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D0F846E" w:rsidR="002B116A" w:rsidRPr="0051035D" w:rsidRDefault="003B1B5E">
      <w:pPr>
        <w:spacing w:line="264" w:lineRule="auto"/>
        <w:rPr>
          <w:rFonts w:ascii="Times New Roman" w:eastAsia="Times New Roman" w:hAnsi="Times New Roman" w:cs="Times New Roman"/>
          <w:bCs/>
          <w:sz w:val="24"/>
          <w:szCs w:val="24"/>
        </w:rPr>
      </w:pPr>
      <w:r w:rsidRPr="0051035D">
        <w:rPr>
          <w:rFonts w:ascii="Times New Roman" w:eastAsia="Times New Roman" w:hAnsi="Times New Roman" w:cs="Times New Roman"/>
          <w:bCs/>
          <w:sz w:val="24"/>
          <w:szCs w:val="24"/>
        </w:rPr>
        <w:t xml:space="preserve">                                                                                                                                                                                 </w:t>
      </w:r>
      <w:r w:rsidRPr="003B3AA8">
        <w:rPr>
          <w:rFonts w:ascii="Times New Roman" w:eastAsia="Times New Roman" w:hAnsi="Times New Roman" w:cs="Times New Roman"/>
          <w:bCs/>
          <w:sz w:val="24"/>
          <w:szCs w:val="24"/>
        </w:rPr>
        <w:t xml:space="preserve">Znak sprawy: </w:t>
      </w:r>
      <w:r w:rsidR="00250D07" w:rsidRPr="003B3AA8">
        <w:rPr>
          <w:rFonts w:ascii="Times New Roman" w:eastAsia="Times New Roman" w:hAnsi="Times New Roman" w:cs="Times New Roman"/>
          <w:bCs/>
          <w:sz w:val="24"/>
          <w:szCs w:val="24"/>
        </w:rPr>
        <w:t>1/2025</w:t>
      </w:r>
      <w:r w:rsidRPr="003B3AA8">
        <w:rPr>
          <w:rFonts w:ascii="Times New Roman" w:eastAsia="Times New Roman" w:hAnsi="Times New Roman" w:cs="Times New Roman"/>
          <w:bCs/>
          <w:sz w:val="24"/>
          <w:szCs w:val="24"/>
        </w:rPr>
        <w:t xml:space="preserve"> z dn.</w:t>
      </w:r>
      <w:r w:rsidR="005B2A28" w:rsidRPr="003B3AA8">
        <w:rPr>
          <w:rFonts w:ascii="Times New Roman" w:eastAsia="Times New Roman" w:hAnsi="Times New Roman" w:cs="Times New Roman"/>
          <w:bCs/>
          <w:sz w:val="24"/>
          <w:szCs w:val="24"/>
        </w:rPr>
        <w:t xml:space="preserve"> 26.03.2025 r.</w:t>
      </w:r>
      <w:r w:rsidRPr="003B3AA8">
        <w:rPr>
          <w:rFonts w:ascii="Times New Roman" w:eastAsia="Times New Roman" w:hAnsi="Times New Roman" w:cs="Times New Roman"/>
          <w:bCs/>
          <w:sz w:val="24"/>
          <w:szCs w:val="24"/>
        </w:rPr>
        <w:t xml:space="preserve">                      </w:t>
      </w:r>
      <w:r w:rsidR="00724E34" w:rsidRPr="003B3AA8">
        <w:rPr>
          <w:rFonts w:ascii="Times New Roman" w:eastAsia="Times New Roman" w:hAnsi="Times New Roman" w:cs="Times New Roman"/>
          <w:bCs/>
          <w:sz w:val="24"/>
          <w:szCs w:val="24"/>
        </w:rPr>
        <w:t xml:space="preserve">            </w:t>
      </w:r>
      <w:r w:rsidRPr="003B3AA8">
        <w:rPr>
          <w:rFonts w:ascii="Times New Roman" w:eastAsia="Times New Roman" w:hAnsi="Times New Roman" w:cs="Times New Roman"/>
          <w:bCs/>
          <w:sz w:val="24"/>
          <w:szCs w:val="24"/>
        </w:rPr>
        <w:t xml:space="preserve">  </w:t>
      </w:r>
      <w:r w:rsidR="00724E34" w:rsidRPr="003B3AA8">
        <w:rPr>
          <w:rFonts w:ascii="Times New Roman" w:eastAsia="Times New Roman" w:hAnsi="Times New Roman" w:cs="Times New Roman"/>
          <w:bCs/>
          <w:sz w:val="24"/>
          <w:szCs w:val="24"/>
        </w:rPr>
        <w:t xml:space="preserve">    </w:t>
      </w:r>
      <w:r w:rsidRPr="003B3AA8">
        <w:rPr>
          <w:rFonts w:ascii="Times New Roman" w:eastAsia="Times New Roman" w:hAnsi="Times New Roman" w:cs="Times New Roman"/>
          <w:bCs/>
          <w:sz w:val="24"/>
          <w:szCs w:val="24"/>
        </w:rPr>
        <w:t xml:space="preserve">Wrocław, dnia </w:t>
      </w:r>
      <w:r w:rsidR="003B3AA8" w:rsidRPr="003B3AA8">
        <w:rPr>
          <w:rFonts w:ascii="Times New Roman" w:eastAsia="Times New Roman" w:hAnsi="Times New Roman" w:cs="Times New Roman"/>
          <w:bCs/>
          <w:sz w:val="24"/>
          <w:szCs w:val="24"/>
        </w:rPr>
        <w:t>26</w:t>
      </w:r>
      <w:r w:rsidR="00E12EB6" w:rsidRPr="003B3AA8">
        <w:rPr>
          <w:rFonts w:ascii="Times New Roman" w:eastAsia="Times New Roman" w:hAnsi="Times New Roman" w:cs="Times New Roman"/>
          <w:bCs/>
          <w:sz w:val="24"/>
          <w:szCs w:val="24"/>
        </w:rPr>
        <w:t>.03.</w:t>
      </w:r>
      <w:r w:rsidR="00BA5435" w:rsidRPr="003B3AA8">
        <w:rPr>
          <w:rFonts w:ascii="Times New Roman" w:eastAsia="Times New Roman" w:hAnsi="Times New Roman" w:cs="Times New Roman"/>
          <w:bCs/>
          <w:sz w:val="24"/>
          <w:szCs w:val="24"/>
        </w:rPr>
        <w:t>202</w:t>
      </w:r>
      <w:r w:rsidR="007C5B84" w:rsidRPr="003B3AA8">
        <w:rPr>
          <w:rFonts w:ascii="Times New Roman" w:eastAsia="Times New Roman" w:hAnsi="Times New Roman" w:cs="Times New Roman"/>
          <w:bCs/>
          <w:sz w:val="24"/>
          <w:szCs w:val="24"/>
        </w:rPr>
        <w:t>5</w:t>
      </w:r>
      <w:r w:rsidR="00BA5435" w:rsidRPr="003B3AA8">
        <w:rPr>
          <w:rFonts w:ascii="Times New Roman" w:eastAsia="Times New Roman" w:hAnsi="Times New Roman" w:cs="Times New Roman"/>
          <w:bCs/>
          <w:sz w:val="24"/>
          <w:szCs w:val="24"/>
        </w:rPr>
        <w:t xml:space="preserve"> </w:t>
      </w:r>
      <w:r w:rsidRPr="003B3AA8">
        <w:rPr>
          <w:rFonts w:ascii="Times New Roman" w:eastAsia="Times New Roman" w:hAnsi="Times New Roman" w:cs="Times New Roman"/>
          <w:bCs/>
          <w:sz w:val="24"/>
          <w:szCs w:val="24"/>
        </w:rPr>
        <w:t>r.</w:t>
      </w:r>
    </w:p>
    <w:p w14:paraId="00000002" w14:textId="77777777" w:rsidR="002B116A" w:rsidRPr="0051035D" w:rsidRDefault="003B1B5E">
      <w:pPr>
        <w:spacing w:line="264" w:lineRule="auto"/>
        <w:rPr>
          <w:rFonts w:ascii="Times New Roman" w:eastAsia="Times New Roman" w:hAnsi="Times New Roman" w:cs="Times New Roman"/>
          <w:bCs/>
          <w:sz w:val="24"/>
          <w:szCs w:val="24"/>
        </w:rPr>
      </w:pPr>
      <w:r w:rsidRPr="0051035D">
        <w:rPr>
          <w:rFonts w:ascii="Times New Roman" w:eastAsia="Times New Roman" w:hAnsi="Times New Roman" w:cs="Times New Roman"/>
          <w:bCs/>
          <w:sz w:val="24"/>
          <w:szCs w:val="24"/>
        </w:rPr>
        <w:tab/>
      </w:r>
      <w:r w:rsidRPr="0051035D">
        <w:rPr>
          <w:rFonts w:ascii="Times New Roman" w:eastAsia="Times New Roman" w:hAnsi="Times New Roman" w:cs="Times New Roman"/>
          <w:bCs/>
          <w:sz w:val="24"/>
          <w:szCs w:val="24"/>
        </w:rPr>
        <w:tab/>
      </w:r>
      <w:r w:rsidRPr="0051035D">
        <w:rPr>
          <w:rFonts w:ascii="Times New Roman" w:eastAsia="Times New Roman" w:hAnsi="Times New Roman" w:cs="Times New Roman"/>
          <w:bCs/>
          <w:sz w:val="24"/>
          <w:szCs w:val="24"/>
        </w:rPr>
        <w:tab/>
      </w:r>
      <w:r w:rsidRPr="0051035D">
        <w:rPr>
          <w:rFonts w:ascii="Times New Roman" w:eastAsia="Times New Roman" w:hAnsi="Times New Roman" w:cs="Times New Roman"/>
          <w:bCs/>
          <w:sz w:val="24"/>
          <w:szCs w:val="24"/>
        </w:rPr>
        <w:tab/>
      </w:r>
    </w:p>
    <w:p w14:paraId="00000003" w14:textId="77777777" w:rsidR="002B116A" w:rsidRDefault="002B116A">
      <w:pPr>
        <w:spacing w:line="264" w:lineRule="auto"/>
        <w:rPr>
          <w:rFonts w:ascii="Times New Roman" w:eastAsia="Times New Roman" w:hAnsi="Times New Roman" w:cs="Times New Roman"/>
          <w:b/>
          <w:sz w:val="24"/>
          <w:szCs w:val="24"/>
        </w:rPr>
      </w:pPr>
    </w:p>
    <w:p w14:paraId="71968B6A" w14:textId="77777777" w:rsidR="00724E34" w:rsidRDefault="00724E34">
      <w:pPr>
        <w:spacing w:line="264" w:lineRule="auto"/>
        <w:rPr>
          <w:rFonts w:ascii="Times New Roman" w:eastAsia="Times New Roman" w:hAnsi="Times New Roman" w:cs="Times New Roman"/>
          <w:b/>
          <w:sz w:val="24"/>
          <w:szCs w:val="24"/>
        </w:rPr>
      </w:pPr>
    </w:p>
    <w:p w14:paraId="445273E7" w14:textId="77777777" w:rsidR="00724E34" w:rsidRDefault="00724E34">
      <w:pPr>
        <w:spacing w:line="264" w:lineRule="auto"/>
        <w:rPr>
          <w:rFonts w:ascii="Times New Roman" w:eastAsia="Times New Roman" w:hAnsi="Times New Roman" w:cs="Times New Roman"/>
          <w:b/>
          <w:sz w:val="24"/>
          <w:szCs w:val="24"/>
        </w:rPr>
      </w:pPr>
    </w:p>
    <w:p w14:paraId="576D8D61" w14:textId="77777777" w:rsidR="00724E34" w:rsidRDefault="00724E34">
      <w:pPr>
        <w:spacing w:line="264" w:lineRule="auto"/>
        <w:rPr>
          <w:rFonts w:ascii="Times New Roman" w:eastAsia="Times New Roman" w:hAnsi="Times New Roman" w:cs="Times New Roman"/>
          <w:b/>
          <w:sz w:val="24"/>
          <w:szCs w:val="24"/>
        </w:rPr>
      </w:pPr>
    </w:p>
    <w:p w14:paraId="41B13052" w14:textId="77777777" w:rsidR="00724E34" w:rsidRDefault="00724E34">
      <w:pPr>
        <w:spacing w:line="264" w:lineRule="auto"/>
        <w:rPr>
          <w:rFonts w:ascii="Times New Roman" w:eastAsia="Times New Roman" w:hAnsi="Times New Roman" w:cs="Times New Roman"/>
          <w:b/>
          <w:sz w:val="24"/>
          <w:szCs w:val="24"/>
        </w:rPr>
      </w:pPr>
    </w:p>
    <w:p w14:paraId="629CFDF2" w14:textId="77777777" w:rsidR="00724E34" w:rsidRDefault="00724E34">
      <w:pPr>
        <w:spacing w:line="264" w:lineRule="auto"/>
        <w:rPr>
          <w:rFonts w:ascii="Times New Roman" w:eastAsia="Times New Roman" w:hAnsi="Times New Roman" w:cs="Times New Roman"/>
          <w:b/>
          <w:sz w:val="24"/>
          <w:szCs w:val="24"/>
        </w:rPr>
      </w:pPr>
    </w:p>
    <w:p w14:paraId="5D244E3E" w14:textId="77777777" w:rsidR="00724E34" w:rsidRPr="00DC098C" w:rsidRDefault="00724E34">
      <w:pPr>
        <w:spacing w:line="264" w:lineRule="auto"/>
        <w:rPr>
          <w:rFonts w:ascii="Times New Roman" w:eastAsia="Times New Roman" w:hAnsi="Times New Roman" w:cs="Times New Roman"/>
          <w:b/>
          <w:sz w:val="24"/>
          <w:szCs w:val="24"/>
        </w:rPr>
      </w:pPr>
    </w:p>
    <w:p w14:paraId="00000004" w14:textId="3FD1CA72" w:rsidR="002B116A" w:rsidRPr="00DC098C" w:rsidRDefault="003B1B5E">
      <w:pP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  </w:t>
      </w:r>
    </w:p>
    <w:p w14:paraId="00000005" w14:textId="77777777" w:rsidR="002B116A" w:rsidRPr="00DC098C" w:rsidRDefault="003B1B5E">
      <w:pP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SPECYFIKACJA WARUNKÓW ZAMÓWIENIA</w:t>
      </w:r>
    </w:p>
    <w:p w14:paraId="00000006" w14:textId="77777777" w:rsidR="002B116A" w:rsidRPr="00DC098C" w:rsidRDefault="003B1B5E">
      <w:pPr>
        <w:tabs>
          <w:tab w:val="left" w:pos="5355"/>
        </w:tabs>
        <w:spacing w:line="264" w:lineRule="auto"/>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ab/>
      </w:r>
    </w:p>
    <w:p w14:paraId="00000007" w14:textId="77777777" w:rsidR="002B116A" w:rsidRPr="00DC098C" w:rsidRDefault="002B116A">
      <w:pPr>
        <w:spacing w:line="264" w:lineRule="auto"/>
        <w:jc w:val="center"/>
        <w:rPr>
          <w:rFonts w:ascii="Times New Roman" w:eastAsia="Times New Roman" w:hAnsi="Times New Roman" w:cs="Times New Roman"/>
          <w:b/>
          <w:sz w:val="24"/>
          <w:szCs w:val="24"/>
        </w:rPr>
      </w:pPr>
    </w:p>
    <w:p w14:paraId="00000008" w14:textId="77777777" w:rsidR="002B116A" w:rsidRPr="00DC098C" w:rsidRDefault="003B1B5E">
      <w:pPr>
        <w:pBdr>
          <w:top w:val="nil"/>
          <w:left w:val="nil"/>
          <w:bottom w:val="nil"/>
          <w:right w:val="nil"/>
          <w:between w:val="nil"/>
        </w:pBd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POSTĘPOWANIE O UDZIELENIE ZAMÓWIENIA PUBLICZNEGO </w:t>
      </w:r>
    </w:p>
    <w:p w14:paraId="00000009" w14:textId="77777777" w:rsidR="002B116A" w:rsidRPr="00DC098C" w:rsidRDefault="003B1B5E">
      <w:pPr>
        <w:pBdr>
          <w:top w:val="nil"/>
          <w:left w:val="nil"/>
          <w:bottom w:val="nil"/>
          <w:right w:val="nil"/>
          <w:between w:val="nil"/>
        </w:pBd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PROWADZONEGO W TRYBIE PODSTAWOWYM</w:t>
      </w:r>
    </w:p>
    <w:p w14:paraId="0000000A" w14:textId="77777777" w:rsidR="002B116A" w:rsidRPr="00DC098C" w:rsidRDefault="002B116A">
      <w:pPr>
        <w:pBdr>
          <w:top w:val="nil"/>
          <w:left w:val="nil"/>
          <w:bottom w:val="nil"/>
          <w:right w:val="nil"/>
          <w:between w:val="nil"/>
        </w:pBdr>
        <w:spacing w:line="264" w:lineRule="auto"/>
        <w:jc w:val="center"/>
        <w:rPr>
          <w:rFonts w:ascii="Times New Roman" w:eastAsia="Times New Roman" w:hAnsi="Times New Roman" w:cs="Times New Roman"/>
          <w:b/>
          <w:sz w:val="24"/>
          <w:szCs w:val="24"/>
        </w:rPr>
      </w:pPr>
    </w:p>
    <w:p w14:paraId="0000000B" w14:textId="77777777" w:rsidR="002B116A" w:rsidRPr="00DC098C" w:rsidRDefault="002B116A">
      <w:pPr>
        <w:pBdr>
          <w:top w:val="nil"/>
          <w:left w:val="nil"/>
          <w:bottom w:val="nil"/>
          <w:right w:val="nil"/>
          <w:between w:val="nil"/>
        </w:pBdr>
        <w:spacing w:line="264" w:lineRule="auto"/>
        <w:jc w:val="center"/>
        <w:rPr>
          <w:rFonts w:ascii="Times New Roman" w:eastAsia="Times New Roman" w:hAnsi="Times New Roman" w:cs="Times New Roman"/>
          <w:b/>
          <w:sz w:val="24"/>
          <w:szCs w:val="24"/>
        </w:rPr>
      </w:pPr>
    </w:p>
    <w:p w14:paraId="0000000C" w14:textId="60A309D8" w:rsidR="002B116A" w:rsidRPr="00724E34" w:rsidRDefault="003B1B5E" w:rsidP="00724E34">
      <w:pPr>
        <w:pBdr>
          <w:top w:val="nil"/>
          <w:left w:val="nil"/>
          <w:bottom w:val="nil"/>
          <w:right w:val="nil"/>
          <w:between w:val="nil"/>
        </w:pBdr>
        <w:spacing w:line="264" w:lineRule="auto"/>
        <w:jc w:val="center"/>
        <w:rPr>
          <w:rFonts w:ascii="Times New Roman" w:eastAsia="Times New Roman" w:hAnsi="Times New Roman" w:cs="Times New Roman"/>
          <w:bCs/>
          <w:sz w:val="24"/>
          <w:szCs w:val="24"/>
        </w:rPr>
      </w:pPr>
      <w:bookmarkStart w:id="0" w:name="_heading=h.gjdgxs" w:colFirst="0" w:colLast="0"/>
      <w:bookmarkEnd w:id="0"/>
      <w:r w:rsidRPr="00724E34">
        <w:rPr>
          <w:rFonts w:ascii="Times New Roman" w:eastAsia="Times New Roman" w:hAnsi="Times New Roman" w:cs="Times New Roman"/>
          <w:bCs/>
          <w:sz w:val="24"/>
          <w:szCs w:val="24"/>
        </w:rPr>
        <w:t>na podstawie art. 275 pkt 1) ustawy z dnia 11 września 2019 r. –</w:t>
      </w:r>
      <w:r w:rsidR="00724E34" w:rsidRP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Prawo zamówień publicznych</w:t>
      </w:r>
      <w:r w:rsidR="00724E34" w:rsidRP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(Dz.U. z 20</w:t>
      </w:r>
      <w:r w:rsidR="00BA5435" w:rsidRPr="00724E34">
        <w:rPr>
          <w:rFonts w:ascii="Times New Roman" w:eastAsia="Times New Roman" w:hAnsi="Times New Roman" w:cs="Times New Roman"/>
          <w:bCs/>
          <w:sz w:val="24"/>
          <w:szCs w:val="24"/>
        </w:rPr>
        <w:t>2</w:t>
      </w:r>
      <w:r w:rsidR="004254AC">
        <w:rPr>
          <w:rFonts w:ascii="Times New Roman" w:eastAsia="Times New Roman" w:hAnsi="Times New Roman" w:cs="Times New Roman"/>
          <w:bCs/>
          <w:sz w:val="24"/>
          <w:szCs w:val="24"/>
        </w:rPr>
        <w:t>4</w:t>
      </w:r>
      <w:r w:rsidRPr="00724E34">
        <w:rPr>
          <w:rFonts w:ascii="Times New Roman" w:eastAsia="Times New Roman" w:hAnsi="Times New Roman" w:cs="Times New Roman"/>
          <w:bCs/>
          <w:sz w:val="24"/>
          <w:szCs w:val="24"/>
        </w:rPr>
        <w:t xml:space="preserve"> poz. </w:t>
      </w:r>
      <w:r w:rsidR="00BA5435" w:rsidRPr="00724E34">
        <w:rPr>
          <w:rFonts w:ascii="Times New Roman" w:eastAsia="Times New Roman" w:hAnsi="Times New Roman" w:cs="Times New Roman"/>
          <w:bCs/>
          <w:sz w:val="24"/>
          <w:szCs w:val="24"/>
        </w:rPr>
        <w:t>1</w:t>
      </w:r>
      <w:r w:rsidR="004254AC">
        <w:rPr>
          <w:rFonts w:ascii="Times New Roman" w:eastAsia="Times New Roman" w:hAnsi="Times New Roman" w:cs="Times New Roman"/>
          <w:bCs/>
          <w:sz w:val="24"/>
          <w:szCs w:val="24"/>
        </w:rPr>
        <w:t>320</w:t>
      </w:r>
      <w:r w:rsidRPr="00724E34">
        <w:rPr>
          <w:rFonts w:ascii="Times New Roman" w:eastAsia="Times New Roman" w:hAnsi="Times New Roman" w:cs="Times New Roman"/>
          <w:bCs/>
          <w:sz w:val="24"/>
          <w:szCs w:val="24"/>
        </w:rPr>
        <w:t xml:space="preserve"> ze zm.) na realizację zadania pn.</w:t>
      </w:r>
    </w:p>
    <w:p w14:paraId="0000000D" w14:textId="77777777" w:rsidR="002B116A" w:rsidRPr="00DC098C" w:rsidRDefault="002B116A">
      <w:pPr>
        <w:widowControl w:val="0"/>
        <w:pBdr>
          <w:top w:val="nil"/>
          <w:left w:val="nil"/>
          <w:bottom w:val="nil"/>
          <w:right w:val="nil"/>
          <w:between w:val="nil"/>
        </w:pBdr>
        <w:spacing w:line="264" w:lineRule="auto"/>
        <w:jc w:val="center"/>
        <w:rPr>
          <w:rFonts w:ascii="Times New Roman" w:eastAsia="Times New Roman" w:hAnsi="Times New Roman" w:cs="Times New Roman"/>
          <w:sz w:val="24"/>
          <w:szCs w:val="24"/>
        </w:rPr>
      </w:pPr>
    </w:p>
    <w:p w14:paraId="0000000E" w14:textId="77777777" w:rsidR="002B116A" w:rsidRPr="00DC098C" w:rsidRDefault="003B1B5E">
      <w:pPr>
        <w:widowControl w:val="0"/>
        <w:pBdr>
          <w:top w:val="nil"/>
          <w:left w:val="nil"/>
          <w:bottom w:val="nil"/>
          <w:right w:val="nil"/>
          <w:between w:val="nil"/>
        </w:pBdr>
        <w:tabs>
          <w:tab w:val="left" w:pos="6525"/>
        </w:tabs>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p>
    <w:p w14:paraId="50A4D442" w14:textId="77777777" w:rsidR="003D1ACC" w:rsidRPr="00321111" w:rsidRDefault="003D1ACC" w:rsidP="003D1ACC">
      <w:pPr>
        <w:jc w:val="center"/>
        <w:rPr>
          <w:rFonts w:ascii="Times New Roman" w:eastAsia="Times New Roman" w:hAnsi="Times New Roman" w:cs="Times New Roman"/>
          <w:b/>
          <w:bCs/>
          <w:color w:val="000000"/>
        </w:rPr>
      </w:pPr>
      <w:r w:rsidRPr="00321111">
        <w:rPr>
          <w:rFonts w:ascii="Times New Roman" w:eastAsia="Times New Roman" w:hAnsi="Times New Roman" w:cs="Times New Roman"/>
          <w:b/>
          <w:bCs/>
          <w:color w:val="000000"/>
        </w:rPr>
        <w:t xml:space="preserve">Roboty budowlane polegające na przygotowaniu terenu </w:t>
      </w:r>
      <w:r>
        <w:rPr>
          <w:rFonts w:ascii="Times New Roman" w:eastAsia="Times New Roman" w:hAnsi="Times New Roman" w:cs="Times New Roman"/>
          <w:b/>
          <w:bCs/>
          <w:color w:val="000000"/>
        </w:rPr>
        <w:t>w ramach zadania inwestycyjnego pn. „</w:t>
      </w:r>
      <w:r w:rsidRPr="002C6A06">
        <w:rPr>
          <w:rFonts w:ascii="Times New Roman" w:eastAsia="Times New Roman" w:hAnsi="Times New Roman" w:cs="Times New Roman"/>
          <w:b/>
          <w:bCs/>
          <w:color w:val="000000"/>
        </w:rPr>
        <w:t>Budowa hali magazynowej z zagospodarowaniem terenu</w:t>
      </w:r>
      <w:r>
        <w:rPr>
          <w:rFonts w:ascii="Times New Roman" w:eastAsia="Times New Roman" w:hAnsi="Times New Roman" w:cs="Times New Roman"/>
          <w:b/>
          <w:bCs/>
          <w:color w:val="000000"/>
        </w:rPr>
        <w:t>”</w:t>
      </w:r>
      <w:r w:rsidRPr="00321111">
        <w:rPr>
          <w:rFonts w:ascii="Times New Roman" w:eastAsia="Times New Roman" w:hAnsi="Times New Roman" w:cs="Times New Roman"/>
          <w:b/>
          <w:bCs/>
          <w:color w:val="000000"/>
        </w:rPr>
        <w:t xml:space="preserve"> na terenie WARR S.A. - dz. nr ew. 2/34 </w:t>
      </w:r>
      <w:proofErr w:type="spellStart"/>
      <w:r w:rsidRPr="00321111">
        <w:rPr>
          <w:rFonts w:ascii="Times New Roman" w:eastAsia="Times New Roman" w:hAnsi="Times New Roman" w:cs="Times New Roman"/>
          <w:b/>
          <w:bCs/>
          <w:color w:val="000000"/>
        </w:rPr>
        <w:t>obr</w:t>
      </w:r>
      <w:proofErr w:type="spellEnd"/>
      <w:r w:rsidRPr="00321111">
        <w:rPr>
          <w:rFonts w:ascii="Times New Roman" w:eastAsia="Times New Roman" w:hAnsi="Times New Roman" w:cs="Times New Roman"/>
          <w:b/>
          <w:bCs/>
          <w:color w:val="000000"/>
        </w:rPr>
        <w:t xml:space="preserve">. 0040 Oporów </w:t>
      </w:r>
    </w:p>
    <w:p w14:paraId="5E6FC184" w14:textId="77777777" w:rsidR="003D1ACC" w:rsidRPr="00321111" w:rsidRDefault="003D1ACC" w:rsidP="003D1ACC">
      <w:pPr>
        <w:jc w:val="center"/>
        <w:rPr>
          <w:rFonts w:ascii="Times New Roman" w:eastAsia="Times New Roman" w:hAnsi="Times New Roman" w:cs="Times New Roman"/>
          <w:b/>
          <w:bCs/>
          <w:color w:val="000000"/>
        </w:rPr>
      </w:pPr>
      <w:r w:rsidRPr="00321111">
        <w:rPr>
          <w:rFonts w:ascii="Times New Roman" w:eastAsia="Times New Roman" w:hAnsi="Times New Roman" w:cs="Times New Roman"/>
          <w:b/>
          <w:bCs/>
          <w:color w:val="000000"/>
        </w:rPr>
        <w:t xml:space="preserve">we Wrocławiu </w:t>
      </w:r>
    </w:p>
    <w:p w14:paraId="00000012"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3"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4"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5"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6"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7"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8"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9"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A"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B"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C"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D"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E"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1F"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20"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21"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442DBB21" w14:textId="77777777" w:rsidR="00BA5435" w:rsidRPr="00DC098C" w:rsidRDefault="00BA5435">
      <w:pPr>
        <w:pBdr>
          <w:top w:val="nil"/>
          <w:left w:val="nil"/>
          <w:bottom w:val="nil"/>
          <w:right w:val="nil"/>
          <w:between w:val="nil"/>
        </w:pBdr>
        <w:spacing w:line="264" w:lineRule="auto"/>
        <w:rPr>
          <w:rFonts w:ascii="Times New Roman" w:eastAsia="Times New Roman" w:hAnsi="Times New Roman" w:cs="Times New Roman"/>
          <w:b/>
          <w:sz w:val="24"/>
          <w:szCs w:val="24"/>
        </w:rPr>
      </w:pPr>
    </w:p>
    <w:p w14:paraId="61F628A1" w14:textId="77777777" w:rsidR="00BA5435" w:rsidRDefault="00BA5435">
      <w:pPr>
        <w:pBdr>
          <w:top w:val="nil"/>
          <w:left w:val="nil"/>
          <w:bottom w:val="nil"/>
          <w:right w:val="nil"/>
          <w:between w:val="nil"/>
        </w:pBdr>
        <w:spacing w:line="264" w:lineRule="auto"/>
        <w:rPr>
          <w:rFonts w:ascii="Times New Roman" w:eastAsia="Times New Roman" w:hAnsi="Times New Roman" w:cs="Times New Roman"/>
          <w:b/>
          <w:sz w:val="24"/>
          <w:szCs w:val="24"/>
        </w:rPr>
      </w:pPr>
    </w:p>
    <w:p w14:paraId="5462B088" w14:textId="77777777" w:rsidR="00724E34" w:rsidRDefault="00724E34">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22" w14:textId="77777777" w:rsidR="002B116A" w:rsidRPr="00DC098C" w:rsidRDefault="003B1B5E" w:rsidP="00054EC8">
      <w:pPr>
        <w:numPr>
          <w:ilvl w:val="0"/>
          <w:numId w:val="20"/>
        </w:numPr>
        <w:pBdr>
          <w:top w:val="nil"/>
          <w:left w:val="nil"/>
          <w:bottom w:val="nil"/>
          <w:right w:val="nil"/>
          <w:between w:val="nil"/>
        </w:pBdr>
        <w:spacing w:line="264" w:lineRule="auto"/>
        <w:ind w:left="284" w:hanging="284"/>
        <w:rPr>
          <w:rFonts w:ascii="Times New Roman" w:eastAsia="Times New Roman" w:hAnsi="Times New Roman" w:cs="Times New Roman"/>
        </w:rPr>
      </w:pPr>
      <w:r w:rsidRPr="00DC098C">
        <w:rPr>
          <w:rFonts w:ascii="Times New Roman" w:eastAsia="Times New Roman" w:hAnsi="Times New Roman" w:cs="Times New Roman"/>
          <w:b/>
          <w:sz w:val="24"/>
          <w:szCs w:val="24"/>
        </w:rPr>
        <w:lastRenderedPageBreak/>
        <w:t xml:space="preserve">Zamawiający: </w:t>
      </w:r>
    </w:p>
    <w:p w14:paraId="00000023" w14:textId="77777777" w:rsidR="002B116A" w:rsidRPr="00DC098C" w:rsidRDefault="003B1B5E" w:rsidP="00054EC8">
      <w:p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Nazwa Zamawiającego: Wrocławska Agencja Rozwoju Regionalnego S.A. reprezentowana przez Prezesa Zarządu, zwana dalej „Zamawiającym"</w:t>
      </w:r>
    </w:p>
    <w:p w14:paraId="00000024" w14:textId="0A5936F4" w:rsidR="002B116A" w:rsidRPr="00DC098C" w:rsidRDefault="003B1B5E" w:rsidP="00054EC8">
      <w:pPr>
        <w:pBdr>
          <w:top w:val="nil"/>
          <w:left w:val="nil"/>
          <w:bottom w:val="nil"/>
          <w:right w:val="nil"/>
          <w:between w:val="nil"/>
        </w:pBdr>
        <w:tabs>
          <w:tab w:val="center" w:pos="4536"/>
          <w:tab w:val="right" w:pos="9072"/>
        </w:tabs>
        <w:spacing w:line="264" w:lineRule="auto"/>
        <w:ind w:left="284"/>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Adres: 53-437 Wrocław, ul. Karmelkowa 29,  </w:t>
      </w:r>
    </w:p>
    <w:p w14:paraId="00000025" w14:textId="77777777" w:rsidR="002B116A" w:rsidRPr="00DC098C" w:rsidRDefault="003B1B5E" w:rsidP="00054EC8">
      <w:pPr>
        <w:pBdr>
          <w:top w:val="nil"/>
          <w:left w:val="nil"/>
          <w:bottom w:val="nil"/>
          <w:right w:val="nil"/>
          <w:between w:val="nil"/>
        </w:pBdr>
        <w:tabs>
          <w:tab w:val="center" w:pos="4536"/>
          <w:tab w:val="right" w:pos="9072"/>
        </w:tabs>
        <w:spacing w:line="264" w:lineRule="auto"/>
        <w:ind w:left="284"/>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NIP: 8942316144; KRS: 000005567</w:t>
      </w:r>
    </w:p>
    <w:p w14:paraId="00000026" w14:textId="643DED01" w:rsidR="002B116A" w:rsidRPr="00DC098C" w:rsidRDefault="003B1B5E" w:rsidP="00054EC8">
      <w:pPr>
        <w:pBdr>
          <w:top w:val="nil"/>
          <w:left w:val="nil"/>
          <w:bottom w:val="nil"/>
          <w:right w:val="nil"/>
          <w:between w:val="nil"/>
        </w:pBdr>
        <w:tabs>
          <w:tab w:val="center" w:pos="4536"/>
          <w:tab w:val="right" w:pos="9072"/>
        </w:tabs>
        <w:spacing w:line="264" w:lineRule="auto"/>
        <w:ind w:left="284"/>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Nr tel.: </w:t>
      </w:r>
      <w:r w:rsidR="002D425B" w:rsidRPr="00DC098C">
        <w:rPr>
          <w:rFonts w:ascii="Times New Roman" w:eastAsia="Times New Roman" w:hAnsi="Times New Roman" w:cs="Times New Roman"/>
          <w:sz w:val="24"/>
          <w:szCs w:val="24"/>
        </w:rPr>
        <w:t>71 79 70 400</w:t>
      </w:r>
    </w:p>
    <w:p w14:paraId="00000027" w14:textId="09ADCD26" w:rsidR="002B116A" w:rsidRPr="00DC098C" w:rsidRDefault="003B1B5E" w:rsidP="00054EC8">
      <w:pPr>
        <w:pBdr>
          <w:top w:val="nil"/>
          <w:left w:val="nil"/>
          <w:bottom w:val="nil"/>
          <w:right w:val="nil"/>
          <w:between w:val="nil"/>
        </w:pBdr>
        <w:tabs>
          <w:tab w:val="center" w:pos="4536"/>
          <w:tab w:val="right" w:pos="9072"/>
        </w:tabs>
        <w:spacing w:line="264" w:lineRule="auto"/>
        <w:ind w:left="284"/>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Adres poczty elektronicznej:</w:t>
      </w:r>
      <w:r w:rsidR="002D425B" w:rsidRPr="00DC098C">
        <w:rPr>
          <w:rFonts w:ascii="Times New Roman" w:eastAsia="Times New Roman" w:hAnsi="Times New Roman" w:cs="Times New Roman"/>
          <w:sz w:val="24"/>
          <w:szCs w:val="24"/>
        </w:rPr>
        <w:t xml:space="preserve"> WARR@WARR.PL</w:t>
      </w:r>
    </w:p>
    <w:p w14:paraId="00000028" w14:textId="77777777" w:rsidR="002B116A" w:rsidRPr="00DC098C" w:rsidRDefault="003B1B5E" w:rsidP="00054EC8">
      <w:p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Strona internetowa, na której będzie prowadzone postępowanie: </w:t>
      </w:r>
      <w:hyperlink r:id="rId11">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pod adresem: </w:t>
      </w:r>
      <w:hyperlink r:id="rId12">
        <w:r w:rsidRPr="00DC098C">
          <w:rPr>
            <w:rFonts w:ascii="Times New Roman" w:eastAsia="Times New Roman" w:hAnsi="Times New Roman" w:cs="Times New Roman"/>
            <w:sz w:val="24"/>
            <w:szCs w:val="24"/>
          </w:rPr>
          <w:t>https://platformazakupowa.pl/pn/warr</w:t>
        </w:r>
      </w:hyperlink>
      <w:r w:rsidRPr="00DC098C">
        <w:rPr>
          <w:rFonts w:ascii="Times New Roman" w:eastAsia="Times New Roman" w:hAnsi="Times New Roman" w:cs="Times New Roman"/>
          <w:sz w:val="24"/>
          <w:szCs w:val="24"/>
        </w:rPr>
        <w:t xml:space="preserve">. </w:t>
      </w:r>
    </w:p>
    <w:p w14:paraId="00000029" w14:textId="77777777" w:rsidR="002B116A" w:rsidRPr="00DC098C" w:rsidRDefault="002B116A">
      <w:pPr>
        <w:pBdr>
          <w:top w:val="nil"/>
          <w:left w:val="nil"/>
          <w:bottom w:val="nil"/>
          <w:right w:val="nil"/>
          <w:between w:val="nil"/>
        </w:pBdr>
        <w:spacing w:line="264" w:lineRule="auto"/>
        <w:ind w:left="180"/>
        <w:rPr>
          <w:rFonts w:ascii="Times New Roman" w:eastAsia="Times New Roman" w:hAnsi="Times New Roman" w:cs="Times New Roman"/>
          <w:sz w:val="24"/>
          <w:szCs w:val="24"/>
        </w:rPr>
      </w:pPr>
    </w:p>
    <w:p w14:paraId="0000002A" w14:textId="77777777" w:rsidR="002B116A" w:rsidRPr="00DC098C" w:rsidRDefault="003B1B5E" w:rsidP="00FB3DD8">
      <w:pPr>
        <w:numPr>
          <w:ilvl w:val="0"/>
          <w:numId w:val="20"/>
        </w:numPr>
        <w:pBdr>
          <w:top w:val="nil"/>
          <w:left w:val="nil"/>
          <w:bottom w:val="nil"/>
          <w:right w:val="nil"/>
          <w:between w:val="nil"/>
        </w:pBdr>
        <w:spacing w:line="264" w:lineRule="auto"/>
        <w:ind w:left="284" w:hanging="284"/>
        <w:jc w:val="both"/>
        <w:rPr>
          <w:rFonts w:ascii="Times New Roman" w:eastAsia="Times New Roman" w:hAnsi="Times New Roman" w:cs="Times New Roman"/>
        </w:rPr>
      </w:pPr>
      <w:r w:rsidRPr="00DC098C">
        <w:rPr>
          <w:rFonts w:ascii="Times New Roman" w:eastAsia="Times New Roman" w:hAnsi="Times New Roman" w:cs="Times New Roman"/>
          <w:b/>
          <w:sz w:val="24"/>
          <w:szCs w:val="24"/>
        </w:rPr>
        <w:t>Adres strony internetowej na której udostępniane będą zmiany i wyjaśnienia treści SWZ oraz inne dokumenty zamówienia bezpośrednio związane z postępowaniem o udzielenie zamówienia.</w:t>
      </w:r>
    </w:p>
    <w:p w14:paraId="0000002B" w14:textId="79BAD9B9" w:rsidR="002B116A" w:rsidRPr="00DC098C" w:rsidRDefault="003B1B5E">
      <w:pPr>
        <w:pBdr>
          <w:top w:val="nil"/>
          <w:left w:val="nil"/>
          <w:bottom w:val="nil"/>
          <w:right w:val="nil"/>
          <w:between w:val="nil"/>
        </w:pBdr>
        <w:spacing w:line="264" w:lineRule="auto"/>
        <w:ind w:left="284"/>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 xml:space="preserve">Zmiany i wyjaśnienia treści SWZ oraz inne dokumenty zamówienia bezpośrednio związane z postępowaniem o udzielenie zamówienia będą udostępniane na stronie </w:t>
      </w:r>
      <w:hyperlink r:id="rId13" w:history="1">
        <w:r w:rsidRPr="009220F7">
          <w:rPr>
            <w:rStyle w:val="Hipercze"/>
            <w:rFonts w:ascii="Times New Roman" w:eastAsia="Times New Roman" w:hAnsi="Times New Roman" w:cs="Times New Roman"/>
            <w:bCs/>
            <w:sz w:val="24"/>
            <w:szCs w:val="24"/>
          </w:rPr>
          <w:t>https://platformazakupowa.pl/pn/warr</w:t>
        </w:r>
        <w:r w:rsidR="009220F7" w:rsidRPr="009220F7">
          <w:rPr>
            <w:rStyle w:val="Hipercze"/>
          </w:rPr>
          <w:t xml:space="preserve"> </w:t>
        </w:r>
      </w:hyperlink>
      <w:r w:rsidRPr="00DC098C">
        <w:rPr>
          <w:rFonts w:ascii="Times New Roman" w:eastAsia="Times New Roman" w:hAnsi="Times New Roman" w:cs="Times New Roman"/>
          <w:bCs/>
          <w:sz w:val="24"/>
          <w:szCs w:val="24"/>
        </w:rPr>
        <w:t xml:space="preserve"> </w:t>
      </w:r>
    </w:p>
    <w:p w14:paraId="473EDABA" w14:textId="77777777" w:rsidR="00BA5435" w:rsidRPr="00DC098C" w:rsidRDefault="00BA5435">
      <w:pPr>
        <w:pBdr>
          <w:top w:val="nil"/>
          <w:left w:val="nil"/>
          <w:bottom w:val="nil"/>
          <w:right w:val="nil"/>
          <w:between w:val="nil"/>
        </w:pBdr>
        <w:spacing w:line="264" w:lineRule="auto"/>
        <w:ind w:left="284"/>
        <w:jc w:val="both"/>
        <w:rPr>
          <w:rFonts w:ascii="Times New Roman" w:eastAsia="Times New Roman" w:hAnsi="Times New Roman" w:cs="Times New Roman"/>
          <w:b/>
          <w:sz w:val="24"/>
          <w:szCs w:val="24"/>
        </w:rPr>
      </w:pPr>
    </w:p>
    <w:p w14:paraId="0000002C" w14:textId="77777777" w:rsidR="002B116A" w:rsidRPr="00DC098C" w:rsidRDefault="003B1B5E" w:rsidP="00FB3DD8">
      <w:pPr>
        <w:numPr>
          <w:ilvl w:val="0"/>
          <w:numId w:val="20"/>
        </w:numPr>
        <w:pBdr>
          <w:top w:val="nil"/>
          <w:left w:val="nil"/>
          <w:bottom w:val="nil"/>
          <w:right w:val="nil"/>
          <w:between w:val="nil"/>
        </w:pBdr>
        <w:spacing w:line="264" w:lineRule="auto"/>
        <w:ind w:left="284" w:hanging="284"/>
        <w:jc w:val="both"/>
        <w:rPr>
          <w:rFonts w:ascii="Times New Roman" w:eastAsia="Times New Roman" w:hAnsi="Times New Roman" w:cs="Times New Roman"/>
        </w:rPr>
      </w:pPr>
      <w:r w:rsidRPr="00DC098C">
        <w:rPr>
          <w:rFonts w:ascii="Times New Roman" w:eastAsia="Times New Roman" w:hAnsi="Times New Roman" w:cs="Times New Roman"/>
          <w:b/>
          <w:sz w:val="24"/>
          <w:szCs w:val="24"/>
        </w:rPr>
        <w:t>Tryb udzielenia zamówienia.</w:t>
      </w:r>
    </w:p>
    <w:p w14:paraId="61E1E3B8" w14:textId="45F13624" w:rsidR="00724E34" w:rsidRDefault="003B1B5E" w:rsidP="006A2471">
      <w:pPr>
        <w:numPr>
          <w:ilvl w:val="0"/>
          <w:numId w:val="22"/>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Postępowanie prowadzone będzie w trybie podstawowym zgodnie z art. 275 pkt 1) ustawy Prawo zamówień publicznych z dnia 11 września 2019 r. (Dz.U. z 20</w:t>
      </w:r>
      <w:r w:rsidR="00BA5435" w:rsidRPr="00DC098C">
        <w:rPr>
          <w:rFonts w:ascii="Times New Roman" w:eastAsia="Times New Roman" w:hAnsi="Times New Roman" w:cs="Times New Roman"/>
          <w:sz w:val="24"/>
          <w:szCs w:val="24"/>
        </w:rPr>
        <w:t>2</w:t>
      </w:r>
      <w:r w:rsidR="004254AC">
        <w:rPr>
          <w:rFonts w:ascii="Times New Roman" w:eastAsia="Times New Roman" w:hAnsi="Times New Roman" w:cs="Times New Roman"/>
          <w:sz w:val="24"/>
          <w:szCs w:val="24"/>
        </w:rPr>
        <w:t>4</w:t>
      </w:r>
      <w:r w:rsidRPr="00DC098C">
        <w:rPr>
          <w:rFonts w:ascii="Times New Roman" w:eastAsia="Times New Roman" w:hAnsi="Times New Roman" w:cs="Times New Roman"/>
          <w:sz w:val="24"/>
          <w:szCs w:val="24"/>
        </w:rPr>
        <w:t xml:space="preserve">r. poz. </w:t>
      </w:r>
      <w:r w:rsidR="00BA5435" w:rsidRPr="00DC098C">
        <w:rPr>
          <w:rFonts w:ascii="Times New Roman" w:eastAsia="Times New Roman" w:hAnsi="Times New Roman" w:cs="Times New Roman"/>
          <w:sz w:val="24"/>
          <w:szCs w:val="24"/>
        </w:rPr>
        <w:t>1</w:t>
      </w:r>
      <w:r w:rsidR="004254AC">
        <w:rPr>
          <w:rFonts w:ascii="Times New Roman" w:eastAsia="Times New Roman" w:hAnsi="Times New Roman" w:cs="Times New Roman"/>
          <w:sz w:val="24"/>
          <w:szCs w:val="24"/>
        </w:rPr>
        <w:t>320</w:t>
      </w:r>
      <w:r w:rsidRPr="00DC098C">
        <w:rPr>
          <w:rFonts w:ascii="Times New Roman" w:eastAsia="Times New Roman" w:hAnsi="Times New Roman" w:cs="Times New Roman"/>
          <w:sz w:val="24"/>
          <w:szCs w:val="24"/>
        </w:rPr>
        <w:t xml:space="preserve"> ze zm.), zwaną dalej ustawą </w:t>
      </w:r>
      <w:proofErr w:type="spellStart"/>
      <w:r w:rsidRPr="00DC098C">
        <w:rPr>
          <w:rFonts w:ascii="Times New Roman" w:eastAsia="Times New Roman" w:hAnsi="Times New Roman" w:cs="Times New Roman"/>
          <w:sz w:val="24"/>
          <w:szCs w:val="24"/>
        </w:rPr>
        <w:t>Pzp</w:t>
      </w:r>
      <w:proofErr w:type="spellEnd"/>
      <w:r w:rsidR="00E21D07">
        <w:rPr>
          <w:rFonts w:ascii="Times New Roman" w:eastAsia="Times New Roman" w:hAnsi="Times New Roman" w:cs="Times New Roman"/>
          <w:sz w:val="24"/>
          <w:szCs w:val="24"/>
        </w:rPr>
        <w:t>,</w:t>
      </w:r>
      <w:r w:rsidR="00E21D07" w:rsidRPr="00E21D07">
        <w:rPr>
          <w:rFonts w:ascii="Times New Roman" w:eastAsia="Times New Roman" w:hAnsi="Times New Roman" w:cs="Times New Roman"/>
          <w:b/>
          <w:bCs/>
          <w:sz w:val="24"/>
          <w:szCs w:val="24"/>
        </w:rPr>
        <w:t xml:space="preserve"> o wartości zamówienia nieprzekraczającej progów unijnych</w:t>
      </w:r>
      <w:r w:rsidR="00E21D07">
        <w:rPr>
          <w:rFonts w:ascii="Times New Roman" w:eastAsia="Times New Roman" w:hAnsi="Times New Roman" w:cs="Times New Roman"/>
          <w:b/>
          <w:bCs/>
          <w:sz w:val="24"/>
          <w:szCs w:val="24"/>
        </w:rPr>
        <w:t xml:space="preserve"> określonych na podstawie art. 3 </w:t>
      </w:r>
      <w:proofErr w:type="spellStart"/>
      <w:r w:rsidR="00E21D07">
        <w:rPr>
          <w:rFonts w:ascii="Times New Roman" w:eastAsia="Times New Roman" w:hAnsi="Times New Roman" w:cs="Times New Roman"/>
          <w:b/>
          <w:bCs/>
          <w:sz w:val="24"/>
          <w:szCs w:val="24"/>
        </w:rPr>
        <w:t>Pzp</w:t>
      </w:r>
      <w:proofErr w:type="spellEnd"/>
      <w:r w:rsidR="00E21D07">
        <w:rPr>
          <w:rFonts w:ascii="Times New Roman" w:eastAsia="Times New Roman" w:hAnsi="Times New Roman" w:cs="Times New Roman"/>
          <w:b/>
          <w:bCs/>
          <w:sz w:val="24"/>
          <w:szCs w:val="24"/>
        </w:rPr>
        <w:t>.</w:t>
      </w:r>
      <w:r w:rsidR="00E21D07" w:rsidRPr="00E21D07">
        <w:rPr>
          <w:rFonts w:ascii="Times New Roman" w:eastAsia="Times New Roman" w:hAnsi="Times New Roman" w:cs="Times New Roman"/>
          <w:b/>
          <w:bCs/>
          <w:sz w:val="24"/>
          <w:szCs w:val="24"/>
        </w:rPr>
        <w:t xml:space="preserve"> </w:t>
      </w:r>
    </w:p>
    <w:p w14:paraId="6A09AD72" w14:textId="0982B979" w:rsidR="00960C65" w:rsidRPr="00724E34" w:rsidRDefault="00960C65" w:rsidP="006A2471">
      <w:pPr>
        <w:numPr>
          <w:ilvl w:val="0"/>
          <w:numId w:val="22"/>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724E34">
        <w:rPr>
          <w:rFonts w:ascii="Times New Roman" w:eastAsia="Times New Roman" w:hAnsi="Times New Roman" w:cs="Times New Roman"/>
          <w:sz w:val="24"/>
          <w:szCs w:val="24"/>
        </w:rPr>
        <w:t xml:space="preserve">Zamawiający nie wskazuje podziału zamówienia na części ponieważ </w:t>
      </w:r>
      <w:r w:rsidR="00E42E0D">
        <w:rPr>
          <w:rFonts w:ascii="Times New Roman" w:eastAsia="Times New Roman" w:hAnsi="Times New Roman" w:cs="Times New Roman"/>
          <w:sz w:val="24"/>
          <w:szCs w:val="24"/>
        </w:rPr>
        <w:t xml:space="preserve">zamówienie ma charakter niepodzielny tym samym wykonanie go w ramach jednej części i przez jednego wykonawcę pozwoli uzyskać najwyższą efektywność z punktu widzenia technicznego i formalnego sposobu realizacji. 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Realizacja zamówienia przy zaangażowaniu wielu wykonawców równocześnie, lub następująco po sobie, prowadzi do nadmiernych problemów logistycznych i organizacyjnych. Dodatkowo rozprasza się kwestia odpowiedzialności </w:t>
      </w:r>
      <w:r w:rsidR="001A1326">
        <w:rPr>
          <w:rFonts w:ascii="Times New Roman" w:eastAsia="Times New Roman" w:hAnsi="Times New Roman" w:cs="Times New Roman"/>
          <w:sz w:val="24"/>
          <w:szCs w:val="24"/>
        </w:rPr>
        <w:t>za jakość i terminowość prowadzonych prac.  Wykonanie tego rodzaju robót budowlanych w jednym zamówieniu jest ekonomicznie uzasadnione ze względu na możliwość wynegocjowania przez jednego wykonawcę niższych cen za kompleksową ilość materiałów i usług, co bezpośrednio przekłada się na korzystniejszą cenę oferty.   Niepodzielenie zamówienia na części nie naruszy zasady uczciwej konkurencji i nie spowoduje ograniczenia możliwości ubiegania się o zamówienie mniejszym podmiotom. Przedsiębiorcy należący do MŚP nie będą mieli problemów z całościowym wykonaniem zamówienia.</w:t>
      </w:r>
    </w:p>
    <w:p w14:paraId="00000030" w14:textId="77777777" w:rsidR="002B116A" w:rsidRDefault="003B1B5E" w:rsidP="006A2471">
      <w:pPr>
        <w:numPr>
          <w:ilvl w:val="0"/>
          <w:numId w:val="22"/>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w:t>
      </w:r>
      <w:r w:rsidRPr="00DC098C">
        <w:rPr>
          <w:rFonts w:ascii="Times New Roman" w:eastAsia="Times New Roman" w:hAnsi="Times New Roman" w:cs="Times New Roman"/>
          <w:sz w:val="24"/>
          <w:szCs w:val="24"/>
          <w:u w:val="single"/>
        </w:rPr>
        <w:t xml:space="preserve"> nie dopuszcza możliwości</w:t>
      </w:r>
      <w:r w:rsidRPr="00DC098C">
        <w:rPr>
          <w:rFonts w:ascii="Times New Roman" w:eastAsia="Times New Roman" w:hAnsi="Times New Roman" w:cs="Times New Roman"/>
          <w:sz w:val="24"/>
          <w:szCs w:val="24"/>
        </w:rPr>
        <w:t xml:space="preserve"> składania ofert wariantowych.</w:t>
      </w:r>
    </w:p>
    <w:p w14:paraId="3A1DB346" w14:textId="71387D34" w:rsidR="0064045F" w:rsidRPr="00DC098C" w:rsidRDefault="0064045F" w:rsidP="006A2471">
      <w:pPr>
        <w:numPr>
          <w:ilvl w:val="0"/>
          <w:numId w:val="22"/>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Zamawiający </w:t>
      </w:r>
      <w:r w:rsidRPr="003D1ACC">
        <w:rPr>
          <w:rFonts w:ascii="Times New Roman" w:eastAsia="Times New Roman" w:hAnsi="Times New Roman" w:cs="Times New Roman"/>
          <w:sz w:val="24"/>
          <w:szCs w:val="24"/>
          <w:u w:val="single"/>
        </w:rPr>
        <w:t>nie dopuszcza</w:t>
      </w:r>
      <w:r>
        <w:rPr>
          <w:rFonts w:ascii="Times New Roman" w:eastAsia="Times New Roman" w:hAnsi="Times New Roman" w:cs="Times New Roman"/>
          <w:sz w:val="24"/>
          <w:szCs w:val="24"/>
        </w:rPr>
        <w:t xml:space="preserve"> składania ofert częściowych.</w:t>
      </w:r>
    </w:p>
    <w:p w14:paraId="00000031" w14:textId="77777777" w:rsidR="002B116A" w:rsidRPr="00DC098C" w:rsidRDefault="003B1B5E" w:rsidP="006A2471">
      <w:pPr>
        <w:numPr>
          <w:ilvl w:val="0"/>
          <w:numId w:val="22"/>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w:t>
      </w:r>
      <w:r w:rsidRPr="00DC098C">
        <w:rPr>
          <w:rFonts w:ascii="Times New Roman" w:eastAsia="Times New Roman" w:hAnsi="Times New Roman" w:cs="Times New Roman"/>
          <w:sz w:val="24"/>
          <w:szCs w:val="24"/>
          <w:u w:val="single"/>
        </w:rPr>
        <w:t>nie przewiduje możliwości</w:t>
      </w:r>
      <w:r w:rsidRPr="00DC098C">
        <w:rPr>
          <w:rFonts w:ascii="Times New Roman" w:eastAsia="Times New Roman" w:hAnsi="Times New Roman" w:cs="Times New Roman"/>
          <w:sz w:val="24"/>
          <w:szCs w:val="24"/>
        </w:rPr>
        <w:t xml:space="preserve"> zawarcia umowy ramowej.</w:t>
      </w:r>
    </w:p>
    <w:p w14:paraId="3F01717D" w14:textId="77777777" w:rsidR="007C5B84" w:rsidRDefault="003B1B5E" w:rsidP="006A2471">
      <w:pPr>
        <w:numPr>
          <w:ilvl w:val="0"/>
          <w:numId w:val="22"/>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w:t>
      </w:r>
      <w:r w:rsidRPr="00DC098C">
        <w:rPr>
          <w:rFonts w:ascii="Times New Roman" w:eastAsia="Times New Roman" w:hAnsi="Times New Roman" w:cs="Times New Roman"/>
          <w:sz w:val="24"/>
          <w:szCs w:val="24"/>
          <w:u w:val="single"/>
        </w:rPr>
        <w:t>nie przewiduje możliwości</w:t>
      </w:r>
      <w:r w:rsidRPr="00DC098C">
        <w:rPr>
          <w:rFonts w:ascii="Times New Roman" w:eastAsia="Times New Roman" w:hAnsi="Times New Roman" w:cs="Times New Roman"/>
          <w:sz w:val="24"/>
          <w:szCs w:val="24"/>
        </w:rPr>
        <w:t xml:space="preserve"> wyboru najkorzystniejszej oferty z zastosowaniem aukcji elektronicznej. </w:t>
      </w:r>
    </w:p>
    <w:p w14:paraId="00000033" w14:textId="1B90B912" w:rsidR="002B116A" w:rsidRPr="007C5B84" w:rsidRDefault="003B1B5E" w:rsidP="007C5B84">
      <w:pPr>
        <w:numPr>
          <w:ilvl w:val="0"/>
          <w:numId w:val="22"/>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7C5B84">
        <w:rPr>
          <w:rFonts w:ascii="Times New Roman" w:eastAsia="Times New Roman" w:hAnsi="Times New Roman" w:cs="Times New Roman"/>
          <w:sz w:val="24"/>
          <w:szCs w:val="24"/>
        </w:rPr>
        <w:lastRenderedPageBreak/>
        <w:t xml:space="preserve"> Dane osobowe oferentów i osób, których dane są przekazywane, określone w ofercie  są przetwarzane w sposób określony w</w:t>
      </w:r>
      <w:r w:rsidRPr="007C5B84">
        <w:rPr>
          <w:rFonts w:ascii="Times New Roman" w:eastAsia="Times New Roman" w:hAnsi="Times New Roman" w:cs="Times New Roman"/>
          <w:b/>
          <w:bCs/>
          <w:sz w:val="24"/>
          <w:szCs w:val="24"/>
        </w:rPr>
        <w:t xml:space="preserve"> </w:t>
      </w:r>
      <w:r w:rsidR="00283314" w:rsidRPr="007C5B84">
        <w:rPr>
          <w:rFonts w:ascii="Times New Roman" w:eastAsia="Times New Roman" w:hAnsi="Times New Roman" w:cs="Times New Roman"/>
          <w:b/>
          <w:bCs/>
          <w:sz w:val="24"/>
          <w:szCs w:val="24"/>
        </w:rPr>
        <w:t>Z</w:t>
      </w:r>
      <w:r w:rsidRPr="007C5B84">
        <w:rPr>
          <w:rFonts w:ascii="Times New Roman" w:eastAsia="Times New Roman" w:hAnsi="Times New Roman" w:cs="Times New Roman"/>
          <w:b/>
          <w:bCs/>
          <w:sz w:val="24"/>
          <w:szCs w:val="24"/>
        </w:rPr>
        <w:t xml:space="preserve">ałączniku nr </w:t>
      </w:r>
      <w:r w:rsidR="00283314" w:rsidRPr="007C5B84">
        <w:rPr>
          <w:rFonts w:ascii="Times New Roman" w:eastAsia="Times New Roman" w:hAnsi="Times New Roman" w:cs="Times New Roman"/>
          <w:b/>
          <w:bCs/>
          <w:sz w:val="24"/>
          <w:szCs w:val="24"/>
        </w:rPr>
        <w:t>8</w:t>
      </w:r>
      <w:r w:rsidR="002E771D" w:rsidRPr="007C5B84">
        <w:rPr>
          <w:rFonts w:ascii="Times New Roman" w:eastAsia="Times New Roman" w:hAnsi="Times New Roman" w:cs="Times New Roman"/>
          <w:b/>
          <w:bCs/>
          <w:sz w:val="24"/>
          <w:szCs w:val="24"/>
        </w:rPr>
        <w:t xml:space="preserve"> – Klauzula Informacyjna</w:t>
      </w:r>
      <w:r w:rsidR="006933B9" w:rsidRPr="007C5B84">
        <w:rPr>
          <w:rFonts w:ascii="Times New Roman" w:eastAsia="Times New Roman" w:hAnsi="Times New Roman" w:cs="Times New Roman"/>
          <w:b/>
          <w:bCs/>
          <w:sz w:val="24"/>
          <w:szCs w:val="24"/>
        </w:rPr>
        <w:t>,</w:t>
      </w:r>
      <w:r w:rsidRPr="007C5B84">
        <w:rPr>
          <w:rFonts w:ascii="Times New Roman" w:eastAsia="Times New Roman" w:hAnsi="Times New Roman" w:cs="Times New Roman"/>
          <w:sz w:val="24"/>
          <w:szCs w:val="24"/>
        </w:rPr>
        <w:t xml:space="preserve"> z którą oferenci zobowiązują się zapoznać.</w:t>
      </w:r>
    </w:p>
    <w:p w14:paraId="6FF26D48" w14:textId="623208AA" w:rsidR="00E21D07" w:rsidRDefault="00E21D07" w:rsidP="006A2471">
      <w:pPr>
        <w:numPr>
          <w:ilvl w:val="0"/>
          <w:numId w:val="22"/>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sprawach nieuregulowanych w SWZ mają zastosowanie przepisy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oraz przepisy wykonawcze, w tym Rozporządzenie Ministra Rozwoju, Pracy i Technologii z dnia 23 grudnia 2020 r. w sprawie podmiotowych środków dowodowych oraz innych dokumentów lub oświadczeń, jakich może żądać zamawiający od wykonawcy </w:t>
      </w:r>
      <w:r w:rsidR="00E4610D">
        <w:rPr>
          <w:rFonts w:ascii="Times New Roman" w:eastAsia="Times New Roman" w:hAnsi="Times New Roman" w:cs="Times New Roman"/>
          <w:sz w:val="24"/>
          <w:szCs w:val="24"/>
        </w:rPr>
        <w:t>oraz Rozporządzenie Prezesa Rady Ministrów z dnia 30 grudnia 2020 r. w sprawie sposobu sporządzania i przekazywania informacji oraz wymagań technicznych dla dokumentów</w:t>
      </w:r>
      <w:r w:rsidR="007C5B84">
        <w:rPr>
          <w:rFonts w:ascii="Times New Roman" w:eastAsia="Times New Roman" w:hAnsi="Times New Roman" w:cs="Times New Roman"/>
          <w:sz w:val="24"/>
          <w:szCs w:val="24"/>
        </w:rPr>
        <w:t xml:space="preserve"> </w:t>
      </w:r>
      <w:r w:rsidR="00E4610D">
        <w:rPr>
          <w:rFonts w:ascii="Times New Roman" w:eastAsia="Times New Roman" w:hAnsi="Times New Roman" w:cs="Times New Roman"/>
          <w:sz w:val="24"/>
          <w:szCs w:val="24"/>
        </w:rPr>
        <w:t>elektronicznych oraz środków komunikacji elektronicznej w postępowaniu o udzielnie zamówienia publicznego lub konkursie.</w:t>
      </w:r>
    </w:p>
    <w:p w14:paraId="080F98D9" w14:textId="7EA216C7" w:rsidR="00E4610D" w:rsidRDefault="00E4610D" w:rsidP="006A2471">
      <w:pPr>
        <w:numPr>
          <w:ilvl w:val="0"/>
          <w:numId w:val="22"/>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czynności podejmowanych przez zamawiającego, wykonawców oraz do umów w sprawach zamówień publicznych stosuje przepisy ustawy z dnia 23.04.1964 r. – Kodeks cywilny, jeżeli przepisy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nie stanowią inaczej.</w:t>
      </w:r>
    </w:p>
    <w:p w14:paraId="55C030DE" w14:textId="70E0230A" w:rsidR="00E4610D" w:rsidRDefault="00E4610D" w:rsidP="006A2471">
      <w:pPr>
        <w:numPr>
          <w:ilvl w:val="0"/>
          <w:numId w:val="22"/>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Postępowanie o udzielenie zamówienia jest jawne.</w:t>
      </w:r>
    </w:p>
    <w:p w14:paraId="48801691" w14:textId="748F2B8A" w:rsidR="00E4610D" w:rsidRDefault="00E4610D" w:rsidP="006A2471">
      <w:pPr>
        <w:numPr>
          <w:ilvl w:val="0"/>
          <w:numId w:val="22"/>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Postępowanie o udzielenie zamówienia publicznego prowadzi się w języku polskim.</w:t>
      </w:r>
    </w:p>
    <w:p w14:paraId="3F01B411" w14:textId="052C2475" w:rsidR="00E4610D" w:rsidRDefault="00E4610D" w:rsidP="006A2471">
      <w:pPr>
        <w:numPr>
          <w:ilvl w:val="0"/>
          <w:numId w:val="22"/>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 przewiduje udzielenia zaliczek na poczet wykonania zamówienia.</w:t>
      </w:r>
    </w:p>
    <w:p w14:paraId="76CFA376" w14:textId="4AC7EA12" w:rsidR="00E4610D" w:rsidRPr="00DC098C" w:rsidRDefault="00E4610D" w:rsidP="006A2471">
      <w:pPr>
        <w:numPr>
          <w:ilvl w:val="0"/>
          <w:numId w:val="22"/>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 przewiduje zwrotu kosztów udziału w postępowaniu.</w:t>
      </w:r>
    </w:p>
    <w:p w14:paraId="00000034" w14:textId="77777777" w:rsidR="002B116A" w:rsidRPr="00DC098C" w:rsidRDefault="002B116A">
      <w:p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sz w:val="24"/>
          <w:szCs w:val="24"/>
        </w:rPr>
      </w:pPr>
    </w:p>
    <w:p w14:paraId="00000035" w14:textId="77777777" w:rsidR="002B116A" w:rsidRPr="00DC098C" w:rsidRDefault="003B1B5E" w:rsidP="006A2471">
      <w:pPr>
        <w:numPr>
          <w:ilvl w:val="0"/>
          <w:numId w:val="19"/>
        </w:numPr>
        <w:pBdr>
          <w:top w:val="nil"/>
          <w:left w:val="nil"/>
          <w:bottom w:val="nil"/>
          <w:right w:val="nil"/>
          <w:between w:val="nil"/>
        </w:pBdr>
        <w:spacing w:line="264" w:lineRule="auto"/>
        <w:ind w:left="284" w:hanging="284"/>
        <w:jc w:val="both"/>
        <w:rPr>
          <w:b/>
          <w:sz w:val="24"/>
          <w:szCs w:val="24"/>
        </w:rPr>
      </w:pPr>
      <w:r w:rsidRPr="00DC098C">
        <w:rPr>
          <w:rFonts w:ascii="Times New Roman" w:eastAsia="Times New Roman" w:hAnsi="Times New Roman" w:cs="Times New Roman"/>
          <w:b/>
          <w:sz w:val="24"/>
          <w:szCs w:val="24"/>
        </w:rPr>
        <w:t>Informacja, czy Zamawiający przewiduje wybór najkorzystniejszej oferty z możliwością negocjacji.</w:t>
      </w:r>
    </w:p>
    <w:p w14:paraId="3171D8D9" w14:textId="77777777" w:rsidR="001A1326" w:rsidRPr="0051035D" w:rsidRDefault="003B1B5E" w:rsidP="006A2471">
      <w:pPr>
        <w:pBdr>
          <w:top w:val="nil"/>
          <w:left w:val="nil"/>
          <w:bottom w:val="nil"/>
          <w:right w:val="nil"/>
          <w:between w:val="nil"/>
        </w:pBdr>
        <w:spacing w:line="264" w:lineRule="auto"/>
        <w:ind w:left="142" w:firstLine="142"/>
        <w:jc w:val="both"/>
        <w:rPr>
          <w:rFonts w:ascii="Times New Roman" w:eastAsia="Times New Roman" w:hAnsi="Times New Roman" w:cs="Times New Roman"/>
          <w:b/>
          <w:sz w:val="24"/>
          <w:szCs w:val="24"/>
        </w:rPr>
      </w:pPr>
      <w:r w:rsidRPr="0051035D">
        <w:rPr>
          <w:rFonts w:ascii="Times New Roman" w:eastAsia="Times New Roman" w:hAnsi="Times New Roman" w:cs="Times New Roman"/>
          <w:sz w:val="24"/>
          <w:szCs w:val="24"/>
        </w:rPr>
        <w:t>Zamawiający nie przewiduje wyboru najkorzystniejszej oferty z możliwością negocjacji</w:t>
      </w:r>
      <w:r w:rsidR="00A45200" w:rsidRPr="007C5F83">
        <w:rPr>
          <w:rFonts w:ascii="Times New Roman" w:eastAsia="Times New Roman" w:hAnsi="Times New Roman" w:cs="Times New Roman"/>
          <w:bCs/>
          <w:sz w:val="24"/>
          <w:szCs w:val="24"/>
        </w:rPr>
        <w:t>.</w:t>
      </w:r>
    </w:p>
    <w:p w14:paraId="37090F32" w14:textId="77777777" w:rsidR="001A1326" w:rsidRPr="0051035D" w:rsidRDefault="001A1326" w:rsidP="001A1326">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069CD925" w14:textId="1E2F4484" w:rsidR="00724E34" w:rsidRPr="0051035D" w:rsidRDefault="003B1B5E" w:rsidP="006A2471">
      <w:pPr>
        <w:pStyle w:val="Akapitzlist"/>
        <w:numPr>
          <w:ilvl w:val="0"/>
          <w:numId w:val="19"/>
        </w:numPr>
        <w:pBdr>
          <w:top w:val="nil"/>
          <w:left w:val="nil"/>
          <w:bottom w:val="nil"/>
          <w:right w:val="nil"/>
          <w:between w:val="nil"/>
        </w:pBdr>
        <w:spacing w:line="264" w:lineRule="auto"/>
        <w:ind w:left="284" w:hanging="284"/>
        <w:jc w:val="both"/>
        <w:rPr>
          <w:rFonts w:ascii="Times New Roman" w:eastAsia="Times New Roman" w:hAnsi="Times New Roman" w:cs="Times New Roman"/>
          <w:b/>
          <w:sz w:val="24"/>
          <w:szCs w:val="24"/>
        </w:rPr>
      </w:pPr>
      <w:r w:rsidRPr="0051035D">
        <w:rPr>
          <w:rFonts w:ascii="Times New Roman" w:eastAsia="Times New Roman" w:hAnsi="Times New Roman" w:cs="Times New Roman"/>
          <w:b/>
          <w:sz w:val="24"/>
          <w:szCs w:val="24"/>
        </w:rPr>
        <w:t xml:space="preserve">Opis przedmiotu </w:t>
      </w:r>
      <w:r w:rsidR="00691290" w:rsidRPr="0051035D">
        <w:rPr>
          <w:rFonts w:ascii="Times New Roman" w:eastAsia="Times New Roman" w:hAnsi="Times New Roman" w:cs="Times New Roman"/>
          <w:b/>
          <w:sz w:val="24"/>
          <w:szCs w:val="24"/>
        </w:rPr>
        <w:t>z</w:t>
      </w:r>
      <w:r w:rsidRPr="0051035D">
        <w:rPr>
          <w:rFonts w:ascii="Times New Roman" w:eastAsia="Times New Roman" w:hAnsi="Times New Roman" w:cs="Times New Roman"/>
          <w:b/>
          <w:sz w:val="24"/>
          <w:szCs w:val="24"/>
        </w:rPr>
        <w:t>amówieni</w:t>
      </w:r>
      <w:r w:rsidR="007E1297" w:rsidRPr="0051035D">
        <w:rPr>
          <w:rFonts w:ascii="Times New Roman" w:eastAsia="Times New Roman" w:hAnsi="Times New Roman" w:cs="Times New Roman"/>
          <w:b/>
          <w:sz w:val="24"/>
          <w:szCs w:val="24"/>
        </w:rPr>
        <w:t>a</w:t>
      </w:r>
      <w:r w:rsidR="00724E34" w:rsidRPr="0051035D">
        <w:rPr>
          <w:rFonts w:ascii="Times New Roman" w:eastAsia="Times New Roman" w:hAnsi="Times New Roman" w:cs="Times New Roman"/>
          <w:b/>
          <w:sz w:val="24"/>
          <w:szCs w:val="24"/>
        </w:rPr>
        <w:t>:</w:t>
      </w:r>
    </w:p>
    <w:p w14:paraId="26E55837" w14:textId="77777777" w:rsidR="0031048C" w:rsidRPr="0031048C" w:rsidRDefault="008B0D7A" w:rsidP="0031048C">
      <w:pPr>
        <w:pStyle w:val="Akapitzlist"/>
        <w:numPr>
          <w:ilvl w:val="0"/>
          <w:numId w:val="62"/>
        </w:numPr>
        <w:pBdr>
          <w:top w:val="nil"/>
          <w:left w:val="nil"/>
          <w:bottom w:val="nil"/>
          <w:right w:val="nil"/>
          <w:between w:val="nil"/>
        </w:pBdr>
        <w:spacing w:line="276" w:lineRule="auto"/>
        <w:ind w:left="284" w:hanging="284"/>
        <w:jc w:val="both"/>
        <w:rPr>
          <w:rFonts w:ascii="Times New Roman" w:eastAsia="Times New Roman" w:hAnsi="Times New Roman" w:cs="Times New Roman"/>
          <w:sz w:val="24"/>
          <w:szCs w:val="24"/>
        </w:rPr>
      </w:pPr>
      <w:r w:rsidRPr="0031048C">
        <w:rPr>
          <w:rFonts w:ascii="Times New Roman" w:eastAsia="Times New Roman" w:hAnsi="Times New Roman" w:cs="Times New Roman"/>
          <w:sz w:val="24"/>
          <w:szCs w:val="24"/>
        </w:rPr>
        <w:t>Ogólny z</w:t>
      </w:r>
      <w:r w:rsidR="00724E34" w:rsidRPr="0031048C">
        <w:rPr>
          <w:rFonts w:ascii="Times New Roman" w:eastAsia="Times New Roman" w:hAnsi="Times New Roman" w:cs="Times New Roman"/>
          <w:sz w:val="24"/>
          <w:szCs w:val="24"/>
        </w:rPr>
        <w:t>akres przedmiotu zamówienia:</w:t>
      </w:r>
      <w:r w:rsidR="009B02CA" w:rsidRPr="0031048C">
        <w:rPr>
          <w:rFonts w:ascii="Times New Roman" w:eastAsia="Times New Roman" w:hAnsi="Times New Roman" w:cs="Times New Roman"/>
          <w:sz w:val="24"/>
          <w:szCs w:val="24"/>
        </w:rPr>
        <w:t xml:space="preserve"> </w:t>
      </w:r>
      <w:r w:rsidR="006A46B5" w:rsidRPr="0031048C">
        <w:rPr>
          <w:rFonts w:ascii="Times New Roman" w:eastAsia="Times New Roman" w:hAnsi="Times New Roman" w:cs="Times New Roman"/>
          <w:sz w:val="24"/>
          <w:szCs w:val="24"/>
        </w:rPr>
        <w:t xml:space="preserve">wykonanie </w:t>
      </w:r>
      <w:r w:rsidR="006A46B5" w:rsidRPr="0031048C">
        <w:rPr>
          <w:rFonts w:ascii="Times New Roman" w:eastAsia="Times New Roman" w:hAnsi="Times New Roman" w:cs="Times New Roman"/>
          <w:color w:val="000000"/>
          <w:sz w:val="24"/>
          <w:szCs w:val="24"/>
        </w:rPr>
        <w:t xml:space="preserve">robót budowlanych polegających na przygotowaniu terenu w ramach zadania inwestycyjnego pn. „Budowa hali magazynowej z zagospodarowaniem terenu” na terenie WARR S.A. - dz. nr ew. 2/34 </w:t>
      </w:r>
      <w:proofErr w:type="spellStart"/>
      <w:r w:rsidR="006A46B5" w:rsidRPr="0031048C">
        <w:rPr>
          <w:rFonts w:ascii="Times New Roman" w:eastAsia="Times New Roman" w:hAnsi="Times New Roman" w:cs="Times New Roman"/>
          <w:color w:val="000000"/>
          <w:sz w:val="24"/>
          <w:szCs w:val="24"/>
        </w:rPr>
        <w:t>obr</w:t>
      </w:r>
      <w:proofErr w:type="spellEnd"/>
      <w:r w:rsidR="006A46B5" w:rsidRPr="0031048C">
        <w:rPr>
          <w:rFonts w:ascii="Times New Roman" w:eastAsia="Times New Roman" w:hAnsi="Times New Roman" w:cs="Times New Roman"/>
          <w:color w:val="000000"/>
          <w:sz w:val="24"/>
          <w:szCs w:val="24"/>
        </w:rPr>
        <w:t xml:space="preserve">. 0040 Oporów we Wrocławiu, </w:t>
      </w:r>
      <w:r w:rsidR="00220A78" w:rsidRPr="0031048C">
        <w:rPr>
          <w:rFonts w:ascii="Times New Roman" w:eastAsia="Times New Roman" w:hAnsi="Times New Roman" w:cs="Times New Roman"/>
          <w:color w:val="000000"/>
          <w:sz w:val="24"/>
          <w:szCs w:val="24"/>
        </w:rPr>
        <w:t xml:space="preserve">realizowanego </w:t>
      </w:r>
      <w:r w:rsidR="006A46B5" w:rsidRPr="0031048C">
        <w:rPr>
          <w:rFonts w:ascii="Times New Roman" w:eastAsia="Times New Roman" w:hAnsi="Times New Roman" w:cs="Times New Roman"/>
          <w:color w:val="000000"/>
          <w:sz w:val="24"/>
          <w:szCs w:val="24"/>
        </w:rPr>
        <w:t>w podziale na 4 etapy realizacyjne (z których część jest realizowana przez zakontraktowanych już podwykonawców Zamawiającego)</w:t>
      </w:r>
      <w:r w:rsidR="007C5B84" w:rsidRPr="0031048C">
        <w:rPr>
          <w:rFonts w:ascii="Times New Roman" w:eastAsia="Times New Roman" w:hAnsi="Times New Roman" w:cs="Times New Roman"/>
          <w:color w:val="000000"/>
          <w:sz w:val="24"/>
          <w:szCs w:val="24"/>
        </w:rPr>
        <w:t xml:space="preserve"> </w:t>
      </w:r>
      <w:r w:rsidR="00B870EB" w:rsidRPr="0031048C">
        <w:rPr>
          <w:rFonts w:ascii="Times New Roman" w:eastAsia="Times New Roman" w:hAnsi="Times New Roman" w:cs="Times New Roman"/>
          <w:color w:val="000000"/>
          <w:sz w:val="24"/>
          <w:szCs w:val="24"/>
        </w:rPr>
        <w:t>Zakres robót</w:t>
      </w:r>
      <w:r w:rsidR="00220A78" w:rsidRPr="0031048C">
        <w:rPr>
          <w:rFonts w:ascii="Times New Roman" w:eastAsia="Times New Roman" w:hAnsi="Times New Roman" w:cs="Times New Roman"/>
          <w:color w:val="000000"/>
          <w:sz w:val="24"/>
          <w:szCs w:val="24"/>
        </w:rPr>
        <w:t xml:space="preserve"> obejmuje:</w:t>
      </w:r>
    </w:p>
    <w:p w14:paraId="470E2A54" w14:textId="77777777" w:rsidR="0031048C" w:rsidRDefault="00035883" w:rsidP="0031048C">
      <w:pPr>
        <w:pStyle w:val="Akapitzlist"/>
        <w:numPr>
          <w:ilvl w:val="0"/>
          <w:numId w:val="63"/>
        </w:numPr>
        <w:pBdr>
          <w:top w:val="nil"/>
          <w:left w:val="nil"/>
          <w:bottom w:val="nil"/>
          <w:right w:val="nil"/>
          <w:between w:val="nil"/>
        </w:pBdr>
        <w:spacing w:line="276" w:lineRule="auto"/>
        <w:ind w:left="851" w:hanging="567"/>
        <w:jc w:val="both"/>
        <w:rPr>
          <w:rFonts w:ascii="Times New Roman" w:eastAsia="Times New Roman" w:hAnsi="Times New Roman" w:cs="Times New Roman"/>
          <w:sz w:val="24"/>
          <w:szCs w:val="24"/>
        </w:rPr>
      </w:pPr>
      <w:r w:rsidRPr="0031048C">
        <w:rPr>
          <w:rFonts w:ascii="Times New Roman" w:eastAsia="Times New Roman" w:hAnsi="Times New Roman" w:cs="Times New Roman"/>
          <w:sz w:val="24"/>
          <w:szCs w:val="24"/>
        </w:rPr>
        <w:t>wykonanie nawierzchni utwardzonej uwzględniając: warstwy konstrukcyjne podbudowy, nawierzchnie właściwą (kostka brukowa), krawężniki</w:t>
      </w:r>
      <w:r w:rsidR="00B870EB" w:rsidRPr="0031048C">
        <w:rPr>
          <w:rFonts w:ascii="Times New Roman" w:eastAsia="Times New Roman" w:hAnsi="Times New Roman" w:cs="Times New Roman"/>
          <w:sz w:val="24"/>
          <w:szCs w:val="24"/>
        </w:rPr>
        <w:t xml:space="preserve"> (etap II zgodnie z OPZ)</w:t>
      </w:r>
      <w:r w:rsidRPr="0031048C">
        <w:rPr>
          <w:rFonts w:ascii="Times New Roman" w:eastAsia="Times New Roman" w:hAnsi="Times New Roman" w:cs="Times New Roman"/>
          <w:sz w:val="24"/>
          <w:szCs w:val="24"/>
        </w:rPr>
        <w:t>;</w:t>
      </w:r>
    </w:p>
    <w:p w14:paraId="55DE3FBC" w14:textId="77777777" w:rsidR="0031048C" w:rsidRDefault="00035883" w:rsidP="0031048C">
      <w:pPr>
        <w:pStyle w:val="Akapitzlist"/>
        <w:numPr>
          <w:ilvl w:val="0"/>
          <w:numId w:val="63"/>
        </w:numPr>
        <w:pBdr>
          <w:top w:val="nil"/>
          <w:left w:val="nil"/>
          <w:bottom w:val="nil"/>
          <w:right w:val="nil"/>
          <w:between w:val="nil"/>
        </w:pBdr>
        <w:spacing w:line="276" w:lineRule="auto"/>
        <w:ind w:left="851" w:hanging="567"/>
        <w:jc w:val="both"/>
        <w:rPr>
          <w:rFonts w:ascii="Times New Roman" w:eastAsia="Times New Roman" w:hAnsi="Times New Roman" w:cs="Times New Roman"/>
          <w:sz w:val="24"/>
          <w:szCs w:val="24"/>
        </w:rPr>
      </w:pPr>
      <w:r w:rsidRPr="0031048C">
        <w:rPr>
          <w:rFonts w:ascii="Times New Roman" w:eastAsia="Times New Roman" w:hAnsi="Times New Roman" w:cs="Times New Roman"/>
          <w:sz w:val="24"/>
          <w:szCs w:val="24"/>
        </w:rPr>
        <w:t>wykonanie robót ziemnych pod posadowienie hali uwzględniając: wykopy, wymianę gruntu pod stopami fundamentowymi, zasypanie wykopów pod fundamenty</w:t>
      </w:r>
      <w:r w:rsidR="00B870EB" w:rsidRPr="0031048C">
        <w:rPr>
          <w:rFonts w:ascii="Times New Roman" w:eastAsia="Times New Roman" w:hAnsi="Times New Roman" w:cs="Times New Roman"/>
          <w:sz w:val="24"/>
          <w:szCs w:val="24"/>
        </w:rPr>
        <w:t xml:space="preserve"> (etap II zgodnie z OPZ)</w:t>
      </w:r>
      <w:r w:rsidRPr="0031048C">
        <w:rPr>
          <w:rFonts w:ascii="Times New Roman" w:eastAsia="Times New Roman" w:hAnsi="Times New Roman" w:cs="Times New Roman"/>
          <w:sz w:val="24"/>
          <w:szCs w:val="24"/>
        </w:rPr>
        <w:t>;</w:t>
      </w:r>
    </w:p>
    <w:p w14:paraId="52B78E64" w14:textId="77777777" w:rsidR="0031048C" w:rsidRDefault="00035883" w:rsidP="0031048C">
      <w:pPr>
        <w:pStyle w:val="Akapitzlist"/>
        <w:numPr>
          <w:ilvl w:val="0"/>
          <w:numId w:val="63"/>
        </w:numPr>
        <w:pBdr>
          <w:top w:val="nil"/>
          <w:left w:val="nil"/>
          <w:bottom w:val="nil"/>
          <w:right w:val="nil"/>
          <w:between w:val="nil"/>
        </w:pBdr>
        <w:spacing w:line="276" w:lineRule="auto"/>
        <w:ind w:left="851" w:hanging="567"/>
        <w:jc w:val="both"/>
        <w:rPr>
          <w:rFonts w:ascii="Times New Roman" w:eastAsia="Times New Roman" w:hAnsi="Times New Roman" w:cs="Times New Roman"/>
          <w:sz w:val="24"/>
          <w:szCs w:val="24"/>
        </w:rPr>
      </w:pPr>
      <w:r w:rsidRPr="0031048C">
        <w:rPr>
          <w:rFonts w:ascii="Times New Roman" w:eastAsia="Times New Roman" w:hAnsi="Times New Roman" w:cs="Times New Roman"/>
          <w:sz w:val="24"/>
          <w:szCs w:val="24"/>
        </w:rPr>
        <w:t>wykonanie robót konstrukcyjnych dla posadowienia hali uwzględniając: podkłady, stopy fundamentowe, zbrojenie konstrukcji żelbetowej</w:t>
      </w:r>
      <w:r w:rsidR="00B870EB" w:rsidRPr="0031048C">
        <w:rPr>
          <w:rFonts w:ascii="Times New Roman" w:eastAsia="Times New Roman" w:hAnsi="Times New Roman" w:cs="Times New Roman"/>
          <w:sz w:val="24"/>
          <w:szCs w:val="24"/>
        </w:rPr>
        <w:t xml:space="preserve"> (etap II zgodnie z OPZ)</w:t>
      </w:r>
      <w:r w:rsidRPr="0031048C">
        <w:rPr>
          <w:rFonts w:ascii="Times New Roman" w:eastAsia="Times New Roman" w:hAnsi="Times New Roman" w:cs="Times New Roman"/>
          <w:sz w:val="24"/>
          <w:szCs w:val="24"/>
        </w:rPr>
        <w:t>;</w:t>
      </w:r>
    </w:p>
    <w:p w14:paraId="756E6EA5" w14:textId="77777777" w:rsidR="0031048C" w:rsidRDefault="00035883" w:rsidP="0031048C">
      <w:pPr>
        <w:pStyle w:val="Akapitzlist"/>
        <w:numPr>
          <w:ilvl w:val="0"/>
          <w:numId w:val="63"/>
        </w:numPr>
        <w:pBdr>
          <w:top w:val="nil"/>
          <w:left w:val="nil"/>
          <w:bottom w:val="nil"/>
          <w:right w:val="nil"/>
          <w:between w:val="nil"/>
        </w:pBdr>
        <w:spacing w:line="276" w:lineRule="auto"/>
        <w:ind w:left="851" w:hanging="567"/>
        <w:jc w:val="both"/>
        <w:rPr>
          <w:rFonts w:ascii="Times New Roman" w:eastAsia="Times New Roman" w:hAnsi="Times New Roman" w:cs="Times New Roman"/>
          <w:sz w:val="24"/>
          <w:szCs w:val="24"/>
        </w:rPr>
      </w:pPr>
      <w:r w:rsidRPr="0031048C">
        <w:rPr>
          <w:rFonts w:ascii="Times New Roman" w:eastAsia="Times New Roman" w:hAnsi="Times New Roman" w:cs="Times New Roman"/>
          <w:sz w:val="24"/>
          <w:szCs w:val="24"/>
        </w:rPr>
        <w:t>wykonanie zewnętrznej instalacji wodociągowej uwzględniając: roboty ziemne, roboty montażowe</w:t>
      </w:r>
      <w:r w:rsidR="00B870EB" w:rsidRPr="0031048C">
        <w:rPr>
          <w:rFonts w:ascii="Times New Roman" w:eastAsia="Times New Roman" w:hAnsi="Times New Roman" w:cs="Times New Roman"/>
          <w:sz w:val="24"/>
          <w:szCs w:val="24"/>
        </w:rPr>
        <w:t xml:space="preserve"> (etap II zgodnie z OPZ)</w:t>
      </w:r>
      <w:r w:rsidRPr="0031048C">
        <w:rPr>
          <w:rFonts w:ascii="Times New Roman" w:eastAsia="Times New Roman" w:hAnsi="Times New Roman" w:cs="Times New Roman"/>
          <w:sz w:val="24"/>
          <w:szCs w:val="24"/>
        </w:rPr>
        <w:t>;</w:t>
      </w:r>
    </w:p>
    <w:p w14:paraId="4BCE5967" w14:textId="77777777" w:rsidR="0031048C" w:rsidRDefault="00035883" w:rsidP="0031048C">
      <w:pPr>
        <w:pStyle w:val="Akapitzlist"/>
        <w:numPr>
          <w:ilvl w:val="0"/>
          <w:numId w:val="63"/>
        </w:numPr>
        <w:pBdr>
          <w:top w:val="nil"/>
          <w:left w:val="nil"/>
          <w:bottom w:val="nil"/>
          <w:right w:val="nil"/>
          <w:between w:val="nil"/>
        </w:pBdr>
        <w:spacing w:line="276" w:lineRule="auto"/>
        <w:ind w:left="851" w:hanging="567"/>
        <w:jc w:val="both"/>
        <w:rPr>
          <w:rFonts w:ascii="Times New Roman" w:eastAsia="Times New Roman" w:hAnsi="Times New Roman" w:cs="Times New Roman"/>
          <w:sz w:val="24"/>
          <w:szCs w:val="24"/>
        </w:rPr>
      </w:pPr>
      <w:r w:rsidRPr="0031048C">
        <w:rPr>
          <w:rFonts w:ascii="Times New Roman" w:eastAsia="Times New Roman" w:hAnsi="Times New Roman" w:cs="Times New Roman"/>
          <w:sz w:val="24"/>
          <w:szCs w:val="24"/>
        </w:rPr>
        <w:t>wykonanie zewnętrznej instalacji kanalizacji deszczowej zgodnie z przedmiarem robót uwzględniając: roboty ziemne, roboty montażowe</w:t>
      </w:r>
      <w:r w:rsidR="00B870EB" w:rsidRPr="0031048C">
        <w:rPr>
          <w:rFonts w:ascii="Times New Roman" w:eastAsia="Times New Roman" w:hAnsi="Times New Roman" w:cs="Times New Roman"/>
          <w:sz w:val="24"/>
          <w:szCs w:val="24"/>
        </w:rPr>
        <w:t xml:space="preserve"> (etap II zgodnie z OPZ)</w:t>
      </w:r>
      <w:r w:rsidRPr="0031048C">
        <w:rPr>
          <w:rFonts w:ascii="Times New Roman" w:eastAsia="Times New Roman" w:hAnsi="Times New Roman" w:cs="Times New Roman"/>
          <w:sz w:val="24"/>
          <w:szCs w:val="24"/>
        </w:rPr>
        <w:t>;</w:t>
      </w:r>
    </w:p>
    <w:p w14:paraId="1BF6DFD1" w14:textId="77777777" w:rsidR="0031048C" w:rsidRDefault="00035883" w:rsidP="0031048C">
      <w:pPr>
        <w:pStyle w:val="Akapitzlist"/>
        <w:numPr>
          <w:ilvl w:val="0"/>
          <w:numId w:val="63"/>
        </w:numPr>
        <w:pBdr>
          <w:top w:val="nil"/>
          <w:left w:val="nil"/>
          <w:bottom w:val="nil"/>
          <w:right w:val="nil"/>
          <w:between w:val="nil"/>
        </w:pBdr>
        <w:spacing w:line="276" w:lineRule="auto"/>
        <w:ind w:left="851" w:hanging="567"/>
        <w:jc w:val="both"/>
        <w:rPr>
          <w:rFonts w:ascii="Times New Roman" w:eastAsia="Times New Roman" w:hAnsi="Times New Roman" w:cs="Times New Roman"/>
          <w:sz w:val="24"/>
          <w:szCs w:val="24"/>
        </w:rPr>
      </w:pPr>
      <w:r w:rsidRPr="0031048C">
        <w:rPr>
          <w:rFonts w:ascii="Times New Roman" w:eastAsia="Times New Roman" w:hAnsi="Times New Roman" w:cs="Times New Roman"/>
          <w:sz w:val="24"/>
          <w:szCs w:val="24"/>
        </w:rPr>
        <w:t>wykonanie zewnętrznej instalacji elektrycznej (bez oświetlenia zewnętrznego) uwzględniając: roboty ziemne, roboty montażowe</w:t>
      </w:r>
      <w:r w:rsidR="00B870EB" w:rsidRPr="0031048C">
        <w:rPr>
          <w:rFonts w:ascii="Times New Roman" w:eastAsia="Times New Roman" w:hAnsi="Times New Roman" w:cs="Times New Roman"/>
          <w:sz w:val="24"/>
          <w:szCs w:val="24"/>
        </w:rPr>
        <w:t xml:space="preserve"> (etap II zgodnie z OPZ)</w:t>
      </w:r>
      <w:r w:rsidRPr="0031048C">
        <w:rPr>
          <w:rFonts w:ascii="Times New Roman" w:eastAsia="Times New Roman" w:hAnsi="Times New Roman" w:cs="Times New Roman"/>
          <w:sz w:val="24"/>
          <w:szCs w:val="24"/>
        </w:rPr>
        <w:t>;</w:t>
      </w:r>
    </w:p>
    <w:p w14:paraId="53498BAB" w14:textId="77777777" w:rsidR="0031048C" w:rsidRDefault="00035883" w:rsidP="0031048C">
      <w:pPr>
        <w:pStyle w:val="Akapitzlist"/>
        <w:numPr>
          <w:ilvl w:val="0"/>
          <w:numId w:val="63"/>
        </w:numPr>
        <w:pBdr>
          <w:top w:val="nil"/>
          <w:left w:val="nil"/>
          <w:bottom w:val="nil"/>
          <w:right w:val="nil"/>
          <w:between w:val="nil"/>
        </w:pBdr>
        <w:spacing w:line="276" w:lineRule="auto"/>
        <w:ind w:left="851" w:hanging="567"/>
        <w:jc w:val="both"/>
        <w:rPr>
          <w:rFonts w:ascii="Times New Roman" w:eastAsia="Times New Roman" w:hAnsi="Times New Roman" w:cs="Times New Roman"/>
          <w:sz w:val="24"/>
          <w:szCs w:val="24"/>
        </w:rPr>
      </w:pPr>
      <w:r w:rsidRPr="0031048C">
        <w:rPr>
          <w:rFonts w:ascii="Times New Roman" w:eastAsia="Times New Roman" w:hAnsi="Times New Roman" w:cs="Times New Roman"/>
          <w:sz w:val="24"/>
          <w:szCs w:val="24"/>
        </w:rPr>
        <w:lastRenderedPageBreak/>
        <w:t>roboty wykończeniowe, w tym uporządkowanie terenu w rejonie prowadzonych robót</w:t>
      </w:r>
      <w:r w:rsidR="00B870EB" w:rsidRPr="0031048C">
        <w:rPr>
          <w:rFonts w:ascii="Times New Roman" w:eastAsia="Times New Roman" w:hAnsi="Times New Roman" w:cs="Times New Roman"/>
          <w:sz w:val="24"/>
          <w:szCs w:val="24"/>
        </w:rPr>
        <w:t xml:space="preserve"> (etap II zgodnie z OPZ)</w:t>
      </w:r>
      <w:r w:rsidRPr="0031048C">
        <w:rPr>
          <w:rFonts w:ascii="Times New Roman" w:eastAsia="Times New Roman" w:hAnsi="Times New Roman" w:cs="Times New Roman"/>
          <w:sz w:val="24"/>
          <w:szCs w:val="24"/>
        </w:rPr>
        <w:t>;</w:t>
      </w:r>
    </w:p>
    <w:p w14:paraId="6A43BC29" w14:textId="77777777" w:rsidR="0031048C" w:rsidRDefault="00035883" w:rsidP="0031048C">
      <w:pPr>
        <w:pStyle w:val="Akapitzlist"/>
        <w:numPr>
          <w:ilvl w:val="0"/>
          <w:numId w:val="63"/>
        </w:numPr>
        <w:pBdr>
          <w:top w:val="nil"/>
          <w:left w:val="nil"/>
          <w:bottom w:val="nil"/>
          <w:right w:val="nil"/>
          <w:between w:val="nil"/>
        </w:pBdr>
        <w:spacing w:line="276" w:lineRule="auto"/>
        <w:ind w:left="851" w:hanging="567"/>
        <w:jc w:val="both"/>
        <w:rPr>
          <w:rFonts w:ascii="Times New Roman" w:eastAsia="Times New Roman" w:hAnsi="Times New Roman" w:cs="Times New Roman"/>
          <w:sz w:val="24"/>
          <w:szCs w:val="24"/>
        </w:rPr>
      </w:pPr>
      <w:r w:rsidRPr="0031048C">
        <w:rPr>
          <w:rFonts w:ascii="Times New Roman" w:eastAsia="Times New Roman" w:hAnsi="Times New Roman" w:cs="Times New Roman"/>
          <w:sz w:val="24"/>
          <w:szCs w:val="24"/>
        </w:rPr>
        <w:t>zapewnienie przez cały okres realizacji robót kierownika budowy z uprawnieniami konstrukcyjno-budowlanymi bez ograniczeń i sprawowanie przez niego nadzoru nad robotami budowlanymi (w tym również w trakcie realizacji budowy hali magazynowej przez podwykonawcę Zamawiającego</w:t>
      </w:r>
      <w:r w:rsidR="0031048C">
        <w:rPr>
          <w:rFonts w:ascii="Times New Roman" w:eastAsia="Times New Roman" w:hAnsi="Times New Roman" w:cs="Times New Roman"/>
          <w:sz w:val="24"/>
          <w:szCs w:val="24"/>
        </w:rPr>
        <w:t xml:space="preserve"> – etap III zgodnie z OPZ</w:t>
      </w:r>
      <w:r w:rsidRPr="0031048C">
        <w:rPr>
          <w:rFonts w:ascii="Times New Roman" w:eastAsia="Times New Roman" w:hAnsi="Times New Roman" w:cs="Times New Roman"/>
          <w:sz w:val="24"/>
          <w:szCs w:val="24"/>
        </w:rPr>
        <w:t>);</w:t>
      </w:r>
      <w:r w:rsidR="00B870EB" w:rsidRPr="0031048C">
        <w:rPr>
          <w:rFonts w:ascii="Times New Roman" w:eastAsia="Times New Roman" w:hAnsi="Times New Roman" w:cs="Times New Roman"/>
          <w:sz w:val="24"/>
          <w:szCs w:val="24"/>
        </w:rPr>
        <w:t xml:space="preserve"> </w:t>
      </w:r>
    </w:p>
    <w:p w14:paraId="49F404F6" w14:textId="77777777" w:rsidR="0031048C" w:rsidRDefault="00035883" w:rsidP="0031048C">
      <w:pPr>
        <w:pStyle w:val="Akapitzlist"/>
        <w:numPr>
          <w:ilvl w:val="0"/>
          <w:numId w:val="63"/>
        </w:numPr>
        <w:pBdr>
          <w:top w:val="nil"/>
          <w:left w:val="nil"/>
          <w:bottom w:val="nil"/>
          <w:right w:val="nil"/>
          <w:between w:val="nil"/>
        </w:pBdr>
        <w:spacing w:line="276" w:lineRule="auto"/>
        <w:ind w:left="851" w:hanging="567"/>
        <w:jc w:val="both"/>
        <w:rPr>
          <w:rFonts w:ascii="Times New Roman" w:eastAsia="Times New Roman" w:hAnsi="Times New Roman" w:cs="Times New Roman"/>
          <w:sz w:val="24"/>
          <w:szCs w:val="24"/>
        </w:rPr>
      </w:pPr>
      <w:r w:rsidRPr="0031048C">
        <w:rPr>
          <w:rFonts w:ascii="Times New Roman" w:eastAsia="Times New Roman" w:hAnsi="Times New Roman" w:cs="Times New Roman"/>
          <w:sz w:val="24"/>
          <w:szCs w:val="24"/>
        </w:rPr>
        <w:t>wystąpienie z kompletnym wnioskiem do właściwego dla terenu inwestycji Powiatowego Inspektoratu Nadzoru Budowlanego z wnioskiem o wydanie decyzji administracyjnej udzielającej pozwolenia na użytkowanie wraz z uzyskaniem ostatecznej decyzji administracyjnej udzielającej pozwolenia na użytkowanie</w:t>
      </w:r>
      <w:r w:rsidR="00B870EB" w:rsidRPr="0031048C">
        <w:rPr>
          <w:rFonts w:ascii="Times New Roman" w:eastAsia="Times New Roman" w:hAnsi="Times New Roman" w:cs="Times New Roman"/>
          <w:sz w:val="24"/>
          <w:szCs w:val="24"/>
        </w:rPr>
        <w:t xml:space="preserve"> (etap IV zgodnie z OPZ)</w:t>
      </w:r>
      <w:r w:rsidRPr="0031048C">
        <w:rPr>
          <w:rFonts w:ascii="Times New Roman" w:eastAsia="Times New Roman" w:hAnsi="Times New Roman" w:cs="Times New Roman"/>
          <w:sz w:val="24"/>
          <w:szCs w:val="24"/>
        </w:rPr>
        <w:t>;</w:t>
      </w:r>
    </w:p>
    <w:p w14:paraId="280A20F8" w14:textId="77777777" w:rsidR="0031048C" w:rsidRDefault="00035883" w:rsidP="0031048C">
      <w:pPr>
        <w:pStyle w:val="Akapitzlist"/>
        <w:numPr>
          <w:ilvl w:val="0"/>
          <w:numId w:val="63"/>
        </w:numPr>
        <w:pBdr>
          <w:top w:val="nil"/>
          <w:left w:val="nil"/>
          <w:bottom w:val="nil"/>
          <w:right w:val="nil"/>
          <w:between w:val="nil"/>
        </w:pBdr>
        <w:spacing w:line="276" w:lineRule="auto"/>
        <w:ind w:left="851" w:hanging="567"/>
        <w:jc w:val="both"/>
        <w:rPr>
          <w:rFonts w:ascii="Times New Roman" w:eastAsia="Times New Roman" w:hAnsi="Times New Roman" w:cs="Times New Roman"/>
          <w:sz w:val="24"/>
          <w:szCs w:val="24"/>
        </w:rPr>
      </w:pPr>
      <w:r w:rsidRPr="0031048C">
        <w:rPr>
          <w:rFonts w:ascii="Times New Roman" w:eastAsia="Times New Roman" w:hAnsi="Times New Roman" w:cs="Times New Roman"/>
          <w:sz w:val="24"/>
          <w:szCs w:val="24"/>
        </w:rPr>
        <w:t>skompletowanie Dokumentacji Powykonawczej</w:t>
      </w:r>
      <w:r w:rsidR="00B870EB" w:rsidRPr="0031048C">
        <w:rPr>
          <w:rFonts w:ascii="Times New Roman" w:eastAsia="Times New Roman" w:hAnsi="Times New Roman" w:cs="Times New Roman"/>
          <w:sz w:val="24"/>
          <w:szCs w:val="24"/>
        </w:rPr>
        <w:t xml:space="preserve"> </w:t>
      </w:r>
      <w:r w:rsidR="0031048C">
        <w:rPr>
          <w:rFonts w:ascii="Times New Roman" w:eastAsia="Times New Roman" w:hAnsi="Times New Roman" w:cs="Times New Roman"/>
          <w:sz w:val="24"/>
          <w:szCs w:val="24"/>
        </w:rPr>
        <w:t>(</w:t>
      </w:r>
      <w:r w:rsidR="00B870EB" w:rsidRPr="0031048C">
        <w:rPr>
          <w:rFonts w:ascii="Times New Roman" w:eastAsia="Times New Roman" w:hAnsi="Times New Roman" w:cs="Times New Roman"/>
          <w:sz w:val="24"/>
          <w:szCs w:val="24"/>
        </w:rPr>
        <w:t>etap IV zgodnie z OPZ</w:t>
      </w:r>
      <w:r w:rsidR="0031048C">
        <w:rPr>
          <w:rFonts w:ascii="Times New Roman" w:eastAsia="Times New Roman" w:hAnsi="Times New Roman" w:cs="Times New Roman"/>
          <w:sz w:val="24"/>
          <w:szCs w:val="24"/>
        </w:rPr>
        <w:t>)</w:t>
      </w:r>
      <w:r w:rsidRPr="0031048C">
        <w:rPr>
          <w:rFonts w:ascii="Times New Roman" w:eastAsia="Times New Roman" w:hAnsi="Times New Roman" w:cs="Times New Roman"/>
          <w:sz w:val="24"/>
          <w:szCs w:val="24"/>
        </w:rPr>
        <w:t>;</w:t>
      </w:r>
    </w:p>
    <w:p w14:paraId="12014554" w14:textId="77777777" w:rsidR="0031048C" w:rsidRDefault="00035883" w:rsidP="0031048C">
      <w:pPr>
        <w:pStyle w:val="Akapitzlist"/>
        <w:numPr>
          <w:ilvl w:val="0"/>
          <w:numId w:val="63"/>
        </w:numPr>
        <w:pBdr>
          <w:top w:val="nil"/>
          <w:left w:val="nil"/>
          <w:bottom w:val="nil"/>
          <w:right w:val="nil"/>
          <w:between w:val="nil"/>
        </w:pBdr>
        <w:spacing w:line="276" w:lineRule="auto"/>
        <w:ind w:left="851" w:hanging="567"/>
        <w:jc w:val="both"/>
        <w:rPr>
          <w:rFonts w:ascii="Times New Roman" w:eastAsia="Times New Roman" w:hAnsi="Times New Roman" w:cs="Times New Roman"/>
          <w:sz w:val="24"/>
          <w:szCs w:val="24"/>
        </w:rPr>
      </w:pPr>
      <w:r w:rsidRPr="0031048C">
        <w:rPr>
          <w:rFonts w:ascii="Times New Roman" w:eastAsia="Times New Roman" w:hAnsi="Times New Roman" w:cs="Times New Roman"/>
          <w:sz w:val="24"/>
          <w:szCs w:val="24"/>
        </w:rPr>
        <w:t>zgłoszenie Zamawiającemu gotowości do odbioru końcowego wraz z przekazaniem kompletu dokumentów</w:t>
      </w:r>
      <w:r w:rsidR="00B870EB" w:rsidRPr="0031048C">
        <w:rPr>
          <w:rFonts w:ascii="Times New Roman" w:eastAsia="Times New Roman" w:hAnsi="Times New Roman" w:cs="Times New Roman"/>
          <w:sz w:val="24"/>
          <w:szCs w:val="24"/>
        </w:rPr>
        <w:t xml:space="preserve"> </w:t>
      </w:r>
      <w:r w:rsidR="0031048C" w:rsidRPr="0031048C">
        <w:rPr>
          <w:rFonts w:ascii="Times New Roman" w:eastAsia="Times New Roman" w:hAnsi="Times New Roman" w:cs="Times New Roman"/>
          <w:sz w:val="24"/>
          <w:szCs w:val="24"/>
        </w:rPr>
        <w:t>(etap IV zgodnie z OPZ);</w:t>
      </w:r>
    </w:p>
    <w:p w14:paraId="6F10E639" w14:textId="60A7078A" w:rsidR="00035883" w:rsidRPr="0031048C" w:rsidRDefault="00035883" w:rsidP="0031048C">
      <w:pPr>
        <w:pStyle w:val="Akapitzlist"/>
        <w:numPr>
          <w:ilvl w:val="0"/>
          <w:numId w:val="63"/>
        </w:numPr>
        <w:pBdr>
          <w:top w:val="nil"/>
          <w:left w:val="nil"/>
          <w:bottom w:val="nil"/>
          <w:right w:val="nil"/>
          <w:between w:val="nil"/>
        </w:pBdr>
        <w:spacing w:line="276" w:lineRule="auto"/>
        <w:ind w:left="851" w:hanging="567"/>
        <w:jc w:val="both"/>
        <w:rPr>
          <w:rFonts w:ascii="Times New Roman" w:eastAsia="Times New Roman" w:hAnsi="Times New Roman" w:cs="Times New Roman"/>
          <w:sz w:val="24"/>
          <w:szCs w:val="24"/>
        </w:rPr>
      </w:pPr>
      <w:r w:rsidRPr="0031048C">
        <w:rPr>
          <w:rFonts w:ascii="Times New Roman" w:eastAsia="Times New Roman" w:hAnsi="Times New Roman" w:cs="Times New Roman"/>
          <w:sz w:val="24"/>
          <w:szCs w:val="24"/>
        </w:rPr>
        <w:t>przeprowadzenie odbioru końcowego i podpisanie protokołu odbioru końcowego z Zamawiającym</w:t>
      </w:r>
      <w:r w:rsidR="00B870EB" w:rsidRPr="0031048C">
        <w:rPr>
          <w:rFonts w:ascii="Times New Roman" w:eastAsia="Times New Roman" w:hAnsi="Times New Roman" w:cs="Times New Roman"/>
          <w:sz w:val="24"/>
          <w:szCs w:val="24"/>
        </w:rPr>
        <w:t xml:space="preserve"> – </w:t>
      </w:r>
      <w:r w:rsidR="0031048C">
        <w:rPr>
          <w:rFonts w:ascii="Times New Roman" w:eastAsia="Times New Roman" w:hAnsi="Times New Roman" w:cs="Times New Roman"/>
          <w:sz w:val="24"/>
          <w:szCs w:val="24"/>
        </w:rPr>
        <w:t>(</w:t>
      </w:r>
      <w:r w:rsidR="0031048C" w:rsidRPr="0031048C">
        <w:rPr>
          <w:rFonts w:ascii="Times New Roman" w:eastAsia="Times New Roman" w:hAnsi="Times New Roman" w:cs="Times New Roman"/>
          <w:sz w:val="24"/>
          <w:szCs w:val="24"/>
        </w:rPr>
        <w:t>etap IV zgodnie z OPZ</w:t>
      </w:r>
      <w:r w:rsidR="0031048C">
        <w:rPr>
          <w:rFonts w:ascii="Times New Roman" w:eastAsia="Times New Roman" w:hAnsi="Times New Roman" w:cs="Times New Roman"/>
          <w:sz w:val="24"/>
          <w:szCs w:val="24"/>
        </w:rPr>
        <w:t>)</w:t>
      </w:r>
      <w:r w:rsidRPr="0031048C">
        <w:rPr>
          <w:rFonts w:ascii="Times New Roman" w:eastAsia="Times New Roman" w:hAnsi="Times New Roman" w:cs="Times New Roman"/>
          <w:sz w:val="24"/>
          <w:szCs w:val="24"/>
        </w:rPr>
        <w:t>.</w:t>
      </w:r>
    </w:p>
    <w:p w14:paraId="2A42C85F" w14:textId="77777777" w:rsidR="0031048C" w:rsidRPr="0031048C" w:rsidRDefault="002E771D" w:rsidP="0031048C">
      <w:pPr>
        <w:pStyle w:val="Akapitzlist"/>
        <w:numPr>
          <w:ilvl w:val="0"/>
          <w:numId w:val="62"/>
        </w:numPr>
        <w:spacing w:before="60" w:after="60" w:line="264" w:lineRule="auto"/>
        <w:ind w:left="284" w:hanging="426"/>
        <w:jc w:val="both"/>
        <w:rPr>
          <w:rFonts w:ascii="Times New Roman" w:hAnsi="Times New Roman" w:cs="Times New Roman"/>
          <w:sz w:val="24"/>
          <w:szCs w:val="24"/>
        </w:rPr>
      </w:pPr>
      <w:r w:rsidRPr="0031048C">
        <w:rPr>
          <w:rFonts w:ascii="Times New Roman" w:hAnsi="Times New Roman" w:cs="Times New Roman"/>
          <w:sz w:val="24"/>
          <w:szCs w:val="24"/>
        </w:rPr>
        <w:t xml:space="preserve">Szczegółowy opis przedmiotu zamówienia, w tym podział i opis poszczególnych etapów realizacyjnych, znajduje się w </w:t>
      </w:r>
      <w:r w:rsidRPr="0031048C">
        <w:rPr>
          <w:rFonts w:ascii="Times New Roman" w:eastAsia="Times New Roman" w:hAnsi="Times New Roman" w:cs="Times New Roman"/>
          <w:b/>
          <w:bCs/>
          <w:sz w:val="24"/>
          <w:szCs w:val="24"/>
        </w:rPr>
        <w:t>Załączniku nr 5 – Opis Przedmiotu Zamówienia</w:t>
      </w:r>
      <w:r w:rsidRPr="0031048C">
        <w:rPr>
          <w:rFonts w:ascii="Times New Roman" w:hAnsi="Times New Roman" w:cs="Times New Roman"/>
          <w:b/>
          <w:bCs/>
          <w:sz w:val="24"/>
          <w:szCs w:val="24"/>
        </w:rPr>
        <w:t xml:space="preserve"> </w:t>
      </w:r>
      <w:r w:rsidRPr="0031048C">
        <w:rPr>
          <w:rFonts w:ascii="Times New Roman" w:hAnsi="Times New Roman" w:cs="Times New Roman"/>
          <w:sz w:val="24"/>
          <w:szCs w:val="24"/>
        </w:rPr>
        <w:t>oraz</w:t>
      </w:r>
      <w:r w:rsidRPr="0031048C">
        <w:rPr>
          <w:rFonts w:ascii="Times New Roman" w:hAnsi="Times New Roman" w:cs="Times New Roman"/>
          <w:b/>
          <w:bCs/>
          <w:sz w:val="24"/>
          <w:szCs w:val="24"/>
        </w:rPr>
        <w:t xml:space="preserve"> </w:t>
      </w:r>
      <w:r w:rsidRPr="0031048C">
        <w:rPr>
          <w:rFonts w:ascii="Times New Roman" w:hAnsi="Times New Roman" w:cs="Times New Roman"/>
          <w:sz w:val="24"/>
          <w:szCs w:val="24"/>
        </w:rPr>
        <w:t>w</w:t>
      </w:r>
      <w:r w:rsidRPr="0031048C">
        <w:rPr>
          <w:rFonts w:ascii="Times New Roman" w:hAnsi="Times New Roman" w:cs="Times New Roman"/>
          <w:b/>
          <w:bCs/>
          <w:sz w:val="24"/>
          <w:szCs w:val="24"/>
        </w:rPr>
        <w:t xml:space="preserve"> </w:t>
      </w:r>
      <w:r w:rsidRPr="0031048C">
        <w:rPr>
          <w:rFonts w:ascii="Times New Roman" w:hAnsi="Times New Roman" w:cs="Times New Roman"/>
          <w:sz w:val="24"/>
          <w:szCs w:val="24"/>
        </w:rPr>
        <w:t xml:space="preserve"> </w:t>
      </w:r>
      <w:r w:rsidRPr="0031048C">
        <w:rPr>
          <w:rFonts w:ascii="Times New Roman" w:eastAsia="Times New Roman" w:hAnsi="Times New Roman" w:cs="Times New Roman"/>
          <w:b/>
          <w:bCs/>
          <w:sz w:val="24"/>
          <w:szCs w:val="24"/>
        </w:rPr>
        <w:t>Załączniku nr 6 – Dokumentacja Projektowa.</w:t>
      </w:r>
    </w:p>
    <w:p w14:paraId="29743476" w14:textId="77777777" w:rsidR="0031048C" w:rsidRPr="0031048C" w:rsidRDefault="002E771D" w:rsidP="0031048C">
      <w:pPr>
        <w:pStyle w:val="Akapitzlist"/>
        <w:numPr>
          <w:ilvl w:val="0"/>
          <w:numId w:val="62"/>
        </w:numPr>
        <w:spacing w:before="60" w:after="60" w:line="264" w:lineRule="auto"/>
        <w:ind w:left="284" w:hanging="426"/>
        <w:jc w:val="both"/>
        <w:rPr>
          <w:rFonts w:ascii="Times New Roman" w:hAnsi="Times New Roman" w:cs="Times New Roman"/>
          <w:sz w:val="24"/>
          <w:szCs w:val="24"/>
        </w:rPr>
      </w:pPr>
      <w:r w:rsidRPr="0031048C">
        <w:rPr>
          <w:rFonts w:ascii="Times New Roman" w:hAnsi="Times New Roman" w:cs="Times New Roman"/>
          <w:sz w:val="24"/>
          <w:szCs w:val="24"/>
        </w:rPr>
        <w:t xml:space="preserve">Szczegółowy zakres i warunki wykonania przedmiotu zamówienia, będący projektowanymi postanowieniami umowy w sprawie zamówienia publicznego, znajduje się w </w:t>
      </w:r>
      <w:r w:rsidRPr="0031048C">
        <w:rPr>
          <w:rFonts w:ascii="Times New Roman" w:eastAsia="Times New Roman" w:hAnsi="Times New Roman" w:cs="Times New Roman"/>
          <w:b/>
          <w:bCs/>
          <w:sz w:val="24"/>
          <w:szCs w:val="24"/>
        </w:rPr>
        <w:t>Załączniku nr 7 – Projektowane postanowienia umowy.</w:t>
      </w:r>
    </w:p>
    <w:p w14:paraId="72386D03" w14:textId="77777777" w:rsidR="0031048C" w:rsidRPr="0031048C" w:rsidRDefault="00E4610D" w:rsidP="0031048C">
      <w:pPr>
        <w:pStyle w:val="Akapitzlist"/>
        <w:numPr>
          <w:ilvl w:val="0"/>
          <w:numId w:val="62"/>
        </w:numPr>
        <w:spacing w:before="60" w:after="60" w:line="264" w:lineRule="auto"/>
        <w:ind w:left="284" w:hanging="426"/>
        <w:jc w:val="both"/>
        <w:rPr>
          <w:rFonts w:ascii="Times New Roman" w:hAnsi="Times New Roman" w:cs="Times New Roman"/>
          <w:sz w:val="24"/>
          <w:szCs w:val="24"/>
        </w:rPr>
      </w:pPr>
      <w:r w:rsidRPr="0031048C">
        <w:rPr>
          <w:rFonts w:ascii="Times New Roman" w:eastAsia="Times New Roman" w:hAnsi="Times New Roman" w:cs="Times New Roman"/>
          <w:sz w:val="24"/>
          <w:szCs w:val="24"/>
        </w:rPr>
        <w:t xml:space="preserve">Zamawiający ustala wymagany okres gwarancji i rękojmi na roboty budowlane objęte przedmiotem zamówienia </w:t>
      </w:r>
      <w:r w:rsidRPr="0031048C">
        <w:rPr>
          <w:rFonts w:ascii="Times New Roman" w:eastAsia="Times New Roman" w:hAnsi="Times New Roman" w:cs="Times New Roman"/>
          <w:b/>
          <w:bCs/>
          <w:sz w:val="24"/>
          <w:szCs w:val="24"/>
        </w:rPr>
        <w:t>na 60 miesięcy</w:t>
      </w:r>
      <w:r w:rsidRPr="0031048C">
        <w:rPr>
          <w:rFonts w:ascii="Times New Roman" w:eastAsia="Times New Roman" w:hAnsi="Times New Roman" w:cs="Times New Roman"/>
          <w:sz w:val="24"/>
          <w:szCs w:val="24"/>
        </w:rPr>
        <w:t xml:space="preserve"> licząc od dnia następnego </w:t>
      </w:r>
      <w:r w:rsidR="002F0EBC" w:rsidRPr="0031048C">
        <w:rPr>
          <w:rFonts w:ascii="Times New Roman" w:eastAsia="Times New Roman" w:hAnsi="Times New Roman" w:cs="Times New Roman"/>
          <w:sz w:val="24"/>
          <w:szCs w:val="24"/>
        </w:rPr>
        <w:t xml:space="preserve">od dnia podpisania przez Strony protokołu </w:t>
      </w:r>
      <w:r w:rsidRPr="0031048C">
        <w:rPr>
          <w:rFonts w:ascii="Times New Roman" w:eastAsia="Times New Roman" w:hAnsi="Times New Roman" w:cs="Times New Roman"/>
          <w:sz w:val="24"/>
          <w:szCs w:val="24"/>
        </w:rPr>
        <w:t>odbioru końcowego robót</w:t>
      </w:r>
      <w:r w:rsidR="002E771D" w:rsidRPr="0031048C">
        <w:rPr>
          <w:rFonts w:ascii="Times New Roman" w:eastAsia="Times New Roman" w:hAnsi="Times New Roman" w:cs="Times New Roman"/>
          <w:sz w:val="24"/>
          <w:szCs w:val="24"/>
        </w:rPr>
        <w:t>.</w:t>
      </w:r>
    </w:p>
    <w:p w14:paraId="42B75520" w14:textId="77777777" w:rsidR="0031048C" w:rsidRPr="0031048C" w:rsidRDefault="002E771D" w:rsidP="0031048C">
      <w:pPr>
        <w:pStyle w:val="Akapitzlist"/>
        <w:numPr>
          <w:ilvl w:val="0"/>
          <w:numId w:val="62"/>
        </w:numPr>
        <w:spacing w:before="60" w:after="60" w:line="264" w:lineRule="auto"/>
        <w:ind w:left="284" w:hanging="426"/>
        <w:jc w:val="both"/>
        <w:rPr>
          <w:rFonts w:ascii="Times New Roman" w:hAnsi="Times New Roman" w:cs="Times New Roman"/>
          <w:sz w:val="24"/>
          <w:szCs w:val="24"/>
        </w:rPr>
      </w:pPr>
      <w:r w:rsidRPr="0031048C">
        <w:rPr>
          <w:rFonts w:ascii="Times New Roman" w:hAnsi="Times New Roman" w:cs="Times New Roman"/>
          <w:sz w:val="24"/>
          <w:szCs w:val="24"/>
        </w:rPr>
        <w:t>Oferta musi być jednoznaczna i kompleksowa, tj. obejmować cały przedmiot zamówienia określony w całości SWZ.</w:t>
      </w:r>
      <w:bookmarkStart w:id="1" w:name="_Hlk167691978"/>
      <w:r w:rsidRPr="0031048C">
        <w:rPr>
          <w:rFonts w:ascii="Times New Roman" w:hAnsi="Times New Roman" w:cs="Times New Roman"/>
          <w:sz w:val="24"/>
          <w:szCs w:val="24"/>
        </w:rPr>
        <w:t xml:space="preserve"> </w:t>
      </w:r>
      <w:r w:rsidR="00D52A87" w:rsidRPr="0031048C">
        <w:rPr>
          <w:rFonts w:ascii="Times New Roman" w:eastAsia="Times New Roman" w:hAnsi="Times New Roman" w:cs="Times New Roman"/>
          <w:sz w:val="24"/>
          <w:szCs w:val="24"/>
        </w:rPr>
        <w:t>Należy wycenić i ująć w wycenie wszystkie koszty związane z realizacją zadania wynikające z opisu przedmiotu zamówienia</w:t>
      </w:r>
      <w:r w:rsidRPr="0031048C">
        <w:rPr>
          <w:rFonts w:ascii="Times New Roman" w:eastAsia="Times New Roman" w:hAnsi="Times New Roman" w:cs="Times New Roman"/>
          <w:sz w:val="24"/>
          <w:szCs w:val="24"/>
        </w:rPr>
        <w:t>, w szczególności zawartym w Załączniku nr 5 – Opis Przedmiotu Zamówienia, Załączniku nr 6 – Dokumentacja Projektowa, Załączniku nr 7 – Projektowane postanowienia umowy.</w:t>
      </w:r>
    </w:p>
    <w:p w14:paraId="60FE9C16" w14:textId="77777777" w:rsidR="0031048C" w:rsidRPr="0031048C" w:rsidRDefault="00691290" w:rsidP="0031048C">
      <w:pPr>
        <w:pStyle w:val="Akapitzlist"/>
        <w:numPr>
          <w:ilvl w:val="0"/>
          <w:numId w:val="62"/>
        </w:numPr>
        <w:spacing w:before="60" w:after="60" w:line="264" w:lineRule="auto"/>
        <w:ind w:left="284" w:hanging="426"/>
        <w:jc w:val="both"/>
        <w:rPr>
          <w:rFonts w:ascii="Times New Roman" w:hAnsi="Times New Roman" w:cs="Times New Roman"/>
          <w:sz w:val="24"/>
          <w:szCs w:val="24"/>
        </w:rPr>
      </w:pPr>
      <w:r w:rsidRPr="0031048C">
        <w:rPr>
          <w:rFonts w:ascii="Times New Roman" w:eastAsia="Times New Roman" w:hAnsi="Times New Roman" w:cs="Times New Roman"/>
          <w:bCs/>
          <w:sz w:val="24"/>
          <w:szCs w:val="24"/>
        </w:rPr>
        <w:t xml:space="preserve">Wszystkie nazwy własne, które zostały użyte w SWZ (we wszystkich jej częściach, w tym w </w:t>
      </w:r>
      <w:r w:rsidR="009B02CA" w:rsidRPr="0031048C">
        <w:rPr>
          <w:rFonts w:ascii="Times New Roman" w:eastAsia="Times New Roman" w:hAnsi="Times New Roman" w:cs="Times New Roman"/>
          <w:bCs/>
          <w:sz w:val="24"/>
          <w:szCs w:val="24"/>
        </w:rPr>
        <w:t>D</w:t>
      </w:r>
      <w:r w:rsidRPr="0031048C">
        <w:rPr>
          <w:rFonts w:ascii="Times New Roman" w:eastAsia="Times New Roman" w:hAnsi="Times New Roman" w:cs="Times New Roman"/>
          <w:bCs/>
          <w:sz w:val="24"/>
          <w:szCs w:val="24"/>
        </w:rPr>
        <w:t xml:space="preserve">okumentacji </w:t>
      </w:r>
      <w:r w:rsidR="009B02CA" w:rsidRPr="0031048C">
        <w:rPr>
          <w:rFonts w:ascii="Times New Roman" w:eastAsia="Times New Roman" w:hAnsi="Times New Roman" w:cs="Times New Roman"/>
          <w:bCs/>
          <w:sz w:val="24"/>
          <w:szCs w:val="24"/>
        </w:rPr>
        <w:t>P</w:t>
      </w:r>
      <w:r w:rsidRPr="0031048C">
        <w:rPr>
          <w:rFonts w:ascii="Times New Roman" w:eastAsia="Times New Roman" w:hAnsi="Times New Roman" w:cs="Times New Roman"/>
          <w:bCs/>
          <w:sz w:val="24"/>
          <w:szCs w:val="24"/>
        </w:rPr>
        <w:t xml:space="preserve">rojektowej </w:t>
      </w:r>
      <w:r w:rsidR="002E771D" w:rsidRPr="0031048C">
        <w:rPr>
          <w:rFonts w:ascii="Times New Roman" w:eastAsia="Times New Roman" w:hAnsi="Times New Roman" w:cs="Times New Roman"/>
          <w:bCs/>
          <w:sz w:val="24"/>
          <w:szCs w:val="24"/>
        </w:rPr>
        <w:t xml:space="preserve">i </w:t>
      </w:r>
      <w:r w:rsidR="00E17E53" w:rsidRPr="0031048C">
        <w:rPr>
          <w:rFonts w:ascii="Times New Roman" w:eastAsia="Times New Roman" w:hAnsi="Times New Roman" w:cs="Times New Roman"/>
          <w:bCs/>
          <w:sz w:val="24"/>
          <w:szCs w:val="24"/>
        </w:rPr>
        <w:t>OPZ</w:t>
      </w:r>
      <w:r w:rsidRPr="0031048C">
        <w:rPr>
          <w:rFonts w:ascii="Times New Roman" w:eastAsia="Times New Roman" w:hAnsi="Times New Roman" w:cs="Times New Roman"/>
          <w:bCs/>
          <w:sz w:val="24"/>
          <w:szCs w:val="24"/>
        </w:rPr>
        <w:t xml:space="preserve">), stanowią tylko określenie standardu i Wykonawcy nie mogą sugerować się, że tyczą oczekiwanego przedmiotu zamówienia. Typy i nazwy producentów są więc wyłącznie podane przykładowo, a Wykonawca ma przyjąć, że Zamawiający oczekuje spełnienia cech technicznych i jakościowych zawartych w SWZ. </w:t>
      </w:r>
      <w:r w:rsidRPr="00373D8E">
        <w:rPr>
          <w:rFonts w:ascii="Times New Roman" w:eastAsia="Times New Roman" w:hAnsi="Times New Roman" w:cs="Times New Roman"/>
          <w:bCs/>
          <w:sz w:val="24"/>
          <w:szCs w:val="24"/>
        </w:rPr>
        <w:t>Zamawiający dopuszcza rozwiązania równoważne opisywanym</w:t>
      </w:r>
      <w:r w:rsidRPr="0031048C">
        <w:rPr>
          <w:rFonts w:ascii="Times New Roman" w:eastAsia="Times New Roman" w:hAnsi="Times New Roman" w:cs="Times New Roman"/>
          <w:bCs/>
          <w:sz w:val="24"/>
          <w:szCs w:val="24"/>
        </w:rPr>
        <w:t>. Wykonawca, który powołuje się na rozwiązania równoważne opisywanym przez Zamawiającego, jest obowiązany wykazać, że oferowane przez niego dostawy</w:t>
      </w:r>
      <w:r w:rsidR="00E42E0D" w:rsidRPr="0031048C">
        <w:rPr>
          <w:rFonts w:ascii="Times New Roman" w:eastAsia="Times New Roman" w:hAnsi="Times New Roman" w:cs="Times New Roman"/>
          <w:bCs/>
          <w:sz w:val="24"/>
          <w:szCs w:val="24"/>
        </w:rPr>
        <w:t xml:space="preserve"> </w:t>
      </w:r>
      <w:r w:rsidRPr="0031048C">
        <w:rPr>
          <w:rFonts w:ascii="Times New Roman" w:eastAsia="Times New Roman" w:hAnsi="Times New Roman" w:cs="Times New Roman"/>
          <w:bCs/>
          <w:sz w:val="24"/>
          <w:szCs w:val="24"/>
        </w:rPr>
        <w:t>spełniają wymagania określone przez Zamawiającego. W takiej sytuacji Zamawiający wymaga złożenia stosownych dokumentów, potwierdzających spełnienie wymagań.</w:t>
      </w:r>
    </w:p>
    <w:p w14:paraId="40A6C7B2" w14:textId="3333B048" w:rsidR="00111AA8" w:rsidRPr="0031048C" w:rsidRDefault="003B1B5E" w:rsidP="0031048C">
      <w:pPr>
        <w:pStyle w:val="Akapitzlist"/>
        <w:numPr>
          <w:ilvl w:val="0"/>
          <w:numId w:val="62"/>
        </w:numPr>
        <w:spacing w:before="60" w:after="60" w:line="264" w:lineRule="auto"/>
        <w:ind w:left="284" w:hanging="426"/>
        <w:jc w:val="both"/>
        <w:rPr>
          <w:rFonts w:ascii="Times New Roman" w:hAnsi="Times New Roman" w:cs="Times New Roman"/>
          <w:sz w:val="24"/>
          <w:szCs w:val="24"/>
        </w:rPr>
      </w:pPr>
      <w:r w:rsidRPr="0031048C">
        <w:rPr>
          <w:rFonts w:ascii="Times New Roman" w:eastAsia="Times New Roman" w:hAnsi="Times New Roman" w:cs="Times New Roman"/>
          <w:sz w:val="24"/>
          <w:szCs w:val="24"/>
        </w:rPr>
        <w:t xml:space="preserve">Zgodnie z art. 95 ustawy </w:t>
      </w:r>
      <w:proofErr w:type="spellStart"/>
      <w:r w:rsidRPr="0031048C">
        <w:rPr>
          <w:rFonts w:ascii="Times New Roman" w:eastAsia="Times New Roman" w:hAnsi="Times New Roman" w:cs="Times New Roman"/>
          <w:sz w:val="24"/>
          <w:szCs w:val="24"/>
        </w:rPr>
        <w:t>Pzp</w:t>
      </w:r>
      <w:proofErr w:type="spellEnd"/>
      <w:r w:rsidRPr="0031048C">
        <w:rPr>
          <w:rFonts w:ascii="Times New Roman" w:eastAsia="Times New Roman" w:hAnsi="Times New Roman" w:cs="Times New Roman"/>
          <w:sz w:val="24"/>
          <w:szCs w:val="24"/>
        </w:rPr>
        <w:t xml:space="preserve">, Zamawiający określa następujące warunki realizacji zamówienia, w zakresie zatrudniania pracowników przez Wykonawcę i podwykonawcę: </w:t>
      </w:r>
    </w:p>
    <w:p w14:paraId="4F2F0A04" w14:textId="6CC0AD99" w:rsidR="00111AA8" w:rsidRPr="00582311" w:rsidRDefault="003B1B5E" w:rsidP="00B54E62">
      <w:pPr>
        <w:pStyle w:val="Akapitzlist"/>
        <w:numPr>
          <w:ilvl w:val="0"/>
          <w:numId w:val="29"/>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 xml:space="preserve">Zamawiający wymaga, aby czynności związane z wykonywaniem robót były wykonywane przez pracowników zatrudnionych na podstawie umowy o pracę w </w:t>
      </w:r>
      <w:r w:rsidRPr="00582311">
        <w:rPr>
          <w:rFonts w:ascii="Times New Roman" w:eastAsia="Times New Roman" w:hAnsi="Times New Roman" w:cs="Times New Roman"/>
          <w:sz w:val="24"/>
          <w:szCs w:val="24"/>
        </w:rPr>
        <w:lastRenderedPageBreak/>
        <w:t>rozumieniu przepisów ustawy z dnia 26 czerwca 1974 r. - Kodeks pracy (Dz.U.202</w:t>
      </w:r>
      <w:r w:rsidR="00582311">
        <w:rPr>
          <w:rFonts w:ascii="Times New Roman" w:eastAsia="Times New Roman" w:hAnsi="Times New Roman" w:cs="Times New Roman"/>
          <w:sz w:val="24"/>
          <w:szCs w:val="24"/>
        </w:rPr>
        <w:t>3</w:t>
      </w:r>
      <w:r w:rsidRPr="00582311">
        <w:rPr>
          <w:rFonts w:ascii="Times New Roman" w:eastAsia="Times New Roman" w:hAnsi="Times New Roman" w:cs="Times New Roman"/>
          <w:sz w:val="24"/>
          <w:szCs w:val="24"/>
        </w:rPr>
        <w:t>.1</w:t>
      </w:r>
      <w:r w:rsidR="00582311">
        <w:rPr>
          <w:rFonts w:ascii="Times New Roman" w:eastAsia="Times New Roman" w:hAnsi="Times New Roman" w:cs="Times New Roman"/>
          <w:sz w:val="24"/>
          <w:szCs w:val="24"/>
        </w:rPr>
        <w:t>465</w:t>
      </w:r>
      <w:r w:rsidRPr="00582311">
        <w:rPr>
          <w:rFonts w:ascii="Times New Roman" w:eastAsia="Times New Roman" w:hAnsi="Times New Roman" w:cs="Times New Roman"/>
          <w:sz w:val="24"/>
          <w:szCs w:val="24"/>
        </w:rPr>
        <w:t xml:space="preserve"> ze zm.).</w:t>
      </w:r>
    </w:p>
    <w:p w14:paraId="31B38787" w14:textId="0E227974" w:rsidR="00111AA8" w:rsidRPr="00582311" w:rsidRDefault="003B1B5E" w:rsidP="00B54E62">
      <w:pPr>
        <w:pStyle w:val="Akapitzlist"/>
        <w:numPr>
          <w:ilvl w:val="0"/>
          <w:numId w:val="29"/>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(Dz.U.2020.1781) i rozporządzenia RODO (Dz.U.EU.L.2016.119.1) (tj. bez adresów zamieszkania, nr PESEL pracowników). Informacje takie jak: data zawarcia umowy, rodzaj umowy o pracę </w:t>
      </w:r>
      <w:r w:rsidR="00AA3CD0">
        <w:rPr>
          <w:rFonts w:ascii="Times New Roman" w:eastAsia="Times New Roman" w:hAnsi="Times New Roman" w:cs="Times New Roman"/>
          <w:sz w:val="24"/>
          <w:szCs w:val="24"/>
        </w:rPr>
        <w:t xml:space="preserve">oraz zakres obowiązków </w:t>
      </w:r>
      <w:r w:rsidRPr="00582311">
        <w:rPr>
          <w:rFonts w:ascii="Times New Roman" w:eastAsia="Times New Roman" w:hAnsi="Times New Roman" w:cs="Times New Roman"/>
          <w:sz w:val="24"/>
          <w:szCs w:val="24"/>
        </w:rPr>
        <w:t xml:space="preserve">powinny być możliwe do zidentyfikowania. </w:t>
      </w:r>
    </w:p>
    <w:p w14:paraId="00000061" w14:textId="75CBEC74" w:rsidR="002B116A" w:rsidRPr="00582311" w:rsidRDefault="003B1B5E" w:rsidP="00B54E62">
      <w:pPr>
        <w:pStyle w:val="Akapitzlist"/>
        <w:numPr>
          <w:ilvl w:val="0"/>
          <w:numId w:val="29"/>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 xml:space="preserve">Nieprzedłożenie przez Wykonawcę kopii umów zawartych przez Wykonawcę z pracownikami świadczącymi pracę w terminie wskazanym przez Zamawiającego zgodnie z pkt. </w:t>
      </w:r>
      <w:r w:rsidR="00582311">
        <w:rPr>
          <w:rFonts w:ascii="Times New Roman" w:eastAsia="Times New Roman" w:hAnsi="Times New Roman" w:cs="Times New Roman"/>
          <w:sz w:val="24"/>
          <w:szCs w:val="24"/>
        </w:rPr>
        <w:t>b)</w:t>
      </w:r>
      <w:r w:rsidRPr="00582311">
        <w:rPr>
          <w:rFonts w:ascii="Times New Roman" w:eastAsia="Times New Roman" w:hAnsi="Times New Roman" w:cs="Times New Roman"/>
          <w:sz w:val="24"/>
          <w:szCs w:val="24"/>
        </w:rPr>
        <w:t xml:space="preserve"> będzie traktowane jako niewypełnienie obowiązku zatrudnienia pracowników świadczących usługi na podstawie umowy o pracę.</w:t>
      </w:r>
    </w:p>
    <w:bookmarkEnd w:id="1"/>
    <w:p w14:paraId="00000063" w14:textId="6F359FA7" w:rsidR="002B116A" w:rsidRPr="00FA15B1" w:rsidRDefault="003B1B5E" w:rsidP="0031048C">
      <w:pPr>
        <w:pStyle w:val="Akapitzlist"/>
        <w:numPr>
          <w:ilvl w:val="3"/>
          <w:numId w:val="64"/>
        </w:numPr>
        <w:spacing w:line="264" w:lineRule="auto"/>
        <w:ind w:left="284" w:hanging="426"/>
        <w:jc w:val="both"/>
        <w:rPr>
          <w:rFonts w:ascii="Times New Roman" w:eastAsia="Times New Roman" w:hAnsi="Times New Roman" w:cs="Times New Roman"/>
          <w:sz w:val="24"/>
          <w:szCs w:val="24"/>
        </w:rPr>
      </w:pPr>
      <w:r w:rsidRPr="00FA15B1">
        <w:rPr>
          <w:rFonts w:ascii="Times New Roman" w:eastAsia="Times New Roman" w:hAnsi="Times New Roman" w:cs="Times New Roman"/>
          <w:sz w:val="24"/>
          <w:szCs w:val="24"/>
        </w:rPr>
        <w:t>Oznaczenie przedmiotu zamówienia wg Wspólnego Słownika Zamówień:</w:t>
      </w:r>
    </w:p>
    <w:p w14:paraId="7813810E" w14:textId="0FF5AA39" w:rsidR="00582311" w:rsidRPr="00582311" w:rsidRDefault="00582311" w:rsidP="00FA15B1">
      <w:pPr>
        <w:spacing w:line="264" w:lineRule="auto"/>
        <w:ind w:left="284"/>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45233200-1 roboty w zakresie różnych nawierzchni</w:t>
      </w:r>
    </w:p>
    <w:p w14:paraId="1F4AF624" w14:textId="55BD5676" w:rsidR="00582311" w:rsidRPr="00582311" w:rsidRDefault="00582311" w:rsidP="00FA15B1">
      <w:pPr>
        <w:tabs>
          <w:tab w:val="left" w:pos="426"/>
        </w:tabs>
        <w:spacing w:line="264" w:lineRule="auto"/>
        <w:ind w:left="284"/>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45112700-2 roboty w zakresie kształtowania terenu</w:t>
      </w:r>
    </w:p>
    <w:p w14:paraId="19D186E4" w14:textId="41EEFB6B" w:rsidR="00582311" w:rsidRPr="00582311" w:rsidRDefault="00582311" w:rsidP="00FA15B1">
      <w:pPr>
        <w:tabs>
          <w:tab w:val="left" w:pos="426"/>
        </w:tabs>
        <w:spacing w:line="264" w:lineRule="auto"/>
        <w:ind w:left="284"/>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45111200-0 roboty w zakresie przygotowania terenu pod budowę i roboty ziemne</w:t>
      </w:r>
    </w:p>
    <w:p w14:paraId="16309B11" w14:textId="4D26FF72" w:rsidR="00582311" w:rsidRDefault="00582311" w:rsidP="00FA15B1">
      <w:pPr>
        <w:tabs>
          <w:tab w:val="left" w:pos="426"/>
        </w:tabs>
        <w:spacing w:line="264" w:lineRule="auto"/>
        <w:ind w:left="284"/>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45232130-2 roboty budowlane w zakresie rurociągów do odprowadzania wody burzowej</w:t>
      </w:r>
    </w:p>
    <w:p w14:paraId="760CFDCC" w14:textId="67A27A7B" w:rsidR="006B7380" w:rsidRDefault="006B7380" w:rsidP="00FA15B1">
      <w:pPr>
        <w:tabs>
          <w:tab w:val="left" w:pos="426"/>
        </w:tabs>
        <w:spacing w:line="264" w:lineRule="auto"/>
        <w:ind w:left="284"/>
        <w:jc w:val="both"/>
        <w:rPr>
          <w:rFonts w:ascii="Times New Roman" w:eastAsia="Times New Roman" w:hAnsi="Times New Roman" w:cs="Times New Roman"/>
          <w:sz w:val="24"/>
          <w:szCs w:val="24"/>
        </w:rPr>
      </w:pPr>
      <w:r w:rsidRPr="006B7380">
        <w:rPr>
          <w:rFonts w:ascii="Times New Roman" w:eastAsia="Times New Roman" w:hAnsi="Times New Roman" w:cs="Times New Roman"/>
          <w:sz w:val="24"/>
          <w:szCs w:val="24"/>
        </w:rPr>
        <w:t>45310000-3</w:t>
      </w:r>
      <w:r>
        <w:rPr>
          <w:rFonts w:ascii="Times New Roman" w:eastAsia="Times New Roman" w:hAnsi="Times New Roman" w:cs="Times New Roman"/>
          <w:sz w:val="24"/>
          <w:szCs w:val="24"/>
        </w:rPr>
        <w:t xml:space="preserve"> roboty instalacyjne elektryczne</w:t>
      </w:r>
    </w:p>
    <w:p w14:paraId="00000068" w14:textId="281C94B7" w:rsidR="002B116A" w:rsidRPr="00DC098C" w:rsidRDefault="00582311" w:rsidP="004254AC">
      <w:p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69" w14:textId="2BBC2CA3" w:rsidR="002B116A" w:rsidRPr="00F924BE" w:rsidRDefault="003B1B5E" w:rsidP="0031048C">
      <w:pPr>
        <w:pStyle w:val="Akapitzlist"/>
        <w:numPr>
          <w:ilvl w:val="0"/>
          <w:numId w:val="64"/>
        </w:numPr>
        <w:pBdr>
          <w:top w:val="nil"/>
          <w:left w:val="nil"/>
          <w:bottom w:val="nil"/>
          <w:right w:val="nil"/>
          <w:between w:val="nil"/>
        </w:pBdr>
        <w:spacing w:line="264" w:lineRule="auto"/>
        <w:ind w:left="284" w:hanging="284"/>
        <w:jc w:val="both"/>
        <w:rPr>
          <w:b/>
          <w:sz w:val="24"/>
          <w:szCs w:val="24"/>
        </w:rPr>
      </w:pPr>
      <w:r w:rsidRPr="00F924BE">
        <w:rPr>
          <w:rFonts w:ascii="Times New Roman" w:eastAsia="Times New Roman" w:hAnsi="Times New Roman" w:cs="Times New Roman"/>
          <w:b/>
          <w:sz w:val="24"/>
          <w:szCs w:val="24"/>
        </w:rPr>
        <w:t xml:space="preserve">Termin wykonania zamówienia: </w:t>
      </w:r>
    </w:p>
    <w:p w14:paraId="0000006A" w14:textId="1F5911C8" w:rsidR="002B116A" w:rsidRPr="00DC098C" w:rsidRDefault="003B1B5E" w:rsidP="00F924BE">
      <w:pPr>
        <w:numPr>
          <w:ilvl w:val="0"/>
          <w:numId w:val="7"/>
        </w:numPr>
        <w:pBdr>
          <w:top w:val="nil"/>
          <w:left w:val="nil"/>
          <w:bottom w:val="nil"/>
          <w:right w:val="nil"/>
          <w:between w:val="nil"/>
        </w:pBdr>
        <w:spacing w:line="264" w:lineRule="auto"/>
        <w:ind w:hanging="43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Termin rozpoczęcia: </w:t>
      </w:r>
      <w:r w:rsidRPr="00F924BE">
        <w:rPr>
          <w:rFonts w:ascii="Times New Roman" w:eastAsia="Times New Roman" w:hAnsi="Times New Roman" w:cs="Times New Roman"/>
          <w:b/>
          <w:bCs/>
          <w:sz w:val="24"/>
          <w:szCs w:val="24"/>
        </w:rPr>
        <w:t>od dnia podpisania umowy</w:t>
      </w:r>
      <w:r w:rsidR="00F924BE" w:rsidRPr="00F924BE">
        <w:rPr>
          <w:rFonts w:ascii="Times New Roman" w:eastAsia="Times New Roman" w:hAnsi="Times New Roman" w:cs="Times New Roman"/>
          <w:b/>
          <w:bCs/>
          <w:sz w:val="24"/>
          <w:szCs w:val="24"/>
        </w:rPr>
        <w:t>.</w:t>
      </w:r>
    </w:p>
    <w:p w14:paraId="182BFFB3" w14:textId="55AC9B37" w:rsidR="0059623F" w:rsidRDefault="003B1B5E" w:rsidP="00F924BE">
      <w:pPr>
        <w:numPr>
          <w:ilvl w:val="0"/>
          <w:numId w:val="7"/>
        </w:numPr>
        <w:pBdr>
          <w:top w:val="nil"/>
          <w:left w:val="nil"/>
          <w:bottom w:val="nil"/>
          <w:right w:val="nil"/>
          <w:between w:val="nil"/>
        </w:pBdr>
        <w:spacing w:line="264" w:lineRule="auto"/>
        <w:ind w:hanging="43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Termin zakończenia</w:t>
      </w:r>
      <w:r w:rsidR="00A45200" w:rsidRPr="00DC098C">
        <w:rPr>
          <w:rFonts w:ascii="Times New Roman" w:eastAsia="Times New Roman" w:hAnsi="Times New Roman" w:cs="Times New Roman"/>
          <w:sz w:val="24"/>
          <w:szCs w:val="24"/>
        </w:rPr>
        <w:t>:</w:t>
      </w:r>
      <w:r w:rsidR="0059623F" w:rsidRPr="00DC098C">
        <w:rPr>
          <w:rFonts w:ascii="Times New Roman" w:eastAsia="Times New Roman" w:hAnsi="Times New Roman" w:cs="Times New Roman"/>
          <w:sz w:val="24"/>
          <w:szCs w:val="24"/>
        </w:rPr>
        <w:t xml:space="preserve"> </w:t>
      </w:r>
      <w:r w:rsidR="00F924BE">
        <w:rPr>
          <w:rFonts w:ascii="Times New Roman" w:eastAsia="Times New Roman" w:hAnsi="Times New Roman" w:cs="Times New Roman"/>
          <w:b/>
          <w:bCs/>
          <w:sz w:val="24"/>
          <w:szCs w:val="24"/>
        </w:rPr>
        <w:t>22</w:t>
      </w:r>
      <w:r w:rsidR="004254AC" w:rsidRPr="001A1326">
        <w:rPr>
          <w:rFonts w:ascii="Times New Roman" w:eastAsia="Times New Roman" w:hAnsi="Times New Roman" w:cs="Times New Roman"/>
          <w:b/>
          <w:bCs/>
          <w:sz w:val="24"/>
          <w:szCs w:val="24"/>
        </w:rPr>
        <w:t xml:space="preserve"> </w:t>
      </w:r>
      <w:r w:rsidR="00F924BE">
        <w:rPr>
          <w:rFonts w:ascii="Times New Roman" w:eastAsia="Times New Roman" w:hAnsi="Times New Roman" w:cs="Times New Roman"/>
          <w:b/>
          <w:bCs/>
          <w:sz w:val="24"/>
          <w:szCs w:val="24"/>
        </w:rPr>
        <w:t>tygodnie</w:t>
      </w:r>
      <w:r w:rsidR="004254AC" w:rsidRPr="001A1326">
        <w:rPr>
          <w:rFonts w:ascii="Times New Roman" w:eastAsia="Times New Roman" w:hAnsi="Times New Roman" w:cs="Times New Roman"/>
          <w:b/>
          <w:bCs/>
          <w:sz w:val="24"/>
          <w:szCs w:val="24"/>
        </w:rPr>
        <w:t xml:space="preserve"> </w:t>
      </w:r>
      <w:r w:rsidR="00F924BE">
        <w:rPr>
          <w:rFonts w:ascii="Times New Roman" w:eastAsia="Times New Roman" w:hAnsi="Times New Roman" w:cs="Times New Roman"/>
          <w:b/>
          <w:bCs/>
          <w:sz w:val="24"/>
          <w:szCs w:val="24"/>
        </w:rPr>
        <w:t xml:space="preserve">od </w:t>
      </w:r>
      <w:r w:rsidR="00F924BE" w:rsidRPr="00F924BE">
        <w:rPr>
          <w:rFonts w:ascii="Times New Roman" w:eastAsia="Times New Roman" w:hAnsi="Times New Roman" w:cs="Times New Roman"/>
          <w:b/>
          <w:bCs/>
          <w:sz w:val="24"/>
          <w:szCs w:val="24"/>
        </w:rPr>
        <w:t>dnia podpisania umowy</w:t>
      </w:r>
      <w:r w:rsidR="00E36238" w:rsidRPr="00E36238">
        <w:rPr>
          <w:rFonts w:ascii="Times New Roman" w:eastAsia="Times New Roman" w:hAnsi="Times New Roman" w:cs="Times New Roman"/>
          <w:sz w:val="24"/>
          <w:szCs w:val="24"/>
        </w:rPr>
        <w:t>, w tym:</w:t>
      </w:r>
    </w:p>
    <w:p w14:paraId="2EF396DC" w14:textId="1BC43401" w:rsidR="00E36238" w:rsidRPr="00E36238" w:rsidRDefault="00E36238" w:rsidP="00E36238">
      <w:pPr>
        <w:pStyle w:val="Akapitzlist"/>
        <w:numPr>
          <w:ilvl w:val="0"/>
          <w:numId w:val="66"/>
        </w:numPr>
        <w:ind w:left="1134" w:hanging="425"/>
        <w:jc w:val="both"/>
        <w:rPr>
          <w:rFonts w:ascii="Times New Roman" w:hAnsi="Times New Roman" w:cs="Times New Roman"/>
          <w:sz w:val="24"/>
          <w:szCs w:val="24"/>
        </w:rPr>
      </w:pPr>
      <w:r w:rsidRPr="00E36238">
        <w:rPr>
          <w:rFonts w:ascii="Times New Roman" w:hAnsi="Times New Roman" w:cs="Times New Roman"/>
          <w:sz w:val="24"/>
          <w:szCs w:val="24"/>
        </w:rPr>
        <w:t xml:space="preserve">Etap  II (zakres zgodnie z OPZ) – </w:t>
      </w:r>
      <w:r w:rsidRPr="00E36238">
        <w:rPr>
          <w:rFonts w:ascii="Times New Roman" w:hAnsi="Times New Roman" w:cs="Times New Roman"/>
          <w:b/>
          <w:bCs/>
          <w:sz w:val="24"/>
          <w:szCs w:val="24"/>
        </w:rPr>
        <w:t xml:space="preserve">w terminie do 12 tygodni </w:t>
      </w:r>
      <w:r w:rsidRPr="00E36238">
        <w:rPr>
          <w:rFonts w:ascii="Times New Roman" w:hAnsi="Times New Roman" w:cs="Times New Roman"/>
          <w:sz w:val="24"/>
          <w:szCs w:val="24"/>
        </w:rPr>
        <w:t>od dnia podpisania Umowy</w:t>
      </w:r>
      <w:r>
        <w:rPr>
          <w:rFonts w:ascii="Times New Roman" w:hAnsi="Times New Roman" w:cs="Times New Roman"/>
          <w:sz w:val="24"/>
          <w:szCs w:val="24"/>
        </w:rPr>
        <w:t>,</w:t>
      </w:r>
    </w:p>
    <w:p w14:paraId="51EF4D5D" w14:textId="510BC76E" w:rsidR="00E36238" w:rsidRPr="00E36238" w:rsidRDefault="00E36238" w:rsidP="00E36238">
      <w:pPr>
        <w:pStyle w:val="Akapitzlist"/>
        <w:numPr>
          <w:ilvl w:val="0"/>
          <w:numId w:val="66"/>
        </w:numPr>
        <w:ind w:left="1134" w:hanging="425"/>
        <w:jc w:val="both"/>
        <w:rPr>
          <w:rFonts w:ascii="Times New Roman" w:hAnsi="Times New Roman" w:cs="Times New Roman"/>
          <w:sz w:val="24"/>
          <w:szCs w:val="24"/>
        </w:rPr>
      </w:pPr>
      <w:r w:rsidRPr="00E36238">
        <w:rPr>
          <w:rFonts w:ascii="Times New Roman" w:hAnsi="Times New Roman" w:cs="Times New Roman"/>
          <w:sz w:val="24"/>
          <w:szCs w:val="24"/>
        </w:rPr>
        <w:t xml:space="preserve">Etap  III (zakres zgodnie z OPZ) – </w:t>
      </w:r>
      <w:r w:rsidRPr="00E36238">
        <w:rPr>
          <w:rFonts w:ascii="Times New Roman" w:hAnsi="Times New Roman" w:cs="Times New Roman"/>
          <w:b/>
          <w:bCs/>
          <w:sz w:val="24"/>
          <w:szCs w:val="24"/>
        </w:rPr>
        <w:t xml:space="preserve">w terminie do 4 tygodni </w:t>
      </w:r>
      <w:r w:rsidRPr="00E36238">
        <w:rPr>
          <w:rFonts w:ascii="Times New Roman" w:eastAsia="Times New Roman" w:hAnsi="Times New Roman" w:cs="Times New Roman"/>
          <w:sz w:val="24"/>
          <w:szCs w:val="24"/>
        </w:rPr>
        <w:t>od dnia zakończenia Etapu II (</w:t>
      </w:r>
      <w:r w:rsidRPr="00E36238">
        <w:rPr>
          <w:rFonts w:ascii="Times New Roman" w:eastAsia="Times New Roman" w:hAnsi="Times New Roman"/>
          <w:sz w:val="24"/>
          <w:szCs w:val="24"/>
        </w:rPr>
        <w:t>potwierdzonego podpisaniem Protokołu Odbioru Częściowego - Etap II</w:t>
      </w:r>
      <w:r w:rsidRPr="00E3623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477C1A6" w14:textId="77777777" w:rsidR="00E36238" w:rsidRPr="00E36238" w:rsidRDefault="00E36238" w:rsidP="00E36238">
      <w:pPr>
        <w:pStyle w:val="Akapitzlist"/>
        <w:numPr>
          <w:ilvl w:val="0"/>
          <w:numId w:val="66"/>
        </w:numPr>
        <w:ind w:left="1134" w:hanging="425"/>
        <w:jc w:val="both"/>
        <w:rPr>
          <w:rFonts w:ascii="Times New Roman" w:hAnsi="Times New Roman" w:cs="Times New Roman"/>
          <w:sz w:val="24"/>
          <w:szCs w:val="24"/>
        </w:rPr>
      </w:pPr>
      <w:r w:rsidRPr="00E36238">
        <w:rPr>
          <w:rFonts w:ascii="Times New Roman" w:hAnsi="Times New Roman"/>
          <w:sz w:val="24"/>
          <w:szCs w:val="24"/>
        </w:rPr>
        <w:t xml:space="preserve">Etap IV (zakres zgodnie z OPZ) – </w:t>
      </w:r>
      <w:r w:rsidRPr="00E36238">
        <w:rPr>
          <w:rFonts w:ascii="Times New Roman" w:hAnsi="Times New Roman"/>
          <w:b/>
          <w:bCs/>
          <w:sz w:val="24"/>
          <w:szCs w:val="24"/>
        </w:rPr>
        <w:t xml:space="preserve">w terminie do </w:t>
      </w:r>
      <w:r w:rsidRPr="00E36238">
        <w:rPr>
          <w:rFonts w:ascii="Times New Roman" w:eastAsia="Times New Roman" w:hAnsi="Times New Roman"/>
          <w:b/>
          <w:bCs/>
          <w:sz w:val="24"/>
          <w:szCs w:val="24"/>
        </w:rPr>
        <w:t>6 tygodni</w:t>
      </w:r>
      <w:r w:rsidRPr="00E36238">
        <w:rPr>
          <w:rFonts w:ascii="Times New Roman" w:eastAsia="Times New Roman" w:hAnsi="Times New Roman"/>
          <w:sz w:val="24"/>
          <w:szCs w:val="24"/>
        </w:rPr>
        <w:t xml:space="preserve"> od dnia zakończenia Etapu III (potwierdzonego podpisaniem Protokołu Odbioru Częściowego - Etap III).</w:t>
      </w:r>
    </w:p>
    <w:p w14:paraId="1B3DD983" w14:textId="77777777" w:rsidR="00DC3804" w:rsidRPr="00DC098C" w:rsidRDefault="00DC3804" w:rsidP="00DC3804">
      <w:pPr>
        <w:pBdr>
          <w:top w:val="nil"/>
          <w:left w:val="nil"/>
          <w:bottom w:val="nil"/>
          <w:right w:val="nil"/>
          <w:between w:val="nil"/>
        </w:pBdr>
        <w:spacing w:line="264" w:lineRule="auto"/>
        <w:ind w:left="720"/>
        <w:jc w:val="both"/>
        <w:rPr>
          <w:rFonts w:ascii="Times New Roman" w:eastAsia="Times New Roman" w:hAnsi="Times New Roman" w:cs="Times New Roman"/>
          <w:sz w:val="24"/>
          <w:szCs w:val="24"/>
        </w:rPr>
      </w:pPr>
    </w:p>
    <w:p w14:paraId="0000006D" w14:textId="36C08254" w:rsidR="002B116A" w:rsidRPr="00F924BE" w:rsidRDefault="003B1B5E" w:rsidP="0031048C">
      <w:pPr>
        <w:pStyle w:val="Akapitzlist"/>
        <w:numPr>
          <w:ilvl w:val="0"/>
          <w:numId w:val="64"/>
        </w:numPr>
        <w:pBdr>
          <w:top w:val="nil"/>
          <w:left w:val="nil"/>
          <w:bottom w:val="nil"/>
          <w:right w:val="nil"/>
          <w:between w:val="nil"/>
        </w:pBdr>
        <w:tabs>
          <w:tab w:val="left" w:pos="1418"/>
        </w:tabs>
        <w:spacing w:line="264" w:lineRule="auto"/>
        <w:ind w:left="284" w:hanging="284"/>
        <w:jc w:val="both"/>
        <w:rPr>
          <w:rFonts w:ascii="Times New Roman" w:eastAsia="Times New Roman" w:hAnsi="Times New Roman" w:cs="Times New Roman"/>
          <w:b/>
          <w:sz w:val="24"/>
          <w:szCs w:val="24"/>
        </w:rPr>
      </w:pPr>
      <w:r w:rsidRPr="00F924BE">
        <w:rPr>
          <w:rFonts w:ascii="Times New Roman" w:eastAsia="Times New Roman" w:hAnsi="Times New Roman" w:cs="Times New Roman"/>
          <w:b/>
          <w:sz w:val="24"/>
          <w:szCs w:val="24"/>
        </w:rPr>
        <w:t>Projektowane postanowienia umowy w sprawie zamówienia publicznego, które zostaną wprowadzone do treści tej umowy.</w:t>
      </w:r>
    </w:p>
    <w:p w14:paraId="0000006E" w14:textId="116B2B83" w:rsidR="002B116A" w:rsidRPr="00DC098C" w:rsidRDefault="003B1B5E" w:rsidP="00F924BE">
      <w:p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Projektowane postanowienia umowy w sprawie zamówienia publicznego, które zostaną wprowadzone do treści tej umowy, określone zostały </w:t>
      </w:r>
      <w:r w:rsidR="00636504">
        <w:rPr>
          <w:rFonts w:ascii="Times New Roman" w:eastAsia="Times New Roman" w:hAnsi="Times New Roman" w:cs="Times New Roman"/>
          <w:sz w:val="24"/>
          <w:szCs w:val="24"/>
        </w:rPr>
        <w:t xml:space="preserve">w </w:t>
      </w:r>
      <w:r w:rsidR="00636504">
        <w:rPr>
          <w:rFonts w:ascii="Times New Roman" w:eastAsia="Times New Roman" w:hAnsi="Times New Roman" w:cs="Times New Roman"/>
          <w:b/>
          <w:bCs/>
          <w:sz w:val="24"/>
          <w:szCs w:val="24"/>
        </w:rPr>
        <w:t>Z</w:t>
      </w:r>
      <w:r w:rsidR="00636504" w:rsidRPr="00DC098C">
        <w:rPr>
          <w:rFonts w:ascii="Times New Roman" w:eastAsia="Times New Roman" w:hAnsi="Times New Roman" w:cs="Times New Roman"/>
          <w:b/>
          <w:bCs/>
          <w:sz w:val="24"/>
          <w:szCs w:val="24"/>
        </w:rPr>
        <w:t xml:space="preserve">ałączniku nr </w:t>
      </w:r>
      <w:r w:rsidR="00636504">
        <w:rPr>
          <w:rFonts w:ascii="Times New Roman" w:eastAsia="Times New Roman" w:hAnsi="Times New Roman" w:cs="Times New Roman"/>
          <w:b/>
          <w:bCs/>
          <w:sz w:val="24"/>
          <w:szCs w:val="24"/>
        </w:rPr>
        <w:t>7 – Projektowane postanowienia umowy.</w:t>
      </w:r>
    </w:p>
    <w:p w14:paraId="4E7B324F" w14:textId="77777777" w:rsidR="00A62827" w:rsidRPr="00DC098C" w:rsidRDefault="00A62827">
      <w:p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p>
    <w:p w14:paraId="0000006F" w14:textId="3F6EC8E7" w:rsidR="002B116A" w:rsidRPr="009839E7" w:rsidRDefault="003B1B5E" w:rsidP="0031048C">
      <w:pPr>
        <w:pStyle w:val="Akapitzlist"/>
        <w:numPr>
          <w:ilvl w:val="0"/>
          <w:numId w:val="64"/>
        </w:numPr>
        <w:pBdr>
          <w:top w:val="nil"/>
          <w:left w:val="nil"/>
          <w:bottom w:val="nil"/>
          <w:right w:val="nil"/>
          <w:between w:val="nil"/>
        </w:pBdr>
        <w:spacing w:line="264" w:lineRule="auto"/>
        <w:ind w:left="284" w:hanging="284"/>
        <w:jc w:val="both"/>
        <w:rPr>
          <w:b/>
          <w:sz w:val="24"/>
          <w:szCs w:val="24"/>
        </w:rPr>
      </w:pPr>
      <w:r w:rsidRPr="009839E7">
        <w:rPr>
          <w:rFonts w:ascii="Times New Roman" w:eastAsia="Times New Roman" w:hAnsi="Times New Roman" w:cs="Times New Roman"/>
          <w:b/>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0000070" w14:textId="77777777" w:rsidR="002B116A" w:rsidRPr="00DC098C" w:rsidRDefault="003B1B5E" w:rsidP="009839E7">
      <w:pPr>
        <w:numPr>
          <w:ilvl w:val="0"/>
          <w:numId w:val="13"/>
        </w:numPr>
        <w:pBdr>
          <w:top w:val="nil"/>
          <w:left w:val="nil"/>
          <w:bottom w:val="nil"/>
          <w:right w:val="nil"/>
          <w:between w:val="nil"/>
        </w:pBdr>
        <w:ind w:left="284" w:hanging="426"/>
        <w:jc w:val="both"/>
        <w:rPr>
          <w:bCs/>
          <w:sz w:val="24"/>
          <w:szCs w:val="24"/>
        </w:rPr>
      </w:pPr>
      <w:r w:rsidRPr="00DC098C">
        <w:rPr>
          <w:rFonts w:ascii="Times New Roman" w:eastAsia="Times New Roman" w:hAnsi="Times New Roman" w:cs="Times New Roman"/>
          <w:bCs/>
          <w:sz w:val="24"/>
          <w:szCs w:val="24"/>
        </w:rPr>
        <w:lastRenderedPageBreak/>
        <w:t xml:space="preserve">W postępowaniu o udzielenie zamówienia komunikacja między Zamawiającym a Wykonawcami odbywa się wyłącznie drogą elektroniczną przy użyciu platformy </w:t>
      </w:r>
      <w:hyperlink r:id="rId14">
        <w:r w:rsidRPr="00DC098C">
          <w:rPr>
            <w:rFonts w:ascii="Times New Roman" w:eastAsia="Times New Roman" w:hAnsi="Times New Roman" w:cs="Times New Roman"/>
            <w:bCs/>
            <w:sz w:val="24"/>
            <w:szCs w:val="24"/>
          </w:rPr>
          <w:t>https://platformazakupowa.pl</w:t>
        </w:r>
      </w:hyperlink>
      <w:r w:rsidRPr="00DC098C">
        <w:rPr>
          <w:rFonts w:ascii="Times New Roman" w:eastAsia="Times New Roman" w:hAnsi="Times New Roman" w:cs="Times New Roman"/>
          <w:bCs/>
          <w:sz w:val="24"/>
          <w:szCs w:val="24"/>
        </w:rPr>
        <w:t xml:space="preserve">. </w:t>
      </w:r>
    </w:p>
    <w:p w14:paraId="00000071" w14:textId="77777777" w:rsidR="002B116A" w:rsidRPr="00DC098C" w:rsidRDefault="003B1B5E" w:rsidP="009839E7">
      <w:pPr>
        <w:numPr>
          <w:ilvl w:val="0"/>
          <w:numId w:val="13"/>
        </w:numPr>
        <w:pBdr>
          <w:top w:val="nil"/>
          <w:left w:val="nil"/>
          <w:bottom w:val="nil"/>
          <w:right w:val="nil"/>
          <w:between w:val="nil"/>
        </w:pBdr>
        <w:ind w:left="284" w:hanging="426"/>
        <w:jc w:val="both"/>
        <w:rPr>
          <w:sz w:val="24"/>
          <w:szCs w:val="24"/>
        </w:rPr>
      </w:pPr>
      <w:r w:rsidRPr="00DC098C">
        <w:rPr>
          <w:rFonts w:ascii="Times New Roman" w:eastAsia="Times New Roman" w:hAnsi="Times New Roman" w:cs="Times New Roman"/>
          <w:sz w:val="24"/>
          <w:szCs w:val="24"/>
        </w:rPr>
        <w:t>Komunikacja z wykonawcami odbywać się będzie tylko na Platformie za pośrednictwem formularza “Wyślij wiadomość do zamawiającego”, nie za pośrednictwem adresu email.</w:t>
      </w:r>
    </w:p>
    <w:p w14:paraId="00000072" w14:textId="77777777" w:rsidR="002B116A" w:rsidRPr="00DC098C" w:rsidRDefault="003B1B5E" w:rsidP="009839E7">
      <w:pPr>
        <w:numPr>
          <w:ilvl w:val="0"/>
          <w:numId w:val="13"/>
        </w:numPr>
        <w:pBdr>
          <w:top w:val="nil"/>
          <w:left w:val="nil"/>
          <w:bottom w:val="nil"/>
          <w:right w:val="nil"/>
          <w:between w:val="nil"/>
        </w:pBdr>
        <w:ind w:left="284" w:hanging="426"/>
        <w:jc w:val="both"/>
        <w:rPr>
          <w:sz w:val="24"/>
          <w:szCs w:val="24"/>
        </w:rPr>
      </w:pPr>
      <w:r w:rsidRPr="00DC098C">
        <w:rPr>
          <w:rFonts w:ascii="Times New Roman" w:eastAsia="Times New Roman" w:hAnsi="Times New Roman" w:cs="Times New Roman"/>
          <w:sz w:val="24"/>
          <w:szCs w:val="24"/>
        </w:rPr>
        <w:t xml:space="preserve">Za datę przekazania (wpływu) oświadczeń, wniosków, zawiadomień oraz informacji przyjmuje się datę ich przesłania za pośrednictwem </w:t>
      </w:r>
      <w:hyperlink r:id="rId15">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00000073" w14:textId="77777777" w:rsidR="002B116A" w:rsidRPr="00DC098C" w:rsidRDefault="003B1B5E" w:rsidP="008B407F">
      <w:pPr>
        <w:numPr>
          <w:ilvl w:val="0"/>
          <w:numId w:val="13"/>
        </w:numPr>
        <w:ind w:left="284" w:hanging="426"/>
        <w:jc w:val="both"/>
        <w:rPr>
          <w:sz w:val="24"/>
          <w:szCs w:val="24"/>
        </w:rPr>
      </w:pPr>
      <w:r w:rsidRPr="00DC098C">
        <w:rPr>
          <w:rFonts w:ascii="Times New Roman" w:eastAsia="Times New Roman" w:hAnsi="Times New Roman" w:cs="Times New Roman"/>
          <w:sz w:val="24"/>
          <w:szCs w:val="24"/>
        </w:rPr>
        <w:t xml:space="preserve">Zamawiający będzie przekazywał wykonawcom informacje w formie elektronicznej za pośrednictwem </w:t>
      </w:r>
      <w:hyperlink r:id="rId16">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do konkretnego wykonawcy.</w:t>
      </w:r>
    </w:p>
    <w:p w14:paraId="00000074" w14:textId="77777777" w:rsidR="002B116A" w:rsidRPr="00DC098C" w:rsidRDefault="003B1B5E" w:rsidP="008B407F">
      <w:pPr>
        <w:numPr>
          <w:ilvl w:val="0"/>
          <w:numId w:val="13"/>
        </w:numPr>
        <w:ind w:left="284" w:hanging="426"/>
        <w:jc w:val="both"/>
        <w:rPr>
          <w:sz w:val="24"/>
          <w:szCs w:val="24"/>
        </w:rPr>
      </w:pPr>
      <w:r w:rsidRPr="00DC098C">
        <w:rPr>
          <w:rFonts w:ascii="Times New Roman" w:eastAsia="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75" w14:textId="77777777" w:rsidR="002B116A" w:rsidRPr="00DC098C" w:rsidRDefault="003B1B5E" w:rsidP="008B407F">
      <w:pPr>
        <w:numPr>
          <w:ilvl w:val="0"/>
          <w:numId w:val="13"/>
        </w:numPr>
        <w:ind w:left="284" w:hanging="426"/>
        <w:jc w:val="both"/>
        <w:rPr>
          <w:rFonts w:ascii="Calibri" w:eastAsia="Calibri" w:hAnsi="Calibri" w:cs="Calibri"/>
          <w:sz w:val="24"/>
          <w:szCs w:val="24"/>
        </w:rPr>
      </w:pPr>
      <w:r w:rsidRPr="00DC098C">
        <w:rPr>
          <w:rFonts w:ascii="Times New Roman" w:eastAsia="Times New Roman" w:hAnsi="Times New Roman" w:cs="Times New Roman"/>
          <w:sz w:val="24"/>
          <w:szCs w:val="24"/>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8">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tj.:</w:t>
      </w:r>
    </w:p>
    <w:p w14:paraId="00000076"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stały dostęp do sieci Internet o gwarantowanej przepustowości nie mniejszej niż 512 </w:t>
      </w:r>
      <w:proofErr w:type="spellStart"/>
      <w:r w:rsidRPr="00DC098C">
        <w:rPr>
          <w:rFonts w:ascii="Times New Roman" w:eastAsia="Times New Roman" w:hAnsi="Times New Roman" w:cs="Times New Roman"/>
          <w:sz w:val="24"/>
          <w:szCs w:val="24"/>
        </w:rPr>
        <w:t>kb</w:t>
      </w:r>
      <w:proofErr w:type="spellEnd"/>
      <w:r w:rsidRPr="00DC098C">
        <w:rPr>
          <w:rFonts w:ascii="Times New Roman" w:eastAsia="Times New Roman" w:hAnsi="Times New Roman" w:cs="Times New Roman"/>
          <w:sz w:val="24"/>
          <w:szCs w:val="24"/>
        </w:rPr>
        <w:t>/s,</w:t>
      </w:r>
    </w:p>
    <w:p w14:paraId="00000077"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00000078"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zainstalowana dowolna przeglądarka internetowa, w przypadku Internet Explorer minimalnie wersja 10.0,</w:t>
      </w:r>
    </w:p>
    <w:p w14:paraId="00000079"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włączona obsługa JavaScript,</w:t>
      </w:r>
    </w:p>
    <w:p w14:paraId="0000007A"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zainstalowany program Adobe </w:t>
      </w:r>
      <w:proofErr w:type="spellStart"/>
      <w:r w:rsidRPr="00DC098C">
        <w:rPr>
          <w:rFonts w:ascii="Times New Roman" w:eastAsia="Times New Roman" w:hAnsi="Times New Roman" w:cs="Times New Roman"/>
          <w:sz w:val="24"/>
          <w:szCs w:val="24"/>
        </w:rPr>
        <w:t>Acrobat</w:t>
      </w:r>
      <w:proofErr w:type="spellEnd"/>
      <w:r w:rsidRPr="00DC098C">
        <w:rPr>
          <w:rFonts w:ascii="Times New Roman" w:eastAsia="Times New Roman" w:hAnsi="Times New Roman" w:cs="Times New Roman"/>
          <w:sz w:val="24"/>
          <w:szCs w:val="24"/>
        </w:rPr>
        <w:t xml:space="preserve"> Reader lub inny obsługujący format plików .pdf,</w:t>
      </w:r>
    </w:p>
    <w:p w14:paraId="0000007B"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Szyfrowanie na platformazakupowa.pl odbywa się za pomocą protokołu TLS 1.3.</w:t>
      </w:r>
    </w:p>
    <w:p w14:paraId="0000007C"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Oznaczenie czasu odbioru danych przez platformę zakupową stanowi datę oraz dokładny czas (</w:t>
      </w:r>
      <w:proofErr w:type="spellStart"/>
      <w:r w:rsidRPr="00DC098C">
        <w:rPr>
          <w:rFonts w:ascii="Times New Roman" w:eastAsia="Times New Roman" w:hAnsi="Times New Roman" w:cs="Times New Roman"/>
          <w:sz w:val="24"/>
          <w:szCs w:val="24"/>
        </w:rPr>
        <w:t>hh:mm:ss</w:t>
      </w:r>
      <w:proofErr w:type="spellEnd"/>
      <w:r w:rsidRPr="00DC098C">
        <w:rPr>
          <w:rFonts w:ascii="Times New Roman" w:eastAsia="Times New Roman" w:hAnsi="Times New Roman" w:cs="Times New Roman"/>
          <w:sz w:val="24"/>
          <w:szCs w:val="24"/>
        </w:rPr>
        <w:t>) generowany wg. czasu lokalnego serwera synchronizowanego z zegarem Głównego Urzędu Miar.</w:t>
      </w:r>
    </w:p>
    <w:p w14:paraId="0000007E" w14:textId="4D050844" w:rsidR="002B116A" w:rsidRPr="008B407F" w:rsidRDefault="003B1B5E" w:rsidP="008B407F">
      <w:pPr>
        <w:numPr>
          <w:ilvl w:val="0"/>
          <w:numId w:val="13"/>
        </w:numPr>
        <w:ind w:left="284"/>
        <w:jc w:val="both"/>
        <w:rPr>
          <w:sz w:val="24"/>
          <w:szCs w:val="24"/>
        </w:rPr>
      </w:pPr>
      <w:r w:rsidRPr="00DC098C">
        <w:rPr>
          <w:rFonts w:ascii="Times New Roman" w:eastAsia="Times New Roman" w:hAnsi="Times New Roman" w:cs="Times New Roman"/>
          <w:sz w:val="24"/>
          <w:szCs w:val="24"/>
        </w:rPr>
        <w:t>Wykonawca, przystępując do niniejszego postępowania o udzielenie zamówienia publicznego</w:t>
      </w:r>
      <w:r w:rsidR="008B407F">
        <w:rPr>
          <w:rFonts w:ascii="Times New Roman" w:eastAsia="Times New Roman" w:hAnsi="Times New Roman" w:cs="Times New Roman"/>
          <w:sz w:val="24"/>
          <w:szCs w:val="24"/>
        </w:rPr>
        <w:t xml:space="preserve"> </w:t>
      </w:r>
      <w:r w:rsidRPr="008B407F">
        <w:rPr>
          <w:rFonts w:ascii="Times New Roman" w:eastAsia="Times New Roman" w:hAnsi="Times New Roman" w:cs="Times New Roman"/>
          <w:sz w:val="24"/>
          <w:szCs w:val="24"/>
        </w:rPr>
        <w:t xml:space="preserve">akceptuje warunki korzystania z </w:t>
      </w:r>
      <w:hyperlink r:id="rId19">
        <w:r w:rsidRPr="008B407F">
          <w:rPr>
            <w:rFonts w:ascii="Times New Roman" w:eastAsia="Times New Roman" w:hAnsi="Times New Roman" w:cs="Times New Roman"/>
            <w:sz w:val="24"/>
            <w:szCs w:val="24"/>
          </w:rPr>
          <w:t>platformazakupowa.pl</w:t>
        </w:r>
      </w:hyperlink>
      <w:r w:rsidRPr="008B407F">
        <w:rPr>
          <w:rFonts w:ascii="Times New Roman" w:eastAsia="Times New Roman" w:hAnsi="Times New Roman" w:cs="Times New Roman"/>
          <w:sz w:val="24"/>
          <w:szCs w:val="24"/>
        </w:rPr>
        <w:t xml:space="preserve"> określone w Regulaminie zamieszczonym na stronie internetowej </w:t>
      </w:r>
      <w:hyperlink r:id="rId20">
        <w:r w:rsidRPr="008B407F">
          <w:rPr>
            <w:rFonts w:ascii="Times New Roman" w:eastAsia="Times New Roman" w:hAnsi="Times New Roman" w:cs="Times New Roman"/>
            <w:sz w:val="24"/>
            <w:szCs w:val="24"/>
          </w:rPr>
          <w:t>pod linkiem</w:t>
        </w:r>
      </w:hyperlink>
      <w:r w:rsidRPr="008B407F">
        <w:rPr>
          <w:rFonts w:ascii="Times New Roman" w:eastAsia="Times New Roman" w:hAnsi="Times New Roman" w:cs="Times New Roman"/>
          <w:sz w:val="24"/>
          <w:szCs w:val="24"/>
        </w:rPr>
        <w:t xml:space="preserve">  w zakładce „Regulamin" oraz uznaje go za wiążący.</w:t>
      </w:r>
    </w:p>
    <w:p w14:paraId="0000007F" w14:textId="77777777" w:rsidR="002B116A" w:rsidRPr="00DC098C" w:rsidRDefault="003B1B5E" w:rsidP="008B407F">
      <w:pPr>
        <w:numPr>
          <w:ilvl w:val="0"/>
          <w:numId w:val="13"/>
        </w:numPr>
        <w:ind w:left="284"/>
        <w:jc w:val="both"/>
        <w:rPr>
          <w:sz w:val="24"/>
          <w:szCs w:val="24"/>
        </w:rPr>
      </w:pPr>
      <w:r w:rsidRPr="00DC098C">
        <w:rPr>
          <w:rFonts w:ascii="Times New Roman" w:eastAsia="Times New Roman" w:hAnsi="Times New Roman" w:cs="Times New Roman"/>
          <w:b/>
          <w:sz w:val="24"/>
          <w:szCs w:val="24"/>
        </w:rPr>
        <w:t xml:space="preserve">Zamawiający nie ponosi odpowiedzialności za złożenie oferty w sposób niezgodny z Instrukcją korzystania z </w:t>
      </w:r>
      <w:hyperlink r:id="rId21">
        <w:r w:rsidRPr="00DC098C">
          <w:rPr>
            <w:rFonts w:ascii="Times New Roman" w:eastAsia="Times New Roman" w:hAnsi="Times New Roman" w:cs="Times New Roman"/>
            <w:b/>
            <w:sz w:val="24"/>
            <w:szCs w:val="24"/>
          </w:rPr>
          <w:t>platformazakupowa.pl</w:t>
        </w:r>
      </w:hyperlink>
      <w:r w:rsidRPr="00DC098C">
        <w:rPr>
          <w:rFonts w:ascii="Times New Roman" w:eastAsia="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 </w:t>
      </w:r>
      <w:r w:rsidRPr="00DC098C">
        <w:rPr>
          <w:rFonts w:ascii="Times New Roman" w:eastAsia="Times New Roman" w:hAnsi="Times New Roman" w:cs="Times New Roman"/>
          <w:sz w:val="24"/>
          <w:szCs w:val="24"/>
        </w:rPr>
        <w:br/>
        <w:t xml:space="preserve">Taka oferta zostanie uznana przez Zamawiającego za ofertę handlową i nie będzie brana pod </w:t>
      </w:r>
      <w:r w:rsidRPr="00DC098C">
        <w:rPr>
          <w:rFonts w:ascii="Times New Roman" w:eastAsia="Times New Roman" w:hAnsi="Times New Roman" w:cs="Times New Roman"/>
          <w:sz w:val="24"/>
          <w:szCs w:val="24"/>
        </w:rPr>
        <w:lastRenderedPageBreak/>
        <w:t>uwagę w przedmiotowym postępowaniu ponieważ nie został spełniony obowiązek narzucony w art. 221 Ustawy Prawo Zamówień Publicznych.</w:t>
      </w:r>
    </w:p>
    <w:p w14:paraId="00000080" w14:textId="77777777" w:rsidR="002B116A" w:rsidRPr="00DC098C" w:rsidRDefault="003B1B5E" w:rsidP="008B407F">
      <w:pPr>
        <w:numPr>
          <w:ilvl w:val="0"/>
          <w:numId w:val="13"/>
        </w:numPr>
        <w:ind w:left="284" w:hanging="357"/>
        <w:jc w:val="both"/>
        <w:rPr>
          <w:sz w:val="24"/>
          <w:szCs w:val="24"/>
        </w:rPr>
      </w:pPr>
      <w:r w:rsidRPr="00DC098C">
        <w:rPr>
          <w:rFonts w:ascii="Times New Roman" w:eastAsia="Times New Roman" w:hAnsi="Times New Roman" w:cs="Times New Roman"/>
          <w:sz w:val="24"/>
          <w:szCs w:val="24"/>
        </w:rPr>
        <w:t xml:space="preserve">Zamawiający informuje, że instrukcje korzystania z </w:t>
      </w:r>
      <w:hyperlink r:id="rId22">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3">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znajdują się w zakładce „Instrukcje dla Wykonawców" na stronie internetowej pod adresem: </w:t>
      </w:r>
      <w:hyperlink r:id="rId24">
        <w:r w:rsidRPr="00DC098C">
          <w:rPr>
            <w:rFonts w:ascii="Times New Roman" w:eastAsia="Times New Roman" w:hAnsi="Times New Roman" w:cs="Times New Roman"/>
            <w:sz w:val="24"/>
            <w:szCs w:val="24"/>
          </w:rPr>
          <w:t>https://platformazakupowa.pl/strona/45-instrukcje</w:t>
        </w:r>
      </w:hyperlink>
    </w:p>
    <w:p w14:paraId="00000081" w14:textId="77777777" w:rsidR="002B116A" w:rsidRPr="00DC098C" w:rsidRDefault="003B1B5E" w:rsidP="008B407F">
      <w:pPr>
        <w:numPr>
          <w:ilvl w:val="0"/>
          <w:numId w:val="13"/>
        </w:numPr>
        <w:ind w:left="284" w:hanging="357"/>
        <w:jc w:val="both"/>
        <w:rPr>
          <w:sz w:val="24"/>
          <w:szCs w:val="24"/>
        </w:rPr>
      </w:pPr>
      <w:r w:rsidRPr="00DC098C">
        <w:rPr>
          <w:rFonts w:ascii="Times New Roman" w:eastAsia="Times New Roman"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00000082" w14:textId="77777777" w:rsidR="002B116A" w:rsidRPr="00DC098C" w:rsidRDefault="003B1B5E" w:rsidP="008B407F">
      <w:pPr>
        <w:numPr>
          <w:ilvl w:val="0"/>
          <w:numId w:val="13"/>
        </w:numPr>
        <w:pBdr>
          <w:top w:val="nil"/>
          <w:left w:val="nil"/>
          <w:bottom w:val="nil"/>
          <w:right w:val="nil"/>
          <w:between w:val="nil"/>
        </w:pBdr>
        <w:ind w:left="284" w:hanging="357"/>
        <w:jc w:val="both"/>
        <w:rPr>
          <w:sz w:val="24"/>
          <w:szCs w:val="24"/>
        </w:rPr>
      </w:pPr>
      <w:r w:rsidRPr="00DC098C">
        <w:rPr>
          <w:rFonts w:ascii="Times New Roman" w:eastAsia="Times New Roman" w:hAnsi="Times New Roman" w:cs="Times New Roman"/>
          <w:sz w:val="24"/>
          <w:szCs w:val="24"/>
        </w:rPr>
        <w:t xml:space="preserve">Korzystanie z Platformy przez Wykonawcę jest bezpłatne. </w:t>
      </w:r>
    </w:p>
    <w:p w14:paraId="00000083" w14:textId="77777777" w:rsidR="002B116A" w:rsidRPr="00DC098C" w:rsidRDefault="003B1B5E" w:rsidP="008B407F">
      <w:pPr>
        <w:numPr>
          <w:ilvl w:val="0"/>
          <w:numId w:val="13"/>
        </w:numPr>
        <w:pBdr>
          <w:top w:val="nil"/>
          <w:left w:val="nil"/>
          <w:bottom w:val="nil"/>
          <w:right w:val="nil"/>
          <w:between w:val="nil"/>
        </w:pBdr>
        <w:ind w:left="284" w:hanging="357"/>
        <w:jc w:val="both"/>
        <w:rPr>
          <w:sz w:val="24"/>
          <w:szCs w:val="24"/>
        </w:rPr>
      </w:pPr>
      <w:r w:rsidRPr="00DC098C">
        <w:rPr>
          <w:rFonts w:ascii="Times New Roman" w:eastAsia="Times New Roman" w:hAnsi="Times New Roman" w:cs="Times New Roman"/>
          <w:sz w:val="24"/>
          <w:szCs w:val="24"/>
        </w:rPr>
        <w:t>Oświadczenia lub dokumenty przekazywane za pośrednictwem środka komunikacji elektronicznej przesyła się w formatach danych określonych w przepisach wydanych na podstawie §2 ust. 1 i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2020r. poz. 2452). Równocześnie Zamawiający rekomenduje na format danych przesyłanych plików: .pdf.</w:t>
      </w:r>
    </w:p>
    <w:p w14:paraId="00000084" w14:textId="77777777" w:rsidR="002B116A" w:rsidRPr="00DC098C" w:rsidRDefault="003B1B5E" w:rsidP="008B407F">
      <w:pPr>
        <w:numPr>
          <w:ilvl w:val="0"/>
          <w:numId w:val="13"/>
        </w:numPr>
        <w:pBdr>
          <w:top w:val="nil"/>
          <w:left w:val="nil"/>
          <w:bottom w:val="nil"/>
          <w:right w:val="nil"/>
          <w:between w:val="nil"/>
        </w:pBdr>
        <w:ind w:left="284" w:hanging="357"/>
        <w:jc w:val="both"/>
        <w:rPr>
          <w:sz w:val="24"/>
          <w:szCs w:val="24"/>
        </w:rPr>
      </w:pPr>
      <w:r w:rsidRPr="00DC098C">
        <w:rPr>
          <w:rFonts w:ascii="Times New Roman" w:eastAsia="Times New Roman" w:hAnsi="Times New Roman" w:cs="Times New Roman"/>
          <w:sz w:val="24"/>
          <w:szCs w:val="24"/>
        </w:rPr>
        <w:t>Zamawiający nie dopuszcza sposobu komunikowania się z Wykonawcami w inny sposób niż przy użyciu środków komunikacji elektronicznej wskazanych w SWZ.</w:t>
      </w:r>
    </w:p>
    <w:p w14:paraId="005BD519" w14:textId="77777777" w:rsidR="00A62827" w:rsidRPr="00DC098C" w:rsidRDefault="00A62827" w:rsidP="00FB3EEA">
      <w:pPr>
        <w:pBdr>
          <w:top w:val="nil"/>
          <w:left w:val="nil"/>
          <w:bottom w:val="nil"/>
          <w:right w:val="nil"/>
          <w:between w:val="nil"/>
        </w:pBdr>
        <w:ind w:left="426"/>
        <w:jc w:val="both"/>
        <w:rPr>
          <w:sz w:val="24"/>
          <w:szCs w:val="24"/>
        </w:rPr>
      </w:pPr>
    </w:p>
    <w:p w14:paraId="00000085" w14:textId="7B28CDC4" w:rsidR="002B116A" w:rsidRPr="00D01097" w:rsidRDefault="003B1B5E" w:rsidP="0031048C">
      <w:pPr>
        <w:pStyle w:val="Akapitzlist"/>
        <w:numPr>
          <w:ilvl w:val="0"/>
          <w:numId w:val="64"/>
        </w:numPr>
        <w:pBdr>
          <w:top w:val="nil"/>
          <w:left w:val="nil"/>
          <w:bottom w:val="nil"/>
          <w:right w:val="nil"/>
          <w:between w:val="nil"/>
        </w:pBdr>
        <w:shd w:val="clear" w:color="auto" w:fill="FFFFFF"/>
        <w:ind w:left="284" w:hanging="284"/>
        <w:jc w:val="both"/>
        <w:rPr>
          <w:b/>
          <w:sz w:val="24"/>
          <w:szCs w:val="24"/>
        </w:rPr>
      </w:pPr>
      <w:r w:rsidRPr="00D01097">
        <w:rPr>
          <w:rFonts w:ascii="Times New Roman" w:eastAsia="Times New Roman" w:hAnsi="Times New Roman" w:cs="Times New Roman"/>
          <w:b/>
          <w:sz w:val="24"/>
          <w:szCs w:val="24"/>
        </w:rPr>
        <w:t>Termin związania ofertą</w:t>
      </w:r>
    </w:p>
    <w:p w14:paraId="00000086" w14:textId="7C2859EF" w:rsidR="002B116A" w:rsidRPr="00D01097" w:rsidRDefault="003B1B5E" w:rsidP="000619F5">
      <w:pPr>
        <w:numPr>
          <w:ilvl w:val="0"/>
          <w:numId w:val="8"/>
        </w:numPr>
        <w:pBdr>
          <w:top w:val="nil"/>
          <w:left w:val="nil"/>
          <w:bottom w:val="nil"/>
          <w:right w:val="nil"/>
          <w:between w:val="nil"/>
        </w:pBdr>
        <w:ind w:left="284"/>
        <w:jc w:val="both"/>
        <w:rPr>
          <w:rFonts w:ascii="Times New Roman" w:eastAsia="Times New Roman" w:hAnsi="Times New Roman" w:cs="Times New Roman"/>
          <w:sz w:val="24"/>
          <w:szCs w:val="24"/>
        </w:rPr>
      </w:pPr>
      <w:r w:rsidRPr="00D01097">
        <w:rPr>
          <w:rFonts w:ascii="Times New Roman" w:eastAsia="Times New Roman" w:hAnsi="Times New Roman" w:cs="Times New Roman"/>
          <w:sz w:val="24"/>
          <w:szCs w:val="24"/>
        </w:rPr>
        <w:t xml:space="preserve">Wykonawca jest związany ofertą od dnia upływu terminu składania ofert do dnia </w:t>
      </w:r>
      <w:r w:rsidR="00D01097" w:rsidRPr="00D01097">
        <w:rPr>
          <w:rFonts w:ascii="Times New Roman" w:eastAsia="Times New Roman" w:hAnsi="Times New Roman" w:cs="Times New Roman"/>
          <w:sz w:val="24"/>
          <w:szCs w:val="24"/>
        </w:rPr>
        <w:t>0</w:t>
      </w:r>
      <w:r w:rsidR="00F4246C">
        <w:rPr>
          <w:rFonts w:ascii="Times New Roman" w:eastAsia="Times New Roman" w:hAnsi="Times New Roman" w:cs="Times New Roman"/>
          <w:sz w:val="24"/>
          <w:szCs w:val="24"/>
        </w:rPr>
        <w:t>8</w:t>
      </w:r>
      <w:r w:rsidR="00D01097" w:rsidRPr="00D01097">
        <w:rPr>
          <w:rFonts w:ascii="Times New Roman" w:eastAsia="Times New Roman" w:hAnsi="Times New Roman" w:cs="Times New Roman"/>
          <w:sz w:val="24"/>
          <w:szCs w:val="24"/>
        </w:rPr>
        <w:t>.05.</w:t>
      </w:r>
      <w:r w:rsidR="00E12EB6" w:rsidRPr="00D01097">
        <w:rPr>
          <w:rFonts w:ascii="Times New Roman" w:eastAsia="Times New Roman" w:hAnsi="Times New Roman" w:cs="Times New Roman"/>
          <w:sz w:val="24"/>
          <w:szCs w:val="24"/>
        </w:rPr>
        <w:t xml:space="preserve">2025r. </w:t>
      </w:r>
    </w:p>
    <w:p w14:paraId="00000087" w14:textId="77777777" w:rsidR="002B116A" w:rsidRPr="00DC098C" w:rsidRDefault="003B1B5E" w:rsidP="000619F5">
      <w:pPr>
        <w:numPr>
          <w:ilvl w:val="0"/>
          <w:numId w:val="8"/>
        </w:numPr>
        <w:pBdr>
          <w:top w:val="nil"/>
          <w:left w:val="nil"/>
          <w:bottom w:val="nil"/>
          <w:right w:val="nil"/>
          <w:between w:val="nil"/>
        </w:pBdr>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wskazany przez niego okres, nie dłuższy niż 30 dni.</w:t>
      </w:r>
    </w:p>
    <w:p w14:paraId="00000088" w14:textId="77777777" w:rsidR="002B116A" w:rsidRPr="00DC098C" w:rsidRDefault="003B1B5E" w:rsidP="000619F5">
      <w:pPr>
        <w:numPr>
          <w:ilvl w:val="0"/>
          <w:numId w:val="8"/>
        </w:numPr>
        <w:pBdr>
          <w:top w:val="nil"/>
          <w:left w:val="nil"/>
          <w:bottom w:val="nil"/>
          <w:right w:val="nil"/>
          <w:between w:val="nil"/>
        </w:pBdr>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Przedłużenie terminu związania ofertą, o którym mowa w ust. 2, wymaga złożenia przez Wykonawcę pisemnego oświadczenia o wyrażeniu zgody na przedłużenie terminu związania oferta.</w:t>
      </w:r>
    </w:p>
    <w:p w14:paraId="13205355" w14:textId="77777777" w:rsidR="00A62827" w:rsidRPr="00DC098C" w:rsidRDefault="00A62827" w:rsidP="00FB3EEA">
      <w:pPr>
        <w:pBdr>
          <w:top w:val="nil"/>
          <w:left w:val="nil"/>
          <w:bottom w:val="nil"/>
          <w:right w:val="nil"/>
          <w:between w:val="nil"/>
        </w:pBdr>
        <w:ind w:left="426"/>
        <w:jc w:val="both"/>
        <w:rPr>
          <w:rFonts w:ascii="Times New Roman" w:eastAsia="Times New Roman" w:hAnsi="Times New Roman" w:cs="Times New Roman"/>
          <w:sz w:val="24"/>
          <w:szCs w:val="24"/>
        </w:rPr>
      </w:pPr>
    </w:p>
    <w:p w14:paraId="00000089" w14:textId="39283862" w:rsidR="002B116A" w:rsidRPr="00B84A06" w:rsidRDefault="003B1B5E" w:rsidP="0031048C">
      <w:pPr>
        <w:pStyle w:val="Akapitzlist"/>
        <w:numPr>
          <w:ilvl w:val="0"/>
          <w:numId w:val="64"/>
        </w:numPr>
        <w:pBdr>
          <w:top w:val="nil"/>
          <w:left w:val="nil"/>
          <w:bottom w:val="nil"/>
          <w:right w:val="nil"/>
          <w:between w:val="nil"/>
        </w:pBdr>
        <w:shd w:val="clear" w:color="auto" w:fill="FFFFFF"/>
        <w:ind w:left="284" w:hanging="284"/>
        <w:jc w:val="both"/>
        <w:rPr>
          <w:b/>
          <w:sz w:val="24"/>
          <w:szCs w:val="24"/>
        </w:rPr>
      </w:pPr>
      <w:r w:rsidRPr="00B84A06">
        <w:rPr>
          <w:rFonts w:ascii="Times New Roman" w:eastAsia="Times New Roman" w:hAnsi="Times New Roman" w:cs="Times New Roman"/>
          <w:b/>
          <w:sz w:val="24"/>
          <w:szCs w:val="24"/>
        </w:rPr>
        <w:t>Opis sposobu przygotowania oferty</w:t>
      </w:r>
    </w:p>
    <w:p w14:paraId="46D1D256" w14:textId="222F1330" w:rsidR="003B1B5E" w:rsidRPr="00B84A06" w:rsidRDefault="003B1B5E" w:rsidP="00B84A06">
      <w:pPr>
        <w:pStyle w:val="Akapitzlist"/>
        <w:numPr>
          <w:ilvl w:val="0"/>
          <w:numId w:val="25"/>
        </w:numPr>
        <w:pBdr>
          <w:top w:val="nil"/>
          <w:left w:val="nil"/>
          <w:bottom w:val="nil"/>
          <w:right w:val="nil"/>
          <w:between w:val="nil"/>
        </w:pBdr>
        <w:shd w:val="clear" w:color="auto" w:fill="FFFFFF"/>
        <w:ind w:left="284" w:hanging="426"/>
        <w:jc w:val="both"/>
        <w:rPr>
          <w:bCs/>
          <w:sz w:val="24"/>
          <w:szCs w:val="24"/>
        </w:rPr>
      </w:pPr>
      <w:r w:rsidRPr="00B84A06">
        <w:rPr>
          <w:rFonts w:ascii="Times New Roman" w:eastAsia="Times New Roman" w:hAnsi="Times New Roman" w:cs="Times New Roman"/>
          <w:bCs/>
          <w:sz w:val="24"/>
          <w:szCs w:val="24"/>
        </w:rPr>
        <w:t>Oferta musi być sporządzona w języku polskim, w postaci elektronicznej w formacie danych: .pdf, .</w:t>
      </w:r>
      <w:proofErr w:type="spellStart"/>
      <w:r w:rsidRPr="00B84A06">
        <w:rPr>
          <w:rFonts w:ascii="Times New Roman" w:eastAsia="Times New Roman" w:hAnsi="Times New Roman" w:cs="Times New Roman"/>
          <w:bCs/>
          <w:sz w:val="24"/>
          <w:szCs w:val="24"/>
        </w:rPr>
        <w:t>doc</w:t>
      </w:r>
      <w:proofErr w:type="spellEnd"/>
      <w:r w:rsidRPr="00B84A06">
        <w:rPr>
          <w:rFonts w:ascii="Times New Roman" w:eastAsia="Times New Roman" w:hAnsi="Times New Roman" w:cs="Times New Roman"/>
          <w:bCs/>
          <w:sz w:val="24"/>
          <w:szCs w:val="24"/>
        </w:rPr>
        <w:t>, .</w:t>
      </w:r>
      <w:proofErr w:type="spellStart"/>
      <w:r w:rsidRPr="00B84A06">
        <w:rPr>
          <w:rFonts w:ascii="Times New Roman" w:eastAsia="Times New Roman" w:hAnsi="Times New Roman" w:cs="Times New Roman"/>
          <w:bCs/>
          <w:sz w:val="24"/>
          <w:szCs w:val="24"/>
        </w:rPr>
        <w:t>docx</w:t>
      </w:r>
      <w:proofErr w:type="spellEnd"/>
      <w:r w:rsidRPr="00B84A06">
        <w:rPr>
          <w:rFonts w:ascii="Times New Roman" w:eastAsia="Times New Roman" w:hAnsi="Times New Roman" w:cs="Times New Roman"/>
          <w:bCs/>
          <w:sz w:val="24"/>
          <w:szCs w:val="24"/>
        </w:rPr>
        <w:t>, .rtf, .</w:t>
      </w:r>
      <w:proofErr w:type="spellStart"/>
      <w:r w:rsidRPr="00B84A06">
        <w:rPr>
          <w:rFonts w:ascii="Times New Roman" w:eastAsia="Times New Roman" w:hAnsi="Times New Roman" w:cs="Times New Roman"/>
          <w:bCs/>
          <w:sz w:val="24"/>
          <w:szCs w:val="24"/>
        </w:rPr>
        <w:t>xps</w:t>
      </w:r>
      <w:proofErr w:type="spellEnd"/>
      <w:r w:rsidRPr="00B84A06">
        <w:rPr>
          <w:rFonts w:ascii="Times New Roman" w:eastAsia="Times New Roman" w:hAnsi="Times New Roman" w:cs="Times New Roman"/>
          <w:bCs/>
          <w:sz w:val="24"/>
          <w:szCs w:val="24"/>
        </w:rPr>
        <w:t>, .</w:t>
      </w:r>
      <w:proofErr w:type="spellStart"/>
      <w:r w:rsidRPr="00B84A06">
        <w:rPr>
          <w:rFonts w:ascii="Times New Roman" w:eastAsia="Times New Roman" w:hAnsi="Times New Roman" w:cs="Times New Roman"/>
          <w:bCs/>
          <w:sz w:val="24"/>
          <w:szCs w:val="24"/>
        </w:rPr>
        <w:t>odt</w:t>
      </w:r>
      <w:proofErr w:type="spellEnd"/>
      <w:r w:rsidRPr="00B84A06">
        <w:rPr>
          <w:rFonts w:ascii="Times New Roman" w:eastAsia="Times New Roman" w:hAnsi="Times New Roman" w:cs="Times New Roman"/>
          <w:bCs/>
          <w:sz w:val="24"/>
          <w:szCs w:val="24"/>
        </w:rPr>
        <w:t xml:space="preserve"> i opatrzona kwalifikowanym podpisem elektronicznym</w:t>
      </w:r>
      <w:r w:rsidR="004254AC" w:rsidRPr="00B84A06">
        <w:rPr>
          <w:rFonts w:ascii="Times New Roman" w:eastAsia="Times New Roman" w:hAnsi="Times New Roman" w:cs="Times New Roman"/>
          <w:bCs/>
          <w:sz w:val="24"/>
          <w:szCs w:val="24"/>
        </w:rPr>
        <w:t xml:space="preserve"> podpisem zaufanym lub podpisem osobistym</w:t>
      </w:r>
      <w:r w:rsidRPr="00B84A06">
        <w:rPr>
          <w:rFonts w:ascii="Times New Roman" w:eastAsia="Times New Roman" w:hAnsi="Times New Roman" w:cs="Times New Roman"/>
          <w:bCs/>
          <w:sz w:val="24"/>
          <w:szCs w:val="24"/>
        </w:rPr>
        <w:t>.</w:t>
      </w:r>
    </w:p>
    <w:p w14:paraId="0EAFD4B5" w14:textId="77777777" w:rsidR="003B1B5E" w:rsidRPr="00DC098C" w:rsidRDefault="003B1B5E" w:rsidP="00B84A06">
      <w:pPr>
        <w:pStyle w:val="Akapitzlist"/>
        <w:numPr>
          <w:ilvl w:val="0"/>
          <w:numId w:val="25"/>
        </w:numPr>
        <w:pBdr>
          <w:top w:val="nil"/>
          <w:left w:val="nil"/>
          <w:bottom w:val="nil"/>
          <w:right w:val="nil"/>
          <w:between w:val="nil"/>
        </w:pBdr>
        <w:shd w:val="clear" w:color="auto" w:fill="FFFFFF"/>
        <w:ind w:left="284" w:hanging="426"/>
        <w:jc w:val="both"/>
        <w:rPr>
          <w:sz w:val="24"/>
          <w:szCs w:val="24"/>
        </w:rPr>
      </w:pPr>
      <w:r w:rsidRPr="00DC098C">
        <w:rPr>
          <w:rFonts w:ascii="Times New Roman" w:eastAsia="Times New Roman" w:hAnsi="Times New Roman" w:cs="Times New Roman"/>
          <w:sz w:val="24"/>
          <w:szCs w:val="24"/>
        </w:rPr>
        <w:t xml:space="preserve">Oferta wraz z załącznikami musi być podpisana przez osobę upoważnioną do reprezentowania Wykonawcy. </w:t>
      </w:r>
    </w:p>
    <w:p w14:paraId="3E565EC3" w14:textId="77777777" w:rsidR="003B1B5E" w:rsidRPr="00DC098C" w:rsidRDefault="003B1B5E" w:rsidP="00B84A06">
      <w:pPr>
        <w:pStyle w:val="Akapitzlist"/>
        <w:numPr>
          <w:ilvl w:val="0"/>
          <w:numId w:val="25"/>
        </w:numPr>
        <w:pBdr>
          <w:top w:val="nil"/>
          <w:left w:val="nil"/>
          <w:bottom w:val="nil"/>
          <w:right w:val="nil"/>
          <w:between w:val="nil"/>
        </w:pBdr>
        <w:shd w:val="clear" w:color="auto" w:fill="FFFFFF"/>
        <w:ind w:left="284" w:hanging="426"/>
        <w:jc w:val="both"/>
        <w:rPr>
          <w:sz w:val="24"/>
          <w:szCs w:val="24"/>
        </w:rPr>
      </w:pPr>
      <w:r w:rsidRPr="00DC098C">
        <w:rPr>
          <w:rFonts w:ascii="Times New Roman" w:eastAsia="Times New Roman" w:hAnsi="Times New Roman" w:cs="Times New Roman"/>
          <w:sz w:val="24"/>
          <w:szCs w:val="24"/>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 (opcja rekomendowana przez </w:t>
      </w:r>
      <w:hyperlink r:id="rId25">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w:t>
      </w:r>
    </w:p>
    <w:p w14:paraId="6A5FE337" w14:textId="77777777" w:rsidR="003B1B5E" w:rsidRPr="00DC098C" w:rsidRDefault="003B1B5E" w:rsidP="00B84A06">
      <w:pPr>
        <w:pStyle w:val="Akapitzlist"/>
        <w:numPr>
          <w:ilvl w:val="0"/>
          <w:numId w:val="25"/>
        </w:numPr>
        <w:pBdr>
          <w:top w:val="nil"/>
          <w:left w:val="nil"/>
          <w:bottom w:val="nil"/>
          <w:right w:val="nil"/>
          <w:between w:val="nil"/>
        </w:pBdr>
        <w:shd w:val="clear" w:color="auto" w:fill="FFFFFF"/>
        <w:ind w:left="284" w:hanging="426"/>
        <w:jc w:val="both"/>
        <w:rPr>
          <w:sz w:val="24"/>
          <w:szCs w:val="24"/>
        </w:rPr>
      </w:pPr>
      <w:r w:rsidRPr="00DC098C">
        <w:rPr>
          <w:rFonts w:ascii="Times New Roman" w:eastAsia="Times New Roman" w:hAnsi="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w:t>
      </w:r>
      <w:r w:rsidRPr="00DC098C">
        <w:rPr>
          <w:rFonts w:ascii="Times New Roman" w:eastAsia="Times New Roman" w:hAnsi="Times New Roman" w:cs="Times New Roman"/>
          <w:sz w:val="24"/>
          <w:szCs w:val="24"/>
        </w:rPr>
        <w:lastRenderedPageBreak/>
        <w:t xml:space="preserve">oryginałem następuje w formie elektronicznej podpisane kwalifikowanym podpisem elektronicznym lub podpisem zaufanym lub podpisem osobistym przez osobę/osoby upoważnioną/upoważnione. </w:t>
      </w:r>
    </w:p>
    <w:p w14:paraId="6B534798" w14:textId="4263207A" w:rsidR="003B1B5E" w:rsidRPr="00DC098C" w:rsidRDefault="003B1B5E" w:rsidP="00B84A06">
      <w:pPr>
        <w:pStyle w:val="Akapitzlist"/>
        <w:numPr>
          <w:ilvl w:val="0"/>
          <w:numId w:val="25"/>
        </w:numPr>
        <w:pBdr>
          <w:top w:val="nil"/>
          <w:left w:val="nil"/>
          <w:bottom w:val="nil"/>
          <w:right w:val="nil"/>
          <w:between w:val="nil"/>
        </w:pBdr>
        <w:shd w:val="clear" w:color="auto" w:fill="FFFFFF"/>
        <w:ind w:left="284" w:hanging="426"/>
        <w:jc w:val="both"/>
        <w:rPr>
          <w:sz w:val="24"/>
          <w:szCs w:val="24"/>
        </w:rPr>
      </w:pPr>
      <w:r w:rsidRPr="00DC098C">
        <w:rPr>
          <w:rFonts w:ascii="Times New Roman" w:eastAsia="Times New Roman" w:hAnsi="Times New Roman" w:cs="Times New Roman"/>
          <w:sz w:val="24"/>
          <w:szCs w:val="24"/>
        </w:rPr>
        <w:t>Oferta powinna być:</w:t>
      </w:r>
    </w:p>
    <w:p w14:paraId="7AD2C451" w14:textId="77777777" w:rsidR="003B1B5E" w:rsidRPr="00DC098C" w:rsidRDefault="003B1B5E" w:rsidP="00B84A06">
      <w:pPr>
        <w:ind w:left="851" w:hanging="567"/>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5.1. sporządzona na podstawie załączników niniejszej SWZ w języku polskim,</w:t>
      </w:r>
    </w:p>
    <w:p w14:paraId="4541744B" w14:textId="77777777" w:rsidR="003B1B5E" w:rsidRPr="00DC098C" w:rsidRDefault="003B1B5E" w:rsidP="00B84A06">
      <w:pPr>
        <w:ind w:left="851" w:hanging="567"/>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5.2. złożona przy użyciu środków komunikacji elektronicznej tzn. za pośrednictwem </w:t>
      </w:r>
      <w:hyperlink r:id="rId26">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w:t>
      </w:r>
    </w:p>
    <w:p w14:paraId="00000091" w14:textId="4799EF69" w:rsidR="002B116A" w:rsidRPr="00DC098C" w:rsidRDefault="003B1B5E" w:rsidP="00B84A06">
      <w:pPr>
        <w:ind w:left="851" w:hanging="567"/>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5.3. podpisana kwalifikowanym podpisem elektronicznym lub podpisem zaufanym lub podpisem osobistym przez osobę/osoby upoważnioną/upoważnione</w:t>
      </w:r>
    </w:p>
    <w:p w14:paraId="3649C4CA" w14:textId="77777777" w:rsidR="003B1B5E" w:rsidRPr="00DC098C" w:rsidRDefault="003B1B5E" w:rsidP="00B84A06">
      <w:pPr>
        <w:pStyle w:val="Akapitzlist"/>
        <w:numPr>
          <w:ilvl w:val="0"/>
          <w:numId w:val="25"/>
        </w:numPr>
        <w:pBdr>
          <w:top w:val="nil"/>
          <w:left w:val="nil"/>
          <w:bottom w:val="nil"/>
          <w:right w:val="nil"/>
          <w:between w:val="nil"/>
        </w:pBdr>
        <w:shd w:val="clear" w:color="auto" w:fill="FFFFFF"/>
        <w:ind w:left="284" w:hanging="426"/>
        <w:jc w:val="both"/>
        <w:rPr>
          <w:sz w:val="24"/>
          <w:szCs w:val="24"/>
        </w:rPr>
      </w:pPr>
      <w:r w:rsidRPr="00DC098C">
        <w:rPr>
          <w:rFonts w:ascii="Times New Roman" w:eastAsia="Times New Roman" w:hAnsi="Times New Roman" w:cs="Times New Roman"/>
          <w:sz w:val="24"/>
          <w:szCs w:val="24"/>
        </w:rPr>
        <w:t xml:space="preserve">Wykonawca może złożyć tylko jedną ofertę. </w:t>
      </w:r>
    </w:p>
    <w:p w14:paraId="55E2CBC4" w14:textId="77777777" w:rsidR="003B1B5E" w:rsidRPr="00DC098C" w:rsidRDefault="003B1B5E" w:rsidP="00B84A06">
      <w:pPr>
        <w:pStyle w:val="Akapitzlist"/>
        <w:numPr>
          <w:ilvl w:val="0"/>
          <w:numId w:val="25"/>
        </w:numPr>
        <w:pBdr>
          <w:top w:val="nil"/>
          <w:left w:val="nil"/>
          <w:bottom w:val="nil"/>
          <w:right w:val="nil"/>
          <w:between w:val="nil"/>
        </w:pBdr>
        <w:shd w:val="clear" w:color="auto" w:fill="FFFFFF"/>
        <w:ind w:left="284" w:hanging="426"/>
        <w:jc w:val="both"/>
        <w:rPr>
          <w:sz w:val="24"/>
          <w:szCs w:val="24"/>
        </w:rPr>
      </w:pPr>
      <w:r w:rsidRPr="00DC098C">
        <w:rPr>
          <w:rFonts w:ascii="Times New Roman" w:eastAsia="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098C">
        <w:rPr>
          <w:rFonts w:ascii="Times New Roman" w:eastAsia="Times New Roman" w:hAnsi="Times New Roman" w:cs="Times New Roman"/>
          <w:sz w:val="24"/>
          <w:szCs w:val="24"/>
        </w:rPr>
        <w:t>eIDAS</w:t>
      </w:r>
      <w:proofErr w:type="spellEnd"/>
      <w:r w:rsidRPr="00DC098C">
        <w:rPr>
          <w:rFonts w:ascii="Times New Roman" w:eastAsia="Times New Roman" w:hAnsi="Times New Roman" w:cs="Times New Roman"/>
          <w:sz w:val="24"/>
          <w:szCs w:val="24"/>
        </w:rPr>
        <w:t>) (UE) nr 910/2014 - od 1 lipca 2016 roku”.</w:t>
      </w:r>
    </w:p>
    <w:p w14:paraId="5914C04E" w14:textId="77777777" w:rsidR="003B1B5E" w:rsidRPr="00DC098C" w:rsidRDefault="003B1B5E" w:rsidP="00B84A06">
      <w:pPr>
        <w:pStyle w:val="Akapitzlist"/>
        <w:numPr>
          <w:ilvl w:val="0"/>
          <w:numId w:val="25"/>
        </w:numPr>
        <w:pBdr>
          <w:top w:val="nil"/>
          <w:left w:val="nil"/>
          <w:bottom w:val="nil"/>
          <w:right w:val="nil"/>
          <w:between w:val="nil"/>
        </w:pBdr>
        <w:shd w:val="clear" w:color="auto" w:fill="FFFFFF"/>
        <w:ind w:left="284" w:hanging="426"/>
        <w:jc w:val="both"/>
        <w:rPr>
          <w:sz w:val="24"/>
          <w:szCs w:val="24"/>
        </w:rPr>
      </w:pPr>
      <w:r w:rsidRPr="00DC098C">
        <w:rPr>
          <w:rFonts w:ascii="Times New Roman" w:eastAsia="Times New Roman" w:hAnsi="Times New Roman" w:cs="Times New Roman"/>
          <w:sz w:val="24"/>
          <w:szCs w:val="24"/>
        </w:rPr>
        <w:t xml:space="preserve">W przypadku wykorzystania formatu podpisu </w:t>
      </w:r>
      <w:proofErr w:type="spellStart"/>
      <w:r w:rsidRPr="00DC098C">
        <w:rPr>
          <w:rFonts w:ascii="Times New Roman" w:eastAsia="Times New Roman" w:hAnsi="Times New Roman" w:cs="Times New Roman"/>
          <w:sz w:val="24"/>
          <w:szCs w:val="24"/>
        </w:rPr>
        <w:t>XAdES</w:t>
      </w:r>
      <w:proofErr w:type="spellEnd"/>
      <w:r w:rsidRPr="00DC098C">
        <w:rPr>
          <w:rFonts w:ascii="Times New Roman" w:eastAsia="Times New Roman" w:hAnsi="Times New Roman" w:cs="Times New Roman"/>
          <w:sz w:val="24"/>
          <w:szCs w:val="24"/>
        </w:rPr>
        <w:t xml:space="preserve"> zewnętrzny. Zamawiający wymaga dołączenia odpowiedniej ilości plików tj. podpisywanych plików z danymi oraz plików podpisu w formacie </w:t>
      </w:r>
      <w:proofErr w:type="spellStart"/>
      <w:r w:rsidRPr="00DC098C">
        <w:rPr>
          <w:rFonts w:ascii="Times New Roman" w:eastAsia="Times New Roman" w:hAnsi="Times New Roman" w:cs="Times New Roman"/>
          <w:sz w:val="24"/>
          <w:szCs w:val="24"/>
        </w:rPr>
        <w:t>XAdES</w:t>
      </w:r>
      <w:proofErr w:type="spellEnd"/>
      <w:r w:rsidRPr="00DC098C">
        <w:rPr>
          <w:rFonts w:ascii="Times New Roman" w:eastAsia="Times New Roman" w:hAnsi="Times New Roman" w:cs="Times New Roman"/>
          <w:sz w:val="24"/>
          <w:szCs w:val="24"/>
        </w:rPr>
        <w:t>.</w:t>
      </w:r>
    </w:p>
    <w:p w14:paraId="4A72D269" w14:textId="77777777" w:rsidR="003B1B5E" w:rsidRPr="00DC098C" w:rsidRDefault="003B1B5E" w:rsidP="00B84A06">
      <w:pPr>
        <w:pStyle w:val="Akapitzlist"/>
        <w:numPr>
          <w:ilvl w:val="0"/>
          <w:numId w:val="25"/>
        </w:numPr>
        <w:pBdr>
          <w:top w:val="nil"/>
          <w:left w:val="nil"/>
          <w:bottom w:val="nil"/>
          <w:right w:val="nil"/>
          <w:between w:val="nil"/>
        </w:pBdr>
        <w:shd w:val="clear" w:color="auto" w:fill="FFFFFF"/>
        <w:ind w:left="284" w:hanging="426"/>
        <w:jc w:val="both"/>
        <w:rPr>
          <w:sz w:val="24"/>
          <w:szCs w:val="24"/>
        </w:rPr>
      </w:pPr>
      <w:r w:rsidRPr="00DC098C">
        <w:rPr>
          <w:rFonts w:ascii="Times New Roman" w:eastAsia="Times New Roman" w:hAnsi="Times New Roman" w:cs="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B30FD20" w14:textId="77777777" w:rsidR="003B1B5E" w:rsidRPr="00DC098C" w:rsidRDefault="003B1B5E" w:rsidP="00B84A06">
      <w:pPr>
        <w:pStyle w:val="Akapitzlist"/>
        <w:numPr>
          <w:ilvl w:val="0"/>
          <w:numId w:val="25"/>
        </w:numPr>
        <w:pBdr>
          <w:top w:val="nil"/>
          <w:left w:val="nil"/>
          <w:bottom w:val="nil"/>
          <w:right w:val="nil"/>
          <w:between w:val="nil"/>
        </w:pBdr>
        <w:shd w:val="clear" w:color="auto" w:fill="FFFFFF"/>
        <w:ind w:left="284" w:hanging="426"/>
        <w:jc w:val="both"/>
        <w:rPr>
          <w:sz w:val="24"/>
          <w:szCs w:val="24"/>
        </w:rPr>
      </w:pPr>
      <w:r w:rsidRPr="00DC098C">
        <w:rPr>
          <w:rFonts w:ascii="Times New Roman" w:eastAsia="Times New Roman" w:hAnsi="Times New Roman" w:cs="Times New Roman"/>
          <w:sz w:val="24"/>
          <w:szCs w:val="24"/>
        </w:rPr>
        <w:t xml:space="preserve">Jeżeli na ofertę składa się kilka dokumentów, Wykonawca powinien stworzyć folder, do którego przeniesie wszystkie dokumenty oferty lub podpisane kwalifikowanym podpisem elektronicznym, podpisem zaufanym lub podpisem osobistym. Następnie z tego folderu Wykonawca zrobi folder zip. (bez nadawania mu haseł i bez szyfrowania). W kolejnym kroku za pośrednictwem platformy Wykonawca prześle folder zawierający dokumenty składające się na ofertę. Jeśli wykonawca pakuje dokumenty np. w plik ZIP zalecamy wcześniejsze podpisanie każdego ze skompresowanych plików. </w:t>
      </w:r>
    </w:p>
    <w:p w14:paraId="13DC01A5" w14:textId="77777777" w:rsidR="003B1B5E" w:rsidRPr="00DC098C" w:rsidRDefault="003B1B5E" w:rsidP="00B84A06">
      <w:pPr>
        <w:pStyle w:val="Akapitzlist"/>
        <w:numPr>
          <w:ilvl w:val="0"/>
          <w:numId w:val="25"/>
        </w:numPr>
        <w:pBdr>
          <w:top w:val="nil"/>
          <w:left w:val="nil"/>
          <w:bottom w:val="nil"/>
          <w:right w:val="nil"/>
          <w:between w:val="nil"/>
        </w:pBdr>
        <w:shd w:val="clear" w:color="auto" w:fill="FFFFFF"/>
        <w:ind w:left="284" w:hanging="426"/>
        <w:jc w:val="both"/>
        <w:rPr>
          <w:sz w:val="24"/>
          <w:szCs w:val="24"/>
        </w:rPr>
      </w:pPr>
      <w:r w:rsidRPr="00DC098C">
        <w:rPr>
          <w:rFonts w:ascii="Times New Roman" w:eastAsia="Times New Roman" w:hAnsi="Times New Roman" w:cs="Times New Roman"/>
          <w:sz w:val="24"/>
          <w:szCs w:val="24"/>
        </w:rPr>
        <w:t xml:space="preserve">Wykonawca powinien zapoznać się z całością dokumentów, a następnie wypełnić „Formularz oferty” oraz wszystkie załączniki w miejscach do tego celu wskazanych. </w:t>
      </w:r>
    </w:p>
    <w:p w14:paraId="41AD4933" w14:textId="77777777" w:rsidR="003B1B5E" w:rsidRPr="00DC098C" w:rsidRDefault="003B1B5E" w:rsidP="00B84A06">
      <w:pPr>
        <w:pStyle w:val="Akapitzlist"/>
        <w:numPr>
          <w:ilvl w:val="0"/>
          <w:numId w:val="25"/>
        </w:numPr>
        <w:pBdr>
          <w:top w:val="nil"/>
          <w:left w:val="nil"/>
          <w:bottom w:val="nil"/>
          <w:right w:val="nil"/>
          <w:between w:val="nil"/>
        </w:pBdr>
        <w:shd w:val="clear" w:color="auto" w:fill="FFFFFF"/>
        <w:ind w:left="284" w:hanging="426"/>
        <w:jc w:val="both"/>
        <w:rPr>
          <w:sz w:val="24"/>
          <w:szCs w:val="24"/>
        </w:rPr>
      </w:pPr>
      <w:r w:rsidRPr="00DC098C">
        <w:rPr>
          <w:rFonts w:ascii="Times New Roman" w:eastAsia="Times New Roman" w:hAnsi="Times New Roman" w:cs="Times New Roman"/>
          <w:sz w:val="24"/>
          <w:szCs w:val="24"/>
        </w:rPr>
        <w:t xml:space="preserve">Wszystkie zapisane strony oferty wraz z załącznikami powinny być kolejno ponumerowane. </w:t>
      </w:r>
    </w:p>
    <w:p w14:paraId="29FF8074" w14:textId="77777777" w:rsidR="003B1B5E" w:rsidRPr="00DC098C" w:rsidRDefault="003B1B5E" w:rsidP="00B84A06">
      <w:pPr>
        <w:pStyle w:val="Akapitzlist"/>
        <w:numPr>
          <w:ilvl w:val="0"/>
          <w:numId w:val="25"/>
        </w:numPr>
        <w:pBdr>
          <w:top w:val="nil"/>
          <w:left w:val="nil"/>
          <w:bottom w:val="nil"/>
          <w:right w:val="nil"/>
          <w:between w:val="nil"/>
        </w:pBdr>
        <w:shd w:val="clear" w:color="auto" w:fill="FFFFFF"/>
        <w:ind w:left="284" w:hanging="426"/>
        <w:jc w:val="both"/>
        <w:rPr>
          <w:sz w:val="24"/>
          <w:szCs w:val="24"/>
        </w:rPr>
      </w:pPr>
      <w:r w:rsidRPr="00DC098C">
        <w:rPr>
          <w:rFonts w:ascii="Times New Roman" w:eastAsia="Times New Roman" w:hAnsi="Times New Roman" w:cs="Times New Roman"/>
          <w:sz w:val="24"/>
          <w:szCs w:val="24"/>
        </w:rPr>
        <w:t xml:space="preserve">Oferta wraz z załącznikami musi być podpisana przez osobę upoważnioną do reprezentowania Wykonawcy. Upoważnienie winno być dołączone do oferty, o ile nie wynika z innych dokumentów załączonych przez Wykonawcę. </w:t>
      </w:r>
    </w:p>
    <w:p w14:paraId="5C99C4C1" w14:textId="77777777" w:rsidR="003B1B5E" w:rsidRPr="00DC098C" w:rsidRDefault="003B1B5E" w:rsidP="00B84A06">
      <w:pPr>
        <w:pStyle w:val="Akapitzlist"/>
        <w:numPr>
          <w:ilvl w:val="0"/>
          <w:numId w:val="25"/>
        </w:numPr>
        <w:pBdr>
          <w:top w:val="nil"/>
          <w:left w:val="nil"/>
          <w:bottom w:val="nil"/>
          <w:right w:val="nil"/>
          <w:between w:val="nil"/>
        </w:pBdr>
        <w:shd w:val="clear" w:color="auto" w:fill="FFFFFF"/>
        <w:ind w:left="284" w:hanging="426"/>
        <w:jc w:val="both"/>
        <w:rPr>
          <w:sz w:val="24"/>
          <w:szCs w:val="24"/>
        </w:rPr>
      </w:pPr>
      <w:r w:rsidRPr="00DC098C">
        <w:rPr>
          <w:rFonts w:ascii="Times New Roman" w:eastAsia="Times New Roman" w:hAnsi="Times New Roman" w:cs="Times New Roman"/>
          <w:sz w:val="24"/>
          <w:szCs w:val="24"/>
        </w:rPr>
        <w:t>Pełnomocnictwo musi być opatrzone podpisem kwalifikowanym, podpisem zaufanym lub podpisem osobistym przez osobę udzielającą pełnomocnictwa lub w formie Aktu Notarialnego z podpisem elektronicznym.</w:t>
      </w:r>
    </w:p>
    <w:p w14:paraId="78EDD9D5" w14:textId="6BC8E866" w:rsidR="005D2EF6" w:rsidRPr="00DC098C" w:rsidRDefault="003B1B5E" w:rsidP="00B84A06">
      <w:pPr>
        <w:pStyle w:val="Akapitzlist"/>
        <w:numPr>
          <w:ilvl w:val="0"/>
          <w:numId w:val="25"/>
        </w:numPr>
        <w:pBdr>
          <w:top w:val="nil"/>
          <w:left w:val="nil"/>
          <w:bottom w:val="nil"/>
          <w:right w:val="nil"/>
          <w:between w:val="nil"/>
        </w:pBdr>
        <w:shd w:val="clear" w:color="auto" w:fill="FFFFFF"/>
        <w:ind w:left="284" w:hanging="426"/>
        <w:jc w:val="both"/>
        <w:rPr>
          <w:sz w:val="24"/>
          <w:szCs w:val="24"/>
        </w:rPr>
      </w:pPr>
      <w:r w:rsidRPr="00DC098C">
        <w:rPr>
          <w:rFonts w:ascii="Times New Roman" w:eastAsia="Times New Roman" w:hAnsi="Times New Roman" w:cs="Times New Roman"/>
          <w:b/>
          <w:sz w:val="24"/>
          <w:szCs w:val="24"/>
        </w:rPr>
        <w:t>Do oferty Wykonawca załącza:</w:t>
      </w:r>
    </w:p>
    <w:p w14:paraId="5B3297A8" w14:textId="235ECE37" w:rsidR="00DC3804" w:rsidRPr="004254AC" w:rsidRDefault="003B1B5E" w:rsidP="004254AC">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 xml:space="preserve">Oświadczenie Wykonawcy o niepodleganiu wykluczeniu i spełnieniu warunków udziału w postępowaniu </w:t>
      </w:r>
      <w:r w:rsidRPr="00DC3804">
        <w:rPr>
          <w:rFonts w:ascii="Times New Roman" w:eastAsia="Times New Roman" w:hAnsi="Times New Roman" w:cs="Times New Roman"/>
          <w:b/>
          <w:bCs/>
          <w:sz w:val="24"/>
          <w:szCs w:val="24"/>
        </w:rPr>
        <w:t>(Załącznik nr 2</w:t>
      </w:r>
      <w:r w:rsidR="004F38E2" w:rsidRPr="00DC3804">
        <w:rPr>
          <w:rFonts w:ascii="Times New Roman" w:eastAsia="Times New Roman" w:hAnsi="Times New Roman" w:cs="Times New Roman"/>
          <w:b/>
          <w:bCs/>
          <w:sz w:val="24"/>
          <w:szCs w:val="24"/>
        </w:rPr>
        <w:t xml:space="preserve"> – dla Wykonawcy; Załącznik nr 2a – dla podwykonawcy, Załącznik nr 2b – dla podmiotu udostępniającego zasoby</w:t>
      </w:r>
      <w:r w:rsidRPr="00DC3804">
        <w:rPr>
          <w:rFonts w:ascii="Times New Roman" w:eastAsia="Times New Roman" w:hAnsi="Times New Roman" w:cs="Times New Roman"/>
          <w:b/>
          <w:bCs/>
          <w:sz w:val="24"/>
          <w:szCs w:val="24"/>
        </w:rPr>
        <w:t>)</w:t>
      </w:r>
      <w:r w:rsidRPr="00DC3804">
        <w:rPr>
          <w:rFonts w:ascii="Times New Roman" w:eastAsia="Times New Roman" w:hAnsi="Times New Roman" w:cs="Times New Roman"/>
          <w:sz w:val="24"/>
          <w:szCs w:val="24"/>
        </w:rPr>
        <w:t xml:space="preserve"> w postaci elektronicznej opatrzone kwalifikowanym podpisem elektronicznym, podpisem zaufanym lub podpisem osobistym. W przypadku wspólnego ubiegania się o zamówienie przez Wykonawców, oświadczenie o niepodleganiu wykluczeniu i spełnieniu warunków udziału w postępowaniu składa każdy z Wykonawców;</w:t>
      </w:r>
    </w:p>
    <w:p w14:paraId="3B3B50D0" w14:textId="7A6BE86A" w:rsidR="005D2EF6" w:rsidRPr="00DC3804" w:rsidRDefault="005D2EF6"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lastRenderedPageBreak/>
        <w:t>Oświadczenie dotyczące przesłanek wykluczenia w zakresie przeciwdziałania wspieraniu agresji na Ukrainę i służących ochronie bezpieczeństwa narodowego (</w:t>
      </w:r>
      <w:r w:rsidRPr="00DC3804">
        <w:rPr>
          <w:rFonts w:ascii="Times New Roman" w:eastAsia="Times New Roman" w:hAnsi="Times New Roman" w:cs="Times New Roman"/>
          <w:b/>
          <w:bCs/>
          <w:sz w:val="24"/>
          <w:szCs w:val="24"/>
        </w:rPr>
        <w:t xml:space="preserve">Załącznik Nr </w:t>
      </w:r>
      <w:r w:rsidR="004F38E2" w:rsidRPr="00DC3804">
        <w:rPr>
          <w:rFonts w:ascii="Times New Roman" w:eastAsia="Times New Roman" w:hAnsi="Times New Roman" w:cs="Times New Roman"/>
          <w:b/>
          <w:bCs/>
          <w:sz w:val="24"/>
          <w:szCs w:val="24"/>
        </w:rPr>
        <w:t>4</w:t>
      </w:r>
      <w:r w:rsidRPr="00DC3804">
        <w:rPr>
          <w:rFonts w:ascii="Times New Roman" w:eastAsia="Times New Roman" w:hAnsi="Times New Roman" w:cs="Times New Roman"/>
          <w:b/>
          <w:bCs/>
          <w:sz w:val="24"/>
          <w:szCs w:val="24"/>
        </w:rPr>
        <w:t>);</w:t>
      </w:r>
    </w:p>
    <w:p w14:paraId="76460E90" w14:textId="56E6B5DF" w:rsidR="005D2EF6" w:rsidRPr="00DC3804" w:rsidRDefault="003B1B5E"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Pełnomocnictwo upoważniające do złożenia oferty, o ile ofertę składa pełnomocnik;</w:t>
      </w:r>
    </w:p>
    <w:p w14:paraId="1AEA7583" w14:textId="7D63C40D" w:rsidR="005D2EF6" w:rsidRPr="00DC3804" w:rsidRDefault="003B1B5E"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27D567C1" w14:textId="1761BEC8" w:rsidR="003B1B5E" w:rsidRPr="00DC3804" w:rsidRDefault="003B1B5E"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 xml:space="preserve">W przypadku, gdy Wykonawca polega na zasobach podmiotu udostępniającego zasoby, Wykonawca składa zobowiązanie podmiotu udostępniającego zasoby do oddania Wykonawcy do dyspozycji niezbędne zasoby na potrzeby realizacji tego zamówienia lub inny podmiotowy środek dowodowy potwierdzający, że wykonawca realizując zamówienie, będzie dysponował niezbędnymi zasobami tych podmiotów </w:t>
      </w:r>
      <w:r w:rsidRPr="00DC3804">
        <w:rPr>
          <w:rFonts w:ascii="Times New Roman" w:eastAsia="Times New Roman" w:hAnsi="Times New Roman" w:cs="Times New Roman"/>
          <w:b/>
          <w:bCs/>
          <w:sz w:val="24"/>
          <w:szCs w:val="24"/>
        </w:rPr>
        <w:t>(Załącznik nr 3).</w:t>
      </w:r>
      <w:r w:rsidRPr="00DC3804">
        <w:rPr>
          <w:rFonts w:ascii="Times New Roman" w:eastAsia="Times New Roman" w:hAnsi="Times New Roman" w:cs="Times New Roman"/>
          <w:sz w:val="24"/>
          <w:szCs w:val="24"/>
        </w:rPr>
        <w:t xml:space="preserve"> Wykonawca, w przypadku polegania na zdolnościach lub sytuacji podmiotów udostępniających zasoby przedstawia wraz z oświadczeniem, o którym mowa w art. 125 ust.1 ustawy </w:t>
      </w:r>
      <w:proofErr w:type="spellStart"/>
      <w:r w:rsidRPr="00DC3804">
        <w:rPr>
          <w:rFonts w:ascii="Times New Roman" w:eastAsia="Times New Roman" w:hAnsi="Times New Roman" w:cs="Times New Roman"/>
          <w:sz w:val="24"/>
          <w:szCs w:val="24"/>
        </w:rPr>
        <w:t>pzp</w:t>
      </w:r>
      <w:proofErr w:type="spellEnd"/>
      <w:r w:rsidRPr="00DC3804">
        <w:rPr>
          <w:rFonts w:ascii="Times New Roman" w:eastAsia="Times New Roman" w:hAnsi="Times New Roman" w:cs="Times New Roman"/>
          <w:sz w:val="24"/>
          <w:szCs w:val="24"/>
        </w:rPr>
        <w:t xml:space="preserve"> tj. </w:t>
      </w:r>
      <w:r w:rsidRPr="00DC3804">
        <w:rPr>
          <w:rFonts w:ascii="Times New Roman" w:eastAsia="Times New Roman" w:hAnsi="Times New Roman" w:cs="Times New Roman"/>
          <w:i/>
          <w:sz w:val="24"/>
          <w:szCs w:val="24"/>
        </w:rPr>
        <w:t>oświadczenia o niepodleganiu wykluczeniu, spełnianiu warunków udziału w postępowaniu</w:t>
      </w:r>
      <w:r w:rsidRPr="00DC3804">
        <w:rPr>
          <w:rFonts w:ascii="Times New Roman" w:eastAsia="Times New Roman" w:hAnsi="Times New Roman" w:cs="Times New Roman"/>
          <w:sz w:val="24"/>
          <w:szCs w:val="24"/>
        </w:rPr>
        <w:t>, także oświadczenie podmiotu udostępniającego zasoby, potwierdzające brak podstaw wykluczenia tego podmiotu oraz odpowiednio spełnianie warunków udziału w postępowaniu lub kryteriów selekcji, w zakresie, w jakim wykonawca powołuje się na jego zasoby</w:t>
      </w:r>
      <w:r w:rsidRPr="00DC3804">
        <w:rPr>
          <w:rFonts w:ascii="Times New Roman" w:eastAsia="Times New Roman" w:hAnsi="Times New Roman" w:cs="Times New Roman"/>
          <w:b/>
          <w:sz w:val="24"/>
          <w:szCs w:val="24"/>
        </w:rPr>
        <w:t>.</w:t>
      </w:r>
    </w:p>
    <w:p w14:paraId="4FB20779" w14:textId="57BBEE9E" w:rsidR="003B1B5E" w:rsidRPr="00FB3EEA" w:rsidRDefault="003B1B5E" w:rsidP="00AF5055">
      <w:pPr>
        <w:pStyle w:val="Akapitzlist"/>
        <w:numPr>
          <w:ilvl w:val="0"/>
          <w:numId w:val="33"/>
        </w:numPr>
        <w:pBdr>
          <w:top w:val="nil"/>
          <w:left w:val="nil"/>
          <w:bottom w:val="nil"/>
          <w:right w:val="nil"/>
          <w:between w:val="nil"/>
        </w:pBdr>
        <w:shd w:val="clear" w:color="auto" w:fill="FFFFFF"/>
        <w:ind w:left="284" w:hanging="426"/>
        <w:jc w:val="both"/>
        <w:rPr>
          <w:rFonts w:ascii="Times New Roman" w:eastAsia="Times New Roman" w:hAnsi="Times New Roman" w:cs="Times New Roman"/>
          <w:sz w:val="24"/>
          <w:szCs w:val="24"/>
        </w:rPr>
      </w:pPr>
      <w:r w:rsidRPr="00FB3EEA">
        <w:rPr>
          <w:rFonts w:ascii="Times New Roman" w:eastAsia="Times New Roman" w:hAnsi="Times New Roman" w:cs="Times New Roman"/>
          <w:sz w:val="24"/>
          <w:szCs w:val="24"/>
        </w:rPr>
        <w:t xml:space="preserve">Zgodnie z art. 18 ust. 3 ustawy </w:t>
      </w:r>
      <w:proofErr w:type="spellStart"/>
      <w:r w:rsidRPr="00FB3EEA">
        <w:rPr>
          <w:rFonts w:ascii="Times New Roman" w:eastAsia="Times New Roman" w:hAnsi="Times New Roman" w:cs="Times New Roman"/>
          <w:sz w:val="24"/>
          <w:szCs w:val="24"/>
        </w:rPr>
        <w:t>Pzp</w:t>
      </w:r>
      <w:proofErr w:type="spellEnd"/>
      <w:r w:rsidRPr="00FB3EEA">
        <w:rPr>
          <w:rFonts w:ascii="Times New Roman" w:eastAsia="Times New Roman" w:hAnsi="Times New Roman" w:cs="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A2" w14:textId="02403FD8" w:rsidR="002B116A" w:rsidRPr="00FB3EEA" w:rsidRDefault="003B1B5E" w:rsidP="00AF5055">
      <w:pPr>
        <w:pStyle w:val="Akapitzlist"/>
        <w:numPr>
          <w:ilvl w:val="0"/>
          <w:numId w:val="33"/>
        </w:numPr>
        <w:pBdr>
          <w:top w:val="nil"/>
          <w:left w:val="nil"/>
          <w:bottom w:val="nil"/>
          <w:right w:val="nil"/>
          <w:between w:val="nil"/>
        </w:pBdr>
        <w:shd w:val="clear" w:color="auto" w:fill="FFFFFF"/>
        <w:ind w:left="284" w:hanging="426"/>
        <w:jc w:val="both"/>
        <w:rPr>
          <w:rFonts w:ascii="Times New Roman" w:eastAsia="Times New Roman" w:hAnsi="Times New Roman" w:cs="Times New Roman"/>
          <w:sz w:val="24"/>
          <w:szCs w:val="24"/>
        </w:rPr>
      </w:pPr>
      <w:r w:rsidRPr="00FB3EEA">
        <w:rPr>
          <w:rFonts w:ascii="Times New Roman" w:eastAsia="Times New Roman" w:hAnsi="Times New Roman" w:cs="Times New Roman"/>
          <w:sz w:val="24"/>
          <w:szCs w:val="24"/>
        </w:rPr>
        <w:t xml:space="preserve">Wykonawca, za pośrednictwem </w:t>
      </w:r>
      <w:hyperlink r:id="rId27">
        <w:r w:rsidRPr="00FB3EEA">
          <w:rPr>
            <w:rFonts w:ascii="Times New Roman" w:eastAsia="Times New Roman" w:hAnsi="Times New Roman" w:cs="Times New Roman"/>
            <w:sz w:val="24"/>
            <w:szCs w:val="24"/>
          </w:rPr>
          <w:t>platformazakupowa.pl</w:t>
        </w:r>
      </w:hyperlink>
      <w:r w:rsidRPr="00FB3EEA">
        <w:rPr>
          <w:rFonts w:ascii="Times New Roman" w:eastAsia="Times New Roman" w:hAnsi="Times New Roman" w:cs="Times New Roman"/>
          <w:sz w:val="24"/>
          <w:szCs w:val="24"/>
        </w:rPr>
        <w:t xml:space="preserve"> może przed upływem terminu do składania ofert zmienić lub wycofać ofertę. Sposób dokonywania zmiany lub wycofania oferty zamieszczono w instrukcji zamieszczonej na stronie internetowej pod adresem: </w:t>
      </w:r>
      <w:hyperlink r:id="rId28">
        <w:r w:rsidRPr="00FB3EEA">
          <w:rPr>
            <w:rFonts w:ascii="Times New Roman" w:eastAsia="Times New Roman" w:hAnsi="Times New Roman" w:cs="Times New Roman"/>
            <w:sz w:val="24"/>
            <w:szCs w:val="24"/>
          </w:rPr>
          <w:t>https://platformazakupowa.pl/strona/45-instrukcje</w:t>
        </w:r>
      </w:hyperlink>
    </w:p>
    <w:p w14:paraId="000000A3" w14:textId="77777777" w:rsidR="002B116A" w:rsidRPr="00DC098C" w:rsidRDefault="003B1B5E">
      <w:pPr>
        <w:pBdr>
          <w:top w:val="nil"/>
          <w:left w:val="nil"/>
          <w:bottom w:val="nil"/>
          <w:right w:val="nil"/>
          <w:between w:val="nil"/>
        </w:pBdr>
        <w:shd w:val="clear" w:color="auto" w:fill="FFFFFF"/>
        <w:spacing w:line="264" w:lineRule="auto"/>
        <w:ind w:left="288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p>
    <w:p w14:paraId="000000A4" w14:textId="31976A16" w:rsidR="002B116A" w:rsidRPr="00EE5736" w:rsidRDefault="003B1B5E" w:rsidP="0031048C">
      <w:pPr>
        <w:pStyle w:val="Akapitzlist"/>
        <w:numPr>
          <w:ilvl w:val="0"/>
          <w:numId w:val="64"/>
        </w:numPr>
        <w:pBdr>
          <w:top w:val="nil"/>
          <w:left w:val="nil"/>
          <w:bottom w:val="nil"/>
          <w:right w:val="nil"/>
          <w:between w:val="nil"/>
        </w:pBdr>
        <w:shd w:val="clear" w:color="auto" w:fill="FFFFFF"/>
        <w:spacing w:line="264" w:lineRule="auto"/>
        <w:ind w:left="284" w:hanging="284"/>
        <w:jc w:val="both"/>
        <w:rPr>
          <w:rFonts w:ascii="Times New Roman" w:eastAsia="Times New Roman" w:hAnsi="Times New Roman" w:cs="Times New Roman"/>
          <w:b/>
          <w:sz w:val="24"/>
          <w:szCs w:val="24"/>
        </w:rPr>
      </w:pPr>
      <w:r w:rsidRPr="00EE5736">
        <w:rPr>
          <w:rFonts w:ascii="Times New Roman" w:eastAsia="Times New Roman" w:hAnsi="Times New Roman" w:cs="Times New Roman"/>
          <w:b/>
          <w:sz w:val="24"/>
          <w:szCs w:val="24"/>
        </w:rPr>
        <w:t>Sposób oraz termin składania ofert</w:t>
      </w:r>
    </w:p>
    <w:p w14:paraId="000000A5" w14:textId="3EF50279" w:rsidR="002B116A" w:rsidRPr="00EE5736" w:rsidRDefault="003B1B5E" w:rsidP="007407C3">
      <w:pPr>
        <w:numPr>
          <w:ilvl w:val="3"/>
          <w:numId w:val="28"/>
        </w:numPr>
        <w:ind w:left="284" w:hanging="426"/>
        <w:jc w:val="both"/>
        <w:rPr>
          <w:rFonts w:ascii="Calibri" w:eastAsia="Calibri" w:hAnsi="Calibri" w:cs="Calibri"/>
          <w:sz w:val="24"/>
          <w:szCs w:val="24"/>
        </w:rPr>
      </w:pPr>
      <w:r w:rsidRPr="00EE5736">
        <w:rPr>
          <w:rFonts w:ascii="Times New Roman" w:eastAsia="Times New Roman" w:hAnsi="Times New Roman" w:cs="Times New Roman"/>
          <w:b/>
          <w:sz w:val="24"/>
          <w:szCs w:val="24"/>
        </w:rPr>
        <w:t xml:space="preserve">Ofertę wraz z wymaganymi dokumentami należy umieścić na </w:t>
      </w:r>
      <w:hyperlink r:id="rId29">
        <w:r w:rsidRPr="00EE5736">
          <w:rPr>
            <w:rFonts w:ascii="Times New Roman" w:eastAsia="Times New Roman" w:hAnsi="Times New Roman" w:cs="Times New Roman"/>
            <w:b/>
            <w:sz w:val="24"/>
            <w:szCs w:val="24"/>
          </w:rPr>
          <w:t>platformazakupowa.pl</w:t>
        </w:r>
      </w:hyperlink>
      <w:r w:rsidRPr="00EE5736">
        <w:rPr>
          <w:rFonts w:ascii="Times New Roman" w:eastAsia="Times New Roman" w:hAnsi="Times New Roman" w:cs="Times New Roman"/>
          <w:b/>
          <w:sz w:val="24"/>
          <w:szCs w:val="24"/>
        </w:rPr>
        <w:t xml:space="preserve"> pod adresem: </w:t>
      </w:r>
      <w:hyperlink r:id="rId30">
        <w:r w:rsidRPr="00EE5736">
          <w:rPr>
            <w:rFonts w:ascii="Times New Roman" w:eastAsia="Times New Roman" w:hAnsi="Times New Roman" w:cs="Times New Roman"/>
            <w:b/>
            <w:sz w:val="24"/>
            <w:szCs w:val="24"/>
          </w:rPr>
          <w:t>https://platformazakupowa.pl/pn/warr</w:t>
        </w:r>
      </w:hyperlink>
      <w:r w:rsidR="00FB3EEA" w:rsidRPr="00EE5736">
        <w:rPr>
          <w:rFonts w:ascii="Times New Roman" w:eastAsia="Times New Roman" w:hAnsi="Times New Roman" w:cs="Times New Roman"/>
          <w:b/>
          <w:sz w:val="24"/>
          <w:szCs w:val="24"/>
        </w:rPr>
        <w:t xml:space="preserve"> </w:t>
      </w:r>
      <w:r w:rsidRPr="00EE5736">
        <w:rPr>
          <w:rFonts w:ascii="Times New Roman" w:eastAsia="Times New Roman" w:hAnsi="Times New Roman" w:cs="Times New Roman"/>
          <w:b/>
          <w:sz w:val="24"/>
          <w:szCs w:val="24"/>
        </w:rPr>
        <w:t xml:space="preserve">w myśl Ustawy na stronie internetowej prowadzonego postępowania  do dnia </w:t>
      </w:r>
      <w:r w:rsidR="00EE5736" w:rsidRPr="00EE5736">
        <w:rPr>
          <w:rFonts w:ascii="Times New Roman" w:eastAsia="Times New Roman" w:hAnsi="Times New Roman" w:cs="Times New Roman"/>
          <w:b/>
          <w:sz w:val="24"/>
          <w:szCs w:val="24"/>
        </w:rPr>
        <w:t>1</w:t>
      </w:r>
      <w:r w:rsidR="009109D8">
        <w:rPr>
          <w:rFonts w:ascii="Times New Roman" w:eastAsia="Times New Roman" w:hAnsi="Times New Roman" w:cs="Times New Roman"/>
          <w:b/>
          <w:sz w:val="24"/>
          <w:szCs w:val="24"/>
        </w:rPr>
        <w:t>0</w:t>
      </w:r>
      <w:r w:rsidR="00E12EB6" w:rsidRPr="00EE5736">
        <w:rPr>
          <w:rFonts w:ascii="Times New Roman" w:eastAsia="Times New Roman" w:hAnsi="Times New Roman" w:cs="Times New Roman"/>
          <w:b/>
          <w:sz w:val="24"/>
          <w:szCs w:val="24"/>
        </w:rPr>
        <w:t>.04.2025r.</w:t>
      </w:r>
      <w:r w:rsidR="00FB3EEA" w:rsidRPr="00EE5736">
        <w:rPr>
          <w:rFonts w:ascii="Times New Roman" w:eastAsia="Times New Roman" w:hAnsi="Times New Roman" w:cs="Times New Roman"/>
          <w:b/>
          <w:sz w:val="24"/>
          <w:szCs w:val="24"/>
        </w:rPr>
        <w:t xml:space="preserve"> do godz. </w:t>
      </w:r>
      <w:r w:rsidR="00E12EB6" w:rsidRPr="00EE5736">
        <w:rPr>
          <w:rFonts w:ascii="Times New Roman" w:eastAsia="Times New Roman" w:hAnsi="Times New Roman" w:cs="Times New Roman"/>
          <w:b/>
          <w:sz w:val="24"/>
          <w:szCs w:val="24"/>
        </w:rPr>
        <w:t>12:00.</w:t>
      </w:r>
    </w:p>
    <w:p w14:paraId="000000A6" w14:textId="77777777" w:rsidR="002B116A" w:rsidRPr="00DC098C" w:rsidRDefault="003B1B5E" w:rsidP="007407C3">
      <w:pPr>
        <w:numPr>
          <w:ilvl w:val="3"/>
          <w:numId w:val="28"/>
        </w:numPr>
        <w:ind w:left="284" w:hanging="426"/>
        <w:jc w:val="both"/>
        <w:rPr>
          <w:rFonts w:ascii="Times New Roman" w:eastAsia="Times New Roman" w:hAnsi="Times New Roman" w:cs="Times New Roman"/>
          <w:sz w:val="24"/>
          <w:szCs w:val="24"/>
        </w:rPr>
      </w:pPr>
      <w:r w:rsidRPr="00EE5736">
        <w:rPr>
          <w:rFonts w:ascii="Times New Roman" w:eastAsia="Times New Roman" w:hAnsi="Times New Roman" w:cs="Times New Roman"/>
          <w:sz w:val="24"/>
          <w:szCs w:val="24"/>
        </w:rPr>
        <w:t>Szczegółowa instrukcja dla Wykonawców dotycząca złożenia, zmiany i wy</w:t>
      </w:r>
      <w:r w:rsidRPr="00DC098C">
        <w:rPr>
          <w:rFonts w:ascii="Times New Roman" w:eastAsia="Times New Roman" w:hAnsi="Times New Roman" w:cs="Times New Roman"/>
          <w:sz w:val="24"/>
          <w:szCs w:val="24"/>
        </w:rPr>
        <w:t xml:space="preserve">cofania oferty znajduje się na stronie internetowej pod adresem:  </w:t>
      </w:r>
      <w:hyperlink r:id="rId31">
        <w:r w:rsidRPr="00DC098C">
          <w:rPr>
            <w:rFonts w:ascii="Times New Roman" w:eastAsia="Times New Roman" w:hAnsi="Times New Roman" w:cs="Times New Roman"/>
            <w:sz w:val="24"/>
            <w:szCs w:val="24"/>
          </w:rPr>
          <w:t>https://platformazakupowa.pl/strona/45-instrukcje</w:t>
        </w:r>
      </w:hyperlink>
    </w:p>
    <w:p w14:paraId="000000A7" w14:textId="77777777" w:rsidR="002B116A" w:rsidRPr="00DC098C" w:rsidRDefault="003B1B5E" w:rsidP="007407C3">
      <w:pPr>
        <w:numPr>
          <w:ilvl w:val="3"/>
          <w:numId w:val="28"/>
        </w:numPr>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Do oferty należy dołączyć wszystkie wymagane w SWZ dokumenty.</w:t>
      </w:r>
    </w:p>
    <w:p w14:paraId="000000A8" w14:textId="77777777" w:rsidR="002B116A" w:rsidRPr="00DC098C" w:rsidRDefault="003B1B5E" w:rsidP="007407C3">
      <w:pPr>
        <w:numPr>
          <w:ilvl w:val="3"/>
          <w:numId w:val="28"/>
        </w:numPr>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Po wypełnieniu Formularza składania oferty lub wniosku i dołączenia  wszystkich wymaganych załączników należy kliknąć przycisk „Przejdź do podsumowania”.</w:t>
      </w:r>
    </w:p>
    <w:p w14:paraId="000000A9" w14:textId="77777777" w:rsidR="002B116A" w:rsidRPr="00DC098C" w:rsidRDefault="003B1B5E" w:rsidP="007407C3">
      <w:pPr>
        <w:widowControl w:val="0"/>
        <w:numPr>
          <w:ilvl w:val="3"/>
          <w:numId w:val="28"/>
        </w:numPr>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2">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wykonawca powinien złożyć podpis bezpośrednio na dokumentach przesłanych za pośrednictwem </w:t>
      </w:r>
      <w:hyperlink r:id="rId33">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Zalecamy stosowanie podpisu na każdym załączonym pliku osobno, w szczególności wskazanych w art. 63 ust 1 oraz ust.2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gdzie zaznaczono, iż oferty, </w:t>
      </w:r>
      <w:r w:rsidRPr="00DC098C">
        <w:rPr>
          <w:rFonts w:ascii="Times New Roman" w:eastAsia="Times New Roman" w:hAnsi="Times New Roman" w:cs="Times New Roman"/>
          <w:sz w:val="24"/>
          <w:szCs w:val="24"/>
        </w:rPr>
        <w:lastRenderedPageBreak/>
        <w:t>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0AA" w14:textId="77777777" w:rsidR="002B116A" w:rsidRPr="00DC098C" w:rsidRDefault="003B1B5E" w:rsidP="007407C3">
      <w:pPr>
        <w:widowControl w:val="0"/>
        <w:numPr>
          <w:ilvl w:val="3"/>
          <w:numId w:val="28"/>
        </w:numPr>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0AB" w14:textId="77777777" w:rsidR="002B116A" w:rsidRPr="00DC098C" w:rsidRDefault="003B1B5E" w:rsidP="007407C3">
      <w:pPr>
        <w:widowControl w:val="0"/>
        <w:numPr>
          <w:ilvl w:val="3"/>
          <w:numId w:val="28"/>
        </w:numPr>
        <w:pBdr>
          <w:top w:val="nil"/>
          <w:left w:val="nil"/>
          <w:bottom w:val="nil"/>
          <w:right w:val="nil"/>
          <w:between w:val="nil"/>
        </w:pBdr>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Po upływie terminu, o którym mowa w ust. 1, złożenie oferty nie będzie możliwe. </w:t>
      </w:r>
      <w:r w:rsidRPr="00DC098C">
        <w:rPr>
          <w:rFonts w:ascii="Times New Roman" w:eastAsia="Times New Roman" w:hAnsi="Times New Roman" w:cs="Times New Roman"/>
          <w:b/>
          <w:sz w:val="24"/>
          <w:szCs w:val="24"/>
        </w:rPr>
        <w:t>Uwaga! O terminie złożenia oferty decyduje czas ostatecznego wysłania oferty, a nie czas rozpoczęcia jej wprowadzenia.</w:t>
      </w:r>
    </w:p>
    <w:p w14:paraId="000000AC" w14:textId="77777777" w:rsidR="002B116A" w:rsidRPr="00DC098C" w:rsidRDefault="003B1B5E" w:rsidP="007407C3">
      <w:pPr>
        <w:widowControl w:val="0"/>
        <w:numPr>
          <w:ilvl w:val="3"/>
          <w:numId w:val="28"/>
        </w:numPr>
        <w:pBdr>
          <w:top w:val="nil"/>
          <w:left w:val="nil"/>
          <w:bottom w:val="nil"/>
          <w:right w:val="nil"/>
          <w:between w:val="nil"/>
        </w:pBdr>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Oferty</w:t>
      </w:r>
      <w:r w:rsidRPr="00DC098C">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sz w:val="24"/>
          <w:szCs w:val="24"/>
        </w:rPr>
        <w:t>złożone po terminie nie będą</w:t>
      </w:r>
      <w:r w:rsidRPr="00DC098C">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sz w:val="24"/>
          <w:szCs w:val="24"/>
        </w:rPr>
        <w:t>rozpatrywane.</w:t>
      </w:r>
    </w:p>
    <w:p w14:paraId="000000AD" w14:textId="77777777" w:rsidR="002B116A" w:rsidRPr="00DC098C" w:rsidRDefault="003B1B5E" w:rsidP="007407C3">
      <w:pPr>
        <w:widowControl w:val="0"/>
        <w:numPr>
          <w:ilvl w:val="3"/>
          <w:numId w:val="28"/>
        </w:numPr>
        <w:pBdr>
          <w:top w:val="nil"/>
          <w:left w:val="nil"/>
          <w:bottom w:val="nil"/>
          <w:right w:val="nil"/>
          <w:between w:val="nil"/>
        </w:pBdr>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oferta zostanie złożona w inny sposób niż wyżej opisany, zostanie odrzucona.</w:t>
      </w:r>
    </w:p>
    <w:p w14:paraId="7092E5E7" w14:textId="77777777" w:rsidR="00A62827" w:rsidRPr="00DC098C" w:rsidRDefault="00A62827" w:rsidP="00FB3EEA">
      <w:pPr>
        <w:widowControl w:val="0"/>
        <w:pBdr>
          <w:top w:val="nil"/>
          <w:left w:val="nil"/>
          <w:bottom w:val="nil"/>
          <w:right w:val="nil"/>
          <w:between w:val="nil"/>
        </w:pBdr>
        <w:ind w:left="426"/>
        <w:jc w:val="both"/>
        <w:rPr>
          <w:rFonts w:ascii="Times New Roman" w:eastAsia="Times New Roman" w:hAnsi="Times New Roman" w:cs="Times New Roman"/>
          <w:sz w:val="24"/>
          <w:szCs w:val="24"/>
        </w:rPr>
      </w:pPr>
    </w:p>
    <w:p w14:paraId="000000AE" w14:textId="76174321" w:rsidR="002B116A" w:rsidRPr="00EE5736" w:rsidRDefault="003B1B5E" w:rsidP="0031048C">
      <w:pPr>
        <w:pStyle w:val="Akapitzlist"/>
        <w:widowControl w:val="0"/>
        <w:numPr>
          <w:ilvl w:val="0"/>
          <w:numId w:val="64"/>
        </w:numPr>
        <w:pBdr>
          <w:top w:val="nil"/>
          <w:left w:val="nil"/>
          <w:bottom w:val="nil"/>
          <w:right w:val="nil"/>
          <w:between w:val="nil"/>
        </w:pBdr>
        <w:shd w:val="clear" w:color="auto" w:fill="FFFFFF"/>
        <w:ind w:left="284" w:hanging="284"/>
        <w:jc w:val="both"/>
        <w:rPr>
          <w:b/>
          <w:sz w:val="24"/>
          <w:szCs w:val="24"/>
        </w:rPr>
      </w:pPr>
      <w:r w:rsidRPr="007407C3">
        <w:rPr>
          <w:rFonts w:ascii="Times New Roman" w:eastAsia="Times New Roman" w:hAnsi="Times New Roman" w:cs="Times New Roman"/>
          <w:b/>
          <w:sz w:val="24"/>
          <w:szCs w:val="24"/>
        </w:rPr>
        <w:t>Termin otw</w:t>
      </w:r>
      <w:r w:rsidRPr="00EE5736">
        <w:rPr>
          <w:rFonts w:ascii="Times New Roman" w:eastAsia="Times New Roman" w:hAnsi="Times New Roman" w:cs="Times New Roman"/>
          <w:b/>
          <w:sz w:val="24"/>
          <w:szCs w:val="24"/>
        </w:rPr>
        <w:t>arcia ofert</w:t>
      </w:r>
    </w:p>
    <w:p w14:paraId="000000AF" w14:textId="01D5A206" w:rsidR="002B116A" w:rsidRPr="00EE5736" w:rsidRDefault="003B1B5E" w:rsidP="007407C3">
      <w:pPr>
        <w:numPr>
          <w:ilvl w:val="3"/>
          <w:numId w:val="11"/>
        </w:numPr>
        <w:shd w:val="clear" w:color="auto" w:fill="FFFFFF"/>
        <w:ind w:left="284" w:hanging="426"/>
        <w:jc w:val="both"/>
        <w:rPr>
          <w:rFonts w:ascii="Times New Roman" w:eastAsia="Times New Roman" w:hAnsi="Times New Roman" w:cs="Times New Roman"/>
          <w:sz w:val="24"/>
          <w:szCs w:val="24"/>
        </w:rPr>
      </w:pPr>
      <w:r w:rsidRPr="00EE5736">
        <w:rPr>
          <w:rFonts w:ascii="Times New Roman" w:eastAsia="Times New Roman" w:hAnsi="Times New Roman" w:cs="Times New Roman"/>
          <w:sz w:val="24"/>
          <w:szCs w:val="24"/>
        </w:rPr>
        <w:t xml:space="preserve">Otwarcie ofert następuje niezwłocznie po upływie terminu składania ofert, nie później niż następnego dnia po dniu, w którym upłynął termin składania ofert tj. w dniu </w:t>
      </w:r>
      <w:r w:rsidR="00EE5736" w:rsidRPr="00EE5736">
        <w:rPr>
          <w:rFonts w:ascii="Times New Roman" w:eastAsia="Times New Roman" w:hAnsi="Times New Roman" w:cs="Times New Roman"/>
          <w:b/>
          <w:bCs/>
          <w:sz w:val="24"/>
          <w:szCs w:val="24"/>
        </w:rPr>
        <w:t>1</w:t>
      </w:r>
      <w:r w:rsidR="00F4246C">
        <w:rPr>
          <w:rFonts w:ascii="Times New Roman" w:eastAsia="Times New Roman" w:hAnsi="Times New Roman" w:cs="Times New Roman"/>
          <w:b/>
          <w:bCs/>
          <w:sz w:val="24"/>
          <w:szCs w:val="24"/>
        </w:rPr>
        <w:t>0</w:t>
      </w:r>
      <w:r w:rsidR="006B282B" w:rsidRPr="00EE5736">
        <w:rPr>
          <w:rFonts w:ascii="Times New Roman" w:eastAsia="Times New Roman" w:hAnsi="Times New Roman" w:cs="Times New Roman"/>
          <w:b/>
          <w:bCs/>
          <w:sz w:val="24"/>
          <w:szCs w:val="24"/>
        </w:rPr>
        <w:t>.04.2025r</w:t>
      </w:r>
      <w:r w:rsidR="006B282B" w:rsidRPr="00EE5736">
        <w:rPr>
          <w:rFonts w:ascii="Times New Roman" w:eastAsia="Times New Roman" w:hAnsi="Times New Roman" w:cs="Times New Roman"/>
          <w:sz w:val="24"/>
          <w:szCs w:val="24"/>
        </w:rPr>
        <w:t>.</w:t>
      </w:r>
      <w:r w:rsidR="009375A4" w:rsidRPr="00EE5736">
        <w:rPr>
          <w:rFonts w:ascii="Times New Roman" w:eastAsia="Times New Roman" w:hAnsi="Times New Roman" w:cs="Times New Roman"/>
          <w:sz w:val="24"/>
          <w:szCs w:val="24"/>
        </w:rPr>
        <w:t xml:space="preserve"> </w:t>
      </w:r>
      <w:r w:rsidRPr="00EE5736">
        <w:rPr>
          <w:rFonts w:ascii="Times New Roman" w:eastAsia="Times New Roman" w:hAnsi="Times New Roman" w:cs="Times New Roman"/>
          <w:b/>
          <w:sz w:val="24"/>
          <w:szCs w:val="24"/>
        </w:rPr>
        <w:t>godz.</w:t>
      </w:r>
      <w:r w:rsidR="009375A4" w:rsidRPr="00EE5736">
        <w:rPr>
          <w:rFonts w:ascii="Times New Roman" w:eastAsia="Times New Roman" w:hAnsi="Times New Roman" w:cs="Times New Roman"/>
          <w:b/>
          <w:sz w:val="24"/>
          <w:szCs w:val="24"/>
        </w:rPr>
        <w:t xml:space="preserve"> </w:t>
      </w:r>
      <w:r w:rsidR="006B282B" w:rsidRPr="00EE5736">
        <w:rPr>
          <w:rFonts w:ascii="Times New Roman" w:eastAsia="Times New Roman" w:hAnsi="Times New Roman" w:cs="Times New Roman"/>
          <w:b/>
          <w:sz w:val="24"/>
          <w:szCs w:val="24"/>
        </w:rPr>
        <w:t>12:</w:t>
      </w:r>
      <w:r w:rsidR="00EE5736" w:rsidRPr="00EE5736">
        <w:rPr>
          <w:rFonts w:ascii="Times New Roman" w:eastAsia="Times New Roman" w:hAnsi="Times New Roman" w:cs="Times New Roman"/>
          <w:b/>
          <w:sz w:val="24"/>
          <w:szCs w:val="24"/>
        </w:rPr>
        <w:t>15</w:t>
      </w:r>
      <w:r w:rsidR="006B282B" w:rsidRPr="00EE5736">
        <w:rPr>
          <w:rFonts w:ascii="Times New Roman" w:eastAsia="Times New Roman" w:hAnsi="Times New Roman" w:cs="Times New Roman"/>
          <w:b/>
          <w:sz w:val="24"/>
          <w:szCs w:val="24"/>
        </w:rPr>
        <w:t>.</w:t>
      </w:r>
    </w:p>
    <w:p w14:paraId="000000B0" w14:textId="77777777" w:rsidR="002B116A" w:rsidRPr="00DC098C" w:rsidRDefault="003B1B5E" w:rsidP="007407C3">
      <w:pPr>
        <w:numPr>
          <w:ilvl w:val="3"/>
          <w:numId w:val="11"/>
        </w:numPr>
        <w:shd w:val="clear" w:color="auto" w:fill="FFFFFF"/>
        <w:ind w:left="284" w:hanging="426"/>
        <w:jc w:val="both"/>
        <w:rPr>
          <w:rFonts w:ascii="Times New Roman" w:eastAsia="Times New Roman" w:hAnsi="Times New Roman" w:cs="Times New Roman"/>
          <w:sz w:val="24"/>
          <w:szCs w:val="24"/>
        </w:rPr>
      </w:pPr>
      <w:r w:rsidRPr="00EE5736">
        <w:rPr>
          <w:rFonts w:ascii="Times New Roman" w:eastAsia="Times New Roman" w:hAnsi="Times New Roman" w:cs="Times New Roman"/>
          <w:sz w:val="24"/>
          <w:szCs w:val="24"/>
        </w:rPr>
        <w:t>Jeżeli otwarcie ofert następuje przy użyciu systemu teleinformatycznego, w przypadku awarii tego</w:t>
      </w:r>
      <w:r w:rsidRPr="00DC098C">
        <w:rPr>
          <w:rFonts w:ascii="Times New Roman" w:eastAsia="Times New Roman" w:hAnsi="Times New Roman" w:cs="Times New Roman"/>
          <w:sz w:val="24"/>
          <w:szCs w:val="24"/>
        </w:rPr>
        <w:t xml:space="preserve"> systemu, która powoduje brak możliwości otwarcia ofert w terminie określonym przez zamawiającego, otwarcie ofert następuje niezwłocznie po usunięciu awarii.</w:t>
      </w:r>
    </w:p>
    <w:p w14:paraId="000000B1" w14:textId="77777777" w:rsidR="002B116A" w:rsidRPr="00DC098C" w:rsidRDefault="003B1B5E" w:rsidP="007407C3">
      <w:pPr>
        <w:numPr>
          <w:ilvl w:val="3"/>
          <w:numId w:val="11"/>
        </w:numPr>
        <w:shd w:val="clear" w:color="auto" w:fill="FFFFFF"/>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poinformuje o zmianie terminu otwarcia ofert na stronie internetowej prowadzonego postępowania.</w:t>
      </w:r>
    </w:p>
    <w:p w14:paraId="000000B2" w14:textId="77777777" w:rsidR="002B116A" w:rsidRPr="00DC098C" w:rsidRDefault="003B1B5E" w:rsidP="007407C3">
      <w:pPr>
        <w:numPr>
          <w:ilvl w:val="3"/>
          <w:numId w:val="11"/>
        </w:numPr>
        <w:shd w:val="clear" w:color="auto" w:fill="FFFFFF"/>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000000B3" w14:textId="77777777" w:rsidR="002B116A" w:rsidRPr="00DC098C" w:rsidRDefault="003B1B5E" w:rsidP="007407C3">
      <w:pPr>
        <w:numPr>
          <w:ilvl w:val="3"/>
          <w:numId w:val="11"/>
        </w:numPr>
        <w:shd w:val="clear" w:color="auto" w:fill="FFFFFF"/>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niezwłocznie po otwarciu ofert, udostępnia na stronie internetowej prowadzonego postępowania informacje o:</w:t>
      </w:r>
    </w:p>
    <w:p w14:paraId="000000B4" w14:textId="77777777" w:rsidR="002B116A" w:rsidRPr="00DC098C" w:rsidRDefault="003B1B5E" w:rsidP="007407C3">
      <w:pPr>
        <w:shd w:val="clear" w:color="auto" w:fill="FFFFFF"/>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5.1 nazwach albo imionach i nazwiskach oraz siedzibach lub miejscach prowadzonej działalności gospodarczej albo miejscach zamieszkania wykonawców, których oferty zostały otwarte;</w:t>
      </w:r>
    </w:p>
    <w:p w14:paraId="000000B5" w14:textId="77777777" w:rsidR="002B116A" w:rsidRPr="00DC098C" w:rsidRDefault="003B1B5E" w:rsidP="007407C3">
      <w:pPr>
        <w:shd w:val="clear" w:color="auto" w:fill="FFFFFF"/>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5.2 cenach lub kosztach zawartych w ofertach.</w:t>
      </w:r>
    </w:p>
    <w:p w14:paraId="000000B6" w14:textId="77777777" w:rsidR="002B116A" w:rsidRPr="00DC098C" w:rsidRDefault="003B1B5E" w:rsidP="007407C3">
      <w:pPr>
        <w:shd w:val="clear" w:color="auto" w:fill="FFFFFF"/>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5.3 Informacja zostanie opublikowana na stronie postępowania na</w:t>
      </w:r>
      <w:hyperlink r:id="rId34">
        <w:r w:rsidRPr="00DC098C">
          <w:rPr>
            <w:rFonts w:ascii="Times New Roman" w:eastAsia="Times New Roman" w:hAnsi="Times New Roman" w:cs="Times New Roman"/>
            <w:sz w:val="24"/>
            <w:szCs w:val="24"/>
          </w:rPr>
          <w:t xml:space="preserve"> platformazakupowa.pl</w:t>
        </w:r>
      </w:hyperlink>
      <w:r w:rsidRPr="00DC098C">
        <w:rPr>
          <w:rFonts w:ascii="Times New Roman" w:eastAsia="Times New Roman" w:hAnsi="Times New Roman" w:cs="Times New Roman"/>
          <w:sz w:val="24"/>
          <w:szCs w:val="24"/>
        </w:rPr>
        <w:t xml:space="preserve"> w sekcji ,,Komunikaty” .</w:t>
      </w:r>
    </w:p>
    <w:p w14:paraId="000000B7" w14:textId="77777777" w:rsidR="002B116A" w:rsidRPr="00DC098C" w:rsidRDefault="003B1B5E" w:rsidP="007407C3">
      <w:pPr>
        <w:numPr>
          <w:ilvl w:val="3"/>
          <w:numId w:val="11"/>
        </w:numPr>
        <w:shd w:val="clear" w:color="auto" w:fill="FFFFFF"/>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Otwarcie ofert odbywa się bez udziału Wykonawców.</w:t>
      </w:r>
    </w:p>
    <w:p w14:paraId="000000B8" w14:textId="77777777" w:rsidR="002B116A" w:rsidRPr="00DC098C" w:rsidRDefault="002B116A" w:rsidP="00FB3EEA">
      <w:pPr>
        <w:pBdr>
          <w:top w:val="nil"/>
          <w:left w:val="nil"/>
          <w:bottom w:val="nil"/>
          <w:right w:val="nil"/>
          <w:between w:val="nil"/>
        </w:pBdr>
        <w:jc w:val="both"/>
        <w:rPr>
          <w:rFonts w:ascii="Times New Roman" w:eastAsia="Times New Roman" w:hAnsi="Times New Roman" w:cs="Times New Roman"/>
          <w:sz w:val="24"/>
          <w:szCs w:val="24"/>
        </w:rPr>
      </w:pPr>
    </w:p>
    <w:p w14:paraId="000000BA" w14:textId="6D3150EE" w:rsidR="002B116A" w:rsidRPr="007407C3" w:rsidRDefault="003B1B5E" w:rsidP="0031048C">
      <w:pPr>
        <w:pStyle w:val="Akapitzlist"/>
        <w:numPr>
          <w:ilvl w:val="0"/>
          <w:numId w:val="64"/>
        </w:numPr>
        <w:pBdr>
          <w:top w:val="nil"/>
          <w:left w:val="nil"/>
          <w:bottom w:val="nil"/>
          <w:right w:val="nil"/>
          <w:between w:val="nil"/>
        </w:pBdr>
        <w:spacing w:line="264" w:lineRule="auto"/>
        <w:ind w:left="284" w:hanging="284"/>
        <w:jc w:val="both"/>
        <w:rPr>
          <w:rFonts w:ascii="Times New Roman" w:eastAsia="Times New Roman" w:hAnsi="Times New Roman" w:cs="Times New Roman"/>
          <w:b/>
          <w:sz w:val="24"/>
          <w:szCs w:val="24"/>
        </w:rPr>
      </w:pPr>
      <w:r w:rsidRPr="007407C3">
        <w:rPr>
          <w:rFonts w:ascii="Times New Roman" w:eastAsia="Times New Roman" w:hAnsi="Times New Roman" w:cs="Times New Roman"/>
          <w:b/>
          <w:sz w:val="24"/>
          <w:szCs w:val="24"/>
        </w:rPr>
        <w:t>Podstawy wykluczenia</w:t>
      </w:r>
      <w:r w:rsidR="0022557C" w:rsidRPr="007407C3">
        <w:rPr>
          <w:rFonts w:ascii="Times New Roman" w:eastAsia="Times New Roman" w:hAnsi="Times New Roman" w:cs="Times New Roman"/>
          <w:b/>
          <w:sz w:val="24"/>
          <w:szCs w:val="24"/>
        </w:rPr>
        <w:t xml:space="preserve"> </w:t>
      </w:r>
    </w:p>
    <w:p w14:paraId="16570C6C" w14:textId="77777777" w:rsidR="00D63619" w:rsidRDefault="00274627" w:rsidP="007407C3">
      <w:pPr>
        <w:numPr>
          <w:ilvl w:val="0"/>
          <w:numId w:val="1"/>
        </w:numPr>
        <w:pBdr>
          <w:top w:val="nil"/>
          <w:left w:val="nil"/>
          <w:bottom w:val="nil"/>
          <w:right w:val="nil"/>
          <w:between w:val="nil"/>
        </w:pBdr>
        <w:spacing w:line="264" w:lineRule="auto"/>
        <w:ind w:left="284" w:hanging="284"/>
        <w:jc w:val="both"/>
        <w:rPr>
          <w:rFonts w:ascii="Times New Roman" w:eastAsia="Times New Roman" w:hAnsi="Times New Roman" w:cs="Times New Roman"/>
          <w:sz w:val="24"/>
          <w:szCs w:val="24"/>
        </w:rPr>
      </w:pPr>
      <w:r w:rsidRPr="00274627">
        <w:rPr>
          <w:rFonts w:ascii="Times New Roman" w:eastAsia="Times New Roman" w:hAnsi="Times New Roman" w:cs="Times New Roman"/>
          <w:sz w:val="24"/>
          <w:szCs w:val="24"/>
        </w:rPr>
        <w:t>Udział w postępowaniu publicznym mogą wziąć Wykonawcy, którzy nie podlegają</w:t>
      </w:r>
      <w:r>
        <w:rPr>
          <w:rFonts w:ascii="Times New Roman" w:eastAsia="Times New Roman" w:hAnsi="Times New Roman" w:cs="Times New Roman"/>
          <w:sz w:val="24"/>
          <w:szCs w:val="24"/>
        </w:rPr>
        <w:t xml:space="preserve"> </w:t>
      </w:r>
      <w:r w:rsidRPr="00274627">
        <w:rPr>
          <w:rFonts w:ascii="Times New Roman" w:eastAsia="Times New Roman" w:hAnsi="Times New Roman" w:cs="Times New Roman"/>
          <w:sz w:val="24"/>
          <w:szCs w:val="24"/>
        </w:rPr>
        <w:t xml:space="preserve">wykluczeniu na podstawie art. 108 ust. 1 oraz art. 109 ust. 1 pkt. </w:t>
      </w:r>
      <w:r w:rsidR="00DD1407">
        <w:rPr>
          <w:rFonts w:ascii="Times New Roman" w:eastAsia="Times New Roman" w:hAnsi="Times New Roman" w:cs="Times New Roman"/>
          <w:sz w:val="24"/>
          <w:szCs w:val="24"/>
        </w:rPr>
        <w:t xml:space="preserve">1) i 4) </w:t>
      </w:r>
      <w:r w:rsidRPr="00274627">
        <w:rPr>
          <w:rFonts w:ascii="Times New Roman" w:eastAsia="Times New Roman" w:hAnsi="Times New Roman" w:cs="Times New Roman"/>
          <w:sz w:val="24"/>
          <w:szCs w:val="24"/>
        </w:rPr>
        <w:t xml:space="preserve">ustawy </w:t>
      </w:r>
      <w:proofErr w:type="spellStart"/>
      <w:r w:rsidRPr="00274627">
        <w:rPr>
          <w:rFonts w:ascii="Times New Roman" w:eastAsia="Times New Roman" w:hAnsi="Times New Roman" w:cs="Times New Roman"/>
          <w:sz w:val="24"/>
          <w:szCs w:val="24"/>
        </w:rPr>
        <w:t>Pzp</w:t>
      </w:r>
      <w:proofErr w:type="spellEnd"/>
      <w:r w:rsidRPr="002746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74627">
        <w:rPr>
          <w:rFonts w:ascii="Times New Roman" w:eastAsia="Times New Roman" w:hAnsi="Times New Roman" w:cs="Times New Roman"/>
          <w:sz w:val="24"/>
          <w:szCs w:val="24"/>
        </w:rPr>
        <w:t>oraz art. 7 ust. 1 ustawy z dnia 13 kwietnia 2022 r. o szczególnych rozwiązaniach w zakresie</w:t>
      </w:r>
      <w:r>
        <w:rPr>
          <w:rFonts w:ascii="Times New Roman" w:eastAsia="Times New Roman" w:hAnsi="Times New Roman" w:cs="Times New Roman"/>
          <w:sz w:val="24"/>
          <w:szCs w:val="24"/>
        </w:rPr>
        <w:t xml:space="preserve"> </w:t>
      </w:r>
      <w:r w:rsidRPr="00274627">
        <w:rPr>
          <w:rFonts w:ascii="Times New Roman" w:eastAsia="Times New Roman" w:hAnsi="Times New Roman" w:cs="Times New Roman"/>
          <w:sz w:val="24"/>
          <w:szCs w:val="24"/>
        </w:rPr>
        <w:t>przeciwdziałania wspieraniu agresji na Ukrainę oraz służących ochronie bezpieczeństwa</w:t>
      </w:r>
      <w:r>
        <w:rPr>
          <w:rFonts w:ascii="Times New Roman" w:eastAsia="Times New Roman" w:hAnsi="Times New Roman" w:cs="Times New Roman"/>
          <w:sz w:val="24"/>
          <w:szCs w:val="24"/>
        </w:rPr>
        <w:t xml:space="preserve"> </w:t>
      </w:r>
      <w:r w:rsidRPr="00274627">
        <w:rPr>
          <w:rFonts w:ascii="Times New Roman" w:eastAsia="Times New Roman" w:hAnsi="Times New Roman" w:cs="Times New Roman"/>
          <w:sz w:val="24"/>
          <w:szCs w:val="24"/>
        </w:rPr>
        <w:t>narodowego (Dz. U. 202</w:t>
      </w:r>
      <w:r>
        <w:rPr>
          <w:rFonts w:ascii="Times New Roman" w:eastAsia="Times New Roman" w:hAnsi="Times New Roman" w:cs="Times New Roman"/>
          <w:sz w:val="24"/>
          <w:szCs w:val="24"/>
        </w:rPr>
        <w:t>4</w:t>
      </w:r>
      <w:r w:rsidRPr="00274627">
        <w:rPr>
          <w:rFonts w:ascii="Times New Roman" w:eastAsia="Times New Roman" w:hAnsi="Times New Roman" w:cs="Times New Roman"/>
          <w:sz w:val="24"/>
          <w:szCs w:val="24"/>
        </w:rPr>
        <w:t xml:space="preserve"> r., poz. </w:t>
      </w:r>
      <w:r>
        <w:rPr>
          <w:rFonts w:ascii="Times New Roman" w:eastAsia="Times New Roman" w:hAnsi="Times New Roman" w:cs="Times New Roman"/>
          <w:sz w:val="24"/>
          <w:szCs w:val="24"/>
        </w:rPr>
        <w:t>507</w:t>
      </w:r>
      <w:r w:rsidRPr="00274627">
        <w:rPr>
          <w:rFonts w:ascii="Times New Roman" w:eastAsia="Times New Roman" w:hAnsi="Times New Roman" w:cs="Times New Roman"/>
          <w:sz w:val="24"/>
          <w:szCs w:val="24"/>
        </w:rPr>
        <w:t xml:space="preserve"> ze zm.).</w:t>
      </w:r>
    </w:p>
    <w:p w14:paraId="000000BB" w14:textId="475155D8" w:rsidR="002B116A" w:rsidRPr="00D63619" w:rsidRDefault="003B1B5E" w:rsidP="007407C3">
      <w:pPr>
        <w:numPr>
          <w:ilvl w:val="0"/>
          <w:numId w:val="1"/>
        </w:numPr>
        <w:pBdr>
          <w:top w:val="nil"/>
          <w:left w:val="nil"/>
          <w:bottom w:val="nil"/>
          <w:right w:val="nil"/>
          <w:between w:val="nil"/>
        </w:pBdr>
        <w:spacing w:line="264" w:lineRule="auto"/>
        <w:ind w:left="284" w:hanging="284"/>
        <w:jc w:val="both"/>
        <w:rPr>
          <w:rFonts w:ascii="Times New Roman" w:eastAsia="Times New Roman" w:hAnsi="Times New Roman" w:cs="Times New Roman"/>
          <w:sz w:val="24"/>
          <w:szCs w:val="24"/>
        </w:rPr>
      </w:pPr>
      <w:r w:rsidRPr="00D63619">
        <w:rPr>
          <w:rFonts w:ascii="Times New Roman" w:eastAsia="Times New Roman" w:hAnsi="Times New Roman" w:cs="Times New Roman"/>
          <w:sz w:val="24"/>
          <w:szCs w:val="24"/>
        </w:rPr>
        <w:t xml:space="preserve">Z postępowania o udzielenie zamówienia wyklucza się̨, z zastrzeżeniem art. 110 ust. 2 </w:t>
      </w:r>
      <w:proofErr w:type="spellStart"/>
      <w:r w:rsidRPr="00D63619">
        <w:rPr>
          <w:rFonts w:ascii="Times New Roman" w:eastAsia="Times New Roman" w:hAnsi="Times New Roman" w:cs="Times New Roman"/>
          <w:sz w:val="24"/>
          <w:szCs w:val="24"/>
        </w:rPr>
        <w:t>pzp</w:t>
      </w:r>
      <w:proofErr w:type="spellEnd"/>
      <w:r w:rsidRPr="00D63619">
        <w:rPr>
          <w:rFonts w:ascii="Times New Roman" w:eastAsia="Times New Roman" w:hAnsi="Times New Roman" w:cs="Times New Roman"/>
          <w:sz w:val="24"/>
          <w:szCs w:val="24"/>
        </w:rPr>
        <w:t>, Wykonawcę̨:</w:t>
      </w:r>
    </w:p>
    <w:p w14:paraId="000000BC" w14:textId="4AC5FF8F" w:rsidR="002B116A" w:rsidRPr="00DC098C" w:rsidRDefault="00D63619" w:rsidP="00D63619">
      <w:pPr>
        <w:pBdr>
          <w:top w:val="nil"/>
          <w:left w:val="nil"/>
          <w:bottom w:val="nil"/>
          <w:right w:val="nil"/>
          <w:between w:val="nil"/>
        </w:pBdr>
        <w:spacing w:line="264" w:lineRule="auto"/>
        <w:jc w:val="both"/>
      </w:pPr>
      <w:r>
        <w:rPr>
          <w:rFonts w:ascii="Times New Roman" w:eastAsia="Times New Roman" w:hAnsi="Times New Roman" w:cs="Times New Roman"/>
          <w:sz w:val="24"/>
          <w:szCs w:val="24"/>
        </w:rPr>
        <w:t xml:space="preserve">     2.1</w:t>
      </w:r>
      <w:r w:rsidR="007407C3">
        <w:rPr>
          <w:rFonts w:ascii="Times New Roman" w:eastAsia="Times New Roman" w:hAnsi="Times New Roman" w:cs="Times New Roman"/>
          <w:sz w:val="24"/>
          <w:szCs w:val="24"/>
        </w:rPr>
        <w:t>.</w:t>
      </w:r>
      <w:r w:rsidR="003B1B5E" w:rsidRPr="00D63619">
        <w:rPr>
          <w:rFonts w:ascii="Times New Roman" w:eastAsia="Times New Roman" w:hAnsi="Times New Roman" w:cs="Times New Roman"/>
          <w:sz w:val="24"/>
          <w:szCs w:val="24"/>
        </w:rPr>
        <w:t>będącego osobą fizyczną, którego prawomocnie skazano za przestępstwo:</w:t>
      </w:r>
    </w:p>
    <w:p w14:paraId="000000BD"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000000BE"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handlu ludźmi, o którym mowa w art. 189a Kodeksu karnego;</w:t>
      </w:r>
    </w:p>
    <w:p w14:paraId="000000BF"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 którym mowa w art. 228–230a, art. 250a Kodeksu karnego lub w art. 46 lub art. 48 ustawy z dnia 25 czerwca 2010 r. o sporcie;</w:t>
      </w:r>
    </w:p>
    <w:p w14:paraId="000000C0"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00000C1"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 charakterze terrorystycznym, o którym mowa w art. 115 § 20 Kodeksu karnego, lub mające na celu popełnienie tego przestępstwa;</w:t>
      </w:r>
    </w:p>
    <w:p w14:paraId="000000C2"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pracy małoletnich cudzoziemców, o którym mowa w art. 9 ust. 2 ustawy z dnia 15 czerwca 2012 r. o skutkach powierzania wykonywania pracy cudzoziemcom przebywającym wbrew przepisom na terytorium Rzeczypospolitej Polskiej (Dz. U. poz. 769);</w:t>
      </w:r>
    </w:p>
    <w:p w14:paraId="000000C3"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0000C4"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p>
    <w:p w14:paraId="000000C5" w14:textId="77777777" w:rsidR="002B116A" w:rsidRPr="00DC098C" w:rsidRDefault="003B1B5E">
      <w:pPr>
        <w:pBdr>
          <w:top w:val="nil"/>
          <w:left w:val="nil"/>
          <w:bottom w:val="nil"/>
          <w:right w:val="nil"/>
          <w:between w:val="nil"/>
        </w:pBdr>
        <w:spacing w:line="264" w:lineRule="auto"/>
        <w:ind w:left="1429"/>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–lub za odpowiedni czyn zabroniony określony w przepisach prawa obcego.</w:t>
      </w:r>
    </w:p>
    <w:p w14:paraId="57A94C48" w14:textId="77777777" w:rsidR="00D63619" w:rsidRPr="00D63619" w:rsidRDefault="003B1B5E" w:rsidP="007407C3">
      <w:pPr>
        <w:pStyle w:val="Akapitzlist"/>
        <w:numPr>
          <w:ilvl w:val="1"/>
          <w:numId w:val="36"/>
        </w:numPr>
        <w:pBdr>
          <w:top w:val="nil"/>
          <w:left w:val="nil"/>
          <w:bottom w:val="nil"/>
          <w:right w:val="nil"/>
          <w:between w:val="nil"/>
        </w:pBdr>
        <w:spacing w:line="264" w:lineRule="auto"/>
        <w:ind w:left="851" w:hanging="567"/>
        <w:jc w:val="both"/>
      </w:pPr>
      <w:r w:rsidRPr="00D63619">
        <w:rPr>
          <w:rFonts w:ascii="Times New Roman" w:eastAsia="Times New Roman" w:hAnsi="Times New Roman" w:cs="Times New Roman"/>
          <w:sz w:val="24"/>
          <w:szCs w:val="24"/>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D63619">
        <w:rPr>
          <w:rFonts w:ascii="Times New Roman" w:eastAsia="Times New Roman" w:hAnsi="Times New Roman" w:cs="Times New Roman"/>
          <w:sz w:val="24"/>
          <w:szCs w:val="24"/>
        </w:rPr>
        <w:t>2</w:t>
      </w:r>
      <w:r w:rsidRPr="00D63619">
        <w:rPr>
          <w:rFonts w:ascii="Times New Roman" w:eastAsia="Times New Roman" w:hAnsi="Times New Roman" w:cs="Times New Roman"/>
          <w:sz w:val="24"/>
          <w:szCs w:val="24"/>
        </w:rPr>
        <w:t>.1;</w:t>
      </w:r>
    </w:p>
    <w:p w14:paraId="05862906" w14:textId="77777777" w:rsidR="00D63619" w:rsidRPr="00D63619" w:rsidRDefault="003B1B5E" w:rsidP="007407C3">
      <w:pPr>
        <w:pStyle w:val="Akapitzlist"/>
        <w:numPr>
          <w:ilvl w:val="1"/>
          <w:numId w:val="36"/>
        </w:numPr>
        <w:pBdr>
          <w:top w:val="nil"/>
          <w:left w:val="nil"/>
          <w:bottom w:val="nil"/>
          <w:right w:val="nil"/>
          <w:between w:val="nil"/>
        </w:pBdr>
        <w:spacing w:line="264" w:lineRule="auto"/>
        <w:ind w:left="851" w:hanging="567"/>
        <w:jc w:val="both"/>
      </w:pPr>
      <w:r w:rsidRPr="00D63619">
        <w:rPr>
          <w:rFonts w:ascii="Times New Roman" w:eastAsia="Times New Roman" w:hAnsi="Times New Roman" w:cs="Times New Roman"/>
          <w:sz w:val="24"/>
          <w:szCs w:val="24"/>
        </w:rPr>
        <w:t>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9FFFD1" w14:textId="7B7A51B6" w:rsidR="00D63619" w:rsidRPr="00D63619" w:rsidRDefault="003B1B5E" w:rsidP="007407C3">
      <w:pPr>
        <w:pStyle w:val="Akapitzlist"/>
        <w:numPr>
          <w:ilvl w:val="1"/>
          <w:numId w:val="36"/>
        </w:numPr>
        <w:pBdr>
          <w:top w:val="nil"/>
          <w:left w:val="nil"/>
          <w:bottom w:val="nil"/>
          <w:right w:val="nil"/>
          <w:between w:val="nil"/>
        </w:pBdr>
        <w:spacing w:line="264" w:lineRule="auto"/>
        <w:ind w:left="851" w:hanging="567"/>
        <w:jc w:val="both"/>
      </w:pPr>
      <w:r w:rsidRPr="00D63619">
        <w:rPr>
          <w:rFonts w:ascii="Times New Roman" w:eastAsia="Times New Roman" w:hAnsi="Times New Roman" w:cs="Times New Roman"/>
          <w:sz w:val="24"/>
          <w:szCs w:val="24"/>
        </w:rPr>
        <w:t xml:space="preserve">wobec którego orzeczono zakaz ubiegania się̨ o </w:t>
      </w:r>
      <w:r w:rsidR="006B282B" w:rsidRPr="00D63619">
        <w:rPr>
          <w:rFonts w:ascii="Times New Roman" w:eastAsia="Times New Roman" w:hAnsi="Times New Roman" w:cs="Times New Roman"/>
          <w:sz w:val="24"/>
          <w:szCs w:val="24"/>
        </w:rPr>
        <w:t>zamówienia</w:t>
      </w:r>
      <w:r w:rsidRPr="00D63619">
        <w:rPr>
          <w:rFonts w:ascii="Times New Roman" w:eastAsia="Times New Roman" w:hAnsi="Times New Roman" w:cs="Times New Roman"/>
          <w:sz w:val="24"/>
          <w:szCs w:val="24"/>
        </w:rPr>
        <w:t xml:space="preserve"> publiczne;</w:t>
      </w:r>
    </w:p>
    <w:p w14:paraId="447E5B6F" w14:textId="77777777" w:rsidR="00D63619" w:rsidRPr="00D63619" w:rsidRDefault="003B1B5E" w:rsidP="007407C3">
      <w:pPr>
        <w:pStyle w:val="Akapitzlist"/>
        <w:numPr>
          <w:ilvl w:val="1"/>
          <w:numId w:val="36"/>
        </w:numPr>
        <w:pBdr>
          <w:top w:val="nil"/>
          <w:left w:val="nil"/>
          <w:bottom w:val="nil"/>
          <w:right w:val="nil"/>
          <w:between w:val="nil"/>
        </w:pBdr>
        <w:spacing w:line="264" w:lineRule="auto"/>
        <w:ind w:left="851" w:hanging="567"/>
        <w:jc w:val="both"/>
      </w:pPr>
      <w:r w:rsidRPr="00D63619">
        <w:rPr>
          <w:rFonts w:ascii="Times New Roman" w:eastAsia="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CABB75" w14:textId="77777777" w:rsidR="00D63619" w:rsidRPr="00D63619" w:rsidRDefault="003B1B5E" w:rsidP="007407C3">
      <w:pPr>
        <w:pStyle w:val="Akapitzlist"/>
        <w:numPr>
          <w:ilvl w:val="1"/>
          <w:numId w:val="36"/>
        </w:numPr>
        <w:pBdr>
          <w:top w:val="nil"/>
          <w:left w:val="nil"/>
          <w:bottom w:val="nil"/>
          <w:right w:val="nil"/>
          <w:between w:val="nil"/>
        </w:pBdr>
        <w:spacing w:line="264" w:lineRule="auto"/>
        <w:ind w:left="851" w:hanging="567"/>
        <w:jc w:val="both"/>
      </w:pPr>
      <w:r w:rsidRPr="00D63619">
        <w:rPr>
          <w:rFonts w:ascii="Times New Roman" w:eastAsia="Times New Roman" w:hAnsi="Times New Roman" w:cs="Times New Roman"/>
          <w:sz w:val="24"/>
          <w:szCs w:val="24"/>
        </w:rPr>
        <w:t xml:space="preserve">jeżeli, w przypadkach, o których mowa w art. 85 ust. 1 </w:t>
      </w:r>
      <w:proofErr w:type="spellStart"/>
      <w:r w:rsidRPr="00D63619">
        <w:rPr>
          <w:rFonts w:ascii="Times New Roman" w:eastAsia="Times New Roman" w:hAnsi="Times New Roman" w:cs="Times New Roman"/>
          <w:sz w:val="24"/>
          <w:szCs w:val="24"/>
        </w:rPr>
        <w:t>pzp</w:t>
      </w:r>
      <w:proofErr w:type="spellEnd"/>
      <w:r w:rsidRPr="00D63619">
        <w:rPr>
          <w:rFonts w:ascii="Times New Roman" w:eastAsia="Times New Roman" w:hAnsi="Times New Roman" w:cs="Times New Roman"/>
          <w:sz w:val="24"/>
          <w:szCs w:val="24"/>
        </w:rPr>
        <w:t xml:space="preserve">, doszło do zakłócenia konkurencji wynikającego z wcześniejszego zaangażowania tego Wykonawcy lub podmiotu, który należy z wykonawcą do tej samej grupy kapitałowej w rozumieniu ustawy z dnia 16 lutego 2007 r. o ochronie konkurencji i konsumentów, chyba </w:t>
      </w:r>
      <w:proofErr w:type="spellStart"/>
      <w:r w:rsidRPr="00D63619">
        <w:rPr>
          <w:rFonts w:ascii="Times New Roman" w:eastAsia="Times New Roman" w:hAnsi="Times New Roman" w:cs="Times New Roman"/>
          <w:sz w:val="24"/>
          <w:szCs w:val="24"/>
        </w:rPr>
        <w:t>że</w:t>
      </w:r>
      <w:proofErr w:type="spellEnd"/>
      <w:r w:rsidRPr="00D63619">
        <w:rPr>
          <w:rFonts w:ascii="Times New Roman" w:eastAsia="Times New Roman" w:hAnsi="Times New Roman" w:cs="Times New Roman"/>
          <w:sz w:val="24"/>
          <w:szCs w:val="24"/>
        </w:rPr>
        <w:t xml:space="preserve"> spowodowane tym zakłócenie konkurencji może być́ wyeliminowane w inny sposób niż̇ przez wykluczenie Wykonawcy z udziału w postepowaniu o udzielenie zamówienia; </w:t>
      </w:r>
    </w:p>
    <w:p w14:paraId="1895EBF1" w14:textId="77777777" w:rsidR="00D63619" w:rsidRPr="00D63619" w:rsidRDefault="003B1B5E" w:rsidP="007407C3">
      <w:pPr>
        <w:pStyle w:val="Akapitzlist"/>
        <w:numPr>
          <w:ilvl w:val="1"/>
          <w:numId w:val="36"/>
        </w:numPr>
        <w:pBdr>
          <w:top w:val="nil"/>
          <w:left w:val="nil"/>
          <w:bottom w:val="nil"/>
          <w:right w:val="nil"/>
          <w:between w:val="nil"/>
        </w:pBdr>
        <w:spacing w:line="264" w:lineRule="auto"/>
        <w:ind w:left="851" w:hanging="567"/>
        <w:jc w:val="both"/>
      </w:pPr>
      <w:r w:rsidRPr="00D63619">
        <w:rPr>
          <w:rFonts w:ascii="Times New Roman" w:eastAsia="Times New Roman" w:hAnsi="Times New Roman" w:cs="Times New Roman"/>
          <w:sz w:val="24"/>
          <w:szCs w:val="24"/>
        </w:rPr>
        <w:t xml:space="preserve">który naruszył obowiązki dotyczące płatności podatków, opłat lub składek na ubezpieczenia społeczne lub zdrowotne, z wyjątkiem przypadku, o którym mowa w </w:t>
      </w:r>
      <w:r w:rsidRPr="00D63619">
        <w:rPr>
          <w:rFonts w:ascii="Times New Roman" w:eastAsia="Times New Roman" w:hAnsi="Times New Roman" w:cs="Times New Roman"/>
          <w:sz w:val="24"/>
          <w:szCs w:val="24"/>
        </w:rPr>
        <w:lastRenderedPageBreak/>
        <w:t xml:space="preserve">art.108 ust.1 pkt 3 ustawy </w:t>
      </w:r>
      <w:proofErr w:type="spellStart"/>
      <w:r w:rsidRPr="00D63619">
        <w:rPr>
          <w:rFonts w:ascii="Times New Roman" w:eastAsia="Times New Roman" w:hAnsi="Times New Roman" w:cs="Times New Roman"/>
          <w:sz w:val="24"/>
          <w:szCs w:val="24"/>
        </w:rPr>
        <w:t>pzp</w:t>
      </w:r>
      <w:proofErr w:type="spellEnd"/>
      <w:r w:rsidRPr="00D63619">
        <w:rPr>
          <w:rFonts w:ascii="Times New Roman" w:eastAsia="Times New Roman" w:hAnsi="Times New Roman" w:cs="Times New Roman"/>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C52D9B0" w14:textId="7D0A8B7B" w:rsidR="008C2193" w:rsidRDefault="003B1B5E" w:rsidP="007407C3">
      <w:pPr>
        <w:pStyle w:val="Akapitzlist"/>
        <w:numPr>
          <w:ilvl w:val="1"/>
          <w:numId w:val="36"/>
        </w:numPr>
        <w:pBdr>
          <w:top w:val="nil"/>
          <w:left w:val="nil"/>
          <w:bottom w:val="nil"/>
          <w:right w:val="nil"/>
          <w:between w:val="nil"/>
        </w:pBdr>
        <w:spacing w:line="264" w:lineRule="auto"/>
        <w:ind w:left="851" w:hanging="567"/>
        <w:jc w:val="both"/>
      </w:pPr>
      <w:r w:rsidRPr="00D63619">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BF38FC4" w14:textId="20ECDA05" w:rsidR="00A653AE" w:rsidRDefault="00A653AE" w:rsidP="007407C3">
      <w:pPr>
        <w:pStyle w:val="Akapitzlist"/>
        <w:numPr>
          <w:ilvl w:val="0"/>
          <w:numId w:val="1"/>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A653AE">
        <w:rPr>
          <w:rFonts w:ascii="Times New Roman" w:eastAsia="Times New Roman" w:hAnsi="Times New Roman" w:cs="Times New Roman"/>
          <w:sz w:val="24"/>
          <w:szCs w:val="24"/>
        </w:rPr>
        <w:t xml:space="preserve">Wykonawca </w:t>
      </w:r>
      <w:r w:rsidR="006B282B" w:rsidRPr="00A653AE">
        <w:rPr>
          <w:rFonts w:ascii="Times New Roman" w:eastAsia="Times New Roman" w:hAnsi="Times New Roman" w:cs="Times New Roman"/>
          <w:sz w:val="24"/>
          <w:szCs w:val="24"/>
        </w:rPr>
        <w:t>może</w:t>
      </w:r>
      <w:r w:rsidRPr="00A653AE">
        <w:rPr>
          <w:rFonts w:ascii="Times New Roman" w:eastAsia="Times New Roman" w:hAnsi="Times New Roman" w:cs="Times New Roman"/>
          <w:sz w:val="24"/>
          <w:szCs w:val="24"/>
        </w:rPr>
        <w:t xml:space="preserve"> zostać wykluczony przez Zamawiającego na każdym etapie postepowania o udzielenie zamówienia.</w:t>
      </w:r>
    </w:p>
    <w:p w14:paraId="6032E633" w14:textId="375E5FB8" w:rsidR="00D63619" w:rsidRPr="00D21053" w:rsidRDefault="008C2193" w:rsidP="007407C3">
      <w:pPr>
        <w:pStyle w:val="Akapitzlist"/>
        <w:numPr>
          <w:ilvl w:val="0"/>
          <w:numId w:val="1"/>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63619">
        <w:rPr>
          <w:rFonts w:ascii="Times New Roman" w:hAnsi="Times New Roman" w:cs="Times New Roman"/>
          <w:sz w:val="24"/>
          <w:szCs w:val="24"/>
        </w:rPr>
        <w:t>Ponadto zgodnie z art. 7 ust. 1 ustawy z 13.04.2022 r. o szczególnych</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rozwiązaniach w zakresie przeciwdziałania wspieraniu agresji na Ukrainę oraz</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służących ochronie bezpieczeństwa narodowego (Dz. U.2024 r., poz. 507 ze zm.), z</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postępowania o udzielenie zamówienia publicznego prowadzonego na podstawie</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ustawy z dnia 11 września 2019 r. - Prawo zamówień publicznych wyklucza się:</w:t>
      </w:r>
    </w:p>
    <w:p w14:paraId="0C6905B2" w14:textId="77777777" w:rsidR="007407C3" w:rsidRDefault="008C2193" w:rsidP="007407C3">
      <w:pPr>
        <w:pStyle w:val="Akapitzlist"/>
        <w:numPr>
          <w:ilvl w:val="1"/>
          <w:numId w:val="46"/>
        </w:numPr>
        <w:pBdr>
          <w:top w:val="nil"/>
          <w:left w:val="nil"/>
          <w:bottom w:val="nil"/>
          <w:right w:val="nil"/>
          <w:between w:val="nil"/>
        </w:pBdr>
        <w:spacing w:line="264" w:lineRule="auto"/>
        <w:ind w:left="851" w:hanging="567"/>
        <w:jc w:val="both"/>
        <w:rPr>
          <w:rFonts w:ascii="Times New Roman" w:hAnsi="Times New Roman" w:cs="Times New Roman"/>
          <w:sz w:val="24"/>
          <w:szCs w:val="24"/>
        </w:rPr>
      </w:pPr>
      <w:r w:rsidRPr="00D63619">
        <w:rPr>
          <w:rFonts w:ascii="Times New Roman" w:hAnsi="Times New Roman" w:cs="Times New Roman"/>
          <w:sz w:val="24"/>
          <w:szCs w:val="24"/>
        </w:rPr>
        <w:t>wykonawcę oraz uczestnika konkursu wymienionego w wykazach określonych w</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rozporządzeniu 765/2006 i rozporządzeniu 269/2014 albo wpisanego na listę na</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podstawie decyzji w sprawie wpisu na listę rozstrzygającej o zastosowaniu środka, o</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którym mowa w art. 1 pkt 3 ustawy z 13.04.2022 r.;</w:t>
      </w:r>
    </w:p>
    <w:p w14:paraId="702A1469" w14:textId="77777777" w:rsidR="007407C3" w:rsidRDefault="008C2193" w:rsidP="007407C3">
      <w:pPr>
        <w:pStyle w:val="Akapitzlist"/>
        <w:numPr>
          <w:ilvl w:val="1"/>
          <w:numId w:val="46"/>
        </w:numPr>
        <w:pBdr>
          <w:top w:val="nil"/>
          <w:left w:val="nil"/>
          <w:bottom w:val="nil"/>
          <w:right w:val="nil"/>
          <w:between w:val="nil"/>
        </w:pBdr>
        <w:spacing w:line="264" w:lineRule="auto"/>
        <w:ind w:left="851" w:hanging="567"/>
        <w:jc w:val="both"/>
        <w:rPr>
          <w:rFonts w:ascii="Times New Roman" w:hAnsi="Times New Roman" w:cs="Times New Roman"/>
          <w:sz w:val="24"/>
          <w:szCs w:val="24"/>
        </w:rPr>
      </w:pPr>
      <w:r w:rsidRPr="007407C3">
        <w:rPr>
          <w:rFonts w:ascii="Times New Roman" w:hAnsi="Times New Roman" w:cs="Times New Roman"/>
          <w:sz w:val="24"/>
          <w:szCs w:val="24"/>
        </w:rPr>
        <w:t>wykonawcę oraz uczestnika konkursu, którego beneficjentem rzeczywistym w</w:t>
      </w:r>
      <w:r w:rsidR="00D63619" w:rsidRPr="007407C3">
        <w:rPr>
          <w:rFonts w:ascii="Times New Roman" w:hAnsi="Times New Roman" w:cs="Times New Roman"/>
          <w:sz w:val="24"/>
          <w:szCs w:val="24"/>
        </w:rPr>
        <w:t xml:space="preserve"> </w:t>
      </w:r>
      <w:r w:rsidRPr="007407C3">
        <w:rPr>
          <w:rFonts w:ascii="Times New Roman" w:hAnsi="Times New Roman" w:cs="Times New Roman"/>
          <w:sz w:val="24"/>
          <w:szCs w:val="24"/>
        </w:rPr>
        <w:t>rozumieniu ustawy z dnia 1 marca 2018 r. o przeciwdziałaniu praniu pieniędzy oraz</w:t>
      </w:r>
      <w:r w:rsidR="00D63619" w:rsidRPr="007407C3">
        <w:rPr>
          <w:rFonts w:ascii="Times New Roman" w:hAnsi="Times New Roman" w:cs="Times New Roman"/>
          <w:sz w:val="24"/>
          <w:szCs w:val="24"/>
        </w:rPr>
        <w:t xml:space="preserve"> </w:t>
      </w:r>
      <w:r w:rsidRPr="007407C3">
        <w:rPr>
          <w:rFonts w:ascii="Times New Roman" w:hAnsi="Times New Roman" w:cs="Times New Roman"/>
          <w:sz w:val="24"/>
          <w:szCs w:val="24"/>
        </w:rPr>
        <w:t>finansowaniu terroryzmu (Dz. U. z 2022 r. poz. 593, 655, 835, 2180 i 2185) jest osoba</w:t>
      </w:r>
      <w:r w:rsidR="00D63619" w:rsidRPr="007407C3">
        <w:rPr>
          <w:rFonts w:ascii="Times New Roman" w:hAnsi="Times New Roman" w:cs="Times New Roman"/>
          <w:sz w:val="24"/>
          <w:szCs w:val="24"/>
        </w:rPr>
        <w:t xml:space="preserve"> </w:t>
      </w:r>
      <w:r w:rsidRPr="007407C3">
        <w:rPr>
          <w:rFonts w:ascii="Times New Roman" w:hAnsi="Times New Roman" w:cs="Times New Roman"/>
          <w:sz w:val="24"/>
          <w:szCs w:val="24"/>
        </w:rPr>
        <w:t>wymieniona w wykazach określonych w rozporządzeniu 765/2006 i rozporządzeniu</w:t>
      </w:r>
      <w:r w:rsidR="00D63619" w:rsidRPr="007407C3">
        <w:rPr>
          <w:rFonts w:ascii="Times New Roman" w:hAnsi="Times New Roman" w:cs="Times New Roman"/>
          <w:sz w:val="24"/>
          <w:szCs w:val="24"/>
        </w:rPr>
        <w:t xml:space="preserve"> </w:t>
      </w:r>
      <w:r w:rsidRPr="007407C3">
        <w:rPr>
          <w:rFonts w:ascii="Times New Roman" w:hAnsi="Times New Roman" w:cs="Times New Roman"/>
          <w:sz w:val="24"/>
          <w:szCs w:val="24"/>
        </w:rPr>
        <w:t>269/2014 albo wpisana na listę lub będąca takim beneficjentem rzeczywistym od dnia</w:t>
      </w:r>
      <w:r w:rsidR="00D63619" w:rsidRPr="007407C3">
        <w:rPr>
          <w:rFonts w:ascii="Times New Roman" w:hAnsi="Times New Roman" w:cs="Times New Roman"/>
          <w:sz w:val="24"/>
          <w:szCs w:val="24"/>
        </w:rPr>
        <w:t xml:space="preserve"> </w:t>
      </w:r>
      <w:r w:rsidRPr="007407C3">
        <w:rPr>
          <w:rFonts w:ascii="Times New Roman" w:hAnsi="Times New Roman" w:cs="Times New Roman"/>
          <w:sz w:val="24"/>
          <w:szCs w:val="24"/>
        </w:rPr>
        <w:t>24 lutego 2022 r., o ile została wpisana na listę na podstawie decyzji w sprawie wpisu</w:t>
      </w:r>
      <w:r w:rsidR="00D63619" w:rsidRPr="007407C3">
        <w:rPr>
          <w:rFonts w:ascii="Times New Roman" w:hAnsi="Times New Roman" w:cs="Times New Roman"/>
          <w:sz w:val="24"/>
          <w:szCs w:val="24"/>
        </w:rPr>
        <w:t xml:space="preserve"> </w:t>
      </w:r>
      <w:r w:rsidRPr="007407C3">
        <w:rPr>
          <w:rFonts w:ascii="Times New Roman" w:hAnsi="Times New Roman" w:cs="Times New Roman"/>
          <w:sz w:val="24"/>
          <w:szCs w:val="24"/>
        </w:rPr>
        <w:t>na listę rozstrzygającej o zastosowaniu środka, o którym mowa w art. 1 pkt 3 ustawy z</w:t>
      </w:r>
      <w:r w:rsidR="00D63619" w:rsidRPr="007407C3">
        <w:rPr>
          <w:rFonts w:ascii="Times New Roman" w:hAnsi="Times New Roman" w:cs="Times New Roman"/>
          <w:sz w:val="24"/>
          <w:szCs w:val="24"/>
        </w:rPr>
        <w:t xml:space="preserve"> </w:t>
      </w:r>
      <w:r w:rsidRPr="007407C3">
        <w:rPr>
          <w:rFonts w:ascii="Times New Roman" w:hAnsi="Times New Roman" w:cs="Times New Roman"/>
          <w:sz w:val="24"/>
          <w:szCs w:val="24"/>
        </w:rPr>
        <w:t>13.04.2022 r.;</w:t>
      </w:r>
    </w:p>
    <w:p w14:paraId="5052EAA6" w14:textId="39FB138E" w:rsidR="008C2193" w:rsidRPr="007407C3" w:rsidRDefault="008C2193" w:rsidP="007407C3">
      <w:pPr>
        <w:pStyle w:val="Akapitzlist"/>
        <w:numPr>
          <w:ilvl w:val="1"/>
          <w:numId w:val="46"/>
        </w:numPr>
        <w:pBdr>
          <w:top w:val="nil"/>
          <w:left w:val="nil"/>
          <w:bottom w:val="nil"/>
          <w:right w:val="nil"/>
          <w:between w:val="nil"/>
        </w:pBdr>
        <w:spacing w:line="264" w:lineRule="auto"/>
        <w:ind w:left="851" w:hanging="567"/>
        <w:jc w:val="both"/>
        <w:rPr>
          <w:rFonts w:ascii="Times New Roman" w:hAnsi="Times New Roman" w:cs="Times New Roman"/>
          <w:sz w:val="24"/>
          <w:szCs w:val="24"/>
        </w:rPr>
      </w:pPr>
      <w:r w:rsidRPr="007407C3">
        <w:rPr>
          <w:rFonts w:ascii="Times New Roman" w:hAnsi="Times New Roman" w:cs="Times New Roman"/>
          <w:sz w:val="24"/>
          <w:szCs w:val="24"/>
        </w:rPr>
        <w:t>wykonawcę oraz uczestnika konkursu, którego jednostką dominującą w rozumieniu</w:t>
      </w:r>
      <w:r w:rsidR="00D63619" w:rsidRPr="007407C3">
        <w:rPr>
          <w:rFonts w:ascii="Times New Roman" w:hAnsi="Times New Roman" w:cs="Times New Roman"/>
          <w:sz w:val="24"/>
          <w:szCs w:val="24"/>
        </w:rPr>
        <w:t xml:space="preserve"> </w:t>
      </w:r>
      <w:r w:rsidRPr="007407C3">
        <w:rPr>
          <w:rFonts w:ascii="Times New Roman" w:hAnsi="Times New Roman" w:cs="Times New Roman"/>
          <w:sz w:val="24"/>
          <w:szCs w:val="24"/>
        </w:rPr>
        <w:t>art. 3 ust. 1 pkt 37 ustawy z dnia 29 września 1994 r. o rachunkowości (Dz. U. z 2021r. poz. 217, 2105 i 2106 oraz z 2022 r. poz. 1488) jest podmiot wymieniony w wykazach</w:t>
      </w:r>
      <w:r w:rsidR="00D63619" w:rsidRPr="007407C3">
        <w:rPr>
          <w:rFonts w:ascii="Times New Roman" w:hAnsi="Times New Roman" w:cs="Times New Roman"/>
          <w:sz w:val="24"/>
          <w:szCs w:val="24"/>
        </w:rPr>
        <w:t xml:space="preserve"> </w:t>
      </w:r>
      <w:r w:rsidRPr="007407C3">
        <w:rPr>
          <w:rFonts w:ascii="Times New Roman" w:hAnsi="Times New Roman" w:cs="Times New Roman"/>
          <w:sz w:val="24"/>
          <w:szCs w:val="24"/>
        </w:rPr>
        <w:t>określonych w rozporządzeniu 765/2006 i rozporządzeniu 269/2014 albo wpisany na</w:t>
      </w:r>
      <w:r w:rsidR="00D63619" w:rsidRPr="007407C3">
        <w:rPr>
          <w:rFonts w:ascii="Times New Roman" w:hAnsi="Times New Roman" w:cs="Times New Roman"/>
          <w:sz w:val="24"/>
          <w:szCs w:val="24"/>
        </w:rPr>
        <w:t xml:space="preserve"> </w:t>
      </w:r>
      <w:r w:rsidRPr="007407C3">
        <w:rPr>
          <w:rFonts w:ascii="Times New Roman" w:hAnsi="Times New Roman" w:cs="Times New Roman"/>
          <w:sz w:val="24"/>
          <w:szCs w:val="24"/>
        </w:rPr>
        <w:t>listę lub będący taką jednostką dominującą od dnia 24 lutego 2022 r., o ile został</w:t>
      </w:r>
      <w:r w:rsidR="00D63619" w:rsidRPr="007407C3">
        <w:rPr>
          <w:rFonts w:ascii="Times New Roman" w:hAnsi="Times New Roman" w:cs="Times New Roman"/>
          <w:sz w:val="24"/>
          <w:szCs w:val="24"/>
        </w:rPr>
        <w:t xml:space="preserve"> </w:t>
      </w:r>
      <w:r w:rsidRPr="007407C3">
        <w:rPr>
          <w:rFonts w:ascii="Times New Roman" w:hAnsi="Times New Roman" w:cs="Times New Roman"/>
          <w:sz w:val="24"/>
          <w:szCs w:val="24"/>
        </w:rPr>
        <w:t>wpisany na listę na podstawie decyzji w sprawie wpisu na listę rozstrzygającej o</w:t>
      </w:r>
      <w:r w:rsidR="00D63619" w:rsidRPr="007407C3">
        <w:rPr>
          <w:rFonts w:ascii="Times New Roman" w:hAnsi="Times New Roman" w:cs="Times New Roman"/>
          <w:sz w:val="24"/>
          <w:szCs w:val="24"/>
        </w:rPr>
        <w:t xml:space="preserve"> </w:t>
      </w:r>
      <w:r w:rsidRPr="007407C3">
        <w:rPr>
          <w:rFonts w:ascii="Times New Roman" w:hAnsi="Times New Roman" w:cs="Times New Roman"/>
          <w:sz w:val="24"/>
          <w:szCs w:val="24"/>
        </w:rPr>
        <w:t>zastosowaniu środka, o którym mowa w art. 1 pkt 3 ustawy z 13.04.2022 r.</w:t>
      </w:r>
    </w:p>
    <w:p w14:paraId="7A70A1BA" w14:textId="1924E3E1" w:rsidR="008C2193" w:rsidRPr="00D63619" w:rsidRDefault="008C2193" w:rsidP="007407C3">
      <w:pPr>
        <w:pStyle w:val="Akapitzlist"/>
        <w:numPr>
          <w:ilvl w:val="0"/>
          <w:numId w:val="1"/>
        </w:numPr>
        <w:pBdr>
          <w:top w:val="nil"/>
          <w:left w:val="nil"/>
          <w:bottom w:val="nil"/>
          <w:right w:val="nil"/>
          <w:between w:val="nil"/>
        </w:pBdr>
        <w:spacing w:line="264" w:lineRule="auto"/>
        <w:ind w:left="284" w:hanging="426"/>
        <w:jc w:val="both"/>
        <w:rPr>
          <w:rFonts w:ascii="Times New Roman" w:hAnsi="Times New Roman" w:cs="Times New Roman"/>
          <w:sz w:val="24"/>
          <w:szCs w:val="24"/>
        </w:rPr>
      </w:pPr>
      <w:r w:rsidRPr="00D63619">
        <w:rPr>
          <w:rFonts w:ascii="Times New Roman" w:hAnsi="Times New Roman" w:cs="Times New Roman"/>
          <w:sz w:val="24"/>
          <w:szCs w:val="24"/>
        </w:rPr>
        <w:t xml:space="preserve">Wykluczenie następuje na okres trwania okoliczności określonych w pkt. </w:t>
      </w:r>
      <w:r w:rsidR="00FC411D" w:rsidRPr="00D63619">
        <w:rPr>
          <w:rFonts w:ascii="Times New Roman" w:hAnsi="Times New Roman" w:cs="Times New Roman"/>
          <w:sz w:val="24"/>
          <w:szCs w:val="24"/>
        </w:rPr>
        <w:t>4</w:t>
      </w:r>
      <w:r w:rsidRPr="00D63619">
        <w:rPr>
          <w:rFonts w:ascii="Times New Roman" w:hAnsi="Times New Roman" w:cs="Times New Roman"/>
          <w:sz w:val="24"/>
          <w:szCs w:val="24"/>
        </w:rPr>
        <w:t>.</w:t>
      </w:r>
    </w:p>
    <w:p w14:paraId="45278BA4" w14:textId="77777777" w:rsidR="00D63619" w:rsidRPr="00D63619" w:rsidRDefault="00D63619" w:rsidP="00D63619">
      <w:pPr>
        <w:pStyle w:val="Akapitzlist"/>
        <w:pBdr>
          <w:top w:val="nil"/>
          <w:left w:val="nil"/>
          <w:bottom w:val="nil"/>
          <w:right w:val="nil"/>
          <w:between w:val="nil"/>
        </w:pBdr>
        <w:spacing w:line="264" w:lineRule="auto"/>
        <w:ind w:left="1080"/>
        <w:jc w:val="both"/>
        <w:rPr>
          <w:rFonts w:ascii="Times New Roman" w:hAnsi="Times New Roman" w:cs="Times New Roman"/>
          <w:sz w:val="24"/>
          <w:szCs w:val="24"/>
        </w:rPr>
      </w:pPr>
    </w:p>
    <w:p w14:paraId="000000CE" w14:textId="77777777" w:rsidR="002B116A" w:rsidRPr="00DC098C" w:rsidRDefault="003B1B5E" w:rsidP="00BC27EC">
      <w:pPr>
        <w:numPr>
          <w:ilvl w:val="0"/>
          <w:numId w:val="12"/>
        </w:numPr>
        <w:pBdr>
          <w:top w:val="nil"/>
          <w:left w:val="nil"/>
          <w:bottom w:val="nil"/>
          <w:right w:val="nil"/>
          <w:between w:val="nil"/>
        </w:pBdr>
        <w:spacing w:line="264" w:lineRule="auto"/>
        <w:ind w:left="284" w:hanging="284"/>
        <w:jc w:val="both"/>
        <w:rPr>
          <w:rFonts w:ascii="Times New Roman" w:eastAsia="Times New Roman" w:hAnsi="Times New Roman" w:cs="Times New Roman"/>
          <w:sz w:val="24"/>
          <w:szCs w:val="24"/>
        </w:rPr>
      </w:pPr>
      <w:r w:rsidRPr="00DC098C">
        <w:rPr>
          <w:rFonts w:ascii="Times New Roman" w:eastAsia="Times New Roman" w:hAnsi="Times New Roman" w:cs="Times New Roman"/>
          <w:b/>
          <w:sz w:val="24"/>
          <w:szCs w:val="24"/>
        </w:rPr>
        <w:t>Sposób obliczania ceny</w:t>
      </w:r>
    </w:p>
    <w:p w14:paraId="0780C798" w14:textId="7B385E10" w:rsidR="0084006D" w:rsidRDefault="003B1B5E" w:rsidP="0084006D">
      <w:pPr>
        <w:numPr>
          <w:ilvl w:val="0"/>
          <w:numId w:val="9"/>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84006D">
        <w:rPr>
          <w:rFonts w:ascii="Times New Roman" w:eastAsia="Times New Roman" w:hAnsi="Times New Roman" w:cs="Times New Roman"/>
          <w:sz w:val="24"/>
          <w:szCs w:val="24"/>
        </w:rPr>
        <w:t xml:space="preserve">Cenę oferty należy obliczyć na podstawie opisu przedmiotu zamówienia zawartego w </w:t>
      </w:r>
      <w:r w:rsidR="0084006D" w:rsidRPr="0084006D">
        <w:rPr>
          <w:rFonts w:ascii="Times New Roman" w:eastAsia="Times New Roman" w:hAnsi="Times New Roman" w:cs="Times New Roman"/>
          <w:sz w:val="24"/>
          <w:szCs w:val="24"/>
        </w:rPr>
        <w:t xml:space="preserve"> </w:t>
      </w:r>
      <w:r w:rsidR="00FB3EEA" w:rsidRPr="0084006D">
        <w:rPr>
          <w:rFonts w:ascii="Times New Roman" w:eastAsia="Times New Roman" w:hAnsi="Times New Roman" w:cs="Times New Roman"/>
          <w:sz w:val="24"/>
          <w:szCs w:val="24"/>
        </w:rPr>
        <w:t>SWZ</w:t>
      </w:r>
      <w:r w:rsidR="00511004">
        <w:rPr>
          <w:rFonts w:ascii="Times New Roman" w:eastAsia="Times New Roman" w:hAnsi="Times New Roman" w:cs="Times New Roman"/>
          <w:sz w:val="24"/>
          <w:szCs w:val="24"/>
        </w:rPr>
        <w:t xml:space="preserve"> i załącznikach do SWZ</w:t>
      </w:r>
      <w:r w:rsidR="00FB3EEA" w:rsidRPr="0084006D">
        <w:rPr>
          <w:rFonts w:ascii="Times New Roman" w:eastAsia="Times New Roman" w:hAnsi="Times New Roman" w:cs="Times New Roman"/>
          <w:sz w:val="24"/>
          <w:szCs w:val="24"/>
        </w:rPr>
        <w:t>.</w:t>
      </w:r>
      <w:r w:rsidRPr="0084006D">
        <w:rPr>
          <w:rFonts w:ascii="Times New Roman" w:eastAsia="Times New Roman" w:hAnsi="Times New Roman" w:cs="Times New Roman"/>
          <w:sz w:val="24"/>
          <w:szCs w:val="24"/>
        </w:rPr>
        <w:t xml:space="preserve"> </w:t>
      </w:r>
      <w:r w:rsidR="0084006D" w:rsidRPr="0084006D">
        <w:rPr>
          <w:rFonts w:ascii="Times New Roman" w:hAnsi="Times New Roman" w:cs="Times New Roman"/>
          <w:sz w:val="24"/>
          <w:szCs w:val="24"/>
        </w:rPr>
        <w:t xml:space="preserve">Całkowita cena łączna brutto oferty za wykonanie całego przedmiotu zamówienia, musi pozwalać na pełne zrealizowanie przedmiotu zamówienia wynikające ze wszystkich warunków i wymagań określonych przez Zamawiającego w SWZ, </w:t>
      </w:r>
      <w:r w:rsidR="0084006D" w:rsidRPr="0084006D">
        <w:rPr>
          <w:rFonts w:ascii="Times New Roman" w:eastAsia="Times New Roman" w:hAnsi="Times New Roman" w:cs="Times New Roman"/>
          <w:sz w:val="24"/>
          <w:szCs w:val="24"/>
        </w:rPr>
        <w:t xml:space="preserve">w szczególności zawartych w Załączniku nr 5 – Opis Przedmiotu Zamówienia, Załączniku nr 6 – Dokumentacja Projektowa, Załączniku nr 7 – Projektowane postanowienia umowy. </w:t>
      </w:r>
      <w:r w:rsidR="0084006D" w:rsidRPr="0084006D">
        <w:rPr>
          <w:rFonts w:ascii="Times New Roman" w:hAnsi="Times New Roman" w:cs="Times New Roman"/>
          <w:sz w:val="24"/>
          <w:szCs w:val="24"/>
        </w:rPr>
        <w:t xml:space="preserve">Wykonawca kalkulując cenę powinien uwzględniać wszystkie koszty terminowe, </w:t>
      </w:r>
      <w:r w:rsidR="0084006D" w:rsidRPr="0084006D">
        <w:rPr>
          <w:rFonts w:ascii="Times New Roman" w:hAnsi="Times New Roman" w:cs="Times New Roman"/>
          <w:sz w:val="24"/>
          <w:szCs w:val="24"/>
        </w:rPr>
        <w:lastRenderedPageBreak/>
        <w:t xml:space="preserve">materiałowe, osobowe, sprzętowe i inne niezbędne do prawidłowego i pełnego wykonania przedmiotu zamówienia. </w:t>
      </w:r>
    </w:p>
    <w:p w14:paraId="2A102D53" w14:textId="374C2552" w:rsidR="0084006D" w:rsidRPr="0084006D" w:rsidRDefault="0084006D" w:rsidP="0084006D">
      <w:pPr>
        <w:numPr>
          <w:ilvl w:val="0"/>
          <w:numId w:val="9"/>
        </w:numPr>
        <w:pBdr>
          <w:top w:val="nil"/>
          <w:left w:val="nil"/>
          <w:bottom w:val="nil"/>
          <w:right w:val="nil"/>
          <w:between w:val="nil"/>
        </w:pBdr>
        <w:spacing w:line="264" w:lineRule="auto"/>
        <w:ind w:left="284" w:hanging="426"/>
        <w:jc w:val="both"/>
        <w:rPr>
          <w:rFonts w:ascii="Times New Roman" w:eastAsia="Times New Roman" w:hAnsi="Times New Roman" w:cs="Times New Roman"/>
          <w:sz w:val="32"/>
          <w:szCs w:val="32"/>
        </w:rPr>
      </w:pPr>
      <w:r w:rsidRPr="0084006D">
        <w:rPr>
          <w:rFonts w:ascii="Times New Roman" w:hAnsi="Times New Roman" w:cs="Times New Roman"/>
          <w:sz w:val="24"/>
          <w:szCs w:val="24"/>
        </w:rPr>
        <w:t xml:space="preserve">Wykonawca ponosić będzie skutki wynikające z nieuwzględnienia okoliczności, które mogą wpłynąć na cenę zamówienia. W związku z powyższym od Wykonawcy wymagane jest bardzo szczegółowe zapoznanie się z przedmiotem zamówienia, które umożliwi pełne i należyte zrealizowanie przedmiotu zamówienia, a także sprawdzenie warunków wykonania zamówienia i skalkulowania całkowitej ceny łącznej brutto oferty za wykonanie całego przedmiotu zamówienia z należytą starannością. </w:t>
      </w:r>
    </w:p>
    <w:p w14:paraId="000000CF" w14:textId="677DEEAC" w:rsidR="002B116A" w:rsidRPr="0084006D" w:rsidRDefault="003B1B5E" w:rsidP="002F3325">
      <w:pPr>
        <w:numPr>
          <w:ilvl w:val="0"/>
          <w:numId w:val="9"/>
        </w:numPr>
        <w:pBdr>
          <w:top w:val="nil"/>
          <w:left w:val="nil"/>
          <w:bottom w:val="nil"/>
          <w:right w:val="nil"/>
          <w:between w:val="nil"/>
        </w:pBdr>
        <w:spacing w:line="264" w:lineRule="auto"/>
        <w:ind w:left="284" w:hanging="426"/>
        <w:jc w:val="both"/>
        <w:rPr>
          <w:rFonts w:ascii="Times New Roman" w:eastAsia="Times New Roman" w:hAnsi="Times New Roman" w:cs="Times New Roman"/>
          <w:bCs/>
          <w:sz w:val="24"/>
          <w:szCs w:val="24"/>
        </w:rPr>
      </w:pPr>
      <w:r w:rsidRPr="0084006D">
        <w:rPr>
          <w:rFonts w:ascii="Times New Roman" w:eastAsia="Times New Roman" w:hAnsi="Times New Roman" w:cs="Times New Roman"/>
          <w:bCs/>
          <w:sz w:val="24"/>
          <w:szCs w:val="24"/>
        </w:rPr>
        <w:t>Wykonawca może złożyć tylko 1 ofertę.</w:t>
      </w:r>
    </w:p>
    <w:p w14:paraId="000000D0" w14:textId="77777777" w:rsidR="002B116A" w:rsidRPr="00DC098C" w:rsidRDefault="003B1B5E" w:rsidP="002F3325">
      <w:pPr>
        <w:numPr>
          <w:ilvl w:val="0"/>
          <w:numId w:val="9"/>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poda cenę oferty w Formularzu Ofertowym sporządzonym według wzoru stanowiącego Załącznik Nr 1 do SWZ, jako cenę brutto [z uwzględnieniem kwoty podatku od towarów i usług (VAT)] z wyszczególnieniem stawki podatku od towarów i usług (VAT).</w:t>
      </w:r>
    </w:p>
    <w:p w14:paraId="000000D1" w14:textId="77777777" w:rsidR="002B116A" w:rsidRPr="00DC098C" w:rsidRDefault="003B1B5E" w:rsidP="002F3325">
      <w:pPr>
        <w:numPr>
          <w:ilvl w:val="0"/>
          <w:numId w:val="9"/>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Cena oferty stanowi wynagrodzenie ryczałtowe.</w:t>
      </w:r>
    </w:p>
    <w:p w14:paraId="000000D2" w14:textId="77777777" w:rsidR="002B116A" w:rsidRPr="00DC098C" w:rsidRDefault="003B1B5E" w:rsidP="002F3325">
      <w:pPr>
        <w:numPr>
          <w:ilvl w:val="0"/>
          <w:numId w:val="9"/>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Cena oferty musi obejmować wszystkie koszty i składniki niezbędne do realizacji przedmiotu zamówienia.</w:t>
      </w:r>
    </w:p>
    <w:p w14:paraId="000000D3" w14:textId="77777777" w:rsidR="002B116A" w:rsidRPr="00DC098C" w:rsidRDefault="003B1B5E" w:rsidP="002F3325">
      <w:pPr>
        <w:numPr>
          <w:ilvl w:val="0"/>
          <w:numId w:val="9"/>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Cena musi być wyrażona w złotych polskich (PLN), z dokładnością do dwóch miejsc po przecinku.</w:t>
      </w:r>
    </w:p>
    <w:p w14:paraId="000000D4" w14:textId="77777777" w:rsidR="002B116A" w:rsidRPr="00DC098C" w:rsidRDefault="003B1B5E" w:rsidP="002F3325">
      <w:pPr>
        <w:numPr>
          <w:ilvl w:val="0"/>
          <w:numId w:val="9"/>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 związku z art. 223 ust. 2 pkt 3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w:t>
      </w:r>
    </w:p>
    <w:p w14:paraId="000000D5" w14:textId="77777777" w:rsidR="002B116A" w:rsidRPr="00DC098C" w:rsidRDefault="003B1B5E" w:rsidP="002F3325">
      <w:pPr>
        <w:numPr>
          <w:ilvl w:val="0"/>
          <w:numId w:val="9"/>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Rozliczenia między Zamawiającym a Wykonawcą będą prowadzone w złotych polskich (PLN). Zamawiający nie przewiduje dokonywania rozliczeń z Wykonawcą w walutach obcych.</w:t>
      </w:r>
    </w:p>
    <w:p w14:paraId="000000D6" w14:textId="77777777" w:rsidR="002B116A" w:rsidRPr="00DC098C" w:rsidRDefault="003B1B5E" w:rsidP="002F3325">
      <w:pPr>
        <w:numPr>
          <w:ilvl w:val="0"/>
          <w:numId w:val="9"/>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rozbieżności pomiędzy ceną ryczałtową podaną cyfrowo a słownie, jako wartość właściwa zostanie przyjęta cena ryczałtowa podana słownie.</w:t>
      </w:r>
    </w:p>
    <w:p w14:paraId="4D12362E" w14:textId="77777777" w:rsidR="00A62827" w:rsidRPr="00DC098C" w:rsidRDefault="00A62827" w:rsidP="00A62827">
      <w:p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p>
    <w:p w14:paraId="000000D7" w14:textId="77777777" w:rsidR="002B116A" w:rsidRPr="00DC098C" w:rsidRDefault="003B1B5E" w:rsidP="00B10429">
      <w:pPr>
        <w:numPr>
          <w:ilvl w:val="0"/>
          <w:numId w:val="12"/>
        </w:numPr>
        <w:pBdr>
          <w:top w:val="nil"/>
          <w:left w:val="nil"/>
          <w:bottom w:val="nil"/>
          <w:right w:val="nil"/>
          <w:between w:val="nil"/>
        </w:pBdr>
        <w:spacing w:line="264" w:lineRule="auto"/>
        <w:ind w:left="284" w:hanging="284"/>
        <w:jc w:val="both"/>
        <w:rPr>
          <w:rFonts w:ascii="Times New Roman" w:eastAsia="Times New Roman" w:hAnsi="Times New Roman" w:cs="Times New Roman"/>
          <w:sz w:val="24"/>
          <w:szCs w:val="24"/>
        </w:rPr>
      </w:pPr>
      <w:r w:rsidRPr="00DC098C">
        <w:rPr>
          <w:rFonts w:ascii="Times New Roman" w:eastAsia="Times New Roman" w:hAnsi="Times New Roman" w:cs="Times New Roman"/>
          <w:b/>
          <w:sz w:val="24"/>
          <w:szCs w:val="24"/>
        </w:rPr>
        <w:t>Opis kryteriów oceny ofert, wraz z podaniem wag tych kryteriów i sposobu oceny ofert</w:t>
      </w:r>
    </w:p>
    <w:p w14:paraId="000000D8" w14:textId="77777777" w:rsidR="002B116A" w:rsidRPr="00DC098C" w:rsidRDefault="003B1B5E" w:rsidP="00B10429">
      <w:p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wybierze ofertę najkorzystniejszą na podstawie kryteriów oceny ofert określonych w Specyfikacji Warunków Zamówienia.</w:t>
      </w:r>
    </w:p>
    <w:p w14:paraId="000000D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b/>
          <w:sz w:val="24"/>
          <w:szCs w:val="24"/>
        </w:rPr>
      </w:pPr>
    </w:p>
    <w:p w14:paraId="000000DA" w14:textId="1A5308AA" w:rsidR="002B116A" w:rsidRPr="00DC098C" w:rsidRDefault="003B1B5E" w:rsidP="00B10429">
      <w:pPr>
        <w:pBdr>
          <w:top w:val="nil"/>
          <w:left w:val="nil"/>
          <w:bottom w:val="nil"/>
          <w:right w:val="nil"/>
          <w:between w:val="nil"/>
        </w:pBdr>
        <w:spacing w:line="264" w:lineRule="auto"/>
        <w:ind w:firstLine="284"/>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Kryteria oceny ofert przez Zamawiającego</w:t>
      </w:r>
      <w:r w:rsidR="00B10429">
        <w:rPr>
          <w:rFonts w:ascii="Times New Roman" w:eastAsia="Times New Roman" w:hAnsi="Times New Roman" w:cs="Times New Roman"/>
          <w:b/>
          <w:sz w:val="24"/>
          <w:szCs w:val="24"/>
        </w:rPr>
        <w:t>:</w:t>
      </w:r>
      <w:r w:rsidRPr="00DC098C">
        <w:rPr>
          <w:rFonts w:ascii="Times New Roman" w:eastAsia="Times New Roman" w:hAnsi="Times New Roman" w:cs="Times New Roman"/>
          <w:b/>
          <w:sz w:val="24"/>
          <w:szCs w:val="24"/>
        </w:rPr>
        <w:t xml:space="preserve"> </w:t>
      </w:r>
      <w:r w:rsidR="00B10429" w:rsidRPr="00DC098C">
        <w:rPr>
          <w:rFonts w:ascii="Times New Roman" w:eastAsia="Times New Roman" w:hAnsi="Times New Roman" w:cs="Times New Roman"/>
          <w:b/>
          <w:sz w:val="24"/>
          <w:szCs w:val="24"/>
        </w:rPr>
        <w:t>Cena oferty (brutto)</w:t>
      </w:r>
      <w:r w:rsidRPr="00DC098C">
        <w:rPr>
          <w:rFonts w:ascii="Times New Roman" w:eastAsia="Times New Roman" w:hAnsi="Times New Roman" w:cs="Times New Roman"/>
          <w:b/>
          <w:sz w:val="24"/>
          <w:szCs w:val="24"/>
        </w:rPr>
        <w:t xml:space="preserve"> </w:t>
      </w:r>
      <w:r w:rsidR="00B10429">
        <w:rPr>
          <w:rFonts w:ascii="Times New Roman" w:eastAsia="Times New Roman" w:hAnsi="Times New Roman" w:cs="Times New Roman"/>
          <w:b/>
          <w:sz w:val="24"/>
          <w:szCs w:val="24"/>
        </w:rPr>
        <w:t>[C]</w:t>
      </w:r>
    </w:p>
    <w:p w14:paraId="000000DC" w14:textId="77777777" w:rsidR="002B116A" w:rsidRPr="00DC098C" w:rsidRDefault="003B1B5E" w:rsidP="00B10429">
      <w:pPr>
        <w:pBdr>
          <w:top w:val="nil"/>
          <w:left w:val="nil"/>
          <w:bottom w:val="nil"/>
          <w:right w:val="nil"/>
          <w:between w:val="nil"/>
        </w:pBdr>
        <w:spacing w:line="264" w:lineRule="auto"/>
        <w:ind w:firstLine="284"/>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t>
      </w:r>
    </w:p>
    <w:p w14:paraId="000000DD" w14:textId="1593E0A7" w:rsidR="002B116A" w:rsidRPr="00DC098C" w:rsidRDefault="003B1B5E" w:rsidP="00B10429">
      <w:pPr>
        <w:pBdr>
          <w:top w:val="nil"/>
          <w:left w:val="nil"/>
          <w:bottom w:val="nil"/>
          <w:right w:val="nil"/>
          <w:between w:val="nil"/>
        </w:pBdr>
        <w:spacing w:line="264" w:lineRule="auto"/>
        <w:ind w:firstLine="284"/>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Cena oferty (brutto)</w:t>
      </w:r>
      <w:r w:rsidR="00B10429">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b/>
          <w:sz w:val="24"/>
          <w:szCs w:val="24"/>
        </w:rPr>
        <w:t xml:space="preserve">- waga  </w:t>
      </w:r>
      <w:r w:rsidR="004C0D73">
        <w:rPr>
          <w:rFonts w:ascii="Times New Roman" w:eastAsia="Times New Roman" w:hAnsi="Times New Roman" w:cs="Times New Roman"/>
          <w:b/>
          <w:sz w:val="24"/>
          <w:szCs w:val="24"/>
        </w:rPr>
        <w:t>10</w:t>
      </w:r>
      <w:r w:rsidRPr="00DC098C">
        <w:rPr>
          <w:rFonts w:ascii="Times New Roman" w:eastAsia="Times New Roman" w:hAnsi="Times New Roman" w:cs="Times New Roman"/>
          <w:b/>
          <w:sz w:val="24"/>
          <w:szCs w:val="24"/>
        </w:rPr>
        <w:t>0 % [C]</w:t>
      </w:r>
    </w:p>
    <w:p w14:paraId="000000DE" w14:textId="77777777" w:rsidR="002B116A" w:rsidRPr="00DC098C" w:rsidRDefault="003B1B5E" w:rsidP="00B10429">
      <w:pPr>
        <w:pBdr>
          <w:top w:val="nil"/>
          <w:left w:val="nil"/>
          <w:bottom w:val="nil"/>
          <w:right w:val="nil"/>
          <w:between w:val="nil"/>
        </w:pBdr>
        <w:spacing w:line="264" w:lineRule="auto"/>
        <w:ind w:firstLine="284"/>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t>
      </w:r>
    </w:p>
    <w:p w14:paraId="000000DF" w14:textId="77777777" w:rsidR="002B116A" w:rsidRPr="00DC098C" w:rsidRDefault="003B1B5E" w:rsidP="004C0E94">
      <w:pPr>
        <w:numPr>
          <w:ilvl w:val="6"/>
          <w:numId w:val="28"/>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Oferta o najniższej cenie brutto uzyska w tym kryterium największą ilość punktów.</w:t>
      </w:r>
    </w:p>
    <w:p w14:paraId="000000E0" w14:textId="77777777" w:rsidR="002B116A" w:rsidRPr="00DC098C" w:rsidRDefault="003B1B5E" w:rsidP="004C0E94">
      <w:pPr>
        <w:numPr>
          <w:ilvl w:val="6"/>
          <w:numId w:val="28"/>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Wykonawcom przyznana zostanie odpowiednio ilość punktów wyliczona wg wzoru:</w:t>
      </w:r>
    </w:p>
    <w:p w14:paraId="000000E1"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sz w:val="24"/>
          <w:szCs w:val="24"/>
        </w:rPr>
      </w:pPr>
    </w:p>
    <w:p w14:paraId="000000E2" w14:textId="2866DBAA"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r w:rsidRPr="00DC098C">
        <w:rPr>
          <w:rFonts w:ascii="Times New Roman" w:eastAsia="Times New Roman" w:hAnsi="Times New Roman" w:cs="Times New Roman"/>
          <w:b/>
          <w:sz w:val="24"/>
          <w:szCs w:val="24"/>
        </w:rPr>
        <w:t xml:space="preserve">C =  ( </w:t>
      </w:r>
      <w:proofErr w:type="spellStart"/>
      <w:r w:rsidRPr="00DC098C">
        <w:rPr>
          <w:rFonts w:ascii="Times New Roman" w:eastAsia="Times New Roman" w:hAnsi="Times New Roman" w:cs="Times New Roman"/>
          <w:b/>
          <w:sz w:val="24"/>
          <w:szCs w:val="24"/>
        </w:rPr>
        <w:t>Cmin</w:t>
      </w:r>
      <w:proofErr w:type="spellEnd"/>
      <w:r w:rsidRPr="00DC098C">
        <w:rPr>
          <w:rFonts w:ascii="Times New Roman" w:eastAsia="Times New Roman" w:hAnsi="Times New Roman" w:cs="Times New Roman"/>
          <w:b/>
          <w:sz w:val="24"/>
          <w:szCs w:val="24"/>
        </w:rPr>
        <w:t xml:space="preserve">. : </w:t>
      </w:r>
      <w:proofErr w:type="spellStart"/>
      <w:r w:rsidRPr="00DC098C">
        <w:rPr>
          <w:rFonts w:ascii="Times New Roman" w:eastAsia="Times New Roman" w:hAnsi="Times New Roman" w:cs="Times New Roman"/>
          <w:b/>
          <w:sz w:val="24"/>
          <w:szCs w:val="24"/>
        </w:rPr>
        <w:t>Cn</w:t>
      </w:r>
      <w:proofErr w:type="spellEnd"/>
      <w:r w:rsidRPr="00DC098C">
        <w:rPr>
          <w:rFonts w:ascii="Times New Roman" w:eastAsia="Times New Roman" w:hAnsi="Times New Roman" w:cs="Times New Roman"/>
          <w:b/>
          <w:sz w:val="24"/>
          <w:szCs w:val="24"/>
        </w:rPr>
        <w:t xml:space="preserve"> ) x </w:t>
      </w:r>
      <w:r w:rsidR="004C0D73">
        <w:rPr>
          <w:rFonts w:ascii="Times New Roman" w:eastAsia="Times New Roman" w:hAnsi="Times New Roman" w:cs="Times New Roman"/>
          <w:b/>
          <w:sz w:val="24"/>
          <w:szCs w:val="24"/>
        </w:rPr>
        <w:t>10</w:t>
      </w:r>
      <w:r w:rsidRPr="00DC098C">
        <w:rPr>
          <w:rFonts w:ascii="Times New Roman" w:eastAsia="Times New Roman" w:hAnsi="Times New Roman" w:cs="Times New Roman"/>
          <w:b/>
          <w:sz w:val="24"/>
          <w:szCs w:val="24"/>
        </w:rPr>
        <w:t>0 pkt</w:t>
      </w:r>
    </w:p>
    <w:p w14:paraId="000000E3"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gdzie:</w:t>
      </w:r>
    </w:p>
    <w:p w14:paraId="000000E4"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C          - ilość punktów n-tej ocenianej oferty brutto   </w:t>
      </w:r>
    </w:p>
    <w:p w14:paraId="000000E5"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Cmin</w:t>
      </w:r>
      <w:proofErr w:type="spellEnd"/>
      <w:r w:rsidRPr="00DC098C">
        <w:rPr>
          <w:rFonts w:ascii="Times New Roman" w:eastAsia="Times New Roman" w:hAnsi="Times New Roman" w:cs="Times New Roman"/>
          <w:sz w:val="24"/>
          <w:szCs w:val="24"/>
        </w:rPr>
        <w:t>.   - najniższa cena oferty brutto</w:t>
      </w:r>
    </w:p>
    <w:p w14:paraId="000000E6"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Cn</w:t>
      </w:r>
      <w:proofErr w:type="spellEnd"/>
      <w:r w:rsidRPr="00DC098C">
        <w:rPr>
          <w:rFonts w:ascii="Times New Roman" w:eastAsia="Times New Roman" w:hAnsi="Times New Roman" w:cs="Times New Roman"/>
          <w:sz w:val="24"/>
          <w:szCs w:val="24"/>
        </w:rPr>
        <w:t xml:space="preserve">        - cena badanej n-tej oferty brutto    </w:t>
      </w:r>
    </w:p>
    <w:p w14:paraId="000000E7"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r w:rsidRPr="00DC098C">
        <w:rPr>
          <w:rFonts w:ascii="Times New Roman" w:eastAsia="Times New Roman" w:hAnsi="Times New Roman" w:cs="Times New Roman"/>
          <w:sz w:val="24"/>
          <w:szCs w:val="24"/>
        </w:rPr>
        <w:tab/>
      </w:r>
    </w:p>
    <w:p w14:paraId="000000E8" w14:textId="77777777" w:rsidR="002B116A" w:rsidRPr="00DC098C" w:rsidRDefault="003B1B5E" w:rsidP="004C0E94">
      <w:pPr>
        <w:numPr>
          <w:ilvl w:val="6"/>
          <w:numId w:val="28"/>
        </w:numPr>
        <w:pBdr>
          <w:top w:val="nil"/>
          <w:left w:val="nil"/>
          <w:bottom w:val="nil"/>
          <w:right w:val="nil"/>
          <w:between w:val="nil"/>
        </w:pBdr>
        <w:spacing w:line="264" w:lineRule="auto"/>
        <w:ind w:left="284" w:hanging="426"/>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Wartość punktowa obliczona zostanie z dokładnością do 2 miejsc po przecinku.</w:t>
      </w:r>
    </w:p>
    <w:p w14:paraId="000000E9" w14:textId="77777777" w:rsidR="002B116A" w:rsidRPr="00DC098C" w:rsidRDefault="003B1B5E" w:rsidP="004C0E94">
      <w:pPr>
        <w:numPr>
          <w:ilvl w:val="6"/>
          <w:numId w:val="28"/>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Ceny w ofercie należy podać w złotych polskich z uwzględnieniem podatku </w:t>
      </w:r>
      <w:r w:rsidRPr="00DC098C">
        <w:rPr>
          <w:rFonts w:ascii="Times New Roman" w:eastAsia="Times New Roman" w:hAnsi="Times New Roman" w:cs="Times New Roman"/>
          <w:sz w:val="24"/>
          <w:szCs w:val="24"/>
        </w:rPr>
        <w:br/>
        <w:t xml:space="preserve">od towarów i usług VAT. </w:t>
      </w:r>
    </w:p>
    <w:p w14:paraId="000000EA" w14:textId="67081C2D" w:rsidR="002B116A" w:rsidRPr="00DC098C" w:rsidRDefault="006B282B" w:rsidP="004C0E94">
      <w:pPr>
        <w:numPr>
          <w:ilvl w:val="6"/>
          <w:numId w:val="28"/>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w:t>
      </w:r>
      <w:r w:rsidR="003B1B5E" w:rsidRPr="00DC098C">
        <w:rPr>
          <w:rFonts w:ascii="Times New Roman" w:eastAsia="Times New Roman" w:hAnsi="Times New Roman" w:cs="Times New Roman"/>
          <w:sz w:val="24"/>
          <w:szCs w:val="24"/>
        </w:rPr>
        <w:t xml:space="preserve"> zostanie </w:t>
      </w:r>
      <w:r w:rsidRPr="00DC098C">
        <w:rPr>
          <w:rFonts w:ascii="Times New Roman" w:eastAsia="Times New Roman" w:hAnsi="Times New Roman" w:cs="Times New Roman"/>
          <w:sz w:val="24"/>
          <w:szCs w:val="24"/>
        </w:rPr>
        <w:t>złożona</w:t>
      </w:r>
      <w:r w:rsidR="003B1B5E" w:rsidRPr="00DC098C">
        <w:rPr>
          <w:rFonts w:ascii="Times New Roman" w:eastAsia="Times New Roman" w:hAnsi="Times New Roman" w:cs="Times New Roman"/>
          <w:sz w:val="24"/>
          <w:szCs w:val="24"/>
        </w:rPr>
        <w:t xml:space="preserve"> oferta, </w:t>
      </w:r>
      <w:r w:rsidRPr="00DC098C">
        <w:rPr>
          <w:rFonts w:ascii="Times New Roman" w:eastAsia="Times New Roman" w:hAnsi="Times New Roman" w:cs="Times New Roman"/>
          <w:sz w:val="24"/>
          <w:szCs w:val="24"/>
        </w:rPr>
        <w:t>której</w:t>
      </w:r>
      <w:r w:rsidR="003B1B5E" w:rsidRPr="00DC098C">
        <w:rPr>
          <w:rFonts w:ascii="Times New Roman" w:eastAsia="Times New Roman" w:hAnsi="Times New Roman" w:cs="Times New Roman"/>
          <w:sz w:val="24"/>
          <w:szCs w:val="24"/>
        </w:rPr>
        <w:t xml:space="preserve"> </w:t>
      </w:r>
      <w:r w:rsidRPr="00DC098C">
        <w:rPr>
          <w:rFonts w:ascii="Times New Roman" w:eastAsia="Times New Roman" w:hAnsi="Times New Roman" w:cs="Times New Roman"/>
          <w:sz w:val="24"/>
          <w:szCs w:val="24"/>
        </w:rPr>
        <w:t>wybór</w:t>
      </w:r>
      <w:r w:rsidR="003B1B5E" w:rsidRPr="00DC098C">
        <w:rPr>
          <w:rFonts w:ascii="Times New Roman" w:eastAsia="Times New Roman" w:hAnsi="Times New Roman" w:cs="Times New Roman"/>
          <w:sz w:val="24"/>
          <w:szCs w:val="24"/>
        </w:rPr>
        <w:t xml:space="preserve"> prowadziłby do powstania u </w:t>
      </w:r>
      <w:r w:rsidRPr="00DC098C">
        <w:rPr>
          <w:rFonts w:ascii="Times New Roman" w:eastAsia="Times New Roman" w:hAnsi="Times New Roman" w:cs="Times New Roman"/>
          <w:sz w:val="24"/>
          <w:szCs w:val="24"/>
        </w:rPr>
        <w:t>Zamawiającego</w:t>
      </w:r>
      <w:r w:rsidR="003B1B5E" w:rsidRPr="00DC098C">
        <w:rPr>
          <w:rFonts w:ascii="Times New Roman" w:eastAsia="Times New Roman" w:hAnsi="Times New Roman" w:cs="Times New Roman"/>
          <w:sz w:val="24"/>
          <w:szCs w:val="24"/>
        </w:rPr>
        <w:t xml:space="preserve"> obowiązku podatkowego zgodnie z ustawą z dnia 11 marca 2004 r. o podatku od towarów i usług (Dz. U. z 202</w:t>
      </w:r>
      <w:r w:rsidR="000378FF">
        <w:rPr>
          <w:rFonts w:ascii="Times New Roman" w:eastAsia="Times New Roman" w:hAnsi="Times New Roman" w:cs="Times New Roman"/>
          <w:sz w:val="24"/>
          <w:szCs w:val="24"/>
        </w:rPr>
        <w:t>4</w:t>
      </w:r>
      <w:r w:rsidR="003B1B5E" w:rsidRPr="00DC098C">
        <w:rPr>
          <w:rFonts w:ascii="Times New Roman" w:eastAsia="Times New Roman" w:hAnsi="Times New Roman" w:cs="Times New Roman"/>
          <w:sz w:val="24"/>
          <w:szCs w:val="24"/>
        </w:rPr>
        <w:t xml:space="preserve"> r. poz. </w:t>
      </w:r>
      <w:r w:rsidR="000378FF">
        <w:rPr>
          <w:rFonts w:ascii="Times New Roman" w:eastAsia="Times New Roman" w:hAnsi="Times New Roman" w:cs="Times New Roman"/>
          <w:sz w:val="24"/>
          <w:szCs w:val="24"/>
        </w:rPr>
        <w:t>361</w:t>
      </w:r>
      <w:r w:rsidR="003B1B5E" w:rsidRPr="00DC098C">
        <w:rPr>
          <w:rFonts w:ascii="Times New Roman" w:eastAsia="Times New Roman" w:hAnsi="Times New Roman" w:cs="Times New Roman"/>
          <w:sz w:val="24"/>
          <w:szCs w:val="24"/>
        </w:rPr>
        <w:t xml:space="preserve"> ze zm.), dla celów zastosowania kryterium ceny </w:t>
      </w:r>
      <w:r w:rsidRPr="00DC098C">
        <w:rPr>
          <w:rFonts w:ascii="Times New Roman" w:eastAsia="Times New Roman" w:hAnsi="Times New Roman" w:cs="Times New Roman"/>
          <w:sz w:val="24"/>
          <w:szCs w:val="24"/>
        </w:rPr>
        <w:t>Zamawiający</w:t>
      </w:r>
      <w:r w:rsidR="003B1B5E" w:rsidRPr="00DC098C">
        <w:rPr>
          <w:rFonts w:ascii="Times New Roman" w:eastAsia="Times New Roman" w:hAnsi="Times New Roman" w:cs="Times New Roman"/>
          <w:sz w:val="24"/>
          <w:szCs w:val="24"/>
        </w:rPr>
        <w:t xml:space="preserve"> dolicza do przedstawionej w tej ofercie ceny kwotę̨ podatku od towarów i usług, którą̨ miałby </w:t>
      </w:r>
      <w:r w:rsidRPr="00DC098C">
        <w:rPr>
          <w:rFonts w:ascii="Times New Roman" w:eastAsia="Times New Roman" w:hAnsi="Times New Roman" w:cs="Times New Roman"/>
          <w:sz w:val="24"/>
          <w:szCs w:val="24"/>
        </w:rPr>
        <w:t>obowiązek</w:t>
      </w:r>
      <w:r w:rsidR="003B1B5E" w:rsidRPr="00DC098C">
        <w:rPr>
          <w:rFonts w:ascii="Times New Roman" w:eastAsia="Times New Roman" w:hAnsi="Times New Roman" w:cs="Times New Roman"/>
          <w:sz w:val="24"/>
          <w:szCs w:val="24"/>
        </w:rPr>
        <w:t xml:space="preserve"> </w:t>
      </w:r>
      <w:r w:rsidRPr="00DC098C">
        <w:rPr>
          <w:rFonts w:ascii="Times New Roman" w:eastAsia="Times New Roman" w:hAnsi="Times New Roman" w:cs="Times New Roman"/>
          <w:sz w:val="24"/>
          <w:szCs w:val="24"/>
        </w:rPr>
        <w:t>rozliczyć</w:t>
      </w:r>
      <w:r w:rsidR="003B1B5E" w:rsidRPr="00DC098C">
        <w:rPr>
          <w:rFonts w:ascii="Times New Roman" w:eastAsia="Times New Roman" w:hAnsi="Times New Roman" w:cs="Times New Roman"/>
          <w:sz w:val="24"/>
          <w:szCs w:val="24"/>
        </w:rPr>
        <w:t>́.</w:t>
      </w:r>
    </w:p>
    <w:p w14:paraId="000000EB" w14:textId="7534EBCF" w:rsidR="002B116A" w:rsidRPr="00DC098C" w:rsidRDefault="003B1B5E" w:rsidP="004C0E94">
      <w:pPr>
        <w:numPr>
          <w:ilvl w:val="6"/>
          <w:numId w:val="28"/>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 ofercie, o </w:t>
      </w:r>
      <w:r w:rsidR="006B282B" w:rsidRPr="00DC098C">
        <w:rPr>
          <w:rFonts w:ascii="Times New Roman" w:eastAsia="Times New Roman" w:hAnsi="Times New Roman" w:cs="Times New Roman"/>
          <w:sz w:val="24"/>
          <w:szCs w:val="24"/>
        </w:rPr>
        <w:t>której</w:t>
      </w:r>
      <w:r w:rsidRPr="00DC098C">
        <w:rPr>
          <w:rFonts w:ascii="Times New Roman" w:eastAsia="Times New Roman" w:hAnsi="Times New Roman" w:cs="Times New Roman"/>
          <w:sz w:val="24"/>
          <w:szCs w:val="24"/>
        </w:rPr>
        <w:t xml:space="preserve"> mowa w ust. 5, Wykonawca ma </w:t>
      </w:r>
      <w:r w:rsidR="006B282B" w:rsidRPr="00DC098C">
        <w:rPr>
          <w:rFonts w:ascii="Times New Roman" w:eastAsia="Times New Roman" w:hAnsi="Times New Roman" w:cs="Times New Roman"/>
          <w:sz w:val="24"/>
          <w:szCs w:val="24"/>
        </w:rPr>
        <w:t>obowiązek</w:t>
      </w:r>
      <w:r w:rsidRPr="00DC098C">
        <w:rPr>
          <w:rFonts w:ascii="Times New Roman" w:eastAsia="Times New Roman" w:hAnsi="Times New Roman" w:cs="Times New Roman"/>
          <w:sz w:val="24"/>
          <w:szCs w:val="24"/>
        </w:rPr>
        <w:t>:</w:t>
      </w:r>
    </w:p>
    <w:p w14:paraId="000000EC" w14:textId="4E88268D" w:rsidR="002B116A" w:rsidRPr="00DC098C" w:rsidRDefault="003B1B5E" w:rsidP="004C0E94">
      <w:pPr>
        <w:numPr>
          <w:ilvl w:val="1"/>
          <w:numId w:val="15"/>
        </w:numPr>
        <w:pBdr>
          <w:top w:val="nil"/>
          <w:left w:val="nil"/>
          <w:bottom w:val="nil"/>
          <w:right w:val="nil"/>
          <w:between w:val="nil"/>
        </w:pBdr>
        <w:spacing w:line="264" w:lineRule="auto"/>
        <w:ind w:left="709" w:hanging="426"/>
        <w:jc w:val="both"/>
      </w:pPr>
      <w:r w:rsidRPr="00DC098C">
        <w:rPr>
          <w:rFonts w:ascii="Times New Roman" w:eastAsia="Times New Roman" w:hAnsi="Times New Roman" w:cs="Times New Roman"/>
          <w:sz w:val="24"/>
          <w:szCs w:val="24"/>
        </w:rPr>
        <w:t xml:space="preserve">poinformowania </w:t>
      </w:r>
      <w:r w:rsidR="006B282B" w:rsidRPr="00DC098C">
        <w:rPr>
          <w:rFonts w:ascii="Times New Roman" w:eastAsia="Times New Roman" w:hAnsi="Times New Roman" w:cs="Times New Roman"/>
          <w:sz w:val="24"/>
          <w:szCs w:val="24"/>
        </w:rPr>
        <w:t>Zamawiającego</w:t>
      </w:r>
      <w:r w:rsidRPr="00DC098C">
        <w:rPr>
          <w:rFonts w:ascii="Times New Roman" w:eastAsia="Times New Roman" w:hAnsi="Times New Roman" w:cs="Times New Roman"/>
          <w:sz w:val="24"/>
          <w:szCs w:val="24"/>
        </w:rPr>
        <w:t xml:space="preserve">, </w:t>
      </w:r>
      <w:r w:rsidR="006B282B" w:rsidRPr="00DC098C">
        <w:rPr>
          <w:rFonts w:ascii="Times New Roman" w:eastAsia="Times New Roman" w:hAnsi="Times New Roman" w:cs="Times New Roman"/>
          <w:sz w:val="24"/>
          <w:szCs w:val="24"/>
        </w:rPr>
        <w:t>że</w:t>
      </w:r>
      <w:r w:rsidRPr="00DC098C">
        <w:rPr>
          <w:rFonts w:ascii="Times New Roman" w:eastAsia="Times New Roman" w:hAnsi="Times New Roman" w:cs="Times New Roman"/>
          <w:sz w:val="24"/>
          <w:szCs w:val="24"/>
        </w:rPr>
        <w:t xml:space="preserve"> </w:t>
      </w:r>
      <w:r w:rsidR="006B282B" w:rsidRPr="00DC098C">
        <w:rPr>
          <w:rFonts w:ascii="Times New Roman" w:eastAsia="Times New Roman" w:hAnsi="Times New Roman" w:cs="Times New Roman"/>
          <w:sz w:val="24"/>
          <w:szCs w:val="24"/>
        </w:rPr>
        <w:t>wybór</w:t>
      </w:r>
      <w:r w:rsidRPr="00DC098C">
        <w:rPr>
          <w:rFonts w:ascii="Times New Roman" w:eastAsia="Times New Roman" w:hAnsi="Times New Roman" w:cs="Times New Roman"/>
          <w:sz w:val="24"/>
          <w:szCs w:val="24"/>
        </w:rPr>
        <w:t xml:space="preserve"> jego oferty </w:t>
      </w:r>
      <w:r w:rsidR="006B282B" w:rsidRPr="00DC098C">
        <w:rPr>
          <w:rFonts w:ascii="Times New Roman" w:eastAsia="Times New Roman" w:hAnsi="Times New Roman" w:cs="Times New Roman"/>
          <w:sz w:val="24"/>
          <w:szCs w:val="24"/>
        </w:rPr>
        <w:t>będzie</w:t>
      </w:r>
      <w:r w:rsidRPr="00DC098C">
        <w:rPr>
          <w:rFonts w:ascii="Times New Roman" w:eastAsia="Times New Roman" w:hAnsi="Times New Roman" w:cs="Times New Roman"/>
          <w:sz w:val="24"/>
          <w:szCs w:val="24"/>
        </w:rPr>
        <w:t xml:space="preserve"> prowadził do powstania u </w:t>
      </w:r>
      <w:r w:rsidR="006B282B" w:rsidRPr="00DC098C">
        <w:rPr>
          <w:rFonts w:ascii="Times New Roman" w:eastAsia="Times New Roman" w:hAnsi="Times New Roman" w:cs="Times New Roman"/>
          <w:sz w:val="24"/>
          <w:szCs w:val="24"/>
        </w:rPr>
        <w:t>Zamawiającego</w:t>
      </w:r>
      <w:r w:rsidRPr="00DC098C">
        <w:rPr>
          <w:rFonts w:ascii="Times New Roman" w:eastAsia="Times New Roman" w:hAnsi="Times New Roman" w:cs="Times New Roman"/>
          <w:sz w:val="24"/>
          <w:szCs w:val="24"/>
        </w:rPr>
        <w:t xml:space="preserve"> obowiązku podatkowego;</w:t>
      </w:r>
    </w:p>
    <w:p w14:paraId="000000ED" w14:textId="0B4F1D73" w:rsidR="002B116A" w:rsidRPr="00DC098C" w:rsidRDefault="003B1B5E" w:rsidP="004C0E94">
      <w:pPr>
        <w:numPr>
          <w:ilvl w:val="1"/>
          <w:numId w:val="15"/>
        </w:numPr>
        <w:pBdr>
          <w:top w:val="nil"/>
          <w:left w:val="nil"/>
          <w:bottom w:val="nil"/>
          <w:right w:val="nil"/>
          <w:between w:val="nil"/>
        </w:pBdr>
        <w:spacing w:line="264" w:lineRule="auto"/>
        <w:ind w:left="709" w:hanging="426"/>
        <w:jc w:val="both"/>
      </w:pPr>
      <w:r w:rsidRPr="00DC098C">
        <w:rPr>
          <w:rFonts w:ascii="Times New Roman" w:eastAsia="Times New Roman" w:hAnsi="Times New Roman" w:cs="Times New Roman"/>
          <w:sz w:val="24"/>
          <w:szCs w:val="24"/>
        </w:rPr>
        <w:t xml:space="preserve"> wskazania nazwy (rodzaju) towaru lub usługi, </w:t>
      </w:r>
      <w:r w:rsidR="006B282B" w:rsidRPr="00DC098C">
        <w:rPr>
          <w:rFonts w:ascii="Times New Roman" w:eastAsia="Times New Roman" w:hAnsi="Times New Roman" w:cs="Times New Roman"/>
          <w:sz w:val="24"/>
          <w:szCs w:val="24"/>
        </w:rPr>
        <w:t>których</w:t>
      </w:r>
      <w:r w:rsidRPr="00DC098C">
        <w:rPr>
          <w:rFonts w:ascii="Times New Roman" w:eastAsia="Times New Roman" w:hAnsi="Times New Roman" w:cs="Times New Roman"/>
          <w:sz w:val="24"/>
          <w:szCs w:val="24"/>
        </w:rPr>
        <w:t xml:space="preserve"> dostawa lub świadczenie będą̨ prowadziły do powstania obowiązku podatkowego;</w:t>
      </w:r>
    </w:p>
    <w:p w14:paraId="000000EE" w14:textId="5427D993" w:rsidR="002B116A" w:rsidRPr="00DC098C" w:rsidRDefault="003B1B5E" w:rsidP="004C0E94">
      <w:pPr>
        <w:numPr>
          <w:ilvl w:val="1"/>
          <w:numId w:val="15"/>
        </w:numPr>
        <w:pBdr>
          <w:top w:val="nil"/>
          <w:left w:val="nil"/>
          <w:bottom w:val="nil"/>
          <w:right w:val="nil"/>
          <w:between w:val="nil"/>
        </w:pBdr>
        <w:spacing w:line="264" w:lineRule="auto"/>
        <w:ind w:left="709" w:hanging="426"/>
        <w:jc w:val="both"/>
      </w:pPr>
      <w:r w:rsidRPr="00DC098C">
        <w:rPr>
          <w:rFonts w:ascii="Times New Roman" w:eastAsia="Times New Roman" w:hAnsi="Times New Roman" w:cs="Times New Roman"/>
          <w:sz w:val="24"/>
          <w:szCs w:val="24"/>
        </w:rPr>
        <w:t xml:space="preserve"> wskazania wartości towaru lub usługi objętego obowiązkiem podatkowym </w:t>
      </w:r>
      <w:r w:rsidR="006B282B" w:rsidRPr="00DC098C">
        <w:rPr>
          <w:rFonts w:ascii="Times New Roman" w:eastAsia="Times New Roman" w:hAnsi="Times New Roman" w:cs="Times New Roman"/>
          <w:sz w:val="24"/>
          <w:szCs w:val="24"/>
        </w:rPr>
        <w:t>Zamawiającego</w:t>
      </w:r>
      <w:r w:rsidRPr="00DC098C">
        <w:rPr>
          <w:rFonts w:ascii="Times New Roman" w:eastAsia="Times New Roman" w:hAnsi="Times New Roman" w:cs="Times New Roman"/>
          <w:sz w:val="24"/>
          <w:szCs w:val="24"/>
        </w:rPr>
        <w:t>, bez kwoty podatku;</w:t>
      </w:r>
    </w:p>
    <w:p w14:paraId="000000EF" w14:textId="0D1B925E" w:rsidR="002B116A" w:rsidRPr="00DC098C" w:rsidRDefault="003B1B5E" w:rsidP="004C0E94">
      <w:pPr>
        <w:numPr>
          <w:ilvl w:val="1"/>
          <w:numId w:val="15"/>
        </w:numPr>
        <w:pBdr>
          <w:top w:val="nil"/>
          <w:left w:val="nil"/>
          <w:bottom w:val="nil"/>
          <w:right w:val="nil"/>
          <w:between w:val="nil"/>
        </w:pBdr>
        <w:spacing w:line="264" w:lineRule="auto"/>
        <w:ind w:left="709" w:hanging="426"/>
        <w:jc w:val="both"/>
      </w:pPr>
      <w:r w:rsidRPr="00DC098C">
        <w:rPr>
          <w:rFonts w:ascii="Times New Roman" w:eastAsia="Times New Roman" w:hAnsi="Times New Roman" w:cs="Times New Roman"/>
          <w:sz w:val="24"/>
          <w:szCs w:val="24"/>
        </w:rPr>
        <w:t xml:space="preserve">wskazania stawki podatku od towarów i usług, która zgodnie z wiedzą Wykonawcy, </w:t>
      </w:r>
      <w:r w:rsidR="006B282B" w:rsidRPr="00DC098C">
        <w:rPr>
          <w:rFonts w:ascii="Times New Roman" w:eastAsia="Times New Roman" w:hAnsi="Times New Roman" w:cs="Times New Roman"/>
          <w:sz w:val="24"/>
          <w:szCs w:val="24"/>
        </w:rPr>
        <w:t>będzie</w:t>
      </w:r>
      <w:r w:rsidRPr="00DC098C">
        <w:rPr>
          <w:rFonts w:ascii="Times New Roman" w:eastAsia="Times New Roman" w:hAnsi="Times New Roman" w:cs="Times New Roman"/>
          <w:sz w:val="24"/>
          <w:szCs w:val="24"/>
        </w:rPr>
        <w:t xml:space="preserve"> miała zastosowanie.</w:t>
      </w:r>
    </w:p>
    <w:p w14:paraId="236F4B95" w14:textId="77777777" w:rsidR="004C0E94" w:rsidRDefault="003B1B5E" w:rsidP="004C0E94">
      <w:pPr>
        <w:pStyle w:val="Akapitzlist"/>
        <w:numPr>
          <w:ilvl w:val="6"/>
          <w:numId w:val="28"/>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4C0E94">
        <w:rPr>
          <w:rFonts w:ascii="Times New Roman" w:eastAsia="Times New Roman" w:hAnsi="Times New Roman" w:cs="Times New Roman"/>
          <w:sz w:val="24"/>
          <w:szCs w:val="24"/>
        </w:rPr>
        <w:t>Wartość punktowa obliczona zostanie z dokładnością do 2 miejsc po przecinku.</w:t>
      </w:r>
    </w:p>
    <w:p w14:paraId="49E6AA80" w14:textId="77777777" w:rsidR="004C0E94" w:rsidRDefault="003B1B5E" w:rsidP="004C0E94">
      <w:pPr>
        <w:pStyle w:val="Akapitzlist"/>
        <w:numPr>
          <w:ilvl w:val="6"/>
          <w:numId w:val="28"/>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4C0E94">
        <w:rPr>
          <w:rFonts w:ascii="Times New Roman" w:eastAsia="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9CE3075" w14:textId="77777777" w:rsidR="004C0E94" w:rsidRDefault="003B1B5E" w:rsidP="004C0E94">
      <w:pPr>
        <w:pStyle w:val="Akapitzlist"/>
        <w:numPr>
          <w:ilvl w:val="6"/>
          <w:numId w:val="28"/>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4C0E94">
        <w:rPr>
          <w:rFonts w:ascii="Times New Roman" w:eastAsia="Times New Roman" w:hAnsi="Times New Roman" w:cs="Times New Roman"/>
          <w:sz w:val="24"/>
          <w:szCs w:val="24"/>
        </w:rPr>
        <w:t>Zamawiający wybiera najkorzystniejszą ofertę̨ w terminie związania ofertą określonym w SWZ.</w:t>
      </w:r>
    </w:p>
    <w:p w14:paraId="4D5A5015" w14:textId="77777777" w:rsidR="004C0E94" w:rsidRDefault="003B1B5E" w:rsidP="004C0E94">
      <w:pPr>
        <w:pStyle w:val="Akapitzlist"/>
        <w:numPr>
          <w:ilvl w:val="6"/>
          <w:numId w:val="28"/>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4C0E94">
        <w:rPr>
          <w:rFonts w:ascii="Times New Roman" w:eastAsia="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00000108" w14:textId="1376BDC1" w:rsidR="002B116A" w:rsidRPr="004C0E94" w:rsidRDefault="003B1B5E" w:rsidP="004C0E94">
      <w:pPr>
        <w:pStyle w:val="Akapitzlist"/>
        <w:numPr>
          <w:ilvl w:val="6"/>
          <w:numId w:val="28"/>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4C0E94">
        <w:rPr>
          <w:rFonts w:ascii="Times New Roman" w:eastAsia="Times New Roman" w:hAnsi="Times New Roman" w:cs="Times New Roman"/>
          <w:sz w:val="24"/>
          <w:szCs w:val="24"/>
        </w:rPr>
        <w:t>W przypadku braku zgody, o której mowa powyżej oferta podlega odrzuceniu, a Zamawiający zwraca się̨ o wyrażenie takiej zgody do kolejnego Wykonawcy, którego oferta została najwyżej oceniona, chyba że zachodzą̨ przesłanki do unieważnienia postępowania.</w:t>
      </w:r>
    </w:p>
    <w:p w14:paraId="0000010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10A" w14:textId="420AB9F9" w:rsidR="002B116A" w:rsidRPr="00EA1DE7" w:rsidRDefault="003B1B5E" w:rsidP="00EA1DE7">
      <w:pPr>
        <w:pStyle w:val="Akapitzlist"/>
        <w:numPr>
          <w:ilvl w:val="0"/>
          <w:numId w:val="12"/>
        </w:numPr>
        <w:pBdr>
          <w:top w:val="nil"/>
          <w:left w:val="nil"/>
          <w:bottom w:val="nil"/>
          <w:right w:val="nil"/>
          <w:between w:val="nil"/>
        </w:pBdr>
        <w:spacing w:line="264" w:lineRule="auto"/>
        <w:ind w:left="284" w:hanging="284"/>
        <w:rPr>
          <w:b/>
          <w:sz w:val="24"/>
          <w:szCs w:val="24"/>
        </w:rPr>
      </w:pPr>
      <w:r w:rsidRPr="00EA1DE7">
        <w:rPr>
          <w:rFonts w:ascii="Times New Roman" w:eastAsia="Times New Roman" w:hAnsi="Times New Roman" w:cs="Times New Roman"/>
          <w:b/>
          <w:sz w:val="24"/>
          <w:szCs w:val="24"/>
        </w:rPr>
        <w:t>Informacje o formalnościach, jakie muszą zostać dopełnione po wyborze oferty w celu zawarcia umowy w sprawie zamówienia publicznego</w:t>
      </w:r>
    </w:p>
    <w:p w14:paraId="0000010B" w14:textId="53376F72" w:rsidR="002B116A" w:rsidRPr="00DC098C" w:rsidRDefault="006B282B" w:rsidP="00AA0BE6">
      <w:pPr>
        <w:numPr>
          <w:ilvl w:val="0"/>
          <w:numId w:val="16"/>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w:t>
      </w:r>
      <w:r w:rsidR="003B1B5E" w:rsidRPr="00DC098C">
        <w:rPr>
          <w:rFonts w:ascii="Times New Roman" w:eastAsia="Times New Roman" w:hAnsi="Times New Roman" w:cs="Times New Roman"/>
          <w:sz w:val="24"/>
          <w:szCs w:val="24"/>
        </w:rPr>
        <w:t xml:space="preserve"> zawiera umowę̨ w sprawie </w:t>
      </w:r>
      <w:r w:rsidRPr="00DC098C">
        <w:rPr>
          <w:rFonts w:ascii="Times New Roman" w:eastAsia="Times New Roman" w:hAnsi="Times New Roman" w:cs="Times New Roman"/>
          <w:sz w:val="24"/>
          <w:szCs w:val="24"/>
        </w:rPr>
        <w:t>zamówienia</w:t>
      </w:r>
      <w:r w:rsidR="003B1B5E" w:rsidRPr="00DC098C">
        <w:rPr>
          <w:rFonts w:ascii="Times New Roman" w:eastAsia="Times New Roman" w:hAnsi="Times New Roman" w:cs="Times New Roman"/>
          <w:sz w:val="24"/>
          <w:szCs w:val="24"/>
        </w:rPr>
        <w:t xml:space="preserve"> publicznego, z uwzględnieniem art. 577 </w:t>
      </w:r>
      <w:proofErr w:type="spellStart"/>
      <w:r w:rsidR="003B1B5E" w:rsidRPr="00DC098C">
        <w:rPr>
          <w:rFonts w:ascii="Times New Roman" w:eastAsia="Times New Roman" w:hAnsi="Times New Roman" w:cs="Times New Roman"/>
          <w:sz w:val="24"/>
          <w:szCs w:val="24"/>
        </w:rPr>
        <w:t>pzp</w:t>
      </w:r>
      <w:proofErr w:type="spellEnd"/>
      <w:r w:rsidR="003B1B5E" w:rsidRPr="00DC098C">
        <w:rPr>
          <w:rFonts w:ascii="Times New Roman" w:eastAsia="Times New Roman" w:hAnsi="Times New Roman" w:cs="Times New Roman"/>
          <w:sz w:val="24"/>
          <w:szCs w:val="24"/>
        </w:rPr>
        <w:t xml:space="preserve">, w terminie nie krótszym niż̇ 5 dni od dnia przesłania zawiadomienia o wyborze najkorzystniejszej oferty, </w:t>
      </w:r>
      <w:r w:rsidRPr="00DC098C">
        <w:rPr>
          <w:rFonts w:ascii="Times New Roman" w:eastAsia="Times New Roman" w:hAnsi="Times New Roman" w:cs="Times New Roman"/>
          <w:sz w:val="24"/>
          <w:szCs w:val="24"/>
        </w:rPr>
        <w:t>jeżeli</w:t>
      </w:r>
      <w:r w:rsidR="003B1B5E" w:rsidRPr="00DC098C">
        <w:rPr>
          <w:rFonts w:ascii="Times New Roman" w:eastAsia="Times New Roman" w:hAnsi="Times New Roman" w:cs="Times New Roman"/>
          <w:sz w:val="24"/>
          <w:szCs w:val="24"/>
        </w:rPr>
        <w:t xml:space="preserve"> zawiadomienie to zostało przesłane przy użyciu środków komunikacji elektronicznej, albo 10 dni, </w:t>
      </w:r>
      <w:r w:rsidRPr="00DC098C">
        <w:rPr>
          <w:rFonts w:ascii="Times New Roman" w:eastAsia="Times New Roman" w:hAnsi="Times New Roman" w:cs="Times New Roman"/>
          <w:sz w:val="24"/>
          <w:szCs w:val="24"/>
        </w:rPr>
        <w:t>jeżeli</w:t>
      </w:r>
      <w:r w:rsidR="003B1B5E" w:rsidRPr="00DC098C">
        <w:rPr>
          <w:rFonts w:ascii="Times New Roman" w:eastAsia="Times New Roman" w:hAnsi="Times New Roman" w:cs="Times New Roman"/>
          <w:sz w:val="24"/>
          <w:szCs w:val="24"/>
        </w:rPr>
        <w:t xml:space="preserve"> zostało przesłane w inny sposób.</w:t>
      </w:r>
    </w:p>
    <w:p w14:paraId="0000010C" w14:textId="40EF040A" w:rsidR="002B116A" w:rsidRPr="00DC098C" w:rsidRDefault="006B282B" w:rsidP="00AA0BE6">
      <w:pPr>
        <w:numPr>
          <w:ilvl w:val="0"/>
          <w:numId w:val="16"/>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Pr="00DC098C">
        <w:rPr>
          <w:rFonts w:ascii="Times New Roman" w:eastAsia="Times New Roman" w:hAnsi="Times New Roman" w:cs="Times New Roman"/>
          <w:sz w:val="24"/>
          <w:szCs w:val="24"/>
        </w:rPr>
        <w:t>amawiający</w:t>
      </w:r>
      <w:r w:rsidR="003B1B5E" w:rsidRPr="00DC098C">
        <w:rPr>
          <w:rFonts w:ascii="Times New Roman" w:eastAsia="Times New Roman" w:hAnsi="Times New Roman" w:cs="Times New Roman"/>
          <w:sz w:val="24"/>
          <w:szCs w:val="24"/>
        </w:rPr>
        <w:t xml:space="preserve"> </w:t>
      </w:r>
      <w:r w:rsidRPr="00DC098C">
        <w:rPr>
          <w:rFonts w:ascii="Times New Roman" w:eastAsia="Times New Roman" w:hAnsi="Times New Roman" w:cs="Times New Roman"/>
          <w:sz w:val="24"/>
          <w:szCs w:val="24"/>
        </w:rPr>
        <w:t>może</w:t>
      </w:r>
      <w:r w:rsidR="003B1B5E" w:rsidRPr="00DC098C">
        <w:rPr>
          <w:rFonts w:ascii="Times New Roman" w:eastAsia="Times New Roman" w:hAnsi="Times New Roman" w:cs="Times New Roman"/>
          <w:sz w:val="24"/>
          <w:szCs w:val="24"/>
        </w:rPr>
        <w:t xml:space="preserve"> zawrzeć </w:t>
      </w:r>
      <w:r w:rsidRPr="00DC098C">
        <w:rPr>
          <w:rFonts w:ascii="Times New Roman" w:eastAsia="Times New Roman" w:hAnsi="Times New Roman" w:cs="Times New Roman"/>
          <w:sz w:val="24"/>
          <w:szCs w:val="24"/>
        </w:rPr>
        <w:t>umowę</w:t>
      </w:r>
      <w:r w:rsidR="003B1B5E" w:rsidRPr="00DC098C">
        <w:rPr>
          <w:rFonts w:ascii="Times New Roman" w:eastAsia="Times New Roman" w:hAnsi="Times New Roman" w:cs="Times New Roman"/>
          <w:sz w:val="24"/>
          <w:szCs w:val="24"/>
        </w:rPr>
        <w:t xml:space="preserve">̨ w sprawie </w:t>
      </w:r>
      <w:r w:rsidRPr="00DC098C">
        <w:rPr>
          <w:rFonts w:ascii="Times New Roman" w:eastAsia="Times New Roman" w:hAnsi="Times New Roman" w:cs="Times New Roman"/>
          <w:sz w:val="24"/>
          <w:szCs w:val="24"/>
        </w:rPr>
        <w:t>zamówienia</w:t>
      </w:r>
      <w:r w:rsidR="003B1B5E" w:rsidRPr="00DC098C">
        <w:rPr>
          <w:rFonts w:ascii="Times New Roman" w:eastAsia="Times New Roman" w:hAnsi="Times New Roman" w:cs="Times New Roman"/>
          <w:sz w:val="24"/>
          <w:szCs w:val="24"/>
        </w:rPr>
        <w:t xml:space="preserve"> publicznego przed upływem terminu, o którym mowa w ust. 1, </w:t>
      </w:r>
      <w:r w:rsidRPr="00DC098C">
        <w:rPr>
          <w:rFonts w:ascii="Times New Roman" w:eastAsia="Times New Roman" w:hAnsi="Times New Roman" w:cs="Times New Roman"/>
          <w:sz w:val="24"/>
          <w:szCs w:val="24"/>
        </w:rPr>
        <w:t>jeżeli</w:t>
      </w:r>
      <w:r w:rsidR="003B1B5E" w:rsidRPr="00DC098C">
        <w:rPr>
          <w:rFonts w:ascii="Times New Roman" w:eastAsia="Times New Roman" w:hAnsi="Times New Roman" w:cs="Times New Roman"/>
          <w:sz w:val="24"/>
          <w:szCs w:val="24"/>
        </w:rPr>
        <w:t xml:space="preserve"> w postępowaniu o udzielenie </w:t>
      </w:r>
      <w:r w:rsidRPr="00DC098C">
        <w:rPr>
          <w:rFonts w:ascii="Times New Roman" w:eastAsia="Times New Roman" w:hAnsi="Times New Roman" w:cs="Times New Roman"/>
          <w:sz w:val="24"/>
          <w:szCs w:val="24"/>
        </w:rPr>
        <w:t>zamówienia</w:t>
      </w:r>
      <w:r w:rsidR="003B1B5E" w:rsidRPr="00DC098C">
        <w:rPr>
          <w:rFonts w:ascii="Times New Roman" w:eastAsia="Times New Roman" w:hAnsi="Times New Roman" w:cs="Times New Roman"/>
          <w:sz w:val="24"/>
          <w:szCs w:val="24"/>
        </w:rPr>
        <w:t xml:space="preserve"> złożono tylko jedną ofertę̨.</w:t>
      </w:r>
    </w:p>
    <w:p w14:paraId="5C002531" w14:textId="77777777" w:rsidR="00CF611A" w:rsidRDefault="003B1B5E" w:rsidP="00AA0BE6">
      <w:pPr>
        <w:numPr>
          <w:ilvl w:val="0"/>
          <w:numId w:val="16"/>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Wykonawca, którego oferta została wybrana jako najkorzystniejsza, zostanie poinformowany przez Zamawiającego o miejscu i terminie podpisania umowy. </w:t>
      </w:r>
    </w:p>
    <w:p w14:paraId="0000010E" w14:textId="65F25F6F" w:rsidR="002B116A" w:rsidRPr="00CF611A" w:rsidRDefault="003B1B5E" w:rsidP="00AA0BE6">
      <w:pPr>
        <w:numPr>
          <w:ilvl w:val="0"/>
          <w:numId w:val="16"/>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CF611A">
        <w:rPr>
          <w:rFonts w:ascii="Times New Roman" w:eastAsia="Times New Roman" w:hAnsi="Times New Roman" w:cs="Times New Roman"/>
          <w:sz w:val="24"/>
          <w:szCs w:val="24"/>
        </w:rPr>
        <w:t xml:space="preserve">Wykonawca, o którym mowa w ust. 1, ma obowiązek zawrzeć umowę w sprawie zamówienia na warunkach określonych w projektowanych postanowieniach umowy, które </w:t>
      </w:r>
      <w:r w:rsidRPr="00CF611A">
        <w:rPr>
          <w:rFonts w:ascii="Times New Roman" w:eastAsia="Times New Roman" w:hAnsi="Times New Roman" w:cs="Times New Roman"/>
          <w:sz w:val="24"/>
          <w:szCs w:val="24"/>
        </w:rPr>
        <w:lastRenderedPageBreak/>
        <w:t xml:space="preserve">stanowią Załącznik Nr </w:t>
      </w:r>
      <w:r w:rsidR="00CF611A">
        <w:rPr>
          <w:rFonts w:ascii="Times New Roman" w:eastAsia="Times New Roman" w:hAnsi="Times New Roman" w:cs="Times New Roman"/>
          <w:sz w:val="24"/>
          <w:szCs w:val="24"/>
        </w:rPr>
        <w:t>6</w:t>
      </w:r>
      <w:r w:rsidRPr="00CF611A">
        <w:rPr>
          <w:rFonts w:ascii="Times New Roman" w:eastAsia="Times New Roman" w:hAnsi="Times New Roman" w:cs="Times New Roman"/>
          <w:sz w:val="24"/>
          <w:szCs w:val="24"/>
        </w:rPr>
        <w:t xml:space="preserve"> do SWZ. Umowa zostanie uzupełniona o zapisy wynikające ze złożonej oferty. </w:t>
      </w:r>
    </w:p>
    <w:p w14:paraId="0000010F" w14:textId="77777777" w:rsidR="002B116A" w:rsidRPr="00DC098C" w:rsidRDefault="003B1B5E" w:rsidP="00AA0BE6">
      <w:pPr>
        <w:numPr>
          <w:ilvl w:val="0"/>
          <w:numId w:val="16"/>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Przed podpisaniem umowy Wykonawcy wspólnie ubiegający się o udzielenie zamówienia (w przypadku wyboru ich oferty jako najkorzystniejszej) przedstawią Zamawiającemu umowę regulującą współpracę tych Wykonawców. </w:t>
      </w:r>
    </w:p>
    <w:p w14:paraId="00000110" w14:textId="77777777" w:rsidR="002B116A" w:rsidRPr="00DC098C" w:rsidRDefault="003B1B5E" w:rsidP="00AA0BE6">
      <w:pPr>
        <w:numPr>
          <w:ilvl w:val="0"/>
          <w:numId w:val="16"/>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Wykonawca, </w:t>
      </w:r>
      <w:proofErr w:type="spellStart"/>
      <w:r w:rsidRPr="00DC098C">
        <w:rPr>
          <w:rFonts w:ascii="Times New Roman" w:eastAsia="Times New Roman" w:hAnsi="Times New Roman" w:cs="Times New Roman"/>
          <w:sz w:val="24"/>
          <w:szCs w:val="24"/>
        </w:rPr>
        <w:t>którego</w:t>
      </w:r>
      <w:proofErr w:type="spellEnd"/>
      <w:r w:rsidRPr="00DC098C">
        <w:rPr>
          <w:rFonts w:ascii="Times New Roman" w:eastAsia="Times New Roman" w:hAnsi="Times New Roman" w:cs="Times New Roman"/>
          <w:sz w:val="24"/>
          <w:szCs w:val="24"/>
        </w:rPr>
        <w:t xml:space="preserve"> oferta została wybrana jako najkorzystniejsza, uchyla </w:t>
      </w:r>
      <w:proofErr w:type="spellStart"/>
      <w:r w:rsidRPr="00DC098C">
        <w:rPr>
          <w:rFonts w:ascii="Times New Roman" w:eastAsia="Times New Roman" w:hAnsi="Times New Roman" w:cs="Times New Roman"/>
          <w:sz w:val="24"/>
          <w:szCs w:val="24"/>
        </w:rPr>
        <w:t>sie</w:t>
      </w:r>
      <w:proofErr w:type="spellEnd"/>
      <w:r w:rsidRPr="00DC098C">
        <w:rPr>
          <w:rFonts w:ascii="Times New Roman" w:eastAsia="Times New Roman" w:hAnsi="Times New Roman" w:cs="Times New Roman"/>
          <w:sz w:val="24"/>
          <w:szCs w:val="24"/>
        </w:rPr>
        <w:t xml:space="preserve">̨ od zawarcia umowy w sprawie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publicznego </w:t>
      </w: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może</w:t>
      </w:r>
      <w:proofErr w:type="spellEnd"/>
      <w:r w:rsidRPr="00DC098C">
        <w:rPr>
          <w:rFonts w:ascii="Times New Roman" w:eastAsia="Times New Roman" w:hAnsi="Times New Roman" w:cs="Times New Roman"/>
          <w:sz w:val="24"/>
          <w:szCs w:val="24"/>
        </w:rPr>
        <w:t xml:space="preserve"> dokonać ponownego badania i oceny ofert spośród ofert pozostałych w postepowaniu Wykonawców albo unieważnić́ postępowanie.</w:t>
      </w:r>
    </w:p>
    <w:p w14:paraId="20C306D8" w14:textId="77777777" w:rsidR="00A62827" w:rsidRPr="00DC098C" w:rsidRDefault="00A62827" w:rsidP="00A62827">
      <w:p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
    <w:p w14:paraId="00000111" w14:textId="77777777" w:rsidR="002B116A" w:rsidRPr="00DC098C" w:rsidRDefault="003B1B5E" w:rsidP="00EA1DE7">
      <w:pPr>
        <w:numPr>
          <w:ilvl w:val="0"/>
          <w:numId w:val="12"/>
        </w:numPr>
        <w:pBdr>
          <w:top w:val="nil"/>
          <w:left w:val="nil"/>
          <w:bottom w:val="nil"/>
          <w:right w:val="nil"/>
          <w:between w:val="nil"/>
        </w:pBdr>
        <w:spacing w:line="264" w:lineRule="auto"/>
        <w:ind w:left="284"/>
        <w:jc w:val="both"/>
        <w:rPr>
          <w:b/>
          <w:sz w:val="24"/>
          <w:szCs w:val="24"/>
        </w:rPr>
      </w:pPr>
      <w:r w:rsidRPr="00DC098C">
        <w:rPr>
          <w:rFonts w:ascii="Times New Roman" w:eastAsia="Times New Roman" w:hAnsi="Times New Roman" w:cs="Times New Roman"/>
          <w:b/>
          <w:sz w:val="24"/>
          <w:szCs w:val="24"/>
        </w:rPr>
        <w:t>Pouczenie o środkach ochrony prawnej przysługujących Wykonawcy</w:t>
      </w:r>
    </w:p>
    <w:p w14:paraId="00000112" w14:textId="77777777" w:rsidR="002B116A" w:rsidRPr="00DC098C" w:rsidRDefault="003B1B5E" w:rsidP="00411EEF">
      <w:pPr>
        <w:numPr>
          <w:ilvl w:val="0"/>
          <w:numId w:val="23"/>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Środki ochrony prawnej przysługują̨ Wykonawcy,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ma lub miał interes w uzyskaniu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oraz poniósł lub </w:t>
      </w:r>
      <w:proofErr w:type="spellStart"/>
      <w:r w:rsidRPr="00DC098C">
        <w:rPr>
          <w:rFonts w:ascii="Times New Roman" w:eastAsia="Times New Roman" w:hAnsi="Times New Roman" w:cs="Times New Roman"/>
          <w:sz w:val="24"/>
          <w:szCs w:val="24"/>
        </w:rPr>
        <w:t>może</w:t>
      </w:r>
      <w:proofErr w:type="spellEnd"/>
      <w:r w:rsidRPr="00DC098C">
        <w:rPr>
          <w:rFonts w:ascii="Times New Roman" w:eastAsia="Times New Roman" w:hAnsi="Times New Roman" w:cs="Times New Roman"/>
          <w:sz w:val="24"/>
          <w:szCs w:val="24"/>
        </w:rPr>
        <w:t xml:space="preserve"> ponieść́ szkodę̨ w wyniku naruszenia przez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przepisów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w:t>
      </w:r>
    </w:p>
    <w:p w14:paraId="00000113" w14:textId="77777777" w:rsidR="002B116A" w:rsidRPr="00DC098C" w:rsidRDefault="003B1B5E" w:rsidP="00411EEF">
      <w:pPr>
        <w:numPr>
          <w:ilvl w:val="0"/>
          <w:numId w:val="23"/>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Odwołanie przysługuje na:</w:t>
      </w:r>
    </w:p>
    <w:p w14:paraId="00000114" w14:textId="77777777" w:rsidR="002B116A" w:rsidRPr="00DC098C" w:rsidRDefault="003B1B5E" w:rsidP="00411EEF">
      <w:pPr>
        <w:numPr>
          <w:ilvl w:val="1"/>
          <w:numId w:val="23"/>
        </w:numPr>
        <w:pBdr>
          <w:top w:val="nil"/>
          <w:left w:val="nil"/>
          <w:bottom w:val="nil"/>
          <w:right w:val="nil"/>
          <w:between w:val="nil"/>
        </w:pBdr>
        <w:spacing w:line="264" w:lineRule="auto"/>
        <w:ind w:left="709" w:hanging="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niezgodną z przepisami ustawy czynność́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podjętą̨ w postępowaniu o udzielenie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w tym na projektowane postanowienie umowy;</w:t>
      </w:r>
    </w:p>
    <w:p w14:paraId="00000115" w14:textId="77777777" w:rsidR="002B116A" w:rsidRPr="00DC098C" w:rsidRDefault="003B1B5E" w:rsidP="00411EEF">
      <w:pPr>
        <w:numPr>
          <w:ilvl w:val="1"/>
          <w:numId w:val="23"/>
        </w:numPr>
        <w:pBdr>
          <w:top w:val="nil"/>
          <w:left w:val="nil"/>
          <w:bottom w:val="nil"/>
          <w:right w:val="nil"/>
          <w:between w:val="nil"/>
        </w:pBdr>
        <w:spacing w:line="264" w:lineRule="auto"/>
        <w:ind w:left="709" w:hanging="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zaniechanie czynności w postępowaniu o udzielenie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do </w:t>
      </w:r>
      <w:proofErr w:type="spellStart"/>
      <w:r w:rsidRPr="00DC098C">
        <w:rPr>
          <w:rFonts w:ascii="Times New Roman" w:eastAsia="Times New Roman" w:hAnsi="Times New Roman" w:cs="Times New Roman"/>
          <w:sz w:val="24"/>
          <w:szCs w:val="24"/>
        </w:rPr>
        <w:t>której</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byłoby zobowiązany na podstawie ustawy.</w:t>
      </w:r>
    </w:p>
    <w:p w14:paraId="00000116" w14:textId="77777777" w:rsidR="002B116A" w:rsidRPr="00DC098C" w:rsidRDefault="003B1B5E" w:rsidP="00411EEF">
      <w:pPr>
        <w:numPr>
          <w:ilvl w:val="0"/>
          <w:numId w:val="14"/>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Odwołanie wnosi </w:t>
      </w:r>
      <w:proofErr w:type="spellStart"/>
      <w:r w:rsidRPr="00DC098C">
        <w:rPr>
          <w:rFonts w:ascii="Times New Roman" w:eastAsia="Times New Roman" w:hAnsi="Times New Roman" w:cs="Times New Roman"/>
          <w:sz w:val="24"/>
          <w:szCs w:val="24"/>
        </w:rPr>
        <w:t>sie</w:t>
      </w:r>
      <w:proofErr w:type="spellEnd"/>
      <w:r w:rsidRPr="00DC098C">
        <w:rPr>
          <w:rFonts w:ascii="Times New Roman" w:eastAsia="Times New Roman" w:hAnsi="Times New Roman" w:cs="Times New Roman"/>
          <w:sz w:val="24"/>
          <w:szCs w:val="24"/>
        </w:rPr>
        <w:t>̨ do Prezesa Krajowej Izby Odwoławczej w formie pisemnej albo w formie elektronicznej albo w postaci elektronicznej opatrzone podpisem zaufanym.</w:t>
      </w:r>
    </w:p>
    <w:p w14:paraId="00000117" w14:textId="77777777" w:rsidR="002B116A" w:rsidRPr="00DC098C" w:rsidRDefault="003B1B5E" w:rsidP="00411EEF">
      <w:pPr>
        <w:numPr>
          <w:ilvl w:val="0"/>
          <w:numId w:val="14"/>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Na orzeczenie Krajowej Izby Odwoławczej oraz postanowienie Prezesa Krajowej Izby Odwoławczej, o którym mowa w art.519 ust.1pzp, stronom oraz uczestnikom postępowania odwoławczego przysługuje skarga do sądu. </w:t>
      </w:r>
      <w:proofErr w:type="spellStart"/>
      <w:r w:rsidRPr="00DC098C">
        <w:rPr>
          <w:rFonts w:ascii="Times New Roman" w:eastAsia="Times New Roman" w:hAnsi="Times New Roman" w:cs="Times New Roman"/>
          <w:sz w:val="24"/>
          <w:szCs w:val="24"/>
        </w:rPr>
        <w:t>Skarge</w:t>
      </w:r>
      <w:proofErr w:type="spellEnd"/>
      <w:r w:rsidRPr="00DC098C">
        <w:rPr>
          <w:rFonts w:ascii="Times New Roman" w:eastAsia="Times New Roman" w:hAnsi="Times New Roman" w:cs="Times New Roman"/>
          <w:sz w:val="24"/>
          <w:szCs w:val="24"/>
        </w:rPr>
        <w:t xml:space="preserve">̨ wnosi </w:t>
      </w:r>
      <w:proofErr w:type="spellStart"/>
      <w:r w:rsidRPr="00DC098C">
        <w:rPr>
          <w:rFonts w:ascii="Times New Roman" w:eastAsia="Times New Roman" w:hAnsi="Times New Roman" w:cs="Times New Roman"/>
          <w:sz w:val="24"/>
          <w:szCs w:val="24"/>
        </w:rPr>
        <w:t>sie</w:t>
      </w:r>
      <w:proofErr w:type="spellEnd"/>
      <w:r w:rsidRPr="00DC098C">
        <w:rPr>
          <w:rFonts w:ascii="Times New Roman" w:eastAsia="Times New Roman" w:hAnsi="Times New Roman" w:cs="Times New Roman"/>
          <w:sz w:val="24"/>
          <w:szCs w:val="24"/>
        </w:rPr>
        <w:t>̨ do Sądu Okręgowego w Warszawie za pośrednictwem Prezesa Krajowej Izby Odwoławczej.</w:t>
      </w:r>
    </w:p>
    <w:p w14:paraId="00000118" w14:textId="77777777" w:rsidR="002B116A" w:rsidRDefault="003B1B5E" w:rsidP="00411EEF">
      <w:pPr>
        <w:numPr>
          <w:ilvl w:val="0"/>
          <w:numId w:val="14"/>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Szczegółowe informacje dotyczące środków ochrony prawnej określone są w Dziale IX „Środki ochrony </w:t>
      </w:r>
      <w:proofErr w:type="spellStart"/>
      <w:r w:rsidRPr="00DC098C">
        <w:rPr>
          <w:rFonts w:ascii="Times New Roman" w:eastAsia="Times New Roman" w:hAnsi="Times New Roman" w:cs="Times New Roman"/>
          <w:sz w:val="24"/>
          <w:szCs w:val="24"/>
        </w:rPr>
        <w:t>prawnej”pzp</w:t>
      </w:r>
      <w:proofErr w:type="spellEnd"/>
      <w:r w:rsidRPr="00DC098C">
        <w:rPr>
          <w:rFonts w:ascii="Times New Roman" w:eastAsia="Times New Roman" w:hAnsi="Times New Roman" w:cs="Times New Roman"/>
          <w:sz w:val="24"/>
          <w:szCs w:val="24"/>
        </w:rPr>
        <w:t>.</w:t>
      </w:r>
    </w:p>
    <w:p w14:paraId="1708284B" w14:textId="77777777" w:rsidR="00A95975" w:rsidRDefault="00A95975" w:rsidP="00A95975">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66CCBC83" w14:textId="161FA612" w:rsidR="00A95975" w:rsidRPr="00DA3664" w:rsidRDefault="00EA1DE7" w:rsidP="00EA1DE7">
      <w:pPr>
        <w:pStyle w:val="Akapitzlist"/>
        <w:numPr>
          <w:ilvl w:val="0"/>
          <w:numId w:val="12"/>
        </w:numPr>
        <w:pBdr>
          <w:top w:val="nil"/>
          <w:left w:val="nil"/>
          <w:bottom w:val="nil"/>
          <w:right w:val="nil"/>
          <w:between w:val="nil"/>
        </w:pBdr>
        <w:spacing w:line="264" w:lineRule="auto"/>
        <w:ind w:left="284" w:hanging="284"/>
        <w:jc w:val="both"/>
        <w:rPr>
          <w:b/>
          <w:sz w:val="24"/>
          <w:szCs w:val="24"/>
        </w:rPr>
      </w:pPr>
      <w:r w:rsidRPr="00DA3664">
        <w:rPr>
          <w:rFonts w:ascii="Times New Roman" w:eastAsia="Times New Roman" w:hAnsi="Times New Roman" w:cs="Times New Roman"/>
          <w:b/>
          <w:sz w:val="24"/>
          <w:szCs w:val="24"/>
        </w:rPr>
        <w:t>Wizja lokalna</w:t>
      </w:r>
    </w:p>
    <w:p w14:paraId="768EFEAA" w14:textId="27747AB1" w:rsidR="00A95975" w:rsidRPr="00DC098C" w:rsidRDefault="00DA3664" w:rsidP="00DA3664">
      <w:p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A3664">
        <w:rPr>
          <w:rFonts w:ascii="Times New Roman" w:eastAsia="Times New Roman" w:hAnsi="Times New Roman" w:cs="Times New Roman"/>
          <w:sz w:val="24"/>
          <w:szCs w:val="24"/>
        </w:rPr>
        <w:t xml:space="preserve">Przed złożeniem oferty Zamawiający wymaga aby Wykonawcy ubiegający się o wykonanie zamówienia przeprowadzali </w:t>
      </w:r>
      <w:r w:rsidRPr="00DA3664">
        <w:rPr>
          <w:rFonts w:ascii="Times New Roman" w:eastAsia="Times New Roman" w:hAnsi="Times New Roman" w:cs="Times New Roman"/>
          <w:b/>
          <w:bCs/>
          <w:sz w:val="24"/>
          <w:szCs w:val="24"/>
        </w:rPr>
        <w:t xml:space="preserve">wizję lokalną </w:t>
      </w:r>
      <w:r w:rsidRPr="00DA3664">
        <w:rPr>
          <w:rFonts w:ascii="Times New Roman" w:eastAsia="Times New Roman" w:hAnsi="Times New Roman" w:cs="Times New Roman"/>
          <w:sz w:val="24"/>
          <w:szCs w:val="24"/>
        </w:rPr>
        <w:t xml:space="preserve">celem dokładnego zapoznania się z </w:t>
      </w:r>
      <w:r>
        <w:rPr>
          <w:rFonts w:ascii="Times New Roman" w:eastAsia="Times New Roman" w:hAnsi="Times New Roman" w:cs="Times New Roman"/>
          <w:sz w:val="24"/>
          <w:szCs w:val="24"/>
        </w:rPr>
        <w:t>terenem inwestycji przed złożeniem oferty</w:t>
      </w:r>
      <w:r w:rsidRPr="00DA3664">
        <w:rPr>
          <w:rFonts w:ascii="Times New Roman" w:eastAsia="Times New Roman" w:hAnsi="Times New Roman" w:cs="Times New Roman"/>
          <w:sz w:val="24"/>
          <w:szCs w:val="24"/>
        </w:rPr>
        <w:t xml:space="preserve">. Każdy z </w:t>
      </w:r>
      <w:r>
        <w:rPr>
          <w:rFonts w:ascii="Times New Roman" w:eastAsia="Times New Roman" w:hAnsi="Times New Roman" w:cs="Times New Roman"/>
          <w:sz w:val="24"/>
          <w:szCs w:val="24"/>
        </w:rPr>
        <w:t>W</w:t>
      </w:r>
      <w:r w:rsidRPr="00DA3664">
        <w:rPr>
          <w:rFonts w:ascii="Times New Roman" w:eastAsia="Times New Roman" w:hAnsi="Times New Roman" w:cs="Times New Roman"/>
          <w:sz w:val="24"/>
          <w:szCs w:val="24"/>
        </w:rPr>
        <w:t xml:space="preserve">ykonawców winien zgłosić zamawiającemu chęć dokonania wizji lokalnej najpóźniej na jeden dzień przed terminem wizji pisemnie za pośrednictwem platformy zakupowej. Potwierdzeniem faktu dokonania wizji lokalnej przez Wykonawcę będzie protokół z przeprowadzenia wizji lokalnej podpisany przez osoby reprezentujące Wykonawcę oraz Zamawiającego. </w:t>
      </w:r>
      <w:r w:rsidR="00E65DCF">
        <w:rPr>
          <w:rFonts w:ascii="Times New Roman" w:eastAsia="Times New Roman" w:hAnsi="Times New Roman" w:cs="Times New Roman"/>
          <w:sz w:val="24"/>
          <w:szCs w:val="24"/>
        </w:rPr>
        <w:t>Osobą kontaktową oraz reprezentującą Zamawiającego w zakresie wizji lokalnej jest Pani Aleksandra Żak.</w:t>
      </w:r>
    </w:p>
    <w:p w14:paraId="0000011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b/>
          <w:sz w:val="24"/>
          <w:szCs w:val="24"/>
        </w:rPr>
      </w:pPr>
    </w:p>
    <w:p w14:paraId="0000011A" w14:textId="77777777" w:rsidR="002B116A" w:rsidRPr="00DC098C" w:rsidRDefault="003B1B5E" w:rsidP="00EA1DE7">
      <w:pPr>
        <w:numPr>
          <w:ilvl w:val="0"/>
          <w:numId w:val="12"/>
        </w:numPr>
        <w:pBdr>
          <w:top w:val="nil"/>
          <w:left w:val="nil"/>
          <w:bottom w:val="nil"/>
          <w:right w:val="nil"/>
          <w:between w:val="nil"/>
        </w:pBdr>
        <w:spacing w:line="264" w:lineRule="auto"/>
        <w:ind w:left="284" w:hanging="284"/>
        <w:jc w:val="both"/>
        <w:rPr>
          <w:b/>
          <w:sz w:val="24"/>
          <w:szCs w:val="24"/>
        </w:rPr>
      </w:pPr>
      <w:r w:rsidRPr="00DC098C">
        <w:rPr>
          <w:rFonts w:ascii="Times New Roman" w:eastAsia="Times New Roman" w:hAnsi="Times New Roman" w:cs="Times New Roman"/>
          <w:b/>
          <w:sz w:val="24"/>
          <w:szCs w:val="24"/>
        </w:rPr>
        <w:t xml:space="preserve">Warunki udziału w postępowaniu </w:t>
      </w:r>
    </w:p>
    <w:p w14:paraId="0000011B" w14:textId="77777777" w:rsidR="002B116A" w:rsidRPr="00DC098C" w:rsidRDefault="003B1B5E" w:rsidP="00B4411A">
      <w:pPr>
        <w:numPr>
          <w:ilvl w:val="0"/>
          <w:numId w:val="24"/>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Udział w postępowaniu publicznym mogą wziąć Wykonawcy, którzy: </w:t>
      </w:r>
    </w:p>
    <w:p w14:paraId="75957F11" w14:textId="77777777" w:rsidR="00B4411A" w:rsidRPr="00B4411A" w:rsidRDefault="003B1B5E" w:rsidP="00B4411A">
      <w:pPr>
        <w:pStyle w:val="Podtytu"/>
        <w:numPr>
          <w:ilvl w:val="1"/>
          <w:numId w:val="3"/>
        </w:numPr>
        <w:tabs>
          <w:tab w:val="left" w:pos="4253"/>
        </w:tabs>
        <w:spacing w:line="264" w:lineRule="auto"/>
        <w:ind w:left="851" w:hanging="567"/>
        <w:jc w:val="left"/>
        <w:rPr>
          <w:b w:val="0"/>
          <w:bCs/>
          <w:color w:val="auto"/>
        </w:rPr>
      </w:pPr>
      <w:r w:rsidRPr="00B4411A">
        <w:rPr>
          <w:b w:val="0"/>
          <w:bCs/>
          <w:color w:val="auto"/>
          <w:sz w:val="24"/>
          <w:szCs w:val="24"/>
        </w:rPr>
        <w:t xml:space="preserve">nie podlegają wykluczeniu na podstawie art. 108 ust. 1 oraz art. 109 ust. 1 pkt 1) i 4) ustawy </w:t>
      </w:r>
      <w:proofErr w:type="spellStart"/>
      <w:r w:rsidRPr="00B4411A">
        <w:rPr>
          <w:b w:val="0"/>
          <w:bCs/>
          <w:color w:val="auto"/>
          <w:sz w:val="24"/>
          <w:szCs w:val="24"/>
        </w:rPr>
        <w:t>Pzp</w:t>
      </w:r>
      <w:bookmarkStart w:id="2" w:name="_Hlk156985569"/>
      <w:proofErr w:type="spellEnd"/>
    </w:p>
    <w:p w14:paraId="232DC583" w14:textId="77777777" w:rsidR="00B4411A" w:rsidRPr="00B4411A" w:rsidRDefault="003B1B5E" w:rsidP="00B4411A">
      <w:pPr>
        <w:pStyle w:val="Podtytu"/>
        <w:numPr>
          <w:ilvl w:val="1"/>
          <w:numId w:val="3"/>
        </w:numPr>
        <w:tabs>
          <w:tab w:val="left" w:pos="4253"/>
        </w:tabs>
        <w:spacing w:line="264" w:lineRule="auto"/>
        <w:ind w:left="851" w:hanging="567"/>
        <w:jc w:val="left"/>
        <w:rPr>
          <w:b w:val="0"/>
          <w:bCs/>
          <w:color w:val="auto"/>
        </w:rPr>
      </w:pPr>
      <w:r w:rsidRPr="00B4411A">
        <w:rPr>
          <w:b w:val="0"/>
          <w:bCs/>
          <w:sz w:val="24"/>
          <w:szCs w:val="24"/>
        </w:rPr>
        <w:t>spełniają warunki udziału w postępowaniu dotyczące:</w:t>
      </w:r>
    </w:p>
    <w:p w14:paraId="55DA5172" w14:textId="7EA747FE" w:rsidR="000E0EB5" w:rsidRPr="00265B10" w:rsidRDefault="000E0EB5" w:rsidP="00265B10">
      <w:pPr>
        <w:pStyle w:val="Podtytu"/>
        <w:numPr>
          <w:ilvl w:val="2"/>
          <w:numId w:val="20"/>
        </w:numPr>
        <w:tabs>
          <w:tab w:val="left" w:pos="4253"/>
        </w:tabs>
        <w:spacing w:line="264" w:lineRule="auto"/>
        <w:ind w:left="1418" w:hanging="284"/>
        <w:rPr>
          <w:b w:val="0"/>
          <w:color w:val="auto"/>
        </w:rPr>
      </w:pPr>
      <w:r w:rsidRPr="00B4411A">
        <w:rPr>
          <w:b w:val="0"/>
          <w:sz w:val="24"/>
          <w:szCs w:val="24"/>
        </w:rPr>
        <w:t>sytuacji ekonomicznej lub finansowej tj.</w:t>
      </w:r>
      <w:r w:rsidR="00265B10">
        <w:rPr>
          <w:b w:val="0"/>
          <w:sz w:val="24"/>
          <w:szCs w:val="24"/>
        </w:rPr>
        <w:t xml:space="preserve">: </w:t>
      </w:r>
      <w:r w:rsidRPr="00265B10">
        <w:rPr>
          <w:b w:val="0"/>
          <w:sz w:val="24"/>
          <w:szCs w:val="24"/>
        </w:rPr>
        <w:t xml:space="preserve">posiadają </w:t>
      </w:r>
      <w:bookmarkStart w:id="3" w:name="_Hlk167788734"/>
      <w:r w:rsidRPr="00265B10">
        <w:rPr>
          <w:b w:val="0"/>
          <w:sz w:val="24"/>
          <w:szCs w:val="24"/>
        </w:rPr>
        <w:t>ubezpieczenie od odpowiedzialności cywilnej w zakresie prowadzonej</w:t>
      </w:r>
      <w:r w:rsidR="00D21053" w:rsidRPr="00265B10">
        <w:rPr>
          <w:b w:val="0"/>
          <w:sz w:val="24"/>
          <w:szCs w:val="24"/>
        </w:rPr>
        <w:t xml:space="preserve"> </w:t>
      </w:r>
      <w:r w:rsidRPr="00265B10">
        <w:rPr>
          <w:b w:val="0"/>
          <w:sz w:val="24"/>
          <w:szCs w:val="24"/>
        </w:rPr>
        <w:t>działalności związanej z przedmiotem zamówienia na sumę gwarancyjną min.</w:t>
      </w:r>
      <w:r w:rsidR="00D21053" w:rsidRPr="00265B10">
        <w:rPr>
          <w:b w:val="0"/>
          <w:sz w:val="24"/>
          <w:szCs w:val="24"/>
        </w:rPr>
        <w:t xml:space="preserve"> </w:t>
      </w:r>
      <w:r w:rsidR="00A2522F" w:rsidRPr="00265B10">
        <w:rPr>
          <w:b w:val="0"/>
          <w:sz w:val="24"/>
          <w:szCs w:val="24"/>
        </w:rPr>
        <w:t>200</w:t>
      </w:r>
      <w:r w:rsidR="00265B10">
        <w:rPr>
          <w:b w:val="0"/>
          <w:sz w:val="24"/>
          <w:szCs w:val="24"/>
        </w:rPr>
        <w:t> </w:t>
      </w:r>
      <w:r w:rsidR="00A2522F" w:rsidRPr="00265B10">
        <w:rPr>
          <w:b w:val="0"/>
          <w:sz w:val="24"/>
          <w:szCs w:val="24"/>
        </w:rPr>
        <w:t>000</w:t>
      </w:r>
      <w:bookmarkEnd w:id="3"/>
      <w:r w:rsidR="00265B10">
        <w:rPr>
          <w:b w:val="0"/>
          <w:sz w:val="24"/>
          <w:szCs w:val="24"/>
        </w:rPr>
        <w:t xml:space="preserve"> zł</w:t>
      </w:r>
      <w:r w:rsidR="00D21053" w:rsidRPr="00265B10">
        <w:rPr>
          <w:b w:val="0"/>
          <w:sz w:val="24"/>
          <w:szCs w:val="24"/>
        </w:rPr>
        <w:t>.</w:t>
      </w:r>
    </w:p>
    <w:p w14:paraId="0000011E" w14:textId="6A5F05C5" w:rsidR="002B116A" w:rsidRPr="00B4411A" w:rsidRDefault="003B1B5E" w:rsidP="00265B10">
      <w:pPr>
        <w:pStyle w:val="Akapitzlist"/>
        <w:numPr>
          <w:ilvl w:val="2"/>
          <w:numId w:val="20"/>
        </w:numPr>
        <w:pBdr>
          <w:top w:val="nil"/>
          <w:left w:val="nil"/>
          <w:bottom w:val="nil"/>
          <w:right w:val="nil"/>
          <w:between w:val="nil"/>
        </w:pBdr>
        <w:spacing w:line="264" w:lineRule="auto"/>
        <w:ind w:left="1418" w:hanging="284"/>
        <w:jc w:val="both"/>
        <w:rPr>
          <w:rFonts w:ascii="Times New Roman" w:eastAsia="Times New Roman" w:hAnsi="Times New Roman" w:cs="Times New Roman"/>
          <w:sz w:val="24"/>
          <w:szCs w:val="24"/>
        </w:rPr>
      </w:pPr>
      <w:r w:rsidRPr="00B4411A">
        <w:rPr>
          <w:rFonts w:ascii="Times New Roman" w:eastAsia="Times New Roman" w:hAnsi="Times New Roman" w:cs="Times New Roman"/>
          <w:sz w:val="24"/>
          <w:szCs w:val="24"/>
        </w:rPr>
        <w:lastRenderedPageBreak/>
        <w:t>zdolności technicznej lub zawodowej tj.:</w:t>
      </w:r>
    </w:p>
    <w:p w14:paraId="0000011F" w14:textId="77777777" w:rsidR="002B116A" w:rsidRPr="003E6075" w:rsidRDefault="003B1B5E" w:rsidP="003E6075">
      <w:pPr>
        <w:numPr>
          <w:ilvl w:val="0"/>
          <w:numId w:val="18"/>
        </w:numPr>
        <w:pBdr>
          <w:top w:val="nil"/>
          <w:left w:val="nil"/>
          <w:bottom w:val="nil"/>
          <w:right w:val="nil"/>
          <w:between w:val="nil"/>
        </w:pBdr>
        <w:spacing w:line="264" w:lineRule="auto"/>
        <w:ind w:left="1843"/>
        <w:jc w:val="both"/>
        <w:rPr>
          <w:iCs/>
          <w:sz w:val="24"/>
          <w:szCs w:val="24"/>
        </w:rPr>
      </w:pPr>
      <w:r w:rsidRPr="003E6075">
        <w:rPr>
          <w:rFonts w:ascii="Times New Roman" w:eastAsia="Times New Roman" w:hAnsi="Times New Roman" w:cs="Times New Roman"/>
          <w:iCs/>
          <w:sz w:val="24"/>
          <w:szCs w:val="24"/>
        </w:rPr>
        <w:t>w okresie ostatnich 5 lat przed upływem terminu składania ofert, a jeżeli okres prowadzenia działalności jest krótszy - w tym okresie, zrealizował  co najmniej:</w:t>
      </w:r>
    </w:p>
    <w:p w14:paraId="00000120" w14:textId="60B7865E" w:rsidR="002B116A" w:rsidRPr="003E6075" w:rsidRDefault="00D21053" w:rsidP="006A1B67">
      <w:pPr>
        <w:numPr>
          <w:ilvl w:val="0"/>
          <w:numId w:val="10"/>
        </w:numPr>
        <w:pBdr>
          <w:top w:val="nil"/>
          <w:left w:val="nil"/>
          <w:bottom w:val="nil"/>
          <w:right w:val="nil"/>
          <w:between w:val="nil"/>
        </w:pBdr>
        <w:spacing w:line="264" w:lineRule="auto"/>
        <w:ind w:left="2268" w:hanging="425"/>
        <w:jc w:val="both"/>
        <w:rPr>
          <w:iCs/>
          <w:sz w:val="24"/>
          <w:szCs w:val="24"/>
        </w:rPr>
      </w:pPr>
      <w:bookmarkStart w:id="4" w:name="_heading=h.3dy6vkm" w:colFirst="0" w:colLast="0"/>
      <w:bookmarkStart w:id="5" w:name="_Hlk147742801"/>
      <w:bookmarkEnd w:id="4"/>
      <w:r w:rsidRPr="003E6075">
        <w:rPr>
          <w:rFonts w:ascii="Times New Roman" w:eastAsia="Times New Roman" w:hAnsi="Times New Roman" w:cs="Times New Roman"/>
          <w:iCs/>
          <w:sz w:val="24"/>
          <w:szCs w:val="24"/>
        </w:rPr>
        <w:t>jedną robotę</w:t>
      </w:r>
      <w:r w:rsidR="00CF611A" w:rsidRPr="003E6075">
        <w:rPr>
          <w:rFonts w:ascii="Times New Roman" w:eastAsia="Times New Roman" w:hAnsi="Times New Roman" w:cs="Times New Roman"/>
          <w:iCs/>
          <w:sz w:val="24"/>
          <w:szCs w:val="24"/>
        </w:rPr>
        <w:t xml:space="preserve"> budowalną, której przedmiotem było utwardzenie terenu </w:t>
      </w:r>
      <w:r w:rsidR="00CF611A" w:rsidRPr="0037122B">
        <w:rPr>
          <w:rFonts w:ascii="Times New Roman" w:eastAsia="Times New Roman" w:hAnsi="Times New Roman" w:cs="Times New Roman"/>
          <w:iCs/>
          <w:sz w:val="24"/>
          <w:szCs w:val="24"/>
        </w:rPr>
        <w:t xml:space="preserve">kostką brukową  </w:t>
      </w:r>
      <w:r w:rsidR="003B1B5E" w:rsidRPr="0037122B">
        <w:rPr>
          <w:rFonts w:ascii="Times New Roman" w:eastAsia="Times New Roman" w:hAnsi="Times New Roman" w:cs="Times New Roman"/>
          <w:iCs/>
          <w:sz w:val="24"/>
          <w:szCs w:val="24"/>
        </w:rPr>
        <w:t xml:space="preserve">o pow. nie mniejszej niż </w:t>
      </w:r>
      <w:r w:rsidR="0086635E" w:rsidRPr="0037122B">
        <w:rPr>
          <w:rFonts w:ascii="Times New Roman" w:eastAsia="Times New Roman" w:hAnsi="Times New Roman" w:cs="Times New Roman"/>
          <w:iCs/>
          <w:sz w:val="24"/>
          <w:szCs w:val="24"/>
        </w:rPr>
        <w:t>2000</w:t>
      </w:r>
      <w:r w:rsidR="003E6075" w:rsidRPr="0037122B">
        <w:rPr>
          <w:rFonts w:ascii="Times New Roman" w:eastAsia="Times New Roman" w:hAnsi="Times New Roman" w:cs="Times New Roman"/>
          <w:iCs/>
          <w:sz w:val="24"/>
          <w:szCs w:val="24"/>
        </w:rPr>
        <w:t xml:space="preserve"> </w:t>
      </w:r>
      <w:r w:rsidR="003B1B5E" w:rsidRPr="0037122B">
        <w:rPr>
          <w:rFonts w:ascii="Times New Roman" w:eastAsia="Times New Roman" w:hAnsi="Times New Roman" w:cs="Times New Roman"/>
          <w:iCs/>
          <w:sz w:val="24"/>
          <w:szCs w:val="24"/>
        </w:rPr>
        <w:t>m</w:t>
      </w:r>
      <w:r w:rsidR="003B1B5E" w:rsidRPr="0037122B">
        <w:rPr>
          <w:rFonts w:ascii="Times New Roman" w:eastAsia="Times New Roman" w:hAnsi="Times New Roman" w:cs="Times New Roman"/>
          <w:iCs/>
          <w:sz w:val="24"/>
          <w:szCs w:val="24"/>
          <w:vertAlign w:val="superscript"/>
        </w:rPr>
        <w:t>2</w:t>
      </w:r>
      <w:r w:rsidR="003B1B5E" w:rsidRPr="0037122B">
        <w:rPr>
          <w:rFonts w:ascii="Times New Roman" w:eastAsia="Times New Roman" w:hAnsi="Times New Roman" w:cs="Times New Roman"/>
          <w:iCs/>
          <w:sz w:val="24"/>
          <w:szCs w:val="24"/>
        </w:rPr>
        <w:t>,</w:t>
      </w:r>
      <w:r w:rsidR="003B1B5E" w:rsidRPr="003E6075">
        <w:rPr>
          <w:rFonts w:ascii="Times New Roman" w:eastAsia="Times New Roman" w:hAnsi="Times New Roman" w:cs="Times New Roman"/>
          <w:iCs/>
          <w:sz w:val="24"/>
          <w:szCs w:val="24"/>
        </w:rPr>
        <w:t xml:space="preserve"> </w:t>
      </w:r>
    </w:p>
    <w:p w14:paraId="14778B9E" w14:textId="687EA69F" w:rsidR="00AA0ECC" w:rsidRDefault="00AA0ECC" w:rsidP="006A1B67">
      <w:pPr>
        <w:numPr>
          <w:ilvl w:val="0"/>
          <w:numId w:val="10"/>
        </w:numPr>
        <w:pBdr>
          <w:top w:val="nil"/>
          <w:left w:val="nil"/>
          <w:bottom w:val="nil"/>
          <w:right w:val="nil"/>
          <w:between w:val="nil"/>
        </w:pBdr>
        <w:spacing w:line="264" w:lineRule="auto"/>
        <w:ind w:left="2268" w:hanging="425"/>
        <w:jc w:val="both"/>
        <w:rPr>
          <w:rFonts w:ascii="Times New Roman" w:hAnsi="Times New Roman" w:cs="Times New Roman"/>
          <w:iCs/>
          <w:sz w:val="24"/>
          <w:szCs w:val="24"/>
        </w:rPr>
      </w:pPr>
      <w:r w:rsidRPr="003E6075">
        <w:rPr>
          <w:rFonts w:ascii="Times New Roman" w:hAnsi="Times New Roman" w:cs="Times New Roman"/>
          <w:iCs/>
          <w:sz w:val="24"/>
          <w:szCs w:val="24"/>
        </w:rPr>
        <w:t xml:space="preserve">jedną robotę budowalną, której przedmiotem było wykonanie instalacji wodno- kanalizacyjnej o wartości co najmniej </w:t>
      </w:r>
      <w:r w:rsidR="009F428E" w:rsidRPr="003E6075">
        <w:rPr>
          <w:rFonts w:ascii="Times New Roman" w:hAnsi="Times New Roman" w:cs="Times New Roman"/>
          <w:iCs/>
          <w:sz w:val="24"/>
          <w:szCs w:val="24"/>
        </w:rPr>
        <w:t>100 000 zł</w:t>
      </w:r>
      <w:r w:rsidR="006A1B67">
        <w:rPr>
          <w:rFonts w:ascii="Times New Roman" w:hAnsi="Times New Roman" w:cs="Times New Roman"/>
          <w:iCs/>
          <w:sz w:val="24"/>
          <w:szCs w:val="24"/>
        </w:rPr>
        <w:t>.</w:t>
      </w:r>
    </w:p>
    <w:p w14:paraId="3883ABC9" w14:textId="77777777" w:rsidR="0037122B" w:rsidRPr="003E6075" w:rsidRDefault="0037122B" w:rsidP="0037122B">
      <w:pPr>
        <w:pBdr>
          <w:top w:val="nil"/>
          <w:left w:val="nil"/>
          <w:bottom w:val="nil"/>
          <w:right w:val="nil"/>
          <w:between w:val="nil"/>
        </w:pBdr>
        <w:spacing w:line="264" w:lineRule="auto"/>
        <w:ind w:left="2268"/>
        <w:jc w:val="both"/>
        <w:rPr>
          <w:rFonts w:ascii="Times New Roman" w:hAnsi="Times New Roman" w:cs="Times New Roman"/>
          <w:iCs/>
          <w:sz w:val="24"/>
          <w:szCs w:val="24"/>
        </w:rPr>
      </w:pPr>
    </w:p>
    <w:bookmarkEnd w:id="5"/>
    <w:p w14:paraId="00000122" w14:textId="078B4829" w:rsidR="002B116A" w:rsidRPr="00DC098C" w:rsidRDefault="003B1B5E" w:rsidP="0037122B">
      <w:pPr>
        <w:pBdr>
          <w:top w:val="nil"/>
          <w:left w:val="nil"/>
          <w:bottom w:val="nil"/>
          <w:right w:val="nil"/>
          <w:between w:val="nil"/>
        </w:pBdr>
        <w:spacing w:line="264" w:lineRule="auto"/>
        <w:ind w:left="1429"/>
        <w:jc w:val="both"/>
        <w:rPr>
          <w:b/>
          <w:i/>
          <w:sz w:val="24"/>
          <w:szCs w:val="24"/>
        </w:rPr>
      </w:pPr>
      <w:r w:rsidRPr="00DC098C">
        <w:rPr>
          <w:rFonts w:ascii="Times New Roman" w:eastAsia="Times New Roman" w:hAnsi="Times New Roman" w:cs="Times New Roman"/>
          <w:sz w:val="24"/>
          <w:szCs w:val="24"/>
        </w:rPr>
        <w:t>wraz z podaniem ich wartości, przedmiotu, dat wykonania i podmiotów, na rzecz których usługi i roboty zostały wykonane lub są wykonywane, oraz załączeniem dowodów określających, czy te usługi zostały wykonane lub są wykonywane należycie, przy czym dowodami, o których mowa, są referencje bądź inne dokumenty sporządzone przez podmiot, na rzecz którego usługi i roboty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0000123" w14:textId="77777777" w:rsidR="002B116A" w:rsidRPr="00DC098C" w:rsidRDefault="002B116A">
      <w:pPr>
        <w:pBdr>
          <w:top w:val="nil"/>
          <w:left w:val="nil"/>
          <w:bottom w:val="nil"/>
          <w:right w:val="nil"/>
          <w:between w:val="nil"/>
        </w:pBdr>
        <w:spacing w:line="264" w:lineRule="auto"/>
        <w:ind w:left="1429"/>
        <w:jc w:val="both"/>
        <w:rPr>
          <w:b/>
          <w:i/>
          <w:sz w:val="24"/>
          <w:szCs w:val="24"/>
        </w:rPr>
      </w:pPr>
    </w:p>
    <w:p w14:paraId="00000125" w14:textId="534D6BD1" w:rsidR="002B116A" w:rsidRDefault="003B1B5E" w:rsidP="00AA0ECC">
      <w:pPr>
        <w:pBdr>
          <w:top w:val="nil"/>
          <w:left w:val="nil"/>
          <w:bottom w:val="nil"/>
          <w:right w:val="nil"/>
          <w:between w:val="nil"/>
        </w:pBdr>
        <w:spacing w:line="264" w:lineRule="auto"/>
        <w:ind w:left="1429"/>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z uzasadnionej przyczyny Wykonawca nie może złożyć wymaganych przez Zamawiającego dokumentów, o których mowa powyżej, Zamawiający dopuszcza złożenie przez Wykonawcę innych odpowiednich dokumentów w celu potwierdzenia spełniania warunków udziału w postępowaniu lub kryteriów selekcji dotyczących zdolności technicznej lub zawodowej.</w:t>
      </w:r>
    </w:p>
    <w:p w14:paraId="3B06F61C" w14:textId="77777777" w:rsidR="0037122B" w:rsidRPr="00AA0ECC" w:rsidRDefault="0037122B" w:rsidP="00AA0ECC">
      <w:pPr>
        <w:pBdr>
          <w:top w:val="nil"/>
          <w:left w:val="nil"/>
          <w:bottom w:val="nil"/>
          <w:right w:val="nil"/>
          <w:between w:val="nil"/>
        </w:pBdr>
        <w:spacing w:line="264" w:lineRule="auto"/>
        <w:ind w:left="1429"/>
        <w:jc w:val="both"/>
        <w:rPr>
          <w:b/>
          <w:i/>
          <w:sz w:val="24"/>
          <w:szCs w:val="24"/>
        </w:rPr>
      </w:pPr>
    </w:p>
    <w:p w14:paraId="00000127" w14:textId="67B25E07" w:rsidR="002B116A" w:rsidRPr="0037122B" w:rsidRDefault="003B1B5E" w:rsidP="00B85A12">
      <w:pPr>
        <w:pStyle w:val="Akapitzlist"/>
        <w:numPr>
          <w:ilvl w:val="0"/>
          <w:numId w:val="18"/>
        </w:numPr>
        <w:pBdr>
          <w:top w:val="nil"/>
          <w:left w:val="nil"/>
          <w:bottom w:val="nil"/>
          <w:right w:val="nil"/>
          <w:between w:val="nil"/>
        </w:pBdr>
        <w:spacing w:line="264" w:lineRule="auto"/>
        <w:ind w:left="1701" w:hanging="283"/>
        <w:jc w:val="both"/>
        <w:rPr>
          <w:iCs/>
          <w:sz w:val="24"/>
          <w:szCs w:val="24"/>
        </w:rPr>
      </w:pPr>
      <w:r w:rsidRPr="0037122B">
        <w:rPr>
          <w:rFonts w:ascii="Times New Roman" w:eastAsia="Times New Roman" w:hAnsi="Times New Roman" w:cs="Times New Roman"/>
          <w:iCs/>
          <w:sz w:val="24"/>
          <w:szCs w:val="24"/>
        </w:rPr>
        <w:t xml:space="preserve">dysponuje personelem posiadającym uprawnienia i doświadczenie w zakresie zgodnym z przedmiotem zamówienia tj.: </w:t>
      </w:r>
    </w:p>
    <w:bookmarkEnd w:id="2"/>
    <w:p w14:paraId="423CB14E" w14:textId="77777777" w:rsidR="0037122B" w:rsidRPr="00B338AC" w:rsidRDefault="0037122B" w:rsidP="00B85A12">
      <w:pPr>
        <w:pStyle w:val="Akapitzlist"/>
        <w:numPr>
          <w:ilvl w:val="0"/>
          <w:numId w:val="50"/>
        </w:numPr>
        <w:spacing w:before="60" w:after="60" w:line="264" w:lineRule="auto"/>
        <w:ind w:hanging="437"/>
        <w:contextualSpacing w:val="0"/>
        <w:jc w:val="both"/>
        <w:rPr>
          <w:rFonts w:ascii="Times New Roman" w:hAnsi="Times New Roman" w:cs="Times New Roman"/>
          <w:sz w:val="24"/>
          <w:szCs w:val="24"/>
        </w:rPr>
      </w:pPr>
      <w:r w:rsidRPr="00B338AC">
        <w:rPr>
          <w:rFonts w:ascii="Times New Roman" w:hAnsi="Times New Roman" w:cs="Times New Roman"/>
          <w:sz w:val="24"/>
          <w:szCs w:val="24"/>
        </w:rPr>
        <w:t>Kierownik budowy</w:t>
      </w:r>
      <w:r w:rsidRPr="00B338AC">
        <w:rPr>
          <w:rFonts w:ascii="Times New Roman" w:hAnsi="Times New Roman" w:cs="Times New Roman"/>
          <w:b/>
          <w:bCs/>
          <w:sz w:val="24"/>
          <w:szCs w:val="24"/>
        </w:rPr>
        <w:t xml:space="preserve"> </w:t>
      </w:r>
      <w:r w:rsidRPr="00B338AC">
        <w:rPr>
          <w:rFonts w:ascii="Times New Roman" w:hAnsi="Times New Roman" w:cs="Times New Roman"/>
          <w:sz w:val="24"/>
          <w:szCs w:val="24"/>
        </w:rPr>
        <w:t>–</w:t>
      </w:r>
      <w:r w:rsidRPr="00B338AC">
        <w:rPr>
          <w:rFonts w:ascii="Times New Roman" w:hAnsi="Times New Roman" w:cs="Times New Roman"/>
          <w:b/>
          <w:bCs/>
          <w:sz w:val="24"/>
          <w:szCs w:val="24"/>
        </w:rPr>
        <w:t xml:space="preserve"> </w:t>
      </w:r>
      <w:r w:rsidRPr="00B338AC">
        <w:rPr>
          <w:rFonts w:ascii="Times New Roman" w:hAnsi="Times New Roman" w:cs="Times New Roman"/>
          <w:sz w:val="24"/>
          <w:szCs w:val="24"/>
        </w:rPr>
        <w:t>wymagania:</w:t>
      </w:r>
    </w:p>
    <w:p w14:paraId="36C14692" w14:textId="3807A39B" w:rsidR="00B338AC" w:rsidRDefault="0037122B" w:rsidP="00B85A12">
      <w:pPr>
        <w:numPr>
          <w:ilvl w:val="2"/>
          <w:numId w:val="18"/>
        </w:numPr>
        <w:tabs>
          <w:tab w:val="left" w:pos="2835"/>
        </w:tabs>
        <w:spacing w:before="60" w:after="60" w:line="264" w:lineRule="auto"/>
        <w:jc w:val="both"/>
        <w:rPr>
          <w:rFonts w:ascii="Times New Roman" w:hAnsi="Times New Roman" w:cs="Times New Roman"/>
          <w:sz w:val="24"/>
          <w:szCs w:val="24"/>
        </w:rPr>
      </w:pPr>
      <w:r w:rsidRPr="00B338AC">
        <w:rPr>
          <w:rFonts w:ascii="Times New Roman" w:hAnsi="Times New Roman" w:cs="Times New Roman"/>
          <w:bCs/>
          <w:sz w:val="24"/>
          <w:szCs w:val="24"/>
        </w:rPr>
        <w:t>posiada zgodnie z ustawą z dnia 7 lipca 1994 r. Prawo budowlane (Dz. U. z 2023 r. poz. 682) uprawnienia budowlane do kierowania robotami budowlanymi w specjalności konstrukcyjno-budowlanej bez ograniczeń lub którego kwalifikacje zawodowe zostały uznane w adekwatnym zakresie zgodnie z ustawą z dnia 22 grudnia 2015 r. o zasadach uznawania kwalifikacji zawodowych nabytych w państwach członkowskich Unii Europejskiej (Dz. U. z 2023 r. poz. 334), lub który ma prawo do świadczenia usługi transgranicznej w adekwatnym zakresie zgodnie z art. 20a ust. 1 ustawy z dnia 15 grudnia 2000 r. o samorządach zawodowych architektów oraz inżynierów budownictwa (Dz. U. z 2023 r. poz. 551);</w:t>
      </w:r>
    </w:p>
    <w:p w14:paraId="29AE1044" w14:textId="77777777" w:rsidR="00B338AC" w:rsidRDefault="0037122B" w:rsidP="00B85A12">
      <w:pPr>
        <w:numPr>
          <w:ilvl w:val="2"/>
          <w:numId w:val="18"/>
        </w:numPr>
        <w:spacing w:before="60" w:after="60" w:line="264" w:lineRule="auto"/>
        <w:jc w:val="both"/>
        <w:rPr>
          <w:rFonts w:ascii="Times New Roman" w:hAnsi="Times New Roman" w:cs="Times New Roman"/>
          <w:sz w:val="24"/>
          <w:szCs w:val="24"/>
        </w:rPr>
      </w:pPr>
      <w:r w:rsidRPr="00B338AC">
        <w:rPr>
          <w:rFonts w:ascii="Times New Roman" w:hAnsi="Times New Roman" w:cs="Times New Roman"/>
          <w:bCs/>
          <w:sz w:val="24"/>
          <w:szCs w:val="24"/>
        </w:rPr>
        <w:t>dysponuje co najmniej 5-letnim doświadczeniem zawodowym (liczonym od daty uzyskania uprawnień budowlanych);</w:t>
      </w:r>
    </w:p>
    <w:p w14:paraId="7623A19C" w14:textId="2BB56BB3" w:rsidR="0037122B" w:rsidRPr="00B338AC" w:rsidRDefault="0037122B" w:rsidP="00B85A12">
      <w:pPr>
        <w:numPr>
          <w:ilvl w:val="2"/>
          <w:numId w:val="18"/>
        </w:numPr>
        <w:spacing w:before="60" w:after="60" w:line="264" w:lineRule="auto"/>
        <w:jc w:val="both"/>
        <w:rPr>
          <w:rFonts w:ascii="Times New Roman" w:hAnsi="Times New Roman" w:cs="Times New Roman"/>
          <w:sz w:val="24"/>
          <w:szCs w:val="24"/>
        </w:rPr>
      </w:pPr>
      <w:r w:rsidRPr="00B338AC">
        <w:rPr>
          <w:rFonts w:ascii="Times New Roman" w:hAnsi="Times New Roman" w:cs="Times New Roman"/>
          <w:sz w:val="24"/>
          <w:szCs w:val="24"/>
        </w:rPr>
        <w:t xml:space="preserve">w okresie ostatnich 5 lat przed terminem składania ofert pełnił funkcję kierownika budowy dla co najmniej jednej (1) roboty budowlanej o </w:t>
      </w:r>
      <w:r w:rsidRPr="00B338AC">
        <w:rPr>
          <w:rFonts w:ascii="Times New Roman" w:hAnsi="Times New Roman" w:cs="Times New Roman"/>
          <w:sz w:val="24"/>
          <w:szCs w:val="24"/>
        </w:rPr>
        <w:lastRenderedPageBreak/>
        <w:t xml:space="preserve">wartości nie mniejszej niż </w:t>
      </w:r>
      <w:r w:rsidR="009C7A51">
        <w:rPr>
          <w:rFonts w:ascii="Times New Roman" w:hAnsi="Times New Roman" w:cs="Times New Roman"/>
          <w:sz w:val="24"/>
          <w:szCs w:val="24"/>
        </w:rPr>
        <w:t>1</w:t>
      </w:r>
      <w:r w:rsidRPr="00B338AC">
        <w:rPr>
          <w:rFonts w:ascii="Times New Roman" w:hAnsi="Times New Roman" w:cs="Times New Roman"/>
          <w:sz w:val="24"/>
          <w:szCs w:val="24"/>
        </w:rPr>
        <w:t>.000.000,00 PLN brutto realizowanej na podstawie pozwolenia na budowę.</w:t>
      </w:r>
    </w:p>
    <w:p w14:paraId="0000012D" w14:textId="537C8C37" w:rsidR="002B116A" w:rsidRPr="00DC098C" w:rsidRDefault="003B1B5E" w:rsidP="000A5726">
      <w:pPr>
        <w:spacing w:line="264" w:lineRule="auto"/>
        <w:ind w:left="284"/>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Korzystanie z zasobów podmiotów trzecich (udostępnianie zasobów)</w:t>
      </w:r>
    </w:p>
    <w:p w14:paraId="0000012E" w14:textId="77777777" w:rsidR="002B116A" w:rsidRPr="00DC098C" w:rsidRDefault="003B1B5E" w:rsidP="000A5726">
      <w:pPr>
        <w:numPr>
          <w:ilvl w:val="3"/>
          <w:numId w:val="51"/>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12F" w14:textId="77777777" w:rsidR="002B116A" w:rsidRPr="00DC098C" w:rsidRDefault="003B1B5E" w:rsidP="000A5726">
      <w:pPr>
        <w:numPr>
          <w:ilvl w:val="3"/>
          <w:numId w:val="51"/>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0000130" w14:textId="77777777" w:rsidR="002B116A" w:rsidRPr="00DC098C" w:rsidRDefault="003B1B5E" w:rsidP="000A5726">
      <w:pPr>
        <w:numPr>
          <w:ilvl w:val="3"/>
          <w:numId w:val="51"/>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000131" w14:textId="77777777" w:rsidR="002B116A" w:rsidRPr="00DC098C" w:rsidRDefault="003B1B5E" w:rsidP="000A5726">
      <w:pPr>
        <w:numPr>
          <w:ilvl w:val="3"/>
          <w:numId w:val="51"/>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Zobowiązanie podmiotu udostępniającego zasoby, o którym mowa powyżej, potwierdza, że stosunek łączący wykonawcę z podmiotami udostępniającymi zasoby gwarantuje rzeczywisty dostęp do tych zasobów oraz określa w szczególności:</w:t>
      </w:r>
    </w:p>
    <w:p w14:paraId="00000132" w14:textId="77777777" w:rsidR="002B116A" w:rsidRPr="00DC098C" w:rsidRDefault="003B1B5E" w:rsidP="00B54E62">
      <w:pPr>
        <w:numPr>
          <w:ilvl w:val="0"/>
          <w:numId w:val="17"/>
        </w:numPr>
        <w:pBdr>
          <w:top w:val="nil"/>
          <w:left w:val="nil"/>
          <w:bottom w:val="nil"/>
          <w:right w:val="nil"/>
          <w:between w:val="nil"/>
        </w:pBdr>
        <w:tabs>
          <w:tab w:val="left" w:pos="426"/>
        </w:tabs>
        <w:spacing w:line="264" w:lineRule="auto"/>
        <w:jc w:val="both"/>
      </w:pPr>
      <w:r w:rsidRPr="00DC098C">
        <w:rPr>
          <w:rFonts w:ascii="Times New Roman" w:eastAsia="Times New Roman" w:hAnsi="Times New Roman" w:cs="Times New Roman"/>
          <w:sz w:val="24"/>
          <w:szCs w:val="24"/>
        </w:rPr>
        <w:t>zakres dostępnych wykonawcy zasobów podmiotu udostępniającego zasoby;</w:t>
      </w:r>
    </w:p>
    <w:p w14:paraId="00000133" w14:textId="77777777" w:rsidR="002B116A" w:rsidRPr="00DC098C" w:rsidRDefault="003B1B5E" w:rsidP="00B54E62">
      <w:pPr>
        <w:numPr>
          <w:ilvl w:val="0"/>
          <w:numId w:val="17"/>
        </w:numPr>
        <w:pBdr>
          <w:top w:val="nil"/>
          <w:left w:val="nil"/>
          <w:bottom w:val="nil"/>
          <w:right w:val="nil"/>
          <w:between w:val="nil"/>
        </w:pBdr>
        <w:tabs>
          <w:tab w:val="left" w:pos="426"/>
        </w:tabs>
        <w:spacing w:line="264" w:lineRule="auto"/>
        <w:jc w:val="both"/>
      </w:pPr>
      <w:r w:rsidRPr="00DC098C">
        <w:rPr>
          <w:rFonts w:ascii="Times New Roman" w:eastAsia="Times New Roman" w:hAnsi="Times New Roman" w:cs="Times New Roman"/>
          <w:sz w:val="24"/>
          <w:szCs w:val="24"/>
        </w:rPr>
        <w:t>sposób i okres udostępnienia wykonawcy i wykorzystania przez niego zasobów podmiotu udostępniającego te zasoby przy wykonywaniu zamówienia;</w:t>
      </w:r>
    </w:p>
    <w:p w14:paraId="00000134" w14:textId="77777777" w:rsidR="002B116A" w:rsidRPr="00DC098C" w:rsidRDefault="003B1B5E" w:rsidP="00B54E62">
      <w:pPr>
        <w:numPr>
          <w:ilvl w:val="0"/>
          <w:numId w:val="17"/>
        </w:numPr>
        <w:pBdr>
          <w:top w:val="nil"/>
          <w:left w:val="nil"/>
          <w:bottom w:val="nil"/>
          <w:right w:val="nil"/>
          <w:between w:val="nil"/>
        </w:pBdr>
        <w:tabs>
          <w:tab w:val="left" w:pos="426"/>
        </w:tabs>
        <w:spacing w:line="264" w:lineRule="auto"/>
        <w:jc w:val="both"/>
      </w:pPr>
      <w:r w:rsidRPr="00DC098C">
        <w:rPr>
          <w:rFonts w:ascii="Times New Roman" w:eastAsia="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135" w14:textId="77777777" w:rsidR="002B116A" w:rsidRPr="00DC098C" w:rsidRDefault="003B1B5E" w:rsidP="000A5726">
      <w:pPr>
        <w:numPr>
          <w:ilvl w:val="3"/>
          <w:numId w:val="51"/>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ocenia, czy udostępniane wykonawcy przez podmioty udostępniające zasoby zdolności techniczne lub zawodowe, pozwalają na wykazanie przez wykonawcę spełniania warunków udziału w postępowaniu, o których mowa powyżej, oraz jeżeli to dotyczy, kryteriów selekcji, </w:t>
      </w:r>
      <w:r w:rsidRPr="00DC098C">
        <w:rPr>
          <w:rFonts w:ascii="Times New Roman" w:eastAsia="Times New Roman" w:hAnsi="Times New Roman" w:cs="Times New Roman"/>
          <w:sz w:val="24"/>
          <w:szCs w:val="24"/>
          <w:u w:val="single"/>
        </w:rPr>
        <w:t>a także bada, czy nie zachodzą, wobec tego podmiotu podstawy wykluczenia, które zostały przewidziane względem wykonawcy</w:t>
      </w:r>
      <w:r w:rsidRPr="00DC098C">
        <w:rPr>
          <w:rFonts w:ascii="Times New Roman" w:eastAsia="Times New Roman" w:hAnsi="Times New Roman" w:cs="Times New Roman"/>
          <w:sz w:val="24"/>
          <w:szCs w:val="24"/>
        </w:rPr>
        <w:t>.</w:t>
      </w:r>
    </w:p>
    <w:p w14:paraId="00000136" w14:textId="77777777" w:rsidR="002B116A" w:rsidRPr="00DC098C" w:rsidRDefault="003B1B5E" w:rsidP="000A5726">
      <w:pPr>
        <w:numPr>
          <w:ilvl w:val="3"/>
          <w:numId w:val="51"/>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000137" w14:textId="77777777" w:rsidR="002B116A" w:rsidRPr="00DC098C" w:rsidRDefault="003B1B5E" w:rsidP="000A5726">
      <w:pPr>
        <w:numPr>
          <w:ilvl w:val="3"/>
          <w:numId w:val="51"/>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138" w14:textId="77777777" w:rsidR="002B116A" w:rsidRPr="00DC098C" w:rsidRDefault="003B1B5E" w:rsidP="000A5726">
      <w:pPr>
        <w:numPr>
          <w:ilvl w:val="3"/>
          <w:numId w:val="51"/>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0000139" w14:textId="77777777" w:rsidR="002B116A" w:rsidRDefault="003B1B5E" w:rsidP="000A5726">
      <w:pPr>
        <w:numPr>
          <w:ilvl w:val="3"/>
          <w:numId w:val="51"/>
        </w:numPr>
        <w:pBdr>
          <w:top w:val="nil"/>
          <w:left w:val="nil"/>
          <w:bottom w:val="nil"/>
          <w:right w:val="nil"/>
          <w:between w:val="nil"/>
        </w:pBdr>
        <w:spacing w:line="264" w:lineRule="auto"/>
        <w:ind w:left="284"/>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lastRenderedPageBreak/>
        <w:t xml:space="preserve">Wykonawca, w przypadku polegania na zdolnościach lub sytuacji podmiotów udostępniających zasoby, przedstawia, wraz z oświadczeniem, o którym mowa w art. 125 ust. 1 ustawy </w:t>
      </w:r>
      <w:proofErr w:type="spellStart"/>
      <w:r w:rsidRPr="00DC098C">
        <w:rPr>
          <w:rFonts w:ascii="Times New Roman" w:eastAsia="Times New Roman" w:hAnsi="Times New Roman" w:cs="Times New Roman"/>
          <w:b/>
          <w:sz w:val="24"/>
          <w:szCs w:val="24"/>
        </w:rPr>
        <w:t>pzp</w:t>
      </w:r>
      <w:proofErr w:type="spellEnd"/>
      <w:r w:rsidRPr="00DC098C">
        <w:rPr>
          <w:rFonts w:ascii="Times New Roman" w:eastAsia="Times New Roman" w:hAnsi="Times New Roman" w:cs="Times New Roman"/>
          <w:b/>
          <w:sz w:val="24"/>
          <w:szCs w:val="24"/>
        </w:rPr>
        <w:t xml:space="preserve"> tj. </w:t>
      </w:r>
      <w:r w:rsidRPr="00DC098C">
        <w:rPr>
          <w:rFonts w:ascii="Times New Roman" w:eastAsia="Times New Roman" w:hAnsi="Times New Roman" w:cs="Times New Roman"/>
          <w:b/>
          <w:i/>
          <w:sz w:val="24"/>
          <w:szCs w:val="24"/>
        </w:rPr>
        <w:t>oświadczenia o niepodleganiu wykluczeniu, spełnianiu warunków udziału w postępowaniu</w:t>
      </w:r>
      <w:r w:rsidRPr="00DC098C">
        <w:rPr>
          <w:rFonts w:ascii="Times New Roman" w:eastAsia="Times New Roman" w:hAnsi="Times New Roman" w:cs="Times New Roman"/>
          <w:b/>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788AB859" w14:textId="77777777" w:rsidR="000A5726" w:rsidRPr="00DC098C" w:rsidRDefault="000A5726" w:rsidP="000A5726">
      <w:p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b/>
          <w:sz w:val="24"/>
          <w:szCs w:val="24"/>
        </w:rPr>
      </w:pPr>
    </w:p>
    <w:p w14:paraId="0000013B" w14:textId="77777777" w:rsidR="002B116A" w:rsidRPr="00DC098C" w:rsidRDefault="003B1B5E" w:rsidP="000A5726">
      <w:pPr>
        <w:pBdr>
          <w:top w:val="nil"/>
          <w:left w:val="nil"/>
          <w:bottom w:val="nil"/>
          <w:right w:val="nil"/>
          <w:between w:val="nil"/>
        </w:pBdr>
        <w:spacing w:line="264" w:lineRule="auto"/>
        <w:ind w:left="426" w:hanging="142"/>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Powierzenie wykonania części zamówienia podwykonawcom</w:t>
      </w:r>
    </w:p>
    <w:p w14:paraId="0000013C" w14:textId="77777777" w:rsidR="002B116A" w:rsidRPr="00DC098C" w:rsidRDefault="003B1B5E" w:rsidP="000A5726">
      <w:pPr>
        <w:numPr>
          <w:ilvl w:val="0"/>
          <w:numId w:val="52"/>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może powierzyć wykonanie części zamówienia podwykonawcy.</w:t>
      </w:r>
    </w:p>
    <w:p w14:paraId="0000013D" w14:textId="77777777" w:rsidR="002B116A" w:rsidRPr="00DC098C" w:rsidRDefault="003B1B5E" w:rsidP="000A5726">
      <w:pPr>
        <w:numPr>
          <w:ilvl w:val="0"/>
          <w:numId w:val="52"/>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żąda wskazania przez wykonawcę, w ofercie, części zamówienia, których wykonanie zamierza powierzyć podwykonawcom, oraz podania nazw ewentualnych podwykonawców, jeżeli są już znani.</w:t>
      </w:r>
    </w:p>
    <w:p w14:paraId="7636188F" w14:textId="77777777" w:rsidR="000A5726" w:rsidRDefault="003B1B5E" w:rsidP="000A5726">
      <w:pPr>
        <w:numPr>
          <w:ilvl w:val="0"/>
          <w:numId w:val="52"/>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będzie badać, czy zachodzą wobec podwykonawcy niebędącego podmiotem udostępniającym zasoby podstawy wykluczenia, o których mowa w art.108 i art. 109 ust 1 pkt 1 i 4.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Wykonawca na żądanie zamawiającego przedstawia oświadczenie, o którym mowa w art.125 ust.1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lub podmiotowe środki dowodowe dotyczące tego podwykonawcy.</w:t>
      </w:r>
    </w:p>
    <w:p w14:paraId="00000140" w14:textId="7CF0927D" w:rsidR="002B116A" w:rsidRPr="000A5726" w:rsidRDefault="003B1B5E" w:rsidP="000A5726">
      <w:pPr>
        <w:numPr>
          <w:ilvl w:val="0"/>
          <w:numId w:val="52"/>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0A5726">
        <w:rPr>
          <w:rFonts w:ascii="Times New Roman" w:eastAsia="Times New Roman" w:hAnsi="Times New Roman" w:cs="Times New Roman"/>
          <w:sz w:val="24"/>
          <w:szCs w:val="24"/>
        </w:rPr>
        <w:t xml:space="preserve">Jeżeli zmiana albo rezygnacja z podwykonawcy dotyczy podmiotu, na którego zasoby wykonawca powoływał się, na zasadach określonych w art.118 ust.1 ustawy </w:t>
      </w:r>
      <w:proofErr w:type="spellStart"/>
      <w:r w:rsidRPr="000A5726">
        <w:rPr>
          <w:rFonts w:ascii="Times New Roman" w:eastAsia="Times New Roman" w:hAnsi="Times New Roman" w:cs="Times New Roman"/>
          <w:sz w:val="24"/>
          <w:szCs w:val="24"/>
        </w:rPr>
        <w:t>pzp</w:t>
      </w:r>
      <w:proofErr w:type="spellEnd"/>
      <w:r w:rsidRPr="000A5726">
        <w:rPr>
          <w:rFonts w:ascii="Times New Roman" w:eastAsia="Times New Roman" w:hAnsi="Times New Roman" w:cs="Times New Roman"/>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art.122 ustawy </w:t>
      </w:r>
      <w:proofErr w:type="spellStart"/>
      <w:r w:rsidRPr="000A5726">
        <w:rPr>
          <w:rFonts w:ascii="Times New Roman" w:eastAsia="Times New Roman" w:hAnsi="Times New Roman" w:cs="Times New Roman"/>
          <w:sz w:val="24"/>
          <w:szCs w:val="24"/>
        </w:rPr>
        <w:t>pzp</w:t>
      </w:r>
      <w:proofErr w:type="spellEnd"/>
      <w:r w:rsidRPr="000A5726">
        <w:rPr>
          <w:rFonts w:ascii="Times New Roman" w:eastAsia="Times New Roman" w:hAnsi="Times New Roman" w:cs="Times New Roman"/>
          <w:sz w:val="24"/>
          <w:szCs w:val="24"/>
        </w:rPr>
        <w:t xml:space="preserve"> stosuje się odpowiednio.</w:t>
      </w:r>
    </w:p>
    <w:p w14:paraId="00000142" w14:textId="77777777" w:rsidR="002B116A" w:rsidRPr="00DC098C" w:rsidRDefault="003B1B5E" w:rsidP="000A5726">
      <w:pPr>
        <w:pBdr>
          <w:top w:val="nil"/>
          <w:left w:val="nil"/>
          <w:bottom w:val="nil"/>
          <w:right w:val="nil"/>
          <w:between w:val="nil"/>
        </w:pBdr>
        <w:spacing w:line="264" w:lineRule="auto"/>
        <w:ind w:left="284"/>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Oferta wspólna</w:t>
      </w:r>
    </w:p>
    <w:p w14:paraId="00000143" w14:textId="77777777" w:rsidR="002B116A" w:rsidRPr="00DC098C" w:rsidRDefault="003B1B5E" w:rsidP="000A5726">
      <w:pPr>
        <w:numPr>
          <w:ilvl w:val="3"/>
          <w:numId w:val="53"/>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Wykonawcy mogą wspólnie ubiegać się o udzielenie zamówienia.</w:t>
      </w:r>
    </w:p>
    <w:p w14:paraId="00000144" w14:textId="77777777" w:rsidR="002B116A" w:rsidRPr="00DC098C" w:rsidRDefault="003B1B5E" w:rsidP="000A5726">
      <w:pPr>
        <w:numPr>
          <w:ilvl w:val="3"/>
          <w:numId w:val="53"/>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 przypadku, o którym mowa w pkt 1, wykonawcy ustanawiają pełnomocnika do reprezentowania ich w postępowaniu o udzielenie zamówienia albo do reprezentowania w postępowaniu i zawarcia umowy w sprawie zamówienia publicznego. </w:t>
      </w:r>
    </w:p>
    <w:p w14:paraId="00000145" w14:textId="77777777" w:rsidR="002B116A" w:rsidRPr="00DC098C" w:rsidRDefault="003B1B5E" w:rsidP="000A5726">
      <w:pPr>
        <w:numPr>
          <w:ilvl w:val="3"/>
          <w:numId w:val="53"/>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Przepisy dotyczące wykonawcy stosuje się odpowiednio do wykonawców wspólnie ubiegających się o udzielenie zamówienia.</w:t>
      </w:r>
    </w:p>
    <w:p w14:paraId="00000146" w14:textId="77777777" w:rsidR="002B116A" w:rsidRPr="00DC098C" w:rsidRDefault="003B1B5E" w:rsidP="000A5726">
      <w:pPr>
        <w:numPr>
          <w:ilvl w:val="3"/>
          <w:numId w:val="53"/>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14:paraId="00000147" w14:textId="77777777" w:rsidR="002B116A" w:rsidRPr="00DC098C" w:rsidRDefault="003B1B5E" w:rsidP="000A5726">
      <w:pPr>
        <w:numPr>
          <w:ilvl w:val="3"/>
          <w:numId w:val="53"/>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0000148" w14:textId="77777777" w:rsidR="002B116A" w:rsidRPr="00DC098C" w:rsidRDefault="003B1B5E" w:rsidP="000A5726">
      <w:pPr>
        <w:numPr>
          <w:ilvl w:val="3"/>
          <w:numId w:val="53"/>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o którym mowa pkt 5, wykonawcy wspólnie ubiegający się o udzielenie zamówienia dołączają odpowiednio do oferty oświadczenie, z którego wynika, które roboty budowlane, dostawy lub usługi wykonają poszczególni wykonawcy.</w:t>
      </w:r>
    </w:p>
    <w:p w14:paraId="00000149" w14:textId="77777777" w:rsidR="002B116A" w:rsidRPr="00DC098C" w:rsidRDefault="003B1B5E" w:rsidP="000A5726">
      <w:pPr>
        <w:numPr>
          <w:ilvl w:val="3"/>
          <w:numId w:val="53"/>
        </w:numPr>
        <w:pBdr>
          <w:top w:val="nil"/>
          <w:left w:val="nil"/>
          <w:bottom w:val="nil"/>
          <w:right w:val="nil"/>
          <w:between w:val="nil"/>
        </w:pBdr>
        <w:spacing w:line="264" w:lineRule="auto"/>
        <w:ind w:left="284" w:hanging="426"/>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W przypadku wspólnego ubiegania się o zamówienie przez wykonawców, oświadczenie, o którym mowa art. 125 ust.1 ustawy </w:t>
      </w:r>
      <w:proofErr w:type="spellStart"/>
      <w:r w:rsidRPr="00DC098C">
        <w:rPr>
          <w:rFonts w:ascii="Times New Roman" w:eastAsia="Times New Roman" w:hAnsi="Times New Roman" w:cs="Times New Roman"/>
          <w:b/>
          <w:sz w:val="24"/>
          <w:szCs w:val="24"/>
        </w:rPr>
        <w:t>pzp</w:t>
      </w:r>
      <w:proofErr w:type="spellEnd"/>
      <w:r w:rsidRPr="00DC098C">
        <w:rPr>
          <w:rFonts w:ascii="Times New Roman" w:eastAsia="Times New Roman" w:hAnsi="Times New Roman" w:cs="Times New Roman"/>
          <w:b/>
          <w:sz w:val="24"/>
          <w:szCs w:val="24"/>
        </w:rPr>
        <w:t xml:space="preserve"> tj. </w:t>
      </w:r>
      <w:r w:rsidRPr="00DC098C">
        <w:rPr>
          <w:rFonts w:ascii="Times New Roman" w:eastAsia="Times New Roman" w:hAnsi="Times New Roman" w:cs="Times New Roman"/>
          <w:b/>
          <w:i/>
          <w:sz w:val="24"/>
          <w:szCs w:val="24"/>
        </w:rPr>
        <w:t>oświadczenia o niepodleganiu wykluczeniu, spełnianiu warunków udziału w postępowaniu</w:t>
      </w:r>
      <w:r w:rsidRPr="00DC098C">
        <w:rPr>
          <w:rFonts w:ascii="Times New Roman" w:eastAsia="Times New Roman" w:hAnsi="Times New Roman" w:cs="Times New Roman"/>
          <w:b/>
          <w:sz w:val="24"/>
          <w:szCs w:val="24"/>
        </w:rPr>
        <w:t xml:space="preserve">, składa każdy z wykonawców. Oświadczenia te potwierdzają brak podstaw wykluczenia oraz </w:t>
      </w:r>
      <w:r w:rsidRPr="00DC098C">
        <w:rPr>
          <w:rFonts w:ascii="Times New Roman" w:eastAsia="Times New Roman" w:hAnsi="Times New Roman" w:cs="Times New Roman"/>
          <w:b/>
          <w:sz w:val="24"/>
          <w:szCs w:val="24"/>
        </w:rPr>
        <w:lastRenderedPageBreak/>
        <w:t>spełnianie warunków udziału w postępowaniu w zakresie, w jakim każdy z wykonawców wykazuje spełnianie warunków udziału w postępowaniu lub kryteriów selekcji.</w:t>
      </w:r>
    </w:p>
    <w:p w14:paraId="0000014A" w14:textId="77777777" w:rsidR="002B116A" w:rsidRPr="00DC098C" w:rsidRDefault="002B116A">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sz w:val="24"/>
          <w:szCs w:val="24"/>
        </w:rPr>
      </w:pPr>
    </w:p>
    <w:p w14:paraId="0000014B" w14:textId="77777777" w:rsidR="002B116A" w:rsidRPr="00DC098C" w:rsidRDefault="003B1B5E" w:rsidP="00E64A22">
      <w:pPr>
        <w:numPr>
          <w:ilvl w:val="0"/>
          <w:numId w:val="51"/>
        </w:numPr>
        <w:pBdr>
          <w:top w:val="nil"/>
          <w:left w:val="nil"/>
          <w:bottom w:val="nil"/>
          <w:right w:val="nil"/>
          <w:between w:val="nil"/>
        </w:pBdr>
        <w:tabs>
          <w:tab w:val="left" w:pos="2694"/>
        </w:tabs>
        <w:spacing w:line="264" w:lineRule="auto"/>
        <w:ind w:left="284" w:hanging="284"/>
        <w:jc w:val="both"/>
        <w:rPr>
          <w:b/>
          <w:sz w:val="24"/>
          <w:szCs w:val="24"/>
        </w:rPr>
      </w:pPr>
      <w:r w:rsidRPr="00DC098C">
        <w:rPr>
          <w:rFonts w:ascii="Times New Roman" w:eastAsia="Times New Roman" w:hAnsi="Times New Roman" w:cs="Times New Roman"/>
          <w:b/>
          <w:sz w:val="24"/>
          <w:szCs w:val="24"/>
        </w:rPr>
        <w:t>Podmiotowe środki dowodowe</w:t>
      </w:r>
    </w:p>
    <w:p w14:paraId="4C66DA3C" w14:textId="77777777" w:rsidR="008140AC" w:rsidRDefault="00E6764E" w:rsidP="008140AC">
      <w:pPr>
        <w:numPr>
          <w:ilvl w:val="3"/>
          <w:numId w:val="54"/>
        </w:numPr>
        <w:pBdr>
          <w:top w:val="nil"/>
          <w:left w:val="nil"/>
          <w:bottom w:val="nil"/>
          <w:right w:val="nil"/>
          <w:between w:val="nil"/>
        </w:pBdr>
        <w:spacing w:line="264" w:lineRule="auto"/>
        <w:ind w:left="284" w:hanging="426"/>
        <w:jc w:val="both"/>
        <w:rPr>
          <w:rFonts w:ascii="Times New Roman" w:eastAsia="Times New Roman" w:hAnsi="Times New Roman" w:cs="Times New Roman"/>
          <w:bCs/>
          <w:iCs/>
          <w:sz w:val="24"/>
          <w:szCs w:val="24"/>
        </w:rPr>
      </w:pPr>
      <w:r w:rsidRPr="00DC098C">
        <w:rPr>
          <w:rFonts w:ascii="Times New Roman" w:eastAsia="Times New Roman" w:hAnsi="Times New Roman" w:cs="Times New Roman"/>
          <w:bCs/>
          <w:iCs/>
          <w:sz w:val="24"/>
          <w:szCs w:val="24"/>
        </w:rPr>
        <w:t>Zamawiający wezwie wykonawcę, którego oferta została najwyżej oceniona, do złożenia w wyznaczonym terminie, nie krótszym niż 5 dni od dnia wezwania, podmiotowych środków dowodowych, aktualnych na dzień ich złożenia tj.:</w:t>
      </w:r>
      <w:bookmarkStart w:id="6" w:name="_Hlk156986439"/>
      <w:bookmarkStart w:id="7" w:name="_Hlk182827273"/>
    </w:p>
    <w:p w14:paraId="22347170" w14:textId="2B21C1EA" w:rsidR="008140AC" w:rsidRPr="008140AC" w:rsidRDefault="008140AC" w:rsidP="008140AC">
      <w:pPr>
        <w:pStyle w:val="Akapitzlist"/>
        <w:numPr>
          <w:ilvl w:val="1"/>
          <w:numId w:val="55"/>
        </w:numPr>
        <w:pBdr>
          <w:top w:val="nil"/>
          <w:left w:val="nil"/>
          <w:bottom w:val="nil"/>
          <w:right w:val="nil"/>
          <w:between w:val="nil"/>
        </w:pBdr>
        <w:spacing w:line="264" w:lineRule="auto"/>
        <w:ind w:left="851" w:hanging="567"/>
        <w:jc w:val="both"/>
        <w:rPr>
          <w:rFonts w:ascii="Times New Roman" w:eastAsia="Times New Roman" w:hAnsi="Times New Roman" w:cs="Times New Roman"/>
          <w:bCs/>
          <w:iCs/>
          <w:sz w:val="24"/>
          <w:szCs w:val="24"/>
        </w:rPr>
      </w:pPr>
      <w:r w:rsidRPr="008140AC">
        <w:rPr>
          <w:rFonts w:ascii="Times New Roman" w:hAnsi="Times New Roman" w:cs="Times New Roman"/>
          <w:sz w:val="24"/>
          <w:szCs w:val="24"/>
        </w:rPr>
        <w:t xml:space="preserve">Wykaz robót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stanowi </w:t>
      </w:r>
      <w:r w:rsidRPr="008140AC">
        <w:rPr>
          <w:rFonts w:ascii="Times New Roman" w:hAnsi="Times New Roman" w:cs="Times New Roman"/>
          <w:b/>
          <w:bCs/>
          <w:sz w:val="24"/>
          <w:szCs w:val="24"/>
        </w:rPr>
        <w:t xml:space="preserve">Załącznik nr </w:t>
      </w:r>
      <w:r>
        <w:rPr>
          <w:rFonts w:ascii="Times New Roman" w:hAnsi="Times New Roman" w:cs="Times New Roman"/>
          <w:b/>
          <w:bCs/>
          <w:sz w:val="24"/>
          <w:szCs w:val="24"/>
        </w:rPr>
        <w:t>9</w:t>
      </w:r>
      <w:r w:rsidRPr="008140AC">
        <w:rPr>
          <w:rFonts w:ascii="Times New Roman" w:hAnsi="Times New Roman" w:cs="Times New Roman"/>
          <w:b/>
          <w:bCs/>
          <w:sz w:val="24"/>
          <w:szCs w:val="24"/>
        </w:rPr>
        <w:t xml:space="preserve"> do SWZ</w:t>
      </w:r>
      <w:r>
        <w:rPr>
          <w:rFonts w:ascii="Times New Roman" w:hAnsi="Times New Roman" w:cs="Times New Roman"/>
          <w:b/>
          <w:bCs/>
          <w:sz w:val="24"/>
          <w:szCs w:val="24"/>
        </w:rPr>
        <w:t>.</w:t>
      </w:r>
    </w:p>
    <w:p w14:paraId="47604F26" w14:textId="3024A4D5" w:rsidR="008140AC" w:rsidRPr="008140AC" w:rsidRDefault="008140AC" w:rsidP="008140AC">
      <w:pPr>
        <w:pStyle w:val="Akapitzlist"/>
        <w:numPr>
          <w:ilvl w:val="1"/>
          <w:numId w:val="55"/>
        </w:numPr>
        <w:pBdr>
          <w:top w:val="nil"/>
          <w:left w:val="nil"/>
          <w:bottom w:val="nil"/>
          <w:right w:val="nil"/>
          <w:between w:val="nil"/>
        </w:pBdr>
        <w:spacing w:line="264" w:lineRule="auto"/>
        <w:ind w:left="851" w:hanging="567"/>
        <w:jc w:val="both"/>
        <w:rPr>
          <w:rFonts w:ascii="Times New Roman" w:eastAsia="Times New Roman" w:hAnsi="Times New Roman" w:cs="Times New Roman"/>
          <w:bCs/>
          <w:iCs/>
          <w:sz w:val="24"/>
          <w:szCs w:val="24"/>
        </w:rPr>
      </w:pPr>
      <w:r w:rsidRPr="008140AC">
        <w:rPr>
          <w:rFonts w:ascii="Times New Roman" w:hAnsi="Times New Roman" w:cs="Times New Roman"/>
          <w:sz w:val="24"/>
          <w:szCs w:val="24"/>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w:t>
      </w:r>
      <w:r w:rsidR="002A698F">
        <w:rPr>
          <w:rFonts w:ascii="Times New Roman" w:hAnsi="Times New Roman" w:cs="Times New Roman"/>
          <w:sz w:val="24"/>
          <w:szCs w:val="24"/>
        </w:rPr>
        <w:t xml:space="preserve"> i wartości inwestycji</w:t>
      </w:r>
      <w:r w:rsidRPr="008140AC">
        <w:rPr>
          <w:rFonts w:ascii="Times New Roman" w:hAnsi="Times New Roman" w:cs="Times New Roman"/>
          <w:sz w:val="24"/>
          <w:szCs w:val="24"/>
        </w:rPr>
        <w:t xml:space="preserve"> oraz informacją o podstawie do dysponowania tymi osobami; wzór wykazu osób stanowi </w:t>
      </w:r>
      <w:r w:rsidRPr="008140AC">
        <w:rPr>
          <w:rFonts w:ascii="Times New Roman" w:hAnsi="Times New Roman" w:cs="Times New Roman"/>
          <w:b/>
          <w:bCs/>
          <w:sz w:val="24"/>
          <w:szCs w:val="24"/>
        </w:rPr>
        <w:t xml:space="preserve">Załącznik nr </w:t>
      </w:r>
      <w:r>
        <w:rPr>
          <w:rFonts w:ascii="Times New Roman" w:hAnsi="Times New Roman" w:cs="Times New Roman"/>
          <w:b/>
          <w:bCs/>
          <w:sz w:val="24"/>
          <w:szCs w:val="24"/>
        </w:rPr>
        <w:t>10</w:t>
      </w:r>
      <w:r w:rsidRPr="008140AC">
        <w:rPr>
          <w:rFonts w:ascii="Times New Roman" w:hAnsi="Times New Roman" w:cs="Times New Roman"/>
          <w:b/>
          <w:bCs/>
          <w:sz w:val="24"/>
          <w:szCs w:val="24"/>
        </w:rPr>
        <w:t xml:space="preserve"> do SWZ</w:t>
      </w:r>
      <w:bookmarkEnd w:id="6"/>
      <w:bookmarkEnd w:id="7"/>
      <w:r>
        <w:rPr>
          <w:rFonts w:ascii="Times New Roman" w:hAnsi="Times New Roman" w:cs="Times New Roman"/>
          <w:b/>
          <w:bCs/>
          <w:sz w:val="24"/>
          <w:szCs w:val="24"/>
        </w:rPr>
        <w:t>.</w:t>
      </w:r>
    </w:p>
    <w:p w14:paraId="4663EB48" w14:textId="2ECC3CE3" w:rsidR="0015431D" w:rsidRPr="008140AC" w:rsidRDefault="008140AC" w:rsidP="008140AC">
      <w:pPr>
        <w:pStyle w:val="Akapitzlist"/>
        <w:numPr>
          <w:ilvl w:val="1"/>
          <w:numId w:val="55"/>
        </w:numPr>
        <w:pBdr>
          <w:top w:val="nil"/>
          <w:left w:val="nil"/>
          <w:bottom w:val="nil"/>
          <w:right w:val="nil"/>
          <w:between w:val="nil"/>
        </w:pBdr>
        <w:spacing w:line="264" w:lineRule="auto"/>
        <w:ind w:left="851" w:hanging="567"/>
        <w:jc w:val="both"/>
        <w:rPr>
          <w:rFonts w:ascii="Times New Roman" w:eastAsia="Times New Roman" w:hAnsi="Times New Roman" w:cs="Times New Roman"/>
          <w:bCs/>
          <w:iCs/>
          <w:sz w:val="24"/>
          <w:szCs w:val="24"/>
        </w:rPr>
      </w:pPr>
      <w:r w:rsidRPr="008140AC">
        <w:rPr>
          <w:rFonts w:ascii="Times New Roman" w:eastAsia="Times New Roman" w:hAnsi="Times New Roman" w:cs="Times New Roman"/>
          <w:bCs/>
          <w:iCs/>
          <w:sz w:val="24"/>
          <w:szCs w:val="24"/>
        </w:rPr>
        <w:t>P</w:t>
      </w:r>
      <w:r w:rsidR="0015431D" w:rsidRPr="008140AC">
        <w:rPr>
          <w:rFonts w:ascii="Times New Roman" w:eastAsia="Times New Roman" w:hAnsi="Times New Roman" w:cs="Times New Roman"/>
          <w:bCs/>
          <w:iCs/>
          <w:sz w:val="24"/>
          <w:szCs w:val="24"/>
        </w:rPr>
        <w:t>olis</w:t>
      </w:r>
      <w:r w:rsidRPr="008140AC">
        <w:rPr>
          <w:rFonts w:ascii="Times New Roman" w:eastAsia="Times New Roman" w:hAnsi="Times New Roman" w:cs="Times New Roman"/>
          <w:bCs/>
          <w:iCs/>
          <w:sz w:val="24"/>
          <w:szCs w:val="24"/>
        </w:rPr>
        <w:t>ę</w:t>
      </w:r>
      <w:r w:rsidR="0015431D" w:rsidRPr="008140AC">
        <w:rPr>
          <w:rFonts w:ascii="Times New Roman" w:eastAsia="Times New Roman" w:hAnsi="Times New Roman" w:cs="Times New Roman"/>
          <w:bCs/>
          <w:iCs/>
          <w:sz w:val="24"/>
          <w:szCs w:val="24"/>
        </w:rPr>
        <w:t xml:space="preserve"> ubezpieczenia od odpowiedzialności cywilnej w zakresie prowadzonej działalności związanej z przedmiotem zamówienia na sumę gwarancyjną min. </w:t>
      </w:r>
      <w:r w:rsidRPr="008140AC">
        <w:rPr>
          <w:rFonts w:ascii="Times New Roman" w:eastAsia="Times New Roman" w:hAnsi="Times New Roman" w:cs="Times New Roman"/>
          <w:bCs/>
          <w:iCs/>
          <w:sz w:val="24"/>
          <w:szCs w:val="24"/>
        </w:rPr>
        <w:t>200 000,00 zł.</w:t>
      </w:r>
    </w:p>
    <w:p w14:paraId="0000014D" w14:textId="09205817" w:rsidR="002B116A" w:rsidRPr="00DC098C" w:rsidRDefault="003B1B5E" w:rsidP="00302582">
      <w:pPr>
        <w:numPr>
          <w:ilvl w:val="3"/>
          <w:numId w:val="54"/>
        </w:numPr>
        <w:pBdr>
          <w:top w:val="nil"/>
          <w:left w:val="nil"/>
          <w:bottom w:val="nil"/>
          <w:right w:val="nil"/>
          <w:between w:val="nil"/>
        </w:pBdr>
        <w:spacing w:line="264" w:lineRule="auto"/>
        <w:ind w:left="283" w:hanging="425"/>
        <w:jc w:val="both"/>
        <w:rPr>
          <w:rFonts w:ascii="Times New Roman" w:eastAsia="Times New Roman" w:hAnsi="Times New Roman" w:cs="Times New Roman"/>
          <w:b/>
          <w:i/>
          <w:sz w:val="24"/>
          <w:szCs w:val="24"/>
        </w:rPr>
      </w:pPr>
      <w:r w:rsidRPr="00DC098C">
        <w:rPr>
          <w:rFonts w:ascii="Times New Roman" w:eastAsia="Times New Roman" w:hAnsi="Times New Roman" w:cs="Times New Roman"/>
          <w:sz w:val="24"/>
          <w:szCs w:val="24"/>
        </w:rPr>
        <w:t xml:space="preserve">Dokumenty lub oświadczenia (nie stanowiące środków dowodowych), o których mowa w Ministra Rozwoju, Pracy i Technologii z dnia 23 grudnia 2020 r. w sprawie podmiotowych środków dowodowych oraz dokumentów lub oświadczeń, jakich może żądać Zamawiający od Wykonawcy (Dz. U. 2020 r., poz. 2415),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t>
      </w:r>
    </w:p>
    <w:p w14:paraId="0000014E" w14:textId="77777777" w:rsidR="002B116A" w:rsidRPr="00DC098C" w:rsidRDefault="003B1B5E" w:rsidP="00302582">
      <w:pPr>
        <w:numPr>
          <w:ilvl w:val="3"/>
          <w:numId w:val="54"/>
        </w:numPr>
        <w:pBdr>
          <w:top w:val="nil"/>
          <w:left w:val="nil"/>
          <w:bottom w:val="nil"/>
          <w:right w:val="nil"/>
          <w:between w:val="nil"/>
        </w:pBdr>
        <w:spacing w:line="264" w:lineRule="auto"/>
        <w:ind w:left="283" w:hanging="425"/>
        <w:jc w:val="both"/>
        <w:rPr>
          <w:rFonts w:ascii="Times New Roman" w:eastAsia="Times New Roman" w:hAnsi="Times New Roman" w:cs="Times New Roman"/>
          <w:b/>
          <w:i/>
          <w:sz w:val="24"/>
          <w:szCs w:val="24"/>
        </w:rPr>
      </w:pPr>
      <w:r w:rsidRPr="00DC098C">
        <w:rPr>
          <w:rFonts w:ascii="Times New Roman" w:eastAsia="Times New Roman" w:hAnsi="Times New Roman" w:cs="Times New Roman"/>
          <w:sz w:val="24"/>
          <w:szCs w:val="24"/>
        </w:rPr>
        <w:t xml:space="preserve">Zamawiający nie będzie żądał od wykonawcy, przedstawienia podmiotowych środków dowodowych, w zakresie podstaw wykluczenia z postępowania dot. art. 108 ust. 1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t>
      </w:r>
    </w:p>
    <w:p w14:paraId="0000014F" w14:textId="77777777" w:rsidR="002B116A" w:rsidRPr="00DC098C" w:rsidRDefault="003B1B5E" w:rsidP="00302582">
      <w:pPr>
        <w:numPr>
          <w:ilvl w:val="3"/>
          <w:numId w:val="54"/>
        </w:numPr>
        <w:pBdr>
          <w:top w:val="nil"/>
          <w:left w:val="nil"/>
          <w:bottom w:val="nil"/>
          <w:right w:val="nil"/>
          <w:between w:val="nil"/>
        </w:pBdr>
        <w:spacing w:line="264" w:lineRule="auto"/>
        <w:ind w:left="283" w:hanging="425"/>
        <w:jc w:val="both"/>
        <w:rPr>
          <w:rFonts w:ascii="Times New Roman" w:eastAsia="Times New Roman" w:hAnsi="Times New Roman" w:cs="Times New Roman"/>
          <w:b/>
          <w:i/>
          <w:sz w:val="24"/>
          <w:szCs w:val="24"/>
        </w:rPr>
      </w:pPr>
      <w:r w:rsidRPr="00DC098C">
        <w:rPr>
          <w:rFonts w:ascii="Times New Roman" w:eastAsia="Times New Roman" w:hAnsi="Times New Roman" w:cs="Times New Roman"/>
          <w:sz w:val="24"/>
          <w:szCs w:val="24"/>
        </w:rPr>
        <w:t xml:space="preserve">Zamawiający nie będzie żądał od wykonawcy, który polega na zdolnościach technicznych lub zawodowych lub sytuacji finansowej lub ekonomicznej podmiotów udostępniających zasoby na zasadach określonych w art. 118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przedstawienia podmiotowych środków dowodowych, w zakresie podstaw wykluczenia z postępowania dot. art. 108 ust. 1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dotyczących tych podmiotów, potwierdzających, że nie zachodzą wobec tych podmiotów podstawy wykluczenia z postępowania. </w:t>
      </w:r>
    </w:p>
    <w:p w14:paraId="00000150" w14:textId="77777777" w:rsidR="002B116A" w:rsidRPr="00DC098C" w:rsidRDefault="003B1B5E" w:rsidP="00302582">
      <w:pPr>
        <w:numPr>
          <w:ilvl w:val="3"/>
          <w:numId w:val="54"/>
        </w:numPr>
        <w:pBdr>
          <w:top w:val="nil"/>
          <w:left w:val="nil"/>
          <w:bottom w:val="nil"/>
          <w:right w:val="nil"/>
          <w:between w:val="nil"/>
        </w:pBdr>
        <w:spacing w:line="264" w:lineRule="auto"/>
        <w:ind w:left="283" w:hanging="425"/>
        <w:jc w:val="both"/>
        <w:rPr>
          <w:rFonts w:ascii="Times New Roman" w:eastAsia="Times New Roman" w:hAnsi="Times New Roman" w:cs="Times New Roman"/>
          <w:b/>
          <w:i/>
          <w:sz w:val="24"/>
          <w:szCs w:val="24"/>
        </w:rPr>
      </w:pPr>
      <w:r w:rsidRPr="00DC098C">
        <w:rPr>
          <w:rFonts w:ascii="Times New Roman" w:eastAsia="Times New Roman" w:hAnsi="Times New Roman" w:cs="Times New Roman"/>
          <w:sz w:val="24"/>
          <w:szCs w:val="24"/>
        </w:rPr>
        <w:t xml:space="preserve">W zakresie nieuregulowanym SWZ, zastosowanie mają przepisy rozporządzenia Ministra Rozwoju, Pracy i Technologii z dnia 23 grudnia 2020 r. w sprawie podmiotowych środków </w:t>
      </w:r>
      <w:r w:rsidRPr="00DC098C">
        <w:rPr>
          <w:rFonts w:ascii="Times New Roman" w:eastAsia="Times New Roman" w:hAnsi="Times New Roman" w:cs="Times New Roman"/>
          <w:sz w:val="24"/>
          <w:szCs w:val="24"/>
        </w:rPr>
        <w:lastRenderedPageBreak/>
        <w:t>dowodowych oraz dokumentów lub oświadczeń, jakich może żądać Zamawiający od Wykonawcy (Dz. U. 2020 r., poz. 2415)</w:t>
      </w:r>
    </w:p>
    <w:p w14:paraId="00000151" w14:textId="77777777" w:rsidR="002B116A" w:rsidRPr="00DC098C" w:rsidRDefault="002B116A">
      <w:pPr>
        <w:pBdr>
          <w:top w:val="nil"/>
          <w:left w:val="nil"/>
          <w:bottom w:val="nil"/>
          <w:right w:val="nil"/>
          <w:between w:val="nil"/>
        </w:pBdr>
        <w:tabs>
          <w:tab w:val="left" w:pos="426"/>
        </w:tabs>
        <w:spacing w:line="319" w:lineRule="auto"/>
        <w:ind w:left="425"/>
        <w:jc w:val="both"/>
        <w:rPr>
          <w:rFonts w:ascii="Times New Roman" w:eastAsia="Times New Roman" w:hAnsi="Times New Roman" w:cs="Times New Roman"/>
          <w:b/>
          <w:i/>
          <w:sz w:val="24"/>
          <w:szCs w:val="24"/>
        </w:rPr>
      </w:pPr>
    </w:p>
    <w:p w14:paraId="00000152" w14:textId="07A20678" w:rsidR="002B116A" w:rsidRPr="00261816" w:rsidRDefault="003B1B5E" w:rsidP="00302582">
      <w:pPr>
        <w:pStyle w:val="Akapitzlist"/>
        <w:numPr>
          <w:ilvl w:val="0"/>
          <w:numId w:val="54"/>
        </w:numPr>
        <w:pBdr>
          <w:top w:val="nil"/>
          <w:left w:val="nil"/>
          <w:bottom w:val="nil"/>
          <w:right w:val="nil"/>
          <w:between w:val="nil"/>
        </w:pBdr>
        <w:spacing w:line="264" w:lineRule="auto"/>
        <w:ind w:left="284" w:hanging="284"/>
        <w:jc w:val="both"/>
        <w:rPr>
          <w:rFonts w:ascii="Times New Roman" w:eastAsia="Times New Roman" w:hAnsi="Times New Roman" w:cs="Times New Roman"/>
        </w:rPr>
      </w:pPr>
      <w:r w:rsidRPr="00261816">
        <w:rPr>
          <w:rFonts w:ascii="Times New Roman" w:eastAsia="Times New Roman" w:hAnsi="Times New Roman" w:cs="Times New Roman"/>
          <w:b/>
          <w:sz w:val="24"/>
          <w:szCs w:val="24"/>
        </w:rPr>
        <w:t>Informacje dotyczące wadium.</w:t>
      </w:r>
    </w:p>
    <w:p w14:paraId="66BD58FB" w14:textId="77777777" w:rsidR="00261816" w:rsidRDefault="003B1B5E" w:rsidP="00302582">
      <w:pPr>
        <w:shd w:val="clear" w:color="auto" w:fill="FFFFFF"/>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nie będzie wymagał wniesienia wadium.</w:t>
      </w:r>
    </w:p>
    <w:p w14:paraId="19162F2E" w14:textId="77777777" w:rsidR="00261816" w:rsidRDefault="00261816" w:rsidP="00261816">
      <w:pPr>
        <w:shd w:val="clear" w:color="auto" w:fill="FFFFFF"/>
        <w:spacing w:line="264" w:lineRule="auto"/>
        <w:ind w:left="493"/>
        <w:jc w:val="both"/>
        <w:rPr>
          <w:rFonts w:ascii="Times New Roman" w:eastAsia="Times New Roman" w:hAnsi="Times New Roman" w:cs="Times New Roman"/>
          <w:sz w:val="24"/>
          <w:szCs w:val="24"/>
        </w:rPr>
      </w:pPr>
    </w:p>
    <w:p w14:paraId="00000154" w14:textId="692AEE2E" w:rsidR="002B116A" w:rsidRPr="00261816" w:rsidRDefault="003B1B5E" w:rsidP="00302582">
      <w:pPr>
        <w:pStyle w:val="Akapitzlist"/>
        <w:numPr>
          <w:ilvl w:val="0"/>
          <w:numId w:val="54"/>
        </w:numPr>
        <w:shd w:val="clear" w:color="auto" w:fill="FFFFFF"/>
        <w:spacing w:line="264" w:lineRule="auto"/>
        <w:ind w:left="284" w:hanging="284"/>
        <w:jc w:val="both"/>
        <w:rPr>
          <w:rFonts w:ascii="Times New Roman" w:eastAsia="Times New Roman" w:hAnsi="Times New Roman" w:cs="Times New Roman"/>
          <w:sz w:val="24"/>
          <w:szCs w:val="24"/>
        </w:rPr>
      </w:pPr>
      <w:r w:rsidRPr="00261816">
        <w:rPr>
          <w:rFonts w:ascii="Times New Roman" w:eastAsia="Times New Roman" w:hAnsi="Times New Roman" w:cs="Times New Roman"/>
          <w:b/>
          <w:sz w:val="24"/>
          <w:szCs w:val="24"/>
        </w:rPr>
        <w:t>Zabezpieczenie należytego wykonania umowy</w:t>
      </w:r>
    </w:p>
    <w:p w14:paraId="4F7E8845" w14:textId="69258507" w:rsidR="00497880" w:rsidRPr="00497880" w:rsidRDefault="00497880" w:rsidP="00302582">
      <w:pPr>
        <w:pStyle w:val="Akapitzlist"/>
        <w:numPr>
          <w:ilvl w:val="0"/>
          <w:numId w:val="41"/>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497880">
        <w:rPr>
          <w:rFonts w:ascii="Times New Roman" w:eastAsia="Times New Roman" w:hAnsi="Times New Roman" w:cs="Times New Roman"/>
          <w:sz w:val="24"/>
          <w:szCs w:val="24"/>
        </w:rPr>
        <w:t xml:space="preserve">Od Wykonawcy, którego oferta zostanie wybrana jako najkorzystniejsza, wymagane będzie wniesienie przed zawarciem umowy, zabezpieczenia należytego wykonania umowy w wysokości </w:t>
      </w:r>
      <w:r w:rsidRPr="00302582">
        <w:rPr>
          <w:rFonts w:ascii="Times New Roman" w:eastAsia="Times New Roman" w:hAnsi="Times New Roman" w:cs="Times New Roman"/>
          <w:b/>
          <w:bCs/>
          <w:sz w:val="24"/>
          <w:szCs w:val="24"/>
        </w:rPr>
        <w:t>5% ceny całkowitej brutto</w:t>
      </w:r>
      <w:r w:rsidRPr="00497880">
        <w:rPr>
          <w:rFonts w:ascii="Times New Roman" w:eastAsia="Times New Roman" w:hAnsi="Times New Roman" w:cs="Times New Roman"/>
          <w:sz w:val="24"/>
          <w:szCs w:val="24"/>
        </w:rPr>
        <w:t xml:space="preserve"> (podanej w ofercie) za wykonanie całości przedmiotu zamówienia.</w:t>
      </w:r>
    </w:p>
    <w:p w14:paraId="66B00D0D" w14:textId="7D962963" w:rsidR="00497880" w:rsidRPr="00497880" w:rsidRDefault="00497880" w:rsidP="00302582">
      <w:pPr>
        <w:pStyle w:val="Akapitzlist"/>
        <w:numPr>
          <w:ilvl w:val="0"/>
          <w:numId w:val="41"/>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497880">
        <w:rPr>
          <w:rFonts w:ascii="Times New Roman" w:eastAsia="Times New Roman" w:hAnsi="Times New Roman" w:cs="Times New Roman"/>
          <w:sz w:val="24"/>
          <w:szCs w:val="24"/>
        </w:rPr>
        <w:t>Zabezpieczenie służy pokryciu roszczeń z tytułu niewykonania lub nienależytego wykonania umowy.</w:t>
      </w:r>
    </w:p>
    <w:p w14:paraId="0278F750" w14:textId="77777777" w:rsidR="00302582" w:rsidRDefault="00497880" w:rsidP="00302582">
      <w:pPr>
        <w:pStyle w:val="Akapitzlist"/>
        <w:numPr>
          <w:ilvl w:val="0"/>
          <w:numId w:val="41"/>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497880">
        <w:rPr>
          <w:rFonts w:ascii="Times New Roman" w:eastAsia="Times New Roman" w:hAnsi="Times New Roman" w:cs="Times New Roman"/>
          <w:sz w:val="24"/>
          <w:szCs w:val="24"/>
        </w:rPr>
        <w:t>Zabezpieczenie może być wnoszone, według wyboru wykonawcy, w jednej lub w kilku następujących formach:</w:t>
      </w:r>
    </w:p>
    <w:p w14:paraId="0C6EF268" w14:textId="77777777" w:rsidR="00302582" w:rsidRDefault="00497880" w:rsidP="00302582">
      <w:pPr>
        <w:pStyle w:val="Akapitzlist"/>
        <w:numPr>
          <w:ilvl w:val="1"/>
          <w:numId w:val="4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302582">
        <w:rPr>
          <w:rFonts w:ascii="Times New Roman" w:eastAsia="Times New Roman" w:hAnsi="Times New Roman" w:cs="Times New Roman"/>
          <w:sz w:val="24"/>
          <w:szCs w:val="24"/>
        </w:rPr>
        <w:t>pieniądzu;</w:t>
      </w:r>
    </w:p>
    <w:p w14:paraId="6F3C5603" w14:textId="77777777" w:rsidR="00302582" w:rsidRDefault="00497880" w:rsidP="00302582">
      <w:pPr>
        <w:pStyle w:val="Akapitzlist"/>
        <w:numPr>
          <w:ilvl w:val="1"/>
          <w:numId w:val="4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302582">
        <w:rPr>
          <w:rFonts w:ascii="Times New Roman" w:eastAsia="Times New Roman" w:hAnsi="Times New Roman" w:cs="Times New Roman"/>
          <w:sz w:val="24"/>
          <w:szCs w:val="24"/>
        </w:rPr>
        <w:t>poręczeniach bankowych lub poręczeniach spółdzielczej kasy oszczędnościowo-kredytowej, z tym że zobowiązanie kasy jest zawsze zobowiązaniem pieniężnym;</w:t>
      </w:r>
    </w:p>
    <w:p w14:paraId="7D6724EC" w14:textId="77777777" w:rsidR="00302582" w:rsidRDefault="00497880" w:rsidP="00302582">
      <w:pPr>
        <w:pStyle w:val="Akapitzlist"/>
        <w:numPr>
          <w:ilvl w:val="1"/>
          <w:numId w:val="4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302582">
        <w:rPr>
          <w:rFonts w:ascii="Times New Roman" w:eastAsia="Times New Roman" w:hAnsi="Times New Roman" w:cs="Times New Roman"/>
          <w:sz w:val="24"/>
          <w:szCs w:val="24"/>
        </w:rPr>
        <w:t>gwarancjach bankowych;</w:t>
      </w:r>
    </w:p>
    <w:p w14:paraId="0D6A67CC" w14:textId="77777777" w:rsidR="00302582" w:rsidRDefault="00497880" w:rsidP="00302582">
      <w:pPr>
        <w:pStyle w:val="Akapitzlist"/>
        <w:numPr>
          <w:ilvl w:val="1"/>
          <w:numId w:val="4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302582">
        <w:rPr>
          <w:rFonts w:ascii="Times New Roman" w:eastAsia="Times New Roman" w:hAnsi="Times New Roman" w:cs="Times New Roman"/>
          <w:sz w:val="24"/>
          <w:szCs w:val="24"/>
        </w:rPr>
        <w:t>gwarancjach ubezpieczeniowych;</w:t>
      </w:r>
    </w:p>
    <w:p w14:paraId="5844FC30" w14:textId="196D33D6" w:rsidR="00497880" w:rsidRPr="00302582" w:rsidRDefault="00497880" w:rsidP="00302582">
      <w:pPr>
        <w:pStyle w:val="Akapitzlist"/>
        <w:numPr>
          <w:ilvl w:val="1"/>
          <w:numId w:val="4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302582">
        <w:rPr>
          <w:rFonts w:ascii="Times New Roman" w:eastAsia="Times New Roman" w:hAnsi="Times New Roman" w:cs="Times New Roman"/>
          <w:sz w:val="24"/>
          <w:szCs w:val="24"/>
        </w:rPr>
        <w:t>poręczeniach udzielanych przez podmioty, o których mowa w art. 6b ust. 5 pkt 2 ustawy z dnia 9 listopada 2000 r. o utworzeniu Polskiej Agencji Rozwoju Przedsiębiorczości.</w:t>
      </w:r>
    </w:p>
    <w:p w14:paraId="3FF7C568" w14:textId="77777777" w:rsidR="005054AA" w:rsidRDefault="00497880" w:rsidP="005054AA">
      <w:pPr>
        <w:pStyle w:val="Akapitzlist"/>
        <w:numPr>
          <w:ilvl w:val="0"/>
          <w:numId w:val="41"/>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302582">
        <w:rPr>
          <w:rFonts w:ascii="Times New Roman" w:eastAsia="Times New Roman" w:hAnsi="Times New Roman" w:cs="Times New Roman"/>
          <w:sz w:val="24"/>
          <w:szCs w:val="24"/>
        </w:rPr>
        <w:t xml:space="preserve">Do zmiany formy zabezpieczenia w trakcie realizacji umowy stosuje się art. 451 ustawy </w:t>
      </w:r>
      <w:proofErr w:type="spellStart"/>
      <w:r w:rsidRPr="00302582">
        <w:rPr>
          <w:rFonts w:ascii="Times New Roman" w:eastAsia="Times New Roman" w:hAnsi="Times New Roman" w:cs="Times New Roman"/>
          <w:sz w:val="24"/>
          <w:szCs w:val="24"/>
        </w:rPr>
        <w:t>Pzp</w:t>
      </w:r>
      <w:proofErr w:type="spellEnd"/>
      <w:r w:rsidRPr="00302582">
        <w:rPr>
          <w:rFonts w:ascii="Times New Roman" w:eastAsia="Times New Roman" w:hAnsi="Times New Roman" w:cs="Times New Roman"/>
          <w:sz w:val="24"/>
          <w:szCs w:val="24"/>
        </w:rPr>
        <w:t>,</w:t>
      </w:r>
    </w:p>
    <w:p w14:paraId="6AABEE81" w14:textId="77777777" w:rsidR="005054AA" w:rsidRDefault="00497880" w:rsidP="005054AA">
      <w:pPr>
        <w:pStyle w:val="Akapitzlist"/>
        <w:numPr>
          <w:ilvl w:val="0"/>
          <w:numId w:val="41"/>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5054AA">
        <w:rPr>
          <w:rFonts w:ascii="Times New Roman" w:eastAsia="Times New Roman" w:hAnsi="Times New Roman" w:cs="Times New Roman"/>
          <w:sz w:val="24"/>
          <w:szCs w:val="24"/>
        </w:rPr>
        <w:t>Zabezpieczenie wnoszone w pieniądzu wykonawca wpłaca przelewem na rachunek bankowy wskazany przez Zamawiającego.</w:t>
      </w:r>
    </w:p>
    <w:p w14:paraId="2C696697" w14:textId="77777777" w:rsidR="005054AA" w:rsidRDefault="00497880" w:rsidP="005054AA">
      <w:pPr>
        <w:pStyle w:val="Akapitzlist"/>
        <w:numPr>
          <w:ilvl w:val="0"/>
          <w:numId w:val="41"/>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5054AA">
        <w:rPr>
          <w:rFonts w:ascii="Times New Roman" w:eastAsia="Times New Roman" w:hAnsi="Times New Roman" w:cs="Times New Roman"/>
          <w:sz w:val="24"/>
          <w:szCs w:val="24"/>
        </w:rPr>
        <w:t>Treść oświadczenia zawartego w gwarancji lub poręczeniu musi zostać zaakceptowana przez zamawiającego przed zawarciem umowy.</w:t>
      </w:r>
    </w:p>
    <w:p w14:paraId="0B12552B" w14:textId="77777777" w:rsidR="005054AA" w:rsidRDefault="00DF09F9" w:rsidP="005054AA">
      <w:pPr>
        <w:pStyle w:val="Akapitzlist"/>
        <w:numPr>
          <w:ilvl w:val="0"/>
          <w:numId w:val="41"/>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5054AA">
        <w:rPr>
          <w:rFonts w:ascii="Times New Roman" w:eastAsia="Times New Roman" w:hAnsi="Times New Roman" w:cs="Times New Roman"/>
          <w:sz w:val="24"/>
          <w:szCs w:val="24"/>
        </w:rPr>
        <w:t>Jeżeli okres, na jaki ma zostać wniesione zabezpieczenie przekracza 5 lat, zabezpieczenie w pieniądzu wnosi się na cały ten okres, a zabezpieczenie w innej formie niż pieniądze wnosi się na okres nie krótszy niż 5 lat, z jednoczesnym zobowiązanie się wykonawcy do przedłużenia zabezpieczenia lub wniesienia nowego zabezpieczenia na kolejne okresy</w:t>
      </w:r>
      <w:r w:rsidR="005054AA">
        <w:rPr>
          <w:rFonts w:ascii="Times New Roman" w:eastAsia="Times New Roman" w:hAnsi="Times New Roman" w:cs="Times New Roman"/>
          <w:sz w:val="24"/>
          <w:szCs w:val="24"/>
        </w:rPr>
        <w:t>.</w:t>
      </w:r>
    </w:p>
    <w:p w14:paraId="5920E2EA" w14:textId="77777777" w:rsidR="005054AA" w:rsidRDefault="00DF09F9" w:rsidP="005054AA">
      <w:pPr>
        <w:pStyle w:val="Akapitzlist"/>
        <w:numPr>
          <w:ilvl w:val="0"/>
          <w:numId w:val="41"/>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5054AA">
        <w:rPr>
          <w:rFonts w:ascii="Times New Roman" w:eastAsia="Times New Roman" w:hAnsi="Times New Roman" w:cs="Times New Roman"/>
          <w:sz w:val="24"/>
          <w:szCs w:val="24"/>
        </w:rPr>
        <w:t>Warunki, które powinna spełniać gwarancja ubezpieczeniowa lub bankowa przedstawiona na zabezpieczenie należytego wykonania umowy:</w:t>
      </w:r>
    </w:p>
    <w:p w14:paraId="753FCFBC" w14:textId="77777777" w:rsidR="005054AA" w:rsidRDefault="00DF09F9" w:rsidP="005054AA">
      <w:pPr>
        <w:pStyle w:val="Akapitzlist"/>
        <w:numPr>
          <w:ilvl w:val="1"/>
          <w:numId w:val="4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5054AA">
        <w:rPr>
          <w:rFonts w:ascii="Times New Roman" w:eastAsia="Times New Roman" w:hAnsi="Times New Roman" w:cs="Times New Roman"/>
          <w:sz w:val="24"/>
          <w:szCs w:val="24"/>
        </w:rPr>
        <w:t>gwarancja winna być udzielona nieodwołalnie, bezwarunkowo na pokrycie roszczeń z tytułu niewykonania lub nienależytego wykonania umowy przez Wykonawcę,</w:t>
      </w:r>
    </w:p>
    <w:p w14:paraId="069D276B" w14:textId="3AB2B7BE" w:rsidR="00DF09F9" w:rsidRDefault="00DF09F9" w:rsidP="005054AA">
      <w:pPr>
        <w:pStyle w:val="Akapitzlist"/>
        <w:numPr>
          <w:ilvl w:val="1"/>
          <w:numId w:val="4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5054AA">
        <w:rPr>
          <w:rFonts w:ascii="Times New Roman" w:eastAsia="Times New Roman" w:hAnsi="Times New Roman" w:cs="Times New Roman"/>
          <w:sz w:val="24"/>
          <w:szCs w:val="24"/>
        </w:rPr>
        <w:t>kwota gwarancji i terminy jej obowiązywania winny być zgodne z postanowieniami SWZ i umowy.</w:t>
      </w:r>
    </w:p>
    <w:p w14:paraId="02B69872" w14:textId="54E78E50" w:rsidR="005054AA" w:rsidRPr="005054AA" w:rsidRDefault="005054AA" w:rsidP="005054AA">
      <w:pPr>
        <w:pStyle w:val="Akapitzlist"/>
        <w:numPr>
          <w:ilvl w:val="1"/>
          <w:numId w:val="41"/>
        </w:numPr>
        <w:pBdr>
          <w:top w:val="nil"/>
          <w:left w:val="nil"/>
          <w:bottom w:val="nil"/>
          <w:right w:val="nil"/>
          <w:between w:val="nil"/>
        </w:pBdr>
        <w:spacing w:line="264" w:lineRule="auto"/>
        <w:jc w:val="both"/>
        <w:rPr>
          <w:rFonts w:ascii="Times New Roman" w:eastAsia="Times New Roman" w:hAnsi="Times New Roman" w:cs="Times New Roman"/>
          <w:sz w:val="32"/>
          <w:szCs w:val="32"/>
        </w:rPr>
      </w:pPr>
      <w:r w:rsidRPr="005054AA">
        <w:rPr>
          <w:rFonts w:ascii="Times New Roman" w:hAnsi="Times New Roman" w:cs="Times New Roman"/>
          <w:sz w:val="24"/>
          <w:szCs w:val="24"/>
        </w:rPr>
        <w:t>warunkiem zapłaty beneficjentowi</w:t>
      </w:r>
      <w:r>
        <w:rPr>
          <w:rFonts w:ascii="Times New Roman" w:hAnsi="Times New Roman" w:cs="Times New Roman"/>
          <w:sz w:val="24"/>
          <w:szCs w:val="24"/>
        </w:rPr>
        <w:t xml:space="preserve"> </w:t>
      </w:r>
      <w:r w:rsidRPr="005054AA">
        <w:rPr>
          <w:rFonts w:ascii="Times New Roman" w:hAnsi="Times New Roman" w:cs="Times New Roman"/>
          <w:sz w:val="24"/>
          <w:szCs w:val="24"/>
        </w:rPr>
        <w:t>(Zamawiającemu) kwoty roszczenia z tytułu gwarancji nie może być: przedstawienie dowodu uprzedniego wezwania Wykonawcy do zapłaty roszczenia beneficjenta, oraz oświadczenia, że mimo wezwania Wykonawca nie zaspokoił roszczenia beneficjenta, bezsporność żądanej należności, uznanie przez Wykonawcę żądanej należności, złożenie przez Wykonawcę jakiegokolwiek oświadczenia.</w:t>
      </w:r>
    </w:p>
    <w:p w14:paraId="2D9B3154" w14:textId="77777777" w:rsidR="005054AA" w:rsidRDefault="00DF09F9" w:rsidP="005054AA">
      <w:pPr>
        <w:pStyle w:val="Akapitzlist"/>
        <w:numPr>
          <w:ilvl w:val="0"/>
          <w:numId w:val="58"/>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5054AA">
        <w:rPr>
          <w:rFonts w:ascii="Times New Roman" w:eastAsia="Times New Roman" w:hAnsi="Times New Roman" w:cs="Times New Roman"/>
          <w:sz w:val="24"/>
          <w:szCs w:val="24"/>
        </w:rPr>
        <w:t>Zabezpieczenie musi być wniesione przed podpisaniem umowy przez Wykonawcę.</w:t>
      </w:r>
    </w:p>
    <w:p w14:paraId="1E175396" w14:textId="77777777" w:rsidR="005054AA" w:rsidRDefault="00DF09F9" w:rsidP="005054AA">
      <w:pPr>
        <w:pStyle w:val="Akapitzlist"/>
        <w:numPr>
          <w:ilvl w:val="0"/>
          <w:numId w:val="58"/>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5054AA">
        <w:rPr>
          <w:rFonts w:ascii="Times New Roman" w:eastAsia="Times New Roman" w:hAnsi="Times New Roman" w:cs="Times New Roman"/>
          <w:sz w:val="24"/>
          <w:szCs w:val="24"/>
        </w:rPr>
        <w:lastRenderedPageBreak/>
        <w:t xml:space="preserve">Jakiekolwiek odstępstwa od zasad sporządzenia i przedstawienia gwarancji ubezpieczeniowej lub bankowej wskazanych w niniejszym rozdziale SWZ i ustawie </w:t>
      </w:r>
      <w:proofErr w:type="spellStart"/>
      <w:r w:rsidRPr="005054AA">
        <w:rPr>
          <w:rFonts w:ascii="Times New Roman" w:eastAsia="Times New Roman" w:hAnsi="Times New Roman" w:cs="Times New Roman"/>
          <w:sz w:val="24"/>
          <w:szCs w:val="24"/>
        </w:rPr>
        <w:t>Pzp</w:t>
      </w:r>
      <w:proofErr w:type="spellEnd"/>
      <w:r w:rsidRPr="005054AA">
        <w:rPr>
          <w:rFonts w:ascii="Times New Roman" w:eastAsia="Times New Roman" w:hAnsi="Times New Roman" w:cs="Times New Roman"/>
          <w:sz w:val="24"/>
          <w:szCs w:val="24"/>
        </w:rPr>
        <w:t xml:space="preserve"> uniemożliwiają podpisanie umowy.</w:t>
      </w:r>
    </w:p>
    <w:p w14:paraId="52A3CEC4" w14:textId="77777777" w:rsidR="005054AA" w:rsidRDefault="00DF09F9" w:rsidP="005054AA">
      <w:pPr>
        <w:pStyle w:val="Akapitzlist"/>
        <w:numPr>
          <w:ilvl w:val="0"/>
          <w:numId w:val="58"/>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5054AA">
        <w:rPr>
          <w:rFonts w:ascii="Times New Roman" w:eastAsia="Times New Roman" w:hAnsi="Times New Roman" w:cs="Times New Roman"/>
          <w:sz w:val="24"/>
          <w:szCs w:val="24"/>
        </w:rPr>
        <w:t xml:space="preserve">Dokonanie wypłaty zabezpieczonej kwoty nie może być uzależnione od spełniania przez Zamawiającego jakichkolwiek dodatkowych </w:t>
      </w:r>
      <w:r w:rsidR="00843A24" w:rsidRPr="005054AA">
        <w:rPr>
          <w:rFonts w:ascii="Times New Roman" w:eastAsia="Times New Roman" w:hAnsi="Times New Roman" w:cs="Times New Roman"/>
          <w:sz w:val="24"/>
          <w:szCs w:val="24"/>
        </w:rPr>
        <w:t>warunków lub przedłożenia jakichkolwiek dokumentów.</w:t>
      </w:r>
    </w:p>
    <w:p w14:paraId="69150D82" w14:textId="77777777" w:rsidR="005054AA" w:rsidRDefault="00843A24" w:rsidP="005054AA">
      <w:pPr>
        <w:pStyle w:val="Akapitzlist"/>
        <w:numPr>
          <w:ilvl w:val="0"/>
          <w:numId w:val="58"/>
        </w:numPr>
        <w:pBdr>
          <w:top w:val="nil"/>
          <w:left w:val="nil"/>
          <w:bottom w:val="nil"/>
          <w:right w:val="nil"/>
          <w:between w:val="nil"/>
        </w:pBdr>
        <w:spacing w:line="264" w:lineRule="auto"/>
        <w:ind w:left="284" w:hanging="426"/>
        <w:jc w:val="both"/>
        <w:rPr>
          <w:rFonts w:ascii="Times New Roman" w:eastAsia="Times New Roman" w:hAnsi="Times New Roman" w:cs="Times New Roman"/>
          <w:sz w:val="24"/>
          <w:szCs w:val="24"/>
        </w:rPr>
      </w:pPr>
      <w:r w:rsidRPr="005054AA">
        <w:rPr>
          <w:rFonts w:ascii="Times New Roman" w:eastAsia="Times New Roman" w:hAnsi="Times New Roman" w:cs="Times New Roman"/>
          <w:sz w:val="24"/>
          <w:szCs w:val="24"/>
        </w:rPr>
        <w:t>Zamawiający zwraca zabezpieczenie w następujących terminach:</w:t>
      </w:r>
    </w:p>
    <w:p w14:paraId="5062F0E9" w14:textId="77777777" w:rsidR="005054AA" w:rsidRDefault="00843A24" w:rsidP="005054AA">
      <w:pPr>
        <w:pStyle w:val="Akapitzlist"/>
        <w:numPr>
          <w:ilvl w:val="1"/>
          <w:numId w:val="6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5054AA">
        <w:rPr>
          <w:rFonts w:ascii="Times New Roman" w:eastAsia="Times New Roman" w:hAnsi="Times New Roman" w:cs="Times New Roman"/>
          <w:sz w:val="24"/>
          <w:szCs w:val="24"/>
        </w:rPr>
        <w:t>70% wysokości zabezpieczenia w terminie 30 dni od dnia wykonania zamówienia i uznanego przez Zamawiającego za należycie wykonane;</w:t>
      </w:r>
    </w:p>
    <w:p w14:paraId="7C1C3E15" w14:textId="0D60A9E8" w:rsidR="005054AA" w:rsidRPr="005054AA" w:rsidRDefault="00843A24" w:rsidP="005054AA">
      <w:pPr>
        <w:pStyle w:val="Akapitzlist"/>
        <w:numPr>
          <w:ilvl w:val="1"/>
          <w:numId w:val="6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5054AA">
        <w:rPr>
          <w:rFonts w:ascii="Times New Roman" w:eastAsia="Times New Roman" w:hAnsi="Times New Roman" w:cs="Times New Roman"/>
          <w:sz w:val="24"/>
          <w:szCs w:val="24"/>
        </w:rPr>
        <w:t>30% wysokości zabezpieczenia w terminie 15 dni, od dnia w którym upływa okres rękojmi za wady lub gwarancji po upływie okresu obowiązywania ostatniego terminu w zależności od tego co nastąpi później,</w:t>
      </w:r>
    </w:p>
    <w:p w14:paraId="0B2D76C9" w14:textId="01618906" w:rsidR="00497880" w:rsidRPr="005054AA" w:rsidRDefault="00843A24" w:rsidP="005054AA">
      <w:pPr>
        <w:pStyle w:val="Akapitzlist"/>
        <w:numPr>
          <w:ilvl w:val="0"/>
          <w:numId w:val="60"/>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5054AA">
        <w:rPr>
          <w:rFonts w:ascii="Times New Roman" w:eastAsia="Times New Roman" w:hAnsi="Times New Roman" w:cs="Times New Roman"/>
          <w:sz w:val="24"/>
          <w:szCs w:val="24"/>
        </w:rPr>
        <w:t>W przypadku Wykonawców wspólnie ubiegających się o udzielnie zamówienia Zamawiający wymaga aby poręczenie lub gwarancja obejmowała swoją treścią (tj. zobowiązanych z tytułu poręczenia lub gwarancji) wszystkich Wykonawców wspólnie ubiegających się o udzielenie zamówienia lub, aby z jej treści wynikało, że zabezpiecza Wykonawców wspólnie ubiegających się o udzielenie zamówienia (konsorcjum, spółka cywilna).</w:t>
      </w:r>
    </w:p>
    <w:p w14:paraId="3E07C3E2" w14:textId="77777777" w:rsidR="005054AA" w:rsidRDefault="005054AA" w:rsidP="005054A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280E7AD3" w14:textId="77777777" w:rsidR="005054AA" w:rsidRDefault="005054AA" w:rsidP="005054A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157" w14:textId="3A7B523B" w:rsidR="002B116A" w:rsidRDefault="005054AA" w:rsidP="005054AA">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ZAŁĄCZNIKI:</w:t>
      </w:r>
    </w:p>
    <w:p w14:paraId="03BD4C9F" w14:textId="77777777" w:rsidR="005054AA" w:rsidRPr="00DC098C" w:rsidRDefault="005054AA" w:rsidP="005054AA">
      <w:pPr>
        <w:pBdr>
          <w:top w:val="nil"/>
          <w:left w:val="nil"/>
          <w:bottom w:val="nil"/>
          <w:right w:val="nil"/>
          <w:between w:val="nil"/>
        </w:pBdr>
        <w:spacing w:line="264" w:lineRule="auto"/>
        <w:jc w:val="both"/>
        <w:rPr>
          <w:rFonts w:ascii="Times New Roman" w:eastAsia="Times New Roman" w:hAnsi="Times New Roman" w:cs="Times New Roman"/>
          <w:b/>
          <w:sz w:val="24"/>
          <w:szCs w:val="24"/>
        </w:rPr>
      </w:pPr>
    </w:p>
    <w:p w14:paraId="00000158" w14:textId="06D7D6C4" w:rsidR="002B116A" w:rsidRPr="00DC098C" w:rsidRDefault="003B1B5E" w:rsidP="005054AA">
      <w:pPr>
        <w:spacing w:line="264" w:lineRule="auto"/>
        <w:ind w:left="993" w:hanging="993"/>
        <w:jc w:val="both"/>
        <w:rPr>
          <w:rFonts w:ascii="Times New Roman" w:eastAsia="Times New Roman" w:hAnsi="Times New Roman" w:cs="Times New Roman"/>
          <w:sz w:val="24"/>
          <w:szCs w:val="24"/>
        </w:rPr>
      </w:pPr>
      <w:r w:rsidRPr="00F37785">
        <w:rPr>
          <w:rFonts w:ascii="Times New Roman" w:eastAsia="Times New Roman" w:hAnsi="Times New Roman" w:cs="Times New Roman"/>
          <w:b/>
          <w:bCs/>
          <w:sz w:val="24"/>
          <w:szCs w:val="24"/>
        </w:rPr>
        <w:t>Załącznik nr 1</w:t>
      </w:r>
      <w:r w:rsidRPr="00DC098C">
        <w:rPr>
          <w:rFonts w:ascii="Times New Roman" w:eastAsia="Times New Roman" w:hAnsi="Times New Roman" w:cs="Times New Roman"/>
          <w:sz w:val="24"/>
          <w:szCs w:val="24"/>
        </w:rPr>
        <w:t xml:space="preserve"> </w:t>
      </w:r>
      <w:r w:rsidR="0047548A">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Formularz ofertowy </w:t>
      </w:r>
    </w:p>
    <w:p w14:paraId="0000015A" w14:textId="63C36143" w:rsidR="002B116A" w:rsidRPr="00DC098C" w:rsidRDefault="003B1B5E" w:rsidP="005054AA">
      <w:pPr>
        <w:spacing w:line="264" w:lineRule="auto"/>
        <w:jc w:val="both"/>
        <w:rPr>
          <w:rFonts w:ascii="Times New Roman" w:eastAsia="Times New Roman" w:hAnsi="Times New Roman" w:cs="Times New Roman"/>
          <w:sz w:val="24"/>
          <w:szCs w:val="24"/>
        </w:rPr>
      </w:pPr>
      <w:r w:rsidRPr="00F37785">
        <w:rPr>
          <w:rFonts w:ascii="Times New Roman" w:eastAsia="Times New Roman" w:hAnsi="Times New Roman" w:cs="Times New Roman"/>
          <w:b/>
          <w:bCs/>
          <w:sz w:val="24"/>
          <w:szCs w:val="24"/>
        </w:rPr>
        <w:t>Załącznik nr 2</w:t>
      </w:r>
      <w:r w:rsidRPr="00DC098C">
        <w:rPr>
          <w:rFonts w:ascii="Times New Roman" w:eastAsia="Times New Roman" w:hAnsi="Times New Roman" w:cs="Times New Roman"/>
          <w:sz w:val="24"/>
          <w:szCs w:val="24"/>
        </w:rPr>
        <w:t xml:space="preserve"> </w:t>
      </w:r>
      <w:r w:rsidR="0047548A">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Oświadczenie o niepodleganiu wykluczeniu oraz spełnianiu</w:t>
      </w:r>
      <w:r w:rsidR="005054AA">
        <w:rPr>
          <w:rFonts w:ascii="Times New Roman" w:eastAsia="Times New Roman" w:hAnsi="Times New Roman" w:cs="Times New Roman"/>
          <w:sz w:val="24"/>
          <w:szCs w:val="24"/>
        </w:rPr>
        <w:t xml:space="preserve"> </w:t>
      </w:r>
      <w:r w:rsidRPr="00DC098C">
        <w:rPr>
          <w:rFonts w:ascii="Times New Roman" w:eastAsia="Times New Roman" w:hAnsi="Times New Roman" w:cs="Times New Roman"/>
          <w:sz w:val="24"/>
          <w:szCs w:val="24"/>
        </w:rPr>
        <w:t>warunków udziału</w:t>
      </w:r>
      <w:r w:rsidR="005054AA">
        <w:rPr>
          <w:rFonts w:ascii="Times New Roman" w:eastAsia="Times New Roman" w:hAnsi="Times New Roman" w:cs="Times New Roman"/>
          <w:sz w:val="24"/>
          <w:szCs w:val="24"/>
        </w:rPr>
        <w:t xml:space="preserve"> </w:t>
      </w:r>
      <w:r w:rsidRPr="00DC098C">
        <w:rPr>
          <w:rFonts w:ascii="Times New Roman" w:eastAsia="Times New Roman" w:hAnsi="Times New Roman" w:cs="Times New Roman"/>
          <w:sz w:val="24"/>
          <w:szCs w:val="24"/>
        </w:rPr>
        <w:t>w postępowaniu (Wykonawca)</w:t>
      </w:r>
    </w:p>
    <w:p w14:paraId="0000015B" w14:textId="0CE99649" w:rsidR="002B116A" w:rsidRPr="00DC098C" w:rsidRDefault="003B1B5E" w:rsidP="005054AA">
      <w:pPr>
        <w:spacing w:line="264" w:lineRule="auto"/>
        <w:rPr>
          <w:rFonts w:ascii="Times New Roman" w:eastAsia="Times New Roman" w:hAnsi="Times New Roman" w:cs="Times New Roman"/>
          <w:sz w:val="24"/>
          <w:szCs w:val="24"/>
        </w:rPr>
      </w:pPr>
      <w:r w:rsidRPr="00F37785">
        <w:rPr>
          <w:rFonts w:ascii="Times New Roman" w:eastAsia="Times New Roman" w:hAnsi="Times New Roman" w:cs="Times New Roman"/>
          <w:b/>
          <w:bCs/>
          <w:sz w:val="24"/>
          <w:szCs w:val="24"/>
        </w:rPr>
        <w:t>Załącznik nr 2a</w:t>
      </w:r>
      <w:r w:rsidR="00F37785">
        <w:rPr>
          <w:rFonts w:ascii="Times New Roman" w:eastAsia="Times New Roman" w:hAnsi="Times New Roman" w:cs="Times New Roman"/>
          <w:sz w:val="24"/>
          <w:szCs w:val="24"/>
        </w:rPr>
        <w:t xml:space="preserve"> </w:t>
      </w:r>
      <w:r w:rsidRPr="00DC098C">
        <w:rPr>
          <w:rFonts w:ascii="Times New Roman" w:eastAsia="Times New Roman" w:hAnsi="Times New Roman" w:cs="Times New Roman"/>
          <w:sz w:val="24"/>
          <w:szCs w:val="24"/>
        </w:rPr>
        <w:t>- Oświadczenie o nie podleganiu wykluczeniu oraz o spełnianiu warunków udziału w postępowaniu (podwykonawca)</w:t>
      </w:r>
    </w:p>
    <w:p w14:paraId="0000015C" w14:textId="78372417" w:rsidR="002B116A" w:rsidRPr="00DC098C" w:rsidRDefault="003B1B5E" w:rsidP="005054AA">
      <w:pPr>
        <w:spacing w:line="264" w:lineRule="auto"/>
        <w:rPr>
          <w:rFonts w:ascii="Times New Roman" w:eastAsia="Times New Roman" w:hAnsi="Times New Roman" w:cs="Times New Roman"/>
          <w:sz w:val="24"/>
          <w:szCs w:val="24"/>
        </w:rPr>
      </w:pPr>
      <w:r w:rsidRPr="00F37785">
        <w:rPr>
          <w:rFonts w:ascii="Times New Roman" w:eastAsia="Times New Roman" w:hAnsi="Times New Roman" w:cs="Times New Roman"/>
          <w:b/>
          <w:bCs/>
          <w:sz w:val="24"/>
          <w:szCs w:val="24"/>
        </w:rPr>
        <w:t>Załącznik nr 2b</w:t>
      </w:r>
      <w:r w:rsidR="00F37785">
        <w:rPr>
          <w:rFonts w:ascii="Times New Roman" w:eastAsia="Times New Roman" w:hAnsi="Times New Roman" w:cs="Times New Roman"/>
          <w:sz w:val="24"/>
          <w:szCs w:val="24"/>
        </w:rPr>
        <w:t xml:space="preserve"> </w:t>
      </w:r>
      <w:r w:rsidRPr="00DC098C">
        <w:rPr>
          <w:rFonts w:ascii="Times New Roman" w:eastAsia="Times New Roman" w:hAnsi="Times New Roman" w:cs="Times New Roman"/>
          <w:sz w:val="24"/>
          <w:szCs w:val="24"/>
        </w:rPr>
        <w:t>- Oświadczenie o niepodleganiu wykluczeniu oraz o spełnianiu warunków udziału w postępowaniu (podmiot udostępniający)</w:t>
      </w:r>
    </w:p>
    <w:p w14:paraId="0000015D" w14:textId="4D265204" w:rsidR="002B116A" w:rsidRPr="00DC098C" w:rsidRDefault="003B1B5E" w:rsidP="005054AA">
      <w:pPr>
        <w:spacing w:line="264" w:lineRule="auto"/>
        <w:jc w:val="both"/>
        <w:rPr>
          <w:rFonts w:ascii="Times New Roman" w:eastAsia="Times New Roman" w:hAnsi="Times New Roman" w:cs="Times New Roman"/>
          <w:sz w:val="24"/>
          <w:szCs w:val="24"/>
        </w:rPr>
      </w:pPr>
      <w:r w:rsidRPr="00F37785">
        <w:rPr>
          <w:rFonts w:ascii="Times New Roman" w:eastAsia="Times New Roman" w:hAnsi="Times New Roman" w:cs="Times New Roman"/>
          <w:b/>
          <w:bCs/>
          <w:sz w:val="24"/>
          <w:szCs w:val="24"/>
        </w:rPr>
        <w:t>Załącznik nr 3</w:t>
      </w:r>
      <w:r w:rsidRPr="00DC098C">
        <w:rPr>
          <w:rFonts w:ascii="Times New Roman" w:eastAsia="Times New Roman" w:hAnsi="Times New Roman" w:cs="Times New Roman"/>
          <w:sz w:val="24"/>
          <w:szCs w:val="24"/>
        </w:rPr>
        <w:t xml:space="preserve"> </w:t>
      </w:r>
      <w:r w:rsidR="0047548A">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Udostępnianie zasobów</w:t>
      </w:r>
    </w:p>
    <w:p w14:paraId="59BFE350" w14:textId="7B3FA5CF" w:rsidR="00822B3D" w:rsidRPr="00DC098C" w:rsidRDefault="003B1B5E" w:rsidP="005054AA">
      <w:pPr>
        <w:spacing w:line="264" w:lineRule="auto"/>
        <w:jc w:val="both"/>
        <w:rPr>
          <w:rFonts w:ascii="Times New Roman" w:eastAsia="Times New Roman" w:hAnsi="Times New Roman" w:cs="Times New Roman"/>
          <w:sz w:val="24"/>
          <w:szCs w:val="24"/>
        </w:rPr>
      </w:pPr>
      <w:r w:rsidRPr="00F37785">
        <w:rPr>
          <w:rFonts w:ascii="Times New Roman" w:eastAsia="Times New Roman" w:hAnsi="Times New Roman" w:cs="Times New Roman"/>
          <w:b/>
          <w:bCs/>
          <w:sz w:val="24"/>
          <w:szCs w:val="24"/>
        </w:rPr>
        <w:t>Załącznik nr 4</w:t>
      </w:r>
      <w:r w:rsidRPr="00DC098C">
        <w:rPr>
          <w:rFonts w:ascii="Times New Roman" w:eastAsia="Times New Roman" w:hAnsi="Times New Roman" w:cs="Times New Roman"/>
          <w:sz w:val="24"/>
          <w:szCs w:val="24"/>
        </w:rPr>
        <w:t xml:space="preserve"> </w:t>
      </w:r>
      <w:r w:rsidR="0047548A">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w:t>
      </w:r>
      <w:r w:rsidR="00822B3D" w:rsidRPr="00DC098C">
        <w:rPr>
          <w:rFonts w:ascii="Times New Roman" w:eastAsia="Times New Roman" w:hAnsi="Times New Roman" w:cs="Times New Roman"/>
          <w:sz w:val="24"/>
          <w:szCs w:val="24"/>
        </w:rPr>
        <w:t xml:space="preserve">Oświadczenie </w:t>
      </w:r>
      <w:r w:rsidR="00261816">
        <w:rPr>
          <w:rFonts w:ascii="Times New Roman" w:eastAsia="Times New Roman" w:hAnsi="Times New Roman" w:cs="Times New Roman"/>
          <w:sz w:val="24"/>
          <w:szCs w:val="24"/>
        </w:rPr>
        <w:t>dot. przeciwdziałania wspieraniu agresji na Ukrainę</w:t>
      </w:r>
    </w:p>
    <w:p w14:paraId="0FEA8EAB" w14:textId="5F56E287" w:rsidR="00E37B9E" w:rsidRDefault="00822B3D" w:rsidP="005054AA">
      <w:pPr>
        <w:spacing w:line="264" w:lineRule="auto"/>
        <w:jc w:val="both"/>
        <w:rPr>
          <w:rFonts w:ascii="Times New Roman" w:eastAsia="Times New Roman" w:hAnsi="Times New Roman" w:cs="Times New Roman"/>
          <w:sz w:val="24"/>
          <w:szCs w:val="24"/>
        </w:rPr>
      </w:pPr>
      <w:r w:rsidRPr="00F37785">
        <w:rPr>
          <w:rFonts w:ascii="Times New Roman" w:eastAsia="Times New Roman" w:hAnsi="Times New Roman" w:cs="Times New Roman"/>
          <w:b/>
          <w:bCs/>
          <w:sz w:val="24"/>
          <w:szCs w:val="24"/>
        </w:rPr>
        <w:t xml:space="preserve">Załącznik </w:t>
      </w:r>
      <w:r w:rsidR="00F77F55" w:rsidRPr="00F37785">
        <w:rPr>
          <w:rFonts w:ascii="Times New Roman" w:eastAsia="Times New Roman" w:hAnsi="Times New Roman" w:cs="Times New Roman"/>
          <w:b/>
          <w:bCs/>
          <w:sz w:val="24"/>
          <w:szCs w:val="24"/>
        </w:rPr>
        <w:t>n</w:t>
      </w:r>
      <w:r w:rsidRPr="00F37785">
        <w:rPr>
          <w:rFonts w:ascii="Times New Roman" w:eastAsia="Times New Roman" w:hAnsi="Times New Roman" w:cs="Times New Roman"/>
          <w:b/>
          <w:bCs/>
          <w:sz w:val="24"/>
          <w:szCs w:val="24"/>
        </w:rPr>
        <w:t>r 5</w:t>
      </w:r>
      <w:r w:rsidRPr="00DC098C">
        <w:rPr>
          <w:rFonts w:ascii="Times New Roman" w:eastAsia="Times New Roman" w:hAnsi="Times New Roman" w:cs="Times New Roman"/>
          <w:sz w:val="24"/>
          <w:szCs w:val="24"/>
        </w:rPr>
        <w:t xml:space="preserve"> </w:t>
      </w:r>
      <w:r w:rsidR="0047548A">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w:t>
      </w:r>
      <w:r w:rsidR="00E17E53">
        <w:rPr>
          <w:rFonts w:ascii="Times New Roman" w:eastAsia="Times New Roman" w:hAnsi="Times New Roman" w:cs="Times New Roman"/>
          <w:sz w:val="24"/>
          <w:szCs w:val="24"/>
        </w:rPr>
        <w:t>Opis Przedmiotu Zamówienia</w:t>
      </w:r>
      <w:r w:rsidR="00522AAA" w:rsidRPr="00DC098C">
        <w:rPr>
          <w:rFonts w:ascii="Times New Roman" w:eastAsia="Times New Roman" w:hAnsi="Times New Roman" w:cs="Times New Roman"/>
          <w:sz w:val="24"/>
          <w:szCs w:val="24"/>
        </w:rPr>
        <w:t xml:space="preserve"> </w:t>
      </w:r>
    </w:p>
    <w:p w14:paraId="44D73EF4" w14:textId="7D05C83A" w:rsidR="00E37B9E" w:rsidRPr="00DC098C" w:rsidRDefault="00E37B9E" w:rsidP="006B282B">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F37785">
        <w:rPr>
          <w:rFonts w:ascii="Times New Roman" w:eastAsia="Times New Roman" w:hAnsi="Times New Roman" w:cs="Times New Roman"/>
          <w:b/>
          <w:bCs/>
          <w:sz w:val="24"/>
          <w:szCs w:val="24"/>
        </w:rPr>
        <w:t>Załącznik nr 6</w:t>
      </w:r>
      <w:r w:rsidRPr="00DC098C">
        <w:rPr>
          <w:rFonts w:ascii="Times New Roman" w:eastAsia="Times New Roman" w:hAnsi="Times New Roman" w:cs="Times New Roman"/>
          <w:sz w:val="24"/>
          <w:szCs w:val="24"/>
        </w:rPr>
        <w:t xml:space="preserve"> </w:t>
      </w:r>
      <w:r w:rsidR="0047548A">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Dokumentacja Projektowa</w:t>
      </w:r>
      <w:r w:rsidRPr="00DC098C">
        <w:rPr>
          <w:rFonts w:ascii="Times New Roman" w:eastAsia="Times New Roman" w:hAnsi="Times New Roman" w:cs="Times New Roman"/>
          <w:sz w:val="24"/>
          <w:szCs w:val="24"/>
        </w:rPr>
        <w:t xml:space="preserve"> </w:t>
      </w:r>
    </w:p>
    <w:p w14:paraId="0000015F" w14:textId="32689367" w:rsidR="002B116A" w:rsidRDefault="003B1B5E" w:rsidP="006B282B">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F37785">
        <w:rPr>
          <w:rFonts w:ascii="Times New Roman" w:eastAsia="Times New Roman" w:hAnsi="Times New Roman" w:cs="Times New Roman"/>
          <w:b/>
          <w:bCs/>
          <w:sz w:val="24"/>
          <w:szCs w:val="24"/>
        </w:rPr>
        <w:t xml:space="preserve">Załącznik nr </w:t>
      </w:r>
      <w:r w:rsidR="00E37B9E" w:rsidRPr="00F37785">
        <w:rPr>
          <w:rFonts w:ascii="Times New Roman" w:eastAsia="Times New Roman" w:hAnsi="Times New Roman" w:cs="Times New Roman"/>
          <w:b/>
          <w:bCs/>
          <w:sz w:val="24"/>
          <w:szCs w:val="24"/>
        </w:rPr>
        <w:t>7</w:t>
      </w:r>
      <w:r w:rsidRPr="00DC098C">
        <w:rPr>
          <w:rFonts w:ascii="Times New Roman" w:eastAsia="Times New Roman" w:hAnsi="Times New Roman" w:cs="Times New Roman"/>
          <w:sz w:val="24"/>
          <w:szCs w:val="24"/>
        </w:rPr>
        <w:t xml:space="preserve"> </w:t>
      </w:r>
      <w:r w:rsidR="0047548A">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Pr</w:t>
      </w:r>
      <w:r w:rsidR="00522AAA" w:rsidRPr="00DC098C">
        <w:rPr>
          <w:rFonts w:ascii="Times New Roman" w:eastAsia="Times New Roman" w:hAnsi="Times New Roman" w:cs="Times New Roman"/>
          <w:sz w:val="24"/>
          <w:szCs w:val="24"/>
        </w:rPr>
        <w:t>ojektow</w:t>
      </w:r>
      <w:r w:rsidR="00382E26">
        <w:rPr>
          <w:rFonts w:ascii="Times New Roman" w:eastAsia="Times New Roman" w:hAnsi="Times New Roman" w:cs="Times New Roman"/>
          <w:sz w:val="24"/>
          <w:szCs w:val="24"/>
        </w:rPr>
        <w:t>ane</w:t>
      </w:r>
      <w:r w:rsidR="00522AAA" w:rsidRPr="00DC098C">
        <w:rPr>
          <w:rFonts w:ascii="Times New Roman" w:eastAsia="Times New Roman" w:hAnsi="Times New Roman" w:cs="Times New Roman"/>
          <w:sz w:val="24"/>
          <w:szCs w:val="24"/>
        </w:rPr>
        <w:t xml:space="preserve"> postanowienia umowy </w:t>
      </w:r>
    </w:p>
    <w:p w14:paraId="68DC025F" w14:textId="772C436E" w:rsidR="00592313" w:rsidRDefault="00592313" w:rsidP="006B282B">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F37785">
        <w:rPr>
          <w:rFonts w:ascii="Times New Roman" w:eastAsia="Times New Roman" w:hAnsi="Times New Roman" w:cs="Times New Roman"/>
          <w:b/>
          <w:bCs/>
          <w:sz w:val="24"/>
          <w:szCs w:val="24"/>
        </w:rPr>
        <w:t>Załącznik nr 7</w:t>
      </w:r>
      <w:r>
        <w:rPr>
          <w:rFonts w:ascii="Times New Roman" w:eastAsia="Times New Roman" w:hAnsi="Times New Roman" w:cs="Times New Roman"/>
          <w:b/>
          <w:bCs/>
          <w:sz w:val="24"/>
          <w:szCs w:val="24"/>
        </w:rPr>
        <w:t>.5</w:t>
      </w:r>
      <w:r w:rsidRPr="00DC09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Wzór Karty Gwarancyjnej</w:t>
      </w:r>
      <w:r w:rsidRPr="00DC098C">
        <w:rPr>
          <w:rFonts w:ascii="Times New Roman" w:eastAsia="Times New Roman" w:hAnsi="Times New Roman" w:cs="Times New Roman"/>
          <w:sz w:val="24"/>
          <w:szCs w:val="24"/>
        </w:rPr>
        <w:t xml:space="preserve"> </w:t>
      </w:r>
    </w:p>
    <w:p w14:paraId="0EB6E30C" w14:textId="09C02744" w:rsidR="00592313" w:rsidRDefault="00592313" w:rsidP="006B282B">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F37785">
        <w:rPr>
          <w:rFonts w:ascii="Times New Roman" w:eastAsia="Times New Roman" w:hAnsi="Times New Roman" w:cs="Times New Roman"/>
          <w:b/>
          <w:bCs/>
          <w:sz w:val="24"/>
          <w:szCs w:val="24"/>
        </w:rPr>
        <w:t>Załącznik nr 7</w:t>
      </w:r>
      <w:r>
        <w:rPr>
          <w:rFonts w:ascii="Times New Roman" w:eastAsia="Times New Roman" w:hAnsi="Times New Roman" w:cs="Times New Roman"/>
          <w:b/>
          <w:bCs/>
          <w:sz w:val="24"/>
          <w:szCs w:val="24"/>
        </w:rPr>
        <w:t>.6</w:t>
      </w:r>
      <w:r w:rsidRPr="00DC09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Wzór gwarancji bankowej lub ubezpieczeniowej</w:t>
      </w:r>
    </w:p>
    <w:p w14:paraId="53E6C630" w14:textId="44FE1DC6" w:rsidR="00592313" w:rsidRPr="00DC098C" w:rsidRDefault="00592313" w:rsidP="006B282B">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F37785">
        <w:rPr>
          <w:rFonts w:ascii="Times New Roman" w:eastAsia="Times New Roman" w:hAnsi="Times New Roman" w:cs="Times New Roman"/>
          <w:b/>
          <w:bCs/>
          <w:sz w:val="24"/>
          <w:szCs w:val="24"/>
        </w:rPr>
        <w:t>Załącznik nr 7</w:t>
      </w:r>
      <w:r>
        <w:rPr>
          <w:rFonts w:ascii="Times New Roman" w:eastAsia="Times New Roman" w:hAnsi="Times New Roman" w:cs="Times New Roman"/>
          <w:b/>
          <w:bCs/>
          <w:sz w:val="24"/>
          <w:szCs w:val="24"/>
        </w:rPr>
        <w:t>.7</w:t>
      </w:r>
      <w:r w:rsidRPr="00DC09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Klauzula</w:t>
      </w:r>
      <w:r>
        <w:rPr>
          <w:rFonts w:ascii="Times New Roman" w:eastAsia="Times New Roman" w:hAnsi="Times New Roman" w:cs="Times New Roman"/>
          <w:sz w:val="24"/>
          <w:szCs w:val="24"/>
        </w:rPr>
        <w:t xml:space="preserve"> informacyjna</w:t>
      </w:r>
      <w:r w:rsidRPr="00DC098C">
        <w:rPr>
          <w:rFonts w:ascii="Times New Roman" w:eastAsia="Times New Roman" w:hAnsi="Times New Roman" w:cs="Times New Roman"/>
          <w:sz w:val="24"/>
          <w:szCs w:val="24"/>
        </w:rPr>
        <w:t xml:space="preserve"> RODO</w:t>
      </w:r>
      <w:r>
        <w:rPr>
          <w:rFonts w:ascii="Times New Roman" w:eastAsia="Times New Roman" w:hAnsi="Times New Roman" w:cs="Times New Roman"/>
          <w:sz w:val="24"/>
          <w:szCs w:val="24"/>
        </w:rPr>
        <w:t xml:space="preserve"> (do umowy)</w:t>
      </w:r>
    </w:p>
    <w:p w14:paraId="14F554EF" w14:textId="280030CB" w:rsidR="009A5BD1" w:rsidRPr="00DC098C" w:rsidRDefault="00F77F55" w:rsidP="006B282B">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F37785">
        <w:rPr>
          <w:rFonts w:ascii="Times New Roman" w:eastAsia="Times New Roman" w:hAnsi="Times New Roman" w:cs="Times New Roman"/>
          <w:b/>
          <w:bCs/>
          <w:sz w:val="24"/>
          <w:szCs w:val="24"/>
        </w:rPr>
        <w:t xml:space="preserve">Załącznik nr </w:t>
      </w:r>
      <w:r w:rsidR="00E37B9E" w:rsidRPr="00F37785">
        <w:rPr>
          <w:rFonts w:ascii="Times New Roman" w:eastAsia="Times New Roman" w:hAnsi="Times New Roman" w:cs="Times New Roman"/>
          <w:b/>
          <w:bCs/>
          <w:sz w:val="24"/>
          <w:szCs w:val="24"/>
        </w:rPr>
        <w:t>8</w:t>
      </w:r>
      <w:r w:rsidRPr="00DC098C">
        <w:rPr>
          <w:rFonts w:ascii="Times New Roman" w:eastAsia="Times New Roman" w:hAnsi="Times New Roman" w:cs="Times New Roman"/>
          <w:sz w:val="24"/>
          <w:szCs w:val="24"/>
        </w:rPr>
        <w:t xml:space="preserve"> </w:t>
      </w:r>
      <w:r w:rsidR="0047548A">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Klauzula</w:t>
      </w:r>
      <w:r w:rsidR="00F37785">
        <w:rPr>
          <w:rFonts w:ascii="Times New Roman" w:eastAsia="Times New Roman" w:hAnsi="Times New Roman" w:cs="Times New Roman"/>
          <w:sz w:val="24"/>
          <w:szCs w:val="24"/>
        </w:rPr>
        <w:t xml:space="preserve"> informacyjna</w:t>
      </w:r>
      <w:r w:rsidRPr="00DC098C">
        <w:rPr>
          <w:rFonts w:ascii="Times New Roman" w:eastAsia="Times New Roman" w:hAnsi="Times New Roman" w:cs="Times New Roman"/>
          <w:sz w:val="24"/>
          <w:szCs w:val="24"/>
        </w:rPr>
        <w:t xml:space="preserve"> RODO</w:t>
      </w:r>
    </w:p>
    <w:p w14:paraId="2DB62462" w14:textId="3D84B426" w:rsidR="009A5BD1" w:rsidRDefault="009A5BD1" w:rsidP="006B282B">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F37785">
        <w:rPr>
          <w:rFonts w:ascii="Times New Roman" w:eastAsia="Times New Roman" w:hAnsi="Times New Roman" w:cs="Times New Roman"/>
          <w:b/>
          <w:bCs/>
          <w:sz w:val="24"/>
          <w:szCs w:val="24"/>
        </w:rPr>
        <w:t xml:space="preserve">Załącznik nr </w:t>
      </w:r>
      <w:r w:rsidR="005054AA" w:rsidRPr="00F37785">
        <w:rPr>
          <w:rFonts w:ascii="Times New Roman" w:eastAsia="Times New Roman" w:hAnsi="Times New Roman" w:cs="Times New Roman"/>
          <w:b/>
          <w:bCs/>
          <w:sz w:val="24"/>
          <w:szCs w:val="24"/>
        </w:rPr>
        <w:t>9</w:t>
      </w:r>
      <w:r w:rsidRPr="00DC098C">
        <w:rPr>
          <w:rFonts w:ascii="Times New Roman" w:eastAsia="Times New Roman" w:hAnsi="Times New Roman" w:cs="Times New Roman"/>
          <w:sz w:val="24"/>
          <w:szCs w:val="24"/>
        </w:rPr>
        <w:t xml:space="preserve"> </w:t>
      </w:r>
      <w:r w:rsidR="0047548A">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w:t>
      </w:r>
      <w:r w:rsidR="005054AA">
        <w:rPr>
          <w:rFonts w:ascii="Times New Roman" w:eastAsia="Times New Roman" w:hAnsi="Times New Roman" w:cs="Times New Roman"/>
          <w:sz w:val="24"/>
          <w:szCs w:val="24"/>
        </w:rPr>
        <w:t>W</w:t>
      </w:r>
      <w:r w:rsidRPr="00DC098C">
        <w:rPr>
          <w:rFonts w:ascii="Times New Roman" w:eastAsia="Times New Roman" w:hAnsi="Times New Roman" w:cs="Times New Roman"/>
          <w:sz w:val="24"/>
          <w:szCs w:val="24"/>
        </w:rPr>
        <w:t xml:space="preserve">ykaz robót budowlanych </w:t>
      </w:r>
    </w:p>
    <w:p w14:paraId="284F5979" w14:textId="4154B8BD" w:rsidR="00E17E53" w:rsidRDefault="009A5BD1" w:rsidP="006B282B">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F37785">
        <w:rPr>
          <w:rFonts w:ascii="Times New Roman" w:eastAsia="Times New Roman" w:hAnsi="Times New Roman" w:cs="Times New Roman"/>
          <w:b/>
          <w:bCs/>
          <w:sz w:val="24"/>
          <w:szCs w:val="24"/>
        </w:rPr>
        <w:t xml:space="preserve">Załącznik nr </w:t>
      </w:r>
      <w:r w:rsidR="005054AA" w:rsidRPr="00F37785">
        <w:rPr>
          <w:rFonts w:ascii="Times New Roman" w:eastAsia="Times New Roman" w:hAnsi="Times New Roman" w:cs="Times New Roman"/>
          <w:b/>
          <w:bCs/>
          <w:sz w:val="24"/>
          <w:szCs w:val="24"/>
        </w:rPr>
        <w:t>10</w:t>
      </w:r>
      <w:r w:rsidRPr="00DC098C">
        <w:rPr>
          <w:rFonts w:ascii="Times New Roman" w:eastAsia="Times New Roman" w:hAnsi="Times New Roman" w:cs="Times New Roman"/>
          <w:sz w:val="24"/>
          <w:szCs w:val="24"/>
        </w:rPr>
        <w:t xml:space="preserve"> </w:t>
      </w:r>
      <w:r w:rsidR="0047548A">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w:t>
      </w:r>
      <w:r w:rsidR="005054AA">
        <w:rPr>
          <w:rFonts w:ascii="Times New Roman" w:eastAsia="Times New Roman" w:hAnsi="Times New Roman" w:cs="Times New Roman"/>
          <w:sz w:val="24"/>
          <w:szCs w:val="24"/>
        </w:rPr>
        <w:t>W</w:t>
      </w:r>
      <w:r w:rsidRPr="00DC098C">
        <w:rPr>
          <w:rFonts w:ascii="Times New Roman" w:eastAsia="Times New Roman" w:hAnsi="Times New Roman" w:cs="Times New Roman"/>
          <w:sz w:val="24"/>
          <w:szCs w:val="24"/>
        </w:rPr>
        <w:t>ykaz osób uczestniczących w realizacji zamówienia</w:t>
      </w:r>
    </w:p>
    <w:p w14:paraId="0A3031EB" w14:textId="77777777" w:rsidR="00D20ECA" w:rsidRPr="00E204B4" w:rsidRDefault="00D20ECA" w:rsidP="00E204B4">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p>
    <w:p w14:paraId="3E08BA6C" w14:textId="77777777" w:rsidR="00E204B4" w:rsidRDefault="00E204B4">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p>
    <w:p w14:paraId="00000160" w14:textId="77777777" w:rsidR="002B116A" w:rsidRDefault="002B116A">
      <w:pPr>
        <w:spacing w:line="264" w:lineRule="auto"/>
        <w:ind w:left="993"/>
        <w:jc w:val="both"/>
        <w:rPr>
          <w:rFonts w:ascii="Times New Roman" w:eastAsia="Times New Roman" w:hAnsi="Times New Roman" w:cs="Times New Roman"/>
          <w:sz w:val="24"/>
          <w:szCs w:val="24"/>
        </w:rPr>
      </w:pPr>
    </w:p>
    <w:p w14:paraId="00000161" w14:textId="77777777" w:rsidR="002B116A" w:rsidRDefault="002B116A">
      <w:pPr>
        <w:spacing w:line="264" w:lineRule="auto"/>
        <w:ind w:left="993"/>
        <w:jc w:val="both"/>
        <w:rPr>
          <w:rFonts w:ascii="Times New Roman" w:eastAsia="Times New Roman" w:hAnsi="Times New Roman" w:cs="Times New Roman"/>
          <w:sz w:val="24"/>
          <w:szCs w:val="24"/>
        </w:rPr>
      </w:pPr>
    </w:p>
    <w:p w14:paraId="00000162" w14:textId="77777777" w:rsidR="002B116A" w:rsidRDefault="003B1B5E">
      <w:pPr>
        <w:spacing w:line="264" w:lineRule="auto"/>
        <w:ind w:left="5103"/>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Prezes Zarządu WARR S.A.</w:t>
      </w:r>
    </w:p>
    <w:sectPr w:rsidR="002B116A">
      <w:headerReference w:type="default" r:id="rId35"/>
      <w:footerReference w:type="default" r:id="rId36"/>
      <w:pgSz w:w="11906" w:h="16838"/>
      <w:pgMar w:top="1418" w:right="1417" w:bottom="1417" w:left="1417" w:header="708" w:footer="36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EA1D2" w14:textId="77777777" w:rsidR="003B729D" w:rsidRDefault="003B729D">
      <w:r>
        <w:separator/>
      </w:r>
    </w:p>
  </w:endnote>
  <w:endnote w:type="continuationSeparator" w:id="0">
    <w:p w14:paraId="7ACBBF99" w14:textId="77777777" w:rsidR="003B729D" w:rsidRDefault="003B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6" w14:textId="4E629BDA" w:rsidR="002B116A" w:rsidRDefault="003B1B5E">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A5435">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167" w14:textId="77777777" w:rsidR="002B116A" w:rsidRDefault="002B116A">
    <w:pPr>
      <w:pBdr>
        <w:top w:val="nil"/>
        <w:left w:val="nil"/>
        <w:bottom w:val="nil"/>
        <w:right w:val="nil"/>
        <w:between w:val="nil"/>
      </w:pBdr>
      <w:tabs>
        <w:tab w:val="center" w:pos="4536"/>
        <w:tab w:val="right" w:pos="9072"/>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3C355" w14:textId="77777777" w:rsidR="003B729D" w:rsidRDefault="003B729D">
      <w:r>
        <w:separator/>
      </w:r>
    </w:p>
  </w:footnote>
  <w:footnote w:type="continuationSeparator" w:id="0">
    <w:p w14:paraId="58B9FC7B" w14:textId="77777777" w:rsidR="003B729D" w:rsidRDefault="003B7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89184" w14:textId="77777777" w:rsidR="00DE77B0" w:rsidRPr="00DE77B0" w:rsidRDefault="00DE77B0" w:rsidP="00DE77B0">
    <w:pPr>
      <w:pBdr>
        <w:top w:val="nil"/>
        <w:left w:val="nil"/>
        <w:bottom w:val="single" w:sz="4" w:space="9" w:color="000000"/>
        <w:right w:val="nil"/>
        <w:between w:val="nil"/>
      </w:pBdr>
      <w:tabs>
        <w:tab w:val="center" w:pos="4536"/>
        <w:tab w:val="right" w:pos="9072"/>
      </w:tabs>
      <w:ind w:right="360" w:hanging="2"/>
      <w:jc w:val="center"/>
      <w:rPr>
        <w:rFonts w:ascii="Times New Roman" w:hAnsi="Times New Roman" w:cs="Times New Roman"/>
        <w:b/>
        <w:bCs/>
        <w:color w:val="000000"/>
        <w:sz w:val="16"/>
        <w:szCs w:val="16"/>
      </w:rPr>
    </w:pPr>
    <w:r w:rsidRPr="00DE77B0">
      <w:rPr>
        <w:rFonts w:ascii="Times New Roman" w:hAnsi="Times New Roman" w:cs="Times New Roman"/>
        <w:b/>
        <w:bCs/>
        <w:color w:val="000000"/>
        <w:sz w:val="16"/>
        <w:szCs w:val="16"/>
      </w:rPr>
      <w:t xml:space="preserve">Roboty budowlane polegające na przygotowaniu terenu w ramach zadania inwestycyjnego pn. „Budowa hali magazynowej z zagospodarowaniem terenu” na terenie Wrocławskiej Agencji Rozwoju Regionalnego S.A. – działka nr ew. 2/34 </w:t>
    </w:r>
  </w:p>
  <w:p w14:paraId="00000165" w14:textId="1D63E602" w:rsidR="002B116A" w:rsidRPr="00DE77B0" w:rsidRDefault="00DE77B0" w:rsidP="00DE77B0">
    <w:pPr>
      <w:pBdr>
        <w:top w:val="nil"/>
        <w:left w:val="nil"/>
        <w:bottom w:val="single" w:sz="4" w:space="9" w:color="000000"/>
        <w:right w:val="nil"/>
        <w:between w:val="nil"/>
      </w:pBdr>
      <w:tabs>
        <w:tab w:val="center" w:pos="4536"/>
        <w:tab w:val="right" w:pos="9072"/>
      </w:tabs>
      <w:ind w:right="360" w:hanging="2"/>
      <w:jc w:val="center"/>
      <w:rPr>
        <w:rFonts w:ascii="Times New Roman" w:hAnsi="Times New Roman" w:cs="Times New Roman"/>
        <w:b/>
        <w:bCs/>
        <w:color w:val="000000"/>
        <w:sz w:val="16"/>
        <w:szCs w:val="16"/>
      </w:rPr>
    </w:pPr>
    <w:r w:rsidRPr="00DE77B0">
      <w:rPr>
        <w:rFonts w:ascii="Times New Roman" w:hAnsi="Times New Roman" w:cs="Times New Roman"/>
        <w:b/>
        <w:bCs/>
        <w:color w:val="000000"/>
        <w:sz w:val="16"/>
        <w:szCs w:val="16"/>
      </w:rPr>
      <w:t>obręb 0040 Oporów we Wrocławiu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5463"/>
    <w:multiLevelType w:val="multilevel"/>
    <w:tmpl w:val="3022DCC2"/>
    <w:lvl w:ilvl="0">
      <w:start w:val="1"/>
      <w:numFmt w:val="decimal"/>
      <w:lvlText w:val="%1."/>
      <w:lvlJc w:val="left"/>
      <w:pPr>
        <w:ind w:left="360" w:hanging="360"/>
      </w:pPr>
    </w:lvl>
    <w:lvl w:ilvl="1">
      <w:start w:val="1"/>
      <w:numFmt w:val="decimal"/>
      <w:lvlText w:val="%1.%2."/>
      <w:lvlJc w:val="left"/>
      <w:pPr>
        <w:ind w:left="360" w:hanging="360"/>
      </w:pPr>
      <w:rPr>
        <w:rFonts w:ascii="Times New Roman" w:eastAsia="Times New Roman" w:hAnsi="Times New Roman" w:cs="Times New Roman"/>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22855D5"/>
    <w:multiLevelType w:val="multilevel"/>
    <w:tmpl w:val="4932779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A75FEE"/>
    <w:multiLevelType w:val="multilevel"/>
    <w:tmpl w:val="95F66F44"/>
    <w:lvl w:ilvl="0">
      <w:start w:val="1"/>
      <w:numFmt w:val="decimal"/>
      <w:lvlText w:val="%1."/>
      <w:lvlJc w:val="left"/>
      <w:pPr>
        <w:ind w:left="1440" w:hanging="360"/>
      </w:pPr>
      <w:rPr>
        <w:b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30E538D"/>
    <w:multiLevelType w:val="hybridMultilevel"/>
    <w:tmpl w:val="9EC432C6"/>
    <w:lvl w:ilvl="0" w:tplc="297E40A4">
      <w:start w:val="1"/>
      <w:numFmt w:val="decimal"/>
      <w:lvlText w:val="%1)"/>
      <w:lvlJc w:val="left"/>
      <w:pPr>
        <w:ind w:left="644" w:hanging="360"/>
      </w:pPr>
      <w:rPr>
        <w:rFonts w:cs="Arial"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657677D"/>
    <w:multiLevelType w:val="multilevel"/>
    <w:tmpl w:val="ED84758E"/>
    <w:lvl w:ilvl="0">
      <w:start w:val="1"/>
      <w:numFmt w:val="bullet"/>
      <w:lvlText w:val="⮚"/>
      <w:lvlJc w:val="left"/>
      <w:pPr>
        <w:ind w:left="4968" w:hanging="360"/>
      </w:pPr>
      <w:rPr>
        <w:rFonts w:ascii="Noto Sans Symbols" w:eastAsia="Noto Sans Symbols" w:hAnsi="Noto Sans Symbols" w:cs="Noto Sans Symbols"/>
      </w:rPr>
    </w:lvl>
    <w:lvl w:ilvl="1">
      <w:start w:val="1"/>
      <w:numFmt w:val="bullet"/>
      <w:lvlText w:val="o"/>
      <w:lvlJc w:val="left"/>
      <w:pPr>
        <w:ind w:left="5688" w:hanging="360"/>
      </w:pPr>
      <w:rPr>
        <w:rFonts w:ascii="Courier New" w:eastAsia="Courier New" w:hAnsi="Courier New" w:cs="Courier New"/>
      </w:rPr>
    </w:lvl>
    <w:lvl w:ilvl="2">
      <w:start w:val="1"/>
      <w:numFmt w:val="bullet"/>
      <w:lvlText w:val="▪"/>
      <w:lvlJc w:val="left"/>
      <w:pPr>
        <w:ind w:left="6408" w:hanging="360"/>
      </w:pPr>
      <w:rPr>
        <w:rFonts w:ascii="Noto Sans Symbols" w:eastAsia="Noto Sans Symbols" w:hAnsi="Noto Sans Symbols" w:cs="Noto Sans Symbols"/>
      </w:rPr>
    </w:lvl>
    <w:lvl w:ilvl="3">
      <w:start w:val="1"/>
      <w:numFmt w:val="bullet"/>
      <w:lvlText w:val="●"/>
      <w:lvlJc w:val="left"/>
      <w:pPr>
        <w:ind w:left="7128" w:hanging="360"/>
      </w:pPr>
      <w:rPr>
        <w:rFonts w:ascii="Noto Sans Symbols" w:eastAsia="Noto Sans Symbols" w:hAnsi="Noto Sans Symbols" w:cs="Noto Sans Symbols"/>
      </w:rPr>
    </w:lvl>
    <w:lvl w:ilvl="4">
      <w:start w:val="1"/>
      <w:numFmt w:val="bullet"/>
      <w:lvlText w:val="o"/>
      <w:lvlJc w:val="left"/>
      <w:pPr>
        <w:ind w:left="7848" w:hanging="360"/>
      </w:pPr>
      <w:rPr>
        <w:rFonts w:ascii="Courier New" w:eastAsia="Courier New" w:hAnsi="Courier New" w:cs="Courier New"/>
      </w:rPr>
    </w:lvl>
    <w:lvl w:ilvl="5">
      <w:start w:val="1"/>
      <w:numFmt w:val="bullet"/>
      <w:lvlText w:val="▪"/>
      <w:lvlJc w:val="left"/>
      <w:pPr>
        <w:ind w:left="8568" w:hanging="360"/>
      </w:pPr>
      <w:rPr>
        <w:rFonts w:ascii="Noto Sans Symbols" w:eastAsia="Noto Sans Symbols" w:hAnsi="Noto Sans Symbols" w:cs="Noto Sans Symbols"/>
      </w:rPr>
    </w:lvl>
    <w:lvl w:ilvl="6">
      <w:start w:val="1"/>
      <w:numFmt w:val="bullet"/>
      <w:lvlText w:val="●"/>
      <w:lvlJc w:val="left"/>
      <w:pPr>
        <w:ind w:left="9288" w:hanging="360"/>
      </w:pPr>
      <w:rPr>
        <w:rFonts w:ascii="Noto Sans Symbols" w:eastAsia="Noto Sans Symbols" w:hAnsi="Noto Sans Symbols" w:cs="Noto Sans Symbols"/>
      </w:rPr>
    </w:lvl>
    <w:lvl w:ilvl="7">
      <w:start w:val="1"/>
      <w:numFmt w:val="bullet"/>
      <w:lvlText w:val="o"/>
      <w:lvlJc w:val="left"/>
      <w:pPr>
        <w:ind w:left="10008" w:hanging="360"/>
      </w:pPr>
      <w:rPr>
        <w:rFonts w:ascii="Courier New" w:eastAsia="Courier New" w:hAnsi="Courier New" w:cs="Courier New"/>
      </w:rPr>
    </w:lvl>
    <w:lvl w:ilvl="8">
      <w:start w:val="1"/>
      <w:numFmt w:val="bullet"/>
      <w:lvlText w:val="▪"/>
      <w:lvlJc w:val="left"/>
      <w:pPr>
        <w:ind w:left="10728" w:hanging="360"/>
      </w:pPr>
      <w:rPr>
        <w:rFonts w:ascii="Noto Sans Symbols" w:eastAsia="Noto Sans Symbols" w:hAnsi="Noto Sans Symbols" w:cs="Noto Sans Symbols"/>
      </w:rPr>
    </w:lvl>
  </w:abstractNum>
  <w:abstractNum w:abstractNumId="5" w15:restartNumberingAfterBreak="0">
    <w:nsid w:val="075741DA"/>
    <w:multiLevelType w:val="hybridMultilevel"/>
    <w:tmpl w:val="3A8EEA38"/>
    <w:lvl w:ilvl="0" w:tplc="F66E742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F96D1F"/>
    <w:multiLevelType w:val="hybridMultilevel"/>
    <w:tmpl w:val="D8D4DEE4"/>
    <w:lvl w:ilvl="0" w:tplc="5038F5F4">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326C99"/>
    <w:multiLevelType w:val="multilevel"/>
    <w:tmpl w:val="12F82F44"/>
    <w:lvl w:ilvl="0">
      <w:start w:val="1"/>
      <w:numFmt w:val="decimal"/>
      <w:lvlText w:val="%1."/>
      <w:lvlJc w:val="left"/>
      <w:pPr>
        <w:ind w:left="1004" w:hanging="360"/>
      </w:pPr>
    </w:lvl>
    <w:lvl w:ilvl="1">
      <w:start w:val="1"/>
      <w:numFmt w:val="decimal"/>
      <w:lvlText w:val="%1.%2"/>
      <w:lvlJc w:val="left"/>
      <w:pPr>
        <w:ind w:left="1364" w:hanging="720"/>
      </w:pPr>
      <w:rPr>
        <w:b w:val="0"/>
      </w:rPr>
    </w:lvl>
    <w:lvl w:ilvl="2">
      <w:start w:val="1"/>
      <w:numFmt w:val="decimal"/>
      <w:lvlText w:val="%1.%2.%3"/>
      <w:lvlJc w:val="left"/>
      <w:pPr>
        <w:ind w:left="1364" w:hanging="720"/>
      </w:pPr>
    </w:lvl>
    <w:lvl w:ilvl="3">
      <w:start w:val="1"/>
      <w:numFmt w:val="decimal"/>
      <w:lvlText w:val="%1.%2.%3.%4"/>
      <w:lvlJc w:val="left"/>
      <w:pPr>
        <w:ind w:left="1724" w:hanging="1080"/>
      </w:pPr>
    </w:lvl>
    <w:lvl w:ilvl="4">
      <w:start w:val="1"/>
      <w:numFmt w:val="decimal"/>
      <w:lvlText w:val="%1.%2.%3.%4.%5"/>
      <w:lvlJc w:val="left"/>
      <w:pPr>
        <w:ind w:left="2084" w:hanging="1440"/>
      </w:pPr>
    </w:lvl>
    <w:lvl w:ilvl="5">
      <w:start w:val="1"/>
      <w:numFmt w:val="decimal"/>
      <w:lvlText w:val="%1.%2.%3.%4.%5.%6"/>
      <w:lvlJc w:val="left"/>
      <w:pPr>
        <w:ind w:left="2084" w:hanging="1440"/>
      </w:pPr>
    </w:lvl>
    <w:lvl w:ilvl="6">
      <w:start w:val="1"/>
      <w:numFmt w:val="decimal"/>
      <w:lvlText w:val="%1.%2.%3.%4.%5.%6.%7"/>
      <w:lvlJc w:val="left"/>
      <w:pPr>
        <w:ind w:left="2444" w:hanging="1800"/>
      </w:pPr>
    </w:lvl>
    <w:lvl w:ilvl="7">
      <w:start w:val="1"/>
      <w:numFmt w:val="decimal"/>
      <w:lvlText w:val="%1.%2.%3.%4.%5.%6.%7.%8"/>
      <w:lvlJc w:val="left"/>
      <w:pPr>
        <w:ind w:left="2804" w:hanging="2160"/>
      </w:pPr>
    </w:lvl>
    <w:lvl w:ilvl="8">
      <w:start w:val="1"/>
      <w:numFmt w:val="decimal"/>
      <w:lvlText w:val="%1.%2.%3.%4.%5.%6.%7.%8.%9"/>
      <w:lvlJc w:val="left"/>
      <w:pPr>
        <w:ind w:left="3164" w:hanging="2520"/>
      </w:pPr>
    </w:lvl>
  </w:abstractNum>
  <w:abstractNum w:abstractNumId="8" w15:restartNumberingAfterBreak="0">
    <w:nsid w:val="0A796C11"/>
    <w:multiLevelType w:val="hybridMultilevel"/>
    <w:tmpl w:val="3D6A9C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C7D7F"/>
    <w:multiLevelType w:val="multilevel"/>
    <w:tmpl w:val="68EECAE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0CB36FCD"/>
    <w:multiLevelType w:val="multilevel"/>
    <w:tmpl w:val="D3A02F58"/>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11" w15:restartNumberingAfterBreak="0">
    <w:nsid w:val="101C28D7"/>
    <w:multiLevelType w:val="hybridMultilevel"/>
    <w:tmpl w:val="EAC406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0B819BC"/>
    <w:multiLevelType w:val="hybridMultilevel"/>
    <w:tmpl w:val="D5A81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7637C1"/>
    <w:multiLevelType w:val="multilevel"/>
    <w:tmpl w:val="71D0DA18"/>
    <w:lvl w:ilvl="0">
      <w:start w:val="2"/>
      <w:numFmt w:val="decimal"/>
      <w:lvlText w:val="%1."/>
      <w:lvlJc w:val="left"/>
      <w:pPr>
        <w:ind w:left="360" w:hanging="360"/>
      </w:pPr>
      <w:rPr>
        <w:rFonts w:ascii="Times New Roman" w:eastAsia="Times New Roman" w:hAnsi="Times New Roman" w:cs="Times New Roman" w:hint="default"/>
        <w:sz w:val="24"/>
      </w:rPr>
    </w:lvl>
    <w:lvl w:ilvl="1">
      <w:start w:val="2"/>
      <w:numFmt w:val="decimal"/>
      <w:lvlText w:val="%1.%2."/>
      <w:lvlJc w:val="left"/>
      <w:pPr>
        <w:ind w:left="1440" w:hanging="720"/>
      </w:pPr>
      <w:rPr>
        <w:rFonts w:ascii="Times New Roman" w:eastAsia="Times New Roman" w:hAnsi="Times New Roman" w:cs="Times New Roman" w:hint="default"/>
        <w:sz w:val="24"/>
      </w:rPr>
    </w:lvl>
    <w:lvl w:ilvl="2">
      <w:start w:val="1"/>
      <w:numFmt w:val="decimal"/>
      <w:lvlText w:val="%1.%2.%3."/>
      <w:lvlJc w:val="left"/>
      <w:pPr>
        <w:ind w:left="2160" w:hanging="720"/>
      </w:pPr>
      <w:rPr>
        <w:rFonts w:ascii="Times New Roman" w:eastAsia="Times New Roman" w:hAnsi="Times New Roman" w:cs="Times New Roman" w:hint="default"/>
        <w:sz w:val="24"/>
      </w:rPr>
    </w:lvl>
    <w:lvl w:ilvl="3">
      <w:start w:val="1"/>
      <w:numFmt w:val="decimal"/>
      <w:lvlText w:val="%1.%2.%3.%4."/>
      <w:lvlJc w:val="left"/>
      <w:pPr>
        <w:ind w:left="3240" w:hanging="1080"/>
      </w:pPr>
      <w:rPr>
        <w:rFonts w:ascii="Times New Roman" w:eastAsia="Times New Roman" w:hAnsi="Times New Roman" w:cs="Times New Roman" w:hint="default"/>
        <w:sz w:val="24"/>
      </w:rPr>
    </w:lvl>
    <w:lvl w:ilvl="4">
      <w:start w:val="1"/>
      <w:numFmt w:val="decimal"/>
      <w:lvlText w:val="%1.%2.%3.%4.%5."/>
      <w:lvlJc w:val="left"/>
      <w:pPr>
        <w:ind w:left="4320" w:hanging="1440"/>
      </w:pPr>
      <w:rPr>
        <w:rFonts w:ascii="Times New Roman" w:eastAsia="Times New Roman" w:hAnsi="Times New Roman" w:cs="Times New Roman" w:hint="default"/>
        <w:sz w:val="24"/>
      </w:rPr>
    </w:lvl>
    <w:lvl w:ilvl="5">
      <w:start w:val="1"/>
      <w:numFmt w:val="decimal"/>
      <w:lvlText w:val="%1.%2.%3.%4.%5.%6."/>
      <w:lvlJc w:val="left"/>
      <w:pPr>
        <w:ind w:left="5040" w:hanging="1440"/>
      </w:pPr>
      <w:rPr>
        <w:rFonts w:ascii="Times New Roman" w:eastAsia="Times New Roman" w:hAnsi="Times New Roman" w:cs="Times New Roman" w:hint="default"/>
        <w:sz w:val="24"/>
      </w:rPr>
    </w:lvl>
    <w:lvl w:ilvl="6">
      <w:start w:val="1"/>
      <w:numFmt w:val="decimal"/>
      <w:lvlText w:val="%1.%2.%3.%4.%5.%6.%7."/>
      <w:lvlJc w:val="left"/>
      <w:pPr>
        <w:ind w:left="6120" w:hanging="1800"/>
      </w:pPr>
      <w:rPr>
        <w:rFonts w:ascii="Times New Roman" w:eastAsia="Times New Roman" w:hAnsi="Times New Roman" w:cs="Times New Roman" w:hint="default"/>
        <w:sz w:val="24"/>
      </w:rPr>
    </w:lvl>
    <w:lvl w:ilvl="7">
      <w:start w:val="1"/>
      <w:numFmt w:val="decimal"/>
      <w:lvlText w:val="%1.%2.%3.%4.%5.%6.%7.%8."/>
      <w:lvlJc w:val="left"/>
      <w:pPr>
        <w:ind w:left="7200" w:hanging="2160"/>
      </w:pPr>
      <w:rPr>
        <w:rFonts w:ascii="Times New Roman" w:eastAsia="Times New Roman" w:hAnsi="Times New Roman" w:cs="Times New Roman" w:hint="default"/>
        <w:sz w:val="24"/>
      </w:rPr>
    </w:lvl>
    <w:lvl w:ilvl="8">
      <w:start w:val="1"/>
      <w:numFmt w:val="decimal"/>
      <w:lvlText w:val="%1.%2.%3.%4.%5.%6.%7.%8.%9."/>
      <w:lvlJc w:val="left"/>
      <w:pPr>
        <w:ind w:left="7920" w:hanging="2160"/>
      </w:pPr>
      <w:rPr>
        <w:rFonts w:ascii="Times New Roman" w:eastAsia="Times New Roman" w:hAnsi="Times New Roman" w:cs="Times New Roman" w:hint="default"/>
        <w:sz w:val="24"/>
      </w:rPr>
    </w:lvl>
  </w:abstractNum>
  <w:abstractNum w:abstractNumId="14" w15:restartNumberingAfterBreak="0">
    <w:nsid w:val="19237A7A"/>
    <w:multiLevelType w:val="multilevel"/>
    <w:tmpl w:val="0C7EAB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A7A7546"/>
    <w:multiLevelType w:val="multilevel"/>
    <w:tmpl w:val="92D69EBC"/>
    <w:lvl w:ilvl="0">
      <w:start w:val="1"/>
      <w:numFmt w:val="decimal"/>
      <w:lvlText w:val="%1"/>
      <w:lvlJc w:val="left"/>
      <w:pPr>
        <w:ind w:left="360" w:hanging="360"/>
      </w:pPr>
      <w:rPr>
        <w:rFonts w:eastAsia="Arial" w:hint="default"/>
      </w:rPr>
    </w:lvl>
    <w:lvl w:ilvl="1">
      <w:start w:val="1"/>
      <w:numFmt w:val="decimal"/>
      <w:lvlText w:val="%1.%2"/>
      <w:lvlJc w:val="left"/>
      <w:pPr>
        <w:ind w:left="218" w:hanging="360"/>
      </w:pPr>
      <w:rPr>
        <w:rFonts w:eastAsia="Arial" w:hint="default"/>
      </w:rPr>
    </w:lvl>
    <w:lvl w:ilvl="2">
      <w:start w:val="1"/>
      <w:numFmt w:val="decimal"/>
      <w:lvlText w:val="%1.%2.%3"/>
      <w:lvlJc w:val="left"/>
      <w:pPr>
        <w:ind w:left="436" w:hanging="720"/>
      </w:pPr>
      <w:rPr>
        <w:rFonts w:eastAsia="Arial" w:hint="default"/>
      </w:rPr>
    </w:lvl>
    <w:lvl w:ilvl="3">
      <w:start w:val="1"/>
      <w:numFmt w:val="decimal"/>
      <w:lvlText w:val="%1.%2.%3.%4"/>
      <w:lvlJc w:val="left"/>
      <w:pPr>
        <w:ind w:left="294" w:hanging="720"/>
      </w:pPr>
      <w:rPr>
        <w:rFonts w:eastAsia="Arial" w:hint="default"/>
      </w:rPr>
    </w:lvl>
    <w:lvl w:ilvl="4">
      <w:start w:val="1"/>
      <w:numFmt w:val="decimal"/>
      <w:lvlText w:val="%1.%2.%3.%4.%5"/>
      <w:lvlJc w:val="left"/>
      <w:pPr>
        <w:ind w:left="512" w:hanging="1080"/>
      </w:pPr>
      <w:rPr>
        <w:rFonts w:eastAsia="Arial" w:hint="default"/>
      </w:rPr>
    </w:lvl>
    <w:lvl w:ilvl="5">
      <w:start w:val="1"/>
      <w:numFmt w:val="decimal"/>
      <w:lvlText w:val="%1.%2.%3.%4.%5.%6"/>
      <w:lvlJc w:val="left"/>
      <w:pPr>
        <w:ind w:left="370" w:hanging="1080"/>
      </w:pPr>
      <w:rPr>
        <w:rFonts w:eastAsia="Arial" w:hint="default"/>
      </w:rPr>
    </w:lvl>
    <w:lvl w:ilvl="6">
      <w:start w:val="1"/>
      <w:numFmt w:val="decimal"/>
      <w:lvlText w:val="%1.%2.%3.%4.%5.%6.%7"/>
      <w:lvlJc w:val="left"/>
      <w:pPr>
        <w:ind w:left="588" w:hanging="1440"/>
      </w:pPr>
      <w:rPr>
        <w:rFonts w:eastAsia="Arial" w:hint="default"/>
      </w:rPr>
    </w:lvl>
    <w:lvl w:ilvl="7">
      <w:start w:val="1"/>
      <w:numFmt w:val="decimal"/>
      <w:lvlText w:val="%1.%2.%3.%4.%5.%6.%7.%8"/>
      <w:lvlJc w:val="left"/>
      <w:pPr>
        <w:ind w:left="446" w:hanging="1440"/>
      </w:pPr>
      <w:rPr>
        <w:rFonts w:eastAsia="Arial" w:hint="default"/>
      </w:rPr>
    </w:lvl>
    <w:lvl w:ilvl="8">
      <w:start w:val="1"/>
      <w:numFmt w:val="decimal"/>
      <w:lvlText w:val="%1.%2.%3.%4.%5.%6.%7.%8.%9"/>
      <w:lvlJc w:val="left"/>
      <w:pPr>
        <w:ind w:left="664" w:hanging="1800"/>
      </w:pPr>
      <w:rPr>
        <w:rFonts w:eastAsia="Arial" w:hint="default"/>
      </w:rPr>
    </w:lvl>
  </w:abstractNum>
  <w:abstractNum w:abstractNumId="16" w15:restartNumberingAfterBreak="0">
    <w:nsid w:val="1BD97980"/>
    <w:multiLevelType w:val="hybridMultilevel"/>
    <w:tmpl w:val="E75A2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865635"/>
    <w:multiLevelType w:val="multilevel"/>
    <w:tmpl w:val="1FEE78F4"/>
    <w:lvl w:ilvl="0">
      <w:start w:val="19"/>
      <w:numFmt w:val="upperRoman"/>
      <w:lvlText w:val="%1."/>
      <w:lvlJc w:val="right"/>
      <w:pPr>
        <w:ind w:left="720" w:hanging="360"/>
      </w:pPr>
      <w:rPr>
        <w:rFonts w:ascii="Times New Roman" w:hAnsi="Times New Roman"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DCD06B6"/>
    <w:multiLevelType w:val="hybridMultilevel"/>
    <w:tmpl w:val="453EF09A"/>
    <w:lvl w:ilvl="0" w:tplc="A37A0FA6">
      <w:start w:val="14"/>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D853E1"/>
    <w:multiLevelType w:val="hybridMultilevel"/>
    <w:tmpl w:val="6B701E32"/>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 w15:restartNumberingAfterBreak="0">
    <w:nsid w:val="20867845"/>
    <w:multiLevelType w:val="hybridMultilevel"/>
    <w:tmpl w:val="8E608226"/>
    <w:lvl w:ilvl="0" w:tplc="5610FC3E">
      <w:start w:val="1"/>
      <w:numFmt w:val="decimal"/>
      <w:lvlText w:val="%1."/>
      <w:lvlJc w:val="left"/>
      <w:pPr>
        <w:ind w:left="720" w:hanging="360"/>
      </w:pPr>
    </w:lvl>
    <w:lvl w:ilvl="1" w:tplc="917E30C6">
      <w:start w:val="1"/>
      <w:numFmt w:val="decimal"/>
      <w:lvlText w:val="%2)"/>
      <w:lvlJc w:val="left"/>
      <w:pPr>
        <w:ind w:left="720" w:hanging="360"/>
      </w:pPr>
      <w:rPr>
        <w:b w:val="0"/>
        <w:bCs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E66030"/>
    <w:multiLevelType w:val="multilevel"/>
    <w:tmpl w:val="B23884F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23C86D24"/>
    <w:multiLevelType w:val="multilevel"/>
    <w:tmpl w:val="C0200698"/>
    <w:lvl w:ilvl="0">
      <w:start w:val="2"/>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720" w:hanging="72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1080" w:hanging="1080"/>
      </w:pPr>
      <w:rPr>
        <w:rFonts w:ascii="Times New Roman" w:eastAsia="Times New Roman" w:hAnsi="Times New Roman" w:cs="Times New Roman" w:hint="default"/>
        <w:sz w:val="24"/>
      </w:rPr>
    </w:lvl>
    <w:lvl w:ilvl="4">
      <w:start w:val="1"/>
      <w:numFmt w:val="decimal"/>
      <w:lvlText w:val="%1.%2.%3.%4.%5."/>
      <w:lvlJc w:val="left"/>
      <w:pPr>
        <w:ind w:left="1440" w:hanging="1440"/>
      </w:pPr>
      <w:rPr>
        <w:rFonts w:ascii="Times New Roman" w:eastAsia="Times New Roman" w:hAnsi="Times New Roman" w:cs="Times New Roman" w:hint="default"/>
        <w:sz w:val="24"/>
      </w:rPr>
    </w:lvl>
    <w:lvl w:ilvl="5">
      <w:start w:val="1"/>
      <w:numFmt w:val="decimal"/>
      <w:lvlText w:val="%1.%2.%3.%4.%5.%6."/>
      <w:lvlJc w:val="left"/>
      <w:pPr>
        <w:ind w:left="1440" w:hanging="1440"/>
      </w:pPr>
      <w:rPr>
        <w:rFonts w:ascii="Times New Roman" w:eastAsia="Times New Roman" w:hAnsi="Times New Roman" w:cs="Times New Roman" w:hint="default"/>
        <w:sz w:val="24"/>
      </w:rPr>
    </w:lvl>
    <w:lvl w:ilvl="6">
      <w:start w:val="1"/>
      <w:numFmt w:val="decimal"/>
      <w:lvlText w:val="%1.%2.%3.%4.%5.%6.%7."/>
      <w:lvlJc w:val="left"/>
      <w:pPr>
        <w:ind w:left="1800" w:hanging="1800"/>
      </w:pPr>
      <w:rPr>
        <w:rFonts w:ascii="Times New Roman" w:eastAsia="Times New Roman" w:hAnsi="Times New Roman" w:cs="Times New Roman" w:hint="default"/>
        <w:sz w:val="24"/>
      </w:rPr>
    </w:lvl>
    <w:lvl w:ilvl="7">
      <w:start w:val="1"/>
      <w:numFmt w:val="decimal"/>
      <w:lvlText w:val="%1.%2.%3.%4.%5.%6.%7.%8."/>
      <w:lvlJc w:val="left"/>
      <w:pPr>
        <w:ind w:left="2160" w:hanging="2160"/>
      </w:pPr>
      <w:rPr>
        <w:rFonts w:ascii="Times New Roman" w:eastAsia="Times New Roman" w:hAnsi="Times New Roman" w:cs="Times New Roman" w:hint="default"/>
        <w:sz w:val="24"/>
      </w:rPr>
    </w:lvl>
    <w:lvl w:ilvl="8">
      <w:start w:val="1"/>
      <w:numFmt w:val="decimal"/>
      <w:lvlText w:val="%1.%2.%3.%4.%5.%6.%7.%8.%9."/>
      <w:lvlJc w:val="left"/>
      <w:pPr>
        <w:ind w:left="2160" w:hanging="2160"/>
      </w:pPr>
      <w:rPr>
        <w:rFonts w:ascii="Times New Roman" w:eastAsia="Times New Roman" w:hAnsi="Times New Roman" w:cs="Times New Roman" w:hint="default"/>
        <w:sz w:val="24"/>
      </w:rPr>
    </w:lvl>
  </w:abstractNum>
  <w:abstractNum w:abstractNumId="23" w15:restartNumberingAfterBreak="0">
    <w:nsid w:val="242B40AF"/>
    <w:multiLevelType w:val="multilevel"/>
    <w:tmpl w:val="A51CB70A"/>
    <w:lvl w:ilvl="0">
      <w:start w:val="1"/>
      <w:numFmt w:val="lowerRoman"/>
      <w:lvlText w:val="%1."/>
      <w:lvlJc w:val="right"/>
      <w:pPr>
        <w:ind w:left="776" w:hanging="360"/>
      </w:pPr>
      <w:rPr>
        <w:rFonts w:ascii="Times New Roman" w:hAnsi="Times New Roman" w:cs="Times New Roman" w:hint="default"/>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24" w15:restartNumberingAfterBreak="0">
    <w:nsid w:val="28D407B9"/>
    <w:multiLevelType w:val="hybridMultilevel"/>
    <w:tmpl w:val="DB981202"/>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5" w15:restartNumberingAfterBreak="0">
    <w:nsid w:val="2A565BC6"/>
    <w:multiLevelType w:val="multilevel"/>
    <w:tmpl w:val="A914DE8A"/>
    <w:lvl w:ilvl="0">
      <w:start w:val="5"/>
      <w:numFmt w:val="upperRoman"/>
      <w:lvlText w:val="%1."/>
      <w:lvlJc w:val="righ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8"/>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B35598C"/>
    <w:multiLevelType w:val="hybridMultilevel"/>
    <w:tmpl w:val="A05A3854"/>
    <w:lvl w:ilvl="0" w:tplc="0415000F">
      <w:start w:val="1"/>
      <w:numFmt w:val="decimal"/>
      <w:lvlText w:val="%1."/>
      <w:lvlJc w:val="left"/>
      <w:pPr>
        <w:ind w:left="2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27777C"/>
    <w:multiLevelType w:val="multilevel"/>
    <w:tmpl w:val="26C0EA92"/>
    <w:lvl w:ilvl="0">
      <w:start w:val="17"/>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FBA3A13"/>
    <w:multiLevelType w:val="hybridMultilevel"/>
    <w:tmpl w:val="78A61532"/>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FD3C1B"/>
    <w:multiLevelType w:val="hybridMultilevel"/>
    <w:tmpl w:val="140EA0DA"/>
    <w:lvl w:ilvl="0" w:tplc="BDCA8528">
      <w:start w:val="10"/>
      <w:numFmt w:val="decimal"/>
      <w:lvlText w:val="%1."/>
      <w:lvlJc w:val="left"/>
      <w:pPr>
        <w:ind w:left="50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5D5DAD"/>
    <w:multiLevelType w:val="hybridMultilevel"/>
    <w:tmpl w:val="D1AC4AD8"/>
    <w:lvl w:ilvl="0" w:tplc="964083B2">
      <w:start w:val="1"/>
      <w:numFmt w:val="decimal"/>
      <w:lvlText w:val="%1."/>
      <w:lvlJc w:val="left"/>
      <w:pPr>
        <w:ind w:left="720" w:hanging="360"/>
      </w:pPr>
      <w:rPr>
        <w:rFonts w:ascii="Times New Roman" w:hAnsi="Times New Roman" w:cs="Times New Roman"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082881"/>
    <w:multiLevelType w:val="multilevel"/>
    <w:tmpl w:val="F0A2FC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9386575"/>
    <w:multiLevelType w:val="hybridMultilevel"/>
    <w:tmpl w:val="36665AD2"/>
    <w:lvl w:ilvl="0" w:tplc="92320806">
      <w:start w:val="1"/>
      <w:numFmt w:val="lowerLetter"/>
      <w:lvlText w:val="%1)"/>
      <w:lvlJc w:val="left"/>
      <w:pPr>
        <w:ind w:left="0" w:firstLine="0"/>
      </w:pPr>
      <w:rPr>
        <w:rFonts w:ascii="Book Antiqua" w:hAnsi="Book Antiqua" w:cs="Arial" w:hint="default"/>
        <w:sz w:val="20"/>
        <w:szCs w:val="20"/>
      </w:rPr>
    </w:lvl>
    <w:lvl w:ilvl="1" w:tplc="0415001B">
      <w:start w:val="1"/>
      <w:numFmt w:val="lowerRoman"/>
      <w:lvlText w:val="%2."/>
      <w:lvlJc w:val="right"/>
      <w:pPr>
        <w:ind w:left="360" w:hanging="360"/>
      </w:pPr>
    </w:lvl>
    <w:lvl w:ilvl="2" w:tplc="D814F882">
      <w:numFmt w:val="decimal"/>
      <w:lvlText w:val=""/>
      <w:lvlJc w:val="left"/>
      <w:pPr>
        <w:ind w:left="0" w:firstLine="0"/>
      </w:pPr>
    </w:lvl>
    <w:lvl w:ilvl="3" w:tplc="29A27ACA">
      <w:numFmt w:val="decimal"/>
      <w:lvlText w:val=""/>
      <w:lvlJc w:val="left"/>
      <w:pPr>
        <w:ind w:left="0" w:firstLine="0"/>
      </w:pPr>
    </w:lvl>
    <w:lvl w:ilvl="4" w:tplc="03F67336">
      <w:numFmt w:val="decimal"/>
      <w:lvlText w:val=""/>
      <w:lvlJc w:val="left"/>
      <w:pPr>
        <w:ind w:left="0" w:firstLine="0"/>
      </w:pPr>
    </w:lvl>
    <w:lvl w:ilvl="5" w:tplc="4D30A1C0">
      <w:numFmt w:val="decimal"/>
      <w:lvlText w:val=""/>
      <w:lvlJc w:val="left"/>
      <w:pPr>
        <w:ind w:left="0" w:firstLine="0"/>
      </w:pPr>
    </w:lvl>
    <w:lvl w:ilvl="6" w:tplc="F4DC4A1A">
      <w:numFmt w:val="decimal"/>
      <w:lvlText w:val=""/>
      <w:lvlJc w:val="left"/>
      <w:pPr>
        <w:ind w:left="0" w:firstLine="0"/>
      </w:pPr>
    </w:lvl>
    <w:lvl w:ilvl="7" w:tplc="4580B498">
      <w:numFmt w:val="decimal"/>
      <w:lvlText w:val=""/>
      <w:lvlJc w:val="left"/>
      <w:pPr>
        <w:ind w:left="0" w:firstLine="0"/>
      </w:pPr>
    </w:lvl>
    <w:lvl w:ilvl="8" w:tplc="C36EC8C6">
      <w:numFmt w:val="decimal"/>
      <w:lvlText w:val=""/>
      <w:lvlJc w:val="left"/>
      <w:pPr>
        <w:ind w:left="0" w:firstLine="0"/>
      </w:pPr>
    </w:lvl>
  </w:abstractNum>
  <w:abstractNum w:abstractNumId="33" w15:restartNumberingAfterBreak="0">
    <w:nsid w:val="3BE5708F"/>
    <w:multiLevelType w:val="multilevel"/>
    <w:tmpl w:val="EC9E06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CDC11D5"/>
    <w:multiLevelType w:val="multilevel"/>
    <w:tmpl w:val="F2D2EFF8"/>
    <w:lvl w:ilvl="0">
      <w:start w:val="20"/>
      <w:numFmt w:val="upperRoman"/>
      <w:lvlText w:val="%1."/>
      <w:lvlJc w:val="right"/>
      <w:pPr>
        <w:ind w:left="720" w:hanging="360"/>
      </w:pPr>
      <w:rPr>
        <w:rFonts w:ascii="Times New Roman" w:hAnsi="Times New Roman" w:cs="Times New Roman"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i w:val="0"/>
        <w:i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0A12C60"/>
    <w:multiLevelType w:val="multilevel"/>
    <w:tmpl w:val="3CA2759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2C40DEC"/>
    <w:multiLevelType w:val="hybridMultilevel"/>
    <w:tmpl w:val="86A28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1671E2"/>
    <w:multiLevelType w:val="multilevel"/>
    <w:tmpl w:val="69A20114"/>
    <w:lvl w:ilvl="0">
      <w:start w:val="4"/>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783350B"/>
    <w:multiLevelType w:val="hybridMultilevel"/>
    <w:tmpl w:val="96DACC32"/>
    <w:lvl w:ilvl="0" w:tplc="48DC79B6">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D45BC3"/>
    <w:multiLevelType w:val="multilevel"/>
    <w:tmpl w:val="06D45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8B9318A"/>
    <w:multiLevelType w:val="hybridMultilevel"/>
    <w:tmpl w:val="C8723910"/>
    <w:lvl w:ilvl="0" w:tplc="6CE06A9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856E582">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58718C"/>
    <w:multiLevelType w:val="hybridMultilevel"/>
    <w:tmpl w:val="1DA0C2E2"/>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4C034BE9"/>
    <w:multiLevelType w:val="multilevel"/>
    <w:tmpl w:val="FFF86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CB2000E"/>
    <w:multiLevelType w:val="hybridMultilevel"/>
    <w:tmpl w:val="6F2ED434"/>
    <w:lvl w:ilvl="0" w:tplc="FFFFFFFF">
      <w:start w:val="10"/>
      <w:numFmt w:val="decimal"/>
      <w:lvlText w:val="%1."/>
      <w:lvlJc w:val="left"/>
      <w:pPr>
        <w:ind w:left="5040" w:hanging="360"/>
      </w:pPr>
      <w:rPr>
        <w:rFonts w:hint="default"/>
      </w:rPr>
    </w:lvl>
    <w:lvl w:ilvl="1" w:tplc="0415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E491CF6"/>
    <w:multiLevelType w:val="multilevel"/>
    <w:tmpl w:val="6BE2431C"/>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4EF972B7"/>
    <w:multiLevelType w:val="multilevel"/>
    <w:tmpl w:val="6526F4D8"/>
    <w:lvl w:ilvl="0">
      <w:start w:val="3"/>
      <w:numFmt w:val="decimal"/>
      <w:lvlText w:val="%1."/>
      <w:lvlJc w:val="left"/>
      <w:pPr>
        <w:ind w:left="1364" w:hanging="360"/>
      </w:pPr>
      <w:rPr>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46" w15:restartNumberingAfterBreak="0">
    <w:nsid w:val="54AA46E1"/>
    <w:multiLevelType w:val="hybridMultilevel"/>
    <w:tmpl w:val="5D108C5E"/>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56CE631F"/>
    <w:multiLevelType w:val="multilevel"/>
    <w:tmpl w:val="B07E86AE"/>
    <w:lvl w:ilvl="0">
      <w:start w:val="1"/>
      <w:numFmt w:val="lowerLetter"/>
      <w:lvlText w:val="%1."/>
      <w:lvlJc w:val="left"/>
      <w:pPr>
        <w:ind w:left="720" w:hanging="360"/>
      </w:pPr>
      <w:rPr>
        <w:i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rPr>
        <w:rFonts w:ascii="Times New Roman" w:eastAsia="Times New Roman" w:hAnsi="Times New Roman" w:cs="Times New Roman"/>
      </w:r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8" w15:restartNumberingAfterBreak="0">
    <w:nsid w:val="578B39C2"/>
    <w:multiLevelType w:val="multilevel"/>
    <w:tmpl w:val="38C2CABC"/>
    <w:lvl w:ilvl="0">
      <w:start w:val="1"/>
      <w:numFmt w:val="decimal"/>
      <w:lvlText w:val="%1."/>
      <w:lvlJc w:val="left"/>
      <w:pPr>
        <w:ind w:left="1080" w:hanging="360"/>
      </w:pPr>
      <w:rPr>
        <w:b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5F200A35"/>
    <w:multiLevelType w:val="multilevel"/>
    <w:tmpl w:val="A2426D7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61F071FE"/>
    <w:multiLevelType w:val="multilevel"/>
    <w:tmpl w:val="68EA4A0A"/>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eastAsia="Times New Roman" w:hAnsi="Times New Roman" w:cs="Times New Roman"/>
        <w:b w:val="0"/>
        <w:sz w:val="24"/>
        <w:szCs w:val="24"/>
      </w:r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6FE6F6F"/>
    <w:multiLevelType w:val="multilevel"/>
    <w:tmpl w:val="9FF4D78A"/>
    <w:lvl w:ilvl="0">
      <w:start w:val="6"/>
      <w:numFmt w:val="decimal"/>
      <w:lvlText w:val="%1"/>
      <w:lvlJc w:val="left"/>
      <w:pPr>
        <w:ind w:left="420" w:hanging="420"/>
      </w:pPr>
      <w:rPr>
        <w:rFonts w:ascii="Arial" w:eastAsia="Arial" w:hAnsi="Arial" w:cs="Arial"/>
        <w:sz w:val="30"/>
        <w:szCs w:val="30"/>
      </w:rPr>
    </w:lvl>
    <w:lvl w:ilvl="1">
      <w:start w:val="1"/>
      <w:numFmt w:val="decimal"/>
      <w:lvlText w:val="%1.%2"/>
      <w:lvlJc w:val="left"/>
      <w:pPr>
        <w:ind w:left="486" w:hanging="420"/>
      </w:pPr>
      <w:rPr>
        <w:rFonts w:ascii="Times New Roman" w:eastAsia="Times New Roman" w:hAnsi="Times New Roman" w:cs="Times New Roman"/>
        <w:sz w:val="24"/>
        <w:szCs w:val="24"/>
      </w:rPr>
    </w:lvl>
    <w:lvl w:ilvl="2">
      <w:start w:val="1"/>
      <w:numFmt w:val="decimal"/>
      <w:lvlText w:val="%1.%2.%3"/>
      <w:lvlJc w:val="left"/>
      <w:pPr>
        <w:ind w:left="852" w:hanging="720"/>
      </w:pPr>
      <w:rPr>
        <w:rFonts w:ascii="Arial" w:eastAsia="Arial" w:hAnsi="Arial" w:cs="Arial"/>
        <w:sz w:val="30"/>
        <w:szCs w:val="30"/>
      </w:rPr>
    </w:lvl>
    <w:lvl w:ilvl="3">
      <w:start w:val="1"/>
      <w:numFmt w:val="decimal"/>
      <w:lvlText w:val="%1.%2.%3.%4"/>
      <w:lvlJc w:val="left"/>
      <w:pPr>
        <w:ind w:left="918" w:hanging="720"/>
      </w:pPr>
      <w:rPr>
        <w:rFonts w:ascii="Arial" w:eastAsia="Arial" w:hAnsi="Arial" w:cs="Arial"/>
        <w:sz w:val="30"/>
        <w:szCs w:val="30"/>
      </w:rPr>
    </w:lvl>
    <w:lvl w:ilvl="4">
      <w:start w:val="1"/>
      <w:numFmt w:val="decimal"/>
      <w:lvlText w:val="%1.%2.%3.%4.%5"/>
      <w:lvlJc w:val="left"/>
      <w:pPr>
        <w:ind w:left="1344" w:hanging="1080"/>
      </w:pPr>
      <w:rPr>
        <w:rFonts w:ascii="Arial" w:eastAsia="Arial" w:hAnsi="Arial" w:cs="Arial"/>
        <w:sz w:val="30"/>
        <w:szCs w:val="30"/>
      </w:rPr>
    </w:lvl>
    <w:lvl w:ilvl="5">
      <w:start w:val="1"/>
      <w:numFmt w:val="decimal"/>
      <w:lvlText w:val="%1.%2.%3.%4.%5.%6"/>
      <w:lvlJc w:val="left"/>
      <w:pPr>
        <w:ind w:left="1410" w:hanging="1080"/>
      </w:pPr>
      <w:rPr>
        <w:rFonts w:ascii="Arial" w:eastAsia="Arial" w:hAnsi="Arial" w:cs="Arial"/>
        <w:sz w:val="30"/>
        <w:szCs w:val="30"/>
      </w:rPr>
    </w:lvl>
    <w:lvl w:ilvl="6">
      <w:start w:val="1"/>
      <w:numFmt w:val="decimal"/>
      <w:lvlText w:val="%1.%2.%3.%4.%5.%6.%7"/>
      <w:lvlJc w:val="left"/>
      <w:pPr>
        <w:ind w:left="1836" w:hanging="1440"/>
      </w:pPr>
      <w:rPr>
        <w:rFonts w:ascii="Arial" w:eastAsia="Arial" w:hAnsi="Arial" w:cs="Arial"/>
        <w:sz w:val="30"/>
        <w:szCs w:val="30"/>
      </w:rPr>
    </w:lvl>
    <w:lvl w:ilvl="7">
      <w:start w:val="1"/>
      <w:numFmt w:val="decimal"/>
      <w:lvlText w:val="%1.%2.%3.%4.%5.%6.%7.%8"/>
      <w:lvlJc w:val="left"/>
      <w:pPr>
        <w:ind w:left="1902" w:hanging="1440"/>
      </w:pPr>
      <w:rPr>
        <w:rFonts w:ascii="Arial" w:eastAsia="Arial" w:hAnsi="Arial" w:cs="Arial"/>
        <w:sz w:val="30"/>
        <w:szCs w:val="30"/>
      </w:rPr>
    </w:lvl>
    <w:lvl w:ilvl="8">
      <w:start w:val="1"/>
      <w:numFmt w:val="decimal"/>
      <w:lvlText w:val="%1.%2.%3.%4.%5.%6.%7.%8.%9"/>
      <w:lvlJc w:val="left"/>
      <w:pPr>
        <w:ind w:left="2328" w:hanging="1800"/>
      </w:pPr>
      <w:rPr>
        <w:rFonts w:ascii="Arial" w:eastAsia="Arial" w:hAnsi="Arial" w:cs="Arial"/>
        <w:sz w:val="30"/>
        <w:szCs w:val="30"/>
      </w:rPr>
    </w:lvl>
  </w:abstractNum>
  <w:abstractNum w:abstractNumId="52" w15:restartNumberingAfterBreak="0">
    <w:nsid w:val="6A1273C1"/>
    <w:multiLevelType w:val="multilevel"/>
    <w:tmpl w:val="3CD2935C"/>
    <w:lvl w:ilvl="0">
      <w:start w:val="14"/>
      <w:numFmt w:val="upperRoman"/>
      <w:lvlText w:val="%1."/>
      <w:lvlJc w:val="right"/>
      <w:pPr>
        <w:ind w:left="720" w:hanging="360"/>
      </w:pPr>
      <w:rPr>
        <w:rFonts w:ascii="Times New Roman"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C1D5E6E"/>
    <w:multiLevelType w:val="hybridMultilevel"/>
    <w:tmpl w:val="E38CFC9C"/>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4" w15:restartNumberingAfterBreak="0">
    <w:nsid w:val="6E60240B"/>
    <w:multiLevelType w:val="hybridMultilevel"/>
    <w:tmpl w:val="AC42F59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EA73DB8"/>
    <w:multiLevelType w:val="hybridMultilevel"/>
    <w:tmpl w:val="F0B615B8"/>
    <w:lvl w:ilvl="0" w:tplc="4C4ECF7E">
      <w:start w:val="1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F2769B9"/>
    <w:multiLevelType w:val="multilevel"/>
    <w:tmpl w:val="17A0B9CA"/>
    <w:lvl w:ilvl="0">
      <w:start w:val="12"/>
      <w:numFmt w:val="decimal"/>
      <w:lvlText w:val="%1."/>
      <w:lvlJc w:val="left"/>
      <w:pPr>
        <w:ind w:left="1080" w:hanging="360"/>
      </w:pPr>
      <w:rPr>
        <w:rFonts w:hint="default"/>
        <w:b w:val="0"/>
        <w:sz w:val="24"/>
        <w:szCs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5"/>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7" w15:restartNumberingAfterBreak="0">
    <w:nsid w:val="6F776AB6"/>
    <w:multiLevelType w:val="hybridMultilevel"/>
    <w:tmpl w:val="1CAEB8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5C14E5"/>
    <w:multiLevelType w:val="hybridMultilevel"/>
    <w:tmpl w:val="4BB60682"/>
    <w:lvl w:ilvl="0" w:tplc="49780B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15D50C0"/>
    <w:multiLevelType w:val="multilevel"/>
    <w:tmpl w:val="94ECBFC6"/>
    <w:lvl w:ilvl="0">
      <w:start w:val="15"/>
      <w:numFmt w:val="decimal"/>
      <w:lvlText w:val="%1."/>
      <w:lvlJc w:val="left"/>
      <w:pPr>
        <w:ind w:left="480" w:hanging="480"/>
      </w:pPr>
      <w:rPr>
        <w:rFonts w:hint="default"/>
        <w:b w:val="0"/>
        <w:bCs/>
      </w:rPr>
    </w:lvl>
    <w:lvl w:ilvl="1">
      <w:start w:val="1"/>
      <w:numFmt w:val="decimal"/>
      <w:lvlText w:val="%1.%2."/>
      <w:lvlJc w:val="left"/>
      <w:pPr>
        <w:ind w:left="1200" w:hanging="48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0" w15:restartNumberingAfterBreak="0">
    <w:nsid w:val="73BF314B"/>
    <w:multiLevelType w:val="multilevel"/>
    <w:tmpl w:val="C478A1DA"/>
    <w:lvl w:ilvl="0">
      <w:start w:val="4"/>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Arial" w:hAnsi="Times New Roman" w:cs="Times New Roman"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6E45CC2"/>
    <w:multiLevelType w:val="multilevel"/>
    <w:tmpl w:val="26C0EA92"/>
    <w:lvl w:ilvl="0">
      <w:start w:val="17"/>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A804BA0"/>
    <w:multiLevelType w:val="multilevel"/>
    <w:tmpl w:val="ED22BD14"/>
    <w:lvl w:ilvl="0">
      <w:start w:val="1"/>
      <w:numFmt w:val="decimal"/>
      <w:lvlText w:val="%1."/>
      <w:lvlJc w:val="left"/>
      <w:pPr>
        <w:ind w:left="1080" w:hanging="360"/>
      </w:pPr>
    </w:lvl>
    <w:lvl w:ilvl="1">
      <w:start w:val="1"/>
      <w:numFmt w:val="decimal"/>
      <w:lvlText w:val="%1.%2"/>
      <w:lvlJc w:val="left"/>
      <w:pPr>
        <w:ind w:left="1140" w:hanging="420"/>
      </w:pPr>
      <w:rPr>
        <w:rFonts w:ascii="Times New Roman" w:eastAsia="Times New Roman" w:hAnsi="Times New Roman" w:cs="Times New Roman"/>
        <w:sz w:val="24"/>
        <w:szCs w:val="24"/>
      </w:rPr>
    </w:lvl>
    <w:lvl w:ilvl="2">
      <w:start w:val="1"/>
      <w:numFmt w:val="decimal"/>
      <w:lvlText w:val="%1.%2.%3"/>
      <w:lvlJc w:val="left"/>
      <w:pPr>
        <w:ind w:left="1440" w:hanging="720"/>
      </w:pPr>
      <w:rPr>
        <w:rFonts w:ascii="Arial" w:eastAsia="Arial" w:hAnsi="Arial" w:cs="Arial"/>
        <w:sz w:val="30"/>
        <w:szCs w:val="30"/>
      </w:rPr>
    </w:lvl>
    <w:lvl w:ilvl="3">
      <w:start w:val="1"/>
      <w:numFmt w:val="decimal"/>
      <w:lvlText w:val="%1.%2.%3.%4"/>
      <w:lvlJc w:val="left"/>
      <w:pPr>
        <w:ind w:left="1440" w:hanging="720"/>
      </w:pPr>
      <w:rPr>
        <w:rFonts w:ascii="Arial" w:eastAsia="Arial" w:hAnsi="Arial" w:cs="Arial"/>
        <w:sz w:val="30"/>
        <w:szCs w:val="30"/>
      </w:rPr>
    </w:lvl>
    <w:lvl w:ilvl="4">
      <w:start w:val="1"/>
      <w:numFmt w:val="decimal"/>
      <w:lvlText w:val="%1.%2.%3.%4.%5"/>
      <w:lvlJc w:val="left"/>
      <w:pPr>
        <w:ind w:left="1800" w:hanging="1080"/>
      </w:pPr>
      <w:rPr>
        <w:rFonts w:ascii="Arial" w:eastAsia="Arial" w:hAnsi="Arial" w:cs="Arial"/>
        <w:sz w:val="30"/>
        <w:szCs w:val="30"/>
      </w:rPr>
    </w:lvl>
    <w:lvl w:ilvl="5">
      <w:start w:val="1"/>
      <w:numFmt w:val="decimal"/>
      <w:lvlText w:val="%1.%2.%3.%4.%5.%6"/>
      <w:lvlJc w:val="left"/>
      <w:pPr>
        <w:ind w:left="1800" w:hanging="1080"/>
      </w:pPr>
      <w:rPr>
        <w:rFonts w:ascii="Arial" w:eastAsia="Arial" w:hAnsi="Arial" w:cs="Arial"/>
        <w:sz w:val="30"/>
        <w:szCs w:val="30"/>
      </w:rPr>
    </w:lvl>
    <w:lvl w:ilvl="6">
      <w:start w:val="1"/>
      <w:numFmt w:val="decimal"/>
      <w:lvlText w:val="%1.%2.%3.%4.%5.%6.%7"/>
      <w:lvlJc w:val="left"/>
      <w:pPr>
        <w:ind w:left="2160" w:hanging="1440"/>
      </w:pPr>
      <w:rPr>
        <w:rFonts w:ascii="Arial" w:eastAsia="Arial" w:hAnsi="Arial" w:cs="Arial"/>
        <w:sz w:val="30"/>
        <w:szCs w:val="30"/>
      </w:rPr>
    </w:lvl>
    <w:lvl w:ilvl="7">
      <w:start w:val="1"/>
      <w:numFmt w:val="decimal"/>
      <w:lvlText w:val="%1.%2.%3.%4.%5.%6.%7.%8"/>
      <w:lvlJc w:val="left"/>
      <w:pPr>
        <w:ind w:left="2160" w:hanging="1440"/>
      </w:pPr>
      <w:rPr>
        <w:rFonts w:ascii="Arial" w:eastAsia="Arial" w:hAnsi="Arial" w:cs="Arial"/>
        <w:sz w:val="30"/>
        <w:szCs w:val="30"/>
      </w:rPr>
    </w:lvl>
    <w:lvl w:ilvl="8">
      <w:start w:val="1"/>
      <w:numFmt w:val="decimal"/>
      <w:lvlText w:val="%1.%2.%3.%4.%5.%6.%7.%8.%9"/>
      <w:lvlJc w:val="left"/>
      <w:pPr>
        <w:ind w:left="2520" w:hanging="1800"/>
      </w:pPr>
      <w:rPr>
        <w:rFonts w:ascii="Arial" w:eastAsia="Arial" w:hAnsi="Arial" w:cs="Arial"/>
        <w:sz w:val="30"/>
        <w:szCs w:val="30"/>
      </w:rPr>
    </w:lvl>
  </w:abstractNum>
  <w:abstractNum w:abstractNumId="63" w15:restartNumberingAfterBreak="0">
    <w:nsid w:val="7B75139B"/>
    <w:multiLevelType w:val="multilevel"/>
    <w:tmpl w:val="8D600D5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E10780E"/>
    <w:multiLevelType w:val="multilevel"/>
    <w:tmpl w:val="ED964514"/>
    <w:lvl w:ilvl="0">
      <w:start w:val="1"/>
      <w:numFmt w:val="decimal"/>
      <w:lvlText w:val="%1."/>
      <w:lvlJc w:val="left"/>
      <w:pPr>
        <w:ind w:left="1146" w:hanging="360"/>
      </w:pPr>
      <w:rPr>
        <w:rFonts w:ascii="Times New Roman" w:eastAsia="Times New Roman" w:hAnsi="Times New Roman" w:cs="Times New Roman"/>
        <w:b w:val="0"/>
      </w:rPr>
    </w:lvl>
    <w:lvl w:ilvl="1">
      <w:start w:val="1"/>
      <w:numFmt w:val="decimal"/>
      <w:lvlText w:val="%1.%2"/>
      <w:lvlJc w:val="left"/>
      <w:pPr>
        <w:ind w:left="1146" w:hanging="36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abstractNum w:abstractNumId="65" w15:restartNumberingAfterBreak="0">
    <w:nsid w:val="7F082AE8"/>
    <w:multiLevelType w:val="hybridMultilevel"/>
    <w:tmpl w:val="A238E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04506311">
    <w:abstractNumId w:val="62"/>
  </w:num>
  <w:num w:numId="2" w16cid:durableId="869033700">
    <w:abstractNumId w:val="21"/>
  </w:num>
  <w:num w:numId="3" w16cid:durableId="239029251">
    <w:abstractNumId w:val="0"/>
  </w:num>
  <w:num w:numId="4" w16cid:durableId="989217089">
    <w:abstractNumId w:val="44"/>
  </w:num>
  <w:num w:numId="5" w16cid:durableId="479074589">
    <w:abstractNumId w:val="47"/>
  </w:num>
  <w:num w:numId="6" w16cid:durableId="1221163991">
    <w:abstractNumId w:val="27"/>
  </w:num>
  <w:num w:numId="7" w16cid:durableId="184028162">
    <w:abstractNumId w:val="39"/>
  </w:num>
  <w:num w:numId="8" w16cid:durableId="420494339">
    <w:abstractNumId w:val="35"/>
  </w:num>
  <w:num w:numId="9" w16cid:durableId="1954483760">
    <w:abstractNumId w:val="2"/>
  </w:num>
  <w:num w:numId="10" w16cid:durableId="183517902">
    <w:abstractNumId w:val="9"/>
  </w:num>
  <w:num w:numId="11" w16cid:durableId="228419666">
    <w:abstractNumId w:val="60"/>
  </w:num>
  <w:num w:numId="12" w16cid:durableId="566377225">
    <w:abstractNumId w:val="52"/>
  </w:num>
  <w:num w:numId="13" w16cid:durableId="1192694003">
    <w:abstractNumId w:val="64"/>
  </w:num>
  <w:num w:numId="14" w16cid:durableId="1830440699">
    <w:abstractNumId w:val="45"/>
  </w:num>
  <w:num w:numId="15" w16cid:durableId="287128798">
    <w:abstractNumId w:val="51"/>
  </w:num>
  <w:num w:numId="16" w16cid:durableId="1629700498">
    <w:abstractNumId w:val="42"/>
  </w:num>
  <w:num w:numId="17" w16cid:durableId="1092748084">
    <w:abstractNumId w:val="1"/>
  </w:num>
  <w:num w:numId="18" w16cid:durableId="506100196">
    <w:abstractNumId w:val="23"/>
  </w:num>
  <w:num w:numId="19" w16cid:durableId="1503664348">
    <w:abstractNumId w:val="37"/>
  </w:num>
  <w:num w:numId="20" w16cid:durableId="996415993">
    <w:abstractNumId w:val="50"/>
  </w:num>
  <w:num w:numId="21" w16cid:durableId="1363557697">
    <w:abstractNumId w:val="4"/>
  </w:num>
  <w:num w:numId="22" w16cid:durableId="589582762">
    <w:abstractNumId w:val="48"/>
  </w:num>
  <w:num w:numId="23" w16cid:durableId="1299610031">
    <w:abstractNumId w:val="7"/>
  </w:num>
  <w:num w:numId="24" w16cid:durableId="1577934953">
    <w:abstractNumId w:val="10"/>
  </w:num>
  <w:num w:numId="25" w16cid:durableId="1603495420">
    <w:abstractNumId w:val="30"/>
  </w:num>
  <w:num w:numId="26" w16cid:durableId="1410275000">
    <w:abstractNumId w:val="33"/>
  </w:num>
  <w:num w:numId="27" w16cid:durableId="42097163">
    <w:abstractNumId w:val="19"/>
  </w:num>
  <w:num w:numId="28" w16cid:durableId="1793285417">
    <w:abstractNumId w:val="40"/>
  </w:num>
  <w:num w:numId="29" w16cid:durableId="2068604395">
    <w:abstractNumId w:val="46"/>
  </w:num>
  <w:num w:numId="30" w16cid:durableId="1516503934">
    <w:abstractNumId w:val="5"/>
  </w:num>
  <w:num w:numId="31" w16cid:durableId="666900558">
    <w:abstractNumId w:val="38"/>
  </w:num>
  <w:num w:numId="32" w16cid:durableId="968121923">
    <w:abstractNumId w:val="14"/>
  </w:num>
  <w:num w:numId="33" w16cid:durableId="1343625414">
    <w:abstractNumId w:val="59"/>
  </w:num>
  <w:num w:numId="34" w16cid:durableId="425417917">
    <w:abstractNumId w:val="8"/>
  </w:num>
  <w:num w:numId="35" w16cid:durableId="984357829">
    <w:abstractNumId w:val="22"/>
  </w:num>
  <w:num w:numId="36" w16cid:durableId="1115520914">
    <w:abstractNumId w:val="13"/>
  </w:num>
  <w:num w:numId="37" w16cid:durableId="181825111">
    <w:abstractNumId w:val="41"/>
  </w:num>
  <w:num w:numId="38" w16cid:durableId="1922713361">
    <w:abstractNumId w:val="63"/>
  </w:num>
  <w:num w:numId="39" w16cid:durableId="493837759">
    <w:abstractNumId w:val="58"/>
  </w:num>
  <w:num w:numId="40" w16cid:durableId="890503681">
    <w:abstractNumId w:val="57"/>
  </w:num>
  <w:num w:numId="41" w16cid:durableId="1194466813">
    <w:abstractNumId w:val="20"/>
  </w:num>
  <w:num w:numId="42" w16cid:durableId="1519078211">
    <w:abstractNumId w:val="36"/>
  </w:num>
  <w:num w:numId="43" w16cid:durableId="998584239">
    <w:abstractNumId w:val="6"/>
  </w:num>
  <w:num w:numId="44" w16cid:durableId="1273435202">
    <w:abstractNumId w:val="54"/>
  </w:num>
  <w:num w:numId="45" w16cid:durableId="552620855">
    <w:abstractNumId w:val="28"/>
  </w:num>
  <w:num w:numId="46" w16cid:durableId="16784876">
    <w:abstractNumId w:val="49"/>
  </w:num>
  <w:num w:numId="47" w16cid:durableId="717825220">
    <w:abstractNumId w:val="26"/>
  </w:num>
  <w:num w:numId="48" w16cid:durableId="1415514989">
    <w:abstractNumId w:val="61"/>
  </w:num>
  <w:num w:numId="49" w16cid:durableId="880829129">
    <w:abstractNumId w:val="32"/>
  </w:num>
  <w:num w:numId="50" w16cid:durableId="1355568487">
    <w:abstractNumId w:val="24"/>
  </w:num>
  <w:num w:numId="51" w16cid:durableId="1103838445">
    <w:abstractNumId w:val="17"/>
  </w:num>
  <w:num w:numId="52" w16cid:durableId="1364867651">
    <w:abstractNumId w:val="55"/>
  </w:num>
  <w:num w:numId="53" w16cid:durableId="2098014122">
    <w:abstractNumId w:val="56"/>
  </w:num>
  <w:num w:numId="54" w16cid:durableId="2103062158">
    <w:abstractNumId w:val="34"/>
  </w:num>
  <w:num w:numId="55" w16cid:durableId="76483780">
    <w:abstractNumId w:val="15"/>
  </w:num>
  <w:num w:numId="56" w16cid:durableId="970482034">
    <w:abstractNumId w:val="12"/>
  </w:num>
  <w:num w:numId="57" w16cid:durableId="1857036786">
    <w:abstractNumId w:val="65"/>
  </w:num>
  <w:num w:numId="58" w16cid:durableId="1966960711">
    <w:abstractNumId w:val="29"/>
  </w:num>
  <w:num w:numId="59" w16cid:durableId="2080865747">
    <w:abstractNumId w:val="53"/>
  </w:num>
  <w:num w:numId="60" w16cid:durableId="1231305678">
    <w:abstractNumId w:val="18"/>
  </w:num>
  <w:num w:numId="61" w16cid:durableId="1401562582">
    <w:abstractNumId w:val="43"/>
  </w:num>
  <w:num w:numId="62" w16cid:durableId="1019821527">
    <w:abstractNumId w:val="16"/>
  </w:num>
  <w:num w:numId="63" w16cid:durableId="2112162459">
    <w:abstractNumId w:val="11"/>
  </w:num>
  <w:num w:numId="64" w16cid:durableId="1758401107">
    <w:abstractNumId w:val="25"/>
  </w:num>
  <w:num w:numId="65" w16cid:durableId="348065804">
    <w:abstractNumId w:val="3"/>
  </w:num>
  <w:num w:numId="66" w16cid:durableId="356935062">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6A"/>
    <w:rsid w:val="00001052"/>
    <w:rsid w:val="00011B8D"/>
    <w:rsid w:val="0001520C"/>
    <w:rsid w:val="00035883"/>
    <w:rsid w:val="000378FF"/>
    <w:rsid w:val="00043A3F"/>
    <w:rsid w:val="00046EF8"/>
    <w:rsid w:val="0004703C"/>
    <w:rsid w:val="000522A7"/>
    <w:rsid w:val="00054EC8"/>
    <w:rsid w:val="00055DF7"/>
    <w:rsid w:val="000619F5"/>
    <w:rsid w:val="00064467"/>
    <w:rsid w:val="00070A54"/>
    <w:rsid w:val="000A19F6"/>
    <w:rsid w:val="000A5726"/>
    <w:rsid w:val="000D26C7"/>
    <w:rsid w:val="000E0EB5"/>
    <w:rsid w:val="000F4CB9"/>
    <w:rsid w:val="000F58A6"/>
    <w:rsid w:val="00105675"/>
    <w:rsid w:val="00106ABB"/>
    <w:rsid w:val="00111AA8"/>
    <w:rsid w:val="00143B99"/>
    <w:rsid w:val="00150A82"/>
    <w:rsid w:val="0015148A"/>
    <w:rsid w:val="00153430"/>
    <w:rsid w:val="0015431D"/>
    <w:rsid w:val="001A1326"/>
    <w:rsid w:val="001D1967"/>
    <w:rsid w:val="001D410E"/>
    <w:rsid w:val="001E6088"/>
    <w:rsid w:val="00220A78"/>
    <w:rsid w:val="0022557C"/>
    <w:rsid w:val="00236B9F"/>
    <w:rsid w:val="00245F7C"/>
    <w:rsid w:val="002502B4"/>
    <w:rsid w:val="00250D07"/>
    <w:rsid w:val="00261816"/>
    <w:rsid w:val="00265B10"/>
    <w:rsid w:val="0027160A"/>
    <w:rsid w:val="00274627"/>
    <w:rsid w:val="00282E95"/>
    <w:rsid w:val="00283314"/>
    <w:rsid w:val="002A587F"/>
    <w:rsid w:val="002A698F"/>
    <w:rsid w:val="002B116A"/>
    <w:rsid w:val="002B65D0"/>
    <w:rsid w:val="002C703B"/>
    <w:rsid w:val="002D425B"/>
    <w:rsid w:val="002E771D"/>
    <w:rsid w:val="002F0EBC"/>
    <w:rsid w:val="002F3325"/>
    <w:rsid w:val="002F5223"/>
    <w:rsid w:val="00302582"/>
    <w:rsid w:val="0031048C"/>
    <w:rsid w:val="003106DD"/>
    <w:rsid w:val="00332B62"/>
    <w:rsid w:val="003667C5"/>
    <w:rsid w:val="0037122B"/>
    <w:rsid w:val="00373D8E"/>
    <w:rsid w:val="00382E26"/>
    <w:rsid w:val="0039435D"/>
    <w:rsid w:val="003B1B5E"/>
    <w:rsid w:val="003B3AA8"/>
    <w:rsid w:val="003B729D"/>
    <w:rsid w:val="003D1ACC"/>
    <w:rsid w:val="003D5DDA"/>
    <w:rsid w:val="003E6075"/>
    <w:rsid w:val="0040473D"/>
    <w:rsid w:val="00411EEF"/>
    <w:rsid w:val="0041750F"/>
    <w:rsid w:val="004254AC"/>
    <w:rsid w:val="00431D2E"/>
    <w:rsid w:val="004528E2"/>
    <w:rsid w:val="00472C35"/>
    <w:rsid w:val="0047548A"/>
    <w:rsid w:val="00497880"/>
    <w:rsid w:val="004A7533"/>
    <w:rsid w:val="004B24BB"/>
    <w:rsid w:val="004B70E2"/>
    <w:rsid w:val="004C0D73"/>
    <w:rsid w:val="004C0E94"/>
    <w:rsid w:val="004D0A29"/>
    <w:rsid w:val="004D136B"/>
    <w:rsid w:val="004E054C"/>
    <w:rsid w:val="004E611B"/>
    <w:rsid w:val="004F19B7"/>
    <w:rsid w:val="004F2F15"/>
    <w:rsid w:val="004F38E2"/>
    <w:rsid w:val="00503C43"/>
    <w:rsid w:val="005054AA"/>
    <w:rsid w:val="0051035D"/>
    <w:rsid w:val="00511004"/>
    <w:rsid w:val="005124F1"/>
    <w:rsid w:val="00522A3F"/>
    <w:rsid w:val="00522AAA"/>
    <w:rsid w:val="00527C18"/>
    <w:rsid w:val="005355C6"/>
    <w:rsid w:val="00535D93"/>
    <w:rsid w:val="0054114E"/>
    <w:rsid w:val="0054707F"/>
    <w:rsid w:val="0055222E"/>
    <w:rsid w:val="0055526D"/>
    <w:rsid w:val="00564862"/>
    <w:rsid w:val="00571BD4"/>
    <w:rsid w:val="00582311"/>
    <w:rsid w:val="00591C12"/>
    <w:rsid w:val="00592313"/>
    <w:rsid w:val="0059623F"/>
    <w:rsid w:val="005B2A28"/>
    <w:rsid w:val="005B4B20"/>
    <w:rsid w:val="005C2E50"/>
    <w:rsid w:val="005D2EF6"/>
    <w:rsid w:val="005E177F"/>
    <w:rsid w:val="005E1E5E"/>
    <w:rsid w:val="00615130"/>
    <w:rsid w:val="0062201C"/>
    <w:rsid w:val="00635A03"/>
    <w:rsid w:val="00636504"/>
    <w:rsid w:val="0064045F"/>
    <w:rsid w:val="00651F5D"/>
    <w:rsid w:val="00653639"/>
    <w:rsid w:val="00691290"/>
    <w:rsid w:val="006933B9"/>
    <w:rsid w:val="006A1B67"/>
    <w:rsid w:val="006A2471"/>
    <w:rsid w:val="006A46B5"/>
    <w:rsid w:val="006B282B"/>
    <w:rsid w:val="006B7380"/>
    <w:rsid w:val="006D210E"/>
    <w:rsid w:val="006F0196"/>
    <w:rsid w:val="006F21DE"/>
    <w:rsid w:val="007233B0"/>
    <w:rsid w:val="00724E34"/>
    <w:rsid w:val="00726D2E"/>
    <w:rsid w:val="00733D3B"/>
    <w:rsid w:val="007407C3"/>
    <w:rsid w:val="00743BE3"/>
    <w:rsid w:val="00752275"/>
    <w:rsid w:val="00757E8F"/>
    <w:rsid w:val="00774CAA"/>
    <w:rsid w:val="007C28A6"/>
    <w:rsid w:val="007C5B84"/>
    <w:rsid w:val="007C5F83"/>
    <w:rsid w:val="007E1297"/>
    <w:rsid w:val="0080166E"/>
    <w:rsid w:val="0080419F"/>
    <w:rsid w:val="008056D8"/>
    <w:rsid w:val="008140AC"/>
    <w:rsid w:val="00822B3D"/>
    <w:rsid w:val="0082424D"/>
    <w:rsid w:val="008345B8"/>
    <w:rsid w:val="0084006D"/>
    <w:rsid w:val="00843A24"/>
    <w:rsid w:val="00847235"/>
    <w:rsid w:val="0086218E"/>
    <w:rsid w:val="0086635E"/>
    <w:rsid w:val="00867666"/>
    <w:rsid w:val="008B0D7A"/>
    <w:rsid w:val="008B407F"/>
    <w:rsid w:val="008B40C8"/>
    <w:rsid w:val="008C2193"/>
    <w:rsid w:val="008D325D"/>
    <w:rsid w:val="009109D8"/>
    <w:rsid w:val="009220F7"/>
    <w:rsid w:val="00932382"/>
    <w:rsid w:val="009375A4"/>
    <w:rsid w:val="00946A10"/>
    <w:rsid w:val="00960C65"/>
    <w:rsid w:val="009648D5"/>
    <w:rsid w:val="00970541"/>
    <w:rsid w:val="0097662C"/>
    <w:rsid w:val="009839E7"/>
    <w:rsid w:val="00986980"/>
    <w:rsid w:val="009A0940"/>
    <w:rsid w:val="009A5BD1"/>
    <w:rsid w:val="009B02CA"/>
    <w:rsid w:val="009C7A51"/>
    <w:rsid w:val="009D10A1"/>
    <w:rsid w:val="009E64A9"/>
    <w:rsid w:val="009F01C4"/>
    <w:rsid w:val="009F428E"/>
    <w:rsid w:val="00A003EB"/>
    <w:rsid w:val="00A1516F"/>
    <w:rsid w:val="00A2522F"/>
    <w:rsid w:val="00A25419"/>
    <w:rsid w:val="00A266C6"/>
    <w:rsid w:val="00A32EEC"/>
    <w:rsid w:val="00A4034F"/>
    <w:rsid w:val="00A40C10"/>
    <w:rsid w:val="00A45200"/>
    <w:rsid w:val="00A476BE"/>
    <w:rsid w:val="00A62827"/>
    <w:rsid w:val="00A653AE"/>
    <w:rsid w:val="00A7599C"/>
    <w:rsid w:val="00A95975"/>
    <w:rsid w:val="00AA0BE6"/>
    <w:rsid w:val="00AA0ECC"/>
    <w:rsid w:val="00AA3CD0"/>
    <w:rsid w:val="00AC493F"/>
    <w:rsid w:val="00AF115F"/>
    <w:rsid w:val="00AF5055"/>
    <w:rsid w:val="00B065F4"/>
    <w:rsid w:val="00B10429"/>
    <w:rsid w:val="00B231C8"/>
    <w:rsid w:val="00B338AC"/>
    <w:rsid w:val="00B4411A"/>
    <w:rsid w:val="00B50E28"/>
    <w:rsid w:val="00B54E62"/>
    <w:rsid w:val="00B57AC6"/>
    <w:rsid w:val="00B84A06"/>
    <w:rsid w:val="00B85A12"/>
    <w:rsid w:val="00B870EB"/>
    <w:rsid w:val="00B87EF6"/>
    <w:rsid w:val="00B96477"/>
    <w:rsid w:val="00BA06BA"/>
    <w:rsid w:val="00BA5435"/>
    <w:rsid w:val="00BB01FF"/>
    <w:rsid w:val="00BB3509"/>
    <w:rsid w:val="00BB3EE0"/>
    <w:rsid w:val="00BC27EC"/>
    <w:rsid w:val="00BE2272"/>
    <w:rsid w:val="00BE54C6"/>
    <w:rsid w:val="00C11B9D"/>
    <w:rsid w:val="00C24C1E"/>
    <w:rsid w:val="00C3186D"/>
    <w:rsid w:val="00C35CC3"/>
    <w:rsid w:val="00C76418"/>
    <w:rsid w:val="00CB7349"/>
    <w:rsid w:val="00CC64AD"/>
    <w:rsid w:val="00CE126A"/>
    <w:rsid w:val="00CF611A"/>
    <w:rsid w:val="00D01097"/>
    <w:rsid w:val="00D20ECA"/>
    <w:rsid w:val="00D21053"/>
    <w:rsid w:val="00D338E7"/>
    <w:rsid w:val="00D35193"/>
    <w:rsid w:val="00D52A87"/>
    <w:rsid w:val="00D55CB7"/>
    <w:rsid w:val="00D63619"/>
    <w:rsid w:val="00D83B8D"/>
    <w:rsid w:val="00D859FF"/>
    <w:rsid w:val="00DA3664"/>
    <w:rsid w:val="00DC098C"/>
    <w:rsid w:val="00DC3804"/>
    <w:rsid w:val="00DD1407"/>
    <w:rsid w:val="00DE2F97"/>
    <w:rsid w:val="00DE77B0"/>
    <w:rsid w:val="00DF09F9"/>
    <w:rsid w:val="00E12EB6"/>
    <w:rsid w:val="00E17E53"/>
    <w:rsid w:val="00E204B4"/>
    <w:rsid w:val="00E21D07"/>
    <w:rsid w:val="00E22562"/>
    <w:rsid w:val="00E2647E"/>
    <w:rsid w:val="00E30863"/>
    <w:rsid w:val="00E31C6B"/>
    <w:rsid w:val="00E36238"/>
    <w:rsid w:val="00E37B9E"/>
    <w:rsid w:val="00E42E0D"/>
    <w:rsid w:val="00E43B04"/>
    <w:rsid w:val="00E4610D"/>
    <w:rsid w:val="00E4640F"/>
    <w:rsid w:val="00E5415A"/>
    <w:rsid w:val="00E5793C"/>
    <w:rsid w:val="00E64A22"/>
    <w:rsid w:val="00E65DCF"/>
    <w:rsid w:val="00E6764E"/>
    <w:rsid w:val="00EA1DE7"/>
    <w:rsid w:val="00EE5736"/>
    <w:rsid w:val="00EF39D5"/>
    <w:rsid w:val="00F07F38"/>
    <w:rsid w:val="00F136B7"/>
    <w:rsid w:val="00F14A67"/>
    <w:rsid w:val="00F238AD"/>
    <w:rsid w:val="00F31566"/>
    <w:rsid w:val="00F32366"/>
    <w:rsid w:val="00F37785"/>
    <w:rsid w:val="00F40524"/>
    <w:rsid w:val="00F4246C"/>
    <w:rsid w:val="00F427AC"/>
    <w:rsid w:val="00F43492"/>
    <w:rsid w:val="00F5422A"/>
    <w:rsid w:val="00F7001D"/>
    <w:rsid w:val="00F77F55"/>
    <w:rsid w:val="00F924BE"/>
    <w:rsid w:val="00F92A81"/>
    <w:rsid w:val="00FA15B1"/>
    <w:rsid w:val="00FB3DD8"/>
    <w:rsid w:val="00FB3EEA"/>
    <w:rsid w:val="00FC041C"/>
    <w:rsid w:val="00FC411D"/>
    <w:rsid w:val="00FE15E0"/>
    <w:rsid w:val="00FF36E0"/>
    <w:rsid w:val="00FF5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43E3F"/>
  <w15:docId w15:val="{33A4AD86-A819-488F-9894-18AF00D4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jc w:val="both"/>
      <w:outlineLvl w:val="0"/>
    </w:pPr>
    <w:rPr>
      <w:sz w:val="24"/>
      <w:szCs w:val="24"/>
    </w:rPr>
  </w:style>
  <w:style w:type="paragraph" w:styleId="Nagwek2">
    <w:name w:val="heading 2"/>
    <w:basedOn w:val="Normalny"/>
    <w:next w:val="Normalny"/>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Nagwek3">
    <w:name w:val="heading 3"/>
    <w:basedOn w:val="Normalny"/>
    <w:next w:val="Normalny"/>
    <w:uiPriority w:val="9"/>
    <w:semiHidden/>
    <w:unhideWhenUsed/>
    <w:qFormat/>
    <w:pPr>
      <w:keepNext/>
      <w:keepLines/>
      <w:spacing w:before="40"/>
      <w:outlineLvl w:val="2"/>
    </w:pPr>
    <w:rPr>
      <w:rFonts w:ascii="Cambria" w:eastAsia="Cambria" w:hAnsi="Cambria" w:cs="Cambria"/>
      <w:color w:val="243F61"/>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pBdr>
        <w:top w:val="nil"/>
        <w:left w:val="nil"/>
        <w:bottom w:val="nil"/>
        <w:right w:val="nil"/>
        <w:between w:val="nil"/>
      </w:pBdr>
      <w:jc w:val="both"/>
    </w:pPr>
    <w:rPr>
      <w:rFonts w:ascii="Times New Roman" w:eastAsia="Times New Roman" w:hAnsi="Times New Roman" w:cs="Times New Roman"/>
      <w:b/>
      <w:color w:val="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81565C"/>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81565C"/>
    <w:rPr>
      <w:rFonts w:ascii="Times New Roman" w:hAnsi="Times New Roman" w:cs="Times New Roman"/>
      <w:sz w:val="18"/>
      <w:szCs w:val="18"/>
    </w:rPr>
  </w:style>
  <w:style w:type="paragraph" w:styleId="Akapitzlist">
    <w:name w:val="List Paragraph"/>
    <w:aliases w:val="CW_Lista,Bullet Number,List Paragraph1,lp1,List Paragraph2,ISCG Numerowanie,lp11,List Paragraph11,Bullet 1,Use Case List Paragraph,Body MS Bullet,Podsis rysunku,Colorful List Accent 1,Medium Grid 1 Accent 2,Medium Grid 1 - Accent 21,L1,列出"/>
    <w:basedOn w:val="Normalny"/>
    <w:link w:val="AkapitzlistZnak"/>
    <w:uiPriority w:val="34"/>
    <w:qFormat/>
    <w:rsid w:val="0081565C"/>
    <w:pPr>
      <w:ind w:left="720"/>
      <w:contextualSpacing/>
    </w:pPr>
  </w:style>
  <w:style w:type="paragraph" w:styleId="Tematkomentarza">
    <w:name w:val="annotation subject"/>
    <w:basedOn w:val="Tekstkomentarza"/>
    <w:next w:val="Tekstkomentarza"/>
    <w:link w:val="TematkomentarzaZnak"/>
    <w:uiPriority w:val="99"/>
    <w:semiHidden/>
    <w:unhideWhenUsed/>
    <w:rsid w:val="0081565C"/>
    <w:rPr>
      <w:b/>
      <w:bCs/>
    </w:rPr>
  </w:style>
  <w:style w:type="character" w:customStyle="1" w:styleId="TematkomentarzaZnak">
    <w:name w:val="Temat komentarza Znak"/>
    <w:basedOn w:val="TekstkomentarzaZnak"/>
    <w:link w:val="Tematkomentarza"/>
    <w:uiPriority w:val="99"/>
    <w:semiHidden/>
    <w:rsid w:val="0081565C"/>
    <w:rPr>
      <w:b/>
      <w:bCs/>
      <w:sz w:val="20"/>
      <w:szCs w:val="20"/>
    </w:rPr>
  </w:style>
  <w:style w:type="paragraph" w:styleId="Nagwek">
    <w:name w:val="header"/>
    <w:basedOn w:val="Normalny"/>
    <w:link w:val="NagwekZnak"/>
    <w:uiPriority w:val="99"/>
    <w:unhideWhenUsed/>
    <w:rsid w:val="00BA5435"/>
    <w:pPr>
      <w:tabs>
        <w:tab w:val="center" w:pos="4536"/>
        <w:tab w:val="right" w:pos="9072"/>
      </w:tabs>
    </w:pPr>
  </w:style>
  <w:style w:type="character" w:customStyle="1" w:styleId="NagwekZnak">
    <w:name w:val="Nagłówek Znak"/>
    <w:basedOn w:val="Domylnaczcionkaakapitu"/>
    <w:link w:val="Nagwek"/>
    <w:uiPriority w:val="99"/>
    <w:rsid w:val="00BA5435"/>
  </w:style>
  <w:style w:type="paragraph" w:styleId="Stopka">
    <w:name w:val="footer"/>
    <w:basedOn w:val="Normalny"/>
    <w:link w:val="StopkaZnak"/>
    <w:uiPriority w:val="99"/>
    <w:unhideWhenUsed/>
    <w:rsid w:val="00BA5435"/>
    <w:pPr>
      <w:tabs>
        <w:tab w:val="center" w:pos="4536"/>
        <w:tab w:val="right" w:pos="9072"/>
      </w:tabs>
    </w:pPr>
  </w:style>
  <w:style w:type="character" w:customStyle="1" w:styleId="StopkaZnak">
    <w:name w:val="Stopka Znak"/>
    <w:basedOn w:val="Domylnaczcionkaakapitu"/>
    <w:link w:val="Stopka"/>
    <w:uiPriority w:val="99"/>
    <w:rsid w:val="00BA5435"/>
  </w:style>
  <w:style w:type="paragraph" w:styleId="Poprawka">
    <w:name w:val="Revision"/>
    <w:hidden/>
    <w:uiPriority w:val="99"/>
    <w:semiHidden/>
    <w:rsid w:val="00960C65"/>
  </w:style>
  <w:style w:type="character" w:customStyle="1" w:styleId="AkapitzlistZnak">
    <w:name w:val="Akapit z listą Znak"/>
    <w:aliases w:val="CW_Lista Znak,Bullet Number Znak,List Paragraph1 Znak,lp1 Znak,List Paragraph2 Znak,ISCG Numerowanie Znak,lp11 Znak,List Paragraph11 Znak,Bullet 1 Znak,Use Case List Paragraph Znak,Body MS Bullet Znak,Podsis rysunku Znak,L1 Znak"/>
    <w:link w:val="Akapitzlist"/>
    <w:uiPriority w:val="34"/>
    <w:qFormat/>
    <w:locked/>
    <w:rsid w:val="0064045F"/>
  </w:style>
  <w:style w:type="paragraph" w:customStyle="1" w:styleId="Default">
    <w:name w:val="Default"/>
    <w:rsid w:val="00E5415A"/>
    <w:pPr>
      <w:autoSpaceDE w:val="0"/>
      <w:autoSpaceDN w:val="0"/>
      <w:adjustRightInd w:val="0"/>
    </w:pPr>
    <w:rPr>
      <w:rFonts w:ascii="Book Antiqua" w:hAnsi="Book Antiqua" w:cs="Book Antiqua"/>
      <w:color w:val="000000"/>
      <w:sz w:val="24"/>
      <w:szCs w:val="24"/>
    </w:rPr>
  </w:style>
  <w:style w:type="character" w:styleId="Hipercze">
    <w:name w:val="Hyperlink"/>
    <w:basedOn w:val="Domylnaczcionkaakapitu"/>
    <w:uiPriority w:val="99"/>
    <w:unhideWhenUsed/>
    <w:rsid w:val="009220F7"/>
    <w:rPr>
      <w:color w:val="0000FF" w:themeColor="hyperlink"/>
      <w:u w:val="single"/>
    </w:rPr>
  </w:style>
  <w:style w:type="character" w:styleId="Nierozpoznanawzmianka">
    <w:name w:val="Unresolved Mention"/>
    <w:basedOn w:val="Domylnaczcionkaakapitu"/>
    <w:uiPriority w:val="99"/>
    <w:semiHidden/>
    <w:unhideWhenUsed/>
    <w:rsid w:val="0092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37839">
      <w:bodyDiv w:val="1"/>
      <w:marLeft w:val="0"/>
      <w:marRight w:val="0"/>
      <w:marTop w:val="0"/>
      <w:marBottom w:val="0"/>
      <w:divBdr>
        <w:top w:val="none" w:sz="0" w:space="0" w:color="auto"/>
        <w:left w:val="none" w:sz="0" w:space="0" w:color="auto"/>
        <w:bottom w:val="none" w:sz="0" w:space="0" w:color="auto"/>
        <w:right w:val="none" w:sz="0" w:space="0" w:color="auto"/>
      </w:divBdr>
    </w:div>
    <w:div w:id="732971529">
      <w:bodyDiv w:val="1"/>
      <w:marLeft w:val="0"/>
      <w:marRight w:val="0"/>
      <w:marTop w:val="0"/>
      <w:marBottom w:val="0"/>
      <w:divBdr>
        <w:top w:val="none" w:sz="0" w:space="0" w:color="auto"/>
        <w:left w:val="none" w:sz="0" w:space="0" w:color="auto"/>
        <w:bottom w:val="none" w:sz="0" w:space="0" w:color="auto"/>
        <w:right w:val="none" w:sz="0" w:space="0" w:color="auto"/>
      </w:divBdr>
    </w:div>
    <w:div w:id="853420753">
      <w:bodyDiv w:val="1"/>
      <w:marLeft w:val="0"/>
      <w:marRight w:val="0"/>
      <w:marTop w:val="0"/>
      <w:marBottom w:val="0"/>
      <w:divBdr>
        <w:top w:val="none" w:sz="0" w:space="0" w:color="auto"/>
        <w:left w:val="none" w:sz="0" w:space="0" w:color="auto"/>
        <w:bottom w:val="none" w:sz="0" w:space="0" w:color="auto"/>
        <w:right w:val="none" w:sz="0" w:space="0" w:color="auto"/>
      </w:divBdr>
    </w:div>
    <w:div w:id="929701344">
      <w:bodyDiv w:val="1"/>
      <w:marLeft w:val="0"/>
      <w:marRight w:val="0"/>
      <w:marTop w:val="0"/>
      <w:marBottom w:val="0"/>
      <w:divBdr>
        <w:top w:val="none" w:sz="0" w:space="0" w:color="auto"/>
        <w:left w:val="none" w:sz="0" w:space="0" w:color="auto"/>
        <w:bottom w:val="none" w:sz="0" w:space="0" w:color="auto"/>
        <w:right w:val="none" w:sz="0" w:space="0" w:color="auto"/>
      </w:divBdr>
    </w:div>
    <w:div w:id="1097486110">
      <w:bodyDiv w:val="1"/>
      <w:marLeft w:val="0"/>
      <w:marRight w:val="0"/>
      <w:marTop w:val="0"/>
      <w:marBottom w:val="0"/>
      <w:divBdr>
        <w:top w:val="none" w:sz="0" w:space="0" w:color="auto"/>
        <w:left w:val="none" w:sz="0" w:space="0" w:color="auto"/>
        <w:bottom w:val="none" w:sz="0" w:space="0" w:color="auto"/>
        <w:right w:val="none" w:sz="0" w:space="0" w:color="auto"/>
      </w:divBdr>
    </w:div>
    <w:div w:id="1240287308">
      <w:bodyDiv w:val="1"/>
      <w:marLeft w:val="0"/>
      <w:marRight w:val="0"/>
      <w:marTop w:val="0"/>
      <w:marBottom w:val="0"/>
      <w:divBdr>
        <w:top w:val="none" w:sz="0" w:space="0" w:color="auto"/>
        <w:left w:val="none" w:sz="0" w:space="0" w:color="auto"/>
        <w:bottom w:val="none" w:sz="0" w:space="0" w:color="auto"/>
        <w:right w:val="none" w:sz="0" w:space="0" w:color="auto"/>
      </w:divBdr>
    </w:div>
    <w:div w:id="1556503701">
      <w:bodyDiv w:val="1"/>
      <w:marLeft w:val="0"/>
      <w:marRight w:val="0"/>
      <w:marTop w:val="0"/>
      <w:marBottom w:val="0"/>
      <w:divBdr>
        <w:top w:val="none" w:sz="0" w:space="0" w:color="auto"/>
        <w:left w:val="none" w:sz="0" w:space="0" w:color="auto"/>
        <w:bottom w:val="none" w:sz="0" w:space="0" w:color="auto"/>
        <w:right w:val="none" w:sz="0" w:space="0" w:color="auto"/>
      </w:divBdr>
    </w:div>
    <w:div w:id="1668897744">
      <w:bodyDiv w:val="1"/>
      <w:marLeft w:val="0"/>
      <w:marRight w:val="0"/>
      <w:marTop w:val="0"/>
      <w:marBottom w:val="0"/>
      <w:divBdr>
        <w:top w:val="none" w:sz="0" w:space="0" w:color="auto"/>
        <w:left w:val="none" w:sz="0" w:space="0" w:color="auto"/>
        <w:bottom w:val="none" w:sz="0" w:space="0" w:color="auto"/>
        <w:right w:val="none" w:sz="0" w:space="0" w:color="auto"/>
      </w:divBdr>
      <w:divsChild>
        <w:div w:id="1598055120">
          <w:marLeft w:val="0"/>
          <w:marRight w:val="0"/>
          <w:marTop w:val="0"/>
          <w:marBottom w:val="0"/>
          <w:divBdr>
            <w:top w:val="none" w:sz="0" w:space="0" w:color="auto"/>
            <w:left w:val="none" w:sz="0" w:space="0" w:color="auto"/>
            <w:bottom w:val="none" w:sz="0" w:space="0" w:color="auto"/>
            <w:right w:val="none" w:sz="0" w:space="0" w:color="auto"/>
          </w:divBdr>
          <w:divsChild>
            <w:div w:id="2128499313">
              <w:marLeft w:val="0"/>
              <w:marRight w:val="0"/>
              <w:marTop w:val="0"/>
              <w:marBottom w:val="0"/>
              <w:divBdr>
                <w:top w:val="none" w:sz="0" w:space="0" w:color="auto"/>
                <w:left w:val="none" w:sz="0" w:space="0" w:color="auto"/>
                <w:bottom w:val="none" w:sz="0" w:space="0" w:color="auto"/>
                <w:right w:val="none" w:sz="0" w:space="0" w:color="auto"/>
              </w:divBdr>
            </w:div>
          </w:divsChild>
        </w:div>
        <w:div w:id="1882935488">
          <w:marLeft w:val="0"/>
          <w:marRight w:val="0"/>
          <w:marTop w:val="0"/>
          <w:marBottom w:val="0"/>
          <w:divBdr>
            <w:top w:val="none" w:sz="0" w:space="0" w:color="auto"/>
            <w:left w:val="none" w:sz="0" w:space="0" w:color="auto"/>
            <w:bottom w:val="none" w:sz="0" w:space="0" w:color="auto"/>
            <w:right w:val="none" w:sz="0" w:space="0" w:color="auto"/>
          </w:divBdr>
        </w:div>
      </w:divsChild>
    </w:div>
    <w:div w:id="1680352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warr"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pn/warr"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warr"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2A8103137A874190A6652326CECCF8" ma:contentTypeVersion="10" ma:contentTypeDescription="Utwórz nowy dokument." ma:contentTypeScope="" ma:versionID="76001f4472b6a5721b721e119fce829a">
  <xsd:schema xmlns:xsd="http://www.w3.org/2001/XMLSchema" xmlns:xs="http://www.w3.org/2001/XMLSchema" xmlns:p="http://schemas.microsoft.com/office/2006/metadata/properties" xmlns:ns2="99ea1ca5-4a39-4521-bba8-abb1fa06a4a7" xmlns:ns3="9541f319-8eff-4893-af0f-81fac5bccc19" targetNamespace="http://schemas.microsoft.com/office/2006/metadata/properties" ma:root="true" ma:fieldsID="5dc91dfd8cc9247eca9158cd895c12e8" ns2:_="" ns3:_="">
    <xsd:import namespace="99ea1ca5-4a39-4521-bba8-abb1fa06a4a7"/>
    <xsd:import namespace="9541f319-8eff-4893-af0f-81fac5bccc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a1ca5-4a39-4521-bba8-abb1fa06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8e299f13-396a-4559-b859-449ec147d4f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41f319-8eff-4893-af0f-81fac5bccc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a9141d-e61a-4bba-b9eb-597135fac2ac}" ma:internalName="TaxCatchAll" ma:showField="CatchAllData" ma:web="9541f319-8eff-4893-af0f-81fac5bcc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ea1ca5-4a39-4521-bba8-abb1fa06a4a7">
      <Terms xmlns="http://schemas.microsoft.com/office/infopath/2007/PartnerControls"/>
    </lcf76f155ced4ddcb4097134ff3c332f>
    <TaxCatchAll xmlns="9541f319-8eff-4893-af0f-81fac5bccc19"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TMUb2+hk1tgCaGJbFq7ePUwIkhQ==">AMUW2mVvfX0VNRUw+jzIFp3+NTVLLno21ZsVsCr8LYIDCmMZai7u/hD/fyrBPmfDSGbfPzEMmE1KvzHfOWTUcnkq9PfNtm4uYTc/T1AkH+JIWfDuBUpF+U05VA6LJweymxk1mWTFzTcFXhC+P1n3RVzFKs7aG++Oh+rcn5aSXusWxZfXUbRI67juanFrKA5HdvQ2YTZUW5UXkO3kQgJO03/yItWmUx5zQv4UbDpOZMjwxh/t1N+kxp0=</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513D51-2117-40CC-91D7-4A5DD6DC4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a1ca5-4a39-4521-bba8-abb1fa06a4a7"/>
    <ds:schemaRef ds:uri="9541f319-8eff-4893-af0f-81fac5bcc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DA037-0C4C-4364-BB03-766719897FDA}">
  <ds:schemaRefs>
    <ds:schemaRef ds:uri="http://schemas.microsoft.com/office/2006/metadata/properties"/>
    <ds:schemaRef ds:uri="http://schemas.microsoft.com/office/infopath/2007/PartnerControls"/>
    <ds:schemaRef ds:uri="99ea1ca5-4a39-4521-bba8-abb1fa06a4a7"/>
    <ds:schemaRef ds:uri="9541f319-8eff-4893-af0f-81fac5bccc1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26BE2E8-AC70-40CD-AA4E-AD613B759A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21</Pages>
  <Words>8844</Words>
  <Characters>53069</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monika_r</dc:creator>
  <cp:keywords/>
  <dc:description/>
  <cp:lastModifiedBy>Hanna Kiec-Gawroniak</cp:lastModifiedBy>
  <cp:revision>28</cp:revision>
  <dcterms:created xsi:type="dcterms:W3CDTF">2025-03-10T09:42:00Z</dcterms:created>
  <dcterms:modified xsi:type="dcterms:W3CDTF">2025-03-26T13:12:00Z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0x0101008D2A8103137A874190A6652326CECCF8</vt:lpwstr>
  </property>
  <property fmtid="{D5CDD505-2E9C-101B-9397-08002B2CF9AE}" pid="3" name="MediaServiceImageTags">
    <vt:lpwstr/>
  </property>
</Properties>
</file>