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AAD2" w14:textId="21177395" w:rsidR="00B1105C" w:rsidRPr="001B79BE" w:rsidRDefault="00B1105C" w:rsidP="00B1105C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5AC2104" w14:textId="77777777" w:rsidR="00B1105C" w:rsidRPr="001B79BE" w:rsidRDefault="00B1105C" w:rsidP="00B1105C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677B886B" w14:textId="60CC6B6E" w:rsidR="00B1105C" w:rsidRPr="001B79BE" w:rsidRDefault="00B1105C" w:rsidP="00B1105C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B0FA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ZP.263.3</w:t>
      </w:r>
      <w:r w:rsidR="001D2A7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5.ORP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B1105C" w:rsidRPr="001B79BE" w14:paraId="2B30276D" w14:textId="77777777" w:rsidTr="002D3C01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92D555B" w14:textId="77777777" w:rsidR="00B1105C" w:rsidRPr="002A243B" w:rsidRDefault="00B1105C" w:rsidP="002D3C01">
            <w:pPr>
              <w:keepNext/>
              <w:suppressAutoHyphens w:val="0"/>
              <w:ind w:right="-141"/>
              <w:jc w:val="center"/>
              <w:outlineLvl w:val="0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A243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F O R M U L A R Z     O F E R T O W Y - </w:t>
            </w:r>
            <w:r w:rsidRPr="002A243B">
              <w:rPr>
                <w:rFonts w:ascii="Arial Black" w:hAnsi="Arial Black"/>
                <w:b/>
                <w:bCs/>
                <w:i/>
                <w:sz w:val="20"/>
                <w:szCs w:val="20"/>
              </w:rPr>
              <w:t>wzór</w:t>
            </w:r>
          </w:p>
        </w:tc>
      </w:tr>
    </w:tbl>
    <w:p w14:paraId="7165503E" w14:textId="77777777" w:rsidR="00B1105C" w:rsidRPr="001B79BE" w:rsidRDefault="00B1105C" w:rsidP="00B1105C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6C45DF2" w14:textId="77777777" w:rsidR="00B1105C" w:rsidRPr="00441D74" w:rsidRDefault="00B1105C" w:rsidP="00B1105C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54FDD5" w14:textId="77777777" w:rsidR="00B1105C" w:rsidRPr="001B79BE" w:rsidRDefault="00B1105C" w:rsidP="00B1105C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59AA3F4" w14:textId="77777777" w:rsidR="00B1105C" w:rsidRPr="001B79BE" w:rsidRDefault="00B1105C" w:rsidP="00B1105C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WYKONAWCA:</w:t>
      </w:r>
    </w:p>
    <w:p w14:paraId="58909DBB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F0003D2" w14:textId="77777777" w:rsidR="00B1105C" w:rsidRPr="001B79BE" w:rsidRDefault="00B1105C" w:rsidP="00B1105C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E9F76E9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46A1D0DD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8D690D1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6A7E764B" w14:textId="77777777" w:rsidR="00B1105C" w:rsidRPr="001B79BE" w:rsidRDefault="00B1105C" w:rsidP="00B1105C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108D0952" w14:textId="77777777" w:rsidR="00B1105C" w:rsidRPr="001B79BE" w:rsidRDefault="00B1105C" w:rsidP="00B1105C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3C0ECCD9" w14:textId="7FBE3BD0" w:rsidR="00B1105C" w:rsidRPr="00D16F08" w:rsidRDefault="00B1105C" w:rsidP="00D16F08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63F910E4" w14:textId="77F84606" w:rsidR="00B1105C" w:rsidRPr="008960F8" w:rsidRDefault="00ED43A1" w:rsidP="008960F8">
      <w:pPr>
        <w:autoSpaceDN/>
        <w:spacing w:after="240" w:line="276" w:lineRule="auto"/>
        <w:ind w:firstLine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3E1782">
        <w:rPr>
          <w:rFonts w:ascii="Calibri" w:hAnsi="Calibri" w:cs="Calibri"/>
          <w:sz w:val="22"/>
          <w:szCs w:val="22"/>
        </w:rPr>
        <w:t>W związku z prowadzonym postępowaniem na realizację zamówienia publicznego pn</w:t>
      </w:r>
      <w:r w:rsidR="00377EBE" w:rsidRPr="003E1782">
        <w:rPr>
          <w:rFonts w:ascii="Calibri" w:hAnsi="Calibri" w:cs="Calibri"/>
          <w:sz w:val="22"/>
          <w:szCs w:val="22"/>
        </w:rPr>
        <w:t>.</w:t>
      </w:r>
      <w:r w:rsidRPr="003E1782">
        <w:rPr>
          <w:rFonts w:ascii="Calibri" w:eastAsia="Times New Roman" w:hAnsi="Calibri" w:cs="Calibri"/>
          <w:sz w:val="22"/>
          <w:szCs w:val="22"/>
        </w:rPr>
        <w:t xml:space="preserve">: 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„Zakup i dostawa mebli 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 xml:space="preserve">– 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wy</w:t>
      </w:r>
      <w:r w:rsidR="00D672F1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posażenie pomieszcze</w:t>
      </w:r>
      <w:r w:rsidR="00B1105C" w:rsidRPr="003E1782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ń schroniska, noclegowni MOPS Siemianowice Śląskie</w:t>
      </w:r>
      <w:r w:rsidR="00D672F1" w:rsidRPr="003E1782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” </w:t>
      </w:r>
      <w:r w:rsidRPr="003E1782">
        <w:rPr>
          <w:rFonts w:ascii="Calibri" w:hAnsi="Calibri" w:cs="Calibri"/>
          <w:bCs/>
          <w:sz w:val="22"/>
          <w:szCs w:val="22"/>
        </w:rPr>
        <w:t>oferujemy</w:t>
      </w:r>
      <w:r w:rsidRPr="003E17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1782">
        <w:rPr>
          <w:rFonts w:ascii="Calibri" w:hAnsi="Calibri" w:cs="Calibri"/>
          <w:sz w:val="22"/>
          <w:szCs w:val="22"/>
        </w:rPr>
        <w:t>wykonanie przedmiotu zamówienia w pełnym rzeczowym zakresie objętym za</w:t>
      </w:r>
      <w:r w:rsidR="00B1105C" w:rsidRPr="003E1782">
        <w:rPr>
          <w:rFonts w:ascii="Calibri" w:hAnsi="Calibri" w:cs="Calibri"/>
          <w:sz w:val="22"/>
          <w:szCs w:val="22"/>
        </w:rPr>
        <w:t>p</w:t>
      </w:r>
      <w:r w:rsidRPr="003E1782">
        <w:rPr>
          <w:rFonts w:ascii="Calibri" w:hAnsi="Calibri" w:cs="Calibri"/>
          <w:sz w:val="22"/>
          <w:szCs w:val="22"/>
        </w:rPr>
        <w:t>ytaniem ofertowym</w:t>
      </w:r>
      <w:r w:rsidR="00D672F1" w:rsidRPr="003E1782">
        <w:rPr>
          <w:rFonts w:ascii="Calibri" w:hAnsi="Calibri" w:cs="Calibri"/>
          <w:sz w:val="22"/>
          <w:szCs w:val="22"/>
        </w:rPr>
        <w:t>:</w:t>
      </w:r>
      <w:bookmarkStart w:id="1" w:name="_Hlk193021841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3280"/>
        <w:gridCol w:w="1133"/>
        <w:gridCol w:w="906"/>
        <w:gridCol w:w="1272"/>
        <w:gridCol w:w="1545"/>
      </w:tblGrid>
      <w:tr w:rsidR="00F04A80" w:rsidRPr="00B1105C" w14:paraId="19920024" w14:textId="77777777" w:rsidTr="00F04A80">
        <w:trPr>
          <w:trHeight w:val="57"/>
        </w:trPr>
        <w:tc>
          <w:tcPr>
            <w:tcW w:w="619" w:type="pct"/>
            <w:shd w:val="clear" w:color="auto" w:fill="D9D9D9"/>
            <w:vAlign w:val="center"/>
          </w:tcPr>
          <w:p w14:paraId="6509F901" w14:textId="77777777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Lp.:</w:t>
            </w:r>
          </w:p>
        </w:tc>
        <w:tc>
          <w:tcPr>
            <w:tcW w:w="1766" w:type="pct"/>
            <w:shd w:val="clear" w:color="auto" w:fill="D9D9D9"/>
            <w:vAlign w:val="center"/>
          </w:tcPr>
          <w:p w14:paraId="4AA29712" w14:textId="76939BE2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Nazwa przedmiotu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4E755748" w14:textId="1FD4BAA8" w:rsidR="00F04A80" w:rsidRPr="00B1105C" w:rsidRDefault="00F04A80" w:rsidP="00F04A80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Cena za jedną sztukę (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):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5A8A631B" w14:textId="55D10338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Ilość: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0A08ED49" w14:textId="77777777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Jednostka miary:</w:t>
            </w:r>
          </w:p>
        </w:tc>
        <w:tc>
          <w:tcPr>
            <w:tcW w:w="832" w:type="pct"/>
            <w:shd w:val="clear" w:color="auto" w:fill="D9D9D9"/>
            <w:vAlign w:val="center"/>
          </w:tcPr>
          <w:p w14:paraId="409A2CF0" w14:textId="01030DE2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br/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łączna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</w:p>
          <w:p w14:paraId="75BAC7DB" w14:textId="4C960B4B" w:rsidR="00F04A80" w:rsidRPr="00B1105C" w:rsidRDefault="00F04A80" w:rsidP="00B1105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(Ilość sztuk x cena jednos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t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kowa </w:t>
            </w: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brutto</w:t>
            </w:r>
            <w:r w:rsidRPr="00B1105C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 w:rsidR="00F04A80" w:rsidRPr="00B1105C" w14:paraId="70827270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1AB5025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342E76EE" w14:textId="609C47FB" w:rsidR="00F04A80" w:rsidRPr="00B1105C" w:rsidRDefault="00E1530B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Szafa ubraniowa</w:t>
            </w:r>
          </w:p>
        </w:tc>
        <w:tc>
          <w:tcPr>
            <w:tcW w:w="610" w:type="pct"/>
            <w:vAlign w:val="center"/>
          </w:tcPr>
          <w:p w14:paraId="425C5167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59559FB" w14:textId="4F1A6332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DA9E3FF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47688C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19C5E947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76D19A3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0F7D723C" w14:textId="75F23596" w:rsidR="00F04A80" w:rsidRPr="00B1105C" w:rsidRDefault="00E1530B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Sofa jednoosobowa</w:t>
            </w:r>
          </w:p>
        </w:tc>
        <w:tc>
          <w:tcPr>
            <w:tcW w:w="610" w:type="pct"/>
            <w:vAlign w:val="center"/>
          </w:tcPr>
          <w:p w14:paraId="562E8E29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A94307A" w14:textId="6AABA6E5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2149982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6F1D5A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5A9C9AA5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58930BA1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1C31FA3B" w14:textId="375592D5" w:rsidR="00F04A80" w:rsidRPr="00B1105C" w:rsidRDefault="00E1530B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Kontener biurowy</w:t>
            </w:r>
          </w:p>
        </w:tc>
        <w:tc>
          <w:tcPr>
            <w:tcW w:w="610" w:type="pct"/>
            <w:vAlign w:val="center"/>
          </w:tcPr>
          <w:p w14:paraId="3E352153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4595BA3" w14:textId="5310951B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31D4A84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7BC0B4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31C755A2" w14:textId="77777777" w:rsidTr="00F04A80">
        <w:trPr>
          <w:trHeight w:val="567"/>
        </w:trPr>
        <w:tc>
          <w:tcPr>
            <w:tcW w:w="619" w:type="pct"/>
            <w:shd w:val="clear" w:color="auto" w:fill="FFFFFF"/>
            <w:vAlign w:val="center"/>
          </w:tcPr>
          <w:p w14:paraId="44E5A34D" w14:textId="77777777" w:rsidR="00F04A80" w:rsidRPr="00B1105C" w:rsidRDefault="00F04A80" w:rsidP="00C16FE3">
            <w:pPr>
              <w:numPr>
                <w:ilvl w:val="0"/>
                <w:numId w:val="55"/>
              </w:num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766" w:type="pct"/>
            <w:shd w:val="pct12" w:color="auto" w:fill="auto"/>
            <w:vAlign w:val="center"/>
          </w:tcPr>
          <w:p w14:paraId="38B6A860" w14:textId="77B0EEE0" w:rsidR="00F04A80" w:rsidRPr="00B1105C" w:rsidRDefault="00E1530B" w:rsidP="00B1105C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 w:bidi="ar-SA"/>
              </w:rPr>
              <w:t>Wieszak na ubrania</w:t>
            </w:r>
          </w:p>
        </w:tc>
        <w:tc>
          <w:tcPr>
            <w:tcW w:w="610" w:type="pct"/>
            <w:vAlign w:val="center"/>
          </w:tcPr>
          <w:p w14:paraId="61249449" w14:textId="77777777" w:rsidR="00F04A80" w:rsidRPr="00F50828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26637D3" w14:textId="0EB63BCA" w:rsidR="00F04A80" w:rsidRPr="00B1105C" w:rsidRDefault="00E1530B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6788866" w14:textId="77777777" w:rsidR="00F04A80" w:rsidRPr="00B1105C" w:rsidRDefault="00F04A80" w:rsidP="00B11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  <w:r w:rsidRPr="00B1105C"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76AA84C" w14:textId="77777777" w:rsidR="00F04A80" w:rsidRPr="00B1105C" w:rsidRDefault="00F04A80" w:rsidP="00B1105C">
            <w:pPr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F04A80" w:rsidRPr="00B1105C" w14:paraId="709486AE" w14:textId="77777777" w:rsidTr="00F04A80">
        <w:trPr>
          <w:trHeight w:val="567"/>
        </w:trPr>
        <w:tc>
          <w:tcPr>
            <w:tcW w:w="4168" w:type="pct"/>
            <w:gridSpan w:val="5"/>
            <w:shd w:val="clear" w:color="auto" w:fill="D9D9D9" w:themeFill="background1" w:themeFillShade="D9"/>
            <w:vAlign w:val="center"/>
          </w:tcPr>
          <w:p w14:paraId="3CD4D8B4" w14:textId="510EDAB2" w:rsidR="00F04A80" w:rsidRPr="00F04A80" w:rsidRDefault="00F04A80" w:rsidP="00F04A80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</w:pPr>
            <w:r w:rsidRPr="00F04A8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n-US" w:bidi="ar-SA"/>
              </w:rPr>
              <w:t xml:space="preserve">Łączna cena zamówienia brutto: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C8A4C0E" w14:textId="77777777" w:rsidR="00F04A80" w:rsidRPr="00B1105C" w:rsidRDefault="00F04A80" w:rsidP="00F04A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 w:bidi="ar-SA"/>
              </w:rPr>
            </w:pPr>
          </w:p>
        </w:tc>
      </w:tr>
    </w:tbl>
    <w:bookmarkEnd w:id="1"/>
    <w:p w14:paraId="5FF54650" w14:textId="217B0423" w:rsidR="00B1105C" w:rsidRDefault="00D16F08" w:rsidP="00BA49FF">
      <w:pPr>
        <w:pStyle w:val="Standard"/>
        <w:spacing w:after="0"/>
        <w:jc w:val="both"/>
        <w:rPr>
          <w:rFonts w:ascii="Calibri" w:hAnsi="Calibri" w:cs="Arial"/>
          <w:sz w:val="22"/>
          <w:szCs w:val="22"/>
        </w:rPr>
      </w:pPr>
      <w:r w:rsidRPr="00D16F08">
        <w:rPr>
          <w:rFonts w:ascii="Calibri" w:hAnsi="Calibri" w:cs="Arial"/>
          <w:sz w:val="22"/>
          <w:szCs w:val="22"/>
        </w:rPr>
        <w:lastRenderedPageBreak/>
        <w:t>Powyższa całkowitą cenę brutto uwzględnia wszystkie wymagania niniejszego zapytania ofertowego oraz obejmuje wszelkie koszty bezpośrednie i pośrednie, jakie poniesie Wykonawca z tytułu prawidłowego i terminowego wy</w:t>
      </w:r>
      <w:r w:rsidR="000115CF">
        <w:rPr>
          <w:rFonts w:ascii="Calibri" w:hAnsi="Calibri" w:cs="Arial"/>
          <w:sz w:val="22"/>
          <w:szCs w:val="22"/>
        </w:rPr>
        <w:t>konania zamówienia.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A49FF" w14:paraId="3C2A90C0" w14:textId="77777777" w:rsidTr="00BA49F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5EBAA1" w14:textId="4B59C9D7" w:rsidR="00BA49FF" w:rsidRDefault="00BA49FF" w:rsidP="002D3C01">
            <w:pPr>
              <w:pStyle w:val="Standard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>Przedmiotowe zamówienie zrealizuję/my w terminie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*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- </w:t>
            </w:r>
            <w:r w:rsidRPr="00BA49F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właściwe zaznaczyć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„</w:t>
            </w:r>
            <w:r w:rsidRPr="00BA49FF">
              <w:rPr>
                <w:rFonts w:ascii="Arial Black" w:hAnsi="Arial Black" w:cs="Arial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  <w:r w:rsidRPr="00BA49FF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BA49FF" w14:paraId="3476FA40" w14:textId="77777777" w:rsidTr="00F50828">
        <w:trPr>
          <w:trHeight w:val="56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7FFDC8F" w14:textId="45A114F6" w:rsidR="00BA49FF" w:rsidRPr="00BA49FF" w:rsidRDefault="008960F8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2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BD2660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C761535" w14:textId="69478673" w:rsidR="00BA49FF" w:rsidRPr="00BA49FF" w:rsidRDefault="008960F8" w:rsidP="002D3C01">
            <w:pPr>
              <w:pStyle w:val="Standard"/>
              <w:spacing w:after="0" w:line="240" w:lineRule="auto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>do 3</w:t>
            </w:r>
            <w:r w:rsidR="00BA49FF" w:rsidRPr="00BA49FF">
              <w:rPr>
                <w:rFonts w:ascii="Calibri" w:hAnsi="Calibri" w:cs="Calibri"/>
                <w:b/>
                <w:bCs/>
                <w:kern w:val="1"/>
                <w:sz w:val="21"/>
                <w:szCs w:val="21"/>
                <w:lang w:bidi="ar-SA"/>
              </w:rPr>
              <w:t xml:space="preserve"> tygodni włącznie*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184E0B" w14:textId="77777777" w:rsidR="00BA49FF" w:rsidRPr="00F50828" w:rsidRDefault="00BA49FF" w:rsidP="00F50828">
            <w:pPr>
              <w:pStyle w:val="Standard"/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</w:tbl>
    <w:p w14:paraId="083A27BE" w14:textId="7ED24955" w:rsidR="002A243B" w:rsidRDefault="00C541EE" w:rsidP="00E1530B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C541EE">
        <w:rPr>
          <w:rFonts w:ascii="Calibri" w:hAnsi="Calibri" w:cs="Arial"/>
          <w:sz w:val="22"/>
          <w:szCs w:val="22"/>
        </w:rPr>
        <w:t>Jeśli Wykonawca nie wskaże w tabeli powyżej terminu dostawy zamówienia, Zamawiający przy</w:t>
      </w:r>
      <w:r w:rsidR="00E1530B">
        <w:rPr>
          <w:rFonts w:ascii="Calibri" w:hAnsi="Calibri" w:cs="Arial"/>
          <w:sz w:val="22"/>
          <w:szCs w:val="22"/>
        </w:rPr>
        <w:t>zna takiej ofercie „0” punktów.</w:t>
      </w:r>
    </w:p>
    <w:p w14:paraId="44A9B2F6" w14:textId="76227B2B" w:rsidR="00FC32F3" w:rsidRPr="00A77595" w:rsidRDefault="00FC32F3" w:rsidP="00C16FE3">
      <w:pPr>
        <w:pStyle w:val="Akapitzlist"/>
        <w:numPr>
          <w:ilvl w:val="0"/>
          <w:numId w:val="65"/>
        </w:numPr>
        <w:suppressAutoHyphens w:val="0"/>
        <w:autoSpaceDN/>
        <w:spacing w:before="240" w:after="0"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bookmarkStart w:id="2" w:name="_Hlk193624672"/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</w:t>
      </w:r>
      <w:r w:rsidR="00F50828">
        <w:rPr>
          <w:rFonts w:ascii="Calibri" w:eastAsia="Calibri" w:hAnsi="Calibri" w:cstheme="minorHAnsi"/>
          <w:b/>
          <w:i/>
          <w:sz w:val="22"/>
          <w:szCs w:val="22"/>
        </w:rPr>
        <w:t>,</w:t>
      </w:r>
      <w:r w:rsidRPr="006970B9">
        <w:rPr>
          <w:rFonts w:ascii="Calibri" w:eastAsia="Calibri" w:hAnsi="Calibri" w:cstheme="minorHAnsi"/>
          <w:b/>
          <w:i/>
          <w:sz w:val="22"/>
          <w:szCs w:val="22"/>
        </w:rPr>
        <w:t xml:space="preserve">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48502D9F" w14:textId="35F4CE55" w:rsidR="00FC32F3" w:rsidRPr="00FC32F3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FC32F3">
        <w:rPr>
          <w:rFonts w:asciiTheme="minorHAnsi" w:eastAsia="Calibri" w:hAnsiTheme="minorHAnsi" w:cstheme="minorHAnsi"/>
          <w:sz w:val="22"/>
          <w:szCs w:val="22"/>
        </w:rPr>
        <w:t>zapoznałem(liśmy) się z treścią zapytania ofertowego oraz ze wszystkimi załącznikami dołączon</w:t>
      </w:r>
      <w:r w:rsidRPr="00FC32F3">
        <w:rPr>
          <w:rFonts w:asciiTheme="minorHAnsi" w:eastAsia="Calibri" w:hAnsiTheme="minorHAnsi" w:cstheme="minorHAnsi"/>
          <w:sz w:val="22"/>
          <w:szCs w:val="22"/>
        </w:rPr>
        <w:t>y</w:t>
      </w:r>
      <w:r w:rsidRPr="00FC32F3">
        <w:rPr>
          <w:rFonts w:asciiTheme="minorHAnsi" w:eastAsia="Calibri" w:hAnsiTheme="minorHAnsi" w:cstheme="minorHAnsi"/>
          <w:sz w:val="22"/>
          <w:szCs w:val="22"/>
        </w:rPr>
        <w:t>mi do niego, a zwłaszcza z przedmiotem zamówienia, i nie wnoszę(</w:t>
      </w:r>
      <w:proofErr w:type="spellStart"/>
      <w:r w:rsidRPr="00FC32F3">
        <w:rPr>
          <w:rFonts w:asciiTheme="minorHAnsi" w:eastAsia="Calibri" w:hAnsiTheme="minorHAnsi" w:cstheme="minorHAnsi"/>
          <w:sz w:val="22"/>
          <w:szCs w:val="22"/>
        </w:rPr>
        <w:t>imy</w:t>
      </w:r>
      <w:proofErr w:type="spellEnd"/>
      <w:r w:rsidRPr="00FC32F3">
        <w:rPr>
          <w:rFonts w:asciiTheme="minorHAnsi" w:eastAsia="Calibri" w:hAnsiTheme="minorHAnsi" w:cstheme="minorHAnsi"/>
          <w:sz w:val="22"/>
          <w:szCs w:val="22"/>
        </w:rPr>
        <w:t>) żadnych zastrzeżeń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C20497F" w14:textId="68600FEF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530F5AA1" w14:textId="77777777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wyrażam/ wyrażamy zgodę na przetwarzanie danych osobowych w zakresie niezbędnym do prz</w:t>
      </w:r>
      <w:r w:rsidRPr="001B79BE">
        <w:rPr>
          <w:rFonts w:asciiTheme="minorHAnsi" w:eastAsia="Calibri" w:hAnsiTheme="minorHAnsi" w:cstheme="minorHAnsi"/>
          <w:sz w:val="22"/>
          <w:szCs w:val="22"/>
        </w:rPr>
        <w:t>e</w:t>
      </w: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0F14BCAA" w14:textId="77777777" w:rsidR="00FC32F3" w:rsidRPr="001B79BE" w:rsidRDefault="00FC32F3" w:rsidP="00C16FE3">
      <w:pPr>
        <w:widowControl/>
        <w:numPr>
          <w:ilvl w:val="0"/>
          <w:numId w:val="62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299687FF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1B79BE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1B79BE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0EEC0AFF" w14:textId="77777777" w:rsidR="00FC32F3" w:rsidRPr="001B79BE" w:rsidRDefault="00FC32F3" w:rsidP="00FC32F3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1B79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106E8572" w14:textId="77777777" w:rsidR="00FC32F3" w:rsidRPr="001B79BE" w:rsidRDefault="00FC32F3" w:rsidP="00FC32F3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7B0231B7" w14:textId="77777777" w:rsidR="00FC32F3" w:rsidRPr="001B79BE" w:rsidRDefault="00FC32F3" w:rsidP="00FC32F3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1B79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1B79B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1E3A2860" w14:textId="77777777" w:rsidR="00FC32F3" w:rsidRPr="001B79BE" w:rsidRDefault="00FC32F3" w:rsidP="00C16FE3">
      <w:pPr>
        <w:widowControl/>
        <w:numPr>
          <w:ilvl w:val="0"/>
          <w:numId w:val="63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382BBE1F" w14:textId="77777777" w:rsidR="00FC32F3" w:rsidRPr="001B79BE" w:rsidRDefault="00FC32F3" w:rsidP="00C16FE3">
      <w:pPr>
        <w:widowControl/>
        <w:numPr>
          <w:ilvl w:val="0"/>
          <w:numId w:val="63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01297D8A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1B79BE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1B79BE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C1B52E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1B79BE">
        <w:rPr>
          <w:rFonts w:ascii="Calibri" w:hAnsi="Calibri" w:cstheme="minorHAnsi"/>
          <w:sz w:val="22"/>
          <w:szCs w:val="22"/>
        </w:rPr>
        <w:t xml:space="preserve">Składając ofertę w niniejszym postępowaniu, oświadczam/oświadczamy, </w:t>
      </w:r>
      <w:r w:rsidRPr="001B79BE">
        <w:rPr>
          <w:rFonts w:ascii="Calibri" w:hAnsi="Calibri" w:cstheme="minorHAnsi"/>
          <w:color w:val="000000"/>
          <w:sz w:val="22"/>
          <w:szCs w:val="22"/>
        </w:rPr>
        <w:t>że wypełn</w:t>
      </w:r>
      <w:r w:rsidRPr="001B79BE">
        <w:rPr>
          <w:rFonts w:ascii="Calibri" w:hAnsi="Calibri" w:cstheme="minorHAnsi"/>
          <w:color w:val="000000"/>
          <w:sz w:val="22"/>
          <w:szCs w:val="22"/>
        </w:rPr>
        <w:t>i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łem/wypełniliśmy obowiązki informacyjne przewidziane w art. 13 lub art. 14 RODO wobec osób fizycznych, </w:t>
      </w:r>
      <w:r w:rsidRPr="001B79BE">
        <w:rPr>
          <w:rFonts w:ascii="Calibri" w:hAnsi="Calibri" w:cstheme="minorHAnsi"/>
          <w:sz w:val="22"/>
          <w:szCs w:val="22"/>
        </w:rPr>
        <w:t>od których dane osobowe bezpośrednio lub pośrednio pozyskałem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1B79BE">
        <w:rPr>
          <w:rFonts w:ascii="Calibri" w:hAnsi="Calibri" w:cstheme="minorHAnsi"/>
          <w:sz w:val="22"/>
          <w:szCs w:val="22"/>
        </w:rPr>
        <w:t xml:space="preserve"> oraz zapoznałem się z tr</w:t>
      </w:r>
      <w:r w:rsidRPr="001B79BE">
        <w:rPr>
          <w:rFonts w:ascii="Calibri" w:hAnsi="Calibri" w:cstheme="minorHAnsi"/>
          <w:sz w:val="22"/>
          <w:szCs w:val="22"/>
        </w:rPr>
        <w:t>e</w:t>
      </w:r>
      <w:r w:rsidRPr="001B79BE">
        <w:rPr>
          <w:rFonts w:ascii="Calibri" w:hAnsi="Calibri" w:cstheme="minorHAnsi"/>
          <w:sz w:val="22"/>
          <w:szCs w:val="22"/>
        </w:rPr>
        <w:t>ścią „</w:t>
      </w:r>
      <w:r w:rsidRPr="001B79BE">
        <w:rPr>
          <w:rFonts w:ascii="Calibri" w:hAnsi="Calibri" w:cstheme="minorHAnsi"/>
          <w:b/>
          <w:sz w:val="22"/>
          <w:szCs w:val="22"/>
        </w:rPr>
        <w:t>Klauzuli informacyjnej</w:t>
      </w:r>
      <w:r>
        <w:rPr>
          <w:rFonts w:ascii="Calibri" w:hAnsi="Calibri" w:cstheme="minorHAnsi"/>
          <w:sz w:val="22"/>
          <w:szCs w:val="22"/>
        </w:rPr>
        <w:t>”, zawartej w zapytaniu ofertowym</w:t>
      </w:r>
      <w:r w:rsidRPr="001B79BE">
        <w:rPr>
          <w:rFonts w:ascii="Calibri" w:hAnsi="Calibri" w:cstheme="minorHAnsi"/>
          <w:sz w:val="22"/>
          <w:szCs w:val="22"/>
        </w:rPr>
        <w:t>.</w:t>
      </w:r>
    </w:p>
    <w:p w14:paraId="35507955" w14:textId="77777777" w:rsidR="00FC32F3" w:rsidRPr="001B79BE" w:rsidRDefault="00FC32F3" w:rsidP="00C16FE3">
      <w:pPr>
        <w:widowControl/>
        <w:numPr>
          <w:ilvl w:val="0"/>
          <w:numId w:val="64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1B79B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6B4B8C21" w14:textId="77777777" w:rsidR="00FC32F3" w:rsidRPr="001B79BE" w:rsidRDefault="00FC32F3" w:rsidP="00FC32F3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4C4BB2CE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0F175EC8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0E9BDF3F" w14:textId="77777777" w:rsidR="00FC32F3" w:rsidRPr="001B79BE" w:rsidRDefault="00FC32F3" w:rsidP="00FC32F3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0CD03D65" w14:textId="77777777" w:rsidR="00FC32F3" w:rsidRPr="00FB034D" w:rsidRDefault="00FC32F3" w:rsidP="00FC32F3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7C2FE2FB" w14:textId="44BB5816" w:rsidR="00FC32F3" w:rsidRPr="00BD1BA3" w:rsidRDefault="00FC32F3" w:rsidP="00C16FE3">
      <w:pPr>
        <w:widowControl/>
        <w:numPr>
          <w:ilvl w:val="0"/>
          <w:numId w:val="64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  <w:bookmarkEnd w:id="2"/>
    </w:p>
    <w:p w14:paraId="7439C446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0677B54" w14:textId="77777777" w:rsidR="00C96847" w:rsidRDefault="00C96847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1457B91" w14:textId="77777777" w:rsidR="003E1782" w:rsidRDefault="003E1782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7210EC9" w14:textId="77777777" w:rsidR="00601BCD" w:rsidRDefault="00601BCD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A40F7A2" w14:textId="77777777" w:rsidR="00601BCD" w:rsidRDefault="00601BCD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2B24D92" w14:textId="77777777" w:rsidR="006B5ED6" w:rsidRDefault="006B5ED6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4543484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D6FA8DD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FADD1E6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A5A0D18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BB50F77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C1EEF1E" w14:textId="77777777" w:rsidR="00E1530B" w:rsidRDefault="00E1530B" w:rsidP="006B5ED6">
      <w:pPr>
        <w:pStyle w:val="Standard"/>
        <w:spacing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1C15A4B" w14:textId="32329EA2" w:rsidR="004346F5" w:rsidRDefault="00ED43A1">
      <w:pPr>
        <w:pStyle w:val="Standard"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11B1C172" w14:textId="3E50A5D3" w:rsidR="004346F5" w:rsidRPr="00A00451" w:rsidRDefault="0045794D">
      <w:pPr>
        <w:pStyle w:val="WW-Tematkomentarza"/>
        <w:spacing w:line="360" w:lineRule="auto"/>
        <w:jc w:val="both"/>
        <w:rPr>
          <w:rFonts w:ascii="Calibri" w:eastAsia="Arial Unicode MS" w:hAnsi="Calibri" w:cs="Calibri"/>
          <w:i/>
          <w:iCs/>
          <w:sz w:val="22"/>
          <w:szCs w:val="22"/>
          <w:lang w:val="pl-PL"/>
        </w:rPr>
      </w:pPr>
      <w:r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Znak sprawy: ZP.263.</w:t>
      </w:r>
      <w:r w:rsidR="00CB0FA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35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.202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5</w:t>
      </w:r>
      <w:r w:rsidR="00ED43A1" w:rsidRPr="00A00451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.</w:t>
      </w:r>
      <w:r w:rsidR="00C96847">
        <w:rPr>
          <w:rFonts w:ascii="Calibri" w:eastAsia="Arial Unicode MS" w:hAnsi="Calibri" w:cs="Calibri"/>
          <w:i/>
          <w:iCs/>
          <w:sz w:val="22"/>
          <w:szCs w:val="22"/>
          <w:lang w:val="pl-PL"/>
        </w:rPr>
        <w:t>ORP</w:t>
      </w:r>
    </w:p>
    <w:p w14:paraId="6B56EFDA" w14:textId="4B5BE60E" w:rsidR="004346F5" w:rsidRPr="00D16F08" w:rsidRDefault="00D16F08" w:rsidP="00D16F08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D16F08">
        <w:rPr>
          <w:rFonts w:ascii="Calibri" w:hAnsi="Calibri" w:cs="Calibri"/>
          <w:b/>
          <w:sz w:val="22"/>
          <w:szCs w:val="22"/>
          <w:u w:val="single"/>
          <w:lang w:val="pl-PL"/>
        </w:rPr>
        <w:t>ZAMAWIAJĄCY:</w:t>
      </w:r>
    </w:p>
    <w:p w14:paraId="0879646D" w14:textId="5A432FF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Miejski Ośrodek Pomocy Społecznej</w:t>
      </w:r>
      <w:r w:rsidR="00D16F08">
        <w:rPr>
          <w:rFonts w:ascii="Calibri" w:hAnsi="Calibri" w:cs="Calibri"/>
          <w:b/>
          <w:sz w:val="22"/>
          <w:szCs w:val="22"/>
        </w:rPr>
        <w:t xml:space="preserve"> </w:t>
      </w:r>
      <w:r w:rsidRPr="00D16F08">
        <w:rPr>
          <w:rFonts w:ascii="Calibri" w:hAnsi="Calibri" w:cs="Calibri"/>
          <w:b/>
          <w:sz w:val="22"/>
          <w:szCs w:val="22"/>
        </w:rPr>
        <w:t>w Siemianowicach Śląskich</w:t>
      </w:r>
    </w:p>
    <w:p w14:paraId="271B134F" w14:textId="24C0A9D2" w:rsidR="004346F5" w:rsidRPr="00D16F08" w:rsidRDefault="00ED43A1">
      <w:pPr>
        <w:pStyle w:val="NormalnyWeb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  <w:r w:rsidRPr="00D16F08">
        <w:rPr>
          <w:rFonts w:ascii="Calibri" w:hAnsi="Calibri" w:cs="Calibri"/>
          <w:b/>
          <w:sz w:val="22"/>
          <w:szCs w:val="22"/>
        </w:rPr>
        <w:t>ul. Szkolna 17</w:t>
      </w:r>
      <w:r w:rsidR="00D16F08" w:rsidRPr="00D16F08">
        <w:rPr>
          <w:rFonts w:ascii="Calibri" w:hAnsi="Calibri" w:cs="Calibri"/>
          <w:b/>
          <w:sz w:val="22"/>
          <w:szCs w:val="22"/>
        </w:rPr>
        <w:t xml:space="preserve">, </w:t>
      </w:r>
      <w:r w:rsidRPr="00D16F08">
        <w:rPr>
          <w:rFonts w:ascii="Calibri" w:hAnsi="Calibri" w:cs="Calibri"/>
          <w:b/>
          <w:sz w:val="22"/>
          <w:szCs w:val="22"/>
        </w:rPr>
        <w:t>41- 100 Siemianowice Śląskie</w:t>
      </w:r>
    </w:p>
    <w:p w14:paraId="54C087FD" w14:textId="77777777" w:rsidR="004346F5" w:rsidRPr="00A00451" w:rsidRDefault="004346F5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lang w:val="pl-PL"/>
        </w:rPr>
      </w:pPr>
    </w:p>
    <w:p w14:paraId="792DE5A3" w14:textId="77777777" w:rsidR="004346F5" w:rsidRPr="00A00451" w:rsidRDefault="00ED43A1">
      <w:pPr>
        <w:pStyle w:val="Standarduser"/>
        <w:spacing w:after="0" w:line="360" w:lineRule="auto"/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A00451">
        <w:rPr>
          <w:rFonts w:ascii="Calibri" w:hAnsi="Calibri" w:cs="Calibri"/>
          <w:b/>
          <w:sz w:val="22"/>
          <w:szCs w:val="22"/>
          <w:u w:val="single"/>
          <w:lang w:val="pl-PL"/>
        </w:rPr>
        <w:t>Wykonawca:</w:t>
      </w:r>
    </w:p>
    <w:p w14:paraId="70CF95F3" w14:textId="1E2221A2" w:rsidR="004346F5" w:rsidRPr="00D16F08" w:rsidRDefault="00ED43A1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4793F568" w14:textId="5601D484" w:rsidR="00D16F08" w:rsidRPr="00D16F08" w:rsidRDefault="00D16F08" w:rsidP="00D16F08">
      <w:pPr>
        <w:pStyle w:val="Standarduser"/>
        <w:spacing w:after="0" w:line="48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72313C21" w14:textId="21034CF4" w:rsidR="00D16F08" w:rsidRPr="00D16F08" w:rsidRDefault="00D16F08" w:rsidP="00D16F08">
      <w:pPr>
        <w:pStyle w:val="Standarduser"/>
        <w:spacing w:after="0" w:line="240" w:lineRule="auto"/>
        <w:rPr>
          <w:rFonts w:ascii="Calibri" w:hAnsi="Calibri" w:cs="Calibri"/>
          <w:b/>
          <w:bCs/>
          <w:sz w:val="22"/>
          <w:szCs w:val="22"/>
          <w:lang w:val="pl-PL"/>
        </w:rPr>
      </w:pPr>
      <w:r w:rsidRPr="00D16F08">
        <w:rPr>
          <w:rFonts w:ascii="Calibri" w:hAnsi="Calibri" w:cs="Calibri"/>
          <w:b/>
          <w:bCs/>
          <w:sz w:val="22"/>
          <w:szCs w:val="22"/>
          <w:lang w:val="pl-PL"/>
        </w:rPr>
        <w:t>……………………………………………………………....</w:t>
      </w:r>
    </w:p>
    <w:p w14:paraId="66B86F4E" w14:textId="3767A718" w:rsidR="004346F5" w:rsidRDefault="00D16F08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 xml:space="preserve">        </w:t>
      </w:r>
      <w:r w:rsidR="00ED43A1" w:rsidRPr="00D16F08">
        <w:rPr>
          <w:rFonts w:ascii="Calibri" w:hAnsi="Calibri" w:cs="Calibri"/>
          <w:i/>
          <w:sz w:val="18"/>
          <w:szCs w:val="18"/>
          <w:lang w:val="pl-PL"/>
        </w:rPr>
        <w:t>(odpowiednio - pełna nazwa/firma, adres)</w:t>
      </w:r>
    </w:p>
    <w:p w14:paraId="0C620119" w14:textId="77777777" w:rsidR="00FC32F3" w:rsidRPr="00D16F08" w:rsidRDefault="00FC32F3">
      <w:pPr>
        <w:pStyle w:val="Standarduser"/>
        <w:spacing w:after="0" w:line="240" w:lineRule="auto"/>
        <w:rPr>
          <w:rFonts w:ascii="Calibri" w:hAnsi="Calibri" w:cs="Calibri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C32F3" w14:paraId="0537010C" w14:textId="77777777" w:rsidTr="002D3C01">
        <w:tc>
          <w:tcPr>
            <w:tcW w:w="9210" w:type="dxa"/>
            <w:shd w:val="clear" w:color="auto" w:fill="D9D9D9" w:themeFill="background1" w:themeFillShade="D9"/>
          </w:tcPr>
          <w:p w14:paraId="0D140DCE" w14:textId="77777777" w:rsidR="00FC32F3" w:rsidRPr="002A19DE" w:rsidRDefault="00FC32F3" w:rsidP="002D3C01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35AB3C59" w14:textId="7F87EC11" w:rsidR="00BD1BA3" w:rsidRPr="00E1530B" w:rsidRDefault="00FC32F3" w:rsidP="00E153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</w:t>
            </w:r>
            <w:r w:rsidR="00E1530B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zące wykluczenia z postępowania</w:t>
            </w:r>
          </w:p>
        </w:tc>
      </w:tr>
    </w:tbl>
    <w:p w14:paraId="2A2FCD40" w14:textId="77777777" w:rsidR="00FC32F3" w:rsidRPr="001A02BB" w:rsidRDefault="00FC32F3" w:rsidP="00FC32F3">
      <w:pPr>
        <w:widowControl/>
        <w:spacing w:line="276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06E1EA51" w14:textId="14E041E5" w:rsidR="00FC32F3" w:rsidRDefault="00FC32F3" w:rsidP="00FC32F3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Pr="00C96847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„</w:t>
      </w:r>
      <w:r w:rsidR="00955D36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>Zakup i dostawa mebli</w:t>
      </w:r>
      <w:r w:rsidR="00C96847" w:rsidRPr="00367CE7">
        <w:rPr>
          <w:rFonts w:ascii="Calibri" w:hAnsi="Calibri" w:cs="Calibri"/>
          <w:b/>
          <w:bCs/>
          <w:i/>
          <w:kern w:val="1"/>
          <w:sz w:val="22"/>
          <w:szCs w:val="22"/>
          <w:lang w:bidi="ar-SA"/>
        </w:rPr>
        <w:t xml:space="preserve"> </w:t>
      </w:r>
      <w:r w:rsidR="00C96847" w:rsidRPr="00367CE7">
        <w:rPr>
          <w:rFonts w:ascii="Calibri" w:hAnsi="Calibri" w:cs="Calibri"/>
          <w:b/>
          <w:i/>
          <w:kern w:val="1"/>
          <w:sz w:val="22"/>
          <w:szCs w:val="22"/>
          <w:lang w:bidi="ar-SA"/>
        </w:rPr>
        <w:t>– wyposażenie pomieszczeń schroniska, noclegowni MOPS Siemianowice Śląskie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23E6E5A4" w14:textId="77777777" w:rsidR="00FC32F3" w:rsidRPr="00552470" w:rsidRDefault="00FC32F3" w:rsidP="00FC32F3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6C04919A" w14:textId="77777777" w:rsidR="00FC32F3" w:rsidRPr="001A02BB" w:rsidRDefault="00FC32F3" w:rsidP="00C16FE3">
      <w:pPr>
        <w:pStyle w:val="Akapitzlist"/>
        <w:numPr>
          <w:ilvl w:val="0"/>
          <w:numId w:val="58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 VI.</w:t>
      </w:r>
    </w:p>
    <w:p w14:paraId="4E3E13B2" w14:textId="77777777" w:rsidR="00FC32F3" w:rsidRDefault="00FC32F3" w:rsidP="00FC32F3">
      <w:pPr>
        <w:widowControl/>
        <w:spacing w:line="276" w:lineRule="auto"/>
        <w:jc w:val="both"/>
        <w:rPr>
          <w:rFonts w:ascii="Calibri" w:eastAsia="Times New Roman" w:hAnsi="Calibri"/>
          <w:b/>
          <w:bCs/>
          <w:sz w:val="22"/>
          <w:szCs w:val="22"/>
        </w:rPr>
      </w:pPr>
    </w:p>
    <w:p w14:paraId="0EE85C22" w14:textId="3F4ED494" w:rsidR="00FC32F3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Pr="00FB50E5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Wykonawców z osobna.</w:t>
      </w:r>
    </w:p>
    <w:p w14:paraId="4876C4C4" w14:textId="77777777" w:rsidR="00FC32F3" w:rsidRPr="00FB50E5" w:rsidRDefault="00FC32F3" w:rsidP="00FC32F3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</w:p>
    <w:p w14:paraId="7B140385" w14:textId="4968C7AF" w:rsidR="00E61703" w:rsidRDefault="00FC32F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oświadczeniu, są aktualne i zgodne </w:t>
      </w:r>
      <w:r w:rsidRPr="00FB50E5">
        <w:rPr>
          <w:rFonts w:ascii="Calibri" w:hAnsi="Calibri" w:cs="Calibri"/>
          <w:b/>
          <w:bCs/>
          <w:i/>
          <w:iCs/>
          <w:sz w:val="22"/>
          <w:szCs w:val="22"/>
        </w:rPr>
        <w:br/>
        <w:t>z prawdą oraz zostały przedstawione z pełną świadomością konsekwencji wprowadzenia Zamawiającego w błąd przy przedstawianiu informacji</w:t>
      </w:r>
      <w:r w:rsidRPr="00FB50E5">
        <w:rPr>
          <w:rFonts w:ascii="Calibri" w:hAnsi="Calibri"/>
          <w:b/>
          <w:sz w:val="22"/>
          <w:szCs w:val="22"/>
        </w:rPr>
        <w:t>.</w:t>
      </w:r>
    </w:p>
    <w:p w14:paraId="00EAFEF6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1056857B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411F79F" w14:textId="77777777" w:rsidR="00E61703" w:rsidRDefault="00E6170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3BDDE334" w14:textId="77777777" w:rsidR="000F007D" w:rsidRDefault="000F007D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17DEB1A5" w14:textId="77777777" w:rsidR="001D2A73" w:rsidRDefault="001D2A73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233F718" w14:textId="77777777" w:rsidR="00601BCD" w:rsidRDefault="00601BCD" w:rsidP="00FC32F3">
      <w:pPr>
        <w:widowControl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2CA72D7" w14:textId="77777777" w:rsidR="00E1530B" w:rsidRDefault="00E1530B" w:rsidP="00AB00F5">
      <w:pPr>
        <w:spacing w:before="240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p w14:paraId="7A4CBA3E" w14:textId="77777777" w:rsidR="00955D36" w:rsidRDefault="00955D36" w:rsidP="00E1530B">
      <w:pPr>
        <w:spacing w:before="240" w:after="240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p w14:paraId="31D0FF13" w14:textId="37EEBDC5" w:rsidR="004B6D95" w:rsidRPr="004B6D95" w:rsidRDefault="00AB00F5" w:rsidP="00E1530B">
      <w:pPr>
        <w:spacing w:before="240" w:after="240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4B6D9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lastRenderedPageBreak/>
        <w:t xml:space="preserve">Załącznik nr </w:t>
      </w:r>
      <w:r w:rsidR="00C96847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3</w:t>
      </w:r>
      <w:r w:rsidRPr="004B6D9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do zapytania ofertowego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4B6D95" w14:paraId="3ADEB6A9" w14:textId="77777777" w:rsidTr="000115CF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605F1613" w14:textId="45DF939D" w:rsidR="000D77A4" w:rsidRDefault="004B6D95" w:rsidP="00E1530B">
            <w:pPr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bookmarkStart w:id="3" w:name="_Hlk193020844"/>
            <w:r w:rsidRPr="00DF6A67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  <w:bookmarkEnd w:id="3"/>
    </w:tbl>
    <w:p w14:paraId="7672FF04" w14:textId="230F8390" w:rsidR="00AB00F5" w:rsidRDefault="00AB00F5" w:rsidP="000115CF">
      <w:pPr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09"/>
        <w:gridCol w:w="722"/>
        <w:gridCol w:w="1137"/>
        <w:gridCol w:w="4864"/>
      </w:tblGrid>
      <w:tr w:rsidR="00E1530B" w:rsidRPr="00E1530B" w14:paraId="6686A2E5" w14:textId="77777777" w:rsidTr="000115CF">
        <w:trPr>
          <w:trHeight w:val="57"/>
          <w:jc w:val="center"/>
        </w:trPr>
        <w:tc>
          <w:tcPr>
            <w:tcW w:w="298" w:type="pct"/>
            <w:shd w:val="clear" w:color="auto" w:fill="D9D9D9"/>
            <w:vAlign w:val="center"/>
          </w:tcPr>
          <w:p w14:paraId="50A84217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>Lp.:</w:t>
            </w:r>
          </w:p>
        </w:tc>
        <w:tc>
          <w:tcPr>
            <w:tcW w:w="1082" w:type="pct"/>
            <w:shd w:val="clear" w:color="auto" w:fill="D9D9D9"/>
            <w:vAlign w:val="center"/>
          </w:tcPr>
          <w:p w14:paraId="61FC5687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>Nazwa przedmiotu: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289061A5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>Ilość:</w:t>
            </w:r>
          </w:p>
        </w:tc>
        <w:tc>
          <w:tcPr>
            <w:tcW w:w="612" w:type="pct"/>
            <w:shd w:val="clear" w:color="auto" w:fill="D9D9D9"/>
            <w:vAlign w:val="center"/>
          </w:tcPr>
          <w:p w14:paraId="45FEC04C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>Jednostka</w:t>
            </w:r>
          </w:p>
          <w:p w14:paraId="5923F6C7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>miary:</w:t>
            </w:r>
          </w:p>
        </w:tc>
        <w:tc>
          <w:tcPr>
            <w:tcW w:w="2619" w:type="pct"/>
            <w:shd w:val="clear" w:color="auto" w:fill="D9D9D9"/>
            <w:vAlign w:val="center"/>
          </w:tcPr>
          <w:p w14:paraId="53BF21F5" w14:textId="77777777" w:rsidR="00E1530B" w:rsidRPr="00E1530B" w:rsidRDefault="00E1530B" w:rsidP="00E1530B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bidi="ar-SA"/>
              </w:rPr>
              <w:t xml:space="preserve">Opis </w:t>
            </w:r>
            <w:r w:rsidRPr="00E1530B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 w:bidi="ar-SA"/>
              </w:rPr>
              <w:t>wymagań:</w:t>
            </w:r>
          </w:p>
        </w:tc>
      </w:tr>
      <w:tr w:rsidR="00E1530B" w:rsidRPr="00E1530B" w14:paraId="40898F10" w14:textId="77777777" w:rsidTr="000115CF">
        <w:trPr>
          <w:trHeight w:val="57"/>
          <w:jc w:val="center"/>
        </w:trPr>
        <w:tc>
          <w:tcPr>
            <w:tcW w:w="298" w:type="pct"/>
            <w:shd w:val="clear" w:color="auto" w:fill="FFFFFF"/>
            <w:vAlign w:val="center"/>
          </w:tcPr>
          <w:p w14:paraId="562424CD" w14:textId="77777777" w:rsidR="00E1530B" w:rsidRPr="00E1530B" w:rsidRDefault="00E1530B" w:rsidP="00E1530B">
            <w:pPr>
              <w:numPr>
                <w:ilvl w:val="0"/>
                <w:numId w:val="66"/>
              </w:num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</w:p>
        </w:tc>
        <w:tc>
          <w:tcPr>
            <w:tcW w:w="1082" w:type="pct"/>
            <w:shd w:val="pct12" w:color="auto" w:fill="auto"/>
            <w:vAlign w:val="center"/>
          </w:tcPr>
          <w:p w14:paraId="43A49EBE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  <w:t>Szafa meblowa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6AC9CC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4CC6ABB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szt.</w:t>
            </w:r>
          </w:p>
        </w:tc>
        <w:tc>
          <w:tcPr>
            <w:tcW w:w="2619" w:type="pct"/>
            <w:shd w:val="clear" w:color="auto" w:fill="FFFFFF"/>
            <w:vAlign w:val="center"/>
          </w:tcPr>
          <w:p w14:paraId="512756AF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wymiary: 800 mm x 364 mm x 1842h,</w:t>
            </w:r>
          </w:p>
          <w:p w14:paraId="6D354DBD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wnętrze szafy: w lewej części znajduje się przestrzeń ubraniowa z drążkiem i półką, prawa podzielona pó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ł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kami na 5 równych przestrzeni, dodatkowe nawierty umożliwiają zmianę wysokości każdej półki w 5 poł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o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żeniach,</w:t>
            </w:r>
          </w:p>
          <w:p w14:paraId="30F44785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korpus i półki: płyta grubości 18 mm, oklejone obrz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e</w:t>
            </w: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żem PCV/ABS grubości 2 mm,</w:t>
            </w:r>
          </w:p>
          <w:p w14:paraId="26687689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wieniec górny i dolny: płyta grubości 25 mm oklejona obrzeżem PCV/ABS grubości 2 mm front, 1 mm boki,</w:t>
            </w:r>
          </w:p>
          <w:p w14:paraId="1098289C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wieniec środkowy płyta grubości 18 mm,</w:t>
            </w:r>
          </w:p>
          <w:p w14:paraId="385A9D0C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plecy: płyta HDF jednostronnie melaminowana o grubości 3 mm,</w:t>
            </w:r>
          </w:p>
          <w:p w14:paraId="0747ADEE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drzwi: skrzydłowe, wpuszczane, płyta grubości 18 mm, mocowane na zawiasach metalowych, oklejone obrzeżem PCV/ABS grubości 1 mm,</w:t>
            </w:r>
          </w:p>
          <w:p w14:paraId="63E82B65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szafa osadzona na nóżkach meblowych z możliwością regulacji.</w:t>
            </w:r>
          </w:p>
          <w:p w14:paraId="5CD5BAC6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1"/>
                <w:sz w:val="18"/>
                <w:szCs w:val="18"/>
                <w:lang w:bidi="ar-SA"/>
              </w:rPr>
              <w:t>uchwyty: kolor srebrny,</w:t>
            </w:r>
          </w:p>
          <w:p w14:paraId="0E6B2C27" w14:textId="77777777" w:rsidR="00E1530B" w:rsidRPr="00E1530B" w:rsidRDefault="00E1530B" w:rsidP="00CE6717">
            <w:pPr>
              <w:widowControl/>
              <w:numPr>
                <w:ilvl w:val="0"/>
                <w:numId w:val="6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 xml:space="preserve">kolor: dąb </w:t>
            </w:r>
            <w:proofErr w:type="spellStart"/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sonoma</w:t>
            </w:r>
            <w:proofErr w:type="spellEnd"/>
            <w:r w:rsidRPr="00E1530B">
              <w:rPr>
                <w:rFonts w:ascii="Tahoma" w:hAnsi="Tahoma" w:cs="Tahoma"/>
                <w:kern w:val="1"/>
                <w:sz w:val="18"/>
                <w:szCs w:val="18"/>
                <w:lang w:bidi="ar-SA"/>
              </w:rPr>
              <w:t>.</w:t>
            </w:r>
          </w:p>
        </w:tc>
      </w:tr>
      <w:tr w:rsidR="00E1530B" w:rsidRPr="00E1530B" w14:paraId="6A0B266F" w14:textId="77777777" w:rsidTr="000115CF">
        <w:trPr>
          <w:trHeight w:val="57"/>
          <w:jc w:val="center"/>
        </w:trPr>
        <w:tc>
          <w:tcPr>
            <w:tcW w:w="298" w:type="pct"/>
            <w:shd w:val="clear" w:color="auto" w:fill="FFFFFF"/>
            <w:vAlign w:val="center"/>
          </w:tcPr>
          <w:p w14:paraId="784229CF" w14:textId="77777777" w:rsidR="00E1530B" w:rsidRPr="00E1530B" w:rsidRDefault="00E1530B" w:rsidP="00E1530B">
            <w:pPr>
              <w:numPr>
                <w:ilvl w:val="0"/>
                <w:numId w:val="66"/>
              </w:num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</w:p>
        </w:tc>
        <w:tc>
          <w:tcPr>
            <w:tcW w:w="1082" w:type="pct"/>
            <w:shd w:val="pct12" w:color="auto" w:fill="auto"/>
            <w:vAlign w:val="center"/>
          </w:tcPr>
          <w:p w14:paraId="1D4AD19A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  <w:t>Sofa jednoosobowa</w:t>
            </w:r>
          </w:p>
          <w:p w14:paraId="5A57CDE5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  <w:t>z funkcją spania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82B8EF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2FD947F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szt.</w:t>
            </w:r>
          </w:p>
        </w:tc>
        <w:tc>
          <w:tcPr>
            <w:tcW w:w="2619" w:type="pct"/>
            <w:shd w:val="clear" w:color="auto" w:fill="FFFFFF"/>
            <w:vAlign w:val="center"/>
          </w:tcPr>
          <w:p w14:paraId="4536A6BA" w14:textId="77777777" w:rsidR="00E1530B" w:rsidRPr="00E1530B" w:rsidRDefault="00E1530B" w:rsidP="00E1530B">
            <w:pPr>
              <w:widowControl/>
              <w:numPr>
                <w:ilvl w:val="0"/>
                <w:numId w:val="7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wymiary całkowite:</w:t>
            </w:r>
          </w:p>
          <w:p w14:paraId="5CA6F833" w14:textId="77777777" w:rsidR="00E1530B" w:rsidRPr="00E1530B" w:rsidRDefault="00E1530B" w:rsidP="00666394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szerokość: 90 cm,</w:t>
            </w:r>
          </w:p>
          <w:p w14:paraId="0C8C9313" w14:textId="77777777" w:rsidR="00E1530B" w:rsidRPr="00E1530B" w:rsidRDefault="00E1530B" w:rsidP="00666394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wysokość: 85 cm,</w:t>
            </w:r>
          </w:p>
          <w:p w14:paraId="07F2EB84" w14:textId="77777777" w:rsidR="00E1530B" w:rsidRPr="00E1530B" w:rsidRDefault="00E1530B" w:rsidP="00666394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głębokość: 97 cm,</w:t>
            </w:r>
          </w:p>
          <w:p w14:paraId="0D41CF7E" w14:textId="77777777" w:rsidR="00E1530B" w:rsidRPr="00E1530B" w:rsidRDefault="00E1530B" w:rsidP="00E1530B">
            <w:pPr>
              <w:widowControl/>
              <w:numPr>
                <w:ilvl w:val="0"/>
                <w:numId w:val="7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powierzchnia spania:</w:t>
            </w:r>
          </w:p>
          <w:p w14:paraId="30C1D284" w14:textId="77777777" w:rsidR="00E1530B" w:rsidRPr="00E1530B" w:rsidRDefault="00E1530B" w:rsidP="00666394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głębokość: 196 cm,</w:t>
            </w:r>
          </w:p>
          <w:p w14:paraId="16B5DF35" w14:textId="77777777" w:rsidR="00E1530B" w:rsidRPr="00E1530B" w:rsidRDefault="00E1530B" w:rsidP="00666394">
            <w:pPr>
              <w:widowControl/>
              <w:suppressAutoHyphens w:val="0"/>
              <w:autoSpaceDN/>
              <w:ind w:left="360"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szerokość: 80 cm,</w:t>
            </w:r>
          </w:p>
          <w:p w14:paraId="5A40B225" w14:textId="77777777" w:rsidR="00E1530B" w:rsidRPr="00E1530B" w:rsidRDefault="00E1530B" w:rsidP="00E1530B">
            <w:pPr>
              <w:widowControl/>
              <w:numPr>
                <w:ilvl w:val="0"/>
                <w:numId w:val="7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 xml:space="preserve">materiał obicia: tkanina, kolor: grafit/szary, 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drobny splot, wytrzymała, odporna na ścieranie, hydrofob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o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wa powłoka,</w:t>
            </w:r>
          </w:p>
          <w:p w14:paraId="7EFF10A0" w14:textId="77777777" w:rsidR="00E1530B" w:rsidRPr="00E1530B" w:rsidRDefault="00E1530B" w:rsidP="00E1530B">
            <w:pPr>
              <w:widowControl/>
              <w:numPr>
                <w:ilvl w:val="0"/>
                <w:numId w:val="7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wypełnienie siedziska: pianka, sprężyna falista,</w:t>
            </w:r>
          </w:p>
          <w:p w14:paraId="1A2DCC81" w14:textId="77777777" w:rsidR="00E1530B" w:rsidRPr="00E1530B" w:rsidRDefault="00E1530B" w:rsidP="00E1530B">
            <w:pPr>
              <w:widowControl/>
              <w:numPr>
                <w:ilvl w:val="0"/>
                <w:numId w:val="78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pojemnik na pościel.</w:t>
            </w:r>
          </w:p>
        </w:tc>
      </w:tr>
      <w:tr w:rsidR="00E1530B" w:rsidRPr="00E1530B" w14:paraId="5D9DA93B" w14:textId="77777777" w:rsidTr="000115CF">
        <w:trPr>
          <w:trHeight w:val="57"/>
          <w:jc w:val="center"/>
        </w:trPr>
        <w:tc>
          <w:tcPr>
            <w:tcW w:w="298" w:type="pct"/>
            <w:shd w:val="clear" w:color="auto" w:fill="FFFFFF"/>
            <w:vAlign w:val="center"/>
          </w:tcPr>
          <w:p w14:paraId="48CE6BA8" w14:textId="77777777" w:rsidR="00E1530B" w:rsidRPr="00E1530B" w:rsidRDefault="00E1530B" w:rsidP="00E1530B">
            <w:pPr>
              <w:numPr>
                <w:ilvl w:val="0"/>
                <w:numId w:val="66"/>
              </w:num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</w:p>
        </w:tc>
        <w:tc>
          <w:tcPr>
            <w:tcW w:w="1082" w:type="pct"/>
            <w:shd w:val="pct12" w:color="auto" w:fill="auto"/>
            <w:vAlign w:val="center"/>
          </w:tcPr>
          <w:p w14:paraId="3204E51F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  <w:t>Kontener biurowy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D6AEFB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703890F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szt.</w:t>
            </w:r>
          </w:p>
        </w:tc>
        <w:tc>
          <w:tcPr>
            <w:tcW w:w="2619" w:type="pct"/>
            <w:shd w:val="clear" w:color="auto" w:fill="FFFFFF"/>
            <w:vAlign w:val="center"/>
          </w:tcPr>
          <w:p w14:paraId="6DADCEED" w14:textId="2C48AF3E" w:rsidR="00E1530B" w:rsidRPr="00E1530B" w:rsidRDefault="00CE6717" w:rsidP="00E1530B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wymiary: </w:t>
            </w:r>
            <w:r w:rsidR="00E1530B"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430 mm x 504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mm x 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620 h</w:t>
            </w:r>
            <w:r w:rsidR="00E1530B"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,</w:t>
            </w:r>
          </w:p>
          <w:p w14:paraId="3FE85488" w14:textId="77777777" w:rsidR="00E1530B" w:rsidRPr="00E1530B" w:rsidRDefault="00E1530B" w:rsidP="00E1530B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kontener biurowy mobilny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na kółkach,</w:t>
            </w:r>
          </w:p>
          <w:p w14:paraId="4EFFB7C0" w14:textId="77777777" w:rsidR="00E1530B" w:rsidRPr="00E1530B" w:rsidRDefault="00E1530B" w:rsidP="00E1530B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wyposażony 3 wysuwane szuflady zamykane centra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l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nie na klucz,</w:t>
            </w:r>
          </w:p>
          <w:p w14:paraId="4339327E" w14:textId="77777777" w:rsidR="00E1530B" w:rsidRPr="00E1530B" w:rsidRDefault="00E1530B" w:rsidP="00E1530B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wykonany z płyty meblowej o grubości 18 mm, wi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e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niec górny i dolny 25 mm. Krawędzie wieńca zabe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z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pieczone trwałym obrzeżem</w:t>
            </w:r>
            <w:r w:rsidRPr="00E1530B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E1530B">
              <w:rPr>
                <w:rFonts w:ascii="Tahoma" w:eastAsia="Times New Roman" w:hAnsi="Tahoma" w:cs="Tahoma"/>
                <w:bCs/>
                <w:kern w:val="0"/>
                <w:sz w:val="18"/>
                <w:szCs w:val="18"/>
                <w:lang w:eastAsia="pl-PL" w:bidi="ar-SA"/>
              </w:rPr>
              <w:t>ABS o grubości 2 mm</w:t>
            </w:r>
            <w:r w:rsidRPr="00E1530B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 kolorze płyty,</w:t>
            </w:r>
          </w:p>
          <w:p w14:paraId="0452DB47" w14:textId="5681FBF3" w:rsidR="00E1530B" w:rsidRPr="00E1530B" w:rsidRDefault="00E1530B" w:rsidP="00E1530B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uchwyty: kolor</w:t>
            </w:r>
            <w:r w:rsidR="00CE6717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 srebrny,</w:t>
            </w:r>
          </w:p>
          <w:p w14:paraId="79B2DB8D" w14:textId="53AB797C" w:rsidR="00E1530B" w:rsidRPr="00E1530B" w:rsidRDefault="00E1530B" w:rsidP="00CE6717">
            <w:pPr>
              <w:widowControl/>
              <w:numPr>
                <w:ilvl w:val="0"/>
                <w:numId w:val="77"/>
              </w:numPr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kolor: dąb </w:t>
            </w:r>
            <w:proofErr w:type="spellStart"/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sonoma</w:t>
            </w:r>
            <w:proofErr w:type="spellEnd"/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E1530B" w:rsidRPr="00E1530B" w14:paraId="0AD2114F" w14:textId="77777777" w:rsidTr="000115CF">
        <w:trPr>
          <w:trHeight w:val="57"/>
          <w:jc w:val="center"/>
        </w:trPr>
        <w:tc>
          <w:tcPr>
            <w:tcW w:w="298" w:type="pct"/>
            <w:shd w:val="clear" w:color="auto" w:fill="FFFFFF"/>
            <w:vAlign w:val="center"/>
          </w:tcPr>
          <w:p w14:paraId="047223C3" w14:textId="77777777" w:rsidR="00E1530B" w:rsidRPr="00E1530B" w:rsidRDefault="00E1530B" w:rsidP="00E1530B">
            <w:pPr>
              <w:numPr>
                <w:ilvl w:val="0"/>
                <w:numId w:val="66"/>
              </w:num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</w:p>
        </w:tc>
        <w:tc>
          <w:tcPr>
            <w:tcW w:w="1082" w:type="pct"/>
            <w:shd w:val="pct12" w:color="auto" w:fill="auto"/>
            <w:vAlign w:val="center"/>
          </w:tcPr>
          <w:p w14:paraId="29D2B5D3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pl-PL" w:bidi="ar-SA"/>
              </w:rPr>
              <w:t>Wieszak na ubrania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962C28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328BF78" w14:textId="77777777" w:rsidR="00E1530B" w:rsidRPr="00E1530B" w:rsidRDefault="00E1530B" w:rsidP="00E1530B">
            <w:pPr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</w:pPr>
            <w:r w:rsidRPr="00E1530B">
              <w:rPr>
                <w:rFonts w:ascii="Tahoma" w:hAnsi="Tahoma" w:cs="Tahoma"/>
                <w:b/>
                <w:bCs/>
                <w:kern w:val="1"/>
                <w:sz w:val="18"/>
                <w:szCs w:val="18"/>
                <w:lang w:bidi="ar-SA"/>
              </w:rPr>
              <w:t>szt.</w:t>
            </w:r>
          </w:p>
        </w:tc>
        <w:tc>
          <w:tcPr>
            <w:tcW w:w="2619" w:type="pct"/>
            <w:shd w:val="clear" w:color="auto" w:fill="FFFFFF"/>
            <w:vAlign w:val="center"/>
          </w:tcPr>
          <w:p w14:paraId="4D461644" w14:textId="5CAAC9E0" w:rsidR="00E1530B" w:rsidRPr="00E1530B" w:rsidRDefault="00666394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 xml:space="preserve">wymiary: </w:t>
            </w:r>
            <w:r w:rsidR="00E1530B"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wysokość całkowita: 1860 mm,</w:t>
            </w:r>
          </w:p>
          <w:p w14:paraId="14D106F9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średnica: 625 mm,</w:t>
            </w:r>
          </w:p>
          <w:p w14:paraId="320547E3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materiał wykonania: stal malowana proszkowo,</w:t>
            </w:r>
          </w:p>
          <w:p w14:paraId="0FA3A99B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podstawa dolna: czteroramienna,</w:t>
            </w:r>
          </w:p>
          <w:p w14:paraId="14AE667E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kolumna podstawy: pojedyncza, okrągła,</w:t>
            </w:r>
          </w:p>
          <w:p w14:paraId="019EB8AF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  <w:t>kolor: czarny,</w:t>
            </w:r>
          </w:p>
          <w:p w14:paraId="411FBAEF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Calibri" w:hAnsi="Tahoma" w:cs="Tahoma"/>
                <w:bCs/>
                <w:kern w:val="0"/>
                <w:sz w:val="18"/>
                <w:szCs w:val="18"/>
                <w:lang w:eastAsia="en-US" w:bidi="ar-SA"/>
              </w:rPr>
              <w:t>ilość uchwytów na ubrania:</w:t>
            </w:r>
            <w:r w:rsidRPr="00E1530B"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  <w:t xml:space="preserve"> 8 (4 krótkie i 4 długie),</w:t>
            </w:r>
          </w:p>
          <w:p w14:paraId="795346DA" w14:textId="77777777" w:rsidR="00E1530B" w:rsidRPr="00E1530B" w:rsidRDefault="00E1530B" w:rsidP="00E1530B">
            <w:pPr>
              <w:widowControl/>
              <w:numPr>
                <w:ilvl w:val="0"/>
                <w:numId w:val="79"/>
              </w:numPr>
              <w:suppressAutoHyphens w:val="0"/>
              <w:autoSpaceDN/>
              <w:textAlignment w:val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 w:bidi="ar-SA"/>
              </w:rPr>
            </w:pPr>
            <w:r w:rsidRPr="00E1530B"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  <w:t>posiada uchwyty na parasole i podstawkę na ściek</w:t>
            </w:r>
            <w:r w:rsidRPr="00E1530B"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  <w:t>a</w:t>
            </w:r>
            <w:r w:rsidRPr="00E1530B">
              <w:rPr>
                <w:rFonts w:ascii="Tahoma" w:eastAsia="Calibri" w:hAnsi="Tahoma" w:cs="Tahoma"/>
                <w:kern w:val="0"/>
                <w:sz w:val="18"/>
                <w:szCs w:val="18"/>
                <w:lang w:eastAsia="en-US" w:bidi="ar-SA"/>
              </w:rPr>
              <w:t>jącą z nich wodę.</w:t>
            </w:r>
          </w:p>
        </w:tc>
      </w:tr>
    </w:tbl>
    <w:p w14:paraId="6AC27844" w14:textId="77777777" w:rsidR="00E1530B" w:rsidRPr="00E1530B" w:rsidRDefault="00E1530B" w:rsidP="000115CF">
      <w:pPr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sectPr w:rsidR="00E1530B" w:rsidRPr="00E1530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35FA" w14:textId="77777777" w:rsidR="00613EED" w:rsidRDefault="00613EED">
      <w:r>
        <w:separator/>
      </w:r>
    </w:p>
  </w:endnote>
  <w:endnote w:type="continuationSeparator" w:id="0">
    <w:p w14:paraId="48429D22" w14:textId="77777777" w:rsidR="00613EED" w:rsidRDefault="0061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DB41" w14:textId="77777777" w:rsidR="008960F8" w:rsidRPr="002A243B" w:rsidRDefault="008960F8" w:rsidP="002A243B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2A243B">
      <w:rPr>
        <w:rFonts w:asciiTheme="minorHAnsi" w:hAnsiTheme="minorHAnsi" w:cstheme="minorHAnsi"/>
        <w:sz w:val="18"/>
        <w:szCs w:val="18"/>
      </w:rPr>
      <w:fldChar w:fldCharType="begin"/>
    </w:r>
    <w:r w:rsidRPr="002A243B">
      <w:rPr>
        <w:rFonts w:asciiTheme="minorHAnsi" w:hAnsiTheme="minorHAnsi" w:cstheme="minorHAnsi"/>
        <w:sz w:val="18"/>
        <w:szCs w:val="18"/>
      </w:rPr>
      <w:instrText xml:space="preserve"> PAGE </w:instrText>
    </w:r>
    <w:r w:rsidRPr="002A243B">
      <w:rPr>
        <w:rFonts w:asciiTheme="minorHAnsi" w:hAnsiTheme="minorHAnsi" w:cstheme="minorHAnsi"/>
        <w:sz w:val="18"/>
        <w:szCs w:val="18"/>
      </w:rPr>
      <w:fldChar w:fldCharType="separate"/>
    </w:r>
    <w:r w:rsidR="00BF31D4">
      <w:rPr>
        <w:rFonts w:asciiTheme="minorHAnsi" w:hAnsiTheme="minorHAnsi" w:cstheme="minorHAnsi"/>
        <w:noProof/>
        <w:sz w:val="18"/>
        <w:szCs w:val="18"/>
      </w:rPr>
      <w:t>5</w:t>
    </w:r>
    <w:r w:rsidRPr="002A243B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6C61E" w14:textId="77777777" w:rsidR="00613EED" w:rsidRDefault="00613EED">
      <w:r>
        <w:rPr>
          <w:color w:val="000000"/>
        </w:rPr>
        <w:separator/>
      </w:r>
    </w:p>
  </w:footnote>
  <w:footnote w:type="continuationSeparator" w:id="0">
    <w:p w14:paraId="2CDA8914" w14:textId="77777777" w:rsidR="00613EED" w:rsidRDefault="00613EED">
      <w:r>
        <w:continuationSeparator/>
      </w:r>
    </w:p>
  </w:footnote>
  <w:footnote w:id="1">
    <w:p w14:paraId="4C49C408" w14:textId="77777777" w:rsidR="008960F8" w:rsidRPr="000A753E" w:rsidRDefault="008960F8" w:rsidP="00FC32F3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4F2331C" w14:textId="77777777" w:rsidR="008960F8" w:rsidRPr="000A753E" w:rsidRDefault="008960F8" w:rsidP="00C16FE3">
      <w:pPr>
        <w:pStyle w:val="Akapitzlist"/>
        <w:numPr>
          <w:ilvl w:val="0"/>
          <w:numId w:val="5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1A9F8899" w14:textId="77777777" w:rsidR="008960F8" w:rsidRPr="000A753E" w:rsidRDefault="008960F8" w:rsidP="00C16FE3">
      <w:pPr>
        <w:pStyle w:val="Akapitzlist"/>
        <w:numPr>
          <w:ilvl w:val="0"/>
          <w:numId w:val="59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75481DBC" w14:textId="77777777" w:rsidR="008960F8" w:rsidRPr="000A753E" w:rsidRDefault="008960F8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AA9B26D" w14:textId="77777777" w:rsidR="008960F8" w:rsidRPr="000A753E" w:rsidRDefault="008960F8" w:rsidP="00C16FE3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0B2EE6A1" w14:textId="77777777" w:rsidR="008960F8" w:rsidRPr="000A753E" w:rsidRDefault="008960F8" w:rsidP="00C16FE3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2152589A" w14:textId="77777777" w:rsidR="008960F8" w:rsidRPr="000A753E" w:rsidRDefault="008960F8" w:rsidP="00FC32F3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6F1DC291" w14:textId="77777777" w:rsidR="008960F8" w:rsidRPr="000A753E" w:rsidRDefault="008960F8" w:rsidP="00C16FE3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63BE1E79" w14:textId="77777777" w:rsidR="008960F8" w:rsidRPr="00371E99" w:rsidRDefault="008960F8" w:rsidP="00C16FE3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D1380" w14:textId="4F58FD12" w:rsidR="008960F8" w:rsidRPr="00561F99" w:rsidRDefault="008960F8" w:rsidP="00AB00F5">
    <w:pPr>
      <w:widowControl/>
      <w:overflowPunct w:val="0"/>
      <w:autoSpaceDE w:val="0"/>
      <w:autoSpaceDN/>
      <w:spacing w:line="480" w:lineRule="auto"/>
      <w:ind w:left="1259"/>
      <w:rPr>
        <w:rFonts w:ascii="Arial" w:eastAsia="Times New Roman" w:hAnsi="Arial" w:cs="Arial"/>
        <w:b/>
        <w:kern w:val="0"/>
        <w:szCs w:val="20"/>
        <w:lang w:eastAsia="ar-SA"/>
      </w:rPr>
    </w:pPr>
    <w:r>
      <w:rPr>
        <w:noProof/>
        <w:lang w:eastAsia="pl-PL" w:bidi="ar-SA"/>
      </w:rPr>
      <w:drawing>
        <wp:anchor distT="0" distB="0" distL="114935" distR="114935" simplePos="0" relativeHeight="251659264" behindDoc="1" locked="0" layoutInCell="1" allowOverlap="1" wp14:anchorId="33C1E5E3" wp14:editId="4B27C262">
          <wp:simplePos x="0" y="0"/>
          <wp:positionH relativeFrom="column">
            <wp:posOffset>-391160</wp:posOffset>
          </wp:positionH>
          <wp:positionV relativeFrom="paragraph">
            <wp:posOffset>-93980</wp:posOffset>
          </wp:positionV>
          <wp:extent cx="1162050" cy="1028700"/>
          <wp:effectExtent l="0" t="0" r="0" b="0"/>
          <wp:wrapNone/>
          <wp:docPr id="85600608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F99">
      <w:rPr>
        <w:rFonts w:ascii="Arial" w:eastAsia="Times New Roman" w:hAnsi="Arial" w:cs="Arial"/>
        <w:b/>
        <w:kern w:val="0"/>
        <w:szCs w:val="20"/>
        <w:lang w:eastAsia="ar-SA"/>
      </w:rPr>
      <w:t>M I E J S K I    O Ś R O D E K   P O M O C Y   S P O Ł E C Z N E J</w:t>
    </w:r>
  </w:p>
  <w:p w14:paraId="1501EDC5" w14:textId="77777777" w:rsidR="008960F8" w:rsidRPr="00561F99" w:rsidRDefault="008960F8" w:rsidP="00AB00F5">
    <w:pPr>
      <w:widowControl/>
      <w:autoSpaceDN/>
      <w:spacing w:line="480" w:lineRule="auto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U L.   S Z K O L N A   1 7</w:t>
    </w:r>
  </w:p>
  <w:p w14:paraId="060B50FF" w14:textId="77777777" w:rsidR="008960F8" w:rsidRPr="00561F99" w:rsidRDefault="008960F8" w:rsidP="00AB00F5">
    <w:pPr>
      <w:widowControl/>
      <w:pBdr>
        <w:bottom w:val="single" w:sz="4" w:space="1" w:color="000000"/>
      </w:pBdr>
      <w:autoSpaceDN/>
      <w:spacing w:line="200" w:lineRule="atLeast"/>
      <w:ind w:left="1259"/>
      <w:jc w:val="center"/>
      <w:textAlignment w:val="auto"/>
      <w:rPr>
        <w:rFonts w:ascii="Arial" w:eastAsia="Times New Roman" w:hAnsi="Arial" w:cs="Arial"/>
        <w:b/>
        <w:kern w:val="0"/>
        <w:lang w:eastAsia="ar-SA"/>
      </w:rPr>
    </w:pPr>
    <w:r w:rsidRPr="00561F99">
      <w:rPr>
        <w:rFonts w:ascii="Arial" w:eastAsia="Times New Roman" w:hAnsi="Arial" w:cs="Arial"/>
        <w:b/>
        <w:kern w:val="0"/>
        <w:lang w:eastAsia="ar-SA"/>
      </w:rPr>
      <w:t>4 1  -  1 0 0   S I E M I A N O W I C E   Ś L Ą S K I E</w:t>
    </w:r>
  </w:p>
  <w:p w14:paraId="011260A0" w14:textId="77777777" w:rsidR="008960F8" w:rsidRDefault="008960F8" w:rsidP="00AB00F5">
    <w:pPr>
      <w:pStyle w:val="Nagwek"/>
      <w:rPr>
        <w:rFonts w:ascii="Calibri" w:hAnsi="Calibri" w:cs="F"/>
        <w:sz w:val="22"/>
        <w:szCs w:val="22"/>
        <w:u w:val="single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3EC52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8494A"/>
    <w:multiLevelType w:val="multilevel"/>
    <w:tmpl w:val="CC4E78FA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4F96249"/>
    <w:multiLevelType w:val="hybridMultilevel"/>
    <w:tmpl w:val="B3E86B96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847B6"/>
    <w:multiLevelType w:val="multilevel"/>
    <w:tmpl w:val="9D60DA52"/>
    <w:styleLink w:val="Biecalista1"/>
    <w:lvl w:ilvl="0">
      <w:start w:val="1"/>
      <w:numFmt w:val="upperRoman"/>
      <w:lvlText w:val="%1."/>
      <w:lvlJc w:val="left"/>
      <w:pPr>
        <w:ind w:left="861" w:hanging="72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C2067"/>
    <w:multiLevelType w:val="multilevel"/>
    <w:tmpl w:val="8EEC96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0994263F"/>
    <w:multiLevelType w:val="hybridMultilevel"/>
    <w:tmpl w:val="C980D3F8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8">
    <w:nsid w:val="0D1D5125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72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A65318"/>
    <w:multiLevelType w:val="hybridMultilevel"/>
    <w:tmpl w:val="02327A40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B63CAD"/>
    <w:multiLevelType w:val="multilevel"/>
    <w:tmpl w:val="F7D41C8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2">
    <w:nsid w:val="0ED376E3"/>
    <w:multiLevelType w:val="multilevel"/>
    <w:tmpl w:val="4640552E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3">
    <w:nsid w:val="10320CDB"/>
    <w:multiLevelType w:val="multilevel"/>
    <w:tmpl w:val="A33E28DC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14467345"/>
    <w:multiLevelType w:val="hybridMultilevel"/>
    <w:tmpl w:val="58869980"/>
    <w:lvl w:ilvl="0" w:tplc="4BA6962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3120FF"/>
    <w:multiLevelType w:val="multilevel"/>
    <w:tmpl w:val="31666992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16A72F75"/>
    <w:multiLevelType w:val="hybridMultilevel"/>
    <w:tmpl w:val="FF24CFAC"/>
    <w:lvl w:ilvl="0" w:tplc="3EEE7FF2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032AD3"/>
    <w:multiLevelType w:val="hybridMultilevel"/>
    <w:tmpl w:val="23C0D5F2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1A62C6"/>
    <w:multiLevelType w:val="hybridMultilevel"/>
    <w:tmpl w:val="06D4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624CB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D15544"/>
    <w:multiLevelType w:val="multilevel"/>
    <w:tmpl w:val="B0E6DAB0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>
    <w:nsid w:val="211A1BE7"/>
    <w:multiLevelType w:val="multilevel"/>
    <w:tmpl w:val="3A9CDC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sz w:val="22"/>
      </w:rPr>
    </w:lvl>
  </w:abstractNum>
  <w:abstractNum w:abstractNumId="22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466CB7"/>
    <w:multiLevelType w:val="hybridMultilevel"/>
    <w:tmpl w:val="01FA568C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3FD4C56"/>
    <w:multiLevelType w:val="multilevel"/>
    <w:tmpl w:val="7B0050F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255A3021"/>
    <w:multiLevelType w:val="multilevel"/>
    <w:tmpl w:val="316EA60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6">
    <w:nsid w:val="25875A1C"/>
    <w:multiLevelType w:val="hybridMultilevel"/>
    <w:tmpl w:val="5F469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7580AA2"/>
    <w:multiLevelType w:val="hybridMultilevel"/>
    <w:tmpl w:val="A552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A80C14"/>
    <w:multiLevelType w:val="multilevel"/>
    <w:tmpl w:val="04188B02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29377065"/>
    <w:multiLevelType w:val="multilevel"/>
    <w:tmpl w:val="8EFCF652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29FC698A"/>
    <w:multiLevelType w:val="multilevel"/>
    <w:tmpl w:val="481012C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2AC624D0"/>
    <w:multiLevelType w:val="hybridMultilevel"/>
    <w:tmpl w:val="A49C7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nsid w:val="2FB20EB7"/>
    <w:multiLevelType w:val="hybridMultilevel"/>
    <w:tmpl w:val="FC9ED5A8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01E228E"/>
    <w:multiLevelType w:val="hybridMultilevel"/>
    <w:tmpl w:val="A49C7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1013438"/>
    <w:multiLevelType w:val="hybridMultilevel"/>
    <w:tmpl w:val="D526B658"/>
    <w:lvl w:ilvl="0" w:tplc="A5509E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1134FE5"/>
    <w:multiLevelType w:val="multilevel"/>
    <w:tmpl w:val="A0D23576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7">
    <w:nsid w:val="3296579C"/>
    <w:multiLevelType w:val="hybridMultilevel"/>
    <w:tmpl w:val="C3AC31C6"/>
    <w:lvl w:ilvl="0" w:tplc="5E487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3784DE7"/>
    <w:multiLevelType w:val="hybridMultilevel"/>
    <w:tmpl w:val="B6149230"/>
    <w:lvl w:ilvl="0" w:tplc="63F66D0A">
      <w:start w:val="9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963095"/>
    <w:multiLevelType w:val="multilevel"/>
    <w:tmpl w:val="FC08846C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40">
    <w:nsid w:val="33DE7705"/>
    <w:multiLevelType w:val="multilevel"/>
    <w:tmpl w:val="C0F031B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35164690"/>
    <w:multiLevelType w:val="multilevel"/>
    <w:tmpl w:val="86FC0366"/>
    <w:styleLink w:val="WWNum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>
    <w:nsid w:val="35400FB5"/>
    <w:multiLevelType w:val="multilevel"/>
    <w:tmpl w:val="7C02C438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>
    <w:nsid w:val="356A62F5"/>
    <w:multiLevelType w:val="hybridMultilevel"/>
    <w:tmpl w:val="44D4D2D2"/>
    <w:lvl w:ilvl="0" w:tplc="EC2C043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B697D79"/>
    <w:multiLevelType w:val="multilevel"/>
    <w:tmpl w:val="BB4600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45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AC4CBA"/>
    <w:multiLevelType w:val="multilevel"/>
    <w:tmpl w:val="87A4048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40E37DEB"/>
    <w:multiLevelType w:val="multilevel"/>
    <w:tmpl w:val="EDFED348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41383146"/>
    <w:multiLevelType w:val="multilevel"/>
    <w:tmpl w:val="7DA8009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46C23835"/>
    <w:multiLevelType w:val="multilevel"/>
    <w:tmpl w:val="BDE22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51601535"/>
    <w:multiLevelType w:val="multilevel"/>
    <w:tmpl w:val="7076FA7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1">
    <w:nsid w:val="53332166"/>
    <w:multiLevelType w:val="multilevel"/>
    <w:tmpl w:val="0ED2FC28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2">
    <w:nsid w:val="54311F36"/>
    <w:multiLevelType w:val="multilevel"/>
    <w:tmpl w:val="06FAE514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3">
    <w:nsid w:val="56570769"/>
    <w:multiLevelType w:val="hybridMultilevel"/>
    <w:tmpl w:val="F9C81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73F50AB"/>
    <w:multiLevelType w:val="multilevel"/>
    <w:tmpl w:val="F4064C18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5">
    <w:nsid w:val="57D25157"/>
    <w:multiLevelType w:val="hybridMultilevel"/>
    <w:tmpl w:val="7F9862FA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7DF4B87"/>
    <w:multiLevelType w:val="multilevel"/>
    <w:tmpl w:val="83B4F0F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59944B95"/>
    <w:multiLevelType w:val="hybridMultilevel"/>
    <w:tmpl w:val="D14E3AB0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AD3207B"/>
    <w:multiLevelType w:val="hybridMultilevel"/>
    <w:tmpl w:val="9EAE09C6"/>
    <w:lvl w:ilvl="0" w:tplc="FA2634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BF45BAA"/>
    <w:multiLevelType w:val="multilevel"/>
    <w:tmpl w:val="8DEC389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0">
    <w:nsid w:val="5C8F316D"/>
    <w:multiLevelType w:val="multilevel"/>
    <w:tmpl w:val="C046CAF4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61">
    <w:nsid w:val="5F5C22DA"/>
    <w:multiLevelType w:val="multilevel"/>
    <w:tmpl w:val="57245682"/>
    <w:styleLink w:val="WW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3">
    <w:nsid w:val="604A366A"/>
    <w:multiLevelType w:val="hybridMultilevel"/>
    <w:tmpl w:val="12E2AE70"/>
    <w:lvl w:ilvl="0" w:tplc="B0BA3B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0E44F13"/>
    <w:multiLevelType w:val="multilevel"/>
    <w:tmpl w:val="B5F8981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0FE306A"/>
    <w:multiLevelType w:val="hybridMultilevel"/>
    <w:tmpl w:val="A49C7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F44731"/>
    <w:multiLevelType w:val="multilevel"/>
    <w:tmpl w:val="DC985B1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>
    <w:nsid w:val="64834401"/>
    <w:multiLevelType w:val="multilevel"/>
    <w:tmpl w:val="1AA0E932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3E2691"/>
    <w:multiLevelType w:val="multilevel"/>
    <w:tmpl w:val="A4A27A5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9">
    <w:nsid w:val="66966850"/>
    <w:multiLevelType w:val="multilevel"/>
    <w:tmpl w:val="31F4E2E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70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46161F"/>
    <w:multiLevelType w:val="multilevel"/>
    <w:tmpl w:val="B4522F72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2">
    <w:nsid w:val="741640FA"/>
    <w:multiLevelType w:val="multilevel"/>
    <w:tmpl w:val="D5F0FAF4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3">
    <w:nsid w:val="74B511B3"/>
    <w:multiLevelType w:val="hybridMultilevel"/>
    <w:tmpl w:val="45121448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58B183D"/>
    <w:multiLevelType w:val="hybridMultilevel"/>
    <w:tmpl w:val="41189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5143D2"/>
    <w:multiLevelType w:val="hybridMultilevel"/>
    <w:tmpl w:val="53624D7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834CA8"/>
    <w:multiLevelType w:val="multilevel"/>
    <w:tmpl w:val="0D5244D8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7">
    <w:nsid w:val="7CC565BC"/>
    <w:multiLevelType w:val="hybridMultilevel"/>
    <w:tmpl w:val="67127F84"/>
    <w:lvl w:ilvl="0" w:tplc="2F7AE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F5B0B2F"/>
    <w:multiLevelType w:val="multilevel"/>
    <w:tmpl w:val="7BBEC22C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71"/>
  </w:num>
  <w:num w:numId="4">
    <w:abstractNumId w:val="54"/>
  </w:num>
  <w:num w:numId="5">
    <w:abstractNumId w:val="69"/>
  </w:num>
  <w:num w:numId="6">
    <w:abstractNumId w:val="28"/>
  </w:num>
  <w:num w:numId="7">
    <w:abstractNumId w:val="25"/>
  </w:num>
  <w:num w:numId="8">
    <w:abstractNumId w:val="52"/>
  </w:num>
  <w:num w:numId="9">
    <w:abstractNumId w:val="59"/>
  </w:num>
  <w:num w:numId="10">
    <w:abstractNumId w:val="76"/>
  </w:num>
  <w:num w:numId="11">
    <w:abstractNumId w:val="36"/>
  </w:num>
  <w:num w:numId="12">
    <w:abstractNumId w:val="46"/>
  </w:num>
  <w:num w:numId="13">
    <w:abstractNumId w:val="11"/>
  </w:num>
  <w:num w:numId="14">
    <w:abstractNumId w:val="12"/>
  </w:num>
  <w:num w:numId="15">
    <w:abstractNumId w:val="72"/>
  </w:num>
  <w:num w:numId="16">
    <w:abstractNumId w:val="15"/>
  </w:num>
  <w:num w:numId="17">
    <w:abstractNumId w:val="39"/>
  </w:num>
  <w:num w:numId="18">
    <w:abstractNumId w:val="51"/>
  </w:num>
  <w:num w:numId="19">
    <w:abstractNumId w:val="13"/>
  </w:num>
  <w:num w:numId="20">
    <w:abstractNumId w:val="1"/>
  </w:num>
  <w:num w:numId="21">
    <w:abstractNumId w:val="42"/>
  </w:num>
  <w:num w:numId="22">
    <w:abstractNumId w:val="24"/>
  </w:num>
  <w:num w:numId="23">
    <w:abstractNumId w:val="56"/>
  </w:num>
  <w:num w:numId="24">
    <w:abstractNumId w:val="67"/>
  </w:num>
  <w:num w:numId="25">
    <w:abstractNumId w:val="68"/>
  </w:num>
  <w:num w:numId="26">
    <w:abstractNumId w:val="78"/>
  </w:num>
  <w:num w:numId="27">
    <w:abstractNumId w:val="50"/>
  </w:num>
  <w:num w:numId="28">
    <w:abstractNumId w:val="66"/>
  </w:num>
  <w:num w:numId="29">
    <w:abstractNumId w:val="64"/>
  </w:num>
  <w:num w:numId="30">
    <w:abstractNumId w:val="60"/>
  </w:num>
  <w:num w:numId="31">
    <w:abstractNumId w:val="28"/>
  </w:num>
  <w:num w:numId="32">
    <w:abstractNumId w:val="43"/>
  </w:num>
  <w:num w:numId="33">
    <w:abstractNumId w:val="21"/>
  </w:num>
  <w:num w:numId="34">
    <w:abstractNumId w:val="14"/>
  </w:num>
  <w:num w:numId="35">
    <w:abstractNumId w:val="75"/>
  </w:num>
  <w:num w:numId="36">
    <w:abstractNumId w:val="63"/>
  </w:num>
  <w:num w:numId="37">
    <w:abstractNumId w:val="47"/>
  </w:num>
  <w:num w:numId="38">
    <w:abstractNumId w:val="41"/>
  </w:num>
  <w:num w:numId="39">
    <w:abstractNumId w:val="20"/>
  </w:num>
  <w:num w:numId="40">
    <w:abstractNumId w:val="29"/>
  </w:num>
  <w:num w:numId="41">
    <w:abstractNumId w:val="30"/>
  </w:num>
  <w:num w:numId="42">
    <w:abstractNumId w:val="40"/>
  </w:num>
  <w:num w:numId="43">
    <w:abstractNumId w:val="48"/>
  </w:num>
  <w:num w:numId="44">
    <w:abstractNumId w:val="61"/>
  </w:num>
  <w:num w:numId="45">
    <w:abstractNumId w:val="18"/>
  </w:num>
  <w:num w:numId="46">
    <w:abstractNumId w:val="38"/>
  </w:num>
  <w:num w:numId="47">
    <w:abstractNumId w:val="35"/>
  </w:num>
  <w:num w:numId="48">
    <w:abstractNumId w:val="37"/>
  </w:num>
  <w:num w:numId="49">
    <w:abstractNumId w:val="27"/>
  </w:num>
  <w:num w:numId="50">
    <w:abstractNumId w:val="49"/>
  </w:num>
  <w:num w:numId="51">
    <w:abstractNumId w:val="58"/>
  </w:num>
  <w:num w:numId="52">
    <w:abstractNumId w:val="44"/>
  </w:num>
  <w:num w:numId="53">
    <w:abstractNumId w:val="16"/>
  </w:num>
  <w:num w:numId="54">
    <w:abstractNumId w:val="26"/>
  </w:num>
  <w:num w:numId="55">
    <w:abstractNumId w:val="34"/>
  </w:num>
  <w:num w:numId="56">
    <w:abstractNumId w:val="8"/>
  </w:num>
  <w:num w:numId="57">
    <w:abstractNumId w:val="32"/>
  </w:num>
  <w:num w:numId="58">
    <w:abstractNumId w:val="53"/>
  </w:num>
  <w:num w:numId="59">
    <w:abstractNumId w:val="70"/>
  </w:num>
  <w:num w:numId="60">
    <w:abstractNumId w:val="45"/>
  </w:num>
  <w:num w:numId="61">
    <w:abstractNumId w:val="6"/>
  </w:num>
  <w:num w:numId="62">
    <w:abstractNumId w:val="22"/>
  </w:num>
  <w:num w:numId="63">
    <w:abstractNumId w:val="62"/>
  </w:num>
  <w:num w:numId="64">
    <w:abstractNumId w:val="7"/>
  </w:num>
  <w:num w:numId="65">
    <w:abstractNumId w:val="9"/>
  </w:num>
  <w:num w:numId="66">
    <w:abstractNumId w:val="65"/>
  </w:num>
  <w:num w:numId="67">
    <w:abstractNumId w:val="33"/>
  </w:num>
  <w:num w:numId="68">
    <w:abstractNumId w:val="57"/>
  </w:num>
  <w:num w:numId="69">
    <w:abstractNumId w:val="5"/>
  </w:num>
  <w:num w:numId="70">
    <w:abstractNumId w:val="31"/>
  </w:num>
  <w:num w:numId="71">
    <w:abstractNumId w:val="17"/>
  </w:num>
  <w:num w:numId="72">
    <w:abstractNumId w:val="10"/>
  </w:num>
  <w:num w:numId="73">
    <w:abstractNumId w:val="23"/>
  </w:num>
  <w:num w:numId="74">
    <w:abstractNumId w:val="77"/>
  </w:num>
  <w:num w:numId="75">
    <w:abstractNumId w:val="74"/>
  </w:num>
  <w:num w:numId="76">
    <w:abstractNumId w:val="19"/>
  </w:num>
  <w:num w:numId="77">
    <w:abstractNumId w:val="55"/>
  </w:num>
  <w:num w:numId="78">
    <w:abstractNumId w:val="2"/>
  </w:num>
  <w:num w:numId="79">
    <w:abstractNumId w:val="7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F5"/>
    <w:rsid w:val="000115CF"/>
    <w:rsid w:val="00075E11"/>
    <w:rsid w:val="000D77A4"/>
    <w:rsid w:val="000F007D"/>
    <w:rsid w:val="000F60B2"/>
    <w:rsid w:val="00135CF2"/>
    <w:rsid w:val="00136667"/>
    <w:rsid w:val="00173F9F"/>
    <w:rsid w:val="00176A63"/>
    <w:rsid w:val="001771AD"/>
    <w:rsid w:val="001835C8"/>
    <w:rsid w:val="001A1CED"/>
    <w:rsid w:val="001A3C66"/>
    <w:rsid w:val="001C28BA"/>
    <w:rsid w:val="001D2A73"/>
    <w:rsid w:val="001D6E82"/>
    <w:rsid w:val="001D6F7A"/>
    <w:rsid w:val="001E7E46"/>
    <w:rsid w:val="00215627"/>
    <w:rsid w:val="00230017"/>
    <w:rsid w:val="002434EB"/>
    <w:rsid w:val="002565A4"/>
    <w:rsid w:val="002576BC"/>
    <w:rsid w:val="00263C21"/>
    <w:rsid w:val="002807A9"/>
    <w:rsid w:val="0028763B"/>
    <w:rsid w:val="002A243B"/>
    <w:rsid w:val="002D3C01"/>
    <w:rsid w:val="0032040B"/>
    <w:rsid w:val="00341BE1"/>
    <w:rsid w:val="00367CE7"/>
    <w:rsid w:val="00377EBE"/>
    <w:rsid w:val="003A4154"/>
    <w:rsid w:val="003B3867"/>
    <w:rsid w:val="003B69BB"/>
    <w:rsid w:val="003E1782"/>
    <w:rsid w:val="004346F5"/>
    <w:rsid w:val="004511F1"/>
    <w:rsid w:val="0045794D"/>
    <w:rsid w:val="004849DA"/>
    <w:rsid w:val="00495581"/>
    <w:rsid w:val="004960B0"/>
    <w:rsid w:val="004B6D95"/>
    <w:rsid w:val="004B7B93"/>
    <w:rsid w:val="004C6E51"/>
    <w:rsid w:val="004C7739"/>
    <w:rsid w:val="004D4F73"/>
    <w:rsid w:val="004E1205"/>
    <w:rsid w:val="004E533D"/>
    <w:rsid w:val="0050034E"/>
    <w:rsid w:val="005056B9"/>
    <w:rsid w:val="005151D4"/>
    <w:rsid w:val="00525136"/>
    <w:rsid w:val="00537931"/>
    <w:rsid w:val="00556A0C"/>
    <w:rsid w:val="00570F47"/>
    <w:rsid w:val="00583AC9"/>
    <w:rsid w:val="005920E0"/>
    <w:rsid w:val="00594140"/>
    <w:rsid w:val="005B576F"/>
    <w:rsid w:val="005F57D2"/>
    <w:rsid w:val="005F6936"/>
    <w:rsid w:val="00601BCD"/>
    <w:rsid w:val="006069BA"/>
    <w:rsid w:val="00613EED"/>
    <w:rsid w:val="00622C23"/>
    <w:rsid w:val="00640A82"/>
    <w:rsid w:val="00666394"/>
    <w:rsid w:val="00686B00"/>
    <w:rsid w:val="006B5ED6"/>
    <w:rsid w:val="006E3F6B"/>
    <w:rsid w:val="006F3537"/>
    <w:rsid w:val="00706347"/>
    <w:rsid w:val="00710384"/>
    <w:rsid w:val="007314B9"/>
    <w:rsid w:val="0078540D"/>
    <w:rsid w:val="007A106E"/>
    <w:rsid w:val="007D6EEC"/>
    <w:rsid w:val="008405FE"/>
    <w:rsid w:val="008452E2"/>
    <w:rsid w:val="008628E6"/>
    <w:rsid w:val="00872EF6"/>
    <w:rsid w:val="00891E98"/>
    <w:rsid w:val="008960F8"/>
    <w:rsid w:val="008C126D"/>
    <w:rsid w:val="008E6AAD"/>
    <w:rsid w:val="008E7359"/>
    <w:rsid w:val="00917AB5"/>
    <w:rsid w:val="00955D36"/>
    <w:rsid w:val="00981858"/>
    <w:rsid w:val="009C7612"/>
    <w:rsid w:val="009E3938"/>
    <w:rsid w:val="00A00451"/>
    <w:rsid w:val="00A2642B"/>
    <w:rsid w:val="00A86E43"/>
    <w:rsid w:val="00A93594"/>
    <w:rsid w:val="00AB00F5"/>
    <w:rsid w:val="00AB3BFC"/>
    <w:rsid w:val="00AD0451"/>
    <w:rsid w:val="00AE37DF"/>
    <w:rsid w:val="00AF1E89"/>
    <w:rsid w:val="00AF2791"/>
    <w:rsid w:val="00B1105C"/>
    <w:rsid w:val="00B4241A"/>
    <w:rsid w:val="00B4341E"/>
    <w:rsid w:val="00B70E44"/>
    <w:rsid w:val="00BA49FF"/>
    <w:rsid w:val="00BD1BA3"/>
    <w:rsid w:val="00BF31D4"/>
    <w:rsid w:val="00BF59AA"/>
    <w:rsid w:val="00C07179"/>
    <w:rsid w:val="00C14151"/>
    <w:rsid w:val="00C16772"/>
    <w:rsid w:val="00C16FE3"/>
    <w:rsid w:val="00C541EE"/>
    <w:rsid w:val="00C742B3"/>
    <w:rsid w:val="00C77B38"/>
    <w:rsid w:val="00C96847"/>
    <w:rsid w:val="00CA0D12"/>
    <w:rsid w:val="00CB0FA7"/>
    <w:rsid w:val="00CE19B2"/>
    <w:rsid w:val="00CE6717"/>
    <w:rsid w:val="00D16F08"/>
    <w:rsid w:val="00D20338"/>
    <w:rsid w:val="00D672F1"/>
    <w:rsid w:val="00D731C6"/>
    <w:rsid w:val="00D808CC"/>
    <w:rsid w:val="00D81793"/>
    <w:rsid w:val="00DA018A"/>
    <w:rsid w:val="00DA3AB1"/>
    <w:rsid w:val="00DA6289"/>
    <w:rsid w:val="00DA7E47"/>
    <w:rsid w:val="00DB7C21"/>
    <w:rsid w:val="00DD3966"/>
    <w:rsid w:val="00DD6802"/>
    <w:rsid w:val="00DE5042"/>
    <w:rsid w:val="00E130F6"/>
    <w:rsid w:val="00E1530B"/>
    <w:rsid w:val="00E15AE1"/>
    <w:rsid w:val="00E41AEA"/>
    <w:rsid w:val="00E61703"/>
    <w:rsid w:val="00E85A6E"/>
    <w:rsid w:val="00E9255D"/>
    <w:rsid w:val="00E92AC7"/>
    <w:rsid w:val="00EB00E4"/>
    <w:rsid w:val="00EB3025"/>
    <w:rsid w:val="00EB507E"/>
    <w:rsid w:val="00EB7C3B"/>
    <w:rsid w:val="00ED43A1"/>
    <w:rsid w:val="00EF0F8C"/>
    <w:rsid w:val="00EF28E9"/>
    <w:rsid w:val="00EF43B2"/>
    <w:rsid w:val="00EF7CF1"/>
    <w:rsid w:val="00F04A80"/>
    <w:rsid w:val="00F31419"/>
    <w:rsid w:val="00F330DF"/>
    <w:rsid w:val="00F50828"/>
    <w:rsid w:val="00F52492"/>
    <w:rsid w:val="00F57FAE"/>
    <w:rsid w:val="00F73506"/>
    <w:rsid w:val="00F73FED"/>
    <w:rsid w:val="00F906E5"/>
    <w:rsid w:val="00FB3129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2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4"/>
      </w:numPr>
    </w:pPr>
  </w:style>
  <w:style w:type="numbering" w:customStyle="1" w:styleId="WWNum171">
    <w:name w:val="WWNum171"/>
    <w:basedOn w:val="Bezlisty"/>
    <w:rsid w:val="00EB7C3B"/>
    <w:pPr>
      <w:numPr>
        <w:numId w:val="37"/>
      </w:numPr>
    </w:pPr>
  </w:style>
  <w:style w:type="numbering" w:customStyle="1" w:styleId="WWNum19">
    <w:name w:val="WWNum19"/>
    <w:basedOn w:val="Bezlisty"/>
    <w:rsid w:val="00EB7C3B"/>
    <w:pPr>
      <w:numPr>
        <w:numId w:val="42"/>
      </w:numPr>
    </w:pPr>
  </w:style>
  <w:style w:type="numbering" w:customStyle="1" w:styleId="WWNum22">
    <w:name w:val="WWNum22"/>
    <w:basedOn w:val="Bezlisty"/>
    <w:rsid w:val="00EB7C3B"/>
    <w:pPr>
      <w:numPr>
        <w:numId w:val="38"/>
      </w:numPr>
    </w:pPr>
  </w:style>
  <w:style w:type="numbering" w:customStyle="1" w:styleId="WWNum26">
    <w:name w:val="WWNum26"/>
    <w:basedOn w:val="Bezlisty"/>
    <w:rsid w:val="00EB7C3B"/>
    <w:pPr>
      <w:numPr>
        <w:numId w:val="39"/>
      </w:numPr>
    </w:pPr>
  </w:style>
  <w:style w:type="numbering" w:customStyle="1" w:styleId="WWNum40">
    <w:name w:val="WWNum40"/>
    <w:basedOn w:val="Bezlisty"/>
    <w:rsid w:val="00EB7C3B"/>
    <w:pPr>
      <w:numPr>
        <w:numId w:val="40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1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1AEA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uiPriority w:val="34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01">
    <w:name w:val="WWNum101"/>
    <w:basedOn w:val="Bezlisty"/>
    <w:rsid w:val="00EB7C3B"/>
    <w:pPr>
      <w:numPr>
        <w:numId w:val="44"/>
      </w:numPr>
    </w:pPr>
  </w:style>
  <w:style w:type="numbering" w:customStyle="1" w:styleId="WWNum171">
    <w:name w:val="WWNum171"/>
    <w:basedOn w:val="Bezlisty"/>
    <w:rsid w:val="00EB7C3B"/>
    <w:pPr>
      <w:numPr>
        <w:numId w:val="37"/>
      </w:numPr>
    </w:pPr>
  </w:style>
  <w:style w:type="numbering" w:customStyle="1" w:styleId="WWNum19">
    <w:name w:val="WWNum19"/>
    <w:basedOn w:val="Bezlisty"/>
    <w:rsid w:val="00EB7C3B"/>
    <w:pPr>
      <w:numPr>
        <w:numId w:val="42"/>
      </w:numPr>
    </w:pPr>
  </w:style>
  <w:style w:type="numbering" w:customStyle="1" w:styleId="WWNum22">
    <w:name w:val="WWNum22"/>
    <w:basedOn w:val="Bezlisty"/>
    <w:rsid w:val="00EB7C3B"/>
    <w:pPr>
      <w:numPr>
        <w:numId w:val="38"/>
      </w:numPr>
    </w:pPr>
  </w:style>
  <w:style w:type="numbering" w:customStyle="1" w:styleId="WWNum26">
    <w:name w:val="WWNum26"/>
    <w:basedOn w:val="Bezlisty"/>
    <w:rsid w:val="00EB7C3B"/>
    <w:pPr>
      <w:numPr>
        <w:numId w:val="39"/>
      </w:numPr>
    </w:pPr>
  </w:style>
  <w:style w:type="numbering" w:customStyle="1" w:styleId="WWNum40">
    <w:name w:val="WWNum40"/>
    <w:basedOn w:val="Bezlisty"/>
    <w:rsid w:val="00EB7C3B"/>
    <w:pPr>
      <w:numPr>
        <w:numId w:val="40"/>
      </w:numPr>
    </w:pPr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1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8Num26">
    <w:name w:val="WW8Num26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numbering" w:customStyle="1" w:styleId="WW8Num48">
    <w:name w:val="WW8Num48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49">
    <w:name w:val="WW8Num49"/>
    <w:basedOn w:val="Bezlisty"/>
    <w:pPr>
      <w:numPr>
        <w:numId w:val="22"/>
      </w:numPr>
    </w:pPr>
  </w:style>
  <w:style w:type="numbering" w:customStyle="1" w:styleId="WWNum33">
    <w:name w:val="WWNum33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9">
    <w:name w:val="WW8Num29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19">
    <w:name w:val="WW8Num19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8Num35">
    <w:name w:val="WW8Num35"/>
    <w:basedOn w:val="Bezlisty"/>
    <w:pPr>
      <w:numPr>
        <w:numId w:val="29"/>
      </w:numPr>
    </w:pPr>
  </w:style>
  <w:style w:type="table" w:styleId="Tabela-Siatka">
    <w:name w:val="Table Grid"/>
    <w:basedOn w:val="Standardowy"/>
    <w:uiPriority w:val="59"/>
    <w:rsid w:val="00E8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1AEA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1105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1">
    <w:name w:val="WWNum331"/>
    <w:basedOn w:val="Bezlisty"/>
    <w:rsid w:val="00FC32F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8B02-3828-4F52-8A86-29FBE071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2</cp:revision>
  <cp:lastPrinted>2025-05-29T06:45:00Z</cp:lastPrinted>
  <dcterms:created xsi:type="dcterms:W3CDTF">2025-05-29T07:39:00Z</dcterms:created>
  <dcterms:modified xsi:type="dcterms:W3CDTF">2025-05-29T07:39:00Z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