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C4BE7" w14:textId="77777777" w:rsidR="00A55DB2" w:rsidRDefault="00A55DB2">
      <w:bookmarkStart w:id="0" w:name="_GoBack"/>
      <w:bookmarkEnd w:id="0"/>
    </w:p>
    <w:p w14:paraId="4D0C95A2" w14:textId="7CF5CC1B" w:rsidR="00A55DB2" w:rsidRPr="00B63DE2" w:rsidRDefault="00B63DE2" w:rsidP="00B63DE2">
      <w:pPr>
        <w:jc w:val="center"/>
        <w:rPr>
          <w:b/>
          <w:bCs/>
          <w:u w:val="single"/>
        </w:rPr>
      </w:pPr>
      <w:r w:rsidRPr="00B63DE2">
        <w:rPr>
          <w:b/>
          <w:bCs/>
          <w:u w:val="single"/>
        </w:rPr>
        <w:t>WYMAGANIA FORMALNO PRAWNE</w:t>
      </w:r>
    </w:p>
    <w:p w14:paraId="3D58FC3C" w14:textId="77777777" w:rsidR="00B63DE2" w:rsidRDefault="00B63DE2"/>
    <w:p w14:paraId="5F67B2FF" w14:textId="75196807" w:rsidR="001C0023" w:rsidRPr="001C0023" w:rsidRDefault="001C0023" w:rsidP="001C0023">
      <w:pPr>
        <w:jc w:val="both"/>
      </w:pPr>
      <w:r w:rsidRPr="001C0023">
        <w:t xml:space="preserve">Zamawiający dopuszcza zastosowanie </w:t>
      </w:r>
      <w:r>
        <w:t xml:space="preserve">jedynie </w:t>
      </w:r>
      <w:r w:rsidRPr="001C0023">
        <w:t>wyrobu budowlanego, wprowadzonego do obrotu przez jego producenta jako</w:t>
      </w:r>
      <w:r w:rsidRPr="001C0023">
        <w:rPr>
          <w:b/>
          <w:bCs/>
        </w:rPr>
        <w:t xml:space="preserve"> </w:t>
      </w:r>
      <w:r>
        <w:rPr>
          <w:b/>
          <w:bCs/>
        </w:rPr>
        <w:t>„</w:t>
      </w:r>
      <w:r w:rsidRPr="001C0023">
        <w:rPr>
          <w:b/>
          <w:bCs/>
        </w:rPr>
        <w:t>zestaw</w:t>
      </w:r>
      <w:r>
        <w:rPr>
          <w:b/>
          <w:bCs/>
        </w:rPr>
        <w:t>”</w:t>
      </w:r>
      <w:r w:rsidRPr="001C0023">
        <w:t xml:space="preserve"> co najmniej dwóch odrębnych składników, które muszą zostać połączone, aby mogły zostać włączone w obiektach budowlanych (zg</w:t>
      </w:r>
      <w:r>
        <w:t>odnie</w:t>
      </w:r>
      <w:r w:rsidRPr="001C0023">
        <w:t xml:space="preserve"> z </w:t>
      </w:r>
      <w:r>
        <w:t xml:space="preserve">               </w:t>
      </w:r>
      <w:r w:rsidR="00A55DB2" w:rsidRPr="001C0023">
        <w:t xml:space="preserve">art. 2 </w:t>
      </w:r>
      <w:r>
        <w:t>Rozporządzenia Parlamentu Europejskiego i Rady (UE) nr 305/2011z dnia 9 marca 2011 r.)</w:t>
      </w:r>
      <w:r w:rsidR="00751A29">
        <w:t xml:space="preserve">. </w:t>
      </w:r>
    </w:p>
    <w:p w14:paraId="47CC54E8" w14:textId="77777777" w:rsidR="001C0023" w:rsidRDefault="001C0023" w:rsidP="00A55DB2"/>
    <w:p w14:paraId="01897A12" w14:textId="32F08302" w:rsidR="001C0023" w:rsidRPr="00A55DB2" w:rsidRDefault="001C0023" w:rsidP="001C0023">
      <w:pPr>
        <w:rPr>
          <w:b/>
          <w:bCs/>
        </w:rPr>
      </w:pPr>
      <w:r w:rsidRPr="00A55DB2">
        <w:rPr>
          <w:b/>
          <w:bCs/>
        </w:rPr>
        <w:t xml:space="preserve">Wymagana </w:t>
      </w:r>
      <w:r>
        <w:rPr>
          <w:b/>
          <w:bCs/>
        </w:rPr>
        <w:t xml:space="preserve">przez Zamawiającego </w:t>
      </w:r>
      <w:r w:rsidRPr="00A55DB2">
        <w:rPr>
          <w:b/>
          <w:bCs/>
        </w:rPr>
        <w:t>dokumentacja jakościowa:</w:t>
      </w:r>
    </w:p>
    <w:p w14:paraId="5F1141E4" w14:textId="77777777" w:rsidR="001C0023" w:rsidRDefault="001C0023" w:rsidP="00A55DB2"/>
    <w:p w14:paraId="4CACD33A" w14:textId="3B6B15A7" w:rsidR="00A55DB2" w:rsidRPr="00A55DB2" w:rsidRDefault="00A55DB2" w:rsidP="00A55DB2">
      <w:pPr>
        <w:rPr>
          <w:b/>
          <w:bCs/>
        </w:rPr>
      </w:pPr>
      <w:r w:rsidRPr="00A55DB2">
        <w:rPr>
          <w:b/>
          <w:bCs/>
        </w:rPr>
        <w:t>1. Deklaracj</w:t>
      </w:r>
      <w:r w:rsidR="001C0023">
        <w:rPr>
          <w:b/>
          <w:bCs/>
        </w:rPr>
        <w:t xml:space="preserve">a </w:t>
      </w:r>
      <w:r w:rsidRPr="00A55DB2">
        <w:rPr>
          <w:b/>
          <w:bCs/>
        </w:rPr>
        <w:t>właściwości użytkowych lub Krajow</w:t>
      </w:r>
      <w:r w:rsidR="001C0023">
        <w:rPr>
          <w:b/>
          <w:bCs/>
        </w:rPr>
        <w:t>a</w:t>
      </w:r>
      <w:r w:rsidRPr="00A55DB2">
        <w:rPr>
          <w:b/>
          <w:bCs/>
        </w:rPr>
        <w:t xml:space="preserve"> deklaracj</w:t>
      </w:r>
      <w:r w:rsidR="001C0023">
        <w:rPr>
          <w:b/>
          <w:bCs/>
        </w:rPr>
        <w:t>a</w:t>
      </w:r>
      <w:r w:rsidRPr="00A55DB2">
        <w:rPr>
          <w:b/>
          <w:bCs/>
        </w:rPr>
        <w:t xml:space="preserve"> właściwości użytkowych </w:t>
      </w:r>
      <w:r w:rsidR="001C0023">
        <w:rPr>
          <w:b/>
          <w:bCs/>
        </w:rPr>
        <w:t xml:space="preserve">wystawiona przez producenta dla wyrobu budowlanego zwanego dalej zestawem. </w:t>
      </w:r>
    </w:p>
    <w:p w14:paraId="578FBEA0" w14:textId="0E7C77B3" w:rsidR="00A55DB2" w:rsidRDefault="00A55DB2"/>
    <w:p w14:paraId="5808CDCA" w14:textId="2CAEA5D9" w:rsidR="00A55DB2" w:rsidRDefault="00A55DB2">
      <w:r>
        <w:t xml:space="preserve">Wyroby </w:t>
      </w:r>
      <w:r w:rsidR="001C0023">
        <w:t>budowlane</w:t>
      </w:r>
      <w:r>
        <w:t xml:space="preserve"> nie posiadające wymaganej prawem dokumentacji jakościowej </w:t>
      </w:r>
      <w:r w:rsidR="00BC1FCC">
        <w:t>(dot. również dokumentów wystawionych niezgodnie z obowiązującym prawem</w:t>
      </w:r>
      <w:r w:rsidR="004F600A">
        <w:t>, w których producent nie zawarł wymaganych prawem informacji lub podał nieprawdziwe</w:t>
      </w:r>
      <w:r w:rsidR="00BC1FCC">
        <w:t xml:space="preserve">) </w:t>
      </w:r>
      <w:r>
        <w:t>zostaną wykluczone z postepowania.</w:t>
      </w:r>
    </w:p>
    <w:p w14:paraId="226ACC11" w14:textId="77777777" w:rsidR="00F60ADC" w:rsidRDefault="00F60ADC"/>
    <w:p w14:paraId="4712553C" w14:textId="1228380B" w:rsidR="00F60ADC" w:rsidRDefault="00F60ADC">
      <w:r>
        <w:t xml:space="preserve">W przypadku stosowania oznakowania CE, zamawiający wymaga przedstawienia przez oferenta etykiety CE. </w:t>
      </w:r>
    </w:p>
    <w:p w14:paraId="03E84186" w14:textId="00266755" w:rsidR="00A55DB2" w:rsidRPr="00A55DB2" w:rsidRDefault="00A55DB2">
      <w:pPr>
        <w:rPr>
          <w:b/>
          <w:bCs/>
        </w:rPr>
      </w:pPr>
    </w:p>
    <w:p w14:paraId="5C56DD74" w14:textId="2AFA83DD" w:rsidR="00A55DB2" w:rsidRDefault="00A55DB2">
      <w:pPr>
        <w:rPr>
          <w:b/>
          <w:bCs/>
        </w:rPr>
      </w:pPr>
      <w:r w:rsidRPr="00A55DB2">
        <w:rPr>
          <w:b/>
          <w:bCs/>
        </w:rPr>
        <w:t xml:space="preserve">2. Europejka </w:t>
      </w:r>
      <w:r w:rsidR="001C0023">
        <w:rPr>
          <w:b/>
          <w:bCs/>
        </w:rPr>
        <w:t>O</w:t>
      </w:r>
      <w:r w:rsidRPr="00A55DB2">
        <w:rPr>
          <w:b/>
          <w:bCs/>
        </w:rPr>
        <w:t xml:space="preserve">cena </w:t>
      </w:r>
      <w:r w:rsidR="001C0023">
        <w:rPr>
          <w:b/>
          <w:bCs/>
        </w:rPr>
        <w:t>T</w:t>
      </w:r>
      <w:r w:rsidRPr="00A55DB2">
        <w:rPr>
          <w:b/>
          <w:bCs/>
        </w:rPr>
        <w:t>echniczna</w:t>
      </w:r>
      <w:r w:rsidR="001C0023">
        <w:rPr>
          <w:b/>
          <w:bCs/>
        </w:rPr>
        <w:t xml:space="preserve"> (EOT-a)</w:t>
      </w:r>
      <w:r w:rsidRPr="00A55DB2">
        <w:rPr>
          <w:b/>
          <w:bCs/>
        </w:rPr>
        <w:t xml:space="preserve"> lub Krajowa </w:t>
      </w:r>
      <w:r w:rsidR="001C0023">
        <w:rPr>
          <w:b/>
          <w:bCs/>
        </w:rPr>
        <w:t>O</w:t>
      </w:r>
      <w:r w:rsidRPr="00A55DB2">
        <w:rPr>
          <w:b/>
          <w:bCs/>
        </w:rPr>
        <w:t xml:space="preserve">cena </w:t>
      </w:r>
      <w:r w:rsidR="001C0023">
        <w:rPr>
          <w:b/>
          <w:bCs/>
        </w:rPr>
        <w:t>T</w:t>
      </w:r>
      <w:r w:rsidRPr="00A55DB2">
        <w:rPr>
          <w:b/>
          <w:bCs/>
        </w:rPr>
        <w:t>echniczna</w:t>
      </w:r>
      <w:r w:rsidR="001C0023">
        <w:rPr>
          <w:b/>
          <w:bCs/>
        </w:rPr>
        <w:t xml:space="preserve"> (KOT) wydana/y dla zestawu </w:t>
      </w:r>
    </w:p>
    <w:p w14:paraId="0DE4C3C8" w14:textId="77777777" w:rsidR="00A55DB2" w:rsidRDefault="00A55DB2">
      <w:pPr>
        <w:rPr>
          <w:b/>
          <w:bCs/>
          <w:sz w:val="16"/>
          <w:szCs w:val="16"/>
        </w:rPr>
      </w:pPr>
    </w:p>
    <w:p w14:paraId="3D561E66" w14:textId="77777777" w:rsidR="001C0023" w:rsidRDefault="001C0023">
      <w:pPr>
        <w:rPr>
          <w:b/>
          <w:bCs/>
          <w:sz w:val="16"/>
          <w:szCs w:val="16"/>
        </w:rPr>
      </w:pPr>
    </w:p>
    <w:p w14:paraId="1A69E449" w14:textId="1FBEAEDD" w:rsidR="001C0023" w:rsidRDefault="001C0023" w:rsidP="001C0023">
      <w:pPr>
        <w:jc w:val="both"/>
      </w:pPr>
      <w:r w:rsidRPr="001C0023">
        <w:t xml:space="preserve">Zamawiający wymaga przedstawienia przez </w:t>
      </w:r>
      <w:r>
        <w:t>o</w:t>
      </w:r>
      <w:r w:rsidRPr="001C0023">
        <w:t xml:space="preserve">ferenta </w:t>
      </w:r>
      <w:r>
        <w:t xml:space="preserve">dokumentacji w postaci </w:t>
      </w:r>
      <w:r w:rsidRPr="001C0023">
        <w:t>Europejskiej</w:t>
      </w:r>
      <w:r>
        <w:t xml:space="preserve"> O</w:t>
      </w:r>
      <w:r w:rsidRPr="001C0023">
        <w:t xml:space="preserve">ceny </w:t>
      </w:r>
      <w:r>
        <w:t>T</w:t>
      </w:r>
      <w:r w:rsidRPr="001C0023">
        <w:t xml:space="preserve">echnicznej </w:t>
      </w:r>
      <w:r>
        <w:t xml:space="preserve">(EOT-a) </w:t>
      </w:r>
      <w:r w:rsidRPr="001C0023">
        <w:t>lub Krajow</w:t>
      </w:r>
      <w:r>
        <w:t>ej</w:t>
      </w:r>
      <w:r w:rsidRPr="001C0023">
        <w:t xml:space="preserve"> </w:t>
      </w:r>
      <w:r>
        <w:t>O</w:t>
      </w:r>
      <w:r w:rsidRPr="001C0023">
        <w:t>cen</w:t>
      </w:r>
      <w:r>
        <w:t>y</w:t>
      </w:r>
      <w:r w:rsidRPr="001C0023">
        <w:t xml:space="preserve"> </w:t>
      </w:r>
      <w:r>
        <w:t>T</w:t>
      </w:r>
      <w:r w:rsidRPr="001C0023">
        <w:t>echniczn</w:t>
      </w:r>
      <w:r>
        <w:t>ej</w:t>
      </w:r>
      <w:r w:rsidRPr="001C0023">
        <w:t xml:space="preserve"> </w:t>
      </w:r>
      <w:r>
        <w:t xml:space="preserve">(KOT), stwierdzającej jednoznacznie przydatność do stosowania proponowanego zestawu do hydroizolacji dachów stosowanej w płynie na podłożach z </w:t>
      </w:r>
      <w:r w:rsidRPr="00F60ADC">
        <w:rPr>
          <w:b/>
          <w:bCs/>
          <w:u w:val="single"/>
        </w:rPr>
        <w:t>papy bitumicznej</w:t>
      </w:r>
      <w:r>
        <w:t xml:space="preserve">. </w:t>
      </w:r>
    </w:p>
    <w:p w14:paraId="31F6B2C8" w14:textId="7DDEB4D6" w:rsidR="001C0023" w:rsidRPr="001C0023" w:rsidRDefault="001C0023" w:rsidP="001C0023">
      <w:pPr>
        <w:jc w:val="both"/>
      </w:pPr>
      <w:r>
        <w:t xml:space="preserve">Zamawiający </w:t>
      </w:r>
      <w:r w:rsidRPr="001C0023">
        <w:rPr>
          <w:u w:val="single"/>
        </w:rPr>
        <w:t>nie dopuszcza</w:t>
      </w:r>
      <w:r>
        <w:t xml:space="preserve"> zastosowania wyrobu budowlanego, dla którego nie wydano dokumentacji w postaci </w:t>
      </w:r>
      <w:r w:rsidRPr="001C0023">
        <w:t>Europejskiej</w:t>
      </w:r>
      <w:r>
        <w:t xml:space="preserve"> O</w:t>
      </w:r>
      <w:r w:rsidRPr="001C0023">
        <w:t xml:space="preserve">ceny </w:t>
      </w:r>
      <w:r>
        <w:t>T</w:t>
      </w:r>
      <w:r w:rsidRPr="001C0023">
        <w:t xml:space="preserve">echnicznej </w:t>
      </w:r>
      <w:r>
        <w:t xml:space="preserve">(EOT-a) </w:t>
      </w:r>
      <w:r w:rsidRPr="001C0023">
        <w:t>lub Krajow</w:t>
      </w:r>
      <w:r>
        <w:t>ej</w:t>
      </w:r>
      <w:r w:rsidRPr="001C0023">
        <w:t xml:space="preserve"> </w:t>
      </w:r>
      <w:r>
        <w:t>O</w:t>
      </w:r>
      <w:r w:rsidRPr="001C0023">
        <w:t>cen</w:t>
      </w:r>
      <w:r>
        <w:t>y</w:t>
      </w:r>
      <w:r w:rsidRPr="001C0023">
        <w:t xml:space="preserve"> </w:t>
      </w:r>
      <w:r>
        <w:t>T</w:t>
      </w:r>
      <w:r w:rsidRPr="001C0023">
        <w:t>echniczn</w:t>
      </w:r>
      <w:r>
        <w:t>ej</w:t>
      </w:r>
      <w:r w:rsidRPr="001C0023">
        <w:t xml:space="preserve"> </w:t>
      </w:r>
      <w:r>
        <w:t xml:space="preserve">(KOT), a producent jako dokument odniesienia w punkcie 6. DWU wskazuje normę </w:t>
      </w:r>
      <w:proofErr w:type="spellStart"/>
      <w:r>
        <w:t>zharmonizowną</w:t>
      </w:r>
      <w:proofErr w:type="spellEnd"/>
      <w:r>
        <w:t xml:space="preserve"> o numerze</w:t>
      </w:r>
      <w:r>
        <w:rPr>
          <w:rFonts w:ascii="Arial" w:hAnsi="Arial" w:cs="Arial"/>
          <w:b/>
          <w:bCs/>
          <w:color w:val="211E1E"/>
          <w:sz w:val="46"/>
          <w:szCs w:val="46"/>
        </w:rPr>
        <w:t xml:space="preserve"> </w:t>
      </w:r>
      <w:r w:rsidRPr="001C0023">
        <w:t>PN-EN 1504-2</w:t>
      </w:r>
      <w:r w:rsidR="0097441B">
        <w:t>, która ma zastosowanie wyłącznie dla  w</w:t>
      </w:r>
      <w:r w:rsidRPr="001C0023">
        <w:t>yr</w:t>
      </w:r>
      <w:r w:rsidR="0097441B">
        <w:t>obów</w:t>
      </w:r>
      <w:r w:rsidRPr="001C0023">
        <w:t xml:space="preserve"> i system</w:t>
      </w:r>
      <w:r w:rsidR="0097441B">
        <w:t>ów</w:t>
      </w:r>
      <w:r w:rsidRPr="001C0023">
        <w:t xml:space="preserve"> do ochrony i napraw konstrukcji betonowych</w:t>
      </w:r>
      <w:r w:rsidR="0097441B">
        <w:t xml:space="preserve">. </w:t>
      </w:r>
    </w:p>
    <w:p w14:paraId="6F015CB2" w14:textId="60356BEF" w:rsidR="001C0023" w:rsidRDefault="001C0023" w:rsidP="001C0023"/>
    <w:p w14:paraId="1E50D7D1" w14:textId="77777777" w:rsidR="001C0023" w:rsidRDefault="001C0023" w:rsidP="001C0023">
      <w:r>
        <w:t>Wyroby budowlane nie posiadające wymaganej prawem dokumentacji jakościowej zostaną wykluczone z postepowania.</w:t>
      </w:r>
    </w:p>
    <w:p w14:paraId="325C69BA" w14:textId="77777777" w:rsidR="001C0023" w:rsidRPr="001C0023" w:rsidRDefault="001C0023" w:rsidP="001C0023"/>
    <w:p w14:paraId="4097F720" w14:textId="20F05274" w:rsidR="00A55DB2" w:rsidRDefault="00A55DB2">
      <w:pPr>
        <w:rPr>
          <w:sz w:val="16"/>
          <w:szCs w:val="16"/>
        </w:rPr>
      </w:pPr>
    </w:p>
    <w:p w14:paraId="716536A6" w14:textId="77777777" w:rsidR="001D0000" w:rsidRDefault="00A55DB2" w:rsidP="00A55DB2">
      <w:pPr>
        <w:rPr>
          <w:b/>
          <w:bCs/>
        </w:rPr>
      </w:pPr>
      <w:r>
        <w:rPr>
          <w:b/>
          <w:bCs/>
        </w:rPr>
        <w:t>3</w:t>
      </w:r>
      <w:r w:rsidRPr="00A55DB2">
        <w:rPr>
          <w:b/>
          <w:bCs/>
        </w:rPr>
        <w:t>.</w:t>
      </w:r>
      <w:r>
        <w:rPr>
          <w:b/>
          <w:bCs/>
        </w:rPr>
        <w:t xml:space="preserve"> Raport klasyfikacyjny przy oddziaływaniu ognia zewnętrznego dla dachu </w:t>
      </w:r>
      <w:r w:rsidRPr="00A55DB2">
        <w:rPr>
          <w:b/>
          <w:bCs/>
          <w:u w:val="single"/>
        </w:rPr>
        <w:t>papowego</w:t>
      </w:r>
      <w:r>
        <w:rPr>
          <w:b/>
          <w:bCs/>
        </w:rPr>
        <w:t xml:space="preserve"> pokrytego </w:t>
      </w:r>
      <w:r w:rsidRPr="00A55DB2">
        <w:rPr>
          <w:b/>
          <w:bCs/>
        </w:rPr>
        <w:t>powłokow</w:t>
      </w:r>
      <w:r>
        <w:rPr>
          <w:b/>
          <w:bCs/>
        </w:rPr>
        <w:t>ym</w:t>
      </w:r>
      <w:r w:rsidRPr="00A55DB2">
        <w:rPr>
          <w:b/>
          <w:bCs/>
        </w:rPr>
        <w:t xml:space="preserve"> pokry</w:t>
      </w:r>
      <w:r>
        <w:rPr>
          <w:b/>
          <w:bCs/>
        </w:rPr>
        <w:t>ciem</w:t>
      </w:r>
      <w:r w:rsidRPr="00A55DB2">
        <w:rPr>
          <w:b/>
          <w:bCs/>
        </w:rPr>
        <w:t xml:space="preserve"> dachowych nanoszony</w:t>
      </w:r>
      <w:r>
        <w:rPr>
          <w:b/>
          <w:bCs/>
        </w:rPr>
        <w:t>m</w:t>
      </w:r>
      <w:r w:rsidRPr="00A55DB2">
        <w:rPr>
          <w:b/>
          <w:bCs/>
        </w:rPr>
        <w:t xml:space="preserve"> w postaci płynnej</w:t>
      </w:r>
      <w:r w:rsidR="001D0000">
        <w:rPr>
          <w:b/>
          <w:bCs/>
        </w:rPr>
        <w:t>.</w:t>
      </w:r>
    </w:p>
    <w:p w14:paraId="4D297273" w14:textId="49CCCADE" w:rsidR="00167935" w:rsidRDefault="00B63DE2" w:rsidP="00167935">
      <w:pPr>
        <w:rPr>
          <w:vertAlign w:val="superscript"/>
        </w:rPr>
      </w:pPr>
      <w:r w:rsidRPr="00167935">
        <w:t>Raport musi być wydane przez jednostkę posiadającą akredytację do wykonywania badań ogniowych wg. procedury PN-EN 13501-5+A1:2010.</w:t>
      </w:r>
      <w:r w:rsidR="001D0000" w:rsidRPr="00167935">
        <w:t xml:space="preserve"> </w:t>
      </w:r>
      <w:r w:rsidR="00167935">
        <w:t>Raport musi odnosić się do całego zestawu proponowanego przez oferenta.</w:t>
      </w:r>
    </w:p>
    <w:p w14:paraId="1644CAFC" w14:textId="682BD37A" w:rsidR="00B63DE2" w:rsidRDefault="00B63DE2" w:rsidP="00A55DB2">
      <w:pPr>
        <w:rPr>
          <w:b/>
          <w:bCs/>
        </w:rPr>
      </w:pPr>
    </w:p>
    <w:p w14:paraId="2CC57775" w14:textId="396D2322" w:rsidR="00B63DE2" w:rsidRPr="00B63DE2" w:rsidRDefault="00B63DE2" w:rsidP="00B63DE2">
      <w:pPr>
        <w:rPr>
          <w:b/>
          <w:bCs/>
        </w:rPr>
      </w:pPr>
      <w:r>
        <w:rPr>
          <w:b/>
          <w:bCs/>
        </w:rPr>
        <w:t xml:space="preserve">4. Karty charakterystyki chemicznej - </w:t>
      </w:r>
      <w:r w:rsidR="0025610B">
        <w:rPr>
          <w:b/>
          <w:bCs/>
        </w:rPr>
        <w:t>sporządzone</w:t>
      </w:r>
      <w:r w:rsidRPr="00B63DE2">
        <w:rPr>
          <w:b/>
          <w:bCs/>
        </w:rPr>
        <w:t xml:space="preserve"> zgodnie z </w:t>
      </w:r>
      <w:r w:rsidR="0025610B" w:rsidRPr="00B63DE2">
        <w:rPr>
          <w:b/>
          <w:bCs/>
        </w:rPr>
        <w:t>rozporządzeniem</w:t>
      </w:r>
      <w:r w:rsidRPr="00B63DE2">
        <w:rPr>
          <w:b/>
          <w:bCs/>
        </w:rPr>
        <w:t xml:space="preserve"> WE 1907/2006 (REACH) wraz z </w:t>
      </w:r>
      <w:proofErr w:type="spellStart"/>
      <w:r w:rsidRPr="00B63DE2">
        <w:rPr>
          <w:b/>
          <w:bCs/>
        </w:rPr>
        <w:t>późn</w:t>
      </w:r>
      <w:proofErr w:type="spellEnd"/>
      <w:r w:rsidRPr="00B63DE2">
        <w:rPr>
          <w:b/>
          <w:bCs/>
        </w:rPr>
        <w:t xml:space="preserve">. zm. </w:t>
      </w:r>
    </w:p>
    <w:p w14:paraId="01EE2982" w14:textId="6CF02478" w:rsidR="00B63DE2" w:rsidRDefault="00B63DE2" w:rsidP="00A55DB2">
      <w:pPr>
        <w:rPr>
          <w:b/>
          <w:bCs/>
        </w:rPr>
      </w:pPr>
      <w:r>
        <w:rPr>
          <w:b/>
          <w:bCs/>
        </w:rPr>
        <w:t xml:space="preserve"> </w:t>
      </w:r>
    </w:p>
    <w:p w14:paraId="2BA7D54D" w14:textId="614DCB41" w:rsidR="00B63DE2" w:rsidRDefault="00B63DE2" w:rsidP="00A55DB2">
      <w:pPr>
        <w:rPr>
          <w:b/>
          <w:bCs/>
        </w:rPr>
      </w:pPr>
      <w:r>
        <w:rPr>
          <w:b/>
          <w:bCs/>
        </w:rPr>
        <w:t>5. Karty techniczne wyrobów.</w:t>
      </w:r>
    </w:p>
    <w:p w14:paraId="57BE7191" w14:textId="40179FB8" w:rsidR="00B63DE2" w:rsidRDefault="00B63DE2" w:rsidP="00A55DB2">
      <w:pPr>
        <w:rPr>
          <w:b/>
          <w:bCs/>
        </w:rPr>
      </w:pPr>
    </w:p>
    <w:p w14:paraId="22F192F2" w14:textId="222B96B0" w:rsidR="00B63DE2" w:rsidRPr="001C0023" w:rsidRDefault="00B63DE2">
      <w:pPr>
        <w:rPr>
          <w:b/>
          <w:bCs/>
        </w:rPr>
      </w:pPr>
      <w:r>
        <w:rPr>
          <w:b/>
          <w:bCs/>
        </w:rPr>
        <w:lastRenderedPageBreak/>
        <w:t>6. Sprawozdanie z oznaczenia zawartości lotnych substancji organicznych (VOC) Dopuszczalne wartości maksymalnej zawartości LZO muszą być zgodne z Rozporządzeniem Ministra Rozwoju z dnia 8 sierpnia 2016 r. ( Dz. Ustaw poz. 1353 – załącznik nr 1)</w:t>
      </w:r>
      <w:r w:rsidR="001D0000">
        <w:rPr>
          <w:b/>
          <w:bCs/>
        </w:rPr>
        <w:t>.</w:t>
      </w:r>
    </w:p>
    <w:p w14:paraId="627B222F" w14:textId="5BA6D752" w:rsidR="00B63DE2" w:rsidRPr="00B63DE2" w:rsidRDefault="00B63DE2" w:rsidP="00B63DE2">
      <w:pPr>
        <w:jc w:val="center"/>
        <w:rPr>
          <w:b/>
          <w:bCs/>
          <w:u w:val="single"/>
        </w:rPr>
      </w:pPr>
      <w:r w:rsidRPr="00B63DE2">
        <w:rPr>
          <w:b/>
          <w:bCs/>
          <w:u w:val="single"/>
        </w:rPr>
        <w:t>WYMAGANIA TECHNICZNE</w:t>
      </w:r>
    </w:p>
    <w:p w14:paraId="2A9F5662" w14:textId="54698D05" w:rsidR="00B63DE2" w:rsidRDefault="00B63DE2" w:rsidP="00B63DE2">
      <w:pPr>
        <w:jc w:val="center"/>
        <w:rPr>
          <w:u w:val="single"/>
        </w:rPr>
      </w:pPr>
    </w:p>
    <w:p w14:paraId="34D4D467" w14:textId="4D511A4F" w:rsidR="001C0023" w:rsidRPr="001C0023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 xml:space="preserve">Zamawiający wymaga stosowania wkładki zbrojącej </w:t>
      </w:r>
      <w:r w:rsidR="00C91510">
        <w:t xml:space="preserve">w przewidzianej do zastosowania hydroizolacji </w:t>
      </w:r>
      <w:r>
        <w:t xml:space="preserve">na całej powierzchni </w:t>
      </w:r>
      <w:r w:rsidR="001D0000">
        <w:t xml:space="preserve">istniejącego pokrycia dachu z papy bitumicznej </w:t>
      </w:r>
      <w:r>
        <w:t xml:space="preserve">w postaci siatki poliestrowej lub </w:t>
      </w:r>
      <w:r w:rsidR="001D0000">
        <w:t>innego</w:t>
      </w:r>
      <w:r w:rsidR="00C91510">
        <w:t xml:space="preserve"> materiału </w:t>
      </w:r>
      <w:r w:rsidR="001C0023">
        <w:t>o parametrach</w:t>
      </w:r>
      <w:r w:rsidR="00C91510">
        <w:t xml:space="preserve"> nie gorszych niż</w:t>
      </w:r>
      <w:r w:rsidR="001C0023">
        <w:t xml:space="preserve">: </w:t>
      </w:r>
    </w:p>
    <w:p w14:paraId="331FA4CC" w14:textId="53EAC89D" w:rsidR="00C91510" w:rsidRDefault="00B63DE2" w:rsidP="00C91510">
      <w:pPr>
        <w:pStyle w:val="Akapitzlist"/>
      </w:pPr>
      <w:r>
        <w:t xml:space="preserve"> </w:t>
      </w:r>
      <w:r w:rsidR="001C0023">
        <w:t xml:space="preserve">- </w:t>
      </w:r>
      <w:r>
        <w:t xml:space="preserve">wytrzymałości na rozciągnie </w:t>
      </w:r>
      <w:r w:rsidR="001C0023" w:rsidRPr="001C0023">
        <w:t xml:space="preserve">≥ </w:t>
      </w:r>
      <w:r>
        <w:t>300 N (w obu kierunkach)</w:t>
      </w:r>
      <w:r w:rsidR="001C0023">
        <w:t xml:space="preserve"> </w:t>
      </w:r>
      <w:r w:rsidR="00C91510">
        <w:t>– (wg. PN-EN ISO</w:t>
      </w:r>
      <w:r w:rsidR="00751A29">
        <w:t xml:space="preserve"> </w:t>
      </w:r>
      <w:r w:rsidR="00C91510">
        <w:t>13934-1:2013-07)</w:t>
      </w:r>
      <w:r w:rsidR="00C91510" w:rsidRPr="00C91510">
        <w:t xml:space="preserve"> </w:t>
      </w:r>
    </w:p>
    <w:p w14:paraId="6A4FCB71" w14:textId="711F0008" w:rsidR="001C0023" w:rsidRDefault="001C0023" w:rsidP="001C0023">
      <w:pPr>
        <w:pStyle w:val="Akapitzlist"/>
      </w:pPr>
      <w:r>
        <w:t xml:space="preserve"> - wydłużenie przy zerwaniu </w:t>
      </w:r>
      <w:r w:rsidRPr="001C0023">
        <w:t>≥ 80</w:t>
      </w:r>
      <w:r>
        <w:t xml:space="preserve"> %</w:t>
      </w:r>
      <w:r w:rsidR="00751A29">
        <w:t xml:space="preserve"> </w:t>
      </w:r>
      <w:r w:rsidR="00C91510">
        <w:t>(w obu kierunkach) – (wg. PN-EN ISO</w:t>
      </w:r>
      <w:r w:rsidR="00751A29">
        <w:t xml:space="preserve"> </w:t>
      </w:r>
      <w:r w:rsidR="00C91510">
        <w:t>13934-1:2013-07)</w:t>
      </w:r>
    </w:p>
    <w:p w14:paraId="7053E71C" w14:textId="1AF4DB38" w:rsidR="00B63DE2" w:rsidRDefault="00B63DE2" w:rsidP="001C0023">
      <w:pPr>
        <w:pStyle w:val="Akapitzlist"/>
      </w:pPr>
      <w:r>
        <w:t>Nie dopuszczalne jest stosowanie wkładek zbrojących wyłącznie w miejscach zakładów papy – należy zastosować wkładkę zbrojącą na całej powierzchni dachu</w:t>
      </w:r>
      <w:r w:rsidR="00C91510">
        <w:t xml:space="preserve"> pokrytego papą bitumiczną</w:t>
      </w:r>
      <w:r>
        <w:t>.</w:t>
      </w:r>
    </w:p>
    <w:p w14:paraId="687742E9" w14:textId="07AFB1CA" w:rsidR="009C2920" w:rsidRPr="00B63DE2" w:rsidRDefault="009C2920" w:rsidP="001C0023">
      <w:pPr>
        <w:pStyle w:val="Akapitzlist"/>
        <w:rPr>
          <w:u w:val="single"/>
        </w:rPr>
      </w:pPr>
      <w:r>
        <w:t xml:space="preserve">Jeśli proponowana przez oferenta wkładka zbrojąca badana była wg. innej normy, to obowiązkiem oferenta będzie wykazanie, że deklarowane parametry są tożsame z wymaganymi w postepowaniu. </w:t>
      </w:r>
    </w:p>
    <w:p w14:paraId="2B85D342" w14:textId="78C4F4F4" w:rsidR="00B63DE2" w:rsidRPr="001C0023" w:rsidRDefault="00C91510" w:rsidP="00B63DE2">
      <w:pPr>
        <w:pStyle w:val="Akapitzlist"/>
        <w:numPr>
          <w:ilvl w:val="0"/>
          <w:numId w:val="2"/>
        </w:numPr>
        <w:rPr>
          <w:u w:val="single"/>
        </w:rPr>
      </w:pPr>
      <w:r>
        <w:t>Zamawiający dopuszcza jedynie wyroby posiadające k</w:t>
      </w:r>
      <w:r w:rsidR="00B63DE2">
        <w:t>las</w:t>
      </w:r>
      <w:r>
        <w:t>ę</w:t>
      </w:r>
      <w:r w:rsidR="00B63DE2">
        <w:t xml:space="preserve"> reakcji na ogień </w:t>
      </w:r>
      <w:r>
        <w:t>nie gorszą niż E. Zamawiający nie dopuszcza stosowania wyrobów o klasie reakcji na ogień F.</w:t>
      </w:r>
    </w:p>
    <w:p w14:paraId="5FF44A8B" w14:textId="1F0DE403" w:rsidR="00CE4A01" w:rsidRPr="00CE4A01" w:rsidRDefault="00BE2B25" w:rsidP="00CE4A01">
      <w:pPr>
        <w:pStyle w:val="Akapitzlist"/>
        <w:numPr>
          <w:ilvl w:val="0"/>
          <w:numId w:val="2"/>
        </w:numPr>
      </w:pPr>
      <w:r w:rsidRPr="00BE2B25">
        <w:t>Zamawiający dopuszcza jedynie</w:t>
      </w:r>
      <w:r w:rsidR="00BC628D">
        <w:t xml:space="preserve"> </w:t>
      </w:r>
      <w:r w:rsidRPr="00BE2B25">
        <w:t xml:space="preserve">wyroby dla których </w:t>
      </w:r>
      <w:r w:rsidR="00BC628D">
        <w:t xml:space="preserve">śliskość oznaczona </w:t>
      </w:r>
      <w:r>
        <w:t>dynamiczny</w:t>
      </w:r>
      <w:r w:rsidR="00BC628D">
        <w:t>m</w:t>
      </w:r>
      <w:r>
        <w:t xml:space="preserve"> współczynnik</w:t>
      </w:r>
      <w:r w:rsidR="00BC628D">
        <w:t>iem</w:t>
      </w:r>
      <w:r>
        <w:t xml:space="preserve"> tarcia </w:t>
      </w:r>
      <w:r w:rsidR="00BC628D">
        <w:t xml:space="preserve">wynosi nie mniej niż </w:t>
      </w:r>
      <w:r w:rsidR="00BC628D" w:rsidRPr="00BC628D">
        <w:t>μ &gt;0,</w:t>
      </w:r>
      <w:r w:rsidR="00CE4A01">
        <w:t xml:space="preserve">75 (wg. </w:t>
      </w:r>
      <w:r w:rsidR="00CE4A01" w:rsidRPr="00CE4A01">
        <w:t>EAD 030350-00-0402 p. 2.2.14, PN-EN 13893:2004</w:t>
      </w:r>
      <w:r w:rsidR="00CE4A01">
        <w:t>)</w:t>
      </w:r>
      <w:r w:rsidR="009C2920">
        <w:t>.</w:t>
      </w:r>
    </w:p>
    <w:p w14:paraId="4A69B5A0" w14:textId="417FBBCA" w:rsidR="00B63DE2" w:rsidRDefault="00162BAF" w:rsidP="00BC628D">
      <w:pPr>
        <w:pStyle w:val="Akapitzlist"/>
        <w:numPr>
          <w:ilvl w:val="0"/>
          <w:numId w:val="2"/>
        </w:numPr>
      </w:pPr>
      <w:r>
        <w:t>Inne wymagania dotyczące właściwości proponowanego rozwiązania:</w:t>
      </w:r>
    </w:p>
    <w:p w14:paraId="024F8ADD" w14:textId="6C440494" w:rsidR="00162BAF" w:rsidRDefault="00162BAF" w:rsidP="00162BAF">
      <w:pPr>
        <w:ind w:firstLine="709"/>
      </w:pPr>
      <w:r>
        <w:t>- Strefa klimatyczna: M</w:t>
      </w:r>
    </w:p>
    <w:p w14:paraId="63A67CFA" w14:textId="5381BB04" w:rsidR="00162BAF" w:rsidRDefault="00162BAF" w:rsidP="00162BAF">
      <w:pPr>
        <w:ind w:firstLine="709"/>
      </w:pPr>
      <w:r>
        <w:t>- Trwałość: min. W2</w:t>
      </w:r>
    </w:p>
    <w:p w14:paraId="4E4A82A3" w14:textId="3B93A3AD" w:rsidR="00162BAF" w:rsidRDefault="00162BAF" w:rsidP="00162BAF">
      <w:pPr>
        <w:ind w:firstLine="709"/>
      </w:pPr>
      <w:r>
        <w:t>- Obciążenie użytkowe: P3</w:t>
      </w:r>
    </w:p>
    <w:p w14:paraId="1AB85392" w14:textId="007631C9" w:rsidR="00162BAF" w:rsidRDefault="00162BAF" w:rsidP="00162BAF">
      <w:pPr>
        <w:ind w:firstLine="709"/>
      </w:pPr>
      <w:r>
        <w:t>- Kat nachylenia dachu: S1-S4</w:t>
      </w:r>
    </w:p>
    <w:p w14:paraId="02552281" w14:textId="0F000411" w:rsidR="00162BAF" w:rsidRDefault="00162BAF" w:rsidP="00162BAF">
      <w:pPr>
        <w:ind w:firstLine="709"/>
      </w:pPr>
      <w:r>
        <w:t>- Najwyższa temperatura powierzchni: TH3</w:t>
      </w:r>
    </w:p>
    <w:p w14:paraId="7C39DA38" w14:textId="08B0E6BE" w:rsidR="00162BAF" w:rsidRDefault="00162BAF" w:rsidP="00162BAF">
      <w:pPr>
        <w:ind w:firstLine="709"/>
      </w:pPr>
      <w:r>
        <w:t>- Najniższa temperatura powierzchni: TL3</w:t>
      </w:r>
    </w:p>
    <w:p w14:paraId="6E2EED0E" w14:textId="77777777" w:rsidR="00162BAF" w:rsidRDefault="00162BAF" w:rsidP="00162BAF"/>
    <w:p w14:paraId="65993007" w14:textId="77777777" w:rsidR="00BC628D" w:rsidRPr="00BC628D" w:rsidRDefault="00BC628D" w:rsidP="00BC628D">
      <w:pPr>
        <w:pStyle w:val="Akapitzlist"/>
      </w:pPr>
    </w:p>
    <w:p w14:paraId="7B5AB914" w14:textId="77777777" w:rsidR="00B63DE2" w:rsidRDefault="00B63DE2"/>
    <w:p w14:paraId="1D5D733B" w14:textId="77777777" w:rsidR="00A55DB2" w:rsidRDefault="00A55DB2"/>
    <w:p w14:paraId="129BCCA9" w14:textId="77777777" w:rsidR="00A55DB2" w:rsidRDefault="00A55DB2"/>
    <w:sectPr w:rsidR="00A55DB2" w:rsidSect="009113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0DE"/>
    <w:multiLevelType w:val="hybridMultilevel"/>
    <w:tmpl w:val="9D4297AA"/>
    <w:lvl w:ilvl="0" w:tplc="71BC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10C0D"/>
    <w:multiLevelType w:val="multilevel"/>
    <w:tmpl w:val="0E9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B2"/>
    <w:rsid w:val="00162BAF"/>
    <w:rsid w:val="00167935"/>
    <w:rsid w:val="001C0023"/>
    <w:rsid w:val="001D0000"/>
    <w:rsid w:val="0025610B"/>
    <w:rsid w:val="00261C53"/>
    <w:rsid w:val="004F600A"/>
    <w:rsid w:val="006569FF"/>
    <w:rsid w:val="007213A4"/>
    <w:rsid w:val="00751A29"/>
    <w:rsid w:val="00823751"/>
    <w:rsid w:val="00853B7C"/>
    <w:rsid w:val="00901FCE"/>
    <w:rsid w:val="00911313"/>
    <w:rsid w:val="0097441B"/>
    <w:rsid w:val="009C0A36"/>
    <w:rsid w:val="009C2920"/>
    <w:rsid w:val="009D1421"/>
    <w:rsid w:val="00A0061A"/>
    <w:rsid w:val="00A55DB2"/>
    <w:rsid w:val="00B63DE2"/>
    <w:rsid w:val="00BC1FCC"/>
    <w:rsid w:val="00BC628D"/>
    <w:rsid w:val="00BE2B25"/>
    <w:rsid w:val="00C91510"/>
    <w:rsid w:val="00CE4A01"/>
    <w:rsid w:val="00D43733"/>
    <w:rsid w:val="00D45788"/>
    <w:rsid w:val="00D75E7A"/>
    <w:rsid w:val="00ED7614"/>
    <w:rsid w:val="00F60ADC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E7CE"/>
  <w14:defaultImageDpi w14:val="32767"/>
  <w15:chartTrackingRefBased/>
  <w15:docId w15:val="{D88C82DB-CE49-E640-B49D-7FF483C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DB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DB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55D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5DB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DB2"/>
    <w:rPr>
      <w:b/>
      <w:bCs/>
    </w:rPr>
  </w:style>
  <w:style w:type="character" w:styleId="Uwydatnienie">
    <w:name w:val="Emphasis"/>
    <w:basedOn w:val="Domylnaczcionkaakapitu"/>
    <w:uiPriority w:val="20"/>
    <w:qFormat/>
    <w:rsid w:val="00A55DB2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0023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C0023"/>
    <w:rPr>
      <w:rFonts w:ascii="Consolas" w:eastAsia="Times New Roman" w:hAnsi="Consolas" w:cs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Telenga</dc:creator>
  <cp:keywords/>
  <dc:description/>
  <cp:lastModifiedBy>JOANNA NOSEK</cp:lastModifiedBy>
  <cp:revision>2</cp:revision>
  <dcterms:created xsi:type="dcterms:W3CDTF">2024-11-05T10:33:00Z</dcterms:created>
  <dcterms:modified xsi:type="dcterms:W3CDTF">2024-11-05T10:33:00Z</dcterms:modified>
</cp:coreProperties>
</file>