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974" w:rsidRPr="00CB6A11" w:rsidRDefault="000E3D5B" w:rsidP="008A2974">
      <w:pPr>
        <w:jc w:val="center"/>
        <w:rPr>
          <w:b/>
          <w:lang w:val="pl-PL"/>
        </w:rPr>
      </w:pPr>
      <w:r>
        <w:rPr>
          <w:b/>
          <w:lang w:val="pl-PL"/>
        </w:rPr>
        <w:t>SZCZEGÓŁOWA SPECYFIKACJA</w:t>
      </w:r>
      <w:r w:rsidRPr="000E3D5B">
        <w:rPr>
          <w:b/>
          <w:lang w:val="pl-PL"/>
        </w:rPr>
        <w:t xml:space="preserve"> ZAOFEROWANEGO SPRZĘTU I OPROGRAMOWANIA</w:t>
      </w:r>
    </w:p>
    <w:p w:rsidR="008A2974" w:rsidRPr="00CB6A11" w:rsidRDefault="00CB6A11" w:rsidP="00FC5DD6">
      <w:pPr>
        <w:pStyle w:val="Akapitzlist"/>
        <w:numPr>
          <w:ilvl w:val="0"/>
          <w:numId w:val="1"/>
        </w:numPr>
        <w:rPr>
          <w:b/>
          <w:lang w:val="pl-PL"/>
        </w:rPr>
      </w:pPr>
      <w:r w:rsidRPr="00CB6A11">
        <w:rPr>
          <w:b/>
          <w:lang w:val="pl-PL"/>
        </w:rPr>
        <w:t>Urządzenie UTM</w:t>
      </w:r>
    </w:p>
    <w:p w:rsidR="00CB6A11" w:rsidRPr="00FA6841" w:rsidRDefault="00CB6A11" w:rsidP="00CB6A11">
      <w:pPr>
        <w:spacing w:after="0"/>
        <w:rPr>
          <w:b/>
          <w:lang w:val="pl-PL"/>
        </w:rPr>
      </w:pPr>
      <w:bookmarkStart w:id="0" w:name="_GoBack"/>
      <w:bookmarkEnd w:id="0"/>
      <w:r w:rsidRPr="00FA6841">
        <w:rPr>
          <w:b/>
          <w:lang w:val="pl-PL"/>
        </w:rPr>
        <w:t xml:space="preserve">System </w:t>
      </w:r>
      <w:r w:rsidR="00FA6841" w:rsidRPr="00FA6841">
        <w:rPr>
          <w:b/>
          <w:lang w:val="pl-PL"/>
        </w:rPr>
        <w:t>wspiera</w:t>
      </w:r>
      <w:r w:rsidRPr="00FA6841">
        <w:rPr>
          <w:b/>
          <w:lang w:val="pl-PL"/>
        </w:rPr>
        <w:t xml:space="preserve"> IPv4 oraz IPv6 w zakresie: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Redundancja, monitoring i wykrywanie awarii</w:t>
      </w:r>
    </w:p>
    <w:p w:rsidR="00CB6A11" w:rsidRPr="00CB6A11" w:rsidRDefault="00FA6841" w:rsidP="00D33358">
      <w:pPr>
        <w:numPr>
          <w:ilvl w:val="0"/>
          <w:numId w:val="2"/>
        </w:numPr>
        <w:spacing w:after="0"/>
        <w:rPr>
          <w:lang w:val="pl-PL"/>
        </w:rPr>
      </w:pPr>
      <w:r>
        <w:rPr>
          <w:lang w:val="pl-PL"/>
        </w:rPr>
        <w:t>…………………….</w:t>
      </w:r>
    </w:p>
    <w:p w:rsidR="00CB6A11" w:rsidRPr="00CB6A11" w:rsidRDefault="00FA6841" w:rsidP="00D33358">
      <w:pPr>
        <w:numPr>
          <w:ilvl w:val="0"/>
          <w:numId w:val="2"/>
        </w:numPr>
        <w:spacing w:after="0"/>
        <w:rPr>
          <w:lang w:val="pl-PL"/>
        </w:rPr>
      </w:pPr>
      <w:r>
        <w:rPr>
          <w:lang w:val="pl-PL"/>
        </w:rPr>
        <w:t>…………………….</w:t>
      </w:r>
    </w:p>
    <w:p w:rsidR="00CB6A11" w:rsidRPr="00CB6A11" w:rsidRDefault="00FA6841" w:rsidP="00D33358">
      <w:pPr>
        <w:numPr>
          <w:ilvl w:val="0"/>
          <w:numId w:val="2"/>
        </w:numPr>
        <w:spacing w:after="0"/>
        <w:rPr>
          <w:lang w:val="pl-PL"/>
        </w:rPr>
      </w:pPr>
      <w:r>
        <w:rPr>
          <w:lang w:val="pl-PL"/>
        </w:rPr>
        <w:t>…………………….</w:t>
      </w:r>
    </w:p>
    <w:p w:rsidR="00CB6A11" w:rsidRPr="00CB6A11" w:rsidRDefault="00FA6841" w:rsidP="00D33358">
      <w:pPr>
        <w:numPr>
          <w:ilvl w:val="0"/>
          <w:numId w:val="2"/>
        </w:numPr>
        <w:spacing w:after="0"/>
        <w:rPr>
          <w:lang w:val="pl-PL"/>
        </w:rPr>
      </w:pPr>
      <w:r>
        <w:rPr>
          <w:lang w:val="pl-PL"/>
        </w:rPr>
        <w:t>…………………….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Interfejsy, Dysk, Zasilanie:</w:t>
      </w:r>
    </w:p>
    <w:p w:rsidR="00CB6A11" w:rsidRPr="00FA6841" w:rsidRDefault="00FA6841" w:rsidP="00D33358">
      <w:pPr>
        <w:pStyle w:val="Akapitzlist"/>
        <w:numPr>
          <w:ilvl w:val="0"/>
          <w:numId w:val="3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CB6A11" w:rsidRPr="00CB6A11" w:rsidRDefault="00FA6841" w:rsidP="00D33358">
      <w:pPr>
        <w:numPr>
          <w:ilvl w:val="0"/>
          <w:numId w:val="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="00CB6A11" w:rsidRPr="00CB6A11">
        <w:rPr>
          <w:lang w:val="pl-PL"/>
        </w:rPr>
        <w:t>.</w:t>
      </w:r>
    </w:p>
    <w:p w:rsidR="00CB6A11" w:rsidRPr="00CB6A11" w:rsidRDefault="00FA6841" w:rsidP="00D33358">
      <w:pPr>
        <w:numPr>
          <w:ilvl w:val="0"/>
          <w:numId w:val="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="00CB6A11" w:rsidRPr="00CB6A11">
        <w:rPr>
          <w:lang w:val="pl-PL"/>
        </w:rPr>
        <w:t>.</w:t>
      </w:r>
    </w:p>
    <w:p w:rsidR="00CB6A11" w:rsidRPr="00CB6A11" w:rsidRDefault="00785DA3" w:rsidP="00D33358">
      <w:pPr>
        <w:numPr>
          <w:ilvl w:val="0"/>
          <w:numId w:val="3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Parametry wydajnościowe:</w:t>
      </w:r>
    </w:p>
    <w:p w:rsidR="00785DA3" w:rsidRPr="00FA6841" w:rsidRDefault="00785DA3" w:rsidP="00D33358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6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6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Funkcje Systemu Bezpieczeństwa:</w:t>
      </w:r>
    </w:p>
    <w:p w:rsidR="00785DA3" w:rsidRPr="00FA6841" w:rsidRDefault="00785DA3" w:rsidP="00D33358">
      <w:pPr>
        <w:pStyle w:val="Akapitzlist"/>
        <w:numPr>
          <w:ilvl w:val="0"/>
          <w:numId w:val="7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7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7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7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Polityki, Firewall</w:t>
      </w:r>
    </w:p>
    <w:p w:rsidR="00785DA3" w:rsidRPr="00FA6841" w:rsidRDefault="00785DA3" w:rsidP="00D33358">
      <w:pPr>
        <w:pStyle w:val="Akapitzlist"/>
        <w:numPr>
          <w:ilvl w:val="0"/>
          <w:numId w:val="8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8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8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8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8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8"/>
        </w:numPr>
        <w:spacing w:after="0"/>
        <w:rPr>
          <w:lang w:val="pl-PL"/>
        </w:rPr>
      </w:pP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Połączenia VPN</w:t>
      </w:r>
    </w:p>
    <w:p w:rsidR="00785DA3" w:rsidRPr="00FA6841" w:rsidRDefault="00785DA3" w:rsidP="00D33358">
      <w:pPr>
        <w:pStyle w:val="Akapitzlist"/>
        <w:numPr>
          <w:ilvl w:val="0"/>
          <w:numId w:val="9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9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9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9"/>
        </w:numPr>
        <w:spacing w:after="0"/>
        <w:rPr>
          <w:lang w:val="pl-PL"/>
        </w:rPr>
      </w:pPr>
      <w:r>
        <w:rPr>
          <w:lang w:val="pl-PL"/>
        </w:rPr>
        <w:lastRenderedPageBreak/>
        <w:t>……………………</w:t>
      </w:r>
    </w:p>
    <w:p w:rsidR="00785DA3" w:rsidRDefault="00CB6A11" w:rsidP="00785DA3">
      <w:pPr>
        <w:spacing w:after="0"/>
        <w:rPr>
          <w:b/>
          <w:lang w:val="pl-PL"/>
        </w:rPr>
      </w:pPr>
      <w:r w:rsidRPr="00CB6A11">
        <w:rPr>
          <w:b/>
          <w:lang w:val="pl-PL"/>
        </w:rPr>
        <w:t>Routing i obsługa łączy WAN</w:t>
      </w:r>
    </w:p>
    <w:p w:rsidR="00785DA3" w:rsidRPr="00FA6841" w:rsidRDefault="00785DA3" w:rsidP="00D33358">
      <w:pPr>
        <w:pStyle w:val="Akapitzlist"/>
        <w:numPr>
          <w:ilvl w:val="0"/>
          <w:numId w:val="10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0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0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0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Funkcje SD-WAN</w:t>
      </w:r>
    </w:p>
    <w:p w:rsidR="00785DA3" w:rsidRPr="00FA6841" w:rsidRDefault="00785DA3" w:rsidP="00D33358">
      <w:pPr>
        <w:pStyle w:val="Akapitzlist"/>
        <w:numPr>
          <w:ilvl w:val="0"/>
          <w:numId w:val="11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1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1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1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Zarządzanie pasmem</w:t>
      </w:r>
    </w:p>
    <w:p w:rsidR="00785DA3" w:rsidRPr="00FA6841" w:rsidRDefault="00785DA3" w:rsidP="00D33358">
      <w:pPr>
        <w:pStyle w:val="Akapitzlist"/>
        <w:numPr>
          <w:ilvl w:val="0"/>
          <w:numId w:val="12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2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2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2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 xml:space="preserve">Ochrona przed </w:t>
      </w:r>
      <w:proofErr w:type="spellStart"/>
      <w:r w:rsidRPr="00CB6A11">
        <w:rPr>
          <w:b/>
          <w:lang w:val="pl-PL"/>
        </w:rPr>
        <w:t>malware</w:t>
      </w:r>
      <w:proofErr w:type="spellEnd"/>
    </w:p>
    <w:p w:rsidR="00785DA3" w:rsidRPr="00FA6841" w:rsidRDefault="00785DA3" w:rsidP="00D33358">
      <w:pPr>
        <w:pStyle w:val="Akapitzlist"/>
        <w:numPr>
          <w:ilvl w:val="0"/>
          <w:numId w:val="4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4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4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4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4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4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Ochrona przed atakami</w:t>
      </w:r>
    </w:p>
    <w:p w:rsidR="00785DA3" w:rsidRPr="00FA6841" w:rsidRDefault="00785DA3" w:rsidP="00D33358">
      <w:pPr>
        <w:pStyle w:val="Akapitzlist"/>
        <w:numPr>
          <w:ilvl w:val="0"/>
          <w:numId w:val="13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1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FA6841" w:rsidRDefault="00785DA3" w:rsidP="00D33358">
      <w:pPr>
        <w:pStyle w:val="Akapitzlist"/>
        <w:numPr>
          <w:ilvl w:val="0"/>
          <w:numId w:val="13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3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3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13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Kontrola aplikacji</w:t>
      </w:r>
    </w:p>
    <w:p w:rsidR="00785DA3" w:rsidRPr="00FA6841" w:rsidRDefault="00785DA3" w:rsidP="00D33358">
      <w:pPr>
        <w:pStyle w:val="Akapitzlist"/>
        <w:numPr>
          <w:ilvl w:val="0"/>
          <w:numId w:val="14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4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4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14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4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Kontrola WWW</w:t>
      </w:r>
    </w:p>
    <w:p w:rsidR="00785DA3" w:rsidRPr="00FA6841" w:rsidRDefault="00785DA3" w:rsidP="00D33358">
      <w:pPr>
        <w:pStyle w:val="Akapitzlist"/>
        <w:numPr>
          <w:ilvl w:val="0"/>
          <w:numId w:val="15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15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785DA3" w:rsidRDefault="00785DA3" w:rsidP="00D33358">
      <w:pPr>
        <w:numPr>
          <w:ilvl w:val="0"/>
          <w:numId w:val="15"/>
        </w:numPr>
        <w:spacing w:after="0"/>
        <w:rPr>
          <w:lang w:val="pl-PL"/>
        </w:rPr>
      </w:pPr>
      <w:r>
        <w:rPr>
          <w:lang w:val="pl-PL"/>
        </w:rPr>
        <w:lastRenderedPageBreak/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Uwierzytelnianie użytkowników w ramach sesji</w:t>
      </w:r>
    </w:p>
    <w:p w:rsidR="00785DA3" w:rsidRPr="00FA6841" w:rsidRDefault="00785DA3" w:rsidP="00D33358">
      <w:pPr>
        <w:pStyle w:val="Akapitzlist"/>
        <w:numPr>
          <w:ilvl w:val="0"/>
          <w:numId w:val="16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6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6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Zarządzanie</w:t>
      </w:r>
    </w:p>
    <w:p w:rsidR="00785DA3" w:rsidRPr="00FA6841" w:rsidRDefault="00785DA3" w:rsidP="00D33358">
      <w:pPr>
        <w:pStyle w:val="Akapitzlist"/>
        <w:numPr>
          <w:ilvl w:val="0"/>
          <w:numId w:val="17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Default="00785DA3" w:rsidP="00D33358">
      <w:pPr>
        <w:numPr>
          <w:ilvl w:val="0"/>
          <w:numId w:val="17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785DA3" w:rsidRPr="00FA6841" w:rsidRDefault="00785DA3" w:rsidP="00D33358">
      <w:pPr>
        <w:pStyle w:val="Akapitzlist"/>
        <w:numPr>
          <w:ilvl w:val="0"/>
          <w:numId w:val="17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7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CB6A11" w:rsidRPr="00785DA3" w:rsidRDefault="00CB6A11" w:rsidP="00785DA3">
      <w:pPr>
        <w:spacing w:after="0"/>
        <w:rPr>
          <w:lang w:val="pl-PL"/>
        </w:rPr>
      </w:pPr>
      <w:r w:rsidRPr="00785DA3">
        <w:rPr>
          <w:b/>
          <w:lang w:val="pl-PL"/>
        </w:rPr>
        <w:t>Logowanie</w:t>
      </w:r>
    </w:p>
    <w:p w:rsidR="00785DA3" w:rsidRPr="00FA6841" w:rsidRDefault="00785DA3" w:rsidP="00D33358">
      <w:pPr>
        <w:pStyle w:val="Akapitzlist"/>
        <w:numPr>
          <w:ilvl w:val="0"/>
          <w:numId w:val="5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5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Certyfikaty</w:t>
      </w:r>
    </w:p>
    <w:p w:rsidR="00785DA3" w:rsidRPr="00FA6841" w:rsidRDefault="00785DA3" w:rsidP="00D33358">
      <w:pPr>
        <w:pStyle w:val="Akapitzlist"/>
        <w:numPr>
          <w:ilvl w:val="0"/>
          <w:numId w:val="18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8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8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8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Serwisy i licencje</w:t>
      </w:r>
    </w:p>
    <w:p w:rsidR="00785DA3" w:rsidRPr="00FA6841" w:rsidRDefault="00785DA3" w:rsidP="00D33358">
      <w:pPr>
        <w:pStyle w:val="Akapitzlist"/>
        <w:numPr>
          <w:ilvl w:val="0"/>
          <w:numId w:val="19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19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9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19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Gwarancja oraz wsparcie</w:t>
      </w:r>
    </w:p>
    <w:p w:rsidR="00CB6A11" w:rsidRPr="00CB6A11" w:rsidRDefault="00CB6A11" w:rsidP="00785DA3">
      <w:pPr>
        <w:spacing w:after="0"/>
        <w:jc w:val="both"/>
        <w:rPr>
          <w:lang w:val="pl-PL"/>
        </w:rPr>
      </w:pPr>
      <w:r w:rsidRPr="00CB6A11">
        <w:rPr>
          <w:lang w:val="pl-PL"/>
        </w:rPr>
        <w:t xml:space="preserve">System </w:t>
      </w:r>
      <w:r w:rsidR="00785DA3">
        <w:rPr>
          <w:lang w:val="pl-PL"/>
        </w:rPr>
        <w:t>jest</w:t>
      </w:r>
      <w:r w:rsidRPr="00CB6A11">
        <w:rPr>
          <w:lang w:val="pl-PL"/>
        </w:rPr>
        <w:t xml:space="preserve"> objęty serwisem gwarancyjnym producenta przez okres </w:t>
      </w:r>
      <w:r w:rsidR="00785DA3">
        <w:rPr>
          <w:lang w:val="pl-PL"/>
        </w:rPr>
        <w:t>………</w:t>
      </w:r>
      <w:r w:rsidRPr="00CB6A11">
        <w:rPr>
          <w:lang w:val="pl-PL"/>
        </w:rPr>
        <w:t xml:space="preserve"> miesięcy, polegającym na naprawie lub wymianie urządzenia w przypadku jego wadliwości. W ramach tego serwisu producent musi zapewniać również dostęp do aktualizacji oprogramowania oraz wsparcie techniczne w trybie 24x7. </w:t>
      </w:r>
    </w:p>
    <w:p w:rsid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Rozszerzone wsparcie serwisowe AHB/SOS</w:t>
      </w:r>
    </w:p>
    <w:p w:rsidR="00785DA3" w:rsidRPr="00FA6841" w:rsidRDefault="00785DA3" w:rsidP="00D33358">
      <w:pPr>
        <w:pStyle w:val="Akapitzlist"/>
        <w:numPr>
          <w:ilvl w:val="0"/>
          <w:numId w:val="20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20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20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785DA3" w:rsidRPr="00CB6A11" w:rsidRDefault="00785DA3" w:rsidP="00D33358">
      <w:pPr>
        <w:numPr>
          <w:ilvl w:val="0"/>
          <w:numId w:val="20"/>
        </w:numPr>
        <w:spacing w:after="0"/>
        <w:rPr>
          <w:lang w:val="pl-PL"/>
        </w:rPr>
      </w:pPr>
      <w:r>
        <w:rPr>
          <w:lang w:val="pl-PL"/>
        </w:rPr>
        <w:t>……………………</w:t>
      </w:r>
    </w:p>
    <w:p w:rsidR="00CB6A11" w:rsidRPr="00CB6A11" w:rsidRDefault="00CB6A11" w:rsidP="00CB6A11">
      <w:pPr>
        <w:spacing w:after="0"/>
        <w:rPr>
          <w:b/>
          <w:lang w:val="pl-PL"/>
        </w:rPr>
      </w:pPr>
      <w:r w:rsidRPr="00CB6A11">
        <w:rPr>
          <w:b/>
          <w:lang w:val="pl-PL"/>
        </w:rPr>
        <w:t>Opisy do wymagań ogólnych</w:t>
      </w:r>
    </w:p>
    <w:p w:rsidR="00785DA3" w:rsidRPr="00FA6841" w:rsidRDefault="00785DA3" w:rsidP="00D33358">
      <w:pPr>
        <w:pStyle w:val="Akapitzlist"/>
        <w:numPr>
          <w:ilvl w:val="0"/>
          <w:numId w:val="21"/>
        </w:numPr>
        <w:spacing w:after="0"/>
        <w:rPr>
          <w:lang w:val="pl-PL"/>
        </w:rPr>
      </w:pPr>
      <w:r w:rsidRPr="00FA6841">
        <w:rPr>
          <w:lang w:val="pl-PL"/>
        </w:rPr>
        <w:t>……………………</w:t>
      </w:r>
    </w:p>
    <w:p w:rsidR="00785DA3" w:rsidRPr="00CB6A11" w:rsidRDefault="00785DA3" w:rsidP="00D33358">
      <w:pPr>
        <w:numPr>
          <w:ilvl w:val="0"/>
          <w:numId w:val="21"/>
        </w:numPr>
        <w:spacing w:after="0"/>
        <w:rPr>
          <w:lang w:val="pl-PL"/>
        </w:rPr>
      </w:pPr>
      <w:r>
        <w:rPr>
          <w:lang w:val="pl-PL"/>
        </w:rPr>
        <w:t>…………………..</w:t>
      </w:r>
      <w:r w:rsidRPr="00CB6A11">
        <w:rPr>
          <w:lang w:val="pl-PL"/>
        </w:rPr>
        <w:t>.</w:t>
      </w:r>
    </w:p>
    <w:p w:rsidR="00001F0F" w:rsidRPr="00CB6A11" w:rsidRDefault="00001F0F">
      <w:pPr>
        <w:spacing w:after="200" w:line="276" w:lineRule="auto"/>
        <w:rPr>
          <w:lang w:val="pl-PL"/>
        </w:rPr>
      </w:pPr>
    </w:p>
    <w:p w:rsidR="008A2974" w:rsidRPr="00CB6A11" w:rsidRDefault="008A2974">
      <w:pPr>
        <w:rPr>
          <w:lang w:val="pl-PL"/>
        </w:rPr>
      </w:pPr>
    </w:p>
    <w:p w:rsidR="00785DA3" w:rsidRDefault="00AA0784" w:rsidP="00785DA3">
      <w:pPr>
        <w:pStyle w:val="Akapitzlist"/>
        <w:numPr>
          <w:ilvl w:val="0"/>
          <w:numId w:val="1"/>
        </w:numPr>
        <w:rPr>
          <w:b/>
          <w:lang w:val="pl-PL"/>
        </w:rPr>
      </w:pPr>
      <w:r>
        <w:rPr>
          <w:b/>
          <w:lang w:val="pl-PL"/>
        </w:rPr>
        <w:t>Szkolenie specjalistyczne administratora urządzenia UTM</w:t>
      </w:r>
    </w:p>
    <w:p w:rsidR="00785DA3" w:rsidRPr="00785DA3" w:rsidRDefault="00785DA3" w:rsidP="00785DA3">
      <w:pPr>
        <w:ind w:left="360"/>
        <w:rPr>
          <w:lang w:val="pl-PL"/>
        </w:rPr>
      </w:pPr>
      <w:r w:rsidRPr="00785DA3">
        <w:rPr>
          <w:lang w:val="pl-PL"/>
        </w:rPr>
        <w:t>……………………………………………</w:t>
      </w:r>
    </w:p>
    <w:sectPr w:rsidR="00785DA3" w:rsidRPr="00785DA3" w:rsidSect="00654251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68B" w:rsidRDefault="0054068B" w:rsidP="008A2974">
      <w:pPr>
        <w:spacing w:after="0" w:line="240" w:lineRule="auto"/>
      </w:pPr>
      <w:r>
        <w:separator/>
      </w:r>
    </w:p>
  </w:endnote>
  <w:endnote w:type="continuationSeparator" w:id="0">
    <w:p w:rsidR="0054068B" w:rsidRDefault="0054068B" w:rsidP="008A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9757495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CB6A11" w:rsidRPr="008A2974" w:rsidRDefault="00CB6A11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>Strona</w:t>
            </w:r>
            <w:proofErr w:type="spellEnd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E3D5B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0E3D5B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3</w:t>
            </w:r>
            <w:r w:rsidR="00A819CE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CB6A11" w:rsidRPr="008A2974" w:rsidRDefault="00CB6A11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68B" w:rsidRDefault="0054068B" w:rsidP="008A2974">
      <w:pPr>
        <w:spacing w:after="0" w:line="240" w:lineRule="auto"/>
      </w:pPr>
      <w:r>
        <w:separator/>
      </w:r>
    </w:p>
  </w:footnote>
  <w:footnote w:type="continuationSeparator" w:id="0">
    <w:p w:rsidR="0054068B" w:rsidRDefault="0054068B" w:rsidP="008A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6A11" w:rsidRDefault="00CB6A11">
    <w:pPr>
      <w:pStyle w:val="Nagwek"/>
    </w:pPr>
    <w:r w:rsidRPr="008A2974">
      <w:rPr>
        <w:noProof/>
        <w:lang w:val="pl-PL" w:eastAsia="pl-PL"/>
      </w:rPr>
      <w:drawing>
        <wp:inline distT="0" distB="0" distL="0" distR="0">
          <wp:extent cx="5572760" cy="577850"/>
          <wp:effectExtent l="1905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76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6A11" w:rsidRDefault="00CB6A11" w:rsidP="008A2974">
    <w:pPr>
      <w:pStyle w:val="Nagwek"/>
      <w:rPr>
        <w:rFonts w:cs="Calibri"/>
        <w:sz w:val="18"/>
        <w:szCs w:val="18"/>
        <w:lang w:val="pl-PL"/>
      </w:rPr>
    </w:pPr>
  </w:p>
  <w:p w:rsidR="00CB6A11" w:rsidRPr="008A2974" w:rsidRDefault="00CB6A11">
    <w:pPr>
      <w:pStyle w:val="Nagwek"/>
      <w:rPr>
        <w:lang w:val="pl-PL"/>
      </w:rPr>
    </w:pPr>
    <w:r>
      <w:rPr>
        <w:rFonts w:cs="Calibri"/>
        <w:sz w:val="18"/>
        <w:szCs w:val="18"/>
        <w:lang w:val="pl-PL"/>
      </w:rPr>
      <w:t>Numer postępowania: IT.271.2</w:t>
    </w:r>
    <w:r w:rsidRPr="00EC1716">
      <w:rPr>
        <w:rFonts w:cs="Calibri"/>
        <w:sz w:val="18"/>
        <w:szCs w:val="18"/>
        <w:lang w:val="pl-PL"/>
      </w:rPr>
      <w:t>.2022.TZ</w:t>
    </w:r>
    <w:r w:rsidRPr="00EC1716">
      <w:rPr>
        <w:rFonts w:cs="Calibri"/>
        <w:sz w:val="18"/>
        <w:szCs w:val="18"/>
        <w:lang w:val="pl-PL"/>
      </w:rPr>
      <w:tab/>
    </w:r>
    <w:r w:rsidRPr="00EC1716">
      <w:rPr>
        <w:rFonts w:cs="Calibri"/>
        <w:sz w:val="18"/>
        <w:szCs w:val="18"/>
        <w:lang w:val="pl-PL"/>
      </w:rPr>
      <w:tab/>
      <w:t xml:space="preserve">Załącznik nr </w:t>
    </w:r>
    <w:r w:rsidR="00785DA3">
      <w:rPr>
        <w:rFonts w:cs="Calibri"/>
        <w:sz w:val="18"/>
        <w:szCs w:val="18"/>
        <w:lang w:val="pl-PL"/>
      </w:rPr>
      <w:t>8</w:t>
    </w:r>
    <w:r>
      <w:rPr>
        <w:rFonts w:cs="Calibri"/>
        <w:sz w:val="18"/>
        <w:szCs w:val="18"/>
        <w:lang w:val="pl-PL"/>
      </w:rPr>
      <w:t>B</w:t>
    </w:r>
    <w:r w:rsidRPr="00EC1716">
      <w:rPr>
        <w:rFonts w:cs="Calibri"/>
        <w:sz w:val="18"/>
        <w:szCs w:val="18"/>
        <w:lang w:val="pl-PL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06EC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0E48027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 w15:restartNumberingAfterBreak="0">
    <w:nsid w:val="14F233F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A4F740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21237E0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21A9030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2374568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3937E89"/>
    <w:multiLevelType w:val="hybridMultilevel"/>
    <w:tmpl w:val="EA50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53B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5447E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3A0E68C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46072AC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2" w15:restartNumberingAfterBreak="0">
    <w:nsid w:val="463073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481A535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4" w15:restartNumberingAfterBreak="0">
    <w:nsid w:val="53FA6C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 w15:restartNumberingAfterBreak="0">
    <w:nsid w:val="547D00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 w15:restartNumberingAfterBreak="0">
    <w:nsid w:val="6313220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7" w15:restartNumberingAfterBreak="0">
    <w:nsid w:val="66DB3ED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 w15:restartNumberingAfterBreak="0">
    <w:nsid w:val="6723664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9" w15:restartNumberingAfterBreak="0">
    <w:nsid w:val="6FA73C6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 w15:restartNumberingAfterBreak="0">
    <w:nsid w:val="7E5E28A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13"/>
  </w:num>
  <w:num w:numId="5">
    <w:abstractNumId w:val="1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16"/>
  </w:num>
  <w:num w:numId="11">
    <w:abstractNumId w:val="3"/>
  </w:num>
  <w:num w:numId="12">
    <w:abstractNumId w:val="10"/>
  </w:num>
  <w:num w:numId="13">
    <w:abstractNumId w:val="2"/>
  </w:num>
  <w:num w:numId="14">
    <w:abstractNumId w:val="18"/>
  </w:num>
  <w:num w:numId="15">
    <w:abstractNumId w:val="4"/>
  </w:num>
  <w:num w:numId="16">
    <w:abstractNumId w:val="0"/>
  </w:num>
  <w:num w:numId="17">
    <w:abstractNumId w:val="15"/>
  </w:num>
  <w:num w:numId="18">
    <w:abstractNumId w:val="1"/>
  </w:num>
  <w:num w:numId="19">
    <w:abstractNumId w:val="6"/>
  </w:num>
  <w:num w:numId="20">
    <w:abstractNumId w:val="20"/>
  </w:num>
  <w:num w:numId="2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70"/>
    <w:rsid w:val="00001F0F"/>
    <w:rsid w:val="00020CC9"/>
    <w:rsid w:val="000D097E"/>
    <w:rsid w:val="000D25C0"/>
    <w:rsid w:val="000D3080"/>
    <w:rsid w:val="000E3D5B"/>
    <w:rsid w:val="000F7F28"/>
    <w:rsid w:val="0018003D"/>
    <w:rsid w:val="001C381E"/>
    <w:rsid w:val="00274879"/>
    <w:rsid w:val="00285EFB"/>
    <w:rsid w:val="002D70A0"/>
    <w:rsid w:val="00320870"/>
    <w:rsid w:val="0038547C"/>
    <w:rsid w:val="003A33BC"/>
    <w:rsid w:val="003D7A44"/>
    <w:rsid w:val="00427032"/>
    <w:rsid w:val="0043437C"/>
    <w:rsid w:val="004E2124"/>
    <w:rsid w:val="004E7111"/>
    <w:rsid w:val="0054068B"/>
    <w:rsid w:val="005B4807"/>
    <w:rsid w:val="005D457D"/>
    <w:rsid w:val="00601FD6"/>
    <w:rsid w:val="00654251"/>
    <w:rsid w:val="00657D9F"/>
    <w:rsid w:val="0074254C"/>
    <w:rsid w:val="00775C13"/>
    <w:rsid w:val="00785DA3"/>
    <w:rsid w:val="008752CA"/>
    <w:rsid w:val="00882FA7"/>
    <w:rsid w:val="008A1F56"/>
    <w:rsid w:val="008A2974"/>
    <w:rsid w:val="009B50CD"/>
    <w:rsid w:val="009D3C48"/>
    <w:rsid w:val="009F30A5"/>
    <w:rsid w:val="00A819CE"/>
    <w:rsid w:val="00A85787"/>
    <w:rsid w:val="00AA0784"/>
    <w:rsid w:val="00B06B5A"/>
    <w:rsid w:val="00B40CC4"/>
    <w:rsid w:val="00B5173D"/>
    <w:rsid w:val="00B57FFD"/>
    <w:rsid w:val="00B64C19"/>
    <w:rsid w:val="00B8154A"/>
    <w:rsid w:val="00C33481"/>
    <w:rsid w:val="00C628CC"/>
    <w:rsid w:val="00C94E1E"/>
    <w:rsid w:val="00CB6A11"/>
    <w:rsid w:val="00CC117C"/>
    <w:rsid w:val="00D00F0E"/>
    <w:rsid w:val="00D030A4"/>
    <w:rsid w:val="00D265E6"/>
    <w:rsid w:val="00D33358"/>
    <w:rsid w:val="00D46782"/>
    <w:rsid w:val="00D92613"/>
    <w:rsid w:val="00DE1EE9"/>
    <w:rsid w:val="00E55DD8"/>
    <w:rsid w:val="00F03B70"/>
    <w:rsid w:val="00F262F3"/>
    <w:rsid w:val="00F71108"/>
    <w:rsid w:val="00FA6841"/>
    <w:rsid w:val="00FC5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609FF-1C43-4AED-962D-1A64C89D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974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9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974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974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974"/>
    <w:rPr>
      <w:rFonts w:ascii="Tahoma" w:hAnsi="Tahoma" w:cs="Tahoma"/>
      <w:sz w:val="16"/>
      <w:szCs w:val="16"/>
      <w:lang w:val="en-US"/>
    </w:rPr>
  </w:style>
  <w:style w:type="character" w:styleId="Hipercze">
    <w:name w:val="Hyperlink"/>
    <w:rsid w:val="005B4807"/>
    <w:rPr>
      <w:color w:val="0000FF"/>
      <w:u w:val="single"/>
    </w:rPr>
  </w:style>
  <w:style w:type="table" w:styleId="Tabela-Siatka">
    <w:name w:val="Table Grid"/>
    <w:basedOn w:val="Standardowy"/>
    <w:uiPriority w:val="59"/>
    <w:rsid w:val="002D7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7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0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7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2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0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Konto Microsoft</cp:lastModifiedBy>
  <cp:revision>5</cp:revision>
  <dcterms:created xsi:type="dcterms:W3CDTF">2022-12-08T13:46:00Z</dcterms:created>
  <dcterms:modified xsi:type="dcterms:W3CDTF">2022-12-08T13:53:00Z</dcterms:modified>
</cp:coreProperties>
</file>