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C798" w14:textId="75389B68" w:rsidR="001C1D99" w:rsidRDefault="00203461" w:rsidP="00203461">
      <w:pPr>
        <w:spacing w:line="170" w:lineRule="exact"/>
        <w:ind w:left="-709" w:right="-170"/>
        <w:jc w:val="center"/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</w:pP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Przedmiot zamówienia będzie realizowany w ramach projektu: Inwestycja: A2.4.1 Inwestycje </w:t>
      </w:r>
      <w:r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w rozbudowę potencjału badawczego Krajowego Planu Odbudowy i Zwiększania Odporności, </w:t>
      </w:r>
      <w:r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Przedsięwzięcie: Centrum Kompetencji Mikroelektronika i Fotonika, </w:t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  <w:t>Nr umowy KPOD.01.18-IW.03-0011/23</w:t>
      </w:r>
    </w:p>
    <w:p w14:paraId="17AECFA2" w14:textId="77777777" w:rsidR="00203461" w:rsidRPr="00203461" w:rsidRDefault="00203461" w:rsidP="00203461">
      <w:pPr>
        <w:spacing w:line="170" w:lineRule="exact"/>
        <w:ind w:left="-709" w:right="-170"/>
        <w:jc w:val="center"/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</w:pPr>
    </w:p>
    <w:p w14:paraId="6DC3147A" w14:textId="08858BC6" w:rsidR="00724F8A" w:rsidRPr="00724F8A" w:rsidRDefault="00175AFF" w:rsidP="00724F8A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49EACCF" w14:textId="64FB7658" w:rsidR="00EE7B5F" w:rsidRPr="007A4CB4" w:rsidRDefault="00EE7B5F" w:rsidP="00EE7B5F">
      <w:pPr>
        <w:ind w:right="5954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6BC90A9" w14:textId="3BC4D266" w:rsidR="009A534E" w:rsidRPr="00C519DB" w:rsidRDefault="000E35E1" w:rsidP="00C519DB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0E35E1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Wymagania i parametry techniczne na dostawę </w:t>
      </w:r>
      <w:r w:rsidR="00AC4925" w:rsidRPr="00AC4925">
        <w:rPr>
          <w:rFonts w:ascii="Calibri" w:hAnsi="Calibri" w:cs="Calibri"/>
          <w:b/>
          <w:bCs/>
          <w:iCs/>
          <w:sz w:val="22"/>
          <w:szCs w:val="22"/>
          <w:lang w:eastAsia="en-US"/>
        </w:rPr>
        <w:t>litografii laserowej</w:t>
      </w:r>
    </w:p>
    <w:p w14:paraId="1EF4D900" w14:textId="77777777" w:rsidR="001432EA" w:rsidRPr="00DB0A79" w:rsidRDefault="001432EA" w:rsidP="00BA6E8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311"/>
        <w:gridCol w:w="4960"/>
        <w:gridCol w:w="1559"/>
      </w:tblGrid>
      <w:tr w:rsidR="00AC4925" w:rsidRPr="000E7B00" w14:paraId="253F2466" w14:textId="77777777" w:rsidTr="000E7B00">
        <w:trPr>
          <w:trHeight w:val="251"/>
        </w:trPr>
        <w:tc>
          <w:tcPr>
            <w:tcW w:w="668" w:type="dxa"/>
          </w:tcPr>
          <w:p w14:paraId="4090BFD1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Lp.</w:t>
            </w:r>
          </w:p>
          <w:p w14:paraId="0C1B9AD5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</w:tcPr>
          <w:p w14:paraId="1A0F920E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Nazwa parametru</w:t>
            </w:r>
          </w:p>
          <w:p w14:paraId="6262F129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960" w:type="dxa"/>
          </w:tcPr>
          <w:p w14:paraId="08CA9614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5EEC2B1F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</w:rPr>
              <w:t>Kolumna do wypełnienia przez wykonawcę</w:t>
            </w:r>
          </w:p>
        </w:tc>
      </w:tr>
      <w:tr w:rsidR="00AC4925" w:rsidRPr="000E7B00" w14:paraId="079257AB" w14:textId="77777777" w:rsidTr="000E7B00">
        <w:trPr>
          <w:trHeight w:val="251"/>
        </w:trPr>
        <w:tc>
          <w:tcPr>
            <w:tcW w:w="668" w:type="dxa"/>
          </w:tcPr>
          <w:p w14:paraId="02641242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2311" w:type="dxa"/>
          </w:tcPr>
          <w:p w14:paraId="541D201A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Model</w:t>
            </w:r>
          </w:p>
        </w:tc>
        <w:tc>
          <w:tcPr>
            <w:tcW w:w="4960" w:type="dxa"/>
          </w:tcPr>
          <w:p w14:paraId="7C657324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</w:tcPr>
          <w:p w14:paraId="5AFF19EC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AC4925" w:rsidRPr="000E7B00" w14:paraId="0A117B40" w14:textId="77777777" w:rsidTr="000E7B00">
        <w:trPr>
          <w:trHeight w:val="251"/>
        </w:trPr>
        <w:tc>
          <w:tcPr>
            <w:tcW w:w="668" w:type="dxa"/>
          </w:tcPr>
          <w:p w14:paraId="1439E1F0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2.</w:t>
            </w:r>
          </w:p>
        </w:tc>
        <w:tc>
          <w:tcPr>
            <w:tcW w:w="2311" w:type="dxa"/>
          </w:tcPr>
          <w:p w14:paraId="0B9D6B1D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3122F07B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</w:tcPr>
          <w:p w14:paraId="24707A53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AC4925" w:rsidRPr="000E7B00" w14:paraId="0C4BB10B" w14:textId="77777777" w:rsidTr="000E7B00">
        <w:trPr>
          <w:trHeight w:val="251"/>
        </w:trPr>
        <w:tc>
          <w:tcPr>
            <w:tcW w:w="668" w:type="dxa"/>
          </w:tcPr>
          <w:p w14:paraId="5BB20976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3.</w:t>
            </w:r>
          </w:p>
        </w:tc>
        <w:tc>
          <w:tcPr>
            <w:tcW w:w="2311" w:type="dxa"/>
          </w:tcPr>
          <w:p w14:paraId="5821CB15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2378CEF4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</w:tcPr>
          <w:p w14:paraId="6CA836D0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AC4925" w:rsidRPr="000E7B00" w14:paraId="01B847DB" w14:textId="77777777" w:rsidTr="000E7B00">
        <w:trPr>
          <w:trHeight w:val="205"/>
        </w:trPr>
        <w:tc>
          <w:tcPr>
            <w:tcW w:w="668" w:type="dxa"/>
          </w:tcPr>
          <w:p w14:paraId="4ED3A0A0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2311" w:type="dxa"/>
          </w:tcPr>
          <w:p w14:paraId="27C60BB8" w14:textId="77777777" w:rsidR="00AC4925" w:rsidRPr="000E7B00" w:rsidRDefault="00AC4925" w:rsidP="000E7B00">
            <w:pPr>
              <w:spacing w:after="160" w:line="259" w:lineRule="auto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Rok produkcji</w:t>
            </w:r>
          </w:p>
        </w:tc>
        <w:tc>
          <w:tcPr>
            <w:tcW w:w="4960" w:type="dxa"/>
          </w:tcPr>
          <w:p w14:paraId="73BC5367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AD89426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6857FD8B" w14:textId="77777777" w:rsidTr="000E7B00">
        <w:trPr>
          <w:trHeight w:val="205"/>
        </w:trPr>
        <w:tc>
          <w:tcPr>
            <w:tcW w:w="668" w:type="dxa"/>
          </w:tcPr>
          <w:p w14:paraId="15A94C11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5.</w:t>
            </w:r>
          </w:p>
        </w:tc>
        <w:tc>
          <w:tcPr>
            <w:tcW w:w="2311" w:type="dxa"/>
          </w:tcPr>
          <w:p w14:paraId="1AD7E1CD" w14:textId="77777777" w:rsidR="00AC4925" w:rsidRPr="000E7B00" w:rsidRDefault="00AC4925" w:rsidP="000E7B00">
            <w:pPr>
              <w:spacing w:after="160" w:line="259" w:lineRule="auto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Urządzenie </w:t>
            </w:r>
          </w:p>
        </w:tc>
        <w:tc>
          <w:tcPr>
            <w:tcW w:w="4960" w:type="dxa"/>
          </w:tcPr>
          <w:p w14:paraId="66FE33BC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rPr>
                <w:rFonts w:ascii="Calibri" w:hAnsi="Calibri" w:cs="Calibri"/>
                <w:lang w:eastAsia="ar-SA"/>
              </w:rPr>
            </w:pPr>
            <w:r w:rsidRPr="000E7B00">
              <w:rPr>
                <w:rFonts w:ascii="Calibri" w:hAnsi="Calibri" w:cs="Calibri"/>
                <w:lang w:eastAsia="ar-SA"/>
              </w:rPr>
              <w:t xml:space="preserve">Fabrycznie nowe, nieużywane </w:t>
            </w:r>
          </w:p>
          <w:p w14:paraId="4113B154" w14:textId="77777777" w:rsidR="00AC4925" w:rsidRPr="000E7B00" w:rsidRDefault="00AC4925" w:rsidP="000E7B0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</w:tcPr>
          <w:p w14:paraId="2B86AAED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042BD024" w14:textId="77777777" w:rsidTr="000E7B00">
        <w:trPr>
          <w:trHeight w:val="251"/>
        </w:trPr>
        <w:tc>
          <w:tcPr>
            <w:tcW w:w="668" w:type="dxa"/>
          </w:tcPr>
          <w:p w14:paraId="12A6A739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6.</w:t>
            </w:r>
          </w:p>
        </w:tc>
        <w:tc>
          <w:tcPr>
            <w:tcW w:w="2311" w:type="dxa"/>
          </w:tcPr>
          <w:p w14:paraId="1E69F480" w14:textId="77777777" w:rsidR="00AC4925" w:rsidRPr="000E7B00" w:rsidRDefault="00AC4925" w:rsidP="000E7B00">
            <w:pPr>
              <w:spacing w:after="160" w:line="259" w:lineRule="auto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Główne zastosowanie </w:t>
            </w:r>
          </w:p>
        </w:tc>
        <w:tc>
          <w:tcPr>
            <w:tcW w:w="4960" w:type="dxa"/>
          </w:tcPr>
          <w:p w14:paraId="61D58E37" w14:textId="77777777" w:rsidR="00AC4925" w:rsidRPr="000E7B00" w:rsidRDefault="00AC4925" w:rsidP="000E7B00">
            <w:pPr>
              <w:spacing w:after="160" w:line="259" w:lineRule="auto"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Urządzenie służy do wytwarzania wzorów w warstwie emulsji polimerowej fotoczułej osadzonej na podłożu planarnym </w:t>
            </w:r>
          </w:p>
        </w:tc>
        <w:tc>
          <w:tcPr>
            <w:tcW w:w="1559" w:type="dxa"/>
          </w:tcPr>
          <w:p w14:paraId="58BDCB44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0AA2CBC9" w14:textId="77777777" w:rsidTr="000E7B00">
        <w:trPr>
          <w:trHeight w:val="251"/>
        </w:trPr>
        <w:tc>
          <w:tcPr>
            <w:tcW w:w="668" w:type="dxa"/>
          </w:tcPr>
          <w:p w14:paraId="1FDC9FCA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7.</w:t>
            </w:r>
          </w:p>
        </w:tc>
        <w:tc>
          <w:tcPr>
            <w:tcW w:w="2311" w:type="dxa"/>
          </w:tcPr>
          <w:p w14:paraId="6DEAD063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Ogólne wymagania</w:t>
            </w:r>
          </w:p>
        </w:tc>
        <w:tc>
          <w:tcPr>
            <w:tcW w:w="4960" w:type="dxa"/>
          </w:tcPr>
          <w:p w14:paraId="64495528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highlight w:val="yellow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Możliwość kształtowania wzorów w warstwie emulsji fotoczułej osadzonej na materiałach półprzewodnikowych na bazie GaN, SiC, Ga</w:t>
            </w:r>
            <w:r w:rsidRPr="000E7B00">
              <w:rPr>
                <w:rFonts w:ascii="Calibri" w:hAnsi="Calibri" w:cs="Calibri"/>
                <w:vertAlign w:val="subscript"/>
                <w:lang w:eastAsia="en-US"/>
              </w:rPr>
              <w:t>2</w:t>
            </w:r>
            <w:r w:rsidRPr="000E7B00">
              <w:rPr>
                <w:rFonts w:ascii="Calibri" w:hAnsi="Calibri" w:cs="Calibri"/>
                <w:lang w:eastAsia="en-US"/>
              </w:rPr>
              <w:t>O</w:t>
            </w:r>
            <w:r w:rsidRPr="000E7B00">
              <w:rPr>
                <w:rFonts w:ascii="Calibri" w:hAnsi="Calibri" w:cs="Calibri"/>
                <w:vertAlign w:val="subscript"/>
                <w:lang w:eastAsia="en-US"/>
              </w:rPr>
              <w:t>3</w:t>
            </w:r>
            <w:r w:rsidRPr="000E7B00">
              <w:rPr>
                <w:rFonts w:ascii="Calibri" w:hAnsi="Calibri" w:cs="Calibri"/>
                <w:lang w:eastAsia="en-US"/>
              </w:rPr>
              <w:t>, Si, GaAs, InP, warstwach dielektrycznych SiO</w:t>
            </w:r>
            <w:r w:rsidRPr="000E7B00">
              <w:rPr>
                <w:rFonts w:ascii="Calibri" w:hAnsi="Calibri" w:cs="Calibri"/>
                <w:vertAlign w:val="subscript"/>
                <w:lang w:eastAsia="en-US"/>
              </w:rPr>
              <w:t>2</w:t>
            </w:r>
            <w:r w:rsidRPr="000E7B00">
              <w:rPr>
                <w:rFonts w:ascii="Calibri" w:hAnsi="Calibri" w:cs="Calibri"/>
                <w:lang w:eastAsia="en-US"/>
              </w:rPr>
              <w:t>, Si</w:t>
            </w:r>
            <w:r w:rsidRPr="000E7B00">
              <w:rPr>
                <w:rFonts w:ascii="Calibri" w:hAnsi="Calibri" w:cs="Calibri"/>
                <w:vertAlign w:val="subscript"/>
                <w:lang w:eastAsia="en-US"/>
              </w:rPr>
              <w:t>3</w:t>
            </w:r>
            <w:r w:rsidRPr="000E7B00">
              <w:rPr>
                <w:rFonts w:ascii="Calibri" w:hAnsi="Calibri" w:cs="Calibri"/>
                <w:lang w:eastAsia="en-US"/>
              </w:rPr>
              <w:t>N</w:t>
            </w:r>
            <w:r w:rsidRPr="000E7B00">
              <w:rPr>
                <w:rFonts w:ascii="Calibri" w:hAnsi="Calibri" w:cs="Calibri"/>
                <w:vertAlign w:val="subscript"/>
                <w:lang w:eastAsia="en-US"/>
              </w:rPr>
              <w:t>4</w:t>
            </w:r>
            <w:r w:rsidRPr="000E7B00">
              <w:rPr>
                <w:rFonts w:ascii="Calibri" w:hAnsi="Calibri" w:cs="Calibri"/>
                <w:lang w:eastAsia="en-US"/>
              </w:rPr>
              <w:t>, metalicznych, komercyjnych podłożach do masek fotolitograficznych wykonanych ze szkła/kwarcu pokrytych warstwą chromu i emulsją fotoczułą</w:t>
            </w:r>
          </w:p>
        </w:tc>
        <w:tc>
          <w:tcPr>
            <w:tcW w:w="1559" w:type="dxa"/>
          </w:tcPr>
          <w:p w14:paraId="6C54CEA6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  <w:p w14:paraId="0C889E75" w14:textId="77777777" w:rsidR="00AC4925" w:rsidRPr="000E7B00" w:rsidRDefault="00AC4925" w:rsidP="000E7B00">
            <w:pPr>
              <w:suppressAutoHyphens/>
              <w:snapToGrid w:val="0"/>
              <w:rPr>
                <w:rFonts w:ascii="Calibri" w:hAnsi="Calibri" w:cs="Calibri"/>
                <w:lang w:eastAsia="en-US"/>
              </w:rPr>
            </w:pPr>
          </w:p>
          <w:p w14:paraId="7033B48F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AC4925" w:rsidRPr="000E7B00" w14:paraId="75A4F6BC" w14:textId="77777777" w:rsidTr="000E7B00">
        <w:trPr>
          <w:trHeight w:val="251"/>
        </w:trPr>
        <w:tc>
          <w:tcPr>
            <w:tcW w:w="668" w:type="dxa"/>
            <w:vMerge w:val="restart"/>
          </w:tcPr>
          <w:p w14:paraId="22709EFC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558FEF87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8.</w:t>
            </w:r>
          </w:p>
        </w:tc>
        <w:tc>
          <w:tcPr>
            <w:tcW w:w="2311" w:type="dxa"/>
            <w:vMerge w:val="restart"/>
          </w:tcPr>
          <w:p w14:paraId="0DE500E9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ar-SA"/>
              </w:rPr>
              <w:t>Kluczowe parametry systemu</w:t>
            </w:r>
          </w:p>
        </w:tc>
        <w:tc>
          <w:tcPr>
            <w:tcW w:w="4960" w:type="dxa"/>
          </w:tcPr>
          <w:p w14:paraId="2560AF95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 Źródło światła: laser o długości fali 405 nm oraz mocy 300 mW lub wyższej</w:t>
            </w:r>
          </w:p>
        </w:tc>
        <w:tc>
          <w:tcPr>
            <w:tcW w:w="1559" w:type="dxa"/>
          </w:tcPr>
          <w:p w14:paraId="093C9ECE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16B96A3D" w14:textId="77777777" w:rsidTr="000E7B00">
        <w:trPr>
          <w:trHeight w:val="251"/>
        </w:trPr>
        <w:tc>
          <w:tcPr>
            <w:tcW w:w="668" w:type="dxa"/>
            <w:vMerge/>
          </w:tcPr>
          <w:p w14:paraId="549A8973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797E40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2914E0C7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8.2 Urządzenie musi umożliwiać naświetlanie na podłożach o wymiarach od 5x5 mm do 230x230 mm</w:t>
            </w:r>
          </w:p>
        </w:tc>
        <w:tc>
          <w:tcPr>
            <w:tcW w:w="1559" w:type="dxa"/>
          </w:tcPr>
          <w:p w14:paraId="20FFF727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7E43C3DF" w14:textId="77777777" w:rsidTr="000E7B00">
        <w:trPr>
          <w:trHeight w:val="251"/>
        </w:trPr>
        <w:tc>
          <w:tcPr>
            <w:tcW w:w="668" w:type="dxa"/>
            <w:vMerge/>
          </w:tcPr>
          <w:p w14:paraId="622D5C2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1364F7E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1B945524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8.3 Urządzenie musi umożliwiać naświetlanie na podłożach transparentnych i nietransparentnych o</w:t>
            </w:r>
          </w:p>
          <w:p w14:paraId="2492FAAE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grubości od 100 mikrometrów do 10 mm</w:t>
            </w:r>
          </w:p>
        </w:tc>
        <w:tc>
          <w:tcPr>
            <w:tcW w:w="1559" w:type="dxa"/>
          </w:tcPr>
          <w:p w14:paraId="35A7B7D2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698D65EC" w14:textId="77777777" w:rsidTr="000E7B00">
        <w:trPr>
          <w:trHeight w:val="251"/>
        </w:trPr>
        <w:tc>
          <w:tcPr>
            <w:tcW w:w="668" w:type="dxa"/>
            <w:vMerge/>
          </w:tcPr>
          <w:p w14:paraId="08BE3C99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527735B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55811F42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8.4 Urządzenie musi umożliwiać naświetlanie obszaru o wymiarach do 200x200 mm.</w:t>
            </w:r>
          </w:p>
        </w:tc>
        <w:tc>
          <w:tcPr>
            <w:tcW w:w="1559" w:type="dxa"/>
          </w:tcPr>
          <w:p w14:paraId="5598FF77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061A3DA9" w14:textId="77777777" w:rsidTr="000E7B00">
        <w:trPr>
          <w:trHeight w:val="251"/>
        </w:trPr>
        <w:tc>
          <w:tcPr>
            <w:tcW w:w="668" w:type="dxa"/>
            <w:vMerge/>
          </w:tcPr>
          <w:p w14:paraId="708C0BF0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7B2E408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34E2EBD6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8.5 Urządzenie musi mieć możliwość naświetlania w skali szarości</w:t>
            </w:r>
          </w:p>
        </w:tc>
        <w:tc>
          <w:tcPr>
            <w:tcW w:w="1559" w:type="dxa"/>
          </w:tcPr>
          <w:p w14:paraId="007E3DEC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03FAD9E6" w14:textId="77777777" w:rsidTr="000E7B00">
        <w:trPr>
          <w:trHeight w:val="251"/>
        </w:trPr>
        <w:tc>
          <w:tcPr>
            <w:tcW w:w="668" w:type="dxa"/>
            <w:vMerge/>
          </w:tcPr>
          <w:p w14:paraId="37BC3558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A5731BD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0E1C062A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8.6 Liczba poziomów skali szarości 256 lub większa</w:t>
            </w:r>
          </w:p>
        </w:tc>
        <w:tc>
          <w:tcPr>
            <w:tcW w:w="1559" w:type="dxa"/>
          </w:tcPr>
          <w:p w14:paraId="64253F50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3AFA61C2" w14:textId="77777777" w:rsidTr="000E7B00">
        <w:trPr>
          <w:trHeight w:val="251"/>
        </w:trPr>
        <w:tc>
          <w:tcPr>
            <w:tcW w:w="668" w:type="dxa"/>
            <w:vMerge/>
          </w:tcPr>
          <w:p w14:paraId="49860D5E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6BBAD8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58FE1BB1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8.7 Urządzenie musi umożliwiać naświetlanie struktur o wymiarze krytycznym 600nm lub</w:t>
            </w:r>
          </w:p>
          <w:p w14:paraId="27793FDA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  <w:lang w:eastAsia="en-GB"/>
              </w:rPr>
              <w:t>mniejszym, z tolerancją wymiaru krytycznego lepszą niż 80nm</w:t>
            </w:r>
          </w:p>
        </w:tc>
        <w:tc>
          <w:tcPr>
            <w:tcW w:w="1559" w:type="dxa"/>
          </w:tcPr>
          <w:p w14:paraId="71934CE8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3514C936" w14:textId="77777777" w:rsidTr="000E7B00">
        <w:trPr>
          <w:trHeight w:val="251"/>
        </w:trPr>
        <w:tc>
          <w:tcPr>
            <w:tcW w:w="668" w:type="dxa"/>
            <w:vMerge/>
          </w:tcPr>
          <w:p w14:paraId="32852485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8D6E260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26B75179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Style w:val="rynqvb"/>
                <w:rFonts w:ascii="Calibri" w:hAnsi="Calibri" w:cs="Calibri"/>
              </w:rPr>
              <w:t>8.8 Urządzenie musi zapewniać chropowatość krawędzi linii: 40 nm przy rozdzielczości 600 nm (lub lepszej)</w:t>
            </w:r>
          </w:p>
        </w:tc>
        <w:tc>
          <w:tcPr>
            <w:tcW w:w="1559" w:type="dxa"/>
          </w:tcPr>
          <w:p w14:paraId="61BD4534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2D39E4B1" w14:textId="77777777" w:rsidTr="000E7B00">
        <w:trPr>
          <w:trHeight w:val="251"/>
        </w:trPr>
        <w:tc>
          <w:tcPr>
            <w:tcW w:w="668" w:type="dxa"/>
            <w:vMerge/>
          </w:tcPr>
          <w:p w14:paraId="7977F6FA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A4AD746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7431550B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8.9 Głowica musi umożliwiać szybkość naświetlania wzoru z wymiarem krytycznym 600 nm: 500 mm2/min lub wyższą</w:t>
            </w:r>
          </w:p>
        </w:tc>
        <w:tc>
          <w:tcPr>
            <w:tcW w:w="1559" w:type="dxa"/>
          </w:tcPr>
          <w:p w14:paraId="2398852D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79E0680D" w14:textId="77777777" w:rsidTr="000E7B00">
        <w:trPr>
          <w:trHeight w:val="251"/>
        </w:trPr>
        <w:tc>
          <w:tcPr>
            <w:tcW w:w="668" w:type="dxa"/>
            <w:vMerge/>
          </w:tcPr>
          <w:p w14:paraId="21072FD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BC44220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23297D60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8.10 Metoda mocowania podłoży: podsys próżniowy</w:t>
            </w:r>
          </w:p>
        </w:tc>
        <w:tc>
          <w:tcPr>
            <w:tcW w:w="1559" w:type="dxa"/>
          </w:tcPr>
          <w:p w14:paraId="09BB84C0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99015E0" w14:textId="77777777" w:rsidTr="000E7B00">
        <w:trPr>
          <w:trHeight w:val="251"/>
        </w:trPr>
        <w:tc>
          <w:tcPr>
            <w:tcW w:w="668" w:type="dxa"/>
            <w:vMerge/>
          </w:tcPr>
          <w:p w14:paraId="3104C4AB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1EF99709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6823EF9C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8.11 Urządzenie musi umożliwiać dokładne pozycjonowanie podłoży półprzewodnikowych okrągłych</w:t>
            </w:r>
          </w:p>
          <w:p w14:paraId="45AC2E7B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w standardzie SEMI o średnicach 2, 3, 4, 6 cali oraz kwadratowych masek fotolitograficznych</w:t>
            </w:r>
          </w:p>
          <w:p w14:paraId="797FF35B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o boku 2,5 (słownie: dwa i pół), 4, 5, 7 cali za pomocą dołączonych konfigurowalnych</w:t>
            </w:r>
          </w:p>
          <w:p w14:paraId="3CA7DF9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pinów lub dołączonych pozycjonerów.</w:t>
            </w:r>
          </w:p>
        </w:tc>
        <w:tc>
          <w:tcPr>
            <w:tcW w:w="1559" w:type="dxa"/>
          </w:tcPr>
          <w:p w14:paraId="0F3AB074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9E3E6F9" w14:textId="77777777" w:rsidTr="000E7B00">
        <w:trPr>
          <w:trHeight w:val="251"/>
        </w:trPr>
        <w:tc>
          <w:tcPr>
            <w:tcW w:w="668" w:type="dxa"/>
            <w:vMerge/>
          </w:tcPr>
          <w:p w14:paraId="07A41403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CA05E34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6F4AC3A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7B00">
              <w:rPr>
                <w:rFonts w:ascii="Calibri" w:hAnsi="Calibri" w:cs="Calibri"/>
              </w:rPr>
              <w:t>8.12 Zmotoryzowany automatyczny posuw w osiach X, Y i Z z powtarzalnością 20 nm lub lepszą.</w:t>
            </w:r>
          </w:p>
        </w:tc>
        <w:tc>
          <w:tcPr>
            <w:tcW w:w="1559" w:type="dxa"/>
          </w:tcPr>
          <w:p w14:paraId="224205C4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06104FA" w14:textId="77777777" w:rsidTr="000E7B00">
        <w:trPr>
          <w:trHeight w:val="251"/>
        </w:trPr>
        <w:tc>
          <w:tcPr>
            <w:tcW w:w="668" w:type="dxa"/>
            <w:vMerge/>
          </w:tcPr>
          <w:p w14:paraId="1720D632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61C5F9AE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030866ED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8.13 Urządzenie musi być wyposażone w pasywny lub aktywny system antywibracyjny.</w:t>
            </w:r>
          </w:p>
        </w:tc>
        <w:tc>
          <w:tcPr>
            <w:tcW w:w="1559" w:type="dxa"/>
          </w:tcPr>
          <w:p w14:paraId="746135FC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3E04120" w14:textId="77777777" w:rsidTr="000E7B00">
        <w:trPr>
          <w:trHeight w:val="251"/>
        </w:trPr>
        <w:tc>
          <w:tcPr>
            <w:tcW w:w="668" w:type="dxa"/>
            <w:vMerge/>
          </w:tcPr>
          <w:p w14:paraId="3508C21D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C0B9D77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54A4AA48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8.14 Urządzenie musi umożliwiać automatyczny pomiar i korekcję ostrości w trakcie naświetlania.</w:t>
            </w:r>
          </w:p>
        </w:tc>
        <w:tc>
          <w:tcPr>
            <w:tcW w:w="1559" w:type="dxa"/>
          </w:tcPr>
          <w:p w14:paraId="4C257402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08BA8E66" w14:textId="77777777" w:rsidTr="000E7B00">
        <w:trPr>
          <w:trHeight w:val="251"/>
        </w:trPr>
        <w:tc>
          <w:tcPr>
            <w:tcW w:w="668" w:type="dxa"/>
            <w:vMerge/>
          </w:tcPr>
          <w:p w14:paraId="5D2F3EA4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883077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55C37EE2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8.15 Urządzenie musi być wyposażone w procedurę automatycznej korekcji ostrości (autofocus) w</w:t>
            </w:r>
          </w:p>
          <w:p w14:paraId="47E785BC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zakresie 300 mikrometrów lub szerszym, przeprowadzaną w sposób eliminujący ryzyko</w:t>
            </w:r>
          </w:p>
          <w:p w14:paraId="18024AC7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przypadkowego naświetlenia fotorezystu</w:t>
            </w:r>
          </w:p>
        </w:tc>
        <w:tc>
          <w:tcPr>
            <w:tcW w:w="1559" w:type="dxa"/>
          </w:tcPr>
          <w:p w14:paraId="2AFB60BA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32F77FBF" w14:textId="77777777" w:rsidTr="000E7B00">
        <w:trPr>
          <w:trHeight w:val="251"/>
        </w:trPr>
        <w:tc>
          <w:tcPr>
            <w:tcW w:w="668" w:type="dxa"/>
            <w:vMerge/>
          </w:tcPr>
          <w:p w14:paraId="77F595D3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381B764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426534F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8.16 Urządzenie musi być wyposażone w kamerę cyfrową umożliwiającą obserwację podłoża.</w:t>
            </w:r>
          </w:p>
        </w:tc>
        <w:tc>
          <w:tcPr>
            <w:tcW w:w="1559" w:type="dxa"/>
          </w:tcPr>
          <w:p w14:paraId="3FAEE0EB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0C3745B" w14:textId="77777777" w:rsidTr="000E7B00">
        <w:trPr>
          <w:trHeight w:val="251"/>
        </w:trPr>
        <w:tc>
          <w:tcPr>
            <w:tcW w:w="668" w:type="dxa"/>
            <w:vMerge/>
          </w:tcPr>
          <w:p w14:paraId="5BEC9D33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1F578D10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7CCB68FD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8.17 Urządzenie musi umożliwiać automatyczne centrowanie top-to-top na bazie informacji z pliku</w:t>
            </w:r>
          </w:p>
          <w:p w14:paraId="2287AB5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GDSII o pozycji i kształcie znaczników, z dokładnością 0,5 mikrometra lub wyższą.</w:t>
            </w:r>
          </w:p>
        </w:tc>
        <w:tc>
          <w:tcPr>
            <w:tcW w:w="1559" w:type="dxa"/>
          </w:tcPr>
          <w:p w14:paraId="49C61FEC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3C48401" w14:textId="77777777" w:rsidTr="000E7B00">
        <w:trPr>
          <w:trHeight w:val="251"/>
        </w:trPr>
        <w:tc>
          <w:tcPr>
            <w:tcW w:w="668" w:type="dxa"/>
            <w:vMerge/>
          </w:tcPr>
          <w:p w14:paraId="755395CE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2A6FC5E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7B2C77CA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8.18 Urządzenie musi umożliwiać naświetlanie różnymi dawkami energii podczas pojedynczej</w:t>
            </w:r>
          </w:p>
          <w:p w14:paraId="73FC71D2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procedury naświetlania</w:t>
            </w:r>
          </w:p>
        </w:tc>
        <w:tc>
          <w:tcPr>
            <w:tcW w:w="1559" w:type="dxa"/>
          </w:tcPr>
          <w:p w14:paraId="36A785CB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15D4B514" w14:textId="77777777" w:rsidTr="000E7B00">
        <w:trPr>
          <w:trHeight w:val="251"/>
        </w:trPr>
        <w:tc>
          <w:tcPr>
            <w:tcW w:w="668" w:type="dxa"/>
            <w:vMerge/>
          </w:tcPr>
          <w:p w14:paraId="3508EA3D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20EF1C4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0" w:type="dxa"/>
          </w:tcPr>
          <w:p w14:paraId="025DAA3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8.19 Tryb naświetlania: rastrowy</w:t>
            </w:r>
          </w:p>
        </w:tc>
        <w:tc>
          <w:tcPr>
            <w:tcW w:w="1559" w:type="dxa"/>
          </w:tcPr>
          <w:p w14:paraId="5E58F5A5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6F69889E" w14:textId="77777777" w:rsidTr="000E7B00">
        <w:trPr>
          <w:trHeight w:val="251"/>
        </w:trPr>
        <w:tc>
          <w:tcPr>
            <w:tcW w:w="668" w:type="dxa"/>
            <w:vMerge w:val="restart"/>
          </w:tcPr>
          <w:p w14:paraId="1C338D98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9.</w:t>
            </w:r>
          </w:p>
        </w:tc>
        <w:tc>
          <w:tcPr>
            <w:tcW w:w="2311" w:type="dxa"/>
            <w:vMerge w:val="restart"/>
          </w:tcPr>
          <w:p w14:paraId="00CBC515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Funkcje oprogramowania sterującego</w:t>
            </w:r>
          </w:p>
        </w:tc>
        <w:tc>
          <w:tcPr>
            <w:tcW w:w="4960" w:type="dxa"/>
          </w:tcPr>
          <w:p w14:paraId="24546756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9.1 Wczytywanie wzorów z plików o rozmiarach do 8 GB. Oprogramowanie musi obsługiwać pliki o formatach: GDSII, DXF, BMP, TIFF</w:t>
            </w:r>
          </w:p>
        </w:tc>
        <w:tc>
          <w:tcPr>
            <w:tcW w:w="1559" w:type="dxa"/>
          </w:tcPr>
          <w:p w14:paraId="550D0444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5708B54" w14:textId="77777777" w:rsidTr="000E7B00">
        <w:trPr>
          <w:trHeight w:val="251"/>
        </w:trPr>
        <w:tc>
          <w:tcPr>
            <w:tcW w:w="668" w:type="dxa"/>
            <w:vMerge/>
          </w:tcPr>
          <w:p w14:paraId="3EAB0ABD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2C7B985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0324FA63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9.2 Swobodne rozmieszczanie wzorów na wybranym podłożu</w:t>
            </w:r>
          </w:p>
        </w:tc>
        <w:tc>
          <w:tcPr>
            <w:tcW w:w="1559" w:type="dxa"/>
          </w:tcPr>
          <w:p w14:paraId="3CA65DFD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1BB691E4" w14:textId="77777777" w:rsidTr="000E7B00">
        <w:trPr>
          <w:trHeight w:val="251"/>
        </w:trPr>
        <w:tc>
          <w:tcPr>
            <w:tcW w:w="668" w:type="dxa"/>
            <w:vMerge/>
          </w:tcPr>
          <w:p w14:paraId="599DECE1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1A956C00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715D03EE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9.3 Tworzenie macierzy wzorów</w:t>
            </w:r>
          </w:p>
        </w:tc>
        <w:tc>
          <w:tcPr>
            <w:tcW w:w="1559" w:type="dxa"/>
          </w:tcPr>
          <w:p w14:paraId="186CA9B0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6F942353" w14:textId="77777777" w:rsidTr="000E7B00">
        <w:trPr>
          <w:trHeight w:val="251"/>
        </w:trPr>
        <w:tc>
          <w:tcPr>
            <w:tcW w:w="668" w:type="dxa"/>
            <w:vMerge/>
          </w:tcPr>
          <w:p w14:paraId="4607A035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D99FCED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0788EA9D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 xml:space="preserve">9.4 Przypisywanie różnych dawek naświetlania do różnych warstw i obszarów wzoru. </w:t>
            </w:r>
          </w:p>
        </w:tc>
        <w:tc>
          <w:tcPr>
            <w:tcW w:w="1559" w:type="dxa"/>
          </w:tcPr>
          <w:p w14:paraId="2A9D4CB2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4735D29B" w14:textId="77777777" w:rsidTr="000E7B00">
        <w:trPr>
          <w:trHeight w:val="251"/>
        </w:trPr>
        <w:tc>
          <w:tcPr>
            <w:tcW w:w="668" w:type="dxa"/>
            <w:vMerge/>
          </w:tcPr>
          <w:p w14:paraId="211C1F1D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EE26E08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5FA40238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9.5 Korekcja kształtów (shape-PEC) lub dawki (dose-PEC) w celu dokładnego odwzorowania wymiarów z pliku</w:t>
            </w:r>
          </w:p>
        </w:tc>
        <w:tc>
          <w:tcPr>
            <w:tcW w:w="1559" w:type="dxa"/>
          </w:tcPr>
          <w:p w14:paraId="31F60BF7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384F9D9D" w14:textId="77777777" w:rsidTr="000E7B00">
        <w:trPr>
          <w:trHeight w:val="251"/>
        </w:trPr>
        <w:tc>
          <w:tcPr>
            <w:tcW w:w="668" w:type="dxa"/>
            <w:vMerge/>
          </w:tcPr>
          <w:p w14:paraId="76DD4FE9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34F820D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3C3CEF7C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9.6 Manualna i automatyczna kalibracja przed- i śródprocesowa</w:t>
            </w:r>
          </w:p>
        </w:tc>
        <w:tc>
          <w:tcPr>
            <w:tcW w:w="1559" w:type="dxa"/>
          </w:tcPr>
          <w:p w14:paraId="08BC3BD2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2921DAA5" w14:textId="77777777" w:rsidTr="000E7B00">
        <w:trPr>
          <w:trHeight w:val="251"/>
        </w:trPr>
        <w:tc>
          <w:tcPr>
            <w:tcW w:w="668" w:type="dxa"/>
            <w:vMerge/>
          </w:tcPr>
          <w:p w14:paraId="615E5DF5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C477C9B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5D844922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9.7 Dokumentowanie pracy (logowanie)</w:t>
            </w:r>
          </w:p>
        </w:tc>
        <w:tc>
          <w:tcPr>
            <w:tcW w:w="1559" w:type="dxa"/>
          </w:tcPr>
          <w:p w14:paraId="36F67CE3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135DD37A" w14:textId="77777777" w:rsidTr="000E7B00">
        <w:trPr>
          <w:trHeight w:val="251"/>
        </w:trPr>
        <w:tc>
          <w:tcPr>
            <w:tcW w:w="668" w:type="dxa"/>
            <w:vMerge w:val="restart"/>
          </w:tcPr>
          <w:p w14:paraId="12CDBF0A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E7B00">
              <w:rPr>
                <w:rFonts w:ascii="Calibri" w:hAnsi="Calibri" w:cs="Calibri"/>
                <w:b/>
                <w:lang w:eastAsia="en-US"/>
              </w:rPr>
              <w:t>10.</w:t>
            </w:r>
          </w:p>
        </w:tc>
        <w:tc>
          <w:tcPr>
            <w:tcW w:w="2311" w:type="dxa"/>
            <w:vMerge w:val="restart"/>
          </w:tcPr>
          <w:p w14:paraId="7A26A6F7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Komputer do obsługi urządzenia</w:t>
            </w:r>
          </w:p>
        </w:tc>
        <w:tc>
          <w:tcPr>
            <w:tcW w:w="4960" w:type="dxa"/>
          </w:tcPr>
          <w:p w14:paraId="37E044B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10.1 Komputer lub zestaw komputerów do sterowania urządzeniem dostosowany do pracy w</w:t>
            </w:r>
          </w:p>
          <w:p w14:paraId="31BA2655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laboratorium czystym (clean-room) i obsługi w rękawiczkach</w:t>
            </w:r>
          </w:p>
        </w:tc>
        <w:tc>
          <w:tcPr>
            <w:tcW w:w="1559" w:type="dxa"/>
          </w:tcPr>
          <w:p w14:paraId="4D5D67A4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4F8E63FB" w14:textId="77777777" w:rsidTr="000E7B00">
        <w:trPr>
          <w:trHeight w:val="251"/>
        </w:trPr>
        <w:tc>
          <w:tcPr>
            <w:tcW w:w="668" w:type="dxa"/>
            <w:vMerge/>
          </w:tcPr>
          <w:p w14:paraId="11869B15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3F82B19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129A604F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10.2 Dysk twardy o pojemności 2 TB lub większy</w:t>
            </w:r>
          </w:p>
        </w:tc>
        <w:tc>
          <w:tcPr>
            <w:tcW w:w="1559" w:type="dxa"/>
          </w:tcPr>
          <w:p w14:paraId="476D84D9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3A060D80" w14:textId="77777777" w:rsidTr="000E7B00">
        <w:trPr>
          <w:trHeight w:val="251"/>
        </w:trPr>
        <w:tc>
          <w:tcPr>
            <w:tcW w:w="668" w:type="dxa"/>
            <w:vMerge/>
          </w:tcPr>
          <w:p w14:paraId="249E6449" w14:textId="77777777" w:rsidR="00AC4925" w:rsidRPr="000E7B00" w:rsidRDefault="00AC4925" w:rsidP="000E7B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6B79FEA9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422B97CC" w14:textId="77777777" w:rsidR="00AC4925" w:rsidRPr="000E7B00" w:rsidRDefault="00AC4925" w:rsidP="000E7B0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0E7B00">
              <w:rPr>
                <w:rFonts w:ascii="Calibri" w:hAnsi="Calibri" w:cs="Calibri"/>
                <w:lang w:eastAsia="en-GB"/>
              </w:rPr>
              <w:t>10.3 Monitor o przekątnej 32 cale lub większy</w:t>
            </w:r>
          </w:p>
        </w:tc>
        <w:tc>
          <w:tcPr>
            <w:tcW w:w="1559" w:type="dxa"/>
          </w:tcPr>
          <w:p w14:paraId="1D6B576F" w14:textId="77777777" w:rsidR="00AC4925" w:rsidRPr="000E7B00" w:rsidRDefault="00AC4925" w:rsidP="000E7B00">
            <w:pPr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6F18D4EF" w14:textId="77777777" w:rsidTr="000E7B00">
        <w:trPr>
          <w:trHeight w:val="1094"/>
        </w:trPr>
        <w:tc>
          <w:tcPr>
            <w:tcW w:w="668" w:type="dxa"/>
          </w:tcPr>
          <w:p w14:paraId="1540A89E" w14:textId="77777777" w:rsidR="00AC4925" w:rsidRPr="000E7B00" w:rsidRDefault="00AC4925" w:rsidP="000E7B00">
            <w:pPr>
              <w:ind w:left="-284"/>
              <w:jc w:val="center"/>
              <w:rPr>
                <w:rFonts w:ascii="Calibri" w:hAnsi="Calibri" w:cs="Calibri"/>
                <w:b/>
              </w:rPr>
            </w:pPr>
            <w:r w:rsidRPr="000E7B00">
              <w:rPr>
                <w:rFonts w:ascii="Calibri" w:hAnsi="Calibri" w:cs="Calibri"/>
                <w:b/>
              </w:rPr>
              <w:t xml:space="preserve">   11.</w:t>
            </w:r>
          </w:p>
        </w:tc>
        <w:tc>
          <w:tcPr>
            <w:tcW w:w="2311" w:type="dxa"/>
          </w:tcPr>
          <w:p w14:paraId="6C9162F4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Testy akceptacyjne – 2 etapowe</w:t>
            </w:r>
          </w:p>
        </w:tc>
        <w:tc>
          <w:tcPr>
            <w:tcW w:w="4960" w:type="dxa"/>
          </w:tcPr>
          <w:p w14:paraId="208E1544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11.1 Odbiór Urządzeń jest dwuetapowy. </w:t>
            </w:r>
          </w:p>
          <w:p w14:paraId="05D29777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Etap pierwszy polega na wykonaniu poniższych testów u Producenta z wyłączeniem testów będących procesami technologicznymi. </w:t>
            </w:r>
          </w:p>
          <w:p w14:paraId="7B0967D3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Etap drugi polega na wykonaniu poniższych</w:t>
            </w:r>
          </w:p>
          <w:p w14:paraId="32E10150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testów po zainstalowaniu urządzenia w laboratorium.</w:t>
            </w:r>
          </w:p>
          <w:p w14:paraId="7CFC370C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</w:p>
          <w:p w14:paraId="72D8B128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Etap I – testy fabryczne</w:t>
            </w:r>
          </w:p>
          <w:p w14:paraId="7E1137A6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W ramach testu akceptacyjnego, przed wysyłką urządzenia z miejsca produkcji, zostanie przeprowadzone</w:t>
            </w:r>
          </w:p>
          <w:p w14:paraId="7590DFB3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lastRenderedPageBreak/>
              <w:t>sprawdzenie poprawności działania wszystkich układów i elementów urządzenia poprzez przeprowadzenie</w:t>
            </w:r>
          </w:p>
          <w:p w14:paraId="51E2D4BB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testów sprawdzających według norm producenta </w:t>
            </w:r>
          </w:p>
          <w:p w14:paraId="0607E9C5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</w:p>
          <w:p w14:paraId="789FEA41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Etap II (po zainstalowaniu urządzeń):</w:t>
            </w:r>
          </w:p>
          <w:p w14:paraId="29EAA897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W ramach testu akceptacyjnego zostanie przeprowadzone sprawdzenie poprawności działania wszystkich</w:t>
            </w:r>
          </w:p>
          <w:p w14:paraId="2A526EC4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układów i elementów urządzenia poprzez przeprowadzenie testów sprawdzających według norm producenta</w:t>
            </w:r>
          </w:p>
          <w:p w14:paraId="37701ABD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oraz następujące testy:</w:t>
            </w:r>
          </w:p>
          <w:p w14:paraId="62BE8DB7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- sterowanie procesami i urządzeniem przez oprogramowanie;</w:t>
            </w:r>
          </w:p>
          <w:p w14:paraId="434F8324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- załadunek standardowych podłóż półprzewodnikowych o średnicy 4 cali lub masek o boku 4 cali;</w:t>
            </w:r>
          </w:p>
          <w:p w14:paraId="5C66D7DD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- bezkolizyjny ruch stolika w pełnym zakresie w osiach X-Y;</w:t>
            </w:r>
          </w:p>
          <w:p w14:paraId="707426AE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- działanie systemów bezpieczeństwa;</w:t>
            </w:r>
          </w:p>
          <w:p w14:paraId="32FCC28B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- procedury serwisowe (np. wymiana stolików i uchwytów)</w:t>
            </w:r>
          </w:p>
          <w:p w14:paraId="25C0268A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- centrowanie top-to-top</w:t>
            </w:r>
          </w:p>
          <w:p w14:paraId="57934004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- naświetlanie, wywołanie i obserwacja wzoru testowego o rozdzielczości 600nm.</w:t>
            </w:r>
          </w:p>
          <w:p w14:paraId="470BC905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Testy te muszą zostać przeprowadzone na podłożach krzemowych o średnicy 4 cali lub maskach o boku min. 4 cali,</w:t>
            </w:r>
          </w:p>
          <w:p w14:paraId="2A2BB06A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na fotorezyście o grubości co najmniej 200 nm. Materiały do testów (podłoża półprzewodnikowe, emulsja</w:t>
            </w:r>
          </w:p>
          <w:p w14:paraId="691BA60D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światłoczuła, wywoływacze) muszą zostać dostarczone przez producenta urządzenia. </w:t>
            </w:r>
          </w:p>
        </w:tc>
        <w:tc>
          <w:tcPr>
            <w:tcW w:w="1559" w:type="dxa"/>
          </w:tcPr>
          <w:p w14:paraId="64BE2EDE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lastRenderedPageBreak/>
              <w:t>Potwierdzić</w:t>
            </w:r>
          </w:p>
        </w:tc>
      </w:tr>
      <w:tr w:rsidR="00AC4925" w:rsidRPr="000E7B00" w14:paraId="1B4C265E" w14:textId="77777777" w:rsidTr="000E7B00">
        <w:trPr>
          <w:trHeight w:val="1094"/>
        </w:trPr>
        <w:tc>
          <w:tcPr>
            <w:tcW w:w="668" w:type="dxa"/>
          </w:tcPr>
          <w:p w14:paraId="26ADD04F" w14:textId="77777777" w:rsidR="00AC4925" w:rsidRPr="000E7B00" w:rsidRDefault="00AC4925" w:rsidP="000E7B00">
            <w:pPr>
              <w:ind w:left="-284"/>
              <w:jc w:val="center"/>
              <w:rPr>
                <w:rFonts w:ascii="Calibri" w:hAnsi="Calibri" w:cs="Calibri"/>
                <w:b/>
              </w:rPr>
            </w:pPr>
            <w:r w:rsidRPr="000E7B00">
              <w:rPr>
                <w:rFonts w:ascii="Calibri" w:hAnsi="Calibri" w:cs="Calibri"/>
                <w:b/>
              </w:rPr>
              <w:lastRenderedPageBreak/>
              <w:t xml:space="preserve">    12.</w:t>
            </w:r>
          </w:p>
        </w:tc>
        <w:tc>
          <w:tcPr>
            <w:tcW w:w="2311" w:type="dxa"/>
          </w:tcPr>
          <w:p w14:paraId="751D275C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Części zamienne i wsparcie producenta</w:t>
            </w:r>
          </w:p>
        </w:tc>
        <w:tc>
          <w:tcPr>
            <w:tcW w:w="4960" w:type="dxa"/>
          </w:tcPr>
          <w:p w14:paraId="7A7BEB41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12.1. Części zamienne muszą być dostępne co najmniej 10 lat.</w:t>
            </w:r>
          </w:p>
          <w:p w14:paraId="7EFD201C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12.2. Czas od zgłoszenia usterki do wizyty serwisowej maksymalnie 5 dni roboczych.</w:t>
            </w:r>
          </w:p>
          <w:p w14:paraId="4FC5C9FB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12.3 Producent gwarantujący dożywotnie i darmowe wsparcie zdalne, potwierdzone minimum 10 latami pracy w trybie “hotline”</w:t>
            </w:r>
          </w:p>
        </w:tc>
        <w:tc>
          <w:tcPr>
            <w:tcW w:w="1559" w:type="dxa"/>
          </w:tcPr>
          <w:p w14:paraId="71E28D1B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AC4925" w:rsidRPr="000E7B00" w14:paraId="2A684E9E" w14:textId="77777777" w:rsidTr="000E7B00">
        <w:trPr>
          <w:trHeight w:val="1094"/>
        </w:trPr>
        <w:tc>
          <w:tcPr>
            <w:tcW w:w="668" w:type="dxa"/>
          </w:tcPr>
          <w:p w14:paraId="5368AACE" w14:textId="77777777" w:rsidR="00AC4925" w:rsidRPr="000E7B00" w:rsidRDefault="00AC4925" w:rsidP="000E7B00">
            <w:pPr>
              <w:ind w:left="-284"/>
              <w:jc w:val="center"/>
              <w:rPr>
                <w:rFonts w:ascii="Calibri" w:hAnsi="Calibri" w:cs="Calibri"/>
                <w:b/>
              </w:rPr>
            </w:pPr>
            <w:r w:rsidRPr="000E7B00">
              <w:rPr>
                <w:rFonts w:ascii="Calibri" w:hAnsi="Calibri" w:cs="Calibri"/>
                <w:b/>
              </w:rPr>
              <w:t>13.</w:t>
            </w:r>
          </w:p>
        </w:tc>
        <w:tc>
          <w:tcPr>
            <w:tcW w:w="2311" w:type="dxa"/>
          </w:tcPr>
          <w:p w14:paraId="716D85B0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Szkolenie</w:t>
            </w:r>
          </w:p>
        </w:tc>
        <w:tc>
          <w:tcPr>
            <w:tcW w:w="4960" w:type="dxa"/>
          </w:tcPr>
          <w:p w14:paraId="11AE9D83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13.1 Dostawca zapewni szkolenie z obsługi urządzenia dla min 4 osób obejmujące:</w:t>
            </w:r>
          </w:p>
          <w:p w14:paraId="72DD65B5" w14:textId="77777777" w:rsidR="00AC4925" w:rsidRPr="000E7B00" w:rsidRDefault="00AC4925" w:rsidP="00AC4925">
            <w:pPr>
              <w:pStyle w:val="Akapitzlist"/>
              <w:pageBreakBefore/>
              <w:numPr>
                <w:ilvl w:val="0"/>
                <w:numId w:val="101"/>
              </w:numPr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Użytkowanie i obsługę funkcjonalności</w:t>
            </w:r>
          </w:p>
          <w:p w14:paraId="3293B6A8" w14:textId="77777777" w:rsidR="00AC4925" w:rsidRPr="000E7B00" w:rsidRDefault="00AC4925" w:rsidP="00AC4925">
            <w:pPr>
              <w:pStyle w:val="Akapitzlist"/>
              <w:pageBreakBefore/>
              <w:numPr>
                <w:ilvl w:val="0"/>
                <w:numId w:val="101"/>
              </w:numPr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Budowę urządzenia (podstawowe elementy składowe)</w:t>
            </w:r>
          </w:p>
        </w:tc>
        <w:tc>
          <w:tcPr>
            <w:tcW w:w="1559" w:type="dxa"/>
          </w:tcPr>
          <w:p w14:paraId="67D32611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5E1DD378" w14:textId="77777777" w:rsidTr="000E7B00">
        <w:trPr>
          <w:trHeight w:val="786"/>
        </w:trPr>
        <w:tc>
          <w:tcPr>
            <w:tcW w:w="668" w:type="dxa"/>
            <w:vMerge w:val="restart"/>
          </w:tcPr>
          <w:p w14:paraId="7E9CC136" w14:textId="77777777" w:rsidR="00AC4925" w:rsidRPr="000E7B00" w:rsidRDefault="00AC4925" w:rsidP="000E7B00">
            <w:pPr>
              <w:ind w:left="-284"/>
              <w:jc w:val="center"/>
              <w:rPr>
                <w:rFonts w:ascii="Calibri" w:hAnsi="Calibri" w:cs="Calibri"/>
                <w:b/>
              </w:rPr>
            </w:pPr>
            <w:r w:rsidRPr="000E7B00"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2311" w:type="dxa"/>
            <w:vMerge w:val="restart"/>
          </w:tcPr>
          <w:p w14:paraId="5EAD2F33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Dokumentacja techniczna oraz instrukcja użytkowania</w:t>
            </w:r>
          </w:p>
        </w:tc>
        <w:tc>
          <w:tcPr>
            <w:tcW w:w="4960" w:type="dxa"/>
          </w:tcPr>
          <w:p w14:paraId="34F897A9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14.1 Bezterminowa licencja do pełnego wykorzystania urządzenia i jego funkcji do zastosowań zarówno</w:t>
            </w:r>
          </w:p>
          <w:p w14:paraId="3FDF09F5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naukowych, badawczo-rozwojowych oraz komercyjnych</w:t>
            </w:r>
          </w:p>
        </w:tc>
        <w:tc>
          <w:tcPr>
            <w:tcW w:w="1559" w:type="dxa"/>
          </w:tcPr>
          <w:p w14:paraId="6A8DD47E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673C58E8" w14:textId="77777777" w:rsidTr="000E7B00">
        <w:trPr>
          <w:trHeight w:val="274"/>
        </w:trPr>
        <w:tc>
          <w:tcPr>
            <w:tcW w:w="668" w:type="dxa"/>
            <w:vMerge/>
          </w:tcPr>
          <w:p w14:paraId="39467970" w14:textId="77777777" w:rsidR="00AC4925" w:rsidRPr="000E7B00" w:rsidRDefault="00AC4925" w:rsidP="000E7B00">
            <w:pPr>
              <w:ind w:left="-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1" w:type="dxa"/>
            <w:vMerge/>
          </w:tcPr>
          <w:p w14:paraId="5FAD852B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1EDAA767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14.2 Komplet dokumentacji do urządzenia w języku polskim i/lub angielskim, w tym instrukcja obsługi w języku polskim,</w:t>
            </w:r>
          </w:p>
          <w:p w14:paraId="4554D9A8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pełne schematy elektryczne, optyczne, mechaniczne i systemu próżniowego urządzenia oraz</w:t>
            </w:r>
          </w:p>
          <w:p w14:paraId="632EE78F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instrukcja obsługi oprogramowania dostarczonego wraz z urządzeniem</w:t>
            </w:r>
          </w:p>
        </w:tc>
        <w:tc>
          <w:tcPr>
            <w:tcW w:w="1559" w:type="dxa"/>
          </w:tcPr>
          <w:p w14:paraId="19763783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4951B2BA" w14:textId="77777777" w:rsidTr="000E7B00">
        <w:trPr>
          <w:trHeight w:val="1094"/>
        </w:trPr>
        <w:tc>
          <w:tcPr>
            <w:tcW w:w="668" w:type="dxa"/>
            <w:vMerge/>
          </w:tcPr>
          <w:p w14:paraId="112B9E97" w14:textId="77777777" w:rsidR="00AC4925" w:rsidRPr="000E7B00" w:rsidRDefault="00AC4925" w:rsidP="000E7B00">
            <w:pPr>
              <w:ind w:left="-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1" w:type="dxa"/>
            <w:vMerge/>
          </w:tcPr>
          <w:p w14:paraId="516FC652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0" w:type="dxa"/>
          </w:tcPr>
          <w:p w14:paraId="48180BDC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14.3 Dokumentacja musi być dostarczona w wersji drukowanej (na papierze przystosowanym</w:t>
            </w:r>
          </w:p>
          <w:p w14:paraId="5D8BC91E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do laboratorium typu clean-room) oraz w wersji cyfrowej. Pliki cyfrowe powinny być dostarczone</w:t>
            </w:r>
          </w:p>
          <w:p w14:paraId="56AF67B4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na półprzewodnikowym nośniku danych (np. pendrive lub zewnętrzny dysk SSD).</w:t>
            </w:r>
          </w:p>
        </w:tc>
        <w:tc>
          <w:tcPr>
            <w:tcW w:w="1559" w:type="dxa"/>
          </w:tcPr>
          <w:p w14:paraId="222A3C22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AC4925" w:rsidRPr="000E7B00" w14:paraId="36E507AF" w14:textId="77777777" w:rsidTr="000E7B00">
        <w:trPr>
          <w:trHeight w:val="1094"/>
        </w:trPr>
        <w:tc>
          <w:tcPr>
            <w:tcW w:w="668" w:type="dxa"/>
          </w:tcPr>
          <w:p w14:paraId="5E426342" w14:textId="77777777" w:rsidR="00AC4925" w:rsidRPr="000E7B00" w:rsidRDefault="00AC4925" w:rsidP="000E7B00">
            <w:pPr>
              <w:ind w:left="-284"/>
              <w:jc w:val="center"/>
              <w:rPr>
                <w:rFonts w:ascii="Calibri" w:hAnsi="Calibri" w:cs="Calibri"/>
                <w:b/>
              </w:rPr>
            </w:pPr>
            <w:r w:rsidRPr="000E7B00">
              <w:rPr>
                <w:rFonts w:ascii="Calibri" w:hAnsi="Calibri" w:cs="Calibri"/>
                <w:b/>
              </w:rPr>
              <w:lastRenderedPageBreak/>
              <w:t>15.</w:t>
            </w:r>
          </w:p>
        </w:tc>
        <w:tc>
          <w:tcPr>
            <w:tcW w:w="2311" w:type="dxa"/>
          </w:tcPr>
          <w:p w14:paraId="33E6C513" w14:textId="77777777" w:rsidR="00AC4925" w:rsidRPr="000E7B00" w:rsidRDefault="00AC4925" w:rsidP="000E7B00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Pompa próżniowa</w:t>
            </w:r>
          </w:p>
        </w:tc>
        <w:tc>
          <w:tcPr>
            <w:tcW w:w="4960" w:type="dxa"/>
          </w:tcPr>
          <w:p w14:paraId="37234B89" w14:textId="77777777" w:rsidR="00AC4925" w:rsidRPr="000E7B00" w:rsidRDefault="00AC4925" w:rsidP="000E7B00">
            <w:pPr>
              <w:pageBreakBefore/>
              <w:jc w:val="both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15.1 Pompa sucha zapewniająca próżnię zgodną z wymaganiami producenta urządzenia</w:t>
            </w:r>
          </w:p>
        </w:tc>
        <w:tc>
          <w:tcPr>
            <w:tcW w:w="1559" w:type="dxa"/>
          </w:tcPr>
          <w:p w14:paraId="6015943E" w14:textId="77777777" w:rsidR="00AC4925" w:rsidRPr="000E7B00" w:rsidRDefault="00AC4925" w:rsidP="000E7B0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7B0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</w:tbl>
    <w:p w14:paraId="499EB546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9D29F3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02846A8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42B3CAD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9C381A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C52C75A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EB6AB0D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0CCE60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FA10E8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0B83507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5D72668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9E94DF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660723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D0B7DE1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CE8F3E9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FE1FCF2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BB1BECF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CF1DE73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5EF8DB0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21B5D59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ED8F2F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3ED496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125577F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09A78A2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1129BF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1F74182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598D0B9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8C2165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4EA17E1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3A2D3B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8A06660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C843D60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833772B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96FB10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CE6E527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0F20F4A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141691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56A7891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0A03641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D4E44D0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EB2BA4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9A1F48A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52F206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BFC150B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0C03537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8C6603D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D66D550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D1206AD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796DF8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0B3A1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3BFF5E5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64929EE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FDA843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D0E7238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E409214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E30EAE6" w14:textId="77777777" w:rsidR="00473447" w:rsidRDefault="00473447" w:rsidP="002F0E12">
      <w:pPr>
        <w:ind w:left="3538" w:firstLine="709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F65CBE6" w14:textId="771C6223" w:rsidR="000E35E1" w:rsidRPr="002F0E12" w:rsidRDefault="00724F8A" w:rsidP="002F0E12">
      <w:pPr>
        <w:ind w:left="3538" w:firstLine="709"/>
        <w:jc w:val="both"/>
        <w:rPr>
          <w:rFonts w:ascii="Calibri" w:hAnsi="Calibri" w:cs="Calibri"/>
          <w:bCs/>
          <w:sz w:val="18"/>
          <w:szCs w:val="18"/>
        </w:rPr>
      </w:pPr>
      <w:r w:rsidRPr="00724F8A">
        <w:rPr>
          <w:rFonts w:ascii="Calibri" w:hAnsi="Calibri" w:cs="Calibri"/>
          <w:b/>
          <w:bCs/>
          <w:sz w:val="18"/>
          <w:szCs w:val="18"/>
        </w:rPr>
        <w:t xml:space="preserve">   </w:t>
      </w: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424D13CB" w14:textId="19AF82BD" w:rsidR="00DB0A79" w:rsidRPr="007D77CF" w:rsidRDefault="00534FFC" w:rsidP="007D77CF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</w:t>
      </w:r>
      <w:r w:rsidR="007D77CF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opejskiego dokumentu zamówienia</w:t>
      </w: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Dz.U. UE S numer [], data [], strona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2BD5AD1B" w:rsidR="00462031" w:rsidRPr="007D77CF" w:rsidRDefault="002F0E12" w:rsidP="00FD44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E12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Dostawa urządzenia do litografii laserowej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3398FBA5" w:rsidR="00534FFC" w:rsidRPr="004D4FC2" w:rsidRDefault="00534FFC" w:rsidP="00EA5C52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BF63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EA5C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0E35E1"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lastRenderedPageBreak/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43EAE">
              <w:rPr>
                <w:rFonts w:asciiTheme="minorHAnsi" w:hAnsiTheme="minorHAnsi" w:cstheme="minorHAnsi"/>
                <w:strike/>
                <w:sz w:val="22"/>
                <w:szCs w:val="22"/>
              </w:rPr>
              <w:t>wraz z datą i miejscem urodzenia, jeżeli są wymagane: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którego(-ych)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Płatność podatków lub składek na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8A0708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wykonał następujące roboty budowlane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8A0708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Wykonawca oświadcza ponadto, że w 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systemów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C3B34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7F4B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73B426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2DAF7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7024E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05C9B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3D59DC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D2590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6DA9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18786" w14:textId="77777777" w:rsidR="00473447" w:rsidRDefault="00473447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8C97C" w14:textId="77777777" w:rsidR="00473447" w:rsidRDefault="00473447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6A7E3" w14:textId="77777777" w:rsidR="00473447" w:rsidRDefault="00473447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38EFF" w14:textId="77777777" w:rsidR="00473447" w:rsidRDefault="00473447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C54BA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FF961" w14:textId="77777777" w:rsidR="00543EAE" w:rsidRDefault="00543EAE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FAF4E" w14:textId="77777777" w:rsidR="00601746" w:rsidRDefault="00601746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6B69AADF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7D77C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1166293" w14:textId="77777777" w:rsidR="006863DC" w:rsidRPr="007A4CB4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47BB0" w14:textId="3E0030F4" w:rsidR="001701F7" w:rsidRDefault="004E7CFC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2862CC78" w14:textId="77777777" w:rsidR="00543EAE" w:rsidRPr="00601746" w:rsidRDefault="00543EAE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55A4B2F4" w:rsidR="00D5647D" w:rsidRPr="00772316" w:rsidRDefault="00543EAE" w:rsidP="00FD44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4C7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2F0E12" w:rsidRPr="002F0E12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urządzenia do litografii laserowej  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4CAEB8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F0E12" w:rsidRPr="002F0E12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6615B6FA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0E12" w:rsidRPr="002F0E12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65AB1D70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0E12" w:rsidRPr="002F0E12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4BEE26F5" w:rsidR="009E2489" w:rsidRPr="004807E7" w:rsidRDefault="00FA09AD" w:rsidP="000E35E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09AD">
              <w:rPr>
                <w:rFonts w:asciiTheme="minorHAnsi" w:hAnsiTheme="minorHAnsi" w:cstheme="minorHAnsi"/>
                <w:sz w:val="22"/>
                <w:szCs w:val="22"/>
              </w:rPr>
              <w:t>maksymalnie do</w:t>
            </w:r>
            <w:r w:rsidRPr="00FA0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31.12.2025 r.  </w:t>
            </w:r>
            <w:r w:rsidRPr="00FA09AD">
              <w:rPr>
                <w:rFonts w:asciiTheme="minorHAnsi" w:hAnsiTheme="minorHAnsi" w:cstheme="minorHAnsi"/>
                <w:bCs/>
                <w:sz w:val="22"/>
                <w:szCs w:val="22"/>
              </w:rPr>
              <w:t>od daty zawarcia umowy</w:t>
            </w:r>
            <w:r w:rsidR="00AD3D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3D493239" w:rsidR="004E7CFC" w:rsidRPr="002F2738" w:rsidRDefault="004E7CFC" w:rsidP="00A53BD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A53BDA">
              <w:rPr>
                <w:rFonts w:asciiTheme="minorHAnsi" w:hAnsiTheme="minorHAnsi" w:cstheme="minorHAnsi"/>
                <w:i/>
                <w:sz w:val="22"/>
                <w:szCs w:val="22"/>
              </w:rPr>
              <w:t>miesiącach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601746" w:rsidRPr="007A4CB4" w14:paraId="0F1210F9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E78" w14:textId="77777777" w:rsidR="00601746" w:rsidRPr="007A4CB4" w:rsidRDefault="00601746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71F" w14:textId="3145CCF5" w:rsidR="00601746" w:rsidRPr="002F2738" w:rsidRDefault="00601746" w:rsidP="00FA09A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 w:rsidR="00FA09AD" w:rsidRPr="00AE1211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AE12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</w:t>
            </w:r>
            <w:r w:rsidR="00FA09AD" w:rsidRPr="00AE1211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52ED3" w14:textId="33C0CC70" w:rsidR="00601746" w:rsidRPr="0061770F" w:rsidRDefault="00601746" w:rsidP="00354AF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4F854D75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4254E61C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5374C2A9" w:rsidR="00735989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19CAC302" w:rsidR="000538F1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4C6AB264" w:rsidR="004E7CFC" w:rsidRPr="007A4CB4" w:rsidRDefault="0048060B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275D97BA" w:rsidR="004E7CFC" w:rsidRPr="007A4CB4" w:rsidRDefault="004F7AD9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2E1AD468" w:rsidR="004E7CFC" w:rsidRPr="007A4CB4" w:rsidRDefault="00F02396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2A48EC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3C88C9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D4A4F9" w14:textId="77777777" w:rsidR="00FA09AD" w:rsidRDefault="00FA09AD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2E5002" w14:textId="77777777" w:rsidR="007D77CF" w:rsidRDefault="007D77CF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C00E07" w14:textId="77777777" w:rsidR="007D77CF" w:rsidRDefault="007D77CF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Pzp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A946CB" w14:textId="77777777" w:rsidR="007D77CF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0DA2E1" w14:textId="77777777" w:rsidR="007D77CF" w:rsidRPr="00983C82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E7104F" w14:textId="77777777" w:rsidR="007D77CF" w:rsidRDefault="007D77C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232F5E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D8AB0" w14:textId="77777777" w:rsidR="00983C82" w:rsidRDefault="00983C82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559E0C" w14:textId="77777777" w:rsidR="009A7B7B" w:rsidRDefault="009A7B7B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0B66F0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ACFDA8" w14:textId="77777777" w:rsidR="00EE6960" w:rsidRDefault="00EE6960" w:rsidP="0061770F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12FD93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96AD19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49BB9B" w14:textId="77777777" w:rsidR="004650F4" w:rsidRDefault="004650F4" w:rsidP="004650F4">
      <w:pPr>
        <w:spacing w:after="120" w:line="276" w:lineRule="auto"/>
        <w:ind w:left="-14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AEDCDD" w14:textId="77777777" w:rsidR="004650F4" w:rsidRDefault="004650F4" w:rsidP="004650F4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5BBC8F" w14:textId="77777777" w:rsidR="004650F4" w:rsidRDefault="004650F4" w:rsidP="004650F4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5DB596" w14:textId="77777777" w:rsidR="004650F4" w:rsidRDefault="004650F4" w:rsidP="004650F4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9EB7B2" w14:textId="77777777" w:rsidR="00890D6A" w:rsidRDefault="00890D6A" w:rsidP="004650F4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F9F2D1" w14:textId="77777777" w:rsidR="00890D6A" w:rsidRDefault="00890D6A" w:rsidP="004650F4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E51CE2" w14:textId="77777777" w:rsidR="00890D6A" w:rsidRDefault="00890D6A" w:rsidP="004650F4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F91E596" w14:textId="77777777" w:rsidR="00890D6A" w:rsidRDefault="00890D6A" w:rsidP="004650F4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511C20E" w14:textId="77777777" w:rsidR="00A31A9A" w:rsidRDefault="00A31A9A" w:rsidP="00EE51E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A41C766" w14:textId="77777777" w:rsidR="001338D0" w:rsidRDefault="001338D0" w:rsidP="00EE51E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8B7F6C" w14:textId="77777777" w:rsidR="001338D0" w:rsidRDefault="001338D0" w:rsidP="00EE51E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A45D9B" w14:textId="77777777" w:rsidR="001338D0" w:rsidRDefault="001338D0" w:rsidP="00EE51E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2CE8EC" w14:textId="77777777" w:rsidR="001338D0" w:rsidRDefault="001338D0" w:rsidP="00EE51E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4E4EA8" w14:textId="77777777" w:rsidR="00A31A9A" w:rsidRPr="00986038" w:rsidRDefault="00A31A9A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90BA11" w14:textId="1FD38737" w:rsidR="00601746" w:rsidRDefault="004023FB" w:rsidP="00FA09AD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C3F0E6B" w14:textId="77777777" w:rsidR="00601746" w:rsidRDefault="00601746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6ED09F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46210E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F6EDFE5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B900472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07625A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5507D6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E1A8138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DC316F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616555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79714F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FC87E3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1F60567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21BD2D" w14:textId="77777777" w:rsidR="00473447" w:rsidRDefault="00473447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6360CF" w14:textId="77777777" w:rsidR="00473447" w:rsidRDefault="00473447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85A99C" w14:textId="77777777" w:rsidR="00473447" w:rsidRDefault="00473447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C8994B" w14:textId="77777777" w:rsidR="00473447" w:rsidRDefault="00473447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ADA100" w14:textId="77777777" w:rsidR="00473447" w:rsidRDefault="00473447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763A16A8" w14:textId="77777777" w:rsidR="002F0E12" w:rsidRDefault="002F0E12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45DCD539" w:rsidR="004023FB" w:rsidRPr="00986038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755666E9" w14:textId="77777777" w:rsidR="004023FB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89C23" w14:textId="77777777" w:rsidR="00601746" w:rsidRPr="00986038" w:rsidRDefault="00601746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986038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2F4809E7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oświadczamy, że:</w:t>
      </w:r>
    </w:p>
    <w:p w14:paraId="0E264006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72DBFA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D6DEFB3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Wykonawca …………………………………………………………………………………………………………………………</w:t>
      </w:r>
    </w:p>
    <w:p w14:paraId="4D914C77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6B172F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64EE5CE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D313C9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986038" w:rsidRDefault="004023FB" w:rsidP="004023FB">
      <w:pPr>
        <w:suppressAutoHyphens/>
        <w:autoSpaceDN w:val="0"/>
        <w:ind w:left="720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79406FD2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/roboty budowlane*:……………………………………..</w:t>
      </w:r>
    </w:p>
    <w:p w14:paraId="380ECD84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AEF0F1B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234398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UWAGA!</w:t>
      </w:r>
    </w:p>
    <w:p w14:paraId="53E4EE51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E2D9DDE" w14:textId="77777777" w:rsidR="004023FB" w:rsidRPr="00986038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86038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podpis Wykonawcy</w:t>
      </w:r>
    </w:p>
    <w:p w14:paraId="6D7B863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*    niewłaściwe skreślić   </w:t>
      </w:r>
    </w:p>
    <w:p w14:paraId="320AAD4A" w14:textId="77777777" w:rsidR="004023FB" w:rsidRPr="00986038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Pr="00986038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986038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  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6EBBC4FC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8FC76" w14:textId="77777777" w:rsidR="00601746" w:rsidRPr="00986038" w:rsidRDefault="00601746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 w:rsidRPr="00986038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282E0" w14:textId="77777777" w:rsidR="0018189B" w:rsidRPr="00986038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FE1291D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BF32828" w14:textId="7FC2DCF5" w:rsidR="0018189B" w:rsidRPr="00986038" w:rsidRDefault="0018189B" w:rsidP="0018189B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że </w:t>
      </w:r>
      <w:r w:rsidRPr="00986038">
        <w:rPr>
          <w:rFonts w:asciiTheme="minorHAnsi" w:hAnsiTheme="minorHAnsi" w:cstheme="minorHAnsi"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nie podlegam wykluczeniu z postępowania /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zachodzą w stosunku do mnie podstawy wykluczenia z postępowania* :</w:t>
      </w:r>
    </w:p>
    <w:p w14:paraId="1A58729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306EC2" w14:textId="77777777" w:rsidR="0018189B" w:rsidRPr="00986038" w:rsidRDefault="0018189B" w:rsidP="0018189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5C03D7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bookmarkStart w:id="1" w:name="_Hlk102044477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 xml:space="preserve">na podstawie </w:t>
      </w:r>
      <w:bookmarkStart w:id="2" w:name="_Hlk101429970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;</w:t>
      </w:r>
    </w:p>
    <w:p w14:paraId="5F88785D" w14:textId="77777777" w:rsidR="00357935" w:rsidRPr="00986038" w:rsidRDefault="00357935" w:rsidP="00357935">
      <w:p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700BFB76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r w:rsidRPr="00986038">
        <w:rPr>
          <w:rFonts w:asciiTheme="minorHAnsi" w:eastAsia="Century Gothic" w:hAnsiTheme="minorHAnsi" w:cstheme="minorHAns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986038" w:rsidRDefault="0018189B" w:rsidP="0018189B">
      <w:pPr>
        <w:spacing w:line="247" w:lineRule="auto"/>
        <w:ind w:left="10" w:right="2" w:hanging="10"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432E98F6" w14:textId="77777777" w:rsidR="0018189B" w:rsidRPr="00986038" w:rsidRDefault="0018189B" w:rsidP="0018189B">
      <w:pPr>
        <w:spacing w:after="27" w:line="248" w:lineRule="auto"/>
        <w:jc w:val="both"/>
        <w:rPr>
          <w:rFonts w:asciiTheme="minorHAnsi" w:eastAsia="Segoe UI" w:hAnsiTheme="minorHAnsi" w:cstheme="minorHAnsi"/>
          <w:b/>
          <w:i/>
          <w:sz w:val="22"/>
          <w:szCs w:val="22"/>
        </w:rPr>
      </w:pPr>
    </w:p>
    <w:p w14:paraId="121F1CFE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0449208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1A31FD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A083F69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>………………………………………………..</w:t>
      </w:r>
    </w:p>
    <w:p w14:paraId="1B40CEF3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podpis Wykonawcy</w:t>
      </w:r>
    </w:p>
    <w:p w14:paraId="20501074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58E7D888" w14:textId="2BAC8AD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FC30A8E" w14:textId="42ECFA1F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986038">
        <w:rPr>
          <w:rFonts w:asciiTheme="minorHAnsi" w:hAnsiTheme="minorHAnsi" w:cstheme="minorHAnsi"/>
          <w:i/>
          <w:iCs/>
          <w:sz w:val="22"/>
          <w:szCs w:val="22"/>
        </w:rPr>
        <w:t>niewłaściwe skreślić</w:t>
      </w:r>
    </w:p>
    <w:p w14:paraId="1EA2B55E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314A705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85CC9" w14:textId="77777777" w:rsid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D598060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B99E952" w14:textId="77777777" w:rsidR="00601746" w:rsidRPr="00986038" w:rsidRDefault="00601746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B21A361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0F712B7" w14:textId="77777777" w:rsidR="00FA09AD" w:rsidRPr="00986038" w:rsidRDefault="00FA09AD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E28C22B" w14:textId="77777777" w:rsidR="00986038" w:rsidRPr="00986038" w:rsidRDefault="00986038" w:rsidP="00986038">
      <w:pPr>
        <w:spacing w:before="240" w:after="120" w:line="276" w:lineRule="auto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10 do SWZ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ADC8D5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1FE6BB7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877519A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482602E" w14:textId="77777777" w:rsidR="00986038" w:rsidRPr="00986038" w:rsidRDefault="00986038" w:rsidP="00986038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38B09961" w14:textId="7620663F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>dostaw</w:t>
      </w:r>
      <w:r w:rsidR="00601746">
        <w:rPr>
          <w:rFonts w:asciiTheme="minorHAnsi" w:hAnsiTheme="minorHAnsi" w:cstheme="minorHAnsi"/>
          <w:b/>
          <w:iCs/>
          <w:sz w:val="22"/>
          <w:szCs w:val="22"/>
        </w:rPr>
        <w:t>ę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FA09AD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FA09AD" w:rsidRPr="00FA09AD">
        <w:rPr>
          <w:rFonts w:asciiTheme="minorHAnsi" w:hAnsiTheme="minorHAnsi" w:cstheme="minorHAnsi"/>
          <w:b/>
          <w:iCs/>
          <w:sz w:val="22"/>
          <w:szCs w:val="22"/>
        </w:rPr>
        <w:t xml:space="preserve">rządzenia </w:t>
      </w:r>
      <w:r w:rsidR="002F0E12" w:rsidRPr="002F0E12">
        <w:rPr>
          <w:rFonts w:asciiTheme="minorHAnsi" w:hAnsiTheme="minorHAnsi" w:cstheme="minorHAnsi"/>
          <w:b/>
          <w:iCs/>
          <w:sz w:val="22"/>
          <w:szCs w:val="22"/>
        </w:rPr>
        <w:t xml:space="preserve">do litografii laserowej </w:t>
      </w:r>
      <w:r w:rsidRPr="00986038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69F901D1" w14:textId="77777777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86038" w:rsidRPr="00986038" w14:paraId="1BB0EEB8" w14:textId="77777777" w:rsidTr="002C6C8D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82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3DE5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E59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440F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96F" w14:textId="77777777" w:rsidR="00986038" w:rsidRPr="00986038" w:rsidRDefault="00986038" w:rsidP="002C6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3F62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CF1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CAAE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039E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57CBE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54DF75A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86038" w:rsidRPr="00986038" w14:paraId="33079184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006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572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C9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E6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B795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86038" w:rsidRPr="00986038" w14:paraId="4D55181E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C3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7D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8FB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6AC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1B4E3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8B24D1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86038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791051AB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1A14F8" w14:textId="77777777" w:rsidR="00986038" w:rsidRPr="00986038" w:rsidRDefault="00986038" w:rsidP="00986038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3DA32DB5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podpis osoby/ osób uprawnionej/ uprawnionych </w:t>
      </w:r>
    </w:p>
    <w:p w14:paraId="381D5AC3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 do reprezentowania Wykonawcy</w:t>
      </w:r>
    </w:p>
    <w:p w14:paraId="3BFEB42C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986038" w:rsidRPr="00986038" w:rsidSect="002C6C8D">
      <w:footerReference w:type="default" r:id="rId9"/>
      <w:headerReference w:type="first" r:id="rId10"/>
      <w:footerReference w:type="first" r:id="rId11"/>
      <w:pgSz w:w="11906" w:h="16838"/>
      <w:pgMar w:top="993" w:right="991" w:bottom="1276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32E48D" w15:done="0"/>
  <w15:commentEx w15:paraId="167720E6" w15:done="0"/>
  <w15:commentEx w15:paraId="5E109DFB" w15:done="0"/>
  <w15:commentEx w15:paraId="58BC6B38" w15:done="0"/>
  <w15:commentEx w15:paraId="1FA99727" w15:done="0"/>
  <w15:commentEx w15:paraId="459318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2E48D" w16cid:durableId="28E22964"/>
  <w16cid:commentId w16cid:paraId="167720E6" w16cid:durableId="28E21276"/>
  <w16cid:commentId w16cid:paraId="5E109DFB" w16cid:durableId="28E21294"/>
  <w16cid:commentId w16cid:paraId="58BC6B38" w16cid:durableId="28E212A4"/>
  <w16cid:commentId w16cid:paraId="1FA99727" w16cid:durableId="28E212BA"/>
  <w16cid:commentId w16cid:paraId="4593188E" w16cid:durableId="28E212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7763" w14:textId="77777777" w:rsidR="00596508" w:rsidRDefault="00596508">
      <w:r>
        <w:separator/>
      </w:r>
    </w:p>
  </w:endnote>
  <w:endnote w:type="continuationSeparator" w:id="0">
    <w:p w14:paraId="5DBE64CC" w14:textId="77777777" w:rsidR="00596508" w:rsidRDefault="005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86287C" w:rsidRDefault="008628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447"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78F633D2" w14:textId="1D99DA95" w:rsidR="0086287C" w:rsidRPr="00913241" w:rsidRDefault="0086287C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24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0FAAFF00" w:rsidR="0086287C" w:rsidRPr="009A52DD" w:rsidRDefault="0086287C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24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86287C" w:rsidRDefault="00862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FDC55" w14:textId="77777777" w:rsidR="00596508" w:rsidRDefault="00596508">
      <w:r>
        <w:separator/>
      </w:r>
    </w:p>
  </w:footnote>
  <w:footnote w:type="continuationSeparator" w:id="0">
    <w:p w14:paraId="2110D577" w14:textId="77777777" w:rsidR="00596508" w:rsidRDefault="00596508">
      <w:r>
        <w:continuationSeparator/>
      </w:r>
    </w:p>
  </w:footnote>
  <w:footnote w:id="1">
    <w:p w14:paraId="2D707F11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86287C" w:rsidRDefault="0086287C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86287C" w:rsidRDefault="0086287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86287C" w:rsidRDefault="0086287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86287C" w:rsidRDefault="0086287C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477E5BDE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6644CAA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6BE13A9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86287C" w:rsidRDefault="0086287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86287C" w:rsidRDefault="0086287C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F2BAF"/>
    <w:multiLevelType w:val="hybridMultilevel"/>
    <w:tmpl w:val="C562E856"/>
    <w:lvl w:ilvl="0" w:tplc="A81CD3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2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550482"/>
    <w:multiLevelType w:val="multilevel"/>
    <w:tmpl w:val="5E403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19A80211"/>
    <w:multiLevelType w:val="multilevel"/>
    <w:tmpl w:val="D68A2EDA"/>
    <w:lvl w:ilvl="0">
      <w:start w:val="8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1A6267B3"/>
    <w:multiLevelType w:val="hybridMultilevel"/>
    <w:tmpl w:val="0F521C34"/>
    <w:lvl w:ilvl="0" w:tplc="4C84DA8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B141076"/>
    <w:multiLevelType w:val="multilevel"/>
    <w:tmpl w:val="1B8633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583D2E"/>
    <w:multiLevelType w:val="multilevel"/>
    <w:tmpl w:val="93D85F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1">
    <w:nsid w:val="22E44180"/>
    <w:multiLevelType w:val="multilevel"/>
    <w:tmpl w:val="3160885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2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5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7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D240B72"/>
    <w:multiLevelType w:val="multilevel"/>
    <w:tmpl w:val="2C2C0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50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700A29"/>
    <w:multiLevelType w:val="hybridMultilevel"/>
    <w:tmpl w:val="68085566"/>
    <w:lvl w:ilvl="0" w:tplc="73CA8540">
      <w:start w:val="1"/>
      <w:numFmt w:val="lowerLetter"/>
      <w:lvlText w:val="%1)"/>
      <w:lvlJc w:val="left"/>
      <w:pPr>
        <w:ind w:left="14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6">
    <w:nsid w:val="3773636F"/>
    <w:multiLevelType w:val="multilevel"/>
    <w:tmpl w:val="2C2C0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3D2F6C43"/>
    <w:multiLevelType w:val="hybridMultilevel"/>
    <w:tmpl w:val="414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1">
    <w:nsid w:val="41C906FA"/>
    <w:multiLevelType w:val="hybridMultilevel"/>
    <w:tmpl w:val="393E76A0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6007C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6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7">
    <w:nsid w:val="48066432"/>
    <w:multiLevelType w:val="hybridMultilevel"/>
    <w:tmpl w:val="2C9E2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CED659A"/>
    <w:multiLevelType w:val="multilevel"/>
    <w:tmpl w:val="8ADEFB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B17761"/>
    <w:multiLevelType w:val="multilevel"/>
    <w:tmpl w:val="946676DE"/>
    <w:lvl w:ilvl="0">
      <w:start w:val="8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4">
    <w:nsid w:val="59DC1B77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9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4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6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91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4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6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8">
    <w:nsid w:val="738342C2"/>
    <w:multiLevelType w:val="multilevel"/>
    <w:tmpl w:val="D870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73E90F44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7"/>
    <w:lvlOverride w:ilvl="0">
      <w:startOverride w:val="1"/>
    </w:lvlOverride>
  </w:num>
  <w:num w:numId="2">
    <w:abstractNumId w:val="62"/>
    <w:lvlOverride w:ilvl="0">
      <w:startOverride w:val="1"/>
    </w:lvlOverride>
  </w:num>
  <w:num w:numId="3">
    <w:abstractNumId w:val="41"/>
  </w:num>
  <w:num w:numId="4">
    <w:abstractNumId w:val="20"/>
  </w:num>
  <w:num w:numId="5">
    <w:abstractNumId w:val="44"/>
  </w:num>
  <w:num w:numId="6">
    <w:abstractNumId w:val="40"/>
  </w:num>
  <w:num w:numId="7">
    <w:abstractNumId w:val="18"/>
  </w:num>
  <w:num w:numId="8">
    <w:abstractNumId w:val="36"/>
  </w:num>
  <w:num w:numId="9">
    <w:abstractNumId w:val="103"/>
  </w:num>
  <w:num w:numId="10">
    <w:abstractNumId w:val="19"/>
  </w:num>
  <w:num w:numId="11">
    <w:abstractNumId w:val="96"/>
  </w:num>
  <w:num w:numId="12">
    <w:abstractNumId w:val="26"/>
  </w:num>
  <w:num w:numId="13">
    <w:abstractNumId w:val="46"/>
  </w:num>
  <w:num w:numId="14">
    <w:abstractNumId w:val="57"/>
  </w:num>
  <w:num w:numId="15">
    <w:abstractNumId w:val="83"/>
  </w:num>
  <w:num w:numId="16">
    <w:abstractNumId w:val="43"/>
  </w:num>
  <w:num w:numId="17">
    <w:abstractNumId w:val="95"/>
  </w:num>
  <w:num w:numId="18">
    <w:abstractNumId w:val="73"/>
  </w:num>
  <w:num w:numId="19">
    <w:abstractNumId w:val="105"/>
  </w:num>
  <w:num w:numId="20">
    <w:abstractNumId w:val="10"/>
  </w:num>
  <w:num w:numId="21">
    <w:abstractNumId w:val="9"/>
  </w:num>
  <w:num w:numId="22">
    <w:abstractNumId w:val="37"/>
  </w:num>
  <w:num w:numId="23">
    <w:abstractNumId w:val="14"/>
  </w:num>
  <w:num w:numId="24">
    <w:abstractNumId w:val="94"/>
  </w:num>
  <w:num w:numId="25">
    <w:abstractNumId w:val="7"/>
  </w:num>
  <w:num w:numId="26">
    <w:abstractNumId w:val="39"/>
  </w:num>
  <w:num w:numId="27">
    <w:abstractNumId w:val="47"/>
  </w:num>
  <w:num w:numId="28">
    <w:abstractNumId w:val="11"/>
  </w:num>
  <w:num w:numId="29">
    <w:abstractNumId w:val="17"/>
  </w:num>
  <w:num w:numId="30">
    <w:abstractNumId w:val="90"/>
  </w:num>
  <w:num w:numId="31">
    <w:abstractNumId w:val="99"/>
  </w:num>
  <w:num w:numId="32">
    <w:abstractNumId w:val="50"/>
  </w:num>
  <w:num w:numId="33">
    <w:abstractNumId w:val="38"/>
  </w:num>
  <w:num w:numId="34">
    <w:abstractNumId w:val="66"/>
  </w:num>
  <w:num w:numId="35">
    <w:abstractNumId w:val="8"/>
  </w:num>
  <w:num w:numId="36">
    <w:abstractNumId w:val="63"/>
  </w:num>
  <w:num w:numId="37">
    <w:abstractNumId w:val="84"/>
  </w:num>
  <w:num w:numId="38">
    <w:abstractNumId w:val="93"/>
  </w:num>
  <w:num w:numId="39">
    <w:abstractNumId w:val="16"/>
  </w:num>
  <w:num w:numId="40">
    <w:abstractNumId w:val="78"/>
  </w:num>
  <w:num w:numId="41">
    <w:abstractNumId w:val="60"/>
  </w:num>
  <w:num w:numId="42">
    <w:abstractNumId w:val="75"/>
  </w:num>
  <w:num w:numId="43">
    <w:abstractNumId w:val="92"/>
  </w:num>
  <w:num w:numId="44">
    <w:abstractNumId w:val="91"/>
  </w:num>
  <w:num w:numId="45">
    <w:abstractNumId w:val="80"/>
  </w:num>
  <w:num w:numId="46">
    <w:abstractNumId w:val="42"/>
  </w:num>
  <w:num w:numId="47">
    <w:abstractNumId w:val="65"/>
  </w:num>
  <w:num w:numId="48">
    <w:abstractNumId w:val="70"/>
  </w:num>
  <w:num w:numId="49">
    <w:abstractNumId w:val="49"/>
  </w:num>
  <w:num w:numId="50">
    <w:abstractNumId w:val="64"/>
  </w:num>
  <w:num w:numId="51">
    <w:abstractNumId w:val="21"/>
  </w:num>
  <w:num w:numId="52">
    <w:abstractNumId w:val="101"/>
  </w:num>
  <w:num w:numId="53">
    <w:abstractNumId w:val="54"/>
  </w:num>
  <w:num w:numId="54">
    <w:abstractNumId w:val="29"/>
  </w:num>
  <w:num w:numId="55">
    <w:abstractNumId w:val="52"/>
  </w:num>
  <w:num w:numId="56">
    <w:abstractNumId w:val="74"/>
  </w:num>
  <w:num w:numId="57">
    <w:abstractNumId w:val="82"/>
  </w:num>
  <w:num w:numId="58">
    <w:abstractNumId w:val="45"/>
  </w:num>
  <w:num w:numId="59">
    <w:abstractNumId w:val="23"/>
  </w:num>
  <w:num w:numId="60">
    <w:abstractNumId w:val="77"/>
  </w:num>
  <w:num w:numId="61">
    <w:abstractNumId w:val="62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71"/>
  </w:num>
  <w:num w:numId="65">
    <w:abstractNumId w:val="32"/>
  </w:num>
  <w:num w:numId="66">
    <w:abstractNumId w:val="79"/>
  </w:num>
  <w:num w:numId="67">
    <w:abstractNumId w:val="89"/>
  </w:num>
  <w:num w:numId="68">
    <w:abstractNumId w:val="68"/>
  </w:num>
  <w:num w:numId="69">
    <w:abstractNumId w:val="59"/>
  </w:num>
  <w:num w:numId="70">
    <w:abstractNumId w:val="87"/>
  </w:num>
  <w:num w:numId="71">
    <w:abstractNumId w:val="97"/>
  </w:num>
  <w:num w:numId="72">
    <w:abstractNumId w:val="81"/>
  </w:num>
  <w:num w:numId="73">
    <w:abstractNumId w:val="30"/>
  </w:num>
  <w:num w:numId="74">
    <w:abstractNumId w:val="102"/>
  </w:num>
  <w:num w:numId="75">
    <w:abstractNumId w:val="25"/>
  </w:num>
  <w:num w:numId="76">
    <w:abstractNumId w:val="104"/>
  </w:num>
  <w:num w:numId="77">
    <w:abstractNumId w:val="88"/>
  </w:num>
  <w:num w:numId="78">
    <w:abstractNumId w:val="106"/>
  </w:num>
  <w:num w:numId="79">
    <w:abstractNumId w:val="15"/>
  </w:num>
  <w:num w:numId="80">
    <w:abstractNumId w:val="35"/>
  </w:num>
  <w:num w:numId="81">
    <w:abstractNumId w:val="12"/>
  </w:num>
  <w:num w:numId="82">
    <w:abstractNumId w:val="76"/>
  </w:num>
  <w:num w:numId="83">
    <w:abstractNumId w:val="86"/>
  </w:num>
  <w:num w:numId="84">
    <w:abstractNumId w:val="13"/>
  </w:num>
  <w:num w:numId="85">
    <w:abstractNumId w:val="85"/>
  </w:num>
  <w:num w:numId="86">
    <w:abstractNumId w:val="22"/>
  </w:num>
  <w:num w:numId="87">
    <w:abstractNumId w:val="55"/>
  </w:num>
  <w:num w:numId="88">
    <w:abstractNumId w:val="34"/>
  </w:num>
  <w:num w:numId="89">
    <w:abstractNumId w:val="53"/>
  </w:num>
  <w:num w:numId="90">
    <w:abstractNumId w:val="100"/>
  </w:num>
  <w:num w:numId="91">
    <w:abstractNumId w:val="27"/>
  </w:num>
  <w:num w:numId="92">
    <w:abstractNumId w:val="31"/>
  </w:num>
  <w:num w:numId="93">
    <w:abstractNumId w:val="69"/>
  </w:num>
  <w:num w:numId="94">
    <w:abstractNumId w:val="72"/>
  </w:num>
  <w:num w:numId="95">
    <w:abstractNumId w:val="28"/>
  </w:num>
  <w:num w:numId="96">
    <w:abstractNumId w:val="98"/>
  </w:num>
  <w:num w:numId="97">
    <w:abstractNumId w:val="48"/>
  </w:num>
  <w:num w:numId="98">
    <w:abstractNumId w:val="56"/>
  </w:num>
  <w:num w:numId="99">
    <w:abstractNumId w:val="24"/>
  </w:num>
  <w:num w:numId="100">
    <w:abstractNumId w:val="33"/>
  </w:num>
  <w:num w:numId="101">
    <w:abstractNumId w:val="58"/>
  </w:num>
  <w:num w:numId="102">
    <w:abstractNumId w:val="61"/>
  </w:num>
  <w:num w:numId="103">
    <w:abstractNumId w:val="67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Wzorek | Łukasiewicz - IMiF">
    <w15:presenceInfo w15:providerId="AD" w15:userId="S-1-5-21-2889660585-2263942748-1656875211-6928"/>
  </w15:person>
  <w15:person w15:author="Marek Wzorek | Łukasiewicz - IMiF [2]">
    <w15:presenceInfo w15:providerId="AD" w15:userId="S-1-5-21-2889660585-2263942748-1656875211-6928"/>
  </w15:person>
  <w15:person w15:author="Marek Wzorek | Łukasiewicz - IMiF [3]">
    <w15:presenceInfo w15:providerId="AD" w15:userId="S-1-5-21-2889660585-2263942748-1656875211-6928"/>
  </w15:person>
  <w15:person w15:author="Marek Wzorek | Łukasiewicz - IMiF [4]">
    <w15:presenceInfo w15:providerId="AD" w15:userId="S-1-5-21-2889660585-2263942748-1656875211-6928"/>
  </w15:person>
  <w15:person w15:author="Marek Wzorek | Łukasiewicz - IMiF [5]">
    <w15:presenceInfo w15:providerId="AD" w15:userId="S-1-5-21-2889660585-2263942748-1656875211-6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497D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413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5E89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35E1"/>
    <w:rsid w:val="000E4CB7"/>
    <w:rsid w:val="000E6035"/>
    <w:rsid w:val="000E69AF"/>
    <w:rsid w:val="000E7B00"/>
    <w:rsid w:val="000F4D7C"/>
    <w:rsid w:val="000F6C9A"/>
    <w:rsid w:val="000F7B6B"/>
    <w:rsid w:val="00106F16"/>
    <w:rsid w:val="001077C6"/>
    <w:rsid w:val="00115E9D"/>
    <w:rsid w:val="00116BE5"/>
    <w:rsid w:val="001177BC"/>
    <w:rsid w:val="001179E7"/>
    <w:rsid w:val="00120505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38D0"/>
    <w:rsid w:val="00134ECA"/>
    <w:rsid w:val="00135273"/>
    <w:rsid w:val="0013619D"/>
    <w:rsid w:val="0013662E"/>
    <w:rsid w:val="001373A9"/>
    <w:rsid w:val="001432EA"/>
    <w:rsid w:val="00143674"/>
    <w:rsid w:val="001454BD"/>
    <w:rsid w:val="00145B12"/>
    <w:rsid w:val="001464B1"/>
    <w:rsid w:val="001476F6"/>
    <w:rsid w:val="001505B2"/>
    <w:rsid w:val="00150711"/>
    <w:rsid w:val="00153810"/>
    <w:rsid w:val="0016089D"/>
    <w:rsid w:val="00162515"/>
    <w:rsid w:val="0016380D"/>
    <w:rsid w:val="0016504F"/>
    <w:rsid w:val="001656F8"/>
    <w:rsid w:val="00165E76"/>
    <w:rsid w:val="00166D1B"/>
    <w:rsid w:val="00167D4B"/>
    <w:rsid w:val="001701F7"/>
    <w:rsid w:val="0017325D"/>
    <w:rsid w:val="00173E31"/>
    <w:rsid w:val="00174BCC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29D1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1D99"/>
    <w:rsid w:val="001C3D79"/>
    <w:rsid w:val="001C4DDD"/>
    <w:rsid w:val="001C53CF"/>
    <w:rsid w:val="001C5D16"/>
    <w:rsid w:val="001C5D9A"/>
    <w:rsid w:val="001C7D49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3461"/>
    <w:rsid w:val="00204521"/>
    <w:rsid w:val="00205826"/>
    <w:rsid w:val="002058EB"/>
    <w:rsid w:val="0020761F"/>
    <w:rsid w:val="002079FF"/>
    <w:rsid w:val="002103E7"/>
    <w:rsid w:val="002113E0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1E3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502A"/>
    <w:rsid w:val="00245274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262D"/>
    <w:rsid w:val="002C0810"/>
    <w:rsid w:val="002C2BCF"/>
    <w:rsid w:val="002C3228"/>
    <w:rsid w:val="002C5735"/>
    <w:rsid w:val="002C6C8D"/>
    <w:rsid w:val="002C6CB6"/>
    <w:rsid w:val="002D0044"/>
    <w:rsid w:val="002D02DD"/>
    <w:rsid w:val="002D2292"/>
    <w:rsid w:val="002D23B4"/>
    <w:rsid w:val="002D2F10"/>
    <w:rsid w:val="002D34BE"/>
    <w:rsid w:val="002D432A"/>
    <w:rsid w:val="002D5C59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0E12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2A5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53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46269"/>
    <w:rsid w:val="0035028C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FD9"/>
    <w:rsid w:val="003878E8"/>
    <w:rsid w:val="00390314"/>
    <w:rsid w:val="00393D4E"/>
    <w:rsid w:val="0039523E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06F"/>
    <w:rsid w:val="003C7602"/>
    <w:rsid w:val="003D04DB"/>
    <w:rsid w:val="003D093B"/>
    <w:rsid w:val="003D0D44"/>
    <w:rsid w:val="003D4BD6"/>
    <w:rsid w:val="003D55DA"/>
    <w:rsid w:val="003D5A66"/>
    <w:rsid w:val="003E0A14"/>
    <w:rsid w:val="003E150B"/>
    <w:rsid w:val="003E1B91"/>
    <w:rsid w:val="003E22FB"/>
    <w:rsid w:val="003E2527"/>
    <w:rsid w:val="003E276B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67B"/>
    <w:rsid w:val="003E788E"/>
    <w:rsid w:val="003F3E78"/>
    <w:rsid w:val="003F59A0"/>
    <w:rsid w:val="003F775F"/>
    <w:rsid w:val="003F796C"/>
    <w:rsid w:val="0040008C"/>
    <w:rsid w:val="004009FB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4BEE"/>
    <w:rsid w:val="004360B5"/>
    <w:rsid w:val="00437B3A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50F4"/>
    <w:rsid w:val="0046621E"/>
    <w:rsid w:val="004678B8"/>
    <w:rsid w:val="004679E9"/>
    <w:rsid w:val="00471B40"/>
    <w:rsid w:val="00472CE4"/>
    <w:rsid w:val="00473447"/>
    <w:rsid w:val="0047454D"/>
    <w:rsid w:val="00474AB9"/>
    <w:rsid w:val="00474FB2"/>
    <w:rsid w:val="004756B8"/>
    <w:rsid w:val="00475A3A"/>
    <w:rsid w:val="00475C0A"/>
    <w:rsid w:val="0048060B"/>
    <w:rsid w:val="004807E7"/>
    <w:rsid w:val="0048132F"/>
    <w:rsid w:val="0048165D"/>
    <w:rsid w:val="004826A1"/>
    <w:rsid w:val="00484ADB"/>
    <w:rsid w:val="00484EA9"/>
    <w:rsid w:val="00486612"/>
    <w:rsid w:val="0048716D"/>
    <w:rsid w:val="00487AF3"/>
    <w:rsid w:val="0049266A"/>
    <w:rsid w:val="00493BD9"/>
    <w:rsid w:val="00493FA5"/>
    <w:rsid w:val="00493FC1"/>
    <w:rsid w:val="00494092"/>
    <w:rsid w:val="00494ABF"/>
    <w:rsid w:val="00494D07"/>
    <w:rsid w:val="004A14DE"/>
    <w:rsid w:val="004A4DC7"/>
    <w:rsid w:val="004B2A5F"/>
    <w:rsid w:val="004B2BEF"/>
    <w:rsid w:val="004B39F3"/>
    <w:rsid w:val="004B74FC"/>
    <w:rsid w:val="004B7BEC"/>
    <w:rsid w:val="004C05A5"/>
    <w:rsid w:val="004C134B"/>
    <w:rsid w:val="004C1CA4"/>
    <w:rsid w:val="004C1DF3"/>
    <w:rsid w:val="004C2FEA"/>
    <w:rsid w:val="004C68AF"/>
    <w:rsid w:val="004C7142"/>
    <w:rsid w:val="004C74FE"/>
    <w:rsid w:val="004D0D93"/>
    <w:rsid w:val="004D298E"/>
    <w:rsid w:val="004D4FC2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25E"/>
    <w:rsid w:val="00510C8C"/>
    <w:rsid w:val="00510D81"/>
    <w:rsid w:val="00511D2C"/>
    <w:rsid w:val="00512654"/>
    <w:rsid w:val="00512FA5"/>
    <w:rsid w:val="00513D2D"/>
    <w:rsid w:val="00514FE8"/>
    <w:rsid w:val="0051523E"/>
    <w:rsid w:val="0051593C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3EAE"/>
    <w:rsid w:val="005461D3"/>
    <w:rsid w:val="005543A7"/>
    <w:rsid w:val="005546B4"/>
    <w:rsid w:val="00554DF0"/>
    <w:rsid w:val="005609FC"/>
    <w:rsid w:val="00560E36"/>
    <w:rsid w:val="005611E0"/>
    <w:rsid w:val="0056482D"/>
    <w:rsid w:val="00564D42"/>
    <w:rsid w:val="00566E12"/>
    <w:rsid w:val="00567C05"/>
    <w:rsid w:val="00567D1B"/>
    <w:rsid w:val="00567D6B"/>
    <w:rsid w:val="00573497"/>
    <w:rsid w:val="00574148"/>
    <w:rsid w:val="00576002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704D"/>
    <w:rsid w:val="00587E36"/>
    <w:rsid w:val="00590EB5"/>
    <w:rsid w:val="00590EC1"/>
    <w:rsid w:val="00592471"/>
    <w:rsid w:val="005929FF"/>
    <w:rsid w:val="00592FAC"/>
    <w:rsid w:val="0059487E"/>
    <w:rsid w:val="00594F37"/>
    <w:rsid w:val="00596508"/>
    <w:rsid w:val="00596664"/>
    <w:rsid w:val="005A090C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8D6"/>
    <w:rsid w:val="005E0C00"/>
    <w:rsid w:val="005E2FD6"/>
    <w:rsid w:val="005E346E"/>
    <w:rsid w:val="005E4979"/>
    <w:rsid w:val="005E5865"/>
    <w:rsid w:val="005E7FB6"/>
    <w:rsid w:val="005F2BF4"/>
    <w:rsid w:val="005F41A0"/>
    <w:rsid w:val="00600AEE"/>
    <w:rsid w:val="006016FC"/>
    <w:rsid w:val="00601746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59B6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8E9"/>
    <w:rsid w:val="00645FB6"/>
    <w:rsid w:val="00646488"/>
    <w:rsid w:val="00646AA7"/>
    <w:rsid w:val="00650580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522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4A17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4916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4CF3"/>
    <w:rsid w:val="00724F8A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0A4"/>
    <w:rsid w:val="00772316"/>
    <w:rsid w:val="0077316E"/>
    <w:rsid w:val="0077359F"/>
    <w:rsid w:val="00773937"/>
    <w:rsid w:val="007744A2"/>
    <w:rsid w:val="0077577B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B3B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38A7"/>
    <w:rsid w:val="007C48E5"/>
    <w:rsid w:val="007C635A"/>
    <w:rsid w:val="007D0597"/>
    <w:rsid w:val="007D0C95"/>
    <w:rsid w:val="007D1925"/>
    <w:rsid w:val="007D21D4"/>
    <w:rsid w:val="007D3A83"/>
    <w:rsid w:val="007D48B7"/>
    <w:rsid w:val="007D5673"/>
    <w:rsid w:val="007D57A2"/>
    <w:rsid w:val="007D5FF3"/>
    <w:rsid w:val="007D6E3C"/>
    <w:rsid w:val="007D77CF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1E7"/>
    <w:rsid w:val="007F2EF2"/>
    <w:rsid w:val="007F39D3"/>
    <w:rsid w:val="007F492B"/>
    <w:rsid w:val="007F5FFE"/>
    <w:rsid w:val="007F76CA"/>
    <w:rsid w:val="007F7B98"/>
    <w:rsid w:val="0080045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5123B"/>
    <w:rsid w:val="00852640"/>
    <w:rsid w:val="00853C26"/>
    <w:rsid w:val="00854E30"/>
    <w:rsid w:val="008565A4"/>
    <w:rsid w:val="0086287C"/>
    <w:rsid w:val="00866A1A"/>
    <w:rsid w:val="00866CB8"/>
    <w:rsid w:val="00867F15"/>
    <w:rsid w:val="00870EF5"/>
    <w:rsid w:val="008731D8"/>
    <w:rsid w:val="0087394F"/>
    <w:rsid w:val="008752A6"/>
    <w:rsid w:val="00876375"/>
    <w:rsid w:val="008817E6"/>
    <w:rsid w:val="00882741"/>
    <w:rsid w:val="008839CF"/>
    <w:rsid w:val="00884FE7"/>
    <w:rsid w:val="00886601"/>
    <w:rsid w:val="00886817"/>
    <w:rsid w:val="00887CEE"/>
    <w:rsid w:val="00890D6A"/>
    <w:rsid w:val="008914C5"/>
    <w:rsid w:val="00891B25"/>
    <w:rsid w:val="00892213"/>
    <w:rsid w:val="00893702"/>
    <w:rsid w:val="008951F6"/>
    <w:rsid w:val="00895B89"/>
    <w:rsid w:val="008A0708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746B"/>
    <w:rsid w:val="008D7513"/>
    <w:rsid w:val="008D7E50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90256A"/>
    <w:rsid w:val="009034DA"/>
    <w:rsid w:val="00903AEB"/>
    <w:rsid w:val="00905D23"/>
    <w:rsid w:val="00905D93"/>
    <w:rsid w:val="0091083D"/>
    <w:rsid w:val="0091206A"/>
    <w:rsid w:val="009124A0"/>
    <w:rsid w:val="00913241"/>
    <w:rsid w:val="00913640"/>
    <w:rsid w:val="009136B8"/>
    <w:rsid w:val="00916946"/>
    <w:rsid w:val="009170AA"/>
    <w:rsid w:val="00917D3F"/>
    <w:rsid w:val="00921A20"/>
    <w:rsid w:val="0092434E"/>
    <w:rsid w:val="00924731"/>
    <w:rsid w:val="00927BD4"/>
    <w:rsid w:val="00927D0A"/>
    <w:rsid w:val="00931F61"/>
    <w:rsid w:val="009339DA"/>
    <w:rsid w:val="00933EFA"/>
    <w:rsid w:val="0093475A"/>
    <w:rsid w:val="00935C53"/>
    <w:rsid w:val="00936591"/>
    <w:rsid w:val="00941522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4F15"/>
    <w:rsid w:val="00965260"/>
    <w:rsid w:val="00965F0A"/>
    <w:rsid w:val="009661F5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038"/>
    <w:rsid w:val="009864EE"/>
    <w:rsid w:val="00986A88"/>
    <w:rsid w:val="00987051"/>
    <w:rsid w:val="00990456"/>
    <w:rsid w:val="0099553E"/>
    <w:rsid w:val="0099713F"/>
    <w:rsid w:val="00997CBE"/>
    <w:rsid w:val="009A0378"/>
    <w:rsid w:val="009A52DD"/>
    <w:rsid w:val="009A534E"/>
    <w:rsid w:val="009A7B7B"/>
    <w:rsid w:val="009B0973"/>
    <w:rsid w:val="009B0E5E"/>
    <w:rsid w:val="009B163E"/>
    <w:rsid w:val="009B40F0"/>
    <w:rsid w:val="009B4EB8"/>
    <w:rsid w:val="009B63C2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564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2B82"/>
    <w:rsid w:val="00A1410D"/>
    <w:rsid w:val="00A1438F"/>
    <w:rsid w:val="00A15821"/>
    <w:rsid w:val="00A174B0"/>
    <w:rsid w:val="00A21DD2"/>
    <w:rsid w:val="00A23A12"/>
    <w:rsid w:val="00A24118"/>
    <w:rsid w:val="00A25B72"/>
    <w:rsid w:val="00A264CA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3BDA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807F5"/>
    <w:rsid w:val="00A81134"/>
    <w:rsid w:val="00A811CD"/>
    <w:rsid w:val="00A83CE5"/>
    <w:rsid w:val="00A84B66"/>
    <w:rsid w:val="00A855FB"/>
    <w:rsid w:val="00A86B03"/>
    <w:rsid w:val="00A935DC"/>
    <w:rsid w:val="00A94CCE"/>
    <w:rsid w:val="00A95902"/>
    <w:rsid w:val="00A96598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2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211"/>
    <w:rsid w:val="00AE1E0B"/>
    <w:rsid w:val="00AE1EF9"/>
    <w:rsid w:val="00AE52C8"/>
    <w:rsid w:val="00AF33DC"/>
    <w:rsid w:val="00AF70B3"/>
    <w:rsid w:val="00B0093D"/>
    <w:rsid w:val="00B0170A"/>
    <w:rsid w:val="00B01A11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3CAD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6ED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6171"/>
    <w:rsid w:val="00B87C0E"/>
    <w:rsid w:val="00B87F12"/>
    <w:rsid w:val="00B908D7"/>
    <w:rsid w:val="00B9189B"/>
    <w:rsid w:val="00B919C4"/>
    <w:rsid w:val="00B91C31"/>
    <w:rsid w:val="00B97946"/>
    <w:rsid w:val="00B97AD6"/>
    <w:rsid w:val="00BA2803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BF63C1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0E82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3A2D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B77"/>
    <w:rsid w:val="00CB6C14"/>
    <w:rsid w:val="00CB7BB0"/>
    <w:rsid w:val="00CB7C07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561A"/>
    <w:rsid w:val="00D06D04"/>
    <w:rsid w:val="00D10391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83DAD"/>
    <w:rsid w:val="00D90598"/>
    <w:rsid w:val="00D90A0F"/>
    <w:rsid w:val="00D92D91"/>
    <w:rsid w:val="00D93CE0"/>
    <w:rsid w:val="00D93EBF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C7009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528F"/>
    <w:rsid w:val="00DF5EE9"/>
    <w:rsid w:val="00DF6A93"/>
    <w:rsid w:val="00E00828"/>
    <w:rsid w:val="00E018F2"/>
    <w:rsid w:val="00E01AB6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889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5C52"/>
    <w:rsid w:val="00EA643E"/>
    <w:rsid w:val="00EA6B34"/>
    <w:rsid w:val="00EB1D9B"/>
    <w:rsid w:val="00EB2BF5"/>
    <w:rsid w:val="00EB518B"/>
    <w:rsid w:val="00EB5C05"/>
    <w:rsid w:val="00EB5FC2"/>
    <w:rsid w:val="00EB6C71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4350"/>
    <w:rsid w:val="00ED446A"/>
    <w:rsid w:val="00ED4E85"/>
    <w:rsid w:val="00ED755A"/>
    <w:rsid w:val="00ED7B92"/>
    <w:rsid w:val="00ED7CC3"/>
    <w:rsid w:val="00EE329F"/>
    <w:rsid w:val="00EE5085"/>
    <w:rsid w:val="00EE51E3"/>
    <w:rsid w:val="00EE530C"/>
    <w:rsid w:val="00EE6960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1ECE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32A1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5A6D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075"/>
    <w:rsid w:val="00F82A9A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9AD"/>
    <w:rsid w:val="00FA0E1E"/>
    <w:rsid w:val="00FA3A77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4484"/>
    <w:rsid w:val="00FD51B5"/>
    <w:rsid w:val="00FD5DA4"/>
    <w:rsid w:val="00FD64F6"/>
    <w:rsid w:val="00FD6BE6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AC4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AC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2242-C305-4C84-839D-34DA64EB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7364</Words>
  <Characters>44187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51449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2025-03-18T12:59:00Z</cp:lastPrinted>
  <dcterms:created xsi:type="dcterms:W3CDTF">2025-03-18T13:03:00Z</dcterms:created>
  <dcterms:modified xsi:type="dcterms:W3CDTF">2025-03-18T13:03:00Z</dcterms:modified>
</cp:coreProperties>
</file>