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859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238"/>
      </w:tblGrid>
      <w:tr w:rsidR="00037676" w:rsidTr="00523D0C">
        <w:trPr>
          <w:trHeight w:val="705"/>
        </w:trPr>
        <w:tc>
          <w:tcPr>
            <w:tcW w:w="4361" w:type="dxa"/>
            <w:shd w:val="clear" w:color="auto" w:fill="auto"/>
          </w:tcPr>
          <w:p w:rsidR="00037676" w:rsidRDefault="00037676" w:rsidP="00037676">
            <w:pPr>
              <w:spacing w:before="120"/>
              <w:jc w:val="center"/>
              <w:rPr>
                <w:sz w:val="24"/>
                <w:szCs w:val="24"/>
              </w:rPr>
            </w:pPr>
            <w:bookmarkStart w:id="0" w:name="_Hlk158727640"/>
            <w:r w:rsidRPr="00037676">
              <w:rPr>
                <w:rFonts w:ascii="Calibri" w:eastAsia="Calibri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02499659" wp14:editId="0343093B">
                  <wp:simplePos x="0" y="0"/>
                  <wp:positionH relativeFrom="column">
                    <wp:posOffset>623570</wp:posOffset>
                  </wp:positionH>
                  <wp:positionV relativeFrom="paragraph">
                    <wp:posOffset>-62230</wp:posOffset>
                  </wp:positionV>
                  <wp:extent cx="409575" cy="435173"/>
                  <wp:effectExtent l="0" t="0" r="0" b="3175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78" t="29609" r="78340" b="49634"/>
                          <a:stretch/>
                        </pic:blipFill>
                        <pic:spPr bwMode="auto">
                          <a:xfrm>
                            <a:off x="0" y="0"/>
                            <a:ext cx="409575" cy="435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38" w:type="dxa"/>
            <w:shd w:val="clear" w:color="auto" w:fill="auto"/>
          </w:tcPr>
          <w:p w:rsidR="00037676" w:rsidRDefault="000C7513" w:rsidP="0032308C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1" locked="0" layoutInCell="1" allowOverlap="1" wp14:anchorId="0578D182" wp14:editId="6554E611">
                  <wp:simplePos x="0" y="0"/>
                  <wp:positionH relativeFrom="column">
                    <wp:posOffset>954405</wp:posOffset>
                  </wp:positionH>
                  <wp:positionV relativeFrom="paragraph">
                    <wp:posOffset>-119380</wp:posOffset>
                  </wp:positionV>
                  <wp:extent cx="1600200" cy="695325"/>
                  <wp:effectExtent l="0" t="0" r="0" b="9525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editId="0A05BC9D">
                  <wp:simplePos x="0" y="0"/>
                  <wp:positionH relativeFrom="column">
                    <wp:posOffset>5342255</wp:posOffset>
                  </wp:positionH>
                  <wp:positionV relativeFrom="paragraph">
                    <wp:posOffset>1080135</wp:posOffset>
                  </wp:positionV>
                  <wp:extent cx="1586865" cy="687070"/>
                  <wp:effectExtent l="0" t="0" r="0" b="0"/>
                  <wp:wrapNone/>
                  <wp:docPr id="2" name="Obraz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37676" w:rsidRPr="00C34251" w:rsidTr="000C7513">
        <w:trPr>
          <w:trHeight w:val="1030"/>
        </w:trPr>
        <w:tc>
          <w:tcPr>
            <w:tcW w:w="4361" w:type="dxa"/>
          </w:tcPr>
          <w:p w:rsidR="00523D0C" w:rsidRDefault="00523D0C" w:rsidP="0003767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037676" w:rsidRPr="000C7513" w:rsidRDefault="00037676" w:rsidP="0003767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C751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 Regionalna Baza Logistyczna</w:t>
            </w:r>
          </w:p>
          <w:p w:rsidR="003A6D94" w:rsidRPr="00523D0C" w:rsidRDefault="003A6D94" w:rsidP="00523D0C">
            <w:pPr>
              <w:pStyle w:val="Default"/>
              <w:spacing w:after="0"/>
              <w:ind w:left="0" w:firstLine="0"/>
              <w:jc w:val="left"/>
              <w:rPr>
                <w:i/>
                <w:sz w:val="18"/>
                <w:szCs w:val="18"/>
              </w:rPr>
            </w:pPr>
            <w:r w:rsidRPr="00523D0C">
              <w:rPr>
                <w:i/>
                <w:sz w:val="18"/>
                <w:szCs w:val="18"/>
              </w:rPr>
              <w:t>im. gen. bron</w:t>
            </w:r>
            <w:r w:rsidR="00523D0C">
              <w:rPr>
                <w:i/>
                <w:sz w:val="18"/>
                <w:szCs w:val="18"/>
              </w:rPr>
              <w:t>i Tadeusza Jordan-Rozwadowskiego</w:t>
            </w:r>
          </w:p>
        </w:tc>
        <w:tc>
          <w:tcPr>
            <w:tcW w:w="4238" w:type="dxa"/>
          </w:tcPr>
          <w:p w:rsidR="00037676" w:rsidRPr="00C34251" w:rsidRDefault="00037676" w:rsidP="0032308C">
            <w:pPr>
              <w:spacing w:before="120"/>
              <w:jc w:val="right"/>
              <w:rPr>
                <w:sz w:val="22"/>
                <w:szCs w:val="22"/>
              </w:rPr>
            </w:pPr>
          </w:p>
        </w:tc>
      </w:tr>
      <w:tr w:rsidR="00037676" w:rsidRPr="008B6EC7" w:rsidTr="000C7513">
        <w:trPr>
          <w:trHeight w:val="399"/>
        </w:trPr>
        <w:tc>
          <w:tcPr>
            <w:tcW w:w="4361" w:type="dxa"/>
          </w:tcPr>
          <w:p w:rsidR="008F1296" w:rsidRPr="001C116E" w:rsidRDefault="008F1296" w:rsidP="008F12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wz. </w:t>
            </w:r>
            <w:r w:rsidRPr="001C116E">
              <w:rPr>
                <w:b/>
                <w:sz w:val="22"/>
                <w:szCs w:val="22"/>
              </w:rPr>
              <w:t>Komendant</w:t>
            </w:r>
          </w:p>
          <w:p w:rsidR="008F1296" w:rsidRPr="001C116E" w:rsidRDefault="008F1296" w:rsidP="008F1296">
            <w:pPr>
              <w:rPr>
                <w:b/>
                <w:sz w:val="22"/>
                <w:szCs w:val="22"/>
              </w:rPr>
            </w:pPr>
            <w:r w:rsidRPr="001C116E">
              <w:rPr>
                <w:b/>
                <w:sz w:val="22"/>
                <w:szCs w:val="22"/>
              </w:rPr>
              <w:t xml:space="preserve">płk </w:t>
            </w:r>
            <w:r w:rsidR="0068359D">
              <w:rPr>
                <w:b/>
                <w:sz w:val="22"/>
                <w:szCs w:val="22"/>
              </w:rPr>
              <w:t>Marcin Kozioł</w:t>
            </w:r>
          </w:p>
          <w:p w:rsidR="00523D0C" w:rsidRDefault="00523D0C" w:rsidP="0003767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037676" w:rsidRPr="008B6EC7" w:rsidRDefault="00037676" w:rsidP="0003767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B6EC7">
              <w:rPr>
                <w:rFonts w:eastAsia="Calibri"/>
                <w:color w:val="000000"/>
                <w:sz w:val="22"/>
                <w:szCs w:val="22"/>
                <w:lang w:eastAsia="en-US"/>
              </w:rPr>
              <w:t>T: 2612</w:t>
            </w:r>
          </w:p>
          <w:p w:rsidR="00037676" w:rsidRDefault="00037676" w:rsidP="00C3425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B6EC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Wrocław, </w:t>
            </w:r>
            <w:r w:rsidR="00CC2BC9">
              <w:rPr>
                <w:rFonts w:eastAsia="Calibri"/>
                <w:color w:val="000000"/>
                <w:sz w:val="22"/>
                <w:szCs w:val="22"/>
                <w:lang w:eastAsia="en-US"/>
              </w:rPr>
              <w:t>02</w:t>
            </w:r>
            <w:r w:rsidR="006C051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CC2BC9">
              <w:rPr>
                <w:rFonts w:eastAsia="Calibri"/>
                <w:color w:val="000000"/>
                <w:sz w:val="22"/>
                <w:szCs w:val="22"/>
                <w:lang w:eastAsia="en-US"/>
              </w:rPr>
              <w:t>maja</w:t>
            </w:r>
            <w:r w:rsidR="00C34251" w:rsidRPr="008B6EC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A6D94" w:rsidRPr="008B6EC7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  <w:r w:rsidRPr="008B6EC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r.</w:t>
            </w:r>
          </w:p>
          <w:p w:rsidR="00036DB1" w:rsidRDefault="00036DB1" w:rsidP="00C3425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036DB1" w:rsidRPr="008B6EC7" w:rsidRDefault="00424F98" w:rsidP="00036DB1">
            <w:pP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hyperlink r:id="rId11" w:history="1">
              <w:r w:rsidR="00036DB1" w:rsidRPr="00036DB1">
                <w:rPr>
                  <w:rFonts w:eastAsia="Calibri"/>
                  <w:b/>
                  <w:bCs/>
                  <w:color w:val="0000FF"/>
                  <w:sz w:val="22"/>
                  <w:szCs w:val="22"/>
                  <w:u w:val="single"/>
                  <w:lang w:eastAsia="en-US"/>
                </w:rPr>
                <w:t>https://platformazakupowa.pl/pn/4rblog</w:t>
              </w:r>
            </w:hyperlink>
            <w:r w:rsidR="00036DB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38" w:type="dxa"/>
          </w:tcPr>
          <w:p w:rsidR="00037676" w:rsidRPr="008B6EC7" w:rsidRDefault="00037676" w:rsidP="0032308C">
            <w:pPr>
              <w:spacing w:before="120"/>
              <w:jc w:val="right"/>
              <w:rPr>
                <w:sz w:val="22"/>
                <w:szCs w:val="22"/>
              </w:rPr>
            </w:pPr>
          </w:p>
        </w:tc>
      </w:tr>
    </w:tbl>
    <w:p w:rsidR="003A6D94" w:rsidRPr="006C0510" w:rsidRDefault="002B1E1B" w:rsidP="003A6D94">
      <w:pPr>
        <w:spacing w:before="240"/>
        <w:jc w:val="both"/>
        <w:rPr>
          <w:b/>
          <w:bCs/>
          <w:sz w:val="22"/>
          <w:szCs w:val="22"/>
          <w:lang w:eastAsia="en-US"/>
        </w:rPr>
      </w:pPr>
      <w:bookmarkStart w:id="1" w:name="_Hlk76473526"/>
      <w:bookmarkEnd w:id="0"/>
      <w:r w:rsidRPr="008B6EC7">
        <w:rPr>
          <w:b/>
          <w:sz w:val="22"/>
          <w:szCs w:val="22"/>
          <w:lang w:eastAsia="en-US"/>
        </w:rPr>
        <w:t>Dotyczy</w:t>
      </w:r>
      <w:r w:rsidR="003A6D94" w:rsidRPr="008B6EC7">
        <w:rPr>
          <w:sz w:val="22"/>
          <w:szCs w:val="22"/>
          <w:lang w:eastAsia="en-US"/>
        </w:rPr>
        <w:t>: zmiany</w:t>
      </w:r>
      <w:r w:rsidRPr="008B6EC7">
        <w:rPr>
          <w:sz w:val="22"/>
          <w:szCs w:val="22"/>
          <w:lang w:eastAsia="en-US"/>
        </w:rPr>
        <w:t xml:space="preserve"> treści SWZ w postępowaniu o udzielenie zamówienia publicznego, którego przedmiotem jest: </w:t>
      </w:r>
      <w:r w:rsidR="006C0510" w:rsidRPr="006C0510">
        <w:rPr>
          <w:b/>
          <w:bCs/>
          <w:sz w:val="22"/>
          <w:szCs w:val="22"/>
          <w:lang w:eastAsia="en-US"/>
        </w:rPr>
        <w:t xml:space="preserve">DOSTAWA </w:t>
      </w:r>
      <w:r w:rsidR="000C7513" w:rsidRPr="000C7513">
        <w:rPr>
          <w:b/>
          <w:bCs/>
          <w:sz w:val="22"/>
          <w:szCs w:val="22"/>
          <w:lang w:eastAsia="en-US"/>
        </w:rPr>
        <w:t>SPRZĘTU SŁUŻBY ŻYWNOŚCIOWEJ</w:t>
      </w:r>
    </w:p>
    <w:p w:rsidR="002B1E1B" w:rsidRPr="008B6EC7" w:rsidRDefault="003A6D94" w:rsidP="003A6D94">
      <w:pPr>
        <w:spacing w:before="240" w:after="120"/>
        <w:jc w:val="center"/>
        <w:rPr>
          <w:b/>
          <w:sz w:val="22"/>
          <w:szCs w:val="22"/>
        </w:rPr>
      </w:pPr>
      <w:r w:rsidRPr="003A6D94">
        <w:rPr>
          <w:sz w:val="22"/>
          <w:szCs w:val="22"/>
        </w:rPr>
        <w:t xml:space="preserve">Nr sprawy: </w:t>
      </w:r>
      <w:r w:rsidR="000C7513">
        <w:rPr>
          <w:b/>
          <w:sz w:val="22"/>
          <w:szCs w:val="22"/>
        </w:rPr>
        <w:t>MAT/72</w:t>
      </w:r>
      <w:r w:rsidRPr="003A6D94">
        <w:rPr>
          <w:b/>
          <w:sz w:val="22"/>
          <w:szCs w:val="22"/>
        </w:rPr>
        <w:t>/MD/2025</w:t>
      </w:r>
    </w:p>
    <w:p w:rsidR="00CC2BC9" w:rsidRDefault="00CC2BC9" w:rsidP="008B6EC7">
      <w:pPr>
        <w:shd w:val="clear" w:color="auto" w:fill="FFFFFF"/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CC2BC9">
        <w:rPr>
          <w:sz w:val="22"/>
          <w:szCs w:val="22"/>
          <w:lang w:eastAsia="en-US"/>
        </w:rPr>
        <w:t xml:space="preserve">Zamawiający, 4 Regionalna Baza Logistyczna we Wrocławiu działając na podstawie art.135 ust. 6 ustawy z dnia 11 września 2019r. - Prawo zamówień publicznych (dalej jako: ustawa Pzp), udostępnia treść zapytań wraz z wyjaśnieniami treści SWZ w odpowiedzi na wniosek złożony przez Wykonawcę.   </w:t>
      </w:r>
    </w:p>
    <w:p w:rsidR="006C0510" w:rsidRDefault="00CC2BC9" w:rsidP="008B6EC7">
      <w:pPr>
        <w:shd w:val="clear" w:color="auto" w:fill="FFFFFF"/>
        <w:spacing w:before="240" w:after="120" w:line="276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Jednocześnie </w:t>
      </w:r>
      <w:r w:rsidR="008C4A9C">
        <w:rPr>
          <w:sz w:val="22"/>
          <w:szCs w:val="22"/>
          <w:lang w:eastAsia="en-US"/>
        </w:rPr>
        <w:t>d</w:t>
      </w:r>
      <w:r w:rsidR="002B1E1B" w:rsidRPr="008B6EC7">
        <w:rPr>
          <w:sz w:val="22"/>
          <w:szCs w:val="22"/>
          <w:lang w:eastAsia="en-US"/>
        </w:rPr>
        <w:t>ziałając na podstawie art.137 ust. 1 ustawy Pz</w:t>
      </w:r>
      <w:r w:rsidR="003A6D94" w:rsidRPr="008B6EC7">
        <w:rPr>
          <w:sz w:val="22"/>
          <w:szCs w:val="22"/>
          <w:lang w:eastAsia="en-US"/>
        </w:rPr>
        <w:t xml:space="preserve">p zmienia treść SWZ oraz udostępnia dokonaną zmianę na stronie internetowej prowadzonego postępowania zgodnie z art. 137 ust 2 Ustawy Pzp. </w:t>
      </w:r>
      <w:r w:rsidR="002B1E1B" w:rsidRPr="008B6EC7">
        <w:rPr>
          <w:sz w:val="22"/>
          <w:szCs w:val="22"/>
          <w:lang w:eastAsia="en-US"/>
        </w:rPr>
        <w:t xml:space="preserve"> </w:t>
      </w:r>
    </w:p>
    <w:p w:rsidR="00CC2BC9" w:rsidRDefault="00CC2BC9" w:rsidP="008B6EC7">
      <w:pPr>
        <w:shd w:val="clear" w:color="auto" w:fill="FFFFFF"/>
        <w:spacing w:before="240" w:after="120" w:line="276" w:lineRule="auto"/>
        <w:jc w:val="both"/>
        <w:rPr>
          <w:i/>
          <w:color w:val="FF0000"/>
          <w:sz w:val="22"/>
          <w:szCs w:val="22"/>
          <w:u w:val="single"/>
          <w:lang w:eastAsia="en-US"/>
        </w:rPr>
      </w:pPr>
      <w:r w:rsidRPr="00CC2BC9">
        <w:rPr>
          <w:i/>
          <w:color w:val="FF0000"/>
          <w:sz w:val="22"/>
          <w:szCs w:val="22"/>
          <w:u w:val="single"/>
          <w:lang w:eastAsia="en-US"/>
        </w:rPr>
        <w:t>Pytanie 1:</w:t>
      </w:r>
    </w:p>
    <w:p w:rsidR="00CC2BC9" w:rsidRDefault="00CC2BC9" w:rsidP="00CC2BC9">
      <w:pPr>
        <w:shd w:val="clear" w:color="auto" w:fill="FFFFFF"/>
        <w:spacing w:before="240" w:after="120" w:line="276" w:lineRule="auto"/>
        <w:rPr>
          <w:sz w:val="22"/>
          <w:szCs w:val="22"/>
          <w:shd w:val="clear" w:color="auto" w:fill="FFFFFF"/>
        </w:rPr>
      </w:pPr>
      <w:r w:rsidRPr="00CC2BC9">
        <w:rPr>
          <w:sz w:val="22"/>
          <w:szCs w:val="22"/>
          <w:shd w:val="clear" w:color="auto" w:fill="FFFFFF"/>
        </w:rPr>
        <w:t>Czy Zamawiający dopuści szafę:</w:t>
      </w:r>
      <w:r w:rsidRPr="00CC2BC9">
        <w:rPr>
          <w:sz w:val="22"/>
          <w:szCs w:val="22"/>
        </w:rPr>
        <w:br/>
      </w:r>
      <w:r w:rsidRPr="00CC2BC9">
        <w:rPr>
          <w:sz w:val="22"/>
          <w:szCs w:val="22"/>
          <w:shd w:val="clear" w:color="auto" w:fill="FFFFFF"/>
        </w:rPr>
        <w:t>wymagania konstrukcyjne</w:t>
      </w:r>
      <w:r w:rsidRPr="00CC2BC9">
        <w:rPr>
          <w:sz w:val="22"/>
          <w:szCs w:val="22"/>
        </w:rPr>
        <w:br/>
      </w:r>
      <w:r w:rsidRPr="00CC2BC9">
        <w:rPr>
          <w:sz w:val="22"/>
          <w:szCs w:val="22"/>
          <w:shd w:val="clear" w:color="auto" w:fill="FFFFFF"/>
        </w:rPr>
        <w:t>pkt 12 WET Regulacja wysokości nóżek lub na kółkach?</w:t>
      </w:r>
      <w:r w:rsidRPr="00CC2BC9">
        <w:rPr>
          <w:sz w:val="22"/>
          <w:szCs w:val="22"/>
        </w:rPr>
        <w:br/>
      </w:r>
      <w:r w:rsidRPr="00CC2BC9">
        <w:rPr>
          <w:sz w:val="22"/>
          <w:szCs w:val="22"/>
          <w:shd w:val="clear" w:color="auto" w:fill="FFFFFF"/>
        </w:rPr>
        <w:t>Wymagania techniczne:</w:t>
      </w:r>
      <w:r w:rsidRPr="00CC2BC9">
        <w:rPr>
          <w:sz w:val="22"/>
          <w:szCs w:val="22"/>
        </w:rPr>
        <w:br/>
      </w:r>
      <w:r w:rsidRPr="00CC2BC9">
        <w:rPr>
          <w:sz w:val="22"/>
          <w:szCs w:val="22"/>
          <w:shd w:val="clear" w:color="auto" w:fill="FFFFFF"/>
        </w:rPr>
        <w:t>pkt 7 Oświetlenie led lub halogenowe</w:t>
      </w:r>
      <w:r w:rsidRPr="00CC2BC9">
        <w:rPr>
          <w:sz w:val="22"/>
          <w:szCs w:val="22"/>
        </w:rPr>
        <w:br/>
      </w:r>
      <w:r w:rsidRPr="00CC2BC9">
        <w:rPr>
          <w:sz w:val="22"/>
          <w:szCs w:val="22"/>
          <w:shd w:val="clear" w:color="auto" w:fill="FFFFFF"/>
        </w:rPr>
        <w:t>pkt 10 funkcja automatycznego i ręcznego odszraniania</w:t>
      </w:r>
    </w:p>
    <w:p w:rsidR="00CC2BC9" w:rsidRDefault="00CC2BC9" w:rsidP="00CC2BC9">
      <w:pPr>
        <w:shd w:val="clear" w:color="auto" w:fill="FFFFFF"/>
        <w:spacing w:before="240" w:after="120" w:line="276" w:lineRule="auto"/>
        <w:rPr>
          <w:i/>
          <w:color w:val="0070C0"/>
          <w:sz w:val="22"/>
          <w:szCs w:val="22"/>
          <w:u w:val="single"/>
          <w:shd w:val="clear" w:color="auto" w:fill="FFFFFF"/>
        </w:rPr>
      </w:pPr>
      <w:r>
        <w:rPr>
          <w:i/>
          <w:color w:val="0070C0"/>
          <w:sz w:val="22"/>
          <w:szCs w:val="22"/>
          <w:u w:val="single"/>
          <w:shd w:val="clear" w:color="auto" w:fill="FFFFFF"/>
        </w:rPr>
        <w:t xml:space="preserve">Odpowiedź </w:t>
      </w:r>
      <w:r w:rsidRPr="00CC2BC9">
        <w:rPr>
          <w:i/>
          <w:color w:val="0070C0"/>
          <w:sz w:val="22"/>
          <w:szCs w:val="22"/>
          <w:u w:val="single"/>
          <w:shd w:val="clear" w:color="auto" w:fill="FFFFFF"/>
        </w:rPr>
        <w:t>1:</w:t>
      </w:r>
    </w:p>
    <w:p w:rsidR="00CC2BC9" w:rsidRPr="00CC2BC9" w:rsidRDefault="00CC2BC9" w:rsidP="00CC2BC9">
      <w:pPr>
        <w:shd w:val="clear" w:color="auto" w:fill="FFFFFF"/>
        <w:spacing w:before="240" w:after="120" w:line="276" w:lineRule="auto"/>
        <w:rPr>
          <w:sz w:val="22"/>
          <w:szCs w:val="22"/>
          <w:lang w:eastAsia="en-US"/>
        </w:rPr>
      </w:pPr>
      <w:r>
        <w:rPr>
          <w:sz w:val="22"/>
          <w:szCs w:val="22"/>
          <w:shd w:val="clear" w:color="auto" w:fill="FFFFFF"/>
        </w:rPr>
        <w:t>Zamawiający nie wyraża zgody.</w:t>
      </w:r>
    </w:p>
    <w:p w:rsidR="00CC2BC9" w:rsidRDefault="00CC2BC9" w:rsidP="00CC2BC9">
      <w:pPr>
        <w:shd w:val="clear" w:color="auto" w:fill="FFFFFF"/>
        <w:spacing w:before="240" w:after="120" w:line="276" w:lineRule="auto"/>
        <w:jc w:val="both"/>
        <w:rPr>
          <w:i/>
          <w:color w:val="FF0000"/>
          <w:sz w:val="22"/>
          <w:szCs w:val="22"/>
          <w:u w:val="single"/>
          <w:lang w:eastAsia="en-US"/>
        </w:rPr>
      </w:pPr>
      <w:r>
        <w:rPr>
          <w:i/>
          <w:color w:val="FF0000"/>
          <w:sz w:val="22"/>
          <w:szCs w:val="22"/>
          <w:u w:val="single"/>
          <w:lang w:eastAsia="en-US"/>
        </w:rPr>
        <w:t>Pytanie 2</w:t>
      </w:r>
      <w:r w:rsidRPr="00CC2BC9">
        <w:rPr>
          <w:i/>
          <w:color w:val="FF0000"/>
          <w:sz w:val="22"/>
          <w:szCs w:val="22"/>
          <w:u w:val="single"/>
          <w:lang w:eastAsia="en-US"/>
        </w:rPr>
        <w:t>:</w:t>
      </w:r>
    </w:p>
    <w:p w:rsidR="00CC2BC9" w:rsidRPr="00CC2BC9" w:rsidRDefault="00CC2BC9" w:rsidP="00CC2BC9">
      <w:pPr>
        <w:shd w:val="clear" w:color="auto" w:fill="FFFFFF"/>
        <w:rPr>
          <w:sz w:val="22"/>
          <w:szCs w:val="22"/>
          <w:lang w:eastAsia="en-US"/>
        </w:rPr>
      </w:pPr>
      <w:r w:rsidRPr="00CC2BC9">
        <w:rPr>
          <w:sz w:val="22"/>
          <w:szCs w:val="22"/>
          <w:lang w:eastAsia="en-US"/>
        </w:rPr>
        <w:t>Czy Zamawiający dopuści szafę mroźniczą 600-700l:</w:t>
      </w:r>
    </w:p>
    <w:p w:rsidR="00CC2BC9" w:rsidRPr="00CC2BC9" w:rsidRDefault="00CC2BC9" w:rsidP="00CC2BC9">
      <w:pPr>
        <w:shd w:val="clear" w:color="auto" w:fill="FFFFFF"/>
        <w:rPr>
          <w:sz w:val="22"/>
          <w:szCs w:val="22"/>
          <w:lang w:eastAsia="en-US"/>
        </w:rPr>
      </w:pPr>
      <w:r w:rsidRPr="00CC2BC9">
        <w:rPr>
          <w:sz w:val="22"/>
          <w:szCs w:val="22"/>
          <w:lang w:eastAsia="en-US"/>
        </w:rPr>
        <w:t>wymagania konstrukcyjne</w:t>
      </w:r>
    </w:p>
    <w:p w:rsidR="00CC2BC9" w:rsidRPr="00CC2BC9" w:rsidRDefault="00CC2BC9" w:rsidP="00CC2BC9">
      <w:pPr>
        <w:shd w:val="clear" w:color="auto" w:fill="FFFFFF"/>
        <w:rPr>
          <w:sz w:val="22"/>
          <w:szCs w:val="22"/>
          <w:lang w:eastAsia="en-US"/>
        </w:rPr>
      </w:pPr>
      <w:r w:rsidRPr="00CC2BC9">
        <w:rPr>
          <w:sz w:val="22"/>
          <w:szCs w:val="22"/>
          <w:lang w:eastAsia="en-US"/>
        </w:rPr>
        <w:t>pkt 12 WET Regulacja wysokości nóżek lub na kółkach?</w:t>
      </w:r>
    </w:p>
    <w:p w:rsidR="00CC2BC9" w:rsidRPr="00CC2BC9" w:rsidRDefault="00CC2BC9" w:rsidP="00CC2BC9">
      <w:pPr>
        <w:shd w:val="clear" w:color="auto" w:fill="FFFFFF"/>
        <w:rPr>
          <w:sz w:val="22"/>
          <w:szCs w:val="22"/>
          <w:lang w:eastAsia="en-US"/>
        </w:rPr>
      </w:pPr>
      <w:r w:rsidRPr="00CC2BC9">
        <w:rPr>
          <w:sz w:val="22"/>
          <w:szCs w:val="22"/>
          <w:lang w:eastAsia="en-US"/>
        </w:rPr>
        <w:t>Wymagania techniczne:</w:t>
      </w:r>
    </w:p>
    <w:p w:rsidR="00CC2BC9" w:rsidRPr="00CC2BC9" w:rsidRDefault="00CC2BC9" w:rsidP="00CC2BC9">
      <w:pPr>
        <w:shd w:val="clear" w:color="auto" w:fill="FFFFFF"/>
        <w:rPr>
          <w:sz w:val="22"/>
          <w:szCs w:val="22"/>
          <w:lang w:eastAsia="en-US"/>
        </w:rPr>
      </w:pPr>
      <w:r w:rsidRPr="00CC2BC9">
        <w:rPr>
          <w:sz w:val="22"/>
          <w:szCs w:val="22"/>
          <w:lang w:eastAsia="en-US"/>
        </w:rPr>
        <w:t>pkt 7 Oświetlenie led lub halogenowe</w:t>
      </w:r>
    </w:p>
    <w:p w:rsidR="00CC2BC9" w:rsidRPr="00CC2BC9" w:rsidRDefault="00CC2BC9" w:rsidP="00CC2BC9">
      <w:pPr>
        <w:shd w:val="clear" w:color="auto" w:fill="FFFFFF"/>
        <w:rPr>
          <w:sz w:val="22"/>
          <w:szCs w:val="22"/>
          <w:lang w:eastAsia="en-US"/>
        </w:rPr>
      </w:pPr>
      <w:r w:rsidRPr="00CC2BC9">
        <w:rPr>
          <w:sz w:val="22"/>
          <w:szCs w:val="22"/>
          <w:lang w:eastAsia="en-US"/>
        </w:rPr>
        <w:t>pkt 9 Czujnik otwarcia drzwi wraz z alarmem dźwiękowym sygnalizujący ich długotrwałe otwarcie opcjonalne</w:t>
      </w:r>
    </w:p>
    <w:p w:rsidR="00CC2BC9" w:rsidRDefault="00CC2BC9" w:rsidP="00CC2BC9">
      <w:pPr>
        <w:shd w:val="clear" w:color="auto" w:fill="FFFFFF"/>
        <w:spacing w:after="120"/>
        <w:rPr>
          <w:sz w:val="22"/>
          <w:szCs w:val="22"/>
          <w:lang w:eastAsia="en-US"/>
        </w:rPr>
      </w:pPr>
      <w:r w:rsidRPr="00CC2BC9">
        <w:rPr>
          <w:sz w:val="22"/>
          <w:szCs w:val="22"/>
          <w:lang w:eastAsia="en-US"/>
        </w:rPr>
        <w:t>pkt 10 funkcja automatycznego i ręcznego odszraniania</w:t>
      </w:r>
    </w:p>
    <w:p w:rsidR="008F1296" w:rsidRDefault="008F1296" w:rsidP="00CC2BC9">
      <w:pPr>
        <w:shd w:val="clear" w:color="auto" w:fill="FFFFFF"/>
        <w:spacing w:after="120"/>
        <w:rPr>
          <w:i/>
          <w:color w:val="0070C0"/>
          <w:sz w:val="22"/>
          <w:szCs w:val="22"/>
          <w:u w:val="single"/>
          <w:lang w:eastAsia="en-US"/>
        </w:rPr>
      </w:pPr>
    </w:p>
    <w:p w:rsidR="00CC2BC9" w:rsidRPr="00CC2BC9" w:rsidRDefault="00CC2BC9" w:rsidP="00CC2BC9">
      <w:pPr>
        <w:shd w:val="clear" w:color="auto" w:fill="FFFFFF"/>
        <w:spacing w:after="120"/>
        <w:rPr>
          <w:i/>
          <w:color w:val="0070C0"/>
          <w:sz w:val="22"/>
          <w:szCs w:val="22"/>
          <w:u w:val="single"/>
          <w:lang w:eastAsia="en-US"/>
        </w:rPr>
      </w:pPr>
      <w:r w:rsidRPr="00CC2BC9">
        <w:rPr>
          <w:i/>
          <w:color w:val="0070C0"/>
          <w:sz w:val="22"/>
          <w:szCs w:val="22"/>
          <w:u w:val="single"/>
          <w:lang w:eastAsia="en-US"/>
        </w:rPr>
        <w:lastRenderedPageBreak/>
        <w:t>Odpowiedź 2:</w:t>
      </w:r>
    </w:p>
    <w:p w:rsidR="00CC2BC9" w:rsidRPr="00CC2BC9" w:rsidRDefault="00CC2BC9" w:rsidP="00CC2BC9">
      <w:pPr>
        <w:shd w:val="clear" w:color="auto" w:fill="FFFFFF"/>
        <w:spacing w:after="120"/>
        <w:rPr>
          <w:color w:val="FF0000"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Zamawiający nie wyraża zgody.</w:t>
      </w:r>
    </w:p>
    <w:p w:rsidR="006C0510" w:rsidRPr="000C7513" w:rsidRDefault="000C7513" w:rsidP="000C7513">
      <w:pPr>
        <w:shd w:val="clear" w:color="auto" w:fill="FFFFFF"/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0C7513">
        <w:rPr>
          <w:b/>
          <w:i/>
          <w:sz w:val="22"/>
          <w:szCs w:val="22"/>
          <w:lang w:eastAsia="en-US"/>
        </w:rPr>
        <w:t>Rozdział 9 „Termin związania ofertą”</w:t>
      </w:r>
      <w:r>
        <w:rPr>
          <w:b/>
          <w:i/>
          <w:sz w:val="22"/>
          <w:szCs w:val="22"/>
          <w:lang w:eastAsia="en-US"/>
        </w:rPr>
        <w:t xml:space="preserve">, pkt 9.1.  </w:t>
      </w:r>
      <w:r w:rsidRPr="000C7513">
        <w:rPr>
          <w:sz w:val="22"/>
          <w:szCs w:val="22"/>
          <w:lang w:eastAsia="en-US"/>
        </w:rPr>
        <w:t xml:space="preserve">otrzymuje </w:t>
      </w:r>
      <w:r w:rsidRPr="000C7513">
        <w:rPr>
          <w:sz w:val="22"/>
          <w:szCs w:val="22"/>
          <w:u w:val="single"/>
          <w:lang w:eastAsia="en-US"/>
        </w:rPr>
        <w:t>nowe</w:t>
      </w:r>
      <w:r w:rsidRPr="000C7513">
        <w:rPr>
          <w:sz w:val="22"/>
          <w:szCs w:val="22"/>
          <w:lang w:eastAsia="en-US"/>
        </w:rPr>
        <w:t xml:space="preserve"> brzmienie:</w:t>
      </w:r>
    </w:p>
    <w:p w:rsidR="000C7513" w:rsidRDefault="000C7513" w:rsidP="000C7513">
      <w:pPr>
        <w:numPr>
          <w:ilvl w:val="0"/>
          <w:numId w:val="9"/>
        </w:numPr>
        <w:spacing w:before="240" w:after="120"/>
        <w:ind w:left="1134" w:hanging="567"/>
        <w:jc w:val="both"/>
        <w:rPr>
          <w:sz w:val="22"/>
          <w:szCs w:val="22"/>
        </w:rPr>
      </w:pPr>
      <w:r w:rsidRPr="000C7513">
        <w:rPr>
          <w:sz w:val="22"/>
          <w:szCs w:val="22"/>
        </w:rPr>
        <w:t xml:space="preserve">Wykonawcy będą związani złożoną ofertą </w:t>
      </w:r>
      <w:r w:rsidRPr="000C7513">
        <w:rPr>
          <w:bCs/>
          <w:sz w:val="22"/>
          <w:szCs w:val="22"/>
        </w:rPr>
        <w:t xml:space="preserve">począwszy </w:t>
      </w:r>
      <w:r w:rsidRPr="000C7513">
        <w:rPr>
          <w:sz w:val="22"/>
          <w:szCs w:val="22"/>
        </w:rPr>
        <w:t xml:space="preserve">od dnia upływu terminu składania ofert do dn. </w:t>
      </w:r>
      <w:r w:rsidR="00CC2BC9">
        <w:rPr>
          <w:b/>
          <w:sz w:val="22"/>
          <w:szCs w:val="22"/>
        </w:rPr>
        <w:t>12</w:t>
      </w:r>
      <w:r w:rsidRPr="000C7513">
        <w:rPr>
          <w:b/>
          <w:sz w:val="22"/>
          <w:szCs w:val="22"/>
        </w:rPr>
        <w:t>.08.2025 r</w:t>
      </w:r>
      <w:r w:rsidRPr="000C7513">
        <w:rPr>
          <w:sz w:val="22"/>
          <w:szCs w:val="22"/>
        </w:rPr>
        <w:t xml:space="preserve">. (nie dłużej niż </w:t>
      </w:r>
      <w:r w:rsidRPr="000C7513">
        <w:rPr>
          <w:b/>
          <w:sz w:val="22"/>
          <w:szCs w:val="22"/>
        </w:rPr>
        <w:t xml:space="preserve">90 </w:t>
      </w:r>
      <w:r w:rsidRPr="000C7513">
        <w:rPr>
          <w:sz w:val="22"/>
          <w:szCs w:val="22"/>
        </w:rPr>
        <w:t>dni od dnia upływu terminu składania ofert).</w:t>
      </w:r>
    </w:p>
    <w:p w:rsidR="000C7513" w:rsidRPr="000C7513" w:rsidRDefault="000C7513" w:rsidP="000C7513">
      <w:pPr>
        <w:spacing w:before="240" w:after="120"/>
        <w:jc w:val="both"/>
        <w:rPr>
          <w:b/>
          <w:i/>
          <w:sz w:val="22"/>
          <w:szCs w:val="22"/>
        </w:rPr>
      </w:pPr>
      <w:r w:rsidRPr="000C7513">
        <w:rPr>
          <w:b/>
          <w:i/>
          <w:sz w:val="22"/>
          <w:szCs w:val="22"/>
        </w:rPr>
        <w:t>Rozdział 11 „Sposób oraz termin składania i otwarcia ofert”, pkt 11.1.; 11.2. otrzymuje nowe brzmienie:</w:t>
      </w:r>
    </w:p>
    <w:p w:rsidR="000C7513" w:rsidRPr="000C7513" w:rsidRDefault="000C7513" w:rsidP="000C7513">
      <w:pPr>
        <w:numPr>
          <w:ilvl w:val="0"/>
          <w:numId w:val="8"/>
        </w:numPr>
        <w:autoSpaceDE w:val="0"/>
        <w:autoSpaceDN w:val="0"/>
        <w:adjustRightInd w:val="0"/>
        <w:spacing w:before="240"/>
        <w:ind w:left="1134" w:hanging="567"/>
        <w:jc w:val="both"/>
        <w:rPr>
          <w:rStyle w:val="Hipercze"/>
          <w:sz w:val="22"/>
          <w:szCs w:val="22"/>
          <w:u w:val="none"/>
        </w:rPr>
      </w:pPr>
      <w:r w:rsidRPr="000C7513">
        <w:rPr>
          <w:b/>
          <w:color w:val="000000"/>
          <w:sz w:val="22"/>
          <w:szCs w:val="22"/>
        </w:rPr>
        <w:t xml:space="preserve">Oferty </w:t>
      </w:r>
      <w:r w:rsidRPr="000C7513">
        <w:rPr>
          <w:color w:val="000000"/>
          <w:sz w:val="22"/>
          <w:szCs w:val="22"/>
        </w:rPr>
        <w:t>wraz z załącznikami</w:t>
      </w:r>
      <w:r w:rsidRPr="000C7513">
        <w:rPr>
          <w:b/>
          <w:color w:val="000000"/>
          <w:sz w:val="22"/>
          <w:szCs w:val="22"/>
        </w:rPr>
        <w:t xml:space="preserve"> należy złożyć w terminie najpóźniej do </w:t>
      </w:r>
      <w:r w:rsidRPr="000C7513">
        <w:rPr>
          <w:b/>
          <w:sz w:val="22"/>
          <w:szCs w:val="22"/>
        </w:rPr>
        <w:t xml:space="preserve">dnia </w:t>
      </w:r>
      <w:r w:rsidR="00CC2BC9">
        <w:rPr>
          <w:b/>
          <w:color w:val="FF0000"/>
          <w:sz w:val="22"/>
          <w:szCs w:val="22"/>
        </w:rPr>
        <w:t>15</w:t>
      </w:r>
      <w:r w:rsidRPr="000C7513">
        <w:rPr>
          <w:b/>
          <w:color w:val="FF0000"/>
          <w:sz w:val="22"/>
          <w:szCs w:val="22"/>
        </w:rPr>
        <w:t>.05.2025r.</w:t>
      </w:r>
      <w:r w:rsidRPr="000C7513">
        <w:rPr>
          <w:b/>
          <w:sz w:val="22"/>
          <w:szCs w:val="22"/>
        </w:rPr>
        <w:t xml:space="preserve"> </w:t>
      </w:r>
      <w:r w:rsidRPr="000C7513">
        <w:rPr>
          <w:b/>
          <w:color w:val="FF0000"/>
          <w:sz w:val="22"/>
          <w:szCs w:val="22"/>
        </w:rPr>
        <w:t>do godz.</w:t>
      </w:r>
      <w:r w:rsidRPr="000C7513">
        <w:rPr>
          <w:color w:val="FF0000"/>
          <w:sz w:val="22"/>
          <w:szCs w:val="22"/>
        </w:rPr>
        <w:t xml:space="preserve"> </w:t>
      </w:r>
      <w:r w:rsidRPr="000C7513">
        <w:rPr>
          <w:b/>
          <w:color w:val="FF0000"/>
          <w:sz w:val="22"/>
          <w:szCs w:val="22"/>
        </w:rPr>
        <w:t>08:30</w:t>
      </w:r>
      <w:r w:rsidRPr="000C7513">
        <w:rPr>
          <w:rFonts w:eastAsia="Calibri"/>
          <w:sz w:val="22"/>
          <w:szCs w:val="22"/>
          <w:lang w:eastAsia="en-US"/>
        </w:rPr>
        <w:t xml:space="preserve"> za pośrednictwem Systemu: </w:t>
      </w:r>
      <w:bookmarkStart w:id="2" w:name="_Hlk180488086"/>
      <w:r w:rsidRPr="000C7513">
        <w:rPr>
          <w:b/>
          <w:bCs/>
          <w:color w:val="0070C0"/>
          <w:sz w:val="22"/>
          <w:szCs w:val="22"/>
        </w:rPr>
        <w:t>https://platformazakupowa.pl/pn/4rblog.</w:t>
      </w:r>
      <w:bookmarkEnd w:id="2"/>
    </w:p>
    <w:p w:rsidR="000C7513" w:rsidRDefault="000C7513" w:rsidP="000C7513">
      <w:pPr>
        <w:numPr>
          <w:ilvl w:val="0"/>
          <w:numId w:val="8"/>
        </w:numPr>
        <w:autoSpaceDE w:val="0"/>
        <w:autoSpaceDN w:val="0"/>
        <w:adjustRightInd w:val="0"/>
        <w:spacing w:before="120"/>
        <w:ind w:left="1134" w:hanging="567"/>
        <w:jc w:val="both"/>
        <w:rPr>
          <w:sz w:val="22"/>
          <w:szCs w:val="22"/>
        </w:rPr>
      </w:pPr>
      <w:r w:rsidRPr="000C7513">
        <w:rPr>
          <w:rStyle w:val="Hipercze"/>
          <w:color w:val="auto"/>
          <w:sz w:val="22"/>
          <w:szCs w:val="22"/>
          <w:u w:val="none"/>
        </w:rPr>
        <w:t xml:space="preserve">Otwarcie ofert następuje niezwłocznie po upływie terminu </w:t>
      </w:r>
      <w:r w:rsidRPr="000C7513">
        <w:rPr>
          <w:b/>
          <w:sz w:val="22"/>
          <w:szCs w:val="22"/>
        </w:rPr>
        <w:t>składania</w:t>
      </w:r>
      <w:r w:rsidRPr="000C7513">
        <w:rPr>
          <w:rStyle w:val="Hipercze"/>
          <w:color w:val="auto"/>
          <w:sz w:val="22"/>
          <w:szCs w:val="22"/>
          <w:u w:val="none"/>
        </w:rPr>
        <w:t xml:space="preserve"> ofert tj. w dniu </w:t>
      </w:r>
      <w:r w:rsidR="00CC2BC9">
        <w:rPr>
          <w:rStyle w:val="Hipercze"/>
          <w:b/>
          <w:bCs/>
          <w:color w:val="FF0000"/>
          <w:sz w:val="22"/>
          <w:szCs w:val="22"/>
          <w:u w:val="none"/>
        </w:rPr>
        <w:t>15</w:t>
      </w:r>
      <w:r w:rsidRPr="000C7513">
        <w:rPr>
          <w:rStyle w:val="Hipercze"/>
          <w:b/>
          <w:bCs/>
          <w:color w:val="FF0000"/>
          <w:sz w:val="22"/>
          <w:szCs w:val="22"/>
          <w:u w:val="none"/>
        </w:rPr>
        <w:t>.05.2025r. o godz. 09:00</w:t>
      </w:r>
      <w:r w:rsidRPr="000C7513">
        <w:rPr>
          <w:rStyle w:val="Hipercze"/>
          <w:color w:val="auto"/>
          <w:sz w:val="22"/>
          <w:szCs w:val="22"/>
          <w:u w:val="none"/>
        </w:rPr>
        <w:t>, jednak nie później niż następnego dnia po dniu, w którym upłynął termin składania ofert.</w:t>
      </w:r>
    </w:p>
    <w:p w:rsidR="000C7513" w:rsidRPr="000C7513" w:rsidRDefault="000C7513" w:rsidP="000C7513">
      <w:pPr>
        <w:autoSpaceDE w:val="0"/>
        <w:autoSpaceDN w:val="0"/>
        <w:adjustRightInd w:val="0"/>
        <w:spacing w:before="120"/>
        <w:ind w:left="1134"/>
        <w:jc w:val="both"/>
        <w:rPr>
          <w:sz w:val="22"/>
          <w:szCs w:val="22"/>
        </w:rPr>
      </w:pPr>
    </w:p>
    <w:p w:rsidR="006C0510" w:rsidRDefault="002B1E1B" w:rsidP="002B1E1B">
      <w:pPr>
        <w:shd w:val="clear" w:color="auto" w:fill="FFFFFF"/>
        <w:spacing w:after="120"/>
        <w:jc w:val="both"/>
        <w:rPr>
          <w:b/>
          <w:bCs/>
          <w:iCs/>
          <w:sz w:val="24"/>
          <w:szCs w:val="24"/>
        </w:rPr>
      </w:pPr>
      <w:r w:rsidRPr="008B6EC7">
        <w:rPr>
          <w:b/>
          <w:bCs/>
          <w:iCs/>
          <w:sz w:val="24"/>
          <w:szCs w:val="24"/>
        </w:rPr>
        <w:t>Treść zmian stanowi integralną część SWZ i należy je uwzględnić podczas przygotowywania ofert.</w:t>
      </w:r>
    </w:p>
    <w:p w:rsidR="00523D0C" w:rsidRPr="00523D0C" w:rsidRDefault="00523D0C" w:rsidP="002B1E1B">
      <w:pPr>
        <w:shd w:val="clear" w:color="auto" w:fill="FFFFFF"/>
        <w:spacing w:after="120"/>
        <w:jc w:val="both"/>
        <w:rPr>
          <w:b/>
          <w:bCs/>
          <w:iCs/>
          <w:sz w:val="24"/>
          <w:szCs w:val="24"/>
        </w:rPr>
      </w:pPr>
    </w:p>
    <w:p w:rsidR="006C0510" w:rsidRDefault="006C0510" w:rsidP="002B1E1B">
      <w:pPr>
        <w:shd w:val="clear" w:color="auto" w:fill="FFFFFF"/>
        <w:spacing w:after="120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Załączniki: </w:t>
      </w:r>
    </w:p>
    <w:p w:rsidR="006C0510" w:rsidRDefault="006C0510" w:rsidP="002B1E1B">
      <w:pPr>
        <w:shd w:val="clear" w:color="auto" w:fill="FFFFFF"/>
        <w:spacing w:after="120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1.  </w:t>
      </w:r>
      <w:r w:rsidR="00CC2BC9">
        <w:rPr>
          <w:sz w:val="22"/>
          <w:szCs w:val="22"/>
        </w:rPr>
        <w:t>Ogłoszenie o zamówieniu_02_05</w:t>
      </w:r>
      <w:r w:rsidR="000C7513">
        <w:rPr>
          <w:sz w:val="22"/>
          <w:szCs w:val="22"/>
        </w:rPr>
        <w:t>_2025</w:t>
      </w:r>
    </w:p>
    <w:p w:rsidR="004B469C" w:rsidRPr="00C34251" w:rsidRDefault="004B469C" w:rsidP="002B1E1B">
      <w:pPr>
        <w:shd w:val="clear" w:color="auto" w:fill="FFFFFF"/>
        <w:spacing w:after="120"/>
        <w:jc w:val="both"/>
        <w:rPr>
          <w:b/>
          <w:bCs/>
          <w:iCs/>
          <w:sz w:val="22"/>
          <w:szCs w:val="22"/>
        </w:rPr>
      </w:pPr>
    </w:p>
    <w:bookmarkEnd w:id="1"/>
    <w:p w:rsidR="002B1E1B" w:rsidRDefault="002B1E1B" w:rsidP="000C7513">
      <w:pPr>
        <w:spacing w:after="120"/>
        <w:jc w:val="both"/>
        <w:rPr>
          <w:sz w:val="22"/>
          <w:szCs w:val="22"/>
        </w:rPr>
      </w:pPr>
    </w:p>
    <w:p w:rsidR="008F1296" w:rsidRDefault="008F1296" w:rsidP="000C7513">
      <w:pPr>
        <w:spacing w:after="120"/>
        <w:jc w:val="both"/>
        <w:rPr>
          <w:sz w:val="22"/>
          <w:szCs w:val="22"/>
        </w:rPr>
      </w:pPr>
    </w:p>
    <w:p w:rsidR="008F1296" w:rsidRDefault="008F1296" w:rsidP="000C7513">
      <w:pPr>
        <w:spacing w:after="120"/>
        <w:jc w:val="both"/>
        <w:rPr>
          <w:sz w:val="22"/>
          <w:szCs w:val="22"/>
        </w:rPr>
      </w:pPr>
    </w:p>
    <w:p w:rsidR="008F1296" w:rsidRDefault="008F1296" w:rsidP="008F1296">
      <w:pPr>
        <w:spacing w:after="12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 wyrazami szacunku</w:t>
      </w:r>
    </w:p>
    <w:p w:rsidR="008F1296" w:rsidRDefault="008F1296" w:rsidP="008F1296">
      <w:pPr>
        <w:spacing w:after="120"/>
        <w:jc w:val="right"/>
        <w:rPr>
          <w:sz w:val="22"/>
          <w:szCs w:val="22"/>
        </w:rPr>
      </w:pPr>
    </w:p>
    <w:p w:rsidR="008F1296" w:rsidRDefault="00463062" w:rsidP="008F1296">
      <w:pPr>
        <w:spacing w:after="120"/>
        <w:ind w:left="2832"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/-/</w:t>
      </w:r>
      <w:bookmarkStart w:id="3" w:name="_GoBack"/>
      <w:bookmarkEnd w:id="3"/>
      <w:r w:rsidR="008F1296" w:rsidRPr="008F1296">
        <w:rPr>
          <w:b/>
          <w:sz w:val="22"/>
          <w:szCs w:val="22"/>
        </w:rPr>
        <w:t xml:space="preserve">płk </w:t>
      </w:r>
      <w:r w:rsidR="0068359D">
        <w:rPr>
          <w:b/>
          <w:sz w:val="22"/>
          <w:szCs w:val="22"/>
        </w:rPr>
        <w:t>Marcin Kozioł</w:t>
      </w:r>
    </w:p>
    <w:p w:rsidR="008F1296" w:rsidRPr="008F1296" w:rsidRDefault="008F1296" w:rsidP="008F1296">
      <w:pPr>
        <w:rPr>
          <w:sz w:val="22"/>
          <w:szCs w:val="22"/>
        </w:rPr>
      </w:pPr>
    </w:p>
    <w:p w:rsidR="008F1296" w:rsidRPr="008F1296" w:rsidRDefault="008F1296" w:rsidP="008F1296">
      <w:pPr>
        <w:rPr>
          <w:sz w:val="22"/>
          <w:szCs w:val="22"/>
        </w:rPr>
      </w:pPr>
    </w:p>
    <w:p w:rsidR="008F1296" w:rsidRPr="008F1296" w:rsidRDefault="008F1296" w:rsidP="008F1296">
      <w:pPr>
        <w:rPr>
          <w:sz w:val="22"/>
          <w:szCs w:val="22"/>
        </w:rPr>
      </w:pPr>
    </w:p>
    <w:p w:rsidR="008F1296" w:rsidRPr="008F1296" w:rsidRDefault="008F1296" w:rsidP="008F1296">
      <w:pPr>
        <w:rPr>
          <w:sz w:val="22"/>
          <w:szCs w:val="22"/>
        </w:rPr>
      </w:pPr>
    </w:p>
    <w:p w:rsidR="008F1296" w:rsidRPr="008F1296" w:rsidRDefault="008F1296" w:rsidP="008F1296">
      <w:pPr>
        <w:rPr>
          <w:sz w:val="22"/>
          <w:szCs w:val="22"/>
        </w:rPr>
      </w:pPr>
    </w:p>
    <w:p w:rsidR="008F1296" w:rsidRPr="008F1296" w:rsidRDefault="008F1296" w:rsidP="008F1296">
      <w:pPr>
        <w:rPr>
          <w:sz w:val="22"/>
          <w:szCs w:val="22"/>
        </w:rPr>
      </w:pPr>
    </w:p>
    <w:p w:rsidR="008F1296" w:rsidRPr="008F1296" w:rsidRDefault="008F1296" w:rsidP="008F1296">
      <w:pPr>
        <w:rPr>
          <w:sz w:val="22"/>
          <w:szCs w:val="22"/>
        </w:rPr>
      </w:pPr>
    </w:p>
    <w:p w:rsidR="008F1296" w:rsidRPr="008F1296" w:rsidRDefault="008F1296" w:rsidP="008F1296">
      <w:pPr>
        <w:rPr>
          <w:sz w:val="22"/>
          <w:szCs w:val="22"/>
        </w:rPr>
      </w:pPr>
    </w:p>
    <w:p w:rsidR="008F1296" w:rsidRPr="008F1296" w:rsidRDefault="008F1296" w:rsidP="008F1296">
      <w:pPr>
        <w:rPr>
          <w:sz w:val="22"/>
          <w:szCs w:val="22"/>
        </w:rPr>
      </w:pPr>
    </w:p>
    <w:p w:rsidR="008F1296" w:rsidRPr="008F1296" w:rsidRDefault="008F1296" w:rsidP="008F1296">
      <w:pPr>
        <w:rPr>
          <w:sz w:val="22"/>
          <w:szCs w:val="22"/>
        </w:rPr>
      </w:pPr>
    </w:p>
    <w:p w:rsidR="008F1296" w:rsidRDefault="008F1296" w:rsidP="008F1296">
      <w:pPr>
        <w:rPr>
          <w:sz w:val="22"/>
          <w:szCs w:val="22"/>
        </w:rPr>
      </w:pPr>
    </w:p>
    <w:p w:rsidR="008F1296" w:rsidRDefault="008F1296" w:rsidP="008F1296">
      <w:pPr>
        <w:rPr>
          <w:sz w:val="22"/>
          <w:szCs w:val="22"/>
        </w:rPr>
      </w:pPr>
    </w:p>
    <w:p w:rsidR="008F1296" w:rsidRDefault="008F1296" w:rsidP="008F1296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</w:p>
    <w:p w:rsidR="008F1296" w:rsidRDefault="008F1296" w:rsidP="008F1296">
      <w:pPr>
        <w:jc w:val="both"/>
        <w:rPr>
          <w:sz w:val="16"/>
          <w:szCs w:val="16"/>
        </w:rPr>
      </w:pPr>
    </w:p>
    <w:p w:rsidR="008F1296" w:rsidRDefault="008F1296" w:rsidP="008F1296">
      <w:pPr>
        <w:jc w:val="both"/>
        <w:rPr>
          <w:sz w:val="16"/>
          <w:szCs w:val="16"/>
        </w:rPr>
      </w:pPr>
    </w:p>
    <w:p w:rsidR="008F1296" w:rsidRDefault="008F1296" w:rsidP="008F1296">
      <w:pPr>
        <w:jc w:val="both"/>
        <w:rPr>
          <w:sz w:val="16"/>
          <w:szCs w:val="16"/>
        </w:rPr>
      </w:pPr>
    </w:p>
    <w:p w:rsidR="008F1296" w:rsidRPr="00F531F7" w:rsidRDefault="008F1296" w:rsidP="008F1296">
      <w:pPr>
        <w:jc w:val="both"/>
        <w:rPr>
          <w:sz w:val="16"/>
          <w:szCs w:val="16"/>
        </w:rPr>
      </w:pPr>
      <w:r w:rsidRPr="00F531F7">
        <w:rPr>
          <w:sz w:val="16"/>
          <w:szCs w:val="16"/>
        </w:rPr>
        <w:t>Marta Dedyk</w:t>
      </w:r>
    </w:p>
    <w:p w:rsidR="008F1296" w:rsidRDefault="008F1296" w:rsidP="008F1296">
      <w:pPr>
        <w:jc w:val="both"/>
        <w:rPr>
          <w:sz w:val="16"/>
          <w:szCs w:val="16"/>
        </w:rPr>
      </w:pPr>
      <w:r>
        <w:rPr>
          <w:sz w:val="16"/>
          <w:szCs w:val="16"/>
        </w:rPr>
        <w:t>tel: 261 651 084</w:t>
      </w:r>
    </w:p>
    <w:p w:rsidR="008F1296" w:rsidRPr="008F1296" w:rsidRDefault="00424F98" w:rsidP="008F1296">
      <w:pPr>
        <w:tabs>
          <w:tab w:val="left" w:pos="2670"/>
        </w:tabs>
        <w:rPr>
          <w:sz w:val="22"/>
          <w:szCs w:val="22"/>
        </w:rPr>
      </w:pPr>
      <w:hyperlink r:id="rId12" w:history="1">
        <w:r w:rsidR="008F1296" w:rsidRPr="00EE15F9">
          <w:rPr>
            <w:rStyle w:val="Hipercze"/>
            <w:color w:val="000000" w:themeColor="text1"/>
            <w:sz w:val="16"/>
            <w:szCs w:val="16"/>
          </w:rPr>
          <w:t>4rblog.przetargi@ron.mil.pl</w:t>
        </w:r>
      </w:hyperlink>
    </w:p>
    <w:sectPr w:rsidR="008F1296" w:rsidRPr="008F1296" w:rsidSect="008F1296">
      <w:footerReference w:type="default" r:id="rId13"/>
      <w:footerReference w:type="first" r:id="rId14"/>
      <w:pgSz w:w="11906" w:h="16838"/>
      <w:pgMar w:top="1276" w:right="1418" w:bottom="1418" w:left="1985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F98" w:rsidRDefault="00424F98" w:rsidP="008F363E">
      <w:r>
        <w:separator/>
      </w:r>
    </w:p>
  </w:endnote>
  <w:endnote w:type="continuationSeparator" w:id="0">
    <w:p w:rsidR="00424F98" w:rsidRDefault="00424F98" w:rsidP="008F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2844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237363443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id w:val="1540781476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:rsidR="008F1296" w:rsidRDefault="008F1296" w:rsidP="008F1296">
                    <w:pPr>
                      <w:pStyle w:val="Nagwek"/>
                      <w:rPr>
                        <w:sz w:val="16"/>
                        <w:szCs w:val="16"/>
                      </w:rPr>
                    </w:pPr>
                    <w:r w:rsidRPr="00E46CC7">
                      <w:rPr>
                        <w:noProof/>
                        <w:sz w:val="16"/>
                        <w:szCs w:val="16"/>
                      </w:rPr>
                      <mc:AlternateContent>
                        <mc:Choice Requires="wps">
                          <w:drawing>
                            <wp:anchor distT="0" distB="0" distL="114300" distR="114300" simplePos="0" relativeHeight="251659264" behindDoc="0" locked="0" layoutInCell="1" allowOverlap="1" wp14:anchorId="52D58E66" wp14:editId="65C4C7F4">
                              <wp:simplePos x="0" y="0"/>
                              <wp:positionH relativeFrom="column">
                                <wp:posOffset>-447675</wp:posOffset>
                              </wp:positionH>
                              <wp:positionV relativeFrom="paragraph">
                                <wp:posOffset>66675</wp:posOffset>
                              </wp:positionV>
                              <wp:extent cx="6191250" cy="0"/>
                              <wp:effectExtent l="0" t="0" r="19050" b="19050"/>
                              <wp:wrapNone/>
                              <wp:docPr id="4" name="Łącznik prosty 4"/>
                              <wp:cNvGraphicFramePr/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/>
                                    <wps:spPr>
                                      <a:xfrm>
                                        <a:off x="0" y="0"/>
                                        <a:ext cx="619125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ysClr val="windowText" lastClr="000000">
                                            <a:shade val="95000"/>
                                            <a:satMod val="105000"/>
                                          </a:sysClr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2231C97B" id="Łącznik prost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25pt,5.25pt" to="452.2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"/>
                          </w:pict>
                        </mc:Fallback>
                      </mc:AlternateContent>
                    </w:r>
                  </w:p>
                  <w:p w:rsidR="008F1296" w:rsidRPr="00FE3C73" w:rsidRDefault="008F1296" w:rsidP="008F1296">
                    <w:pPr>
                      <w:pStyle w:val="Stopka"/>
                      <w:rPr>
                        <w:sz w:val="16"/>
                        <w:szCs w:val="16"/>
                      </w:rPr>
                    </w:pPr>
                    <w:r w:rsidRPr="00FE3C73">
                      <w:rPr>
                        <w:sz w:val="16"/>
                        <w:szCs w:val="16"/>
                      </w:rPr>
                      <w:t>tel: 261 651 080</w:t>
                    </w:r>
                    <w:r w:rsidRPr="00FE3C73">
                      <w:rPr>
                        <w:sz w:val="16"/>
                        <w:szCs w:val="16"/>
                      </w:rPr>
                      <w:tab/>
                      <w:t xml:space="preserve">                         </w:t>
                    </w:r>
                    <w:r>
                      <w:rPr>
                        <w:sz w:val="16"/>
                        <w:szCs w:val="16"/>
                      </w:rPr>
                      <w:t xml:space="preserve">                  </w:t>
                    </w:r>
                    <w:r w:rsidRPr="00FE3C73">
                      <w:rPr>
                        <w:sz w:val="16"/>
                        <w:szCs w:val="16"/>
                      </w:rPr>
                      <w:t xml:space="preserve">  ul. Pretficza 24-28</w:t>
                    </w:r>
                  </w:p>
                  <w:p w:rsidR="008F1296" w:rsidRDefault="008F1296" w:rsidP="008F1296">
                    <w:pPr>
                      <w:pStyle w:val="Stopka"/>
                      <w:rPr>
                        <w:sz w:val="16"/>
                        <w:szCs w:val="16"/>
                      </w:rPr>
                    </w:pPr>
                    <w:r w:rsidRPr="00FE3C73">
                      <w:rPr>
                        <w:sz w:val="16"/>
                        <w:szCs w:val="16"/>
                      </w:rPr>
                      <w:t xml:space="preserve">e-mail: </w:t>
                    </w:r>
                    <w:hyperlink r:id="rId1" w:history="1">
                      <w:r w:rsidRPr="00FE3C73">
                        <w:rPr>
                          <w:rStyle w:val="Hipercze"/>
                          <w:sz w:val="16"/>
                          <w:szCs w:val="16"/>
                        </w:rPr>
                        <w:t>4rblog.przetargi@ron.mil.pl</w:t>
                      </w:r>
                    </w:hyperlink>
                    <w:r>
                      <w:rPr>
                        <w:sz w:val="16"/>
                        <w:szCs w:val="16"/>
                      </w:rPr>
                      <w:t xml:space="preserve">                                                                 50-</w:t>
                    </w:r>
                    <w:r w:rsidRPr="00FE3C73">
                      <w:rPr>
                        <w:sz w:val="16"/>
                        <w:szCs w:val="16"/>
                      </w:rPr>
                      <w:t>984 Wrocław</w:t>
                    </w:r>
                  </w:p>
                  <w:p w:rsidR="008F1296" w:rsidRPr="00905D59" w:rsidRDefault="008F1296" w:rsidP="008F1296">
                    <w:pPr>
                      <w:tabs>
                        <w:tab w:val="left" w:pos="6795"/>
                      </w:tabs>
                      <w:jc w:val="both"/>
                      <w:rPr>
                        <w:sz w:val="16"/>
                        <w:szCs w:val="16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6"/>
                        <w:szCs w:val="16"/>
                      </w:rPr>
                      <w:t xml:space="preserve">4rblog.wp.mil.pl   </w:t>
                    </w:r>
                    <w:r w:rsidRPr="00FE3C73">
                      <w:rPr>
                        <w:sz w:val="16"/>
                        <w:szCs w:val="16"/>
                      </w:rPr>
                      <w:t xml:space="preserve">                        </w:t>
                    </w:r>
                    <w:r>
                      <w:rPr>
                        <w:sz w:val="16"/>
                        <w:szCs w:val="16"/>
                      </w:rPr>
                      <w:t xml:space="preserve">                              </w:t>
                    </w:r>
                  </w:p>
                </w:sdtContent>
              </w:sdt>
            </w:sdtContent>
          </w:sdt>
          <w:p w:rsidR="008F1296" w:rsidRDefault="008F1296" w:rsidP="008F1296">
            <w:pPr>
              <w:pStyle w:val="Stopka"/>
              <w:jc w:val="right"/>
            </w:pPr>
            <w:r>
              <w:t xml:space="preserve"> 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306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306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8708911"/>
      <w:docPartObj>
        <w:docPartGallery w:val="Page Numbers (Bottom of Page)"/>
        <w:docPartUnique/>
      </w:docPartObj>
    </w:sdtPr>
    <w:sdtEndPr/>
    <w:sdtContent>
      <w:sdt>
        <w:sdtPr>
          <w:id w:val="509959704"/>
          <w:docPartObj>
            <w:docPartGallery w:val="Page Numbers (Top of Page)"/>
            <w:docPartUnique/>
          </w:docPartObj>
        </w:sdtPr>
        <w:sdtEndPr/>
        <w:sdtContent>
          <w:p w:rsidR="008F1296" w:rsidRDefault="008F1296" w:rsidP="008F129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306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306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F98" w:rsidRDefault="00424F98" w:rsidP="008F363E">
      <w:r>
        <w:separator/>
      </w:r>
    </w:p>
  </w:footnote>
  <w:footnote w:type="continuationSeparator" w:id="0">
    <w:p w:rsidR="00424F98" w:rsidRDefault="00424F98" w:rsidP="008F3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9B9"/>
    <w:multiLevelType w:val="hybridMultilevel"/>
    <w:tmpl w:val="244031EA"/>
    <w:lvl w:ilvl="0" w:tplc="4F0C1164">
      <w:start w:val="1"/>
      <w:numFmt w:val="decimal"/>
      <w:lvlText w:val="11.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3D1504"/>
    <w:multiLevelType w:val="hybridMultilevel"/>
    <w:tmpl w:val="D4985D9C"/>
    <w:lvl w:ilvl="0" w:tplc="F4AAB6FE">
      <w:start w:val="1"/>
      <w:numFmt w:val="bullet"/>
      <w:lvlText w:val="-"/>
      <w:lvlJc w:val="left"/>
      <w:pPr>
        <w:ind w:left="178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" w15:restartNumberingAfterBreak="0">
    <w:nsid w:val="15FD446B"/>
    <w:multiLevelType w:val="hybridMultilevel"/>
    <w:tmpl w:val="5A1C7D36"/>
    <w:lvl w:ilvl="0" w:tplc="E87EC8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9229AA"/>
    <w:multiLevelType w:val="hybridMultilevel"/>
    <w:tmpl w:val="E7EA8064"/>
    <w:lvl w:ilvl="0" w:tplc="F438C768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8715A9"/>
    <w:multiLevelType w:val="hybridMultilevel"/>
    <w:tmpl w:val="F3BC1604"/>
    <w:lvl w:ilvl="0" w:tplc="E29C1A60">
      <w:start w:val="1"/>
      <w:numFmt w:val="decimal"/>
      <w:lvlText w:val="9.%1."/>
      <w:lvlJc w:val="left"/>
      <w:pPr>
        <w:ind w:left="360" w:hanging="360"/>
      </w:pPr>
      <w:rPr>
        <w:rFonts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814652"/>
    <w:multiLevelType w:val="hybridMultilevel"/>
    <w:tmpl w:val="D32E31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E5E6B"/>
    <w:multiLevelType w:val="hybridMultilevel"/>
    <w:tmpl w:val="7716003E"/>
    <w:lvl w:ilvl="0" w:tplc="9E409E1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56B41"/>
    <w:multiLevelType w:val="hybridMultilevel"/>
    <w:tmpl w:val="904E8C84"/>
    <w:lvl w:ilvl="0" w:tplc="403CC16A">
      <w:start w:val="2"/>
      <w:numFmt w:val="decimal"/>
      <w:lvlText w:val="3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722A4"/>
    <w:multiLevelType w:val="hybridMultilevel"/>
    <w:tmpl w:val="418872EC"/>
    <w:lvl w:ilvl="0" w:tplc="219E0382">
      <w:start w:val="1"/>
      <w:numFmt w:val="decimal"/>
      <w:lvlText w:val="8.3.%1."/>
      <w:lvlJc w:val="left"/>
      <w:pPr>
        <w:ind w:left="644" w:hanging="360"/>
      </w:pPr>
      <w:rPr>
        <w:rFonts w:hint="default"/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F45A0C"/>
    <w:multiLevelType w:val="hybridMultilevel"/>
    <w:tmpl w:val="1FB270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F041B2"/>
    <w:multiLevelType w:val="hybridMultilevel"/>
    <w:tmpl w:val="0CEE81EA"/>
    <w:lvl w:ilvl="0" w:tplc="0415000D">
      <w:start w:val="1"/>
      <w:numFmt w:val="bullet"/>
      <w:lvlText w:val=""/>
      <w:lvlJc w:val="left"/>
      <w:pPr>
        <w:ind w:left="22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11" w15:restartNumberingAfterBreak="0">
    <w:nsid w:val="5DB40596"/>
    <w:multiLevelType w:val="multilevel"/>
    <w:tmpl w:val="D7C4F8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/>
      </w:rPr>
    </w:lvl>
  </w:abstractNum>
  <w:abstractNum w:abstractNumId="12" w15:restartNumberingAfterBreak="0">
    <w:nsid w:val="61471F91"/>
    <w:multiLevelType w:val="hybridMultilevel"/>
    <w:tmpl w:val="5AB66E16"/>
    <w:lvl w:ilvl="0" w:tplc="F4AAB6FE">
      <w:start w:val="1"/>
      <w:numFmt w:val="bullet"/>
      <w:lvlText w:val="-"/>
      <w:lvlJc w:val="left"/>
      <w:pPr>
        <w:ind w:left="191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6" w:hanging="360"/>
      </w:pPr>
      <w:rPr>
        <w:rFonts w:ascii="Wingdings" w:hAnsi="Wingdings" w:hint="default"/>
      </w:rPr>
    </w:lvl>
  </w:abstractNum>
  <w:abstractNum w:abstractNumId="13" w15:restartNumberingAfterBreak="0">
    <w:nsid w:val="62C149F6"/>
    <w:multiLevelType w:val="multilevel"/>
    <w:tmpl w:val="A838E07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04" w:hanging="720"/>
      </w:pPr>
      <w:rPr>
        <w:rFonts w:hint="default"/>
        <w:color w:val="0070C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69AD4D03"/>
    <w:multiLevelType w:val="hybridMultilevel"/>
    <w:tmpl w:val="0F7A3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4"/>
  </w:num>
  <w:num w:numId="10">
    <w:abstractNumId w:val="8"/>
  </w:num>
  <w:num w:numId="11">
    <w:abstractNumId w:val="13"/>
  </w:num>
  <w:num w:numId="12">
    <w:abstractNumId w:val="11"/>
  </w:num>
  <w:num w:numId="13">
    <w:abstractNumId w:val="3"/>
  </w:num>
  <w:num w:numId="14">
    <w:abstractNumId w:val="9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 style="mso-width-percent:400;mso-height-percent:200;mso-width-relative:margin;mso-height-relative:margin" fillcolor="none [3212]">
      <v:fill color="none [3212]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F9F"/>
    <w:rsid w:val="00001F83"/>
    <w:rsid w:val="000111BE"/>
    <w:rsid w:val="00011321"/>
    <w:rsid w:val="00013DA7"/>
    <w:rsid w:val="00025EDC"/>
    <w:rsid w:val="00027EE1"/>
    <w:rsid w:val="000326D2"/>
    <w:rsid w:val="00036DB1"/>
    <w:rsid w:val="00037676"/>
    <w:rsid w:val="00041A6E"/>
    <w:rsid w:val="00042538"/>
    <w:rsid w:val="00046042"/>
    <w:rsid w:val="0005262A"/>
    <w:rsid w:val="00052A9C"/>
    <w:rsid w:val="00057C89"/>
    <w:rsid w:val="00065FEA"/>
    <w:rsid w:val="000668F0"/>
    <w:rsid w:val="00070FB0"/>
    <w:rsid w:val="00073D5D"/>
    <w:rsid w:val="000A0933"/>
    <w:rsid w:val="000A287E"/>
    <w:rsid w:val="000A2C99"/>
    <w:rsid w:val="000A5F74"/>
    <w:rsid w:val="000B1AE6"/>
    <w:rsid w:val="000B489C"/>
    <w:rsid w:val="000B554B"/>
    <w:rsid w:val="000B5ED6"/>
    <w:rsid w:val="000C1046"/>
    <w:rsid w:val="000C147A"/>
    <w:rsid w:val="000C7513"/>
    <w:rsid w:val="000D6F5C"/>
    <w:rsid w:val="000E14E4"/>
    <w:rsid w:val="000F199A"/>
    <w:rsid w:val="000F362F"/>
    <w:rsid w:val="000F630A"/>
    <w:rsid w:val="00106115"/>
    <w:rsid w:val="0012402E"/>
    <w:rsid w:val="00126E77"/>
    <w:rsid w:val="00127B85"/>
    <w:rsid w:val="0013211B"/>
    <w:rsid w:val="00133C92"/>
    <w:rsid w:val="00133E98"/>
    <w:rsid w:val="00134C70"/>
    <w:rsid w:val="00145825"/>
    <w:rsid w:val="001511DA"/>
    <w:rsid w:val="001522EE"/>
    <w:rsid w:val="00154E93"/>
    <w:rsid w:val="001573A5"/>
    <w:rsid w:val="00157C8D"/>
    <w:rsid w:val="001600EC"/>
    <w:rsid w:val="00160A8C"/>
    <w:rsid w:val="001734E0"/>
    <w:rsid w:val="001916F8"/>
    <w:rsid w:val="00192B48"/>
    <w:rsid w:val="00192BB7"/>
    <w:rsid w:val="00193C6B"/>
    <w:rsid w:val="00194C18"/>
    <w:rsid w:val="00195A7F"/>
    <w:rsid w:val="001961D3"/>
    <w:rsid w:val="001A11DB"/>
    <w:rsid w:val="001A2E22"/>
    <w:rsid w:val="001A2EC6"/>
    <w:rsid w:val="001A6198"/>
    <w:rsid w:val="001A69EF"/>
    <w:rsid w:val="001B3F04"/>
    <w:rsid w:val="001B5D9C"/>
    <w:rsid w:val="001C6191"/>
    <w:rsid w:val="001D34BA"/>
    <w:rsid w:val="001E2FE9"/>
    <w:rsid w:val="001E3FC0"/>
    <w:rsid w:val="001F091E"/>
    <w:rsid w:val="001F4580"/>
    <w:rsid w:val="002036CA"/>
    <w:rsid w:val="00206B12"/>
    <w:rsid w:val="00213235"/>
    <w:rsid w:val="002133C8"/>
    <w:rsid w:val="00221A71"/>
    <w:rsid w:val="0023193B"/>
    <w:rsid w:val="002333C8"/>
    <w:rsid w:val="002408AB"/>
    <w:rsid w:val="00243886"/>
    <w:rsid w:val="00254658"/>
    <w:rsid w:val="0026455F"/>
    <w:rsid w:val="00270158"/>
    <w:rsid w:val="00270AEB"/>
    <w:rsid w:val="002730D7"/>
    <w:rsid w:val="0028704E"/>
    <w:rsid w:val="00287206"/>
    <w:rsid w:val="00293EE9"/>
    <w:rsid w:val="00295AE7"/>
    <w:rsid w:val="002966C1"/>
    <w:rsid w:val="002A7DDE"/>
    <w:rsid w:val="002B017F"/>
    <w:rsid w:val="002B1E1B"/>
    <w:rsid w:val="002B333A"/>
    <w:rsid w:val="002B782B"/>
    <w:rsid w:val="002C30E1"/>
    <w:rsid w:val="002C31CD"/>
    <w:rsid w:val="002D609F"/>
    <w:rsid w:val="002E3BB4"/>
    <w:rsid w:val="002F0542"/>
    <w:rsid w:val="002F5BBA"/>
    <w:rsid w:val="00304D0A"/>
    <w:rsid w:val="00306152"/>
    <w:rsid w:val="00307009"/>
    <w:rsid w:val="00310EF3"/>
    <w:rsid w:val="00311737"/>
    <w:rsid w:val="0031203F"/>
    <w:rsid w:val="00313565"/>
    <w:rsid w:val="003135A0"/>
    <w:rsid w:val="0031750A"/>
    <w:rsid w:val="00320CC0"/>
    <w:rsid w:val="0032308C"/>
    <w:rsid w:val="00323DFA"/>
    <w:rsid w:val="00326934"/>
    <w:rsid w:val="00327A32"/>
    <w:rsid w:val="00332E04"/>
    <w:rsid w:val="00340F74"/>
    <w:rsid w:val="003410D3"/>
    <w:rsid w:val="00344B1A"/>
    <w:rsid w:val="00345EA9"/>
    <w:rsid w:val="00355816"/>
    <w:rsid w:val="00355A7D"/>
    <w:rsid w:val="00360096"/>
    <w:rsid w:val="003627FA"/>
    <w:rsid w:val="0036793F"/>
    <w:rsid w:val="00371C1C"/>
    <w:rsid w:val="003733AC"/>
    <w:rsid w:val="003767D4"/>
    <w:rsid w:val="00380539"/>
    <w:rsid w:val="00380B1A"/>
    <w:rsid w:val="003811F3"/>
    <w:rsid w:val="00383574"/>
    <w:rsid w:val="0039049E"/>
    <w:rsid w:val="00391A22"/>
    <w:rsid w:val="00392D73"/>
    <w:rsid w:val="003A0E58"/>
    <w:rsid w:val="003A2537"/>
    <w:rsid w:val="003A3F73"/>
    <w:rsid w:val="003A6D94"/>
    <w:rsid w:val="003A769C"/>
    <w:rsid w:val="003B3F6A"/>
    <w:rsid w:val="003B5873"/>
    <w:rsid w:val="003B6172"/>
    <w:rsid w:val="003C02FD"/>
    <w:rsid w:val="003C5271"/>
    <w:rsid w:val="003C7607"/>
    <w:rsid w:val="003D4C97"/>
    <w:rsid w:val="003E2F9F"/>
    <w:rsid w:val="003E5446"/>
    <w:rsid w:val="003E55E6"/>
    <w:rsid w:val="003F1139"/>
    <w:rsid w:val="003F4E27"/>
    <w:rsid w:val="003F5797"/>
    <w:rsid w:val="0040451D"/>
    <w:rsid w:val="00404CB3"/>
    <w:rsid w:val="00404E8D"/>
    <w:rsid w:val="004169E5"/>
    <w:rsid w:val="004174E4"/>
    <w:rsid w:val="00421509"/>
    <w:rsid w:val="00424F98"/>
    <w:rsid w:val="00432DAC"/>
    <w:rsid w:val="004365A6"/>
    <w:rsid w:val="004408AF"/>
    <w:rsid w:val="00442404"/>
    <w:rsid w:val="00444448"/>
    <w:rsid w:val="00445433"/>
    <w:rsid w:val="00445D19"/>
    <w:rsid w:val="004505A9"/>
    <w:rsid w:val="0045076B"/>
    <w:rsid w:val="00457233"/>
    <w:rsid w:val="00463062"/>
    <w:rsid w:val="00463BB2"/>
    <w:rsid w:val="004803B2"/>
    <w:rsid w:val="00483644"/>
    <w:rsid w:val="00486C67"/>
    <w:rsid w:val="00495348"/>
    <w:rsid w:val="004A6168"/>
    <w:rsid w:val="004A6352"/>
    <w:rsid w:val="004B469C"/>
    <w:rsid w:val="004C0C8B"/>
    <w:rsid w:val="004C32A6"/>
    <w:rsid w:val="004C6010"/>
    <w:rsid w:val="004D1D0F"/>
    <w:rsid w:val="004D3B19"/>
    <w:rsid w:val="004D3FB8"/>
    <w:rsid w:val="004E1845"/>
    <w:rsid w:val="004E3911"/>
    <w:rsid w:val="004E4202"/>
    <w:rsid w:val="004E5AC0"/>
    <w:rsid w:val="004F60EE"/>
    <w:rsid w:val="00501A90"/>
    <w:rsid w:val="005044DC"/>
    <w:rsid w:val="005066E9"/>
    <w:rsid w:val="00523D0C"/>
    <w:rsid w:val="00535468"/>
    <w:rsid w:val="0054070C"/>
    <w:rsid w:val="00540755"/>
    <w:rsid w:val="00545829"/>
    <w:rsid w:val="00560728"/>
    <w:rsid w:val="00565315"/>
    <w:rsid w:val="00570524"/>
    <w:rsid w:val="0057641E"/>
    <w:rsid w:val="00577E74"/>
    <w:rsid w:val="0059274E"/>
    <w:rsid w:val="00592E6A"/>
    <w:rsid w:val="00594D41"/>
    <w:rsid w:val="005957CC"/>
    <w:rsid w:val="005A3057"/>
    <w:rsid w:val="005B2FB1"/>
    <w:rsid w:val="005B33EC"/>
    <w:rsid w:val="005B6F7F"/>
    <w:rsid w:val="005C4882"/>
    <w:rsid w:val="005D00EF"/>
    <w:rsid w:val="005D498C"/>
    <w:rsid w:val="005E447F"/>
    <w:rsid w:val="005F0020"/>
    <w:rsid w:val="005F3E3C"/>
    <w:rsid w:val="005F4585"/>
    <w:rsid w:val="005F7028"/>
    <w:rsid w:val="005F7E9E"/>
    <w:rsid w:val="00600F03"/>
    <w:rsid w:val="00601F00"/>
    <w:rsid w:val="00603B5E"/>
    <w:rsid w:val="006049CB"/>
    <w:rsid w:val="006060FB"/>
    <w:rsid w:val="00607ABC"/>
    <w:rsid w:val="00624B43"/>
    <w:rsid w:val="006423BA"/>
    <w:rsid w:val="006441C8"/>
    <w:rsid w:val="006444A1"/>
    <w:rsid w:val="00651FA5"/>
    <w:rsid w:val="006522CC"/>
    <w:rsid w:val="00657C65"/>
    <w:rsid w:val="006773AE"/>
    <w:rsid w:val="00683457"/>
    <w:rsid w:val="0068359D"/>
    <w:rsid w:val="00692CAE"/>
    <w:rsid w:val="006A074C"/>
    <w:rsid w:val="006A1901"/>
    <w:rsid w:val="006A3B98"/>
    <w:rsid w:val="006B083A"/>
    <w:rsid w:val="006B0B63"/>
    <w:rsid w:val="006B2385"/>
    <w:rsid w:val="006C0510"/>
    <w:rsid w:val="006D1CEC"/>
    <w:rsid w:val="006E4CC6"/>
    <w:rsid w:val="006F2CB8"/>
    <w:rsid w:val="00700560"/>
    <w:rsid w:val="00700648"/>
    <w:rsid w:val="00707B59"/>
    <w:rsid w:val="00731129"/>
    <w:rsid w:val="0074178A"/>
    <w:rsid w:val="0075013D"/>
    <w:rsid w:val="00751CBE"/>
    <w:rsid w:val="007608AE"/>
    <w:rsid w:val="00764762"/>
    <w:rsid w:val="00766E33"/>
    <w:rsid w:val="007823E5"/>
    <w:rsid w:val="00783512"/>
    <w:rsid w:val="0079350F"/>
    <w:rsid w:val="00795C61"/>
    <w:rsid w:val="007A3A2D"/>
    <w:rsid w:val="007A500A"/>
    <w:rsid w:val="007B3296"/>
    <w:rsid w:val="007C05F5"/>
    <w:rsid w:val="007D2C38"/>
    <w:rsid w:val="007D513A"/>
    <w:rsid w:val="007E1E3A"/>
    <w:rsid w:val="007E2C6F"/>
    <w:rsid w:val="007F3779"/>
    <w:rsid w:val="007F37BC"/>
    <w:rsid w:val="007F6EB7"/>
    <w:rsid w:val="00803B56"/>
    <w:rsid w:val="00814CC0"/>
    <w:rsid w:val="00821595"/>
    <w:rsid w:val="00832564"/>
    <w:rsid w:val="00842ABA"/>
    <w:rsid w:val="00847B53"/>
    <w:rsid w:val="00851088"/>
    <w:rsid w:val="0086372C"/>
    <w:rsid w:val="008726A9"/>
    <w:rsid w:val="00874015"/>
    <w:rsid w:val="00874C00"/>
    <w:rsid w:val="00875A98"/>
    <w:rsid w:val="00875F6E"/>
    <w:rsid w:val="00885FEE"/>
    <w:rsid w:val="008961C8"/>
    <w:rsid w:val="0089754F"/>
    <w:rsid w:val="008A4247"/>
    <w:rsid w:val="008A43AC"/>
    <w:rsid w:val="008B6EC7"/>
    <w:rsid w:val="008C06DE"/>
    <w:rsid w:val="008C1F76"/>
    <w:rsid w:val="008C2EA8"/>
    <w:rsid w:val="008C4A9C"/>
    <w:rsid w:val="008C60DF"/>
    <w:rsid w:val="008D7B68"/>
    <w:rsid w:val="008E56DD"/>
    <w:rsid w:val="008E7289"/>
    <w:rsid w:val="008F1296"/>
    <w:rsid w:val="008F1475"/>
    <w:rsid w:val="008F169E"/>
    <w:rsid w:val="008F363E"/>
    <w:rsid w:val="00900AF6"/>
    <w:rsid w:val="00915065"/>
    <w:rsid w:val="00917973"/>
    <w:rsid w:val="00917FE3"/>
    <w:rsid w:val="00924A59"/>
    <w:rsid w:val="009257DA"/>
    <w:rsid w:val="009365DF"/>
    <w:rsid w:val="009547C9"/>
    <w:rsid w:val="00960B27"/>
    <w:rsid w:val="009741C1"/>
    <w:rsid w:val="00987331"/>
    <w:rsid w:val="009A0A5C"/>
    <w:rsid w:val="009B315E"/>
    <w:rsid w:val="009B48A2"/>
    <w:rsid w:val="009C43E2"/>
    <w:rsid w:val="009C53DC"/>
    <w:rsid w:val="009C6A49"/>
    <w:rsid w:val="009C7184"/>
    <w:rsid w:val="009D4DA9"/>
    <w:rsid w:val="009E4254"/>
    <w:rsid w:val="009E7DF7"/>
    <w:rsid w:val="009F42C5"/>
    <w:rsid w:val="009F4BB1"/>
    <w:rsid w:val="009F5E2B"/>
    <w:rsid w:val="00A014BC"/>
    <w:rsid w:val="00A01670"/>
    <w:rsid w:val="00A0364E"/>
    <w:rsid w:val="00A05523"/>
    <w:rsid w:val="00A26054"/>
    <w:rsid w:val="00A30A25"/>
    <w:rsid w:val="00A33218"/>
    <w:rsid w:val="00A3359E"/>
    <w:rsid w:val="00A33FC6"/>
    <w:rsid w:val="00A34111"/>
    <w:rsid w:val="00A36D82"/>
    <w:rsid w:val="00A40ADA"/>
    <w:rsid w:val="00A44FF7"/>
    <w:rsid w:val="00A46B43"/>
    <w:rsid w:val="00A47351"/>
    <w:rsid w:val="00A52B75"/>
    <w:rsid w:val="00A540F8"/>
    <w:rsid w:val="00A55C94"/>
    <w:rsid w:val="00A56701"/>
    <w:rsid w:val="00A7650E"/>
    <w:rsid w:val="00A90FA4"/>
    <w:rsid w:val="00A92DCA"/>
    <w:rsid w:val="00A95F32"/>
    <w:rsid w:val="00AA5B35"/>
    <w:rsid w:val="00AA6B57"/>
    <w:rsid w:val="00AA780E"/>
    <w:rsid w:val="00AC3861"/>
    <w:rsid w:val="00AC74F5"/>
    <w:rsid w:val="00AD0F4B"/>
    <w:rsid w:val="00AD2C80"/>
    <w:rsid w:val="00AE2B67"/>
    <w:rsid w:val="00AE6114"/>
    <w:rsid w:val="00AE7EEC"/>
    <w:rsid w:val="00AF2831"/>
    <w:rsid w:val="00AF3263"/>
    <w:rsid w:val="00AF581C"/>
    <w:rsid w:val="00B03296"/>
    <w:rsid w:val="00B13E18"/>
    <w:rsid w:val="00B142D8"/>
    <w:rsid w:val="00B14444"/>
    <w:rsid w:val="00B14A3F"/>
    <w:rsid w:val="00B171FB"/>
    <w:rsid w:val="00B17FC6"/>
    <w:rsid w:val="00B22A6E"/>
    <w:rsid w:val="00B2793C"/>
    <w:rsid w:val="00B32023"/>
    <w:rsid w:val="00B36A0B"/>
    <w:rsid w:val="00B41231"/>
    <w:rsid w:val="00B4319D"/>
    <w:rsid w:val="00B5015B"/>
    <w:rsid w:val="00B609A8"/>
    <w:rsid w:val="00B72DFB"/>
    <w:rsid w:val="00B76A75"/>
    <w:rsid w:val="00B94B1B"/>
    <w:rsid w:val="00BA1794"/>
    <w:rsid w:val="00BA47D1"/>
    <w:rsid w:val="00BC1054"/>
    <w:rsid w:val="00BC3BEF"/>
    <w:rsid w:val="00BC64B1"/>
    <w:rsid w:val="00BC7147"/>
    <w:rsid w:val="00BC72B3"/>
    <w:rsid w:val="00BD039F"/>
    <w:rsid w:val="00BD6F16"/>
    <w:rsid w:val="00BD7A12"/>
    <w:rsid w:val="00BD7FF9"/>
    <w:rsid w:val="00BE48A7"/>
    <w:rsid w:val="00BE5BEB"/>
    <w:rsid w:val="00BE636E"/>
    <w:rsid w:val="00BE6B93"/>
    <w:rsid w:val="00BF2C44"/>
    <w:rsid w:val="00C009A8"/>
    <w:rsid w:val="00C06C2E"/>
    <w:rsid w:val="00C06EB3"/>
    <w:rsid w:val="00C07D1E"/>
    <w:rsid w:val="00C07E5E"/>
    <w:rsid w:val="00C21512"/>
    <w:rsid w:val="00C27BC6"/>
    <w:rsid w:val="00C32D06"/>
    <w:rsid w:val="00C3319F"/>
    <w:rsid w:val="00C34251"/>
    <w:rsid w:val="00C36129"/>
    <w:rsid w:val="00C41EE3"/>
    <w:rsid w:val="00C53072"/>
    <w:rsid w:val="00C530B2"/>
    <w:rsid w:val="00C60A71"/>
    <w:rsid w:val="00C62EDC"/>
    <w:rsid w:val="00C65A2D"/>
    <w:rsid w:val="00C71634"/>
    <w:rsid w:val="00C737E9"/>
    <w:rsid w:val="00C737FA"/>
    <w:rsid w:val="00C741CA"/>
    <w:rsid w:val="00C74D7A"/>
    <w:rsid w:val="00C8017E"/>
    <w:rsid w:val="00C84B18"/>
    <w:rsid w:val="00C9264D"/>
    <w:rsid w:val="00CA38C1"/>
    <w:rsid w:val="00CB3156"/>
    <w:rsid w:val="00CC2BC9"/>
    <w:rsid w:val="00CE0E61"/>
    <w:rsid w:val="00CE61F1"/>
    <w:rsid w:val="00D17620"/>
    <w:rsid w:val="00D17E4A"/>
    <w:rsid w:val="00D20EFE"/>
    <w:rsid w:val="00D216FB"/>
    <w:rsid w:val="00D21C4D"/>
    <w:rsid w:val="00D27E02"/>
    <w:rsid w:val="00D27FC9"/>
    <w:rsid w:val="00D33A22"/>
    <w:rsid w:val="00D5356C"/>
    <w:rsid w:val="00D62A7E"/>
    <w:rsid w:val="00D6566E"/>
    <w:rsid w:val="00D70AB5"/>
    <w:rsid w:val="00D73FEB"/>
    <w:rsid w:val="00D80EAA"/>
    <w:rsid w:val="00D84C9A"/>
    <w:rsid w:val="00D84CCB"/>
    <w:rsid w:val="00D865C5"/>
    <w:rsid w:val="00D92C66"/>
    <w:rsid w:val="00D93613"/>
    <w:rsid w:val="00DA0B10"/>
    <w:rsid w:val="00DA13AB"/>
    <w:rsid w:val="00DA2597"/>
    <w:rsid w:val="00DA324E"/>
    <w:rsid w:val="00DA398A"/>
    <w:rsid w:val="00DA780B"/>
    <w:rsid w:val="00DB7672"/>
    <w:rsid w:val="00DD277A"/>
    <w:rsid w:val="00DD39E5"/>
    <w:rsid w:val="00DE4E23"/>
    <w:rsid w:val="00DE5109"/>
    <w:rsid w:val="00DF2830"/>
    <w:rsid w:val="00DF3577"/>
    <w:rsid w:val="00DF3F25"/>
    <w:rsid w:val="00DF586C"/>
    <w:rsid w:val="00DF6A06"/>
    <w:rsid w:val="00E13A4F"/>
    <w:rsid w:val="00E2039D"/>
    <w:rsid w:val="00E341E2"/>
    <w:rsid w:val="00E40300"/>
    <w:rsid w:val="00E47E37"/>
    <w:rsid w:val="00E5105C"/>
    <w:rsid w:val="00E52AC3"/>
    <w:rsid w:val="00E61593"/>
    <w:rsid w:val="00E63333"/>
    <w:rsid w:val="00E647FE"/>
    <w:rsid w:val="00E73662"/>
    <w:rsid w:val="00E80252"/>
    <w:rsid w:val="00E8127A"/>
    <w:rsid w:val="00E81AA4"/>
    <w:rsid w:val="00E85BA5"/>
    <w:rsid w:val="00E87ACA"/>
    <w:rsid w:val="00E90B42"/>
    <w:rsid w:val="00E941B0"/>
    <w:rsid w:val="00E96F0F"/>
    <w:rsid w:val="00EA0E5F"/>
    <w:rsid w:val="00EA1CE4"/>
    <w:rsid w:val="00EA5EC2"/>
    <w:rsid w:val="00EA7EB2"/>
    <w:rsid w:val="00EC1532"/>
    <w:rsid w:val="00ED2AB1"/>
    <w:rsid w:val="00ED640C"/>
    <w:rsid w:val="00EE11C3"/>
    <w:rsid w:val="00EE125B"/>
    <w:rsid w:val="00EE1C8F"/>
    <w:rsid w:val="00EE6676"/>
    <w:rsid w:val="00EE6B56"/>
    <w:rsid w:val="00EE7C6C"/>
    <w:rsid w:val="00EF5B13"/>
    <w:rsid w:val="00EF5C4A"/>
    <w:rsid w:val="00F0441A"/>
    <w:rsid w:val="00F13630"/>
    <w:rsid w:val="00F167EE"/>
    <w:rsid w:val="00F17C37"/>
    <w:rsid w:val="00F23288"/>
    <w:rsid w:val="00F238DA"/>
    <w:rsid w:val="00F251EF"/>
    <w:rsid w:val="00F266C1"/>
    <w:rsid w:val="00F26F05"/>
    <w:rsid w:val="00F33587"/>
    <w:rsid w:val="00F40DF7"/>
    <w:rsid w:val="00F45B7E"/>
    <w:rsid w:val="00F5101C"/>
    <w:rsid w:val="00F5124E"/>
    <w:rsid w:val="00F52818"/>
    <w:rsid w:val="00F54541"/>
    <w:rsid w:val="00F57ED9"/>
    <w:rsid w:val="00F64B93"/>
    <w:rsid w:val="00F66C90"/>
    <w:rsid w:val="00F85FBE"/>
    <w:rsid w:val="00F86BF7"/>
    <w:rsid w:val="00F87EB8"/>
    <w:rsid w:val="00F91A0D"/>
    <w:rsid w:val="00F96521"/>
    <w:rsid w:val="00FA1024"/>
    <w:rsid w:val="00FA2437"/>
    <w:rsid w:val="00FA6532"/>
    <w:rsid w:val="00FB596B"/>
    <w:rsid w:val="00FE0486"/>
    <w:rsid w:val="00FE460B"/>
    <w:rsid w:val="00FE70AA"/>
    <w:rsid w:val="00FE7B38"/>
    <w:rsid w:val="00FF030B"/>
    <w:rsid w:val="00FF128D"/>
    <w:rsid w:val="00FF4648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percent:400;mso-height-percent:200;mso-width-relative:margin;mso-height-relative:margin" fillcolor="none [3212]">
      <v:fill color="none [3212]"/>
      <v:textbox style="mso-fit-shape-to-text:t"/>
    </o:shapedefaults>
    <o:shapelayout v:ext="edit">
      <o:idmap v:ext="edit" data="1"/>
    </o:shapelayout>
  </w:shapeDefaults>
  <w:decimalSymbol w:val=","/>
  <w:listSeparator w:val=";"/>
  <w14:docId w14:val="7241BA52"/>
  <w15:docId w15:val="{F328A9B4-EF4A-4659-8616-E26D23E2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2BC9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917FE3"/>
    <w:pPr>
      <w:keepNext/>
      <w:spacing w:after="120"/>
      <w:ind w:left="170" w:hanging="357"/>
      <w:jc w:val="both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E2F9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E2F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E2F9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E2F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3E2F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E2F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36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363E"/>
    <w:rPr>
      <w:rFonts w:ascii="Times New Roman" w:eastAsia="Times New Roman" w:hAnsi="Times New Roman"/>
    </w:rPr>
  </w:style>
  <w:style w:type="character" w:styleId="Pogrubienie">
    <w:name w:val="Strong"/>
    <w:basedOn w:val="Domylnaczcionkaakapitu"/>
    <w:uiPriority w:val="22"/>
    <w:qFormat/>
    <w:rsid w:val="00287206"/>
    <w:rPr>
      <w:b/>
      <w:bCs/>
    </w:rPr>
  </w:style>
  <w:style w:type="paragraph" w:styleId="Akapitzlist">
    <w:name w:val="List Paragraph"/>
    <w:aliases w:val="CW_Lista,Data wydania,List Paragraph,lp1,Bulleted Text,Llista wielopoziomowa,Akapit z listą3"/>
    <w:basedOn w:val="Normalny"/>
    <w:link w:val="AkapitzlistZnak"/>
    <w:uiPriority w:val="34"/>
    <w:qFormat/>
    <w:rsid w:val="004C0C8B"/>
    <w:pPr>
      <w:widowControl w:val="0"/>
      <w:autoSpaceDE w:val="0"/>
      <w:autoSpaceDN w:val="0"/>
      <w:adjustRightInd w:val="0"/>
      <w:ind w:left="720"/>
      <w:contextualSpacing/>
    </w:pPr>
    <w:rPr>
      <w:rFonts w:ascii="A" w:hAnsi="A"/>
    </w:rPr>
  </w:style>
  <w:style w:type="character" w:customStyle="1" w:styleId="highlight">
    <w:name w:val="highlight"/>
    <w:basedOn w:val="Domylnaczcionkaakapitu"/>
    <w:rsid w:val="006F2CB8"/>
  </w:style>
  <w:style w:type="character" w:customStyle="1" w:styleId="Nagwek1Znak">
    <w:name w:val="Nagłówek 1 Znak"/>
    <w:basedOn w:val="Domylnaczcionkaakapitu"/>
    <w:link w:val="Nagwek1"/>
    <w:rsid w:val="00917FE3"/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355A7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5A7D"/>
    <w:rPr>
      <w:rFonts w:ascii="Times New Roman" w:eastAsia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BC64B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0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065"/>
    <w:rPr>
      <w:rFonts w:ascii="Tahoma" w:eastAsia="Times New Roman" w:hAnsi="Tahoma" w:cs="Tahoma"/>
      <w:sz w:val="16"/>
      <w:szCs w:val="16"/>
    </w:rPr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"/>
    <w:link w:val="Akapitzlist"/>
    <w:uiPriority w:val="34"/>
    <w:qFormat/>
    <w:rsid w:val="00011321"/>
    <w:rPr>
      <w:rFonts w:ascii="A" w:eastAsia="Times New Roman" w:hAnsi="A"/>
    </w:rPr>
  </w:style>
  <w:style w:type="character" w:customStyle="1" w:styleId="text">
    <w:name w:val="text"/>
    <w:basedOn w:val="Domylnaczcionkaakapitu"/>
    <w:rsid w:val="00B13E18"/>
  </w:style>
  <w:style w:type="table" w:styleId="Tabela-Siatka">
    <w:name w:val="Table Grid"/>
    <w:basedOn w:val="Standardowy"/>
    <w:rsid w:val="00D73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26054"/>
    <w:pPr>
      <w:spacing w:before="100" w:beforeAutospacing="1" w:after="100" w:afterAutospacing="1"/>
    </w:pPr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254658"/>
    <w:rPr>
      <w:vertAlign w:val="superscript"/>
    </w:rPr>
  </w:style>
  <w:style w:type="paragraph" w:customStyle="1" w:styleId="Default">
    <w:name w:val="Default"/>
    <w:rsid w:val="00254658"/>
    <w:pPr>
      <w:autoSpaceDE w:val="0"/>
      <w:autoSpaceDN w:val="0"/>
      <w:adjustRightInd w:val="0"/>
      <w:spacing w:after="120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1">
    <w:name w:val="Text 1"/>
    <w:basedOn w:val="Normalny"/>
    <w:rsid w:val="00254658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6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7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4rblog.przetargi@ron.mil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4rblo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4rblog.przetargi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6E7034B-4907-4113-A85E-DA7F78184B5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375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Szmydtka Ewa</dc:creator>
  <cp:lastModifiedBy>Dane Ukryte</cp:lastModifiedBy>
  <cp:revision>7</cp:revision>
  <cp:lastPrinted>2025-05-02T05:25:00Z</cp:lastPrinted>
  <dcterms:created xsi:type="dcterms:W3CDTF">2025-04-29T05:39:00Z</dcterms:created>
  <dcterms:modified xsi:type="dcterms:W3CDTF">2025-05-02T05:25:00Z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d9319cfc-dd64-4ca6-a957-711776a9fc15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Szmydtka Ewa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10.70.45.4</vt:lpwstr>
  </property>
  <property fmtid="{D5CDD505-2E9C-101B-9397-08002B2CF9AE}" pid="11" name="bjPortionMark">
    <vt:lpwstr>[]</vt:lpwstr>
  </property>
</Properties>
</file>