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A3F5F" w14:textId="031914F7" w:rsidR="009F1037" w:rsidRPr="00B53224" w:rsidRDefault="007D333A" w:rsidP="00BD7E5D">
      <w:pPr>
        <w:spacing w:before="360" w:after="0" w:line="240" w:lineRule="auto"/>
        <w:ind w:left="284" w:hanging="284"/>
        <w:jc w:val="center"/>
        <w:rPr>
          <w:rFonts w:ascii="Times New Roman" w:hAnsi="Times New Roman" w:cs="Times New Roman"/>
          <w:b/>
          <w:bCs/>
          <w:sz w:val="24"/>
          <w:szCs w:val="24"/>
        </w:rPr>
      </w:pPr>
      <w:r w:rsidRPr="00B53224">
        <w:rPr>
          <w:rFonts w:ascii="Times New Roman" w:hAnsi="Times New Roman" w:cs="Times New Roman"/>
          <w:b/>
          <w:bCs/>
          <w:sz w:val="24"/>
          <w:szCs w:val="24"/>
        </w:rPr>
        <w:t>SPECYFIKACJA WARUNKÓW ZAMÓWIENIA (</w:t>
      </w:r>
      <w:r w:rsidR="009F1037" w:rsidRPr="00B53224">
        <w:rPr>
          <w:rFonts w:ascii="Times New Roman" w:hAnsi="Times New Roman" w:cs="Times New Roman"/>
          <w:b/>
          <w:bCs/>
          <w:sz w:val="24"/>
          <w:szCs w:val="24"/>
        </w:rPr>
        <w:t>SWZ)</w:t>
      </w:r>
    </w:p>
    <w:p w14:paraId="0B9DE161" w14:textId="77777777" w:rsidR="009F1037" w:rsidRPr="00B53224" w:rsidRDefault="009F1037" w:rsidP="00BD7E5D">
      <w:pPr>
        <w:spacing w:before="240" w:after="0" w:line="240" w:lineRule="auto"/>
        <w:ind w:left="284" w:hanging="284"/>
        <w:jc w:val="both"/>
        <w:rPr>
          <w:rFonts w:ascii="Times New Roman" w:hAnsi="Times New Roman" w:cs="Times New Roman"/>
          <w:b/>
          <w:bCs/>
          <w:sz w:val="24"/>
          <w:szCs w:val="24"/>
        </w:rPr>
      </w:pPr>
      <w:r w:rsidRPr="00B53224">
        <w:rPr>
          <w:rFonts w:ascii="Times New Roman" w:hAnsi="Times New Roman" w:cs="Times New Roman"/>
          <w:b/>
          <w:bCs/>
          <w:sz w:val="24"/>
          <w:szCs w:val="24"/>
        </w:rPr>
        <w:t>spis treści</w:t>
      </w:r>
    </w:p>
    <w:p w14:paraId="0A166988" w14:textId="72FE3CE3"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1.</w:t>
      </w:r>
      <w:r w:rsidRPr="00B53224">
        <w:rPr>
          <w:rFonts w:ascii="Times New Roman" w:hAnsi="Times New Roman" w:cs="Times New Roman"/>
          <w:sz w:val="24"/>
          <w:szCs w:val="24"/>
        </w:rPr>
        <w:tab/>
      </w:r>
      <w:r w:rsidR="006720CC" w:rsidRPr="00B53224">
        <w:rPr>
          <w:rFonts w:ascii="Times New Roman" w:hAnsi="Times New Roman" w:cs="Times New Roman"/>
          <w:sz w:val="24"/>
          <w:szCs w:val="24"/>
        </w:rPr>
        <w:t>Nazwa, adres</w:t>
      </w:r>
      <w:r w:rsidR="00684A1C" w:rsidRPr="00B53224">
        <w:rPr>
          <w:rFonts w:ascii="Times New Roman" w:hAnsi="Times New Roman" w:cs="Times New Roman"/>
          <w:sz w:val="24"/>
          <w:szCs w:val="24"/>
        </w:rPr>
        <w:t>, numer telefonu, adres poczty elektronicznej</w:t>
      </w:r>
      <w:r w:rsidR="00D23E71" w:rsidRPr="00B53224">
        <w:rPr>
          <w:rFonts w:ascii="Times New Roman" w:hAnsi="Times New Roman" w:cs="Times New Roman"/>
          <w:sz w:val="24"/>
          <w:szCs w:val="24"/>
        </w:rPr>
        <w:t xml:space="preserve"> Zamawiającego,</w:t>
      </w:r>
      <w:r w:rsidR="00252C60">
        <w:rPr>
          <w:rFonts w:ascii="Times New Roman" w:hAnsi="Times New Roman" w:cs="Times New Roman"/>
          <w:sz w:val="24"/>
          <w:szCs w:val="24"/>
        </w:rPr>
        <w:t xml:space="preserve"> </w:t>
      </w:r>
      <w:r w:rsidR="00D23E71" w:rsidRPr="00B53224">
        <w:rPr>
          <w:rFonts w:ascii="Times New Roman" w:hAnsi="Times New Roman" w:cs="Times New Roman"/>
          <w:sz w:val="24"/>
          <w:szCs w:val="24"/>
        </w:rPr>
        <w:t>oraz</w:t>
      </w:r>
      <w:r w:rsidR="00684A1C" w:rsidRPr="00B53224">
        <w:rPr>
          <w:rFonts w:ascii="Times New Roman" w:hAnsi="Times New Roman" w:cs="Times New Roman"/>
          <w:sz w:val="24"/>
          <w:szCs w:val="24"/>
        </w:rPr>
        <w:t xml:space="preserve"> adres</w:t>
      </w:r>
      <w:r w:rsidR="00D23E71" w:rsidRPr="00B53224">
        <w:rPr>
          <w:rFonts w:ascii="Times New Roman" w:hAnsi="Times New Roman" w:cs="Times New Roman"/>
          <w:sz w:val="24"/>
          <w:szCs w:val="24"/>
        </w:rPr>
        <w:t xml:space="preserve"> strony internetowej prowadzonego postępowania</w:t>
      </w:r>
      <w:r w:rsidR="00D23E71" w:rsidRPr="00B53224">
        <w:rPr>
          <w:rFonts w:ascii="Times New Roman" w:hAnsi="Times New Roman" w:cs="Times New Roman"/>
          <w:b/>
          <w:bCs/>
          <w:sz w:val="24"/>
          <w:szCs w:val="24"/>
        </w:rPr>
        <w:t xml:space="preserve"> </w:t>
      </w:r>
    </w:p>
    <w:p w14:paraId="18DB297A" w14:textId="4BF27D53"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2.</w:t>
      </w:r>
      <w:r w:rsidRPr="00B53224">
        <w:rPr>
          <w:rFonts w:ascii="Times New Roman" w:hAnsi="Times New Roman" w:cs="Times New Roman"/>
          <w:sz w:val="24"/>
          <w:szCs w:val="24"/>
        </w:rPr>
        <w:tab/>
        <w:t>Tryb udzielenia zamówienia i oznaczenie zamówienia</w:t>
      </w:r>
    </w:p>
    <w:p w14:paraId="2AD2E119" w14:textId="30BEC4FA"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3.</w:t>
      </w:r>
      <w:r w:rsidRPr="00B53224">
        <w:rPr>
          <w:rFonts w:ascii="Times New Roman" w:hAnsi="Times New Roman" w:cs="Times New Roman"/>
          <w:sz w:val="24"/>
          <w:szCs w:val="24"/>
        </w:rPr>
        <w:tab/>
        <w:t>Opis przedmiotu zamówienia</w:t>
      </w:r>
    </w:p>
    <w:p w14:paraId="77124343" w14:textId="21976CE9"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4.</w:t>
      </w:r>
      <w:r w:rsidRPr="00B53224">
        <w:rPr>
          <w:rFonts w:ascii="Times New Roman" w:hAnsi="Times New Roman" w:cs="Times New Roman"/>
          <w:sz w:val="24"/>
          <w:szCs w:val="24"/>
        </w:rPr>
        <w:tab/>
        <w:t>Termin wykonania zamówienia</w:t>
      </w:r>
    </w:p>
    <w:p w14:paraId="12AB509D" w14:textId="4939E210"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5.</w:t>
      </w:r>
      <w:r w:rsidRPr="00B53224">
        <w:rPr>
          <w:rFonts w:ascii="Times New Roman" w:hAnsi="Times New Roman" w:cs="Times New Roman"/>
          <w:sz w:val="24"/>
          <w:szCs w:val="24"/>
        </w:rPr>
        <w:tab/>
        <w:t>Opis warunków udziału Wykonawcy w postępowaniu oraz opis sposobu dokonywania oceny spełniania tych warunków</w:t>
      </w:r>
    </w:p>
    <w:p w14:paraId="51404078" w14:textId="4CA25B39"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6.</w:t>
      </w:r>
      <w:r w:rsidRPr="00B53224">
        <w:rPr>
          <w:rFonts w:ascii="Times New Roman" w:hAnsi="Times New Roman" w:cs="Times New Roman"/>
          <w:sz w:val="24"/>
          <w:szCs w:val="24"/>
        </w:rPr>
        <w:tab/>
        <w:t>Wykaz oświadczeń i dokumentów, jakie Wykonawcy mają dostarczyć w celu potwierdzenia spełnienia warunków udziału w postępowaniu</w:t>
      </w:r>
    </w:p>
    <w:p w14:paraId="28F62698" w14:textId="43351121"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7.</w:t>
      </w:r>
      <w:r w:rsidRPr="00B53224">
        <w:rPr>
          <w:rFonts w:ascii="Times New Roman" w:hAnsi="Times New Roman" w:cs="Times New Roman"/>
          <w:sz w:val="24"/>
          <w:szCs w:val="24"/>
        </w:rPr>
        <w:tab/>
      </w:r>
      <w:r w:rsidR="00D23E71" w:rsidRPr="00B53224">
        <w:rPr>
          <w:rFonts w:ascii="Times New Roman" w:hAnsi="Times New Roman" w:cs="Times New Roman"/>
          <w:sz w:val="24"/>
          <w:szCs w:val="24"/>
        </w:rPr>
        <w:t xml:space="preserve">Informacja o środkach komunikacji elektronicznej, przy użyciu których Zamawiający będzie komunikował się z Wykonawcami oraz informacje </w:t>
      </w:r>
      <w:r w:rsidR="00757B42">
        <w:rPr>
          <w:rFonts w:ascii="Times New Roman" w:hAnsi="Times New Roman" w:cs="Times New Roman"/>
          <w:sz w:val="24"/>
          <w:szCs w:val="24"/>
        </w:rPr>
        <w:t>o</w:t>
      </w:r>
      <w:r w:rsidR="00D23E71" w:rsidRPr="00B53224">
        <w:rPr>
          <w:rFonts w:ascii="Times New Roman" w:hAnsi="Times New Roman" w:cs="Times New Roman"/>
          <w:sz w:val="24"/>
          <w:szCs w:val="24"/>
        </w:rPr>
        <w:t xml:space="preserve"> wymaganiach technicznych </w:t>
      </w:r>
      <w:r w:rsidR="00252C60">
        <w:rPr>
          <w:rFonts w:ascii="Times New Roman" w:hAnsi="Times New Roman" w:cs="Times New Roman"/>
          <w:sz w:val="24"/>
          <w:szCs w:val="24"/>
        </w:rPr>
        <w:br/>
      </w:r>
      <w:r w:rsidR="00D23E71" w:rsidRPr="00B53224">
        <w:rPr>
          <w:rFonts w:ascii="Times New Roman" w:hAnsi="Times New Roman" w:cs="Times New Roman"/>
          <w:sz w:val="24"/>
          <w:szCs w:val="24"/>
        </w:rPr>
        <w:t xml:space="preserve">i organizacyjnych sporządzania, wysyłania </w:t>
      </w:r>
      <w:r w:rsidR="00757B42">
        <w:rPr>
          <w:rFonts w:ascii="Times New Roman" w:hAnsi="Times New Roman" w:cs="Times New Roman"/>
          <w:sz w:val="24"/>
          <w:szCs w:val="24"/>
        </w:rPr>
        <w:t>i</w:t>
      </w:r>
      <w:r w:rsidR="00D23E71" w:rsidRPr="00B53224">
        <w:rPr>
          <w:rFonts w:ascii="Times New Roman" w:hAnsi="Times New Roman" w:cs="Times New Roman"/>
          <w:sz w:val="24"/>
          <w:szCs w:val="24"/>
        </w:rPr>
        <w:t xml:space="preserve"> odbierania korespondencji elektronicznej.</w:t>
      </w:r>
    </w:p>
    <w:p w14:paraId="06335762" w14:textId="0FDCEBB4"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8.</w:t>
      </w:r>
      <w:r w:rsidRPr="00B53224">
        <w:rPr>
          <w:rFonts w:ascii="Times New Roman" w:hAnsi="Times New Roman" w:cs="Times New Roman"/>
          <w:sz w:val="24"/>
          <w:szCs w:val="24"/>
        </w:rPr>
        <w:tab/>
        <w:t>Wymagania dotyczące wadium</w:t>
      </w:r>
    </w:p>
    <w:p w14:paraId="7AAC0CFC" w14:textId="294B081F"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9.</w:t>
      </w:r>
      <w:r w:rsidRPr="00B53224">
        <w:rPr>
          <w:rFonts w:ascii="Times New Roman" w:hAnsi="Times New Roman" w:cs="Times New Roman"/>
          <w:sz w:val="24"/>
          <w:szCs w:val="24"/>
        </w:rPr>
        <w:tab/>
        <w:t>Termin związania ofertą</w:t>
      </w:r>
    </w:p>
    <w:p w14:paraId="357B1D34" w14:textId="506515A5"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10.</w:t>
      </w:r>
      <w:r w:rsidRPr="00B53224">
        <w:rPr>
          <w:rFonts w:ascii="Times New Roman" w:hAnsi="Times New Roman" w:cs="Times New Roman"/>
          <w:sz w:val="24"/>
          <w:szCs w:val="24"/>
        </w:rPr>
        <w:tab/>
        <w:t>Opis sposobu przygotowywania ofert</w:t>
      </w:r>
    </w:p>
    <w:p w14:paraId="4F1C1EE5" w14:textId="46C95D0E"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11.</w:t>
      </w:r>
      <w:r w:rsidRPr="00B53224">
        <w:rPr>
          <w:rFonts w:ascii="Times New Roman" w:hAnsi="Times New Roman" w:cs="Times New Roman"/>
          <w:sz w:val="24"/>
          <w:szCs w:val="24"/>
        </w:rPr>
        <w:tab/>
      </w:r>
      <w:r w:rsidR="00D23E71" w:rsidRPr="00B53224">
        <w:rPr>
          <w:rFonts w:ascii="Times New Roman" w:hAnsi="Times New Roman" w:cs="Times New Roman"/>
          <w:sz w:val="24"/>
          <w:szCs w:val="24"/>
        </w:rPr>
        <w:t>Sposób oraz termin składania i otwarcia ofert</w:t>
      </w:r>
      <w:r w:rsidR="00D23E71" w:rsidRPr="00B53224">
        <w:rPr>
          <w:rFonts w:ascii="Times New Roman" w:hAnsi="Times New Roman" w:cs="Times New Roman"/>
          <w:b/>
          <w:bCs/>
          <w:sz w:val="24"/>
          <w:szCs w:val="24"/>
        </w:rPr>
        <w:t xml:space="preserve"> </w:t>
      </w:r>
    </w:p>
    <w:p w14:paraId="04DA0A37" w14:textId="4D3F58F4"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12.</w:t>
      </w:r>
      <w:r w:rsidRPr="00B53224">
        <w:rPr>
          <w:rFonts w:ascii="Times New Roman" w:hAnsi="Times New Roman" w:cs="Times New Roman"/>
          <w:sz w:val="24"/>
          <w:szCs w:val="24"/>
        </w:rPr>
        <w:tab/>
        <w:t>Opis sposobu obliczenia ceny</w:t>
      </w:r>
    </w:p>
    <w:p w14:paraId="3BC69D59" w14:textId="7F77E834"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13.</w:t>
      </w:r>
      <w:r w:rsidRPr="00B53224">
        <w:rPr>
          <w:rFonts w:ascii="Times New Roman" w:hAnsi="Times New Roman" w:cs="Times New Roman"/>
          <w:sz w:val="24"/>
          <w:szCs w:val="24"/>
        </w:rPr>
        <w:tab/>
        <w:t xml:space="preserve">Opis kryteriów, którymi Zamawiający będzie się kierował przy wyborze oferty wraz </w:t>
      </w:r>
      <w:r w:rsidR="00C84585" w:rsidRPr="00B53224">
        <w:rPr>
          <w:rFonts w:ascii="Times New Roman" w:hAnsi="Times New Roman" w:cs="Times New Roman"/>
          <w:sz w:val="24"/>
          <w:szCs w:val="24"/>
        </w:rPr>
        <w:br/>
      </w:r>
      <w:r w:rsidRPr="00B53224">
        <w:rPr>
          <w:rFonts w:ascii="Times New Roman" w:hAnsi="Times New Roman" w:cs="Times New Roman"/>
          <w:sz w:val="24"/>
          <w:szCs w:val="24"/>
        </w:rPr>
        <w:t>z podaniem znaczenia tych kryteriów oraz sposobu oceny ofert</w:t>
      </w:r>
    </w:p>
    <w:p w14:paraId="4D8F301B" w14:textId="36140934"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14.</w:t>
      </w:r>
      <w:r w:rsidRPr="00B53224">
        <w:rPr>
          <w:rFonts w:ascii="Times New Roman" w:hAnsi="Times New Roman" w:cs="Times New Roman"/>
          <w:sz w:val="24"/>
          <w:szCs w:val="24"/>
        </w:rPr>
        <w:tab/>
        <w:t>Rozstrzygnięcie postępowania oraz informacje o formalnościach, jakie powinny zostać dopełnione po wyborze oferty w celu zawarcia umowy w sprawie zamówienia</w:t>
      </w:r>
    </w:p>
    <w:p w14:paraId="09354E4F" w14:textId="39B1E28A"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15.</w:t>
      </w:r>
      <w:r w:rsidRPr="00B53224">
        <w:rPr>
          <w:rFonts w:ascii="Times New Roman" w:hAnsi="Times New Roman" w:cs="Times New Roman"/>
          <w:sz w:val="24"/>
          <w:szCs w:val="24"/>
        </w:rPr>
        <w:tab/>
        <w:t>Wymagania dotyczące zabezpieczenia należytego wykonania umowy</w:t>
      </w:r>
    </w:p>
    <w:p w14:paraId="5D09DFA6" w14:textId="784C8905"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16.</w:t>
      </w:r>
      <w:r w:rsidRPr="00B53224">
        <w:rPr>
          <w:rFonts w:ascii="Times New Roman" w:hAnsi="Times New Roman" w:cs="Times New Roman"/>
          <w:sz w:val="24"/>
          <w:szCs w:val="24"/>
        </w:rPr>
        <w:tab/>
        <w:t xml:space="preserve">Istotne dla stron postanowienia, które zostaną wprowadzone do treści zawieranej umowy </w:t>
      </w:r>
      <w:r w:rsidR="00C84585" w:rsidRPr="00B53224">
        <w:rPr>
          <w:rFonts w:ascii="Times New Roman" w:hAnsi="Times New Roman" w:cs="Times New Roman"/>
          <w:sz w:val="24"/>
          <w:szCs w:val="24"/>
        </w:rPr>
        <w:br/>
      </w:r>
      <w:r w:rsidRPr="00B53224">
        <w:rPr>
          <w:rFonts w:ascii="Times New Roman" w:hAnsi="Times New Roman" w:cs="Times New Roman"/>
          <w:sz w:val="24"/>
          <w:szCs w:val="24"/>
        </w:rPr>
        <w:t>w sprawie zamówienia</w:t>
      </w:r>
    </w:p>
    <w:p w14:paraId="5ED5D0EC" w14:textId="2B316A32"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17.</w:t>
      </w:r>
      <w:r w:rsidRPr="00B53224">
        <w:rPr>
          <w:rFonts w:ascii="Times New Roman" w:hAnsi="Times New Roman" w:cs="Times New Roman"/>
          <w:sz w:val="24"/>
          <w:szCs w:val="24"/>
        </w:rPr>
        <w:tab/>
        <w:t>Informacja o środkach ochrony prawnej przysługujących Wykonawcy w toku postępowania                        o udzielenie zamówienia</w:t>
      </w:r>
    </w:p>
    <w:p w14:paraId="4BBCE3F9" w14:textId="74024D17"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18.</w:t>
      </w:r>
      <w:r w:rsidRPr="00B53224">
        <w:rPr>
          <w:rFonts w:ascii="Times New Roman" w:hAnsi="Times New Roman" w:cs="Times New Roman"/>
          <w:sz w:val="24"/>
          <w:szCs w:val="24"/>
        </w:rPr>
        <w:tab/>
      </w:r>
      <w:r w:rsidR="00930AB4" w:rsidRPr="00B53224">
        <w:rPr>
          <w:rFonts w:ascii="Times New Roman" w:hAnsi="Times New Roman" w:cs="Times New Roman"/>
          <w:sz w:val="24"/>
          <w:szCs w:val="24"/>
        </w:rPr>
        <w:t>Wyjaśnienia i zmiany treści SWZ</w:t>
      </w:r>
    </w:p>
    <w:p w14:paraId="28829310" w14:textId="703079CF"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19.</w:t>
      </w:r>
      <w:r w:rsidRPr="00B53224">
        <w:rPr>
          <w:rFonts w:ascii="Times New Roman" w:hAnsi="Times New Roman" w:cs="Times New Roman"/>
          <w:sz w:val="24"/>
          <w:szCs w:val="24"/>
        </w:rPr>
        <w:tab/>
        <w:t>Procedura postępowania w sprawie możliwości odrzucenia oferty z powodu rażąco niskiej ceny (RNC)</w:t>
      </w:r>
    </w:p>
    <w:p w14:paraId="34508ADB" w14:textId="0EBDFE00"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20.</w:t>
      </w:r>
      <w:r w:rsidRPr="00B53224">
        <w:rPr>
          <w:rFonts w:ascii="Times New Roman" w:hAnsi="Times New Roman" w:cs="Times New Roman"/>
          <w:sz w:val="24"/>
          <w:szCs w:val="24"/>
        </w:rPr>
        <w:tab/>
        <w:t>Klauzula informacyjna dotycząca przetwarzania danych osobowych oraz swobodnego przepływu takich danych</w:t>
      </w:r>
    </w:p>
    <w:p w14:paraId="10EBB653" w14:textId="05206BC3" w:rsidR="009F1037" w:rsidRPr="00B53224" w:rsidRDefault="009F1037" w:rsidP="00BD7E5D">
      <w:pPr>
        <w:spacing w:before="120" w:after="0" w:line="240" w:lineRule="auto"/>
        <w:ind w:left="851" w:hanging="567"/>
        <w:jc w:val="both"/>
        <w:rPr>
          <w:rFonts w:ascii="Times New Roman" w:hAnsi="Times New Roman" w:cs="Times New Roman"/>
          <w:sz w:val="24"/>
          <w:szCs w:val="24"/>
        </w:rPr>
      </w:pPr>
      <w:r w:rsidRPr="00B53224">
        <w:rPr>
          <w:rFonts w:ascii="Times New Roman" w:hAnsi="Times New Roman" w:cs="Times New Roman"/>
          <w:sz w:val="24"/>
          <w:szCs w:val="24"/>
        </w:rPr>
        <w:t>21.</w:t>
      </w:r>
      <w:r w:rsidRPr="00B53224">
        <w:rPr>
          <w:rFonts w:ascii="Times New Roman" w:hAnsi="Times New Roman" w:cs="Times New Roman"/>
          <w:sz w:val="24"/>
          <w:szCs w:val="24"/>
        </w:rPr>
        <w:tab/>
        <w:t>Załączniki do SWZ</w:t>
      </w:r>
    </w:p>
    <w:p w14:paraId="54DA1B15" w14:textId="77777777" w:rsidR="002A1F06" w:rsidRPr="00B53224" w:rsidRDefault="002A1F06">
      <w:pPr>
        <w:rPr>
          <w:rFonts w:ascii="Times New Roman" w:hAnsi="Times New Roman" w:cs="Times New Roman"/>
          <w:sz w:val="24"/>
          <w:szCs w:val="24"/>
        </w:rPr>
      </w:pPr>
      <w:r w:rsidRPr="00B53224">
        <w:rPr>
          <w:rFonts w:ascii="Times New Roman" w:hAnsi="Times New Roman" w:cs="Times New Roman"/>
          <w:sz w:val="24"/>
          <w:szCs w:val="24"/>
        </w:rPr>
        <w:br w:type="page"/>
      </w:r>
    </w:p>
    <w:p w14:paraId="2A14DE59" w14:textId="5ACFDF2F" w:rsidR="009F1037" w:rsidRPr="00B53224" w:rsidRDefault="009F1037" w:rsidP="008A2A88">
      <w:pPr>
        <w:keepNext/>
        <w:suppressAutoHyphens/>
        <w:spacing w:before="240" w:after="0" w:line="240" w:lineRule="auto"/>
        <w:ind w:left="426" w:hanging="426"/>
        <w:jc w:val="both"/>
        <w:rPr>
          <w:rFonts w:ascii="Times New Roman" w:hAnsi="Times New Roman" w:cs="Times New Roman"/>
          <w:b/>
          <w:bCs/>
          <w:sz w:val="24"/>
          <w:szCs w:val="24"/>
        </w:rPr>
      </w:pPr>
      <w:r w:rsidRPr="00B53224">
        <w:rPr>
          <w:rFonts w:ascii="Times New Roman" w:hAnsi="Times New Roman" w:cs="Times New Roman"/>
          <w:b/>
          <w:bCs/>
          <w:sz w:val="24"/>
          <w:szCs w:val="24"/>
        </w:rPr>
        <w:lastRenderedPageBreak/>
        <w:t>1.</w:t>
      </w:r>
      <w:r w:rsidRPr="00B53224">
        <w:rPr>
          <w:rFonts w:ascii="Times New Roman" w:hAnsi="Times New Roman" w:cs="Times New Roman"/>
          <w:b/>
          <w:bCs/>
          <w:sz w:val="24"/>
          <w:szCs w:val="24"/>
        </w:rPr>
        <w:tab/>
      </w:r>
      <w:r w:rsidR="00285E85" w:rsidRPr="00B53224">
        <w:rPr>
          <w:rFonts w:ascii="Times New Roman" w:hAnsi="Times New Roman" w:cs="Times New Roman"/>
          <w:b/>
          <w:bCs/>
          <w:sz w:val="24"/>
          <w:szCs w:val="24"/>
        </w:rPr>
        <w:t>Nazwa</w:t>
      </w:r>
      <w:r w:rsidR="00684A1C" w:rsidRPr="00B53224">
        <w:rPr>
          <w:rFonts w:ascii="Times New Roman" w:hAnsi="Times New Roman" w:cs="Times New Roman"/>
          <w:b/>
          <w:bCs/>
          <w:sz w:val="24"/>
          <w:szCs w:val="24"/>
        </w:rPr>
        <w:t>,</w:t>
      </w:r>
      <w:r w:rsidR="006720CC" w:rsidRPr="00B53224">
        <w:rPr>
          <w:rFonts w:ascii="Times New Roman" w:hAnsi="Times New Roman" w:cs="Times New Roman"/>
          <w:b/>
          <w:bCs/>
          <w:sz w:val="24"/>
          <w:szCs w:val="24"/>
        </w:rPr>
        <w:t xml:space="preserve"> </w:t>
      </w:r>
      <w:r w:rsidR="00285E85" w:rsidRPr="00B53224">
        <w:rPr>
          <w:rFonts w:ascii="Times New Roman" w:hAnsi="Times New Roman" w:cs="Times New Roman"/>
          <w:b/>
          <w:bCs/>
          <w:sz w:val="24"/>
          <w:szCs w:val="24"/>
        </w:rPr>
        <w:t>adres</w:t>
      </w:r>
      <w:r w:rsidR="00684A1C" w:rsidRPr="00B53224">
        <w:rPr>
          <w:rFonts w:ascii="Times New Roman" w:hAnsi="Times New Roman" w:cs="Times New Roman"/>
          <w:b/>
          <w:bCs/>
          <w:sz w:val="24"/>
          <w:szCs w:val="24"/>
        </w:rPr>
        <w:t>, numer telefonu, adres poczty elektronicznej</w:t>
      </w:r>
      <w:r w:rsidR="00285E85" w:rsidRPr="00B53224">
        <w:rPr>
          <w:rFonts w:ascii="Times New Roman" w:hAnsi="Times New Roman" w:cs="Times New Roman"/>
          <w:b/>
          <w:bCs/>
          <w:sz w:val="24"/>
          <w:szCs w:val="24"/>
        </w:rPr>
        <w:t xml:space="preserve"> Zamawiającego oraz </w:t>
      </w:r>
      <w:r w:rsidR="00684A1C" w:rsidRPr="00B53224">
        <w:rPr>
          <w:rFonts w:ascii="Times New Roman" w:hAnsi="Times New Roman" w:cs="Times New Roman"/>
          <w:b/>
          <w:bCs/>
          <w:sz w:val="24"/>
          <w:szCs w:val="24"/>
        </w:rPr>
        <w:t xml:space="preserve">adres </w:t>
      </w:r>
      <w:r w:rsidR="00285E85" w:rsidRPr="00B53224">
        <w:rPr>
          <w:rFonts w:ascii="Times New Roman" w:hAnsi="Times New Roman" w:cs="Times New Roman"/>
          <w:b/>
          <w:bCs/>
          <w:sz w:val="24"/>
          <w:szCs w:val="24"/>
        </w:rPr>
        <w:t xml:space="preserve">strony internetowej prowadzonego postępowania </w:t>
      </w:r>
    </w:p>
    <w:p w14:paraId="15773783" w14:textId="77777777" w:rsidR="007D6223" w:rsidRPr="00B53224" w:rsidRDefault="007D6223" w:rsidP="003A29A7">
      <w:pPr>
        <w:autoSpaceDE w:val="0"/>
        <w:autoSpaceDN w:val="0"/>
        <w:adjustRightInd w:val="0"/>
        <w:spacing w:after="0" w:line="240" w:lineRule="auto"/>
        <w:rPr>
          <w:rFonts w:ascii="Times New Roman" w:hAnsi="Times New Roman" w:cs="Times New Roman"/>
          <w:b/>
          <w:bCs/>
          <w:color w:val="000000"/>
          <w:sz w:val="24"/>
          <w:szCs w:val="24"/>
        </w:rPr>
      </w:pPr>
    </w:p>
    <w:p w14:paraId="4DB9B46B" w14:textId="5DAEC98E" w:rsidR="003A29A7" w:rsidRPr="00B53224" w:rsidRDefault="003A29A7" w:rsidP="003A29A7">
      <w:pPr>
        <w:autoSpaceDE w:val="0"/>
        <w:autoSpaceDN w:val="0"/>
        <w:adjustRightInd w:val="0"/>
        <w:spacing w:after="0" w:line="240" w:lineRule="auto"/>
        <w:rPr>
          <w:rFonts w:ascii="Times New Roman" w:hAnsi="Times New Roman" w:cs="Times New Roman"/>
          <w:b/>
          <w:bCs/>
          <w:color w:val="000000"/>
          <w:sz w:val="24"/>
          <w:szCs w:val="24"/>
        </w:rPr>
      </w:pPr>
      <w:r w:rsidRPr="00B53224">
        <w:rPr>
          <w:rFonts w:ascii="Times New Roman" w:hAnsi="Times New Roman" w:cs="Times New Roman"/>
          <w:b/>
          <w:bCs/>
          <w:color w:val="000000"/>
          <w:sz w:val="24"/>
          <w:szCs w:val="24"/>
        </w:rPr>
        <w:t xml:space="preserve">1.1. </w:t>
      </w:r>
      <w:r w:rsidRPr="00B53224">
        <w:rPr>
          <w:rFonts w:ascii="Times New Roman" w:hAnsi="Times New Roman" w:cs="Times New Roman"/>
          <w:b/>
          <w:bCs/>
          <w:color w:val="000000"/>
          <w:sz w:val="24"/>
          <w:szCs w:val="24"/>
        </w:rPr>
        <w:tab/>
        <w:t>Nazwa i adres Zamawiającego:</w:t>
      </w:r>
    </w:p>
    <w:p w14:paraId="684B41EA" w14:textId="77777777" w:rsidR="003A29A7" w:rsidRPr="00B53224" w:rsidRDefault="003A29A7" w:rsidP="003A29A7">
      <w:pPr>
        <w:autoSpaceDE w:val="0"/>
        <w:autoSpaceDN w:val="0"/>
        <w:adjustRightInd w:val="0"/>
        <w:spacing w:after="0" w:line="240" w:lineRule="auto"/>
        <w:rPr>
          <w:rFonts w:ascii="Times New Roman" w:hAnsi="Times New Roman" w:cs="Times New Roman"/>
          <w:b/>
          <w:bCs/>
          <w:color w:val="000000"/>
          <w:sz w:val="24"/>
          <w:szCs w:val="24"/>
        </w:rPr>
      </w:pPr>
    </w:p>
    <w:p w14:paraId="2A2C8E11" w14:textId="3D7AEB80" w:rsidR="003A29A7" w:rsidRPr="00B53224" w:rsidRDefault="003A29A7" w:rsidP="003A29A7">
      <w:pPr>
        <w:autoSpaceDE w:val="0"/>
        <w:autoSpaceDN w:val="0"/>
        <w:adjustRightInd w:val="0"/>
        <w:spacing w:after="0" w:line="240" w:lineRule="auto"/>
        <w:ind w:firstLine="708"/>
        <w:rPr>
          <w:rFonts w:ascii="Times New Roman" w:hAnsi="Times New Roman" w:cs="Times New Roman"/>
          <w:b/>
          <w:bCs/>
          <w:color w:val="000000"/>
          <w:sz w:val="24"/>
          <w:szCs w:val="24"/>
        </w:rPr>
      </w:pPr>
      <w:r w:rsidRPr="00B53224">
        <w:rPr>
          <w:rFonts w:ascii="Times New Roman" w:hAnsi="Times New Roman" w:cs="Times New Roman"/>
          <w:b/>
          <w:bCs/>
          <w:color w:val="000000"/>
          <w:sz w:val="24"/>
          <w:szCs w:val="24"/>
        </w:rPr>
        <w:t>Zamawiający:</w:t>
      </w:r>
      <w:r w:rsidRPr="00B53224">
        <w:rPr>
          <w:rFonts w:ascii="Times New Roman" w:hAnsi="Times New Roman" w:cs="Times New Roman"/>
          <w:b/>
          <w:bCs/>
          <w:color w:val="000000"/>
          <w:sz w:val="24"/>
          <w:szCs w:val="24"/>
        </w:rPr>
        <w:tab/>
        <w:t>Zarząd Morskiego Portu Gdańsk S.A.</w:t>
      </w:r>
    </w:p>
    <w:p w14:paraId="0A52F6C6" w14:textId="77777777" w:rsidR="003A29A7" w:rsidRPr="00B53224" w:rsidRDefault="003A29A7" w:rsidP="003A29A7">
      <w:pPr>
        <w:autoSpaceDE w:val="0"/>
        <w:autoSpaceDN w:val="0"/>
        <w:adjustRightInd w:val="0"/>
        <w:spacing w:after="0" w:line="240" w:lineRule="auto"/>
        <w:ind w:firstLine="708"/>
        <w:rPr>
          <w:rFonts w:ascii="Times New Roman" w:hAnsi="Times New Roman" w:cs="Times New Roman"/>
          <w:b/>
          <w:bCs/>
          <w:color w:val="000000"/>
          <w:sz w:val="24"/>
          <w:szCs w:val="24"/>
        </w:rPr>
      </w:pPr>
      <w:r w:rsidRPr="00B53224">
        <w:rPr>
          <w:rFonts w:ascii="Times New Roman" w:hAnsi="Times New Roman" w:cs="Times New Roman"/>
          <w:b/>
          <w:bCs/>
          <w:color w:val="000000"/>
          <w:sz w:val="24"/>
          <w:szCs w:val="24"/>
        </w:rPr>
        <w:t>adres:</w:t>
      </w:r>
      <w:r w:rsidRPr="00B53224">
        <w:rPr>
          <w:rFonts w:ascii="Times New Roman" w:hAnsi="Times New Roman" w:cs="Times New Roman"/>
          <w:b/>
          <w:bCs/>
          <w:color w:val="000000"/>
          <w:sz w:val="24"/>
          <w:szCs w:val="24"/>
        </w:rPr>
        <w:tab/>
      </w:r>
      <w:r w:rsidRPr="00B53224">
        <w:rPr>
          <w:rFonts w:ascii="Times New Roman" w:hAnsi="Times New Roman" w:cs="Times New Roman"/>
          <w:b/>
          <w:bCs/>
          <w:color w:val="000000"/>
          <w:sz w:val="24"/>
          <w:szCs w:val="24"/>
        </w:rPr>
        <w:tab/>
      </w:r>
      <w:r w:rsidRPr="00B53224">
        <w:rPr>
          <w:rFonts w:ascii="Times New Roman" w:hAnsi="Times New Roman" w:cs="Times New Roman"/>
          <w:b/>
          <w:bCs/>
          <w:color w:val="000000"/>
          <w:sz w:val="24"/>
          <w:szCs w:val="24"/>
        </w:rPr>
        <w:tab/>
        <w:t>ul. Zamknięta 18, 80-955 Gdańsk</w:t>
      </w:r>
    </w:p>
    <w:p w14:paraId="2BD1C02E" w14:textId="3A9A2E43" w:rsidR="003A29A7" w:rsidRPr="00B53224" w:rsidRDefault="003A29A7" w:rsidP="003A29A7">
      <w:pPr>
        <w:autoSpaceDE w:val="0"/>
        <w:autoSpaceDN w:val="0"/>
        <w:adjustRightInd w:val="0"/>
        <w:spacing w:after="0" w:line="240" w:lineRule="auto"/>
        <w:ind w:left="2832" w:hanging="2124"/>
        <w:rPr>
          <w:rFonts w:ascii="Times New Roman" w:hAnsi="Times New Roman" w:cs="Times New Roman"/>
          <w:color w:val="000000"/>
          <w:sz w:val="24"/>
          <w:szCs w:val="24"/>
        </w:rPr>
      </w:pPr>
      <w:r w:rsidRPr="00B53224">
        <w:rPr>
          <w:rFonts w:ascii="Times New Roman" w:hAnsi="Times New Roman" w:cs="Times New Roman"/>
          <w:b/>
          <w:bCs/>
          <w:color w:val="000000"/>
          <w:sz w:val="24"/>
          <w:szCs w:val="24"/>
        </w:rPr>
        <w:t>godziny pracy:</w:t>
      </w:r>
      <w:r w:rsidRPr="00B53224">
        <w:rPr>
          <w:rFonts w:ascii="Times New Roman" w:hAnsi="Times New Roman" w:cs="Times New Roman"/>
          <w:b/>
          <w:bCs/>
          <w:color w:val="000000"/>
          <w:sz w:val="24"/>
          <w:szCs w:val="24"/>
        </w:rPr>
        <w:tab/>
        <w:t>7:30-15:30 (od poniedziałku do piątku z wyłączeniem dni ustawowo wolnych od pracy)</w:t>
      </w:r>
    </w:p>
    <w:p w14:paraId="28C66BAB" w14:textId="77777777" w:rsidR="003A29A7" w:rsidRPr="00B53224" w:rsidRDefault="003A29A7" w:rsidP="003A29A7">
      <w:pPr>
        <w:autoSpaceDE w:val="0"/>
        <w:autoSpaceDN w:val="0"/>
        <w:adjustRightInd w:val="0"/>
        <w:spacing w:after="0" w:line="240" w:lineRule="auto"/>
        <w:rPr>
          <w:rFonts w:ascii="Times New Roman" w:hAnsi="Times New Roman" w:cs="Times New Roman"/>
          <w:b/>
          <w:bCs/>
          <w:color w:val="000000"/>
          <w:sz w:val="24"/>
          <w:szCs w:val="24"/>
        </w:rPr>
      </w:pPr>
    </w:p>
    <w:p w14:paraId="5F1D597C" w14:textId="77777777" w:rsidR="003A29A7" w:rsidRPr="00B53224" w:rsidRDefault="003A29A7" w:rsidP="003A29A7">
      <w:pPr>
        <w:autoSpaceDE w:val="0"/>
        <w:autoSpaceDN w:val="0"/>
        <w:adjustRightInd w:val="0"/>
        <w:spacing w:after="0" w:line="240" w:lineRule="auto"/>
        <w:rPr>
          <w:rFonts w:ascii="Times New Roman" w:hAnsi="Times New Roman" w:cs="Times New Roman"/>
          <w:b/>
          <w:bCs/>
          <w:color w:val="000000"/>
          <w:sz w:val="24"/>
          <w:szCs w:val="24"/>
        </w:rPr>
      </w:pPr>
      <w:r w:rsidRPr="00B53224">
        <w:rPr>
          <w:rFonts w:ascii="Times New Roman" w:hAnsi="Times New Roman" w:cs="Times New Roman"/>
          <w:b/>
          <w:bCs/>
          <w:color w:val="000000"/>
          <w:sz w:val="24"/>
          <w:szCs w:val="24"/>
        </w:rPr>
        <w:t xml:space="preserve">1.2. </w:t>
      </w:r>
      <w:r w:rsidRPr="00B53224">
        <w:rPr>
          <w:rFonts w:ascii="Times New Roman" w:hAnsi="Times New Roman" w:cs="Times New Roman"/>
          <w:b/>
          <w:bCs/>
          <w:color w:val="000000"/>
          <w:sz w:val="24"/>
          <w:szCs w:val="24"/>
        </w:rPr>
        <w:tab/>
        <w:t>Wskazanie osób uprawnionych do komunikowania się z Wykonawcami:</w:t>
      </w:r>
    </w:p>
    <w:p w14:paraId="13EDA791" w14:textId="77777777" w:rsidR="007D6223" w:rsidRPr="00B53224" w:rsidRDefault="007D6223" w:rsidP="003A29A7">
      <w:pPr>
        <w:autoSpaceDE w:val="0"/>
        <w:autoSpaceDN w:val="0"/>
        <w:adjustRightInd w:val="0"/>
        <w:spacing w:after="0" w:line="240" w:lineRule="auto"/>
        <w:ind w:left="993" w:firstLine="567"/>
        <w:rPr>
          <w:rFonts w:ascii="Times New Roman" w:hAnsi="Times New Roman" w:cs="Times New Roman"/>
          <w:color w:val="000000"/>
          <w:sz w:val="24"/>
          <w:szCs w:val="24"/>
        </w:rPr>
      </w:pPr>
    </w:p>
    <w:p w14:paraId="6003E941" w14:textId="77213560" w:rsidR="003A29A7" w:rsidRPr="00B53224" w:rsidRDefault="005D4A15" w:rsidP="003A29A7">
      <w:pPr>
        <w:autoSpaceDE w:val="0"/>
        <w:autoSpaceDN w:val="0"/>
        <w:adjustRightInd w:val="0"/>
        <w:spacing w:after="0" w:line="240" w:lineRule="auto"/>
        <w:ind w:left="993" w:firstLine="567"/>
        <w:rPr>
          <w:rFonts w:ascii="Times New Roman" w:hAnsi="Times New Roman" w:cs="Times New Roman"/>
          <w:color w:val="000000"/>
          <w:sz w:val="24"/>
          <w:szCs w:val="24"/>
        </w:rPr>
      </w:pPr>
      <w:r>
        <w:rPr>
          <w:rFonts w:ascii="Times New Roman" w:hAnsi="Times New Roman" w:cs="Times New Roman"/>
          <w:b/>
          <w:bCs/>
          <w:color w:val="000000"/>
          <w:sz w:val="24"/>
          <w:szCs w:val="24"/>
        </w:rPr>
        <w:t>Emilia Białko</w:t>
      </w:r>
      <w:r w:rsidR="003A29A7" w:rsidRPr="00B53224">
        <w:rPr>
          <w:rFonts w:ascii="Times New Roman" w:hAnsi="Times New Roman" w:cs="Times New Roman"/>
          <w:color w:val="000000"/>
          <w:sz w:val="24"/>
          <w:szCs w:val="24"/>
        </w:rPr>
        <w:t xml:space="preserve"> – Sekretarz Komisji Przetargowej,</w:t>
      </w:r>
    </w:p>
    <w:p w14:paraId="111859D4" w14:textId="1CC96305" w:rsidR="003A29A7" w:rsidRPr="00B53224" w:rsidRDefault="003A29A7" w:rsidP="003A29A7">
      <w:pPr>
        <w:autoSpaceDE w:val="0"/>
        <w:autoSpaceDN w:val="0"/>
        <w:adjustRightInd w:val="0"/>
        <w:spacing w:after="0" w:line="240" w:lineRule="auto"/>
        <w:ind w:left="852" w:firstLine="708"/>
        <w:rPr>
          <w:rFonts w:ascii="Times New Roman" w:hAnsi="Times New Roman" w:cs="Times New Roman"/>
          <w:color w:val="000000"/>
          <w:sz w:val="24"/>
          <w:szCs w:val="24"/>
          <w:lang w:val="en-US"/>
        </w:rPr>
      </w:pPr>
      <w:r w:rsidRPr="00B53224">
        <w:rPr>
          <w:rFonts w:ascii="Times New Roman" w:hAnsi="Times New Roman" w:cs="Times New Roman"/>
          <w:color w:val="000000"/>
          <w:sz w:val="24"/>
          <w:szCs w:val="24"/>
          <w:lang w:val="en-US"/>
        </w:rPr>
        <w:t>tel. +48 (58) 737 93 9</w:t>
      </w:r>
      <w:r w:rsidR="005D4A15">
        <w:rPr>
          <w:rFonts w:ascii="Times New Roman" w:hAnsi="Times New Roman" w:cs="Times New Roman"/>
          <w:color w:val="000000"/>
          <w:sz w:val="24"/>
          <w:szCs w:val="24"/>
          <w:lang w:val="en-US"/>
        </w:rPr>
        <w:t>5</w:t>
      </w:r>
    </w:p>
    <w:p w14:paraId="6E3ACD1D" w14:textId="580C372E" w:rsidR="003A29A7" w:rsidRPr="00B53224" w:rsidRDefault="003A29A7" w:rsidP="003A29A7">
      <w:pPr>
        <w:autoSpaceDE w:val="0"/>
        <w:autoSpaceDN w:val="0"/>
        <w:adjustRightInd w:val="0"/>
        <w:spacing w:after="0" w:line="240" w:lineRule="auto"/>
        <w:ind w:left="852" w:firstLine="708"/>
        <w:rPr>
          <w:rStyle w:val="Hipercze"/>
          <w:rFonts w:ascii="Times New Roman" w:hAnsi="Times New Roman" w:cs="Times New Roman"/>
          <w:sz w:val="24"/>
          <w:szCs w:val="24"/>
          <w:lang w:val="en-US"/>
        </w:rPr>
      </w:pPr>
      <w:r w:rsidRPr="00B53224">
        <w:rPr>
          <w:rFonts w:ascii="Times New Roman" w:hAnsi="Times New Roman" w:cs="Times New Roman"/>
          <w:color w:val="000000"/>
          <w:sz w:val="24"/>
          <w:szCs w:val="24"/>
          <w:lang w:val="en-US"/>
        </w:rPr>
        <w:t xml:space="preserve">e-mail:  </w:t>
      </w:r>
      <w:hyperlink r:id="rId8" w:history="1">
        <w:r w:rsidR="005D4A15" w:rsidRPr="001441A1">
          <w:rPr>
            <w:rStyle w:val="Hipercze"/>
            <w:rFonts w:ascii="Times New Roman" w:hAnsi="Times New Roman" w:cs="Times New Roman"/>
            <w:sz w:val="24"/>
            <w:szCs w:val="24"/>
            <w:lang w:val="en-US"/>
          </w:rPr>
          <w:t>emilia.bialko@portgdansk.pl</w:t>
        </w:r>
      </w:hyperlink>
    </w:p>
    <w:p w14:paraId="60DBCD17" w14:textId="77777777" w:rsidR="003A29A7" w:rsidRPr="00B53224" w:rsidRDefault="003A29A7" w:rsidP="003A29A7">
      <w:pPr>
        <w:autoSpaceDE w:val="0"/>
        <w:autoSpaceDN w:val="0"/>
        <w:adjustRightInd w:val="0"/>
        <w:spacing w:after="0" w:line="240" w:lineRule="auto"/>
        <w:ind w:left="852" w:firstLine="708"/>
        <w:rPr>
          <w:rFonts w:ascii="Times New Roman" w:hAnsi="Times New Roman" w:cs="Times New Roman"/>
          <w:color w:val="000000"/>
          <w:sz w:val="24"/>
          <w:szCs w:val="24"/>
        </w:rPr>
      </w:pPr>
      <w:r w:rsidRPr="00B53224">
        <w:rPr>
          <w:rFonts w:ascii="Times New Roman" w:hAnsi="Times New Roman" w:cs="Times New Roman"/>
          <w:color w:val="000000"/>
          <w:sz w:val="24"/>
          <w:szCs w:val="24"/>
        </w:rPr>
        <w:t>a pod nieobecność Sekretarza Komisji Przetargowej</w:t>
      </w:r>
    </w:p>
    <w:p w14:paraId="6B57D96C" w14:textId="1E8FB820" w:rsidR="003A29A7" w:rsidRPr="00B53224" w:rsidRDefault="005D4A15" w:rsidP="003A29A7">
      <w:pPr>
        <w:autoSpaceDE w:val="0"/>
        <w:autoSpaceDN w:val="0"/>
        <w:adjustRightInd w:val="0"/>
        <w:spacing w:after="0" w:line="240" w:lineRule="auto"/>
        <w:ind w:left="852" w:firstLine="708"/>
        <w:rPr>
          <w:rFonts w:ascii="Times New Roman" w:hAnsi="Times New Roman" w:cs="Times New Roman"/>
          <w:color w:val="000000"/>
          <w:sz w:val="24"/>
          <w:szCs w:val="24"/>
        </w:rPr>
      </w:pPr>
      <w:r>
        <w:rPr>
          <w:rFonts w:ascii="Times New Roman" w:hAnsi="Times New Roman" w:cs="Times New Roman"/>
          <w:b/>
          <w:bCs/>
          <w:color w:val="000000"/>
          <w:sz w:val="24"/>
          <w:szCs w:val="24"/>
        </w:rPr>
        <w:t>Marta Piątek</w:t>
      </w:r>
      <w:r w:rsidR="003A29A7" w:rsidRPr="00B53224">
        <w:rPr>
          <w:rFonts w:ascii="Times New Roman" w:hAnsi="Times New Roman" w:cs="Times New Roman"/>
          <w:color w:val="000000"/>
          <w:sz w:val="24"/>
          <w:szCs w:val="24"/>
        </w:rPr>
        <w:t xml:space="preserve"> – Przewodniczący Komisji Przetargowej</w:t>
      </w:r>
    </w:p>
    <w:p w14:paraId="243CFDEC" w14:textId="63CBA6E1" w:rsidR="003A29A7" w:rsidRPr="00B53224" w:rsidRDefault="003A29A7" w:rsidP="003A29A7">
      <w:pPr>
        <w:autoSpaceDE w:val="0"/>
        <w:autoSpaceDN w:val="0"/>
        <w:adjustRightInd w:val="0"/>
        <w:spacing w:after="0" w:line="240" w:lineRule="auto"/>
        <w:ind w:left="852" w:firstLine="708"/>
        <w:rPr>
          <w:rFonts w:ascii="Times New Roman" w:hAnsi="Times New Roman" w:cs="Times New Roman"/>
          <w:color w:val="000000"/>
          <w:sz w:val="24"/>
          <w:szCs w:val="24"/>
        </w:rPr>
      </w:pPr>
      <w:r w:rsidRPr="00B53224">
        <w:rPr>
          <w:rFonts w:ascii="Times New Roman" w:hAnsi="Times New Roman" w:cs="Times New Roman"/>
          <w:color w:val="000000"/>
          <w:sz w:val="24"/>
          <w:szCs w:val="24"/>
        </w:rPr>
        <w:t>tel. +48 (58) 737 9</w:t>
      </w:r>
      <w:r w:rsidR="005D4A15">
        <w:rPr>
          <w:rFonts w:ascii="Times New Roman" w:hAnsi="Times New Roman" w:cs="Times New Roman"/>
          <w:color w:val="000000"/>
          <w:sz w:val="24"/>
          <w:szCs w:val="24"/>
        </w:rPr>
        <w:t>2</w:t>
      </w:r>
      <w:r w:rsidRPr="00B53224">
        <w:rPr>
          <w:rFonts w:ascii="Times New Roman" w:hAnsi="Times New Roman" w:cs="Times New Roman"/>
          <w:color w:val="000000"/>
          <w:sz w:val="24"/>
          <w:szCs w:val="24"/>
        </w:rPr>
        <w:t xml:space="preserve"> </w:t>
      </w:r>
      <w:r w:rsidR="007D1A15">
        <w:rPr>
          <w:rFonts w:ascii="Times New Roman" w:hAnsi="Times New Roman" w:cs="Times New Roman"/>
          <w:color w:val="000000"/>
          <w:sz w:val="24"/>
          <w:szCs w:val="24"/>
        </w:rPr>
        <w:t>6</w:t>
      </w:r>
      <w:r w:rsidR="005D4A15">
        <w:rPr>
          <w:rFonts w:ascii="Times New Roman" w:hAnsi="Times New Roman" w:cs="Times New Roman"/>
          <w:color w:val="000000"/>
          <w:sz w:val="24"/>
          <w:szCs w:val="24"/>
        </w:rPr>
        <w:t>5</w:t>
      </w:r>
    </w:p>
    <w:p w14:paraId="52E5F99C" w14:textId="308E90F9" w:rsidR="003A29A7" w:rsidRPr="00B53224" w:rsidRDefault="003A29A7" w:rsidP="003A29A7">
      <w:pPr>
        <w:autoSpaceDE w:val="0"/>
        <w:autoSpaceDN w:val="0"/>
        <w:adjustRightInd w:val="0"/>
        <w:spacing w:after="0" w:line="240" w:lineRule="auto"/>
        <w:ind w:left="852" w:firstLine="708"/>
        <w:rPr>
          <w:rFonts w:ascii="Times New Roman" w:hAnsi="Times New Roman" w:cs="Times New Roman"/>
          <w:color w:val="0000FF"/>
          <w:sz w:val="24"/>
          <w:szCs w:val="24"/>
          <w:lang w:val="en-US"/>
        </w:rPr>
      </w:pPr>
      <w:r w:rsidRPr="00B53224">
        <w:rPr>
          <w:rFonts w:ascii="Times New Roman" w:hAnsi="Times New Roman" w:cs="Times New Roman"/>
          <w:color w:val="000000"/>
          <w:sz w:val="24"/>
          <w:szCs w:val="24"/>
          <w:lang w:val="en-US"/>
        </w:rPr>
        <w:t xml:space="preserve">e-mail: </w:t>
      </w:r>
      <w:hyperlink r:id="rId9" w:history="1">
        <w:r w:rsidR="005D4A15" w:rsidRPr="001441A1">
          <w:rPr>
            <w:rStyle w:val="Hipercze"/>
            <w:rFonts w:ascii="Times New Roman" w:hAnsi="Times New Roman" w:cs="Times New Roman"/>
            <w:sz w:val="24"/>
            <w:szCs w:val="24"/>
            <w:lang w:val="en-US"/>
          </w:rPr>
          <w:t>marta.piatek@portgdansk.pl</w:t>
        </w:r>
      </w:hyperlink>
    </w:p>
    <w:p w14:paraId="5BA5BC53" w14:textId="77777777" w:rsidR="003A29A7" w:rsidRPr="00B53224" w:rsidRDefault="003A29A7" w:rsidP="003A29A7">
      <w:pPr>
        <w:autoSpaceDE w:val="0"/>
        <w:autoSpaceDN w:val="0"/>
        <w:adjustRightInd w:val="0"/>
        <w:spacing w:after="0" w:line="240" w:lineRule="auto"/>
        <w:ind w:left="852" w:firstLine="708"/>
        <w:rPr>
          <w:rFonts w:ascii="Times New Roman" w:hAnsi="Times New Roman" w:cs="Times New Roman"/>
          <w:color w:val="0000FF"/>
          <w:sz w:val="24"/>
          <w:szCs w:val="24"/>
          <w:lang w:val="en-US"/>
        </w:rPr>
      </w:pPr>
    </w:p>
    <w:p w14:paraId="4844CD08" w14:textId="57989940" w:rsidR="003A29A7" w:rsidRPr="000D679A" w:rsidRDefault="003A29A7" w:rsidP="000D679A">
      <w:pPr>
        <w:autoSpaceDE w:val="0"/>
        <w:autoSpaceDN w:val="0"/>
        <w:adjustRightInd w:val="0"/>
        <w:spacing w:after="0" w:line="240" w:lineRule="auto"/>
        <w:ind w:left="567" w:hanging="568"/>
        <w:rPr>
          <w:rFonts w:ascii="Times New Roman" w:hAnsi="Times New Roman" w:cs="Times New Roman"/>
          <w:b/>
          <w:bCs/>
          <w:color w:val="000000"/>
          <w:sz w:val="24"/>
          <w:szCs w:val="24"/>
        </w:rPr>
      </w:pPr>
      <w:r w:rsidRPr="00B53224">
        <w:rPr>
          <w:rFonts w:ascii="Times New Roman" w:hAnsi="Times New Roman" w:cs="Times New Roman"/>
          <w:b/>
          <w:bCs/>
          <w:color w:val="000000"/>
          <w:sz w:val="24"/>
          <w:szCs w:val="24"/>
        </w:rPr>
        <w:t>1.3.</w:t>
      </w:r>
      <w:r w:rsidRPr="00B53224">
        <w:rPr>
          <w:rFonts w:ascii="Times New Roman" w:hAnsi="Times New Roman" w:cs="Times New Roman"/>
          <w:color w:val="000000"/>
          <w:sz w:val="24"/>
          <w:szCs w:val="24"/>
        </w:rPr>
        <w:tab/>
      </w:r>
      <w:r w:rsidRPr="00B53224">
        <w:rPr>
          <w:rFonts w:ascii="Times New Roman" w:hAnsi="Times New Roman" w:cs="Times New Roman"/>
          <w:b/>
          <w:bCs/>
          <w:color w:val="000000"/>
          <w:sz w:val="24"/>
          <w:szCs w:val="24"/>
        </w:rPr>
        <w:t xml:space="preserve">Adres strony internetowej prowadzonego postępowania:  </w:t>
      </w:r>
      <w:hyperlink r:id="rId10" w:history="1">
        <w:r w:rsidRPr="00B53224">
          <w:rPr>
            <w:rStyle w:val="Hipercze"/>
            <w:rFonts w:ascii="Times New Roman" w:hAnsi="Times New Roman" w:cs="Times New Roman"/>
            <w:b/>
            <w:bCs/>
            <w:sz w:val="24"/>
            <w:szCs w:val="24"/>
          </w:rPr>
          <w:t>https://platformazakupowa.pl/pn/portgdansk</w:t>
        </w:r>
      </w:hyperlink>
    </w:p>
    <w:p w14:paraId="6A687F79" w14:textId="77777777" w:rsidR="009F1037" w:rsidRPr="00B53224" w:rsidRDefault="009F1037" w:rsidP="00C43F55">
      <w:pPr>
        <w:keepNext/>
        <w:suppressAutoHyphens/>
        <w:spacing w:before="160" w:after="0" w:line="240" w:lineRule="auto"/>
        <w:ind w:left="425" w:hanging="425"/>
        <w:jc w:val="both"/>
        <w:rPr>
          <w:rFonts w:ascii="Times New Roman" w:hAnsi="Times New Roman" w:cs="Times New Roman"/>
          <w:b/>
          <w:bCs/>
          <w:sz w:val="24"/>
          <w:szCs w:val="24"/>
        </w:rPr>
      </w:pPr>
      <w:r w:rsidRPr="00B53224">
        <w:rPr>
          <w:rFonts w:ascii="Times New Roman" w:hAnsi="Times New Roman" w:cs="Times New Roman"/>
          <w:b/>
          <w:bCs/>
          <w:sz w:val="24"/>
          <w:szCs w:val="24"/>
        </w:rPr>
        <w:t>2.</w:t>
      </w:r>
      <w:r w:rsidRPr="00B53224">
        <w:rPr>
          <w:rFonts w:ascii="Times New Roman" w:hAnsi="Times New Roman" w:cs="Times New Roman"/>
          <w:b/>
          <w:bCs/>
          <w:sz w:val="24"/>
          <w:szCs w:val="24"/>
        </w:rPr>
        <w:tab/>
        <w:t>Tryb udzielania zamówienia i oznaczenie zamówienia</w:t>
      </w:r>
    </w:p>
    <w:p w14:paraId="30EB872F" w14:textId="49277B6C" w:rsidR="009750C2" w:rsidRPr="00B53224" w:rsidRDefault="009F1037" w:rsidP="000270CA">
      <w:pPr>
        <w:spacing w:before="120" w:after="0" w:line="240" w:lineRule="auto"/>
        <w:ind w:left="993" w:hanging="567"/>
        <w:jc w:val="both"/>
        <w:rPr>
          <w:rFonts w:ascii="Times New Roman" w:hAnsi="Times New Roman" w:cs="Times New Roman"/>
          <w:sz w:val="24"/>
          <w:szCs w:val="24"/>
        </w:rPr>
      </w:pPr>
      <w:r w:rsidRPr="00B53224">
        <w:rPr>
          <w:rFonts w:ascii="Times New Roman" w:hAnsi="Times New Roman" w:cs="Times New Roman"/>
          <w:sz w:val="24"/>
          <w:szCs w:val="24"/>
        </w:rPr>
        <w:t>2.1.</w:t>
      </w:r>
      <w:r w:rsidRPr="00B53224">
        <w:rPr>
          <w:rFonts w:ascii="Times New Roman" w:hAnsi="Times New Roman" w:cs="Times New Roman"/>
          <w:sz w:val="24"/>
          <w:szCs w:val="24"/>
        </w:rPr>
        <w:tab/>
        <w:t xml:space="preserve">Postępowanie jest prowadzone w </w:t>
      </w:r>
      <w:r w:rsidR="007D333A" w:rsidRPr="00B53224">
        <w:rPr>
          <w:rFonts w:ascii="Times New Roman" w:hAnsi="Times New Roman" w:cs="Times New Roman"/>
          <w:sz w:val="24"/>
          <w:szCs w:val="24"/>
        </w:rPr>
        <w:t xml:space="preserve">trybie: </w:t>
      </w:r>
      <w:r w:rsidR="007D333A" w:rsidRPr="00B53224">
        <w:rPr>
          <w:rFonts w:ascii="Times New Roman" w:hAnsi="Times New Roman" w:cs="Times New Roman"/>
          <w:b/>
          <w:bCs/>
          <w:sz w:val="24"/>
          <w:szCs w:val="24"/>
        </w:rPr>
        <w:t>przetargu</w:t>
      </w:r>
      <w:r w:rsidR="009750C2" w:rsidRPr="00B53224">
        <w:rPr>
          <w:rFonts w:ascii="Times New Roman" w:hAnsi="Times New Roman" w:cs="Times New Roman"/>
          <w:b/>
          <w:bCs/>
          <w:sz w:val="24"/>
          <w:szCs w:val="24"/>
        </w:rPr>
        <w:t xml:space="preserve"> </w:t>
      </w:r>
      <w:r w:rsidR="007D333A" w:rsidRPr="00B53224">
        <w:rPr>
          <w:rFonts w:ascii="Times New Roman" w:hAnsi="Times New Roman" w:cs="Times New Roman"/>
          <w:b/>
          <w:bCs/>
          <w:sz w:val="24"/>
          <w:szCs w:val="24"/>
        </w:rPr>
        <w:t>nieograniczonego</w:t>
      </w:r>
      <w:r w:rsidR="007D333A" w:rsidRPr="00B53224">
        <w:rPr>
          <w:rFonts w:ascii="Times New Roman" w:hAnsi="Times New Roman" w:cs="Times New Roman"/>
          <w:sz w:val="24"/>
          <w:szCs w:val="24"/>
        </w:rPr>
        <w:t xml:space="preserve"> zgodnie</w:t>
      </w:r>
      <w:r w:rsidR="00A928CA" w:rsidRPr="00B53224">
        <w:rPr>
          <w:rFonts w:ascii="Times New Roman" w:hAnsi="Times New Roman" w:cs="Times New Roman"/>
          <w:sz w:val="24"/>
          <w:szCs w:val="24"/>
        </w:rPr>
        <w:br/>
      </w:r>
      <w:r w:rsidR="009750C2" w:rsidRPr="00B53224">
        <w:rPr>
          <w:rFonts w:ascii="Times New Roman" w:hAnsi="Times New Roman" w:cs="Times New Roman"/>
          <w:sz w:val="24"/>
          <w:szCs w:val="24"/>
        </w:rPr>
        <w:t xml:space="preserve">z </w:t>
      </w:r>
      <w:r w:rsidR="009750C2" w:rsidRPr="00B53224">
        <w:rPr>
          <w:rFonts w:ascii="Times New Roman" w:hAnsi="Times New Roman" w:cs="Times New Roman"/>
          <w:b/>
          <w:bCs/>
          <w:sz w:val="24"/>
          <w:szCs w:val="24"/>
        </w:rPr>
        <w:t>„Regulaminem udzielania zamówień przez Zarząd Morskiego Portu Gdańsk S</w:t>
      </w:r>
      <w:r w:rsidR="00414C1C" w:rsidRPr="00B53224">
        <w:rPr>
          <w:rFonts w:ascii="Times New Roman" w:hAnsi="Times New Roman" w:cs="Times New Roman"/>
          <w:b/>
          <w:bCs/>
          <w:sz w:val="24"/>
          <w:szCs w:val="24"/>
        </w:rPr>
        <w:t>.</w:t>
      </w:r>
      <w:r w:rsidR="009750C2" w:rsidRPr="00B53224">
        <w:rPr>
          <w:rFonts w:ascii="Times New Roman" w:hAnsi="Times New Roman" w:cs="Times New Roman"/>
          <w:b/>
          <w:bCs/>
          <w:sz w:val="24"/>
          <w:szCs w:val="24"/>
        </w:rPr>
        <w:t>A</w:t>
      </w:r>
      <w:r w:rsidR="00414C1C" w:rsidRPr="00B53224">
        <w:rPr>
          <w:rFonts w:ascii="Times New Roman" w:hAnsi="Times New Roman" w:cs="Times New Roman"/>
          <w:b/>
          <w:bCs/>
          <w:sz w:val="24"/>
          <w:szCs w:val="24"/>
        </w:rPr>
        <w:t>.</w:t>
      </w:r>
      <w:r w:rsidR="00A928CA" w:rsidRPr="00B53224">
        <w:rPr>
          <w:rFonts w:ascii="Times New Roman" w:hAnsi="Times New Roman" w:cs="Times New Roman"/>
          <w:b/>
          <w:bCs/>
          <w:sz w:val="24"/>
          <w:szCs w:val="24"/>
        </w:rPr>
        <w:br/>
      </w:r>
      <w:r w:rsidR="009750C2" w:rsidRPr="00B53224">
        <w:rPr>
          <w:rFonts w:ascii="Times New Roman" w:hAnsi="Times New Roman" w:cs="Times New Roman"/>
          <w:b/>
          <w:bCs/>
          <w:sz w:val="24"/>
          <w:szCs w:val="24"/>
        </w:rPr>
        <w:t>na wykonanie robót budowlanych, usługi lub dostawy”</w:t>
      </w:r>
      <w:r w:rsidR="009750C2" w:rsidRPr="00B53224">
        <w:rPr>
          <w:rFonts w:ascii="Times New Roman" w:hAnsi="Times New Roman" w:cs="Times New Roman"/>
          <w:sz w:val="24"/>
          <w:szCs w:val="24"/>
        </w:rPr>
        <w:t xml:space="preserve"> </w:t>
      </w:r>
      <w:r w:rsidR="009750C2" w:rsidRPr="0036710C">
        <w:rPr>
          <w:rFonts w:ascii="Times New Roman" w:hAnsi="Times New Roman" w:cs="Times New Roman"/>
          <w:sz w:val="24"/>
          <w:szCs w:val="24"/>
        </w:rPr>
        <w:t>wprowadzonym Zarządzeniem</w:t>
      </w:r>
      <w:r w:rsidR="00A928CA" w:rsidRPr="0036710C">
        <w:rPr>
          <w:rFonts w:ascii="Times New Roman" w:hAnsi="Times New Roman" w:cs="Times New Roman"/>
          <w:sz w:val="24"/>
          <w:szCs w:val="24"/>
        </w:rPr>
        <w:br/>
      </w:r>
      <w:r w:rsidR="009750C2" w:rsidRPr="0036710C">
        <w:rPr>
          <w:rFonts w:ascii="Times New Roman" w:hAnsi="Times New Roman" w:cs="Times New Roman"/>
          <w:sz w:val="24"/>
          <w:szCs w:val="24"/>
        </w:rPr>
        <w:t xml:space="preserve">Nr </w:t>
      </w:r>
      <w:r w:rsidR="0036710C" w:rsidRPr="0036710C">
        <w:rPr>
          <w:rFonts w:ascii="Times New Roman" w:hAnsi="Times New Roman" w:cs="Times New Roman"/>
          <w:sz w:val="24"/>
          <w:szCs w:val="24"/>
        </w:rPr>
        <w:t>5</w:t>
      </w:r>
      <w:r w:rsidR="009750C2" w:rsidRPr="0036710C">
        <w:rPr>
          <w:rFonts w:ascii="Times New Roman" w:hAnsi="Times New Roman" w:cs="Times New Roman"/>
          <w:sz w:val="24"/>
          <w:szCs w:val="24"/>
        </w:rPr>
        <w:t>/202</w:t>
      </w:r>
      <w:r w:rsidR="0036710C" w:rsidRPr="0036710C">
        <w:rPr>
          <w:rFonts w:ascii="Times New Roman" w:hAnsi="Times New Roman" w:cs="Times New Roman"/>
          <w:sz w:val="24"/>
          <w:szCs w:val="24"/>
        </w:rPr>
        <w:t>4</w:t>
      </w:r>
      <w:r w:rsidR="009750C2" w:rsidRPr="0036710C">
        <w:rPr>
          <w:rFonts w:ascii="Times New Roman" w:hAnsi="Times New Roman" w:cs="Times New Roman"/>
          <w:sz w:val="24"/>
          <w:szCs w:val="24"/>
        </w:rPr>
        <w:t xml:space="preserve"> z dnia</w:t>
      </w:r>
      <w:r w:rsidR="0036710C">
        <w:rPr>
          <w:rFonts w:ascii="Times New Roman" w:hAnsi="Times New Roman" w:cs="Times New Roman"/>
          <w:sz w:val="24"/>
          <w:szCs w:val="24"/>
        </w:rPr>
        <w:t xml:space="preserve"> 4 marca 2024 r. </w:t>
      </w:r>
      <w:r w:rsidR="009750C2" w:rsidRPr="00B53224">
        <w:rPr>
          <w:rFonts w:ascii="Times New Roman" w:hAnsi="Times New Roman" w:cs="Times New Roman"/>
          <w:sz w:val="24"/>
          <w:szCs w:val="24"/>
        </w:rPr>
        <w:t>zwanym w dalszej części SWZ Regulaminem. Treść Regulaminu zamieszczona jest na stronie internetowej Zamawiającego</w:t>
      </w:r>
      <w:r w:rsidR="00A928CA" w:rsidRPr="00B53224">
        <w:rPr>
          <w:rFonts w:ascii="Times New Roman" w:hAnsi="Times New Roman" w:cs="Times New Roman"/>
          <w:sz w:val="24"/>
          <w:szCs w:val="24"/>
        </w:rPr>
        <w:t xml:space="preserve"> w zakładce </w:t>
      </w:r>
      <w:r w:rsidR="00A928CA" w:rsidRPr="00B53224">
        <w:rPr>
          <w:rFonts w:ascii="Times New Roman" w:hAnsi="Times New Roman" w:cs="Times New Roman"/>
          <w:sz w:val="24"/>
          <w:szCs w:val="24"/>
          <w:u w:val="single"/>
        </w:rPr>
        <w:t>Przetargi/Zamówienia</w:t>
      </w:r>
      <w:r w:rsidR="00A928CA" w:rsidRPr="00B53224">
        <w:rPr>
          <w:rFonts w:ascii="Times New Roman" w:hAnsi="Times New Roman" w:cs="Times New Roman"/>
          <w:sz w:val="24"/>
          <w:szCs w:val="24"/>
        </w:rPr>
        <w:t>.</w:t>
      </w:r>
    </w:p>
    <w:p w14:paraId="2DF2505F" w14:textId="7B475DA3" w:rsidR="009F1037" w:rsidRPr="00B53224" w:rsidRDefault="009F1037" w:rsidP="00495796">
      <w:pPr>
        <w:spacing w:before="120" w:after="0" w:line="240" w:lineRule="auto"/>
        <w:ind w:left="993" w:hanging="567"/>
        <w:jc w:val="both"/>
        <w:rPr>
          <w:rFonts w:ascii="Times New Roman" w:hAnsi="Times New Roman" w:cs="Times New Roman"/>
          <w:sz w:val="24"/>
          <w:szCs w:val="24"/>
        </w:rPr>
      </w:pPr>
      <w:r w:rsidRPr="00B53224">
        <w:rPr>
          <w:rFonts w:ascii="Times New Roman" w:hAnsi="Times New Roman" w:cs="Times New Roman"/>
          <w:sz w:val="24"/>
          <w:szCs w:val="24"/>
        </w:rPr>
        <w:t>2.2.</w:t>
      </w:r>
      <w:r w:rsidRPr="00B53224">
        <w:rPr>
          <w:rFonts w:ascii="Times New Roman" w:hAnsi="Times New Roman" w:cs="Times New Roman"/>
          <w:sz w:val="24"/>
          <w:szCs w:val="24"/>
        </w:rPr>
        <w:tab/>
        <w:t xml:space="preserve">Zamawiający informuje, że </w:t>
      </w:r>
      <w:r w:rsidR="00E43FDF" w:rsidRPr="00B53224">
        <w:rPr>
          <w:rFonts w:ascii="Times New Roman" w:hAnsi="Times New Roman" w:cs="Times New Roman"/>
          <w:sz w:val="24"/>
          <w:szCs w:val="24"/>
        </w:rPr>
        <w:t xml:space="preserve">zgodnie z §8 Regulaminu </w:t>
      </w:r>
      <w:r w:rsidRPr="00B53224">
        <w:rPr>
          <w:rFonts w:ascii="Times New Roman" w:hAnsi="Times New Roman" w:cs="Times New Roman"/>
          <w:sz w:val="24"/>
          <w:szCs w:val="24"/>
        </w:rPr>
        <w:t>postępowanie prowadzone jest w</w:t>
      </w:r>
      <w:r w:rsidR="00B36BB8" w:rsidRPr="00B53224">
        <w:rPr>
          <w:rFonts w:ascii="Times New Roman" w:hAnsi="Times New Roman" w:cs="Times New Roman"/>
          <w:szCs w:val="24"/>
        </w:rPr>
        <w:t> </w:t>
      </w:r>
      <w:r w:rsidRPr="00B53224">
        <w:rPr>
          <w:rFonts w:ascii="Times New Roman" w:hAnsi="Times New Roman" w:cs="Times New Roman"/>
          <w:sz w:val="24"/>
          <w:szCs w:val="24"/>
        </w:rPr>
        <w:t>procedurze odwróconej, która będzie realizowana następująco:</w:t>
      </w:r>
    </w:p>
    <w:p w14:paraId="44020A1A" w14:textId="36575AFE" w:rsidR="009F1037" w:rsidRPr="00B53224" w:rsidRDefault="009F1037" w:rsidP="00CA7A95">
      <w:pPr>
        <w:spacing w:before="120" w:after="0" w:line="240" w:lineRule="auto"/>
        <w:ind w:left="1701" w:hanging="708"/>
        <w:jc w:val="both"/>
        <w:rPr>
          <w:rFonts w:ascii="Times New Roman" w:hAnsi="Times New Roman" w:cs="Times New Roman"/>
          <w:sz w:val="24"/>
          <w:szCs w:val="24"/>
        </w:rPr>
      </w:pPr>
      <w:r w:rsidRPr="00B53224">
        <w:rPr>
          <w:rFonts w:ascii="Times New Roman" w:hAnsi="Times New Roman" w:cs="Times New Roman"/>
          <w:sz w:val="24"/>
          <w:szCs w:val="24"/>
        </w:rPr>
        <w:t>2.2.1.</w:t>
      </w:r>
      <w:r w:rsidRPr="00B53224">
        <w:rPr>
          <w:rFonts w:ascii="Times New Roman" w:hAnsi="Times New Roman" w:cs="Times New Roman"/>
          <w:sz w:val="24"/>
          <w:szCs w:val="24"/>
        </w:rPr>
        <w:tab/>
        <w:t xml:space="preserve">Wykonawcy składają wraz z ofertą oświadczenie o spełnieniu warunków udziału </w:t>
      </w:r>
      <w:r w:rsidR="0062637C" w:rsidRPr="00B53224">
        <w:rPr>
          <w:rFonts w:ascii="Times New Roman" w:hAnsi="Times New Roman" w:cs="Times New Roman"/>
          <w:sz w:val="24"/>
          <w:szCs w:val="24"/>
        </w:rPr>
        <w:br/>
      </w:r>
      <w:r w:rsidRPr="00B53224">
        <w:rPr>
          <w:rFonts w:ascii="Times New Roman" w:hAnsi="Times New Roman" w:cs="Times New Roman"/>
          <w:sz w:val="24"/>
          <w:szCs w:val="24"/>
        </w:rPr>
        <w:t>w</w:t>
      </w:r>
      <w:r w:rsidR="00E22C4D" w:rsidRPr="00B53224">
        <w:rPr>
          <w:rFonts w:ascii="Times New Roman" w:hAnsi="Times New Roman" w:cs="Times New Roman"/>
          <w:szCs w:val="24"/>
        </w:rPr>
        <w:t> </w:t>
      </w:r>
      <w:r w:rsidRPr="00B53224">
        <w:rPr>
          <w:rFonts w:ascii="Times New Roman" w:hAnsi="Times New Roman" w:cs="Times New Roman"/>
          <w:sz w:val="24"/>
          <w:szCs w:val="24"/>
        </w:rPr>
        <w:t xml:space="preserve">postępowaniu i </w:t>
      </w:r>
      <w:r w:rsidR="007D333A" w:rsidRPr="00B53224">
        <w:rPr>
          <w:rFonts w:ascii="Times New Roman" w:hAnsi="Times New Roman" w:cs="Times New Roman"/>
          <w:sz w:val="24"/>
          <w:szCs w:val="24"/>
        </w:rPr>
        <w:t>niepodleganiu</w:t>
      </w:r>
      <w:r w:rsidRPr="00B53224">
        <w:rPr>
          <w:rFonts w:ascii="Times New Roman" w:hAnsi="Times New Roman" w:cs="Times New Roman"/>
          <w:sz w:val="24"/>
          <w:szCs w:val="24"/>
        </w:rPr>
        <w:t xml:space="preserve"> wykluczeniu (określonych przez Zamawiającego </w:t>
      </w:r>
      <w:r w:rsidR="0062637C" w:rsidRPr="00B53224">
        <w:rPr>
          <w:rFonts w:ascii="Times New Roman" w:hAnsi="Times New Roman" w:cs="Times New Roman"/>
          <w:sz w:val="24"/>
          <w:szCs w:val="24"/>
        </w:rPr>
        <w:br/>
      </w:r>
      <w:r w:rsidRPr="00B53224">
        <w:rPr>
          <w:rFonts w:ascii="Times New Roman" w:hAnsi="Times New Roman" w:cs="Times New Roman"/>
          <w:sz w:val="24"/>
          <w:szCs w:val="24"/>
        </w:rPr>
        <w:t>w</w:t>
      </w:r>
      <w:r w:rsidR="00E22C4D" w:rsidRPr="00B53224">
        <w:rPr>
          <w:rFonts w:ascii="Times New Roman" w:hAnsi="Times New Roman" w:cs="Times New Roman"/>
          <w:szCs w:val="24"/>
        </w:rPr>
        <w:t> </w:t>
      </w:r>
      <w:r w:rsidRPr="00B53224">
        <w:rPr>
          <w:rFonts w:ascii="Times New Roman" w:hAnsi="Times New Roman" w:cs="Times New Roman"/>
          <w:sz w:val="24"/>
          <w:szCs w:val="24"/>
        </w:rPr>
        <w:t>punkcie 5 SWZ).</w:t>
      </w:r>
    </w:p>
    <w:p w14:paraId="1D4A6D20" w14:textId="24E84424" w:rsidR="009F1037" w:rsidRPr="00B53224" w:rsidRDefault="009F1037" w:rsidP="006B056F">
      <w:pPr>
        <w:spacing w:before="120" w:after="0" w:line="240" w:lineRule="auto"/>
        <w:ind w:left="1701" w:hanging="708"/>
        <w:jc w:val="both"/>
        <w:rPr>
          <w:rFonts w:ascii="Times New Roman" w:hAnsi="Times New Roman" w:cs="Times New Roman"/>
          <w:sz w:val="24"/>
          <w:szCs w:val="24"/>
        </w:rPr>
      </w:pPr>
      <w:r w:rsidRPr="00B53224">
        <w:rPr>
          <w:rFonts w:ascii="Times New Roman" w:hAnsi="Times New Roman" w:cs="Times New Roman"/>
          <w:sz w:val="24"/>
          <w:szCs w:val="24"/>
        </w:rPr>
        <w:t>2.2.2.</w:t>
      </w:r>
      <w:r w:rsidRPr="00B53224">
        <w:rPr>
          <w:rFonts w:ascii="Times New Roman" w:hAnsi="Times New Roman" w:cs="Times New Roman"/>
          <w:sz w:val="24"/>
          <w:szCs w:val="24"/>
        </w:rPr>
        <w:tab/>
        <w:t xml:space="preserve">Zamawiający sprawdza oferty ze względu na </w:t>
      </w:r>
      <w:r w:rsidR="007D333A" w:rsidRPr="00B53224">
        <w:rPr>
          <w:rFonts w:ascii="Times New Roman" w:hAnsi="Times New Roman" w:cs="Times New Roman"/>
          <w:sz w:val="24"/>
          <w:szCs w:val="24"/>
        </w:rPr>
        <w:t>niepodleganie</w:t>
      </w:r>
      <w:r w:rsidRPr="00B53224">
        <w:rPr>
          <w:rFonts w:ascii="Times New Roman" w:hAnsi="Times New Roman" w:cs="Times New Roman"/>
          <w:sz w:val="24"/>
          <w:szCs w:val="24"/>
        </w:rPr>
        <w:t xml:space="preserve"> odrzuceniu na podstawie </w:t>
      </w:r>
      <w:r w:rsidR="00A81438" w:rsidRPr="00B53224">
        <w:rPr>
          <w:rFonts w:ascii="Times New Roman" w:hAnsi="Times New Roman" w:cs="Times New Roman"/>
          <w:sz w:val="24"/>
          <w:szCs w:val="24"/>
        </w:rPr>
        <w:br/>
      </w:r>
      <w:r w:rsidRPr="00B53224">
        <w:rPr>
          <w:rFonts w:ascii="Times New Roman" w:hAnsi="Times New Roman" w:cs="Times New Roman"/>
          <w:sz w:val="24"/>
          <w:szCs w:val="24"/>
        </w:rPr>
        <w:t>§</w:t>
      </w:r>
      <w:r w:rsidR="00E22C4D" w:rsidRPr="00B53224">
        <w:rPr>
          <w:rFonts w:ascii="Times New Roman" w:hAnsi="Times New Roman" w:cs="Times New Roman"/>
          <w:szCs w:val="24"/>
        </w:rPr>
        <w:t> </w:t>
      </w:r>
      <w:r w:rsidRPr="00B53224">
        <w:rPr>
          <w:rFonts w:ascii="Times New Roman" w:hAnsi="Times New Roman" w:cs="Times New Roman"/>
          <w:sz w:val="24"/>
          <w:szCs w:val="24"/>
        </w:rPr>
        <w:t xml:space="preserve">22 ust. </w:t>
      </w:r>
      <w:r w:rsidR="00FA0FA2">
        <w:rPr>
          <w:rFonts w:ascii="Times New Roman" w:hAnsi="Times New Roman" w:cs="Times New Roman"/>
          <w:sz w:val="24"/>
          <w:szCs w:val="24"/>
        </w:rPr>
        <w:t>8</w:t>
      </w:r>
      <w:r w:rsidRPr="00B53224">
        <w:rPr>
          <w:rFonts w:ascii="Times New Roman" w:hAnsi="Times New Roman" w:cs="Times New Roman"/>
          <w:sz w:val="24"/>
          <w:szCs w:val="24"/>
        </w:rPr>
        <w:t xml:space="preserve"> Regulaminu:</w:t>
      </w:r>
    </w:p>
    <w:p w14:paraId="77D59FC6" w14:textId="08DE6B06" w:rsidR="006C7D14" w:rsidRPr="00B53224" w:rsidRDefault="007D333A" w:rsidP="00B56B34">
      <w:pPr>
        <w:spacing w:before="120" w:after="0" w:line="240" w:lineRule="auto"/>
        <w:ind w:left="1701" w:hanging="141"/>
        <w:jc w:val="both"/>
        <w:rPr>
          <w:rFonts w:ascii="Times New Roman" w:hAnsi="Times New Roman" w:cs="Times New Roman"/>
          <w:i/>
          <w:iCs/>
        </w:rPr>
      </w:pPr>
      <w:r w:rsidRPr="00B53224">
        <w:rPr>
          <w:rFonts w:ascii="Times New Roman" w:hAnsi="Times New Roman" w:cs="Times New Roman"/>
          <w:i/>
          <w:iCs/>
        </w:rPr>
        <w:t>”Zamawiający</w:t>
      </w:r>
      <w:r w:rsidR="006C7D14" w:rsidRPr="00B53224">
        <w:rPr>
          <w:rFonts w:ascii="Times New Roman" w:hAnsi="Times New Roman" w:cs="Times New Roman"/>
          <w:i/>
          <w:iCs/>
        </w:rPr>
        <w:t xml:space="preserve"> odrzuca </w:t>
      </w:r>
      <w:r w:rsidRPr="00B53224">
        <w:rPr>
          <w:rFonts w:ascii="Times New Roman" w:hAnsi="Times New Roman" w:cs="Times New Roman"/>
          <w:i/>
          <w:iCs/>
        </w:rPr>
        <w:t>ofertę,</w:t>
      </w:r>
      <w:r w:rsidR="006C7D14" w:rsidRPr="00B53224">
        <w:rPr>
          <w:rFonts w:ascii="Times New Roman" w:hAnsi="Times New Roman" w:cs="Times New Roman"/>
          <w:i/>
          <w:iCs/>
        </w:rPr>
        <w:t xml:space="preserve"> jeżeli:</w:t>
      </w:r>
    </w:p>
    <w:p w14:paraId="595F59DA" w14:textId="65890871" w:rsidR="006C7D14" w:rsidRPr="00B53224" w:rsidRDefault="006C7D14" w:rsidP="00B56B34">
      <w:pPr>
        <w:spacing w:after="0" w:line="240" w:lineRule="auto"/>
        <w:ind w:left="1645" w:hanging="85"/>
        <w:jc w:val="both"/>
        <w:rPr>
          <w:rFonts w:ascii="Times New Roman" w:hAnsi="Times New Roman" w:cs="Times New Roman"/>
          <w:i/>
          <w:iCs/>
        </w:rPr>
      </w:pPr>
      <w:r w:rsidRPr="00B53224">
        <w:rPr>
          <w:rFonts w:ascii="Times New Roman" w:hAnsi="Times New Roman" w:cs="Times New Roman"/>
          <w:i/>
          <w:iCs/>
        </w:rPr>
        <w:t>1) jej treść nie odpowiada treści SWZ bądź Regulaminu z zastrzeżeniem ust. 6 pkt 3);</w:t>
      </w:r>
    </w:p>
    <w:p w14:paraId="3A06E1D4" w14:textId="77777777" w:rsidR="006C7D14" w:rsidRPr="00B53224" w:rsidRDefault="006C7D14" w:rsidP="00B56B34">
      <w:pPr>
        <w:spacing w:after="0" w:line="240" w:lineRule="auto"/>
        <w:ind w:left="1645" w:hanging="85"/>
        <w:jc w:val="both"/>
        <w:rPr>
          <w:rFonts w:ascii="Times New Roman" w:hAnsi="Times New Roman" w:cs="Times New Roman"/>
          <w:i/>
          <w:iCs/>
        </w:rPr>
      </w:pPr>
      <w:r w:rsidRPr="00B53224">
        <w:rPr>
          <w:rFonts w:ascii="Times New Roman" w:hAnsi="Times New Roman" w:cs="Times New Roman"/>
          <w:i/>
          <w:iCs/>
        </w:rPr>
        <w:t>2) zawiera rażąco niską cenę lub koszt w stosunku do przedmiotu Zamówienia;</w:t>
      </w:r>
    </w:p>
    <w:p w14:paraId="1A806792" w14:textId="702AF456" w:rsidR="006C7D14" w:rsidRPr="00B53224" w:rsidRDefault="006C7D14" w:rsidP="00B56B34">
      <w:pPr>
        <w:spacing w:after="0" w:line="240" w:lineRule="auto"/>
        <w:ind w:left="1588" w:hanging="28"/>
        <w:jc w:val="both"/>
        <w:rPr>
          <w:rFonts w:ascii="Times New Roman" w:hAnsi="Times New Roman" w:cs="Times New Roman"/>
          <w:i/>
          <w:iCs/>
        </w:rPr>
      </w:pPr>
      <w:r w:rsidRPr="00B53224">
        <w:rPr>
          <w:rFonts w:ascii="Times New Roman" w:hAnsi="Times New Roman" w:cs="Times New Roman"/>
          <w:i/>
          <w:iCs/>
        </w:rPr>
        <w:t>3) została złożona przez Wykonawcę wykluczonego z udziału w Postępowaniu</w:t>
      </w:r>
      <w:r w:rsidR="00E43FDF" w:rsidRPr="00B53224">
        <w:rPr>
          <w:rFonts w:ascii="Times New Roman" w:hAnsi="Times New Roman" w:cs="Times New Roman"/>
          <w:i/>
          <w:iCs/>
        </w:rPr>
        <w:t xml:space="preserve"> </w:t>
      </w:r>
      <w:r w:rsidRPr="00B53224">
        <w:rPr>
          <w:rFonts w:ascii="Times New Roman" w:hAnsi="Times New Roman" w:cs="Times New Roman"/>
          <w:i/>
          <w:iCs/>
        </w:rPr>
        <w:t>lub niezaproszonego do składania ofert;</w:t>
      </w:r>
    </w:p>
    <w:p w14:paraId="109D6D6D" w14:textId="1DEFBF5B" w:rsidR="006C7D14" w:rsidRPr="00B53224" w:rsidRDefault="006C7D14" w:rsidP="00B56B34">
      <w:pPr>
        <w:spacing w:after="0" w:line="240" w:lineRule="auto"/>
        <w:ind w:left="1645" w:hanging="85"/>
        <w:jc w:val="both"/>
        <w:rPr>
          <w:rFonts w:ascii="Times New Roman" w:hAnsi="Times New Roman" w:cs="Times New Roman"/>
          <w:i/>
          <w:iCs/>
        </w:rPr>
      </w:pPr>
      <w:r w:rsidRPr="00B53224">
        <w:rPr>
          <w:rFonts w:ascii="Times New Roman" w:hAnsi="Times New Roman" w:cs="Times New Roman"/>
          <w:i/>
          <w:iCs/>
        </w:rPr>
        <w:t>4) Wykonawca w terminie 3 dni od otrzymania zawiadomienia, nie wyraził zgody</w:t>
      </w:r>
      <w:r w:rsidR="00E43FDF" w:rsidRPr="00B53224">
        <w:rPr>
          <w:rFonts w:ascii="Times New Roman" w:hAnsi="Times New Roman" w:cs="Times New Roman"/>
          <w:i/>
          <w:iCs/>
        </w:rPr>
        <w:t xml:space="preserve"> </w:t>
      </w:r>
      <w:r w:rsidRPr="00B53224">
        <w:rPr>
          <w:rFonts w:ascii="Times New Roman" w:hAnsi="Times New Roman" w:cs="Times New Roman"/>
          <w:i/>
          <w:iCs/>
        </w:rPr>
        <w:t>na poprawienie omyłki, o której mowa w ust. 6 pkt 3);</w:t>
      </w:r>
    </w:p>
    <w:p w14:paraId="027B999C" w14:textId="77777777" w:rsidR="006C7D14" w:rsidRPr="00B53224" w:rsidRDefault="006C7D14" w:rsidP="00B56B34">
      <w:pPr>
        <w:spacing w:after="0" w:line="240" w:lineRule="auto"/>
        <w:ind w:left="1645" w:hanging="85"/>
        <w:jc w:val="both"/>
        <w:rPr>
          <w:rFonts w:ascii="Times New Roman" w:hAnsi="Times New Roman" w:cs="Times New Roman"/>
          <w:i/>
          <w:iCs/>
        </w:rPr>
      </w:pPr>
      <w:r w:rsidRPr="00B53224">
        <w:rPr>
          <w:rFonts w:ascii="Times New Roman" w:hAnsi="Times New Roman" w:cs="Times New Roman"/>
          <w:i/>
          <w:iCs/>
        </w:rPr>
        <w:t>5) jej złożenie stanowi czyn nieuczciwej konkurencji;</w:t>
      </w:r>
    </w:p>
    <w:p w14:paraId="5AC0B330" w14:textId="77777777" w:rsidR="006C7D14" w:rsidRPr="00B53224" w:rsidRDefault="006C7D14" w:rsidP="00B56B34">
      <w:pPr>
        <w:spacing w:after="0" w:line="240" w:lineRule="auto"/>
        <w:ind w:left="1645" w:hanging="85"/>
        <w:jc w:val="both"/>
        <w:rPr>
          <w:rFonts w:ascii="Times New Roman" w:hAnsi="Times New Roman" w:cs="Times New Roman"/>
          <w:i/>
          <w:iCs/>
        </w:rPr>
      </w:pPr>
      <w:r w:rsidRPr="00B53224">
        <w:rPr>
          <w:rFonts w:ascii="Times New Roman" w:hAnsi="Times New Roman" w:cs="Times New Roman"/>
          <w:i/>
          <w:iCs/>
        </w:rPr>
        <w:t>6) zawiera błędy w obliczeniu ceny lub kosztu;</w:t>
      </w:r>
    </w:p>
    <w:p w14:paraId="2DA71727" w14:textId="77777777" w:rsidR="006C7D14" w:rsidRPr="00B53224" w:rsidRDefault="006C7D14" w:rsidP="00B56B34">
      <w:pPr>
        <w:spacing w:after="0" w:line="240" w:lineRule="auto"/>
        <w:ind w:left="1645" w:hanging="85"/>
        <w:jc w:val="both"/>
        <w:rPr>
          <w:rFonts w:ascii="Times New Roman" w:hAnsi="Times New Roman" w:cs="Times New Roman"/>
          <w:i/>
          <w:iCs/>
        </w:rPr>
      </w:pPr>
      <w:r w:rsidRPr="00B53224">
        <w:rPr>
          <w:rFonts w:ascii="Times New Roman" w:hAnsi="Times New Roman" w:cs="Times New Roman"/>
          <w:i/>
          <w:iCs/>
        </w:rPr>
        <w:t>7) wadium nie zostało wniesione lub zostało wniesione w sposób nieprawidłowy;</w:t>
      </w:r>
    </w:p>
    <w:p w14:paraId="7E2FEE0F" w14:textId="77777777" w:rsidR="006C7D14" w:rsidRPr="00B53224" w:rsidRDefault="006C7D14" w:rsidP="00B56B34">
      <w:pPr>
        <w:spacing w:after="0" w:line="240" w:lineRule="auto"/>
        <w:ind w:left="1645" w:hanging="85"/>
        <w:jc w:val="both"/>
        <w:rPr>
          <w:rFonts w:ascii="Times New Roman" w:hAnsi="Times New Roman" w:cs="Times New Roman"/>
          <w:i/>
          <w:iCs/>
        </w:rPr>
      </w:pPr>
      <w:r w:rsidRPr="00B53224">
        <w:rPr>
          <w:rFonts w:ascii="Times New Roman" w:hAnsi="Times New Roman" w:cs="Times New Roman"/>
          <w:i/>
          <w:iCs/>
        </w:rPr>
        <w:t>8) Wykonawca nie wyraził zgody na przedłużenie terminu związania ofertą;</w:t>
      </w:r>
    </w:p>
    <w:p w14:paraId="3A0E68AD" w14:textId="5F716609" w:rsidR="006C7D14" w:rsidRPr="00B53224" w:rsidRDefault="006C7D14" w:rsidP="00B56B34">
      <w:pPr>
        <w:spacing w:after="0" w:line="240" w:lineRule="auto"/>
        <w:ind w:left="1645" w:hanging="85"/>
        <w:jc w:val="both"/>
        <w:rPr>
          <w:rFonts w:ascii="Times New Roman" w:hAnsi="Times New Roman" w:cs="Times New Roman"/>
          <w:i/>
          <w:iCs/>
        </w:rPr>
      </w:pPr>
      <w:r w:rsidRPr="00B53224">
        <w:rPr>
          <w:rFonts w:ascii="Times New Roman" w:hAnsi="Times New Roman" w:cs="Times New Roman"/>
          <w:i/>
          <w:iCs/>
        </w:rPr>
        <w:t>9) oferta wariantowa nie spełnia minimalnych wymagań określonych przez</w:t>
      </w:r>
      <w:r w:rsidR="00E43FDF" w:rsidRPr="00B53224">
        <w:rPr>
          <w:rFonts w:ascii="Times New Roman" w:hAnsi="Times New Roman" w:cs="Times New Roman"/>
          <w:i/>
          <w:iCs/>
        </w:rPr>
        <w:t xml:space="preserve"> </w:t>
      </w:r>
      <w:r w:rsidRPr="00B53224">
        <w:rPr>
          <w:rFonts w:ascii="Times New Roman" w:hAnsi="Times New Roman" w:cs="Times New Roman"/>
          <w:i/>
          <w:iCs/>
        </w:rPr>
        <w:t>Zamawiającego;</w:t>
      </w:r>
    </w:p>
    <w:p w14:paraId="4624A855" w14:textId="59BF2721" w:rsidR="006C7D14" w:rsidRPr="00B53224" w:rsidRDefault="006C7D14" w:rsidP="00B56B34">
      <w:pPr>
        <w:spacing w:after="0" w:line="240" w:lineRule="auto"/>
        <w:ind w:left="1645" w:hanging="85"/>
        <w:jc w:val="both"/>
        <w:rPr>
          <w:rFonts w:ascii="Times New Roman" w:hAnsi="Times New Roman" w:cs="Times New Roman"/>
          <w:i/>
          <w:iCs/>
        </w:rPr>
      </w:pPr>
      <w:r w:rsidRPr="00B53224">
        <w:rPr>
          <w:rFonts w:ascii="Times New Roman" w:hAnsi="Times New Roman" w:cs="Times New Roman"/>
          <w:i/>
          <w:iCs/>
        </w:rPr>
        <w:lastRenderedPageBreak/>
        <w:t>10) jej przyjęcie naruszałoby bezpieczeństwo publiczne lub istotny interes</w:t>
      </w:r>
      <w:r w:rsidR="00E43FDF" w:rsidRPr="00B53224">
        <w:rPr>
          <w:rFonts w:ascii="Times New Roman" w:hAnsi="Times New Roman" w:cs="Times New Roman"/>
          <w:i/>
          <w:iCs/>
        </w:rPr>
        <w:t xml:space="preserve"> </w:t>
      </w:r>
      <w:r w:rsidRPr="00B53224">
        <w:rPr>
          <w:rFonts w:ascii="Times New Roman" w:hAnsi="Times New Roman" w:cs="Times New Roman"/>
          <w:i/>
          <w:iCs/>
        </w:rPr>
        <w:t>bezpieczeństwa państwa, w tym bezpieczeństwo podmiotów objętych jednolitym</w:t>
      </w:r>
      <w:r w:rsidR="00E43FDF" w:rsidRPr="00B53224">
        <w:rPr>
          <w:rFonts w:ascii="Times New Roman" w:hAnsi="Times New Roman" w:cs="Times New Roman"/>
          <w:i/>
          <w:iCs/>
        </w:rPr>
        <w:t xml:space="preserve"> </w:t>
      </w:r>
      <w:r w:rsidRPr="00B53224">
        <w:rPr>
          <w:rFonts w:ascii="Times New Roman" w:hAnsi="Times New Roman" w:cs="Times New Roman"/>
          <w:i/>
          <w:iCs/>
        </w:rPr>
        <w:t>wykazem obiektów, instalacji, urządzeń i</w:t>
      </w:r>
      <w:r w:rsidR="00B36BB8" w:rsidRPr="00B53224">
        <w:rPr>
          <w:rFonts w:ascii="Times New Roman" w:hAnsi="Times New Roman" w:cs="Times New Roman"/>
          <w:szCs w:val="24"/>
        </w:rPr>
        <w:t> </w:t>
      </w:r>
      <w:r w:rsidRPr="00B53224">
        <w:rPr>
          <w:rFonts w:ascii="Times New Roman" w:hAnsi="Times New Roman" w:cs="Times New Roman"/>
          <w:i/>
          <w:iCs/>
        </w:rPr>
        <w:t>usług wchodzących w skład</w:t>
      </w:r>
      <w:r w:rsidR="00E43FDF" w:rsidRPr="00B53224">
        <w:rPr>
          <w:rFonts w:ascii="Times New Roman" w:hAnsi="Times New Roman" w:cs="Times New Roman"/>
          <w:i/>
          <w:iCs/>
        </w:rPr>
        <w:t xml:space="preserve"> </w:t>
      </w:r>
      <w:r w:rsidRPr="00B53224">
        <w:rPr>
          <w:rFonts w:ascii="Times New Roman" w:hAnsi="Times New Roman" w:cs="Times New Roman"/>
          <w:i/>
          <w:iCs/>
        </w:rPr>
        <w:t>infrastruktury krytycznej, o której mowa w art. 5b ust. 7 pkt 1 ustawy z dnia</w:t>
      </w:r>
      <w:r w:rsidR="00E43FDF" w:rsidRPr="00B53224">
        <w:rPr>
          <w:rFonts w:ascii="Times New Roman" w:hAnsi="Times New Roman" w:cs="Times New Roman"/>
          <w:i/>
          <w:iCs/>
        </w:rPr>
        <w:t xml:space="preserve"> </w:t>
      </w:r>
      <w:r w:rsidRPr="00B53224">
        <w:rPr>
          <w:rFonts w:ascii="Times New Roman" w:hAnsi="Times New Roman" w:cs="Times New Roman"/>
          <w:i/>
          <w:iCs/>
        </w:rPr>
        <w:t>26 kwietnia 2007 r. o zarządzaniu kryzysowym, a tego bezpieczeństwa lub interesu</w:t>
      </w:r>
      <w:r w:rsidR="00E43FDF" w:rsidRPr="00B53224">
        <w:rPr>
          <w:rFonts w:ascii="Times New Roman" w:hAnsi="Times New Roman" w:cs="Times New Roman"/>
          <w:i/>
          <w:iCs/>
        </w:rPr>
        <w:t xml:space="preserve"> </w:t>
      </w:r>
      <w:r w:rsidRPr="00B53224">
        <w:rPr>
          <w:rFonts w:ascii="Times New Roman" w:hAnsi="Times New Roman" w:cs="Times New Roman"/>
          <w:i/>
          <w:iCs/>
        </w:rPr>
        <w:t>nie można zagwarantować w inny sposób;</w:t>
      </w:r>
    </w:p>
    <w:p w14:paraId="692A6CB1" w14:textId="77777777" w:rsidR="0036710C" w:rsidRDefault="006C7D14" w:rsidP="00B56B34">
      <w:pPr>
        <w:spacing w:after="0" w:line="240" w:lineRule="auto"/>
        <w:ind w:left="1645" w:hanging="85"/>
        <w:jc w:val="both"/>
        <w:rPr>
          <w:rFonts w:ascii="Times New Roman" w:hAnsi="Times New Roman" w:cs="Times New Roman"/>
          <w:i/>
          <w:iCs/>
        </w:rPr>
      </w:pPr>
      <w:r w:rsidRPr="00B53224">
        <w:rPr>
          <w:rFonts w:ascii="Times New Roman" w:hAnsi="Times New Roman" w:cs="Times New Roman"/>
          <w:i/>
          <w:iCs/>
        </w:rPr>
        <w:t>11) jest nieważna na podstawie odrębnych przepisów.</w:t>
      </w:r>
    </w:p>
    <w:p w14:paraId="47EC3505" w14:textId="6B6FB9B4" w:rsidR="006C7D14" w:rsidRPr="00B53224" w:rsidRDefault="0036710C" w:rsidP="0036710C">
      <w:pPr>
        <w:spacing w:after="0" w:line="240" w:lineRule="auto"/>
        <w:ind w:left="852" w:firstLine="708"/>
        <w:jc w:val="both"/>
        <w:rPr>
          <w:rFonts w:ascii="Times New Roman" w:hAnsi="Times New Roman" w:cs="Times New Roman"/>
          <w:i/>
          <w:iCs/>
        </w:rPr>
      </w:pPr>
      <w:r w:rsidRPr="0036710C">
        <w:rPr>
          <w:rFonts w:ascii="Times New Roman" w:hAnsi="Times New Roman" w:cs="Times New Roman"/>
          <w:i/>
          <w:iCs/>
        </w:rPr>
        <w:t>12) została złożona po terminie składania ofert</w:t>
      </w:r>
      <w:r w:rsidR="006C7D14" w:rsidRPr="00B53224">
        <w:rPr>
          <w:rFonts w:ascii="Times New Roman" w:hAnsi="Times New Roman" w:cs="Times New Roman"/>
          <w:i/>
          <w:iCs/>
        </w:rPr>
        <w:t>”</w:t>
      </w:r>
    </w:p>
    <w:p w14:paraId="1B04CA54" w14:textId="504A9D50" w:rsidR="009F1037" w:rsidRPr="00B53224" w:rsidRDefault="009F1037" w:rsidP="001438DD">
      <w:pPr>
        <w:spacing w:before="120" w:after="0" w:line="240" w:lineRule="auto"/>
        <w:ind w:left="1701" w:hanging="708"/>
        <w:jc w:val="both"/>
        <w:rPr>
          <w:rFonts w:ascii="Times New Roman" w:hAnsi="Times New Roman" w:cs="Times New Roman"/>
          <w:sz w:val="24"/>
          <w:szCs w:val="24"/>
        </w:rPr>
      </w:pPr>
      <w:r w:rsidRPr="00B53224">
        <w:rPr>
          <w:rFonts w:ascii="Times New Roman" w:hAnsi="Times New Roman" w:cs="Times New Roman"/>
          <w:sz w:val="24"/>
          <w:szCs w:val="24"/>
        </w:rPr>
        <w:t>2.2.3.</w:t>
      </w:r>
      <w:r w:rsidRPr="00B53224">
        <w:rPr>
          <w:rFonts w:ascii="Times New Roman" w:hAnsi="Times New Roman" w:cs="Times New Roman"/>
          <w:sz w:val="24"/>
          <w:szCs w:val="24"/>
        </w:rPr>
        <w:tab/>
        <w:t>Zamawiający dokonuje oceny ofert niepodlegających odrzuceniu ustalając ofertę na</w:t>
      </w:r>
      <w:r w:rsidR="00E43FDF" w:rsidRPr="00B53224">
        <w:rPr>
          <w:rFonts w:ascii="Times New Roman" w:hAnsi="Times New Roman" w:cs="Times New Roman"/>
          <w:sz w:val="24"/>
          <w:szCs w:val="24"/>
        </w:rPr>
        <w:t>jwyżej ocenioną</w:t>
      </w:r>
      <w:r w:rsidRPr="00B53224">
        <w:rPr>
          <w:rFonts w:ascii="Times New Roman" w:hAnsi="Times New Roman" w:cs="Times New Roman"/>
          <w:sz w:val="24"/>
          <w:szCs w:val="24"/>
        </w:rPr>
        <w:t xml:space="preserve"> na podstawie kryteriów oceny ofert określonych w punkcie 13 SWZ.</w:t>
      </w:r>
    </w:p>
    <w:p w14:paraId="21D2BBF4" w14:textId="65921072" w:rsidR="009F1037" w:rsidRPr="00B53224" w:rsidRDefault="009F1037" w:rsidP="001438DD">
      <w:pPr>
        <w:spacing w:before="120" w:after="0" w:line="240" w:lineRule="auto"/>
        <w:ind w:left="1701" w:hanging="708"/>
        <w:jc w:val="both"/>
        <w:rPr>
          <w:rFonts w:ascii="Times New Roman" w:hAnsi="Times New Roman" w:cs="Times New Roman"/>
          <w:sz w:val="24"/>
          <w:szCs w:val="24"/>
        </w:rPr>
      </w:pPr>
      <w:r w:rsidRPr="00B53224">
        <w:rPr>
          <w:rFonts w:ascii="Times New Roman" w:hAnsi="Times New Roman" w:cs="Times New Roman"/>
          <w:sz w:val="24"/>
          <w:szCs w:val="24"/>
        </w:rPr>
        <w:t>2.2.4.</w:t>
      </w:r>
      <w:r w:rsidRPr="00B53224">
        <w:rPr>
          <w:rFonts w:ascii="Times New Roman" w:hAnsi="Times New Roman" w:cs="Times New Roman"/>
          <w:sz w:val="24"/>
          <w:szCs w:val="24"/>
        </w:rPr>
        <w:tab/>
        <w:t>Zamawiający dokonuje wstępnej oceny spełnienia warunków udziału w postępowaniu i</w:t>
      </w:r>
      <w:r w:rsidR="007D333A" w:rsidRPr="00B53224">
        <w:rPr>
          <w:rFonts w:ascii="Times New Roman" w:hAnsi="Times New Roman" w:cs="Times New Roman"/>
          <w:sz w:val="24"/>
          <w:szCs w:val="24"/>
        </w:rPr>
        <w:t> niepodlegania</w:t>
      </w:r>
      <w:r w:rsidRPr="00B53224">
        <w:rPr>
          <w:rFonts w:ascii="Times New Roman" w:hAnsi="Times New Roman" w:cs="Times New Roman"/>
          <w:sz w:val="24"/>
          <w:szCs w:val="24"/>
        </w:rPr>
        <w:t xml:space="preserve"> wykluczeniu Wykonawcy, którego oferta została oceniona najwyżej na podstawie oświadczenia Wykonawcy złożonego wraz z ofertą (zgodnie ze wzorem zamieszczonym w </w:t>
      </w:r>
      <w:r w:rsidRPr="00B53224">
        <w:rPr>
          <w:rFonts w:ascii="Times New Roman" w:hAnsi="Times New Roman" w:cs="Times New Roman"/>
          <w:b/>
          <w:bCs/>
          <w:sz w:val="24"/>
          <w:szCs w:val="24"/>
        </w:rPr>
        <w:t>Załączniku nr 3 do SWZ</w:t>
      </w:r>
      <w:r w:rsidRPr="00B53224">
        <w:rPr>
          <w:rFonts w:ascii="Times New Roman" w:hAnsi="Times New Roman" w:cs="Times New Roman"/>
          <w:sz w:val="24"/>
          <w:szCs w:val="24"/>
        </w:rPr>
        <w:t>).</w:t>
      </w:r>
    </w:p>
    <w:p w14:paraId="76503803" w14:textId="29662E6A" w:rsidR="009F1037" w:rsidRPr="00B53224" w:rsidRDefault="009F1037" w:rsidP="002871F1">
      <w:pPr>
        <w:spacing w:before="120" w:after="0" w:line="240" w:lineRule="auto"/>
        <w:ind w:left="1701" w:hanging="708"/>
        <w:jc w:val="both"/>
        <w:rPr>
          <w:rFonts w:ascii="Times New Roman" w:hAnsi="Times New Roman" w:cs="Times New Roman"/>
          <w:sz w:val="24"/>
          <w:szCs w:val="24"/>
        </w:rPr>
      </w:pPr>
      <w:r w:rsidRPr="00B53224">
        <w:rPr>
          <w:rFonts w:ascii="Times New Roman" w:hAnsi="Times New Roman" w:cs="Times New Roman"/>
          <w:sz w:val="24"/>
          <w:szCs w:val="24"/>
        </w:rPr>
        <w:t>2.2.5.</w:t>
      </w:r>
      <w:r w:rsidRPr="00B53224">
        <w:rPr>
          <w:rFonts w:ascii="Times New Roman" w:hAnsi="Times New Roman" w:cs="Times New Roman"/>
          <w:sz w:val="24"/>
          <w:szCs w:val="24"/>
        </w:rPr>
        <w:tab/>
        <w:t xml:space="preserve">Zamawiający wzywa Wykonawcę, którego oferta została najwyżej oceniona do złożenia kompletu dokumentów wymaganych na podstawie </w:t>
      </w:r>
      <w:r w:rsidRPr="001A267E">
        <w:rPr>
          <w:rFonts w:ascii="Times New Roman" w:hAnsi="Times New Roman" w:cs="Times New Roman"/>
          <w:sz w:val="24"/>
          <w:szCs w:val="24"/>
        </w:rPr>
        <w:t xml:space="preserve">punktu </w:t>
      </w:r>
      <w:r w:rsidR="007833CE" w:rsidRPr="001A267E">
        <w:rPr>
          <w:rFonts w:ascii="Times New Roman" w:hAnsi="Times New Roman" w:cs="Times New Roman"/>
          <w:sz w:val="24"/>
          <w:szCs w:val="24"/>
        </w:rPr>
        <w:t>5.3.2.</w:t>
      </w:r>
      <w:r w:rsidR="001A267E" w:rsidRPr="001A267E">
        <w:rPr>
          <w:rFonts w:ascii="Times New Roman" w:hAnsi="Times New Roman" w:cs="Times New Roman"/>
          <w:sz w:val="24"/>
          <w:szCs w:val="24"/>
        </w:rPr>
        <w:t xml:space="preserve"> i 5.3.3.</w:t>
      </w:r>
      <w:r w:rsidR="007833CE" w:rsidRPr="001A267E">
        <w:rPr>
          <w:rFonts w:ascii="Times New Roman" w:hAnsi="Times New Roman" w:cs="Times New Roman"/>
          <w:sz w:val="24"/>
          <w:szCs w:val="24"/>
        </w:rPr>
        <w:t xml:space="preserve"> oraz </w:t>
      </w:r>
      <w:r w:rsidRPr="001A267E">
        <w:rPr>
          <w:rFonts w:ascii="Times New Roman" w:hAnsi="Times New Roman" w:cs="Times New Roman"/>
          <w:sz w:val="24"/>
          <w:szCs w:val="24"/>
        </w:rPr>
        <w:t>5.4.2</w:t>
      </w:r>
      <w:r w:rsidR="00E43FDF" w:rsidRPr="001A267E">
        <w:rPr>
          <w:rFonts w:ascii="Times New Roman" w:hAnsi="Times New Roman" w:cs="Times New Roman"/>
          <w:sz w:val="24"/>
          <w:szCs w:val="24"/>
        </w:rPr>
        <w:t>.</w:t>
      </w:r>
      <w:r w:rsidRPr="001A267E">
        <w:rPr>
          <w:rFonts w:ascii="Times New Roman" w:hAnsi="Times New Roman" w:cs="Times New Roman"/>
          <w:sz w:val="24"/>
          <w:szCs w:val="24"/>
        </w:rPr>
        <w:t xml:space="preserve"> – 5.4.</w:t>
      </w:r>
      <w:r w:rsidR="00E43FDF" w:rsidRPr="001A267E">
        <w:rPr>
          <w:rFonts w:ascii="Times New Roman" w:hAnsi="Times New Roman" w:cs="Times New Roman"/>
          <w:sz w:val="24"/>
          <w:szCs w:val="24"/>
        </w:rPr>
        <w:t>4.</w:t>
      </w:r>
      <w:r w:rsidRPr="001A267E">
        <w:rPr>
          <w:rFonts w:ascii="Times New Roman" w:hAnsi="Times New Roman" w:cs="Times New Roman"/>
          <w:sz w:val="24"/>
          <w:szCs w:val="24"/>
        </w:rPr>
        <w:t xml:space="preserve"> SWZ, </w:t>
      </w:r>
      <w:r w:rsidRPr="00B53224">
        <w:rPr>
          <w:rFonts w:ascii="Times New Roman" w:hAnsi="Times New Roman" w:cs="Times New Roman"/>
          <w:sz w:val="24"/>
          <w:szCs w:val="24"/>
        </w:rPr>
        <w:t xml:space="preserve">wyznaczając termin na ich złożenie nie krótszy </w:t>
      </w:r>
      <w:r w:rsidR="007D333A" w:rsidRPr="00B53224">
        <w:rPr>
          <w:rFonts w:ascii="Times New Roman" w:hAnsi="Times New Roman" w:cs="Times New Roman"/>
          <w:sz w:val="24"/>
          <w:szCs w:val="24"/>
        </w:rPr>
        <w:t>niż</w:t>
      </w:r>
      <w:r w:rsidRPr="00B53224">
        <w:rPr>
          <w:rFonts w:ascii="Times New Roman" w:hAnsi="Times New Roman" w:cs="Times New Roman"/>
          <w:sz w:val="24"/>
          <w:szCs w:val="24"/>
        </w:rPr>
        <w:t xml:space="preserve"> 5 dni. </w:t>
      </w:r>
      <w:r w:rsidR="00DA6B1A" w:rsidRPr="00B53224">
        <w:rPr>
          <w:rFonts w:ascii="Times New Roman" w:hAnsi="Times New Roman" w:cs="Times New Roman"/>
          <w:sz w:val="24"/>
          <w:szCs w:val="24"/>
        </w:rPr>
        <w:t>F</w:t>
      </w:r>
      <w:r w:rsidRPr="00B53224">
        <w:rPr>
          <w:rFonts w:ascii="Times New Roman" w:hAnsi="Times New Roman" w:cs="Times New Roman"/>
          <w:sz w:val="24"/>
          <w:szCs w:val="24"/>
        </w:rPr>
        <w:t>ormą złożenia przez Wykonawcę tych dokumentów będzie forma określona</w:t>
      </w:r>
      <w:r w:rsidR="002A1F06" w:rsidRPr="00B53224">
        <w:rPr>
          <w:rFonts w:ascii="Times New Roman" w:hAnsi="Times New Roman" w:cs="Times New Roman"/>
          <w:sz w:val="24"/>
          <w:szCs w:val="24"/>
        </w:rPr>
        <w:t xml:space="preserve"> </w:t>
      </w:r>
      <w:r w:rsidRPr="00B53224">
        <w:rPr>
          <w:rFonts w:ascii="Times New Roman" w:hAnsi="Times New Roman" w:cs="Times New Roman"/>
          <w:sz w:val="24"/>
          <w:szCs w:val="24"/>
        </w:rPr>
        <w:t>w punkcie 10.1</w:t>
      </w:r>
      <w:r w:rsidR="00DA6B1A" w:rsidRPr="00B53224">
        <w:rPr>
          <w:rFonts w:ascii="Times New Roman" w:hAnsi="Times New Roman" w:cs="Times New Roman"/>
          <w:sz w:val="24"/>
          <w:szCs w:val="24"/>
        </w:rPr>
        <w:t>5</w:t>
      </w:r>
      <w:r w:rsidR="00414C1C" w:rsidRPr="00B53224">
        <w:rPr>
          <w:rFonts w:ascii="Times New Roman" w:hAnsi="Times New Roman" w:cs="Times New Roman"/>
          <w:sz w:val="24"/>
          <w:szCs w:val="24"/>
        </w:rPr>
        <w:t>.</w:t>
      </w:r>
      <w:r w:rsidRPr="00B53224">
        <w:rPr>
          <w:rFonts w:ascii="Times New Roman" w:hAnsi="Times New Roman" w:cs="Times New Roman"/>
          <w:sz w:val="24"/>
          <w:szCs w:val="24"/>
        </w:rPr>
        <w:t xml:space="preserve"> SWZ.</w:t>
      </w:r>
    </w:p>
    <w:p w14:paraId="53191CBC" w14:textId="4A397E42" w:rsidR="009F1037" w:rsidRPr="00B53224" w:rsidRDefault="009F1037" w:rsidP="00E96724">
      <w:pPr>
        <w:spacing w:before="120" w:after="0" w:line="240" w:lineRule="auto"/>
        <w:ind w:left="1701" w:hanging="708"/>
        <w:jc w:val="both"/>
        <w:rPr>
          <w:rFonts w:ascii="Times New Roman" w:hAnsi="Times New Roman" w:cs="Times New Roman"/>
          <w:sz w:val="24"/>
          <w:szCs w:val="24"/>
        </w:rPr>
      </w:pPr>
      <w:r w:rsidRPr="00B53224">
        <w:rPr>
          <w:rFonts w:ascii="Times New Roman" w:hAnsi="Times New Roman" w:cs="Times New Roman"/>
          <w:sz w:val="24"/>
          <w:szCs w:val="24"/>
        </w:rPr>
        <w:t>2.2.6.</w:t>
      </w:r>
      <w:r w:rsidRPr="00B53224">
        <w:rPr>
          <w:rFonts w:ascii="Times New Roman" w:hAnsi="Times New Roman" w:cs="Times New Roman"/>
          <w:sz w:val="24"/>
          <w:szCs w:val="24"/>
        </w:rPr>
        <w:tab/>
        <w:t xml:space="preserve">Jeżeli dokumenty złożone przez Wykonawcę na wezwanie Zamawiającego </w:t>
      </w:r>
      <w:r w:rsidR="00F763C4" w:rsidRPr="00B53224">
        <w:rPr>
          <w:rFonts w:ascii="Times New Roman" w:hAnsi="Times New Roman" w:cs="Times New Roman"/>
          <w:sz w:val="24"/>
          <w:szCs w:val="24"/>
        </w:rPr>
        <w:t xml:space="preserve">lub pobrane przez Zamawiającego z ogólnie dostępnych baz danych, </w:t>
      </w:r>
      <w:r w:rsidRPr="00B53224">
        <w:rPr>
          <w:rFonts w:ascii="Times New Roman" w:hAnsi="Times New Roman" w:cs="Times New Roman"/>
          <w:sz w:val="24"/>
          <w:szCs w:val="24"/>
        </w:rPr>
        <w:t>potwierdzają spełnienie warunków udziału w postępowaniu i niepodlegani</w:t>
      </w:r>
      <w:r w:rsidR="00414C1C" w:rsidRPr="00B53224">
        <w:rPr>
          <w:rFonts w:ascii="Times New Roman" w:hAnsi="Times New Roman" w:cs="Times New Roman"/>
          <w:sz w:val="24"/>
          <w:szCs w:val="24"/>
        </w:rPr>
        <w:t>a</w:t>
      </w:r>
      <w:r w:rsidRPr="00B53224">
        <w:rPr>
          <w:rFonts w:ascii="Times New Roman" w:hAnsi="Times New Roman" w:cs="Times New Roman"/>
          <w:sz w:val="24"/>
          <w:szCs w:val="24"/>
        </w:rPr>
        <w:t xml:space="preserve"> wykluczeniu z</w:t>
      </w:r>
      <w:bookmarkStart w:id="0" w:name="_Hlk25844117"/>
      <w:r w:rsidR="00E22C4D" w:rsidRPr="00B53224">
        <w:rPr>
          <w:rFonts w:ascii="Times New Roman" w:hAnsi="Times New Roman" w:cs="Times New Roman"/>
          <w:szCs w:val="24"/>
        </w:rPr>
        <w:t> </w:t>
      </w:r>
      <w:bookmarkEnd w:id="0"/>
      <w:r w:rsidRPr="00B53224">
        <w:rPr>
          <w:rFonts w:ascii="Times New Roman" w:hAnsi="Times New Roman" w:cs="Times New Roman"/>
          <w:sz w:val="24"/>
          <w:szCs w:val="24"/>
        </w:rPr>
        <w:t>postępowania, Zamawiający dokonuje wyboru Wykonawcy</w:t>
      </w:r>
      <w:r w:rsidR="002A1F06" w:rsidRPr="00B53224">
        <w:rPr>
          <w:rFonts w:ascii="Times New Roman" w:hAnsi="Times New Roman" w:cs="Times New Roman"/>
          <w:sz w:val="24"/>
          <w:szCs w:val="24"/>
        </w:rPr>
        <w:t xml:space="preserve"> </w:t>
      </w:r>
      <w:r w:rsidRPr="00B53224">
        <w:rPr>
          <w:rFonts w:ascii="Times New Roman" w:hAnsi="Times New Roman" w:cs="Times New Roman"/>
          <w:sz w:val="24"/>
          <w:szCs w:val="24"/>
        </w:rPr>
        <w:t>i ogłasza wynik postępowania.</w:t>
      </w:r>
    </w:p>
    <w:p w14:paraId="3EA75EB6" w14:textId="0EE15487" w:rsidR="009F1037" w:rsidRPr="00B53224" w:rsidRDefault="009F1037" w:rsidP="00A01AED">
      <w:pPr>
        <w:spacing w:before="120" w:after="0" w:line="240" w:lineRule="auto"/>
        <w:ind w:left="1701" w:hanging="708"/>
        <w:jc w:val="both"/>
        <w:rPr>
          <w:rFonts w:ascii="Times New Roman" w:hAnsi="Times New Roman" w:cs="Times New Roman"/>
          <w:sz w:val="24"/>
          <w:szCs w:val="24"/>
        </w:rPr>
      </w:pPr>
      <w:r w:rsidRPr="00B53224">
        <w:rPr>
          <w:rFonts w:ascii="Times New Roman" w:hAnsi="Times New Roman" w:cs="Times New Roman"/>
          <w:sz w:val="24"/>
          <w:szCs w:val="24"/>
        </w:rPr>
        <w:t>2.2.7.</w:t>
      </w:r>
      <w:r w:rsidRPr="00B53224">
        <w:rPr>
          <w:rFonts w:ascii="Times New Roman" w:hAnsi="Times New Roman" w:cs="Times New Roman"/>
          <w:sz w:val="24"/>
          <w:szCs w:val="24"/>
        </w:rPr>
        <w:tab/>
        <w:t>Jeżeli Wykonawca, którego oferta zostanie najwyżej oceniona nie wykazał spełnienia warunków udziału w postępowaniu i niepodlegania wykluczeniu</w:t>
      </w:r>
      <w:r w:rsidR="002A1F06" w:rsidRPr="00B53224">
        <w:rPr>
          <w:rFonts w:ascii="Times New Roman" w:hAnsi="Times New Roman" w:cs="Times New Roman"/>
          <w:sz w:val="24"/>
          <w:szCs w:val="24"/>
        </w:rPr>
        <w:t xml:space="preserve"> </w:t>
      </w:r>
      <w:r w:rsidRPr="00B53224">
        <w:rPr>
          <w:rFonts w:ascii="Times New Roman" w:hAnsi="Times New Roman" w:cs="Times New Roman"/>
          <w:sz w:val="24"/>
          <w:szCs w:val="24"/>
        </w:rPr>
        <w:t>z postępowania lub nie doszło do zawarcia umowy z przyczyn leżących po stronie Wykonawcy, Zamawiający powtarza procedurę rozpoczynając od punktu 2.2.4. w odniesieniu do kolejnego Wykonawcy wg kolejności ustalonej w wyniku oceny ofert.</w:t>
      </w:r>
    </w:p>
    <w:p w14:paraId="35E945F5" w14:textId="353B9597" w:rsidR="009F1037" w:rsidRPr="00B53224" w:rsidRDefault="009F1037" w:rsidP="00A833A2">
      <w:pPr>
        <w:spacing w:before="120" w:after="0" w:line="240" w:lineRule="auto"/>
        <w:ind w:left="993" w:hanging="567"/>
        <w:jc w:val="both"/>
        <w:rPr>
          <w:rFonts w:ascii="Times New Roman" w:hAnsi="Times New Roman" w:cs="Times New Roman"/>
          <w:sz w:val="24"/>
          <w:szCs w:val="24"/>
        </w:rPr>
      </w:pPr>
      <w:r w:rsidRPr="00B53224">
        <w:rPr>
          <w:rFonts w:ascii="Times New Roman" w:hAnsi="Times New Roman" w:cs="Times New Roman"/>
          <w:sz w:val="24"/>
          <w:szCs w:val="24"/>
        </w:rPr>
        <w:t>2.3.</w:t>
      </w:r>
      <w:r w:rsidRPr="00B53224">
        <w:rPr>
          <w:rFonts w:ascii="Times New Roman" w:hAnsi="Times New Roman" w:cs="Times New Roman"/>
          <w:sz w:val="24"/>
          <w:szCs w:val="24"/>
        </w:rPr>
        <w:tab/>
        <w:t>Postępowanie niniejsze oznaczone jest znakiem:</w:t>
      </w:r>
      <w:r w:rsidR="00E231F0">
        <w:rPr>
          <w:rFonts w:ascii="Times New Roman" w:hAnsi="Times New Roman" w:cs="Times New Roman"/>
          <w:sz w:val="24"/>
          <w:szCs w:val="24"/>
        </w:rPr>
        <w:t xml:space="preserve"> </w:t>
      </w:r>
      <w:r w:rsidR="001856F7">
        <w:rPr>
          <w:rFonts w:ascii="Times New Roman" w:hAnsi="Times New Roman" w:cs="Times New Roman"/>
          <w:b/>
          <w:bCs/>
          <w:sz w:val="24"/>
          <w:szCs w:val="24"/>
        </w:rPr>
        <w:t>DOD/DZIN/2025/003</w:t>
      </w:r>
    </w:p>
    <w:p w14:paraId="512D99AD" w14:textId="2ABEF414" w:rsidR="009F1037" w:rsidRPr="00B53224" w:rsidRDefault="009F1037" w:rsidP="00A833A2">
      <w:pPr>
        <w:spacing w:before="120" w:after="0" w:line="240" w:lineRule="auto"/>
        <w:ind w:left="993"/>
        <w:jc w:val="both"/>
        <w:rPr>
          <w:rFonts w:ascii="Times New Roman" w:hAnsi="Times New Roman" w:cs="Times New Roman"/>
          <w:sz w:val="24"/>
          <w:szCs w:val="24"/>
        </w:rPr>
      </w:pPr>
      <w:r w:rsidRPr="00B53224">
        <w:rPr>
          <w:rFonts w:ascii="Times New Roman" w:hAnsi="Times New Roman" w:cs="Times New Roman"/>
          <w:sz w:val="24"/>
          <w:szCs w:val="24"/>
        </w:rPr>
        <w:t>Wykonawcy winni we wszelkich kontaktach z Zamawiającym powoływać się na wyżej podane oznaczenie.</w:t>
      </w:r>
    </w:p>
    <w:p w14:paraId="5D6D5B3C" w14:textId="5809F147" w:rsidR="009F1037" w:rsidRPr="00B53224" w:rsidRDefault="00210395" w:rsidP="00A16440">
      <w:pPr>
        <w:spacing w:before="120" w:after="0" w:line="240" w:lineRule="auto"/>
        <w:ind w:left="993" w:hanging="567"/>
        <w:jc w:val="both"/>
        <w:rPr>
          <w:rFonts w:ascii="Times New Roman" w:hAnsi="Times New Roman" w:cs="Times New Roman"/>
          <w:sz w:val="24"/>
          <w:szCs w:val="24"/>
        </w:rPr>
      </w:pPr>
      <w:r w:rsidRPr="00B53224">
        <w:rPr>
          <w:rFonts w:ascii="Times New Roman" w:hAnsi="Times New Roman" w:cs="Times New Roman"/>
          <w:sz w:val="24"/>
          <w:szCs w:val="24"/>
        </w:rPr>
        <w:t>2.4.</w:t>
      </w:r>
      <w:r w:rsidR="00A16440" w:rsidRPr="00B53224">
        <w:rPr>
          <w:rFonts w:ascii="Times New Roman" w:hAnsi="Times New Roman" w:cs="Times New Roman"/>
          <w:sz w:val="24"/>
          <w:szCs w:val="24"/>
        </w:rPr>
        <w:tab/>
      </w:r>
      <w:r w:rsidR="009F1037" w:rsidRPr="00B53224">
        <w:rPr>
          <w:rFonts w:ascii="Times New Roman" w:hAnsi="Times New Roman" w:cs="Times New Roman"/>
          <w:sz w:val="24"/>
          <w:szCs w:val="24"/>
        </w:rPr>
        <w:t>Nazwa nadana zamówieniu przez Zamawiającego:</w:t>
      </w:r>
    </w:p>
    <w:p w14:paraId="6745E6A9" w14:textId="4A5541B5" w:rsidR="00FF104A" w:rsidRPr="005D4A15" w:rsidRDefault="00C20235" w:rsidP="003560A4">
      <w:pPr>
        <w:keepNext/>
        <w:suppressAutoHyphens/>
        <w:spacing w:before="120" w:after="120" w:line="240" w:lineRule="auto"/>
        <w:ind w:left="397"/>
        <w:jc w:val="both"/>
        <w:rPr>
          <w:rFonts w:ascii="Times New Roman" w:hAnsi="Times New Roman" w:cs="Times New Roman"/>
          <w:b/>
          <w:bCs/>
          <w:i/>
          <w:iCs/>
          <w:sz w:val="24"/>
          <w:szCs w:val="24"/>
        </w:rPr>
      </w:pPr>
      <w:bookmarkStart w:id="1" w:name="_Hlk187393251"/>
      <w:r w:rsidRPr="005D4A15">
        <w:rPr>
          <w:rFonts w:ascii="Times New Roman" w:hAnsi="Times New Roman" w:cs="Times New Roman"/>
          <w:b/>
          <w:bCs/>
          <w:i/>
          <w:iCs/>
          <w:sz w:val="24"/>
          <w:szCs w:val="24"/>
        </w:rPr>
        <w:t>W</w:t>
      </w:r>
      <w:r w:rsidR="00A70BD7" w:rsidRPr="005D4A15">
        <w:rPr>
          <w:rFonts w:ascii="Times New Roman" w:hAnsi="Times New Roman" w:cs="Times New Roman"/>
          <w:b/>
          <w:bCs/>
          <w:i/>
          <w:iCs/>
          <w:sz w:val="24"/>
          <w:szCs w:val="24"/>
        </w:rPr>
        <w:t xml:space="preserve">ykonywanie </w:t>
      </w:r>
      <w:r w:rsidR="005D4A15" w:rsidRPr="005D4A15">
        <w:rPr>
          <w:rFonts w:ascii="Times New Roman" w:hAnsi="Times New Roman" w:cs="Times New Roman"/>
          <w:b/>
          <w:bCs/>
          <w:i/>
          <w:iCs/>
          <w:color w:val="000000"/>
          <w:sz w:val="24"/>
          <w:szCs w:val="24"/>
        </w:rPr>
        <w:t>utwardzeń powierzchni gruntu na działkach budowlanych zlokalizowanych na terenie Portu Gdańsk.</w:t>
      </w:r>
    </w:p>
    <w:bookmarkEnd w:id="1"/>
    <w:p w14:paraId="300BFEB8" w14:textId="35751225" w:rsidR="009F1037" w:rsidRPr="00B53224" w:rsidRDefault="009F1037" w:rsidP="00C43F55">
      <w:pPr>
        <w:keepNext/>
        <w:suppressAutoHyphens/>
        <w:spacing w:before="120" w:after="120" w:line="240" w:lineRule="auto"/>
        <w:ind w:left="397" w:hanging="397"/>
        <w:jc w:val="both"/>
        <w:rPr>
          <w:rFonts w:ascii="Times New Roman" w:hAnsi="Times New Roman" w:cs="Times New Roman"/>
          <w:b/>
          <w:bCs/>
          <w:sz w:val="24"/>
          <w:szCs w:val="24"/>
        </w:rPr>
      </w:pPr>
      <w:r w:rsidRPr="00B53224">
        <w:rPr>
          <w:rFonts w:ascii="Times New Roman" w:hAnsi="Times New Roman" w:cs="Times New Roman"/>
          <w:b/>
          <w:bCs/>
          <w:sz w:val="24"/>
          <w:szCs w:val="24"/>
        </w:rPr>
        <w:t>3.</w:t>
      </w:r>
      <w:r w:rsidRPr="00B53224">
        <w:rPr>
          <w:rFonts w:ascii="Times New Roman" w:hAnsi="Times New Roman" w:cs="Times New Roman"/>
          <w:b/>
          <w:bCs/>
          <w:sz w:val="24"/>
          <w:szCs w:val="24"/>
        </w:rPr>
        <w:tab/>
        <w:t>Opis przedmiotu zamówienia</w:t>
      </w:r>
    </w:p>
    <w:p w14:paraId="2D50CD83" w14:textId="36D0E267" w:rsidR="00D85970" w:rsidRPr="005D4A15" w:rsidRDefault="00D85970" w:rsidP="00EC32A7">
      <w:pPr>
        <w:pStyle w:val="Akapitzlist"/>
        <w:numPr>
          <w:ilvl w:val="0"/>
          <w:numId w:val="28"/>
        </w:numPr>
        <w:spacing w:after="0" w:line="240" w:lineRule="auto"/>
        <w:ind w:left="907" w:hanging="510"/>
        <w:jc w:val="both"/>
        <w:rPr>
          <w:rFonts w:ascii="Times New Roman" w:hAnsi="Times New Roman" w:cs="Times New Roman"/>
          <w:b/>
          <w:bCs/>
          <w:sz w:val="24"/>
          <w:szCs w:val="24"/>
        </w:rPr>
      </w:pPr>
      <w:r w:rsidRPr="00E50072">
        <w:rPr>
          <w:rFonts w:ascii="Times New Roman" w:hAnsi="Times New Roman" w:cs="Times New Roman"/>
          <w:sz w:val="24"/>
          <w:szCs w:val="24"/>
        </w:rPr>
        <w:t>Przedmiotem zamówienia jest</w:t>
      </w:r>
      <w:r w:rsidR="00355036" w:rsidRPr="00355036">
        <w:t xml:space="preserve"> </w:t>
      </w:r>
      <w:r w:rsidR="00355036">
        <w:rPr>
          <w:rFonts w:ascii="Times New Roman" w:hAnsi="Times New Roman" w:cs="Times New Roman"/>
          <w:sz w:val="24"/>
          <w:szCs w:val="24"/>
        </w:rPr>
        <w:t>z</w:t>
      </w:r>
      <w:r w:rsidR="00355036" w:rsidRPr="00355036">
        <w:rPr>
          <w:rFonts w:ascii="Times New Roman" w:hAnsi="Times New Roman" w:cs="Times New Roman"/>
          <w:sz w:val="24"/>
          <w:szCs w:val="24"/>
        </w:rPr>
        <w:t xml:space="preserve">awarcie umowy ramowej na wykonywanie </w:t>
      </w:r>
      <w:r w:rsidR="005D4A15" w:rsidRPr="005D4A15">
        <w:rPr>
          <w:rFonts w:ascii="Times New Roman" w:hAnsi="Times New Roman" w:cs="Times New Roman"/>
          <w:sz w:val="24"/>
          <w:szCs w:val="24"/>
        </w:rPr>
        <w:t>utwardzeń wariantowo z kruszywa, płyt YOMB, płyt drogowych, kostki betonowej wraz z wszystkimi niezbędnymi pracami towarzyszącymi, terenów zlokalizowanych w Porcie Gdańsk w zakresie bieżących potrzeb zgłaszanych przez Zamawiającego.</w:t>
      </w:r>
      <w:r w:rsidRPr="005D4A15">
        <w:rPr>
          <w:rFonts w:ascii="Times New Roman" w:hAnsi="Times New Roman" w:cs="Times New Roman"/>
          <w:sz w:val="24"/>
          <w:szCs w:val="24"/>
        </w:rPr>
        <w:t xml:space="preserve"> </w:t>
      </w:r>
    </w:p>
    <w:p w14:paraId="0FE8E599" w14:textId="077F16FD" w:rsidR="00D85970" w:rsidRPr="004E4F4B" w:rsidRDefault="00D85970" w:rsidP="00EC32A7">
      <w:pPr>
        <w:pStyle w:val="Akapitzlist"/>
        <w:numPr>
          <w:ilvl w:val="0"/>
          <w:numId w:val="28"/>
        </w:numPr>
        <w:spacing w:after="0" w:line="240" w:lineRule="auto"/>
        <w:ind w:left="907" w:hanging="510"/>
        <w:contextualSpacing w:val="0"/>
        <w:jc w:val="both"/>
        <w:rPr>
          <w:rFonts w:ascii="Times New Roman" w:hAnsi="Times New Roman" w:cs="Times New Roman"/>
          <w:b/>
          <w:bCs/>
          <w:sz w:val="24"/>
          <w:szCs w:val="24"/>
        </w:rPr>
      </w:pPr>
      <w:r w:rsidRPr="004E4F4B">
        <w:rPr>
          <w:rFonts w:ascii="Times New Roman" w:hAnsi="Times New Roman" w:cs="Times New Roman"/>
          <w:b/>
          <w:bCs/>
          <w:sz w:val="24"/>
          <w:szCs w:val="24"/>
        </w:rPr>
        <w:t>Zamawiający zamierza zawrzeć umowę ramową z jednym Wykonawcą wybranym na podstawie kryteri</w:t>
      </w:r>
      <w:r>
        <w:rPr>
          <w:rFonts w:ascii="Times New Roman" w:hAnsi="Times New Roman" w:cs="Times New Roman"/>
          <w:b/>
          <w:bCs/>
          <w:sz w:val="24"/>
          <w:szCs w:val="24"/>
        </w:rPr>
        <w:t>um</w:t>
      </w:r>
      <w:r w:rsidRPr="004E4F4B">
        <w:rPr>
          <w:rFonts w:ascii="Times New Roman" w:hAnsi="Times New Roman" w:cs="Times New Roman"/>
          <w:b/>
          <w:bCs/>
          <w:sz w:val="24"/>
          <w:szCs w:val="24"/>
        </w:rPr>
        <w:t xml:space="preserve"> </w:t>
      </w:r>
      <w:r>
        <w:rPr>
          <w:rFonts w:ascii="Times New Roman" w:hAnsi="Times New Roman" w:cs="Times New Roman"/>
          <w:b/>
          <w:bCs/>
          <w:sz w:val="24"/>
          <w:szCs w:val="24"/>
        </w:rPr>
        <w:t xml:space="preserve">ceny, o którym mowa w </w:t>
      </w:r>
      <w:r w:rsidRPr="004E4F4B">
        <w:rPr>
          <w:rFonts w:ascii="Times New Roman" w:hAnsi="Times New Roman" w:cs="Times New Roman"/>
          <w:b/>
          <w:bCs/>
          <w:sz w:val="24"/>
          <w:szCs w:val="24"/>
        </w:rPr>
        <w:t>p</w:t>
      </w:r>
      <w:r>
        <w:rPr>
          <w:rFonts w:ascii="Times New Roman" w:hAnsi="Times New Roman" w:cs="Times New Roman"/>
          <w:b/>
          <w:bCs/>
          <w:sz w:val="24"/>
          <w:szCs w:val="24"/>
        </w:rPr>
        <w:t>kt</w:t>
      </w:r>
      <w:r w:rsidRPr="004E4F4B">
        <w:rPr>
          <w:rFonts w:ascii="Times New Roman" w:hAnsi="Times New Roman" w:cs="Times New Roman"/>
          <w:b/>
          <w:bCs/>
          <w:sz w:val="24"/>
          <w:szCs w:val="24"/>
        </w:rPr>
        <w:t xml:space="preserve"> 13 SWZ.</w:t>
      </w:r>
    </w:p>
    <w:p w14:paraId="74BCCB3D" w14:textId="639113AE" w:rsidR="00D85970" w:rsidRPr="004E4F4B" w:rsidRDefault="00D85970" w:rsidP="00EC32A7">
      <w:pPr>
        <w:pStyle w:val="Akapitzlist"/>
        <w:numPr>
          <w:ilvl w:val="0"/>
          <w:numId w:val="28"/>
        </w:numPr>
        <w:spacing w:after="0" w:line="240" w:lineRule="auto"/>
        <w:ind w:left="907" w:hanging="510"/>
        <w:contextualSpacing w:val="0"/>
        <w:jc w:val="both"/>
        <w:rPr>
          <w:rFonts w:ascii="Times New Roman" w:hAnsi="Times New Roman" w:cs="Times New Roman"/>
          <w:sz w:val="24"/>
          <w:szCs w:val="24"/>
        </w:rPr>
      </w:pPr>
      <w:r w:rsidRPr="004E4F4B">
        <w:rPr>
          <w:rFonts w:ascii="Times New Roman" w:hAnsi="Times New Roman" w:cs="Times New Roman"/>
          <w:sz w:val="24"/>
          <w:szCs w:val="24"/>
        </w:rPr>
        <w:t>Przedmiot umowy będzie realizowany przez Wykonawcę na podstawie zleceń wystawianych przez Zamawiającego w dostosowaniu do bieżących potrzeb. Zlecenia będą udzielone zgodnie z procedurą określoną w Projekcie umowy zamieszczonym w Załączniku nr 4 do SWZ.</w:t>
      </w:r>
    </w:p>
    <w:p w14:paraId="09CDC6E5" w14:textId="6BB73718" w:rsidR="00D85970" w:rsidRDefault="00D85970" w:rsidP="00EC32A7">
      <w:pPr>
        <w:pStyle w:val="Akapitzlist"/>
        <w:numPr>
          <w:ilvl w:val="0"/>
          <w:numId w:val="28"/>
        </w:numPr>
        <w:spacing w:after="0" w:line="240" w:lineRule="auto"/>
        <w:ind w:left="907" w:hanging="510"/>
        <w:contextualSpacing w:val="0"/>
        <w:jc w:val="both"/>
        <w:rPr>
          <w:rFonts w:ascii="Times New Roman" w:hAnsi="Times New Roman" w:cs="Times New Roman"/>
          <w:i/>
          <w:iCs/>
          <w:sz w:val="24"/>
          <w:szCs w:val="24"/>
        </w:rPr>
      </w:pPr>
      <w:r w:rsidRPr="00542CC7">
        <w:rPr>
          <w:rFonts w:ascii="Times New Roman" w:hAnsi="Times New Roman" w:cs="Times New Roman"/>
          <w:b/>
          <w:bCs/>
          <w:sz w:val="24"/>
          <w:szCs w:val="24"/>
        </w:rPr>
        <w:t>Łączna kwota</w:t>
      </w:r>
      <w:r w:rsidRPr="00865753">
        <w:rPr>
          <w:rFonts w:ascii="Times New Roman" w:hAnsi="Times New Roman" w:cs="Times New Roman"/>
          <w:sz w:val="24"/>
          <w:szCs w:val="24"/>
        </w:rPr>
        <w:t xml:space="preserve"> wynagrodzenia</w:t>
      </w:r>
      <w:r>
        <w:rPr>
          <w:rFonts w:ascii="Times New Roman" w:hAnsi="Times New Roman" w:cs="Times New Roman"/>
          <w:sz w:val="24"/>
          <w:szCs w:val="24"/>
        </w:rPr>
        <w:t xml:space="preserve"> z</w:t>
      </w:r>
      <w:r w:rsidRPr="00865753">
        <w:rPr>
          <w:rFonts w:ascii="Times New Roman" w:hAnsi="Times New Roman" w:cs="Times New Roman"/>
          <w:sz w:val="24"/>
          <w:szCs w:val="24"/>
        </w:rPr>
        <w:t xml:space="preserve">a wykonanie zakresów poszczególnych zleceń jakie Zamawiający </w:t>
      </w:r>
      <w:r>
        <w:rPr>
          <w:rFonts w:ascii="Times New Roman" w:hAnsi="Times New Roman" w:cs="Times New Roman"/>
          <w:sz w:val="24"/>
          <w:szCs w:val="24"/>
        </w:rPr>
        <w:t xml:space="preserve">zamierza </w:t>
      </w:r>
      <w:r w:rsidRPr="00865753">
        <w:rPr>
          <w:rFonts w:ascii="Times New Roman" w:hAnsi="Times New Roman" w:cs="Times New Roman"/>
          <w:sz w:val="24"/>
          <w:szCs w:val="24"/>
        </w:rPr>
        <w:t>udzielić w ramach realizacji umowy wynosi</w:t>
      </w:r>
      <w:r w:rsidRPr="00865753">
        <w:rPr>
          <w:rFonts w:ascii="Times New Roman" w:hAnsi="Times New Roman" w:cs="Times New Roman"/>
          <w:b/>
          <w:bCs/>
          <w:sz w:val="24"/>
          <w:szCs w:val="24"/>
        </w:rPr>
        <w:t xml:space="preserve"> </w:t>
      </w:r>
      <w:r w:rsidR="005D4A15">
        <w:rPr>
          <w:rFonts w:ascii="Times New Roman" w:hAnsi="Times New Roman" w:cs="Times New Roman"/>
          <w:b/>
          <w:bCs/>
          <w:sz w:val="24"/>
          <w:szCs w:val="24"/>
        </w:rPr>
        <w:t>18.450.000</w:t>
      </w:r>
      <w:r>
        <w:rPr>
          <w:rFonts w:ascii="Times New Roman" w:hAnsi="Times New Roman" w:cs="Times New Roman"/>
          <w:b/>
          <w:bCs/>
          <w:sz w:val="24"/>
          <w:szCs w:val="24"/>
        </w:rPr>
        <w:t>,00</w:t>
      </w:r>
      <w:r w:rsidRPr="00865753">
        <w:rPr>
          <w:rFonts w:ascii="Times New Roman" w:hAnsi="Times New Roman" w:cs="Times New Roman"/>
          <w:b/>
          <w:bCs/>
          <w:sz w:val="24"/>
          <w:szCs w:val="24"/>
        </w:rPr>
        <w:t xml:space="preserve"> PLN brutto</w:t>
      </w:r>
      <w:r>
        <w:rPr>
          <w:rFonts w:ascii="Times New Roman" w:hAnsi="Times New Roman" w:cs="Times New Roman"/>
          <w:b/>
          <w:bCs/>
          <w:sz w:val="24"/>
          <w:szCs w:val="24"/>
        </w:rPr>
        <w:t xml:space="preserve">. </w:t>
      </w:r>
    </w:p>
    <w:p w14:paraId="7C9BBF8D" w14:textId="6EFE6D0A" w:rsidR="00EC32A7" w:rsidRPr="00EC32A7" w:rsidRDefault="005D4A15" w:rsidP="005D4A15">
      <w:pPr>
        <w:pStyle w:val="Akapitzlist"/>
        <w:numPr>
          <w:ilvl w:val="0"/>
          <w:numId w:val="28"/>
        </w:numPr>
        <w:spacing w:before="120" w:after="0" w:line="240" w:lineRule="auto"/>
        <w:jc w:val="both"/>
        <w:rPr>
          <w:rFonts w:ascii="Times New Roman" w:hAnsi="Times New Roman" w:cs="Times New Roman"/>
          <w:sz w:val="24"/>
          <w:szCs w:val="24"/>
        </w:rPr>
      </w:pPr>
      <w:r w:rsidRPr="00EC32A7">
        <w:rPr>
          <w:rFonts w:ascii="Times New Roman" w:hAnsi="Times New Roman" w:cs="Times New Roman"/>
          <w:sz w:val="24"/>
          <w:szCs w:val="24"/>
        </w:rPr>
        <w:t xml:space="preserve">Wykonawca zobowiązany jest do zawarcia i utrzymywania przez cały okres realizacji zamówienia, umowy ubezpieczenia odpowiedzialności cywilnej z tytułu prowadzonej </w:t>
      </w:r>
      <w:r w:rsidRPr="00EC32A7">
        <w:rPr>
          <w:rFonts w:ascii="Times New Roman" w:hAnsi="Times New Roman" w:cs="Times New Roman"/>
          <w:sz w:val="24"/>
          <w:szCs w:val="24"/>
        </w:rPr>
        <w:lastRenderedPageBreak/>
        <w:t>działalności gospodarczej i posiadania mienia na nieruchomości, z sumą gwarancyjną</w:t>
      </w:r>
      <w:r w:rsidR="000F55A1">
        <w:rPr>
          <w:rFonts w:ascii="Times New Roman" w:hAnsi="Times New Roman" w:cs="Times New Roman"/>
          <w:sz w:val="24"/>
          <w:szCs w:val="24"/>
        </w:rPr>
        <w:t>,</w:t>
      </w:r>
      <w:r w:rsidRPr="00EC32A7">
        <w:rPr>
          <w:rFonts w:ascii="Times New Roman" w:hAnsi="Times New Roman" w:cs="Times New Roman"/>
          <w:sz w:val="24"/>
          <w:szCs w:val="24"/>
        </w:rPr>
        <w:t xml:space="preserve"> </w:t>
      </w:r>
      <w:r w:rsidR="000F55A1">
        <w:rPr>
          <w:rFonts w:ascii="Times New Roman" w:hAnsi="Times New Roman" w:cs="Times New Roman"/>
          <w:sz w:val="24"/>
          <w:szCs w:val="24"/>
        </w:rPr>
        <w:t xml:space="preserve">wskazaną </w:t>
      </w:r>
      <w:r w:rsidR="000F55A1" w:rsidRPr="00EC32A7">
        <w:rPr>
          <w:rFonts w:ascii="Times New Roman" w:hAnsi="Times New Roman" w:cs="Times New Roman"/>
          <w:sz w:val="24"/>
          <w:szCs w:val="24"/>
        </w:rPr>
        <w:t xml:space="preserve">w Załączniku nr </w:t>
      </w:r>
      <w:r w:rsidR="000F55A1">
        <w:rPr>
          <w:rFonts w:ascii="Times New Roman" w:hAnsi="Times New Roman" w:cs="Times New Roman"/>
          <w:sz w:val="24"/>
          <w:szCs w:val="24"/>
        </w:rPr>
        <w:t>5</w:t>
      </w:r>
      <w:r w:rsidR="000F55A1" w:rsidRPr="00EC32A7">
        <w:rPr>
          <w:rFonts w:ascii="Times New Roman" w:hAnsi="Times New Roman" w:cs="Times New Roman"/>
          <w:sz w:val="24"/>
          <w:szCs w:val="24"/>
        </w:rPr>
        <w:t xml:space="preserve"> do Projektu umowy</w:t>
      </w:r>
      <w:r w:rsidR="000F55A1">
        <w:rPr>
          <w:rFonts w:ascii="Times New Roman" w:hAnsi="Times New Roman" w:cs="Times New Roman"/>
          <w:sz w:val="24"/>
          <w:szCs w:val="24"/>
        </w:rPr>
        <w:t>,</w:t>
      </w:r>
      <w:r w:rsidR="000F55A1" w:rsidRPr="00EC32A7">
        <w:rPr>
          <w:rFonts w:ascii="Times New Roman" w:hAnsi="Times New Roman" w:cs="Times New Roman"/>
          <w:sz w:val="24"/>
          <w:szCs w:val="24"/>
        </w:rPr>
        <w:t xml:space="preserve"> </w:t>
      </w:r>
      <w:r w:rsidRPr="00EC32A7">
        <w:rPr>
          <w:rFonts w:ascii="Times New Roman" w:hAnsi="Times New Roman" w:cs="Times New Roman"/>
          <w:sz w:val="24"/>
          <w:szCs w:val="24"/>
        </w:rPr>
        <w:t xml:space="preserve">na jedno i na wszystkie zdarzenia w okresie ubezpieczenia. Ubezpieczenie odpowiedzialności cywilnej musi spełniać wymagania określone w Załączniku </w:t>
      </w:r>
      <w:r w:rsidR="000F55A1">
        <w:rPr>
          <w:rFonts w:ascii="Times New Roman" w:hAnsi="Times New Roman" w:cs="Times New Roman"/>
          <w:sz w:val="24"/>
          <w:szCs w:val="24"/>
        </w:rPr>
        <w:br/>
      </w:r>
      <w:r w:rsidRPr="00EC32A7">
        <w:rPr>
          <w:rFonts w:ascii="Times New Roman" w:hAnsi="Times New Roman" w:cs="Times New Roman"/>
          <w:sz w:val="24"/>
          <w:szCs w:val="24"/>
        </w:rPr>
        <w:t xml:space="preserve">nr </w:t>
      </w:r>
      <w:r w:rsidR="000F55A1">
        <w:rPr>
          <w:rFonts w:ascii="Times New Roman" w:hAnsi="Times New Roman" w:cs="Times New Roman"/>
          <w:sz w:val="24"/>
          <w:szCs w:val="24"/>
        </w:rPr>
        <w:t>5</w:t>
      </w:r>
      <w:r w:rsidRPr="00EC32A7">
        <w:rPr>
          <w:rFonts w:ascii="Times New Roman" w:hAnsi="Times New Roman" w:cs="Times New Roman"/>
          <w:sz w:val="24"/>
          <w:szCs w:val="24"/>
        </w:rPr>
        <w:t xml:space="preserve"> do Projektu umowy</w:t>
      </w:r>
      <w:r w:rsidR="00EC32A7" w:rsidRPr="00EC32A7">
        <w:rPr>
          <w:rFonts w:ascii="Times New Roman" w:hAnsi="Times New Roman" w:cs="Times New Roman"/>
          <w:sz w:val="24"/>
          <w:szCs w:val="24"/>
        </w:rPr>
        <w:t>.</w:t>
      </w:r>
    </w:p>
    <w:p w14:paraId="2B79B142" w14:textId="7C23986E" w:rsidR="00D85970" w:rsidRDefault="00D85970" w:rsidP="005D4A15">
      <w:pPr>
        <w:pStyle w:val="Akapitzlist"/>
        <w:numPr>
          <w:ilvl w:val="0"/>
          <w:numId w:val="28"/>
        </w:numPr>
        <w:spacing w:before="120" w:after="0" w:line="240" w:lineRule="auto"/>
        <w:jc w:val="both"/>
        <w:rPr>
          <w:rFonts w:ascii="Times New Roman" w:hAnsi="Times New Roman" w:cs="Times New Roman"/>
          <w:b/>
          <w:bCs/>
          <w:sz w:val="24"/>
          <w:szCs w:val="24"/>
        </w:rPr>
      </w:pPr>
      <w:r w:rsidRPr="005D4A15">
        <w:rPr>
          <w:rFonts w:ascii="Times New Roman" w:hAnsi="Times New Roman" w:cs="Times New Roman"/>
          <w:sz w:val="24"/>
          <w:szCs w:val="24"/>
        </w:rPr>
        <w:t xml:space="preserve">Szczegółowy opis przedmiotu zamówienia i wymagane warunki jego wykonania zamieszczone są w </w:t>
      </w:r>
      <w:r w:rsidRPr="005D4A15">
        <w:rPr>
          <w:rFonts w:ascii="Times New Roman" w:hAnsi="Times New Roman" w:cs="Times New Roman"/>
          <w:b/>
          <w:bCs/>
          <w:sz w:val="24"/>
          <w:szCs w:val="24"/>
        </w:rPr>
        <w:t xml:space="preserve">Opisie Przedmiotu Zamówienia (dalej jako: OPZ) stanowiącym Załącznik nr 1 do SWZ </w:t>
      </w:r>
      <w:r w:rsidRPr="005D4A15">
        <w:rPr>
          <w:rFonts w:ascii="Times New Roman" w:hAnsi="Times New Roman" w:cs="Times New Roman"/>
          <w:sz w:val="24"/>
          <w:szCs w:val="24"/>
        </w:rPr>
        <w:t xml:space="preserve">oraz w </w:t>
      </w:r>
      <w:r w:rsidRPr="005D4A15">
        <w:rPr>
          <w:rFonts w:ascii="Times New Roman" w:hAnsi="Times New Roman" w:cs="Times New Roman"/>
          <w:b/>
          <w:bCs/>
          <w:sz w:val="24"/>
          <w:szCs w:val="24"/>
        </w:rPr>
        <w:t>Projekcie umowy zamieszczonym w Załączniku nr 4 do SWZ.</w:t>
      </w:r>
    </w:p>
    <w:p w14:paraId="1F279852" w14:textId="7D8B7C24" w:rsidR="004E1C45" w:rsidRPr="004E1C45" w:rsidRDefault="004E1C45" w:rsidP="004E1C45">
      <w:pPr>
        <w:pStyle w:val="Akapitzlist"/>
        <w:numPr>
          <w:ilvl w:val="0"/>
          <w:numId w:val="28"/>
        </w:numPr>
        <w:jc w:val="both"/>
        <w:rPr>
          <w:rFonts w:ascii="Times New Roman" w:hAnsi="Times New Roman" w:cs="Times New Roman"/>
          <w:sz w:val="24"/>
          <w:szCs w:val="24"/>
        </w:rPr>
      </w:pPr>
      <w:r w:rsidRPr="004E1C45">
        <w:rPr>
          <w:rFonts w:ascii="Times New Roman" w:hAnsi="Times New Roman" w:cs="Times New Roman"/>
          <w:sz w:val="24"/>
          <w:szCs w:val="24"/>
        </w:rPr>
        <w:t>W przypadku, gdzie przedmiot zamówienia został opisany poprzez wskazanie znaków towarowych, patentów lub pochodzenia, źródła lub szczególnego procesu, Zamawiający dopuszcza zaoferowanie przez Wykonawcę materiałów, urządzeń lub rozwiązań równoważnych w stosunku do opisanych, pod warunkiem, że nie doprowadzą do obniżenia określonych przez Zamawiającego standardów, będą posiadały wymagane odpowiednie atesty, certyfikaty lub dopuszczenia oraz zapewnią wykonanie przedmiotu zamówienia zgodnie z wymaganiami określonymi przez Zamawiającego w SWZ. Wszystkie znaki towarowe, patenty lub świadectwa pochodzenia, źródła lub szczególne procesy, wskazane w Opisie przedmiotu zamówienia należy traktować wyłącznie jako przykładowe dla zobrazowania opisywanych parametrów i wymogów technicznych. Zamawiający dopuszcza zastosowanie materiałów i urządzeń równoważnych, tj. nie gorszych niż wskazane przez Zamawiającego. Wskazanie w Opisie przedmiotu zamówienia znaków towarowych, patentów lub pochodzenia ma na celu doprecyzowanie wymagań Zamawiającego w stosunku do przedmiotu zamówienia i stanowi wyłącznie wzorzec jakościowy przedmiotu zamówienia.</w:t>
      </w:r>
    </w:p>
    <w:p w14:paraId="423A4E27" w14:textId="1256F93F" w:rsidR="004E1C45" w:rsidRPr="005D4A15" w:rsidRDefault="004E1C45" w:rsidP="005D4A15">
      <w:pPr>
        <w:pStyle w:val="Akapitzlist"/>
        <w:numPr>
          <w:ilvl w:val="0"/>
          <w:numId w:val="28"/>
        </w:numPr>
        <w:spacing w:before="120" w:after="0" w:line="240" w:lineRule="auto"/>
        <w:jc w:val="both"/>
        <w:rPr>
          <w:rFonts w:ascii="Times New Roman" w:hAnsi="Times New Roman" w:cs="Times New Roman"/>
          <w:b/>
          <w:bCs/>
          <w:sz w:val="24"/>
          <w:szCs w:val="24"/>
        </w:rPr>
      </w:pPr>
      <w:r w:rsidRPr="000A7B04">
        <w:rPr>
          <w:rFonts w:ascii="Times New Roman" w:hAnsi="Times New Roman" w:cs="Times New Roman"/>
          <w:sz w:val="24"/>
          <w:szCs w:val="24"/>
        </w:rPr>
        <w:t xml:space="preserve">Zamawiający </w:t>
      </w:r>
      <w:r w:rsidRPr="000A7B04">
        <w:rPr>
          <w:rFonts w:ascii="Times New Roman" w:hAnsi="Times New Roman" w:cs="Times New Roman"/>
          <w:b/>
          <w:bCs/>
          <w:sz w:val="24"/>
          <w:szCs w:val="24"/>
        </w:rPr>
        <w:t>nie dopuszcza</w:t>
      </w:r>
      <w:r w:rsidRPr="000A7B04">
        <w:rPr>
          <w:rFonts w:ascii="Times New Roman" w:hAnsi="Times New Roman" w:cs="Times New Roman"/>
          <w:sz w:val="24"/>
          <w:szCs w:val="24"/>
        </w:rPr>
        <w:t xml:space="preserve"> składania ofert częściowych</w:t>
      </w:r>
      <w:r>
        <w:rPr>
          <w:rFonts w:ascii="Times New Roman" w:hAnsi="Times New Roman" w:cs="Times New Roman"/>
          <w:sz w:val="24"/>
          <w:szCs w:val="24"/>
        </w:rPr>
        <w:t>.</w:t>
      </w:r>
    </w:p>
    <w:p w14:paraId="5158F996" w14:textId="77777777" w:rsidR="005C1F2F" w:rsidRPr="00D85970" w:rsidRDefault="005C1F2F" w:rsidP="005C1F2F">
      <w:pPr>
        <w:pStyle w:val="Tekstpodstawowy2"/>
        <w:spacing w:after="0" w:line="240" w:lineRule="auto"/>
        <w:ind w:left="426"/>
        <w:contextualSpacing/>
        <w:jc w:val="both"/>
        <w:rPr>
          <w:lang w:val="pl-PL"/>
        </w:rPr>
      </w:pPr>
    </w:p>
    <w:p w14:paraId="530EEA3D" w14:textId="6B266A4D" w:rsidR="009F1037" w:rsidRPr="004E1C45" w:rsidRDefault="009F1037" w:rsidP="004E1C45">
      <w:pPr>
        <w:keepNext/>
        <w:suppressAutoHyphens/>
        <w:spacing w:before="120" w:after="120" w:line="240" w:lineRule="auto"/>
        <w:ind w:left="397" w:hanging="397"/>
        <w:jc w:val="both"/>
        <w:rPr>
          <w:rFonts w:ascii="Times New Roman" w:hAnsi="Times New Roman" w:cs="Times New Roman"/>
          <w:b/>
          <w:bCs/>
          <w:sz w:val="24"/>
          <w:szCs w:val="24"/>
        </w:rPr>
      </w:pPr>
      <w:r w:rsidRPr="00B53224">
        <w:rPr>
          <w:rFonts w:ascii="Times New Roman" w:hAnsi="Times New Roman" w:cs="Times New Roman"/>
          <w:b/>
          <w:bCs/>
          <w:sz w:val="24"/>
          <w:szCs w:val="24"/>
        </w:rPr>
        <w:t>4.</w:t>
      </w:r>
      <w:r w:rsidRPr="00B53224">
        <w:rPr>
          <w:rFonts w:ascii="Times New Roman" w:hAnsi="Times New Roman" w:cs="Times New Roman"/>
          <w:b/>
          <w:bCs/>
          <w:sz w:val="24"/>
          <w:szCs w:val="24"/>
        </w:rPr>
        <w:tab/>
        <w:t xml:space="preserve">Termin wykonania przedmiotu </w:t>
      </w:r>
      <w:r w:rsidR="007D333A" w:rsidRPr="00B53224">
        <w:rPr>
          <w:rFonts w:ascii="Times New Roman" w:hAnsi="Times New Roman" w:cs="Times New Roman"/>
          <w:b/>
          <w:bCs/>
          <w:sz w:val="24"/>
          <w:szCs w:val="24"/>
        </w:rPr>
        <w:t>zamówienia ustala</w:t>
      </w:r>
      <w:r w:rsidRPr="00B53224">
        <w:rPr>
          <w:rFonts w:ascii="Times New Roman" w:hAnsi="Times New Roman" w:cs="Times New Roman"/>
          <w:b/>
          <w:bCs/>
          <w:sz w:val="24"/>
          <w:szCs w:val="24"/>
        </w:rPr>
        <w:t xml:space="preserve"> się</w:t>
      </w:r>
      <w:r w:rsidR="00E9414F" w:rsidRPr="00B53224">
        <w:rPr>
          <w:rFonts w:ascii="Times New Roman" w:hAnsi="Times New Roman" w:cs="Times New Roman"/>
          <w:b/>
          <w:bCs/>
          <w:sz w:val="24"/>
          <w:szCs w:val="24"/>
        </w:rPr>
        <w:t>:</w:t>
      </w:r>
      <w:r w:rsidR="00947BDA">
        <w:rPr>
          <w:rFonts w:ascii="Times New Roman" w:hAnsi="Times New Roman" w:cs="Times New Roman"/>
          <w:b/>
          <w:bCs/>
          <w:sz w:val="24"/>
          <w:szCs w:val="24"/>
        </w:rPr>
        <w:t xml:space="preserve"> </w:t>
      </w:r>
      <w:r w:rsidR="005C1F2F" w:rsidRPr="00CB012C">
        <w:rPr>
          <w:rFonts w:ascii="Times New Roman" w:eastAsia="Times New Roman" w:hAnsi="Times New Roman" w:cs="Times New Roman"/>
          <w:b/>
          <w:bCs/>
          <w:sz w:val="24"/>
          <w:szCs w:val="24"/>
          <w:lang w:eastAsia="pl-PL"/>
        </w:rPr>
        <w:t>umow</w:t>
      </w:r>
      <w:r w:rsidR="003E3BA6">
        <w:rPr>
          <w:rFonts w:ascii="Times New Roman" w:eastAsia="Times New Roman" w:hAnsi="Times New Roman" w:cs="Times New Roman"/>
          <w:b/>
          <w:bCs/>
          <w:sz w:val="24"/>
          <w:szCs w:val="24"/>
          <w:lang w:eastAsia="pl-PL"/>
        </w:rPr>
        <w:t xml:space="preserve">ę zawiera się na czas określony do dnia </w:t>
      </w:r>
      <w:r w:rsidR="00A30AAB" w:rsidRPr="00CB012C">
        <w:rPr>
          <w:rFonts w:ascii="Times New Roman" w:eastAsia="Times New Roman" w:hAnsi="Times New Roman" w:cs="Times New Roman"/>
          <w:b/>
          <w:bCs/>
          <w:sz w:val="24"/>
          <w:szCs w:val="24"/>
          <w:lang w:eastAsia="pl-PL"/>
        </w:rPr>
        <w:t>31</w:t>
      </w:r>
      <w:r w:rsidR="003E3BA6">
        <w:rPr>
          <w:rFonts w:ascii="Times New Roman" w:eastAsia="Times New Roman" w:hAnsi="Times New Roman" w:cs="Times New Roman"/>
          <w:b/>
          <w:bCs/>
          <w:sz w:val="24"/>
          <w:szCs w:val="24"/>
          <w:lang w:eastAsia="pl-PL"/>
        </w:rPr>
        <w:t xml:space="preserve"> grudnia </w:t>
      </w:r>
      <w:r w:rsidR="00A30AAB" w:rsidRPr="00CB012C">
        <w:rPr>
          <w:rFonts w:ascii="Times New Roman" w:eastAsia="Times New Roman" w:hAnsi="Times New Roman" w:cs="Times New Roman"/>
          <w:b/>
          <w:bCs/>
          <w:sz w:val="24"/>
          <w:szCs w:val="24"/>
          <w:lang w:eastAsia="pl-PL"/>
        </w:rPr>
        <w:t>202</w:t>
      </w:r>
      <w:r w:rsidR="004E1C45">
        <w:rPr>
          <w:rFonts w:ascii="Times New Roman" w:eastAsia="Times New Roman" w:hAnsi="Times New Roman" w:cs="Times New Roman"/>
          <w:b/>
          <w:bCs/>
          <w:sz w:val="24"/>
          <w:szCs w:val="24"/>
          <w:lang w:eastAsia="pl-PL"/>
        </w:rPr>
        <w:t>8</w:t>
      </w:r>
      <w:r w:rsidR="00A30AAB" w:rsidRPr="00CB012C">
        <w:rPr>
          <w:rFonts w:ascii="Times New Roman" w:eastAsia="Times New Roman" w:hAnsi="Times New Roman" w:cs="Times New Roman"/>
          <w:b/>
          <w:bCs/>
          <w:sz w:val="24"/>
          <w:szCs w:val="24"/>
          <w:lang w:eastAsia="pl-PL"/>
        </w:rPr>
        <w:t>r.</w:t>
      </w:r>
      <w:r w:rsidR="005C1F2F">
        <w:rPr>
          <w:rFonts w:ascii="Times New Roman" w:eastAsia="Times New Roman" w:hAnsi="Times New Roman" w:cs="Times New Roman"/>
          <w:b/>
          <w:bCs/>
          <w:sz w:val="24"/>
          <w:szCs w:val="24"/>
          <w:lang w:eastAsia="pl-PL"/>
        </w:rPr>
        <w:t xml:space="preserve"> </w:t>
      </w:r>
      <w:r w:rsidR="004E1C45" w:rsidRPr="00BE00F6">
        <w:rPr>
          <w:rFonts w:ascii="Times New Roman" w:hAnsi="Times New Roman" w:cs="Times New Roman"/>
          <w:sz w:val="24"/>
          <w:szCs w:val="24"/>
        </w:rPr>
        <w:t>lub do czasu wyczerpania kwoty przewidzianej na jej realizację</w:t>
      </w:r>
      <w:r w:rsidR="004E1C45">
        <w:rPr>
          <w:rFonts w:ascii="Times New Roman" w:hAnsi="Times New Roman" w:cs="Times New Roman"/>
          <w:sz w:val="24"/>
          <w:szCs w:val="24"/>
        </w:rPr>
        <w:t>, określonej w punkcie 3.4. SWZ.</w:t>
      </w:r>
    </w:p>
    <w:p w14:paraId="7E3D0D1C" w14:textId="762612EF" w:rsidR="009F1037" w:rsidRPr="00B53224" w:rsidRDefault="009F1037" w:rsidP="00647404">
      <w:pPr>
        <w:keepNext/>
        <w:suppressAutoHyphens/>
        <w:spacing w:before="120" w:after="120" w:line="240" w:lineRule="auto"/>
        <w:ind w:left="397" w:hanging="397"/>
        <w:jc w:val="both"/>
        <w:rPr>
          <w:rFonts w:ascii="Times New Roman" w:hAnsi="Times New Roman" w:cs="Times New Roman"/>
          <w:b/>
          <w:bCs/>
          <w:sz w:val="24"/>
          <w:szCs w:val="24"/>
        </w:rPr>
      </w:pPr>
      <w:r w:rsidRPr="00B53224">
        <w:rPr>
          <w:rFonts w:ascii="Times New Roman" w:hAnsi="Times New Roman" w:cs="Times New Roman"/>
          <w:b/>
          <w:bCs/>
          <w:sz w:val="24"/>
          <w:szCs w:val="24"/>
        </w:rPr>
        <w:t>5.</w:t>
      </w:r>
      <w:r w:rsidRPr="00B53224">
        <w:rPr>
          <w:rFonts w:ascii="Times New Roman" w:hAnsi="Times New Roman" w:cs="Times New Roman"/>
          <w:b/>
          <w:bCs/>
          <w:sz w:val="24"/>
          <w:szCs w:val="24"/>
        </w:rPr>
        <w:tab/>
        <w:t>Opis warunków udziału Wykonawcy w postępowaniu</w:t>
      </w:r>
    </w:p>
    <w:p w14:paraId="072CDB0B" w14:textId="324950EC" w:rsidR="009F1037" w:rsidRPr="00B53224" w:rsidRDefault="009F1037" w:rsidP="00647404">
      <w:pPr>
        <w:spacing w:before="40" w:after="0" w:line="240" w:lineRule="auto"/>
        <w:ind w:left="426"/>
        <w:jc w:val="both"/>
        <w:rPr>
          <w:rFonts w:ascii="Times New Roman" w:hAnsi="Times New Roman" w:cs="Times New Roman"/>
          <w:sz w:val="24"/>
          <w:szCs w:val="24"/>
        </w:rPr>
      </w:pPr>
      <w:r w:rsidRPr="00B53224">
        <w:rPr>
          <w:rFonts w:ascii="Times New Roman" w:hAnsi="Times New Roman" w:cs="Times New Roman"/>
          <w:sz w:val="24"/>
          <w:szCs w:val="24"/>
        </w:rPr>
        <w:t>O udzielenie zamówienia mogą ubiegać się Wykonawcy uprawnieni do występowania w obrocie prawnym którzy:</w:t>
      </w:r>
    </w:p>
    <w:p w14:paraId="27B35911" w14:textId="58EA9ED7" w:rsidR="00E664AD" w:rsidRPr="00B53224" w:rsidRDefault="009F1037" w:rsidP="00647404">
      <w:pPr>
        <w:spacing w:before="120" w:after="0" w:line="240" w:lineRule="auto"/>
        <w:ind w:left="993" w:hanging="567"/>
        <w:jc w:val="both"/>
        <w:rPr>
          <w:rFonts w:ascii="Times New Roman" w:hAnsi="Times New Roman" w:cs="Times New Roman"/>
          <w:sz w:val="24"/>
          <w:szCs w:val="24"/>
        </w:rPr>
      </w:pPr>
      <w:r w:rsidRPr="00B53224">
        <w:rPr>
          <w:rFonts w:ascii="Times New Roman" w:hAnsi="Times New Roman" w:cs="Times New Roman"/>
          <w:sz w:val="24"/>
          <w:szCs w:val="24"/>
        </w:rPr>
        <w:t>5.1.</w:t>
      </w:r>
      <w:r w:rsidRPr="00B53224">
        <w:rPr>
          <w:rFonts w:ascii="Times New Roman" w:hAnsi="Times New Roman" w:cs="Times New Roman"/>
          <w:sz w:val="24"/>
          <w:szCs w:val="24"/>
        </w:rPr>
        <w:tab/>
      </w:r>
      <w:r w:rsidR="00E664AD" w:rsidRPr="00B53224">
        <w:rPr>
          <w:rFonts w:ascii="Times New Roman" w:hAnsi="Times New Roman" w:cs="Times New Roman"/>
          <w:b/>
          <w:bCs/>
          <w:sz w:val="24"/>
          <w:szCs w:val="24"/>
        </w:rPr>
        <w:t>Posiadają kompetencje lub uprawnienia do określonej działalności zawodowej.</w:t>
      </w:r>
      <w:r w:rsidR="00E664AD" w:rsidRPr="00B53224">
        <w:rPr>
          <w:rFonts w:ascii="Times New Roman" w:hAnsi="Times New Roman" w:cs="Times New Roman"/>
          <w:sz w:val="24"/>
          <w:szCs w:val="24"/>
        </w:rPr>
        <w:t xml:space="preserve"> </w:t>
      </w:r>
    </w:p>
    <w:p w14:paraId="522A3909" w14:textId="72029536" w:rsidR="007D6223" w:rsidRPr="00B53224" w:rsidRDefault="007D6223" w:rsidP="00A30AAB">
      <w:pPr>
        <w:spacing w:before="120" w:after="0" w:line="240" w:lineRule="auto"/>
        <w:ind w:left="1560" w:hanging="567"/>
        <w:jc w:val="both"/>
        <w:rPr>
          <w:rFonts w:ascii="Times New Roman" w:hAnsi="Times New Roman" w:cs="Times New Roman"/>
          <w:sz w:val="24"/>
          <w:szCs w:val="24"/>
        </w:rPr>
      </w:pPr>
      <w:r w:rsidRPr="00B53224">
        <w:rPr>
          <w:rFonts w:ascii="Times New Roman" w:hAnsi="Times New Roman" w:cs="Times New Roman"/>
          <w:i/>
          <w:iCs/>
          <w:sz w:val="24"/>
          <w:szCs w:val="24"/>
        </w:rPr>
        <w:t>Zamawiający nie wyznacza szczegółowych warunków w tym zakresie</w:t>
      </w:r>
    </w:p>
    <w:p w14:paraId="23356AD9" w14:textId="3B7EE155" w:rsidR="00C33362" w:rsidRPr="00B53224" w:rsidRDefault="009F1037" w:rsidP="008F0EC2">
      <w:pPr>
        <w:spacing w:before="120" w:after="0" w:line="240" w:lineRule="auto"/>
        <w:ind w:left="993" w:hanging="567"/>
        <w:jc w:val="both"/>
        <w:rPr>
          <w:rFonts w:ascii="Times New Roman" w:hAnsi="Times New Roman" w:cs="Times New Roman"/>
          <w:sz w:val="24"/>
          <w:szCs w:val="24"/>
        </w:rPr>
      </w:pPr>
      <w:r w:rsidRPr="00B53224">
        <w:rPr>
          <w:rFonts w:ascii="Times New Roman" w:hAnsi="Times New Roman" w:cs="Times New Roman"/>
          <w:sz w:val="24"/>
          <w:szCs w:val="24"/>
        </w:rPr>
        <w:t>5.2.</w:t>
      </w:r>
      <w:r w:rsidRPr="00B53224">
        <w:rPr>
          <w:rFonts w:ascii="Times New Roman" w:hAnsi="Times New Roman" w:cs="Times New Roman"/>
          <w:sz w:val="24"/>
          <w:szCs w:val="24"/>
        </w:rPr>
        <w:tab/>
      </w:r>
      <w:r w:rsidR="00E664AD" w:rsidRPr="00B53224">
        <w:rPr>
          <w:rFonts w:ascii="Times New Roman" w:hAnsi="Times New Roman" w:cs="Times New Roman"/>
          <w:b/>
          <w:bCs/>
          <w:sz w:val="24"/>
          <w:szCs w:val="24"/>
        </w:rPr>
        <w:t>Znajduje się w sytuacji ekonomicznej lub finansowej zapewniającej wykonanie zamówienia</w:t>
      </w:r>
      <w:r w:rsidR="00F31E7F" w:rsidRPr="00B53224">
        <w:rPr>
          <w:rFonts w:ascii="Times New Roman" w:hAnsi="Times New Roman" w:cs="Times New Roman"/>
          <w:b/>
          <w:bCs/>
          <w:sz w:val="24"/>
          <w:szCs w:val="24"/>
        </w:rPr>
        <w:t xml:space="preserve">. </w:t>
      </w:r>
    </w:p>
    <w:p w14:paraId="7D7B5085" w14:textId="464D36FD" w:rsidR="007D6223" w:rsidRPr="00B53224" w:rsidRDefault="007D6223" w:rsidP="00A30AAB">
      <w:pPr>
        <w:spacing w:before="120" w:after="0" w:line="240" w:lineRule="auto"/>
        <w:ind w:left="1560" w:hanging="567"/>
        <w:jc w:val="both"/>
        <w:rPr>
          <w:rFonts w:ascii="Times New Roman" w:hAnsi="Times New Roman" w:cs="Times New Roman"/>
          <w:sz w:val="24"/>
          <w:szCs w:val="24"/>
        </w:rPr>
      </w:pPr>
      <w:r w:rsidRPr="00B53224">
        <w:rPr>
          <w:rFonts w:ascii="Times New Roman" w:hAnsi="Times New Roman" w:cs="Times New Roman"/>
          <w:i/>
          <w:iCs/>
          <w:sz w:val="24"/>
          <w:szCs w:val="24"/>
        </w:rPr>
        <w:t>Zamawiający nie wyznacza szczegółowych warunków w tym zakresie</w:t>
      </w:r>
    </w:p>
    <w:p w14:paraId="360D7719" w14:textId="77777777" w:rsidR="00D50BCC" w:rsidRPr="00B53224" w:rsidRDefault="00C33362" w:rsidP="00D50BCC">
      <w:pPr>
        <w:spacing w:before="120" w:after="120" w:line="240" w:lineRule="auto"/>
        <w:ind w:left="992" w:hanging="567"/>
        <w:jc w:val="both"/>
        <w:rPr>
          <w:rFonts w:ascii="Times New Roman" w:hAnsi="Times New Roman" w:cs="Times New Roman"/>
          <w:sz w:val="24"/>
          <w:szCs w:val="24"/>
        </w:rPr>
      </w:pPr>
      <w:r w:rsidRPr="00B53224">
        <w:rPr>
          <w:rFonts w:ascii="Times New Roman" w:hAnsi="Times New Roman" w:cs="Times New Roman"/>
          <w:sz w:val="24"/>
          <w:szCs w:val="24"/>
        </w:rPr>
        <w:t>5.3.</w:t>
      </w:r>
      <w:r w:rsidRPr="00B53224">
        <w:rPr>
          <w:rFonts w:ascii="Times New Roman" w:hAnsi="Times New Roman" w:cs="Times New Roman"/>
          <w:sz w:val="24"/>
          <w:szCs w:val="24"/>
        </w:rPr>
        <w:tab/>
      </w:r>
      <w:r w:rsidR="00E664AD" w:rsidRPr="00B53224">
        <w:rPr>
          <w:rFonts w:ascii="Times New Roman" w:hAnsi="Times New Roman" w:cs="Times New Roman"/>
          <w:b/>
          <w:bCs/>
          <w:sz w:val="24"/>
          <w:szCs w:val="24"/>
        </w:rPr>
        <w:t>Posiada</w:t>
      </w:r>
      <w:r w:rsidRPr="00B53224">
        <w:rPr>
          <w:rFonts w:ascii="Times New Roman" w:hAnsi="Times New Roman" w:cs="Times New Roman"/>
          <w:b/>
          <w:bCs/>
          <w:sz w:val="24"/>
          <w:szCs w:val="24"/>
        </w:rPr>
        <w:t>ją</w:t>
      </w:r>
      <w:r w:rsidR="00E664AD" w:rsidRPr="00B53224">
        <w:rPr>
          <w:rFonts w:ascii="Times New Roman" w:hAnsi="Times New Roman" w:cs="Times New Roman"/>
          <w:b/>
          <w:bCs/>
          <w:sz w:val="24"/>
          <w:szCs w:val="24"/>
        </w:rPr>
        <w:t xml:space="preserve"> zdolność techniczną lub zawodową zapewniającą wykonanie zamówienia</w:t>
      </w:r>
      <w:r w:rsidR="00E664AD" w:rsidRPr="00B53224">
        <w:rPr>
          <w:rFonts w:ascii="Times New Roman" w:hAnsi="Times New Roman" w:cs="Times New Roman"/>
          <w:sz w:val="24"/>
          <w:szCs w:val="24"/>
        </w:rPr>
        <w:t>.</w:t>
      </w:r>
    </w:p>
    <w:p w14:paraId="6A3D4107" w14:textId="5EB3E2B7" w:rsidR="00E664AD" w:rsidRPr="00B53224" w:rsidRDefault="00C33362" w:rsidP="00D50BCC">
      <w:pPr>
        <w:spacing w:before="120" w:after="120" w:line="240" w:lineRule="auto"/>
        <w:ind w:left="992" w:firstLine="1"/>
        <w:jc w:val="both"/>
        <w:rPr>
          <w:rFonts w:ascii="Times New Roman" w:hAnsi="Times New Roman" w:cs="Times New Roman"/>
          <w:sz w:val="24"/>
          <w:szCs w:val="24"/>
        </w:rPr>
      </w:pPr>
      <w:r w:rsidRPr="00B53224">
        <w:rPr>
          <w:rFonts w:ascii="Times New Roman" w:hAnsi="Times New Roman" w:cs="Times New Roman"/>
          <w:sz w:val="24"/>
          <w:szCs w:val="24"/>
        </w:rPr>
        <w:t>Warunek zostanie spełniony, jeżeli Wykonawca przedstawi następujące dokumenty:</w:t>
      </w:r>
    </w:p>
    <w:p w14:paraId="376FEA7D" w14:textId="7195F759" w:rsidR="00A942E9" w:rsidRPr="00B53224" w:rsidRDefault="006E6F84" w:rsidP="009779F0">
      <w:pPr>
        <w:pStyle w:val="Akapitzlist"/>
        <w:numPr>
          <w:ilvl w:val="0"/>
          <w:numId w:val="1"/>
        </w:numPr>
        <w:tabs>
          <w:tab w:val="left" w:pos="2762"/>
        </w:tabs>
        <w:spacing w:before="60" w:after="60" w:line="240" w:lineRule="auto"/>
        <w:ind w:left="1701" w:hanging="708"/>
        <w:contextualSpacing w:val="0"/>
        <w:jc w:val="both"/>
        <w:rPr>
          <w:rFonts w:ascii="Times New Roman" w:hAnsi="Times New Roman" w:cs="Times New Roman"/>
          <w:sz w:val="24"/>
          <w:szCs w:val="24"/>
        </w:rPr>
      </w:pPr>
      <w:r w:rsidRPr="00B53224">
        <w:rPr>
          <w:rFonts w:ascii="Times New Roman" w:hAnsi="Times New Roman" w:cs="Times New Roman"/>
          <w:sz w:val="24"/>
          <w:szCs w:val="24"/>
        </w:rPr>
        <w:t xml:space="preserve">Oświadczenie Wykonawcy o spełnieniu ww. warunku udziału w postępowaniu. Oświadczenie należy złożyć zgodnie ze wzorem zamieszczonym w </w:t>
      </w:r>
      <w:r w:rsidRPr="00B53224">
        <w:rPr>
          <w:rFonts w:ascii="Times New Roman" w:hAnsi="Times New Roman" w:cs="Times New Roman"/>
          <w:b/>
          <w:bCs/>
          <w:sz w:val="24"/>
          <w:szCs w:val="24"/>
        </w:rPr>
        <w:t>Załączniku nr 3</w:t>
      </w:r>
      <w:r w:rsidR="00803444" w:rsidRPr="00B53224">
        <w:rPr>
          <w:rFonts w:ascii="Times New Roman" w:hAnsi="Times New Roman" w:cs="Times New Roman"/>
          <w:b/>
          <w:bCs/>
          <w:sz w:val="24"/>
          <w:szCs w:val="24"/>
        </w:rPr>
        <w:br/>
      </w:r>
      <w:r w:rsidRPr="00B53224">
        <w:rPr>
          <w:rFonts w:ascii="Times New Roman" w:hAnsi="Times New Roman" w:cs="Times New Roman"/>
          <w:b/>
          <w:bCs/>
          <w:sz w:val="24"/>
          <w:szCs w:val="24"/>
        </w:rPr>
        <w:t>do SWZ</w:t>
      </w:r>
      <w:r w:rsidRPr="00B53224">
        <w:rPr>
          <w:rFonts w:ascii="Times New Roman" w:hAnsi="Times New Roman" w:cs="Times New Roman"/>
          <w:sz w:val="24"/>
          <w:szCs w:val="24"/>
        </w:rPr>
        <w:t>.</w:t>
      </w:r>
    </w:p>
    <w:p w14:paraId="32A417A5" w14:textId="77777777" w:rsidR="00AF6066" w:rsidRPr="00F47A64" w:rsidRDefault="00AF6066" w:rsidP="00AF6066">
      <w:pPr>
        <w:pStyle w:val="Akapitzlist"/>
        <w:numPr>
          <w:ilvl w:val="0"/>
          <w:numId w:val="1"/>
        </w:numPr>
        <w:tabs>
          <w:tab w:val="left" w:pos="2762"/>
        </w:tabs>
        <w:spacing w:before="120" w:after="0" w:line="240" w:lineRule="auto"/>
        <w:ind w:left="1587" w:hanging="594"/>
        <w:contextualSpacing w:val="0"/>
        <w:jc w:val="both"/>
        <w:rPr>
          <w:rFonts w:ascii="Times New Roman" w:hAnsi="Times New Roman" w:cs="Times New Roman"/>
          <w:sz w:val="24"/>
          <w:szCs w:val="24"/>
        </w:rPr>
      </w:pPr>
      <w:bookmarkStart w:id="2" w:name="_Hlk74311226"/>
      <w:bookmarkStart w:id="3" w:name="_Hlk74311307"/>
      <w:r w:rsidRPr="00F47A64">
        <w:rPr>
          <w:rFonts w:ascii="Times New Roman" w:hAnsi="Times New Roman" w:cs="Times New Roman"/>
          <w:sz w:val="24"/>
          <w:szCs w:val="24"/>
        </w:rPr>
        <w:t xml:space="preserve">Wykaz wykonanych </w:t>
      </w:r>
      <w:r>
        <w:rPr>
          <w:rFonts w:ascii="Times New Roman" w:hAnsi="Times New Roman" w:cs="Times New Roman"/>
          <w:sz w:val="24"/>
          <w:szCs w:val="24"/>
        </w:rPr>
        <w:t>robót</w:t>
      </w:r>
      <w:r w:rsidRPr="00F47A64">
        <w:rPr>
          <w:rFonts w:ascii="Times New Roman" w:hAnsi="Times New Roman" w:cs="Times New Roman"/>
          <w:sz w:val="24"/>
          <w:szCs w:val="24"/>
        </w:rPr>
        <w:t>:</w:t>
      </w:r>
    </w:p>
    <w:p w14:paraId="047BB445" w14:textId="76750941" w:rsidR="00AF6066" w:rsidRPr="00AF6066" w:rsidRDefault="00AF6066" w:rsidP="00AF6066">
      <w:pPr>
        <w:pStyle w:val="Akapitzlist"/>
        <w:numPr>
          <w:ilvl w:val="0"/>
          <w:numId w:val="31"/>
        </w:numPr>
        <w:tabs>
          <w:tab w:val="left" w:pos="2762"/>
        </w:tabs>
        <w:spacing w:before="120" w:after="0" w:line="240" w:lineRule="auto"/>
        <w:ind w:left="1843" w:hanging="283"/>
        <w:jc w:val="both"/>
        <w:rPr>
          <w:rFonts w:ascii="Times New Roman" w:hAnsi="Times New Roman" w:cs="Times New Roman"/>
          <w:b/>
          <w:bCs/>
          <w:sz w:val="24"/>
          <w:szCs w:val="24"/>
        </w:rPr>
      </w:pPr>
      <w:bookmarkStart w:id="4" w:name="_Hlk126841705"/>
      <w:bookmarkEnd w:id="2"/>
      <w:bookmarkEnd w:id="3"/>
      <w:r w:rsidRPr="00F47A64">
        <w:rPr>
          <w:rFonts w:ascii="Times New Roman" w:eastAsia="Times New Roman" w:hAnsi="Times New Roman" w:cs="Times New Roman"/>
          <w:sz w:val="24"/>
          <w:szCs w:val="24"/>
          <w:lang w:eastAsia="pl-PL"/>
        </w:rPr>
        <w:t xml:space="preserve">co najmniej </w:t>
      </w:r>
      <w:r>
        <w:rPr>
          <w:rFonts w:ascii="Times New Roman" w:eastAsia="Times New Roman" w:hAnsi="Times New Roman" w:cs="Times New Roman"/>
          <w:sz w:val="24"/>
          <w:szCs w:val="24"/>
          <w:lang w:eastAsia="pl-PL"/>
        </w:rPr>
        <w:t>dwie</w:t>
      </w:r>
      <w:r w:rsidRPr="00F47A64">
        <w:rPr>
          <w:rFonts w:ascii="Times New Roman" w:eastAsia="Times New Roman" w:hAnsi="Times New Roman" w:cs="Times New Roman"/>
          <w:sz w:val="24"/>
          <w:szCs w:val="24"/>
          <w:lang w:eastAsia="pl-PL"/>
        </w:rPr>
        <w:t xml:space="preserve"> rob</w:t>
      </w:r>
      <w:r>
        <w:rPr>
          <w:rFonts w:ascii="Times New Roman" w:eastAsia="Times New Roman" w:hAnsi="Times New Roman" w:cs="Times New Roman"/>
          <w:sz w:val="24"/>
          <w:szCs w:val="24"/>
          <w:lang w:eastAsia="pl-PL"/>
        </w:rPr>
        <w:t>oty</w:t>
      </w:r>
      <w:r w:rsidRPr="00F47A64">
        <w:rPr>
          <w:rFonts w:ascii="Times New Roman" w:eastAsia="Times New Roman" w:hAnsi="Times New Roman" w:cs="Times New Roman"/>
          <w:sz w:val="24"/>
          <w:szCs w:val="24"/>
          <w:lang w:eastAsia="pl-PL"/>
        </w:rPr>
        <w:t xml:space="preserve"> budowlan</w:t>
      </w:r>
      <w:r>
        <w:rPr>
          <w:rFonts w:ascii="Times New Roman" w:eastAsia="Times New Roman" w:hAnsi="Times New Roman" w:cs="Times New Roman"/>
          <w:sz w:val="24"/>
          <w:szCs w:val="24"/>
          <w:lang w:eastAsia="pl-PL"/>
        </w:rPr>
        <w:t>e</w:t>
      </w:r>
      <w:r w:rsidRPr="00F47A64">
        <w:rPr>
          <w:rFonts w:ascii="Times New Roman" w:eastAsia="Times New Roman" w:hAnsi="Times New Roman" w:cs="Times New Roman"/>
          <w:sz w:val="24"/>
          <w:szCs w:val="24"/>
          <w:lang w:eastAsia="pl-PL"/>
        </w:rPr>
        <w:t>, polegając</w:t>
      </w:r>
      <w:r>
        <w:rPr>
          <w:rFonts w:ascii="Times New Roman" w:eastAsia="Times New Roman" w:hAnsi="Times New Roman" w:cs="Times New Roman"/>
          <w:sz w:val="24"/>
          <w:szCs w:val="24"/>
          <w:lang w:eastAsia="pl-PL"/>
        </w:rPr>
        <w:t>e</w:t>
      </w:r>
      <w:r w:rsidRPr="00F47A64">
        <w:rPr>
          <w:rFonts w:ascii="Times New Roman" w:eastAsia="Times New Roman" w:hAnsi="Times New Roman" w:cs="Times New Roman"/>
          <w:sz w:val="24"/>
          <w:szCs w:val="24"/>
          <w:lang w:eastAsia="pl-PL"/>
        </w:rPr>
        <w:t xml:space="preserve"> na </w:t>
      </w:r>
      <w:r>
        <w:rPr>
          <w:rFonts w:ascii="Times New Roman" w:eastAsia="Times New Roman" w:hAnsi="Times New Roman" w:cs="Times New Roman"/>
          <w:sz w:val="24"/>
          <w:szCs w:val="24"/>
          <w:lang w:eastAsia="pl-PL"/>
        </w:rPr>
        <w:t>wykonaniu utwardzenia powierzchni gruntu lub nawierzchni</w:t>
      </w:r>
      <w:r w:rsidRPr="00F47A64">
        <w:rPr>
          <w:rFonts w:ascii="Times New Roman" w:eastAsia="Times New Roman" w:hAnsi="Times New Roman" w:cs="Times New Roman"/>
          <w:sz w:val="24"/>
          <w:szCs w:val="24"/>
          <w:lang w:eastAsia="pl-PL"/>
        </w:rPr>
        <w:t xml:space="preserve">, o </w:t>
      </w:r>
      <w:r w:rsidRPr="004E2718">
        <w:rPr>
          <w:rFonts w:ascii="Times New Roman" w:eastAsia="Times New Roman" w:hAnsi="Times New Roman" w:cs="Times New Roman"/>
          <w:sz w:val="24"/>
          <w:szCs w:val="24"/>
          <w:lang w:eastAsia="pl-PL"/>
        </w:rPr>
        <w:t>łącznej</w:t>
      </w:r>
      <w:r w:rsidRPr="00F47A64">
        <w:rPr>
          <w:rFonts w:ascii="Times New Roman" w:eastAsia="Times New Roman" w:hAnsi="Times New Roman" w:cs="Times New Roman"/>
          <w:sz w:val="24"/>
          <w:szCs w:val="24"/>
          <w:lang w:eastAsia="pl-PL"/>
        </w:rPr>
        <w:t xml:space="preserve"> wartości robót nie mniejszej niż </w:t>
      </w:r>
      <w:r>
        <w:rPr>
          <w:rFonts w:ascii="Times New Roman" w:eastAsia="Times New Roman" w:hAnsi="Times New Roman" w:cs="Times New Roman"/>
          <w:sz w:val="24"/>
          <w:szCs w:val="24"/>
          <w:lang w:eastAsia="pl-PL"/>
        </w:rPr>
        <w:br/>
      </w:r>
      <w:r w:rsidR="00B92822">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w:t>
      </w:r>
      <w:r w:rsidRPr="00F47A64">
        <w:rPr>
          <w:rFonts w:ascii="Times New Roman" w:eastAsia="Times New Roman" w:hAnsi="Times New Roman" w:cs="Times New Roman"/>
          <w:sz w:val="24"/>
          <w:szCs w:val="24"/>
          <w:lang w:eastAsia="pl-PL"/>
        </w:rPr>
        <w:t>000</w:t>
      </w:r>
      <w:r>
        <w:rPr>
          <w:rFonts w:ascii="Times New Roman" w:eastAsia="Times New Roman" w:hAnsi="Times New Roman" w:cs="Times New Roman"/>
          <w:sz w:val="24"/>
          <w:szCs w:val="24"/>
          <w:lang w:eastAsia="pl-PL"/>
        </w:rPr>
        <w:t xml:space="preserve"> </w:t>
      </w:r>
      <w:r w:rsidRPr="00F47A64">
        <w:rPr>
          <w:rFonts w:ascii="Times New Roman" w:eastAsia="Times New Roman" w:hAnsi="Times New Roman" w:cs="Times New Roman"/>
          <w:sz w:val="24"/>
          <w:szCs w:val="24"/>
          <w:lang w:eastAsia="pl-PL"/>
        </w:rPr>
        <w:t>00</w:t>
      </w:r>
      <w:r>
        <w:rPr>
          <w:rFonts w:ascii="Times New Roman" w:eastAsia="Times New Roman" w:hAnsi="Times New Roman" w:cs="Times New Roman"/>
          <w:sz w:val="24"/>
          <w:szCs w:val="24"/>
          <w:lang w:eastAsia="pl-PL"/>
        </w:rPr>
        <w:t>0</w:t>
      </w:r>
      <w:r w:rsidRPr="00F47A64">
        <w:rPr>
          <w:rFonts w:ascii="Times New Roman" w:eastAsia="Times New Roman" w:hAnsi="Times New Roman" w:cs="Times New Roman"/>
          <w:sz w:val="24"/>
          <w:szCs w:val="24"/>
          <w:lang w:eastAsia="pl-PL"/>
        </w:rPr>
        <w:t xml:space="preserve"> PLN brutto</w:t>
      </w:r>
      <w:bookmarkEnd w:id="4"/>
      <w:r w:rsidRPr="00F47A64">
        <w:rPr>
          <w:rFonts w:ascii="Times New Roman" w:eastAsia="Times New Roman" w:hAnsi="Times New Roman" w:cs="Times New Roman"/>
          <w:sz w:val="24"/>
          <w:szCs w:val="24"/>
          <w:lang w:eastAsia="pl-PL"/>
        </w:rPr>
        <w:t>;</w:t>
      </w:r>
      <w:r w:rsidRPr="00CA76DE">
        <w:rPr>
          <w:rFonts w:ascii="Times New Roman" w:eastAsia="Times New Roman" w:hAnsi="Times New Roman" w:cs="Times New Roman"/>
          <w:sz w:val="24"/>
          <w:szCs w:val="24"/>
          <w:lang w:eastAsia="pl-PL"/>
        </w:rPr>
        <w:t xml:space="preserve"> </w:t>
      </w:r>
      <w:bookmarkStart w:id="5" w:name="_Hlk74654645"/>
    </w:p>
    <w:p w14:paraId="4506F18D" w14:textId="1BA0D798" w:rsidR="00AF6066" w:rsidRPr="00AF6066" w:rsidRDefault="00AF6066" w:rsidP="00AF6066">
      <w:pPr>
        <w:tabs>
          <w:tab w:val="left" w:pos="2762"/>
        </w:tabs>
        <w:spacing w:before="120" w:after="0" w:line="240" w:lineRule="auto"/>
        <w:ind w:left="284"/>
        <w:jc w:val="both"/>
        <w:rPr>
          <w:rFonts w:ascii="Times New Roman" w:hAnsi="Times New Roman" w:cs="Times New Roman"/>
          <w:b/>
          <w:bCs/>
          <w:sz w:val="24"/>
          <w:szCs w:val="24"/>
        </w:rPr>
      </w:pPr>
      <w:r w:rsidRPr="00AF6066">
        <w:rPr>
          <w:rFonts w:ascii="Times New Roman" w:hAnsi="Times New Roman" w:cs="Times New Roman"/>
          <w:sz w:val="24"/>
          <w:szCs w:val="24"/>
        </w:rPr>
        <w:lastRenderedPageBreak/>
        <w:t xml:space="preserve">Roboty uwzględnione w wykazie muszą być wykonane w okresie ostatnich 5 lat przed upływem terminu składania ofert, a jeżeli okres prowadzenia działalności jest krótszy - w tym okresie – </w:t>
      </w:r>
      <w:r w:rsidRPr="00AF6066">
        <w:rPr>
          <w:rFonts w:ascii="Times New Roman" w:hAnsi="Times New Roman" w:cs="Times New Roman"/>
          <w:sz w:val="24"/>
          <w:szCs w:val="24"/>
        </w:rPr>
        <w:br/>
        <w:t xml:space="preserve">z podaniem rodzaju, wartości, daty i miejsca wykonania, oraz załączeniem dowodów wskazujących, że zostały wykonane w sposób należyty, zgodnie z zasadami Prawa budowlanego i prawidłowo ukończone. Za datę wykonania uważana będzie data odbioru robót. </w:t>
      </w:r>
    </w:p>
    <w:p w14:paraId="5035BA63" w14:textId="77777777" w:rsidR="00AF6066" w:rsidRDefault="00AF6066" w:rsidP="00AF6066">
      <w:pPr>
        <w:tabs>
          <w:tab w:val="left" w:pos="2762"/>
        </w:tabs>
        <w:spacing w:before="60" w:after="0" w:line="240" w:lineRule="auto"/>
        <w:ind w:left="709"/>
        <w:jc w:val="both"/>
        <w:rPr>
          <w:rFonts w:ascii="Times New Roman" w:hAnsi="Times New Roman" w:cs="Times New Roman"/>
          <w:sz w:val="24"/>
          <w:szCs w:val="24"/>
        </w:rPr>
      </w:pPr>
    </w:p>
    <w:p w14:paraId="366D9028" w14:textId="3BC8F8FE" w:rsidR="00AF6066" w:rsidRPr="00AF6066" w:rsidRDefault="00AF6066" w:rsidP="00AF6066">
      <w:pPr>
        <w:tabs>
          <w:tab w:val="left" w:pos="2762"/>
        </w:tabs>
        <w:spacing w:before="60" w:after="0" w:line="240" w:lineRule="auto"/>
        <w:ind w:left="284"/>
        <w:jc w:val="both"/>
        <w:rPr>
          <w:rFonts w:ascii="Times New Roman" w:hAnsi="Times New Roman" w:cs="Times New Roman"/>
          <w:sz w:val="24"/>
          <w:szCs w:val="24"/>
        </w:rPr>
      </w:pPr>
      <w:r w:rsidRPr="00AF6066">
        <w:rPr>
          <w:rFonts w:ascii="Times New Roman" w:hAnsi="Times New Roman" w:cs="Times New Roman"/>
          <w:sz w:val="24"/>
          <w:szCs w:val="24"/>
        </w:rPr>
        <w:t>Wykaz należy złożyć zgodnie z wzorem zamieszczonym w Załączniku nr 3A do SWZ.</w:t>
      </w:r>
    </w:p>
    <w:p w14:paraId="7E13A6B5" w14:textId="77777777" w:rsidR="00AF6066" w:rsidRDefault="00AF6066" w:rsidP="00AF6066">
      <w:pPr>
        <w:tabs>
          <w:tab w:val="left" w:pos="2762"/>
        </w:tabs>
        <w:spacing w:after="0" w:line="240" w:lineRule="auto"/>
        <w:jc w:val="both"/>
        <w:rPr>
          <w:rFonts w:ascii="Times New Roman" w:hAnsi="Times New Roman" w:cs="Times New Roman"/>
          <w:sz w:val="24"/>
          <w:szCs w:val="24"/>
        </w:rPr>
      </w:pPr>
    </w:p>
    <w:p w14:paraId="64DE236A" w14:textId="77777777" w:rsidR="00AF6066" w:rsidRDefault="00AF6066" w:rsidP="00AF6066">
      <w:pPr>
        <w:tabs>
          <w:tab w:val="left" w:pos="2762"/>
        </w:tabs>
        <w:spacing w:before="60" w:after="0" w:line="240" w:lineRule="auto"/>
        <w:ind w:left="284"/>
        <w:jc w:val="both"/>
        <w:rPr>
          <w:rFonts w:ascii="Times New Roman" w:hAnsi="Times New Roman" w:cs="Times New Roman"/>
          <w:sz w:val="24"/>
          <w:szCs w:val="24"/>
        </w:rPr>
      </w:pPr>
      <w:r w:rsidRPr="00AF6066">
        <w:rPr>
          <w:rFonts w:ascii="Times New Roman" w:hAnsi="Times New Roman" w:cs="Times New Roman"/>
          <w:sz w:val="24"/>
          <w:szCs w:val="24"/>
        </w:rPr>
        <w:t>Wartości wyrażone w walucie innej niż PLN należy przeliczyć wg średniego kursu publikowanego przez NBP dla danej waluty (tabela A) z dnia dokonania odbioru roboty budowlanej.</w:t>
      </w:r>
    </w:p>
    <w:p w14:paraId="0C9556C0" w14:textId="77777777" w:rsidR="00AF6066" w:rsidRDefault="00AF6066" w:rsidP="00AF6066">
      <w:pPr>
        <w:tabs>
          <w:tab w:val="left" w:pos="2762"/>
        </w:tabs>
        <w:spacing w:before="60" w:after="0" w:line="240" w:lineRule="auto"/>
        <w:ind w:left="426"/>
        <w:jc w:val="both"/>
        <w:rPr>
          <w:rFonts w:ascii="Times New Roman" w:hAnsi="Times New Roman" w:cs="Times New Roman"/>
          <w:sz w:val="24"/>
          <w:szCs w:val="24"/>
        </w:rPr>
      </w:pPr>
    </w:p>
    <w:p w14:paraId="03EA46D4" w14:textId="390193F1" w:rsidR="00947BDA" w:rsidRPr="00B84D02" w:rsidRDefault="00947BDA" w:rsidP="00B84D02">
      <w:pPr>
        <w:pStyle w:val="Akapitzlist"/>
        <w:numPr>
          <w:ilvl w:val="0"/>
          <w:numId w:val="1"/>
        </w:numPr>
        <w:tabs>
          <w:tab w:val="left" w:pos="2762"/>
        </w:tabs>
        <w:spacing w:before="60" w:after="0" w:line="240" w:lineRule="auto"/>
        <w:ind w:left="1701" w:hanging="708"/>
        <w:jc w:val="both"/>
        <w:rPr>
          <w:rFonts w:ascii="Times New Roman" w:hAnsi="Times New Roman" w:cs="Times New Roman"/>
          <w:sz w:val="24"/>
          <w:szCs w:val="24"/>
        </w:rPr>
      </w:pPr>
      <w:r w:rsidRPr="00B84D02">
        <w:rPr>
          <w:rFonts w:ascii="Times New Roman" w:hAnsi="Times New Roman" w:cs="Times New Roman"/>
          <w:sz w:val="24"/>
          <w:szCs w:val="24"/>
        </w:rPr>
        <w:t xml:space="preserve">Wykaz potwierdzający dysponowaniem następującymi osobami, skierowanymi do realizacji zamówienia: </w:t>
      </w:r>
    </w:p>
    <w:p w14:paraId="00419EEF" w14:textId="235BC642" w:rsidR="00B84D02" w:rsidRPr="00B84D02" w:rsidRDefault="00B84D02" w:rsidP="00B84D02">
      <w:pPr>
        <w:pStyle w:val="Akapitzlist"/>
        <w:numPr>
          <w:ilvl w:val="2"/>
          <w:numId w:val="29"/>
        </w:numPr>
        <w:rPr>
          <w:rFonts w:ascii="Times New Roman" w:hAnsi="Times New Roman" w:cs="Times New Roman"/>
          <w:sz w:val="24"/>
          <w:szCs w:val="24"/>
        </w:rPr>
      </w:pPr>
      <w:r w:rsidRPr="00B84D02">
        <w:rPr>
          <w:rFonts w:ascii="Times New Roman" w:hAnsi="Times New Roman" w:cs="Times New Roman"/>
          <w:sz w:val="24"/>
          <w:szCs w:val="24"/>
        </w:rPr>
        <w:t>Kierownik budowy – 1 osoba posiadająca uprawnienia budowlane do kierowania robotami budowlanymi w specjalności inżynieryjnej drogowej bez ograniczeń</w:t>
      </w:r>
    </w:p>
    <w:p w14:paraId="372DF93B" w14:textId="458D5E5A" w:rsidR="00B84D02" w:rsidRDefault="00B84D02" w:rsidP="00B84D02">
      <w:pPr>
        <w:tabs>
          <w:tab w:val="left" w:pos="2762"/>
        </w:tabs>
        <w:spacing w:before="60" w:after="0" w:line="240" w:lineRule="auto"/>
        <w:ind w:left="284"/>
        <w:jc w:val="both"/>
        <w:rPr>
          <w:rFonts w:ascii="Times New Roman" w:hAnsi="Times New Roman" w:cs="Times New Roman"/>
          <w:sz w:val="24"/>
          <w:szCs w:val="24"/>
        </w:rPr>
      </w:pPr>
      <w:r w:rsidRPr="00B84D02">
        <w:rPr>
          <w:rFonts w:ascii="Times New Roman" w:hAnsi="Times New Roman" w:cs="Times New Roman"/>
          <w:sz w:val="24"/>
          <w:szCs w:val="24"/>
        </w:rPr>
        <w:t>Wykaz należy złożyć zgodnie z wzorem zamieszczonym w Załączniku nr 3B do SWZ.</w:t>
      </w:r>
    </w:p>
    <w:p w14:paraId="30DBD870" w14:textId="77777777" w:rsidR="00E6056C" w:rsidRDefault="00E6056C" w:rsidP="00B84D02">
      <w:pPr>
        <w:tabs>
          <w:tab w:val="left" w:pos="2762"/>
        </w:tabs>
        <w:spacing w:before="60" w:after="0" w:line="240" w:lineRule="auto"/>
        <w:ind w:left="284"/>
        <w:jc w:val="both"/>
        <w:rPr>
          <w:rFonts w:ascii="Times New Roman" w:hAnsi="Times New Roman" w:cs="Times New Roman"/>
          <w:sz w:val="24"/>
          <w:szCs w:val="24"/>
        </w:rPr>
      </w:pPr>
    </w:p>
    <w:p w14:paraId="19B32F2B" w14:textId="7B92267F" w:rsidR="00B84D02" w:rsidRPr="00B84D02" w:rsidRDefault="00B84D02" w:rsidP="00B84D02">
      <w:pPr>
        <w:tabs>
          <w:tab w:val="left" w:pos="2762"/>
        </w:tabs>
        <w:spacing w:before="60" w:after="0" w:line="240" w:lineRule="auto"/>
        <w:ind w:left="284"/>
        <w:jc w:val="both"/>
        <w:rPr>
          <w:rFonts w:ascii="Times New Roman" w:hAnsi="Times New Roman" w:cs="Times New Roman"/>
          <w:sz w:val="24"/>
          <w:szCs w:val="24"/>
        </w:rPr>
      </w:pPr>
      <w:r w:rsidRPr="00B84D02">
        <w:rPr>
          <w:rFonts w:ascii="Times New Roman" w:hAnsi="Times New Roman" w:cs="Times New Roman"/>
          <w:sz w:val="24"/>
          <w:szCs w:val="24"/>
        </w:rPr>
        <w:t>Wykaz osób zawiera informację o skierowanych przez Wykonawcę do realizacji zamówienia osób odpowiedzialnych za kierowanie robotami budowlanymi, wraz z informacjami na temat ich kwalifikacji zawodowych, uprawnień, doświadczenia niezbędnych do wykonania zamówienia, a także zakresu wykonywanych przez nie czynności oraz informacją o podstawie dysponowania tymi osobami.</w:t>
      </w:r>
    </w:p>
    <w:p w14:paraId="0B49CBB4" w14:textId="0A255745" w:rsidR="00B84D02" w:rsidRDefault="00B84D02" w:rsidP="00B84D02">
      <w:pPr>
        <w:tabs>
          <w:tab w:val="left" w:pos="2762"/>
        </w:tabs>
        <w:spacing w:before="60" w:after="0" w:line="240" w:lineRule="auto"/>
        <w:ind w:left="284"/>
        <w:jc w:val="both"/>
        <w:rPr>
          <w:rFonts w:ascii="Times New Roman" w:hAnsi="Times New Roman" w:cs="Times New Roman"/>
          <w:sz w:val="24"/>
          <w:szCs w:val="24"/>
        </w:rPr>
      </w:pPr>
      <w:r w:rsidRPr="00B84D02">
        <w:rPr>
          <w:rFonts w:ascii="Times New Roman" w:hAnsi="Times New Roman" w:cs="Times New Roman"/>
          <w:sz w:val="24"/>
          <w:szCs w:val="24"/>
        </w:rPr>
        <w:t>Uprawnienia budowlane muszą być uzyskane zgodnie z ustawą z dnia 7 lipca 1994 r. Prawo budowlane (</w:t>
      </w:r>
      <w:proofErr w:type="spellStart"/>
      <w:r w:rsidRPr="00B84D02">
        <w:rPr>
          <w:rFonts w:ascii="Times New Roman" w:hAnsi="Times New Roman" w:cs="Times New Roman"/>
          <w:sz w:val="24"/>
          <w:szCs w:val="24"/>
        </w:rPr>
        <w:t>t.j</w:t>
      </w:r>
      <w:proofErr w:type="spellEnd"/>
      <w:r w:rsidRPr="00B84D02">
        <w:rPr>
          <w:rFonts w:ascii="Times New Roman" w:hAnsi="Times New Roman" w:cs="Times New Roman"/>
          <w:sz w:val="24"/>
          <w:szCs w:val="24"/>
        </w:rPr>
        <w:t>. Dz. U. z 2021 r. poz. 2351, ze zm.). Ww. osoba musi być członkiem właściwej izby samorządu zawodowego, zgodnie z ustawą z dnia 7 lipca 1994 r. Prawo budowlane (</w:t>
      </w:r>
      <w:proofErr w:type="spellStart"/>
      <w:r w:rsidRPr="00B84D02">
        <w:rPr>
          <w:rFonts w:ascii="Times New Roman" w:hAnsi="Times New Roman" w:cs="Times New Roman"/>
          <w:sz w:val="24"/>
          <w:szCs w:val="24"/>
        </w:rPr>
        <w:t>t.j</w:t>
      </w:r>
      <w:proofErr w:type="spellEnd"/>
      <w:r w:rsidRPr="00B84D02">
        <w:rPr>
          <w:rFonts w:ascii="Times New Roman" w:hAnsi="Times New Roman" w:cs="Times New Roman"/>
          <w:sz w:val="24"/>
          <w:szCs w:val="24"/>
        </w:rPr>
        <w:t>. Dz. U. z 2021 r. poz. 2351, ze zm.).</w:t>
      </w:r>
    </w:p>
    <w:p w14:paraId="518B2005" w14:textId="77777777" w:rsidR="00B84D02" w:rsidRDefault="00B84D02" w:rsidP="00B84D02">
      <w:pPr>
        <w:tabs>
          <w:tab w:val="left" w:pos="2762"/>
        </w:tabs>
        <w:spacing w:before="60" w:after="0" w:line="240" w:lineRule="auto"/>
        <w:ind w:left="284"/>
        <w:jc w:val="both"/>
        <w:rPr>
          <w:rFonts w:ascii="Times New Roman" w:hAnsi="Times New Roman" w:cs="Times New Roman"/>
          <w:sz w:val="24"/>
          <w:szCs w:val="24"/>
        </w:rPr>
      </w:pPr>
    </w:p>
    <w:p w14:paraId="34DF589E" w14:textId="5591B2F4" w:rsidR="00947BDA" w:rsidRPr="00947BDA" w:rsidRDefault="00947BDA" w:rsidP="00B84D02">
      <w:pPr>
        <w:tabs>
          <w:tab w:val="left" w:pos="2762"/>
        </w:tabs>
        <w:spacing w:before="60" w:after="0" w:line="240" w:lineRule="auto"/>
        <w:ind w:left="284"/>
        <w:jc w:val="both"/>
        <w:rPr>
          <w:rFonts w:ascii="Times New Roman" w:hAnsi="Times New Roman" w:cs="Times New Roman"/>
          <w:sz w:val="24"/>
          <w:szCs w:val="24"/>
        </w:rPr>
      </w:pPr>
      <w:r w:rsidRPr="00947BDA">
        <w:rPr>
          <w:rFonts w:ascii="Times New Roman" w:hAnsi="Times New Roman" w:cs="Times New Roman"/>
          <w:sz w:val="24"/>
          <w:szCs w:val="24"/>
        </w:rPr>
        <w:t>Zamawiający, określając wymogi w zakresie posiadanych uprawnień zawodowych, dopuszcza odpowiadające im uprawnienia zawodowe wydane na podstawie wcześniej obowiązujących przepisów lub odpowiadające im kwalifikacje zawodowe uprawniające do wykonywania ww. zawodów nabyte w państwach członkowskich Unii Europejskiej, Konfederacji Szwajcarskiej lub państwach członkowskich Europejskiego Porozumienia o Wolnym Handlu (EFTA) – stron umowy o Europejskim Obszarze Gospodarczym, stosownie do przepisów ustawy z dnia 17 października 2003 r. o wykonywaniu prac podwodnych (</w:t>
      </w:r>
      <w:proofErr w:type="spellStart"/>
      <w:r w:rsidRPr="00947BDA">
        <w:rPr>
          <w:rFonts w:ascii="Times New Roman" w:hAnsi="Times New Roman" w:cs="Times New Roman"/>
          <w:sz w:val="24"/>
          <w:szCs w:val="24"/>
        </w:rPr>
        <w:t>t.j</w:t>
      </w:r>
      <w:proofErr w:type="spellEnd"/>
      <w:r w:rsidRPr="00947BDA">
        <w:rPr>
          <w:rFonts w:ascii="Times New Roman" w:hAnsi="Times New Roman" w:cs="Times New Roman"/>
          <w:sz w:val="24"/>
          <w:szCs w:val="24"/>
        </w:rPr>
        <w:t>. Dz.U. z 2021 r. poz. 612, ze zm.) oraz ustawy z dnia 22 grudnia 2015 r. o zasadach uznawania kwalifikacji zawodowych nabytych w państwach członkowskich Unii Europejskiej (</w:t>
      </w:r>
      <w:proofErr w:type="spellStart"/>
      <w:r w:rsidRPr="00947BDA">
        <w:rPr>
          <w:rFonts w:ascii="Times New Roman" w:hAnsi="Times New Roman" w:cs="Times New Roman"/>
          <w:sz w:val="24"/>
          <w:szCs w:val="24"/>
        </w:rPr>
        <w:t>t.j</w:t>
      </w:r>
      <w:proofErr w:type="spellEnd"/>
      <w:r w:rsidRPr="00947BDA">
        <w:rPr>
          <w:rFonts w:ascii="Times New Roman" w:hAnsi="Times New Roman" w:cs="Times New Roman"/>
          <w:sz w:val="24"/>
          <w:szCs w:val="24"/>
        </w:rPr>
        <w:t>. Dz.U. 2020 poz. 220, ze zm.).</w:t>
      </w:r>
    </w:p>
    <w:p w14:paraId="2B0B5D02" w14:textId="77777777" w:rsidR="00B84D02" w:rsidRDefault="00B84D02" w:rsidP="00B84D02">
      <w:pPr>
        <w:tabs>
          <w:tab w:val="left" w:pos="2762"/>
        </w:tabs>
        <w:spacing w:before="60" w:after="0" w:line="240" w:lineRule="auto"/>
        <w:ind w:left="284"/>
        <w:jc w:val="both"/>
        <w:rPr>
          <w:rFonts w:ascii="Times New Roman" w:hAnsi="Times New Roman" w:cs="Times New Roman"/>
          <w:b/>
          <w:bCs/>
          <w:sz w:val="24"/>
          <w:szCs w:val="24"/>
        </w:rPr>
      </w:pPr>
    </w:p>
    <w:p w14:paraId="0D9E58D3" w14:textId="451AE94E" w:rsidR="00B84D02" w:rsidRDefault="00B84D02" w:rsidP="00B84D02">
      <w:pPr>
        <w:tabs>
          <w:tab w:val="left" w:pos="2762"/>
        </w:tabs>
        <w:spacing w:before="60" w:after="0" w:line="240" w:lineRule="auto"/>
        <w:ind w:left="284"/>
        <w:jc w:val="both"/>
        <w:rPr>
          <w:rFonts w:ascii="Times New Roman" w:hAnsi="Times New Roman" w:cs="Times New Roman"/>
          <w:b/>
          <w:bCs/>
          <w:sz w:val="24"/>
          <w:szCs w:val="24"/>
        </w:rPr>
      </w:pPr>
      <w:r w:rsidRPr="00BA4623">
        <w:rPr>
          <w:rFonts w:ascii="Times New Roman" w:eastAsia="Times New Roman" w:hAnsi="Times New Roman" w:cs="Times New Roman"/>
          <w:sz w:val="24"/>
          <w:szCs w:val="24"/>
          <w:lang w:eastAsia="ar-SA"/>
        </w:rPr>
        <w:t>Wykonawcy wspólnie ubiegający się o udzielenie zamówienia lub polegający na zdolnościach innych podmiotów ww. warunek mogą spełniać łącznie</w:t>
      </w:r>
    </w:p>
    <w:bookmarkEnd w:id="5"/>
    <w:p w14:paraId="5837C8CB" w14:textId="6D9266CB" w:rsidR="009F1037" w:rsidRPr="00B53224" w:rsidRDefault="009F1037" w:rsidP="000676C7">
      <w:pPr>
        <w:spacing w:before="120" w:after="120" w:line="240" w:lineRule="auto"/>
        <w:ind w:left="992" w:hanging="567"/>
        <w:jc w:val="both"/>
        <w:rPr>
          <w:rFonts w:ascii="Times New Roman" w:hAnsi="Times New Roman" w:cs="Times New Roman"/>
          <w:b/>
          <w:bCs/>
          <w:sz w:val="24"/>
          <w:szCs w:val="24"/>
        </w:rPr>
      </w:pPr>
      <w:r w:rsidRPr="00B53224">
        <w:rPr>
          <w:rFonts w:ascii="Times New Roman" w:hAnsi="Times New Roman" w:cs="Times New Roman"/>
          <w:sz w:val="24"/>
          <w:szCs w:val="24"/>
        </w:rPr>
        <w:t>5.4.</w:t>
      </w:r>
      <w:r w:rsidRPr="00B53224">
        <w:rPr>
          <w:rFonts w:ascii="Times New Roman" w:hAnsi="Times New Roman" w:cs="Times New Roman"/>
          <w:sz w:val="24"/>
          <w:szCs w:val="24"/>
        </w:rPr>
        <w:tab/>
      </w:r>
      <w:r w:rsidRPr="00B53224">
        <w:rPr>
          <w:rFonts w:ascii="Times New Roman" w:hAnsi="Times New Roman" w:cs="Times New Roman"/>
          <w:b/>
          <w:bCs/>
          <w:sz w:val="24"/>
          <w:szCs w:val="24"/>
        </w:rPr>
        <w:t>Nie podlegają wykluczeniu z postępowania o udzielenie zamówienia w okolicznościach,</w:t>
      </w:r>
      <w:r w:rsidR="00B459EB" w:rsidRPr="00B53224">
        <w:rPr>
          <w:rFonts w:ascii="Times New Roman" w:hAnsi="Times New Roman" w:cs="Times New Roman"/>
          <w:b/>
          <w:bCs/>
          <w:sz w:val="24"/>
          <w:szCs w:val="24"/>
        </w:rPr>
        <w:br/>
      </w:r>
      <w:r w:rsidRPr="00B53224">
        <w:rPr>
          <w:rFonts w:ascii="Times New Roman" w:hAnsi="Times New Roman" w:cs="Times New Roman"/>
          <w:b/>
          <w:bCs/>
          <w:sz w:val="24"/>
          <w:szCs w:val="24"/>
        </w:rPr>
        <w:t xml:space="preserve">o których mowa w § 7 ust. 1 </w:t>
      </w:r>
      <w:r w:rsidR="000A6470" w:rsidRPr="00B53224">
        <w:rPr>
          <w:rFonts w:ascii="Times New Roman" w:hAnsi="Times New Roman" w:cs="Times New Roman"/>
          <w:b/>
          <w:bCs/>
          <w:sz w:val="24"/>
          <w:szCs w:val="24"/>
        </w:rPr>
        <w:t xml:space="preserve">oraz ust. </w:t>
      </w:r>
      <w:r w:rsidR="007D333A" w:rsidRPr="00B53224">
        <w:rPr>
          <w:rFonts w:ascii="Times New Roman" w:hAnsi="Times New Roman" w:cs="Times New Roman"/>
          <w:b/>
          <w:bCs/>
          <w:sz w:val="24"/>
          <w:szCs w:val="24"/>
        </w:rPr>
        <w:t>3 punkty</w:t>
      </w:r>
      <w:r w:rsidR="000A6470" w:rsidRPr="00B53224">
        <w:rPr>
          <w:rFonts w:ascii="Times New Roman" w:hAnsi="Times New Roman" w:cs="Times New Roman"/>
          <w:b/>
          <w:bCs/>
          <w:sz w:val="24"/>
          <w:szCs w:val="24"/>
        </w:rPr>
        <w:t xml:space="preserve"> 1 i 3 </w:t>
      </w:r>
      <w:r w:rsidRPr="00B53224">
        <w:rPr>
          <w:rFonts w:ascii="Times New Roman" w:hAnsi="Times New Roman" w:cs="Times New Roman"/>
          <w:b/>
          <w:bCs/>
          <w:sz w:val="24"/>
          <w:szCs w:val="24"/>
        </w:rPr>
        <w:t>Regulaminu</w:t>
      </w:r>
      <w:r w:rsidR="00B459EB" w:rsidRPr="00B53224">
        <w:rPr>
          <w:rFonts w:ascii="Times New Roman" w:hAnsi="Times New Roman" w:cs="Times New Roman"/>
          <w:b/>
          <w:bCs/>
          <w:sz w:val="24"/>
          <w:szCs w:val="24"/>
        </w:rPr>
        <w:t xml:space="preserve"> oraz na podstawie art. 7</w:t>
      </w:r>
      <w:r w:rsidR="00B459EB" w:rsidRPr="00B53224">
        <w:rPr>
          <w:rFonts w:ascii="Times New Roman" w:hAnsi="Times New Roman" w:cs="Times New Roman"/>
          <w:b/>
          <w:bCs/>
          <w:sz w:val="24"/>
          <w:szCs w:val="24"/>
        </w:rPr>
        <w:br/>
        <w:t xml:space="preserve">ust. 1 Ustawy z dnia 13 kwietnia 2022 r. o szczególnych rozwiązaniach w zakresie przeciwdziałania wspierania agresji na Ukrainę oraz służących </w:t>
      </w:r>
      <w:r w:rsidR="000676C7" w:rsidRPr="00B53224">
        <w:rPr>
          <w:rFonts w:ascii="Times New Roman" w:hAnsi="Times New Roman" w:cs="Times New Roman"/>
          <w:b/>
          <w:bCs/>
          <w:sz w:val="24"/>
          <w:szCs w:val="24"/>
        </w:rPr>
        <w:t>ochronie bezpieczeństwa narodowego (Dz.U. poz. 835).</w:t>
      </w:r>
    </w:p>
    <w:p w14:paraId="1478A4B7" w14:textId="2DDCC389" w:rsidR="00B72CE2" w:rsidRPr="00B53224" w:rsidRDefault="009F1037" w:rsidP="000676C7">
      <w:pPr>
        <w:spacing w:after="0" w:line="240" w:lineRule="auto"/>
        <w:ind w:left="680" w:firstLine="313"/>
        <w:jc w:val="both"/>
        <w:rPr>
          <w:rFonts w:ascii="Times New Roman" w:hAnsi="Times New Roman" w:cs="Times New Roman"/>
          <w:sz w:val="24"/>
          <w:szCs w:val="24"/>
        </w:rPr>
      </w:pPr>
      <w:r w:rsidRPr="00B53224">
        <w:rPr>
          <w:rFonts w:ascii="Times New Roman" w:hAnsi="Times New Roman" w:cs="Times New Roman"/>
          <w:sz w:val="24"/>
          <w:szCs w:val="24"/>
        </w:rPr>
        <w:t xml:space="preserve">W celu wykazania </w:t>
      </w:r>
      <w:r w:rsidR="007D333A" w:rsidRPr="00B53224">
        <w:rPr>
          <w:rFonts w:ascii="Times New Roman" w:hAnsi="Times New Roman" w:cs="Times New Roman"/>
          <w:sz w:val="24"/>
          <w:szCs w:val="24"/>
        </w:rPr>
        <w:t>niepodlegania</w:t>
      </w:r>
      <w:r w:rsidRPr="00B53224">
        <w:rPr>
          <w:rFonts w:ascii="Times New Roman" w:hAnsi="Times New Roman" w:cs="Times New Roman"/>
          <w:sz w:val="24"/>
          <w:szCs w:val="24"/>
        </w:rPr>
        <w:t xml:space="preserve"> wykluczeniu Wykonawca zobowiązany jest złożyć:</w:t>
      </w:r>
    </w:p>
    <w:p w14:paraId="26318532" w14:textId="566C8B06" w:rsidR="000845C6" w:rsidRPr="00B53224" w:rsidRDefault="009F1037" w:rsidP="009779F0">
      <w:pPr>
        <w:pStyle w:val="Akapitzlist"/>
        <w:numPr>
          <w:ilvl w:val="0"/>
          <w:numId w:val="2"/>
        </w:numPr>
        <w:spacing w:before="80" w:after="0" w:line="240" w:lineRule="auto"/>
        <w:ind w:left="1701" w:hanging="708"/>
        <w:contextualSpacing w:val="0"/>
        <w:jc w:val="both"/>
        <w:rPr>
          <w:rFonts w:ascii="Times New Roman" w:hAnsi="Times New Roman" w:cs="Times New Roman"/>
          <w:sz w:val="24"/>
          <w:szCs w:val="24"/>
        </w:rPr>
      </w:pPr>
      <w:r w:rsidRPr="00B53224">
        <w:rPr>
          <w:rFonts w:ascii="Times New Roman" w:hAnsi="Times New Roman" w:cs="Times New Roman"/>
          <w:sz w:val="24"/>
          <w:szCs w:val="24"/>
        </w:rPr>
        <w:lastRenderedPageBreak/>
        <w:t xml:space="preserve">Oświadczenie o braku podstaw do wykluczenia </w:t>
      </w:r>
      <w:bookmarkStart w:id="6" w:name="_Hlk39475015"/>
      <w:r w:rsidRPr="00B53224">
        <w:rPr>
          <w:rFonts w:ascii="Times New Roman" w:hAnsi="Times New Roman" w:cs="Times New Roman"/>
          <w:sz w:val="24"/>
          <w:szCs w:val="24"/>
        </w:rPr>
        <w:t xml:space="preserve">(oświadczenie należy złożyć zgodnie ze wzorem zamieszczonym w </w:t>
      </w:r>
      <w:r w:rsidRPr="00B53224">
        <w:rPr>
          <w:rFonts w:ascii="Times New Roman" w:hAnsi="Times New Roman" w:cs="Times New Roman"/>
          <w:b/>
          <w:bCs/>
          <w:sz w:val="24"/>
          <w:szCs w:val="24"/>
        </w:rPr>
        <w:t>Załączniku nr 3 do SWZ</w:t>
      </w:r>
      <w:r w:rsidRPr="00B53224">
        <w:rPr>
          <w:rFonts w:ascii="Times New Roman" w:hAnsi="Times New Roman" w:cs="Times New Roman"/>
          <w:sz w:val="24"/>
          <w:szCs w:val="24"/>
        </w:rPr>
        <w:t>).</w:t>
      </w:r>
      <w:bookmarkEnd w:id="6"/>
    </w:p>
    <w:p w14:paraId="7D9B638B" w14:textId="6B505B0B" w:rsidR="003358D1" w:rsidRPr="00B53224" w:rsidRDefault="003C5BA8" w:rsidP="009779F0">
      <w:pPr>
        <w:pStyle w:val="Akapitzlist"/>
        <w:numPr>
          <w:ilvl w:val="0"/>
          <w:numId w:val="2"/>
        </w:numPr>
        <w:spacing w:before="80" w:after="0" w:line="240" w:lineRule="auto"/>
        <w:ind w:left="1701" w:hanging="708"/>
        <w:contextualSpacing w:val="0"/>
        <w:jc w:val="both"/>
        <w:rPr>
          <w:rFonts w:ascii="Times New Roman" w:hAnsi="Times New Roman" w:cs="Times New Roman"/>
          <w:sz w:val="24"/>
          <w:szCs w:val="24"/>
        </w:rPr>
      </w:pPr>
      <w:r w:rsidRPr="00B53224">
        <w:rPr>
          <w:rFonts w:ascii="Times New Roman" w:hAnsi="Times New Roman" w:cs="Times New Roman"/>
          <w:sz w:val="24"/>
          <w:szCs w:val="24"/>
        </w:rPr>
        <w:t>Aktualne zaświadczenie właściwego naczelnika urzędu skarbowego potwierdzające,</w:t>
      </w:r>
      <w:r w:rsidR="009340B3" w:rsidRPr="00B53224">
        <w:rPr>
          <w:rFonts w:ascii="Times New Roman" w:hAnsi="Times New Roman" w:cs="Times New Roman"/>
          <w:sz w:val="24"/>
          <w:szCs w:val="24"/>
        </w:rPr>
        <w:br/>
      </w:r>
      <w:r w:rsidRPr="00B53224">
        <w:rPr>
          <w:rFonts w:ascii="Times New Roman" w:hAnsi="Times New Roman" w:cs="Times New Roman"/>
          <w:sz w:val="24"/>
          <w:szCs w:val="24"/>
        </w:rPr>
        <w:t>że Wykonawca nie zalega z opłacaniem podatków, wystawione nie wcześniej niż</w:t>
      </w:r>
      <w:r w:rsidR="0044118D" w:rsidRPr="00B53224">
        <w:rPr>
          <w:rFonts w:ascii="Times New Roman" w:hAnsi="Times New Roman" w:cs="Times New Roman"/>
          <w:sz w:val="24"/>
          <w:szCs w:val="24"/>
        </w:rPr>
        <w:br/>
      </w:r>
      <w:r w:rsidRPr="00B53224">
        <w:rPr>
          <w:rFonts w:ascii="Times New Roman" w:hAnsi="Times New Roman" w:cs="Times New Roman"/>
          <w:sz w:val="24"/>
          <w:szCs w:val="24"/>
        </w:rPr>
        <w:t>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B72CE2" w:rsidRPr="00B53224">
        <w:rPr>
          <w:rFonts w:ascii="Times New Roman" w:hAnsi="Times New Roman" w:cs="Times New Roman"/>
          <w:sz w:val="24"/>
          <w:szCs w:val="24"/>
        </w:rPr>
        <w:t>.</w:t>
      </w:r>
    </w:p>
    <w:p w14:paraId="19425FA6" w14:textId="2D18B75E" w:rsidR="000A6470" w:rsidRPr="00B53224" w:rsidRDefault="0035023D" w:rsidP="009779F0">
      <w:pPr>
        <w:pStyle w:val="Akapitzlist"/>
        <w:numPr>
          <w:ilvl w:val="0"/>
          <w:numId w:val="2"/>
        </w:numPr>
        <w:spacing w:before="80" w:after="0" w:line="240" w:lineRule="auto"/>
        <w:ind w:left="1701" w:hanging="708"/>
        <w:contextualSpacing w:val="0"/>
        <w:jc w:val="both"/>
        <w:rPr>
          <w:rFonts w:ascii="Times New Roman" w:hAnsi="Times New Roman" w:cs="Times New Roman"/>
          <w:sz w:val="24"/>
          <w:szCs w:val="24"/>
        </w:rPr>
      </w:pPr>
      <w:r w:rsidRPr="00B53224">
        <w:rPr>
          <w:rFonts w:ascii="Times New Roman" w:hAnsi="Times New Roman" w:cs="Times New Roman"/>
          <w:sz w:val="24"/>
          <w:szCs w:val="24"/>
        </w:rPr>
        <w:t>Aktualne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w:t>
      </w:r>
      <w:r w:rsidRPr="00B53224">
        <w:rPr>
          <w:rFonts w:ascii="Times New Roman" w:hAnsi="Times New Roman" w:cs="Times New Roman"/>
        </w:rPr>
        <w:t> </w:t>
      </w:r>
      <w:r w:rsidRPr="00B53224">
        <w:rPr>
          <w:rFonts w:ascii="Times New Roman" w:hAnsi="Times New Roman" w:cs="Times New Roman"/>
          <w:sz w:val="24"/>
          <w:szCs w:val="24"/>
        </w:rPr>
        <w:t>ewentualnymi odsetkami lub grzywnami, w szczególności uzyskał przewidziane prawem zwolnienie, odroczenie lub rozłożenie na raty zaległych płatności lub wstrzymanie w całości wykonania decyzji właściwego organu</w:t>
      </w:r>
      <w:r w:rsidR="000A6470" w:rsidRPr="00B53224">
        <w:rPr>
          <w:rFonts w:ascii="Times New Roman" w:hAnsi="Times New Roman" w:cs="Times New Roman"/>
          <w:sz w:val="24"/>
          <w:szCs w:val="24"/>
        </w:rPr>
        <w:t>.</w:t>
      </w:r>
    </w:p>
    <w:p w14:paraId="55C68B80" w14:textId="53C78E2D" w:rsidR="003C5BA8" w:rsidRPr="00B53224" w:rsidRDefault="0035023D" w:rsidP="009779F0">
      <w:pPr>
        <w:pStyle w:val="Akapitzlist"/>
        <w:numPr>
          <w:ilvl w:val="0"/>
          <w:numId w:val="2"/>
        </w:numPr>
        <w:spacing w:before="80" w:after="0" w:line="240" w:lineRule="auto"/>
        <w:ind w:left="1701" w:hanging="708"/>
        <w:contextualSpacing w:val="0"/>
        <w:jc w:val="both"/>
        <w:rPr>
          <w:rFonts w:ascii="Times New Roman" w:hAnsi="Times New Roman" w:cs="Times New Roman"/>
          <w:sz w:val="24"/>
          <w:szCs w:val="24"/>
        </w:rPr>
      </w:pPr>
      <w:r w:rsidRPr="00B53224">
        <w:rPr>
          <w:rFonts w:ascii="Times New Roman" w:hAnsi="Times New Roman" w:cs="Times New Roman"/>
          <w:sz w:val="24"/>
          <w:szCs w:val="24"/>
        </w:rPr>
        <w:t>Aktualny odpis z właściwego rejestru lub z centralnej ewidencji i informacji o</w:t>
      </w:r>
      <w:r w:rsidRPr="00B53224">
        <w:rPr>
          <w:rFonts w:ascii="Times New Roman" w:eastAsia="Times New Roman" w:hAnsi="Times New Roman" w:cs="Times New Roman"/>
          <w:sz w:val="24"/>
          <w:szCs w:val="24"/>
          <w:lang w:eastAsia="pl-PL"/>
        </w:rPr>
        <w:t> </w:t>
      </w:r>
      <w:r w:rsidRPr="00B53224">
        <w:rPr>
          <w:rFonts w:ascii="Times New Roman" w:hAnsi="Times New Roman" w:cs="Times New Roman"/>
          <w:sz w:val="24"/>
          <w:szCs w:val="24"/>
        </w:rPr>
        <w:t>działalności gospodarczej, jeżeli odrębne przepisy wymagają wpisu do rejestru lub ewidencji, w celu potwierdzenia braku podstaw wykluczenia na podstawie § 7 ust. 3 punkt 1 Regulaminu</w:t>
      </w:r>
      <w:r w:rsidR="003C5BA8" w:rsidRPr="00B53224">
        <w:rPr>
          <w:rFonts w:ascii="Times New Roman" w:hAnsi="Times New Roman" w:cs="Times New Roman"/>
          <w:i/>
          <w:iCs/>
          <w:sz w:val="24"/>
          <w:szCs w:val="24"/>
        </w:rPr>
        <w:t>.</w:t>
      </w:r>
    </w:p>
    <w:p w14:paraId="7CA6E640" w14:textId="14B85EB1" w:rsidR="003C5BA8" w:rsidRPr="00B53224" w:rsidRDefault="003C5BA8" w:rsidP="00814644">
      <w:pPr>
        <w:spacing w:before="80" w:after="120" w:line="240" w:lineRule="auto"/>
        <w:ind w:left="1701"/>
        <w:jc w:val="both"/>
        <w:rPr>
          <w:rFonts w:ascii="Times New Roman" w:hAnsi="Times New Roman" w:cs="Times New Roman"/>
          <w:b/>
          <w:bCs/>
          <w:sz w:val="24"/>
          <w:szCs w:val="24"/>
        </w:rPr>
      </w:pPr>
      <w:r w:rsidRPr="00B53224">
        <w:rPr>
          <w:rFonts w:ascii="Times New Roman" w:hAnsi="Times New Roman" w:cs="Times New Roman"/>
          <w:b/>
          <w:bCs/>
          <w:sz w:val="24"/>
          <w:szCs w:val="24"/>
        </w:rPr>
        <w:t>Zamawiający informuje, że odstąpi od żądania od Wykonawcy, który złoży ofertę najwyżej ocenioną, dokumentów określonych w pkt 5.4.4 w przypadku możliwości pozyskania ich z</w:t>
      </w:r>
      <w:r w:rsidR="0035023D" w:rsidRPr="00B53224">
        <w:rPr>
          <w:rFonts w:ascii="Times New Roman" w:hAnsi="Times New Roman" w:cs="Times New Roman"/>
          <w:b/>
          <w:bCs/>
          <w:szCs w:val="24"/>
        </w:rPr>
        <w:t> </w:t>
      </w:r>
      <w:r w:rsidRPr="00B53224">
        <w:rPr>
          <w:rFonts w:ascii="Times New Roman" w:hAnsi="Times New Roman" w:cs="Times New Roman"/>
          <w:b/>
          <w:bCs/>
          <w:sz w:val="24"/>
          <w:szCs w:val="24"/>
        </w:rPr>
        <w:t>ogólnodostępnych baz danych.</w:t>
      </w:r>
    </w:p>
    <w:p w14:paraId="0593BC3C" w14:textId="77777777" w:rsidR="000A6470" w:rsidRPr="00B53224" w:rsidRDefault="000A6470" w:rsidP="00365F1D">
      <w:pPr>
        <w:suppressAutoHyphens/>
        <w:spacing w:before="120" w:after="0" w:line="240" w:lineRule="auto"/>
        <w:ind w:left="993" w:hanging="596"/>
        <w:jc w:val="both"/>
        <w:rPr>
          <w:rFonts w:ascii="Times New Roman" w:hAnsi="Times New Roman" w:cs="Times New Roman"/>
          <w:sz w:val="24"/>
          <w:szCs w:val="24"/>
        </w:rPr>
      </w:pPr>
      <w:r w:rsidRPr="00B53224">
        <w:rPr>
          <w:rFonts w:ascii="Times New Roman" w:hAnsi="Times New Roman" w:cs="Times New Roman"/>
          <w:sz w:val="24"/>
          <w:szCs w:val="24"/>
        </w:rPr>
        <w:t>5.5.</w:t>
      </w:r>
      <w:r w:rsidRPr="00B53224">
        <w:rPr>
          <w:rFonts w:ascii="Times New Roman" w:hAnsi="Times New Roman" w:cs="Times New Roman"/>
          <w:sz w:val="24"/>
          <w:szCs w:val="24"/>
        </w:rPr>
        <w:tab/>
        <w:t>W przypadku Wykonawców występujących wspólnie, określone powyżej wymagania zobowiązani są spełnić następująco:</w:t>
      </w:r>
    </w:p>
    <w:p w14:paraId="0FA8FB1A" w14:textId="58C3831E" w:rsidR="000A6470" w:rsidRPr="00B53224" w:rsidRDefault="000A6470" w:rsidP="00350EC9">
      <w:pPr>
        <w:suppressAutoHyphens/>
        <w:spacing w:before="60" w:after="0" w:line="240" w:lineRule="auto"/>
        <w:ind w:left="1701" w:hanging="708"/>
        <w:jc w:val="both"/>
        <w:rPr>
          <w:rFonts w:ascii="Times New Roman" w:hAnsi="Times New Roman" w:cs="Times New Roman"/>
          <w:sz w:val="24"/>
          <w:szCs w:val="24"/>
        </w:rPr>
      </w:pPr>
      <w:r w:rsidRPr="00B53224">
        <w:rPr>
          <w:rFonts w:ascii="Times New Roman" w:hAnsi="Times New Roman" w:cs="Times New Roman"/>
          <w:sz w:val="24"/>
          <w:szCs w:val="24"/>
        </w:rPr>
        <w:t>5.5.1.</w:t>
      </w:r>
      <w:r w:rsidRPr="00B53224">
        <w:rPr>
          <w:rFonts w:ascii="Times New Roman" w:hAnsi="Times New Roman" w:cs="Times New Roman"/>
          <w:sz w:val="24"/>
          <w:szCs w:val="24"/>
        </w:rPr>
        <w:tab/>
        <w:t>Wykonawcy m</w:t>
      </w:r>
      <w:r w:rsidR="00B31102" w:rsidRPr="00B53224">
        <w:rPr>
          <w:rFonts w:ascii="Times New Roman" w:hAnsi="Times New Roman" w:cs="Times New Roman"/>
          <w:sz w:val="24"/>
          <w:szCs w:val="24"/>
        </w:rPr>
        <w:t>ogą</w:t>
      </w:r>
      <w:r w:rsidRPr="00B53224">
        <w:rPr>
          <w:rFonts w:ascii="Times New Roman" w:hAnsi="Times New Roman" w:cs="Times New Roman"/>
          <w:sz w:val="24"/>
          <w:szCs w:val="24"/>
        </w:rPr>
        <w:t xml:space="preserve"> łącznie spełniać warunki udziału w postępowaniu określone w</w:t>
      </w:r>
      <w:r w:rsidR="00B36BB8" w:rsidRPr="00B53224">
        <w:rPr>
          <w:rFonts w:ascii="Times New Roman" w:hAnsi="Times New Roman" w:cs="Times New Roman"/>
          <w:szCs w:val="24"/>
        </w:rPr>
        <w:t> </w:t>
      </w:r>
      <w:r w:rsidRPr="00B53224">
        <w:rPr>
          <w:rFonts w:ascii="Times New Roman" w:hAnsi="Times New Roman" w:cs="Times New Roman"/>
          <w:sz w:val="24"/>
          <w:szCs w:val="24"/>
        </w:rPr>
        <w:t>punktach 5.3.</w:t>
      </w:r>
    </w:p>
    <w:p w14:paraId="60B5DBDA" w14:textId="5E817455" w:rsidR="000A6470" w:rsidRPr="00B53224" w:rsidRDefault="000A6470" w:rsidP="004B0525">
      <w:pPr>
        <w:suppressAutoHyphens/>
        <w:spacing w:before="60" w:after="0" w:line="240" w:lineRule="auto"/>
        <w:ind w:left="1701" w:hanging="708"/>
        <w:jc w:val="both"/>
        <w:rPr>
          <w:rFonts w:ascii="Times New Roman" w:hAnsi="Times New Roman" w:cs="Times New Roman"/>
          <w:sz w:val="24"/>
          <w:szCs w:val="24"/>
        </w:rPr>
      </w:pPr>
      <w:r w:rsidRPr="00B53224">
        <w:rPr>
          <w:rFonts w:ascii="Times New Roman" w:hAnsi="Times New Roman" w:cs="Times New Roman"/>
          <w:sz w:val="24"/>
          <w:szCs w:val="24"/>
        </w:rPr>
        <w:t>5.5.2.</w:t>
      </w:r>
      <w:r w:rsidRPr="00B53224">
        <w:rPr>
          <w:rFonts w:ascii="Times New Roman" w:hAnsi="Times New Roman" w:cs="Times New Roman"/>
          <w:sz w:val="24"/>
          <w:szCs w:val="24"/>
        </w:rPr>
        <w:tab/>
        <w:t xml:space="preserve">Każdy z Wykonawców występujących wspólnie zobowiązany jest wykazać </w:t>
      </w:r>
      <w:r w:rsidR="007D333A" w:rsidRPr="00B53224">
        <w:rPr>
          <w:rFonts w:ascii="Times New Roman" w:hAnsi="Times New Roman" w:cs="Times New Roman"/>
          <w:sz w:val="24"/>
          <w:szCs w:val="24"/>
        </w:rPr>
        <w:t>niepodleganie</w:t>
      </w:r>
      <w:r w:rsidRPr="00B53224">
        <w:rPr>
          <w:rFonts w:ascii="Times New Roman" w:hAnsi="Times New Roman" w:cs="Times New Roman"/>
          <w:sz w:val="24"/>
          <w:szCs w:val="24"/>
        </w:rPr>
        <w:t xml:space="preserve"> wykluczeniu ze względu na wymagania określone w punkcie 5.4. SWZ.</w:t>
      </w:r>
    </w:p>
    <w:p w14:paraId="4F951A48" w14:textId="2C0F356D" w:rsidR="0035023D" w:rsidRPr="00B53224" w:rsidRDefault="000A6470" w:rsidP="004B0525">
      <w:pPr>
        <w:suppressAutoHyphens/>
        <w:spacing w:before="60" w:after="0" w:line="240" w:lineRule="auto"/>
        <w:ind w:left="1701" w:hanging="708"/>
        <w:jc w:val="both"/>
        <w:rPr>
          <w:rFonts w:ascii="Times New Roman" w:hAnsi="Times New Roman" w:cs="Times New Roman"/>
          <w:sz w:val="24"/>
          <w:szCs w:val="24"/>
        </w:rPr>
      </w:pPr>
      <w:r w:rsidRPr="00B53224">
        <w:rPr>
          <w:rFonts w:ascii="Times New Roman" w:hAnsi="Times New Roman" w:cs="Times New Roman"/>
          <w:sz w:val="24"/>
          <w:szCs w:val="24"/>
        </w:rPr>
        <w:t>5.5.3.</w:t>
      </w:r>
      <w:r w:rsidRPr="00B53224">
        <w:rPr>
          <w:rFonts w:ascii="Times New Roman" w:hAnsi="Times New Roman" w:cs="Times New Roman"/>
          <w:sz w:val="24"/>
          <w:szCs w:val="24"/>
        </w:rPr>
        <w:tab/>
      </w:r>
      <w:bookmarkStart w:id="7" w:name="_Hlk77665299"/>
      <w:r w:rsidRPr="00B53224">
        <w:rPr>
          <w:rFonts w:ascii="Times New Roman" w:hAnsi="Times New Roman" w:cs="Times New Roman"/>
          <w:sz w:val="24"/>
          <w:szCs w:val="24"/>
        </w:rPr>
        <w:t xml:space="preserve">Każdy z Wykonawców występujących wspólnie zobowiązany jest wraz z ofertą złożyć odrębne oświadczenie zgodne ze wzorem określonym w </w:t>
      </w:r>
      <w:r w:rsidRPr="00B53224">
        <w:rPr>
          <w:rFonts w:ascii="Times New Roman" w:hAnsi="Times New Roman" w:cs="Times New Roman"/>
          <w:b/>
          <w:bCs/>
          <w:sz w:val="24"/>
          <w:szCs w:val="24"/>
        </w:rPr>
        <w:t>Załączniku nr 3 do SWZ</w:t>
      </w:r>
      <w:r w:rsidRPr="00B53224">
        <w:rPr>
          <w:rFonts w:ascii="Times New Roman" w:hAnsi="Times New Roman" w:cs="Times New Roman"/>
          <w:sz w:val="24"/>
          <w:szCs w:val="24"/>
        </w:rPr>
        <w:t>, zgodnie z zasadami określonymi w punktach 5.5.1. oraz 5.5.2</w:t>
      </w:r>
      <w:bookmarkEnd w:id="7"/>
      <w:r w:rsidRPr="00B53224">
        <w:rPr>
          <w:rFonts w:ascii="Times New Roman" w:hAnsi="Times New Roman" w:cs="Times New Roman"/>
          <w:sz w:val="24"/>
          <w:szCs w:val="24"/>
        </w:rPr>
        <w:t>.</w:t>
      </w:r>
    </w:p>
    <w:p w14:paraId="34A32F8E" w14:textId="5D377249" w:rsidR="0035023D" w:rsidRPr="00B53224" w:rsidRDefault="0035023D" w:rsidP="009779F0">
      <w:pPr>
        <w:pStyle w:val="Akapitzlist"/>
        <w:numPr>
          <w:ilvl w:val="0"/>
          <w:numId w:val="5"/>
        </w:numPr>
        <w:spacing w:before="120" w:after="0" w:line="240" w:lineRule="auto"/>
        <w:ind w:left="993" w:hanging="596"/>
        <w:contextualSpacing w:val="0"/>
        <w:jc w:val="both"/>
        <w:rPr>
          <w:rFonts w:ascii="Times New Roman" w:hAnsi="Times New Roman" w:cs="Times New Roman"/>
          <w:sz w:val="24"/>
          <w:szCs w:val="24"/>
        </w:rPr>
      </w:pPr>
      <w:r w:rsidRPr="00B53224">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innych podmiotów, niezależnie od charakteru prawnego łączących go z nimi stosunków prawnych, na zasadach określonych w</w:t>
      </w:r>
      <w:r w:rsidRPr="00B53224">
        <w:rPr>
          <w:rFonts w:ascii="Times New Roman" w:hAnsi="Times New Roman" w:cs="Times New Roman"/>
        </w:rPr>
        <w:t xml:space="preserve"> </w:t>
      </w:r>
      <w:r w:rsidRPr="00B53224">
        <w:rPr>
          <w:rFonts w:ascii="Times New Roman" w:hAnsi="Times New Roman" w:cs="Times New Roman"/>
          <w:sz w:val="24"/>
          <w:szCs w:val="24"/>
        </w:rPr>
        <w:t xml:space="preserve">§ 6 Regulaminu. </w:t>
      </w:r>
    </w:p>
    <w:p w14:paraId="73642630" w14:textId="77777777" w:rsidR="0035023D" w:rsidRPr="00B53224" w:rsidRDefault="0035023D" w:rsidP="009779F0">
      <w:pPr>
        <w:pStyle w:val="Akapitzlist"/>
        <w:numPr>
          <w:ilvl w:val="0"/>
          <w:numId w:val="6"/>
        </w:numPr>
        <w:spacing w:before="120" w:after="120" w:line="240" w:lineRule="auto"/>
        <w:ind w:left="1701" w:hanging="708"/>
        <w:contextualSpacing w:val="0"/>
        <w:jc w:val="both"/>
        <w:rPr>
          <w:rFonts w:ascii="Times New Roman" w:hAnsi="Times New Roman" w:cs="Times New Roman"/>
          <w:sz w:val="24"/>
          <w:szCs w:val="24"/>
        </w:rPr>
      </w:pPr>
      <w:r w:rsidRPr="00B53224">
        <w:rPr>
          <w:rFonts w:ascii="Times New Roman" w:hAnsi="Times New Roman" w:cs="Times New Roman"/>
          <w:sz w:val="24"/>
          <w:szCs w:val="24"/>
        </w:rPr>
        <w:t xml:space="preserve">W odniesieniu do warunków dotyczących wykształcenia, kwalifikacji zawodowych lub doświadczenia, Wykonawcy mogą polegać na zdolnościach innych podmiotów, jeśli podmioty te zrealizują roboty budowalne lub usługi, do realizacji których te zdolności są wymagane. </w:t>
      </w:r>
    </w:p>
    <w:p w14:paraId="6419E3D7" w14:textId="77777777" w:rsidR="0035023D" w:rsidRPr="00B53224" w:rsidRDefault="0035023D" w:rsidP="009779F0">
      <w:pPr>
        <w:pStyle w:val="Akapitzlist"/>
        <w:numPr>
          <w:ilvl w:val="0"/>
          <w:numId w:val="6"/>
        </w:numPr>
        <w:spacing w:before="120" w:after="0" w:line="240" w:lineRule="auto"/>
        <w:ind w:left="1701" w:hanging="708"/>
        <w:jc w:val="both"/>
        <w:rPr>
          <w:rFonts w:ascii="Times New Roman" w:hAnsi="Times New Roman" w:cs="Times New Roman"/>
          <w:sz w:val="24"/>
          <w:szCs w:val="24"/>
        </w:rPr>
      </w:pPr>
      <w:r w:rsidRPr="00B53224">
        <w:rPr>
          <w:rFonts w:ascii="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wraz z ofertą:</w:t>
      </w:r>
    </w:p>
    <w:p w14:paraId="5046983B" w14:textId="42B4C438" w:rsidR="0035023D" w:rsidRPr="00B53224" w:rsidRDefault="0035023D" w:rsidP="009779F0">
      <w:pPr>
        <w:pStyle w:val="Akapitzlist"/>
        <w:numPr>
          <w:ilvl w:val="0"/>
          <w:numId w:val="7"/>
        </w:numPr>
        <w:spacing w:before="60" w:after="60" w:line="240" w:lineRule="auto"/>
        <w:ind w:left="2127" w:hanging="426"/>
        <w:contextualSpacing w:val="0"/>
        <w:jc w:val="both"/>
        <w:rPr>
          <w:rFonts w:ascii="Times New Roman" w:hAnsi="Times New Roman" w:cs="Times New Roman"/>
          <w:sz w:val="24"/>
          <w:szCs w:val="24"/>
        </w:rPr>
      </w:pPr>
      <w:r w:rsidRPr="00B53224">
        <w:rPr>
          <w:rFonts w:ascii="Times New Roman" w:hAnsi="Times New Roman" w:cs="Times New Roman"/>
          <w:sz w:val="24"/>
          <w:szCs w:val="24"/>
        </w:rPr>
        <w:t xml:space="preserve">Zobowiązanie innych podmiotów do oddania do dyspozycji Wykonawcy niezbędnych zasobów na potrzeby realizacji zamówienia, spełniające wymagania </w:t>
      </w:r>
      <w:r w:rsidRPr="00B53224">
        <w:rPr>
          <w:rFonts w:ascii="Times New Roman" w:hAnsi="Times New Roman" w:cs="Times New Roman"/>
          <w:sz w:val="24"/>
          <w:szCs w:val="24"/>
        </w:rPr>
        <w:lastRenderedPageBreak/>
        <w:t>określone w § 11 ust. 1 Regulaminu</w:t>
      </w:r>
      <w:r w:rsidR="001D72D2" w:rsidRPr="00B53224">
        <w:rPr>
          <w:rFonts w:ascii="Times New Roman" w:hAnsi="Times New Roman" w:cs="Times New Roman"/>
          <w:sz w:val="24"/>
          <w:szCs w:val="24"/>
        </w:rPr>
        <w:t xml:space="preserve">, zgodnie z wzorem określonym w </w:t>
      </w:r>
      <w:r w:rsidR="001D72D2" w:rsidRPr="00B53224">
        <w:rPr>
          <w:rFonts w:ascii="Times New Roman" w:hAnsi="Times New Roman" w:cs="Times New Roman"/>
          <w:b/>
          <w:bCs/>
          <w:sz w:val="24"/>
          <w:szCs w:val="24"/>
        </w:rPr>
        <w:t>Załączniku nr 3</w:t>
      </w:r>
      <w:r w:rsidR="00F3326D">
        <w:rPr>
          <w:rFonts w:ascii="Times New Roman" w:hAnsi="Times New Roman" w:cs="Times New Roman"/>
          <w:b/>
          <w:bCs/>
          <w:sz w:val="24"/>
          <w:szCs w:val="24"/>
        </w:rPr>
        <w:t>D</w:t>
      </w:r>
      <w:r w:rsidR="001D72D2" w:rsidRPr="00B53224">
        <w:rPr>
          <w:rFonts w:ascii="Times New Roman" w:hAnsi="Times New Roman" w:cs="Times New Roman"/>
          <w:b/>
          <w:bCs/>
          <w:sz w:val="24"/>
          <w:szCs w:val="24"/>
        </w:rPr>
        <w:t xml:space="preserve"> do SWZ.</w:t>
      </w:r>
    </w:p>
    <w:p w14:paraId="3F4AE334" w14:textId="0C2793A7" w:rsidR="0035023D" w:rsidRPr="00B53224" w:rsidRDefault="0035023D" w:rsidP="009779F0">
      <w:pPr>
        <w:pStyle w:val="Akapitzlist"/>
        <w:numPr>
          <w:ilvl w:val="0"/>
          <w:numId w:val="6"/>
        </w:numPr>
        <w:spacing w:before="60" w:after="0" w:line="240" w:lineRule="auto"/>
        <w:ind w:left="1701" w:hanging="708"/>
        <w:contextualSpacing w:val="0"/>
        <w:jc w:val="both"/>
        <w:rPr>
          <w:rFonts w:ascii="Times New Roman" w:hAnsi="Times New Roman" w:cs="Times New Roman"/>
          <w:sz w:val="24"/>
          <w:szCs w:val="24"/>
        </w:rPr>
      </w:pPr>
      <w:r w:rsidRPr="00B53224">
        <w:rPr>
          <w:rFonts w:ascii="Times New Roman" w:hAnsi="Times New Roman" w:cs="Times New Roman"/>
          <w:sz w:val="24"/>
          <w:szCs w:val="24"/>
        </w:rPr>
        <w:t>Zamawiający, w przypadku Wykonawcy, którego oferta zostanie najwyżej oceniona, zbada czy nie zachodzą wobec innych podmiotów podstawy wykluczenia określone w</w:t>
      </w:r>
      <w:r w:rsidRPr="00B53224">
        <w:rPr>
          <w:rFonts w:ascii="Times New Roman" w:hAnsi="Times New Roman" w:cs="Times New Roman"/>
        </w:rPr>
        <w:t> </w:t>
      </w:r>
      <w:r w:rsidRPr="00B53224">
        <w:rPr>
          <w:rFonts w:ascii="Times New Roman" w:hAnsi="Times New Roman" w:cs="Times New Roman"/>
          <w:sz w:val="24"/>
          <w:szCs w:val="24"/>
        </w:rPr>
        <w:t>pkt. 5.4 SWZ. W związku z powyższym Wykonawca zobowiązany jest złożyć wraz z ofertą w celu wstępnego wykazania braku podstaw do wykluczenia:</w:t>
      </w:r>
      <w:bookmarkStart w:id="8" w:name="_Hlk40859650"/>
    </w:p>
    <w:p w14:paraId="36FB1E94" w14:textId="2B6D320E" w:rsidR="0035023D" w:rsidRPr="00B53224" w:rsidRDefault="0035023D" w:rsidP="009779F0">
      <w:pPr>
        <w:pStyle w:val="Akapitzlist"/>
        <w:numPr>
          <w:ilvl w:val="0"/>
          <w:numId w:val="7"/>
        </w:numPr>
        <w:spacing w:before="60" w:after="0" w:line="240" w:lineRule="auto"/>
        <w:ind w:left="2127" w:hanging="426"/>
        <w:contextualSpacing w:val="0"/>
        <w:jc w:val="both"/>
        <w:rPr>
          <w:rFonts w:ascii="Times New Roman" w:hAnsi="Times New Roman" w:cs="Times New Roman"/>
          <w:sz w:val="24"/>
          <w:szCs w:val="24"/>
        </w:rPr>
      </w:pPr>
      <w:r w:rsidRPr="00B53224">
        <w:rPr>
          <w:rFonts w:ascii="Times New Roman" w:hAnsi="Times New Roman" w:cs="Times New Roman"/>
          <w:sz w:val="24"/>
          <w:szCs w:val="24"/>
        </w:rPr>
        <w:t xml:space="preserve">Oświadczenie o braku podstaw do wykluczenia innych podmiotów </w:t>
      </w:r>
      <w:r w:rsidR="00D13AC5" w:rsidRPr="00B53224">
        <w:rPr>
          <w:rFonts w:ascii="Times New Roman" w:hAnsi="Times New Roman" w:cs="Times New Roman"/>
          <w:sz w:val="24"/>
          <w:szCs w:val="24"/>
        </w:rPr>
        <w:t>(</w:t>
      </w:r>
      <w:r w:rsidRPr="00B53224">
        <w:rPr>
          <w:rFonts w:ascii="Times New Roman" w:hAnsi="Times New Roman" w:cs="Times New Roman"/>
          <w:sz w:val="24"/>
          <w:szCs w:val="24"/>
        </w:rPr>
        <w:t>zgodnie</w:t>
      </w:r>
      <w:r w:rsidR="00297716" w:rsidRPr="00B53224">
        <w:rPr>
          <w:rFonts w:ascii="Times New Roman" w:hAnsi="Times New Roman" w:cs="Times New Roman"/>
          <w:sz w:val="24"/>
          <w:szCs w:val="24"/>
        </w:rPr>
        <w:br/>
      </w:r>
      <w:r w:rsidRPr="00B53224">
        <w:rPr>
          <w:rFonts w:ascii="Times New Roman" w:hAnsi="Times New Roman" w:cs="Times New Roman"/>
          <w:sz w:val="24"/>
          <w:szCs w:val="24"/>
        </w:rPr>
        <w:t xml:space="preserve">z wzorem zamieszczonym w </w:t>
      </w:r>
      <w:r w:rsidRPr="00B53224">
        <w:rPr>
          <w:rFonts w:ascii="Times New Roman" w:hAnsi="Times New Roman" w:cs="Times New Roman"/>
          <w:b/>
          <w:bCs/>
          <w:sz w:val="24"/>
          <w:szCs w:val="24"/>
        </w:rPr>
        <w:t>Załączniku nr 3</w:t>
      </w:r>
      <w:r w:rsidR="00F3326D">
        <w:rPr>
          <w:rFonts w:ascii="Times New Roman" w:hAnsi="Times New Roman" w:cs="Times New Roman"/>
          <w:b/>
          <w:bCs/>
          <w:sz w:val="24"/>
          <w:szCs w:val="24"/>
        </w:rPr>
        <w:t>C</w:t>
      </w:r>
      <w:r w:rsidRPr="00B53224">
        <w:rPr>
          <w:rFonts w:ascii="Times New Roman" w:hAnsi="Times New Roman" w:cs="Times New Roman"/>
          <w:b/>
          <w:bCs/>
          <w:sz w:val="24"/>
          <w:szCs w:val="24"/>
        </w:rPr>
        <w:t xml:space="preserve"> do SWZ</w:t>
      </w:r>
      <w:r w:rsidR="00D13AC5" w:rsidRPr="00B53224">
        <w:rPr>
          <w:rFonts w:ascii="Times New Roman" w:hAnsi="Times New Roman" w:cs="Times New Roman"/>
          <w:b/>
          <w:bCs/>
          <w:sz w:val="24"/>
          <w:szCs w:val="24"/>
        </w:rPr>
        <w:t>)</w:t>
      </w:r>
      <w:r w:rsidRPr="00B53224">
        <w:rPr>
          <w:rFonts w:ascii="Times New Roman" w:hAnsi="Times New Roman" w:cs="Times New Roman"/>
          <w:sz w:val="24"/>
          <w:szCs w:val="24"/>
        </w:rPr>
        <w:t>.</w:t>
      </w:r>
      <w:bookmarkEnd w:id="8"/>
    </w:p>
    <w:p w14:paraId="4F70C786" w14:textId="24E9035C" w:rsidR="0035023D" w:rsidRPr="00B53224" w:rsidRDefault="0035023D" w:rsidP="009779F0">
      <w:pPr>
        <w:pStyle w:val="Akapitzlist"/>
        <w:numPr>
          <w:ilvl w:val="0"/>
          <w:numId w:val="6"/>
        </w:numPr>
        <w:spacing w:before="60" w:after="0" w:line="240" w:lineRule="auto"/>
        <w:ind w:left="1701" w:hanging="708"/>
        <w:contextualSpacing w:val="0"/>
        <w:jc w:val="both"/>
        <w:rPr>
          <w:rFonts w:ascii="Times New Roman" w:hAnsi="Times New Roman" w:cs="Times New Roman"/>
          <w:sz w:val="24"/>
          <w:szCs w:val="24"/>
        </w:rPr>
      </w:pPr>
      <w:r w:rsidRPr="00B53224">
        <w:rPr>
          <w:rFonts w:ascii="Times New Roman" w:hAnsi="Times New Roman" w:cs="Times New Roman"/>
          <w:sz w:val="24"/>
          <w:szCs w:val="24"/>
        </w:rPr>
        <w:t>Następnie, Zamawiający będzie żądał od Wykonawcy, którego oferta zostanie najwyżej oceniona dokumentów, o których mowa w pkt 5.4.2</w:t>
      </w:r>
      <w:r w:rsidR="009B6180" w:rsidRPr="00B53224">
        <w:rPr>
          <w:rFonts w:ascii="Times New Roman" w:hAnsi="Times New Roman" w:cs="Times New Roman"/>
          <w:sz w:val="24"/>
          <w:szCs w:val="24"/>
        </w:rPr>
        <w:t>.</w:t>
      </w:r>
      <w:r w:rsidRPr="00B53224">
        <w:rPr>
          <w:rFonts w:ascii="Times New Roman" w:hAnsi="Times New Roman" w:cs="Times New Roman"/>
          <w:sz w:val="24"/>
          <w:szCs w:val="24"/>
        </w:rPr>
        <w:t xml:space="preserve"> – 5.4.4. dotyczących innych podmiotów.</w:t>
      </w:r>
    </w:p>
    <w:p w14:paraId="26D99513" w14:textId="6B5EB9EA" w:rsidR="000A6470" w:rsidRPr="00B53224" w:rsidRDefault="0035023D" w:rsidP="00A20E19">
      <w:pPr>
        <w:spacing w:before="120" w:after="0" w:line="240" w:lineRule="auto"/>
        <w:ind w:left="993" w:hanging="567"/>
        <w:jc w:val="both"/>
        <w:rPr>
          <w:rFonts w:ascii="Times New Roman" w:hAnsi="Times New Roman" w:cs="Times New Roman"/>
          <w:sz w:val="24"/>
          <w:szCs w:val="24"/>
        </w:rPr>
      </w:pPr>
      <w:r w:rsidRPr="00B53224">
        <w:rPr>
          <w:rFonts w:ascii="Times New Roman" w:hAnsi="Times New Roman" w:cs="Times New Roman"/>
          <w:sz w:val="24"/>
          <w:szCs w:val="24"/>
        </w:rPr>
        <w:t>5.7.</w:t>
      </w:r>
      <w:r w:rsidR="00A20E19" w:rsidRPr="00B53224">
        <w:rPr>
          <w:rFonts w:ascii="Times New Roman" w:hAnsi="Times New Roman" w:cs="Times New Roman"/>
          <w:sz w:val="24"/>
          <w:szCs w:val="24"/>
        </w:rPr>
        <w:tab/>
      </w:r>
      <w:r w:rsidR="009F1037" w:rsidRPr="00B53224">
        <w:rPr>
          <w:rFonts w:ascii="Times New Roman" w:hAnsi="Times New Roman" w:cs="Times New Roman"/>
          <w:sz w:val="24"/>
          <w:szCs w:val="24"/>
        </w:rPr>
        <w:t>Ocena spełnienia warunków udziału w postępowaniu odbywać się będzie poprzez sprawdzenie zgodności złożonych oświadczeń i dokumentów z wymogami określonymi w Regulaminie oraz SWZ i zostanie dokonana według formuły wykazał/ nie wykazał.</w:t>
      </w:r>
    </w:p>
    <w:p w14:paraId="2C9302DB" w14:textId="654B07A4" w:rsidR="009F1037" w:rsidRPr="00B53224" w:rsidRDefault="009F1037" w:rsidP="00E90293">
      <w:pPr>
        <w:keepNext/>
        <w:suppressAutoHyphens/>
        <w:spacing w:before="120" w:after="0" w:line="240" w:lineRule="auto"/>
        <w:ind w:left="426" w:hanging="426"/>
        <w:jc w:val="both"/>
        <w:rPr>
          <w:rFonts w:ascii="Times New Roman" w:hAnsi="Times New Roman" w:cs="Times New Roman"/>
          <w:b/>
          <w:bCs/>
          <w:sz w:val="24"/>
          <w:szCs w:val="24"/>
        </w:rPr>
      </w:pPr>
      <w:r w:rsidRPr="00B53224">
        <w:rPr>
          <w:rFonts w:ascii="Times New Roman" w:hAnsi="Times New Roman" w:cs="Times New Roman"/>
          <w:b/>
          <w:bCs/>
          <w:sz w:val="24"/>
          <w:szCs w:val="24"/>
        </w:rPr>
        <w:t>6.</w:t>
      </w:r>
      <w:r w:rsidRPr="00B53224">
        <w:rPr>
          <w:rFonts w:ascii="Times New Roman" w:hAnsi="Times New Roman" w:cs="Times New Roman"/>
          <w:b/>
          <w:bCs/>
          <w:sz w:val="24"/>
          <w:szCs w:val="24"/>
        </w:rPr>
        <w:tab/>
        <w:t xml:space="preserve">Wykaz oświadczeń i dokumentów, jakie Wykonawcy mają dostarczyć w celu potwierdzenia spełnienia warunków udziału w postępowaniu i </w:t>
      </w:r>
      <w:r w:rsidR="007D333A" w:rsidRPr="00B53224">
        <w:rPr>
          <w:rFonts w:ascii="Times New Roman" w:hAnsi="Times New Roman" w:cs="Times New Roman"/>
          <w:b/>
          <w:bCs/>
          <w:sz w:val="24"/>
          <w:szCs w:val="24"/>
        </w:rPr>
        <w:t>niepodleganiu</w:t>
      </w:r>
      <w:r w:rsidRPr="00B53224">
        <w:rPr>
          <w:rFonts w:ascii="Times New Roman" w:hAnsi="Times New Roman" w:cs="Times New Roman"/>
          <w:b/>
          <w:bCs/>
          <w:sz w:val="24"/>
          <w:szCs w:val="24"/>
        </w:rPr>
        <w:t xml:space="preserve"> wykluczeniu</w:t>
      </w:r>
    </w:p>
    <w:p w14:paraId="4A8038F1" w14:textId="13560721" w:rsidR="0035023D" w:rsidRPr="00B53224" w:rsidRDefault="009F1037" w:rsidP="009779F0">
      <w:pPr>
        <w:pStyle w:val="Akapitzlist"/>
        <w:numPr>
          <w:ilvl w:val="0"/>
          <w:numId w:val="8"/>
        </w:numPr>
        <w:spacing w:before="120" w:after="0" w:line="240" w:lineRule="auto"/>
        <w:ind w:left="993" w:hanging="596"/>
        <w:contextualSpacing w:val="0"/>
        <w:jc w:val="both"/>
        <w:rPr>
          <w:rFonts w:ascii="Times New Roman" w:hAnsi="Times New Roman" w:cs="Times New Roman"/>
          <w:sz w:val="24"/>
          <w:szCs w:val="24"/>
        </w:rPr>
      </w:pPr>
      <w:r w:rsidRPr="00B53224">
        <w:rPr>
          <w:rFonts w:ascii="Times New Roman" w:hAnsi="Times New Roman" w:cs="Times New Roman"/>
          <w:sz w:val="24"/>
          <w:szCs w:val="24"/>
        </w:rPr>
        <w:t xml:space="preserve">W celu wstępnego potwierdzenia spełniania warunków udziału w postępowaniu oraz wstępnego </w:t>
      </w:r>
      <w:r w:rsidR="0035023D" w:rsidRPr="00B53224">
        <w:rPr>
          <w:rFonts w:ascii="Times New Roman" w:hAnsi="Times New Roman" w:cs="Times New Roman"/>
          <w:sz w:val="24"/>
          <w:szCs w:val="24"/>
        </w:rPr>
        <w:t xml:space="preserve">wykazania braku podstaw do wykluczenia z postępowania Wykonawca zobowiązany jest dołączyć do oferty oświadczenie przygotowane zgodnie z wzorem zamieszczonym w </w:t>
      </w:r>
      <w:r w:rsidR="0035023D" w:rsidRPr="00B53224">
        <w:rPr>
          <w:rFonts w:ascii="Times New Roman" w:hAnsi="Times New Roman" w:cs="Times New Roman"/>
          <w:b/>
          <w:bCs/>
          <w:sz w:val="24"/>
          <w:szCs w:val="24"/>
        </w:rPr>
        <w:t>Załączniku nr 3 do SWZ</w:t>
      </w:r>
      <w:r w:rsidR="0035023D" w:rsidRPr="00B53224">
        <w:rPr>
          <w:rFonts w:ascii="Times New Roman" w:hAnsi="Times New Roman" w:cs="Times New Roman"/>
          <w:sz w:val="24"/>
          <w:szCs w:val="24"/>
        </w:rPr>
        <w:t>.</w:t>
      </w:r>
    </w:p>
    <w:p w14:paraId="34155EFA" w14:textId="665C3854" w:rsidR="0035023D" w:rsidRPr="00B53224" w:rsidRDefault="0035023D" w:rsidP="0008519F">
      <w:pPr>
        <w:spacing w:before="40" w:after="0" w:line="240" w:lineRule="auto"/>
        <w:ind w:left="993"/>
        <w:jc w:val="both"/>
        <w:rPr>
          <w:rFonts w:ascii="Times New Roman" w:hAnsi="Times New Roman" w:cs="Times New Roman"/>
          <w:sz w:val="24"/>
          <w:szCs w:val="24"/>
        </w:rPr>
      </w:pPr>
      <w:r w:rsidRPr="00B53224">
        <w:rPr>
          <w:rFonts w:ascii="Times New Roman" w:hAnsi="Times New Roman" w:cs="Times New Roman"/>
          <w:sz w:val="24"/>
          <w:szCs w:val="24"/>
        </w:rPr>
        <w:t xml:space="preserve">Każdy z Wykonawców występujących wspólnie zobowiązany jest wraz z ofertą złożyć odrębne oświadczenie zgodne ze wzorem określonym w </w:t>
      </w:r>
      <w:r w:rsidRPr="00B53224">
        <w:rPr>
          <w:rFonts w:ascii="Times New Roman" w:hAnsi="Times New Roman" w:cs="Times New Roman"/>
          <w:b/>
          <w:bCs/>
          <w:sz w:val="24"/>
          <w:szCs w:val="24"/>
        </w:rPr>
        <w:t>Załączniku nr 3 do SWZ</w:t>
      </w:r>
      <w:r w:rsidRPr="00B53224">
        <w:rPr>
          <w:rFonts w:ascii="Times New Roman" w:hAnsi="Times New Roman" w:cs="Times New Roman"/>
          <w:sz w:val="24"/>
          <w:szCs w:val="24"/>
        </w:rPr>
        <w:t>, zgodnie z zasadami określonymi w punkcie 5.5.</w:t>
      </w:r>
    </w:p>
    <w:p w14:paraId="1EE15A9C" w14:textId="65AA4593" w:rsidR="009F1037" w:rsidRPr="00B53224" w:rsidRDefault="0035023D" w:rsidP="00F411FA">
      <w:pPr>
        <w:spacing w:before="40" w:after="0" w:line="240" w:lineRule="auto"/>
        <w:ind w:left="993"/>
        <w:jc w:val="both"/>
        <w:rPr>
          <w:rFonts w:ascii="Times New Roman" w:hAnsi="Times New Roman" w:cs="Times New Roman"/>
          <w:sz w:val="24"/>
          <w:szCs w:val="24"/>
        </w:rPr>
      </w:pPr>
      <w:r w:rsidRPr="00B53224">
        <w:rPr>
          <w:rFonts w:ascii="Times New Roman" w:hAnsi="Times New Roman" w:cs="Times New Roman"/>
          <w:sz w:val="24"/>
          <w:szCs w:val="24"/>
        </w:rPr>
        <w:t>Wykonawca polegający na zdolnościach innych podmiotów zobowiązany jest złożyć wraz z ofertą zobowiązanie oraz oświadczenie, o których mowa w pkt 5.6.</w:t>
      </w:r>
    </w:p>
    <w:p w14:paraId="1A27E7B5" w14:textId="7AA8E3D3" w:rsidR="009F1037" w:rsidRPr="00B53224" w:rsidRDefault="009F1037" w:rsidP="00937642">
      <w:pPr>
        <w:spacing w:before="100" w:after="0" w:line="240" w:lineRule="auto"/>
        <w:ind w:left="993" w:hanging="596"/>
        <w:jc w:val="both"/>
        <w:rPr>
          <w:rFonts w:ascii="Times New Roman" w:hAnsi="Times New Roman" w:cs="Times New Roman"/>
          <w:sz w:val="24"/>
          <w:szCs w:val="24"/>
        </w:rPr>
      </w:pPr>
      <w:r w:rsidRPr="00B53224">
        <w:rPr>
          <w:rFonts w:ascii="Times New Roman" w:hAnsi="Times New Roman" w:cs="Times New Roman"/>
          <w:sz w:val="24"/>
          <w:szCs w:val="24"/>
        </w:rPr>
        <w:t>6.2.</w:t>
      </w:r>
      <w:r w:rsidRPr="00B53224">
        <w:rPr>
          <w:rFonts w:ascii="Times New Roman" w:hAnsi="Times New Roman" w:cs="Times New Roman"/>
          <w:sz w:val="24"/>
          <w:szCs w:val="24"/>
        </w:rPr>
        <w:tab/>
        <w:t xml:space="preserve">Pozostałe </w:t>
      </w:r>
      <w:r w:rsidR="009E3CCF" w:rsidRPr="00B53224">
        <w:rPr>
          <w:rFonts w:ascii="Times New Roman" w:hAnsi="Times New Roman" w:cs="Times New Roman"/>
          <w:sz w:val="24"/>
          <w:szCs w:val="24"/>
        </w:rPr>
        <w:t xml:space="preserve">oświadczenia i </w:t>
      </w:r>
      <w:r w:rsidRPr="00B53224">
        <w:rPr>
          <w:rFonts w:ascii="Times New Roman" w:hAnsi="Times New Roman" w:cs="Times New Roman"/>
          <w:sz w:val="24"/>
          <w:szCs w:val="24"/>
        </w:rPr>
        <w:t>dokumenty wymienione w punkcie 5 SWZ zobowiązany jest,</w:t>
      </w:r>
      <w:r w:rsidR="009E3CCF" w:rsidRPr="00B53224">
        <w:rPr>
          <w:rFonts w:ascii="Times New Roman" w:hAnsi="Times New Roman" w:cs="Times New Roman"/>
          <w:sz w:val="24"/>
          <w:szCs w:val="24"/>
        </w:rPr>
        <w:br/>
      </w:r>
      <w:r w:rsidRPr="00B53224">
        <w:rPr>
          <w:rFonts w:ascii="Times New Roman" w:hAnsi="Times New Roman" w:cs="Times New Roman"/>
          <w:sz w:val="24"/>
          <w:szCs w:val="24"/>
        </w:rPr>
        <w:t>na wezwanie Zamawiającego, złożyć Wykonawca, którego oferta została najwyżej oceniona zgodnie</w:t>
      </w:r>
      <w:r w:rsidR="002A1F06" w:rsidRPr="00B53224">
        <w:rPr>
          <w:rFonts w:ascii="Times New Roman" w:hAnsi="Times New Roman" w:cs="Times New Roman"/>
          <w:sz w:val="24"/>
          <w:szCs w:val="24"/>
        </w:rPr>
        <w:t xml:space="preserve"> </w:t>
      </w:r>
      <w:r w:rsidRPr="00B53224">
        <w:rPr>
          <w:rFonts w:ascii="Times New Roman" w:hAnsi="Times New Roman" w:cs="Times New Roman"/>
          <w:sz w:val="24"/>
          <w:szCs w:val="24"/>
        </w:rPr>
        <w:t>z</w:t>
      </w:r>
      <w:r w:rsidR="00B36BB8" w:rsidRPr="00B53224">
        <w:rPr>
          <w:rFonts w:ascii="Times New Roman" w:hAnsi="Times New Roman" w:cs="Times New Roman"/>
          <w:szCs w:val="24"/>
        </w:rPr>
        <w:t> </w:t>
      </w:r>
      <w:r w:rsidRPr="00B53224">
        <w:rPr>
          <w:rFonts w:ascii="Times New Roman" w:hAnsi="Times New Roman" w:cs="Times New Roman"/>
          <w:sz w:val="24"/>
          <w:szCs w:val="24"/>
        </w:rPr>
        <w:t xml:space="preserve">zasadami oceny ofert określonych w punkcie 13 SWZ. Zamawiający w wezwaniu określi termin na złożenie dokumentów, </w:t>
      </w:r>
      <w:r w:rsidRPr="00B53224">
        <w:rPr>
          <w:rFonts w:ascii="Times New Roman" w:hAnsi="Times New Roman" w:cs="Times New Roman"/>
          <w:b/>
          <w:bCs/>
          <w:sz w:val="24"/>
          <w:szCs w:val="24"/>
        </w:rPr>
        <w:t>nie krótszy niż 5 dni</w:t>
      </w:r>
      <w:r w:rsidRPr="00B53224">
        <w:rPr>
          <w:rFonts w:ascii="Times New Roman" w:hAnsi="Times New Roman" w:cs="Times New Roman"/>
          <w:sz w:val="24"/>
          <w:szCs w:val="24"/>
        </w:rPr>
        <w:t>.</w:t>
      </w:r>
    </w:p>
    <w:p w14:paraId="7D2AFCAF" w14:textId="6155403F" w:rsidR="003A29A7" w:rsidRPr="00B53224" w:rsidRDefault="009F1037" w:rsidP="00144970">
      <w:pPr>
        <w:keepNext/>
        <w:suppressAutoHyphens/>
        <w:spacing w:before="120" w:after="0" w:line="240" w:lineRule="auto"/>
        <w:ind w:left="397" w:hanging="397"/>
        <w:jc w:val="both"/>
        <w:rPr>
          <w:rFonts w:ascii="Times New Roman" w:hAnsi="Times New Roman" w:cs="Times New Roman"/>
          <w:b/>
          <w:bCs/>
          <w:sz w:val="24"/>
          <w:szCs w:val="24"/>
        </w:rPr>
      </w:pPr>
      <w:r w:rsidRPr="00B53224">
        <w:rPr>
          <w:rFonts w:ascii="Times New Roman" w:hAnsi="Times New Roman" w:cs="Times New Roman"/>
          <w:b/>
          <w:bCs/>
          <w:sz w:val="24"/>
          <w:szCs w:val="24"/>
        </w:rPr>
        <w:t>7.</w:t>
      </w:r>
      <w:r w:rsidRPr="00B53224">
        <w:rPr>
          <w:rFonts w:ascii="Times New Roman" w:hAnsi="Times New Roman" w:cs="Times New Roman"/>
          <w:b/>
          <w:bCs/>
          <w:sz w:val="24"/>
          <w:szCs w:val="24"/>
        </w:rPr>
        <w:tab/>
        <w:t xml:space="preserve">Informacja o </w:t>
      </w:r>
      <w:r w:rsidR="003A29A7" w:rsidRPr="00B53224">
        <w:rPr>
          <w:rFonts w:ascii="Times New Roman" w:hAnsi="Times New Roman" w:cs="Times New Roman"/>
          <w:b/>
          <w:bCs/>
          <w:sz w:val="24"/>
          <w:szCs w:val="24"/>
        </w:rPr>
        <w:t xml:space="preserve">środkach komunikacji elektronicznej, przy użyciu których Zamawiający będzie komunikował się z Wykonawcami oraz informacje </w:t>
      </w:r>
      <w:r w:rsidR="00191B53">
        <w:rPr>
          <w:rFonts w:ascii="Times New Roman" w:hAnsi="Times New Roman" w:cs="Times New Roman"/>
          <w:b/>
          <w:bCs/>
          <w:sz w:val="24"/>
          <w:szCs w:val="24"/>
        </w:rPr>
        <w:t>o</w:t>
      </w:r>
      <w:r w:rsidR="003A29A7" w:rsidRPr="00B53224">
        <w:rPr>
          <w:rFonts w:ascii="Times New Roman" w:hAnsi="Times New Roman" w:cs="Times New Roman"/>
          <w:b/>
          <w:bCs/>
          <w:sz w:val="24"/>
          <w:szCs w:val="24"/>
        </w:rPr>
        <w:t xml:space="preserve"> wymaganiach technicznych </w:t>
      </w:r>
      <w:r w:rsidR="000F023D">
        <w:rPr>
          <w:rFonts w:ascii="Times New Roman" w:hAnsi="Times New Roman" w:cs="Times New Roman"/>
          <w:b/>
          <w:bCs/>
          <w:sz w:val="24"/>
          <w:szCs w:val="24"/>
        </w:rPr>
        <w:br/>
      </w:r>
      <w:r w:rsidR="003A29A7" w:rsidRPr="00B53224">
        <w:rPr>
          <w:rFonts w:ascii="Times New Roman" w:hAnsi="Times New Roman" w:cs="Times New Roman"/>
          <w:b/>
          <w:bCs/>
          <w:sz w:val="24"/>
          <w:szCs w:val="24"/>
        </w:rPr>
        <w:t xml:space="preserve">i organizacyjnych sporządzania, wysyłania </w:t>
      </w:r>
      <w:r w:rsidR="00757B42">
        <w:rPr>
          <w:rFonts w:ascii="Times New Roman" w:hAnsi="Times New Roman" w:cs="Times New Roman"/>
          <w:b/>
          <w:bCs/>
          <w:sz w:val="24"/>
          <w:szCs w:val="24"/>
        </w:rPr>
        <w:t>i</w:t>
      </w:r>
      <w:r w:rsidR="003A29A7" w:rsidRPr="00B53224">
        <w:rPr>
          <w:rFonts w:ascii="Times New Roman" w:hAnsi="Times New Roman" w:cs="Times New Roman"/>
          <w:b/>
          <w:bCs/>
          <w:sz w:val="24"/>
          <w:szCs w:val="24"/>
        </w:rPr>
        <w:t xml:space="preserve"> odbierania korespondencji elektronicznej. </w:t>
      </w:r>
    </w:p>
    <w:p w14:paraId="061021CB" w14:textId="77777777" w:rsidR="00AA33CF" w:rsidRDefault="00AA33CF" w:rsidP="00AA33CF">
      <w:pPr>
        <w:numPr>
          <w:ilvl w:val="1"/>
          <w:numId w:val="36"/>
        </w:numPr>
        <w:autoSpaceDE w:val="0"/>
        <w:autoSpaceDN w:val="0"/>
        <w:spacing w:after="0" w:line="252" w:lineRule="auto"/>
        <w:ind w:left="993" w:hanging="567"/>
        <w:contextualSpacing/>
        <w:jc w:val="both"/>
        <w:rPr>
          <w:rFonts w:ascii="Times New Roman" w:hAnsi="Times New Roman" w:cs="Times New Roman"/>
          <w:sz w:val="20"/>
          <w:szCs w:val="20"/>
          <w:lang w:eastAsia="pl-PL"/>
        </w:rPr>
      </w:pPr>
      <w:r>
        <w:rPr>
          <w:rFonts w:ascii="Times New Roman" w:hAnsi="Times New Roman" w:cs="Times New Roman"/>
          <w:lang w:eastAsia="pl-PL"/>
        </w:rPr>
        <w:t xml:space="preserve">Postępowanie prowadzone jest w języku polskim za pośrednictwem </w:t>
      </w:r>
      <w:hyperlink r:id="rId11" w:history="1">
        <w:r>
          <w:rPr>
            <w:rStyle w:val="Hipercze"/>
            <w:rFonts w:ascii="Times New Roman" w:hAnsi="Times New Roman" w:cs="Times New Roman"/>
            <w:i/>
            <w:iCs/>
            <w:color w:val="0563C1"/>
            <w:lang w:eastAsia="pl-PL"/>
          </w:rPr>
          <w:t>platformazakupowa.pl</w:t>
        </w:r>
      </w:hyperlink>
      <w:r>
        <w:rPr>
          <w:rFonts w:ascii="Times New Roman" w:hAnsi="Times New Roman" w:cs="Times New Roman"/>
          <w:lang w:eastAsia="pl-PL"/>
        </w:rPr>
        <w:t xml:space="preserve"> pod adresem: </w:t>
      </w:r>
      <w:hyperlink r:id="rId12" w:history="1">
        <w:r>
          <w:rPr>
            <w:rStyle w:val="Hipercze"/>
            <w:rFonts w:ascii="Times New Roman" w:hAnsi="Times New Roman" w:cs="Times New Roman"/>
            <w:color w:val="0563C1"/>
            <w:lang w:eastAsia="pl-PL"/>
          </w:rPr>
          <w:t>https://platformazakupowa.pl/pn/portgdansk</w:t>
        </w:r>
      </w:hyperlink>
    </w:p>
    <w:p w14:paraId="33ED1D46" w14:textId="77777777" w:rsidR="00AA33CF" w:rsidRDefault="00AA33CF" w:rsidP="00AA33CF">
      <w:pPr>
        <w:numPr>
          <w:ilvl w:val="1"/>
          <w:numId w:val="36"/>
        </w:numPr>
        <w:autoSpaceDE w:val="0"/>
        <w:autoSpaceDN w:val="0"/>
        <w:spacing w:after="0" w:line="252" w:lineRule="auto"/>
        <w:ind w:left="993" w:hanging="567"/>
        <w:contextualSpacing/>
        <w:jc w:val="both"/>
        <w:rPr>
          <w:rFonts w:ascii="Times New Roman" w:hAnsi="Times New Roman" w:cs="Times New Roman"/>
          <w:sz w:val="20"/>
          <w:szCs w:val="20"/>
          <w:lang w:eastAsia="pl-PL"/>
        </w:rPr>
      </w:pPr>
      <w:r>
        <w:rPr>
          <w:rFonts w:ascii="Times New Roman" w:hAnsi="Times New Roman" w:cs="Times New Roman"/>
          <w:lang w:eastAsia="pl-PL"/>
        </w:rPr>
        <w:t>Komunikacja między zamawiającym a Wykonawcami w zakresie:</w:t>
      </w:r>
    </w:p>
    <w:p w14:paraId="5C369518" w14:textId="77777777" w:rsidR="00AA33CF" w:rsidRDefault="00AA33CF" w:rsidP="00AA33CF">
      <w:pPr>
        <w:autoSpaceDE w:val="0"/>
        <w:autoSpaceDN w:val="0"/>
        <w:spacing w:after="0"/>
        <w:ind w:left="1418" w:hanging="425"/>
        <w:jc w:val="both"/>
        <w:rPr>
          <w:rFonts w:ascii="Times New Roman" w:hAnsi="Times New Roman" w:cs="Times New Roman"/>
        </w:rPr>
      </w:pPr>
      <w:r>
        <w:rPr>
          <w:rFonts w:ascii="Times New Roman" w:hAnsi="Times New Roman" w:cs="Times New Roman"/>
        </w:rPr>
        <w:t>a)    przesyłania Zamawiającemu pytań do treści SWZ;</w:t>
      </w:r>
    </w:p>
    <w:p w14:paraId="3502B38E" w14:textId="77777777" w:rsidR="00AA33CF" w:rsidRDefault="00AA33CF" w:rsidP="00AA33CF">
      <w:pPr>
        <w:autoSpaceDE w:val="0"/>
        <w:autoSpaceDN w:val="0"/>
        <w:spacing w:after="0"/>
        <w:ind w:left="1418" w:hanging="425"/>
        <w:jc w:val="both"/>
        <w:rPr>
          <w:rFonts w:ascii="Times New Roman" w:hAnsi="Times New Roman" w:cs="Times New Roman"/>
        </w:rPr>
      </w:pPr>
      <w:r>
        <w:rPr>
          <w:rFonts w:ascii="Times New Roman" w:hAnsi="Times New Roman" w:cs="Times New Roman"/>
        </w:rPr>
        <w:t>b)    przesyłania odpowiedzi na wezwanie Zamawiającego do złożenia podmiotowych środków dowodowych;</w:t>
      </w:r>
    </w:p>
    <w:p w14:paraId="43AF0F66" w14:textId="77777777" w:rsidR="00AA33CF" w:rsidRDefault="00AA33CF" w:rsidP="00AA33CF">
      <w:pPr>
        <w:autoSpaceDE w:val="0"/>
        <w:autoSpaceDN w:val="0"/>
        <w:spacing w:after="0"/>
        <w:ind w:left="1418" w:hanging="425"/>
        <w:jc w:val="both"/>
        <w:rPr>
          <w:rFonts w:ascii="Times New Roman" w:hAnsi="Times New Roman" w:cs="Times New Roman"/>
        </w:rPr>
      </w:pPr>
      <w:r>
        <w:rPr>
          <w:rFonts w:ascii="Times New Roman" w:hAnsi="Times New Roman" w:cs="Times New Roman"/>
        </w:rPr>
        <w:t>c)    przesyłania odpowiedzi na wezwanie Zamawiającego do złożenia/poprawienia/uzupełnienia podmiotowych środków dowodowych, innych dokumentów lub oświadczeń składanych w postępowaniu;</w:t>
      </w:r>
    </w:p>
    <w:p w14:paraId="2DEE9A77" w14:textId="77777777" w:rsidR="00AA33CF" w:rsidRDefault="00AA33CF" w:rsidP="00AA33CF">
      <w:pPr>
        <w:autoSpaceDE w:val="0"/>
        <w:autoSpaceDN w:val="0"/>
        <w:spacing w:after="0"/>
        <w:ind w:left="1418" w:hanging="425"/>
        <w:jc w:val="both"/>
        <w:rPr>
          <w:rFonts w:ascii="Times New Roman" w:hAnsi="Times New Roman" w:cs="Times New Roman"/>
        </w:rPr>
      </w:pPr>
      <w:r>
        <w:rPr>
          <w:rFonts w:ascii="Times New Roman" w:hAnsi="Times New Roman" w:cs="Times New Roman"/>
        </w:rPr>
        <w:t>d)    przesyłania odpowiedzi na wezwanie Zamawiającego do złożenia wyjaśnień dotyczących treści złożonych podmiotowych środków dowodowych lub innych dokumentów lub oświadczeń składanych w postępowaniu;</w:t>
      </w:r>
    </w:p>
    <w:p w14:paraId="35A89BFA" w14:textId="77777777" w:rsidR="00AA33CF" w:rsidRDefault="00AA33CF" w:rsidP="00AA33CF">
      <w:pPr>
        <w:autoSpaceDE w:val="0"/>
        <w:autoSpaceDN w:val="0"/>
        <w:spacing w:after="0"/>
        <w:ind w:left="1418" w:hanging="425"/>
        <w:jc w:val="both"/>
        <w:rPr>
          <w:rFonts w:ascii="Times New Roman" w:hAnsi="Times New Roman" w:cs="Times New Roman"/>
        </w:rPr>
      </w:pPr>
      <w:r>
        <w:rPr>
          <w:rFonts w:ascii="Times New Roman" w:hAnsi="Times New Roman" w:cs="Times New Roman"/>
        </w:rPr>
        <w:t>e)    przesłania odpowiedzi na inne wezwania Zamawiającego wynikające z Regulaminu;</w:t>
      </w:r>
    </w:p>
    <w:p w14:paraId="20748A02" w14:textId="77777777" w:rsidR="00AA33CF" w:rsidRDefault="00AA33CF" w:rsidP="00AA33CF">
      <w:pPr>
        <w:autoSpaceDE w:val="0"/>
        <w:autoSpaceDN w:val="0"/>
        <w:spacing w:after="0"/>
        <w:ind w:left="1418" w:hanging="425"/>
        <w:jc w:val="both"/>
        <w:rPr>
          <w:rFonts w:ascii="Times New Roman" w:hAnsi="Times New Roman" w:cs="Times New Roman"/>
        </w:rPr>
      </w:pPr>
      <w:r>
        <w:rPr>
          <w:rFonts w:ascii="Times New Roman" w:hAnsi="Times New Roman" w:cs="Times New Roman"/>
        </w:rPr>
        <w:t>f)     przesyłania wniosków, informacji, oświadczeń Wykonawcy;</w:t>
      </w:r>
    </w:p>
    <w:p w14:paraId="31DF2D71" w14:textId="77777777" w:rsidR="00AA33CF" w:rsidRDefault="00AA33CF" w:rsidP="00AA33CF">
      <w:pPr>
        <w:autoSpaceDE w:val="0"/>
        <w:autoSpaceDN w:val="0"/>
        <w:spacing w:after="0"/>
        <w:ind w:left="1418" w:hanging="425"/>
        <w:jc w:val="both"/>
        <w:rPr>
          <w:rFonts w:ascii="Times New Roman" w:hAnsi="Times New Roman" w:cs="Times New Roman"/>
        </w:rPr>
      </w:pPr>
      <w:r>
        <w:rPr>
          <w:rFonts w:ascii="Times New Roman" w:hAnsi="Times New Roman" w:cs="Times New Roman"/>
        </w:rPr>
        <w:t>g)    przesyłania odwołania/inne.</w:t>
      </w:r>
    </w:p>
    <w:p w14:paraId="59DF232A" w14:textId="77777777" w:rsidR="00AA33CF" w:rsidRDefault="00AA33CF" w:rsidP="00AA33CF">
      <w:pPr>
        <w:autoSpaceDE w:val="0"/>
        <w:autoSpaceDN w:val="0"/>
        <w:ind w:left="708" w:firstLine="1"/>
        <w:jc w:val="both"/>
        <w:rPr>
          <w:rFonts w:ascii="Times New Roman" w:hAnsi="Times New Roman" w:cs="Times New Roman"/>
        </w:rPr>
      </w:pPr>
    </w:p>
    <w:p w14:paraId="6054D74D" w14:textId="77777777" w:rsidR="00AA33CF" w:rsidRDefault="00AA33CF" w:rsidP="00AA33CF">
      <w:pPr>
        <w:autoSpaceDE w:val="0"/>
        <w:autoSpaceDN w:val="0"/>
        <w:spacing w:after="0"/>
        <w:ind w:left="993"/>
        <w:jc w:val="both"/>
        <w:rPr>
          <w:rFonts w:ascii="Times New Roman" w:hAnsi="Times New Roman" w:cs="Times New Roman"/>
        </w:rPr>
      </w:pPr>
      <w:r>
        <w:rPr>
          <w:rFonts w:ascii="Times New Roman" w:hAnsi="Times New Roman" w:cs="Times New Roman"/>
        </w:rPr>
        <w:lastRenderedPageBreak/>
        <w:t xml:space="preserve">odbywa się za pośrednictwem </w:t>
      </w:r>
      <w:hyperlink r:id="rId13" w:history="1">
        <w:r>
          <w:rPr>
            <w:rStyle w:val="Hipercze"/>
            <w:rFonts w:ascii="Times New Roman" w:hAnsi="Times New Roman" w:cs="Times New Roman"/>
            <w:i/>
            <w:iCs/>
            <w:color w:val="0563C1"/>
          </w:rPr>
          <w:t>platformazakupowa.pl</w:t>
        </w:r>
      </w:hyperlink>
      <w:r>
        <w:rPr>
          <w:rFonts w:ascii="Times New Roman" w:hAnsi="Times New Roman" w:cs="Times New Roman"/>
        </w:rPr>
        <w:t xml:space="preserve"> i formularza „Wyślij wiadomość do zamawiającego”. Za datę przekazania (wpływu) oświadczeń, wniosków, zawiadomień oraz informacji przyjmuje się datę ich przesłania za pośrednictwem </w:t>
      </w:r>
      <w:hyperlink r:id="rId14" w:history="1">
        <w:r>
          <w:rPr>
            <w:rStyle w:val="Hipercze"/>
            <w:rFonts w:ascii="Times New Roman" w:hAnsi="Times New Roman" w:cs="Times New Roman"/>
            <w:color w:val="auto"/>
            <w:u w:val="none"/>
          </w:rPr>
          <w:t>platformazakupowa.pl</w:t>
        </w:r>
      </w:hyperlink>
      <w:r>
        <w:rPr>
          <w:rFonts w:ascii="Times New Roman" w:hAnsi="Times New Roman" w:cs="Times New Roman"/>
        </w:rPr>
        <w:t xml:space="preserve"> poprzez kliknięcie przycisku „Wyślij wiadomość do zamawiającego” po których pojawi się komunikat, że wiadomość została wysłana do zamawiającego.</w:t>
      </w:r>
    </w:p>
    <w:p w14:paraId="31D48508" w14:textId="77777777" w:rsidR="00AA33CF" w:rsidRDefault="00AA33CF" w:rsidP="00AA33CF">
      <w:pPr>
        <w:autoSpaceDE w:val="0"/>
        <w:autoSpaceDN w:val="0"/>
        <w:spacing w:after="0"/>
        <w:ind w:left="993" w:firstLine="1"/>
        <w:jc w:val="both"/>
        <w:rPr>
          <w:rFonts w:ascii="Times New Roman" w:hAnsi="Times New Roman" w:cs="Times New Roman"/>
        </w:rPr>
      </w:pPr>
    </w:p>
    <w:p w14:paraId="41005880" w14:textId="77777777" w:rsidR="00AA33CF" w:rsidRDefault="00AA33CF" w:rsidP="00AA33CF">
      <w:pPr>
        <w:autoSpaceDE w:val="0"/>
        <w:autoSpaceDN w:val="0"/>
        <w:spacing w:after="0"/>
        <w:ind w:left="993" w:firstLine="1"/>
        <w:jc w:val="both"/>
        <w:rPr>
          <w:rFonts w:ascii="Times New Roman" w:hAnsi="Times New Roman" w:cs="Times New Roman"/>
        </w:rPr>
      </w:pPr>
      <w:r>
        <w:rPr>
          <w:rFonts w:ascii="Times New Roman" w:hAnsi="Times New Roman" w:cs="Times New Roman"/>
        </w:rPr>
        <w:t xml:space="preserve">Uwaga! Wykonawca niezalogowany korzystający z „Wyślij wiadomość zamawiającego”, po kliknięciu przycisku </w:t>
      </w:r>
      <w:r>
        <w:rPr>
          <w:rFonts w:ascii="Times New Roman" w:hAnsi="Times New Roman" w:cs="Times New Roman"/>
          <w:b/>
          <w:bCs/>
        </w:rPr>
        <w:t>Wyśli</w:t>
      </w:r>
      <w:r>
        <w:rPr>
          <w:rFonts w:ascii="Times New Roman" w:hAnsi="Times New Roman" w:cs="Times New Roman"/>
        </w:rPr>
        <w:t xml:space="preserve">j, otrzyma na adres mailowy, podany w polu </w:t>
      </w:r>
      <w:r>
        <w:rPr>
          <w:rFonts w:ascii="Times New Roman" w:hAnsi="Times New Roman" w:cs="Times New Roman"/>
          <w:b/>
          <w:bCs/>
        </w:rPr>
        <w:t>Twój adres e-mail</w:t>
      </w:r>
      <w:r>
        <w:rPr>
          <w:rFonts w:ascii="Times New Roman" w:hAnsi="Times New Roman" w:cs="Times New Roman"/>
        </w:rPr>
        <w:t xml:space="preserve">, wiadomość mailową zawierającą kod uwierzytelniający. Kod należy wpisać w polu </w:t>
      </w:r>
      <w:r>
        <w:rPr>
          <w:rFonts w:ascii="Times New Roman" w:hAnsi="Times New Roman" w:cs="Times New Roman"/>
          <w:b/>
          <w:bCs/>
        </w:rPr>
        <w:t>Kod Uwierzytelniający</w:t>
      </w:r>
      <w:r>
        <w:rPr>
          <w:rFonts w:ascii="Times New Roman" w:hAnsi="Times New Roman" w:cs="Times New Roman"/>
        </w:rPr>
        <w:t>, a następnie potwierdzić przyciskiem Wyślij. Następnie Wykonawca otrzyma potwierdzenie wysłania wiadomości. Kod uwierzytelniający jest aktywny przez 30 minut od wygenerowania lub do momentu wygenerowania kolejnego kodu.</w:t>
      </w:r>
    </w:p>
    <w:p w14:paraId="4550031D" w14:textId="77777777" w:rsidR="00AA33CF" w:rsidRDefault="00AA33CF" w:rsidP="00AA33CF">
      <w:pPr>
        <w:autoSpaceDE w:val="0"/>
        <w:autoSpaceDN w:val="0"/>
        <w:spacing w:after="0"/>
        <w:ind w:left="993" w:firstLine="1"/>
        <w:jc w:val="both"/>
        <w:rPr>
          <w:rFonts w:ascii="Times New Roman" w:hAnsi="Times New Roman" w:cs="Times New Roman"/>
        </w:rPr>
      </w:pPr>
    </w:p>
    <w:p w14:paraId="2994367E" w14:textId="192E7DD6" w:rsidR="00AA33CF" w:rsidRDefault="00AA33CF" w:rsidP="00AA33CF">
      <w:pPr>
        <w:numPr>
          <w:ilvl w:val="1"/>
          <w:numId w:val="36"/>
        </w:numPr>
        <w:autoSpaceDE w:val="0"/>
        <w:autoSpaceDN w:val="0"/>
        <w:spacing w:after="0" w:line="252" w:lineRule="auto"/>
        <w:ind w:left="993" w:hanging="567"/>
        <w:contextualSpacing/>
        <w:jc w:val="both"/>
        <w:rPr>
          <w:rFonts w:ascii="Times New Roman" w:hAnsi="Times New Roman" w:cs="Times New Roman"/>
          <w:lang w:eastAsia="pl-PL"/>
        </w:rPr>
      </w:pPr>
      <w:r>
        <w:rPr>
          <w:rFonts w:ascii="Times New Roman" w:hAnsi="Times New Roman" w:cs="Times New Roman"/>
          <w:lang w:eastAsia="pl-PL"/>
        </w:rPr>
        <w:t xml:space="preserve">Zamawiający będzie przekazywał wykonawcom informacje za pośrednictwem </w:t>
      </w:r>
      <w:hyperlink r:id="rId15" w:history="1">
        <w:r>
          <w:rPr>
            <w:rStyle w:val="Hipercze"/>
            <w:rFonts w:ascii="Times New Roman" w:hAnsi="Times New Roman" w:cs="Times New Roman"/>
            <w:i/>
            <w:iCs/>
            <w:color w:val="0563C1"/>
            <w:lang w:eastAsia="pl-PL"/>
          </w:rPr>
          <w:t>platformazakupowa.pl</w:t>
        </w:r>
      </w:hyperlink>
      <w:r>
        <w:rPr>
          <w:rFonts w:ascii="Times New Roman" w:hAnsi="Times New Roman" w:cs="Times New Roman"/>
          <w:i/>
          <w:iCs/>
          <w:color w:val="0563C1"/>
          <w:u w:val="single"/>
          <w:lang w:eastAsia="pl-PL"/>
        </w:rPr>
        <w:t>.</w:t>
      </w:r>
      <w:r>
        <w:rPr>
          <w:rFonts w:ascii="Times New Roman" w:hAnsi="Times New Roman" w:cs="Times New Roman"/>
          <w:lang w:eastAsia="pl-PL"/>
        </w:rPr>
        <w:t xml:space="preserve"> Informacje dotyczące odpowiedzi na pytania, zmiany specyfikacji, zmiany terminu składania i otwarcia ofert Zamawiający będzie zamieszczał na </w:t>
      </w:r>
      <w:proofErr w:type="spellStart"/>
      <w:r>
        <w:rPr>
          <w:rFonts w:ascii="Times New Roman" w:hAnsi="Times New Roman" w:cs="Times New Roman"/>
          <w:lang w:eastAsia="pl-PL"/>
        </w:rPr>
        <w:t>platformiew</w:t>
      </w:r>
      <w:proofErr w:type="spellEnd"/>
      <w:r>
        <w:rPr>
          <w:rFonts w:ascii="Times New Roman" w:hAnsi="Times New Roman" w:cs="Times New Roman"/>
          <w:lang w:eastAsia="pl-PL"/>
        </w:rPr>
        <w:t xml:space="preserve"> sekcji “Komunikaty”. Korespondencja, której zgodnie z obowiązującymi przepisami adresatem jest konkretny Wykonawca, będzie przekazywana za pośrednictwem </w:t>
      </w:r>
      <w:hyperlink r:id="rId16" w:history="1">
        <w:r>
          <w:rPr>
            <w:rStyle w:val="Hipercze"/>
            <w:rFonts w:ascii="Times New Roman" w:hAnsi="Times New Roman" w:cs="Times New Roman"/>
            <w:color w:val="auto"/>
            <w:u w:val="none"/>
            <w:lang w:eastAsia="pl-PL"/>
          </w:rPr>
          <w:t>platformazakupowa.pl</w:t>
        </w:r>
      </w:hyperlink>
      <w:r>
        <w:rPr>
          <w:rFonts w:ascii="Times New Roman" w:hAnsi="Times New Roman" w:cs="Times New Roman"/>
          <w:lang w:eastAsia="pl-PL"/>
        </w:rPr>
        <w:t xml:space="preserve"> do konkretnego wykonawcy.</w:t>
      </w:r>
    </w:p>
    <w:p w14:paraId="35FB5A23" w14:textId="77777777" w:rsidR="00AA33CF" w:rsidRDefault="00AA33CF" w:rsidP="00AA33CF">
      <w:pPr>
        <w:numPr>
          <w:ilvl w:val="1"/>
          <w:numId w:val="36"/>
        </w:numPr>
        <w:autoSpaceDE w:val="0"/>
        <w:autoSpaceDN w:val="0"/>
        <w:spacing w:after="0" w:line="252" w:lineRule="auto"/>
        <w:ind w:left="993" w:hanging="567"/>
        <w:contextualSpacing/>
        <w:jc w:val="both"/>
        <w:rPr>
          <w:rFonts w:ascii="Times New Roman" w:hAnsi="Times New Roman" w:cs="Times New Roman"/>
          <w:lang w:eastAsia="pl-PL"/>
        </w:rPr>
      </w:pPr>
      <w:r>
        <w:rPr>
          <w:rFonts w:ascii="Times New Roman" w:hAnsi="Times New Roman" w:cs="Times New Roman"/>
          <w:lang w:eastAsia="pl-PL"/>
        </w:rPr>
        <w:t>Wykonawca jako podmiot profesjonalny ma obowiązek sprawdzania komunikatów</w:t>
      </w:r>
      <w:r>
        <w:rPr>
          <w:rFonts w:ascii="Times New Roman" w:hAnsi="Times New Roman" w:cs="Times New Roman"/>
          <w:lang w:eastAsia="pl-PL"/>
        </w:rPr>
        <w:br/>
        <w:t>i wiadomości bezpośrednio na platformazakupowa.pl przesłanych przez zamawiającego, gdyż system powiadomień może ulec awarii lub powiadomienie może trafić do folderu SPAM.</w:t>
      </w:r>
    </w:p>
    <w:p w14:paraId="06BDCCCE" w14:textId="77777777" w:rsidR="00AA33CF" w:rsidRDefault="00AA33CF" w:rsidP="00AA33CF">
      <w:pPr>
        <w:numPr>
          <w:ilvl w:val="1"/>
          <w:numId w:val="36"/>
        </w:numPr>
        <w:autoSpaceDE w:val="0"/>
        <w:autoSpaceDN w:val="0"/>
        <w:spacing w:after="0" w:line="252" w:lineRule="auto"/>
        <w:ind w:left="993" w:hanging="567"/>
        <w:contextualSpacing/>
        <w:jc w:val="both"/>
        <w:rPr>
          <w:rFonts w:ascii="Times New Roman" w:hAnsi="Times New Roman" w:cs="Times New Roman"/>
          <w:lang w:eastAsia="pl-PL"/>
        </w:rPr>
      </w:pPr>
      <w:r>
        <w:rPr>
          <w:rFonts w:ascii="Times New Roman" w:hAnsi="Times New Roman" w:cs="Times New Roman"/>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w:t>
      </w:r>
      <w:r>
        <w:rPr>
          <w:rFonts w:ascii="Times New Roman" w:hAnsi="Times New Roman" w:cs="Times New Roman"/>
          <w:lang w:eastAsia="pl-PL"/>
        </w:rPr>
        <w:br/>
        <w:t xml:space="preserve">o udzielenie zamówienia publicznego lub konkursie (Dz. U. z 2020 r. poz. 2452), określa niezbędne wymagania sprzętowo - aplikacyjne umożliwiające pracę na </w:t>
      </w:r>
      <w:hyperlink r:id="rId17" w:history="1">
        <w:r>
          <w:rPr>
            <w:rStyle w:val="Hipercze"/>
            <w:rFonts w:ascii="Times New Roman" w:hAnsi="Times New Roman" w:cs="Times New Roman"/>
            <w:color w:val="auto"/>
            <w:u w:val="none"/>
            <w:lang w:eastAsia="pl-PL"/>
          </w:rPr>
          <w:t>platformazakupowa.pl</w:t>
        </w:r>
      </w:hyperlink>
      <w:r>
        <w:rPr>
          <w:rFonts w:ascii="Times New Roman" w:hAnsi="Times New Roman" w:cs="Times New Roman"/>
          <w:lang w:eastAsia="pl-PL"/>
        </w:rPr>
        <w:t>, tj.:</w:t>
      </w:r>
    </w:p>
    <w:p w14:paraId="3A66B761" w14:textId="77777777" w:rsidR="00AA33CF" w:rsidRDefault="00AA33CF" w:rsidP="00AA33CF">
      <w:pPr>
        <w:numPr>
          <w:ilvl w:val="0"/>
          <w:numId w:val="37"/>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 xml:space="preserve">stały dostęp do sieci Internet o gwarantowanej przepustowości nie mniejszej niż 512 </w:t>
      </w:r>
      <w:proofErr w:type="spellStart"/>
      <w:r>
        <w:rPr>
          <w:rFonts w:ascii="Times New Roman" w:hAnsi="Times New Roman" w:cs="Times New Roman"/>
          <w:lang w:eastAsia="pl-PL"/>
        </w:rPr>
        <w:t>kb</w:t>
      </w:r>
      <w:proofErr w:type="spellEnd"/>
      <w:r>
        <w:rPr>
          <w:rFonts w:ascii="Times New Roman" w:hAnsi="Times New Roman" w:cs="Times New Roman"/>
          <w:lang w:eastAsia="pl-PL"/>
        </w:rPr>
        <w:t>/s,</w:t>
      </w:r>
    </w:p>
    <w:p w14:paraId="1195D517" w14:textId="77777777" w:rsidR="00AA33CF" w:rsidRDefault="00AA33CF" w:rsidP="00AA33CF">
      <w:pPr>
        <w:numPr>
          <w:ilvl w:val="0"/>
          <w:numId w:val="37"/>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14:paraId="3C1C8675" w14:textId="77777777" w:rsidR="00AA33CF" w:rsidRDefault="00AA33CF" w:rsidP="00AA33CF">
      <w:pPr>
        <w:numPr>
          <w:ilvl w:val="0"/>
          <w:numId w:val="37"/>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zainstalowana dowolna, inna przeglądarka internetowa niż Internet Explorer,</w:t>
      </w:r>
    </w:p>
    <w:p w14:paraId="2D5F0BB3" w14:textId="77777777" w:rsidR="00AA33CF" w:rsidRDefault="00AA33CF" w:rsidP="00AA33CF">
      <w:pPr>
        <w:numPr>
          <w:ilvl w:val="0"/>
          <w:numId w:val="37"/>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włączona obsługa JavaScript,</w:t>
      </w:r>
    </w:p>
    <w:p w14:paraId="325099A9" w14:textId="77777777" w:rsidR="00AA33CF" w:rsidRDefault="00AA33CF" w:rsidP="00AA33CF">
      <w:pPr>
        <w:numPr>
          <w:ilvl w:val="0"/>
          <w:numId w:val="37"/>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 xml:space="preserve">zainstalowany program Adobe </w:t>
      </w:r>
      <w:proofErr w:type="spellStart"/>
      <w:r>
        <w:rPr>
          <w:rFonts w:ascii="Times New Roman" w:hAnsi="Times New Roman" w:cs="Times New Roman"/>
          <w:lang w:eastAsia="pl-PL"/>
        </w:rPr>
        <w:t>Acrobat</w:t>
      </w:r>
      <w:proofErr w:type="spellEnd"/>
      <w:r>
        <w:rPr>
          <w:rFonts w:ascii="Times New Roman" w:hAnsi="Times New Roman" w:cs="Times New Roman"/>
          <w:lang w:eastAsia="pl-PL"/>
        </w:rPr>
        <w:t xml:space="preserve"> Reader lub inny obsługujący format plików .pdf,</w:t>
      </w:r>
    </w:p>
    <w:p w14:paraId="5923B4BF" w14:textId="77777777" w:rsidR="00AA33CF" w:rsidRDefault="00AA33CF" w:rsidP="00AA33CF">
      <w:pPr>
        <w:numPr>
          <w:ilvl w:val="0"/>
          <w:numId w:val="37"/>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Szyfrowanie na platformazakupowa.pl odbywa się za pomocą protokołu TLS 1.3.</w:t>
      </w:r>
    </w:p>
    <w:p w14:paraId="49D9E0BF" w14:textId="77777777" w:rsidR="00AA33CF" w:rsidRDefault="00AA33CF" w:rsidP="00AA33CF">
      <w:pPr>
        <w:numPr>
          <w:ilvl w:val="0"/>
          <w:numId w:val="37"/>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Oznaczenie czasu odbioru danych przez platformę zakupową stanowi datę oraz dokładny czas (</w:t>
      </w:r>
      <w:proofErr w:type="spellStart"/>
      <w:r>
        <w:rPr>
          <w:rFonts w:ascii="Times New Roman" w:hAnsi="Times New Roman" w:cs="Times New Roman"/>
          <w:lang w:eastAsia="pl-PL"/>
        </w:rPr>
        <w:t>hh:mm:ss</w:t>
      </w:r>
      <w:proofErr w:type="spellEnd"/>
      <w:r>
        <w:rPr>
          <w:rFonts w:ascii="Times New Roman" w:hAnsi="Times New Roman" w:cs="Times New Roman"/>
          <w:lang w:eastAsia="pl-PL"/>
        </w:rPr>
        <w:t>) generowany wg. czasu lokalnego serwera synchronizowanego z zegarem Głównego Urzędu Miar.</w:t>
      </w:r>
    </w:p>
    <w:p w14:paraId="468FE5AA" w14:textId="77777777" w:rsidR="00AA33CF" w:rsidRDefault="00AA33CF" w:rsidP="00AA33CF">
      <w:pPr>
        <w:numPr>
          <w:ilvl w:val="1"/>
          <w:numId w:val="36"/>
        </w:numPr>
        <w:autoSpaceDE w:val="0"/>
        <w:autoSpaceDN w:val="0"/>
        <w:spacing w:after="0" w:line="252" w:lineRule="auto"/>
        <w:ind w:left="993" w:hanging="567"/>
        <w:contextualSpacing/>
        <w:jc w:val="both"/>
        <w:rPr>
          <w:rFonts w:ascii="Times New Roman" w:hAnsi="Times New Roman" w:cs="Times New Roman"/>
          <w:lang w:eastAsia="pl-PL"/>
        </w:rPr>
      </w:pPr>
      <w:r>
        <w:rPr>
          <w:rFonts w:ascii="Times New Roman" w:hAnsi="Times New Roman" w:cs="Times New Roman"/>
          <w:lang w:eastAsia="pl-PL"/>
        </w:rPr>
        <w:t>Wykonawca, przystępując do niniejszego postępowania o udzielenie zamówienia publicznego:</w:t>
      </w:r>
    </w:p>
    <w:p w14:paraId="196A8247" w14:textId="77777777" w:rsidR="00AA33CF" w:rsidRDefault="00AA33CF" w:rsidP="00AA33CF">
      <w:pPr>
        <w:numPr>
          <w:ilvl w:val="0"/>
          <w:numId w:val="38"/>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 xml:space="preserve">akceptuje warunki korzystania z </w:t>
      </w:r>
      <w:hyperlink r:id="rId18" w:history="1">
        <w:r>
          <w:rPr>
            <w:rStyle w:val="Hipercze"/>
            <w:rFonts w:ascii="Times New Roman" w:hAnsi="Times New Roman" w:cs="Times New Roman"/>
            <w:i/>
            <w:iCs/>
            <w:color w:val="0563C1"/>
            <w:lang w:eastAsia="pl-PL"/>
          </w:rPr>
          <w:t>platformazakupowa.pl</w:t>
        </w:r>
      </w:hyperlink>
      <w:r>
        <w:rPr>
          <w:rFonts w:ascii="Times New Roman" w:hAnsi="Times New Roman" w:cs="Times New Roman"/>
          <w:lang w:eastAsia="pl-PL"/>
        </w:rPr>
        <w:t xml:space="preserve"> określone w Regulaminie zamieszczonym na stronie internetowej </w:t>
      </w:r>
      <w:hyperlink r:id="rId19" w:history="1">
        <w:r>
          <w:rPr>
            <w:rStyle w:val="Hipercze"/>
            <w:rFonts w:ascii="Times New Roman" w:hAnsi="Times New Roman" w:cs="Times New Roman"/>
            <w:i/>
            <w:iCs/>
            <w:color w:val="1155CC"/>
            <w:lang w:eastAsia="pl-PL"/>
          </w:rPr>
          <w:t>pod linkiem</w:t>
        </w:r>
      </w:hyperlink>
      <w:r>
        <w:rPr>
          <w:rFonts w:ascii="Times New Roman" w:hAnsi="Times New Roman" w:cs="Times New Roman"/>
          <w:lang w:eastAsia="pl-PL"/>
        </w:rPr>
        <w:t xml:space="preserve"> w zakładce „Regulamin" oraz uznaje go za wiążący,</w:t>
      </w:r>
    </w:p>
    <w:p w14:paraId="26149744" w14:textId="77777777" w:rsidR="00AA33CF" w:rsidRDefault="00AA33CF" w:rsidP="00AA33CF">
      <w:pPr>
        <w:numPr>
          <w:ilvl w:val="0"/>
          <w:numId w:val="38"/>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 xml:space="preserve">zapoznał i stosuje się do Instrukcji składania ofert/wniosków dostępnej </w:t>
      </w:r>
      <w:hyperlink r:id="rId20" w:history="1">
        <w:r>
          <w:rPr>
            <w:rStyle w:val="Hipercze"/>
            <w:rFonts w:ascii="Times New Roman" w:hAnsi="Times New Roman" w:cs="Times New Roman"/>
            <w:i/>
            <w:iCs/>
            <w:color w:val="1155CC"/>
            <w:lang w:eastAsia="pl-PL"/>
          </w:rPr>
          <w:t>pod linkiem</w:t>
        </w:r>
      </w:hyperlink>
      <w:r>
        <w:rPr>
          <w:rFonts w:ascii="Times New Roman" w:hAnsi="Times New Roman" w:cs="Times New Roman"/>
          <w:color w:val="1155CC"/>
          <w:u w:val="single"/>
          <w:lang w:eastAsia="pl-PL"/>
        </w:rPr>
        <w:t>.</w:t>
      </w:r>
    </w:p>
    <w:p w14:paraId="7EFBCB63" w14:textId="77777777" w:rsidR="00AA33CF" w:rsidRDefault="00AA33CF" w:rsidP="00AA33CF">
      <w:pPr>
        <w:numPr>
          <w:ilvl w:val="1"/>
          <w:numId w:val="36"/>
        </w:numPr>
        <w:autoSpaceDE w:val="0"/>
        <w:autoSpaceDN w:val="0"/>
        <w:spacing w:after="0" w:line="252" w:lineRule="auto"/>
        <w:ind w:left="993" w:hanging="567"/>
        <w:contextualSpacing/>
        <w:jc w:val="both"/>
        <w:rPr>
          <w:rFonts w:ascii="Times New Roman" w:hAnsi="Times New Roman" w:cs="Times New Roman"/>
          <w:strike/>
          <w:lang w:eastAsia="pl-PL"/>
        </w:rPr>
      </w:pPr>
      <w:r>
        <w:rPr>
          <w:rFonts w:ascii="Times New Roman" w:hAnsi="Times New Roman" w:cs="Times New Roman"/>
          <w:b/>
          <w:bCs/>
          <w:lang w:eastAsia="pl-PL"/>
        </w:rPr>
        <w:t>Zamawiający nie ponosi odpowiedzialności za złożenie oferty w sposób niezgodny</w:t>
      </w:r>
      <w:r>
        <w:rPr>
          <w:rFonts w:ascii="Times New Roman" w:hAnsi="Times New Roman" w:cs="Times New Roman"/>
          <w:b/>
          <w:bCs/>
          <w:lang w:eastAsia="pl-PL"/>
        </w:rPr>
        <w:br/>
        <w:t>z Instrukcją korzystania</w:t>
      </w:r>
      <w:r>
        <w:rPr>
          <w:rFonts w:ascii="Times New Roman" w:hAnsi="Times New Roman" w:cs="Times New Roman"/>
          <w:lang w:eastAsia="pl-PL"/>
        </w:rPr>
        <w:t xml:space="preserve"> z </w:t>
      </w:r>
      <w:hyperlink r:id="rId21" w:history="1">
        <w:r>
          <w:rPr>
            <w:rStyle w:val="Hipercze"/>
            <w:rFonts w:ascii="Times New Roman" w:hAnsi="Times New Roman" w:cs="Times New Roman"/>
            <w:color w:val="auto"/>
            <w:u w:val="none"/>
            <w:lang w:eastAsia="pl-PL"/>
          </w:rPr>
          <w:t>platformazakupowa.pl</w:t>
        </w:r>
      </w:hyperlink>
      <w:r>
        <w:rPr>
          <w:rFonts w:ascii="Times New Roman" w:hAnsi="Times New Roman" w:cs="Times New Roman"/>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w:t>
      </w:r>
    </w:p>
    <w:p w14:paraId="1CB6A44E" w14:textId="77777777" w:rsidR="00AA33CF" w:rsidRDefault="00AA33CF" w:rsidP="00AA33CF">
      <w:pPr>
        <w:numPr>
          <w:ilvl w:val="1"/>
          <w:numId w:val="36"/>
        </w:numPr>
        <w:autoSpaceDE w:val="0"/>
        <w:autoSpaceDN w:val="0"/>
        <w:spacing w:after="0" w:line="252" w:lineRule="auto"/>
        <w:ind w:left="993" w:hanging="567"/>
        <w:contextualSpacing/>
        <w:jc w:val="both"/>
        <w:rPr>
          <w:rFonts w:ascii="Times New Roman" w:hAnsi="Times New Roman" w:cs="Times New Roman"/>
          <w:sz w:val="20"/>
          <w:szCs w:val="20"/>
          <w:lang w:eastAsia="pl-PL"/>
        </w:rPr>
      </w:pPr>
      <w:r>
        <w:rPr>
          <w:rFonts w:ascii="Times New Roman" w:hAnsi="Times New Roman" w:cs="Times New Roman"/>
          <w:lang w:eastAsia="pl-PL"/>
        </w:rPr>
        <w:t>Zamawiający informuje, że instrukcje korzystania z</w:t>
      </w:r>
      <w:r>
        <w:rPr>
          <w:rFonts w:ascii="Times New Roman" w:hAnsi="Times New Roman" w:cs="Times New Roman"/>
          <w:i/>
          <w:iCs/>
          <w:u w:val="single"/>
          <w:lang w:eastAsia="pl-PL"/>
        </w:rPr>
        <w:t xml:space="preserve"> </w:t>
      </w:r>
      <w:hyperlink r:id="rId22" w:history="1">
        <w:r>
          <w:rPr>
            <w:rStyle w:val="Hipercze"/>
            <w:rFonts w:ascii="Times New Roman" w:hAnsi="Times New Roman" w:cs="Times New Roman"/>
            <w:i/>
            <w:iCs/>
            <w:color w:val="0563C1"/>
            <w:lang w:eastAsia="pl-PL"/>
          </w:rPr>
          <w:t>platformazakupowa.pl</w:t>
        </w:r>
      </w:hyperlink>
      <w:r>
        <w:rPr>
          <w:rFonts w:ascii="Times New Roman" w:hAnsi="Times New Roman" w:cs="Times New Roman"/>
          <w:i/>
          <w:iCs/>
          <w:u w:val="single"/>
          <w:lang w:eastAsia="pl-PL"/>
        </w:rPr>
        <w:t xml:space="preserve"> </w:t>
      </w:r>
      <w:r>
        <w:rPr>
          <w:rFonts w:ascii="Times New Roman" w:hAnsi="Times New Roman" w:cs="Times New Roman"/>
          <w:lang w:eastAsia="pl-PL"/>
        </w:rPr>
        <w:t>dotyczące</w:t>
      </w:r>
      <w:r>
        <w:rPr>
          <w:rFonts w:ascii="Times New Roman" w:hAnsi="Times New Roman" w:cs="Times New Roman"/>
          <w:lang w:eastAsia="pl-PL"/>
        </w:rPr>
        <w:br/>
        <w:t xml:space="preserve">w szczególności logowania, składania wniosków o wyjaśnienie treści SWZ, składania ofert oraz innych czynności podejmowanych w niniejszym postępowaniu przy użyciu </w:t>
      </w:r>
      <w:hyperlink r:id="rId23" w:history="1">
        <w:r>
          <w:rPr>
            <w:rStyle w:val="Hipercze"/>
            <w:rFonts w:ascii="Times New Roman" w:hAnsi="Times New Roman" w:cs="Times New Roman"/>
            <w:i/>
            <w:iCs/>
            <w:color w:val="0563C1"/>
            <w:lang w:eastAsia="pl-PL"/>
          </w:rPr>
          <w:t>platformazakupowa.pl</w:t>
        </w:r>
      </w:hyperlink>
      <w:r>
        <w:rPr>
          <w:rFonts w:ascii="Times New Roman" w:hAnsi="Times New Roman" w:cs="Times New Roman"/>
          <w:i/>
          <w:iCs/>
          <w:u w:val="single"/>
          <w:lang w:eastAsia="pl-PL"/>
        </w:rPr>
        <w:t xml:space="preserve"> </w:t>
      </w:r>
      <w:r>
        <w:rPr>
          <w:rFonts w:ascii="Times New Roman" w:hAnsi="Times New Roman" w:cs="Times New Roman"/>
          <w:lang w:eastAsia="pl-PL"/>
        </w:rPr>
        <w:t>znajdują się w zakładce „Instrukcje dla Wykonawców" na stronie internetowej pod adresem:</w:t>
      </w:r>
      <w:r>
        <w:rPr>
          <w:rFonts w:ascii="Times New Roman" w:hAnsi="Times New Roman" w:cs="Times New Roman"/>
          <w:i/>
          <w:iCs/>
          <w:u w:val="single"/>
          <w:lang w:eastAsia="pl-PL"/>
        </w:rPr>
        <w:t xml:space="preserve"> </w:t>
      </w:r>
      <w:hyperlink r:id="rId24" w:history="1">
        <w:r>
          <w:rPr>
            <w:rStyle w:val="Hipercze"/>
            <w:rFonts w:ascii="Times New Roman" w:hAnsi="Times New Roman" w:cs="Times New Roman"/>
            <w:i/>
            <w:iCs/>
            <w:color w:val="0563C1"/>
            <w:lang w:eastAsia="pl-PL"/>
          </w:rPr>
          <w:t>https://platformazakupowa.pl/strona/45-instrukcje</w:t>
        </w:r>
      </w:hyperlink>
      <w:bookmarkStart w:id="9" w:name="_wp2umuqo1p7z"/>
      <w:bookmarkEnd w:id="9"/>
    </w:p>
    <w:p w14:paraId="25CA0A3F" w14:textId="77777777" w:rsidR="00AA33CF" w:rsidRDefault="00AA33CF" w:rsidP="00AA33CF">
      <w:pPr>
        <w:numPr>
          <w:ilvl w:val="1"/>
          <w:numId w:val="36"/>
        </w:numPr>
        <w:autoSpaceDE w:val="0"/>
        <w:autoSpaceDN w:val="0"/>
        <w:spacing w:after="0" w:line="252" w:lineRule="auto"/>
        <w:ind w:left="993" w:hanging="567"/>
        <w:contextualSpacing/>
        <w:jc w:val="both"/>
        <w:rPr>
          <w:rFonts w:ascii="Times New Roman" w:hAnsi="Times New Roman" w:cs="Times New Roman"/>
          <w:sz w:val="20"/>
          <w:szCs w:val="20"/>
          <w:lang w:eastAsia="pl-PL"/>
        </w:rPr>
      </w:pPr>
      <w:r>
        <w:rPr>
          <w:rFonts w:ascii="Times New Roman" w:hAnsi="Times New Roman" w:cs="Times New Roman"/>
          <w:lang w:eastAsia="pl-PL"/>
        </w:rPr>
        <w:t>Zalecenia:</w:t>
      </w:r>
    </w:p>
    <w:p w14:paraId="52F7D86B" w14:textId="77777777" w:rsidR="00AA33CF" w:rsidRDefault="00AA33CF" w:rsidP="00AA33CF">
      <w:pPr>
        <w:numPr>
          <w:ilvl w:val="0"/>
          <w:numId w:val="39"/>
        </w:numPr>
        <w:autoSpaceDE w:val="0"/>
        <w:autoSpaceDN w:val="0"/>
        <w:spacing w:after="0" w:line="252" w:lineRule="auto"/>
        <w:ind w:left="1418" w:hanging="425"/>
        <w:contextualSpacing/>
        <w:jc w:val="both"/>
        <w:rPr>
          <w:rFonts w:ascii="Times New Roman" w:hAnsi="Times New Roman" w:cs="Times New Roman"/>
          <w:sz w:val="24"/>
          <w:szCs w:val="24"/>
          <w:lang w:eastAsia="pl-PL"/>
        </w:rPr>
      </w:pPr>
      <w:r>
        <w:rPr>
          <w:rFonts w:ascii="Times New Roman" w:hAnsi="Times New Roman" w:cs="Times New Roman"/>
          <w:b/>
          <w:bCs/>
          <w:lang w:eastAsia="pl-PL"/>
        </w:rPr>
        <w:lastRenderedPageBreak/>
        <w:t xml:space="preserve">Formaty plików wykorzystywanych przez wykonawców powinny być zgodne </w:t>
      </w:r>
      <w:r>
        <w:rPr>
          <w:rFonts w:ascii="Times New Roman" w:hAnsi="Times New Roman" w:cs="Times New Roman"/>
          <w:b/>
          <w:bCs/>
          <w:lang w:eastAsia="pl-PL"/>
        </w:rPr>
        <w:br/>
        <w:t>z</w:t>
      </w:r>
      <w:r>
        <w:rPr>
          <w:rFonts w:ascii="Times New Roman" w:hAnsi="Times New Roman" w:cs="Times New Roman"/>
          <w:lang w:eastAsia="pl-PL"/>
        </w:rPr>
        <w:t xml:space="preserve"> „ROZPORZĄDZENIEM PREZESA RADY MINISTRÓW z dnia 21 maja 2024 r. </w:t>
      </w:r>
      <w:r>
        <w:rPr>
          <w:rFonts w:ascii="Times New Roman" w:hAnsi="Times New Roman" w:cs="Times New Roman"/>
          <w:lang w:eastAsia="pl-PL"/>
        </w:rPr>
        <w:br/>
        <w:t>w sprawie Krajowych Ram Interoperacyjności, minimalnych wymagań dla rejestrów publicznych i wymiany informacji w postaci elektronicznej oraz minimalnych wymagań dla systemów teleinformatycznych”.</w:t>
      </w:r>
    </w:p>
    <w:p w14:paraId="0936704B" w14:textId="77777777" w:rsidR="00AA33CF" w:rsidRDefault="00AA33CF" w:rsidP="00AA33CF">
      <w:pPr>
        <w:numPr>
          <w:ilvl w:val="0"/>
          <w:numId w:val="39"/>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Zamawiający rekomenduje wykorzystanie formatów: .pdf .</w:t>
      </w:r>
      <w:proofErr w:type="spellStart"/>
      <w:r>
        <w:rPr>
          <w:rFonts w:ascii="Times New Roman" w:hAnsi="Times New Roman" w:cs="Times New Roman"/>
          <w:lang w:eastAsia="pl-PL"/>
        </w:rPr>
        <w:t>doc</w:t>
      </w:r>
      <w:proofErr w:type="spellEnd"/>
      <w:r>
        <w:rPr>
          <w:rFonts w:ascii="Times New Roman" w:hAnsi="Times New Roman" w:cs="Times New Roman"/>
          <w:lang w:eastAsia="pl-PL"/>
        </w:rPr>
        <w:t xml:space="preserve"> .xls .jpg (.</w:t>
      </w:r>
      <w:proofErr w:type="spellStart"/>
      <w:r>
        <w:rPr>
          <w:rFonts w:ascii="Times New Roman" w:hAnsi="Times New Roman" w:cs="Times New Roman"/>
          <w:lang w:eastAsia="pl-PL"/>
        </w:rPr>
        <w:t>jpeg</w:t>
      </w:r>
      <w:proofErr w:type="spellEnd"/>
      <w:r>
        <w:rPr>
          <w:rFonts w:ascii="Times New Roman" w:hAnsi="Times New Roman" w:cs="Times New Roman"/>
          <w:lang w:eastAsia="pl-PL"/>
        </w:rPr>
        <w:t>)</w:t>
      </w:r>
      <w:r>
        <w:rPr>
          <w:rFonts w:ascii="Times New Roman" w:hAnsi="Times New Roman" w:cs="Times New Roman"/>
          <w:lang w:eastAsia="pl-PL"/>
        </w:rPr>
        <w:br/>
      </w:r>
      <w:r>
        <w:rPr>
          <w:rFonts w:ascii="Times New Roman" w:hAnsi="Times New Roman" w:cs="Times New Roman"/>
          <w:b/>
          <w:bCs/>
          <w:lang w:eastAsia="pl-PL"/>
        </w:rPr>
        <w:t>ze szczególnym wskazaniem na .pdf</w:t>
      </w:r>
    </w:p>
    <w:p w14:paraId="087EA48C" w14:textId="77777777" w:rsidR="00AA33CF" w:rsidRDefault="00AA33CF" w:rsidP="00AA33CF">
      <w:pPr>
        <w:numPr>
          <w:ilvl w:val="0"/>
          <w:numId w:val="39"/>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W celu ewentualnej kompresji danych Zamawiający rekomenduje wykorzystanie jednego</w:t>
      </w:r>
      <w:r>
        <w:rPr>
          <w:rFonts w:ascii="Times New Roman" w:hAnsi="Times New Roman" w:cs="Times New Roman"/>
          <w:lang w:eastAsia="pl-PL"/>
        </w:rPr>
        <w:br/>
        <w:t>z formatów:</w:t>
      </w:r>
    </w:p>
    <w:p w14:paraId="7D7B4448" w14:textId="77777777" w:rsidR="00AA33CF" w:rsidRDefault="00AA33CF" w:rsidP="00AA33CF">
      <w:pPr>
        <w:numPr>
          <w:ilvl w:val="0"/>
          <w:numId w:val="40"/>
        </w:numPr>
        <w:autoSpaceDE w:val="0"/>
        <w:autoSpaceDN w:val="0"/>
        <w:spacing w:after="0" w:line="252"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.zip </w:t>
      </w:r>
    </w:p>
    <w:p w14:paraId="7CF76B8C" w14:textId="77777777" w:rsidR="00AA33CF" w:rsidRDefault="00AA33CF" w:rsidP="00AA33CF">
      <w:pPr>
        <w:numPr>
          <w:ilvl w:val="0"/>
          <w:numId w:val="40"/>
        </w:numPr>
        <w:autoSpaceDE w:val="0"/>
        <w:autoSpaceDN w:val="0"/>
        <w:spacing w:after="0" w:line="252"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7Z</w:t>
      </w:r>
    </w:p>
    <w:p w14:paraId="3AE5E18E" w14:textId="77777777" w:rsidR="00AA33CF" w:rsidRDefault="00AA33CF" w:rsidP="00AA33CF">
      <w:pPr>
        <w:numPr>
          <w:ilvl w:val="0"/>
          <w:numId w:val="39"/>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 xml:space="preserve">Wśród formatów powszechnych a </w:t>
      </w:r>
      <w:r>
        <w:rPr>
          <w:rFonts w:ascii="Times New Roman" w:hAnsi="Times New Roman" w:cs="Times New Roman"/>
          <w:b/>
          <w:bCs/>
          <w:lang w:eastAsia="pl-PL"/>
        </w:rPr>
        <w:t>NIE występujących</w:t>
      </w:r>
      <w:r>
        <w:rPr>
          <w:rFonts w:ascii="Times New Roman" w:hAnsi="Times New Roman" w:cs="Times New Roman"/>
          <w:lang w:eastAsia="pl-PL"/>
        </w:rPr>
        <w:t xml:space="preserve"> w rozporządzeniu występują: .</w:t>
      </w:r>
      <w:proofErr w:type="spellStart"/>
      <w:r>
        <w:rPr>
          <w:rFonts w:ascii="Times New Roman" w:hAnsi="Times New Roman" w:cs="Times New Roman"/>
          <w:lang w:eastAsia="pl-PL"/>
        </w:rPr>
        <w:t>rar</w:t>
      </w:r>
      <w:proofErr w:type="spellEnd"/>
      <w:r>
        <w:rPr>
          <w:rFonts w:ascii="Times New Roman" w:hAnsi="Times New Roman" w:cs="Times New Roman"/>
          <w:lang w:eastAsia="pl-PL"/>
        </w:rPr>
        <w:t xml:space="preserve"> .gif .</w:t>
      </w:r>
      <w:proofErr w:type="spellStart"/>
      <w:r>
        <w:rPr>
          <w:rFonts w:ascii="Times New Roman" w:hAnsi="Times New Roman" w:cs="Times New Roman"/>
          <w:lang w:eastAsia="pl-PL"/>
        </w:rPr>
        <w:t>bmp</w:t>
      </w:r>
      <w:proofErr w:type="spellEnd"/>
      <w:r>
        <w:rPr>
          <w:rFonts w:ascii="Times New Roman" w:hAnsi="Times New Roman" w:cs="Times New Roman"/>
          <w:lang w:eastAsia="pl-PL"/>
        </w:rPr>
        <w:t xml:space="preserve"> .</w:t>
      </w:r>
      <w:proofErr w:type="spellStart"/>
      <w:r>
        <w:rPr>
          <w:rFonts w:ascii="Times New Roman" w:hAnsi="Times New Roman" w:cs="Times New Roman"/>
          <w:lang w:eastAsia="pl-PL"/>
        </w:rPr>
        <w:t>numbers</w:t>
      </w:r>
      <w:proofErr w:type="spellEnd"/>
      <w:r>
        <w:rPr>
          <w:rFonts w:ascii="Times New Roman" w:hAnsi="Times New Roman" w:cs="Times New Roman"/>
          <w:lang w:eastAsia="pl-PL"/>
        </w:rPr>
        <w:t xml:space="preserve"> .</w:t>
      </w:r>
      <w:proofErr w:type="spellStart"/>
      <w:r>
        <w:rPr>
          <w:rFonts w:ascii="Times New Roman" w:hAnsi="Times New Roman" w:cs="Times New Roman"/>
          <w:lang w:eastAsia="pl-PL"/>
        </w:rPr>
        <w:t>pages</w:t>
      </w:r>
      <w:proofErr w:type="spellEnd"/>
      <w:r>
        <w:rPr>
          <w:rFonts w:ascii="Times New Roman" w:hAnsi="Times New Roman" w:cs="Times New Roman"/>
          <w:lang w:eastAsia="pl-PL"/>
        </w:rPr>
        <w:t xml:space="preserve">. </w:t>
      </w:r>
      <w:r>
        <w:rPr>
          <w:rFonts w:ascii="Times New Roman" w:hAnsi="Times New Roman" w:cs="Times New Roman"/>
          <w:b/>
          <w:bCs/>
          <w:lang w:eastAsia="pl-PL"/>
        </w:rPr>
        <w:t>Dokumenty złożone w takich plikach zostaną uznane za złożone nieskutecznie.</w:t>
      </w:r>
    </w:p>
    <w:p w14:paraId="200ADCA1" w14:textId="77777777" w:rsidR="00AA33CF" w:rsidRDefault="00AA33CF" w:rsidP="00AA33CF">
      <w:pPr>
        <w:numPr>
          <w:ilvl w:val="0"/>
          <w:numId w:val="39"/>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Times New Roman" w:hAnsi="Times New Roman" w:cs="Times New Roman"/>
          <w:lang w:eastAsia="pl-PL"/>
        </w:rPr>
        <w:t>PAdES</w:t>
      </w:r>
      <w:proofErr w:type="spellEnd"/>
      <w:r>
        <w:rPr>
          <w:rFonts w:ascii="Times New Roman" w:hAnsi="Times New Roman" w:cs="Times New Roman"/>
          <w:lang w:eastAsia="pl-PL"/>
        </w:rPr>
        <w:t xml:space="preserve">. </w:t>
      </w:r>
    </w:p>
    <w:p w14:paraId="5BBED05F" w14:textId="77777777" w:rsidR="00AA33CF" w:rsidRDefault="00AA33CF" w:rsidP="00AA33CF">
      <w:pPr>
        <w:numPr>
          <w:ilvl w:val="0"/>
          <w:numId w:val="39"/>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 xml:space="preserve">Pliki w innych formatach niż PDF zaleca się opatrzyć zewnętrznym podpisem </w:t>
      </w:r>
      <w:proofErr w:type="spellStart"/>
      <w:r>
        <w:rPr>
          <w:rFonts w:ascii="Times New Roman" w:hAnsi="Times New Roman" w:cs="Times New Roman"/>
          <w:lang w:eastAsia="pl-PL"/>
        </w:rPr>
        <w:t>XAdES</w:t>
      </w:r>
      <w:proofErr w:type="spellEnd"/>
      <w:r>
        <w:rPr>
          <w:rFonts w:ascii="Times New Roman" w:hAnsi="Times New Roman" w:cs="Times New Roman"/>
          <w:lang w:eastAsia="pl-PL"/>
        </w:rPr>
        <w:t>. Wykonawca powinien pamiętać, aby plik z podpisem przekazywać łącznie z dokumentem podpisywanym.</w:t>
      </w:r>
    </w:p>
    <w:p w14:paraId="424CBC15" w14:textId="77777777" w:rsidR="00AA33CF" w:rsidRDefault="00AA33CF" w:rsidP="00AA33CF">
      <w:pPr>
        <w:numPr>
          <w:ilvl w:val="0"/>
          <w:numId w:val="39"/>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14D836DE" w14:textId="77777777" w:rsidR="00AA33CF" w:rsidRDefault="00AA33CF" w:rsidP="00AA33CF">
      <w:pPr>
        <w:numPr>
          <w:ilvl w:val="0"/>
          <w:numId w:val="39"/>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Zamawiający zaleca, aby Wykonawca z odpowiednim wyprzedzeniem przetestował możliwość prawidłowego wykorzystania wybranej metody podpisania plików oferty.</w:t>
      </w:r>
    </w:p>
    <w:p w14:paraId="45BD8FD5" w14:textId="77777777" w:rsidR="00AA33CF" w:rsidRDefault="00AA33CF" w:rsidP="00AA33CF">
      <w:pPr>
        <w:numPr>
          <w:ilvl w:val="0"/>
          <w:numId w:val="39"/>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Zaleca się, aby komunikacja z Wykonawcami odbywała się tylko na Platformie za pośrednictwem formularza “Wyślij wiadomość do zamawiającego”, nie za pośrednictwem adresu email.</w:t>
      </w:r>
    </w:p>
    <w:p w14:paraId="1443A62A" w14:textId="77777777" w:rsidR="00AA33CF" w:rsidRDefault="00AA33CF" w:rsidP="00AA33CF">
      <w:pPr>
        <w:numPr>
          <w:ilvl w:val="0"/>
          <w:numId w:val="39"/>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Ofertę należy przygotować z należytą starannością dla podmiotu ubiegającego się</w:t>
      </w:r>
      <w:r>
        <w:rPr>
          <w:rFonts w:ascii="Times New Roman" w:hAnsi="Times New Roman" w:cs="Times New Roman"/>
          <w:lang w:eastAsia="pl-PL"/>
        </w:rPr>
        <w:br/>
        <w:t>o udzielenie zamówienia publicznego i zachowaniem odpowiedniego odstępu czasu do zakończenia przyjmowania ofert/wniosków. Sugerujemy złożenie oferty na 24 godziny przed terminem składania ofert/wniosków.</w:t>
      </w:r>
    </w:p>
    <w:p w14:paraId="024A4D30" w14:textId="77777777" w:rsidR="00AA33CF" w:rsidRDefault="00AA33CF" w:rsidP="00AA33CF">
      <w:pPr>
        <w:numPr>
          <w:ilvl w:val="0"/>
          <w:numId w:val="39"/>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 xml:space="preserve">Podczas podpisywania plików zaleca się stosowanie algorytmu skrótu SHA2 zamiast SHA1.  </w:t>
      </w:r>
    </w:p>
    <w:p w14:paraId="777FD931" w14:textId="77777777" w:rsidR="00AA33CF" w:rsidRDefault="00AA33CF" w:rsidP="00AA33CF">
      <w:pPr>
        <w:numPr>
          <w:ilvl w:val="0"/>
          <w:numId w:val="39"/>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 xml:space="preserve">Jeśli Wykonawca pakuje dokumenty np. w plik ZIP zalecamy wcześniejsze podpisanie każdego ze skompresowanych plików. </w:t>
      </w:r>
    </w:p>
    <w:p w14:paraId="7EBC13D3" w14:textId="77777777" w:rsidR="00AA33CF" w:rsidRDefault="00AA33CF" w:rsidP="00AA33CF">
      <w:pPr>
        <w:numPr>
          <w:ilvl w:val="0"/>
          <w:numId w:val="39"/>
        </w:numPr>
        <w:autoSpaceDE w:val="0"/>
        <w:autoSpaceDN w:val="0"/>
        <w:spacing w:after="0" w:line="252" w:lineRule="auto"/>
        <w:ind w:left="1418" w:hanging="425"/>
        <w:contextualSpacing/>
        <w:jc w:val="both"/>
        <w:rPr>
          <w:rFonts w:ascii="Times New Roman" w:hAnsi="Times New Roman" w:cs="Times New Roman"/>
          <w:lang w:eastAsia="pl-PL"/>
        </w:rPr>
      </w:pPr>
      <w:r>
        <w:rPr>
          <w:rFonts w:ascii="Times New Roman" w:hAnsi="Times New Roman" w:cs="Times New Roman"/>
          <w:lang w:eastAsia="pl-PL"/>
        </w:rPr>
        <w:t>Zamawiający rekomenduje wykorzystanie podpisu z kwalifikowanym znacznikiem czasu.</w:t>
      </w:r>
    </w:p>
    <w:p w14:paraId="54111167" w14:textId="7395B2F4" w:rsidR="003A29A7" w:rsidRPr="00AA33CF" w:rsidRDefault="00AA33CF" w:rsidP="00AA33CF">
      <w:pPr>
        <w:numPr>
          <w:ilvl w:val="0"/>
          <w:numId w:val="39"/>
        </w:numPr>
        <w:autoSpaceDE w:val="0"/>
        <w:autoSpaceDN w:val="0"/>
        <w:spacing w:after="0" w:line="252" w:lineRule="auto"/>
        <w:ind w:left="1417" w:hanging="425"/>
        <w:contextualSpacing/>
        <w:jc w:val="both"/>
        <w:rPr>
          <w:rFonts w:ascii="Times New Roman" w:hAnsi="Times New Roman" w:cs="Times New Roman"/>
          <w:lang w:eastAsia="pl-PL"/>
        </w:rPr>
      </w:pPr>
      <w:r>
        <w:rPr>
          <w:rFonts w:ascii="Times New Roman" w:hAnsi="Times New Roman" w:cs="Times New Roman"/>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03B6E2A8" w14:textId="77777777" w:rsidR="00691EC8" w:rsidRPr="00186448" w:rsidRDefault="00691EC8" w:rsidP="00691EC8">
      <w:pPr>
        <w:pStyle w:val="Akapitzlist"/>
        <w:autoSpaceDE w:val="0"/>
        <w:autoSpaceDN w:val="0"/>
        <w:adjustRightInd w:val="0"/>
        <w:spacing w:after="0" w:line="240" w:lineRule="auto"/>
        <w:ind w:left="851"/>
        <w:jc w:val="both"/>
        <w:rPr>
          <w:rFonts w:ascii="Times New Roman" w:hAnsi="Times New Roman" w:cs="Times New Roman"/>
          <w:iCs/>
          <w:sz w:val="24"/>
          <w:szCs w:val="24"/>
          <w:lang w:val="pl"/>
        </w:rPr>
      </w:pPr>
    </w:p>
    <w:p w14:paraId="59E2D348" w14:textId="3406BBAC" w:rsidR="00AF1340" w:rsidRPr="00703AA1" w:rsidRDefault="00AF1340" w:rsidP="00703AA1">
      <w:pPr>
        <w:pStyle w:val="Akapitzlist"/>
        <w:keepNext/>
        <w:numPr>
          <w:ilvl w:val="0"/>
          <w:numId w:val="21"/>
        </w:numPr>
        <w:suppressAutoHyphens/>
        <w:spacing w:before="120" w:after="0" w:line="240" w:lineRule="auto"/>
        <w:jc w:val="both"/>
        <w:rPr>
          <w:rFonts w:ascii="Times New Roman" w:hAnsi="Times New Roman" w:cs="Times New Roman"/>
          <w:b/>
          <w:bCs/>
          <w:sz w:val="24"/>
          <w:szCs w:val="24"/>
        </w:rPr>
      </w:pPr>
      <w:r w:rsidRPr="00703AA1">
        <w:rPr>
          <w:rFonts w:ascii="Times New Roman" w:hAnsi="Times New Roman" w:cs="Times New Roman"/>
          <w:b/>
          <w:bCs/>
          <w:sz w:val="24"/>
          <w:szCs w:val="24"/>
        </w:rPr>
        <w:t>Wymagania dotyczące wadium</w:t>
      </w:r>
    </w:p>
    <w:p w14:paraId="7CC546F1" w14:textId="77777777" w:rsidR="00703AA1" w:rsidRDefault="00703AA1" w:rsidP="00703AA1">
      <w:pPr>
        <w:pStyle w:val="Akapitzlist"/>
        <w:keepNext/>
        <w:suppressAutoHyphens/>
        <w:spacing w:before="120" w:after="0" w:line="240" w:lineRule="auto"/>
        <w:ind w:left="360"/>
        <w:jc w:val="both"/>
        <w:rPr>
          <w:rFonts w:ascii="Times New Roman" w:eastAsia="Times New Roman" w:hAnsi="Times New Roman" w:cs="Times New Roman"/>
          <w:i/>
          <w:iCs/>
          <w:sz w:val="24"/>
          <w:szCs w:val="24"/>
          <w:lang w:eastAsia="pl-PL"/>
        </w:rPr>
      </w:pPr>
    </w:p>
    <w:p w14:paraId="6D99C6FC" w14:textId="6581CA34" w:rsidR="00691EC8" w:rsidRPr="0014302A" w:rsidRDefault="00691EC8" w:rsidP="00691EC8">
      <w:pPr>
        <w:pStyle w:val="Akapitzlist"/>
        <w:numPr>
          <w:ilvl w:val="0"/>
          <w:numId w:val="13"/>
        </w:numPr>
        <w:spacing w:before="60" w:after="0" w:line="240" w:lineRule="auto"/>
        <w:ind w:left="992" w:hanging="595"/>
        <w:contextualSpacing w:val="0"/>
        <w:jc w:val="both"/>
        <w:rPr>
          <w:rFonts w:ascii="Times New Roman" w:hAnsi="Times New Roman" w:cs="Times New Roman"/>
          <w:color w:val="000000" w:themeColor="text1"/>
          <w:sz w:val="24"/>
          <w:szCs w:val="24"/>
        </w:rPr>
      </w:pPr>
      <w:r w:rsidRPr="0014302A">
        <w:rPr>
          <w:rFonts w:ascii="Times New Roman" w:hAnsi="Times New Roman" w:cs="Times New Roman"/>
          <w:sz w:val="24"/>
          <w:szCs w:val="24"/>
        </w:rPr>
        <w:t xml:space="preserve">Wykonawca jest zobowiązany do wniesienia wadium. Wysokość wadium wynosi: </w:t>
      </w:r>
      <w:r w:rsidR="000F73E9" w:rsidRPr="0014302A">
        <w:rPr>
          <w:rFonts w:ascii="Times New Roman" w:hAnsi="Times New Roman" w:cs="Times New Roman"/>
          <w:b/>
          <w:bCs/>
          <w:color w:val="000000" w:themeColor="text1"/>
          <w:sz w:val="24"/>
          <w:szCs w:val="24"/>
        </w:rPr>
        <w:t>150.000,00</w:t>
      </w:r>
      <w:r w:rsidRPr="0014302A">
        <w:rPr>
          <w:rFonts w:ascii="Times New Roman" w:hAnsi="Times New Roman" w:cs="Times New Roman"/>
          <w:sz w:val="24"/>
          <w:szCs w:val="24"/>
        </w:rPr>
        <w:t> </w:t>
      </w:r>
      <w:r w:rsidRPr="0014302A">
        <w:rPr>
          <w:rFonts w:ascii="Times New Roman" w:hAnsi="Times New Roman" w:cs="Times New Roman"/>
          <w:b/>
          <w:bCs/>
          <w:color w:val="000000" w:themeColor="text1"/>
          <w:sz w:val="24"/>
          <w:szCs w:val="24"/>
        </w:rPr>
        <w:t>PLN.</w:t>
      </w:r>
    </w:p>
    <w:p w14:paraId="3F7393C7" w14:textId="77777777" w:rsidR="00691EC8" w:rsidRPr="0014302A" w:rsidRDefault="00691EC8" w:rsidP="00691EC8">
      <w:pPr>
        <w:pStyle w:val="Akapitzlist"/>
        <w:numPr>
          <w:ilvl w:val="0"/>
          <w:numId w:val="13"/>
        </w:numPr>
        <w:spacing w:before="60" w:after="0" w:line="240" w:lineRule="auto"/>
        <w:ind w:left="907" w:hanging="510"/>
        <w:contextualSpacing w:val="0"/>
        <w:jc w:val="both"/>
        <w:rPr>
          <w:rFonts w:ascii="Times New Roman" w:hAnsi="Times New Roman" w:cs="Times New Roman"/>
          <w:sz w:val="24"/>
          <w:szCs w:val="24"/>
        </w:rPr>
      </w:pPr>
      <w:r w:rsidRPr="0014302A">
        <w:rPr>
          <w:rFonts w:ascii="Times New Roman" w:hAnsi="Times New Roman" w:cs="Times New Roman"/>
          <w:sz w:val="24"/>
          <w:szCs w:val="24"/>
        </w:rPr>
        <w:t>Wadium, w zależności od wyboru Wykonawcy, może być wniesione w:</w:t>
      </w:r>
    </w:p>
    <w:p w14:paraId="4FF9183A" w14:textId="77777777" w:rsidR="00691EC8" w:rsidRDefault="00691EC8" w:rsidP="00691EC8">
      <w:pPr>
        <w:pStyle w:val="Akapitzlist"/>
        <w:numPr>
          <w:ilvl w:val="0"/>
          <w:numId w:val="14"/>
        </w:numPr>
        <w:spacing w:before="80" w:after="0" w:line="240" w:lineRule="auto"/>
        <w:ind w:left="1587" w:hanging="680"/>
        <w:contextualSpacing w:val="0"/>
        <w:jc w:val="both"/>
        <w:rPr>
          <w:rFonts w:ascii="Times New Roman" w:hAnsi="Times New Roman" w:cs="Times New Roman"/>
          <w:sz w:val="24"/>
          <w:szCs w:val="24"/>
        </w:rPr>
      </w:pPr>
      <w:r w:rsidRPr="00DA023A">
        <w:rPr>
          <w:rFonts w:ascii="Times New Roman" w:hAnsi="Times New Roman" w:cs="Times New Roman"/>
          <w:sz w:val="24"/>
          <w:szCs w:val="24"/>
        </w:rPr>
        <w:t xml:space="preserve">Pieniądzu, przelewem na rachunek bankowy: </w:t>
      </w:r>
      <w:r w:rsidRPr="002B68B3">
        <w:rPr>
          <w:rFonts w:ascii="Times New Roman" w:hAnsi="Times New Roman" w:cs="Times New Roman"/>
          <w:b/>
          <w:bCs/>
          <w:color w:val="000000" w:themeColor="text1"/>
          <w:sz w:val="24"/>
          <w:szCs w:val="24"/>
        </w:rPr>
        <w:t xml:space="preserve">Alior Bank S.A. – 84 2490 0005 0000 4600 8870 </w:t>
      </w:r>
      <w:r w:rsidRPr="00082BDA">
        <w:rPr>
          <w:rFonts w:ascii="Times New Roman" w:hAnsi="Times New Roman" w:cs="Times New Roman"/>
          <w:b/>
          <w:bCs/>
          <w:sz w:val="24"/>
          <w:szCs w:val="24"/>
        </w:rPr>
        <w:t xml:space="preserve">4929 </w:t>
      </w:r>
      <w:r w:rsidRPr="00082BDA">
        <w:rPr>
          <w:rFonts w:ascii="Times New Roman" w:hAnsi="Times New Roman" w:cs="Times New Roman"/>
          <w:sz w:val="24"/>
          <w:szCs w:val="24"/>
        </w:rPr>
        <w:t>z</w:t>
      </w:r>
      <w:r w:rsidRPr="00DA023A">
        <w:rPr>
          <w:rFonts w:ascii="Times New Roman" w:hAnsi="Times New Roman" w:cs="Times New Roman"/>
          <w:sz w:val="24"/>
          <w:szCs w:val="24"/>
        </w:rPr>
        <w:t xml:space="preserve"> dopiskiem na przelewie w rubryce „Tytułem”:</w:t>
      </w:r>
    </w:p>
    <w:p w14:paraId="2223483B" w14:textId="13419F59" w:rsidR="00691EC8" w:rsidRPr="00DA023A" w:rsidRDefault="00691EC8" w:rsidP="00691EC8">
      <w:pPr>
        <w:pStyle w:val="Akapitzlist"/>
        <w:spacing w:before="20" w:after="0" w:line="240" w:lineRule="auto"/>
        <w:ind w:left="1588"/>
        <w:contextualSpacing w:val="0"/>
        <w:jc w:val="both"/>
        <w:rPr>
          <w:rFonts w:ascii="Times New Roman" w:hAnsi="Times New Roman" w:cs="Times New Roman"/>
          <w:sz w:val="24"/>
          <w:szCs w:val="24"/>
        </w:rPr>
      </w:pPr>
      <w:r w:rsidRPr="00DA023A">
        <w:rPr>
          <w:rFonts w:ascii="Times New Roman" w:hAnsi="Times New Roman" w:cs="Times New Roman"/>
          <w:b/>
          <w:bCs/>
          <w:sz w:val="24"/>
          <w:szCs w:val="24"/>
        </w:rPr>
        <w:t xml:space="preserve">Wadium </w:t>
      </w:r>
      <w:r w:rsidR="0014302A">
        <w:rPr>
          <w:rFonts w:ascii="Times New Roman" w:hAnsi="Times New Roman" w:cs="Times New Roman"/>
          <w:b/>
          <w:bCs/>
          <w:sz w:val="24"/>
          <w:szCs w:val="24"/>
        </w:rPr>
        <w:t>–</w:t>
      </w:r>
      <w:r w:rsidRPr="00DA023A">
        <w:rPr>
          <w:rFonts w:ascii="Times New Roman" w:hAnsi="Times New Roman" w:cs="Times New Roman"/>
          <w:b/>
          <w:bCs/>
          <w:sz w:val="24"/>
          <w:szCs w:val="24"/>
        </w:rPr>
        <w:t xml:space="preserve"> </w:t>
      </w:r>
      <w:r w:rsidR="0014302A">
        <w:rPr>
          <w:rFonts w:ascii="Times New Roman" w:hAnsi="Times New Roman" w:cs="Times New Roman"/>
          <w:b/>
          <w:bCs/>
          <w:sz w:val="24"/>
          <w:szCs w:val="24"/>
        </w:rPr>
        <w:t>DOD/DZIN/2025/003</w:t>
      </w:r>
    </w:p>
    <w:p w14:paraId="3E96CD22" w14:textId="77777777" w:rsidR="00691EC8" w:rsidRPr="00DA023A" w:rsidRDefault="00691EC8" w:rsidP="00691EC8">
      <w:pPr>
        <w:pStyle w:val="Akapitzlist"/>
        <w:numPr>
          <w:ilvl w:val="0"/>
          <w:numId w:val="14"/>
        </w:numPr>
        <w:spacing w:before="60" w:after="0" w:line="240" w:lineRule="auto"/>
        <w:ind w:left="1587" w:hanging="680"/>
        <w:contextualSpacing w:val="0"/>
        <w:jc w:val="both"/>
        <w:rPr>
          <w:rFonts w:ascii="Times New Roman" w:hAnsi="Times New Roman" w:cs="Times New Roman"/>
          <w:sz w:val="24"/>
          <w:szCs w:val="24"/>
        </w:rPr>
      </w:pPr>
      <w:r w:rsidRPr="00DA023A">
        <w:rPr>
          <w:rFonts w:ascii="Times New Roman" w:hAnsi="Times New Roman" w:cs="Times New Roman"/>
          <w:sz w:val="24"/>
          <w:szCs w:val="24"/>
        </w:rPr>
        <w:t>Gwarancjach bankowych.</w:t>
      </w:r>
    </w:p>
    <w:p w14:paraId="3A48790E" w14:textId="77777777" w:rsidR="00691EC8" w:rsidRDefault="00691EC8" w:rsidP="00691EC8">
      <w:pPr>
        <w:pStyle w:val="Akapitzlist"/>
        <w:numPr>
          <w:ilvl w:val="0"/>
          <w:numId w:val="14"/>
        </w:numPr>
        <w:spacing w:before="60" w:after="0" w:line="240" w:lineRule="auto"/>
        <w:ind w:left="1587" w:hanging="680"/>
        <w:contextualSpacing w:val="0"/>
        <w:jc w:val="both"/>
        <w:rPr>
          <w:rFonts w:ascii="Times New Roman" w:hAnsi="Times New Roman" w:cs="Times New Roman"/>
          <w:sz w:val="24"/>
          <w:szCs w:val="24"/>
        </w:rPr>
      </w:pPr>
      <w:r w:rsidRPr="00DA023A">
        <w:rPr>
          <w:rFonts w:ascii="Times New Roman" w:hAnsi="Times New Roman" w:cs="Times New Roman"/>
          <w:sz w:val="24"/>
          <w:szCs w:val="24"/>
        </w:rPr>
        <w:t>Gwarancjach ubezpieczeniowych</w:t>
      </w:r>
      <w:r w:rsidRPr="00EA7214">
        <w:rPr>
          <w:rFonts w:ascii="Times New Roman" w:hAnsi="Times New Roman" w:cs="Times New Roman"/>
          <w:sz w:val="24"/>
          <w:szCs w:val="24"/>
        </w:rPr>
        <w:t>.</w:t>
      </w:r>
    </w:p>
    <w:p w14:paraId="0958D08D" w14:textId="77777777" w:rsidR="00691EC8" w:rsidRDefault="00691EC8" w:rsidP="00691EC8">
      <w:pPr>
        <w:pStyle w:val="Akapitzlist"/>
        <w:numPr>
          <w:ilvl w:val="0"/>
          <w:numId w:val="14"/>
        </w:numPr>
        <w:spacing w:before="60" w:after="0" w:line="240" w:lineRule="auto"/>
        <w:ind w:left="1587" w:hanging="680"/>
        <w:contextualSpacing w:val="0"/>
        <w:jc w:val="both"/>
        <w:rPr>
          <w:rFonts w:ascii="Times New Roman" w:hAnsi="Times New Roman" w:cs="Times New Roman"/>
          <w:sz w:val="24"/>
          <w:szCs w:val="24"/>
        </w:rPr>
      </w:pPr>
      <w:r w:rsidRPr="00EA7214">
        <w:rPr>
          <w:rFonts w:ascii="Times New Roman" w:hAnsi="Times New Roman" w:cs="Times New Roman"/>
          <w:sz w:val="24"/>
          <w:szCs w:val="24"/>
        </w:rPr>
        <w:t>Poręczeniach bankowych lub poręczeniach spółdzielczej kasy oszczędnościowo – kredytowej z tym, że poręczenie kasy jest zawsze poręczeniem pieniężnym.</w:t>
      </w:r>
    </w:p>
    <w:p w14:paraId="2F45691F" w14:textId="77777777" w:rsidR="00691EC8" w:rsidRPr="00EA7214" w:rsidRDefault="00691EC8" w:rsidP="00691EC8">
      <w:pPr>
        <w:pStyle w:val="Akapitzlist"/>
        <w:numPr>
          <w:ilvl w:val="0"/>
          <w:numId w:val="14"/>
        </w:numPr>
        <w:spacing w:before="60" w:after="0" w:line="240" w:lineRule="auto"/>
        <w:ind w:left="1587" w:hanging="680"/>
        <w:contextualSpacing w:val="0"/>
        <w:jc w:val="both"/>
        <w:rPr>
          <w:rFonts w:ascii="Times New Roman" w:hAnsi="Times New Roman" w:cs="Times New Roman"/>
          <w:sz w:val="24"/>
          <w:szCs w:val="24"/>
        </w:rPr>
      </w:pPr>
      <w:r w:rsidRPr="00EA7214">
        <w:rPr>
          <w:rFonts w:ascii="Times New Roman" w:hAnsi="Times New Roman" w:cs="Times New Roman"/>
          <w:sz w:val="24"/>
          <w:szCs w:val="24"/>
        </w:rPr>
        <w:lastRenderedPageBreak/>
        <w:t>Poręczeniach udzielanych przez podmioty, o których mowa w art. 6b ust. 5 pkt 2 ustawy z dnia 9 listopada 2000 r. o utworzeniu Polskiej Agencji Rozwoju Przedsiębiorczości.</w:t>
      </w:r>
    </w:p>
    <w:p w14:paraId="14DE9112" w14:textId="77777777" w:rsidR="00691EC8" w:rsidRPr="00B47403" w:rsidRDefault="00691EC8" w:rsidP="00691EC8">
      <w:pPr>
        <w:pStyle w:val="Akapitzlist"/>
        <w:numPr>
          <w:ilvl w:val="0"/>
          <w:numId w:val="15"/>
        </w:numPr>
        <w:spacing w:before="120" w:after="0" w:line="240" w:lineRule="auto"/>
        <w:ind w:left="907" w:hanging="510"/>
        <w:contextualSpacing w:val="0"/>
        <w:jc w:val="both"/>
        <w:rPr>
          <w:rFonts w:ascii="Times New Roman" w:hAnsi="Times New Roman" w:cs="Times New Roman"/>
          <w:sz w:val="24"/>
          <w:szCs w:val="24"/>
        </w:rPr>
      </w:pPr>
      <w:r w:rsidRPr="00B47403">
        <w:rPr>
          <w:rFonts w:ascii="Times New Roman" w:hAnsi="Times New Roman" w:cs="Times New Roman"/>
          <w:sz w:val="24"/>
          <w:szCs w:val="24"/>
        </w:rPr>
        <w:t xml:space="preserve">Wadium wnoszone w postaci gwarancji lub poręczenia (pkt. 8.2.2. – 8.2.5.) winno być wystawione na druku wystawcy. Wyżej wymienione gwarancje </w:t>
      </w:r>
      <w:r w:rsidRPr="00ED0B94">
        <w:rPr>
          <w:rFonts w:ascii="Times New Roman" w:hAnsi="Times New Roman" w:cs="Times New Roman"/>
          <w:sz w:val="24"/>
          <w:szCs w:val="24"/>
        </w:rPr>
        <w:t xml:space="preserve">lub poręczenia </w:t>
      </w:r>
      <w:r w:rsidRPr="00B47403">
        <w:rPr>
          <w:rFonts w:ascii="Times New Roman" w:hAnsi="Times New Roman" w:cs="Times New Roman"/>
          <w:sz w:val="24"/>
          <w:szCs w:val="24"/>
        </w:rPr>
        <w:t>powinny być sporządzone zgodnie z obowiązującym prawem i winny zawierać niżej wymienione elementy:</w:t>
      </w:r>
    </w:p>
    <w:p w14:paraId="39702BF7" w14:textId="77777777" w:rsidR="00691EC8" w:rsidRDefault="00691EC8" w:rsidP="00691EC8">
      <w:pPr>
        <w:pStyle w:val="Akapitzlist"/>
        <w:numPr>
          <w:ilvl w:val="0"/>
          <w:numId w:val="16"/>
        </w:numPr>
        <w:spacing w:before="60" w:after="0" w:line="240" w:lineRule="auto"/>
        <w:ind w:left="1587" w:hanging="680"/>
        <w:contextualSpacing w:val="0"/>
        <w:jc w:val="both"/>
        <w:rPr>
          <w:rFonts w:ascii="Times New Roman" w:hAnsi="Times New Roman" w:cs="Times New Roman"/>
          <w:sz w:val="24"/>
          <w:szCs w:val="24"/>
        </w:rPr>
      </w:pPr>
      <w:r w:rsidRPr="00B47403">
        <w:rPr>
          <w:rFonts w:ascii="Times New Roman" w:hAnsi="Times New Roman" w:cs="Times New Roman"/>
          <w:sz w:val="24"/>
          <w:szCs w:val="24"/>
        </w:rPr>
        <w:t>nazwę dającego zlecenie i jego siedzibę (adres),</w:t>
      </w:r>
    </w:p>
    <w:p w14:paraId="1F538710" w14:textId="77777777" w:rsidR="00691EC8" w:rsidRDefault="00691EC8" w:rsidP="00691EC8">
      <w:pPr>
        <w:pStyle w:val="Akapitzlist"/>
        <w:numPr>
          <w:ilvl w:val="0"/>
          <w:numId w:val="16"/>
        </w:numPr>
        <w:spacing w:before="60" w:after="0" w:line="240" w:lineRule="auto"/>
        <w:ind w:left="1587" w:hanging="680"/>
        <w:contextualSpacing w:val="0"/>
        <w:jc w:val="both"/>
        <w:rPr>
          <w:rFonts w:ascii="Times New Roman" w:hAnsi="Times New Roman" w:cs="Times New Roman"/>
          <w:sz w:val="24"/>
          <w:szCs w:val="24"/>
        </w:rPr>
      </w:pPr>
      <w:r w:rsidRPr="00B47403">
        <w:rPr>
          <w:rFonts w:ascii="Times New Roman" w:hAnsi="Times New Roman" w:cs="Times New Roman"/>
          <w:sz w:val="24"/>
          <w:szCs w:val="24"/>
        </w:rPr>
        <w:t>określać wierzytelność, która ma być zabezpieczona gwarancją,</w:t>
      </w:r>
    </w:p>
    <w:p w14:paraId="62712C9A" w14:textId="77777777" w:rsidR="00691EC8" w:rsidRPr="00B47403" w:rsidRDefault="00691EC8" w:rsidP="00691EC8">
      <w:pPr>
        <w:pStyle w:val="Akapitzlist"/>
        <w:numPr>
          <w:ilvl w:val="0"/>
          <w:numId w:val="16"/>
        </w:numPr>
        <w:spacing w:before="60" w:after="0" w:line="240" w:lineRule="auto"/>
        <w:ind w:left="1587" w:hanging="680"/>
        <w:contextualSpacing w:val="0"/>
        <w:jc w:val="both"/>
        <w:rPr>
          <w:rFonts w:ascii="Times New Roman" w:hAnsi="Times New Roman" w:cs="Times New Roman"/>
          <w:sz w:val="24"/>
          <w:szCs w:val="24"/>
        </w:rPr>
      </w:pPr>
      <w:r w:rsidRPr="00B47403">
        <w:rPr>
          <w:rFonts w:ascii="Times New Roman" w:hAnsi="Times New Roman" w:cs="Times New Roman"/>
          <w:sz w:val="24"/>
          <w:szCs w:val="24"/>
        </w:rPr>
        <w:t>sformułowanie zobowiązania banku, instytucji ubezpieczeniowej lub spółdzielczej kasy oszczędnościowo – kredytowej do:</w:t>
      </w:r>
    </w:p>
    <w:p w14:paraId="2AC90E33" w14:textId="77777777" w:rsidR="00691EC8" w:rsidRPr="00B36DAD" w:rsidRDefault="00691EC8" w:rsidP="00691EC8">
      <w:pPr>
        <w:spacing w:before="20" w:after="0" w:line="240" w:lineRule="auto"/>
        <w:ind w:left="1588"/>
        <w:jc w:val="both"/>
        <w:rPr>
          <w:rFonts w:ascii="Times New Roman" w:hAnsi="Times New Roman" w:cs="Times New Roman"/>
          <w:sz w:val="24"/>
          <w:szCs w:val="24"/>
        </w:rPr>
      </w:pPr>
      <w:r w:rsidRPr="00B36DAD">
        <w:rPr>
          <w:rFonts w:ascii="Times New Roman" w:hAnsi="Times New Roman" w:cs="Times New Roman"/>
          <w:sz w:val="24"/>
          <w:szCs w:val="24"/>
        </w:rPr>
        <w:t xml:space="preserve">„nieodwołalnego i bezwarunkowego zapłacenia kwoty </w:t>
      </w:r>
      <w:r w:rsidRPr="003A4AF3">
        <w:rPr>
          <w:rFonts w:ascii="Times New Roman" w:hAnsi="Times New Roman" w:cs="Times New Roman"/>
          <w:sz w:val="24"/>
          <w:szCs w:val="24"/>
        </w:rPr>
        <w:t>zobowiązania z tytułu wadium na pierwsze pisemne żądanie zapłaty Zamawiającego zawierające oświadczenie wskazujące na przynajmniej jedną z okoliczności:</w:t>
      </w:r>
    </w:p>
    <w:p w14:paraId="7E3296D6" w14:textId="77777777" w:rsidR="00691EC8" w:rsidRPr="00B36DAD" w:rsidRDefault="00691EC8" w:rsidP="00691EC8">
      <w:pPr>
        <w:spacing w:before="60" w:after="0" w:line="240" w:lineRule="auto"/>
        <w:ind w:left="1872" w:hanging="284"/>
        <w:jc w:val="both"/>
        <w:rPr>
          <w:rFonts w:ascii="Times New Roman" w:hAnsi="Times New Roman" w:cs="Times New Roman"/>
          <w:sz w:val="24"/>
          <w:szCs w:val="24"/>
        </w:rPr>
      </w:pPr>
      <w:r w:rsidRPr="00B36DAD">
        <w:rPr>
          <w:rFonts w:ascii="Times New Roman" w:hAnsi="Times New Roman" w:cs="Times New Roman"/>
          <w:sz w:val="24"/>
          <w:szCs w:val="24"/>
        </w:rPr>
        <w:t>a)</w:t>
      </w:r>
      <w:r>
        <w:rPr>
          <w:rFonts w:ascii="Times New Roman" w:hAnsi="Times New Roman" w:cs="Times New Roman"/>
          <w:sz w:val="24"/>
          <w:szCs w:val="24"/>
        </w:rPr>
        <w:t xml:space="preserve"> </w:t>
      </w:r>
      <w:r w:rsidRPr="00B36DAD">
        <w:rPr>
          <w:rFonts w:ascii="Times New Roman" w:hAnsi="Times New Roman" w:cs="Times New Roman"/>
          <w:sz w:val="24"/>
          <w:szCs w:val="24"/>
        </w:rPr>
        <w:t>Wykonawca w odpowiedzi na wezwanie, o którym mowa w §</w:t>
      </w:r>
      <w:r>
        <w:rPr>
          <w:rFonts w:ascii="Times New Roman" w:hAnsi="Times New Roman" w:cs="Times New Roman"/>
          <w:sz w:val="24"/>
          <w:szCs w:val="24"/>
        </w:rPr>
        <w:t xml:space="preserve"> </w:t>
      </w:r>
      <w:r w:rsidRPr="00B36DAD">
        <w:rPr>
          <w:rFonts w:ascii="Times New Roman" w:hAnsi="Times New Roman" w:cs="Times New Roman"/>
          <w:sz w:val="24"/>
          <w:szCs w:val="24"/>
        </w:rPr>
        <w:t>22 ust. 4 Regulaminu, nie złożył dokumentów lub oświadczeń, chyba że udowodni, że wynika to z przyczyn nie leżących po jego stronie.</w:t>
      </w:r>
    </w:p>
    <w:p w14:paraId="75D1878D" w14:textId="77777777" w:rsidR="00691EC8" w:rsidRPr="00B36DAD" w:rsidRDefault="00691EC8" w:rsidP="00691EC8">
      <w:pPr>
        <w:spacing w:before="60" w:after="0" w:line="240" w:lineRule="auto"/>
        <w:ind w:left="1872" w:hanging="284"/>
        <w:jc w:val="both"/>
        <w:rPr>
          <w:rFonts w:ascii="Times New Roman" w:hAnsi="Times New Roman" w:cs="Times New Roman"/>
          <w:sz w:val="24"/>
          <w:szCs w:val="24"/>
        </w:rPr>
      </w:pPr>
      <w:r w:rsidRPr="00B36DAD">
        <w:rPr>
          <w:rFonts w:ascii="Times New Roman" w:hAnsi="Times New Roman" w:cs="Times New Roman"/>
          <w:sz w:val="24"/>
          <w:szCs w:val="24"/>
        </w:rPr>
        <w:t>b)</w:t>
      </w:r>
      <w:r>
        <w:rPr>
          <w:rFonts w:ascii="Times New Roman" w:hAnsi="Times New Roman" w:cs="Times New Roman"/>
          <w:sz w:val="24"/>
          <w:szCs w:val="24"/>
        </w:rPr>
        <w:t xml:space="preserve"> </w:t>
      </w:r>
      <w:r w:rsidRPr="00B36DAD">
        <w:rPr>
          <w:rFonts w:ascii="Times New Roman" w:hAnsi="Times New Roman" w:cs="Times New Roman"/>
          <w:sz w:val="24"/>
          <w:szCs w:val="24"/>
        </w:rPr>
        <w:t>Wykonawca, którego ofertę wybrano odmówił podpisania umowy w sprawie zamówienia na warunkach określonych w ofercie.</w:t>
      </w:r>
    </w:p>
    <w:p w14:paraId="024A1726" w14:textId="77777777" w:rsidR="00691EC8" w:rsidRPr="00B36DAD" w:rsidRDefault="00691EC8" w:rsidP="00691EC8">
      <w:pPr>
        <w:spacing w:before="60" w:after="0" w:line="240" w:lineRule="auto"/>
        <w:ind w:left="1872" w:hanging="284"/>
        <w:jc w:val="both"/>
        <w:rPr>
          <w:rFonts w:ascii="Times New Roman" w:hAnsi="Times New Roman" w:cs="Times New Roman"/>
          <w:sz w:val="24"/>
          <w:szCs w:val="24"/>
        </w:rPr>
      </w:pPr>
      <w:r w:rsidRPr="00B36DAD">
        <w:rPr>
          <w:rFonts w:ascii="Times New Roman" w:hAnsi="Times New Roman" w:cs="Times New Roman"/>
          <w:sz w:val="24"/>
          <w:szCs w:val="24"/>
        </w:rPr>
        <w:t>c)</w:t>
      </w:r>
      <w:r>
        <w:rPr>
          <w:rFonts w:ascii="Times New Roman" w:hAnsi="Times New Roman" w:cs="Times New Roman"/>
          <w:sz w:val="24"/>
          <w:szCs w:val="24"/>
        </w:rPr>
        <w:t xml:space="preserve"> </w:t>
      </w:r>
      <w:r w:rsidRPr="00B36DAD">
        <w:rPr>
          <w:rFonts w:ascii="Times New Roman" w:hAnsi="Times New Roman" w:cs="Times New Roman"/>
          <w:sz w:val="24"/>
          <w:szCs w:val="24"/>
        </w:rPr>
        <w:t>Wykonawca, którego ofertę wybrano nie wniósł zabezpieczenia należytego wykonania umowy.</w:t>
      </w:r>
    </w:p>
    <w:p w14:paraId="6F66C812" w14:textId="77777777" w:rsidR="00691EC8" w:rsidRDefault="00691EC8" w:rsidP="00691EC8">
      <w:pPr>
        <w:spacing w:before="60" w:after="0" w:line="240" w:lineRule="auto"/>
        <w:ind w:left="1872" w:hanging="284"/>
        <w:jc w:val="both"/>
        <w:rPr>
          <w:rFonts w:ascii="Times New Roman" w:hAnsi="Times New Roman" w:cs="Times New Roman"/>
          <w:sz w:val="24"/>
          <w:szCs w:val="24"/>
        </w:rPr>
      </w:pPr>
      <w:r w:rsidRPr="00B36DAD">
        <w:rPr>
          <w:rFonts w:ascii="Times New Roman" w:hAnsi="Times New Roman" w:cs="Times New Roman"/>
          <w:sz w:val="24"/>
          <w:szCs w:val="24"/>
        </w:rPr>
        <w:t>d)</w:t>
      </w:r>
      <w:r>
        <w:rPr>
          <w:rFonts w:ascii="Times New Roman" w:hAnsi="Times New Roman" w:cs="Times New Roman"/>
          <w:sz w:val="24"/>
          <w:szCs w:val="24"/>
        </w:rPr>
        <w:t xml:space="preserve"> </w:t>
      </w:r>
      <w:r w:rsidRPr="00B36DAD">
        <w:rPr>
          <w:rFonts w:ascii="Times New Roman" w:hAnsi="Times New Roman" w:cs="Times New Roman"/>
          <w:sz w:val="24"/>
          <w:szCs w:val="24"/>
        </w:rPr>
        <w:t>Zawarcie umowy w sprawie zamówienia stało się niemożliwe z przyczyn leżących po stronie Wykonawcy.”</w:t>
      </w:r>
    </w:p>
    <w:p w14:paraId="55164E61" w14:textId="77777777" w:rsidR="00691EC8" w:rsidRPr="00BF2D52" w:rsidRDefault="00691EC8" w:rsidP="00691EC8">
      <w:pPr>
        <w:pStyle w:val="Akapitzlist"/>
        <w:numPr>
          <w:ilvl w:val="0"/>
          <w:numId w:val="16"/>
        </w:numPr>
        <w:spacing w:before="60" w:after="0" w:line="240" w:lineRule="auto"/>
        <w:ind w:left="1588" w:hanging="680"/>
        <w:contextualSpacing w:val="0"/>
        <w:jc w:val="both"/>
        <w:rPr>
          <w:rFonts w:ascii="Times New Roman" w:hAnsi="Times New Roman" w:cs="Times New Roman"/>
          <w:sz w:val="24"/>
          <w:szCs w:val="24"/>
        </w:rPr>
      </w:pPr>
      <w:r w:rsidRPr="00BF2D52">
        <w:rPr>
          <w:rFonts w:ascii="Times New Roman" w:hAnsi="Times New Roman" w:cs="Times New Roman"/>
          <w:sz w:val="24"/>
          <w:szCs w:val="24"/>
        </w:rPr>
        <w:t>Gwarancja/ Poręczenie musi także zawierać zapisy:</w:t>
      </w:r>
    </w:p>
    <w:p w14:paraId="53C9C91C" w14:textId="77777777" w:rsidR="00691EC8" w:rsidRDefault="00691EC8" w:rsidP="00691EC8">
      <w:pPr>
        <w:spacing w:after="0" w:line="240" w:lineRule="auto"/>
        <w:ind w:left="1587"/>
        <w:jc w:val="both"/>
        <w:rPr>
          <w:rFonts w:ascii="Times New Roman" w:hAnsi="Times New Roman" w:cs="Times New Roman"/>
          <w:sz w:val="24"/>
          <w:szCs w:val="24"/>
        </w:rPr>
      </w:pPr>
      <w:r w:rsidRPr="00B36DAD">
        <w:rPr>
          <w:rFonts w:ascii="Times New Roman" w:hAnsi="Times New Roman" w:cs="Times New Roman"/>
          <w:sz w:val="24"/>
          <w:szCs w:val="24"/>
        </w:rPr>
        <w:t>a)</w:t>
      </w:r>
      <w:r>
        <w:rPr>
          <w:rFonts w:ascii="Times New Roman" w:hAnsi="Times New Roman" w:cs="Times New Roman"/>
          <w:sz w:val="24"/>
          <w:szCs w:val="24"/>
        </w:rPr>
        <w:t xml:space="preserve"> </w:t>
      </w:r>
      <w:r w:rsidRPr="00B36DAD">
        <w:rPr>
          <w:rFonts w:ascii="Times New Roman" w:hAnsi="Times New Roman" w:cs="Times New Roman"/>
          <w:sz w:val="24"/>
          <w:szCs w:val="24"/>
        </w:rPr>
        <w:t>odnośnie czasu trwania,</w:t>
      </w:r>
      <w:r>
        <w:rPr>
          <w:rFonts w:ascii="Times New Roman" w:hAnsi="Times New Roman" w:cs="Times New Roman"/>
          <w:sz w:val="24"/>
          <w:szCs w:val="24"/>
        </w:rPr>
        <w:t xml:space="preserve"> </w:t>
      </w:r>
    </w:p>
    <w:p w14:paraId="7F352A42" w14:textId="77777777" w:rsidR="00691EC8" w:rsidRPr="00B36DAD" w:rsidRDefault="00691EC8" w:rsidP="00691EC8">
      <w:pPr>
        <w:spacing w:after="0" w:line="240" w:lineRule="auto"/>
        <w:ind w:left="1587"/>
        <w:jc w:val="both"/>
        <w:rPr>
          <w:rFonts w:ascii="Times New Roman" w:hAnsi="Times New Roman" w:cs="Times New Roman"/>
          <w:sz w:val="24"/>
          <w:szCs w:val="24"/>
        </w:rPr>
      </w:pPr>
      <w:r w:rsidRPr="00B36DAD">
        <w:rPr>
          <w:rFonts w:ascii="Times New Roman" w:hAnsi="Times New Roman" w:cs="Times New Roman"/>
          <w:sz w:val="24"/>
          <w:szCs w:val="24"/>
        </w:rPr>
        <w:t>b)</w:t>
      </w:r>
      <w:r>
        <w:rPr>
          <w:rFonts w:ascii="Times New Roman" w:hAnsi="Times New Roman" w:cs="Times New Roman"/>
          <w:sz w:val="24"/>
          <w:szCs w:val="24"/>
        </w:rPr>
        <w:t xml:space="preserve"> </w:t>
      </w:r>
      <w:r w:rsidRPr="00B36DAD">
        <w:rPr>
          <w:rFonts w:ascii="Times New Roman" w:hAnsi="Times New Roman" w:cs="Times New Roman"/>
          <w:sz w:val="24"/>
          <w:szCs w:val="24"/>
        </w:rPr>
        <w:t>zasad wygaśnięcia</w:t>
      </w:r>
      <w:r>
        <w:rPr>
          <w:rFonts w:ascii="Times New Roman" w:hAnsi="Times New Roman" w:cs="Times New Roman"/>
          <w:sz w:val="24"/>
          <w:szCs w:val="24"/>
        </w:rPr>
        <w:t>.</w:t>
      </w:r>
    </w:p>
    <w:p w14:paraId="35A3262E" w14:textId="77777777" w:rsidR="00691EC8" w:rsidRDefault="00691EC8" w:rsidP="00691EC8">
      <w:pPr>
        <w:pStyle w:val="Akapitzlist"/>
        <w:numPr>
          <w:ilvl w:val="0"/>
          <w:numId w:val="15"/>
        </w:numPr>
        <w:spacing w:before="60" w:after="0" w:line="240" w:lineRule="auto"/>
        <w:ind w:left="907" w:hanging="510"/>
        <w:contextualSpacing w:val="0"/>
        <w:jc w:val="both"/>
        <w:rPr>
          <w:rFonts w:ascii="Times New Roman" w:hAnsi="Times New Roman" w:cs="Times New Roman"/>
          <w:sz w:val="24"/>
          <w:szCs w:val="24"/>
        </w:rPr>
      </w:pPr>
      <w:r w:rsidRPr="00B53224">
        <w:rPr>
          <w:rFonts w:ascii="Times New Roman" w:hAnsi="Times New Roman" w:cs="Times New Roman"/>
          <w:sz w:val="24"/>
          <w:szCs w:val="24"/>
        </w:rPr>
        <w:t>Jeżeli wadium jest wnoszone w formie gwarancji lub poręczenia, o których mowa w pkt 8.2.2-8.2.5., Wykonawca przekazuje Zamawiającemu oryginał gwarancji lub poręczenia, w postaci elektronicznej (opatrzony kwalifikowanym podpisem elektronicznym, podpisem zaufanym lub podpisem osobistym gwaranta) Plik z gwarancją wadialną w formie elektronicznej, oryginalnej (tj. tożsamej z otrzymaną od gwaranta) Wykonawca dołącza do oferty</w:t>
      </w:r>
      <w:r>
        <w:rPr>
          <w:rFonts w:ascii="Times New Roman" w:hAnsi="Times New Roman" w:cs="Times New Roman"/>
          <w:sz w:val="24"/>
          <w:szCs w:val="24"/>
        </w:rPr>
        <w:t>.</w:t>
      </w:r>
    </w:p>
    <w:p w14:paraId="4EFC8475" w14:textId="77777777" w:rsidR="00691EC8" w:rsidRDefault="00691EC8" w:rsidP="00691EC8">
      <w:pPr>
        <w:pStyle w:val="Akapitzlist"/>
        <w:numPr>
          <w:ilvl w:val="0"/>
          <w:numId w:val="15"/>
        </w:numPr>
        <w:spacing w:before="60" w:after="0" w:line="240" w:lineRule="auto"/>
        <w:ind w:left="907" w:hanging="510"/>
        <w:contextualSpacing w:val="0"/>
        <w:jc w:val="both"/>
        <w:rPr>
          <w:rFonts w:ascii="Times New Roman" w:hAnsi="Times New Roman" w:cs="Times New Roman"/>
          <w:sz w:val="24"/>
          <w:szCs w:val="24"/>
        </w:rPr>
      </w:pPr>
      <w:r w:rsidRPr="00B47403">
        <w:rPr>
          <w:rFonts w:ascii="Times New Roman" w:hAnsi="Times New Roman" w:cs="Times New Roman"/>
          <w:sz w:val="24"/>
          <w:szCs w:val="24"/>
        </w:rPr>
        <w:t>Wadium musi być wniesione przed upływem terminu składania ofert i obejmować cały okres związania ofertą. W przypadku wadium wnoszonego w pieniądzu, wadium zostanie uznane za wniesione prawidłowo, jeżeli rachunek Zamawiającego zostanie uznany kwotą wadium przed datą i godziną, w której upływa termin składania ofert.</w:t>
      </w:r>
    </w:p>
    <w:p w14:paraId="48725CDD" w14:textId="77777777" w:rsidR="00691EC8" w:rsidRDefault="00691EC8" w:rsidP="00691EC8">
      <w:pPr>
        <w:pStyle w:val="Akapitzlist"/>
        <w:numPr>
          <w:ilvl w:val="0"/>
          <w:numId w:val="15"/>
        </w:numPr>
        <w:spacing w:before="60" w:after="0" w:line="240" w:lineRule="auto"/>
        <w:ind w:left="907" w:hanging="510"/>
        <w:contextualSpacing w:val="0"/>
        <w:jc w:val="both"/>
        <w:rPr>
          <w:rFonts w:ascii="Times New Roman" w:hAnsi="Times New Roman" w:cs="Times New Roman"/>
          <w:sz w:val="24"/>
          <w:szCs w:val="24"/>
        </w:rPr>
      </w:pPr>
      <w:r w:rsidRPr="00BF2D52">
        <w:rPr>
          <w:rFonts w:ascii="Times New Roman" w:hAnsi="Times New Roman" w:cs="Times New Roman"/>
          <w:sz w:val="24"/>
          <w:szCs w:val="24"/>
        </w:rPr>
        <w:t>Oferta Wykonawcy, który nie wniesie wadium lub wniesie w sposób nieprawidłowy zostanie odrzucona.</w:t>
      </w:r>
    </w:p>
    <w:p w14:paraId="66615463" w14:textId="277008DF" w:rsidR="00691EC8" w:rsidRPr="00BF2D52" w:rsidRDefault="00691EC8" w:rsidP="00691EC8">
      <w:pPr>
        <w:pStyle w:val="Akapitzlist"/>
        <w:numPr>
          <w:ilvl w:val="0"/>
          <w:numId w:val="15"/>
        </w:numPr>
        <w:spacing w:before="60" w:after="0" w:line="240" w:lineRule="auto"/>
        <w:ind w:left="907" w:hanging="510"/>
        <w:contextualSpacing w:val="0"/>
        <w:jc w:val="both"/>
        <w:rPr>
          <w:rFonts w:ascii="Times New Roman" w:hAnsi="Times New Roman" w:cs="Times New Roman"/>
          <w:sz w:val="24"/>
          <w:szCs w:val="24"/>
        </w:rPr>
      </w:pPr>
      <w:r w:rsidRPr="00BF2D52">
        <w:rPr>
          <w:rFonts w:ascii="Times New Roman" w:hAnsi="Times New Roman" w:cs="Times New Roman"/>
          <w:sz w:val="24"/>
          <w:szCs w:val="24"/>
        </w:rPr>
        <w:t xml:space="preserve">Bieg terminu ważności wadium rozpoczyna się wraz z dniem upływu terminu składania ofert </w:t>
      </w:r>
      <w:r>
        <w:rPr>
          <w:rFonts w:ascii="Times New Roman" w:hAnsi="Times New Roman" w:cs="Times New Roman"/>
          <w:sz w:val="24"/>
          <w:szCs w:val="24"/>
        </w:rPr>
        <w:br/>
      </w:r>
      <w:r w:rsidRPr="00BF2D52">
        <w:rPr>
          <w:rFonts w:ascii="Times New Roman" w:hAnsi="Times New Roman" w:cs="Times New Roman"/>
          <w:sz w:val="24"/>
          <w:szCs w:val="24"/>
        </w:rPr>
        <w:t>i musi obejmować dzień ich otwarcia.</w:t>
      </w:r>
    </w:p>
    <w:p w14:paraId="3EEF4C75" w14:textId="77777777" w:rsidR="00691EC8" w:rsidRDefault="00691EC8" w:rsidP="00691EC8">
      <w:pPr>
        <w:pStyle w:val="Akapitzlist"/>
        <w:numPr>
          <w:ilvl w:val="0"/>
          <w:numId w:val="15"/>
        </w:numPr>
        <w:spacing w:before="60" w:after="0" w:line="240" w:lineRule="auto"/>
        <w:ind w:left="907" w:hanging="510"/>
        <w:contextualSpacing w:val="0"/>
        <w:jc w:val="both"/>
        <w:rPr>
          <w:rFonts w:ascii="Times New Roman" w:hAnsi="Times New Roman" w:cs="Times New Roman"/>
          <w:sz w:val="24"/>
          <w:szCs w:val="24"/>
        </w:rPr>
      </w:pPr>
      <w:r w:rsidRPr="00B47403">
        <w:rPr>
          <w:rFonts w:ascii="Times New Roman" w:hAnsi="Times New Roman" w:cs="Times New Roman"/>
          <w:sz w:val="24"/>
          <w:szCs w:val="24"/>
        </w:rPr>
        <w:t>Wykonawca zobowiązany jest do przedłużenia okresu ważności wadium albo jeżeli nie jest to możliwe, do wniesienia nowego wadium na przedłużony okres związania ofertą.</w:t>
      </w:r>
    </w:p>
    <w:p w14:paraId="7D54ECF5" w14:textId="77777777" w:rsidR="00691EC8" w:rsidRPr="00B47403" w:rsidRDefault="00691EC8" w:rsidP="00691EC8">
      <w:pPr>
        <w:pStyle w:val="Akapitzlist"/>
        <w:numPr>
          <w:ilvl w:val="0"/>
          <w:numId w:val="15"/>
        </w:numPr>
        <w:spacing w:before="60" w:after="0" w:line="240" w:lineRule="auto"/>
        <w:ind w:left="907" w:hanging="510"/>
        <w:contextualSpacing w:val="0"/>
        <w:jc w:val="both"/>
        <w:rPr>
          <w:rFonts w:ascii="Times New Roman" w:hAnsi="Times New Roman" w:cs="Times New Roman"/>
          <w:sz w:val="24"/>
          <w:szCs w:val="24"/>
        </w:rPr>
      </w:pPr>
      <w:r w:rsidRPr="00B47403">
        <w:rPr>
          <w:rFonts w:ascii="Times New Roman" w:hAnsi="Times New Roman" w:cs="Times New Roman"/>
          <w:sz w:val="24"/>
          <w:szCs w:val="24"/>
        </w:rPr>
        <w:t>Zamawiający zwraca wadium:</w:t>
      </w:r>
    </w:p>
    <w:p w14:paraId="3E1365A5" w14:textId="77777777" w:rsidR="00691EC8" w:rsidRPr="002E760B" w:rsidRDefault="00691EC8" w:rsidP="00691EC8">
      <w:pPr>
        <w:pStyle w:val="Akapitzlist"/>
        <w:numPr>
          <w:ilvl w:val="2"/>
          <w:numId w:val="34"/>
        </w:numPr>
        <w:spacing w:before="60" w:after="20" w:line="240" w:lineRule="auto"/>
        <w:ind w:left="1418" w:hanging="567"/>
        <w:contextualSpacing w:val="0"/>
        <w:jc w:val="both"/>
        <w:rPr>
          <w:rFonts w:ascii="Times New Roman" w:hAnsi="Times New Roman" w:cs="Times New Roman"/>
          <w:sz w:val="24"/>
          <w:szCs w:val="24"/>
        </w:rPr>
      </w:pPr>
      <w:r w:rsidRPr="002E760B">
        <w:rPr>
          <w:rFonts w:ascii="Times New Roman" w:hAnsi="Times New Roman" w:cs="Times New Roman"/>
          <w:sz w:val="24"/>
          <w:szCs w:val="24"/>
        </w:rPr>
        <w:t>Jeżeli upłynął termin związania ofertą.</w:t>
      </w:r>
    </w:p>
    <w:p w14:paraId="092F417D" w14:textId="77777777" w:rsidR="00691EC8" w:rsidRPr="002E760B" w:rsidRDefault="00691EC8" w:rsidP="00691EC8">
      <w:pPr>
        <w:pStyle w:val="Akapitzlist"/>
        <w:numPr>
          <w:ilvl w:val="2"/>
          <w:numId w:val="34"/>
        </w:numPr>
        <w:spacing w:before="60" w:after="20" w:line="240" w:lineRule="auto"/>
        <w:ind w:left="1418" w:hanging="567"/>
        <w:contextualSpacing w:val="0"/>
        <w:jc w:val="both"/>
        <w:rPr>
          <w:rFonts w:ascii="Times New Roman" w:hAnsi="Times New Roman" w:cs="Times New Roman"/>
          <w:sz w:val="24"/>
          <w:szCs w:val="24"/>
        </w:rPr>
      </w:pPr>
      <w:r w:rsidRPr="002E760B">
        <w:rPr>
          <w:rFonts w:ascii="Times New Roman" w:hAnsi="Times New Roman" w:cs="Times New Roman"/>
          <w:sz w:val="24"/>
          <w:szCs w:val="24"/>
        </w:rPr>
        <w:t>Jeżeli zawarto umowę i wniesiono zabezpieczenie należytego wykonania umowy.</w:t>
      </w:r>
    </w:p>
    <w:p w14:paraId="74F00404" w14:textId="77777777" w:rsidR="00691EC8" w:rsidRPr="002E760B" w:rsidRDefault="00691EC8" w:rsidP="00691EC8">
      <w:pPr>
        <w:pStyle w:val="Akapitzlist"/>
        <w:numPr>
          <w:ilvl w:val="2"/>
          <w:numId w:val="34"/>
        </w:numPr>
        <w:spacing w:before="60" w:after="20" w:line="240" w:lineRule="auto"/>
        <w:ind w:left="1418" w:hanging="567"/>
        <w:contextualSpacing w:val="0"/>
        <w:jc w:val="both"/>
        <w:rPr>
          <w:rFonts w:ascii="Times New Roman" w:hAnsi="Times New Roman" w:cs="Times New Roman"/>
          <w:sz w:val="24"/>
          <w:szCs w:val="24"/>
        </w:rPr>
      </w:pPr>
      <w:r w:rsidRPr="002E760B">
        <w:rPr>
          <w:rFonts w:ascii="Times New Roman" w:hAnsi="Times New Roman" w:cs="Times New Roman"/>
          <w:sz w:val="24"/>
          <w:szCs w:val="24"/>
        </w:rPr>
        <w:t>Jeżeli Zamawiający unieważnił postępowanie.</w:t>
      </w:r>
    </w:p>
    <w:p w14:paraId="36D702B7" w14:textId="77777777" w:rsidR="00691EC8" w:rsidRPr="002E760B" w:rsidRDefault="00691EC8" w:rsidP="00691EC8">
      <w:pPr>
        <w:pStyle w:val="Akapitzlist"/>
        <w:numPr>
          <w:ilvl w:val="2"/>
          <w:numId w:val="34"/>
        </w:numPr>
        <w:spacing w:before="60" w:after="20" w:line="240" w:lineRule="auto"/>
        <w:ind w:left="1418" w:hanging="567"/>
        <w:contextualSpacing w:val="0"/>
        <w:jc w:val="both"/>
        <w:rPr>
          <w:rFonts w:ascii="Times New Roman" w:hAnsi="Times New Roman" w:cs="Times New Roman"/>
          <w:sz w:val="24"/>
          <w:szCs w:val="24"/>
        </w:rPr>
      </w:pPr>
      <w:r w:rsidRPr="002E760B">
        <w:rPr>
          <w:rFonts w:ascii="Times New Roman" w:hAnsi="Times New Roman" w:cs="Times New Roman"/>
          <w:sz w:val="24"/>
          <w:szCs w:val="24"/>
        </w:rPr>
        <w:t>Na wniosek Wykonawcy, który wycofał ofertę przed upływem terminu składania ofert.</w:t>
      </w:r>
    </w:p>
    <w:p w14:paraId="71900AA8" w14:textId="77777777" w:rsidR="00691EC8" w:rsidRPr="002E760B" w:rsidRDefault="00691EC8" w:rsidP="00691EC8">
      <w:pPr>
        <w:pStyle w:val="Akapitzlist"/>
        <w:numPr>
          <w:ilvl w:val="2"/>
          <w:numId w:val="34"/>
        </w:numPr>
        <w:spacing w:before="60" w:after="20" w:line="240" w:lineRule="auto"/>
        <w:ind w:left="1418" w:hanging="567"/>
        <w:contextualSpacing w:val="0"/>
        <w:jc w:val="both"/>
        <w:rPr>
          <w:rFonts w:ascii="Times New Roman" w:hAnsi="Times New Roman" w:cs="Times New Roman"/>
          <w:sz w:val="24"/>
          <w:szCs w:val="24"/>
        </w:rPr>
      </w:pPr>
      <w:r w:rsidRPr="002E760B">
        <w:rPr>
          <w:rFonts w:ascii="Times New Roman" w:hAnsi="Times New Roman" w:cs="Times New Roman"/>
          <w:sz w:val="24"/>
          <w:szCs w:val="24"/>
        </w:rPr>
        <w:t>Na wniosek Wykonawcy, który został wykluczony z postępowania.</w:t>
      </w:r>
    </w:p>
    <w:p w14:paraId="3DF5C99D" w14:textId="77777777" w:rsidR="00691EC8" w:rsidRPr="002E760B" w:rsidRDefault="00691EC8" w:rsidP="00691EC8">
      <w:pPr>
        <w:pStyle w:val="Akapitzlist"/>
        <w:numPr>
          <w:ilvl w:val="2"/>
          <w:numId w:val="34"/>
        </w:numPr>
        <w:spacing w:before="60" w:after="20" w:line="240" w:lineRule="auto"/>
        <w:ind w:left="1418" w:hanging="567"/>
        <w:contextualSpacing w:val="0"/>
        <w:jc w:val="both"/>
        <w:rPr>
          <w:rFonts w:ascii="Times New Roman" w:hAnsi="Times New Roman" w:cs="Times New Roman"/>
          <w:sz w:val="24"/>
          <w:szCs w:val="24"/>
        </w:rPr>
      </w:pPr>
      <w:r w:rsidRPr="002E760B">
        <w:rPr>
          <w:rFonts w:ascii="Times New Roman" w:hAnsi="Times New Roman" w:cs="Times New Roman"/>
          <w:sz w:val="24"/>
          <w:szCs w:val="24"/>
        </w:rPr>
        <w:t>Na wniosek Wykonawcy, którego oferta została odrzucona.</w:t>
      </w:r>
    </w:p>
    <w:p w14:paraId="19446C2C" w14:textId="77777777" w:rsidR="00691EC8" w:rsidRPr="002E760B" w:rsidRDefault="00691EC8" w:rsidP="00691EC8">
      <w:pPr>
        <w:pStyle w:val="Akapitzlist"/>
        <w:numPr>
          <w:ilvl w:val="2"/>
          <w:numId w:val="34"/>
        </w:numPr>
        <w:spacing w:before="60" w:after="20" w:line="240" w:lineRule="auto"/>
        <w:ind w:left="1418" w:hanging="567"/>
        <w:contextualSpacing w:val="0"/>
        <w:jc w:val="both"/>
        <w:rPr>
          <w:rFonts w:ascii="Times New Roman" w:hAnsi="Times New Roman" w:cs="Times New Roman"/>
          <w:sz w:val="24"/>
          <w:szCs w:val="24"/>
        </w:rPr>
      </w:pPr>
      <w:r w:rsidRPr="002E760B">
        <w:rPr>
          <w:rFonts w:ascii="Times New Roman" w:hAnsi="Times New Roman" w:cs="Times New Roman"/>
          <w:sz w:val="24"/>
          <w:szCs w:val="24"/>
        </w:rPr>
        <w:lastRenderedPageBreak/>
        <w:t>Wykonawcy, który odmówił wyrażenia zgody na przedłużenie terminu związania ofertą, o które zwrócił się Zamawiający zgodnie z pkt. 9 niniejszej SWZ.</w:t>
      </w:r>
    </w:p>
    <w:p w14:paraId="70F6892E" w14:textId="77777777" w:rsidR="00691EC8" w:rsidRDefault="00691EC8" w:rsidP="00691EC8">
      <w:pPr>
        <w:pStyle w:val="Akapitzlist"/>
        <w:numPr>
          <w:ilvl w:val="0"/>
          <w:numId w:val="15"/>
        </w:numPr>
        <w:spacing w:before="60" w:after="0" w:line="240" w:lineRule="auto"/>
        <w:ind w:left="907" w:hanging="510"/>
        <w:contextualSpacing w:val="0"/>
        <w:jc w:val="both"/>
        <w:rPr>
          <w:rFonts w:ascii="Times New Roman" w:hAnsi="Times New Roman" w:cs="Times New Roman"/>
          <w:sz w:val="24"/>
          <w:szCs w:val="24"/>
        </w:rPr>
      </w:pPr>
      <w:r w:rsidRPr="00AA1308">
        <w:rPr>
          <w:rFonts w:ascii="Times New Roman" w:hAnsi="Times New Roman" w:cs="Times New Roman"/>
          <w:sz w:val="24"/>
          <w:szCs w:val="24"/>
        </w:rPr>
        <w:t>Wykonawca, któremu zwrócono wadium na podstawie pkt. 8.8.5</w:t>
      </w:r>
      <w:r>
        <w:rPr>
          <w:rFonts w:ascii="Times New Roman" w:hAnsi="Times New Roman" w:cs="Times New Roman"/>
          <w:sz w:val="24"/>
          <w:szCs w:val="24"/>
        </w:rPr>
        <w:t>.</w:t>
      </w:r>
      <w:r w:rsidRPr="00AA1308">
        <w:rPr>
          <w:rFonts w:ascii="Times New Roman" w:hAnsi="Times New Roman" w:cs="Times New Roman"/>
          <w:sz w:val="24"/>
          <w:szCs w:val="24"/>
        </w:rPr>
        <w:t xml:space="preserve"> i 8.8.6</w:t>
      </w:r>
      <w:r>
        <w:rPr>
          <w:rFonts w:ascii="Times New Roman" w:hAnsi="Times New Roman" w:cs="Times New Roman"/>
          <w:sz w:val="24"/>
          <w:szCs w:val="24"/>
        </w:rPr>
        <w:t>.</w:t>
      </w:r>
      <w:r w:rsidRPr="00AA1308">
        <w:rPr>
          <w:rFonts w:ascii="Times New Roman" w:hAnsi="Times New Roman" w:cs="Times New Roman"/>
          <w:sz w:val="24"/>
          <w:szCs w:val="24"/>
        </w:rPr>
        <w:t xml:space="preserve"> zobowiązany jest do ponownego wniesienia wadium w terminie określonym przez Zamawiającego, jeżeli w wyniku rozstrzygnięcia odwołania unieważniono czynności wykluczenia Wykonawcy lub odrzucenia oferty.</w:t>
      </w:r>
    </w:p>
    <w:p w14:paraId="3CF9A891" w14:textId="77777777" w:rsidR="00691EC8" w:rsidRDefault="00691EC8" w:rsidP="00691EC8">
      <w:pPr>
        <w:pStyle w:val="Akapitzlist"/>
        <w:numPr>
          <w:ilvl w:val="0"/>
          <w:numId w:val="15"/>
        </w:numPr>
        <w:spacing w:before="60" w:after="0" w:line="240" w:lineRule="auto"/>
        <w:ind w:left="907" w:hanging="510"/>
        <w:contextualSpacing w:val="0"/>
        <w:jc w:val="both"/>
        <w:rPr>
          <w:rFonts w:ascii="Times New Roman" w:hAnsi="Times New Roman" w:cs="Times New Roman"/>
          <w:sz w:val="24"/>
          <w:szCs w:val="24"/>
        </w:rPr>
      </w:pPr>
      <w:r w:rsidRPr="00AA1308">
        <w:rPr>
          <w:rFonts w:ascii="Times New Roman" w:hAnsi="Times New Roman" w:cs="Times New Roman"/>
          <w:sz w:val="24"/>
          <w:szCs w:val="24"/>
        </w:rPr>
        <w:t>Wadium wniesione w pieniądzu Zamawiający zwraca wraz z odsetkami wynikającymi z</w:t>
      </w:r>
      <w:r w:rsidRPr="004E2C6B">
        <w:rPr>
          <w:rFonts w:ascii="Times New Roman" w:hAnsi="Times New Roman" w:cs="Times New Roman"/>
          <w:sz w:val="24"/>
          <w:szCs w:val="24"/>
        </w:rPr>
        <w:t> </w:t>
      </w:r>
      <w:r w:rsidRPr="00AA1308">
        <w:rPr>
          <w:rFonts w:ascii="Times New Roman" w:hAnsi="Times New Roman" w:cs="Times New Roman"/>
          <w:sz w:val="24"/>
          <w:szCs w:val="24"/>
        </w:rPr>
        <w:t>umowy rachunku bankowego, na którym było ono przechowywane, pomniejszone o koszty prowadzenia rachunku bankowego oraz prowizji bankowej za przelew pieniędzy na rachunek bankowy wskazany przez Wykonawcę.</w:t>
      </w:r>
    </w:p>
    <w:p w14:paraId="50C48A15" w14:textId="77777777" w:rsidR="00691EC8" w:rsidRPr="002E760B" w:rsidRDefault="00691EC8" w:rsidP="00691EC8">
      <w:pPr>
        <w:pStyle w:val="Akapitzlist"/>
        <w:numPr>
          <w:ilvl w:val="0"/>
          <w:numId w:val="15"/>
        </w:numPr>
        <w:spacing w:before="60" w:after="0" w:line="240" w:lineRule="auto"/>
        <w:ind w:left="907" w:hanging="510"/>
        <w:contextualSpacing w:val="0"/>
        <w:jc w:val="both"/>
        <w:rPr>
          <w:rFonts w:ascii="Times New Roman" w:hAnsi="Times New Roman" w:cs="Times New Roman"/>
          <w:sz w:val="24"/>
          <w:szCs w:val="24"/>
        </w:rPr>
      </w:pPr>
      <w:r w:rsidRPr="002E760B">
        <w:rPr>
          <w:rFonts w:ascii="Times New Roman" w:hAnsi="Times New Roman" w:cs="Times New Roman"/>
          <w:sz w:val="24"/>
          <w:szCs w:val="24"/>
        </w:rPr>
        <w:t>Zamawiający zatrzymuje wadium wraz z odsetkami w przypadku zajścia okoliczności wymienionych w podpunktach od a) do d) punktu 8.3.3</w:t>
      </w:r>
      <w:r w:rsidRPr="002E760B">
        <w:rPr>
          <w:rFonts w:ascii="Times New Roman" w:hAnsi="Times New Roman" w:cs="Times New Roman"/>
          <w:i/>
          <w:iCs/>
          <w:sz w:val="24"/>
          <w:szCs w:val="24"/>
        </w:rPr>
        <w:t>.</w:t>
      </w:r>
    </w:p>
    <w:p w14:paraId="1B20A574" w14:textId="77777777" w:rsidR="00703AA1" w:rsidRPr="00703AA1" w:rsidRDefault="00703AA1" w:rsidP="00703AA1">
      <w:pPr>
        <w:pStyle w:val="Akapitzlist"/>
        <w:keepNext/>
        <w:suppressAutoHyphens/>
        <w:spacing w:before="120" w:after="0" w:line="240" w:lineRule="auto"/>
        <w:ind w:left="360"/>
        <w:jc w:val="both"/>
        <w:rPr>
          <w:rFonts w:ascii="Times New Roman" w:eastAsia="Times New Roman" w:hAnsi="Times New Roman" w:cs="Times New Roman"/>
          <w:i/>
          <w:iCs/>
          <w:sz w:val="24"/>
          <w:szCs w:val="24"/>
          <w:lang w:eastAsia="pl-PL"/>
        </w:rPr>
      </w:pPr>
    </w:p>
    <w:p w14:paraId="19FE7E02" w14:textId="3BC9982B" w:rsidR="009F1037" w:rsidRPr="00B53224" w:rsidRDefault="009F1037" w:rsidP="0005339A">
      <w:pPr>
        <w:keepNext/>
        <w:suppressAutoHyphens/>
        <w:spacing w:before="120" w:after="0" w:line="240" w:lineRule="auto"/>
        <w:ind w:left="397" w:hanging="397"/>
        <w:jc w:val="both"/>
        <w:rPr>
          <w:rFonts w:ascii="Times New Roman" w:hAnsi="Times New Roman" w:cs="Times New Roman"/>
          <w:b/>
          <w:bCs/>
          <w:sz w:val="24"/>
          <w:szCs w:val="24"/>
        </w:rPr>
      </w:pPr>
      <w:r w:rsidRPr="00B53224">
        <w:rPr>
          <w:rFonts w:ascii="Times New Roman" w:hAnsi="Times New Roman" w:cs="Times New Roman"/>
          <w:b/>
          <w:bCs/>
          <w:sz w:val="24"/>
          <w:szCs w:val="24"/>
        </w:rPr>
        <w:t>9.</w:t>
      </w:r>
      <w:r w:rsidRPr="00B53224">
        <w:rPr>
          <w:rFonts w:ascii="Times New Roman" w:hAnsi="Times New Roman" w:cs="Times New Roman"/>
          <w:b/>
          <w:bCs/>
          <w:sz w:val="24"/>
          <w:szCs w:val="24"/>
        </w:rPr>
        <w:tab/>
        <w:t>Termin związania ofertą</w:t>
      </w:r>
    </w:p>
    <w:p w14:paraId="5334CAC6" w14:textId="147F979D" w:rsidR="009F1037" w:rsidRPr="00B53224" w:rsidRDefault="009F1037" w:rsidP="00DA70E8">
      <w:pPr>
        <w:spacing w:before="120" w:after="0" w:line="240" w:lineRule="auto"/>
        <w:ind w:left="397"/>
        <w:jc w:val="both"/>
        <w:rPr>
          <w:rFonts w:ascii="Times New Roman" w:hAnsi="Times New Roman" w:cs="Times New Roman"/>
          <w:sz w:val="24"/>
          <w:szCs w:val="24"/>
        </w:rPr>
      </w:pPr>
      <w:r w:rsidRPr="00B53224">
        <w:rPr>
          <w:rFonts w:ascii="Times New Roman" w:hAnsi="Times New Roman" w:cs="Times New Roman"/>
          <w:sz w:val="24"/>
          <w:szCs w:val="24"/>
        </w:rPr>
        <w:t xml:space="preserve">Termin związania ofertą wynosi </w:t>
      </w:r>
      <w:r w:rsidRPr="00B53224">
        <w:rPr>
          <w:rFonts w:ascii="Times New Roman" w:hAnsi="Times New Roman" w:cs="Times New Roman"/>
          <w:b/>
          <w:bCs/>
          <w:sz w:val="24"/>
          <w:szCs w:val="24"/>
        </w:rPr>
        <w:t>30 dni</w:t>
      </w:r>
      <w:r w:rsidRPr="00B53224">
        <w:rPr>
          <w:rFonts w:ascii="Times New Roman" w:hAnsi="Times New Roman" w:cs="Times New Roman"/>
          <w:sz w:val="24"/>
          <w:szCs w:val="24"/>
        </w:rPr>
        <w:t xml:space="preserve"> od terminu składania ofert. Zamawiający może tylko raz, co najmniej na 3 dni przed upływem terminu związania ofertą, zwrócić się do Wykonawców o wyrażenie zgody na przedłużenie tego terminu o oznaczony okres, nie dłuższy jednak niż 60 dni.</w:t>
      </w:r>
      <w:r w:rsidR="00DA70E8" w:rsidRPr="00B53224">
        <w:rPr>
          <w:rFonts w:ascii="Times New Roman" w:hAnsi="Times New Roman" w:cs="Times New Roman"/>
          <w:sz w:val="24"/>
          <w:szCs w:val="24"/>
        </w:rPr>
        <w:t xml:space="preserve"> </w:t>
      </w:r>
    </w:p>
    <w:p w14:paraId="7DE817D5" w14:textId="350667B3" w:rsidR="00DA70E8" w:rsidRPr="00B53224" w:rsidRDefault="00DA70E8" w:rsidP="00DA70E8">
      <w:pPr>
        <w:spacing w:before="120" w:after="0" w:line="240" w:lineRule="auto"/>
        <w:ind w:left="397"/>
        <w:jc w:val="both"/>
        <w:rPr>
          <w:rFonts w:ascii="Times New Roman" w:hAnsi="Times New Roman" w:cs="Times New Roman"/>
          <w:sz w:val="24"/>
          <w:szCs w:val="24"/>
        </w:rPr>
      </w:pPr>
      <w:r w:rsidRPr="00B53224">
        <w:rPr>
          <w:rFonts w:ascii="Times New Roman" w:hAnsi="Times New Roman" w:cs="Times New Roman"/>
          <w:sz w:val="24"/>
          <w:szCs w:val="24"/>
        </w:rPr>
        <w:t>Wykonawca może w każdym czasie do upływu terminu związania ofertą samodzielnie przedłużyć ten termin.</w:t>
      </w:r>
    </w:p>
    <w:p w14:paraId="2B53E2AD" w14:textId="3D608B37" w:rsidR="009F1037" w:rsidRPr="00B53224" w:rsidRDefault="009F1037" w:rsidP="0005339A">
      <w:pPr>
        <w:keepNext/>
        <w:suppressAutoHyphens/>
        <w:spacing w:before="120" w:after="0" w:line="240" w:lineRule="auto"/>
        <w:ind w:left="397" w:hanging="397"/>
        <w:jc w:val="both"/>
        <w:rPr>
          <w:rFonts w:ascii="Times New Roman" w:hAnsi="Times New Roman" w:cs="Times New Roman"/>
          <w:b/>
          <w:bCs/>
          <w:sz w:val="24"/>
          <w:szCs w:val="24"/>
        </w:rPr>
      </w:pPr>
      <w:r w:rsidRPr="00B53224">
        <w:rPr>
          <w:rFonts w:ascii="Times New Roman" w:hAnsi="Times New Roman" w:cs="Times New Roman"/>
          <w:b/>
          <w:bCs/>
          <w:sz w:val="24"/>
          <w:szCs w:val="24"/>
        </w:rPr>
        <w:t>10.</w:t>
      </w:r>
      <w:r w:rsidRPr="00B53224">
        <w:rPr>
          <w:rFonts w:ascii="Times New Roman" w:hAnsi="Times New Roman" w:cs="Times New Roman"/>
          <w:b/>
          <w:bCs/>
          <w:sz w:val="24"/>
          <w:szCs w:val="24"/>
        </w:rPr>
        <w:tab/>
        <w:t>Opis sposobu przygotowywania ofert</w:t>
      </w:r>
    </w:p>
    <w:p w14:paraId="06004A1F" w14:textId="1EA0F3D7" w:rsidR="00476B35" w:rsidRPr="00B703AB" w:rsidRDefault="00476B35" w:rsidP="00F3326D">
      <w:pPr>
        <w:pStyle w:val="Akapitzlist"/>
        <w:numPr>
          <w:ilvl w:val="1"/>
          <w:numId w:val="12"/>
        </w:numPr>
        <w:spacing w:after="0" w:line="240" w:lineRule="auto"/>
        <w:ind w:left="1276" w:hanging="718"/>
        <w:jc w:val="both"/>
        <w:rPr>
          <w:rFonts w:ascii="Times New Roman" w:hAnsi="Times New Roman" w:cs="Times New Roman"/>
          <w:sz w:val="24"/>
          <w:szCs w:val="24"/>
        </w:rPr>
      </w:pPr>
      <w:r w:rsidRPr="00B703AB">
        <w:rPr>
          <w:rFonts w:ascii="Times New Roman" w:hAnsi="Times New Roman" w:cs="Times New Roman"/>
          <w:sz w:val="24"/>
          <w:szCs w:val="24"/>
        </w:rPr>
        <w:t xml:space="preserve">Ofertę należy sporządzić </w:t>
      </w:r>
      <w:r w:rsidR="009B27C8" w:rsidRPr="00B703AB">
        <w:rPr>
          <w:rFonts w:ascii="Times New Roman" w:hAnsi="Times New Roman" w:cs="Times New Roman"/>
          <w:sz w:val="24"/>
          <w:szCs w:val="24"/>
        </w:rPr>
        <w:t xml:space="preserve">na </w:t>
      </w:r>
      <w:r w:rsidRPr="00B703AB">
        <w:rPr>
          <w:rFonts w:ascii="Times New Roman" w:hAnsi="Times New Roman" w:cs="Times New Roman"/>
          <w:sz w:val="24"/>
          <w:szCs w:val="24"/>
        </w:rPr>
        <w:t xml:space="preserve"> Formularz</w:t>
      </w:r>
      <w:r w:rsidR="009B27C8" w:rsidRPr="00B703AB">
        <w:rPr>
          <w:rFonts w:ascii="Times New Roman" w:hAnsi="Times New Roman" w:cs="Times New Roman"/>
          <w:sz w:val="24"/>
          <w:szCs w:val="24"/>
        </w:rPr>
        <w:t>u</w:t>
      </w:r>
      <w:r w:rsidRPr="00B703AB">
        <w:rPr>
          <w:rFonts w:ascii="Times New Roman" w:hAnsi="Times New Roman" w:cs="Times New Roman"/>
          <w:sz w:val="24"/>
          <w:szCs w:val="24"/>
        </w:rPr>
        <w:t xml:space="preserve"> oferty – zamieszczon</w:t>
      </w:r>
      <w:r w:rsidR="009B27C8" w:rsidRPr="00B703AB">
        <w:rPr>
          <w:rFonts w:ascii="Times New Roman" w:hAnsi="Times New Roman" w:cs="Times New Roman"/>
          <w:sz w:val="24"/>
          <w:szCs w:val="24"/>
        </w:rPr>
        <w:t>ym</w:t>
      </w:r>
      <w:r w:rsidRPr="00B703AB">
        <w:rPr>
          <w:rFonts w:ascii="Times New Roman" w:hAnsi="Times New Roman" w:cs="Times New Roman"/>
          <w:sz w:val="24"/>
          <w:szCs w:val="24"/>
        </w:rPr>
        <w:t xml:space="preserve"> w Załączniku nr 2 do SWZ. Wraz z form</w:t>
      </w:r>
      <w:r w:rsidR="003B3B7F" w:rsidRPr="00B703AB">
        <w:rPr>
          <w:rFonts w:ascii="Times New Roman" w:hAnsi="Times New Roman" w:cs="Times New Roman"/>
          <w:sz w:val="24"/>
          <w:szCs w:val="24"/>
        </w:rPr>
        <w:t>u</w:t>
      </w:r>
      <w:r w:rsidRPr="00B703AB">
        <w:rPr>
          <w:rFonts w:ascii="Times New Roman" w:hAnsi="Times New Roman" w:cs="Times New Roman"/>
          <w:sz w:val="24"/>
          <w:szCs w:val="24"/>
        </w:rPr>
        <w:t>larzem ofe</w:t>
      </w:r>
      <w:r w:rsidR="003B3B7F" w:rsidRPr="00B703AB">
        <w:rPr>
          <w:rFonts w:ascii="Times New Roman" w:hAnsi="Times New Roman" w:cs="Times New Roman"/>
          <w:sz w:val="24"/>
          <w:szCs w:val="24"/>
        </w:rPr>
        <w:t>rty Wykonawca składa dokumenty wymienione w pkt. 10.10 SWZ.</w:t>
      </w:r>
    </w:p>
    <w:p w14:paraId="36867628" w14:textId="77777777" w:rsidR="00B20428" w:rsidRPr="00B20428" w:rsidRDefault="00DE03BB" w:rsidP="00F3326D">
      <w:pPr>
        <w:pStyle w:val="Akapitzlist"/>
        <w:numPr>
          <w:ilvl w:val="1"/>
          <w:numId w:val="12"/>
        </w:numPr>
        <w:spacing w:after="0" w:line="240" w:lineRule="auto"/>
        <w:ind w:left="1276" w:hanging="850"/>
        <w:jc w:val="both"/>
        <w:rPr>
          <w:rFonts w:ascii="Times New Roman" w:hAnsi="Times New Roman" w:cs="Times New Roman"/>
          <w:sz w:val="24"/>
          <w:szCs w:val="24"/>
        </w:rPr>
      </w:pPr>
      <w:r w:rsidRPr="00B703AB">
        <w:rPr>
          <w:rFonts w:ascii="Times New Roman" w:eastAsia="Calibri" w:hAnsi="Times New Roman" w:cs="Times New Roman"/>
          <w:sz w:val="24"/>
          <w:szCs w:val="24"/>
        </w:rPr>
        <w:t xml:space="preserve">Oferta </w:t>
      </w:r>
      <w:r w:rsidR="00835DED" w:rsidRPr="00B703AB">
        <w:rPr>
          <w:rFonts w:ascii="Times New Roman" w:eastAsia="Calibri" w:hAnsi="Times New Roman" w:cs="Times New Roman"/>
          <w:sz w:val="24"/>
          <w:szCs w:val="24"/>
        </w:rPr>
        <w:t xml:space="preserve">należy złożyć pod rygorem nieważności w postaci elektronicznej opatrzonej </w:t>
      </w:r>
      <w:r w:rsidRPr="00B703AB">
        <w:rPr>
          <w:rFonts w:ascii="Times New Roman" w:eastAsia="Calibri" w:hAnsi="Times New Roman" w:cs="Times New Roman"/>
          <w:b/>
          <w:sz w:val="24"/>
          <w:szCs w:val="24"/>
        </w:rPr>
        <w:t>kwalifikowanym podpisem</w:t>
      </w:r>
      <w:r w:rsidRPr="00B703AB">
        <w:rPr>
          <w:rFonts w:ascii="Times New Roman" w:eastAsia="Calibri" w:hAnsi="Times New Roman" w:cs="Times New Roman"/>
          <w:sz w:val="24"/>
          <w:szCs w:val="24"/>
        </w:rPr>
        <w:t xml:space="preserve"> lub </w:t>
      </w:r>
      <w:r w:rsidRPr="00B703AB">
        <w:rPr>
          <w:rFonts w:ascii="Times New Roman" w:eastAsia="Calibri" w:hAnsi="Times New Roman" w:cs="Times New Roman"/>
          <w:b/>
          <w:sz w:val="24"/>
          <w:szCs w:val="24"/>
        </w:rPr>
        <w:t>podpisem zaufanym</w:t>
      </w:r>
      <w:r w:rsidRPr="00B703AB">
        <w:rPr>
          <w:rFonts w:ascii="Times New Roman" w:eastAsia="Calibri" w:hAnsi="Times New Roman" w:cs="Times New Roman"/>
          <w:sz w:val="24"/>
          <w:szCs w:val="24"/>
        </w:rPr>
        <w:t xml:space="preserve"> lub </w:t>
      </w:r>
      <w:r w:rsidRPr="00B703AB">
        <w:rPr>
          <w:rFonts w:ascii="Times New Roman" w:eastAsia="Calibri" w:hAnsi="Times New Roman" w:cs="Times New Roman"/>
          <w:b/>
          <w:sz w:val="24"/>
          <w:szCs w:val="24"/>
        </w:rPr>
        <w:t>podpisem osobistym</w:t>
      </w:r>
      <w:r w:rsidRPr="00B703AB">
        <w:rPr>
          <w:rFonts w:ascii="Times New Roman" w:eastAsia="Calibri" w:hAnsi="Times New Roman" w:cs="Times New Roman"/>
          <w:sz w:val="24"/>
          <w:szCs w:val="24"/>
        </w:rPr>
        <w:t xml:space="preserve">. W procesie składania oferty na platformie, </w:t>
      </w:r>
      <w:r w:rsidRPr="00B703AB">
        <w:rPr>
          <w:rFonts w:ascii="Times New Roman" w:eastAsia="Calibri" w:hAnsi="Times New Roman" w:cs="Times New Roman"/>
          <w:b/>
          <w:sz w:val="24"/>
          <w:szCs w:val="24"/>
        </w:rPr>
        <w:t>kwalifikowany podpis elektroniczny</w:t>
      </w:r>
      <w:r w:rsidRPr="00B703AB">
        <w:rPr>
          <w:rFonts w:ascii="Times New Roman" w:eastAsia="Calibri" w:hAnsi="Times New Roman" w:cs="Times New Roman"/>
          <w:sz w:val="24"/>
          <w:szCs w:val="24"/>
        </w:rPr>
        <w:t xml:space="preserve"> lub </w:t>
      </w:r>
      <w:r w:rsidRPr="00B703AB">
        <w:rPr>
          <w:rFonts w:ascii="Times New Roman" w:eastAsia="Calibri" w:hAnsi="Times New Roman" w:cs="Times New Roman"/>
          <w:b/>
          <w:sz w:val="24"/>
          <w:szCs w:val="24"/>
        </w:rPr>
        <w:t>podpis zaufany</w:t>
      </w:r>
      <w:r w:rsidRPr="00B703AB">
        <w:rPr>
          <w:rFonts w:ascii="Times New Roman" w:eastAsia="Calibri" w:hAnsi="Times New Roman" w:cs="Times New Roman"/>
          <w:sz w:val="24"/>
          <w:szCs w:val="24"/>
        </w:rPr>
        <w:t xml:space="preserve"> lub </w:t>
      </w:r>
      <w:r w:rsidRPr="00B703AB">
        <w:rPr>
          <w:rFonts w:ascii="Times New Roman" w:eastAsia="Calibri" w:hAnsi="Times New Roman" w:cs="Times New Roman"/>
          <w:b/>
          <w:sz w:val="24"/>
          <w:szCs w:val="24"/>
        </w:rPr>
        <w:t>podpis osobisty</w:t>
      </w:r>
      <w:r w:rsidRPr="00B703AB">
        <w:rPr>
          <w:rFonts w:ascii="Times New Roman" w:eastAsia="Calibri" w:hAnsi="Times New Roman" w:cs="Times New Roman"/>
          <w:sz w:val="24"/>
          <w:szCs w:val="24"/>
        </w:rPr>
        <w:t xml:space="preserve"> Wykonawca składa bezpośrednio na dokumencie, który następnie przesyła do systemu.</w:t>
      </w:r>
    </w:p>
    <w:p w14:paraId="5F148969" w14:textId="77777777" w:rsidR="00B20428" w:rsidRPr="00B20428" w:rsidRDefault="00DE03BB" w:rsidP="00F3326D">
      <w:pPr>
        <w:pStyle w:val="Akapitzlist"/>
        <w:numPr>
          <w:ilvl w:val="1"/>
          <w:numId w:val="12"/>
        </w:numPr>
        <w:spacing w:after="0" w:line="240" w:lineRule="auto"/>
        <w:ind w:left="1276" w:hanging="850"/>
        <w:jc w:val="both"/>
        <w:rPr>
          <w:rFonts w:ascii="Times New Roman" w:hAnsi="Times New Roman" w:cs="Times New Roman"/>
          <w:sz w:val="24"/>
          <w:szCs w:val="24"/>
        </w:rPr>
      </w:pPr>
      <w:r w:rsidRPr="00B20428">
        <w:rPr>
          <w:rFonts w:ascii="Times New Roman" w:eastAsia="Calibri" w:hAnsi="Times New Roman" w:cs="Times New Roman"/>
          <w:sz w:val="24"/>
          <w:szCs w:val="24"/>
        </w:rPr>
        <w:t xml:space="preserve">Poświadczenia za zgodność z oryginałem dokonuje odpowiednio </w:t>
      </w:r>
      <w:r w:rsidR="00B63345" w:rsidRPr="00B20428">
        <w:rPr>
          <w:rFonts w:ascii="Times New Roman" w:eastAsia="Calibri" w:hAnsi="Times New Roman" w:cs="Times New Roman"/>
          <w:sz w:val="24"/>
          <w:szCs w:val="24"/>
        </w:rPr>
        <w:t>W</w:t>
      </w:r>
      <w:r w:rsidRPr="00186448">
        <w:rPr>
          <w:rFonts w:ascii="Times New Roman" w:eastAsia="Calibri" w:hAnsi="Times New Roman" w:cs="Times New Roman"/>
          <w:sz w:val="24"/>
          <w:szCs w:val="24"/>
        </w:rPr>
        <w:t xml:space="preserve">ykonawca, podmiot, na którego zdolnościach lub sytuacji polega </w:t>
      </w:r>
      <w:r w:rsidR="00B63345" w:rsidRPr="00B20428">
        <w:rPr>
          <w:rFonts w:ascii="Times New Roman" w:eastAsia="Calibri" w:hAnsi="Times New Roman" w:cs="Times New Roman"/>
          <w:sz w:val="24"/>
          <w:szCs w:val="24"/>
        </w:rPr>
        <w:t>W</w:t>
      </w:r>
      <w:r w:rsidRPr="00186448">
        <w:rPr>
          <w:rFonts w:ascii="Times New Roman" w:eastAsia="Calibri" w:hAnsi="Times New Roman" w:cs="Times New Roman"/>
          <w:sz w:val="24"/>
          <w:szCs w:val="24"/>
        </w:rPr>
        <w:t xml:space="preserve">ykonawca, </w:t>
      </w:r>
      <w:r w:rsidR="00B63345" w:rsidRPr="00B20428">
        <w:rPr>
          <w:rFonts w:ascii="Times New Roman" w:eastAsia="Calibri" w:hAnsi="Times New Roman" w:cs="Times New Roman"/>
          <w:sz w:val="24"/>
          <w:szCs w:val="24"/>
        </w:rPr>
        <w:t>W</w:t>
      </w:r>
      <w:r w:rsidRPr="00186448">
        <w:rPr>
          <w:rFonts w:ascii="Times New Roman" w:eastAsia="Calibri" w:hAnsi="Times New Roman" w:cs="Times New Roman"/>
          <w:sz w:val="24"/>
          <w:szCs w:val="24"/>
        </w:rPr>
        <w:t xml:space="preserve">ykonawcy wspólnie ubiegający się o udzielenie zamówienia publicznego albo </w:t>
      </w:r>
      <w:r w:rsidR="00B63345" w:rsidRPr="00B20428">
        <w:rPr>
          <w:rFonts w:ascii="Times New Roman" w:eastAsia="Calibri" w:hAnsi="Times New Roman" w:cs="Times New Roman"/>
          <w:sz w:val="24"/>
          <w:szCs w:val="24"/>
        </w:rPr>
        <w:t>p</w:t>
      </w:r>
      <w:r w:rsidRPr="00B20428">
        <w:rPr>
          <w:rFonts w:ascii="Times New Roman" w:eastAsia="Calibri" w:hAnsi="Times New Roman" w:cs="Times New Roman"/>
          <w:sz w:val="24"/>
          <w:szCs w:val="24"/>
        </w:rPr>
        <w:t xml:space="preserve">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9014996" w14:textId="41290E40" w:rsidR="00DE03BB" w:rsidRPr="00B20428" w:rsidRDefault="00DE03BB" w:rsidP="00F3326D">
      <w:pPr>
        <w:pStyle w:val="Akapitzlist"/>
        <w:numPr>
          <w:ilvl w:val="1"/>
          <w:numId w:val="12"/>
        </w:numPr>
        <w:spacing w:after="0" w:line="240" w:lineRule="auto"/>
        <w:ind w:left="1276" w:hanging="850"/>
        <w:jc w:val="both"/>
        <w:rPr>
          <w:rFonts w:ascii="Times New Roman" w:hAnsi="Times New Roman" w:cs="Times New Roman"/>
          <w:sz w:val="24"/>
          <w:szCs w:val="24"/>
        </w:rPr>
      </w:pPr>
      <w:r w:rsidRPr="00B20428">
        <w:rPr>
          <w:rFonts w:ascii="Times New Roman" w:eastAsia="Calibri" w:hAnsi="Times New Roman" w:cs="Times New Roman"/>
          <w:sz w:val="24"/>
          <w:szCs w:val="24"/>
        </w:rPr>
        <w:t>Oferta powinna być:</w:t>
      </w:r>
    </w:p>
    <w:p w14:paraId="3482AC0B" w14:textId="77777777" w:rsidR="00D823BF" w:rsidRPr="00B703AB" w:rsidRDefault="00DE03BB" w:rsidP="00F3326D">
      <w:pPr>
        <w:pStyle w:val="Akapitzlist"/>
        <w:numPr>
          <w:ilvl w:val="2"/>
          <w:numId w:val="22"/>
        </w:numPr>
        <w:spacing w:after="0" w:line="240" w:lineRule="auto"/>
        <w:ind w:firstLine="556"/>
        <w:jc w:val="both"/>
        <w:rPr>
          <w:rFonts w:ascii="Times New Roman" w:eastAsia="Calibri" w:hAnsi="Times New Roman" w:cs="Times New Roman"/>
          <w:sz w:val="24"/>
          <w:szCs w:val="24"/>
        </w:rPr>
      </w:pPr>
      <w:r w:rsidRPr="00B703AB">
        <w:rPr>
          <w:rFonts w:ascii="Times New Roman" w:eastAsia="Calibri" w:hAnsi="Times New Roman" w:cs="Times New Roman"/>
          <w:sz w:val="24"/>
          <w:szCs w:val="24"/>
        </w:rPr>
        <w:t>sporządzona na podstawie załączników niniejszej SWZ w języku polskim,</w:t>
      </w:r>
    </w:p>
    <w:p w14:paraId="0BA93284" w14:textId="77777777" w:rsidR="00D823BF" w:rsidRPr="00B703AB" w:rsidRDefault="00DE03BB" w:rsidP="00F3326D">
      <w:pPr>
        <w:pStyle w:val="Akapitzlist"/>
        <w:numPr>
          <w:ilvl w:val="2"/>
          <w:numId w:val="22"/>
        </w:numPr>
        <w:spacing w:after="0" w:line="240" w:lineRule="auto"/>
        <w:ind w:left="2127" w:hanging="851"/>
        <w:jc w:val="both"/>
        <w:rPr>
          <w:rFonts w:ascii="Times New Roman" w:eastAsia="Calibri" w:hAnsi="Times New Roman" w:cs="Times New Roman"/>
          <w:sz w:val="24"/>
          <w:szCs w:val="24"/>
        </w:rPr>
      </w:pPr>
      <w:r w:rsidRPr="00B703AB">
        <w:rPr>
          <w:rFonts w:ascii="Times New Roman" w:eastAsia="Calibri" w:hAnsi="Times New Roman" w:cs="Times New Roman"/>
          <w:sz w:val="24"/>
          <w:szCs w:val="24"/>
        </w:rPr>
        <w:t xml:space="preserve">złożona przy użyciu środków komunikacji elektronicznej tzn. za pośrednictwem </w:t>
      </w:r>
      <w:hyperlink r:id="rId25">
        <w:r w:rsidRPr="00B703AB">
          <w:rPr>
            <w:rFonts w:ascii="Times New Roman" w:eastAsia="Calibri" w:hAnsi="Times New Roman" w:cs="Times New Roman"/>
            <w:color w:val="1155CC"/>
            <w:sz w:val="24"/>
            <w:szCs w:val="24"/>
            <w:u w:val="single"/>
          </w:rPr>
          <w:t>platformazakupowa.pl</w:t>
        </w:r>
      </w:hyperlink>
      <w:r w:rsidRPr="00B703AB">
        <w:rPr>
          <w:rFonts w:ascii="Times New Roman" w:eastAsia="Calibri" w:hAnsi="Times New Roman" w:cs="Times New Roman"/>
          <w:sz w:val="24"/>
          <w:szCs w:val="24"/>
        </w:rPr>
        <w:t>,</w:t>
      </w:r>
    </w:p>
    <w:p w14:paraId="5BC612EC" w14:textId="4E46C2BA" w:rsidR="00DE03BB" w:rsidRPr="00B703AB" w:rsidRDefault="00DE03BB" w:rsidP="00F3326D">
      <w:pPr>
        <w:pStyle w:val="Akapitzlist"/>
        <w:numPr>
          <w:ilvl w:val="2"/>
          <w:numId w:val="22"/>
        </w:numPr>
        <w:spacing w:after="0" w:line="240" w:lineRule="auto"/>
        <w:ind w:left="2127" w:hanging="851"/>
        <w:jc w:val="both"/>
        <w:rPr>
          <w:rFonts w:ascii="Times New Roman" w:eastAsia="Calibri" w:hAnsi="Times New Roman" w:cs="Times New Roman"/>
          <w:sz w:val="24"/>
          <w:szCs w:val="24"/>
        </w:rPr>
      </w:pPr>
      <w:r w:rsidRPr="00B703AB">
        <w:rPr>
          <w:rFonts w:ascii="Times New Roman" w:eastAsia="Calibri" w:hAnsi="Times New Roman" w:cs="Times New Roman"/>
          <w:sz w:val="24"/>
          <w:szCs w:val="24"/>
        </w:rPr>
        <w:t>podpisana kwalifikowanym podpisem elektronicznym lub podpisem zaufanym lub podpisem osobistym przez osobę/osoby upoważnioną/upoważnione</w:t>
      </w:r>
    </w:p>
    <w:p w14:paraId="799C742C" w14:textId="77777777" w:rsidR="00B20428" w:rsidRDefault="00DE03BB" w:rsidP="00F3326D">
      <w:pPr>
        <w:pStyle w:val="Akapitzlist"/>
        <w:numPr>
          <w:ilvl w:val="1"/>
          <w:numId w:val="12"/>
        </w:numPr>
        <w:spacing w:after="0" w:line="240" w:lineRule="auto"/>
        <w:ind w:left="1276" w:hanging="850"/>
        <w:jc w:val="both"/>
        <w:rPr>
          <w:rFonts w:ascii="Times New Roman" w:eastAsia="Calibri" w:hAnsi="Times New Roman" w:cs="Times New Roman"/>
          <w:sz w:val="24"/>
          <w:szCs w:val="24"/>
        </w:rPr>
      </w:pPr>
      <w:r w:rsidRPr="00B703AB">
        <w:rPr>
          <w:rFonts w:ascii="Times New Roman" w:eastAsia="Calibri"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703AB">
        <w:rPr>
          <w:rFonts w:ascii="Times New Roman" w:eastAsia="Calibri" w:hAnsi="Times New Roman" w:cs="Times New Roman"/>
          <w:sz w:val="24"/>
          <w:szCs w:val="24"/>
        </w:rPr>
        <w:t>eIDAS</w:t>
      </w:r>
      <w:proofErr w:type="spellEnd"/>
      <w:r w:rsidRPr="00B703AB">
        <w:rPr>
          <w:rFonts w:ascii="Times New Roman" w:eastAsia="Calibri" w:hAnsi="Times New Roman" w:cs="Times New Roman"/>
          <w:sz w:val="24"/>
          <w:szCs w:val="24"/>
        </w:rPr>
        <w:t>) (UE) nr 910/2014 - od 1 lipca 2016 roku”.</w:t>
      </w:r>
    </w:p>
    <w:p w14:paraId="601985C8" w14:textId="77777777" w:rsidR="00B20428" w:rsidRDefault="00DE03BB" w:rsidP="00F3326D">
      <w:pPr>
        <w:pStyle w:val="Akapitzlist"/>
        <w:numPr>
          <w:ilvl w:val="1"/>
          <w:numId w:val="12"/>
        </w:numPr>
        <w:spacing w:after="0" w:line="240" w:lineRule="auto"/>
        <w:ind w:left="1276" w:hanging="850"/>
        <w:jc w:val="both"/>
        <w:rPr>
          <w:rFonts w:ascii="Times New Roman" w:eastAsia="Calibri" w:hAnsi="Times New Roman" w:cs="Times New Roman"/>
          <w:sz w:val="24"/>
          <w:szCs w:val="24"/>
        </w:rPr>
      </w:pPr>
      <w:r w:rsidRPr="00B20428">
        <w:rPr>
          <w:rFonts w:ascii="Times New Roman" w:eastAsia="Calibri" w:hAnsi="Times New Roman" w:cs="Times New Roman"/>
          <w:sz w:val="24"/>
          <w:szCs w:val="24"/>
        </w:rPr>
        <w:lastRenderedPageBreak/>
        <w:t xml:space="preserve">W przypadku wykorzystania formatu podpisu </w:t>
      </w:r>
      <w:proofErr w:type="spellStart"/>
      <w:r w:rsidRPr="00B20428">
        <w:rPr>
          <w:rFonts w:ascii="Times New Roman" w:eastAsia="Calibri" w:hAnsi="Times New Roman" w:cs="Times New Roman"/>
          <w:sz w:val="24"/>
          <w:szCs w:val="24"/>
        </w:rPr>
        <w:t>XAdES</w:t>
      </w:r>
      <w:proofErr w:type="spellEnd"/>
      <w:r w:rsidRPr="00B20428">
        <w:rPr>
          <w:rFonts w:ascii="Times New Roman" w:eastAsia="Calibri" w:hAnsi="Times New Roman" w:cs="Times New Roman"/>
          <w:sz w:val="24"/>
          <w:szCs w:val="24"/>
        </w:rPr>
        <w:t xml:space="preserve"> zewnętrzny. Zamawiający wymaga dołączenia odpowiedniej ilości plików tj. podpisywanych plików z danymi oraz plików podpisu w formacie </w:t>
      </w:r>
      <w:proofErr w:type="spellStart"/>
      <w:r w:rsidRPr="00B20428">
        <w:rPr>
          <w:rFonts w:ascii="Times New Roman" w:eastAsia="Calibri" w:hAnsi="Times New Roman" w:cs="Times New Roman"/>
          <w:sz w:val="24"/>
          <w:szCs w:val="24"/>
        </w:rPr>
        <w:t>XAdES</w:t>
      </w:r>
      <w:proofErr w:type="spellEnd"/>
      <w:r w:rsidRPr="00B20428">
        <w:rPr>
          <w:rFonts w:ascii="Times New Roman" w:eastAsia="Calibri" w:hAnsi="Times New Roman" w:cs="Times New Roman"/>
          <w:sz w:val="24"/>
          <w:szCs w:val="24"/>
        </w:rPr>
        <w:t>.</w:t>
      </w:r>
    </w:p>
    <w:p w14:paraId="39D3898D" w14:textId="77777777" w:rsidR="00B20428" w:rsidRPr="00B20428" w:rsidRDefault="00DE03BB" w:rsidP="00F3326D">
      <w:pPr>
        <w:pStyle w:val="Akapitzlist"/>
        <w:numPr>
          <w:ilvl w:val="1"/>
          <w:numId w:val="12"/>
        </w:numPr>
        <w:spacing w:after="0" w:line="240" w:lineRule="auto"/>
        <w:ind w:left="1276" w:hanging="850"/>
        <w:jc w:val="both"/>
        <w:rPr>
          <w:rFonts w:ascii="Times New Roman" w:eastAsia="Calibri" w:hAnsi="Times New Roman" w:cs="Times New Roman"/>
          <w:sz w:val="24"/>
          <w:szCs w:val="24"/>
        </w:rPr>
      </w:pPr>
      <w:r w:rsidRPr="00B20428">
        <w:rPr>
          <w:rFonts w:ascii="Times New Roman" w:eastAsia="Calibri" w:hAnsi="Times New Roman" w:cs="Times New Roman"/>
          <w:sz w:val="24"/>
          <w:szCs w:val="24"/>
        </w:rPr>
        <w:t xml:space="preserve">Wykonawca, za pośrednictwem </w:t>
      </w:r>
      <w:hyperlink r:id="rId26">
        <w:r w:rsidRPr="00B20428">
          <w:rPr>
            <w:rFonts w:ascii="Times New Roman" w:eastAsia="Calibri" w:hAnsi="Times New Roman" w:cs="Times New Roman"/>
            <w:color w:val="1155CC"/>
            <w:sz w:val="24"/>
            <w:szCs w:val="24"/>
            <w:u w:val="single"/>
          </w:rPr>
          <w:t>platformazakupowa.pl</w:t>
        </w:r>
      </w:hyperlink>
      <w:r w:rsidRPr="00B20428">
        <w:rPr>
          <w:rFonts w:ascii="Times New Roman" w:eastAsia="Calibri" w:hAnsi="Times New Roman" w:cs="Times New Roman"/>
          <w:sz w:val="24"/>
          <w:szCs w:val="24"/>
        </w:rPr>
        <w:t xml:space="preserve"> może przed upływem terminu składania ofert wycofać ofertę. Sposób dokonywania wycofania oferty zamieszczono w instrukcji zamieszczonej na stronie internetowej pod adresem: </w:t>
      </w:r>
      <w:hyperlink r:id="rId27" w:history="1">
        <w:r w:rsidRPr="00B20428">
          <w:rPr>
            <w:rStyle w:val="Hipercze"/>
            <w:rFonts w:ascii="Times New Roman" w:eastAsia="Calibri" w:hAnsi="Times New Roman" w:cs="Times New Roman"/>
            <w:sz w:val="24"/>
            <w:szCs w:val="24"/>
          </w:rPr>
          <w:t>https://platformazakupowa.pl/strona/45-instrukcje</w:t>
        </w:r>
      </w:hyperlink>
    </w:p>
    <w:p w14:paraId="2FC4DE8C" w14:textId="5AA57FFA" w:rsidR="00B20428" w:rsidRDefault="00DE03BB" w:rsidP="00F3326D">
      <w:pPr>
        <w:pStyle w:val="Akapitzlist"/>
        <w:numPr>
          <w:ilvl w:val="1"/>
          <w:numId w:val="12"/>
        </w:numPr>
        <w:spacing w:after="0" w:line="240" w:lineRule="auto"/>
        <w:ind w:left="1276" w:hanging="850"/>
        <w:jc w:val="both"/>
        <w:rPr>
          <w:rFonts w:ascii="Times New Roman" w:eastAsia="Calibri" w:hAnsi="Times New Roman" w:cs="Times New Roman"/>
          <w:sz w:val="24"/>
          <w:szCs w:val="24"/>
        </w:rPr>
      </w:pPr>
      <w:r w:rsidRPr="00B20428">
        <w:rPr>
          <w:rFonts w:ascii="Times New Roman" w:eastAsia="Calibri" w:hAnsi="Times New Roman" w:cs="Times New Roman"/>
          <w:sz w:val="24"/>
          <w:szCs w:val="24"/>
        </w:rPr>
        <w:t>Zgodnie z definicją dokumentu elektronicznego z art.</w:t>
      </w:r>
      <w:r w:rsidR="00E47244">
        <w:rPr>
          <w:rFonts w:ascii="Times New Roman" w:eastAsia="Calibri" w:hAnsi="Times New Roman" w:cs="Times New Roman"/>
          <w:sz w:val="24"/>
          <w:szCs w:val="24"/>
        </w:rPr>
        <w:t xml:space="preserve"> </w:t>
      </w:r>
      <w:r w:rsidRPr="00B20428">
        <w:rPr>
          <w:rFonts w:ascii="Times New Roman" w:eastAsia="Calibri" w:hAnsi="Times New Roman" w:cs="Times New Roman"/>
          <w:sz w:val="24"/>
          <w:szCs w:val="24"/>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B63345" w:rsidRPr="00B20428">
        <w:rPr>
          <w:rFonts w:ascii="Times New Roman" w:eastAsia="Calibri" w:hAnsi="Times New Roman" w:cs="Times New Roman"/>
          <w:sz w:val="24"/>
          <w:szCs w:val="24"/>
        </w:rPr>
        <w:t>W</w:t>
      </w:r>
      <w:r w:rsidRPr="00B20428">
        <w:rPr>
          <w:rFonts w:ascii="Times New Roman" w:eastAsia="Calibri" w:hAnsi="Times New Roman" w:cs="Times New Roman"/>
          <w:sz w:val="24"/>
          <w:szCs w:val="24"/>
        </w:rPr>
        <w:t>ykonawca, albo przez podwykonawcę.</w:t>
      </w:r>
    </w:p>
    <w:p w14:paraId="4F4DB006" w14:textId="77777777" w:rsidR="00B20428" w:rsidRDefault="00DE03BB" w:rsidP="00F3326D">
      <w:pPr>
        <w:pStyle w:val="Akapitzlist"/>
        <w:numPr>
          <w:ilvl w:val="1"/>
          <w:numId w:val="12"/>
        </w:numPr>
        <w:spacing w:after="0" w:line="240" w:lineRule="auto"/>
        <w:ind w:left="1276" w:hanging="850"/>
        <w:jc w:val="both"/>
        <w:rPr>
          <w:rFonts w:ascii="Times New Roman" w:eastAsia="Calibri" w:hAnsi="Times New Roman" w:cs="Times New Roman"/>
          <w:sz w:val="24"/>
          <w:szCs w:val="24"/>
        </w:rPr>
      </w:pPr>
      <w:r w:rsidRPr="00B20428">
        <w:rPr>
          <w:rFonts w:ascii="Times New Roman" w:eastAsia="Calibri"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4718D6FC" w14:textId="79C9D718" w:rsidR="009F1037" w:rsidRPr="00186448" w:rsidRDefault="003B3B7F" w:rsidP="009779F0">
      <w:pPr>
        <w:pStyle w:val="Akapitzlist"/>
        <w:numPr>
          <w:ilvl w:val="1"/>
          <w:numId w:val="12"/>
        </w:numPr>
        <w:spacing w:after="0" w:line="320" w:lineRule="auto"/>
        <w:ind w:left="1276" w:hanging="850"/>
        <w:jc w:val="both"/>
        <w:rPr>
          <w:rFonts w:ascii="Times New Roman" w:eastAsia="Calibri" w:hAnsi="Times New Roman" w:cs="Times New Roman"/>
          <w:b/>
          <w:bCs/>
          <w:sz w:val="24"/>
          <w:szCs w:val="24"/>
        </w:rPr>
      </w:pPr>
      <w:r w:rsidRPr="00186448">
        <w:rPr>
          <w:rFonts w:ascii="Times New Roman" w:hAnsi="Times New Roman" w:cs="Times New Roman"/>
          <w:b/>
          <w:bCs/>
          <w:sz w:val="24"/>
          <w:szCs w:val="24"/>
        </w:rPr>
        <w:t>Wraz z dokumentami stanowiącymi ofertę, o której mowa w pkt 10.1. d</w:t>
      </w:r>
      <w:r w:rsidR="009F1037" w:rsidRPr="00186448">
        <w:rPr>
          <w:rFonts w:ascii="Times New Roman" w:hAnsi="Times New Roman" w:cs="Times New Roman"/>
          <w:b/>
          <w:bCs/>
          <w:sz w:val="24"/>
          <w:szCs w:val="24"/>
        </w:rPr>
        <w:t>o formularza oferty</w:t>
      </w:r>
      <w:r w:rsidRPr="00186448">
        <w:rPr>
          <w:rFonts w:ascii="Times New Roman" w:hAnsi="Times New Roman" w:cs="Times New Roman"/>
          <w:b/>
          <w:bCs/>
          <w:sz w:val="24"/>
          <w:szCs w:val="24"/>
        </w:rPr>
        <w:t xml:space="preserve"> Wykonawca zobowiązany jest złożyć</w:t>
      </w:r>
      <w:r w:rsidR="009F1037" w:rsidRPr="00186448">
        <w:rPr>
          <w:rFonts w:ascii="Times New Roman" w:hAnsi="Times New Roman" w:cs="Times New Roman"/>
          <w:b/>
          <w:bCs/>
          <w:sz w:val="24"/>
          <w:szCs w:val="24"/>
        </w:rPr>
        <w:t xml:space="preserve"> :</w:t>
      </w:r>
    </w:p>
    <w:p w14:paraId="31E30747" w14:textId="1A2B936E" w:rsidR="00144970" w:rsidRPr="00186448" w:rsidRDefault="009F1037" w:rsidP="009779F0">
      <w:pPr>
        <w:pStyle w:val="Akapitzlist"/>
        <w:numPr>
          <w:ilvl w:val="2"/>
          <w:numId w:val="12"/>
        </w:numPr>
        <w:spacing w:before="120" w:after="0" w:line="240" w:lineRule="auto"/>
        <w:ind w:left="2127" w:hanging="851"/>
        <w:jc w:val="both"/>
        <w:rPr>
          <w:rFonts w:ascii="Times New Roman" w:hAnsi="Times New Roman" w:cs="Times New Roman"/>
          <w:i/>
          <w:iCs/>
          <w:sz w:val="24"/>
          <w:szCs w:val="24"/>
        </w:rPr>
      </w:pPr>
      <w:r w:rsidRPr="00144970">
        <w:rPr>
          <w:rFonts w:ascii="Times New Roman" w:hAnsi="Times New Roman" w:cs="Times New Roman"/>
          <w:sz w:val="24"/>
          <w:szCs w:val="24"/>
        </w:rPr>
        <w:t>Formularz cenowy sporządzony w</w:t>
      </w:r>
      <w:r w:rsidR="009E2CFE" w:rsidRPr="00144970">
        <w:rPr>
          <w:rFonts w:ascii="Times New Roman" w:hAnsi="Times New Roman" w:cs="Times New Roman"/>
          <w:sz w:val="24"/>
          <w:szCs w:val="24"/>
        </w:rPr>
        <w:t>edłu</w:t>
      </w:r>
      <w:r w:rsidRPr="00144970">
        <w:rPr>
          <w:rFonts w:ascii="Times New Roman" w:hAnsi="Times New Roman" w:cs="Times New Roman"/>
          <w:sz w:val="24"/>
          <w:szCs w:val="24"/>
        </w:rPr>
        <w:t xml:space="preserve">g wzoru zamieszczonego w </w:t>
      </w:r>
      <w:r w:rsidRPr="00186448">
        <w:rPr>
          <w:rFonts w:ascii="Times New Roman" w:hAnsi="Times New Roman" w:cs="Times New Roman"/>
          <w:b/>
          <w:bCs/>
          <w:sz w:val="24"/>
          <w:szCs w:val="24"/>
        </w:rPr>
        <w:t>Załączniku nr 2A</w:t>
      </w:r>
      <w:r w:rsidR="00E47244">
        <w:rPr>
          <w:rFonts w:ascii="Times New Roman" w:hAnsi="Times New Roman" w:cs="Times New Roman"/>
          <w:b/>
          <w:bCs/>
          <w:sz w:val="24"/>
          <w:szCs w:val="24"/>
        </w:rPr>
        <w:t xml:space="preserve"> </w:t>
      </w:r>
      <w:r w:rsidRPr="00186448">
        <w:rPr>
          <w:rFonts w:ascii="Times New Roman" w:hAnsi="Times New Roman" w:cs="Times New Roman"/>
          <w:b/>
          <w:bCs/>
          <w:sz w:val="24"/>
          <w:szCs w:val="24"/>
        </w:rPr>
        <w:t>do SWZ.</w:t>
      </w:r>
      <w:r w:rsidR="006D221E" w:rsidRPr="00144970">
        <w:rPr>
          <w:rFonts w:ascii="Times New Roman" w:hAnsi="Times New Roman" w:cs="Times New Roman"/>
          <w:sz w:val="24"/>
          <w:szCs w:val="24"/>
        </w:rPr>
        <w:t xml:space="preserve"> – </w:t>
      </w:r>
      <w:r w:rsidR="006D221E" w:rsidRPr="00186448">
        <w:rPr>
          <w:rFonts w:ascii="Times New Roman" w:hAnsi="Times New Roman" w:cs="Times New Roman"/>
          <w:i/>
          <w:iCs/>
          <w:sz w:val="24"/>
          <w:szCs w:val="24"/>
        </w:rPr>
        <w:t xml:space="preserve">w postaci elektronicznej opatrzony kwalifikowanym podpisem elektronicznym, podpisem zaufanym lub podpisem osobistym </w:t>
      </w:r>
    </w:p>
    <w:p w14:paraId="3CF135AF" w14:textId="221A2A50" w:rsidR="00144970" w:rsidRPr="00186448" w:rsidRDefault="00D536DF" w:rsidP="009779F0">
      <w:pPr>
        <w:pStyle w:val="Akapitzlist"/>
        <w:numPr>
          <w:ilvl w:val="2"/>
          <w:numId w:val="12"/>
        </w:numPr>
        <w:spacing w:before="120" w:after="0" w:line="240" w:lineRule="auto"/>
        <w:ind w:left="2127" w:hanging="851"/>
        <w:jc w:val="both"/>
        <w:rPr>
          <w:rFonts w:ascii="Times New Roman" w:hAnsi="Times New Roman" w:cs="Times New Roman"/>
          <w:i/>
          <w:iCs/>
          <w:sz w:val="24"/>
          <w:szCs w:val="24"/>
        </w:rPr>
      </w:pPr>
      <w:r w:rsidRPr="00144970">
        <w:rPr>
          <w:rFonts w:ascii="Times New Roman" w:hAnsi="Times New Roman" w:cs="Times New Roman"/>
          <w:sz w:val="24"/>
          <w:szCs w:val="24"/>
        </w:rPr>
        <w:t xml:space="preserve">Oświadczenie o spełnianiu warunków udziału w postępowaniu i </w:t>
      </w:r>
      <w:r w:rsidR="007D333A" w:rsidRPr="00144970">
        <w:rPr>
          <w:rFonts w:ascii="Times New Roman" w:hAnsi="Times New Roman" w:cs="Times New Roman"/>
          <w:sz w:val="24"/>
          <w:szCs w:val="24"/>
        </w:rPr>
        <w:t>niepodleganiu</w:t>
      </w:r>
      <w:r w:rsidRPr="00144970">
        <w:rPr>
          <w:rFonts w:ascii="Times New Roman" w:hAnsi="Times New Roman" w:cs="Times New Roman"/>
          <w:sz w:val="24"/>
          <w:szCs w:val="24"/>
        </w:rPr>
        <w:t xml:space="preserve"> wykluczeniu wymagane na podstawie punktu </w:t>
      </w:r>
      <w:r w:rsidR="007D333A" w:rsidRPr="00144970">
        <w:rPr>
          <w:rFonts w:ascii="Times New Roman" w:hAnsi="Times New Roman" w:cs="Times New Roman"/>
          <w:sz w:val="24"/>
          <w:szCs w:val="24"/>
        </w:rPr>
        <w:t>2.2.4. i 6.1.</w:t>
      </w:r>
      <w:r w:rsidRPr="00144970">
        <w:rPr>
          <w:rFonts w:ascii="Times New Roman" w:hAnsi="Times New Roman" w:cs="Times New Roman"/>
          <w:sz w:val="24"/>
          <w:szCs w:val="24"/>
        </w:rPr>
        <w:t xml:space="preserve"> (w</w:t>
      </w:r>
      <w:r w:rsidR="00FB7CE0" w:rsidRPr="00144970">
        <w:rPr>
          <w:rFonts w:ascii="Times New Roman" w:hAnsi="Times New Roman" w:cs="Times New Roman"/>
          <w:sz w:val="24"/>
          <w:szCs w:val="24"/>
        </w:rPr>
        <w:t>edłu</w:t>
      </w:r>
      <w:r w:rsidRPr="00144970">
        <w:rPr>
          <w:rFonts w:ascii="Times New Roman" w:hAnsi="Times New Roman" w:cs="Times New Roman"/>
          <w:sz w:val="24"/>
          <w:szCs w:val="24"/>
        </w:rPr>
        <w:t>g wzoru zamieszczonego w</w:t>
      </w:r>
      <w:r w:rsidR="00A54EA1" w:rsidRPr="00144970">
        <w:rPr>
          <w:rFonts w:ascii="Times New Roman" w:hAnsi="Times New Roman" w:cs="Times New Roman"/>
          <w:sz w:val="24"/>
          <w:szCs w:val="24"/>
        </w:rPr>
        <w:t> </w:t>
      </w:r>
      <w:r w:rsidRPr="00186448">
        <w:rPr>
          <w:rFonts w:ascii="Times New Roman" w:hAnsi="Times New Roman" w:cs="Times New Roman"/>
          <w:b/>
          <w:bCs/>
          <w:sz w:val="24"/>
          <w:szCs w:val="24"/>
        </w:rPr>
        <w:t>Załączniku nr 3 do SWZ</w:t>
      </w:r>
      <w:r w:rsidRPr="00144970">
        <w:rPr>
          <w:rFonts w:ascii="Times New Roman" w:hAnsi="Times New Roman" w:cs="Times New Roman"/>
          <w:sz w:val="24"/>
          <w:szCs w:val="24"/>
        </w:rPr>
        <w:t>)</w:t>
      </w:r>
      <w:r w:rsidR="006D221E" w:rsidRPr="00144970">
        <w:rPr>
          <w:rFonts w:ascii="Times New Roman" w:hAnsi="Times New Roman" w:cs="Times New Roman"/>
          <w:sz w:val="24"/>
          <w:szCs w:val="24"/>
        </w:rPr>
        <w:t xml:space="preserve">– </w:t>
      </w:r>
      <w:r w:rsidR="006D221E" w:rsidRPr="00186448">
        <w:rPr>
          <w:rFonts w:ascii="Times New Roman" w:hAnsi="Times New Roman" w:cs="Times New Roman"/>
          <w:i/>
          <w:iCs/>
          <w:sz w:val="24"/>
          <w:szCs w:val="24"/>
        </w:rPr>
        <w:t>w postaci elektronicznej opatrzony kwalifikowanym podpisem elektronicznym, podpisem zaufanym lub podpisem osobistym</w:t>
      </w:r>
    </w:p>
    <w:p w14:paraId="7CF2CD03" w14:textId="6FDAE233" w:rsidR="00144970" w:rsidRPr="00186448" w:rsidRDefault="00DA533B" w:rsidP="009779F0">
      <w:pPr>
        <w:pStyle w:val="Akapitzlist"/>
        <w:numPr>
          <w:ilvl w:val="2"/>
          <w:numId w:val="12"/>
        </w:numPr>
        <w:spacing w:before="120" w:after="0" w:line="240" w:lineRule="auto"/>
        <w:ind w:left="2127" w:hanging="851"/>
        <w:jc w:val="both"/>
        <w:rPr>
          <w:rFonts w:ascii="Times New Roman" w:hAnsi="Times New Roman" w:cs="Times New Roman"/>
          <w:i/>
          <w:iCs/>
          <w:sz w:val="24"/>
          <w:szCs w:val="24"/>
        </w:rPr>
      </w:pPr>
      <w:r w:rsidRPr="00144970">
        <w:rPr>
          <w:rFonts w:ascii="Times New Roman" w:hAnsi="Times New Roman" w:cs="Times New Roman"/>
          <w:sz w:val="24"/>
          <w:szCs w:val="24"/>
        </w:rPr>
        <w:t>W przypadku Wykonawcy polegającego na zdolnościach innych podmiotów – zobowiązanie oraz oświadczenie, o których mowa w pkt 5.6</w:t>
      </w:r>
      <w:r w:rsidR="00760ECE" w:rsidRPr="00144970">
        <w:rPr>
          <w:rFonts w:ascii="Times New Roman" w:hAnsi="Times New Roman" w:cs="Times New Roman"/>
          <w:sz w:val="24"/>
          <w:szCs w:val="24"/>
        </w:rPr>
        <w:t xml:space="preserve"> (według wzoru zamieszczonego w </w:t>
      </w:r>
      <w:r w:rsidR="00760ECE" w:rsidRPr="00186448">
        <w:rPr>
          <w:rFonts w:ascii="Times New Roman" w:hAnsi="Times New Roman" w:cs="Times New Roman"/>
          <w:b/>
          <w:bCs/>
          <w:sz w:val="24"/>
          <w:szCs w:val="24"/>
        </w:rPr>
        <w:t>Załączniku nr 3C do SWZ</w:t>
      </w:r>
      <w:r w:rsidR="0022125D">
        <w:rPr>
          <w:rFonts w:ascii="Times New Roman" w:hAnsi="Times New Roman" w:cs="Times New Roman"/>
          <w:b/>
          <w:bCs/>
          <w:sz w:val="24"/>
          <w:szCs w:val="24"/>
        </w:rPr>
        <w:t xml:space="preserve"> oraz w Załączniku nr 3D do SWZ</w:t>
      </w:r>
      <w:r w:rsidR="00760ECE" w:rsidRPr="00144970">
        <w:rPr>
          <w:rFonts w:ascii="Times New Roman" w:hAnsi="Times New Roman" w:cs="Times New Roman"/>
          <w:sz w:val="24"/>
          <w:szCs w:val="24"/>
        </w:rPr>
        <w:t>).</w:t>
      </w:r>
      <w:r w:rsidR="006D221E" w:rsidRPr="00144970">
        <w:rPr>
          <w:rFonts w:ascii="Times New Roman" w:hAnsi="Times New Roman" w:cs="Times New Roman"/>
          <w:sz w:val="24"/>
          <w:szCs w:val="24"/>
        </w:rPr>
        <w:t xml:space="preserve"> – </w:t>
      </w:r>
      <w:r w:rsidR="006D221E" w:rsidRPr="00186448">
        <w:rPr>
          <w:rFonts w:ascii="Times New Roman" w:hAnsi="Times New Roman" w:cs="Times New Roman"/>
          <w:i/>
          <w:iCs/>
          <w:sz w:val="24"/>
          <w:szCs w:val="24"/>
        </w:rPr>
        <w:t>w postaci elektronicznej opatrzony kwalifikowanym podpisem elektronicznym, podpisem zaufanym lub podpisem osobistym</w:t>
      </w:r>
    </w:p>
    <w:p w14:paraId="0BDA93D1" w14:textId="77777777" w:rsidR="00144970" w:rsidRDefault="00D536DF" w:rsidP="009779F0">
      <w:pPr>
        <w:pStyle w:val="Akapitzlist"/>
        <w:numPr>
          <w:ilvl w:val="2"/>
          <w:numId w:val="12"/>
        </w:numPr>
        <w:spacing w:before="120" w:after="0" w:line="240" w:lineRule="auto"/>
        <w:ind w:left="2127" w:hanging="851"/>
        <w:jc w:val="both"/>
        <w:rPr>
          <w:rFonts w:ascii="Times New Roman" w:hAnsi="Times New Roman" w:cs="Times New Roman"/>
          <w:sz w:val="24"/>
          <w:szCs w:val="24"/>
        </w:rPr>
      </w:pPr>
      <w:r w:rsidRPr="00144970">
        <w:rPr>
          <w:rFonts w:ascii="Times New Roman" w:hAnsi="Times New Roman" w:cs="Times New Roman"/>
          <w:sz w:val="24"/>
          <w:szCs w:val="24"/>
        </w:rPr>
        <w:t>Pełnomocnictwo, jeżeli oferta została podpisana przez pełnomocnika Wykonawcy</w:t>
      </w:r>
      <w:r w:rsidR="009B0F57" w:rsidRPr="00144970">
        <w:rPr>
          <w:rFonts w:ascii="Times New Roman" w:hAnsi="Times New Roman" w:cs="Times New Roman"/>
          <w:sz w:val="24"/>
          <w:szCs w:val="24"/>
        </w:rPr>
        <w:br/>
      </w:r>
      <w:r w:rsidRPr="00144970">
        <w:rPr>
          <w:rFonts w:ascii="Times New Roman" w:hAnsi="Times New Roman" w:cs="Times New Roman"/>
          <w:sz w:val="24"/>
          <w:szCs w:val="24"/>
        </w:rPr>
        <w:t>a nie osobę / osoby, których uprawnienia do jej podpisania wynika z właściwego rejestru lub z</w:t>
      </w:r>
      <w:r w:rsidR="00A54EA1" w:rsidRPr="00144970">
        <w:rPr>
          <w:rFonts w:ascii="Times New Roman" w:hAnsi="Times New Roman" w:cs="Times New Roman"/>
          <w:sz w:val="24"/>
          <w:szCs w:val="24"/>
        </w:rPr>
        <w:t> </w:t>
      </w:r>
      <w:r w:rsidRPr="00144970">
        <w:rPr>
          <w:rFonts w:ascii="Times New Roman" w:hAnsi="Times New Roman" w:cs="Times New Roman"/>
          <w:sz w:val="24"/>
          <w:szCs w:val="24"/>
        </w:rPr>
        <w:t>centralnej ewidencji i informacji o działalności gospodarczej, jeżeli odrębne przepisy wymagają wpisu do rejestru lub ewidencji.</w:t>
      </w:r>
      <w:r w:rsidR="0002658D" w:rsidRPr="00144970">
        <w:rPr>
          <w:rFonts w:ascii="Times New Roman" w:hAnsi="Times New Roman" w:cs="Times New Roman"/>
          <w:sz w:val="24"/>
          <w:szCs w:val="24"/>
        </w:rPr>
        <w:t xml:space="preserve"> </w:t>
      </w:r>
      <w:r w:rsidR="00F927ED" w:rsidRPr="00144970">
        <w:rPr>
          <w:rFonts w:ascii="Times New Roman" w:hAnsi="Times New Roman" w:cs="Times New Roman"/>
          <w:sz w:val="24"/>
          <w:szCs w:val="24"/>
        </w:rPr>
        <w:t xml:space="preserve">Pełnomocnictwo </w:t>
      </w:r>
      <w:r w:rsidR="00E76D7B" w:rsidRPr="00144970">
        <w:rPr>
          <w:rFonts w:ascii="Times New Roman" w:hAnsi="Times New Roman" w:cs="Times New Roman"/>
          <w:sz w:val="24"/>
          <w:szCs w:val="24"/>
        </w:rPr>
        <w:t>do reprezentowania wykonawcy składa się wraz z ofertą w formie elektronicznej opatrzonej kwalifikowanym podpisem elektronicznym lub w postaci elektronicznej opatrzonej podpisem zaufanym lub elektronicznym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podpisem zaufanym lub podpisem osobistym mocodawcy. Elektroniczna kopia pełnomocnictwa nie może być uwierzytelniona przez upełnomocnionego.</w:t>
      </w:r>
      <w:r w:rsidR="00E76D7B" w:rsidRPr="00144970" w:rsidDel="00E76D7B">
        <w:rPr>
          <w:rFonts w:ascii="Times New Roman" w:hAnsi="Times New Roman" w:cs="Times New Roman"/>
          <w:sz w:val="24"/>
          <w:szCs w:val="24"/>
        </w:rPr>
        <w:t xml:space="preserve"> </w:t>
      </w:r>
    </w:p>
    <w:p w14:paraId="4730A687" w14:textId="4E043999" w:rsidR="003B3B7F" w:rsidRPr="00144970" w:rsidRDefault="003B3B7F" w:rsidP="009779F0">
      <w:pPr>
        <w:pStyle w:val="Akapitzlist"/>
        <w:numPr>
          <w:ilvl w:val="2"/>
          <w:numId w:val="12"/>
        </w:numPr>
        <w:spacing w:before="120" w:after="0" w:line="240" w:lineRule="auto"/>
        <w:ind w:left="2127" w:hanging="851"/>
        <w:jc w:val="both"/>
        <w:rPr>
          <w:rFonts w:ascii="Times New Roman" w:hAnsi="Times New Roman" w:cs="Times New Roman"/>
          <w:sz w:val="24"/>
          <w:szCs w:val="24"/>
        </w:rPr>
      </w:pPr>
      <w:r w:rsidRPr="00144970">
        <w:rPr>
          <w:rFonts w:ascii="Times New Roman" w:hAnsi="Times New Roman" w:cs="Times New Roman"/>
          <w:sz w:val="24"/>
          <w:szCs w:val="24"/>
        </w:rPr>
        <w:t xml:space="preserve">Potwierdzenie </w:t>
      </w:r>
      <w:r w:rsidRPr="00144970">
        <w:rPr>
          <w:rFonts w:ascii="Times New Roman" w:hAnsi="Times New Roman" w:cs="Times New Roman"/>
          <w:color w:val="000000" w:themeColor="text1"/>
          <w:sz w:val="24"/>
          <w:szCs w:val="24"/>
        </w:rPr>
        <w:t>wniesienie wadium w formie pieniężnej lub elektroniczny dokument wadium</w:t>
      </w:r>
      <w:r w:rsidR="00255131">
        <w:rPr>
          <w:rFonts w:ascii="Times New Roman" w:hAnsi="Times New Roman" w:cs="Times New Roman"/>
          <w:color w:val="000000" w:themeColor="text1"/>
          <w:sz w:val="24"/>
          <w:szCs w:val="24"/>
        </w:rPr>
        <w:t xml:space="preserve"> – jeżeli dotyczy.</w:t>
      </w:r>
    </w:p>
    <w:p w14:paraId="76B2D31C" w14:textId="77777777" w:rsidR="00144970" w:rsidRDefault="009F1037" w:rsidP="009779F0">
      <w:pPr>
        <w:pStyle w:val="Akapitzlist"/>
        <w:numPr>
          <w:ilvl w:val="1"/>
          <w:numId w:val="12"/>
        </w:numPr>
        <w:spacing w:before="120" w:after="0" w:line="240" w:lineRule="auto"/>
        <w:ind w:left="1276" w:hanging="850"/>
        <w:jc w:val="both"/>
        <w:rPr>
          <w:rFonts w:ascii="Times New Roman" w:hAnsi="Times New Roman" w:cs="Times New Roman"/>
          <w:sz w:val="24"/>
          <w:szCs w:val="24"/>
        </w:rPr>
      </w:pPr>
      <w:r w:rsidRPr="00144970">
        <w:rPr>
          <w:rFonts w:ascii="Times New Roman" w:hAnsi="Times New Roman" w:cs="Times New Roman"/>
          <w:sz w:val="24"/>
          <w:szCs w:val="24"/>
        </w:rPr>
        <w:lastRenderedPageBreak/>
        <w:t>Oferta musi zostać sporządzona w języku polskim.</w:t>
      </w:r>
      <w:r w:rsidR="00313F83" w:rsidRPr="00144970">
        <w:rPr>
          <w:rFonts w:ascii="Times New Roman" w:hAnsi="Times New Roman" w:cs="Times New Roman"/>
          <w:sz w:val="24"/>
          <w:szCs w:val="24"/>
        </w:rPr>
        <w:t xml:space="preserve"> </w:t>
      </w:r>
      <w:r w:rsidR="00313F83" w:rsidRPr="00144970">
        <w:rPr>
          <w:rFonts w:ascii="Times New Roman" w:eastAsia="Calibri" w:hAnsi="Times New Roman" w:cs="Times New Roman"/>
          <w:sz w:val="24"/>
          <w:szCs w:val="24"/>
        </w:rPr>
        <w:t xml:space="preserve">W przypadku  załączenia dokumentów sporządzonych w innym języku niż dopuszczony, </w:t>
      </w:r>
      <w:r w:rsidR="00B63345" w:rsidRPr="00144970">
        <w:rPr>
          <w:rFonts w:ascii="Times New Roman" w:eastAsia="Calibri" w:hAnsi="Times New Roman" w:cs="Times New Roman"/>
          <w:sz w:val="24"/>
          <w:szCs w:val="24"/>
        </w:rPr>
        <w:t>W</w:t>
      </w:r>
      <w:r w:rsidR="00313F83" w:rsidRPr="00144970">
        <w:rPr>
          <w:rFonts w:ascii="Times New Roman" w:eastAsia="Calibri" w:hAnsi="Times New Roman" w:cs="Times New Roman"/>
          <w:sz w:val="24"/>
          <w:szCs w:val="24"/>
        </w:rPr>
        <w:t xml:space="preserve">ykonawca zobowiązany jest załączyć tłumaczenie na język polski </w:t>
      </w:r>
      <w:r w:rsidR="00313F83" w:rsidRPr="00144970">
        <w:rPr>
          <w:rFonts w:ascii="Times New Roman" w:hAnsi="Times New Roman" w:cs="Times New Roman"/>
          <w:sz w:val="24"/>
          <w:szCs w:val="24"/>
        </w:rPr>
        <w:t>chyba że Zamawiający wyrazi zgodę na przedkładanie dokumentów obcojęzycznych.</w:t>
      </w:r>
    </w:p>
    <w:p w14:paraId="150C7EA4" w14:textId="77777777" w:rsidR="00144970" w:rsidRDefault="009F1037" w:rsidP="009779F0">
      <w:pPr>
        <w:pStyle w:val="Akapitzlist"/>
        <w:numPr>
          <w:ilvl w:val="1"/>
          <w:numId w:val="12"/>
        </w:numPr>
        <w:spacing w:before="120" w:after="0" w:line="240" w:lineRule="auto"/>
        <w:ind w:left="1276" w:hanging="850"/>
        <w:jc w:val="both"/>
        <w:rPr>
          <w:rFonts w:ascii="Times New Roman" w:hAnsi="Times New Roman" w:cs="Times New Roman"/>
          <w:sz w:val="24"/>
          <w:szCs w:val="24"/>
        </w:rPr>
      </w:pPr>
      <w:r w:rsidRPr="00144970">
        <w:rPr>
          <w:rFonts w:ascii="Times New Roman" w:hAnsi="Times New Roman" w:cs="Times New Roman"/>
          <w:sz w:val="24"/>
          <w:szCs w:val="24"/>
        </w:rPr>
        <w:t>Wykonawca może złożyć tylko jedną ofertę.</w:t>
      </w:r>
    </w:p>
    <w:p w14:paraId="06F58F11" w14:textId="77777777" w:rsidR="00144970" w:rsidRDefault="009F1037" w:rsidP="009779F0">
      <w:pPr>
        <w:pStyle w:val="Akapitzlist"/>
        <w:numPr>
          <w:ilvl w:val="1"/>
          <w:numId w:val="12"/>
        </w:numPr>
        <w:spacing w:before="120" w:after="0" w:line="240" w:lineRule="auto"/>
        <w:ind w:left="1276" w:hanging="850"/>
        <w:jc w:val="both"/>
        <w:rPr>
          <w:rFonts w:ascii="Times New Roman" w:hAnsi="Times New Roman" w:cs="Times New Roman"/>
          <w:sz w:val="24"/>
          <w:szCs w:val="24"/>
        </w:rPr>
      </w:pPr>
      <w:r w:rsidRPr="00144970">
        <w:rPr>
          <w:rFonts w:ascii="Times New Roman" w:hAnsi="Times New Roman" w:cs="Times New Roman"/>
          <w:sz w:val="24"/>
          <w:szCs w:val="24"/>
        </w:rPr>
        <w:t>Zamawiający nie dopuszcza możliwości składania ofert częściowych.</w:t>
      </w:r>
    </w:p>
    <w:p w14:paraId="1CDC4A21" w14:textId="77777777" w:rsidR="00144970" w:rsidRDefault="009F1037" w:rsidP="009779F0">
      <w:pPr>
        <w:pStyle w:val="Akapitzlist"/>
        <w:numPr>
          <w:ilvl w:val="1"/>
          <w:numId w:val="12"/>
        </w:numPr>
        <w:spacing w:before="120" w:after="0" w:line="240" w:lineRule="auto"/>
        <w:ind w:left="1276" w:hanging="850"/>
        <w:jc w:val="both"/>
        <w:rPr>
          <w:rFonts w:ascii="Times New Roman" w:hAnsi="Times New Roman" w:cs="Times New Roman"/>
          <w:sz w:val="24"/>
          <w:szCs w:val="24"/>
        </w:rPr>
      </w:pPr>
      <w:r w:rsidRPr="00144970">
        <w:rPr>
          <w:rFonts w:ascii="Times New Roman" w:hAnsi="Times New Roman" w:cs="Times New Roman"/>
          <w:sz w:val="24"/>
          <w:szCs w:val="24"/>
        </w:rPr>
        <w:t>Zamawiający nie dopuszcza możliwości składania ofert wariantowych.</w:t>
      </w:r>
    </w:p>
    <w:p w14:paraId="7EB2B1F6" w14:textId="37D8E60F" w:rsidR="00144970" w:rsidRDefault="00A32AA3" w:rsidP="009779F0">
      <w:pPr>
        <w:pStyle w:val="Akapitzlist"/>
        <w:numPr>
          <w:ilvl w:val="1"/>
          <w:numId w:val="12"/>
        </w:numPr>
        <w:spacing w:before="120" w:after="0" w:line="240" w:lineRule="auto"/>
        <w:ind w:left="1276" w:hanging="850"/>
        <w:jc w:val="both"/>
        <w:rPr>
          <w:rFonts w:ascii="Times New Roman" w:hAnsi="Times New Roman" w:cs="Times New Roman"/>
          <w:sz w:val="24"/>
          <w:szCs w:val="24"/>
        </w:rPr>
      </w:pPr>
      <w:r w:rsidRPr="00144970">
        <w:rPr>
          <w:rFonts w:ascii="Times New Roman" w:hAnsi="Times New Roman" w:cs="Times New Roman"/>
          <w:sz w:val="24"/>
          <w:szCs w:val="24"/>
        </w:rPr>
        <w:t>D</w:t>
      </w:r>
      <w:r w:rsidR="00B25DE4" w:rsidRPr="00144970">
        <w:rPr>
          <w:rFonts w:ascii="Times New Roman" w:hAnsi="Times New Roman" w:cs="Times New Roman"/>
          <w:sz w:val="24"/>
          <w:szCs w:val="24"/>
        </w:rPr>
        <w:t>okumen</w:t>
      </w:r>
      <w:r w:rsidRPr="00144970">
        <w:rPr>
          <w:rFonts w:ascii="Times New Roman" w:hAnsi="Times New Roman" w:cs="Times New Roman"/>
          <w:sz w:val="24"/>
          <w:szCs w:val="24"/>
        </w:rPr>
        <w:t>ty</w:t>
      </w:r>
      <w:r w:rsidR="00B25DE4" w:rsidRPr="00144970">
        <w:rPr>
          <w:rFonts w:ascii="Times New Roman" w:hAnsi="Times New Roman" w:cs="Times New Roman"/>
          <w:sz w:val="24"/>
          <w:szCs w:val="24"/>
        </w:rPr>
        <w:t xml:space="preserve"> wymaga</w:t>
      </w:r>
      <w:r w:rsidRPr="00144970">
        <w:rPr>
          <w:rFonts w:ascii="Times New Roman" w:hAnsi="Times New Roman" w:cs="Times New Roman"/>
          <w:sz w:val="24"/>
          <w:szCs w:val="24"/>
        </w:rPr>
        <w:t>ne</w:t>
      </w:r>
      <w:r w:rsidR="00B25DE4" w:rsidRPr="00144970">
        <w:rPr>
          <w:rFonts w:ascii="Times New Roman" w:hAnsi="Times New Roman" w:cs="Times New Roman"/>
          <w:sz w:val="24"/>
          <w:szCs w:val="24"/>
        </w:rPr>
        <w:t xml:space="preserve"> na podstawie punktu 5.3.2.</w:t>
      </w:r>
      <w:r w:rsidR="00333310">
        <w:rPr>
          <w:rFonts w:ascii="Times New Roman" w:hAnsi="Times New Roman" w:cs="Times New Roman"/>
          <w:sz w:val="24"/>
          <w:szCs w:val="24"/>
        </w:rPr>
        <w:t xml:space="preserve"> i 5.3.3.</w:t>
      </w:r>
      <w:r w:rsidR="00B25DE4" w:rsidRPr="00144970">
        <w:rPr>
          <w:rFonts w:ascii="Times New Roman" w:hAnsi="Times New Roman" w:cs="Times New Roman"/>
          <w:sz w:val="24"/>
          <w:szCs w:val="24"/>
        </w:rPr>
        <w:t xml:space="preserve"> oraz 5.4.2. – 5.4.4. SWZ przekazuje się w postaci elektronicznej opatrzone</w:t>
      </w:r>
      <w:r w:rsidR="00541128">
        <w:rPr>
          <w:rFonts w:ascii="Times New Roman" w:hAnsi="Times New Roman" w:cs="Times New Roman"/>
          <w:sz w:val="24"/>
          <w:szCs w:val="24"/>
        </w:rPr>
        <w:t>j</w:t>
      </w:r>
      <w:r w:rsidR="00B25DE4" w:rsidRPr="00144970">
        <w:rPr>
          <w:rFonts w:ascii="Times New Roman" w:hAnsi="Times New Roman" w:cs="Times New Roman"/>
          <w:sz w:val="24"/>
          <w:szCs w:val="24"/>
        </w:rPr>
        <w:t xml:space="preserve"> kwalifikowanym podpisem elektronicznym, podpisem zaufanym lub podpisem osobistym</w:t>
      </w:r>
      <w:r w:rsidR="00DA6B1A" w:rsidRPr="00144970">
        <w:rPr>
          <w:rFonts w:ascii="Times New Roman" w:hAnsi="Times New Roman" w:cs="Times New Roman"/>
          <w:sz w:val="24"/>
          <w:szCs w:val="24"/>
        </w:rPr>
        <w:t>. Dokumenty, które</w:t>
      </w:r>
      <w:r w:rsidR="00B25DE4" w:rsidRPr="00144970">
        <w:rPr>
          <w:rFonts w:ascii="Times New Roman" w:hAnsi="Times New Roman" w:cs="Times New Roman"/>
          <w:sz w:val="24"/>
          <w:szCs w:val="24"/>
        </w:rPr>
        <w:t xml:space="preserve"> zostały wystawione przez upoważnione podmioty jako dokument w postaci papierowej, przekazuje się cyfrowe odwzorowanie tego dokumentu opatrzone kwalifikowanym podpisem elektronicznym,</w:t>
      </w:r>
      <w:r w:rsidR="002D5D32" w:rsidRPr="00144970">
        <w:rPr>
          <w:rFonts w:ascii="Times New Roman" w:hAnsi="Times New Roman" w:cs="Times New Roman"/>
          <w:sz w:val="24"/>
          <w:szCs w:val="24"/>
        </w:rPr>
        <w:t xml:space="preserve"> podpisem zaufanym lub podpisem osobistym</w:t>
      </w:r>
      <w:r w:rsidR="00B25DE4" w:rsidRPr="00144970">
        <w:rPr>
          <w:rFonts w:ascii="Times New Roman" w:hAnsi="Times New Roman" w:cs="Times New Roman"/>
          <w:sz w:val="24"/>
          <w:szCs w:val="24"/>
        </w:rPr>
        <w:t xml:space="preserve"> poświadczające zgodność odwzorowania cyfrowego z dokumentem w postaci papierowej.</w:t>
      </w:r>
    </w:p>
    <w:p w14:paraId="2E1524E0" w14:textId="6EB3C0C8" w:rsidR="00144970" w:rsidRDefault="00015415" w:rsidP="009779F0">
      <w:pPr>
        <w:pStyle w:val="Akapitzlist"/>
        <w:numPr>
          <w:ilvl w:val="1"/>
          <w:numId w:val="12"/>
        </w:numPr>
        <w:spacing w:before="120" w:after="0" w:line="240" w:lineRule="auto"/>
        <w:ind w:left="1276" w:hanging="850"/>
        <w:jc w:val="both"/>
        <w:rPr>
          <w:rFonts w:ascii="Times New Roman" w:hAnsi="Times New Roman" w:cs="Times New Roman"/>
          <w:sz w:val="24"/>
          <w:szCs w:val="24"/>
        </w:rPr>
      </w:pPr>
      <w:r w:rsidRPr="00144970">
        <w:rPr>
          <w:rFonts w:ascii="Times New Roman" w:hAnsi="Times New Roman" w:cs="Times New Roman"/>
          <w:sz w:val="24"/>
          <w:szCs w:val="24"/>
        </w:rPr>
        <w:t>W przypadku Wykonawców wspólnie ubiegających się o udzielenie zamówienia zobowiązani są oni do ustanowienia pełnomocnika do reprezentowania ich w postępowaniu o udzielenie zamówienia albo reprezentowania w postępowaniu i zawarcia umowy w sprawie zamówienia</w:t>
      </w:r>
      <w:r w:rsidRPr="00703AA1">
        <w:rPr>
          <w:rFonts w:ascii="Times New Roman" w:hAnsi="Times New Roman" w:cs="Times New Roman"/>
          <w:sz w:val="24"/>
          <w:szCs w:val="24"/>
        </w:rPr>
        <w:t xml:space="preserve">. </w:t>
      </w:r>
      <w:r w:rsidR="005E2B68" w:rsidRPr="00703AA1">
        <w:rPr>
          <w:rFonts w:ascii="Times New Roman" w:hAnsi="Times New Roman" w:cs="Times New Roman"/>
          <w:sz w:val="24"/>
          <w:szCs w:val="24"/>
        </w:rPr>
        <w:t>Pełnomocnictwo należy załączyć do oferty w formie określonej w pkt 10.10.4 SWZ.</w:t>
      </w:r>
    </w:p>
    <w:p w14:paraId="4072D64B" w14:textId="77777777" w:rsidR="00144970" w:rsidRDefault="009F1037" w:rsidP="009779F0">
      <w:pPr>
        <w:pStyle w:val="Akapitzlist"/>
        <w:numPr>
          <w:ilvl w:val="1"/>
          <w:numId w:val="12"/>
        </w:numPr>
        <w:spacing w:before="120" w:after="0" w:line="240" w:lineRule="auto"/>
        <w:ind w:left="1276" w:hanging="850"/>
        <w:jc w:val="both"/>
        <w:rPr>
          <w:rFonts w:ascii="Times New Roman" w:hAnsi="Times New Roman" w:cs="Times New Roman"/>
          <w:sz w:val="24"/>
          <w:szCs w:val="24"/>
        </w:rPr>
      </w:pPr>
      <w:r w:rsidRPr="00144970">
        <w:rPr>
          <w:rFonts w:ascii="Times New Roman" w:hAnsi="Times New Roman" w:cs="Times New Roman"/>
          <w:sz w:val="24"/>
          <w:szCs w:val="24"/>
        </w:rPr>
        <w:t>Koszt sporządzenia oferty obciąża Wykonawcę.</w:t>
      </w:r>
    </w:p>
    <w:p w14:paraId="366825C5" w14:textId="6CCE467B" w:rsidR="00DA533B" w:rsidRPr="00144970" w:rsidRDefault="00DA533B" w:rsidP="009779F0">
      <w:pPr>
        <w:pStyle w:val="Akapitzlist"/>
        <w:numPr>
          <w:ilvl w:val="1"/>
          <w:numId w:val="12"/>
        </w:numPr>
        <w:spacing w:before="120" w:after="0" w:line="240" w:lineRule="auto"/>
        <w:ind w:left="1276" w:hanging="850"/>
        <w:jc w:val="both"/>
        <w:rPr>
          <w:rFonts w:ascii="Times New Roman" w:hAnsi="Times New Roman" w:cs="Times New Roman"/>
          <w:sz w:val="24"/>
          <w:szCs w:val="24"/>
        </w:rPr>
      </w:pPr>
      <w:r w:rsidRPr="00144970">
        <w:rPr>
          <w:rFonts w:ascii="Times New Roman" w:hAnsi="Times New Roman" w:cs="Times New Roman"/>
          <w:sz w:val="24"/>
          <w:szCs w:val="24"/>
        </w:rPr>
        <w:t>Wykonawca zobowiązany jest do wskazania w ofercie części zamówienia, których wykonanie zamierza powierzyć podwykonawcom i podania przez Wykonawcę firm podwykonawców, jeżeli podwykonawcy są znani.</w:t>
      </w:r>
    </w:p>
    <w:p w14:paraId="7FDB2E4F" w14:textId="416FE8D2" w:rsidR="009F1037" w:rsidRPr="00B703AB" w:rsidRDefault="009F1037" w:rsidP="00BD7E5D">
      <w:pPr>
        <w:keepNext/>
        <w:suppressAutoHyphens/>
        <w:spacing w:before="240" w:after="0" w:line="240" w:lineRule="auto"/>
        <w:ind w:left="397" w:hanging="397"/>
        <w:jc w:val="both"/>
        <w:rPr>
          <w:rFonts w:ascii="Times New Roman" w:hAnsi="Times New Roman" w:cs="Times New Roman"/>
          <w:b/>
          <w:bCs/>
          <w:sz w:val="24"/>
          <w:szCs w:val="24"/>
        </w:rPr>
      </w:pPr>
      <w:r w:rsidRPr="00B703AB">
        <w:rPr>
          <w:rFonts w:ascii="Times New Roman" w:hAnsi="Times New Roman" w:cs="Times New Roman"/>
          <w:b/>
          <w:bCs/>
          <w:sz w:val="24"/>
          <w:szCs w:val="24"/>
        </w:rPr>
        <w:t>11.</w:t>
      </w:r>
      <w:r w:rsidRPr="00B703AB">
        <w:rPr>
          <w:rFonts w:ascii="Times New Roman" w:hAnsi="Times New Roman" w:cs="Times New Roman"/>
          <w:b/>
          <w:bCs/>
          <w:sz w:val="24"/>
          <w:szCs w:val="24"/>
        </w:rPr>
        <w:tab/>
      </w:r>
      <w:r w:rsidR="006376CC" w:rsidRPr="00B703AB">
        <w:rPr>
          <w:rFonts w:ascii="Times New Roman" w:hAnsi="Times New Roman" w:cs="Times New Roman"/>
          <w:b/>
          <w:bCs/>
          <w:sz w:val="24"/>
          <w:szCs w:val="24"/>
        </w:rPr>
        <w:t xml:space="preserve"> Sposób oraz termin składania i otwarcia ofert</w:t>
      </w:r>
    </w:p>
    <w:p w14:paraId="7BEA8134" w14:textId="525DF38E" w:rsidR="006376CC" w:rsidRDefault="006376CC" w:rsidP="009779F0">
      <w:pPr>
        <w:pStyle w:val="Akapitzlist"/>
        <w:keepNext/>
        <w:numPr>
          <w:ilvl w:val="1"/>
          <w:numId w:val="10"/>
        </w:numPr>
        <w:suppressAutoHyphens/>
        <w:spacing w:before="240" w:after="0" w:line="240" w:lineRule="auto"/>
        <w:ind w:left="709" w:hanging="709"/>
        <w:jc w:val="both"/>
        <w:rPr>
          <w:rFonts w:ascii="Times New Roman" w:hAnsi="Times New Roman" w:cs="Times New Roman"/>
          <w:b/>
          <w:bCs/>
          <w:sz w:val="24"/>
          <w:szCs w:val="24"/>
        </w:rPr>
      </w:pPr>
      <w:r w:rsidRPr="00B703AB">
        <w:rPr>
          <w:rFonts w:ascii="Times New Roman" w:hAnsi="Times New Roman" w:cs="Times New Roman"/>
          <w:b/>
          <w:bCs/>
          <w:sz w:val="24"/>
          <w:szCs w:val="24"/>
        </w:rPr>
        <w:t xml:space="preserve"> Sposób oraz termin składania ofert: </w:t>
      </w:r>
    </w:p>
    <w:p w14:paraId="6E51EF38" w14:textId="77777777" w:rsidR="00186448" w:rsidRPr="00B703AB" w:rsidRDefault="00186448" w:rsidP="00186448">
      <w:pPr>
        <w:pStyle w:val="Akapitzlist"/>
        <w:keepNext/>
        <w:suppressAutoHyphens/>
        <w:spacing w:before="240" w:after="0" w:line="240" w:lineRule="auto"/>
        <w:ind w:left="709"/>
        <w:jc w:val="both"/>
        <w:rPr>
          <w:rFonts w:ascii="Times New Roman" w:hAnsi="Times New Roman" w:cs="Times New Roman"/>
          <w:b/>
          <w:bCs/>
          <w:sz w:val="24"/>
          <w:szCs w:val="24"/>
        </w:rPr>
      </w:pPr>
    </w:p>
    <w:p w14:paraId="3F6C2AEC" w14:textId="7339F10E" w:rsidR="00186448" w:rsidRDefault="006376CC" w:rsidP="009779F0">
      <w:pPr>
        <w:pStyle w:val="Akapitzlist"/>
        <w:numPr>
          <w:ilvl w:val="2"/>
          <w:numId w:val="10"/>
        </w:numPr>
        <w:autoSpaceDE w:val="0"/>
        <w:autoSpaceDN w:val="0"/>
        <w:adjustRightInd w:val="0"/>
        <w:spacing w:after="0" w:line="240" w:lineRule="auto"/>
        <w:ind w:hanging="153"/>
        <w:jc w:val="both"/>
        <w:rPr>
          <w:rFonts w:ascii="Times New Roman" w:hAnsi="Times New Roman" w:cs="Times New Roman"/>
          <w:b/>
          <w:bCs/>
          <w:sz w:val="24"/>
          <w:szCs w:val="24"/>
        </w:rPr>
      </w:pPr>
      <w:r w:rsidRPr="00B703AB">
        <w:rPr>
          <w:rFonts w:ascii="Times New Roman" w:hAnsi="Times New Roman" w:cs="Times New Roman"/>
          <w:b/>
          <w:bCs/>
          <w:sz w:val="24"/>
          <w:szCs w:val="24"/>
        </w:rPr>
        <w:t xml:space="preserve">Ofertę należy złożyć w terminie do </w:t>
      </w:r>
      <w:r w:rsidRPr="00936317">
        <w:rPr>
          <w:rFonts w:ascii="Times New Roman" w:hAnsi="Times New Roman" w:cs="Times New Roman"/>
          <w:b/>
          <w:bCs/>
          <w:sz w:val="24"/>
          <w:szCs w:val="24"/>
        </w:rPr>
        <w:t>dnia</w:t>
      </w:r>
      <w:r w:rsidRPr="00936317">
        <w:rPr>
          <w:rFonts w:ascii="Times New Roman" w:hAnsi="Times New Roman" w:cs="Times New Roman"/>
          <w:sz w:val="24"/>
          <w:szCs w:val="24"/>
        </w:rPr>
        <w:t xml:space="preserve"> </w:t>
      </w:r>
      <w:r w:rsidR="000F55A1" w:rsidRPr="00AA33CF">
        <w:rPr>
          <w:rFonts w:ascii="Times New Roman" w:hAnsi="Times New Roman" w:cs="Times New Roman"/>
          <w:b/>
          <w:bCs/>
          <w:sz w:val="24"/>
          <w:szCs w:val="24"/>
          <w:u w:val="single"/>
        </w:rPr>
        <w:t>31</w:t>
      </w:r>
      <w:r w:rsidR="003D5FEB" w:rsidRPr="00AA33CF">
        <w:rPr>
          <w:rFonts w:ascii="Times New Roman" w:hAnsi="Times New Roman" w:cs="Times New Roman"/>
          <w:b/>
          <w:bCs/>
          <w:sz w:val="24"/>
          <w:szCs w:val="24"/>
          <w:u w:val="single"/>
        </w:rPr>
        <w:t>.01.2025r.,</w:t>
      </w:r>
      <w:r w:rsidRPr="00AA33CF">
        <w:rPr>
          <w:rFonts w:ascii="Times New Roman" w:hAnsi="Times New Roman" w:cs="Times New Roman"/>
          <w:b/>
          <w:bCs/>
          <w:sz w:val="24"/>
          <w:szCs w:val="24"/>
          <w:u w:val="single"/>
        </w:rPr>
        <w:t xml:space="preserve"> godz. 10:00</w:t>
      </w:r>
    </w:p>
    <w:p w14:paraId="112151AD" w14:textId="7B149B9C" w:rsidR="00186448" w:rsidRPr="00186448" w:rsidRDefault="006376CC" w:rsidP="009779F0">
      <w:pPr>
        <w:pStyle w:val="Akapitzlist"/>
        <w:numPr>
          <w:ilvl w:val="2"/>
          <w:numId w:val="10"/>
        </w:numPr>
        <w:autoSpaceDE w:val="0"/>
        <w:autoSpaceDN w:val="0"/>
        <w:adjustRightInd w:val="0"/>
        <w:spacing w:after="0" w:line="240" w:lineRule="auto"/>
        <w:ind w:left="1418" w:hanging="851"/>
        <w:jc w:val="both"/>
        <w:rPr>
          <w:rFonts w:ascii="Times New Roman" w:hAnsi="Times New Roman" w:cs="Times New Roman"/>
          <w:b/>
          <w:bCs/>
          <w:sz w:val="24"/>
          <w:szCs w:val="24"/>
        </w:rPr>
      </w:pPr>
      <w:bookmarkStart w:id="10" w:name="_Hlk160537323"/>
      <w:r w:rsidRPr="00186448">
        <w:rPr>
          <w:rFonts w:ascii="Times New Roman" w:eastAsia="Calibri" w:hAnsi="Times New Roman" w:cs="Times New Roman"/>
          <w:sz w:val="24"/>
          <w:szCs w:val="24"/>
          <w:lang w:val="pl" w:eastAsia="pl-PL"/>
        </w:rPr>
        <w:t xml:space="preserve">Ofertę wraz z wymaganymi dokumentami należy umieścić na </w:t>
      </w:r>
      <w:hyperlink r:id="rId28">
        <w:r w:rsidRPr="00186448">
          <w:rPr>
            <w:rFonts w:ascii="Times New Roman" w:eastAsia="Calibri" w:hAnsi="Times New Roman" w:cs="Times New Roman"/>
            <w:color w:val="1155CC"/>
            <w:sz w:val="24"/>
            <w:szCs w:val="24"/>
            <w:u w:val="single"/>
            <w:lang w:val="pl" w:eastAsia="pl-PL"/>
          </w:rPr>
          <w:t>platformazakupowa.pl</w:t>
        </w:r>
      </w:hyperlink>
      <w:r w:rsidR="006907DD" w:rsidRPr="00186448">
        <w:rPr>
          <w:rFonts w:ascii="Times New Roman" w:eastAsia="Calibri" w:hAnsi="Times New Roman" w:cs="Times New Roman"/>
          <w:sz w:val="24"/>
          <w:szCs w:val="24"/>
          <w:lang w:val="pl" w:eastAsia="pl-PL"/>
        </w:rPr>
        <w:t xml:space="preserve"> </w:t>
      </w:r>
      <w:r w:rsidRPr="00186448">
        <w:rPr>
          <w:rFonts w:ascii="Times New Roman" w:eastAsia="Calibri" w:hAnsi="Times New Roman" w:cs="Times New Roman"/>
          <w:sz w:val="24"/>
          <w:szCs w:val="24"/>
          <w:lang w:val="pl" w:eastAsia="pl-PL"/>
        </w:rPr>
        <w:t xml:space="preserve">pod adresem: </w:t>
      </w:r>
      <w:hyperlink r:id="rId29" w:history="1">
        <w:r w:rsidRPr="00186448">
          <w:rPr>
            <w:rStyle w:val="Hipercze"/>
            <w:rFonts w:ascii="Times New Roman" w:eastAsia="Calibri" w:hAnsi="Times New Roman" w:cs="Times New Roman"/>
            <w:sz w:val="24"/>
            <w:szCs w:val="24"/>
            <w:lang w:val="pl" w:eastAsia="pl-PL"/>
          </w:rPr>
          <w:t>https://platformazakupowa.pl/pn/portgdansk</w:t>
        </w:r>
      </w:hyperlink>
      <w:r w:rsidR="00757B42">
        <w:rPr>
          <w:rFonts w:ascii="Times New Roman" w:eastAsia="Calibri" w:hAnsi="Times New Roman" w:cs="Times New Roman"/>
          <w:sz w:val="24"/>
          <w:szCs w:val="24"/>
          <w:lang w:val="pl" w:eastAsia="pl-PL"/>
        </w:rPr>
        <w:t xml:space="preserve"> </w:t>
      </w:r>
      <w:r w:rsidRPr="00186448">
        <w:rPr>
          <w:rFonts w:ascii="Times New Roman" w:eastAsia="Calibri" w:hAnsi="Times New Roman" w:cs="Times New Roman"/>
          <w:sz w:val="24"/>
          <w:szCs w:val="24"/>
          <w:lang w:val="pl" w:eastAsia="pl-PL"/>
        </w:rPr>
        <w:t>na stronie internetowej prowadzonego postępowania. Do oferty należy dołączyć wszystkie wymagane w SWZ dokumenty.</w:t>
      </w:r>
    </w:p>
    <w:bookmarkEnd w:id="10"/>
    <w:p w14:paraId="3636112F" w14:textId="77777777" w:rsidR="00186448" w:rsidRPr="00186448" w:rsidRDefault="006376CC" w:rsidP="009779F0">
      <w:pPr>
        <w:pStyle w:val="Akapitzlist"/>
        <w:numPr>
          <w:ilvl w:val="2"/>
          <w:numId w:val="10"/>
        </w:numPr>
        <w:autoSpaceDE w:val="0"/>
        <w:autoSpaceDN w:val="0"/>
        <w:adjustRightInd w:val="0"/>
        <w:spacing w:after="0" w:line="240" w:lineRule="auto"/>
        <w:ind w:left="1418" w:hanging="851"/>
        <w:jc w:val="both"/>
        <w:rPr>
          <w:rFonts w:ascii="Times New Roman" w:hAnsi="Times New Roman" w:cs="Times New Roman"/>
          <w:b/>
          <w:bCs/>
          <w:sz w:val="24"/>
          <w:szCs w:val="24"/>
        </w:rPr>
      </w:pPr>
      <w:r w:rsidRPr="00186448">
        <w:rPr>
          <w:rFonts w:ascii="Times New Roman" w:eastAsia="Calibri" w:hAnsi="Times New Roman" w:cs="Times New Roman"/>
          <w:sz w:val="24"/>
          <w:szCs w:val="24"/>
          <w:lang w:val="pl" w:eastAsia="pl-PL"/>
        </w:rPr>
        <w:t>Po wypełnieniu Formularza składania oferty lub wniosku i dołączenia  wszystkich wymaganych załączników należy kliknąć przycisk „Przejdź do podsumowania”.</w:t>
      </w:r>
    </w:p>
    <w:p w14:paraId="3E358884" w14:textId="77777777" w:rsidR="00186448" w:rsidRPr="00186448" w:rsidRDefault="006376CC" w:rsidP="009779F0">
      <w:pPr>
        <w:pStyle w:val="Akapitzlist"/>
        <w:numPr>
          <w:ilvl w:val="2"/>
          <w:numId w:val="10"/>
        </w:numPr>
        <w:autoSpaceDE w:val="0"/>
        <w:autoSpaceDN w:val="0"/>
        <w:adjustRightInd w:val="0"/>
        <w:spacing w:after="0" w:line="240" w:lineRule="auto"/>
        <w:ind w:left="1418" w:hanging="851"/>
        <w:jc w:val="both"/>
        <w:rPr>
          <w:rFonts w:ascii="Times New Roman" w:hAnsi="Times New Roman" w:cs="Times New Roman"/>
          <w:b/>
          <w:bCs/>
          <w:sz w:val="24"/>
          <w:szCs w:val="24"/>
        </w:rPr>
      </w:pPr>
      <w:r w:rsidRPr="00186448">
        <w:rPr>
          <w:rFonts w:ascii="Times New Roman" w:eastAsia="Calibri" w:hAnsi="Times New Roman" w:cs="Times New Roman"/>
          <w:sz w:val="24"/>
          <w:szCs w:val="24"/>
          <w:lang w:val="pl" w:eastAsia="pl-PL"/>
        </w:rPr>
        <w:t>Oferta lub wniosek składana elektronicznie musi zostać podpisana elektronicznym podpisem kwalifikowanym</w:t>
      </w:r>
      <w:r w:rsidR="006907DD" w:rsidRPr="00186448">
        <w:rPr>
          <w:rFonts w:ascii="Times New Roman" w:eastAsia="Calibri" w:hAnsi="Times New Roman" w:cs="Times New Roman"/>
          <w:sz w:val="24"/>
          <w:szCs w:val="24"/>
          <w:lang w:val="pl" w:eastAsia="pl-PL"/>
        </w:rPr>
        <w:t xml:space="preserve"> lub podpisem zaufanym lub podpisem osobistym</w:t>
      </w:r>
      <w:r w:rsidRPr="00186448">
        <w:rPr>
          <w:rFonts w:ascii="Times New Roman" w:eastAsia="Calibri" w:hAnsi="Times New Roman" w:cs="Times New Roman"/>
          <w:sz w:val="24"/>
          <w:szCs w:val="24"/>
          <w:lang w:val="pl" w:eastAsia="pl-PL"/>
        </w:rPr>
        <w:t xml:space="preserve">. W procesie składania oferty za pośrednictwem </w:t>
      </w:r>
      <w:hyperlink r:id="rId30">
        <w:r w:rsidRPr="00186448">
          <w:rPr>
            <w:rFonts w:ascii="Times New Roman" w:eastAsia="Calibri" w:hAnsi="Times New Roman" w:cs="Times New Roman"/>
            <w:color w:val="1155CC"/>
            <w:sz w:val="24"/>
            <w:szCs w:val="24"/>
            <w:u w:val="single"/>
            <w:lang w:val="pl" w:eastAsia="pl-PL"/>
          </w:rPr>
          <w:t>platformazakupowa.pl</w:t>
        </w:r>
      </w:hyperlink>
      <w:r w:rsidRPr="00186448">
        <w:rPr>
          <w:rFonts w:ascii="Times New Roman" w:eastAsia="Calibri" w:hAnsi="Times New Roman" w:cs="Times New Roman"/>
          <w:sz w:val="24"/>
          <w:szCs w:val="24"/>
          <w:lang w:val="pl" w:eastAsia="pl-PL"/>
        </w:rPr>
        <w:t xml:space="preserve">, </w:t>
      </w:r>
      <w:r w:rsidR="00B63345" w:rsidRPr="00186448">
        <w:rPr>
          <w:rFonts w:ascii="Times New Roman" w:eastAsia="Calibri" w:hAnsi="Times New Roman" w:cs="Times New Roman"/>
          <w:sz w:val="24"/>
          <w:szCs w:val="24"/>
          <w:lang w:val="pl" w:eastAsia="pl-PL"/>
        </w:rPr>
        <w:t>W</w:t>
      </w:r>
      <w:r w:rsidRPr="00186448">
        <w:rPr>
          <w:rFonts w:ascii="Times New Roman" w:eastAsia="Calibri" w:hAnsi="Times New Roman" w:cs="Times New Roman"/>
          <w:sz w:val="24"/>
          <w:szCs w:val="24"/>
          <w:lang w:val="pl" w:eastAsia="pl-PL"/>
        </w:rPr>
        <w:t xml:space="preserve">ykonawca powinien złożyć podpis bezpośrednio na dokumentach przesłanych za pośrednictwem </w:t>
      </w:r>
      <w:hyperlink r:id="rId31">
        <w:r w:rsidRPr="00186448">
          <w:rPr>
            <w:rFonts w:ascii="Times New Roman" w:eastAsia="Calibri" w:hAnsi="Times New Roman" w:cs="Times New Roman"/>
            <w:color w:val="1155CC"/>
            <w:sz w:val="24"/>
            <w:szCs w:val="24"/>
            <w:u w:val="single"/>
            <w:lang w:val="pl" w:eastAsia="pl-PL"/>
          </w:rPr>
          <w:t>platformazakupowa.pl</w:t>
        </w:r>
      </w:hyperlink>
      <w:r w:rsidRPr="00186448">
        <w:rPr>
          <w:rFonts w:ascii="Times New Roman" w:eastAsia="Calibri" w:hAnsi="Times New Roman" w:cs="Times New Roman"/>
          <w:sz w:val="24"/>
          <w:szCs w:val="24"/>
          <w:lang w:val="pl" w:eastAsia="pl-PL"/>
        </w:rPr>
        <w:t>. Zalecamy stosowanie podpisu na każdym załączonym pliku osobno</w:t>
      </w:r>
      <w:r w:rsidR="006907DD" w:rsidRPr="00186448">
        <w:rPr>
          <w:rFonts w:ascii="Times New Roman" w:eastAsia="Calibri" w:hAnsi="Times New Roman" w:cs="Times New Roman"/>
          <w:sz w:val="24"/>
          <w:szCs w:val="24"/>
          <w:lang w:val="pl" w:eastAsia="pl-PL"/>
        </w:rPr>
        <w:t>.</w:t>
      </w:r>
    </w:p>
    <w:p w14:paraId="60949127" w14:textId="77777777" w:rsidR="00186448" w:rsidRPr="00186448" w:rsidRDefault="006376CC" w:rsidP="009779F0">
      <w:pPr>
        <w:pStyle w:val="Akapitzlist"/>
        <w:numPr>
          <w:ilvl w:val="2"/>
          <w:numId w:val="10"/>
        </w:numPr>
        <w:autoSpaceDE w:val="0"/>
        <w:autoSpaceDN w:val="0"/>
        <w:adjustRightInd w:val="0"/>
        <w:spacing w:after="0" w:line="240" w:lineRule="auto"/>
        <w:ind w:left="1418" w:hanging="851"/>
        <w:jc w:val="both"/>
        <w:rPr>
          <w:rFonts w:ascii="Times New Roman" w:hAnsi="Times New Roman" w:cs="Times New Roman"/>
          <w:b/>
          <w:bCs/>
          <w:sz w:val="24"/>
          <w:szCs w:val="24"/>
        </w:rPr>
      </w:pPr>
      <w:r w:rsidRPr="00186448">
        <w:rPr>
          <w:rFonts w:ascii="Times New Roman" w:eastAsia="Calibri" w:hAnsi="Times New Roman" w:cs="Times New Roman"/>
          <w:sz w:val="24"/>
          <w:szCs w:val="24"/>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29571619" w14:textId="05DF3F85" w:rsidR="006376CC" w:rsidRPr="00186448" w:rsidRDefault="006376CC" w:rsidP="009779F0">
      <w:pPr>
        <w:pStyle w:val="Akapitzlist"/>
        <w:numPr>
          <w:ilvl w:val="2"/>
          <w:numId w:val="10"/>
        </w:numPr>
        <w:autoSpaceDE w:val="0"/>
        <w:autoSpaceDN w:val="0"/>
        <w:adjustRightInd w:val="0"/>
        <w:spacing w:after="0" w:line="240" w:lineRule="auto"/>
        <w:ind w:left="1418" w:hanging="851"/>
        <w:jc w:val="both"/>
        <w:rPr>
          <w:rFonts w:ascii="Times New Roman" w:hAnsi="Times New Roman" w:cs="Times New Roman"/>
          <w:b/>
          <w:bCs/>
          <w:sz w:val="24"/>
          <w:szCs w:val="24"/>
        </w:rPr>
      </w:pPr>
      <w:r w:rsidRPr="00186448">
        <w:rPr>
          <w:rFonts w:ascii="Times New Roman" w:eastAsia="Calibri" w:hAnsi="Times New Roman" w:cs="Times New Roman"/>
          <w:sz w:val="24"/>
          <w:szCs w:val="24"/>
          <w:lang w:val="pl" w:eastAsia="pl-PL"/>
        </w:rPr>
        <w:t xml:space="preserve">Szczegółowa instrukcja dla Wykonawców dotycząca złożenia, zmiany i wycofania oferty znajduje się na stronie internetowej pod adresem:  </w:t>
      </w:r>
      <w:hyperlink r:id="rId32">
        <w:r w:rsidRPr="00186448">
          <w:rPr>
            <w:rFonts w:ascii="Times New Roman" w:eastAsia="Calibri" w:hAnsi="Times New Roman" w:cs="Times New Roman"/>
            <w:color w:val="1155CC"/>
            <w:sz w:val="24"/>
            <w:szCs w:val="24"/>
            <w:u w:val="single"/>
            <w:lang w:val="pl" w:eastAsia="pl-PL"/>
          </w:rPr>
          <w:t>https://platformazakupowa.pl/strona/45-instrukcje</w:t>
        </w:r>
      </w:hyperlink>
    </w:p>
    <w:p w14:paraId="0CF78E75" w14:textId="77777777" w:rsidR="006376CC" w:rsidRPr="00B703AB" w:rsidRDefault="006376CC" w:rsidP="006376CC">
      <w:pPr>
        <w:autoSpaceDE w:val="0"/>
        <w:autoSpaceDN w:val="0"/>
        <w:adjustRightInd w:val="0"/>
        <w:spacing w:after="0" w:line="240" w:lineRule="auto"/>
        <w:rPr>
          <w:rFonts w:ascii="Times New Roman" w:hAnsi="Times New Roman" w:cs="Times New Roman"/>
          <w:b/>
          <w:bCs/>
          <w:sz w:val="24"/>
          <w:szCs w:val="24"/>
        </w:rPr>
      </w:pPr>
    </w:p>
    <w:p w14:paraId="1020DC06" w14:textId="454FFA65" w:rsidR="006376CC" w:rsidRPr="00B703AB" w:rsidRDefault="006376CC" w:rsidP="006376CC">
      <w:pPr>
        <w:autoSpaceDE w:val="0"/>
        <w:autoSpaceDN w:val="0"/>
        <w:adjustRightInd w:val="0"/>
        <w:spacing w:after="0" w:line="240" w:lineRule="auto"/>
        <w:rPr>
          <w:rFonts w:ascii="Times New Roman" w:hAnsi="Times New Roman" w:cs="Times New Roman"/>
          <w:b/>
          <w:bCs/>
          <w:sz w:val="24"/>
          <w:szCs w:val="24"/>
        </w:rPr>
      </w:pPr>
      <w:r w:rsidRPr="00B703AB">
        <w:rPr>
          <w:rFonts w:ascii="Times New Roman" w:hAnsi="Times New Roman" w:cs="Times New Roman"/>
          <w:b/>
          <w:bCs/>
          <w:sz w:val="24"/>
          <w:szCs w:val="24"/>
        </w:rPr>
        <w:t>11.2.   Sposób oraz termin otwarcia ofert</w:t>
      </w:r>
    </w:p>
    <w:p w14:paraId="57A58A86" w14:textId="77777777" w:rsidR="006376CC" w:rsidRPr="00B703AB" w:rsidRDefault="006376CC" w:rsidP="006376CC">
      <w:pPr>
        <w:autoSpaceDE w:val="0"/>
        <w:autoSpaceDN w:val="0"/>
        <w:adjustRightInd w:val="0"/>
        <w:spacing w:after="0" w:line="240" w:lineRule="auto"/>
        <w:rPr>
          <w:rFonts w:ascii="Times New Roman" w:hAnsi="Times New Roman" w:cs="Times New Roman"/>
          <w:b/>
          <w:bCs/>
          <w:sz w:val="24"/>
          <w:szCs w:val="24"/>
        </w:rPr>
      </w:pPr>
    </w:p>
    <w:p w14:paraId="486C280E" w14:textId="22A078F5" w:rsidR="00186448" w:rsidRDefault="006376CC" w:rsidP="009779F0">
      <w:pPr>
        <w:pStyle w:val="Akapitzlist"/>
        <w:numPr>
          <w:ilvl w:val="2"/>
          <w:numId w:val="11"/>
        </w:numPr>
        <w:autoSpaceDE w:val="0"/>
        <w:autoSpaceDN w:val="0"/>
        <w:adjustRightInd w:val="0"/>
        <w:spacing w:after="0" w:line="240" w:lineRule="auto"/>
        <w:ind w:left="1418" w:hanging="851"/>
        <w:jc w:val="both"/>
        <w:rPr>
          <w:rFonts w:ascii="Times New Roman" w:hAnsi="Times New Roman" w:cs="Times New Roman"/>
          <w:sz w:val="24"/>
          <w:szCs w:val="24"/>
        </w:rPr>
      </w:pPr>
      <w:r w:rsidRPr="00B703AB">
        <w:rPr>
          <w:rFonts w:ascii="Times New Roman" w:hAnsi="Times New Roman" w:cs="Times New Roman"/>
          <w:sz w:val="24"/>
          <w:szCs w:val="24"/>
        </w:rPr>
        <w:lastRenderedPageBreak/>
        <w:t xml:space="preserve">Otwarcie ofert nastąpi w dniu </w:t>
      </w:r>
      <w:r w:rsidR="000F55A1" w:rsidRPr="00AA33CF">
        <w:rPr>
          <w:rFonts w:ascii="Times New Roman" w:hAnsi="Times New Roman" w:cs="Times New Roman"/>
          <w:b/>
          <w:bCs/>
          <w:sz w:val="24"/>
          <w:szCs w:val="24"/>
          <w:u w:val="single"/>
        </w:rPr>
        <w:t>31.</w:t>
      </w:r>
      <w:r w:rsidR="003D5FEB" w:rsidRPr="00AA33CF">
        <w:rPr>
          <w:rFonts w:ascii="Times New Roman" w:hAnsi="Times New Roman" w:cs="Times New Roman"/>
          <w:b/>
          <w:bCs/>
          <w:sz w:val="24"/>
          <w:szCs w:val="24"/>
          <w:u w:val="single"/>
        </w:rPr>
        <w:t>01.2025r.,</w:t>
      </w:r>
      <w:r w:rsidRPr="00936317">
        <w:rPr>
          <w:rFonts w:ascii="Times New Roman" w:hAnsi="Times New Roman" w:cs="Times New Roman"/>
          <w:b/>
          <w:bCs/>
          <w:sz w:val="24"/>
          <w:szCs w:val="24"/>
          <w:u w:val="single"/>
        </w:rPr>
        <w:t xml:space="preserve"> o godzinie 10:</w:t>
      </w:r>
      <w:r w:rsidR="003D5FEB">
        <w:rPr>
          <w:rFonts w:ascii="Times New Roman" w:hAnsi="Times New Roman" w:cs="Times New Roman"/>
          <w:b/>
          <w:bCs/>
          <w:sz w:val="24"/>
          <w:szCs w:val="24"/>
          <w:u w:val="single"/>
        </w:rPr>
        <w:t>15</w:t>
      </w:r>
      <w:r w:rsidRPr="00B703AB">
        <w:rPr>
          <w:rFonts w:ascii="Times New Roman" w:hAnsi="Times New Roman" w:cs="Times New Roman"/>
          <w:sz w:val="24"/>
          <w:szCs w:val="24"/>
        </w:rPr>
        <w:t xml:space="preserve"> </w:t>
      </w:r>
      <w:r w:rsidRPr="00B703AB">
        <w:rPr>
          <w:rFonts w:ascii="Times New Roman" w:hAnsi="Times New Roman" w:cs="Times New Roman"/>
          <w:b/>
          <w:bCs/>
          <w:sz w:val="24"/>
          <w:szCs w:val="24"/>
        </w:rPr>
        <w:t>Otwarcie ofert nastąpi poprzez Platformę zakupową.</w:t>
      </w:r>
      <w:r w:rsidRPr="00B703AB">
        <w:rPr>
          <w:rFonts w:ascii="Times New Roman" w:hAnsi="Times New Roman" w:cs="Times New Roman"/>
          <w:sz w:val="24"/>
          <w:szCs w:val="24"/>
        </w:rPr>
        <w:t xml:space="preserve"> Otwarcie ofert nie jest jawne.</w:t>
      </w:r>
    </w:p>
    <w:p w14:paraId="1ABB676E" w14:textId="77777777" w:rsidR="00186448" w:rsidRPr="00186448" w:rsidRDefault="006376CC" w:rsidP="009779F0">
      <w:pPr>
        <w:pStyle w:val="Akapitzlist"/>
        <w:numPr>
          <w:ilvl w:val="2"/>
          <w:numId w:val="11"/>
        </w:numPr>
        <w:autoSpaceDE w:val="0"/>
        <w:autoSpaceDN w:val="0"/>
        <w:adjustRightInd w:val="0"/>
        <w:spacing w:after="0" w:line="240" w:lineRule="auto"/>
        <w:ind w:left="1418" w:hanging="851"/>
        <w:jc w:val="both"/>
        <w:rPr>
          <w:rFonts w:ascii="Times New Roman" w:hAnsi="Times New Roman" w:cs="Times New Roman"/>
          <w:sz w:val="24"/>
          <w:szCs w:val="24"/>
        </w:rPr>
      </w:pPr>
      <w:r w:rsidRPr="00186448">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ECE16A" w14:textId="77777777" w:rsidR="00186448" w:rsidRPr="00186448" w:rsidRDefault="006376CC" w:rsidP="009779F0">
      <w:pPr>
        <w:pStyle w:val="Akapitzlist"/>
        <w:numPr>
          <w:ilvl w:val="2"/>
          <w:numId w:val="11"/>
        </w:numPr>
        <w:autoSpaceDE w:val="0"/>
        <w:autoSpaceDN w:val="0"/>
        <w:adjustRightInd w:val="0"/>
        <w:spacing w:after="0" w:line="240" w:lineRule="auto"/>
        <w:ind w:left="1418" w:hanging="851"/>
        <w:jc w:val="both"/>
        <w:rPr>
          <w:rFonts w:ascii="Times New Roman" w:hAnsi="Times New Roman" w:cs="Times New Roman"/>
          <w:sz w:val="24"/>
          <w:szCs w:val="24"/>
        </w:rPr>
      </w:pPr>
      <w:r w:rsidRPr="00186448">
        <w:rPr>
          <w:rFonts w:ascii="Times New Roman" w:eastAsia="Calibri" w:hAnsi="Times New Roman" w:cs="Times New Roman"/>
          <w:sz w:val="24"/>
          <w:szCs w:val="24"/>
        </w:rPr>
        <w:t>Zamawiający poinformuje o zmianie terminu otwarcia ofert na stronie internetowej prowadzonego postępowania.</w:t>
      </w:r>
    </w:p>
    <w:p w14:paraId="68A0CC5D" w14:textId="77777777" w:rsidR="00186448" w:rsidRPr="00186448" w:rsidRDefault="006376CC" w:rsidP="009779F0">
      <w:pPr>
        <w:pStyle w:val="Akapitzlist"/>
        <w:numPr>
          <w:ilvl w:val="2"/>
          <w:numId w:val="11"/>
        </w:numPr>
        <w:autoSpaceDE w:val="0"/>
        <w:autoSpaceDN w:val="0"/>
        <w:adjustRightInd w:val="0"/>
        <w:spacing w:after="0" w:line="240" w:lineRule="auto"/>
        <w:ind w:left="1418" w:hanging="851"/>
        <w:jc w:val="both"/>
        <w:rPr>
          <w:rFonts w:ascii="Times New Roman" w:hAnsi="Times New Roman" w:cs="Times New Roman"/>
          <w:sz w:val="24"/>
          <w:szCs w:val="24"/>
        </w:rPr>
      </w:pPr>
      <w:r w:rsidRPr="00186448">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1E70E74" w14:textId="3D79117D" w:rsidR="006376CC" w:rsidRPr="00186448" w:rsidRDefault="006376CC" w:rsidP="009779F0">
      <w:pPr>
        <w:pStyle w:val="Akapitzlist"/>
        <w:numPr>
          <w:ilvl w:val="2"/>
          <w:numId w:val="11"/>
        </w:numPr>
        <w:autoSpaceDE w:val="0"/>
        <w:autoSpaceDN w:val="0"/>
        <w:adjustRightInd w:val="0"/>
        <w:spacing w:after="0" w:line="240" w:lineRule="auto"/>
        <w:ind w:left="1418" w:hanging="851"/>
        <w:jc w:val="both"/>
        <w:rPr>
          <w:rFonts w:ascii="Times New Roman" w:hAnsi="Times New Roman" w:cs="Times New Roman"/>
          <w:sz w:val="24"/>
          <w:szCs w:val="24"/>
        </w:rPr>
      </w:pPr>
      <w:r w:rsidRPr="00186448">
        <w:rPr>
          <w:rFonts w:ascii="Times New Roman" w:eastAsia="Calibri" w:hAnsi="Times New Roman" w:cs="Times New Roman"/>
          <w:sz w:val="24"/>
          <w:szCs w:val="24"/>
        </w:rPr>
        <w:t>Zamawiający, niezwłocznie po otwarciu ofert, udostępnia na stronie internetowej prowadzonego postępowania informacje o:</w:t>
      </w:r>
    </w:p>
    <w:p w14:paraId="48225FB1" w14:textId="77777777" w:rsidR="006376CC" w:rsidRPr="00B20428" w:rsidRDefault="006376CC" w:rsidP="009779F0">
      <w:pPr>
        <w:pStyle w:val="Akapitzlist"/>
        <w:numPr>
          <w:ilvl w:val="1"/>
          <w:numId w:val="9"/>
        </w:numPr>
        <w:shd w:val="clear" w:color="auto" w:fill="FFFFFF"/>
        <w:spacing w:after="120" w:line="264" w:lineRule="auto"/>
        <w:ind w:left="1843" w:hanging="567"/>
        <w:jc w:val="both"/>
        <w:rPr>
          <w:rFonts w:ascii="Times New Roman" w:eastAsia="Calibri" w:hAnsi="Times New Roman" w:cs="Times New Roman"/>
          <w:sz w:val="24"/>
          <w:szCs w:val="24"/>
        </w:rPr>
      </w:pPr>
      <w:r w:rsidRPr="00B20428">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14:paraId="69BDE456" w14:textId="77777777" w:rsidR="006376CC" w:rsidRPr="00B20428" w:rsidRDefault="006376CC" w:rsidP="009779F0">
      <w:pPr>
        <w:pStyle w:val="Akapitzlist"/>
        <w:numPr>
          <w:ilvl w:val="1"/>
          <w:numId w:val="9"/>
        </w:numPr>
        <w:shd w:val="clear" w:color="auto" w:fill="FFFFFF"/>
        <w:spacing w:after="120" w:line="264" w:lineRule="auto"/>
        <w:ind w:left="1843" w:hanging="567"/>
        <w:jc w:val="both"/>
        <w:rPr>
          <w:rFonts w:ascii="Times New Roman" w:eastAsia="Calibri" w:hAnsi="Times New Roman" w:cs="Times New Roman"/>
          <w:sz w:val="24"/>
          <w:szCs w:val="24"/>
        </w:rPr>
      </w:pPr>
      <w:r w:rsidRPr="00B20428">
        <w:rPr>
          <w:rFonts w:ascii="Times New Roman" w:eastAsia="Calibri" w:hAnsi="Times New Roman" w:cs="Times New Roman"/>
          <w:sz w:val="24"/>
          <w:szCs w:val="24"/>
        </w:rPr>
        <w:t>cenach lub kosztach zawartych w ofertach.</w:t>
      </w:r>
    </w:p>
    <w:p w14:paraId="39286A69" w14:textId="6731CEE0" w:rsidR="009F1037" w:rsidRPr="00703AA1" w:rsidRDefault="006376CC" w:rsidP="00703AA1">
      <w:pPr>
        <w:pStyle w:val="Akapitzlist"/>
        <w:shd w:val="clear" w:color="auto" w:fill="FFFFFF"/>
        <w:ind w:left="1843"/>
        <w:jc w:val="both"/>
        <w:rPr>
          <w:rFonts w:ascii="Times New Roman" w:eastAsia="Calibri" w:hAnsi="Times New Roman" w:cs="Times New Roman"/>
          <w:sz w:val="24"/>
          <w:szCs w:val="24"/>
        </w:rPr>
      </w:pPr>
      <w:r w:rsidRPr="00B20428">
        <w:rPr>
          <w:rFonts w:ascii="Times New Roman" w:eastAsia="Calibri" w:hAnsi="Times New Roman" w:cs="Times New Roman"/>
          <w:sz w:val="24"/>
          <w:szCs w:val="24"/>
        </w:rPr>
        <w:t>Informacja zostanie opublikowana na stronie postępowania na</w:t>
      </w:r>
      <w:hyperlink r:id="rId33">
        <w:r w:rsidRPr="00B703AB">
          <w:rPr>
            <w:rFonts w:ascii="Times New Roman" w:eastAsia="Calibri" w:hAnsi="Times New Roman" w:cs="Times New Roman"/>
            <w:color w:val="1155CC"/>
            <w:sz w:val="24"/>
            <w:szCs w:val="24"/>
            <w:u w:val="single"/>
          </w:rPr>
          <w:t xml:space="preserve"> platformazakupowa.pl</w:t>
        </w:r>
      </w:hyperlink>
      <w:r w:rsidRPr="00B703AB">
        <w:rPr>
          <w:rFonts w:ascii="Times New Roman" w:eastAsia="Calibri" w:hAnsi="Times New Roman" w:cs="Times New Roman"/>
          <w:sz w:val="24"/>
          <w:szCs w:val="24"/>
        </w:rPr>
        <w:t xml:space="preserve"> </w:t>
      </w:r>
      <w:r w:rsidRPr="00B703AB">
        <w:rPr>
          <w:rFonts w:ascii="Times New Roman" w:eastAsia="Calibri" w:hAnsi="Times New Roman" w:cs="Times New Roman"/>
          <w:sz w:val="24"/>
          <w:szCs w:val="24"/>
        </w:rPr>
        <w:br/>
        <w:t>w sekcji ,,Komunikaty” .</w:t>
      </w:r>
    </w:p>
    <w:p w14:paraId="5E871BF4" w14:textId="585C768F" w:rsidR="009F1037" w:rsidRPr="00B53224" w:rsidRDefault="009F1037" w:rsidP="00D70D85">
      <w:pPr>
        <w:keepNext/>
        <w:suppressAutoHyphens/>
        <w:spacing w:before="160" w:after="0" w:line="240" w:lineRule="auto"/>
        <w:ind w:left="397" w:hanging="397"/>
        <w:jc w:val="both"/>
        <w:rPr>
          <w:rFonts w:ascii="Times New Roman" w:hAnsi="Times New Roman" w:cs="Times New Roman"/>
          <w:b/>
          <w:bCs/>
          <w:sz w:val="24"/>
          <w:szCs w:val="24"/>
        </w:rPr>
      </w:pPr>
      <w:r w:rsidRPr="00B53224">
        <w:rPr>
          <w:rFonts w:ascii="Times New Roman" w:hAnsi="Times New Roman" w:cs="Times New Roman"/>
          <w:b/>
          <w:bCs/>
          <w:sz w:val="24"/>
          <w:szCs w:val="24"/>
        </w:rPr>
        <w:t>12.</w:t>
      </w:r>
      <w:r w:rsidRPr="00B53224">
        <w:rPr>
          <w:rFonts w:ascii="Times New Roman" w:hAnsi="Times New Roman" w:cs="Times New Roman"/>
          <w:b/>
          <w:bCs/>
          <w:sz w:val="24"/>
          <w:szCs w:val="24"/>
        </w:rPr>
        <w:tab/>
        <w:t>Opis sposobu obliczenia ceny</w:t>
      </w:r>
    </w:p>
    <w:p w14:paraId="65FC1205" w14:textId="59AAD676" w:rsidR="003D5FEB" w:rsidRPr="003D5FEB" w:rsidRDefault="003D5FEB" w:rsidP="003D5FEB">
      <w:pPr>
        <w:keepNext/>
        <w:numPr>
          <w:ilvl w:val="0"/>
          <w:numId w:val="30"/>
        </w:numPr>
        <w:suppressAutoHyphens/>
        <w:spacing w:after="0" w:line="240" w:lineRule="auto"/>
        <w:ind w:hanging="153"/>
        <w:jc w:val="both"/>
        <w:rPr>
          <w:rFonts w:ascii="Times New Roman" w:eastAsia="Times New Roman" w:hAnsi="Times New Roman" w:cs="Times New Roman"/>
          <w:sz w:val="24"/>
          <w:szCs w:val="24"/>
          <w:lang w:eastAsia="pl-PL"/>
        </w:rPr>
      </w:pPr>
      <w:r w:rsidRPr="003D5FEB">
        <w:rPr>
          <w:rFonts w:ascii="Times New Roman" w:eastAsia="Times New Roman" w:hAnsi="Times New Roman" w:cs="Times New Roman"/>
          <w:sz w:val="24"/>
          <w:szCs w:val="24"/>
          <w:lang w:eastAsia="pl-PL"/>
        </w:rPr>
        <w:t xml:space="preserve">W ofercie należy podać cenę pakietu prac ustaloną w Formularzu cenowym - wzór zamieszczony został w </w:t>
      </w:r>
      <w:r w:rsidRPr="003D5FEB">
        <w:rPr>
          <w:rFonts w:ascii="Times New Roman" w:eastAsia="Times New Roman" w:hAnsi="Times New Roman" w:cs="Times New Roman"/>
          <w:b/>
          <w:sz w:val="24"/>
          <w:szCs w:val="24"/>
          <w:lang w:eastAsia="pl-PL"/>
        </w:rPr>
        <w:t>Załączniku 2A do SWZ</w:t>
      </w:r>
      <w:r w:rsidRPr="003D5FEB">
        <w:rPr>
          <w:rFonts w:ascii="Times New Roman" w:eastAsia="Times New Roman" w:hAnsi="Times New Roman" w:cs="Times New Roman"/>
          <w:sz w:val="24"/>
          <w:szCs w:val="24"/>
          <w:lang w:eastAsia="pl-PL"/>
        </w:rPr>
        <w:t xml:space="preserve"> na podstawie podanych w nich ilości poszczególnych rodzajów robót (oszacowany przez Zamawiającego zakres przedmiotu umowy - wyłącznie w celu dokonania oceny ofert) i zadeklarowanych przez Wykonawcę cen jednostkowych z uwzględnieniem metodyki określonej we wzorze Formularza cenowego. W edytowalnej wersji Formularza cenowego  </w:t>
      </w:r>
      <w:r w:rsidRPr="0014302A">
        <w:rPr>
          <w:rFonts w:ascii="Times New Roman" w:eastAsia="Times New Roman" w:hAnsi="Times New Roman" w:cs="Times New Roman"/>
          <w:sz w:val="24"/>
          <w:szCs w:val="24"/>
          <w:lang w:eastAsia="pl-PL"/>
        </w:rPr>
        <w:t>Zamawiający ustalił formuły dokonujące obliczeń po wpisaniu cen jednostkowych, w każdej pozycji podane są również instrukcje sposobu dokonania kolejnych obliczeń.</w:t>
      </w:r>
      <w:r w:rsidRPr="003D5FEB">
        <w:rPr>
          <w:rFonts w:ascii="Times New Roman" w:eastAsia="Times New Roman" w:hAnsi="Times New Roman" w:cs="Times New Roman"/>
          <w:sz w:val="24"/>
          <w:szCs w:val="24"/>
          <w:lang w:eastAsia="pl-PL"/>
        </w:rPr>
        <w:t xml:space="preserve"> Wykonawca zobowiązany jest podać ceny jednostkowe dla wszystkich pozycji Załącznika nr 2A na podstawie opisu przedmiotu zamówienia ujętego w punkcie 3 SWZ oraz doświadczenia własnego.</w:t>
      </w:r>
    </w:p>
    <w:p w14:paraId="124C2635" w14:textId="64D85111" w:rsidR="003D5FEB" w:rsidRPr="003D5FEB" w:rsidRDefault="003D5FEB" w:rsidP="003D5FEB">
      <w:pPr>
        <w:keepNext/>
        <w:numPr>
          <w:ilvl w:val="0"/>
          <w:numId w:val="30"/>
        </w:numPr>
        <w:suppressAutoHyphens/>
        <w:spacing w:after="0" w:line="240" w:lineRule="auto"/>
        <w:ind w:hanging="153"/>
        <w:jc w:val="both"/>
        <w:rPr>
          <w:rFonts w:ascii="Times New Roman" w:eastAsia="Times New Roman" w:hAnsi="Times New Roman" w:cs="Times New Roman"/>
          <w:sz w:val="24"/>
          <w:szCs w:val="24"/>
          <w:lang w:eastAsia="pl-PL"/>
        </w:rPr>
      </w:pPr>
      <w:r w:rsidRPr="003D5FEB">
        <w:rPr>
          <w:rFonts w:ascii="Times New Roman" w:eastAsia="Times New Roman" w:hAnsi="Times New Roman" w:cs="Times New Roman"/>
          <w:sz w:val="24"/>
          <w:szCs w:val="24"/>
          <w:lang w:eastAsia="pl-PL"/>
        </w:rPr>
        <w:t>Zaoferowane w Formularzu cenowym ceny jednostkowe stanowić będą podstawę do ustalenia wynagrodzenia za wykonanie poszczególnych zleceń, zgodnie z zasadami określonymi w Projekcie umowy zamieszczonym w Załączniku nr 4 do SWZ. Wynagrodzenie za wykonywanie przedmiotu zamówienia będzie wypłacane na podstawie faktycznej ilości wykonanych usług na zasadach określonych w Projekcie umowy.</w:t>
      </w:r>
    </w:p>
    <w:p w14:paraId="0E62714F" w14:textId="77777777" w:rsidR="003D5FEB" w:rsidRPr="003D5FEB" w:rsidRDefault="003D5FEB" w:rsidP="003D5FEB">
      <w:pPr>
        <w:keepNext/>
        <w:numPr>
          <w:ilvl w:val="0"/>
          <w:numId w:val="30"/>
        </w:numPr>
        <w:suppressAutoHyphens/>
        <w:spacing w:after="0" w:line="240" w:lineRule="auto"/>
        <w:ind w:hanging="153"/>
        <w:jc w:val="both"/>
        <w:rPr>
          <w:rFonts w:ascii="Times New Roman" w:eastAsia="Times New Roman" w:hAnsi="Times New Roman" w:cs="Times New Roman"/>
          <w:sz w:val="24"/>
          <w:szCs w:val="24"/>
          <w:lang w:eastAsia="pl-PL"/>
        </w:rPr>
      </w:pPr>
      <w:r w:rsidRPr="003D5FEB">
        <w:rPr>
          <w:rFonts w:ascii="Times New Roman" w:eastAsia="Times New Roman" w:hAnsi="Times New Roman" w:cs="Times New Roman"/>
          <w:sz w:val="24"/>
          <w:szCs w:val="24"/>
          <w:lang w:eastAsia="pl-PL"/>
        </w:rPr>
        <w:t>Ceny jednostkowe muszą uwzględniać wszystkie części składowe przedmiotu zamówienia, a także obejmować wszelkie koszty, jakie poniesie Wykonawca z tytułu prawidłowej i terminowej oraz zgodnej z obowiązującymi przepisami realizacji przedmiotu zamówienia.</w:t>
      </w:r>
    </w:p>
    <w:p w14:paraId="71A1A40F" w14:textId="77777777" w:rsidR="003D5FEB" w:rsidRDefault="003D5FEB" w:rsidP="003D5FEB">
      <w:pPr>
        <w:keepNext/>
        <w:numPr>
          <w:ilvl w:val="0"/>
          <w:numId w:val="30"/>
        </w:numPr>
        <w:suppressAutoHyphens/>
        <w:spacing w:after="0" w:line="240" w:lineRule="auto"/>
        <w:ind w:hanging="153"/>
        <w:jc w:val="both"/>
        <w:rPr>
          <w:rFonts w:ascii="Times New Roman" w:eastAsia="Times New Roman" w:hAnsi="Times New Roman" w:cs="Times New Roman"/>
          <w:sz w:val="24"/>
          <w:szCs w:val="24"/>
          <w:lang w:eastAsia="pl-PL"/>
        </w:rPr>
      </w:pPr>
      <w:r w:rsidRPr="003D5FEB">
        <w:rPr>
          <w:rFonts w:ascii="Times New Roman" w:eastAsia="Times New Roman" w:hAnsi="Times New Roman" w:cs="Times New Roman"/>
          <w:sz w:val="24"/>
          <w:szCs w:val="24"/>
          <w:lang w:eastAsia="pl-PL"/>
        </w:rPr>
        <w:t>Cenę oferty należy ustalić w złotych polskich (PLN).</w:t>
      </w:r>
    </w:p>
    <w:p w14:paraId="2BFEDEF9" w14:textId="77777777" w:rsidR="003D5FEB" w:rsidRPr="003D5FEB" w:rsidRDefault="003D5FEB" w:rsidP="003D5FEB">
      <w:pPr>
        <w:keepNext/>
        <w:suppressAutoHyphens/>
        <w:spacing w:after="0" w:line="240" w:lineRule="auto"/>
        <w:ind w:left="720"/>
        <w:jc w:val="both"/>
        <w:rPr>
          <w:rFonts w:ascii="Times New Roman" w:eastAsia="Times New Roman" w:hAnsi="Times New Roman" w:cs="Times New Roman"/>
          <w:sz w:val="24"/>
          <w:szCs w:val="24"/>
          <w:lang w:eastAsia="pl-PL"/>
        </w:rPr>
      </w:pPr>
    </w:p>
    <w:p w14:paraId="0ED19CD0" w14:textId="33E0710C" w:rsidR="009F1037" w:rsidRPr="00B53224" w:rsidRDefault="009F1037" w:rsidP="00D70D85">
      <w:pPr>
        <w:keepNext/>
        <w:suppressAutoHyphens/>
        <w:spacing w:before="160" w:after="0" w:line="240" w:lineRule="auto"/>
        <w:ind w:left="397" w:hanging="397"/>
        <w:jc w:val="both"/>
        <w:rPr>
          <w:rFonts w:ascii="Times New Roman" w:hAnsi="Times New Roman" w:cs="Times New Roman"/>
          <w:b/>
          <w:bCs/>
          <w:sz w:val="24"/>
          <w:szCs w:val="24"/>
        </w:rPr>
      </w:pPr>
      <w:r w:rsidRPr="00B53224">
        <w:rPr>
          <w:rFonts w:ascii="Times New Roman" w:hAnsi="Times New Roman" w:cs="Times New Roman"/>
          <w:b/>
          <w:bCs/>
          <w:sz w:val="24"/>
          <w:szCs w:val="24"/>
        </w:rPr>
        <w:t>13.</w:t>
      </w:r>
      <w:r w:rsidRPr="00B53224">
        <w:rPr>
          <w:rFonts w:ascii="Times New Roman" w:hAnsi="Times New Roman" w:cs="Times New Roman"/>
          <w:b/>
          <w:bCs/>
          <w:sz w:val="24"/>
          <w:szCs w:val="24"/>
        </w:rPr>
        <w:tab/>
        <w:t>Opis kryteriów, którymi Zamawiający będzie się kierował przy wyborze oferty wraz z</w:t>
      </w:r>
      <w:r w:rsidR="00A54EA1" w:rsidRPr="00B53224">
        <w:rPr>
          <w:rFonts w:ascii="Times New Roman" w:hAnsi="Times New Roman" w:cs="Times New Roman"/>
          <w:szCs w:val="24"/>
        </w:rPr>
        <w:t> </w:t>
      </w:r>
      <w:r w:rsidRPr="00B53224">
        <w:rPr>
          <w:rFonts w:ascii="Times New Roman" w:hAnsi="Times New Roman" w:cs="Times New Roman"/>
          <w:b/>
          <w:bCs/>
          <w:sz w:val="24"/>
          <w:szCs w:val="24"/>
        </w:rPr>
        <w:t>podaniem znaczenia tych kryteriów oraz sposobu oceny ofert</w:t>
      </w:r>
    </w:p>
    <w:p w14:paraId="1A799708" w14:textId="5E5DA746" w:rsidR="009F1037" w:rsidRPr="00B53224" w:rsidRDefault="009F1037" w:rsidP="00F862FC">
      <w:pPr>
        <w:spacing w:before="120" w:after="0" w:line="240" w:lineRule="auto"/>
        <w:ind w:left="1418" w:hanging="851"/>
        <w:jc w:val="both"/>
        <w:rPr>
          <w:rFonts w:ascii="Times New Roman" w:hAnsi="Times New Roman" w:cs="Times New Roman"/>
          <w:sz w:val="24"/>
          <w:szCs w:val="24"/>
        </w:rPr>
      </w:pPr>
      <w:r w:rsidRPr="00B53224">
        <w:rPr>
          <w:rFonts w:ascii="Times New Roman" w:hAnsi="Times New Roman" w:cs="Times New Roman"/>
          <w:sz w:val="24"/>
          <w:szCs w:val="24"/>
        </w:rPr>
        <w:t>13.1.</w:t>
      </w:r>
      <w:r w:rsidRPr="00B53224">
        <w:rPr>
          <w:rFonts w:ascii="Times New Roman" w:hAnsi="Times New Roman" w:cs="Times New Roman"/>
          <w:sz w:val="24"/>
          <w:szCs w:val="24"/>
        </w:rPr>
        <w:tab/>
        <w:t xml:space="preserve">Zamawiający dokona wyboru najkorzystniejszej oferty kierując się wyłącznie ceną </w:t>
      </w:r>
      <w:r w:rsidR="001D5EF1" w:rsidRPr="00B53224">
        <w:rPr>
          <w:rFonts w:ascii="Times New Roman" w:hAnsi="Times New Roman" w:cs="Times New Roman"/>
          <w:sz w:val="24"/>
          <w:szCs w:val="24"/>
        </w:rPr>
        <w:t xml:space="preserve">brutto </w:t>
      </w:r>
      <w:r w:rsidRPr="00B53224">
        <w:rPr>
          <w:rFonts w:ascii="Times New Roman" w:hAnsi="Times New Roman" w:cs="Times New Roman"/>
          <w:sz w:val="24"/>
          <w:szCs w:val="24"/>
        </w:rPr>
        <w:t>oferty, która stanowi jedyne kryterium oceny ofert. Kryterium ceny rozpatrywane będzie na podstawie ceny podanej przez Wykonawcę w formularzu oferty. Za najkorzystniejszą zostanie uznana oferta</w:t>
      </w:r>
      <w:r w:rsidR="00E8322B" w:rsidRPr="00B53224">
        <w:rPr>
          <w:rFonts w:ascii="Times New Roman" w:hAnsi="Times New Roman" w:cs="Times New Roman"/>
          <w:sz w:val="24"/>
          <w:szCs w:val="24"/>
        </w:rPr>
        <w:t xml:space="preserve"> </w:t>
      </w:r>
      <w:r w:rsidRPr="00B53224">
        <w:rPr>
          <w:rFonts w:ascii="Times New Roman" w:hAnsi="Times New Roman" w:cs="Times New Roman"/>
          <w:sz w:val="24"/>
          <w:szCs w:val="24"/>
        </w:rPr>
        <w:t>z</w:t>
      </w:r>
      <w:r w:rsidR="00B36BB8" w:rsidRPr="00B53224">
        <w:rPr>
          <w:rFonts w:ascii="Times New Roman" w:hAnsi="Times New Roman" w:cs="Times New Roman"/>
          <w:szCs w:val="24"/>
        </w:rPr>
        <w:t> </w:t>
      </w:r>
      <w:r w:rsidRPr="00B53224">
        <w:rPr>
          <w:rFonts w:ascii="Times New Roman" w:hAnsi="Times New Roman" w:cs="Times New Roman"/>
          <w:sz w:val="24"/>
          <w:szCs w:val="24"/>
        </w:rPr>
        <w:t>najniższą ceną.</w:t>
      </w:r>
    </w:p>
    <w:p w14:paraId="45A3BB9D" w14:textId="49E703E8" w:rsidR="009F1037" w:rsidRPr="00B53224" w:rsidRDefault="009F1037" w:rsidP="00F862FC">
      <w:pPr>
        <w:spacing w:before="120" w:after="0" w:line="240" w:lineRule="auto"/>
        <w:ind w:left="1418" w:hanging="851"/>
        <w:jc w:val="both"/>
        <w:rPr>
          <w:rFonts w:ascii="Times New Roman" w:hAnsi="Times New Roman" w:cs="Times New Roman"/>
          <w:sz w:val="24"/>
          <w:szCs w:val="24"/>
        </w:rPr>
      </w:pPr>
      <w:r w:rsidRPr="00B53224">
        <w:rPr>
          <w:rFonts w:ascii="Times New Roman" w:hAnsi="Times New Roman" w:cs="Times New Roman"/>
          <w:sz w:val="24"/>
          <w:szCs w:val="24"/>
        </w:rPr>
        <w:t>13.2.</w:t>
      </w:r>
      <w:r w:rsidRPr="00B53224">
        <w:rPr>
          <w:rFonts w:ascii="Times New Roman" w:hAnsi="Times New Roman" w:cs="Times New Roman"/>
          <w:sz w:val="24"/>
          <w:szCs w:val="24"/>
        </w:rPr>
        <w:tab/>
        <w:t>Zamawiający oceni i porówna jedynie te oferty, które nie zostaną przez Zamawiającego odrzucone.</w:t>
      </w:r>
    </w:p>
    <w:p w14:paraId="3561483C" w14:textId="00078BAD" w:rsidR="009F1037" w:rsidRPr="00B53224" w:rsidRDefault="009F1037" w:rsidP="00F862FC">
      <w:pPr>
        <w:spacing w:before="120" w:after="120" w:line="240" w:lineRule="auto"/>
        <w:ind w:left="1418" w:hanging="851"/>
        <w:jc w:val="both"/>
        <w:rPr>
          <w:rFonts w:ascii="Times New Roman" w:hAnsi="Times New Roman" w:cs="Times New Roman"/>
          <w:sz w:val="24"/>
          <w:szCs w:val="24"/>
        </w:rPr>
      </w:pPr>
      <w:r w:rsidRPr="00B53224">
        <w:rPr>
          <w:rFonts w:ascii="Times New Roman" w:hAnsi="Times New Roman" w:cs="Times New Roman"/>
          <w:sz w:val="24"/>
          <w:szCs w:val="24"/>
        </w:rPr>
        <w:lastRenderedPageBreak/>
        <w:t>13.3.</w:t>
      </w:r>
      <w:r w:rsidRPr="00B53224">
        <w:rPr>
          <w:rFonts w:ascii="Times New Roman" w:hAnsi="Times New Roman" w:cs="Times New Roman"/>
          <w:sz w:val="24"/>
          <w:szCs w:val="24"/>
        </w:rPr>
        <w:tab/>
        <w:t>Jeżeli Zamawiający nie może dokonać wyboru oferty najkorzystniejszej ze względu na to,</w:t>
      </w:r>
      <w:r w:rsidR="001F0AB8" w:rsidRPr="00B53224">
        <w:rPr>
          <w:rFonts w:ascii="Times New Roman" w:hAnsi="Times New Roman" w:cs="Times New Roman"/>
          <w:sz w:val="24"/>
          <w:szCs w:val="24"/>
        </w:rPr>
        <w:br/>
      </w:r>
      <w:r w:rsidRPr="00B53224">
        <w:rPr>
          <w:rFonts w:ascii="Times New Roman" w:hAnsi="Times New Roman" w:cs="Times New Roman"/>
          <w:sz w:val="24"/>
          <w:szCs w:val="24"/>
        </w:rPr>
        <w:t>że zostały złożone oferty z taką samą ceną, wezwie Wykonawców, którzy złożyli te oferty,</w:t>
      </w:r>
      <w:r w:rsidR="001F0AB8" w:rsidRPr="00B53224">
        <w:rPr>
          <w:rFonts w:ascii="Times New Roman" w:hAnsi="Times New Roman" w:cs="Times New Roman"/>
          <w:sz w:val="24"/>
          <w:szCs w:val="24"/>
        </w:rPr>
        <w:br/>
      </w:r>
      <w:r w:rsidRPr="00B53224">
        <w:rPr>
          <w:rFonts w:ascii="Times New Roman" w:hAnsi="Times New Roman" w:cs="Times New Roman"/>
          <w:sz w:val="24"/>
          <w:szCs w:val="24"/>
        </w:rPr>
        <w:t>do złożenia w terminie określonym przez Zamawiającego ofert dodatkowych.</w:t>
      </w:r>
    </w:p>
    <w:p w14:paraId="701CE33C" w14:textId="5AE40F5C" w:rsidR="009F1037" w:rsidRPr="00B53224" w:rsidRDefault="009F1037" w:rsidP="00F862FC">
      <w:pPr>
        <w:spacing w:after="0" w:line="240" w:lineRule="auto"/>
        <w:ind w:left="1418" w:hanging="851"/>
        <w:jc w:val="both"/>
        <w:rPr>
          <w:rFonts w:ascii="Times New Roman" w:hAnsi="Times New Roman" w:cs="Times New Roman"/>
          <w:sz w:val="24"/>
          <w:szCs w:val="24"/>
        </w:rPr>
      </w:pPr>
      <w:r w:rsidRPr="00B53224">
        <w:rPr>
          <w:rFonts w:ascii="Times New Roman" w:hAnsi="Times New Roman" w:cs="Times New Roman"/>
          <w:sz w:val="24"/>
          <w:szCs w:val="24"/>
        </w:rPr>
        <w:t>13.4.</w:t>
      </w:r>
      <w:r w:rsidRPr="00B53224">
        <w:rPr>
          <w:rFonts w:ascii="Times New Roman" w:hAnsi="Times New Roman" w:cs="Times New Roman"/>
          <w:sz w:val="24"/>
          <w:szCs w:val="24"/>
        </w:rPr>
        <w:tab/>
        <w:t>Wykonawcy, składając oferty dodatkowe, nie mogą zaoferować cen wyższych niż podane w</w:t>
      </w:r>
      <w:r w:rsidR="00A54EA1" w:rsidRPr="00B53224">
        <w:rPr>
          <w:rFonts w:ascii="Times New Roman" w:hAnsi="Times New Roman" w:cs="Times New Roman"/>
          <w:szCs w:val="24"/>
        </w:rPr>
        <w:t> </w:t>
      </w:r>
      <w:r w:rsidRPr="00B53224">
        <w:rPr>
          <w:rFonts w:ascii="Times New Roman" w:hAnsi="Times New Roman" w:cs="Times New Roman"/>
          <w:sz w:val="24"/>
          <w:szCs w:val="24"/>
        </w:rPr>
        <w:t>złożonych ofertach.</w:t>
      </w:r>
    </w:p>
    <w:p w14:paraId="7EE328F6" w14:textId="7F1BC66D" w:rsidR="009F1037" w:rsidRPr="00B53224" w:rsidRDefault="009F1037" w:rsidP="00D70D85">
      <w:pPr>
        <w:keepNext/>
        <w:suppressAutoHyphens/>
        <w:spacing w:before="160" w:after="0" w:line="240" w:lineRule="auto"/>
        <w:ind w:left="397" w:hanging="397"/>
        <w:jc w:val="both"/>
        <w:rPr>
          <w:rFonts w:ascii="Times New Roman" w:hAnsi="Times New Roman" w:cs="Times New Roman"/>
          <w:b/>
          <w:bCs/>
          <w:sz w:val="24"/>
          <w:szCs w:val="24"/>
        </w:rPr>
      </w:pPr>
      <w:r w:rsidRPr="00B53224">
        <w:rPr>
          <w:rFonts w:ascii="Times New Roman" w:hAnsi="Times New Roman" w:cs="Times New Roman"/>
          <w:b/>
          <w:bCs/>
          <w:sz w:val="24"/>
          <w:szCs w:val="24"/>
        </w:rPr>
        <w:t>14.</w:t>
      </w:r>
      <w:r w:rsidRPr="00B53224">
        <w:rPr>
          <w:rFonts w:ascii="Times New Roman" w:hAnsi="Times New Roman" w:cs="Times New Roman"/>
          <w:b/>
          <w:bCs/>
          <w:sz w:val="24"/>
          <w:szCs w:val="24"/>
        </w:rPr>
        <w:tab/>
        <w:t>Rozstrzygnięcie postępowania oraz informacje o formalnościach, jakie powinny zostać dopełnione po wyborze oferty w celu zawarcia umowy w sprawie zamówienia</w:t>
      </w:r>
    </w:p>
    <w:p w14:paraId="1E0AEE7F" w14:textId="37C2F202" w:rsidR="003D61D7" w:rsidRPr="00B53224" w:rsidRDefault="003D61D7" w:rsidP="00F862FC">
      <w:pPr>
        <w:suppressAutoHyphens/>
        <w:spacing w:before="120" w:after="0" w:line="240" w:lineRule="auto"/>
        <w:ind w:left="1418" w:hanging="851"/>
        <w:jc w:val="both"/>
        <w:rPr>
          <w:rFonts w:ascii="Times New Roman" w:hAnsi="Times New Roman" w:cs="Times New Roman"/>
          <w:sz w:val="24"/>
          <w:szCs w:val="24"/>
        </w:rPr>
      </w:pPr>
      <w:r w:rsidRPr="00B53224">
        <w:rPr>
          <w:rFonts w:ascii="Times New Roman" w:hAnsi="Times New Roman" w:cs="Times New Roman"/>
          <w:sz w:val="24"/>
          <w:szCs w:val="24"/>
        </w:rPr>
        <w:t>14.1.</w:t>
      </w:r>
      <w:r w:rsidRPr="00B53224">
        <w:rPr>
          <w:rFonts w:ascii="Times New Roman" w:hAnsi="Times New Roman" w:cs="Times New Roman"/>
          <w:sz w:val="24"/>
          <w:szCs w:val="24"/>
        </w:rPr>
        <w:tab/>
        <w:t xml:space="preserve">O wyborze oferty Zamawiający zawiadomi niezwłocznie Wykonawców, którzy </w:t>
      </w:r>
      <w:r w:rsidR="007137A4" w:rsidRPr="00B53224">
        <w:rPr>
          <w:rFonts w:ascii="Times New Roman" w:hAnsi="Times New Roman" w:cs="Times New Roman"/>
          <w:sz w:val="24"/>
          <w:szCs w:val="24"/>
        </w:rPr>
        <w:t>złożyli oferty</w:t>
      </w:r>
      <w:r w:rsidR="00C838AE" w:rsidRPr="00B53224">
        <w:rPr>
          <w:rFonts w:ascii="Times New Roman" w:hAnsi="Times New Roman" w:cs="Times New Roman"/>
          <w:sz w:val="24"/>
          <w:szCs w:val="24"/>
        </w:rPr>
        <w:t xml:space="preserve"> </w:t>
      </w:r>
      <w:r w:rsidRPr="00B53224">
        <w:rPr>
          <w:rFonts w:ascii="Times New Roman" w:hAnsi="Times New Roman" w:cs="Times New Roman"/>
          <w:sz w:val="24"/>
          <w:szCs w:val="24"/>
        </w:rPr>
        <w:t>podając nazwę i adres Wykonawcy, którego ofertę wybrano oraz cenę wybranej oferty.</w:t>
      </w:r>
      <w:r w:rsidR="00F862FC">
        <w:rPr>
          <w:rFonts w:ascii="Times New Roman" w:hAnsi="Times New Roman" w:cs="Times New Roman"/>
          <w:sz w:val="24"/>
          <w:szCs w:val="24"/>
        </w:rPr>
        <w:t xml:space="preserve"> </w:t>
      </w:r>
      <w:r w:rsidRPr="00B53224">
        <w:rPr>
          <w:rFonts w:ascii="Times New Roman" w:hAnsi="Times New Roman" w:cs="Times New Roman"/>
          <w:sz w:val="24"/>
          <w:szCs w:val="24"/>
        </w:rPr>
        <w:t>Wykonawca</w:t>
      </w:r>
      <w:r w:rsidR="008B72C6" w:rsidRPr="00B53224">
        <w:rPr>
          <w:rFonts w:ascii="Times New Roman" w:hAnsi="Times New Roman" w:cs="Times New Roman"/>
          <w:sz w:val="24"/>
          <w:szCs w:val="24"/>
        </w:rPr>
        <w:t>,</w:t>
      </w:r>
      <w:r w:rsidRPr="00B53224">
        <w:rPr>
          <w:rFonts w:ascii="Times New Roman" w:hAnsi="Times New Roman" w:cs="Times New Roman"/>
          <w:sz w:val="24"/>
          <w:szCs w:val="24"/>
        </w:rPr>
        <w:t xml:space="preserve"> którego oferta została odrzucona otrzyma od Zamawiającego uzasadnienie decyzji </w:t>
      </w:r>
      <w:r w:rsidR="00536056" w:rsidRPr="00B53224">
        <w:rPr>
          <w:rFonts w:ascii="Times New Roman" w:hAnsi="Times New Roman" w:cs="Times New Roman"/>
          <w:sz w:val="24"/>
          <w:szCs w:val="24"/>
        </w:rPr>
        <w:t xml:space="preserve">o </w:t>
      </w:r>
      <w:r w:rsidRPr="00B53224">
        <w:rPr>
          <w:rFonts w:ascii="Times New Roman" w:hAnsi="Times New Roman" w:cs="Times New Roman"/>
          <w:sz w:val="24"/>
          <w:szCs w:val="24"/>
        </w:rPr>
        <w:t>odrzuceni</w:t>
      </w:r>
      <w:r w:rsidR="00536056" w:rsidRPr="00B53224">
        <w:rPr>
          <w:rFonts w:ascii="Times New Roman" w:hAnsi="Times New Roman" w:cs="Times New Roman"/>
          <w:sz w:val="24"/>
          <w:szCs w:val="24"/>
        </w:rPr>
        <w:t xml:space="preserve">a </w:t>
      </w:r>
      <w:r w:rsidRPr="00B53224">
        <w:rPr>
          <w:rFonts w:ascii="Times New Roman" w:hAnsi="Times New Roman" w:cs="Times New Roman"/>
          <w:sz w:val="24"/>
          <w:szCs w:val="24"/>
        </w:rPr>
        <w:t>oferty. Ofertę Wykonawcy wykluczonego uznaje się za odrzuconą.</w:t>
      </w:r>
    </w:p>
    <w:p w14:paraId="681C6A29" w14:textId="31A3FA9D" w:rsidR="003D61D7" w:rsidRPr="00B53224" w:rsidRDefault="003D61D7" w:rsidP="00F862FC">
      <w:pPr>
        <w:suppressAutoHyphens/>
        <w:spacing w:before="120" w:after="0" w:line="240" w:lineRule="auto"/>
        <w:ind w:left="1418" w:hanging="851"/>
        <w:jc w:val="both"/>
        <w:rPr>
          <w:rFonts w:ascii="Times New Roman" w:hAnsi="Times New Roman" w:cs="Times New Roman"/>
          <w:sz w:val="24"/>
          <w:szCs w:val="24"/>
        </w:rPr>
      </w:pPr>
      <w:r w:rsidRPr="00B53224">
        <w:rPr>
          <w:rFonts w:ascii="Times New Roman" w:hAnsi="Times New Roman" w:cs="Times New Roman"/>
          <w:sz w:val="24"/>
          <w:szCs w:val="24"/>
        </w:rPr>
        <w:t>14.2.</w:t>
      </w:r>
      <w:r w:rsidRPr="00B53224">
        <w:rPr>
          <w:rFonts w:ascii="Times New Roman" w:hAnsi="Times New Roman" w:cs="Times New Roman"/>
          <w:sz w:val="24"/>
          <w:szCs w:val="24"/>
        </w:rPr>
        <w:tab/>
      </w:r>
      <w:r w:rsidR="008B72C6" w:rsidRPr="00B53224">
        <w:rPr>
          <w:rFonts w:ascii="Times New Roman" w:hAnsi="Times New Roman" w:cs="Times New Roman"/>
          <w:sz w:val="24"/>
          <w:szCs w:val="24"/>
        </w:rPr>
        <w:t>Ogłoszenie</w:t>
      </w:r>
      <w:r w:rsidRPr="00B53224">
        <w:rPr>
          <w:rFonts w:ascii="Times New Roman" w:hAnsi="Times New Roman" w:cs="Times New Roman"/>
          <w:sz w:val="24"/>
          <w:szCs w:val="24"/>
        </w:rPr>
        <w:t xml:space="preserve"> o </w:t>
      </w:r>
      <w:r w:rsidR="007137A4" w:rsidRPr="00B53224">
        <w:rPr>
          <w:rFonts w:ascii="Times New Roman" w:hAnsi="Times New Roman" w:cs="Times New Roman"/>
          <w:sz w:val="24"/>
          <w:szCs w:val="24"/>
        </w:rPr>
        <w:t>wy</w:t>
      </w:r>
      <w:r w:rsidR="00C838AE" w:rsidRPr="00B53224">
        <w:rPr>
          <w:rFonts w:ascii="Times New Roman" w:hAnsi="Times New Roman" w:cs="Times New Roman"/>
          <w:sz w:val="24"/>
          <w:szCs w:val="24"/>
        </w:rPr>
        <w:t>borze oferty</w:t>
      </w:r>
      <w:r w:rsidRPr="00B53224">
        <w:rPr>
          <w:rFonts w:ascii="Times New Roman" w:hAnsi="Times New Roman" w:cs="Times New Roman"/>
          <w:sz w:val="24"/>
          <w:szCs w:val="24"/>
        </w:rPr>
        <w:t xml:space="preserve"> Zamawiający </w:t>
      </w:r>
      <w:r w:rsidR="004A4C8C" w:rsidRPr="00B53224">
        <w:rPr>
          <w:rFonts w:ascii="Times New Roman" w:hAnsi="Times New Roman" w:cs="Times New Roman"/>
          <w:sz w:val="24"/>
          <w:szCs w:val="24"/>
        </w:rPr>
        <w:t>udostępni na stronie internetowej prowadzonego postępowania</w:t>
      </w:r>
      <w:r w:rsidR="003B04F4">
        <w:rPr>
          <w:rFonts w:ascii="Times New Roman" w:hAnsi="Times New Roman" w:cs="Times New Roman"/>
          <w:sz w:val="24"/>
          <w:szCs w:val="24"/>
        </w:rPr>
        <w:t>.</w:t>
      </w:r>
    </w:p>
    <w:p w14:paraId="59246CD4" w14:textId="6D0AAC24" w:rsidR="00270EFC" w:rsidRPr="00B53224" w:rsidRDefault="00270EFC" w:rsidP="00F862FC">
      <w:pPr>
        <w:suppressAutoHyphens/>
        <w:spacing w:before="120" w:after="0" w:line="240" w:lineRule="auto"/>
        <w:ind w:left="1418" w:hanging="851"/>
        <w:jc w:val="both"/>
        <w:rPr>
          <w:rFonts w:ascii="Times New Roman" w:hAnsi="Times New Roman" w:cs="Times New Roman"/>
          <w:sz w:val="24"/>
          <w:szCs w:val="24"/>
        </w:rPr>
      </w:pPr>
      <w:r w:rsidRPr="00B53224">
        <w:rPr>
          <w:rFonts w:ascii="Times New Roman" w:hAnsi="Times New Roman" w:cs="Times New Roman"/>
          <w:sz w:val="24"/>
          <w:szCs w:val="24"/>
        </w:rPr>
        <w:t>14.3.</w:t>
      </w:r>
      <w:r w:rsidR="004C313C" w:rsidRPr="00B53224">
        <w:rPr>
          <w:rFonts w:ascii="Times New Roman" w:hAnsi="Times New Roman" w:cs="Times New Roman"/>
          <w:sz w:val="24"/>
          <w:szCs w:val="24"/>
        </w:rPr>
        <w:tab/>
      </w:r>
      <w:r w:rsidRPr="00B53224">
        <w:rPr>
          <w:rFonts w:ascii="Times New Roman" w:hAnsi="Times New Roman" w:cs="Times New Roman"/>
          <w:sz w:val="24"/>
          <w:szCs w:val="24"/>
        </w:rPr>
        <w:t>Jeżeli do końca czwartego dnia od przekazania przez Zamawiającego zawiadomienia</w:t>
      </w:r>
      <w:r w:rsidR="00DE3525" w:rsidRPr="00B53224">
        <w:rPr>
          <w:rFonts w:ascii="Times New Roman" w:hAnsi="Times New Roman" w:cs="Times New Roman"/>
          <w:sz w:val="24"/>
          <w:szCs w:val="24"/>
        </w:rPr>
        <w:br/>
      </w:r>
      <w:r w:rsidRPr="00B53224">
        <w:rPr>
          <w:rFonts w:ascii="Times New Roman" w:hAnsi="Times New Roman" w:cs="Times New Roman"/>
          <w:sz w:val="24"/>
          <w:szCs w:val="24"/>
        </w:rPr>
        <w:t>o wyborze oferty, Zamawiający nie poinformuje o wpłynięciu odwołania na podstawie</w:t>
      </w:r>
      <w:r w:rsidR="003B04F4">
        <w:rPr>
          <w:rFonts w:ascii="Times New Roman" w:hAnsi="Times New Roman" w:cs="Times New Roman"/>
          <w:sz w:val="24"/>
          <w:szCs w:val="24"/>
        </w:rPr>
        <w:br/>
      </w:r>
      <w:r w:rsidRPr="00B53224">
        <w:rPr>
          <w:rFonts w:ascii="Times New Roman" w:hAnsi="Times New Roman" w:cs="Times New Roman"/>
          <w:sz w:val="24"/>
          <w:szCs w:val="24"/>
        </w:rPr>
        <w:t>§ 24 Regulaminu, decyzja o wyborze oferty staje się ostateczna</w:t>
      </w:r>
      <w:r w:rsidR="00DE3525" w:rsidRPr="00B53224">
        <w:rPr>
          <w:rFonts w:ascii="Times New Roman" w:hAnsi="Times New Roman" w:cs="Times New Roman"/>
          <w:sz w:val="24"/>
          <w:szCs w:val="24"/>
        </w:rPr>
        <w:t xml:space="preserve"> – jeżeli dotyczy.</w:t>
      </w:r>
    </w:p>
    <w:p w14:paraId="252184DB" w14:textId="74AD4459" w:rsidR="003D61D7" w:rsidRPr="00B53224" w:rsidRDefault="003D61D7" w:rsidP="00F862FC">
      <w:pPr>
        <w:suppressAutoHyphens/>
        <w:spacing w:before="120" w:after="0" w:line="240" w:lineRule="auto"/>
        <w:ind w:left="1418" w:hanging="822"/>
        <w:jc w:val="both"/>
        <w:rPr>
          <w:rFonts w:ascii="Times New Roman" w:hAnsi="Times New Roman" w:cs="Times New Roman"/>
          <w:sz w:val="24"/>
          <w:szCs w:val="24"/>
        </w:rPr>
      </w:pPr>
      <w:r w:rsidRPr="00B53224">
        <w:rPr>
          <w:rFonts w:ascii="Times New Roman" w:hAnsi="Times New Roman" w:cs="Times New Roman"/>
          <w:sz w:val="24"/>
          <w:szCs w:val="24"/>
        </w:rPr>
        <w:t>14.</w:t>
      </w:r>
      <w:r w:rsidR="00270EFC" w:rsidRPr="00B53224">
        <w:rPr>
          <w:rFonts w:ascii="Times New Roman" w:hAnsi="Times New Roman" w:cs="Times New Roman"/>
          <w:sz w:val="24"/>
          <w:szCs w:val="24"/>
        </w:rPr>
        <w:t>4</w:t>
      </w:r>
      <w:r w:rsidRPr="00B53224">
        <w:rPr>
          <w:rFonts w:ascii="Times New Roman" w:hAnsi="Times New Roman" w:cs="Times New Roman"/>
          <w:sz w:val="24"/>
          <w:szCs w:val="24"/>
        </w:rPr>
        <w:t>.</w:t>
      </w:r>
      <w:r w:rsidRPr="00B53224">
        <w:rPr>
          <w:rFonts w:ascii="Times New Roman" w:hAnsi="Times New Roman" w:cs="Times New Roman"/>
          <w:sz w:val="24"/>
          <w:szCs w:val="24"/>
        </w:rPr>
        <w:tab/>
      </w:r>
      <w:r w:rsidR="00270EFC" w:rsidRPr="00B53224">
        <w:rPr>
          <w:rFonts w:ascii="Times New Roman" w:hAnsi="Times New Roman" w:cs="Times New Roman"/>
          <w:sz w:val="24"/>
          <w:szCs w:val="24"/>
        </w:rPr>
        <w:t xml:space="preserve">Jeżeli decyzja Zamawiającego stała się ostateczna zgodnie z zapisem w punkcie 14.3, w ciągu następnych 4 dni </w:t>
      </w:r>
      <w:r w:rsidR="007D333A" w:rsidRPr="00B53224">
        <w:rPr>
          <w:rFonts w:ascii="Times New Roman" w:hAnsi="Times New Roman" w:cs="Times New Roman"/>
          <w:sz w:val="24"/>
          <w:szCs w:val="24"/>
        </w:rPr>
        <w:t>Wykonawca,</w:t>
      </w:r>
      <w:r w:rsidR="00270EFC" w:rsidRPr="00B53224">
        <w:rPr>
          <w:rFonts w:ascii="Times New Roman" w:hAnsi="Times New Roman" w:cs="Times New Roman"/>
          <w:sz w:val="24"/>
          <w:szCs w:val="24"/>
        </w:rPr>
        <w:t xml:space="preserve"> którego oferta została wybrana jest zobowiązany </w:t>
      </w:r>
      <w:r w:rsidR="00CA5409" w:rsidRPr="00B53224">
        <w:rPr>
          <w:rFonts w:ascii="Times New Roman" w:hAnsi="Times New Roman" w:cs="Times New Roman"/>
          <w:sz w:val="24"/>
          <w:szCs w:val="24"/>
        </w:rPr>
        <w:t>do</w:t>
      </w:r>
      <w:r w:rsidRPr="00B53224">
        <w:rPr>
          <w:rFonts w:ascii="Times New Roman" w:hAnsi="Times New Roman" w:cs="Times New Roman"/>
          <w:sz w:val="24"/>
          <w:szCs w:val="24"/>
        </w:rPr>
        <w:t>:</w:t>
      </w:r>
    </w:p>
    <w:p w14:paraId="22922C79" w14:textId="15F74143" w:rsidR="003D61D7" w:rsidRPr="00B53224" w:rsidRDefault="003D61D7" w:rsidP="00F862FC">
      <w:pPr>
        <w:suppressAutoHyphens/>
        <w:spacing w:before="60" w:after="0" w:line="240" w:lineRule="auto"/>
        <w:ind w:left="1418" w:hanging="142"/>
        <w:jc w:val="both"/>
        <w:rPr>
          <w:rFonts w:ascii="Times New Roman" w:hAnsi="Times New Roman" w:cs="Times New Roman"/>
          <w:sz w:val="24"/>
          <w:szCs w:val="24"/>
        </w:rPr>
      </w:pPr>
      <w:r w:rsidRPr="00B53224">
        <w:rPr>
          <w:rFonts w:ascii="Times New Roman" w:hAnsi="Times New Roman" w:cs="Times New Roman"/>
          <w:sz w:val="24"/>
          <w:szCs w:val="24"/>
        </w:rPr>
        <w:t>-</w:t>
      </w:r>
      <w:r w:rsidRPr="00B53224">
        <w:rPr>
          <w:rFonts w:ascii="Times New Roman" w:hAnsi="Times New Roman" w:cs="Times New Roman"/>
          <w:sz w:val="24"/>
          <w:szCs w:val="24"/>
        </w:rPr>
        <w:tab/>
        <w:t>Dostarczenia Zamawiającemu umowy regulującej zasady współpracy wykonawców – jeżeli oferta złożona została w imieniu wykonawców występujących wspólnie.</w:t>
      </w:r>
    </w:p>
    <w:p w14:paraId="5CC0DA6C" w14:textId="02BF130C" w:rsidR="003D61D7" w:rsidRPr="00B53224" w:rsidRDefault="003D61D7" w:rsidP="00F862FC">
      <w:pPr>
        <w:suppressAutoHyphens/>
        <w:spacing w:before="120" w:after="0" w:line="240" w:lineRule="auto"/>
        <w:ind w:left="1418" w:hanging="851"/>
        <w:jc w:val="both"/>
        <w:rPr>
          <w:rFonts w:ascii="Times New Roman" w:hAnsi="Times New Roman" w:cs="Times New Roman"/>
          <w:sz w:val="24"/>
          <w:szCs w:val="24"/>
        </w:rPr>
      </w:pPr>
      <w:r w:rsidRPr="00B53224">
        <w:rPr>
          <w:rFonts w:ascii="Times New Roman" w:hAnsi="Times New Roman" w:cs="Times New Roman"/>
          <w:sz w:val="24"/>
          <w:szCs w:val="24"/>
        </w:rPr>
        <w:t>14.</w:t>
      </w:r>
      <w:r w:rsidR="00270EFC" w:rsidRPr="00B53224">
        <w:rPr>
          <w:rFonts w:ascii="Times New Roman" w:hAnsi="Times New Roman" w:cs="Times New Roman"/>
          <w:sz w:val="24"/>
          <w:szCs w:val="24"/>
        </w:rPr>
        <w:t>5</w:t>
      </w:r>
      <w:r w:rsidRPr="00B53224">
        <w:rPr>
          <w:rFonts w:ascii="Times New Roman" w:hAnsi="Times New Roman" w:cs="Times New Roman"/>
          <w:sz w:val="24"/>
          <w:szCs w:val="24"/>
        </w:rPr>
        <w:t>.</w:t>
      </w:r>
      <w:r w:rsidRPr="00B53224">
        <w:rPr>
          <w:rFonts w:ascii="Times New Roman" w:hAnsi="Times New Roman" w:cs="Times New Roman"/>
          <w:sz w:val="24"/>
          <w:szCs w:val="24"/>
        </w:rPr>
        <w:tab/>
        <w:t xml:space="preserve">Termin podpisania umowy zostanie wskazany Wykonawcy, którego ofertę wybrano. </w:t>
      </w:r>
      <w:r w:rsidR="00D36055" w:rsidRPr="00B53224">
        <w:rPr>
          <w:rFonts w:ascii="Times New Roman" w:hAnsi="Times New Roman" w:cs="Times New Roman"/>
          <w:sz w:val="24"/>
          <w:szCs w:val="24"/>
        </w:rPr>
        <w:t>Zamawiający dopuszcza podpisanie umowy w sposób korespondencyjny</w:t>
      </w:r>
      <w:r w:rsidR="004D15E0" w:rsidRPr="00B53224">
        <w:rPr>
          <w:rFonts w:ascii="Times New Roman" w:hAnsi="Times New Roman" w:cs="Times New Roman"/>
          <w:sz w:val="24"/>
          <w:szCs w:val="24"/>
        </w:rPr>
        <w:t>, jak również dopuszcza podpisanie umowy kwalifikowanym podpisem elektronicznym.</w:t>
      </w:r>
    </w:p>
    <w:p w14:paraId="6D885179" w14:textId="61F1317D" w:rsidR="003D61D7" w:rsidRPr="00B53224" w:rsidRDefault="003D61D7" w:rsidP="00F862FC">
      <w:pPr>
        <w:suppressAutoHyphens/>
        <w:spacing w:before="120" w:after="0" w:line="240" w:lineRule="auto"/>
        <w:ind w:left="1418" w:hanging="822"/>
        <w:jc w:val="both"/>
        <w:rPr>
          <w:rFonts w:ascii="Times New Roman" w:hAnsi="Times New Roman" w:cs="Times New Roman"/>
          <w:sz w:val="24"/>
          <w:szCs w:val="24"/>
        </w:rPr>
      </w:pPr>
      <w:r w:rsidRPr="00B53224">
        <w:rPr>
          <w:rFonts w:ascii="Times New Roman" w:hAnsi="Times New Roman" w:cs="Times New Roman"/>
          <w:sz w:val="24"/>
          <w:szCs w:val="24"/>
        </w:rPr>
        <w:t>14.</w:t>
      </w:r>
      <w:r w:rsidR="00270EFC" w:rsidRPr="00B53224">
        <w:rPr>
          <w:rFonts w:ascii="Times New Roman" w:hAnsi="Times New Roman" w:cs="Times New Roman"/>
          <w:sz w:val="24"/>
          <w:szCs w:val="24"/>
        </w:rPr>
        <w:t>6</w:t>
      </w:r>
      <w:r w:rsidRPr="00B53224">
        <w:rPr>
          <w:rFonts w:ascii="Times New Roman" w:hAnsi="Times New Roman" w:cs="Times New Roman"/>
          <w:sz w:val="24"/>
          <w:szCs w:val="24"/>
        </w:rPr>
        <w:t>.</w:t>
      </w:r>
      <w:r w:rsidRPr="00B53224">
        <w:rPr>
          <w:rFonts w:ascii="Times New Roman" w:hAnsi="Times New Roman" w:cs="Times New Roman"/>
          <w:sz w:val="24"/>
          <w:szCs w:val="24"/>
        </w:rPr>
        <w:tab/>
        <w:t>Jeżeli Wykonawca, którego oferta została wybrana uchyla się od zawarcia umowy w sprawie zamówienia</w:t>
      </w:r>
      <w:r w:rsidR="00F44658" w:rsidRPr="00B53224">
        <w:rPr>
          <w:rFonts w:ascii="Times New Roman" w:hAnsi="Times New Roman" w:cs="Times New Roman"/>
          <w:sz w:val="24"/>
          <w:szCs w:val="24"/>
        </w:rPr>
        <w:t>,</w:t>
      </w:r>
      <w:r w:rsidRPr="00B53224">
        <w:rPr>
          <w:rFonts w:ascii="Times New Roman" w:hAnsi="Times New Roman" w:cs="Times New Roman"/>
          <w:sz w:val="24"/>
          <w:szCs w:val="24"/>
        </w:rPr>
        <w:t xml:space="preserve"> Zamawiający może wybrać ofertę najkorzystniejszą spośród pozostałych ofert.</w:t>
      </w:r>
    </w:p>
    <w:p w14:paraId="6C5A8319" w14:textId="0915736E" w:rsidR="003D61D7" w:rsidRPr="00B53224" w:rsidRDefault="003D61D7" w:rsidP="00F862FC">
      <w:pPr>
        <w:suppressAutoHyphens/>
        <w:spacing w:before="120" w:after="0" w:line="240" w:lineRule="auto"/>
        <w:ind w:left="1418" w:hanging="851"/>
        <w:jc w:val="both"/>
        <w:rPr>
          <w:rFonts w:ascii="Times New Roman" w:hAnsi="Times New Roman" w:cs="Times New Roman"/>
          <w:sz w:val="24"/>
          <w:szCs w:val="24"/>
        </w:rPr>
      </w:pPr>
      <w:r w:rsidRPr="00B53224">
        <w:rPr>
          <w:rFonts w:ascii="Times New Roman" w:hAnsi="Times New Roman" w:cs="Times New Roman"/>
          <w:sz w:val="24"/>
          <w:szCs w:val="24"/>
        </w:rPr>
        <w:t>14.</w:t>
      </w:r>
      <w:r w:rsidR="00270EFC" w:rsidRPr="00B53224">
        <w:rPr>
          <w:rFonts w:ascii="Times New Roman" w:hAnsi="Times New Roman" w:cs="Times New Roman"/>
          <w:sz w:val="24"/>
          <w:szCs w:val="24"/>
        </w:rPr>
        <w:t>7</w:t>
      </w:r>
      <w:r w:rsidRPr="00B53224">
        <w:rPr>
          <w:rFonts w:ascii="Times New Roman" w:hAnsi="Times New Roman" w:cs="Times New Roman"/>
          <w:sz w:val="24"/>
          <w:szCs w:val="24"/>
        </w:rPr>
        <w:t>.</w:t>
      </w:r>
      <w:r w:rsidRPr="00B53224">
        <w:rPr>
          <w:rFonts w:ascii="Times New Roman" w:hAnsi="Times New Roman" w:cs="Times New Roman"/>
          <w:sz w:val="24"/>
          <w:szCs w:val="24"/>
        </w:rPr>
        <w:tab/>
        <w:t>Zamawiającemu przysługuje prawo unieważnienia postępowania bez podania przyczyny. O</w:t>
      </w:r>
      <w:r w:rsidR="00A54EA1" w:rsidRPr="00B53224">
        <w:rPr>
          <w:rFonts w:ascii="Times New Roman" w:hAnsi="Times New Roman" w:cs="Times New Roman"/>
          <w:szCs w:val="24"/>
        </w:rPr>
        <w:t> </w:t>
      </w:r>
      <w:r w:rsidRPr="00B53224">
        <w:rPr>
          <w:rFonts w:ascii="Times New Roman" w:hAnsi="Times New Roman" w:cs="Times New Roman"/>
          <w:sz w:val="24"/>
          <w:szCs w:val="24"/>
        </w:rPr>
        <w:t>unieważnieniu postępowania o udzielenie zamówienia Zamawiający zawiadomi</w:t>
      </w:r>
      <w:r w:rsidR="00CA5409" w:rsidRPr="00B53224">
        <w:rPr>
          <w:rFonts w:ascii="Times New Roman" w:hAnsi="Times New Roman" w:cs="Times New Roman"/>
          <w:sz w:val="24"/>
          <w:szCs w:val="24"/>
        </w:rPr>
        <w:t xml:space="preserve"> </w:t>
      </w:r>
      <w:r w:rsidRPr="00B53224">
        <w:rPr>
          <w:rFonts w:ascii="Times New Roman" w:hAnsi="Times New Roman" w:cs="Times New Roman"/>
          <w:sz w:val="24"/>
          <w:szCs w:val="24"/>
        </w:rPr>
        <w:t>równocześnie wszystkich Wykonawców, którzy ubiegali się o udzielenie zamówienia</w:t>
      </w:r>
      <w:r w:rsidR="00C838AE" w:rsidRPr="00B53224">
        <w:rPr>
          <w:rFonts w:ascii="Times New Roman" w:hAnsi="Times New Roman" w:cs="Times New Roman"/>
          <w:sz w:val="24"/>
          <w:szCs w:val="24"/>
        </w:rPr>
        <w:t xml:space="preserve"> – prześle</w:t>
      </w:r>
      <w:r w:rsidR="00C53255" w:rsidRPr="00B53224">
        <w:rPr>
          <w:rFonts w:ascii="Times New Roman" w:hAnsi="Times New Roman" w:cs="Times New Roman"/>
          <w:sz w:val="24"/>
          <w:szCs w:val="24"/>
        </w:rPr>
        <w:t xml:space="preserve"> ogłoszenie</w:t>
      </w:r>
      <w:r w:rsidRPr="00B53224">
        <w:rPr>
          <w:rFonts w:ascii="Times New Roman" w:hAnsi="Times New Roman" w:cs="Times New Roman"/>
          <w:sz w:val="24"/>
          <w:szCs w:val="24"/>
        </w:rPr>
        <w:t xml:space="preserve"> w sposób określony w punkcie 7.2</w:t>
      </w:r>
      <w:r w:rsidR="00C51D88" w:rsidRPr="00B53224">
        <w:rPr>
          <w:rFonts w:ascii="Times New Roman" w:hAnsi="Times New Roman" w:cs="Times New Roman"/>
          <w:sz w:val="24"/>
          <w:szCs w:val="24"/>
        </w:rPr>
        <w:t>.</w:t>
      </w:r>
      <w:r w:rsidR="00816635" w:rsidRPr="00B53224">
        <w:rPr>
          <w:rFonts w:ascii="Times New Roman" w:hAnsi="Times New Roman" w:cs="Times New Roman"/>
          <w:sz w:val="24"/>
          <w:szCs w:val="24"/>
        </w:rPr>
        <w:t xml:space="preserve"> oraz opublikuje na stronie internetowej</w:t>
      </w:r>
      <w:r w:rsidR="0084781D" w:rsidRPr="00B53224">
        <w:rPr>
          <w:rFonts w:ascii="Times New Roman" w:hAnsi="Times New Roman" w:cs="Times New Roman"/>
          <w:sz w:val="24"/>
          <w:szCs w:val="24"/>
        </w:rPr>
        <w:t xml:space="preserve"> prowadzonego postępowania</w:t>
      </w:r>
      <w:r w:rsidR="00816635" w:rsidRPr="00B53224">
        <w:rPr>
          <w:rFonts w:ascii="Times New Roman" w:hAnsi="Times New Roman" w:cs="Times New Roman"/>
          <w:sz w:val="24"/>
          <w:szCs w:val="24"/>
        </w:rPr>
        <w:t>.</w:t>
      </w:r>
    </w:p>
    <w:p w14:paraId="2049BF49" w14:textId="69B27ABE" w:rsidR="009F1037" w:rsidRPr="00B53224" w:rsidRDefault="002A1F06" w:rsidP="00854DAF">
      <w:pPr>
        <w:keepNext/>
        <w:suppressAutoHyphens/>
        <w:spacing w:before="160" w:after="0" w:line="240" w:lineRule="auto"/>
        <w:ind w:left="397" w:hanging="397"/>
        <w:jc w:val="both"/>
        <w:rPr>
          <w:rFonts w:ascii="Times New Roman" w:hAnsi="Times New Roman" w:cs="Times New Roman"/>
          <w:b/>
          <w:bCs/>
          <w:sz w:val="24"/>
          <w:szCs w:val="24"/>
        </w:rPr>
      </w:pPr>
      <w:r w:rsidRPr="00B53224">
        <w:rPr>
          <w:rFonts w:ascii="Times New Roman" w:hAnsi="Times New Roman" w:cs="Times New Roman"/>
          <w:b/>
          <w:bCs/>
          <w:sz w:val="24"/>
          <w:szCs w:val="24"/>
        </w:rPr>
        <w:t>1</w:t>
      </w:r>
      <w:r w:rsidR="009F1037" w:rsidRPr="00B53224">
        <w:rPr>
          <w:rFonts w:ascii="Times New Roman" w:hAnsi="Times New Roman" w:cs="Times New Roman"/>
          <w:b/>
          <w:bCs/>
          <w:sz w:val="24"/>
          <w:szCs w:val="24"/>
        </w:rPr>
        <w:t>5.</w:t>
      </w:r>
      <w:r w:rsidR="009F1037" w:rsidRPr="00B53224">
        <w:rPr>
          <w:rFonts w:ascii="Times New Roman" w:hAnsi="Times New Roman" w:cs="Times New Roman"/>
          <w:b/>
          <w:bCs/>
          <w:sz w:val="24"/>
          <w:szCs w:val="24"/>
        </w:rPr>
        <w:tab/>
        <w:t>Wymagania dotyczące zabezpieczenia należytego wykonania umowy</w:t>
      </w:r>
    </w:p>
    <w:p w14:paraId="60C33A2B" w14:textId="6E55D13F" w:rsidR="003D5FEB" w:rsidRPr="0014302A" w:rsidRDefault="003D5FEB" w:rsidP="003D5FEB">
      <w:pPr>
        <w:pStyle w:val="Akapitzlist"/>
        <w:numPr>
          <w:ilvl w:val="0"/>
          <w:numId w:val="35"/>
        </w:numPr>
        <w:suppressAutoHyphens/>
        <w:spacing w:before="60" w:after="0" w:line="240" w:lineRule="auto"/>
        <w:ind w:left="907" w:hanging="510"/>
        <w:contextualSpacing w:val="0"/>
        <w:jc w:val="both"/>
        <w:rPr>
          <w:rFonts w:ascii="Times New Roman" w:hAnsi="Times New Roman" w:cs="Times New Roman"/>
          <w:sz w:val="24"/>
          <w:szCs w:val="24"/>
        </w:rPr>
      </w:pPr>
      <w:r w:rsidRPr="0014302A">
        <w:rPr>
          <w:rFonts w:ascii="Times New Roman" w:hAnsi="Times New Roman" w:cs="Times New Roman"/>
          <w:sz w:val="24"/>
          <w:szCs w:val="24"/>
        </w:rPr>
        <w:t xml:space="preserve">Wykonawca zobowiązany jest do wniesienia zabezpieczenia należytego wykonania przedmiotu umowy </w:t>
      </w:r>
      <w:r w:rsidR="0014302A" w:rsidRPr="0014302A">
        <w:rPr>
          <w:rFonts w:ascii="Times New Roman" w:hAnsi="Times New Roman" w:cs="Times New Roman"/>
          <w:bCs/>
          <w:sz w:val="24"/>
          <w:szCs w:val="24"/>
        </w:rPr>
        <w:t>w wysokości 750.000,00 (słownie: siedemset pięćdziesiąt tysięcy 00/100) zł.</w:t>
      </w:r>
    </w:p>
    <w:p w14:paraId="3C9B7DE8" w14:textId="77777777" w:rsidR="003D5FEB" w:rsidRPr="0014302A" w:rsidRDefault="003D5FEB" w:rsidP="003D5FEB">
      <w:pPr>
        <w:pStyle w:val="Akapitzlist"/>
        <w:suppressAutoHyphens/>
        <w:spacing w:before="60" w:after="0" w:line="240" w:lineRule="auto"/>
        <w:ind w:left="907"/>
        <w:contextualSpacing w:val="0"/>
        <w:jc w:val="both"/>
        <w:rPr>
          <w:rFonts w:ascii="Times New Roman" w:hAnsi="Times New Roman" w:cs="Times New Roman"/>
          <w:sz w:val="24"/>
          <w:szCs w:val="24"/>
        </w:rPr>
      </w:pPr>
      <w:r w:rsidRPr="0014302A">
        <w:rPr>
          <w:rFonts w:ascii="Times New Roman" w:hAnsi="Times New Roman" w:cs="Times New Roman"/>
          <w:sz w:val="24"/>
          <w:szCs w:val="24"/>
        </w:rPr>
        <w:t>Zabezpieczenie służy do pokrycia roszczeń z tytułu niewykonania lub nienależytego wykonania zamówienia. Formy wniesienia zabezpieczenia są określone w projekcie umowy załączonym do SWZ.</w:t>
      </w:r>
    </w:p>
    <w:p w14:paraId="3439FD02" w14:textId="77777777" w:rsidR="003D5FEB" w:rsidRPr="0014302A" w:rsidRDefault="003D5FEB" w:rsidP="003D5FEB">
      <w:pPr>
        <w:pStyle w:val="Akapitzlist"/>
        <w:numPr>
          <w:ilvl w:val="0"/>
          <w:numId w:val="35"/>
        </w:numPr>
        <w:suppressAutoHyphens/>
        <w:spacing w:before="60" w:after="0" w:line="240" w:lineRule="auto"/>
        <w:ind w:left="907" w:hanging="510"/>
        <w:contextualSpacing w:val="0"/>
        <w:jc w:val="both"/>
        <w:rPr>
          <w:rFonts w:ascii="Times New Roman" w:hAnsi="Times New Roman" w:cs="Times New Roman"/>
          <w:sz w:val="24"/>
          <w:szCs w:val="24"/>
        </w:rPr>
      </w:pPr>
      <w:r w:rsidRPr="0014302A">
        <w:rPr>
          <w:rFonts w:ascii="Times New Roman" w:hAnsi="Times New Roman" w:cs="Times New Roman"/>
          <w:sz w:val="24"/>
          <w:szCs w:val="24"/>
        </w:rPr>
        <w:t>Wniesienie zabezpieczenia należytego wykonania umowy jest warunkiem zawarcia umowy.</w:t>
      </w:r>
    </w:p>
    <w:p w14:paraId="4668C252" w14:textId="6F88AF1A" w:rsidR="009F1037" w:rsidRPr="00B53224" w:rsidRDefault="009F1037" w:rsidP="00BD7E5D">
      <w:pPr>
        <w:keepNext/>
        <w:suppressAutoHyphens/>
        <w:spacing w:before="240" w:after="0" w:line="240" w:lineRule="auto"/>
        <w:ind w:left="397" w:hanging="397"/>
        <w:jc w:val="both"/>
        <w:rPr>
          <w:rFonts w:ascii="Times New Roman" w:hAnsi="Times New Roman" w:cs="Times New Roman"/>
          <w:b/>
          <w:bCs/>
          <w:sz w:val="24"/>
          <w:szCs w:val="24"/>
        </w:rPr>
      </w:pPr>
      <w:r w:rsidRPr="00B53224">
        <w:rPr>
          <w:rFonts w:ascii="Times New Roman" w:hAnsi="Times New Roman" w:cs="Times New Roman"/>
          <w:b/>
          <w:bCs/>
          <w:sz w:val="24"/>
          <w:szCs w:val="24"/>
        </w:rPr>
        <w:t>16.</w:t>
      </w:r>
      <w:r w:rsidRPr="00B53224">
        <w:rPr>
          <w:rFonts w:ascii="Times New Roman" w:hAnsi="Times New Roman" w:cs="Times New Roman"/>
          <w:b/>
          <w:bCs/>
          <w:sz w:val="24"/>
          <w:szCs w:val="24"/>
        </w:rPr>
        <w:tab/>
        <w:t>Istotne postanowienia, które wprowadzone zostaną do treści zawieranej umowy w sprawie zamówienia, ogólne warunki umowy albo projekt umowy</w:t>
      </w:r>
    </w:p>
    <w:p w14:paraId="4F76A0EF" w14:textId="72CC7FA2" w:rsidR="00CA5409" w:rsidRPr="00B53224" w:rsidRDefault="00270EFC" w:rsidP="00F862FC">
      <w:pPr>
        <w:spacing w:before="120" w:after="0" w:line="240" w:lineRule="auto"/>
        <w:ind w:left="1418" w:hanging="851"/>
        <w:jc w:val="both"/>
        <w:rPr>
          <w:rFonts w:ascii="Times New Roman" w:hAnsi="Times New Roman" w:cs="Times New Roman"/>
          <w:sz w:val="24"/>
          <w:szCs w:val="24"/>
        </w:rPr>
      </w:pPr>
      <w:r w:rsidRPr="00B53224">
        <w:rPr>
          <w:rFonts w:ascii="Times New Roman" w:hAnsi="Times New Roman" w:cs="Times New Roman"/>
          <w:sz w:val="24"/>
          <w:szCs w:val="24"/>
        </w:rPr>
        <w:t>16.1.</w:t>
      </w:r>
      <w:r w:rsidR="007670DD" w:rsidRPr="00B53224">
        <w:rPr>
          <w:rFonts w:ascii="Times New Roman" w:hAnsi="Times New Roman" w:cs="Times New Roman"/>
          <w:sz w:val="24"/>
          <w:szCs w:val="24"/>
        </w:rPr>
        <w:tab/>
        <w:t>Istotne dla stron p</w:t>
      </w:r>
      <w:r w:rsidRPr="00B53224">
        <w:rPr>
          <w:rFonts w:ascii="Times New Roman" w:hAnsi="Times New Roman" w:cs="Times New Roman"/>
          <w:sz w:val="24"/>
          <w:szCs w:val="24"/>
        </w:rPr>
        <w:t>ostanowienia, które zostaną wprowadzone do treści zawieranej umowy</w:t>
      </w:r>
      <w:r w:rsidR="007670DD" w:rsidRPr="00B53224">
        <w:rPr>
          <w:rFonts w:ascii="Times New Roman" w:hAnsi="Times New Roman" w:cs="Times New Roman"/>
          <w:sz w:val="24"/>
          <w:szCs w:val="24"/>
        </w:rPr>
        <w:t>, zawarto w projekcie umowy</w:t>
      </w:r>
      <w:r w:rsidRPr="00B53224">
        <w:rPr>
          <w:rFonts w:ascii="Times New Roman" w:hAnsi="Times New Roman" w:cs="Times New Roman"/>
          <w:sz w:val="24"/>
          <w:szCs w:val="24"/>
        </w:rPr>
        <w:t xml:space="preserve"> </w:t>
      </w:r>
      <w:r w:rsidR="007670DD" w:rsidRPr="00B53224">
        <w:rPr>
          <w:rFonts w:ascii="Times New Roman" w:hAnsi="Times New Roman" w:cs="Times New Roman"/>
          <w:sz w:val="24"/>
          <w:szCs w:val="24"/>
        </w:rPr>
        <w:t>zamieszczonym w</w:t>
      </w:r>
      <w:r w:rsidRPr="00B53224">
        <w:rPr>
          <w:rFonts w:ascii="Times New Roman" w:hAnsi="Times New Roman" w:cs="Times New Roman"/>
          <w:sz w:val="24"/>
          <w:szCs w:val="24"/>
        </w:rPr>
        <w:t xml:space="preserve"> </w:t>
      </w:r>
      <w:r w:rsidR="007670DD" w:rsidRPr="00B53224">
        <w:rPr>
          <w:rFonts w:ascii="Times New Roman" w:hAnsi="Times New Roman" w:cs="Times New Roman"/>
          <w:sz w:val="24"/>
          <w:szCs w:val="24"/>
        </w:rPr>
        <w:t>Z</w:t>
      </w:r>
      <w:r w:rsidRPr="00B53224">
        <w:rPr>
          <w:rFonts w:ascii="Times New Roman" w:hAnsi="Times New Roman" w:cs="Times New Roman"/>
          <w:sz w:val="24"/>
          <w:szCs w:val="24"/>
        </w:rPr>
        <w:t>ałącznik</w:t>
      </w:r>
      <w:r w:rsidR="007670DD" w:rsidRPr="00B53224">
        <w:rPr>
          <w:rFonts w:ascii="Times New Roman" w:hAnsi="Times New Roman" w:cs="Times New Roman"/>
          <w:sz w:val="24"/>
          <w:szCs w:val="24"/>
        </w:rPr>
        <w:t>u</w:t>
      </w:r>
      <w:r w:rsidRPr="00B53224">
        <w:rPr>
          <w:rFonts w:ascii="Times New Roman" w:hAnsi="Times New Roman" w:cs="Times New Roman"/>
          <w:sz w:val="24"/>
          <w:szCs w:val="24"/>
        </w:rPr>
        <w:t xml:space="preserve"> nr 4 do SWZ</w:t>
      </w:r>
      <w:r w:rsidR="009F1037" w:rsidRPr="00B53224">
        <w:rPr>
          <w:rFonts w:ascii="Times New Roman" w:hAnsi="Times New Roman" w:cs="Times New Roman"/>
          <w:sz w:val="24"/>
          <w:szCs w:val="24"/>
        </w:rPr>
        <w:t>.</w:t>
      </w:r>
    </w:p>
    <w:p w14:paraId="3BF39623" w14:textId="258505AE" w:rsidR="009F1037" w:rsidRPr="00B53224" w:rsidRDefault="00270EFC" w:rsidP="00F862FC">
      <w:pPr>
        <w:spacing w:before="40" w:after="0" w:line="240" w:lineRule="auto"/>
        <w:ind w:left="1418" w:hanging="851"/>
        <w:jc w:val="both"/>
        <w:rPr>
          <w:rFonts w:ascii="Times New Roman" w:hAnsi="Times New Roman" w:cs="Times New Roman"/>
          <w:sz w:val="24"/>
          <w:szCs w:val="24"/>
        </w:rPr>
      </w:pPr>
      <w:r w:rsidRPr="00B53224">
        <w:rPr>
          <w:rFonts w:ascii="Times New Roman" w:hAnsi="Times New Roman" w:cs="Times New Roman"/>
          <w:sz w:val="24"/>
          <w:szCs w:val="24"/>
        </w:rPr>
        <w:lastRenderedPageBreak/>
        <w:t xml:space="preserve">16.2. </w:t>
      </w:r>
      <w:r w:rsidR="00F862FC">
        <w:rPr>
          <w:rFonts w:ascii="Times New Roman" w:hAnsi="Times New Roman" w:cs="Times New Roman"/>
          <w:sz w:val="24"/>
          <w:szCs w:val="24"/>
        </w:rPr>
        <w:t xml:space="preserve">     </w:t>
      </w:r>
      <w:r w:rsidR="009F1037" w:rsidRPr="00B53224">
        <w:rPr>
          <w:rFonts w:ascii="Times New Roman" w:hAnsi="Times New Roman" w:cs="Times New Roman"/>
          <w:sz w:val="24"/>
          <w:szCs w:val="24"/>
        </w:rPr>
        <w:t>Przez złożenie oferty Wykonawca oświadcza, iż akceptuje bez zastrzeżeń postanowienia zawarte w</w:t>
      </w:r>
      <w:r w:rsidR="00A54EA1" w:rsidRPr="00B53224">
        <w:rPr>
          <w:rFonts w:ascii="Times New Roman" w:hAnsi="Times New Roman" w:cs="Times New Roman"/>
          <w:szCs w:val="24"/>
        </w:rPr>
        <w:t> </w:t>
      </w:r>
      <w:r w:rsidR="009F1037" w:rsidRPr="00B53224">
        <w:rPr>
          <w:rFonts w:ascii="Times New Roman" w:hAnsi="Times New Roman" w:cs="Times New Roman"/>
          <w:sz w:val="24"/>
          <w:szCs w:val="24"/>
        </w:rPr>
        <w:t>tym projekcie umowy oraz postanowienia niniejszej SWZ.</w:t>
      </w:r>
    </w:p>
    <w:p w14:paraId="0AD38819" w14:textId="44E5FDEF" w:rsidR="009F1037" w:rsidRPr="00B53224" w:rsidRDefault="009F1037" w:rsidP="00854DAF">
      <w:pPr>
        <w:keepNext/>
        <w:suppressAutoHyphens/>
        <w:spacing w:before="160" w:after="0" w:line="240" w:lineRule="auto"/>
        <w:ind w:left="397" w:hanging="397"/>
        <w:jc w:val="both"/>
        <w:rPr>
          <w:rFonts w:ascii="Times New Roman" w:hAnsi="Times New Roman" w:cs="Times New Roman"/>
          <w:b/>
          <w:bCs/>
          <w:sz w:val="24"/>
          <w:szCs w:val="24"/>
        </w:rPr>
      </w:pPr>
      <w:r w:rsidRPr="00B53224">
        <w:rPr>
          <w:rFonts w:ascii="Times New Roman" w:hAnsi="Times New Roman" w:cs="Times New Roman"/>
          <w:b/>
          <w:bCs/>
          <w:sz w:val="24"/>
          <w:szCs w:val="24"/>
        </w:rPr>
        <w:t>17.</w:t>
      </w:r>
      <w:r w:rsidRPr="00B53224">
        <w:rPr>
          <w:rFonts w:ascii="Times New Roman" w:hAnsi="Times New Roman" w:cs="Times New Roman"/>
          <w:b/>
          <w:bCs/>
          <w:sz w:val="24"/>
          <w:szCs w:val="24"/>
        </w:rPr>
        <w:tab/>
        <w:t>Pouczenie o środkach ochrony prawnej przysługujących Wykonawcy w toku postępowania o</w:t>
      </w:r>
      <w:r w:rsidR="00A54EA1" w:rsidRPr="00B53224">
        <w:rPr>
          <w:rFonts w:ascii="Times New Roman" w:hAnsi="Times New Roman" w:cs="Times New Roman"/>
          <w:szCs w:val="24"/>
        </w:rPr>
        <w:t> </w:t>
      </w:r>
      <w:r w:rsidRPr="00B53224">
        <w:rPr>
          <w:rFonts w:ascii="Times New Roman" w:hAnsi="Times New Roman" w:cs="Times New Roman"/>
          <w:b/>
          <w:bCs/>
          <w:sz w:val="24"/>
          <w:szCs w:val="24"/>
        </w:rPr>
        <w:t>udzielenie zamówienia</w:t>
      </w:r>
    </w:p>
    <w:p w14:paraId="1CB6EA97" w14:textId="77777777" w:rsidR="009004AA" w:rsidRPr="00F00A07" w:rsidRDefault="009004AA" w:rsidP="009004AA">
      <w:pPr>
        <w:suppressAutoHyphens/>
        <w:spacing w:before="120" w:after="120" w:line="240" w:lineRule="auto"/>
        <w:ind w:left="397"/>
        <w:jc w:val="both"/>
        <w:rPr>
          <w:rFonts w:ascii="Times New Roman" w:hAnsi="Times New Roman" w:cs="Times New Roman"/>
          <w:sz w:val="24"/>
          <w:szCs w:val="24"/>
        </w:rPr>
      </w:pPr>
      <w:r w:rsidRPr="00F00A07">
        <w:rPr>
          <w:rFonts w:ascii="Times New Roman" w:hAnsi="Times New Roman" w:cs="Times New Roman"/>
          <w:sz w:val="24"/>
          <w:szCs w:val="24"/>
        </w:rPr>
        <w:t xml:space="preserve">Na podstawie § 24 Regulaminu Wykonawcy </w:t>
      </w:r>
      <w:r w:rsidRPr="00F00A07">
        <w:rPr>
          <w:rFonts w:ascii="Times New Roman" w:hAnsi="Times New Roman" w:cs="Times New Roman"/>
          <w:b/>
          <w:bCs/>
          <w:sz w:val="24"/>
          <w:szCs w:val="24"/>
        </w:rPr>
        <w:t>przysługuje prawo</w:t>
      </w:r>
      <w:r w:rsidRPr="00F00A07">
        <w:rPr>
          <w:rFonts w:ascii="Times New Roman" w:hAnsi="Times New Roman" w:cs="Times New Roman"/>
          <w:sz w:val="24"/>
          <w:szCs w:val="24"/>
        </w:rPr>
        <w:t xml:space="preserve"> do wniesienia do Zamawiającego odwołania na zasadach określonych w ww. paragrafie Regulaminu:</w:t>
      </w:r>
    </w:p>
    <w:p w14:paraId="3052574E" w14:textId="77777777" w:rsidR="009004AA" w:rsidRPr="00F00A07" w:rsidRDefault="009004AA" w:rsidP="009004AA">
      <w:pPr>
        <w:suppressAutoHyphens/>
        <w:spacing w:after="0" w:line="240" w:lineRule="auto"/>
        <w:ind w:left="681" w:hanging="284"/>
        <w:jc w:val="both"/>
        <w:rPr>
          <w:rFonts w:ascii="Times New Roman" w:hAnsi="Times New Roman" w:cs="Times New Roman"/>
          <w:i/>
          <w:iCs/>
        </w:rPr>
      </w:pPr>
      <w:r w:rsidRPr="00F00A07">
        <w:rPr>
          <w:rFonts w:ascii="Times New Roman" w:hAnsi="Times New Roman" w:cs="Times New Roman"/>
          <w:i/>
          <w:iCs/>
        </w:rPr>
        <w:t>„1. Odwołanie przysługuje wyłącznie od niezgodnej z postanowieniami Regulaminu czynności Zamawiającego podjętej w Postępowaniu lub zaniechania czynności, do której Zamawiający jest zobowiązany na podstawie Regulaminu, o ile wartość Zamówienia jest wyższa od wyrażonej w złotych równowartości kwoty 100.000 euro.</w:t>
      </w:r>
    </w:p>
    <w:p w14:paraId="61EC2ADE" w14:textId="77777777" w:rsidR="009004AA" w:rsidRPr="00F00A07" w:rsidRDefault="009004AA" w:rsidP="009004AA">
      <w:pPr>
        <w:pStyle w:val="Akapitzlist"/>
        <w:numPr>
          <w:ilvl w:val="0"/>
          <w:numId w:val="27"/>
        </w:numPr>
        <w:suppressAutoHyphens/>
        <w:spacing w:after="0" w:line="240" w:lineRule="auto"/>
        <w:ind w:left="754" w:hanging="357"/>
        <w:jc w:val="both"/>
        <w:rPr>
          <w:rFonts w:ascii="Times New Roman" w:hAnsi="Times New Roman" w:cs="Times New Roman"/>
          <w:i/>
          <w:iCs/>
        </w:rPr>
      </w:pPr>
      <w:r w:rsidRPr="00F00A07">
        <w:rPr>
          <w:rFonts w:ascii="Times New Roman" w:hAnsi="Times New Roman" w:cs="Times New Roman"/>
          <w:i/>
          <w:iCs/>
        </w:rPr>
        <w:t>Odwołanie wnosi się na piśmie w terminie 3 dni od dnia, w którym Wykonawca mógł najwcześniej powziąć wiadomość o okolicznościach stanowiących podstawę jego wniesienia.</w:t>
      </w:r>
    </w:p>
    <w:p w14:paraId="3C357731" w14:textId="77777777" w:rsidR="009004AA" w:rsidRPr="00F00A07" w:rsidRDefault="009004AA" w:rsidP="009004AA">
      <w:pPr>
        <w:pStyle w:val="Akapitzlist"/>
        <w:numPr>
          <w:ilvl w:val="0"/>
          <w:numId w:val="27"/>
        </w:numPr>
        <w:suppressAutoHyphens/>
        <w:spacing w:before="120" w:after="120" w:line="240" w:lineRule="auto"/>
        <w:ind w:left="754" w:hanging="357"/>
        <w:jc w:val="both"/>
        <w:rPr>
          <w:rFonts w:ascii="Times New Roman" w:hAnsi="Times New Roman" w:cs="Times New Roman"/>
          <w:i/>
          <w:iCs/>
        </w:rPr>
      </w:pPr>
      <w:r w:rsidRPr="00F00A07">
        <w:rPr>
          <w:rFonts w:ascii="Times New Roman" w:hAnsi="Times New Roman" w:cs="Times New Roman"/>
          <w:i/>
          <w:iCs/>
        </w:rPr>
        <w:t>Odwołanie uważa się za wniesione z chwilą gdy dotarło do Zamawiającego w taki sposób, że mógł zapoznać się z jego treścią.</w:t>
      </w:r>
    </w:p>
    <w:p w14:paraId="6A2A65E5" w14:textId="77777777" w:rsidR="009004AA" w:rsidRPr="00F00A07" w:rsidRDefault="009004AA" w:rsidP="009004AA">
      <w:pPr>
        <w:pStyle w:val="Akapitzlist"/>
        <w:numPr>
          <w:ilvl w:val="0"/>
          <w:numId w:val="27"/>
        </w:numPr>
        <w:suppressAutoHyphens/>
        <w:spacing w:after="0" w:line="240" w:lineRule="auto"/>
        <w:jc w:val="both"/>
        <w:rPr>
          <w:rFonts w:ascii="Times New Roman" w:hAnsi="Times New Roman" w:cs="Times New Roman"/>
          <w:i/>
          <w:iCs/>
        </w:rPr>
      </w:pPr>
      <w:r w:rsidRPr="00F00A07">
        <w:rPr>
          <w:rFonts w:ascii="Times New Roman" w:hAnsi="Times New Roman" w:cs="Times New Roman"/>
          <w:i/>
          <w:iCs/>
        </w:rPr>
        <w:t>Odwołanie powinno wskazywać zaskarżoną czynność lub zaniechanie Zamawiającego, uzasadnienie wniesienia odwołania, zakres żądania Wykonawcy, uprawdopodobnienie okoliczności zachowania terminu do wniesienia odwołania, wskazanie interesu prawnego, który w ocenie Wykonawcy został naruszony.</w:t>
      </w:r>
    </w:p>
    <w:p w14:paraId="7793ECE3" w14:textId="77777777" w:rsidR="009004AA" w:rsidRPr="00F00A07" w:rsidRDefault="009004AA" w:rsidP="009004AA">
      <w:pPr>
        <w:pStyle w:val="Akapitzlist"/>
        <w:numPr>
          <w:ilvl w:val="0"/>
          <w:numId w:val="27"/>
        </w:numPr>
        <w:suppressAutoHyphens/>
        <w:spacing w:after="0" w:line="240" w:lineRule="auto"/>
        <w:jc w:val="both"/>
        <w:rPr>
          <w:rFonts w:ascii="Times New Roman" w:hAnsi="Times New Roman" w:cs="Times New Roman"/>
          <w:i/>
          <w:iCs/>
        </w:rPr>
      </w:pPr>
      <w:r w:rsidRPr="00F00A07">
        <w:rPr>
          <w:rFonts w:ascii="Times New Roman" w:hAnsi="Times New Roman" w:cs="Times New Roman"/>
          <w:i/>
          <w:iCs/>
        </w:rPr>
        <w:t>Zamawiający odrzuca odwołanie wniesione po terminie.</w:t>
      </w:r>
    </w:p>
    <w:p w14:paraId="00F3B37C" w14:textId="77777777" w:rsidR="009004AA" w:rsidRPr="00F00A07" w:rsidRDefault="009004AA" w:rsidP="009004AA">
      <w:pPr>
        <w:pStyle w:val="Akapitzlist"/>
        <w:numPr>
          <w:ilvl w:val="0"/>
          <w:numId w:val="27"/>
        </w:numPr>
        <w:suppressAutoHyphens/>
        <w:spacing w:after="0" w:line="240" w:lineRule="auto"/>
        <w:jc w:val="both"/>
        <w:rPr>
          <w:rFonts w:ascii="Times New Roman" w:hAnsi="Times New Roman" w:cs="Times New Roman"/>
          <w:i/>
          <w:iCs/>
        </w:rPr>
      </w:pPr>
      <w:r w:rsidRPr="00F00A07">
        <w:rPr>
          <w:rFonts w:ascii="Times New Roman" w:hAnsi="Times New Roman" w:cs="Times New Roman"/>
          <w:i/>
          <w:iCs/>
        </w:rPr>
        <w:t>Odwołanie Zamawiający rozstrzyga w terminie 21 dni od dnia jego wniesienia. W przypadku wniesienia odwołania po upływie terminu składania ofert bieg terminu związania ofertą ulega zawieszeniu do czasu rozstrzygnięcia odwołania.</w:t>
      </w:r>
    </w:p>
    <w:p w14:paraId="203948A2" w14:textId="77777777" w:rsidR="009004AA" w:rsidRPr="00F00A07" w:rsidRDefault="009004AA" w:rsidP="009004AA">
      <w:pPr>
        <w:pStyle w:val="Akapitzlist"/>
        <w:numPr>
          <w:ilvl w:val="0"/>
          <w:numId w:val="27"/>
        </w:numPr>
        <w:suppressAutoHyphens/>
        <w:spacing w:after="0" w:line="240" w:lineRule="auto"/>
        <w:jc w:val="both"/>
        <w:rPr>
          <w:rFonts w:ascii="Times New Roman" w:hAnsi="Times New Roman" w:cs="Times New Roman"/>
          <w:i/>
          <w:iCs/>
        </w:rPr>
      </w:pPr>
      <w:r w:rsidRPr="00F00A07">
        <w:rPr>
          <w:rFonts w:ascii="Times New Roman" w:hAnsi="Times New Roman" w:cs="Times New Roman"/>
          <w:i/>
          <w:iCs/>
        </w:rPr>
        <w:t>Brak rozstrzygnięcia odwołania w terminie, uznaje się za jego oddalenie.</w:t>
      </w:r>
    </w:p>
    <w:p w14:paraId="50A42540" w14:textId="77777777" w:rsidR="009004AA" w:rsidRPr="00F00A07" w:rsidRDefault="009004AA" w:rsidP="009004AA">
      <w:pPr>
        <w:pStyle w:val="Akapitzlist"/>
        <w:numPr>
          <w:ilvl w:val="0"/>
          <w:numId w:val="27"/>
        </w:numPr>
        <w:suppressAutoHyphens/>
        <w:spacing w:after="0" w:line="240" w:lineRule="auto"/>
        <w:jc w:val="both"/>
        <w:rPr>
          <w:rFonts w:ascii="Times New Roman" w:hAnsi="Times New Roman" w:cs="Times New Roman"/>
          <w:i/>
          <w:iCs/>
        </w:rPr>
      </w:pPr>
      <w:r w:rsidRPr="00F00A07">
        <w:rPr>
          <w:rFonts w:ascii="Times New Roman" w:hAnsi="Times New Roman" w:cs="Times New Roman"/>
          <w:i/>
          <w:iCs/>
        </w:rPr>
        <w:t>Rozstrzygnięcie odwołania jest ostateczne.</w:t>
      </w:r>
    </w:p>
    <w:p w14:paraId="4435E8A5" w14:textId="77777777" w:rsidR="009004AA" w:rsidRPr="00921717" w:rsidRDefault="009004AA" w:rsidP="009004AA">
      <w:pPr>
        <w:pStyle w:val="Akapitzlist"/>
        <w:numPr>
          <w:ilvl w:val="0"/>
          <w:numId w:val="27"/>
        </w:numPr>
        <w:suppressAutoHyphens/>
        <w:spacing w:after="0" w:line="240" w:lineRule="auto"/>
        <w:jc w:val="both"/>
        <w:rPr>
          <w:rFonts w:ascii="Times New Roman" w:hAnsi="Times New Roman" w:cs="Times New Roman"/>
          <w:i/>
          <w:iCs/>
        </w:rPr>
      </w:pPr>
      <w:r w:rsidRPr="00F00A07">
        <w:rPr>
          <w:rFonts w:ascii="Times New Roman" w:hAnsi="Times New Roman" w:cs="Times New Roman"/>
          <w:i/>
          <w:iCs/>
        </w:rPr>
        <w:t>Wniesienie odwołania nie wstrzymuje możliwości zawarcia przez Zamawiającego umowy z Wykonawcą, którego oferta została wybrana jako najkorzystniejsza.”</w:t>
      </w:r>
    </w:p>
    <w:p w14:paraId="1C6FA53E" w14:textId="343F0A69" w:rsidR="009F1037" w:rsidRPr="00B53224" w:rsidRDefault="009F1037" w:rsidP="00AF31C8">
      <w:pPr>
        <w:keepNext/>
        <w:suppressAutoHyphens/>
        <w:spacing w:before="200" w:after="0" w:line="240" w:lineRule="auto"/>
        <w:ind w:left="397" w:hanging="397"/>
        <w:jc w:val="both"/>
        <w:rPr>
          <w:rFonts w:ascii="Times New Roman" w:hAnsi="Times New Roman" w:cs="Times New Roman"/>
          <w:b/>
          <w:bCs/>
          <w:sz w:val="24"/>
          <w:szCs w:val="24"/>
        </w:rPr>
      </w:pPr>
      <w:r w:rsidRPr="00B53224">
        <w:rPr>
          <w:rFonts w:ascii="Times New Roman" w:hAnsi="Times New Roman" w:cs="Times New Roman"/>
          <w:b/>
          <w:bCs/>
          <w:sz w:val="24"/>
          <w:szCs w:val="24"/>
        </w:rPr>
        <w:t>18.</w:t>
      </w:r>
      <w:r w:rsidRPr="00B53224">
        <w:rPr>
          <w:rFonts w:ascii="Times New Roman" w:hAnsi="Times New Roman" w:cs="Times New Roman"/>
          <w:b/>
          <w:bCs/>
          <w:sz w:val="24"/>
          <w:szCs w:val="24"/>
        </w:rPr>
        <w:tab/>
      </w:r>
      <w:r w:rsidR="00930AB4" w:rsidRPr="00B53224">
        <w:rPr>
          <w:rFonts w:ascii="Times New Roman" w:hAnsi="Times New Roman" w:cs="Times New Roman"/>
          <w:b/>
          <w:bCs/>
          <w:sz w:val="24"/>
          <w:szCs w:val="24"/>
        </w:rPr>
        <w:t>W</w:t>
      </w:r>
      <w:r w:rsidRPr="00B53224">
        <w:rPr>
          <w:rFonts w:ascii="Times New Roman" w:hAnsi="Times New Roman" w:cs="Times New Roman"/>
          <w:b/>
          <w:bCs/>
          <w:sz w:val="24"/>
          <w:szCs w:val="24"/>
        </w:rPr>
        <w:t>yjaśnienia i zmiany treści SWZ</w:t>
      </w:r>
    </w:p>
    <w:p w14:paraId="0222FC6B" w14:textId="79AB7468" w:rsidR="009F1037" w:rsidRPr="00B53224" w:rsidRDefault="009F1037" w:rsidP="005A5643">
      <w:pPr>
        <w:spacing w:before="120" w:after="0" w:line="240" w:lineRule="auto"/>
        <w:ind w:left="1418" w:hanging="851"/>
        <w:jc w:val="both"/>
        <w:rPr>
          <w:rFonts w:ascii="Times New Roman" w:hAnsi="Times New Roman" w:cs="Times New Roman"/>
          <w:sz w:val="24"/>
          <w:szCs w:val="24"/>
        </w:rPr>
      </w:pPr>
      <w:r w:rsidRPr="00B53224">
        <w:rPr>
          <w:rFonts w:ascii="Times New Roman" w:hAnsi="Times New Roman" w:cs="Times New Roman"/>
          <w:sz w:val="24"/>
          <w:szCs w:val="24"/>
        </w:rPr>
        <w:t>18.1.</w:t>
      </w:r>
      <w:r w:rsidRPr="00B53224">
        <w:rPr>
          <w:rFonts w:ascii="Times New Roman" w:hAnsi="Times New Roman" w:cs="Times New Roman"/>
          <w:sz w:val="24"/>
          <w:szCs w:val="24"/>
        </w:rPr>
        <w:tab/>
      </w:r>
      <w:r w:rsidR="00CA5409" w:rsidRPr="00B53224">
        <w:rPr>
          <w:rFonts w:ascii="Times New Roman" w:hAnsi="Times New Roman" w:cs="Times New Roman"/>
          <w:sz w:val="24"/>
          <w:szCs w:val="24"/>
        </w:rPr>
        <w:t>Wykonawca w trakcie postępowania może zwrócić się do Zamawiającego (w sposób określony w pkt 7.) o wyjaśnienie treści niniejszej SWZ</w:t>
      </w:r>
      <w:r w:rsidR="009B6180" w:rsidRPr="00B53224">
        <w:rPr>
          <w:rFonts w:ascii="Times New Roman" w:hAnsi="Times New Roman" w:cs="Times New Roman"/>
          <w:sz w:val="24"/>
          <w:szCs w:val="24"/>
        </w:rPr>
        <w:t>,</w:t>
      </w:r>
      <w:r w:rsidR="00CA5409" w:rsidRPr="00B53224">
        <w:rPr>
          <w:rFonts w:ascii="Times New Roman" w:hAnsi="Times New Roman" w:cs="Times New Roman"/>
          <w:sz w:val="24"/>
          <w:szCs w:val="24"/>
        </w:rPr>
        <w:t xml:space="preserve"> nie później niż do końca dnia, w którym upływa </w:t>
      </w:r>
      <w:r w:rsidR="00CA5409" w:rsidRPr="00B53224">
        <w:rPr>
          <w:rFonts w:ascii="Times New Roman" w:hAnsi="Times New Roman" w:cs="Times New Roman"/>
          <w:b/>
          <w:bCs/>
          <w:sz w:val="24"/>
          <w:szCs w:val="24"/>
        </w:rPr>
        <w:t>1/2</w:t>
      </w:r>
      <w:r w:rsidR="00CA5409" w:rsidRPr="00B53224">
        <w:rPr>
          <w:rFonts w:ascii="Times New Roman" w:hAnsi="Times New Roman" w:cs="Times New Roman"/>
          <w:sz w:val="24"/>
          <w:szCs w:val="24"/>
        </w:rPr>
        <w:t xml:space="preserve"> wyznaczonego terminu na składanie ofert tj. </w:t>
      </w:r>
      <w:r w:rsidR="00CA5409" w:rsidRPr="00B53224">
        <w:rPr>
          <w:rFonts w:ascii="Times New Roman" w:hAnsi="Times New Roman" w:cs="Times New Roman"/>
          <w:b/>
          <w:bCs/>
          <w:sz w:val="24"/>
          <w:szCs w:val="24"/>
        </w:rPr>
        <w:t xml:space="preserve">do </w:t>
      </w:r>
      <w:r w:rsidR="00AA33CF" w:rsidRPr="00AA33CF">
        <w:rPr>
          <w:rFonts w:ascii="Times New Roman" w:hAnsi="Times New Roman" w:cs="Times New Roman"/>
          <w:b/>
          <w:bCs/>
          <w:sz w:val="24"/>
          <w:szCs w:val="24"/>
          <w:u w:val="single"/>
        </w:rPr>
        <w:t>24</w:t>
      </w:r>
      <w:r w:rsidR="003D5FEB" w:rsidRPr="00AA33CF">
        <w:rPr>
          <w:rFonts w:ascii="Times New Roman" w:hAnsi="Times New Roman" w:cs="Times New Roman"/>
          <w:b/>
          <w:bCs/>
          <w:sz w:val="24"/>
          <w:szCs w:val="24"/>
          <w:u w:val="single"/>
        </w:rPr>
        <w:t>.01.2025</w:t>
      </w:r>
      <w:r w:rsidR="00787716" w:rsidRPr="00AA33CF">
        <w:rPr>
          <w:rFonts w:ascii="Times New Roman" w:hAnsi="Times New Roman" w:cs="Times New Roman"/>
          <w:b/>
          <w:bCs/>
          <w:sz w:val="24"/>
          <w:szCs w:val="24"/>
          <w:u w:val="single"/>
        </w:rPr>
        <w:t>r.</w:t>
      </w:r>
      <w:r w:rsidR="00CA5409" w:rsidRPr="00CE0EAB">
        <w:rPr>
          <w:rFonts w:ascii="Times New Roman" w:hAnsi="Times New Roman" w:cs="Times New Roman"/>
          <w:sz w:val="24"/>
          <w:szCs w:val="24"/>
        </w:rPr>
        <w:t xml:space="preserve"> </w:t>
      </w:r>
      <w:r w:rsidR="00CA5409" w:rsidRPr="00B53224">
        <w:rPr>
          <w:rFonts w:ascii="Times New Roman" w:hAnsi="Times New Roman" w:cs="Times New Roman"/>
          <w:sz w:val="24"/>
          <w:szCs w:val="24"/>
        </w:rPr>
        <w:t>Treść zapytań do SWZ wraz z wyjaśnieniami, lecz bez ujawniania źródła zapytania Zamawiający opublikuje na</w:t>
      </w:r>
      <w:r w:rsidR="0084781D" w:rsidRPr="00B53224">
        <w:rPr>
          <w:rFonts w:ascii="Times New Roman" w:hAnsi="Times New Roman" w:cs="Times New Roman"/>
          <w:sz w:val="24"/>
          <w:szCs w:val="24"/>
        </w:rPr>
        <w:t xml:space="preserve"> </w:t>
      </w:r>
      <w:r w:rsidR="00CA5409" w:rsidRPr="00B53224">
        <w:rPr>
          <w:rFonts w:ascii="Times New Roman" w:hAnsi="Times New Roman" w:cs="Times New Roman"/>
          <w:sz w:val="24"/>
          <w:szCs w:val="24"/>
        </w:rPr>
        <w:t>stronie internetowej</w:t>
      </w:r>
      <w:r w:rsidR="0084781D" w:rsidRPr="00B53224">
        <w:rPr>
          <w:rFonts w:ascii="Times New Roman" w:hAnsi="Times New Roman" w:cs="Times New Roman"/>
          <w:sz w:val="24"/>
          <w:szCs w:val="24"/>
        </w:rPr>
        <w:t xml:space="preserve"> prowadzonego postępowania</w:t>
      </w:r>
      <w:r w:rsidR="000845C6" w:rsidRPr="00B53224">
        <w:rPr>
          <w:rFonts w:ascii="Times New Roman" w:hAnsi="Times New Roman" w:cs="Times New Roman"/>
          <w:sz w:val="24"/>
          <w:szCs w:val="24"/>
        </w:rPr>
        <w:t>.</w:t>
      </w:r>
    </w:p>
    <w:p w14:paraId="133A4487" w14:textId="2BD1CC3C" w:rsidR="009F1037" w:rsidRPr="00B53224" w:rsidRDefault="009F1037" w:rsidP="005A5643">
      <w:pPr>
        <w:spacing w:before="80" w:after="0" w:line="240" w:lineRule="auto"/>
        <w:ind w:left="1414" w:hanging="847"/>
        <w:jc w:val="both"/>
        <w:rPr>
          <w:rFonts w:ascii="Times New Roman" w:hAnsi="Times New Roman" w:cs="Times New Roman"/>
          <w:sz w:val="24"/>
          <w:szCs w:val="24"/>
        </w:rPr>
      </w:pPr>
      <w:r w:rsidRPr="00B53224">
        <w:rPr>
          <w:rFonts w:ascii="Times New Roman" w:hAnsi="Times New Roman" w:cs="Times New Roman"/>
          <w:sz w:val="24"/>
          <w:szCs w:val="24"/>
        </w:rPr>
        <w:t>18.2.</w:t>
      </w:r>
      <w:r w:rsidRPr="00B53224">
        <w:rPr>
          <w:rFonts w:ascii="Times New Roman" w:hAnsi="Times New Roman" w:cs="Times New Roman"/>
          <w:sz w:val="24"/>
          <w:szCs w:val="24"/>
        </w:rPr>
        <w:tab/>
        <w:t xml:space="preserve">Zamawiający może w każdym czasie, przed upływem terminu do składania ofert, zmodyfikować treść niniejszej SWZ. </w:t>
      </w:r>
      <w:r w:rsidR="00C51D88" w:rsidRPr="00B53224">
        <w:rPr>
          <w:rFonts w:ascii="Times New Roman" w:hAnsi="Times New Roman" w:cs="Times New Roman"/>
          <w:sz w:val="24"/>
          <w:szCs w:val="24"/>
        </w:rPr>
        <w:t>Dokonaną modyfikację SWZ Zamawiający opublikuje na stronie internetowej</w:t>
      </w:r>
      <w:r w:rsidR="0084781D" w:rsidRPr="00B53224">
        <w:rPr>
          <w:rFonts w:ascii="Times New Roman" w:hAnsi="Times New Roman" w:cs="Times New Roman"/>
          <w:sz w:val="24"/>
          <w:szCs w:val="24"/>
        </w:rPr>
        <w:t xml:space="preserve"> prowadzonego postępowania</w:t>
      </w:r>
      <w:r w:rsidR="00C51D88" w:rsidRPr="00B53224">
        <w:rPr>
          <w:rFonts w:ascii="Times New Roman" w:hAnsi="Times New Roman" w:cs="Times New Roman"/>
          <w:sz w:val="24"/>
          <w:szCs w:val="24"/>
        </w:rPr>
        <w:t>.</w:t>
      </w:r>
    </w:p>
    <w:p w14:paraId="08A036B9" w14:textId="573E2A6E" w:rsidR="008217EF" w:rsidRPr="00B53224" w:rsidRDefault="009F1037" w:rsidP="005A5643">
      <w:pPr>
        <w:spacing w:before="80" w:after="0" w:line="240" w:lineRule="auto"/>
        <w:ind w:left="1414" w:hanging="847"/>
        <w:jc w:val="both"/>
        <w:rPr>
          <w:rFonts w:ascii="Times New Roman" w:hAnsi="Times New Roman" w:cs="Times New Roman"/>
          <w:sz w:val="24"/>
          <w:szCs w:val="24"/>
        </w:rPr>
      </w:pPr>
      <w:r w:rsidRPr="00B53224">
        <w:rPr>
          <w:rFonts w:ascii="Times New Roman" w:hAnsi="Times New Roman" w:cs="Times New Roman"/>
          <w:sz w:val="24"/>
          <w:szCs w:val="24"/>
        </w:rPr>
        <w:t>18.3.</w:t>
      </w:r>
      <w:r w:rsidRPr="00B53224">
        <w:rPr>
          <w:rFonts w:ascii="Times New Roman" w:hAnsi="Times New Roman" w:cs="Times New Roman"/>
          <w:sz w:val="24"/>
          <w:szCs w:val="24"/>
        </w:rPr>
        <w:tab/>
      </w:r>
      <w:r w:rsidR="003C5BA8" w:rsidRPr="00B53224">
        <w:rPr>
          <w:rFonts w:ascii="Times New Roman" w:hAnsi="Times New Roman" w:cs="Times New Roman"/>
          <w:sz w:val="24"/>
          <w:szCs w:val="24"/>
        </w:rPr>
        <w:t>Zamawiający może przedłużyć termin składania ofert</w:t>
      </w:r>
      <w:r w:rsidR="00D7345B" w:rsidRPr="00B53224">
        <w:rPr>
          <w:rFonts w:ascii="Times New Roman" w:hAnsi="Times New Roman" w:cs="Times New Roman"/>
          <w:sz w:val="24"/>
          <w:szCs w:val="24"/>
        </w:rPr>
        <w:t xml:space="preserve"> z uwzględnieniem czasu niezbędnego do wprowadzenia w ofertach zmian wynikających z modyfikacji treści niniejszej SWZ. Informację o przedłużeniu terminu składania ofert Zamawiający opublikuje na stronie internetowej</w:t>
      </w:r>
      <w:r w:rsidR="0084781D" w:rsidRPr="00B53224">
        <w:rPr>
          <w:rFonts w:ascii="Times New Roman" w:hAnsi="Times New Roman" w:cs="Times New Roman"/>
          <w:sz w:val="24"/>
          <w:szCs w:val="24"/>
        </w:rPr>
        <w:t xml:space="preserve"> prowadzonego postępowania</w:t>
      </w:r>
      <w:r w:rsidR="00D7345B" w:rsidRPr="00B53224">
        <w:rPr>
          <w:rFonts w:ascii="Times New Roman" w:hAnsi="Times New Roman" w:cs="Times New Roman"/>
          <w:sz w:val="24"/>
          <w:szCs w:val="24"/>
        </w:rPr>
        <w:t>.</w:t>
      </w:r>
    </w:p>
    <w:p w14:paraId="6D96BC2E" w14:textId="6B698129" w:rsidR="00391C86" w:rsidRPr="00B53224" w:rsidRDefault="00391C86" w:rsidP="00AF31C8">
      <w:pPr>
        <w:spacing w:before="200" w:after="0" w:line="240" w:lineRule="auto"/>
        <w:ind w:left="397" w:hanging="397"/>
        <w:jc w:val="both"/>
        <w:rPr>
          <w:rFonts w:ascii="Times New Roman" w:hAnsi="Times New Roman" w:cs="Times New Roman"/>
          <w:b/>
          <w:bCs/>
          <w:sz w:val="24"/>
          <w:szCs w:val="24"/>
        </w:rPr>
      </w:pPr>
      <w:r w:rsidRPr="00B53224">
        <w:rPr>
          <w:rFonts w:ascii="Times New Roman" w:hAnsi="Times New Roman" w:cs="Times New Roman"/>
          <w:b/>
          <w:bCs/>
          <w:sz w:val="24"/>
          <w:szCs w:val="24"/>
        </w:rPr>
        <w:t>19.</w:t>
      </w:r>
      <w:r w:rsidR="008217EF" w:rsidRPr="00B53224">
        <w:rPr>
          <w:rFonts w:ascii="Times New Roman" w:hAnsi="Times New Roman" w:cs="Times New Roman"/>
          <w:b/>
          <w:bCs/>
          <w:sz w:val="24"/>
          <w:szCs w:val="24"/>
        </w:rPr>
        <w:t xml:space="preserve"> </w:t>
      </w:r>
      <w:r w:rsidRPr="00B53224">
        <w:rPr>
          <w:rFonts w:ascii="Times New Roman" w:hAnsi="Times New Roman" w:cs="Times New Roman"/>
          <w:b/>
          <w:bCs/>
          <w:sz w:val="24"/>
          <w:szCs w:val="24"/>
        </w:rPr>
        <w:t>Procedura postępowania w sprawie możliwości odrzucenia oferty z powodu rażąco niskiej ceny (RNC), o której mowa w §</w:t>
      </w:r>
      <w:r w:rsidR="00651D44" w:rsidRPr="00B53224">
        <w:rPr>
          <w:rFonts w:ascii="Times New Roman" w:hAnsi="Times New Roman" w:cs="Times New Roman"/>
          <w:b/>
          <w:bCs/>
          <w:sz w:val="24"/>
          <w:szCs w:val="24"/>
        </w:rPr>
        <w:t xml:space="preserve"> </w:t>
      </w:r>
      <w:r w:rsidRPr="00B53224">
        <w:rPr>
          <w:rFonts w:ascii="Times New Roman" w:hAnsi="Times New Roman" w:cs="Times New Roman"/>
          <w:b/>
          <w:bCs/>
          <w:sz w:val="24"/>
          <w:szCs w:val="24"/>
        </w:rPr>
        <w:t>2</w:t>
      </w:r>
      <w:r w:rsidR="00C03B9E" w:rsidRPr="00B53224">
        <w:rPr>
          <w:rFonts w:ascii="Times New Roman" w:hAnsi="Times New Roman" w:cs="Times New Roman"/>
          <w:b/>
          <w:bCs/>
          <w:sz w:val="24"/>
          <w:szCs w:val="24"/>
        </w:rPr>
        <w:t>3</w:t>
      </w:r>
      <w:r w:rsidRPr="00B53224">
        <w:rPr>
          <w:rFonts w:ascii="Times New Roman" w:hAnsi="Times New Roman" w:cs="Times New Roman"/>
          <w:b/>
          <w:bCs/>
          <w:sz w:val="24"/>
          <w:szCs w:val="24"/>
        </w:rPr>
        <w:t xml:space="preserve"> ust. </w:t>
      </w:r>
      <w:r w:rsidR="00C03B9E" w:rsidRPr="00B53224">
        <w:rPr>
          <w:rFonts w:ascii="Times New Roman" w:hAnsi="Times New Roman" w:cs="Times New Roman"/>
          <w:b/>
          <w:bCs/>
          <w:sz w:val="24"/>
          <w:szCs w:val="24"/>
        </w:rPr>
        <w:t>6</w:t>
      </w:r>
      <w:r w:rsidRPr="00B53224">
        <w:rPr>
          <w:rFonts w:ascii="Times New Roman" w:hAnsi="Times New Roman" w:cs="Times New Roman"/>
          <w:b/>
          <w:bCs/>
          <w:sz w:val="24"/>
          <w:szCs w:val="24"/>
        </w:rPr>
        <w:t xml:space="preserve"> Regulaminu.</w:t>
      </w:r>
    </w:p>
    <w:p w14:paraId="735716F3" w14:textId="77777777" w:rsidR="000A6975" w:rsidRPr="00B53224" w:rsidRDefault="000A6975" w:rsidP="005A5643">
      <w:pPr>
        <w:suppressAutoHyphens/>
        <w:spacing w:before="120" w:after="0" w:line="240" w:lineRule="auto"/>
        <w:ind w:left="1418" w:hanging="851"/>
        <w:jc w:val="both"/>
        <w:rPr>
          <w:rFonts w:ascii="Times New Roman" w:hAnsi="Times New Roman" w:cs="Times New Roman"/>
          <w:sz w:val="24"/>
          <w:szCs w:val="24"/>
        </w:rPr>
      </w:pPr>
      <w:r w:rsidRPr="00B53224">
        <w:rPr>
          <w:rFonts w:ascii="Times New Roman" w:hAnsi="Times New Roman" w:cs="Times New Roman"/>
          <w:sz w:val="24"/>
          <w:szCs w:val="24"/>
        </w:rPr>
        <w:t>19.1.</w:t>
      </w:r>
      <w:r w:rsidRPr="00B53224">
        <w:rPr>
          <w:rFonts w:ascii="Times New Roman" w:hAnsi="Times New Roman" w:cs="Times New Roman"/>
          <w:sz w:val="24"/>
          <w:szCs w:val="24"/>
        </w:rPr>
        <w:tab/>
        <w:t>Zamawiający przeprowadza procedurę wyjaśnienia podejrzenia RNC w każdym merytoryczne uzasadnionym przypadku.</w:t>
      </w:r>
    </w:p>
    <w:p w14:paraId="6F185CB7" w14:textId="1551628E" w:rsidR="000A6975" w:rsidRPr="00B53224" w:rsidRDefault="000A6975" w:rsidP="005A5643">
      <w:pPr>
        <w:suppressAutoHyphens/>
        <w:spacing w:before="100" w:after="0" w:line="240" w:lineRule="auto"/>
        <w:ind w:left="964" w:hanging="397"/>
        <w:jc w:val="both"/>
        <w:rPr>
          <w:rFonts w:ascii="Times New Roman" w:hAnsi="Times New Roman" w:cs="Times New Roman"/>
          <w:sz w:val="24"/>
          <w:szCs w:val="24"/>
        </w:rPr>
      </w:pPr>
      <w:r w:rsidRPr="00B53224">
        <w:rPr>
          <w:rFonts w:ascii="Times New Roman" w:hAnsi="Times New Roman" w:cs="Times New Roman"/>
          <w:sz w:val="24"/>
          <w:szCs w:val="24"/>
        </w:rPr>
        <w:t>19.2.</w:t>
      </w:r>
      <w:r w:rsidRPr="00B53224">
        <w:rPr>
          <w:rFonts w:ascii="Times New Roman" w:hAnsi="Times New Roman" w:cs="Times New Roman"/>
          <w:sz w:val="24"/>
          <w:szCs w:val="24"/>
        </w:rPr>
        <w:tab/>
        <w:t xml:space="preserve">Przesłanki wskazujące </w:t>
      </w:r>
      <w:r w:rsidR="005A68B8" w:rsidRPr="00B53224">
        <w:rPr>
          <w:rFonts w:ascii="Times New Roman" w:hAnsi="Times New Roman" w:cs="Times New Roman"/>
          <w:sz w:val="24"/>
          <w:szCs w:val="24"/>
        </w:rPr>
        <w:t xml:space="preserve">w szczególności </w:t>
      </w:r>
      <w:r w:rsidRPr="00B53224">
        <w:rPr>
          <w:rFonts w:ascii="Times New Roman" w:hAnsi="Times New Roman" w:cs="Times New Roman"/>
          <w:sz w:val="24"/>
          <w:szCs w:val="24"/>
        </w:rPr>
        <w:t>na zasadność powzięcia podejrzenia RNC:</w:t>
      </w:r>
    </w:p>
    <w:p w14:paraId="14A9BCD0" w14:textId="4580FB72" w:rsidR="000A6975" w:rsidRPr="00B53224" w:rsidRDefault="000A6975" w:rsidP="00854DAF">
      <w:pPr>
        <w:suppressAutoHyphens/>
        <w:spacing w:before="60" w:after="0" w:line="240" w:lineRule="auto"/>
        <w:ind w:left="1701" w:hanging="737"/>
        <w:jc w:val="both"/>
        <w:rPr>
          <w:rFonts w:ascii="Times New Roman" w:hAnsi="Times New Roman" w:cs="Times New Roman"/>
          <w:sz w:val="24"/>
          <w:szCs w:val="24"/>
        </w:rPr>
      </w:pPr>
      <w:r w:rsidRPr="00B53224">
        <w:rPr>
          <w:rFonts w:ascii="Times New Roman" w:hAnsi="Times New Roman" w:cs="Times New Roman"/>
          <w:sz w:val="24"/>
          <w:szCs w:val="24"/>
        </w:rPr>
        <w:t>19.2.1.</w:t>
      </w:r>
      <w:r w:rsidRPr="00B53224">
        <w:rPr>
          <w:rFonts w:ascii="Times New Roman" w:hAnsi="Times New Roman" w:cs="Times New Roman"/>
          <w:sz w:val="24"/>
          <w:szCs w:val="24"/>
        </w:rPr>
        <w:tab/>
        <w:t xml:space="preserve">Jeżeli w postępowaniu złożono 2 lub więcej ofert: cena oferty jest niższa od kwoty stanowiącej </w:t>
      </w:r>
      <w:r w:rsidR="007D556F">
        <w:rPr>
          <w:rFonts w:ascii="Times New Roman" w:hAnsi="Times New Roman" w:cs="Times New Roman"/>
          <w:sz w:val="24"/>
          <w:szCs w:val="24"/>
        </w:rPr>
        <w:t>7</w:t>
      </w:r>
      <w:r w:rsidRPr="00B53224">
        <w:rPr>
          <w:rFonts w:ascii="Times New Roman" w:hAnsi="Times New Roman" w:cs="Times New Roman"/>
          <w:sz w:val="24"/>
          <w:szCs w:val="24"/>
        </w:rPr>
        <w:t>0</w:t>
      </w:r>
      <w:r w:rsidR="00E8322B" w:rsidRPr="00B53224">
        <w:rPr>
          <w:rFonts w:ascii="Times New Roman" w:hAnsi="Times New Roman" w:cs="Times New Roman"/>
          <w:sz w:val="24"/>
          <w:szCs w:val="24"/>
        </w:rPr>
        <w:t xml:space="preserve"> </w:t>
      </w:r>
      <w:r w:rsidRPr="00B53224">
        <w:rPr>
          <w:rFonts w:ascii="Times New Roman" w:hAnsi="Times New Roman" w:cs="Times New Roman"/>
          <w:sz w:val="24"/>
          <w:szCs w:val="24"/>
        </w:rPr>
        <w:t>% mediany zbioru liczb: ceny złożonych ofert oraz wartość zamówienia</w:t>
      </w:r>
      <w:r w:rsidR="0076503E" w:rsidRPr="00B53224">
        <w:rPr>
          <w:rFonts w:ascii="Times New Roman" w:eastAsia="Calibri" w:hAnsi="Times New Roman" w:cs="Times New Roman"/>
          <w:sz w:val="24"/>
          <w:szCs w:val="24"/>
        </w:rPr>
        <w:t xml:space="preserve"> powiększonej o należ</w:t>
      </w:r>
      <w:r w:rsidR="00EF498D">
        <w:rPr>
          <w:rFonts w:ascii="Times New Roman" w:eastAsia="Calibri" w:hAnsi="Times New Roman" w:cs="Times New Roman"/>
          <w:sz w:val="24"/>
          <w:szCs w:val="24"/>
        </w:rPr>
        <w:t>n</w:t>
      </w:r>
      <w:r w:rsidR="0076503E" w:rsidRPr="00B53224">
        <w:rPr>
          <w:rFonts w:ascii="Times New Roman" w:eastAsia="Calibri" w:hAnsi="Times New Roman" w:cs="Times New Roman"/>
          <w:sz w:val="24"/>
          <w:szCs w:val="24"/>
        </w:rPr>
        <w:t>y podatek od towarów i usług</w:t>
      </w:r>
      <w:r w:rsidRPr="00B53224">
        <w:rPr>
          <w:rFonts w:ascii="Times New Roman" w:hAnsi="Times New Roman" w:cs="Times New Roman"/>
          <w:sz w:val="24"/>
          <w:szCs w:val="24"/>
        </w:rPr>
        <w:t>.</w:t>
      </w:r>
    </w:p>
    <w:p w14:paraId="4EBD336E" w14:textId="77777777" w:rsidR="000A6975" w:rsidRPr="00B53224" w:rsidRDefault="000A6975" w:rsidP="00854DAF">
      <w:pPr>
        <w:suppressAutoHyphens/>
        <w:spacing w:before="60" w:after="0" w:line="240" w:lineRule="auto"/>
        <w:ind w:left="1701"/>
        <w:jc w:val="both"/>
        <w:rPr>
          <w:rFonts w:ascii="Times New Roman" w:hAnsi="Times New Roman" w:cs="Times New Roman"/>
          <w:sz w:val="20"/>
          <w:szCs w:val="20"/>
        </w:rPr>
      </w:pPr>
      <w:r w:rsidRPr="00B53224">
        <w:rPr>
          <w:rFonts w:ascii="Times New Roman" w:hAnsi="Times New Roman" w:cs="Times New Roman"/>
          <w:sz w:val="20"/>
          <w:szCs w:val="20"/>
        </w:rPr>
        <w:lastRenderedPageBreak/>
        <w:t>Wyjaśnienie pojęcia „mediana zbioru liczb”: zbiór należy uszeregować w porządku rosnącym, mediana zbioru to liczba środkowa lub średnia z dwóch liczb środkowych – jeżeli ilość liczb jest parzysta.</w:t>
      </w:r>
    </w:p>
    <w:p w14:paraId="4B6AE1D2" w14:textId="787FE436" w:rsidR="000A6975" w:rsidRPr="00B53224" w:rsidRDefault="000A6975" w:rsidP="00854DAF">
      <w:pPr>
        <w:suppressAutoHyphens/>
        <w:spacing w:before="60" w:after="0" w:line="240" w:lineRule="auto"/>
        <w:ind w:left="1701" w:hanging="737"/>
        <w:jc w:val="both"/>
        <w:rPr>
          <w:rFonts w:ascii="Times New Roman" w:hAnsi="Times New Roman" w:cs="Times New Roman"/>
          <w:sz w:val="24"/>
          <w:szCs w:val="24"/>
        </w:rPr>
      </w:pPr>
      <w:r w:rsidRPr="00B53224">
        <w:rPr>
          <w:rFonts w:ascii="Times New Roman" w:hAnsi="Times New Roman" w:cs="Times New Roman"/>
          <w:sz w:val="24"/>
          <w:szCs w:val="24"/>
        </w:rPr>
        <w:t>19.2.2.</w:t>
      </w:r>
      <w:r w:rsidR="00421B03" w:rsidRPr="00B53224">
        <w:rPr>
          <w:rFonts w:ascii="Times New Roman" w:hAnsi="Times New Roman" w:cs="Times New Roman"/>
          <w:sz w:val="24"/>
          <w:szCs w:val="24"/>
        </w:rPr>
        <w:tab/>
      </w:r>
      <w:r w:rsidRPr="00B53224">
        <w:rPr>
          <w:rFonts w:ascii="Times New Roman" w:hAnsi="Times New Roman" w:cs="Times New Roman"/>
          <w:sz w:val="24"/>
          <w:szCs w:val="24"/>
        </w:rPr>
        <w:t xml:space="preserve">Jeżeli w postępowaniu złożono 1 ofertę: cena oferty jest niższa od kwoty odpowiadającej </w:t>
      </w:r>
      <w:r w:rsidR="007D556F">
        <w:rPr>
          <w:rFonts w:ascii="Times New Roman" w:hAnsi="Times New Roman" w:cs="Times New Roman"/>
          <w:sz w:val="24"/>
          <w:szCs w:val="24"/>
        </w:rPr>
        <w:t>7</w:t>
      </w:r>
      <w:r w:rsidRPr="00B53224">
        <w:rPr>
          <w:rFonts w:ascii="Times New Roman" w:hAnsi="Times New Roman" w:cs="Times New Roman"/>
          <w:sz w:val="24"/>
          <w:szCs w:val="24"/>
        </w:rPr>
        <w:t>0</w:t>
      </w:r>
      <w:r w:rsidR="00E8322B" w:rsidRPr="00B53224">
        <w:rPr>
          <w:rFonts w:ascii="Times New Roman" w:hAnsi="Times New Roman" w:cs="Times New Roman"/>
          <w:sz w:val="24"/>
          <w:szCs w:val="24"/>
        </w:rPr>
        <w:t xml:space="preserve"> </w:t>
      </w:r>
      <w:r w:rsidRPr="00B53224">
        <w:rPr>
          <w:rFonts w:ascii="Times New Roman" w:hAnsi="Times New Roman" w:cs="Times New Roman"/>
          <w:sz w:val="24"/>
          <w:szCs w:val="24"/>
        </w:rPr>
        <w:t>% wartości zamówienia</w:t>
      </w:r>
      <w:r w:rsidR="0076503E" w:rsidRPr="00B53224">
        <w:rPr>
          <w:rFonts w:ascii="Times New Roman" w:eastAsia="Calibri" w:hAnsi="Times New Roman" w:cs="Times New Roman"/>
          <w:sz w:val="24"/>
          <w:szCs w:val="24"/>
        </w:rPr>
        <w:t xml:space="preserve"> powiększonej o należy podatek od towarów i usług</w:t>
      </w:r>
      <w:r w:rsidRPr="00B53224">
        <w:rPr>
          <w:rFonts w:ascii="Times New Roman" w:hAnsi="Times New Roman" w:cs="Times New Roman"/>
          <w:sz w:val="24"/>
          <w:szCs w:val="24"/>
        </w:rPr>
        <w:t>.</w:t>
      </w:r>
    </w:p>
    <w:p w14:paraId="5E660D7A" w14:textId="77777777" w:rsidR="000A6975" w:rsidRPr="00B53224" w:rsidRDefault="000A6975" w:rsidP="000A6975">
      <w:pPr>
        <w:suppressAutoHyphens/>
        <w:spacing w:before="120" w:after="0" w:line="240" w:lineRule="auto"/>
        <w:ind w:left="964" w:hanging="567"/>
        <w:jc w:val="both"/>
        <w:rPr>
          <w:rFonts w:ascii="Times New Roman" w:hAnsi="Times New Roman" w:cs="Times New Roman"/>
          <w:sz w:val="24"/>
          <w:szCs w:val="24"/>
        </w:rPr>
      </w:pPr>
      <w:r w:rsidRPr="00B53224">
        <w:rPr>
          <w:rFonts w:ascii="Times New Roman" w:hAnsi="Times New Roman" w:cs="Times New Roman"/>
          <w:sz w:val="24"/>
          <w:szCs w:val="24"/>
        </w:rPr>
        <w:t>19.3.</w:t>
      </w:r>
      <w:r w:rsidRPr="00B53224">
        <w:rPr>
          <w:rFonts w:ascii="Times New Roman" w:hAnsi="Times New Roman" w:cs="Times New Roman"/>
          <w:sz w:val="24"/>
          <w:szCs w:val="24"/>
        </w:rPr>
        <w:tab/>
        <w:t>Przesłanki przeciwne powzięciu podejrzenia RNC w ofercie:</w:t>
      </w:r>
    </w:p>
    <w:p w14:paraId="0C1FF982" w14:textId="3BF02B11" w:rsidR="000A6975" w:rsidRPr="00B53224" w:rsidRDefault="000A6975" w:rsidP="00D56877">
      <w:pPr>
        <w:suppressAutoHyphens/>
        <w:spacing w:before="120" w:after="0" w:line="240" w:lineRule="auto"/>
        <w:ind w:left="1644" w:hanging="737"/>
        <w:jc w:val="both"/>
        <w:rPr>
          <w:rFonts w:ascii="Times New Roman" w:hAnsi="Times New Roman" w:cs="Times New Roman"/>
          <w:sz w:val="24"/>
          <w:szCs w:val="24"/>
        </w:rPr>
      </w:pPr>
      <w:r w:rsidRPr="00B53224">
        <w:rPr>
          <w:rFonts w:ascii="Times New Roman" w:hAnsi="Times New Roman" w:cs="Times New Roman"/>
          <w:sz w:val="24"/>
          <w:szCs w:val="24"/>
        </w:rPr>
        <w:t>19.3.1.</w:t>
      </w:r>
      <w:r w:rsidRPr="00B53224">
        <w:rPr>
          <w:rFonts w:ascii="Times New Roman" w:hAnsi="Times New Roman" w:cs="Times New Roman"/>
          <w:sz w:val="24"/>
          <w:szCs w:val="24"/>
        </w:rPr>
        <w:tab/>
      </w:r>
      <w:r w:rsidR="007D333A" w:rsidRPr="00B53224">
        <w:rPr>
          <w:rFonts w:ascii="Times New Roman" w:hAnsi="Times New Roman" w:cs="Times New Roman"/>
          <w:sz w:val="24"/>
          <w:szCs w:val="24"/>
        </w:rPr>
        <w:t>Podmiot,</w:t>
      </w:r>
      <w:r w:rsidRPr="00B53224">
        <w:rPr>
          <w:rFonts w:ascii="Times New Roman" w:hAnsi="Times New Roman" w:cs="Times New Roman"/>
          <w:sz w:val="24"/>
          <w:szCs w:val="24"/>
        </w:rPr>
        <w:t xml:space="preserve"> który złożył ofertę, w ciągu ostatnich </w:t>
      </w:r>
      <w:r w:rsidR="003C5BA8" w:rsidRPr="00B53224">
        <w:rPr>
          <w:rFonts w:ascii="Times New Roman" w:hAnsi="Times New Roman" w:cs="Times New Roman"/>
          <w:b/>
          <w:bCs/>
          <w:sz w:val="24"/>
          <w:szCs w:val="24"/>
        </w:rPr>
        <w:t>3</w:t>
      </w:r>
      <w:r w:rsidRPr="00B53224">
        <w:rPr>
          <w:rFonts w:ascii="Times New Roman" w:hAnsi="Times New Roman" w:cs="Times New Roman"/>
          <w:b/>
          <w:bCs/>
          <w:sz w:val="24"/>
          <w:szCs w:val="24"/>
        </w:rPr>
        <w:t xml:space="preserve"> lat</w:t>
      </w:r>
      <w:r w:rsidRPr="00B53224">
        <w:rPr>
          <w:rFonts w:ascii="Times New Roman" w:hAnsi="Times New Roman" w:cs="Times New Roman"/>
          <w:sz w:val="24"/>
          <w:szCs w:val="24"/>
        </w:rPr>
        <w:t xml:space="preserve"> przed upływem terminu na składanie ofert, wykonał należycie na rzecz Zamawiającego zamówienie rodzajem i</w:t>
      </w:r>
      <w:r w:rsidR="00B36BB8" w:rsidRPr="00B53224">
        <w:rPr>
          <w:rFonts w:ascii="Times New Roman" w:hAnsi="Times New Roman" w:cs="Times New Roman"/>
          <w:szCs w:val="24"/>
        </w:rPr>
        <w:t> </w:t>
      </w:r>
      <w:r w:rsidRPr="00B53224">
        <w:rPr>
          <w:rFonts w:ascii="Times New Roman" w:hAnsi="Times New Roman" w:cs="Times New Roman"/>
          <w:sz w:val="24"/>
          <w:szCs w:val="24"/>
        </w:rPr>
        <w:t>zakresem porównywalne z zamówieniem będącym przedmiotem postępowania.</w:t>
      </w:r>
    </w:p>
    <w:p w14:paraId="41B3B131" w14:textId="54021ABA" w:rsidR="000A6975" w:rsidRPr="00B53224" w:rsidRDefault="000A6975" w:rsidP="00D56877">
      <w:pPr>
        <w:suppressAutoHyphens/>
        <w:spacing w:before="120" w:after="0" w:line="240" w:lineRule="auto"/>
        <w:ind w:left="1644" w:hanging="737"/>
        <w:jc w:val="both"/>
        <w:rPr>
          <w:rFonts w:ascii="Times New Roman" w:hAnsi="Times New Roman" w:cs="Times New Roman"/>
          <w:sz w:val="24"/>
          <w:szCs w:val="24"/>
        </w:rPr>
      </w:pPr>
      <w:r w:rsidRPr="00B53224">
        <w:rPr>
          <w:rFonts w:ascii="Times New Roman" w:hAnsi="Times New Roman" w:cs="Times New Roman"/>
          <w:sz w:val="24"/>
          <w:szCs w:val="24"/>
        </w:rPr>
        <w:t>19.3.2.</w:t>
      </w:r>
      <w:r w:rsidRPr="00B53224">
        <w:rPr>
          <w:rFonts w:ascii="Times New Roman" w:hAnsi="Times New Roman" w:cs="Times New Roman"/>
          <w:sz w:val="24"/>
          <w:szCs w:val="24"/>
        </w:rPr>
        <w:tab/>
        <w:t>Ilość ofert spełniających przesłanki określone w punkcie 19.2</w:t>
      </w:r>
      <w:r w:rsidR="00D56877" w:rsidRPr="00B53224">
        <w:rPr>
          <w:rFonts w:ascii="Times New Roman" w:hAnsi="Times New Roman" w:cs="Times New Roman"/>
          <w:sz w:val="24"/>
          <w:szCs w:val="24"/>
        </w:rPr>
        <w:t>.</w:t>
      </w:r>
      <w:r w:rsidRPr="00B53224">
        <w:rPr>
          <w:rFonts w:ascii="Times New Roman" w:hAnsi="Times New Roman" w:cs="Times New Roman"/>
          <w:sz w:val="24"/>
          <w:szCs w:val="24"/>
        </w:rPr>
        <w:t xml:space="preserve"> jest większa lub równa 3.</w:t>
      </w:r>
    </w:p>
    <w:p w14:paraId="25A16AC9" w14:textId="4FE11AF8" w:rsidR="000A6975" w:rsidRPr="00B53224" w:rsidRDefault="000A6975" w:rsidP="000A6975">
      <w:pPr>
        <w:suppressAutoHyphens/>
        <w:spacing w:before="120" w:after="0" w:line="240" w:lineRule="auto"/>
        <w:ind w:left="964" w:hanging="567"/>
        <w:jc w:val="both"/>
        <w:rPr>
          <w:rFonts w:ascii="Times New Roman" w:hAnsi="Times New Roman" w:cs="Times New Roman"/>
          <w:sz w:val="24"/>
          <w:szCs w:val="24"/>
        </w:rPr>
      </w:pPr>
      <w:r w:rsidRPr="00B53224">
        <w:rPr>
          <w:rFonts w:ascii="Times New Roman" w:hAnsi="Times New Roman" w:cs="Times New Roman"/>
          <w:sz w:val="24"/>
          <w:szCs w:val="24"/>
        </w:rPr>
        <w:t>19.4.</w:t>
      </w:r>
      <w:r w:rsidRPr="00B53224">
        <w:rPr>
          <w:rFonts w:ascii="Times New Roman" w:hAnsi="Times New Roman" w:cs="Times New Roman"/>
          <w:sz w:val="24"/>
          <w:szCs w:val="24"/>
        </w:rPr>
        <w:tab/>
        <w:t>Zamawiający może nie podjąć podejrzenia RNC pomimo wystąpienia przesłanek określonych w punkcie 19.2. i braku przesłanek określonych w punkcie 19.3. jeżeli podjęcie podejrzenia jest niezasadne z innych przyczyn i okoliczności znanych K</w:t>
      </w:r>
      <w:r w:rsidR="009B6180" w:rsidRPr="00B53224">
        <w:rPr>
          <w:rFonts w:ascii="Times New Roman" w:hAnsi="Times New Roman" w:cs="Times New Roman"/>
          <w:sz w:val="24"/>
          <w:szCs w:val="24"/>
        </w:rPr>
        <w:t xml:space="preserve">omisji </w:t>
      </w:r>
      <w:r w:rsidRPr="00B53224">
        <w:rPr>
          <w:rFonts w:ascii="Times New Roman" w:hAnsi="Times New Roman" w:cs="Times New Roman"/>
          <w:sz w:val="24"/>
          <w:szCs w:val="24"/>
        </w:rPr>
        <w:t>P</w:t>
      </w:r>
      <w:r w:rsidR="009B6180" w:rsidRPr="00B53224">
        <w:rPr>
          <w:rFonts w:ascii="Times New Roman" w:hAnsi="Times New Roman" w:cs="Times New Roman"/>
          <w:sz w:val="24"/>
          <w:szCs w:val="24"/>
        </w:rPr>
        <w:t>rzetargowej</w:t>
      </w:r>
      <w:r w:rsidRPr="00B53224">
        <w:rPr>
          <w:rFonts w:ascii="Times New Roman" w:hAnsi="Times New Roman" w:cs="Times New Roman"/>
          <w:sz w:val="24"/>
          <w:szCs w:val="24"/>
        </w:rPr>
        <w:t>. Okoliczności te mogą dotyczyć zarówno cech zamówienia i oferty Wykonawcy, jak również cech podmiotowych Wykonawcy.</w:t>
      </w:r>
    </w:p>
    <w:p w14:paraId="3C8A6D86" w14:textId="77777777" w:rsidR="000A6975" w:rsidRPr="00B53224" w:rsidRDefault="000A6975" w:rsidP="00854DAF">
      <w:pPr>
        <w:suppressAutoHyphens/>
        <w:spacing w:before="60" w:after="0" w:line="240" w:lineRule="auto"/>
        <w:ind w:left="964" w:hanging="567"/>
        <w:jc w:val="both"/>
        <w:rPr>
          <w:rFonts w:ascii="Times New Roman" w:hAnsi="Times New Roman" w:cs="Times New Roman"/>
          <w:sz w:val="24"/>
          <w:szCs w:val="24"/>
        </w:rPr>
      </w:pPr>
      <w:r w:rsidRPr="00B53224">
        <w:rPr>
          <w:rFonts w:ascii="Times New Roman" w:hAnsi="Times New Roman" w:cs="Times New Roman"/>
          <w:sz w:val="24"/>
          <w:szCs w:val="24"/>
        </w:rPr>
        <w:t>19.5.</w:t>
      </w:r>
      <w:r w:rsidRPr="00B53224">
        <w:rPr>
          <w:rFonts w:ascii="Times New Roman" w:hAnsi="Times New Roman" w:cs="Times New Roman"/>
          <w:sz w:val="24"/>
          <w:szCs w:val="24"/>
        </w:rPr>
        <w:tab/>
        <w:t>W przypadku powzięcia podejrzenia RNC, Zamawiający zobowiązany jest wezwać Wykonawcę do złożenia wyjaśnień. Wezwanie musi zawierać informację o przesłance podjęcia podejrzenia RNC.</w:t>
      </w:r>
    </w:p>
    <w:p w14:paraId="2598729E" w14:textId="19F26EBB" w:rsidR="000A6975" w:rsidRPr="00B53224" w:rsidRDefault="000A6975" w:rsidP="00854DAF">
      <w:pPr>
        <w:suppressAutoHyphens/>
        <w:spacing w:before="60" w:after="0" w:line="240" w:lineRule="auto"/>
        <w:ind w:left="964" w:hanging="567"/>
        <w:jc w:val="both"/>
        <w:rPr>
          <w:rFonts w:ascii="Times New Roman" w:hAnsi="Times New Roman" w:cs="Times New Roman"/>
          <w:sz w:val="24"/>
          <w:szCs w:val="24"/>
        </w:rPr>
      </w:pPr>
      <w:r w:rsidRPr="00B53224">
        <w:rPr>
          <w:rFonts w:ascii="Times New Roman" w:hAnsi="Times New Roman" w:cs="Times New Roman"/>
          <w:sz w:val="24"/>
          <w:szCs w:val="24"/>
        </w:rPr>
        <w:t>19.6.</w:t>
      </w:r>
      <w:r w:rsidRPr="00B53224">
        <w:rPr>
          <w:rFonts w:ascii="Times New Roman" w:hAnsi="Times New Roman" w:cs="Times New Roman"/>
          <w:sz w:val="24"/>
          <w:szCs w:val="24"/>
        </w:rPr>
        <w:tab/>
        <w:t xml:space="preserve">Wykonawca zobowiązany jest udzielić wyjaśnień dotyczących elementów oferty mających wpływ na wysokość </w:t>
      </w:r>
      <w:r w:rsidR="007D333A" w:rsidRPr="00B53224">
        <w:rPr>
          <w:rFonts w:ascii="Times New Roman" w:hAnsi="Times New Roman" w:cs="Times New Roman"/>
          <w:sz w:val="24"/>
          <w:szCs w:val="24"/>
        </w:rPr>
        <w:t>ceny,</w:t>
      </w:r>
      <w:r w:rsidRPr="00B53224">
        <w:rPr>
          <w:rFonts w:ascii="Times New Roman" w:hAnsi="Times New Roman" w:cs="Times New Roman"/>
          <w:sz w:val="24"/>
          <w:szCs w:val="24"/>
        </w:rPr>
        <w:t xml:space="preserve"> ponieważ na nim spoczywa obowiązek wykazania, że oferta nie zawiera RNC. Wyjaśnienia muszą odpowiadać następującym wymaganiom:</w:t>
      </w:r>
    </w:p>
    <w:p w14:paraId="6471CF11" w14:textId="77777777" w:rsidR="000A6975" w:rsidRPr="00B53224" w:rsidRDefault="000A6975" w:rsidP="00854DAF">
      <w:pPr>
        <w:suppressAutoHyphens/>
        <w:spacing w:before="60" w:after="0" w:line="240" w:lineRule="auto"/>
        <w:ind w:left="1701" w:hanging="737"/>
        <w:jc w:val="both"/>
        <w:rPr>
          <w:rFonts w:ascii="Times New Roman" w:hAnsi="Times New Roman" w:cs="Times New Roman"/>
          <w:sz w:val="24"/>
          <w:szCs w:val="24"/>
        </w:rPr>
      </w:pPr>
      <w:r w:rsidRPr="00B53224">
        <w:rPr>
          <w:rFonts w:ascii="Times New Roman" w:hAnsi="Times New Roman" w:cs="Times New Roman"/>
          <w:sz w:val="24"/>
          <w:szCs w:val="24"/>
        </w:rPr>
        <w:t>19.6.1.</w:t>
      </w:r>
      <w:r w:rsidRPr="00B53224">
        <w:rPr>
          <w:rFonts w:ascii="Times New Roman" w:hAnsi="Times New Roman" w:cs="Times New Roman"/>
          <w:sz w:val="24"/>
          <w:szCs w:val="24"/>
        </w:rPr>
        <w:tab/>
        <w:t>Zawierają opis dostępnych Wykonawcy korzystnych warunków wykonania zamówienia. W szczególności wyjaśnienia mogą wskazywać:</w:t>
      </w:r>
    </w:p>
    <w:p w14:paraId="7D21BDCD" w14:textId="66AA5112" w:rsidR="000A6975" w:rsidRPr="00B53224" w:rsidRDefault="000A6975" w:rsidP="00854DAF">
      <w:pPr>
        <w:suppressAutoHyphens/>
        <w:spacing w:before="40" w:after="0" w:line="240" w:lineRule="auto"/>
        <w:ind w:left="1985" w:hanging="284"/>
        <w:jc w:val="both"/>
        <w:rPr>
          <w:rFonts w:ascii="Times New Roman" w:hAnsi="Times New Roman" w:cs="Times New Roman"/>
          <w:sz w:val="24"/>
          <w:szCs w:val="24"/>
        </w:rPr>
      </w:pPr>
      <w:r w:rsidRPr="00B53224">
        <w:rPr>
          <w:rFonts w:ascii="Times New Roman" w:hAnsi="Times New Roman" w:cs="Times New Roman"/>
          <w:sz w:val="24"/>
          <w:szCs w:val="24"/>
        </w:rPr>
        <w:t>a)</w:t>
      </w:r>
      <w:r w:rsidRPr="00B53224">
        <w:rPr>
          <w:rFonts w:ascii="Times New Roman" w:hAnsi="Times New Roman" w:cs="Times New Roman"/>
          <w:sz w:val="24"/>
          <w:szCs w:val="24"/>
        </w:rPr>
        <w:tab/>
        <w:t>oszczędność metody wykonania zamówienia i wybranych rozwiązań technicznych i</w:t>
      </w:r>
      <w:r w:rsidR="00651D44" w:rsidRPr="00B53224">
        <w:rPr>
          <w:rFonts w:ascii="Times New Roman" w:hAnsi="Times New Roman" w:cs="Times New Roman"/>
          <w:szCs w:val="24"/>
        </w:rPr>
        <w:t> </w:t>
      </w:r>
      <w:r w:rsidRPr="00B53224">
        <w:rPr>
          <w:rFonts w:ascii="Times New Roman" w:hAnsi="Times New Roman" w:cs="Times New Roman"/>
          <w:sz w:val="24"/>
          <w:szCs w:val="24"/>
        </w:rPr>
        <w:t>organizacyjnych,</w:t>
      </w:r>
    </w:p>
    <w:p w14:paraId="127B60A1" w14:textId="77777777" w:rsidR="000A6975" w:rsidRPr="00B53224" w:rsidRDefault="000A6975" w:rsidP="00854DAF">
      <w:pPr>
        <w:suppressAutoHyphens/>
        <w:spacing w:before="40" w:after="0" w:line="240" w:lineRule="auto"/>
        <w:ind w:left="1985" w:hanging="284"/>
        <w:jc w:val="both"/>
        <w:rPr>
          <w:rFonts w:ascii="Times New Roman" w:hAnsi="Times New Roman" w:cs="Times New Roman"/>
          <w:sz w:val="24"/>
          <w:szCs w:val="24"/>
        </w:rPr>
      </w:pPr>
      <w:r w:rsidRPr="00B53224">
        <w:rPr>
          <w:rFonts w:ascii="Times New Roman" w:hAnsi="Times New Roman" w:cs="Times New Roman"/>
          <w:sz w:val="24"/>
          <w:szCs w:val="24"/>
        </w:rPr>
        <w:t>b)</w:t>
      </w:r>
      <w:r w:rsidRPr="00B53224">
        <w:rPr>
          <w:rFonts w:ascii="Times New Roman" w:hAnsi="Times New Roman" w:cs="Times New Roman"/>
          <w:sz w:val="24"/>
          <w:szCs w:val="24"/>
        </w:rPr>
        <w:tab/>
        <w:t>oryginalność projektu Wykonawcy,</w:t>
      </w:r>
    </w:p>
    <w:p w14:paraId="2236BD68" w14:textId="77777777" w:rsidR="000A6975" w:rsidRPr="00B53224" w:rsidRDefault="000A6975" w:rsidP="00854DAF">
      <w:pPr>
        <w:suppressAutoHyphens/>
        <w:spacing w:before="40" w:after="0" w:line="240" w:lineRule="auto"/>
        <w:ind w:left="1985" w:hanging="284"/>
        <w:jc w:val="both"/>
        <w:rPr>
          <w:rFonts w:ascii="Times New Roman" w:hAnsi="Times New Roman" w:cs="Times New Roman"/>
          <w:sz w:val="24"/>
          <w:szCs w:val="24"/>
        </w:rPr>
      </w:pPr>
      <w:r w:rsidRPr="00B53224">
        <w:rPr>
          <w:rFonts w:ascii="Times New Roman" w:hAnsi="Times New Roman" w:cs="Times New Roman"/>
          <w:sz w:val="24"/>
          <w:szCs w:val="24"/>
        </w:rPr>
        <w:t>c)</w:t>
      </w:r>
      <w:r w:rsidRPr="00B53224">
        <w:rPr>
          <w:rFonts w:ascii="Times New Roman" w:hAnsi="Times New Roman" w:cs="Times New Roman"/>
          <w:sz w:val="24"/>
          <w:szCs w:val="24"/>
        </w:rPr>
        <w:tab/>
        <w:t>wyjątkowo sprzyjające warunki wykonania zamówienia dostępne Wykonawcy,</w:t>
      </w:r>
    </w:p>
    <w:p w14:paraId="290D0C1C" w14:textId="77777777" w:rsidR="000A6975" w:rsidRPr="00B53224" w:rsidRDefault="000A6975" w:rsidP="00854DAF">
      <w:pPr>
        <w:suppressAutoHyphens/>
        <w:spacing w:before="40" w:after="0" w:line="240" w:lineRule="auto"/>
        <w:ind w:left="1985" w:hanging="284"/>
        <w:jc w:val="both"/>
        <w:rPr>
          <w:rFonts w:ascii="Times New Roman" w:hAnsi="Times New Roman" w:cs="Times New Roman"/>
          <w:sz w:val="24"/>
          <w:szCs w:val="24"/>
        </w:rPr>
      </w:pPr>
      <w:r w:rsidRPr="00B53224">
        <w:rPr>
          <w:rFonts w:ascii="Times New Roman" w:hAnsi="Times New Roman" w:cs="Times New Roman"/>
          <w:sz w:val="24"/>
          <w:szCs w:val="24"/>
        </w:rPr>
        <w:t>d)</w:t>
      </w:r>
      <w:r w:rsidRPr="00B53224">
        <w:rPr>
          <w:rFonts w:ascii="Times New Roman" w:hAnsi="Times New Roman" w:cs="Times New Roman"/>
          <w:sz w:val="24"/>
          <w:szCs w:val="24"/>
        </w:rPr>
        <w:tab/>
        <w:t>oszczędność kosztów pracy ustalonych zgodnie z obowiązującymi przepisami prawa pracy, w zakresie jaki ma zastosowanie do realizacji zamówienia, w tym oszczędności wynikające z otrzymywania pomocy publicznej.</w:t>
      </w:r>
    </w:p>
    <w:p w14:paraId="74965307" w14:textId="77777777" w:rsidR="000A6975" w:rsidRPr="00B53224" w:rsidRDefault="000A6975" w:rsidP="00854DAF">
      <w:pPr>
        <w:suppressAutoHyphens/>
        <w:spacing w:before="60" w:after="0" w:line="240" w:lineRule="auto"/>
        <w:ind w:left="1701" w:hanging="737"/>
        <w:jc w:val="both"/>
        <w:rPr>
          <w:rFonts w:ascii="Times New Roman" w:hAnsi="Times New Roman" w:cs="Times New Roman"/>
          <w:sz w:val="24"/>
          <w:szCs w:val="24"/>
        </w:rPr>
      </w:pPr>
      <w:r w:rsidRPr="00B53224">
        <w:rPr>
          <w:rFonts w:ascii="Times New Roman" w:hAnsi="Times New Roman" w:cs="Times New Roman"/>
          <w:sz w:val="24"/>
          <w:szCs w:val="24"/>
        </w:rPr>
        <w:t>19.6.2.</w:t>
      </w:r>
      <w:r w:rsidRPr="00B53224">
        <w:rPr>
          <w:rFonts w:ascii="Times New Roman" w:hAnsi="Times New Roman" w:cs="Times New Roman"/>
          <w:sz w:val="24"/>
          <w:szCs w:val="24"/>
        </w:rPr>
        <w:tab/>
        <w:t>Zawierają zbilansowanie cen wszystkich części składowych zamówienia z ceną oferty lub zawierają oszacowanie kwot oszczędności wynikających z okoliczności wymienionej w wyjaśnieniach.</w:t>
      </w:r>
    </w:p>
    <w:p w14:paraId="45FC30F9" w14:textId="17EE32DE" w:rsidR="000A6975" w:rsidRPr="00B53224" w:rsidRDefault="000A6975" w:rsidP="00854DAF">
      <w:pPr>
        <w:suppressAutoHyphens/>
        <w:spacing w:before="60" w:after="0" w:line="240" w:lineRule="auto"/>
        <w:ind w:left="1701" w:hanging="737"/>
        <w:jc w:val="both"/>
        <w:rPr>
          <w:rFonts w:ascii="Times New Roman" w:hAnsi="Times New Roman" w:cs="Times New Roman"/>
          <w:sz w:val="24"/>
          <w:szCs w:val="24"/>
        </w:rPr>
      </w:pPr>
      <w:r w:rsidRPr="00B53224">
        <w:rPr>
          <w:rFonts w:ascii="Times New Roman" w:hAnsi="Times New Roman" w:cs="Times New Roman"/>
          <w:sz w:val="24"/>
          <w:szCs w:val="24"/>
        </w:rPr>
        <w:t>19.6.3.</w:t>
      </w:r>
      <w:r w:rsidRPr="00B53224">
        <w:rPr>
          <w:rFonts w:ascii="Times New Roman" w:hAnsi="Times New Roman" w:cs="Times New Roman"/>
          <w:sz w:val="24"/>
          <w:szCs w:val="24"/>
        </w:rPr>
        <w:tab/>
        <w:t xml:space="preserve">Do wyjaśnień Wykonawca zobowiązany jest dołączyć dowody na dostępność okoliczności na jakie się powołuje lub opis dostępności dla </w:t>
      </w:r>
      <w:r w:rsidR="007D333A" w:rsidRPr="00B53224">
        <w:rPr>
          <w:rFonts w:ascii="Times New Roman" w:hAnsi="Times New Roman" w:cs="Times New Roman"/>
          <w:sz w:val="24"/>
          <w:szCs w:val="24"/>
        </w:rPr>
        <w:t>Wykonawcy,</w:t>
      </w:r>
      <w:r w:rsidRPr="00B53224">
        <w:rPr>
          <w:rFonts w:ascii="Times New Roman" w:hAnsi="Times New Roman" w:cs="Times New Roman"/>
          <w:sz w:val="24"/>
          <w:szCs w:val="24"/>
        </w:rPr>
        <w:t xml:space="preserve"> jeżeli nie może przedstawić dowodów ze względu na rodzaj okoliczności lub etap postępowania.</w:t>
      </w:r>
    </w:p>
    <w:p w14:paraId="76EF9CFE" w14:textId="70632289" w:rsidR="000A6975" w:rsidRPr="00B53224" w:rsidRDefault="000A6975" w:rsidP="000A6975">
      <w:pPr>
        <w:suppressAutoHyphens/>
        <w:spacing w:before="120" w:after="0" w:line="240" w:lineRule="auto"/>
        <w:ind w:left="964" w:hanging="567"/>
        <w:jc w:val="both"/>
        <w:rPr>
          <w:rFonts w:ascii="Times New Roman" w:hAnsi="Times New Roman" w:cs="Times New Roman"/>
          <w:sz w:val="24"/>
          <w:szCs w:val="24"/>
        </w:rPr>
      </w:pPr>
      <w:r w:rsidRPr="00B53224">
        <w:rPr>
          <w:rFonts w:ascii="Times New Roman" w:hAnsi="Times New Roman" w:cs="Times New Roman"/>
          <w:sz w:val="24"/>
          <w:szCs w:val="24"/>
        </w:rPr>
        <w:t>19.7.</w:t>
      </w:r>
      <w:r w:rsidRPr="00B53224">
        <w:rPr>
          <w:rFonts w:ascii="Times New Roman" w:hAnsi="Times New Roman" w:cs="Times New Roman"/>
          <w:sz w:val="24"/>
          <w:szCs w:val="24"/>
        </w:rPr>
        <w:tab/>
        <w:t>Oceniając wyjaśnienia Wykonawcy Zamawiający kieruje się własną wiedzą i doświadczeniem.</w:t>
      </w:r>
    </w:p>
    <w:p w14:paraId="1B6E58F3" w14:textId="2090BF41" w:rsidR="000A6975" w:rsidRPr="00B53224" w:rsidRDefault="000A6975" w:rsidP="003F7D35">
      <w:pPr>
        <w:suppressAutoHyphens/>
        <w:spacing w:before="120" w:after="0" w:line="240" w:lineRule="auto"/>
        <w:ind w:left="964" w:hanging="567"/>
        <w:jc w:val="both"/>
        <w:rPr>
          <w:rFonts w:ascii="Times New Roman" w:hAnsi="Times New Roman" w:cs="Times New Roman"/>
          <w:sz w:val="24"/>
          <w:szCs w:val="24"/>
        </w:rPr>
      </w:pPr>
      <w:r w:rsidRPr="00B53224">
        <w:rPr>
          <w:rFonts w:ascii="Times New Roman" w:hAnsi="Times New Roman" w:cs="Times New Roman"/>
          <w:sz w:val="24"/>
          <w:szCs w:val="24"/>
        </w:rPr>
        <w:t>19.8.</w:t>
      </w:r>
      <w:r w:rsidRPr="00B53224">
        <w:rPr>
          <w:rFonts w:ascii="Times New Roman" w:hAnsi="Times New Roman" w:cs="Times New Roman"/>
          <w:sz w:val="24"/>
          <w:szCs w:val="24"/>
        </w:rPr>
        <w:tab/>
        <w:t>Zamawiający odrzuca ofertę, jeżeli Wykonawca nie złoży wyjaśnień lub złożone wyjaśnienia nie wykazują, że oferta nie zawiera RNC.</w:t>
      </w:r>
    </w:p>
    <w:p w14:paraId="55FB17A2" w14:textId="77777777" w:rsidR="00960B2E" w:rsidRPr="00B53224" w:rsidRDefault="00960B2E" w:rsidP="00D70D85">
      <w:pPr>
        <w:suppressAutoHyphens/>
        <w:spacing w:before="160" w:after="0" w:line="240" w:lineRule="auto"/>
        <w:ind w:left="397" w:hanging="397"/>
        <w:jc w:val="both"/>
        <w:rPr>
          <w:rFonts w:ascii="Times New Roman" w:hAnsi="Times New Roman" w:cs="Times New Roman"/>
          <w:b/>
          <w:bCs/>
          <w:sz w:val="24"/>
          <w:szCs w:val="24"/>
        </w:rPr>
      </w:pPr>
      <w:r w:rsidRPr="00B53224">
        <w:rPr>
          <w:rFonts w:ascii="Times New Roman" w:hAnsi="Times New Roman" w:cs="Times New Roman"/>
          <w:b/>
          <w:bCs/>
          <w:sz w:val="24"/>
          <w:szCs w:val="24"/>
        </w:rPr>
        <w:t>20.</w:t>
      </w:r>
      <w:r w:rsidRPr="00B53224">
        <w:rPr>
          <w:rFonts w:ascii="Times New Roman" w:hAnsi="Times New Roman" w:cs="Times New Roman"/>
          <w:b/>
          <w:bCs/>
          <w:sz w:val="24"/>
          <w:szCs w:val="24"/>
        </w:rPr>
        <w:tab/>
        <w:t>Klauzula informacyjna dotycząca przetwarzania danych osobowych oraz swobodnego przepływu takich danych.</w:t>
      </w:r>
    </w:p>
    <w:p w14:paraId="476A1804" w14:textId="39A107DE" w:rsidR="005377AE" w:rsidRPr="00B53224" w:rsidRDefault="005377AE" w:rsidP="005377AE">
      <w:pPr>
        <w:suppressAutoHyphens/>
        <w:spacing w:before="120" w:after="0" w:line="240" w:lineRule="auto"/>
        <w:ind w:left="397"/>
        <w:jc w:val="both"/>
        <w:rPr>
          <w:rFonts w:ascii="Times New Roman" w:hAnsi="Times New Roman" w:cs="Times New Roman"/>
          <w:sz w:val="24"/>
          <w:szCs w:val="24"/>
        </w:rPr>
      </w:pPr>
      <w:r w:rsidRPr="00B53224">
        <w:rPr>
          <w:rFonts w:ascii="Times New Roman" w:hAnsi="Times New Roman" w:cs="Times New Roman"/>
          <w:sz w:val="24"/>
          <w:szCs w:val="24"/>
        </w:rPr>
        <w:t>Klauzula informacyjna dotycząca przetwarzania danych osobowych Wykonawcy została zawarta</w:t>
      </w:r>
      <w:r w:rsidR="00421B03" w:rsidRPr="00B53224">
        <w:rPr>
          <w:rFonts w:ascii="Times New Roman" w:hAnsi="Times New Roman" w:cs="Times New Roman"/>
          <w:sz w:val="24"/>
          <w:szCs w:val="24"/>
        </w:rPr>
        <w:br/>
      </w:r>
      <w:r w:rsidRPr="00B53224">
        <w:rPr>
          <w:rFonts w:ascii="Times New Roman" w:hAnsi="Times New Roman" w:cs="Times New Roman"/>
          <w:sz w:val="24"/>
          <w:szCs w:val="24"/>
        </w:rPr>
        <w:t xml:space="preserve">w </w:t>
      </w:r>
      <w:r w:rsidRPr="00B53224">
        <w:rPr>
          <w:rFonts w:ascii="Times New Roman" w:hAnsi="Times New Roman" w:cs="Times New Roman"/>
          <w:b/>
          <w:bCs/>
          <w:sz w:val="24"/>
          <w:szCs w:val="24"/>
        </w:rPr>
        <w:t>Załączniku nr 5 A do SWZ</w:t>
      </w:r>
      <w:r w:rsidRPr="00B53224">
        <w:rPr>
          <w:rFonts w:ascii="Times New Roman" w:hAnsi="Times New Roman" w:cs="Times New Roman"/>
          <w:sz w:val="24"/>
          <w:szCs w:val="24"/>
        </w:rPr>
        <w:t>.</w:t>
      </w:r>
    </w:p>
    <w:p w14:paraId="4C281C9B" w14:textId="45587099" w:rsidR="005377AE" w:rsidRPr="00B53224" w:rsidRDefault="005377AE" w:rsidP="00854DAF">
      <w:pPr>
        <w:suppressAutoHyphens/>
        <w:spacing w:before="60" w:after="0" w:line="240" w:lineRule="auto"/>
        <w:ind w:left="397"/>
        <w:jc w:val="both"/>
        <w:rPr>
          <w:rFonts w:ascii="Times New Roman" w:hAnsi="Times New Roman" w:cs="Times New Roman"/>
          <w:sz w:val="24"/>
          <w:szCs w:val="24"/>
        </w:rPr>
      </w:pPr>
      <w:r w:rsidRPr="00B53224">
        <w:rPr>
          <w:rFonts w:ascii="Times New Roman" w:hAnsi="Times New Roman" w:cs="Times New Roman"/>
          <w:sz w:val="24"/>
          <w:szCs w:val="24"/>
        </w:rPr>
        <w:lastRenderedPageBreak/>
        <w:t xml:space="preserve">Wykonawca zobowiązuje się do przekazania osobom, których dane osobowe będzie przekazywać Zamawiającemu w związku z udziałem w niniejszym postępowaniu klauzuli informacyjnej stanowiącej </w:t>
      </w:r>
      <w:r w:rsidRPr="00B53224">
        <w:rPr>
          <w:rFonts w:ascii="Times New Roman" w:hAnsi="Times New Roman" w:cs="Times New Roman"/>
          <w:b/>
          <w:bCs/>
          <w:sz w:val="24"/>
          <w:szCs w:val="24"/>
        </w:rPr>
        <w:t>Załącznik nr 5 B do SWZ</w:t>
      </w:r>
      <w:r w:rsidRPr="00B53224">
        <w:rPr>
          <w:rFonts w:ascii="Times New Roman" w:hAnsi="Times New Roman" w:cs="Times New Roman"/>
          <w:sz w:val="24"/>
          <w:szCs w:val="24"/>
        </w:rPr>
        <w:t>.</w:t>
      </w:r>
    </w:p>
    <w:p w14:paraId="10A02F59" w14:textId="7A45EF9A" w:rsidR="00960B2E" w:rsidRPr="00B53224" w:rsidRDefault="005377AE" w:rsidP="00854DAF">
      <w:pPr>
        <w:suppressAutoHyphens/>
        <w:spacing w:before="60" w:after="0" w:line="240" w:lineRule="auto"/>
        <w:ind w:left="397"/>
        <w:jc w:val="both"/>
        <w:rPr>
          <w:rFonts w:ascii="Times New Roman" w:hAnsi="Times New Roman" w:cs="Times New Roman"/>
          <w:sz w:val="24"/>
          <w:szCs w:val="24"/>
        </w:rPr>
      </w:pPr>
      <w:r w:rsidRPr="00B53224">
        <w:rPr>
          <w:rFonts w:ascii="Times New Roman" w:hAnsi="Times New Roman" w:cs="Times New Roman"/>
          <w:sz w:val="24"/>
          <w:szCs w:val="24"/>
        </w:rPr>
        <w:t>Zarządowi Morskiego Portu Gdańsk S.A. przysługuje uprawnienie do zweryfikowania prawdziwości złożonego oświadczenia poprzez zażądanie od Wykonawcy dowodów zrealizowania obowiązku informacyjnego</w:t>
      </w:r>
      <w:r w:rsidR="003F7D35" w:rsidRPr="00B53224">
        <w:rPr>
          <w:rFonts w:ascii="Times New Roman" w:hAnsi="Times New Roman" w:cs="Times New Roman"/>
          <w:sz w:val="24"/>
          <w:szCs w:val="24"/>
        </w:rPr>
        <w:t>.</w:t>
      </w:r>
    </w:p>
    <w:p w14:paraId="13FF969C" w14:textId="5E68A9BA" w:rsidR="009F1037" w:rsidRPr="00B53224" w:rsidRDefault="009F1037" w:rsidP="00D70D85">
      <w:pPr>
        <w:spacing w:before="120" w:after="0" w:line="240" w:lineRule="auto"/>
        <w:ind w:left="397" w:hanging="397"/>
        <w:jc w:val="both"/>
        <w:rPr>
          <w:rFonts w:ascii="Times New Roman" w:hAnsi="Times New Roman" w:cs="Times New Roman"/>
          <w:b/>
          <w:bCs/>
          <w:sz w:val="24"/>
          <w:szCs w:val="24"/>
        </w:rPr>
      </w:pPr>
      <w:r w:rsidRPr="00B53224">
        <w:rPr>
          <w:rFonts w:ascii="Times New Roman" w:hAnsi="Times New Roman" w:cs="Times New Roman"/>
          <w:b/>
          <w:bCs/>
          <w:sz w:val="24"/>
          <w:szCs w:val="24"/>
        </w:rPr>
        <w:t>21.</w:t>
      </w:r>
      <w:r w:rsidRPr="00B53224">
        <w:rPr>
          <w:rFonts w:ascii="Times New Roman" w:hAnsi="Times New Roman" w:cs="Times New Roman"/>
          <w:b/>
          <w:bCs/>
          <w:sz w:val="24"/>
          <w:szCs w:val="24"/>
        </w:rPr>
        <w:tab/>
        <w:t>Załączniki do SWZ, stanowiące jego integralną część.</w:t>
      </w:r>
    </w:p>
    <w:tbl>
      <w:tblPr>
        <w:tblStyle w:val="Tabela-Siatka"/>
        <w:tblW w:w="992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7943"/>
      </w:tblGrid>
      <w:tr w:rsidR="001D3BCB" w:rsidRPr="00B53224" w14:paraId="02927DA7" w14:textId="77777777" w:rsidTr="00854DAF">
        <w:trPr>
          <w:trHeight w:val="113"/>
        </w:trPr>
        <w:tc>
          <w:tcPr>
            <w:tcW w:w="1984" w:type="dxa"/>
          </w:tcPr>
          <w:p w14:paraId="71687178" w14:textId="0CEC7412" w:rsidR="001D3BCB" w:rsidRPr="00B53224" w:rsidRDefault="001D3BCB" w:rsidP="00D70D85">
            <w:pPr>
              <w:spacing w:before="40"/>
              <w:jc w:val="both"/>
              <w:rPr>
                <w:rFonts w:ascii="Times New Roman" w:hAnsi="Times New Roman" w:cs="Times New Roman"/>
              </w:rPr>
            </w:pPr>
            <w:r w:rsidRPr="00B53224">
              <w:rPr>
                <w:rFonts w:ascii="Times New Roman" w:hAnsi="Times New Roman" w:cs="Times New Roman"/>
              </w:rPr>
              <w:t>Załącznik</w:t>
            </w:r>
            <w:r w:rsidR="008217EF" w:rsidRPr="00B53224">
              <w:rPr>
                <w:rFonts w:ascii="Times New Roman" w:hAnsi="Times New Roman" w:cs="Times New Roman"/>
              </w:rPr>
              <w:t xml:space="preserve"> </w:t>
            </w:r>
            <w:r w:rsidRPr="00B53224">
              <w:rPr>
                <w:rFonts w:ascii="Times New Roman" w:hAnsi="Times New Roman" w:cs="Times New Roman"/>
              </w:rPr>
              <w:t>nr   1</w:t>
            </w:r>
            <w:r w:rsidR="008217EF" w:rsidRPr="00B53224">
              <w:rPr>
                <w:rFonts w:ascii="Times New Roman" w:hAnsi="Times New Roman" w:cs="Times New Roman"/>
              </w:rPr>
              <w:t xml:space="preserve"> </w:t>
            </w:r>
          </w:p>
        </w:tc>
        <w:tc>
          <w:tcPr>
            <w:tcW w:w="7943" w:type="dxa"/>
          </w:tcPr>
          <w:p w14:paraId="4ED5FE88" w14:textId="43BA38E7" w:rsidR="001D3BCB" w:rsidRPr="00B53224" w:rsidRDefault="008217EF" w:rsidP="00D70D85">
            <w:pPr>
              <w:spacing w:before="40"/>
              <w:jc w:val="both"/>
              <w:rPr>
                <w:rFonts w:ascii="Times New Roman" w:hAnsi="Times New Roman" w:cs="Times New Roman"/>
              </w:rPr>
            </w:pPr>
            <w:r w:rsidRPr="00B53224">
              <w:rPr>
                <w:rFonts w:ascii="Times New Roman" w:hAnsi="Times New Roman" w:cs="Times New Roman"/>
              </w:rPr>
              <w:t>Opis przedmiotu zamówienia</w:t>
            </w:r>
          </w:p>
        </w:tc>
      </w:tr>
      <w:tr w:rsidR="001D3BCB" w:rsidRPr="00B53224" w14:paraId="318B26B2" w14:textId="77777777" w:rsidTr="00854DAF">
        <w:tc>
          <w:tcPr>
            <w:tcW w:w="1984" w:type="dxa"/>
          </w:tcPr>
          <w:p w14:paraId="209A42B8" w14:textId="1ED5D8D7" w:rsidR="001D3BCB" w:rsidRPr="00B53224" w:rsidRDefault="001D3BCB" w:rsidP="00D70D85">
            <w:pPr>
              <w:spacing w:before="40"/>
              <w:jc w:val="both"/>
              <w:rPr>
                <w:rFonts w:ascii="Times New Roman" w:hAnsi="Times New Roman" w:cs="Times New Roman"/>
              </w:rPr>
            </w:pPr>
            <w:r w:rsidRPr="00B53224">
              <w:rPr>
                <w:rFonts w:ascii="Times New Roman" w:hAnsi="Times New Roman" w:cs="Times New Roman"/>
              </w:rPr>
              <w:t xml:space="preserve">Załącznik nr   </w:t>
            </w:r>
            <w:r w:rsidR="008217EF" w:rsidRPr="00B53224">
              <w:rPr>
                <w:rFonts w:ascii="Times New Roman" w:hAnsi="Times New Roman" w:cs="Times New Roman"/>
              </w:rPr>
              <w:t xml:space="preserve">2 </w:t>
            </w:r>
          </w:p>
        </w:tc>
        <w:tc>
          <w:tcPr>
            <w:tcW w:w="7943" w:type="dxa"/>
          </w:tcPr>
          <w:p w14:paraId="58FE5EE4" w14:textId="7531782D" w:rsidR="001D3BCB" w:rsidRPr="00B53224" w:rsidRDefault="008217EF" w:rsidP="00D70D85">
            <w:pPr>
              <w:spacing w:before="40"/>
              <w:jc w:val="both"/>
              <w:rPr>
                <w:rFonts w:ascii="Times New Roman" w:hAnsi="Times New Roman" w:cs="Times New Roman"/>
              </w:rPr>
            </w:pPr>
            <w:r w:rsidRPr="00B53224">
              <w:rPr>
                <w:rFonts w:ascii="Times New Roman" w:hAnsi="Times New Roman" w:cs="Times New Roman"/>
              </w:rPr>
              <w:t>Formularz oferty</w:t>
            </w:r>
          </w:p>
        </w:tc>
      </w:tr>
      <w:tr w:rsidR="001D3BCB" w:rsidRPr="00B53224" w14:paraId="075F0E32" w14:textId="77777777" w:rsidTr="00854DAF">
        <w:tc>
          <w:tcPr>
            <w:tcW w:w="1984" w:type="dxa"/>
          </w:tcPr>
          <w:p w14:paraId="42585AA6" w14:textId="57E79296" w:rsidR="001D3BCB" w:rsidRPr="00B53224" w:rsidRDefault="001D3BCB" w:rsidP="00D70D85">
            <w:pPr>
              <w:spacing w:before="40"/>
              <w:jc w:val="both"/>
              <w:rPr>
                <w:rFonts w:ascii="Times New Roman" w:hAnsi="Times New Roman" w:cs="Times New Roman"/>
              </w:rPr>
            </w:pPr>
            <w:r w:rsidRPr="00B53224">
              <w:rPr>
                <w:rFonts w:ascii="Times New Roman" w:hAnsi="Times New Roman" w:cs="Times New Roman"/>
              </w:rPr>
              <w:t xml:space="preserve">Załącznik nr   </w:t>
            </w:r>
            <w:r w:rsidR="008217EF" w:rsidRPr="00B53224">
              <w:rPr>
                <w:rFonts w:ascii="Times New Roman" w:hAnsi="Times New Roman" w:cs="Times New Roman"/>
              </w:rPr>
              <w:t xml:space="preserve">2A </w:t>
            </w:r>
          </w:p>
        </w:tc>
        <w:tc>
          <w:tcPr>
            <w:tcW w:w="7943" w:type="dxa"/>
          </w:tcPr>
          <w:p w14:paraId="529A5FEE" w14:textId="725DABFC" w:rsidR="001D3BCB" w:rsidRPr="00B53224" w:rsidRDefault="008217EF" w:rsidP="00D70D85">
            <w:pPr>
              <w:spacing w:before="40"/>
              <w:jc w:val="both"/>
              <w:rPr>
                <w:rFonts w:ascii="Times New Roman" w:hAnsi="Times New Roman" w:cs="Times New Roman"/>
              </w:rPr>
            </w:pPr>
            <w:r w:rsidRPr="00B53224">
              <w:rPr>
                <w:rFonts w:ascii="Times New Roman" w:hAnsi="Times New Roman" w:cs="Times New Roman"/>
              </w:rPr>
              <w:t>Formularz cenowy</w:t>
            </w:r>
          </w:p>
        </w:tc>
      </w:tr>
      <w:tr w:rsidR="008217EF" w:rsidRPr="00B53224" w14:paraId="1D348988" w14:textId="77777777" w:rsidTr="00854DAF">
        <w:tc>
          <w:tcPr>
            <w:tcW w:w="1984" w:type="dxa"/>
          </w:tcPr>
          <w:p w14:paraId="71CBFE3A" w14:textId="7FBC7823" w:rsidR="008217EF" w:rsidRPr="00B53224" w:rsidRDefault="008217EF" w:rsidP="00D70D85">
            <w:pPr>
              <w:spacing w:before="40"/>
              <w:jc w:val="both"/>
              <w:rPr>
                <w:rFonts w:ascii="Times New Roman" w:hAnsi="Times New Roman" w:cs="Times New Roman"/>
              </w:rPr>
            </w:pPr>
            <w:r w:rsidRPr="00B53224">
              <w:rPr>
                <w:rFonts w:ascii="Times New Roman" w:hAnsi="Times New Roman" w:cs="Times New Roman"/>
              </w:rPr>
              <w:t xml:space="preserve">Załącznik nr   3 </w:t>
            </w:r>
          </w:p>
        </w:tc>
        <w:tc>
          <w:tcPr>
            <w:tcW w:w="7943" w:type="dxa"/>
          </w:tcPr>
          <w:p w14:paraId="39E4E511" w14:textId="42166531" w:rsidR="008217EF" w:rsidRPr="00B53224" w:rsidRDefault="008217EF" w:rsidP="00D70D85">
            <w:pPr>
              <w:spacing w:before="40"/>
              <w:jc w:val="both"/>
              <w:rPr>
                <w:rFonts w:ascii="Times New Roman" w:hAnsi="Times New Roman" w:cs="Times New Roman"/>
              </w:rPr>
            </w:pPr>
            <w:r w:rsidRPr="00B53224">
              <w:rPr>
                <w:rFonts w:ascii="Times New Roman" w:hAnsi="Times New Roman" w:cs="Times New Roman"/>
              </w:rPr>
              <w:t xml:space="preserve">Oświadczenie o spełnieniu warunków udziału w postępowaniu i </w:t>
            </w:r>
            <w:r w:rsidR="007D333A" w:rsidRPr="00B53224">
              <w:rPr>
                <w:rFonts w:ascii="Times New Roman" w:hAnsi="Times New Roman" w:cs="Times New Roman"/>
              </w:rPr>
              <w:t>niepodleganiu</w:t>
            </w:r>
            <w:r w:rsidRPr="00B53224">
              <w:rPr>
                <w:rFonts w:ascii="Times New Roman" w:hAnsi="Times New Roman" w:cs="Times New Roman"/>
              </w:rPr>
              <w:t xml:space="preserve"> wykluczeniu</w:t>
            </w:r>
          </w:p>
        </w:tc>
      </w:tr>
      <w:tr w:rsidR="001D54E7" w:rsidRPr="00B53224" w14:paraId="7B49476D" w14:textId="77777777" w:rsidTr="00854DAF">
        <w:tc>
          <w:tcPr>
            <w:tcW w:w="1984" w:type="dxa"/>
          </w:tcPr>
          <w:p w14:paraId="084B260E" w14:textId="6D85FE20" w:rsidR="001D54E7" w:rsidRPr="00B53224" w:rsidRDefault="001D54E7" w:rsidP="00D70D85">
            <w:pPr>
              <w:spacing w:before="40"/>
              <w:jc w:val="both"/>
              <w:rPr>
                <w:rFonts w:ascii="Times New Roman" w:hAnsi="Times New Roman" w:cs="Times New Roman"/>
              </w:rPr>
            </w:pPr>
            <w:r w:rsidRPr="00B53224">
              <w:rPr>
                <w:rFonts w:ascii="Times New Roman" w:hAnsi="Times New Roman" w:cs="Times New Roman"/>
              </w:rPr>
              <w:t>Załącznik nr   3</w:t>
            </w:r>
            <w:r w:rsidR="00243450" w:rsidRPr="00B53224">
              <w:rPr>
                <w:rFonts w:ascii="Times New Roman" w:hAnsi="Times New Roman" w:cs="Times New Roman"/>
              </w:rPr>
              <w:t>A</w:t>
            </w:r>
            <w:r w:rsidRPr="00B53224">
              <w:rPr>
                <w:rFonts w:ascii="Times New Roman" w:hAnsi="Times New Roman" w:cs="Times New Roman"/>
              </w:rPr>
              <w:t xml:space="preserve"> </w:t>
            </w:r>
          </w:p>
        </w:tc>
        <w:tc>
          <w:tcPr>
            <w:tcW w:w="7943" w:type="dxa"/>
          </w:tcPr>
          <w:p w14:paraId="45FFA427" w14:textId="09F64A38" w:rsidR="001D54E7" w:rsidRPr="00B53224" w:rsidRDefault="001D54E7" w:rsidP="00D70D85">
            <w:pPr>
              <w:spacing w:before="40"/>
              <w:jc w:val="both"/>
              <w:rPr>
                <w:rFonts w:ascii="Times New Roman" w:hAnsi="Times New Roman" w:cs="Times New Roman"/>
              </w:rPr>
            </w:pPr>
            <w:r w:rsidRPr="00B53224">
              <w:rPr>
                <w:rFonts w:ascii="Times New Roman" w:hAnsi="Times New Roman" w:cs="Times New Roman"/>
              </w:rPr>
              <w:t xml:space="preserve">Wykaz wykonanych </w:t>
            </w:r>
            <w:r w:rsidR="00A065A9">
              <w:rPr>
                <w:rFonts w:ascii="Times New Roman" w:hAnsi="Times New Roman" w:cs="Times New Roman"/>
              </w:rPr>
              <w:t>robót</w:t>
            </w:r>
          </w:p>
        </w:tc>
      </w:tr>
      <w:tr w:rsidR="00947BDA" w:rsidRPr="00B53224" w14:paraId="58B46337" w14:textId="77777777" w:rsidTr="00854DAF">
        <w:tc>
          <w:tcPr>
            <w:tcW w:w="1984" w:type="dxa"/>
          </w:tcPr>
          <w:p w14:paraId="50001ED2" w14:textId="42BEB0A1" w:rsidR="00947BDA" w:rsidRPr="00B53224" w:rsidRDefault="00947BDA" w:rsidP="00D70D85">
            <w:pPr>
              <w:spacing w:before="40"/>
              <w:jc w:val="both"/>
              <w:rPr>
                <w:rFonts w:ascii="Times New Roman" w:hAnsi="Times New Roman" w:cs="Times New Roman"/>
              </w:rPr>
            </w:pPr>
            <w:r w:rsidRPr="00B53224">
              <w:rPr>
                <w:rFonts w:ascii="Times New Roman" w:hAnsi="Times New Roman" w:cs="Times New Roman"/>
              </w:rPr>
              <w:t>Załącznik nr   3</w:t>
            </w:r>
            <w:r>
              <w:rPr>
                <w:rFonts w:ascii="Times New Roman" w:hAnsi="Times New Roman" w:cs="Times New Roman"/>
              </w:rPr>
              <w:t>B</w:t>
            </w:r>
          </w:p>
        </w:tc>
        <w:tc>
          <w:tcPr>
            <w:tcW w:w="7943" w:type="dxa"/>
          </w:tcPr>
          <w:p w14:paraId="2FAB464A" w14:textId="1EC86028" w:rsidR="00947BDA" w:rsidRPr="00B53224" w:rsidRDefault="00947BDA" w:rsidP="00D70D85">
            <w:pPr>
              <w:spacing w:before="40"/>
              <w:jc w:val="both"/>
              <w:rPr>
                <w:rFonts w:ascii="Times New Roman" w:hAnsi="Times New Roman" w:cs="Times New Roman"/>
              </w:rPr>
            </w:pPr>
            <w:r w:rsidRPr="00B53224">
              <w:rPr>
                <w:rFonts w:ascii="Times New Roman" w:hAnsi="Times New Roman" w:cs="Times New Roman"/>
              </w:rPr>
              <w:t xml:space="preserve">Wykaz </w:t>
            </w:r>
            <w:r>
              <w:rPr>
                <w:rFonts w:ascii="Times New Roman" w:hAnsi="Times New Roman" w:cs="Times New Roman"/>
              </w:rPr>
              <w:t>osób</w:t>
            </w:r>
          </w:p>
        </w:tc>
      </w:tr>
      <w:tr w:rsidR="003C5BA8" w:rsidRPr="00B53224" w14:paraId="7F8C3413" w14:textId="77777777" w:rsidTr="00854DAF">
        <w:tc>
          <w:tcPr>
            <w:tcW w:w="1984" w:type="dxa"/>
          </w:tcPr>
          <w:p w14:paraId="181D7083" w14:textId="73F62E10" w:rsidR="003C5BA8" w:rsidRPr="00B53224" w:rsidRDefault="003C5BA8" w:rsidP="00D70D85">
            <w:pPr>
              <w:spacing w:before="40"/>
              <w:jc w:val="both"/>
              <w:rPr>
                <w:rFonts w:ascii="Times New Roman" w:hAnsi="Times New Roman" w:cs="Times New Roman"/>
              </w:rPr>
            </w:pPr>
            <w:r w:rsidRPr="00B53224">
              <w:rPr>
                <w:rFonts w:ascii="Times New Roman" w:hAnsi="Times New Roman" w:cs="Times New Roman"/>
              </w:rPr>
              <w:t>Załącznik nr   3</w:t>
            </w:r>
            <w:r w:rsidR="00947BDA">
              <w:rPr>
                <w:rFonts w:ascii="Times New Roman" w:hAnsi="Times New Roman" w:cs="Times New Roman"/>
              </w:rPr>
              <w:t>C</w:t>
            </w:r>
          </w:p>
        </w:tc>
        <w:tc>
          <w:tcPr>
            <w:tcW w:w="7943" w:type="dxa"/>
          </w:tcPr>
          <w:p w14:paraId="3C721494" w14:textId="344E8CAA" w:rsidR="003C5BA8" w:rsidRPr="00B53224" w:rsidRDefault="003C5BA8" w:rsidP="00D70D85">
            <w:pPr>
              <w:spacing w:before="40"/>
              <w:jc w:val="both"/>
              <w:rPr>
                <w:rFonts w:ascii="Times New Roman" w:hAnsi="Times New Roman" w:cs="Times New Roman"/>
              </w:rPr>
            </w:pPr>
            <w:r w:rsidRPr="00B53224">
              <w:rPr>
                <w:rFonts w:ascii="Times New Roman" w:hAnsi="Times New Roman" w:cs="Times New Roman"/>
              </w:rPr>
              <w:t>Oświadczenie innego podmiotu</w:t>
            </w:r>
          </w:p>
        </w:tc>
      </w:tr>
      <w:tr w:rsidR="00EF2526" w:rsidRPr="00B53224" w14:paraId="5CBACEB5" w14:textId="77777777" w:rsidTr="00854DAF">
        <w:tc>
          <w:tcPr>
            <w:tcW w:w="1984" w:type="dxa"/>
          </w:tcPr>
          <w:p w14:paraId="3AFBA430" w14:textId="5840093B" w:rsidR="00EF2526" w:rsidRPr="00B53224" w:rsidRDefault="00EF2526" w:rsidP="00D70D85">
            <w:pPr>
              <w:spacing w:before="40"/>
              <w:jc w:val="both"/>
              <w:rPr>
                <w:rFonts w:ascii="Times New Roman" w:hAnsi="Times New Roman" w:cs="Times New Roman"/>
              </w:rPr>
            </w:pPr>
            <w:r w:rsidRPr="00B53224">
              <w:rPr>
                <w:rFonts w:ascii="Times New Roman" w:hAnsi="Times New Roman" w:cs="Times New Roman"/>
              </w:rPr>
              <w:t>Załącznik nr   3</w:t>
            </w:r>
            <w:r w:rsidR="00947BDA">
              <w:rPr>
                <w:rFonts w:ascii="Times New Roman" w:hAnsi="Times New Roman" w:cs="Times New Roman"/>
              </w:rPr>
              <w:t>D</w:t>
            </w:r>
          </w:p>
        </w:tc>
        <w:tc>
          <w:tcPr>
            <w:tcW w:w="7943" w:type="dxa"/>
          </w:tcPr>
          <w:p w14:paraId="62D69263" w14:textId="3660681A" w:rsidR="00EF2526" w:rsidRPr="00B53224" w:rsidRDefault="00EF2526" w:rsidP="00D70D85">
            <w:pPr>
              <w:spacing w:before="40"/>
              <w:jc w:val="both"/>
              <w:rPr>
                <w:rFonts w:ascii="Times New Roman" w:hAnsi="Times New Roman" w:cs="Times New Roman"/>
              </w:rPr>
            </w:pPr>
            <w:r w:rsidRPr="00B53224">
              <w:rPr>
                <w:rFonts w:ascii="Times New Roman" w:hAnsi="Times New Roman" w:cs="Times New Roman"/>
              </w:rPr>
              <w:t>Zobowiązanie innego podmiotu do oddania do dyspozycji niezbędnych zasobów na potrzeby realizacji zamówienia</w:t>
            </w:r>
          </w:p>
        </w:tc>
      </w:tr>
      <w:tr w:rsidR="008217EF" w:rsidRPr="00B53224" w14:paraId="083E7B62" w14:textId="77777777" w:rsidTr="00854DAF">
        <w:tc>
          <w:tcPr>
            <w:tcW w:w="1984" w:type="dxa"/>
          </w:tcPr>
          <w:p w14:paraId="03C2EEA8" w14:textId="4D707003" w:rsidR="008217EF" w:rsidRPr="00B53224" w:rsidRDefault="008217EF" w:rsidP="00D70D85">
            <w:pPr>
              <w:spacing w:before="40"/>
              <w:jc w:val="both"/>
              <w:rPr>
                <w:rFonts w:ascii="Times New Roman" w:hAnsi="Times New Roman" w:cs="Times New Roman"/>
              </w:rPr>
            </w:pPr>
            <w:r w:rsidRPr="00B53224">
              <w:rPr>
                <w:rFonts w:ascii="Times New Roman" w:hAnsi="Times New Roman" w:cs="Times New Roman"/>
              </w:rPr>
              <w:t xml:space="preserve">Załącznik nr   4 </w:t>
            </w:r>
          </w:p>
        </w:tc>
        <w:tc>
          <w:tcPr>
            <w:tcW w:w="7943" w:type="dxa"/>
          </w:tcPr>
          <w:p w14:paraId="684A5F7F" w14:textId="068F3D4A" w:rsidR="008217EF" w:rsidRPr="00B53224" w:rsidRDefault="008217EF" w:rsidP="00D70D85">
            <w:pPr>
              <w:spacing w:before="40"/>
              <w:jc w:val="both"/>
              <w:rPr>
                <w:rFonts w:ascii="Times New Roman" w:hAnsi="Times New Roman" w:cs="Times New Roman"/>
              </w:rPr>
            </w:pPr>
            <w:r w:rsidRPr="00B53224">
              <w:rPr>
                <w:rFonts w:ascii="Times New Roman" w:hAnsi="Times New Roman" w:cs="Times New Roman"/>
              </w:rPr>
              <w:t>Projekt umowy</w:t>
            </w:r>
          </w:p>
        </w:tc>
      </w:tr>
      <w:tr w:rsidR="008217EF" w:rsidRPr="00B53224" w14:paraId="384F7DB3" w14:textId="77777777" w:rsidTr="00854DAF">
        <w:tc>
          <w:tcPr>
            <w:tcW w:w="1984" w:type="dxa"/>
          </w:tcPr>
          <w:p w14:paraId="2B9AA21C" w14:textId="7AEF67DD" w:rsidR="008217EF" w:rsidRPr="00B53224" w:rsidRDefault="008217EF" w:rsidP="00D70D85">
            <w:pPr>
              <w:spacing w:before="40"/>
              <w:jc w:val="both"/>
              <w:rPr>
                <w:rFonts w:ascii="Times New Roman" w:hAnsi="Times New Roman" w:cs="Times New Roman"/>
              </w:rPr>
            </w:pPr>
            <w:r w:rsidRPr="00B53224">
              <w:rPr>
                <w:rFonts w:ascii="Times New Roman" w:hAnsi="Times New Roman" w:cs="Times New Roman"/>
              </w:rPr>
              <w:t>Załącznik nr   5</w:t>
            </w:r>
            <w:r w:rsidR="005377AE" w:rsidRPr="00B53224">
              <w:rPr>
                <w:rFonts w:ascii="Times New Roman" w:hAnsi="Times New Roman" w:cs="Times New Roman"/>
              </w:rPr>
              <w:t>A</w:t>
            </w:r>
            <w:r w:rsidRPr="00B53224">
              <w:rPr>
                <w:rFonts w:ascii="Times New Roman" w:hAnsi="Times New Roman" w:cs="Times New Roman"/>
              </w:rPr>
              <w:t xml:space="preserve"> </w:t>
            </w:r>
          </w:p>
        </w:tc>
        <w:tc>
          <w:tcPr>
            <w:tcW w:w="7943" w:type="dxa"/>
          </w:tcPr>
          <w:p w14:paraId="6649CD22" w14:textId="13E2D27C" w:rsidR="008217EF" w:rsidRPr="00B53224" w:rsidRDefault="008217EF" w:rsidP="00D70D85">
            <w:pPr>
              <w:spacing w:before="40"/>
              <w:jc w:val="both"/>
              <w:rPr>
                <w:rFonts w:ascii="Times New Roman" w:hAnsi="Times New Roman" w:cs="Times New Roman"/>
              </w:rPr>
            </w:pPr>
            <w:r w:rsidRPr="00B53224">
              <w:rPr>
                <w:rFonts w:ascii="Times New Roman" w:hAnsi="Times New Roman" w:cs="Times New Roman"/>
              </w:rPr>
              <w:t>Klauzula informacyjna dotycząca przetwarzania danych osobowych</w:t>
            </w:r>
            <w:r w:rsidR="005377AE" w:rsidRPr="00B53224">
              <w:rPr>
                <w:rFonts w:ascii="Times New Roman" w:hAnsi="Times New Roman" w:cs="Times New Roman"/>
              </w:rPr>
              <w:t xml:space="preserve"> (Art. </w:t>
            </w:r>
            <w:r w:rsidR="007D333A" w:rsidRPr="00B53224">
              <w:rPr>
                <w:rFonts w:ascii="Times New Roman" w:hAnsi="Times New Roman" w:cs="Times New Roman"/>
              </w:rPr>
              <w:t>13 RODO</w:t>
            </w:r>
            <w:r w:rsidRPr="00B53224">
              <w:rPr>
                <w:rFonts w:ascii="Times New Roman" w:hAnsi="Times New Roman" w:cs="Times New Roman"/>
              </w:rPr>
              <w:t>)</w:t>
            </w:r>
          </w:p>
        </w:tc>
      </w:tr>
      <w:tr w:rsidR="005377AE" w:rsidRPr="00B53224" w14:paraId="759CD153" w14:textId="77777777" w:rsidTr="00854DAF">
        <w:tc>
          <w:tcPr>
            <w:tcW w:w="1984" w:type="dxa"/>
          </w:tcPr>
          <w:p w14:paraId="256F15E1" w14:textId="2086CB3D" w:rsidR="005377AE" w:rsidRPr="00B53224" w:rsidRDefault="005377AE" w:rsidP="00D70D85">
            <w:pPr>
              <w:spacing w:before="40"/>
              <w:jc w:val="both"/>
              <w:rPr>
                <w:rFonts w:ascii="Times New Roman" w:hAnsi="Times New Roman" w:cs="Times New Roman"/>
              </w:rPr>
            </w:pPr>
            <w:r w:rsidRPr="00B53224">
              <w:rPr>
                <w:rFonts w:ascii="Times New Roman" w:hAnsi="Times New Roman" w:cs="Times New Roman"/>
              </w:rPr>
              <w:t>Załącznik nr   5B</w:t>
            </w:r>
          </w:p>
        </w:tc>
        <w:tc>
          <w:tcPr>
            <w:tcW w:w="7943" w:type="dxa"/>
          </w:tcPr>
          <w:p w14:paraId="31A72E02" w14:textId="5CDB72FE" w:rsidR="005377AE" w:rsidRPr="00B53224" w:rsidRDefault="005377AE" w:rsidP="00D70D85">
            <w:pPr>
              <w:spacing w:before="40"/>
              <w:jc w:val="both"/>
              <w:rPr>
                <w:rFonts w:ascii="Times New Roman" w:hAnsi="Times New Roman" w:cs="Times New Roman"/>
              </w:rPr>
            </w:pPr>
            <w:r w:rsidRPr="00B53224">
              <w:rPr>
                <w:rFonts w:ascii="Times New Roman" w:hAnsi="Times New Roman" w:cs="Times New Roman"/>
              </w:rPr>
              <w:t xml:space="preserve">Klauzula informacyjna dotycząca przetwarzania danych </w:t>
            </w:r>
            <w:r w:rsidR="007D333A" w:rsidRPr="00B53224">
              <w:rPr>
                <w:rFonts w:ascii="Times New Roman" w:hAnsi="Times New Roman" w:cs="Times New Roman"/>
              </w:rPr>
              <w:t>osobowych (</w:t>
            </w:r>
            <w:r w:rsidRPr="00B53224">
              <w:rPr>
                <w:rFonts w:ascii="Times New Roman" w:hAnsi="Times New Roman" w:cs="Times New Roman"/>
              </w:rPr>
              <w:t>Art. 14 RODO)</w:t>
            </w:r>
          </w:p>
        </w:tc>
      </w:tr>
    </w:tbl>
    <w:p w14:paraId="53E83B9D" w14:textId="6E695BBD" w:rsidR="001D3BCB" w:rsidRPr="00B53224" w:rsidRDefault="001D3BCB" w:rsidP="00854DAF">
      <w:pPr>
        <w:spacing w:before="120" w:after="0" w:line="240" w:lineRule="auto"/>
        <w:jc w:val="both"/>
        <w:rPr>
          <w:rFonts w:ascii="Times New Roman" w:hAnsi="Times New Roman" w:cs="Times New Roman"/>
          <w:sz w:val="24"/>
          <w:szCs w:val="24"/>
        </w:rPr>
      </w:pPr>
    </w:p>
    <w:sectPr w:rsidR="001D3BCB" w:rsidRPr="00B53224" w:rsidSect="00503EED">
      <w:headerReference w:type="default" r:id="rId34"/>
      <w:footerReference w:type="default" r:id="rId35"/>
      <w:pgSz w:w="11906" w:h="16838" w:code="9"/>
      <w:pgMar w:top="1134" w:right="851" w:bottom="1191"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50917" w14:textId="77777777" w:rsidR="00503EED" w:rsidRDefault="00503EED" w:rsidP="0006204D">
      <w:pPr>
        <w:spacing w:after="0" w:line="240" w:lineRule="auto"/>
      </w:pPr>
      <w:r>
        <w:separator/>
      </w:r>
    </w:p>
  </w:endnote>
  <w:endnote w:type="continuationSeparator" w:id="0">
    <w:p w14:paraId="18146564" w14:textId="77777777" w:rsidR="00503EED" w:rsidRDefault="00503EED" w:rsidP="0006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1028297233"/>
      <w:docPartObj>
        <w:docPartGallery w:val="Page Numbers (Bottom of Page)"/>
        <w:docPartUnique/>
      </w:docPartObj>
    </w:sdtPr>
    <w:sdtEndPr/>
    <w:sdtContent>
      <w:sdt>
        <w:sdtPr>
          <w:rPr>
            <w:i/>
            <w:iCs/>
          </w:rPr>
          <w:id w:val="-1705238520"/>
          <w:docPartObj>
            <w:docPartGallery w:val="Page Numbers (Top of Page)"/>
            <w:docPartUnique/>
          </w:docPartObj>
        </w:sdtPr>
        <w:sdtEndPr/>
        <w:sdtContent>
          <w:p w14:paraId="2E5DF9AF" w14:textId="77777777" w:rsidR="00B476D0" w:rsidRPr="006F7A1F" w:rsidRDefault="00B476D0" w:rsidP="00FE4BCA">
            <w:pPr>
              <w:pStyle w:val="Stopka"/>
              <w:jc w:val="right"/>
              <w:rPr>
                <w:i/>
                <w:iCs/>
              </w:rPr>
            </w:pPr>
            <w:r w:rsidRPr="006F7A1F">
              <w:rPr>
                <w:i/>
                <w:iCs/>
              </w:rPr>
              <w:t xml:space="preserve">Strona </w:t>
            </w:r>
            <w:r w:rsidRPr="006F7A1F">
              <w:rPr>
                <w:b/>
                <w:bCs/>
                <w:i/>
                <w:iCs/>
                <w:sz w:val="24"/>
                <w:szCs w:val="24"/>
              </w:rPr>
              <w:fldChar w:fldCharType="begin"/>
            </w:r>
            <w:r w:rsidRPr="006F7A1F">
              <w:rPr>
                <w:b/>
                <w:bCs/>
                <w:i/>
                <w:iCs/>
              </w:rPr>
              <w:instrText>PAGE</w:instrText>
            </w:r>
            <w:r w:rsidRPr="006F7A1F">
              <w:rPr>
                <w:b/>
                <w:bCs/>
                <w:i/>
                <w:iCs/>
                <w:sz w:val="24"/>
                <w:szCs w:val="24"/>
              </w:rPr>
              <w:fldChar w:fldCharType="separate"/>
            </w:r>
            <w:r w:rsidRPr="006F7A1F">
              <w:rPr>
                <w:b/>
                <w:bCs/>
                <w:i/>
                <w:iCs/>
                <w:noProof/>
              </w:rPr>
              <w:t>12</w:t>
            </w:r>
            <w:r w:rsidRPr="006F7A1F">
              <w:rPr>
                <w:b/>
                <w:bCs/>
                <w:i/>
                <w:iCs/>
                <w:sz w:val="24"/>
                <w:szCs w:val="24"/>
              </w:rPr>
              <w:fldChar w:fldCharType="end"/>
            </w:r>
            <w:r w:rsidRPr="006F7A1F">
              <w:rPr>
                <w:i/>
                <w:iCs/>
              </w:rPr>
              <w:t xml:space="preserve"> z </w:t>
            </w:r>
            <w:r w:rsidRPr="006F7A1F">
              <w:rPr>
                <w:b/>
                <w:bCs/>
                <w:i/>
                <w:iCs/>
                <w:sz w:val="24"/>
                <w:szCs w:val="24"/>
              </w:rPr>
              <w:fldChar w:fldCharType="begin"/>
            </w:r>
            <w:r w:rsidRPr="006F7A1F">
              <w:rPr>
                <w:b/>
                <w:bCs/>
                <w:i/>
                <w:iCs/>
              </w:rPr>
              <w:instrText>NUMPAGES</w:instrText>
            </w:r>
            <w:r w:rsidRPr="006F7A1F">
              <w:rPr>
                <w:b/>
                <w:bCs/>
                <w:i/>
                <w:iCs/>
                <w:sz w:val="24"/>
                <w:szCs w:val="24"/>
              </w:rPr>
              <w:fldChar w:fldCharType="separate"/>
            </w:r>
            <w:r w:rsidRPr="006F7A1F">
              <w:rPr>
                <w:b/>
                <w:bCs/>
                <w:i/>
                <w:iCs/>
                <w:noProof/>
              </w:rPr>
              <w:t>12</w:t>
            </w:r>
            <w:r w:rsidRPr="006F7A1F">
              <w:rPr>
                <w:b/>
                <w:bCs/>
                <w:i/>
                <w:iCs/>
                <w:sz w:val="24"/>
                <w:szCs w:val="24"/>
              </w:rPr>
              <w:fldChar w:fldCharType="end"/>
            </w:r>
          </w:p>
        </w:sdtContent>
      </w:sdt>
    </w:sdtContent>
  </w:sdt>
  <w:p w14:paraId="66406BA4" w14:textId="77777777" w:rsidR="00B476D0" w:rsidRDefault="00B476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5120" w14:textId="77777777" w:rsidR="00503EED" w:rsidRDefault="00503EED" w:rsidP="0006204D">
      <w:pPr>
        <w:spacing w:after="0" w:line="240" w:lineRule="auto"/>
      </w:pPr>
      <w:r>
        <w:separator/>
      </w:r>
    </w:p>
  </w:footnote>
  <w:footnote w:type="continuationSeparator" w:id="0">
    <w:p w14:paraId="6E2B30F5" w14:textId="77777777" w:rsidR="00503EED" w:rsidRDefault="00503EED" w:rsidP="00062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B713" w14:textId="0064C670" w:rsidR="00B476D0" w:rsidRPr="00E82966" w:rsidRDefault="001856F7" w:rsidP="00E82966">
    <w:pPr>
      <w:pBdr>
        <w:bottom w:val="single" w:sz="4" w:space="1" w:color="auto"/>
      </w:pBdr>
      <w:spacing w:before="240"/>
      <w:rPr>
        <w:rFonts w:ascii="Times New Roman" w:hAnsi="Times New Roman" w:cs="Times New Roman"/>
        <w:i/>
        <w:iCs/>
        <w:color w:val="000000"/>
        <w:sz w:val="20"/>
        <w:szCs w:val="20"/>
      </w:rPr>
    </w:pPr>
    <w:r>
      <w:rPr>
        <w:rFonts w:ascii="Times New Roman" w:hAnsi="Times New Roman" w:cs="Times New Roman"/>
        <w:i/>
        <w:iCs/>
        <w:color w:val="000000"/>
        <w:sz w:val="20"/>
        <w:szCs w:val="20"/>
      </w:rPr>
      <w:t>DOD/DZIN/2025/003</w:t>
    </w:r>
    <w:r w:rsidR="00B476D0">
      <w:rPr>
        <w:rFonts w:ascii="Times New Roman" w:hAnsi="Times New Roman" w:cs="Times New Roman"/>
        <w:i/>
        <w:iCs/>
        <w:color w:val="000000"/>
        <w:sz w:val="20"/>
        <w:szCs w:val="20"/>
      </w:rPr>
      <w:t xml:space="preserve"> – SWZ –</w:t>
    </w:r>
    <w:r w:rsidR="00B83BAE">
      <w:rPr>
        <w:rFonts w:ascii="Times New Roman" w:hAnsi="Times New Roman" w:cs="Times New Roman"/>
        <w:i/>
        <w:iCs/>
        <w:color w:val="000000"/>
        <w:sz w:val="20"/>
        <w:szCs w:val="20"/>
      </w:rPr>
      <w:t xml:space="preserve"> </w:t>
    </w:r>
    <w:bookmarkStart w:id="11" w:name="_Hlk184801388"/>
    <w:r w:rsidR="00C20235">
      <w:rPr>
        <w:rFonts w:ascii="Times New Roman" w:hAnsi="Times New Roman" w:cs="Times New Roman"/>
        <w:i/>
        <w:iCs/>
        <w:color w:val="000000"/>
        <w:sz w:val="20"/>
        <w:szCs w:val="20"/>
      </w:rPr>
      <w:t>W</w:t>
    </w:r>
    <w:r w:rsidR="0068339B">
      <w:rPr>
        <w:rFonts w:ascii="Times New Roman" w:hAnsi="Times New Roman" w:cs="Times New Roman"/>
        <w:i/>
        <w:iCs/>
        <w:color w:val="000000"/>
        <w:sz w:val="20"/>
        <w:szCs w:val="20"/>
      </w:rPr>
      <w:t xml:space="preserve">ykonywanie </w:t>
    </w:r>
    <w:r w:rsidR="005D4A15">
      <w:rPr>
        <w:rFonts w:ascii="Times New Roman" w:hAnsi="Times New Roman" w:cs="Times New Roman"/>
        <w:i/>
        <w:iCs/>
        <w:color w:val="000000"/>
        <w:sz w:val="20"/>
        <w:szCs w:val="20"/>
      </w:rPr>
      <w:t>utwardzeń powierzchni gruntu na działkach budowlanych zlokalizowanych na terenie Portu Gdańsk</w:t>
    </w:r>
    <w:r w:rsidR="002E7B5A">
      <w:rPr>
        <w:rFonts w:ascii="Times New Roman" w:hAnsi="Times New Roman" w:cs="Times New Roman"/>
        <w:i/>
        <w:iCs/>
        <w:color w:val="000000"/>
        <w:sz w:val="20"/>
        <w:szCs w:val="20"/>
      </w:rPr>
      <w:t>.</w: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C78"/>
    <w:multiLevelType w:val="hybridMultilevel"/>
    <w:tmpl w:val="9D58A9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0378CE"/>
    <w:multiLevelType w:val="hybridMultilevel"/>
    <w:tmpl w:val="06425DEA"/>
    <w:lvl w:ilvl="0" w:tplc="647E93F6">
      <w:start w:val="1"/>
      <w:numFmt w:val="decimal"/>
      <w:lvlText w:val="5.6.%1."/>
      <w:lvlJc w:val="left"/>
      <w:pPr>
        <w:ind w:left="1117" w:hanging="360"/>
      </w:pPr>
      <w:rPr>
        <w:rFonts w:hint="default"/>
        <w:b w:val="0"/>
        <w:bCs w:val="0"/>
        <w:color w:val="auto"/>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 w15:restartNumberingAfterBreak="0">
    <w:nsid w:val="094D0051"/>
    <w:multiLevelType w:val="hybridMultilevel"/>
    <w:tmpl w:val="B87A9B3A"/>
    <w:lvl w:ilvl="0" w:tplc="764CA2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B71BA"/>
    <w:multiLevelType w:val="hybridMultilevel"/>
    <w:tmpl w:val="6D921040"/>
    <w:lvl w:ilvl="0" w:tplc="F55A376C">
      <w:start w:val="1"/>
      <w:numFmt w:val="decimal"/>
      <w:lvlText w:val="5.4.%1"/>
      <w:lvlJc w:val="left"/>
      <w:pPr>
        <w:ind w:left="3195"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F276F"/>
    <w:multiLevelType w:val="hybridMultilevel"/>
    <w:tmpl w:val="12B29E4E"/>
    <w:lvl w:ilvl="0" w:tplc="AB10F072">
      <w:start w:val="1"/>
      <w:numFmt w:val="lowerLetter"/>
      <w:lvlText w:val="%1)"/>
      <w:lvlJc w:val="left"/>
      <w:pPr>
        <w:ind w:left="720" w:hanging="360"/>
      </w:pPr>
      <w:rPr>
        <w:b w:val="0"/>
        <w:bCs w:val="0"/>
      </w:rPr>
    </w:lvl>
    <w:lvl w:ilvl="1" w:tplc="F0FC99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E3999"/>
    <w:multiLevelType w:val="hybridMultilevel"/>
    <w:tmpl w:val="E1C4B248"/>
    <w:lvl w:ilvl="0" w:tplc="0F520EA8">
      <w:start w:val="1"/>
      <w:numFmt w:val="lowerLetter"/>
      <w:lvlText w:val="%1)"/>
      <w:lvlJc w:val="left"/>
      <w:pPr>
        <w:ind w:left="765" w:hanging="360"/>
      </w:pPr>
      <w:rPr>
        <w:rFonts w:hint="default"/>
        <w:b w:val="0"/>
        <w:bCs w:val="0"/>
      </w:r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1678331A"/>
    <w:multiLevelType w:val="multilevel"/>
    <w:tmpl w:val="0EB4583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C53D86"/>
    <w:multiLevelType w:val="hybridMultilevel"/>
    <w:tmpl w:val="B4408208"/>
    <w:lvl w:ilvl="0" w:tplc="400EED88">
      <w:start w:val="1"/>
      <w:numFmt w:val="decimal"/>
      <w:lvlText w:val="6.%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80EAA"/>
    <w:multiLevelType w:val="hybridMultilevel"/>
    <w:tmpl w:val="83CA58E6"/>
    <w:lvl w:ilvl="0" w:tplc="EA06A230">
      <w:start w:val="2"/>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 w15:restartNumberingAfterBreak="0">
    <w:nsid w:val="1E4F7D22"/>
    <w:multiLevelType w:val="hybridMultilevel"/>
    <w:tmpl w:val="CACC7B0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1E652CE3"/>
    <w:multiLevelType w:val="hybridMultilevel"/>
    <w:tmpl w:val="CA26D224"/>
    <w:lvl w:ilvl="0" w:tplc="58E490D0">
      <w:start w:val="1"/>
      <w:numFmt w:val="decimal"/>
      <w:lvlText w:val="15.%1."/>
      <w:lvlJc w:val="left"/>
      <w:pPr>
        <w:ind w:left="786" w:hanging="360"/>
      </w:pPr>
      <w:rPr>
        <w:rFonts w:hint="default"/>
        <w:b/>
        <w:bCs/>
        <w:color w:val="auto"/>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11" w15:restartNumberingAfterBreak="0">
    <w:nsid w:val="20811C2E"/>
    <w:multiLevelType w:val="hybridMultilevel"/>
    <w:tmpl w:val="24F2B4F0"/>
    <w:lvl w:ilvl="0" w:tplc="04150001">
      <w:start w:val="1"/>
      <w:numFmt w:val="bullet"/>
      <w:lvlText w:val=""/>
      <w:lvlJc w:val="left"/>
      <w:pPr>
        <w:ind w:left="1947" w:hanging="360"/>
      </w:pPr>
      <w:rPr>
        <w:rFonts w:ascii="Symbol" w:hAnsi="Symbol" w:hint="default"/>
      </w:rPr>
    </w:lvl>
    <w:lvl w:ilvl="1" w:tplc="04150003" w:tentative="1">
      <w:start w:val="1"/>
      <w:numFmt w:val="bullet"/>
      <w:lvlText w:val="o"/>
      <w:lvlJc w:val="left"/>
      <w:pPr>
        <w:ind w:left="2667" w:hanging="360"/>
      </w:pPr>
      <w:rPr>
        <w:rFonts w:ascii="Courier New" w:hAnsi="Courier New" w:cs="Courier New" w:hint="default"/>
      </w:rPr>
    </w:lvl>
    <w:lvl w:ilvl="2" w:tplc="04150005" w:tentative="1">
      <w:start w:val="1"/>
      <w:numFmt w:val="bullet"/>
      <w:lvlText w:val=""/>
      <w:lvlJc w:val="left"/>
      <w:pPr>
        <w:ind w:left="3387" w:hanging="360"/>
      </w:pPr>
      <w:rPr>
        <w:rFonts w:ascii="Wingdings" w:hAnsi="Wingdings" w:hint="default"/>
      </w:rPr>
    </w:lvl>
    <w:lvl w:ilvl="3" w:tplc="04150001" w:tentative="1">
      <w:start w:val="1"/>
      <w:numFmt w:val="bullet"/>
      <w:lvlText w:val=""/>
      <w:lvlJc w:val="left"/>
      <w:pPr>
        <w:ind w:left="4107" w:hanging="360"/>
      </w:pPr>
      <w:rPr>
        <w:rFonts w:ascii="Symbol" w:hAnsi="Symbol" w:hint="default"/>
      </w:rPr>
    </w:lvl>
    <w:lvl w:ilvl="4" w:tplc="04150003" w:tentative="1">
      <w:start w:val="1"/>
      <w:numFmt w:val="bullet"/>
      <w:lvlText w:val="o"/>
      <w:lvlJc w:val="left"/>
      <w:pPr>
        <w:ind w:left="4827" w:hanging="360"/>
      </w:pPr>
      <w:rPr>
        <w:rFonts w:ascii="Courier New" w:hAnsi="Courier New" w:cs="Courier New" w:hint="default"/>
      </w:rPr>
    </w:lvl>
    <w:lvl w:ilvl="5" w:tplc="04150005" w:tentative="1">
      <w:start w:val="1"/>
      <w:numFmt w:val="bullet"/>
      <w:lvlText w:val=""/>
      <w:lvlJc w:val="left"/>
      <w:pPr>
        <w:ind w:left="5547" w:hanging="360"/>
      </w:pPr>
      <w:rPr>
        <w:rFonts w:ascii="Wingdings" w:hAnsi="Wingdings" w:hint="default"/>
      </w:rPr>
    </w:lvl>
    <w:lvl w:ilvl="6" w:tplc="04150001" w:tentative="1">
      <w:start w:val="1"/>
      <w:numFmt w:val="bullet"/>
      <w:lvlText w:val=""/>
      <w:lvlJc w:val="left"/>
      <w:pPr>
        <w:ind w:left="6267" w:hanging="360"/>
      </w:pPr>
      <w:rPr>
        <w:rFonts w:ascii="Symbol" w:hAnsi="Symbol" w:hint="default"/>
      </w:rPr>
    </w:lvl>
    <w:lvl w:ilvl="7" w:tplc="04150003" w:tentative="1">
      <w:start w:val="1"/>
      <w:numFmt w:val="bullet"/>
      <w:lvlText w:val="o"/>
      <w:lvlJc w:val="left"/>
      <w:pPr>
        <w:ind w:left="6987" w:hanging="360"/>
      </w:pPr>
      <w:rPr>
        <w:rFonts w:ascii="Courier New" w:hAnsi="Courier New" w:cs="Courier New" w:hint="default"/>
      </w:rPr>
    </w:lvl>
    <w:lvl w:ilvl="8" w:tplc="04150005" w:tentative="1">
      <w:start w:val="1"/>
      <w:numFmt w:val="bullet"/>
      <w:lvlText w:val=""/>
      <w:lvlJc w:val="left"/>
      <w:pPr>
        <w:ind w:left="7707" w:hanging="360"/>
      </w:pPr>
      <w:rPr>
        <w:rFonts w:ascii="Wingdings" w:hAnsi="Wingdings" w:hint="default"/>
      </w:rPr>
    </w:lvl>
  </w:abstractNum>
  <w:abstractNum w:abstractNumId="12" w15:restartNumberingAfterBreak="0">
    <w:nsid w:val="23023E83"/>
    <w:multiLevelType w:val="hybridMultilevel"/>
    <w:tmpl w:val="6B3A2738"/>
    <w:lvl w:ilvl="0" w:tplc="71FAFECA">
      <w:start w:val="1"/>
      <w:numFmt w:val="bullet"/>
      <w:lvlText w:val=""/>
      <w:lvlJc w:val="left"/>
      <w:pPr>
        <w:ind w:left="757" w:hanging="360"/>
      </w:pPr>
      <w:rPr>
        <w:rFonts w:ascii="Symbol" w:hAnsi="Symbol" w:hint="default"/>
      </w:rPr>
    </w:lvl>
    <w:lvl w:ilvl="1" w:tplc="04150003">
      <w:start w:val="1"/>
      <w:numFmt w:val="bullet"/>
      <w:lvlText w:val="o"/>
      <w:lvlJc w:val="left"/>
      <w:pPr>
        <w:ind w:left="1477" w:hanging="360"/>
      </w:pPr>
      <w:rPr>
        <w:rFonts w:ascii="Courier New" w:hAnsi="Courier New" w:cs="Courier New" w:hint="default"/>
      </w:rPr>
    </w:lvl>
    <w:lvl w:ilvl="2" w:tplc="71FAFECA">
      <w:start w:val="1"/>
      <w:numFmt w:val="bullet"/>
      <w:lvlText w:val=""/>
      <w:lvlJc w:val="left"/>
      <w:pPr>
        <w:ind w:left="2197" w:hanging="360"/>
      </w:pPr>
      <w:rPr>
        <w:rFonts w:ascii="Symbol" w:hAnsi="Symbol" w:hint="default"/>
      </w:rPr>
    </w:lvl>
    <w:lvl w:ilvl="3" w:tplc="0415000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13" w15:restartNumberingAfterBreak="0">
    <w:nsid w:val="246F6AC0"/>
    <w:multiLevelType w:val="multilevel"/>
    <w:tmpl w:val="3A2624B4"/>
    <w:lvl w:ilvl="0">
      <w:start w:val="10"/>
      <w:numFmt w:val="decimal"/>
      <w:lvlText w:val="%1."/>
      <w:lvlJc w:val="left"/>
      <w:pPr>
        <w:ind w:left="435" w:hanging="435"/>
      </w:pPr>
      <w:rPr>
        <w:rFonts w:ascii="Calibri" w:eastAsia="Calibri" w:hAnsi="Calibri" w:cs="Calibri" w:hint="default"/>
        <w:sz w:val="22"/>
      </w:rPr>
    </w:lvl>
    <w:lvl w:ilvl="1">
      <w:start w:val="1"/>
      <w:numFmt w:val="decimal"/>
      <w:lvlText w:val="%1.%2."/>
      <w:lvlJc w:val="left"/>
      <w:pPr>
        <w:ind w:left="435" w:hanging="435"/>
      </w:pPr>
      <w:rPr>
        <w:rFonts w:ascii="Times New Roman" w:eastAsia="Calibri" w:hAnsi="Times New Roman" w:cs="Times New Roman" w:hint="default"/>
        <w:sz w:val="24"/>
        <w:szCs w:val="24"/>
      </w:rPr>
    </w:lvl>
    <w:lvl w:ilvl="2">
      <w:start w:val="1"/>
      <w:numFmt w:val="decimal"/>
      <w:lvlText w:val="%1.%2.%3."/>
      <w:lvlJc w:val="left"/>
      <w:pPr>
        <w:ind w:left="720" w:hanging="720"/>
      </w:pPr>
      <w:rPr>
        <w:rFonts w:ascii="Times New Roman" w:eastAsia="Calibri" w:hAnsi="Times New Roman" w:cs="Times New Roman" w:hint="default"/>
        <w:i w:val="0"/>
        <w:iCs w:val="0"/>
        <w:sz w:val="24"/>
        <w:szCs w:val="24"/>
      </w:rPr>
    </w:lvl>
    <w:lvl w:ilvl="3">
      <w:start w:val="1"/>
      <w:numFmt w:val="decimal"/>
      <w:lvlText w:val="%1.%2.%3.%4."/>
      <w:lvlJc w:val="left"/>
      <w:pPr>
        <w:ind w:left="720" w:hanging="720"/>
      </w:pPr>
      <w:rPr>
        <w:rFonts w:ascii="Calibri" w:eastAsia="Calibri" w:hAnsi="Calibri" w:cs="Calibri" w:hint="default"/>
        <w:sz w:val="22"/>
      </w:rPr>
    </w:lvl>
    <w:lvl w:ilvl="4">
      <w:start w:val="1"/>
      <w:numFmt w:val="decimal"/>
      <w:lvlText w:val="%1.%2.%3.%4.%5."/>
      <w:lvlJc w:val="left"/>
      <w:pPr>
        <w:ind w:left="1080" w:hanging="1080"/>
      </w:pPr>
      <w:rPr>
        <w:rFonts w:ascii="Calibri" w:eastAsia="Calibri" w:hAnsi="Calibri" w:cs="Calibri" w:hint="default"/>
        <w:sz w:val="22"/>
      </w:rPr>
    </w:lvl>
    <w:lvl w:ilvl="5">
      <w:start w:val="1"/>
      <w:numFmt w:val="decimal"/>
      <w:lvlText w:val="%1.%2.%3.%4.%5.%6."/>
      <w:lvlJc w:val="left"/>
      <w:pPr>
        <w:ind w:left="1080" w:hanging="1080"/>
      </w:pPr>
      <w:rPr>
        <w:rFonts w:ascii="Calibri" w:eastAsia="Calibri" w:hAnsi="Calibri" w:cs="Calibri" w:hint="default"/>
        <w:sz w:val="22"/>
      </w:rPr>
    </w:lvl>
    <w:lvl w:ilvl="6">
      <w:start w:val="1"/>
      <w:numFmt w:val="decimal"/>
      <w:lvlText w:val="%1.%2.%3.%4.%5.%6.%7."/>
      <w:lvlJc w:val="left"/>
      <w:pPr>
        <w:ind w:left="1440" w:hanging="1440"/>
      </w:pPr>
      <w:rPr>
        <w:rFonts w:ascii="Calibri" w:eastAsia="Calibri" w:hAnsi="Calibri" w:cs="Calibri" w:hint="default"/>
        <w:sz w:val="22"/>
      </w:rPr>
    </w:lvl>
    <w:lvl w:ilvl="7">
      <w:start w:val="1"/>
      <w:numFmt w:val="decimal"/>
      <w:lvlText w:val="%1.%2.%3.%4.%5.%6.%7.%8."/>
      <w:lvlJc w:val="left"/>
      <w:pPr>
        <w:ind w:left="1440" w:hanging="1440"/>
      </w:pPr>
      <w:rPr>
        <w:rFonts w:ascii="Calibri" w:eastAsia="Calibri" w:hAnsi="Calibri" w:cs="Calibri" w:hint="default"/>
        <w:sz w:val="22"/>
      </w:rPr>
    </w:lvl>
    <w:lvl w:ilvl="8">
      <w:start w:val="1"/>
      <w:numFmt w:val="decimal"/>
      <w:lvlText w:val="%1.%2.%3.%4.%5.%6.%7.%8.%9."/>
      <w:lvlJc w:val="left"/>
      <w:pPr>
        <w:ind w:left="1800" w:hanging="1800"/>
      </w:pPr>
      <w:rPr>
        <w:rFonts w:ascii="Calibri" w:eastAsia="Calibri" w:hAnsi="Calibri" w:cs="Calibri" w:hint="default"/>
        <w:sz w:val="22"/>
      </w:rPr>
    </w:lvl>
  </w:abstractNum>
  <w:abstractNum w:abstractNumId="14" w15:restartNumberingAfterBreak="0">
    <w:nsid w:val="280571D8"/>
    <w:multiLevelType w:val="hybridMultilevel"/>
    <w:tmpl w:val="87763C2E"/>
    <w:lvl w:ilvl="0" w:tplc="0ED667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1B1E44"/>
    <w:multiLevelType w:val="hybridMultilevel"/>
    <w:tmpl w:val="3D185482"/>
    <w:lvl w:ilvl="0" w:tplc="BC14C5EA">
      <w:start w:val="6"/>
      <w:numFmt w:val="decimal"/>
      <w:lvlText w:val="5.%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8D57FD4"/>
    <w:multiLevelType w:val="hybridMultilevel"/>
    <w:tmpl w:val="6A2A4E5A"/>
    <w:lvl w:ilvl="0" w:tplc="3CFE6560">
      <w:start w:val="1"/>
      <w:numFmt w:val="decimal"/>
      <w:lvlText w:val="12.%1."/>
      <w:lvlJc w:val="left"/>
      <w:pPr>
        <w:ind w:left="720" w:hanging="360"/>
      </w:pPr>
      <w:rPr>
        <w:rFonts w:ascii="Times New Roman" w:hAnsi="Times New Roman" w:cs="Times New Roman" w:hint="default"/>
        <w:b w:val="0"/>
        <w:b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4A7AA6"/>
    <w:multiLevelType w:val="hybridMultilevel"/>
    <w:tmpl w:val="602E520E"/>
    <w:lvl w:ilvl="0" w:tplc="252C6DE4">
      <w:start w:val="1"/>
      <w:numFmt w:val="decimal"/>
      <w:lvlText w:val="5.3.%1"/>
      <w:lvlJc w:val="left"/>
      <w:pPr>
        <w:ind w:left="1062" w:hanging="360"/>
      </w:pPr>
      <w:rPr>
        <w:rFonts w:hint="default"/>
        <w:b w:val="0"/>
        <w:bCs w:val="0"/>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18" w15:restartNumberingAfterBreak="0">
    <w:nsid w:val="40775490"/>
    <w:multiLevelType w:val="hybridMultilevel"/>
    <w:tmpl w:val="E1B4638C"/>
    <w:lvl w:ilvl="0" w:tplc="764CA2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5D1077"/>
    <w:multiLevelType w:val="multilevel"/>
    <w:tmpl w:val="7EDAD194"/>
    <w:lvl w:ilvl="0">
      <w:start w:val="7"/>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i w:val="0"/>
        <w:iCs/>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A2241ED"/>
    <w:multiLevelType w:val="multilevel"/>
    <w:tmpl w:val="AE5CA8C0"/>
    <w:lvl w:ilvl="0">
      <w:start w:val="8"/>
      <w:numFmt w:val="decimal"/>
      <w:lvlText w:val="%1"/>
      <w:lvlJc w:val="left"/>
      <w:pPr>
        <w:ind w:left="480" w:hanging="480"/>
      </w:pPr>
      <w:rPr>
        <w:rFonts w:hint="default"/>
      </w:rPr>
    </w:lvl>
    <w:lvl w:ilvl="1">
      <w:start w:val="9"/>
      <w:numFmt w:val="decimal"/>
      <w:lvlText w:val="%1.%2"/>
      <w:lvlJc w:val="left"/>
      <w:pPr>
        <w:ind w:left="1273" w:hanging="480"/>
      </w:pPr>
      <w:rPr>
        <w:rFonts w:hint="default"/>
      </w:rPr>
    </w:lvl>
    <w:lvl w:ilvl="2">
      <w:start w:val="1"/>
      <w:numFmt w:val="decimal"/>
      <w:lvlText w:val="%1.%2.%3"/>
      <w:lvlJc w:val="left"/>
      <w:pPr>
        <w:ind w:left="2306" w:hanging="720"/>
      </w:pPr>
      <w:rPr>
        <w:rFonts w:hint="default"/>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21" w15:restartNumberingAfterBreak="0">
    <w:nsid w:val="4AB2491D"/>
    <w:multiLevelType w:val="hybridMultilevel"/>
    <w:tmpl w:val="3D4CFA52"/>
    <w:lvl w:ilvl="0" w:tplc="FBFA31CA">
      <w:start w:val="1"/>
      <w:numFmt w:val="decimal"/>
      <w:lvlText w:val="5.3.%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4B311B"/>
    <w:multiLevelType w:val="multilevel"/>
    <w:tmpl w:val="177670E4"/>
    <w:lvl w:ilvl="0">
      <w:start w:val="8"/>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E3F0659"/>
    <w:multiLevelType w:val="hybridMultilevel"/>
    <w:tmpl w:val="CCA8D608"/>
    <w:lvl w:ilvl="0" w:tplc="04150017">
      <w:start w:val="1"/>
      <w:numFmt w:val="lowerLetter"/>
      <w:lvlText w:val="%1)"/>
      <w:lvlJc w:val="left"/>
      <w:pPr>
        <w:ind w:left="1789" w:hanging="360"/>
      </w:pPr>
    </w:lvl>
    <w:lvl w:ilvl="1" w:tplc="04150017">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4" w15:restartNumberingAfterBreak="0">
    <w:nsid w:val="52B816C6"/>
    <w:multiLevelType w:val="hybridMultilevel"/>
    <w:tmpl w:val="D898D7C6"/>
    <w:lvl w:ilvl="0" w:tplc="04150001">
      <w:start w:val="1"/>
      <w:numFmt w:val="bullet"/>
      <w:lvlText w:val=""/>
      <w:lvlJc w:val="left"/>
      <w:pPr>
        <w:ind w:left="2307" w:hanging="360"/>
      </w:pPr>
      <w:rPr>
        <w:rFonts w:ascii="Symbol" w:hAnsi="Symbol" w:hint="default"/>
      </w:rPr>
    </w:lvl>
    <w:lvl w:ilvl="1" w:tplc="04150003" w:tentative="1">
      <w:start w:val="1"/>
      <w:numFmt w:val="bullet"/>
      <w:lvlText w:val="o"/>
      <w:lvlJc w:val="left"/>
      <w:pPr>
        <w:ind w:left="3027" w:hanging="360"/>
      </w:pPr>
      <w:rPr>
        <w:rFonts w:ascii="Courier New" w:hAnsi="Courier New" w:cs="Courier New" w:hint="default"/>
      </w:rPr>
    </w:lvl>
    <w:lvl w:ilvl="2" w:tplc="04150005" w:tentative="1">
      <w:start w:val="1"/>
      <w:numFmt w:val="bullet"/>
      <w:lvlText w:val=""/>
      <w:lvlJc w:val="left"/>
      <w:pPr>
        <w:ind w:left="3747" w:hanging="360"/>
      </w:pPr>
      <w:rPr>
        <w:rFonts w:ascii="Wingdings" w:hAnsi="Wingdings" w:hint="default"/>
      </w:rPr>
    </w:lvl>
    <w:lvl w:ilvl="3" w:tplc="04150001" w:tentative="1">
      <w:start w:val="1"/>
      <w:numFmt w:val="bullet"/>
      <w:lvlText w:val=""/>
      <w:lvlJc w:val="left"/>
      <w:pPr>
        <w:ind w:left="4467" w:hanging="360"/>
      </w:pPr>
      <w:rPr>
        <w:rFonts w:ascii="Symbol" w:hAnsi="Symbol" w:hint="default"/>
      </w:rPr>
    </w:lvl>
    <w:lvl w:ilvl="4" w:tplc="04150003" w:tentative="1">
      <w:start w:val="1"/>
      <w:numFmt w:val="bullet"/>
      <w:lvlText w:val="o"/>
      <w:lvlJc w:val="left"/>
      <w:pPr>
        <w:ind w:left="5187" w:hanging="360"/>
      </w:pPr>
      <w:rPr>
        <w:rFonts w:ascii="Courier New" w:hAnsi="Courier New" w:cs="Courier New" w:hint="default"/>
      </w:rPr>
    </w:lvl>
    <w:lvl w:ilvl="5" w:tplc="04150005" w:tentative="1">
      <w:start w:val="1"/>
      <w:numFmt w:val="bullet"/>
      <w:lvlText w:val=""/>
      <w:lvlJc w:val="left"/>
      <w:pPr>
        <w:ind w:left="5907" w:hanging="360"/>
      </w:pPr>
      <w:rPr>
        <w:rFonts w:ascii="Wingdings" w:hAnsi="Wingdings" w:hint="default"/>
      </w:rPr>
    </w:lvl>
    <w:lvl w:ilvl="6" w:tplc="04150001" w:tentative="1">
      <w:start w:val="1"/>
      <w:numFmt w:val="bullet"/>
      <w:lvlText w:val=""/>
      <w:lvlJc w:val="left"/>
      <w:pPr>
        <w:ind w:left="6627" w:hanging="360"/>
      </w:pPr>
      <w:rPr>
        <w:rFonts w:ascii="Symbol" w:hAnsi="Symbol" w:hint="default"/>
      </w:rPr>
    </w:lvl>
    <w:lvl w:ilvl="7" w:tplc="04150003" w:tentative="1">
      <w:start w:val="1"/>
      <w:numFmt w:val="bullet"/>
      <w:lvlText w:val="o"/>
      <w:lvlJc w:val="left"/>
      <w:pPr>
        <w:ind w:left="7347" w:hanging="360"/>
      </w:pPr>
      <w:rPr>
        <w:rFonts w:ascii="Courier New" w:hAnsi="Courier New" w:cs="Courier New" w:hint="default"/>
      </w:rPr>
    </w:lvl>
    <w:lvl w:ilvl="8" w:tplc="04150005" w:tentative="1">
      <w:start w:val="1"/>
      <w:numFmt w:val="bullet"/>
      <w:lvlText w:val=""/>
      <w:lvlJc w:val="left"/>
      <w:pPr>
        <w:ind w:left="8067" w:hanging="360"/>
      </w:pPr>
      <w:rPr>
        <w:rFonts w:ascii="Wingdings" w:hAnsi="Wingdings" w:hint="default"/>
      </w:rPr>
    </w:lvl>
  </w:abstractNum>
  <w:abstractNum w:abstractNumId="25" w15:restartNumberingAfterBreak="0">
    <w:nsid w:val="53D307A4"/>
    <w:multiLevelType w:val="multilevel"/>
    <w:tmpl w:val="EE0CCD3E"/>
    <w:lvl w:ilvl="0">
      <w:start w:val="11"/>
      <w:numFmt w:val="decimal"/>
      <w:lvlText w:val="%1"/>
      <w:lvlJc w:val="left"/>
      <w:pPr>
        <w:ind w:left="540" w:hanging="540"/>
      </w:pPr>
      <w:rPr>
        <w:rFonts w:asciiTheme="minorHAnsi" w:hAnsiTheme="minorHAnsi" w:cstheme="minorHAnsi" w:hint="default"/>
      </w:rPr>
    </w:lvl>
    <w:lvl w:ilvl="1">
      <w:start w:val="2"/>
      <w:numFmt w:val="decimal"/>
      <w:lvlText w:val="%1.%2"/>
      <w:lvlJc w:val="left"/>
      <w:pPr>
        <w:ind w:left="540" w:hanging="540"/>
      </w:pPr>
      <w:rPr>
        <w:rFonts w:asciiTheme="minorHAnsi" w:hAnsiTheme="minorHAnsi" w:cstheme="minorHAnsi"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26" w15:restartNumberingAfterBreak="0">
    <w:nsid w:val="571E7016"/>
    <w:multiLevelType w:val="hybridMultilevel"/>
    <w:tmpl w:val="A16049DA"/>
    <w:lvl w:ilvl="0" w:tplc="6FF2F384">
      <w:start w:val="1"/>
      <w:numFmt w:val="decimal"/>
      <w:lvlText w:val="8.%1."/>
      <w:lvlJc w:val="left"/>
      <w:pPr>
        <w:ind w:left="785" w:hanging="360"/>
      </w:pPr>
      <w:rPr>
        <w:rFonts w:hint="default"/>
        <w:b w:val="0"/>
        <w:bCs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7" w15:restartNumberingAfterBreak="0">
    <w:nsid w:val="58A326EC"/>
    <w:multiLevelType w:val="hybridMultilevel"/>
    <w:tmpl w:val="C55E50FE"/>
    <w:lvl w:ilvl="0" w:tplc="7C60FC3A">
      <w:start w:val="1"/>
      <w:numFmt w:val="decimal"/>
      <w:lvlText w:val="3.%1."/>
      <w:lvlJc w:val="left"/>
      <w:pPr>
        <w:ind w:left="720" w:hanging="360"/>
      </w:pPr>
      <w:rPr>
        <w:rFonts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E801EF"/>
    <w:multiLevelType w:val="hybridMultilevel"/>
    <w:tmpl w:val="DAA467DC"/>
    <w:lvl w:ilvl="0" w:tplc="7450BA70">
      <w:start w:val="1"/>
      <w:numFmt w:val="decimal"/>
      <w:lvlText w:val="8.2.%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982753"/>
    <w:multiLevelType w:val="hybridMultilevel"/>
    <w:tmpl w:val="F814B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E85391"/>
    <w:multiLevelType w:val="hybridMultilevel"/>
    <w:tmpl w:val="54E8D348"/>
    <w:lvl w:ilvl="0" w:tplc="B3B47064">
      <w:start w:val="1"/>
      <w:numFmt w:val="decimal"/>
      <w:lvlText w:val="7.1.%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F6CE0"/>
    <w:multiLevelType w:val="hybridMultilevel"/>
    <w:tmpl w:val="7A60250E"/>
    <w:lvl w:ilvl="0" w:tplc="31AE6ED0">
      <w:start w:val="3"/>
      <w:numFmt w:val="decimal"/>
      <w:lvlText w:val="8.%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C97771"/>
    <w:multiLevelType w:val="hybridMultilevel"/>
    <w:tmpl w:val="C4021D7C"/>
    <w:lvl w:ilvl="0" w:tplc="E2F8D7F6">
      <w:start w:val="1"/>
      <w:numFmt w:val="decimal"/>
      <w:lvlText w:val="8.3.%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6E6178"/>
    <w:multiLevelType w:val="multilevel"/>
    <w:tmpl w:val="01AA5044"/>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47F6F47"/>
    <w:multiLevelType w:val="hybridMultilevel"/>
    <w:tmpl w:val="9E50DE38"/>
    <w:lvl w:ilvl="0" w:tplc="E5F8107A">
      <w:start w:val="3"/>
      <w:numFmt w:val="bullet"/>
      <w:lvlText w:val="-"/>
      <w:lvlJc w:val="left"/>
      <w:pPr>
        <w:ind w:left="1845" w:hanging="360"/>
      </w:pPr>
      <w:rPr>
        <w:rFonts w:ascii="Calibri" w:eastAsiaTheme="minorEastAsia" w:hAnsi="Calibri" w:cs="Calibri"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num w:numId="1" w16cid:durableId="294604054">
    <w:abstractNumId w:val="17"/>
  </w:num>
  <w:num w:numId="2" w16cid:durableId="1680156895">
    <w:abstractNumId w:val="3"/>
  </w:num>
  <w:num w:numId="3" w16cid:durableId="1653563022">
    <w:abstractNumId w:val="2"/>
  </w:num>
  <w:num w:numId="4" w16cid:durableId="1151945938">
    <w:abstractNumId w:val="29"/>
  </w:num>
  <w:num w:numId="5" w16cid:durableId="1364552274">
    <w:abstractNumId w:val="15"/>
  </w:num>
  <w:num w:numId="6" w16cid:durableId="1437674305">
    <w:abstractNumId w:val="1"/>
  </w:num>
  <w:num w:numId="7" w16cid:durableId="333994509">
    <w:abstractNumId w:val="11"/>
  </w:num>
  <w:num w:numId="8" w16cid:durableId="754744021">
    <w:abstractNumId w:val="7"/>
  </w:num>
  <w:num w:numId="9" w16cid:durableId="172500185">
    <w:abstractNumId w:val="23"/>
  </w:num>
  <w:num w:numId="10" w16cid:durableId="1828279262">
    <w:abstractNumId w:val="6"/>
  </w:num>
  <w:num w:numId="11" w16cid:durableId="745298853">
    <w:abstractNumId w:val="25"/>
  </w:num>
  <w:num w:numId="12" w16cid:durableId="691104934">
    <w:abstractNumId w:val="13"/>
  </w:num>
  <w:num w:numId="13" w16cid:durableId="1859194896">
    <w:abstractNumId w:val="26"/>
  </w:num>
  <w:num w:numId="14" w16cid:durableId="1496266099">
    <w:abstractNumId w:val="28"/>
  </w:num>
  <w:num w:numId="15" w16cid:durableId="957447665">
    <w:abstractNumId w:val="31"/>
  </w:num>
  <w:num w:numId="16" w16cid:durableId="973753173">
    <w:abstractNumId w:val="32"/>
  </w:num>
  <w:num w:numId="17" w16cid:durableId="520239150">
    <w:abstractNumId w:val="20"/>
  </w:num>
  <w:num w:numId="18" w16cid:durableId="1286307690">
    <w:abstractNumId w:val="5"/>
  </w:num>
  <w:num w:numId="19" w16cid:durableId="1202211757">
    <w:abstractNumId w:val="34"/>
  </w:num>
  <w:num w:numId="20" w16cid:durableId="1405027151">
    <w:abstractNumId w:val="4"/>
  </w:num>
  <w:num w:numId="21" w16cid:durableId="759639614">
    <w:abstractNumId w:val="19"/>
  </w:num>
  <w:num w:numId="22" w16cid:durableId="1500267936">
    <w:abstractNumId w:val="33"/>
  </w:num>
  <w:num w:numId="23" w16cid:durableId="523246116">
    <w:abstractNumId w:val="0"/>
  </w:num>
  <w:num w:numId="24" w16cid:durableId="1281187386">
    <w:abstractNumId w:val="18"/>
  </w:num>
  <w:num w:numId="25" w16cid:durableId="1529952402">
    <w:abstractNumId w:val="14"/>
  </w:num>
  <w:num w:numId="26" w16cid:durableId="1008213067">
    <w:abstractNumId w:val="9"/>
  </w:num>
  <w:num w:numId="27" w16cid:durableId="2128769634">
    <w:abstractNumId w:val="8"/>
  </w:num>
  <w:num w:numId="28" w16cid:durableId="637880355">
    <w:abstractNumId w:val="27"/>
  </w:num>
  <w:num w:numId="29" w16cid:durableId="1155531387">
    <w:abstractNumId w:val="12"/>
  </w:num>
  <w:num w:numId="30" w16cid:durableId="422843582">
    <w:abstractNumId w:val="16"/>
  </w:num>
  <w:num w:numId="31" w16cid:durableId="918293370">
    <w:abstractNumId w:val="24"/>
  </w:num>
  <w:num w:numId="32" w16cid:durableId="1474634179">
    <w:abstractNumId w:val="30"/>
  </w:num>
  <w:num w:numId="33" w16cid:durableId="1193693567">
    <w:abstractNumId w:val="21"/>
  </w:num>
  <w:num w:numId="34" w16cid:durableId="997878459">
    <w:abstractNumId w:val="22"/>
  </w:num>
  <w:num w:numId="35" w16cid:durableId="13189293">
    <w:abstractNumId w:val="10"/>
  </w:num>
  <w:num w:numId="36" w16cid:durableId="196391911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3222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5460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9695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3038456">
    <w:abstractNumId w:val="34"/>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B41"/>
    <w:rsid w:val="00001E77"/>
    <w:rsid w:val="000027AE"/>
    <w:rsid w:val="0000378D"/>
    <w:rsid w:val="000047F1"/>
    <w:rsid w:val="00015415"/>
    <w:rsid w:val="000179EE"/>
    <w:rsid w:val="00017ABD"/>
    <w:rsid w:val="0002013C"/>
    <w:rsid w:val="0002151C"/>
    <w:rsid w:val="000224CD"/>
    <w:rsid w:val="00024C3A"/>
    <w:rsid w:val="00025D65"/>
    <w:rsid w:val="0002658D"/>
    <w:rsid w:val="000270CA"/>
    <w:rsid w:val="000343CF"/>
    <w:rsid w:val="00037204"/>
    <w:rsid w:val="00037D74"/>
    <w:rsid w:val="00041142"/>
    <w:rsid w:val="00041D36"/>
    <w:rsid w:val="00043D90"/>
    <w:rsid w:val="00044454"/>
    <w:rsid w:val="000445A5"/>
    <w:rsid w:val="0004565F"/>
    <w:rsid w:val="00050063"/>
    <w:rsid w:val="0005339A"/>
    <w:rsid w:val="00054101"/>
    <w:rsid w:val="0006204D"/>
    <w:rsid w:val="00063EB4"/>
    <w:rsid w:val="000676C7"/>
    <w:rsid w:val="00072DBB"/>
    <w:rsid w:val="000743FB"/>
    <w:rsid w:val="00074893"/>
    <w:rsid w:val="00075CF6"/>
    <w:rsid w:val="0007628B"/>
    <w:rsid w:val="000845C6"/>
    <w:rsid w:val="0008519F"/>
    <w:rsid w:val="00086CE4"/>
    <w:rsid w:val="00090502"/>
    <w:rsid w:val="00091C42"/>
    <w:rsid w:val="00095F4E"/>
    <w:rsid w:val="000A2B02"/>
    <w:rsid w:val="000A371F"/>
    <w:rsid w:val="000A3924"/>
    <w:rsid w:val="000A56EE"/>
    <w:rsid w:val="000A6470"/>
    <w:rsid w:val="000A6975"/>
    <w:rsid w:val="000B0F3A"/>
    <w:rsid w:val="000B2ADC"/>
    <w:rsid w:val="000C1A9A"/>
    <w:rsid w:val="000C2AE8"/>
    <w:rsid w:val="000C534E"/>
    <w:rsid w:val="000C7C49"/>
    <w:rsid w:val="000D0458"/>
    <w:rsid w:val="000D4E0E"/>
    <w:rsid w:val="000D679A"/>
    <w:rsid w:val="000E0461"/>
    <w:rsid w:val="000E1B48"/>
    <w:rsid w:val="000E46EE"/>
    <w:rsid w:val="000F023D"/>
    <w:rsid w:val="000F2F08"/>
    <w:rsid w:val="000F36B8"/>
    <w:rsid w:val="000F55A1"/>
    <w:rsid w:val="000F73E9"/>
    <w:rsid w:val="00102163"/>
    <w:rsid w:val="0010275F"/>
    <w:rsid w:val="00103009"/>
    <w:rsid w:val="00105FD0"/>
    <w:rsid w:val="00107ACA"/>
    <w:rsid w:val="00110938"/>
    <w:rsid w:val="00113E46"/>
    <w:rsid w:val="00114301"/>
    <w:rsid w:val="00117E2C"/>
    <w:rsid w:val="0012036E"/>
    <w:rsid w:val="0012109B"/>
    <w:rsid w:val="0012154B"/>
    <w:rsid w:val="00125436"/>
    <w:rsid w:val="001263D9"/>
    <w:rsid w:val="0014302A"/>
    <w:rsid w:val="001438DD"/>
    <w:rsid w:val="00144970"/>
    <w:rsid w:val="00151A56"/>
    <w:rsid w:val="00151BA6"/>
    <w:rsid w:val="00154D69"/>
    <w:rsid w:val="00155155"/>
    <w:rsid w:val="001564D2"/>
    <w:rsid w:val="001579E4"/>
    <w:rsid w:val="00160EC5"/>
    <w:rsid w:val="00161644"/>
    <w:rsid w:val="001656BF"/>
    <w:rsid w:val="00167C9F"/>
    <w:rsid w:val="00171A81"/>
    <w:rsid w:val="00174FB1"/>
    <w:rsid w:val="00175C4D"/>
    <w:rsid w:val="0017616C"/>
    <w:rsid w:val="00177298"/>
    <w:rsid w:val="0018257B"/>
    <w:rsid w:val="00182FCE"/>
    <w:rsid w:val="00183C31"/>
    <w:rsid w:val="001856F7"/>
    <w:rsid w:val="00186448"/>
    <w:rsid w:val="00191B53"/>
    <w:rsid w:val="00191FB8"/>
    <w:rsid w:val="001939BD"/>
    <w:rsid w:val="00196CB1"/>
    <w:rsid w:val="001A07DA"/>
    <w:rsid w:val="001A2670"/>
    <w:rsid w:val="001A267E"/>
    <w:rsid w:val="001A3CA5"/>
    <w:rsid w:val="001B02D6"/>
    <w:rsid w:val="001B0D51"/>
    <w:rsid w:val="001C0F55"/>
    <w:rsid w:val="001C4697"/>
    <w:rsid w:val="001C57BA"/>
    <w:rsid w:val="001C5CCD"/>
    <w:rsid w:val="001C638F"/>
    <w:rsid w:val="001D063C"/>
    <w:rsid w:val="001D3BCB"/>
    <w:rsid w:val="001D54E7"/>
    <w:rsid w:val="001D5EF1"/>
    <w:rsid w:val="001D72D2"/>
    <w:rsid w:val="001D7E18"/>
    <w:rsid w:val="001E375E"/>
    <w:rsid w:val="001E49C6"/>
    <w:rsid w:val="001F0AB8"/>
    <w:rsid w:val="001F13B5"/>
    <w:rsid w:val="001F33EC"/>
    <w:rsid w:val="001F6A93"/>
    <w:rsid w:val="002004B6"/>
    <w:rsid w:val="002021E4"/>
    <w:rsid w:val="00203289"/>
    <w:rsid w:val="0020364E"/>
    <w:rsid w:val="00206099"/>
    <w:rsid w:val="00210395"/>
    <w:rsid w:val="00210F3A"/>
    <w:rsid w:val="002153DF"/>
    <w:rsid w:val="0021601F"/>
    <w:rsid w:val="0021714F"/>
    <w:rsid w:val="0022125D"/>
    <w:rsid w:val="00221562"/>
    <w:rsid w:val="002231BF"/>
    <w:rsid w:val="00224783"/>
    <w:rsid w:val="0022611C"/>
    <w:rsid w:val="00227656"/>
    <w:rsid w:val="00227926"/>
    <w:rsid w:val="002319E4"/>
    <w:rsid w:val="00232E89"/>
    <w:rsid w:val="00233186"/>
    <w:rsid w:val="00233339"/>
    <w:rsid w:val="00235FAA"/>
    <w:rsid w:val="00241793"/>
    <w:rsid w:val="00243450"/>
    <w:rsid w:val="002451AB"/>
    <w:rsid w:val="0024761E"/>
    <w:rsid w:val="00252C60"/>
    <w:rsid w:val="00255131"/>
    <w:rsid w:val="00261524"/>
    <w:rsid w:val="0026184B"/>
    <w:rsid w:val="00267060"/>
    <w:rsid w:val="002671F1"/>
    <w:rsid w:val="00270EFC"/>
    <w:rsid w:val="00271A3B"/>
    <w:rsid w:val="002767AB"/>
    <w:rsid w:val="00276FE5"/>
    <w:rsid w:val="0028389E"/>
    <w:rsid w:val="00285E85"/>
    <w:rsid w:val="002871F1"/>
    <w:rsid w:val="00291AF1"/>
    <w:rsid w:val="00295D40"/>
    <w:rsid w:val="00297716"/>
    <w:rsid w:val="002A1F06"/>
    <w:rsid w:val="002A2575"/>
    <w:rsid w:val="002A5CA3"/>
    <w:rsid w:val="002B31FA"/>
    <w:rsid w:val="002B37CA"/>
    <w:rsid w:val="002B4DBA"/>
    <w:rsid w:val="002C6768"/>
    <w:rsid w:val="002C680A"/>
    <w:rsid w:val="002D3E22"/>
    <w:rsid w:val="002D5D32"/>
    <w:rsid w:val="002D7106"/>
    <w:rsid w:val="002D7DDD"/>
    <w:rsid w:val="002E2AFC"/>
    <w:rsid w:val="002E3ED8"/>
    <w:rsid w:val="002E400F"/>
    <w:rsid w:val="002E4742"/>
    <w:rsid w:val="002E7B5A"/>
    <w:rsid w:val="002F06BC"/>
    <w:rsid w:val="002F29CA"/>
    <w:rsid w:val="002F32F3"/>
    <w:rsid w:val="002F44AE"/>
    <w:rsid w:val="002F5021"/>
    <w:rsid w:val="00301689"/>
    <w:rsid w:val="00302BF3"/>
    <w:rsid w:val="0030391C"/>
    <w:rsid w:val="00305EB5"/>
    <w:rsid w:val="00306C0F"/>
    <w:rsid w:val="003116BE"/>
    <w:rsid w:val="00313F83"/>
    <w:rsid w:val="00321E6D"/>
    <w:rsid w:val="0033135E"/>
    <w:rsid w:val="0033193B"/>
    <w:rsid w:val="00333152"/>
    <w:rsid w:val="00333310"/>
    <w:rsid w:val="003358D1"/>
    <w:rsid w:val="00337498"/>
    <w:rsid w:val="00337991"/>
    <w:rsid w:val="00340E63"/>
    <w:rsid w:val="00346840"/>
    <w:rsid w:val="0035023D"/>
    <w:rsid w:val="003507C9"/>
    <w:rsid w:val="00350EC9"/>
    <w:rsid w:val="003523F4"/>
    <w:rsid w:val="00353BBA"/>
    <w:rsid w:val="00355036"/>
    <w:rsid w:val="003560A4"/>
    <w:rsid w:val="003628D5"/>
    <w:rsid w:val="0036388C"/>
    <w:rsid w:val="003643F6"/>
    <w:rsid w:val="00365F1D"/>
    <w:rsid w:val="003660DF"/>
    <w:rsid w:val="0036710C"/>
    <w:rsid w:val="00374C2C"/>
    <w:rsid w:val="003841D2"/>
    <w:rsid w:val="00391C86"/>
    <w:rsid w:val="00395953"/>
    <w:rsid w:val="0039635C"/>
    <w:rsid w:val="003A29A7"/>
    <w:rsid w:val="003A3878"/>
    <w:rsid w:val="003A3B41"/>
    <w:rsid w:val="003B04F4"/>
    <w:rsid w:val="003B3B7F"/>
    <w:rsid w:val="003B4969"/>
    <w:rsid w:val="003B572D"/>
    <w:rsid w:val="003C1BA7"/>
    <w:rsid w:val="003C5BA8"/>
    <w:rsid w:val="003C60DA"/>
    <w:rsid w:val="003C7384"/>
    <w:rsid w:val="003D5FEB"/>
    <w:rsid w:val="003D61D7"/>
    <w:rsid w:val="003E025F"/>
    <w:rsid w:val="003E3BA6"/>
    <w:rsid w:val="003F103B"/>
    <w:rsid w:val="003F4910"/>
    <w:rsid w:val="003F780A"/>
    <w:rsid w:val="003F7C09"/>
    <w:rsid w:val="003F7D35"/>
    <w:rsid w:val="004015AA"/>
    <w:rsid w:val="00412D64"/>
    <w:rsid w:val="00414C1C"/>
    <w:rsid w:val="00416B12"/>
    <w:rsid w:val="00416B53"/>
    <w:rsid w:val="00421B03"/>
    <w:rsid w:val="00423E6C"/>
    <w:rsid w:val="0042473E"/>
    <w:rsid w:val="004260F0"/>
    <w:rsid w:val="00426461"/>
    <w:rsid w:val="00427471"/>
    <w:rsid w:val="00432978"/>
    <w:rsid w:val="00435049"/>
    <w:rsid w:val="0043587B"/>
    <w:rsid w:val="00435AB6"/>
    <w:rsid w:val="0044018A"/>
    <w:rsid w:val="0044118D"/>
    <w:rsid w:val="00444148"/>
    <w:rsid w:val="00444406"/>
    <w:rsid w:val="00447269"/>
    <w:rsid w:val="00455256"/>
    <w:rsid w:val="00460DE7"/>
    <w:rsid w:val="00462827"/>
    <w:rsid w:val="0046390A"/>
    <w:rsid w:val="004647A9"/>
    <w:rsid w:val="00466FE9"/>
    <w:rsid w:val="00471B45"/>
    <w:rsid w:val="00472700"/>
    <w:rsid w:val="00474CA8"/>
    <w:rsid w:val="00476B35"/>
    <w:rsid w:val="00483531"/>
    <w:rsid w:val="00484155"/>
    <w:rsid w:val="00484A9C"/>
    <w:rsid w:val="00487C4C"/>
    <w:rsid w:val="004903F7"/>
    <w:rsid w:val="00495796"/>
    <w:rsid w:val="00495E92"/>
    <w:rsid w:val="00496BF0"/>
    <w:rsid w:val="004A4C8C"/>
    <w:rsid w:val="004A5793"/>
    <w:rsid w:val="004A6705"/>
    <w:rsid w:val="004B0525"/>
    <w:rsid w:val="004B096E"/>
    <w:rsid w:val="004B3C9E"/>
    <w:rsid w:val="004B6D36"/>
    <w:rsid w:val="004C313C"/>
    <w:rsid w:val="004C7D72"/>
    <w:rsid w:val="004C7F6F"/>
    <w:rsid w:val="004D06C0"/>
    <w:rsid w:val="004D14B0"/>
    <w:rsid w:val="004D15E0"/>
    <w:rsid w:val="004D4CF9"/>
    <w:rsid w:val="004D62FB"/>
    <w:rsid w:val="004D668C"/>
    <w:rsid w:val="004E14CC"/>
    <w:rsid w:val="004E164C"/>
    <w:rsid w:val="004E17E3"/>
    <w:rsid w:val="004E1C45"/>
    <w:rsid w:val="004E5AB0"/>
    <w:rsid w:val="004F5D88"/>
    <w:rsid w:val="005006C8"/>
    <w:rsid w:val="00503EED"/>
    <w:rsid w:val="00504EAB"/>
    <w:rsid w:val="005158C3"/>
    <w:rsid w:val="00516FFD"/>
    <w:rsid w:val="00517BEC"/>
    <w:rsid w:val="00520BC8"/>
    <w:rsid w:val="00524BA1"/>
    <w:rsid w:val="00525956"/>
    <w:rsid w:val="005269DC"/>
    <w:rsid w:val="00527680"/>
    <w:rsid w:val="0053086C"/>
    <w:rsid w:val="00534B50"/>
    <w:rsid w:val="00535DE5"/>
    <w:rsid w:val="00535E3B"/>
    <w:rsid w:val="00536056"/>
    <w:rsid w:val="005377AE"/>
    <w:rsid w:val="00541128"/>
    <w:rsid w:val="00542B16"/>
    <w:rsid w:val="00543C52"/>
    <w:rsid w:val="00543DB7"/>
    <w:rsid w:val="00547219"/>
    <w:rsid w:val="00550C4B"/>
    <w:rsid w:val="005546F9"/>
    <w:rsid w:val="00554F61"/>
    <w:rsid w:val="0055587E"/>
    <w:rsid w:val="00564E14"/>
    <w:rsid w:val="00571F0D"/>
    <w:rsid w:val="00577261"/>
    <w:rsid w:val="00581593"/>
    <w:rsid w:val="005824D6"/>
    <w:rsid w:val="00582EE4"/>
    <w:rsid w:val="00583E90"/>
    <w:rsid w:val="00586B4C"/>
    <w:rsid w:val="005874B9"/>
    <w:rsid w:val="00590A25"/>
    <w:rsid w:val="0059393E"/>
    <w:rsid w:val="00593C56"/>
    <w:rsid w:val="005964FB"/>
    <w:rsid w:val="005A3768"/>
    <w:rsid w:val="005A5643"/>
    <w:rsid w:val="005A5D70"/>
    <w:rsid w:val="005A6776"/>
    <w:rsid w:val="005A68B8"/>
    <w:rsid w:val="005B09D3"/>
    <w:rsid w:val="005B4329"/>
    <w:rsid w:val="005B56CA"/>
    <w:rsid w:val="005B6FC2"/>
    <w:rsid w:val="005C0B30"/>
    <w:rsid w:val="005C1F2F"/>
    <w:rsid w:val="005D342D"/>
    <w:rsid w:val="005D4A15"/>
    <w:rsid w:val="005D5381"/>
    <w:rsid w:val="005D7CF2"/>
    <w:rsid w:val="005E020A"/>
    <w:rsid w:val="005E2B68"/>
    <w:rsid w:val="005E37E7"/>
    <w:rsid w:val="005E42B6"/>
    <w:rsid w:val="005E5307"/>
    <w:rsid w:val="005F291B"/>
    <w:rsid w:val="005F497B"/>
    <w:rsid w:val="005F5FDA"/>
    <w:rsid w:val="005F6952"/>
    <w:rsid w:val="00607DA3"/>
    <w:rsid w:val="00611D4F"/>
    <w:rsid w:val="00612A7C"/>
    <w:rsid w:val="00617318"/>
    <w:rsid w:val="00617D48"/>
    <w:rsid w:val="00621F70"/>
    <w:rsid w:val="00622DAD"/>
    <w:rsid w:val="0062563D"/>
    <w:rsid w:val="0062637C"/>
    <w:rsid w:val="00631F41"/>
    <w:rsid w:val="006366E9"/>
    <w:rsid w:val="006376CC"/>
    <w:rsid w:val="00642109"/>
    <w:rsid w:val="00643779"/>
    <w:rsid w:val="0064650E"/>
    <w:rsid w:val="006466D6"/>
    <w:rsid w:val="00646EBE"/>
    <w:rsid w:val="00647404"/>
    <w:rsid w:val="00651D44"/>
    <w:rsid w:val="006528AE"/>
    <w:rsid w:val="00665586"/>
    <w:rsid w:val="00666D39"/>
    <w:rsid w:val="006720B4"/>
    <w:rsid w:val="006720CC"/>
    <w:rsid w:val="00672479"/>
    <w:rsid w:val="00673DC7"/>
    <w:rsid w:val="0068109C"/>
    <w:rsid w:val="0068339B"/>
    <w:rsid w:val="00684A1C"/>
    <w:rsid w:val="00685CC4"/>
    <w:rsid w:val="006907DD"/>
    <w:rsid w:val="00691EC8"/>
    <w:rsid w:val="006A4F7B"/>
    <w:rsid w:val="006B056F"/>
    <w:rsid w:val="006B1FA9"/>
    <w:rsid w:val="006B3079"/>
    <w:rsid w:val="006B4748"/>
    <w:rsid w:val="006B5A13"/>
    <w:rsid w:val="006C192B"/>
    <w:rsid w:val="006C1DE1"/>
    <w:rsid w:val="006C2450"/>
    <w:rsid w:val="006C6013"/>
    <w:rsid w:val="006C7D14"/>
    <w:rsid w:val="006D0589"/>
    <w:rsid w:val="006D221E"/>
    <w:rsid w:val="006E46B1"/>
    <w:rsid w:val="006E6F84"/>
    <w:rsid w:val="006F108A"/>
    <w:rsid w:val="006F1D5F"/>
    <w:rsid w:val="006F332D"/>
    <w:rsid w:val="006F702D"/>
    <w:rsid w:val="006F7A1F"/>
    <w:rsid w:val="006F7B57"/>
    <w:rsid w:val="00700A8C"/>
    <w:rsid w:val="00701B73"/>
    <w:rsid w:val="00703AA1"/>
    <w:rsid w:val="00704CD4"/>
    <w:rsid w:val="00705211"/>
    <w:rsid w:val="00706C8C"/>
    <w:rsid w:val="0071013D"/>
    <w:rsid w:val="007137A4"/>
    <w:rsid w:val="00721600"/>
    <w:rsid w:val="00724D89"/>
    <w:rsid w:val="00727F3E"/>
    <w:rsid w:val="00735A8A"/>
    <w:rsid w:val="00735BFF"/>
    <w:rsid w:val="00736C23"/>
    <w:rsid w:val="00740EC4"/>
    <w:rsid w:val="007431AF"/>
    <w:rsid w:val="0074595A"/>
    <w:rsid w:val="00746285"/>
    <w:rsid w:val="00751741"/>
    <w:rsid w:val="007521DD"/>
    <w:rsid w:val="00757B42"/>
    <w:rsid w:val="00757C5D"/>
    <w:rsid w:val="0076060B"/>
    <w:rsid w:val="00760ECE"/>
    <w:rsid w:val="0076313F"/>
    <w:rsid w:val="0076503E"/>
    <w:rsid w:val="00765C1C"/>
    <w:rsid w:val="0076624A"/>
    <w:rsid w:val="007670DD"/>
    <w:rsid w:val="007677ED"/>
    <w:rsid w:val="007723F5"/>
    <w:rsid w:val="007724BD"/>
    <w:rsid w:val="0077294D"/>
    <w:rsid w:val="00781E8F"/>
    <w:rsid w:val="007833CE"/>
    <w:rsid w:val="00787716"/>
    <w:rsid w:val="00791905"/>
    <w:rsid w:val="007929EF"/>
    <w:rsid w:val="00792DBE"/>
    <w:rsid w:val="00794ABD"/>
    <w:rsid w:val="00795766"/>
    <w:rsid w:val="007960EA"/>
    <w:rsid w:val="007969EB"/>
    <w:rsid w:val="007A1026"/>
    <w:rsid w:val="007A6ABA"/>
    <w:rsid w:val="007B1540"/>
    <w:rsid w:val="007C0E38"/>
    <w:rsid w:val="007C6937"/>
    <w:rsid w:val="007D0D8C"/>
    <w:rsid w:val="007D1A15"/>
    <w:rsid w:val="007D23FB"/>
    <w:rsid w:val="007D333A"/>
    <w:rsid w:val="007D3C83"/>
    <w:rsid w:val="007D4E36"/>
    <w:rsid w:val="007D52C2"/>
    <w:rsid w:val="007D556F"/>
    <w:rsid w:val="007D6223"/>
    <w:rsid w:val="007F1298"/>
    <w:rsid w:val="007F1F45"/>
    <w:rsid w:val="007F2583"/>
    <w:rsid w:val="007F3C22"/>
    <w:rsid w:val="007F4866"/>
    <w:rsid w:val="007F69D8"/>
    <w:rsid w:val="00803444"/>
    <w:rsid w:val="00803C45"/>
    <w:rsid w:val="00804978"/>
    <w:rsid w:val="00814644"/>
    <w:rsid w:val="00816635"/>
    <w:rsid w:val="008209E8"/>
    <w:rsid w:val="008217EF"/>
    <w:rsid w:val="00822365"/>
    <w:rsid w:val="00826127"/>
    <w:rsid w:val="008303DC"/>
    <w:rsid w:val="00834793"/>
    <w:rsid w:val="00835AEE"/>
    <w:rsid w:val="00835DED"/>
    <w:rsid w:val="00843809"/>
    <w:rsid w:val="00846446"/>
    <w:rsid w:val="0084781D"/>
    <w:rsid w:val="00847A43"/>
    <w:rsid w:val="00854DAF"/>
    <w:rsid w:val="00855693"/>
    <w:rsid w:val="00856C21"/>
    <w:rsid w:val="00857692"/>
    <w:rsid w:val="00857996"/>
    <w:rsid w:val="0086022A"/>
    <w:rsid w:val="00865D5B"/>
    <w:rsid w:val="008670C8"/>
    <w:rsid w:val="00867133"/>
    <w:rsid w:val="0087381F"/>
    <w:rsid w:val="00884803"/>
    <w:rsid w:val="008862D1"/>
    <w:rsid w:val="008869E8"/>
    <w:rsid w:val="008946B2"/>
    <w:rsid w:val="00894803"/>
    <w:rsid w:val="00894B8A"/>
    <w:rsid w:val="008959FC"/>
    <w:rsid w:val="00896782"/>
    <w:rsid w:val="00896B82"/>
    <w:rsid w:val="00897C03"/>
    <w:rsid w:val="008A14F8"/>
    <w:rsid w:val="008A2A88"/>
    <w:rsid w:val="008A38FA"/>
    <w:rsid w:val="008B09FD"/>
    <w:rsid w:val="008B19E8"/>
    <w:rsid w:val="008B1E3A"/>
    <w:rsid w:val="008B34E0"/>
    <w:rsid w:val="008B522E"/>
    <w:rsid w:val="008B6D64"/>
    <w:rsid w:val="008B72C6"/>
    <w:rsid w:val="008C02DF"/>
    <w:rsid w:val="008C4B8B"/>
    <w:rsid w:val="008D0B24"/>
    <w:rsid w:val="008D5C48"/>
    <w:rsid w:val="008D5F0B"/>
    <w:rsid w:val="008E47BB"/>
    <w:rsid w:val="008E7CAE"/>
    <w:rsid w:val="008F0EC2"/>
    <w:rsid w:val="008F2B79"/>
    <w:rsid w:val="008F4666"/>
    <w:rsid w:val="008F53F2"/>
    <w:rsid w:val="008F7162"/>
    <w:rsid w:val="009004AA"/>
    <w:rsid w:val="009012A1"/>
    <w:rsid w:val="0090152B"/>
    <w:rsid w:val="00902329"/>
    <w:rsid w:val="0090331B"/>
    <w:rsid w:val="00907DC7"/>
    <w:rsid w:val="0091016A"/>
    <w:rsid w:val="00911752"/>
    <w:rsid w:val="009232B4"/>
    <w:rsid w:val="00925F2F"/>
    <w:rsid w:val="009279BC"/>
    <w:rsid w:val="00930AB4"/>
    <w:rsid w:val="009326FF"/>
    <w:rsid w:val="009340B3"/>
    <w:rsid w:val="00934B4F"/>
    <w:rsid w:val="00935717"/>
    <w:rsid w:val="00936317"/>
    <w:rsid w:val="00937642"/>
    <w:rsid w:val="00941F8F"/>
    <w:rsid w:val="00947019"/>
    <w:rsid w:val="0094709B"/>
    <w:rsid w:val="00947851"/>
    <w:rsid w:val="00947BDA"/>
    <w:rsid w:val="0095698A"/>
    <w:rsid w:val="00957407"/>
    <w:rsid w:val="00960B2E"/>
    <w:rsid w:val="009613B8"/>
    <w:rsid w:val="00961DB9"/>
    <w:rsid w:val="00961FBB"/>
    <w:rsid w:val="009750C2"/>
    <w:rsid w:val="009779F0"/>
    <w:rsid w:val="00981EEA"/>
    <w:rsid w:val="009859AF"/>
    <w:rsid w:val="00986439"/>
    <w:rsid w:val="00986C68"/>
    <w:rsid w:val="00993AA3"/>
    <w:rsid w:val="00996243"/>
    <w:rsid w:val="009B0F57"/>
    <w:rsid w:val="009B27C8"/>
    <w:rsid w:val="009B425C"/>
    <w:rsid w:val="009B5579"/>
    <w:rsid w:val="009B6180"/>
    <w:rsid w:val="009B650E"/>
    <w:rsid w:val="009C16F6"/>
    <w:rsid w:val="009C218E"/>
    <w:rsid w:val="009E1577"/>
    <w:rsid w:val="009E2CFE"/>
    <w:rsid w:val="009E3CCF"/>
    <w:rsid w:val="009E447F"/>
    <w:rsid w:val="009E5C7C"/>
    <w:rsid w:val="009E70C2"/>
    <w:rsid w:val="009F1037"/>
    <w:rsid w:val="009F1C71"/>
    <w:rsid w:val="009F3C04"/>
    <w:rsid w:val="00A01AED"/>
    <w:rsid w:val="00A028E4"/>
    <w:rsid w:val="00A04314"/>
    <w:rsid w:val="00A065A9"/>
    <w:rsid w:val="00A16440"/>
    <w:rsid w:val="00A20E19"/>
    <w:rsid w:val="00A22C26"/>
    <w:rsid w:val="00A2673E"/>
    <w:rsid w:val="00A30AAB"/>
    <w:rsid w:val="00A325BD"/>
    <w:rsid w:val="00A32AA3"/>
    <w:rsid w:val="00A32E11"/>
    <w:rsid w:val="00A35BC6"/>
    <w:rsid w:val="00A36281"/>
    <w:rsid w:val="00A405AD"/>
    <w:rsid w:val="00A42D99"/>
    <w:rsid w:val="00A54EA1"/>
    <w:rsid w:val="00A56220"/>
    <w:rsid w:val="00A5676B"/>
    <w:rsid w:val="00A67067"/>
    <w:rsid w:val="00A70BD4"/>
    <w:rsid w:val="00A70BD7"/>
    <w:rsid w:val="00A71993"/>
    <w:rsid w:val="00A71FB9"/>
    <w:rsid w:val="00A749B5"/>
    <w:rsid w:val="00A77ED7"/>
    <w:rsid w:val="00A81438"/>
    <w:rsid w:val="00A833A2"/>
    <w:rsid w:val="00A84C30"/>
    <w:rsid w:val="00A8561F"/>
    <w:rsid w:val="00A87BD2"/>
    <w:rsid w:val="00A90620"/>
    <w:rsid w:val="00A928CA"/>
    <w:rsid w:val="00A942E9"/>
    <w:rsid w:val="00A9486F"/>
    <w:rsid w:val="00AA33CF"/>
    <w:rsid w:val="00AA3503"/>
    <w:rsid w:val="00AA3D25"/>
    <w:rsid w:val="00AB53AB"/>
    <w:rsid w:val="00AB5753"/>
    <w:rsid w:val="00AB7231"/>
    <w:rsid w:val="00AB7F41"/>
    <w:rsid w:val="00AC275E"/>
    <w:rsid w:val="00AD2C38"/>
    <w:rsid w:val="00AD35E6"/>
    <w:rsid w:val="00AD52F6"/>
    <w:rsid w:val="00AE0C5B"/>
    <w:rsid w:val="00AE3072"/>
    <w:rsid w:val="00AE39CE"/>
    <w:rsid w:val="00AF1340"/>
    <w:rsid w:val="00AF1D49"/>
    <w:rsid w:val="00AF31C8"/>
    <w:rsid w:val="00AF6066"/>
    <w:rsid w:val="00AF7FBA"/>
    <w:rsid w:val="00B008D3"/>
    <w:rsid w:val="00B014A6"/>
    <w:rsid w:val="00B02B09"/>
    <w:rsid w:val="00B06B28"/>
    <w:rsid w:val="00B079AE"/>
    <w:rsid w:val="00B15D4D"/>
    <w:rsid w:val="00B20428"/>
    <w:rsid w:val="00B20EB1"/>
    <w:rsid w:val="00B25033"/>
    <w:rsid w:val="00B25DE4"/>
    <w:rsid w:val="00B25E2F"/>
    <w:rsid w:val="00B26986"/>
    <w:rsid w:val="00B31102"/>
    <w:rsid w:val="00B36A01"/>
    <w:rsid w:val="00B36BB8"/>
    <w:rsid w:val="00B36DAD"/>
    <w:rsid w:val="00B37A16"/>
    <w:rsid w:val="00B459EB"/>
    <w:rsid w:val="00B476D0"/>
    <w:rsid w:val="00B53224"/>
    <w:rsid w:val="00B53B83"/>
    <w:rsid w:val="00B5613E"/>
    <w:rsid w:val="00B56B34"/>
    <w:rsid w:val="00B63345"/>
    <w:rsid w:val="00B66AD1"/>
    <w:rsid w:val="00B703AB"/>
    <w:rsid w:val="00B713B9"/>
    <w:rsid w:val="00B72CE2"/>
    <w:rsid w:val="00B802EF"/>
    <w:rsid w:val="00B8275F"/>
    <w:rsid w:val="00B83BAE"/>
    <w:rsid w:val="00B84D02"/>
    <w:rsid w:val="00B92822"/>
    <w:rsid w:val="00B93971"/>
    <w:rsid w:val="00BA059C"/>
    <w:rsid w:val="00BA1C39"/>
    <w:rsid w:val="00BA565F"/>
    <w:rsid w:val="00BA58E3"/>
    <w:rsid w:val="00BA680C"/>
    <w:rsid w:val="00BB000A"/>
    <w:rsid w:val="00BB162A"/>
    <w:rsid w:val="00BB199D"/>
    <w:rsid w:val="00BC04D7"/>
    <w:rsid w:val="00BC2E4F"/>
    <w:rsid w:val="00BC3A2D"/>
    <w:rsid w:val="00BC4AD0"/>
    <w:rsid w:val="00BC581D"/>
    <w:rsid w:val="00BC6709"/>
    <w:rsid w:val="00BC74A1"/>
    <w:rsid w:val="00BC7856"/>
    <w:rsid w:val="00BD4A98"/>
    <w:rsid w:val="00BD6DAA"/>
    <w:rsid w:val="00BD7638"/>
    <w:rsid w:val="00BD7E5D"/>
    <w:rsid w:val="00BE02D6"/>
    <w:rsid w:val="00BE12EF"/>
    <w:rsid w:val="00BE5B42"/>
    <w:rsid w:val="00BF0AA7"/>
    <w:rsid w:val="00BF2AE4"/>
    <w:rsid w:val="00BF3975"/>
    <w:rsid w:val="00C0086F"/>
    <w:rsid w:val="00C00DC3"/>
    <w:rsid w:val="00C03B9E"/>
    <w:rsid w:val="00C05B1E"/>
    <w:rsid w:val="00C137C8"/>
    <w:rsid w:val="00C14979"/>
    <w:rsid w:val="00C171F1"/>
    <w:rsid w:val="00C20235"/>
    <w:rsid w:val="00C25F3E"/>
    <w:rsid w:val="00C30303"/>
    <w:rsid w:val="00C304E4"/>
    <w:rsid w:val="00C33362"/>
    <w:rsid w:val="00C3557D"/>
    <w:rsid w:val="00C43F55"/>
    <w:rsid w:val="00C51D88"/>
    <w:rsid w:val="00C53255"/>
    <w:rsid w:val="00C60718"/>
    <w:rsid w:val="00C60C11"/>
    <w:rsid w:val="00C649B4"/>
    <w:rsid w:val="00C65898"/>
    <w:rsid w:val="00C71319"/>
    <w:rsid w:val="00C7626C"/>
    <w:rsid w:val="00C77AC0"/>
    <w:rsid w:val="00C838AE"/>
    <w:rsid w:val="00C83D63"/>
    <w:rsid w:val="00C84585"/>
    <w:rsid w:val="00C94FBD"/>
    <w:rsid w:val="00C96AFF"/>
    <w:rsid w:val="00C9711E"/>
    <w:rsid w:val="00CA5409"/>
    <w:rsid w:val="00CA73EF"/>
    <w:rsid w:val="00CA7A95"/>
    <w:rsid w:val="00CB012C"/>
    <w:rsid w:val="00CB28B8"/>
    <w:rsid w:val="00CB3A54"/>
    <w:rsid w:val="00CB70FB"/>
    <w:rsid w:val="00CC133D"/>
    <w:rsid w:val="00CC4C9E"/>
    <w:rsid w:val="00CD0D46"/>
    <w:rsid w:val="00CE0EAB"/>
    <w:rsid w:val="00CE1A65"/>
    <w:rsid w:val="00CE3D99"/>
    <w:rsid w:val="00CE548E"/>
    <w:rsid w:val="00CE5DA7"/>
    <w:rsid w:val="00CE77D6"/>
    <w:rsid w:val="00CF07A7"/>
    <w:rsid w:val="00CF73F3"/>
    <w:rsid w:val="00D01E6B"/>
    <w:rsid w:val="00D032CD"/>
    <w:rsid w:val="00D065D0"/>
    <w:rsid w:val="00D13AC5"/>
    <w:rsid w:val="00D13DFB"/>
    <w:rsid w:val="00D15ACA"/>
    <w:rsid w:val="00D17A0C"/>
    <w:rsid w:val="00D23E71"/>
    <w:rsid w:val="00D25434"/>
    <w:rsid w:val="00D33EC6"/>
    <w:rsid w:val="00D34C0A"/>
    <w:rsid w:val="00D351C6"/>
    <w:rsid w:val="00D35CBC"/>
    <w:rsid w:val="00D35CD8"/>
    <w:rsid w:val="00D36055"/>
    <w:rsid w:val="00D43601"/>
    <w:rsid w:val="00D45385"/>
    <w:rsid w:val="00D46233"/>
    <w:rsid w:val="00D50235"/>
    <w:rsid w:val="00D50BCC"/>
    <w:rsid w:val="00D51841"/>
    <w:rsid w:val="00D536DF"/>
    <w:rsid w:val="00D5442D"/>
    <w:rsid w:val="00D554AD"/>
    <w:rsid w:val="00D56877"/>
    <w:rsid w:val="00D56992"/>
    <w:rsid w:val="00D601FF"/>
    <w:rsid w:val="00D6264D"/>
    <w:rsid w:val="00D66E62"/>
    <w:rsid w:val="00D70099"/>
    <w:rsid w:val="00D70D85"/>
    <w:rsid w:val="00D71D2D"/>
    <w:rsid w:val="00D7345B"/>
    <w:rsid w:val="00D7488D"/>
    <w:rsid w:val="00D823BF"/>
    <w:rsid w:val="00D830A4"/>
    <w:rsid w:val="00D85970"/>
    <w:rsid w:val="00DA1AD4"/>
    <w:rsid w:val="00DA240B"/>
    <w:rsid w:val="00DA2951"/>
    <w:rsid w:val="00DA533B"/>
    <w:rsid w:val="00DA6B1A"/>
    <w:rsid w:val="00DA70E8"/>
    <w:rsid w:val="00DB2541"/>
    <w:rsid w:val="00DB75BA"/>
    <w:rsid w:val="00DB765A"/>
    <w:rsid w:val="00DC3936"/>
    <w:rsid w:val="00DC43EF"/>
    <w:rsid w:val="00DC4FF8"/>
    <w:rsid w:val="00DC688C"/>
    <w:rsid w:val="00DC6A7B"/>
    <w:rsid w:val="00DD2A8A"/>
    <w:rsid w:val="00DD2FD5"/>
    <w:rsid w:val="00DD4457"/>
    <w:rsid w:val="00DE03BB"/>
    <w:rsid w:val="00DE1B5C"/>
    <w:rsid w:val="00DE3525"/>
    <w:rsid w:val="00DE4A99"/>
    <w:rsid w:val="00DF7809"/>
    <w:rsid w:val="00E00155"/>
    <w:rsid w:val="00E13471"/>
    <w:rsid w:val="00E20208"/>
    <w:rsid w:val="00E22C4D"/>
    <w:rsid w:val="00E22D26"/>
    <w:rsid w:val="00E231F0"/>
    <w:rsid w:val="00E23A47"/>
    <w:rsid w:val="00E23C28"/>
    <w:rsid w:val="00E24CAD"/>
    <w:rsid w:val="00E2535A"/>
    <w:rsid w:val="00E30F18"/>
    <w:rsid w:val="00E31BB7"/>
    <w:rsid w:val="00E37DAC"/>
    <w:rsid w:val="00E40E03"/>
    <w:rsid w:val="00E40EC9"/>
    <w:rsid w:val="00E41F02"/>
    <w:rsid w:val="00E43D4A"/>
    <w:rsid w:val="00E43FDF"/>
    <w:rsid w:val="00E47244"/>
    <w:rsid w:val="00E47D61"/>
    <w:rsid w:val="00E51FB3"/>
    <w:rsid w:val="00E6056C"/>
    <w:rsid w:val="00E66094"/>
    <w:rsid w:val="00E664AD"/>
    <w:rsid w:val="00E76468"/>
    <w:rsid w:val="00E76D7B"/>
    <w:rsid w:val="00E801B8"/>
    <w:rsid w:val="00E8136B"/>
    <w:rsid w:val="00E82966"/>
    <w:rsid w:val="00E8322B"/>
    <w:rsid w:val="00E8455F"/>
    <w:rsid w:val="00E90293"/>
    <w:rsid w:val="00E9414F"/>
    <w:rsid w:val="00E96724"/>
    <w:rsid w:val="00EA2A99"/>
    <w:rsid w:val="00EA4BA4"/>
    <w:rsid w:val="00EA6561"/>
    <w:rsid w:val="00EA694A"/>
    <w:rsid w:val="00EB0AF5"/>
    <w:rsid w:val="00EB0ED2"/>
    <w:rsid w:val="00EB17A3"/>
    <w:rsid w:val="00EB3CF8"/>
    <w:rsid w:val="00EB3ED8"/>
    <w:rsid w:val="00EC101C"/>
    <w:rsid w:val="00EC32A7"/>
    <w:rsid w:val="00EC78C7"/>
    <w:rsid w:val="00ED124A"/>
    <w:rsid w:val="00ED1255"/>
    <w:rsid w:val="00ED227C"/>
    <w:rsid w:val="00ED3B25"/>
    <w:rsid w:val="00ED57B1"/>
    <w:rsid w:val="00ED6D84"/>
    <w:rsid w:val="00EF0978"/>
    <w:rsid w:val="00EF2526"/>
    <w:rsid w:val="00EF498D"/>
    <w:rsid w:val="00EF6196"/>
    <w:rsid w:val="00EF6232"/>
    <w:rsid w:val="00EF672C"/>
    <w:rsid w:val="00EF6C16"/>
    <w:rsid w:val="00EF6F95"/>
    <w:rsid w:val="00F02032"/>
    <w:rsid w:val="00F151C2"/>
    <w:rsid w:val="00F17C5C"/>
    <w:rsid w:val="00F240C3"/>
    <w:rsid w:val="00F25185"/>
    <w:rsid w:val="00F264FE"/>
    <w:rsid w:val="00F26B65"/>
    <w:rsid w:val="00F31E7F"/>
    <w:rsid w:val="00F3326D"/>
    <w:rsid w:val="00F33458"/>
    <w:rsid w:val="00F33EAA"/>
    <w:rsid w:val="00F411FA"/>
    <w:rsid w:val="00F44658"/>
    <w:rsid w:val="00F50149"/>
    <w:rsid w:val="00F52F95"/>
    <w:rsid w:val="00F54600"/>
    <w:rsid w:val="00F55BD2"/>
    <w:rsid w:val="00F563D4"/>
    <w:rsid w:val="00F64A7B"/>
    <w:rsid w:val="00F65076"/>
    <w:rsid w:val="00F66EFA"/>
    <w:rsid w:val="00F67245"/>
    <w:rsid w:val="00F67901"/>
    <w:rsid w:val="00F700B3"/>
    <w:rsid w:val="00F714F4"/>
    <w:rsid w:val="00F721A3"/>
    <w:rsid w:val="00F7254F"/>
    <w:rsid w:val="00F763C4"/>
    <w:rsid w:val="00F862FC"/>
    <w:rsid w:val="00F87FE6"/>
    <w:rsid w:val="00F927ED"/>
    <w:rsid w:val="00F93D27"/>
    <w:rsid w:val="00FA0FA2"/>
    <w:rsid w:val="00FA5D7C"/>
    <w:rsid w:val="00FA7D5A"/>
    <w:rsid w:val="00FB0E56"/>
    <w:rsid w:val="00FB7CE0"/>
    <w:rsid w:val="00FB7DC2"/>
    <w:rsid w:val="00FC54A1"/>
    <w:rsid w:val="00FD7E03"/>
    <w:rsid w:val="00FE4BCA"/>
    <w:rsid w:val="00FE6D7E"/>
    <w:rsid w:val="00FF104A"/>
    <w:rsid w:val="00FF128F"/>
    <w:rsid w:val="00FF1B63"/>
    <w:rsid w:val="00FF2696"/>
    <w:rsid w:val="00FF4A07"/>
    <w:rsid w:val="00FF51AC"/>
    <w:rsid w:val="00FF6982"/>
    <w:rsid w:val="00FF7C5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3458B"/>
  <w15:chartTrackingRefBased/>
  <w15:docId w15:val="{758E1639-DB8C-4167-9BE1-8697BD15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3F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8109C"/>
    <w:rPr>
      <w:color w:val="0563C1" w:themeColor="hyperlink"/>
      <w:u w:val="single"/>
    </w:rPr>
  </w:style>
  <w:style w:type="paragraph" w:styleId="Nagwek">
    <w:name w:val="header"/>
    <w:basedOn w:val="Normalny"/>
    <w:link w:val="NagwekZnak"/>
    <w:uiPriority w:val="99"/>
    <w:unhideWhenUsed/>
    <w:rsid w:val="000620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204D"/>
  </w:style>
  <w:style w:type="paragraph" w:styleId="Stopka">
    <w:name w:val="footer"/>
    <w:basedOn w:val="Normalny"/>
    <w:link w:val="StopkaZnak"/>
    <w:uiPriority w:val="99"/>
    <w:unhideWhenUsed/>
    <w:rsid w:val="000620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204D"/>
  </w:style>
  <w:style w:type="character" w:styleId="UyteHipercze">
    <w:name w:val="FollowedHyperlink"/>
    <w:basedOn w:val="Domylnaczcionkaakapitu"/>
    <w:uiPriority w:val="99"/>
    <w:semiHidden/>
    <w:unhideWhenUsed/>
    <w:rsid w:val="00CE5DA7"/>
    <w:rPr>
      <w:color w:val="954F72"/>
      <w:u w:val="single"/>
    </w:rPr>
  </w:style>
  <w:style w:type="paragraph" w:customStyle="1" w:styleId="font5">
    <w:name w:val="font5"/>
    <w:basedOn w:val="Normalny"/>
    <w:rsid w:val="00CE5DA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6">
    <w:name w:val="font6"/>
    <w:basedOn w:val="Normalny"/>
    <w:rsid w:val="00CE5DA7"/>
    <w:pPr>
      <w:spacing w:before="100" w:beforeAutospacing="1" w:after="100" w:afterAutospacing="1" w:line="240" w:lineRule="auto"/>
    </w:pPr>
    <w:rPr>
      <w:rFonts w:ascii="Times New Roman" w:eastAsia="Times New Roman" w:hAnsi="Times New Roman" w:cs="Times New Roman"/>
      <w:color w:val="0070C0"/>
      <w:sz w:val="24"/>
      <w:szCs w:val="24"/>
      <w:lang w:eastAsia="pl-PL"/>
    </w:rPr>
  </w:style>
  <w:style w:type="paragraph" w:customStyle="1" w:styleId="font7">
    <w:name w:val="font7"/>
    <w:basedOn w:val="Normalny"/>
    <w:rsid w:val="00CE5DA7"/>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font8">
    <w:name w:val="font8"/>
    <w:basedOn w:val="Normalny"/>
    <w:rsid w:val="00CE5DA7"/>
    <w:pPr>
      <w:spacing w:before="100" w:beforeAutospacing="1" w:after="100" w:afterAutospacing="1" w:line="240" w:lineRule="auto"/>
    </w:pPr>
    <w:rPr>
      <w:rFonts w:ascii="Times New Roman" w:eastAsia="Times New Roman" w:hAnsi="Times New Roman" w:cs="Times New Roman"/>
      <w:b/>
      <w:bCs/>
      <w:color w:val="0070C0"/>
      <w:sz w:val="24"/>
      <w:szCs w:val="24"/>
      <w:lang w:eastAsia="pl-PL"/>
    </w:rPr>
  </w:style>
  <w:style w:type="paragraph" w:customStyle="1" w:styleId="font9">
    <w:name w:val="font9"/>
    <w:basedOn w:val="Normalny"/>
    <w:rsid w:val="00CE5DA7"/>
    <w:pPr>
      <w:spacing w:before="100" w:beforeAutospacing="1" w:after="100" w:afterAutospacing="1" w:line="240" w:lineRule="auto"/>
    </w:pPr>
    <w:rPr>
      <w:rFonts w:ascii="Times New Roman" w:eastAsia="Times New Roman" w:hAnsi="Times New Roman" w:cs="Times New Roman"/>
      <w:i/>
      <w:iCs/>
      <w:sz w:val="24"/>
      <w:szCs w:val="24"/>
      <w:lang w:eastAsia="pl-PL"/>
    </w:rPr>
  </w:style>
  <w:style w:type="paragraph" w:customStyle="1" w:styleId="font10">
    <w:name w:val="font10"/>
    <w:basedOn w:val="Normalny"/>
    <w:rsid w:val="00CE5DA7"/>
    <w:pPr>
      <w:spacing w:before="100" w:beforeAutospacing="1" w:after="100" w:afterAutospacing="1" w:line="240" w:lineRule="auto"/>
    </w:pPr>
    <w:rPr>
      <w:rFonts w:ascii="Times New Roman" w:eastAsia="Times New Roman" w:hAnsi="Times New Roman" w:cs="Times New Roman"/>
      <w:b/>
      <w:bCs/>
      <w:color w:val="833C0C"/>
      <w:sz w:val="24"/>
      <w:szCs w:val="24"/>
      <w:lang w:eastAsia="pl-PL"/>
    </w:rPr>
  </w:style>
  <w:style w:type="paragraph" w:customStyle="1" w:styleId="font11">
    <w:name w:val="font11"/>
    <w:basedOn w:val="Normalny"/>
    <w:rsid w:val="00CE5DA7"/>
    <w:pPr>
      <w:spacing w:before="100" w:beforeAutospacing="1" w:after="100" w:afterAutospacing="1" w:line="240" w:lineRule="auto"/>
    </w:pPr>
    <w:rPr>
      <w:rFonts w:ascii="Times New Roman" w:eastAsia="Times New Roman" w:hAnsi="Times New Roman" w:cs="Times New Roman"/>
      <w:color w:val="833C0C"/>
      <w:sz w:val="24"/>
      <w:szCs w:val="24"/>
      <w:lang w:eastAsia="pl-PL"/>
    </w:rPr>
  </w:style>
  <w:style w:type="paragraph" w:customStyle="1" w:styleId="font12">
    <w:name w:val="font12"/>
    <w:basedOn w:val="Normalny"/>
    <w:rsid w:val="00CE5DA7"/>
    <w:pPr>
      <w:spacing w:before="100" w:beforeAutospacing="1" w:after="100" w:afterAutospacing="1" w:line="240" w:lineRule="auto"/>
    </w:pPr>
    <w:rPr>
      <w:rFonts w:ascii="Times New Roman" w:eastAsia="Times New Roman" w:hAnsi="Times New Roman" w:cs="Times New Roman"/>
      <w:i/>
      <w:iCs/>
      <w:sz w:val="24"/>
      <w:szCs w:val="24"/>
      <w:lang w:eastAsia="pl-PL"/>
    </w:rPr>
  </w:style>
  <w:style w:type="paragraph" w:customStyle="1" w:styleId="font13">
    <w:name w:val="font13"/>
    <w:basedOn w:val="Normalny"/>
    <w:rsid w:val="00CE5DA7"/>
    <w:pPr>
      <w:spacing w:before="100" w:beforeAutospacing="1" w:after="100" w:afterAutospacing="1" w:line="240" w:lineRule="auto"/>
    </w:pPr>
    <w:rPr>
      <w:rFonts w:ascii="Times New Roman" w:eastAsia="Times New Roman" w:hAnsi="Times New Roman" w:cs="Times New Roman"/>
      <w:i/>
      <w:iCs/>
      <w:sz w:val="24"/>
      <w:szCs w:val="24"/>
      <w:lang w:eastAsia="pl-PL"/>
    </w:rPr>
  </w:style>
  <w:style w:type="paragraph" w:customStyle="1" w:styleId="font14">
    <w:name w:val="font14"/>
    <w:basedOn w:val="Normalny"/>
    <w:rsid w:val="00CE5DA7"/>
    <w:pPr>
      <w:spacing w:before="100" w:beforeAutospacing="1" w:after="100" w:afterAutospacing="1" w:line="240" w:lineRule="auto"/>
    </w:pPr>
    <w:rPr>
      <w:rFonts w:ascii="Times New Roman" w:eastAsia="Times New Roman" w:hAnsi="Times New Roman" w:cs="Times New Roman"/>
      <w:b/>
      <w:bCs/>
      <w:color w:val="CC0099"/>
      <w:sz w:val="24"/>
      <w:szCs w:val="24"/>
      <w:lang w:eastAsia="pl-PL"/>
    </w:rPr>
  </w:style>
  <w:style w:type="paragraph" w:customStyle="1" w:styleId="font15">
    <w:name w:val="font15"/>
    <w:basedOn w:val="Normalny"/>
    <w:rsid w:val="00CE5DA7"/>
    <w:pPr>
      <w:spacing w:before="100" w:beforeAutospacing="1" w:after="100" w:afterAutospacing="1" w:line="240" w:lineRule="auto"/>
    </w:pPr>
    <w:rPr>
      <w:rFonts w:ascii="Times New Roman" w:eastAsia="Times New Roman" w:hAnsi="Times New Roman" w:cs="Times New Roman"/>
      <w:b/>
      <w:bCs/>
      <w:color w:val="7030A0"/>
      <w:sz w:val="24"/>
      <w:szCs w:val="24"/>
      <w:lang w:eastAsia="pl-PL"/>
    </w:rPr>
  </w:style>
  <w:style w:type="paragraph" w:customStyle="1" w:styleId="font16">
    <w:name w:val="font16"/>
    <w:basedOn w:val="Normalny"/>
    <w:rsid w:val="00CE5DA7"/>
    <w:pPr>
      <w:spacing w:before="100" w:beforeAutospacing="1" w:after="100" w:afterAutospacing="1" w:line="240" w:lineRule="auto"/>
    </w:pPr>
    <w:rPr>
      <w:rFonts w:ascii="Times New Roman" w:eastAsia="Times New Roman" w:hAnsi="Times New Roman" w:cs="Times New Roman"/>
      <w:b/>
      <w:bCs/>
      <w:color w:val="00B0F0"/>
      <w:sz w:val="24"/>
      <w:szCs w:val="24"/>
      <w:lang w:eastAsia="pl-PL"/>
    </w:rPr>
  </w:style>
  <w:style w:type="paragraph" w:customStyle="1" w:styleId="xl64">
    <w:name w:val="xl64"/>
    <w:basedOn w:val="Normalny"/>
    <w:rsid w:val="00CE5DA7"/>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5">
    <w:name w:val="xl65"/>
    <w:basedOn w:val="Normalny"/>
    <w:rsid w:val="00CE5DA7"/>
    <w:pPr>
      <w:spacing w:before="100" w:beforeAutospacing="1" w:after="100" w:afterAutospacing="1" w:line="240" w:lineRule="auto"/>
      <w:textAlignment w:val="top"/>
    </w:pPr>
    <w:rPr>
      <w:rFonts w:ascii="Times New Roman" w:eastAsia="Times New Roman" w:hAnsi="Times New Roman" w:cs="Times New Roman"/>
      <w:i/>
      <w:iCs/>
      <w:color w:val="0070C0"/>
      <w:sz w:val="20"/>
      <w:szCs w:val="20"/>
      <w:lang w:eastAsia="pl-PL"/>
    </w:rPr>
  </w:style>
  <w:style w:type="paragraph" w:customStyle="1" w:styleId="xl66">
    <w:name w:val="xl66"/>
    <w:basedOn w:val="Normalny"/>
    <w:rsid w:val="00CE5DA7"/>
    <w:pPr>
      <w:spacing w:before="100" w:beforeAutospacing="1" w:after="100" w:afterAutospacing="1" w:line="240" w:lineRule="auto"/>
      <w:textAlignment w:val="center"/>
    </w:pPr>
    <w:rPr>
      <w:rFonts w:ascii="Times New Roman" w:eastAsia="Times New Roman" w:hAnsi="Times New Roman" w:cs="Times New Roman"/>
      <w:i/>
      <w:iCs/>
      <w:color w:val="0070C0"/>
      <w:sz w:val="20"/>
      <w:szCs w:val="20"/>
      <w:lang w:eastAsia="pl-PL"/>
    </w:rPr>
  </w:style>
  <w:style w:type="paragraph" w:customStyle="1" w:styleId="xl67">
    <w:name w:val="xl67"/>
    <w:basedOn w:val="Normalny"/>
    <w:rsid w:val="00CE5DA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rsid w:val="00CE5DA7"/>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9">
    <w:name w:val="xl69"/>
    <w:basedOn w:val="Normalny"/>
    <w:rsid w:val="00CE5DA7"/>
    <w:pPr>
      <w:spacing w:before="100" w:beforeAutospacing="1" w:after="100" w:afterAutospacing="1" w:line="240" w:lineRule="auto"/>
      <w:textAlignment w:val="center"/>
    </w:pPr>
    <w:rPr>
      <w:rFonts w:ascii="Times New Roman" w:eastAsia="Times New Roman" w:hAnsi="Times New Roman" w:cs="Times New Roman"/>
      <w:i/>
      <w:iCs/>
      <w:color w:val="0070C0"/>
      <w:sz w:val="24"/>
      <w:szCs w:val="24"/>
      <w:lang w:eastAsia="pl-PL"/>
    </w:rPr>
  </w:style>
  <w:style w:type="paragraph" w:customStyle="1" w:styleId="xl70">
    <w:name w:val="xl70"/>
    <w:basedOn w:val="Normalny"/>
    <w:rsid w:val="00CE5DA7"/>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1">
    <w:name w:val="xl71"/>
    <w:basedOn w:val="Normalny"/>
    <w:rsid w:val="00CE5DA7"/>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72">
    <w:name w:val="xl72"/>
    <w:basedOn w:val="Normalny"/>
    <w:rsid w:val="00CE5DA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74">
    <w:name w:val="xl74"/>
    <w:basedOn w:val="Normalny"/>
    <w:rsid w:val="00CE5DA7"/>
    <w:pP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5">
    <w:name w:val="xl75"/>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76">
    <w:name w:val="xl76"/>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77">
    <w:name w:val="xl77"/>
    <w:basedOn w:val="Normalny"/>
    <w:rsid w:val="00CE5DA7"/>
    <w:pP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78">
    <w:name w:val="xl78"/>
    <w:basedOn w:val="Normalny"/>
    <w:rsid w:val="00CE5DA7"/>
    <w:pP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79">
    <w:name w:val="xl79"/>
    <w:basedOn w:val="Normalny"/>
    <w:rsid w:val="00CE5DA7"/>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80">
    <w:name w:val="xl80"/>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81">
    <w:name w:val="xl81"/>
    <w:basedOn w:val="Normalny"/>
    <w:rsid w:val="00CE5DA7"/>
    <w:pP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82">
    <w:name w:val="xl82"/>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83">
    <w:name w:val="xl83"/>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84">
    <w:name w:val="xl84"/>
    <w:basedOn w:val="Normalny"/>
    <w:rsid w:val="00CE5D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CE5DA7"/>
    <w:pPr>
      <w:spacing w:before="100" w:beforeAutospacing="1" w:after="100" w:afterAutospacing="1" w:line="240" w:lineRule="auto"/>
      <w:textAlignment w:val="top"/>
    </w:pPr>
    <w:rPr>
      <w:rFonts w:ascii="Times New Roman" w:eastAsia="Times New Roman" w:hAnsi="Times New Roman" w:cs="Times New Roman"/>
      <w:b/>
      <w:bCs/>
      <w:color w:val="0070C0"/>
      <w:sz w:val="24"/>
      <w:szCs w:val="24"/>
      <w:lang w:eastAsia="pl-PL"/>
    </w:rPr>
  </w:style>
  <w:style w:type="paragraph" w:customStyle="1" w:styleId="xl86">
    <w:name w:val="xl86"/>
    <w:basedOn w:val="Normalny"/>
    <w:rsid w:val="00CE5DA7"/>
    <w:pPr>
      <w:spacing w:before="100" w:beforeAutospacing="1" w:after="100" w:afterAutospacing="1" w:line="240" w:lineRule="auto"/>
      <w:textAlignment w:val="top"/>
    </w:pPr>
    <w:rPr>
      <w:rFonts w:ascii="Times New Roman" w:eastAsia="Times New Roman" w:hAnsi="Times New Roman" w:cs="Times New Roman"/>
      <w:color w:val="0070C0"/>
      <w:sz w:val="24"/>
      <w:szCs w:val="24"/>
      <w:lang w:eastAsia="pl-PL"/>
    </w:rPr>
  </w:style>
  <w:style w:type="paragraph" w:customStyle="1" w:styleId="xl87">
    <w:name w:val="xl87"/>
    <w:basedOn w:val="Normalny"/>
    <w:rsid w:val="00CE5DA7"/>
    <w:pPr>
      <w:spacing w:before="100" w:beforeAutospacing="1" w:after="100" w:afterAutospacing="1" w:line="240" w:lineRule="auto"/>
      <w:textAlignment w:val="top"/>
    </w:pPr>
    <w:rPr>
      <w:rFonts w:ascii="Times New Roman" w:eastAsia="Times New Roman" w:hAnsi="Times New Roman" w:cs="Times New Roman"/>
      <w:color w:val="0070C0"/>
      <w:sz w:val="24"/>
      <w:szCs w:val="24"/>
      <w:lang w:eastAsia="pl-PL"/>
    </w:rPr>
  </w:style>
  <w:style w:type="paragraph" w:customStyle="1" w:styleId="xl88">
    <w:name w:val="xl88"/>
    <w:basedOn w:val="Normalny"/>
    <w:rsid w:val="00CE5DA7"/>
    <w:pPr>
      <w:spacing w:before="100" w:beforeAutospacing="1" w:after="100" w:afterAutospacing="1" w:line="240" w:lineRule="auto"/>
      <w:textAlignment w:val="top"/>
    </w:pPr>
    <w:rPr>
      <w:rFonts w:ascii="Times New Roman" w:eastAsia="Times New Roman" w:hAnsi="Times New Roman" w:cs="Times New Roman"/>
      <w:color w:val="0070C0"/>
      <w:sz w:val="24"/>
      <w:szCs w:val="24"/>
      <w:lang w:eastAsia="pl-PL"/>
    </w:rPr>
  </w:style>
  <w:style w:type="paragraph" w:customStyle="1" w:styleId="xl89">
    <w:name w:val="xl89"/>
    <w:basedOn w:val="Normalny"/>
    <w:rsid w:val="00CE5DA7"/>
    <w:pPr>
      <w:spacing w:before="100" w:beforeAutospacing="1" w:after="100" w:afterAutospacing="1" w:line="240" w:lineRule="auto"/>
      <w:textAlignment w:val="top"/>
    </w:pPr>
    <w:rPr>
      <w:rFonts w:ascii="Times New Roman" w:eastAsia="Times New Roman" w:hAnsi="Times New Roman" w:cs="Times New Roman"/>
      <w:b/>
      <w:bCs/>
      <w:color w:val="00B050"/>
      <w:sz w:val="24"/>
      <w:szCs w:val="24"/>
      <w:lang w:eastAsia="pl-PL"/>
    </w:rPr>
  </w:style>
  <w:style w:type="paragraph" w:customStyle="1" w:styleId="xl90">
    <w:name w:val="xl90"/>
    <w:basedOn w:val="Normalny"/>
    <w:rsid w:val="00CE5DA7"/>
    <w:pP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pl-PL"/>
    </w:rPr>
  </w:style>
  <w:style w:type="paragraph" w:customStyle="1" w:styleId="xl91">
    <w:name w:val="xl91"/>
    <w:basedOn w:val="Normalny"/>
    <w:rsid w:val="00CE5DA7"/>
    <w:pP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pl-PL"/>
    </w:rPr>
  </w:style>
  <w:style w:type="paragraph" w:customStyle="1" w:styleId="xl92">
    <w:name w:val="xl92"/>
    <w:basedOn w:val="Normalny"/>
    <w:rsid w:val="00CE5DA7"/>
    <w:pPr>
      <w:spacing w:before="100" w:beforeAutospacing="1" w:after="100" w:afterAutospacing="1" w:line="240" w:lineRule="auto"/>
      <w:textAlignment w:val="top"/>
    </w:pPr>
    <w:rPr>
      <w:rFonts w:ascii="Times New Roman" w:eastAsia="Times New Roman" w:hAnsi="Times New Roman" w:cs="Times New Roman"/>
      <w:i/>
      <w:iCs/>
      <w:color w:val="00B050"/>
      <w:sz w:val="20"/>
      <w:szCs w:val="20"/>
      <w:lang w:eastAsia="pl-PL"/>
    </w:rPr>
  </w:style>
  <w:style w:type="paragraph" w:customStyle="1" w:styleId="xl93">
    <w:name w:val="xl93"/>
    <w:basedOn w:val="Normalny"/>
    <w:rsid w:val="00CE5DA7"/>
    <w:pP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pl-PL"/>
    </w:rPr>
  </w:style>
  <w:style w:type="paragraph" w:customStyle="1" w:styleId="xl94">
    <w:name w:val="xl94"/>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pl-PL"/>
    </w:rPr>
  </w:style>
  <w:style w:type="paragraph" w:customStyle="1" w:styleId="xl95">
    <w:name w:val="xl95"/>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lang w:eastAsia="pl-PL"/>
    </w:rPr>
  </w:style>
  <w:style w:type="paragraph" w:customStyle="1" w:styleId="xl96">
    <w:name w:val="xl96"/>
    <w:basedOn w:val="Normalny"/>
    <w:rsid w:val="00CE5DA7"/>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7">
    <w:name w:val="xl97"/>
    <w:basedOn w:val="Normalny"/>
    <w:rsid w:val="00CE5DA7"/>
    <w:pPr>
      <w:spacing w:before="100" w:beforeAutospacing="1" w:after="100" w:afterAutospacing="1" w:line="240" w:lineRule="auto"/>
      <w:textAlignment w:val="top"/>
    </w:pPr>
    <w:rPr>
      <w:rFonts w:ascii="Times New Roman" w:eastAsia="Times New Roman" w:hAnsi="Times New Roman" w:cs="Times New Roman"/>
      <w:b/>
      <w:bCs/>
      <w:color w:val="833C0C"/>
      <w:sz w:val="24"/>
      <w:szCs w:val="24"/>
      <w:lang w:eastAsia="pl-PL"/>
    </w:rPr>
  </w:style>
  <w:style w:type="paragraph" w:customStyle="1" w:styleId="xl98">
    <w:name w:val="xl98"/>
    <w:basedOn w:val="Normalny"/>
    <w:rsid w:val="00CE5DA7"/>
    <w:pPr>
      <w:spacing w:before="100" w:beforeAutospacing="1" w:after="100" w:afterAutospacing="1" w:line="240" w:lineRule="auto"/>
      <w:textAlignment w:val="top"/>
    </w:pPr>
    <w:rPr>
      <w:rFonts w:ascii="Times New Roman" w:eastAsia="Times New Roman" w:hAnsi="Times New Roman" w:cs="Times New Roman"/>
      <w:color w:val="833C0C"/>
      <w:sz w:val="24"/>
      <w:szCs w:val="24"/>
      <w:lang w:eastAsia="pl-PL"/>
    </w:rPr>
  </w:style>
  <w:style w:type="paragraph" w:customStyle="1" w:styleId="xl99">
    <w:name w:val="xl99"/>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833C0C"/>
      <w:sz w:val="24"/>
      <w:szCs w:val="24"/>
      <w:lang w:eastAsia="pl-PL"/>
    </w:rPr>
  </w:style>
  <w:style w:type="paragraph" w:customStyle="1" w:styleId="xl100">
    <w:name w:val="xl100"/>
    <w:basedOn w:val="Normalny"/>
    <w:rsid w:val="00CE5DA7"/>
    <w:pPr>
      <w:spacing w:before="100" w:beforeAutospacing="1" w:after="100" w:afterAutospacing="1" w:line="240" w:lineRule="auto"/>
      <w:textAlignment w:val="top"/>
    </w:pPr>
    <w:rPr>
      <w:rFonts w:ascii="Times New Roman" w:eastAsia="Times New Roman" w:hAnsi="Times New Roman" w:cs="Times New Roman"/>
      <w:b/>
      <w:bCs/>
      <w:color w:val="833C0C"/>
      <w:sz w:val="24"/>
      <w:szCs w:val="24"/>
      <w:lang w:eastAsia="pl-PL"/>
    </w:rPr>
  </w:style>
  <w:style w:type="paragraph" w:customStyle="1" w:styleId="xl101">
    <w:name w:val="xl101"/>
    <w:basedOn w:val="Normalny"/>
    <w:rsid w:val="00CE5DA7"/>
    <w:pPr>
      <w:spacing w:before="100" w:beforeAutospacing="1" w:after="100" w:afterAutospacing="1" w:line="240" w:lineRule="auto"/>
      <w:textAlignment w:val="top"/>
    </w:pPr>
    <w:rPr>
      <w:rFonts w:ascii="Times New Roman" w:eastAsia="Times New Roman" w:hAnsi="Times New Roman" w:cs="Times New Roman"/>
      <w:color w:val="0070C0"/>
      <w:sz w:val="24"/>
      <w:szCs w:val="24"/>
      <w:lang w:eastAsia="pl-PL"/>
    </w:rPr>
  </w:style>
  <w:style w:type="paragraph" w:customStyle="1" w:styleId="xl102">
    <w:name w:val="xl102"/>
    <w:basedOn w:val="Normalny"/>
    <w:rsid w:val="00CE5DA7"/>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CE5DA7"/>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pl-PL"/>
    </w:rPr>
  </w:style>
  <w:style w:type="paragraph" w:customStyle="1" w:styleId="xl104">
    <w:name w:val="xl104"/>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lang w:eastAsia="pl-PL"/>
    </w:rPr>
  </w:style>
  <w:style w:type="paragraph" w:customStyle="1" w:styleId="xl105">
    <w:name w:val="xl105"/>
    <w:basedOn w:val="Normalny"/>
    <w:rsid w:val="00CE5DA7"/>
    <w:pPr>
      <w:spacing w:before="100" w:beforeAutospacing="1" w:after="100" w:afterAutospacing="1" w:line="240" w:lineRule="auto"/>
      <w:textAlignment w:val="top"/>
    </w:pPr>
    <w:rPr>
      <w:rFonts w:ascii="Times New Roman" w:eastAsia="Times New Roman" w:hAnsi="Times New Roman" w:cs="Times New Roman"/>
      <w:b/>
      <w:bCs/>
      <w:color w:val="833C0C"/>
      <w:sz w:val="24"/>
      <w:szCs w:val="24"/>
      <w:lang w:eastAsia="pl-PL"/>
    </w:rPr>
  </w:style>
  <w:style w:type="paragraph" w:customStyle="1" w:styleId="xl106">
    <w:name w:val="xl106"/>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833C0C"/>
      <w:sz w:val="24"/>
      <w:szCs w:val="24"/>
      <w:lang w:eastAsia="pl-PL"/>
    </w:rPr>
  </w:style>
  <w:style w:type="paragraph" w:customStyle="1" w:styleId="xl107">
    <w:name w:val="xl107"/>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pl-PL"/>
    </w:rPr>
  </w:style>
  <w:style w:type="paragraph" w:customStyle="1" w:styleId="xl108">
    <w:name w:val="xl108"/>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lang w:eastAsia="pl-PL"/>
    </w:rPr>
  </w:style>
  <w:style w:type="paragraph" w:customStyle="1" w:styleId="xl109">
    <w:name w:val="xl109"/>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pl-PL"/>
    </w:rPr>
  </w:style>
  <w:style w:type="paragraph" w:customStyle="1" w:styleId="xl110">
    <w:name w:val="xl110"/>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833C0C"/>
      <w:sz w:val="24"/>
      <w:szCs w:val="24"/>
      <w:lang w:eastAsia="pl-PL"/>
    </w:rPr>
  </w:style>
  <w:style w:type="paragraph" w:customStyle="1" w:styleId="xl111">
    <w:name w:val="xl111"/>
    <w:basedOn w:val="Normalny"/>
    <w:rsid w:val="00CE5DA7"/>
    <w:pP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color w:val="833C0C"/>
      <w:sz w:val="24"/>
      <w:szCs w:val="24"/>
      <w:lang w:eastAsia="pl-PL"/>
    </w:rPr>
  </w:style>
  <w:style w:type="paragraph" w:customStyle="1" w:styleId="xl112">
    <w:name w:val="xl112"/>
    <w:basedOn w:val="Normalny"/>
    <w:rsid w:val="00CE5DA7"/>
    <w:pP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color w:val="833C0C"/>
      <w:sz w:val="24"/>
      <w:szCs w:val="24"/>
      <w:lang w:eastAsia="pl-PL"/>
    </w:rPr>
  </w:style>
  <w:style w:type="paragraph" w:customStyle="1" w:styleId="xl113">
    <w:name w:val="xl113"/>
    <w:basedOn w:val="Normalny"/>
    <w:rsid w:val="00CE5DA7"/>
    <w:pP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lang w:eastAsia="pl-PL"/>
    </w:rPr>
  </w:style>
  <w:style w:type="paragraph" w:customStyle="1" w:styleId="xl114">
    <w:name w:val="xl114"/>
    <w:basedOn w:val="Normalny"/>
    <w:rsid w:val="00CE5DA7"/>
    <w:pPr>
      <w:spacing w:before="100" w:beforeAutospacing="1" w:after="100" w:afterAutospacing="1" w:line="240" w:lineRule="auto"/>
      <w:ind w:firstLineChars="100" w:firstLine="100"/>
      <w:jc w:val="right"/>
      <w:textAlignment w:val="top"/>
    </w:pPr>
    <w:rPr>
      <w:rFonts w:ascii="Times New Roman" w:eastAsia="Times New Roman" w:hAnsi="Times New Roman" w:cs="Times New Roman"/>
      <w:color w:val="0070C0"/>
      <w:sz w:val="24"/>
      <w:szCs w:val="24"/>
      <w:lang w:eastAsia="pl-PL"/>
    </w:rPr>
  </w:style>
  <w:style w:type="paragraph" w:customStyle="1" w:styleId="xl115">
    <w:name w:val="xl115"/>
    <w:basedOn w:val="Normalny"/>
    <w:rsid w:val="00CE5DA7"/>
    <w:pP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lang w:eastAsia="pl-PL"/>
    </w:rPr>
  </w:style>
  <w:style w:type="paragraph" w:customStyle="1" w:styleId="xl116">
    <w:name w:val="xl116"/>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sz w:val="24"/>
      <w:szCs w:val="24"/>
      <w:lang w:eastAsia="pl-PL"/>
    </w:rPr>
  </w:style>
  <w:style w:type="paragraph" w:customStyle="1" w:styleId="xl117">
    <w:name w:val="xl117"/>
    <w:basedOn w:val="Normalny"/>
    <w:rsid w:val="00CE5DA7"/>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18">
    <w:name w:val="xl118"/>
    <w:basedOn w:val="Normalny"/>
    <w:rsid w:val="00CE5DA7"/>
    <w:pP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lang w:eastAsia="pl-PL"/>
    </w:rPr>
  </w:style>
  <w:style w:type="paragraph" w:customStyle="1" w:styleId="xl119">
    <w:name w:val="xl119"/>
    <w:basedOn w:val="Normalny"/>
    <w:rsid w:val="00CE5DA7"/>
    <w:pPr>
      <w:pBdr>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pl-PL"/>
    </w:rPr>
  </w:style>
  <w:style w:type="paragraph" w:customStyle="1" w:styleId="xl120">
    <w:name w:val="xl120"/>
    <w:basedOn w:val="Normalny"/>
    <w:rsid w:val="00CE5DA7"/>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pl-PL"/>
    </w:rPr>
  </w:style>
  <w:style w:type="paragraph" w:customStyle="1" w:styleId="xl121">
    <w:name w:val="xl121"/>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CC0099"/>
      <w:sz w:val="24"/>
      <w:szCs w:val="24"/>
      <w:lang w:eastAsia="pl-PL"/>
    </w:rPr>
  </w:style>
  <w:style w:type="paragraph" w:customStyle="1" w:styleId="xl122">
    <w:name w:val="xl122"/>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CC0099"/>
      <w:sz w:val="24"/>
      <w:szCs w:val="24"/>
      <w:lang w:eastAsia="pl-PL"/>
    </w:rPr>
  </w:style>
  <w:style w:type="paragraph" w:customStyle="1" w:styleId="xl123">
    <w:name w:val="xl123"/>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lang w:eastAsia="pl-PL"/>
    </w:rPr>
  </w:style>
  <w:style w:type="paragraph" w:customStyle="1" w:styleId="xl124">
    <w:name w:val="xl124"/>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lang w:eastAsia="pl-PL"/>
    </w:rPr>
  </w:style>
  <w:style w:type="paragraph" w:customStyle="1" w:styleId="xl125">
    <w:name w:val="xl125"/>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pl-PL"/>
    </w:rPr>
  </w:style>
  <w:style w:type="paragraph" w:customStyle="1" w:styleId="xl126">
    <w:name w:val="xl126"/>
    <w:basedOn w:val="Normalny"/>
    <w:rsid w:val="00CE5DA7"/>
    <w:pPr>
      <w:spacing w:before="100" w:beforeAutospacing="1" w:after="100" w:afterAutospacing="1" w:line="240" w:lineRule="auto"/>
      <w:textAlignment w:val="top"/>
    </w:pPr>
    <w:rPr>
      <w:rFonts w:ascii="Times New Roman" w:eastAsia="Times New Roman" w:hAnsi="Times New Roman" w:cs="Times New Roman"/>
      <w:b/>
      <w:bCs/>
      <w:color w:val="7030A0"/>
      <w:sz w:val="24"/>
      <w:szCs w:val="24"/>
      <w:lang w:eastAsia="pl-PL"/>
    </w:rPr>
  </w:style>
  <w:style w:type="paragraph" w:customStyle="1" w:styleId="xl127">
    <w:name w:val="xl127"/>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pl-PL"/>
    </w:rPr>
  </w:style>
  <w:style w:type="paragraph" w:customStyle="1" w:styleId="xl128">
    <w:name w:val="xl128"/>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lang w:eastAsia="pl-PL"/>
    </w:rPr>
  </w:style>
  <w:style w:type="paragraph" w:customStyle="1" w:styleId="xl129">
    <w:name w:val="xl129"/>
    <w:basedOn w:val="Normalny"/>
    <w:rsid w:val="00CE5DA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lang w:eastAsia="pl-PL"/>
    </w:rPr>
  </w:style>
  <w:style w:type="paragraph" w:customStyle="1" w:styleId="xl130">
    <w:name w:val="xl130"/>
    <w:basedOn w:val="Normalny"/>
    <w:rsid w:val="00CE5DA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lang w:eastAsia="pl-PL"/>
    </w:rPr>
  </w:style>
  <w:style w:type="paragraph" w:customStyle="1" w:styleId="xl131">
    <w:name w:val="xl131"/>
    <w:basedOn w:val="Normalny"/>
    <w:rsid w:val="00CE5DA7"/>
    <w:pPr>
      <w:spacing w:before="100" w:beforeAutospacing="1" w:after="100" w:afterAutospacing="1" w:line="240" w:lineRule="auto"/>
      <w:textAlignment w:val="top"/>
    </w:pPr>
    <w:rPr>
      <w:rFonts w:ascii="Times New Roman" w:eastAsia="Times New Roman" w:hAnsi="Times New Roman" w:cs="Times New Roman"/>
      <w:b/>
      <w:bCs/>
      <w:color w:val="00B0F0"/>
      <w:sz w:val="24"/>
      <w:szCs w:val="24"/>
      <w:lang w:eastAsia="pl-PL"/>
    </w:rPr>
  </w:style>
  <w:style w:type="paragraph" w:customStyle="1" w:styleId="xl132">
    <w:name w:val="xl132"/>
    <w:basedOn w:val="Normalny"/>
    <w:rsid w:val="00CE5DA7"/>
    <w:pPr>
      <w:spacing w:before="100" w:beforeAutospacing="1" w:after="100" w:afterAutospacing="1" w:line="240" w:lineRule="auto"/>
      <w:textAlignment w:val="top"/>
    </w:pPr>
    <w:rPr>
      <w:rFonts w:ascii="Times New Roman" w:eastAsia="Times New Roman" w:hAnsi="Times New Roman" w:cs="Times New Roman"/>
      <w:color w:val="00B0F0"/>
      <w:sz w:val="24"/>
      <w:szCs w:val="24"/>
      <w:lang w:eastAsia="pl-PL"/>
    </w:rPr>
  </w:style>
  <w:style w:type="paragraph" w:customStyle="1" w:styleId="xl133">
    <w:name w:val="xl133"/>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lang w:eastAsia="pl-PL"/>
    </w:rPr>
  </w:style>
  <w:style w:type="paragraph" w:customStyle="1" w:styleId="xl134">
    <w:name w:val="xl134"/>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lang w:eastAsia="pl-PL"/>
    </w:rPr>
  </w:style>
  <w:style w:type="paragraph" w:customStyle="1" w:styleId="xl135">
    <w:name w:val="xl135"/>
    <w:basedOn w:val="Normalny"/>
    <w:rsid w:val="00CE5DA7"/>
    <w:pPr>
      <w:spacing w:before="100" w:beforeAutospacing="1" w:after="100" w:afterAutospacing="1" w:line="240" w:lineRule="auto"/>
      <w:textAlignment w:val="top"/>
    </w:pPr>
    <w:rPr>
      <w:rFonts w:ascii="Times New Roman" w:eastAsia="Times New Roman" w:hAnsi="Times New Roman" w:cs="Times New Roman"/>
      <w:color w:val="00B0F0"/>
      <w:sz w:val="24"/>
      <w:szCs w:val="24"/>
      <w:lang w:eastAsia="pl-PL"/>
    </w:rPr>
  </w:style>
  <w:style w:type="paragraph" w:customStyle="1" w:styleId="xl136">
    <w:name w:val="xl136"/>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color w:val="0070C0"/>
      <w:sz w:val="24"/>
      <w:szCs w:val="24"/>
      <w:lang w:eastAsia="pl-PL"/>
    </w:rPr>
  </w:style>
  <w:style w:type="paragraph" w:customStyle="1" w:styleId="xl137">
    <w:name w:val="xl137"/>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lang w:eastAsia="pl-PL"/>
    </w:rPr>
  </w:style>
  <w:style w:type="paragraph" w:customStyle="1" w:styleId="xl138">
    <w:name w:val="xl138"/>
    <w:basedOn w:val="Normalny"/>
    <w:rsid w:val="00CE5DA7"/>
    <w:pP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39">
    <w:name w:val="xl139"/>
    <w:basedOn w:val="Normalny"/>
    <w:rsid w:val="00CE5DA7"/>
    <w:pPr>
      <w:spacing w:before="100" w:beforeAutospacing="1" w:after="100" w:afterAutospacing="1" w:line="240" w:lineRule="auto"/>
      <w:textAlignment w:val="top"/>
    </w:pPr>
    <w:rPr>
      <w:rFonts w:ascii="Times New Roman" w:eastAsia="Times New Roman" w:hAnsi="Times New Roman" w:cs="Times New Roman"/>
      <w:b/>
      <w:bCs/>
      <w:color w:val="833C0C"/>
      <w:sz w:val="24"/>
      <w:szCs w:val="24"/>
      <w:lang w:eastAsia="pl-PL"/>
    </w:rPr>
  </w:style>
  <w:style w:type="paragraph" w:customStyle="1" w:styleId="xl140">
    <w:name w:val="xl140"/>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i/>
      <w:iCs/>
      <w:sz w:val="20"/>
      <w:szCs w:val="20"/>
      <w:lang w:eastAsia="pl-PL"/>
    </w:rPr>
  </w:style>
  <w:style w:type="paragraph" w:customStyle="1" w:styleId="xl141">
    <w:name w:val="xl141"/>
    <w:basedOn w:val="Normalny"/>
    <w:rsid w:val="00CE5DA7"/>
    <w:pP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lang w:eastAsia="pl-PL"/>
    </w:rPr>
  </w:style>
  <w:style w:type="paragraph" w:customStyle="1" w:styleId="xl142">
    <w:name w:val="xl142"/>
    <w:basedOn w:val="Normalny"/>
    <w:rsid w:val="00CE5DA7"/>
    <w:pP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43">
    <w:name w:val="xl143"/>
    <w:basedOn w:val="Normalny"/>
    <w:rsid w:val="00CE5DA7"/>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44">
    <w:name w:val="xl144"/>
    <w:basedOn w:val="Normalny"/>
    <w:rsid w:val="00CE5DA7"/>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pl-PL"/>
    </w:rPr>
  </w:style>
  <w:style w:type="paragraph" w:customStyle="1" w:styleId="xl145">
    <w:name w:val="xl145"/>
    <w:basedOn w:val="Normalny"/>
    <w:rsid w:val="00CE5DA7"/>
    <w:pP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lang w:eastAsia="pl-PL"/>
    </w:rPr>
  </w:style>
  <w:style w:type="paragraph" w:customStyle="1" w:styleId="xl146">
    <w:name w:val="xl146"/>
    <w:basedOn w:val="Normalny"/>
    <w:rsid w:val="00CE5DA7"/>
    <w:pP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lang w:eastAsia="pl-PL"/>
    </w:rPr>
  </w:style>
  <w:style w:type="paragraph" w:customStyle="1" w:styleId="xl147">
    <w:name w:val="xl147"/>
    <w:basedOn w:val="Normalny"/>
    <w:rsid w:val="00CE5DA7"/>
    <w:pPr>
      <w:spacing w:before="100" w:beforeAutospacing="1" w:after="100" w:afterAutospacing="1" w:line="240" w:lineRule="auto"/>
      <w:textAlignment w:val="top"/>
    </w:pPr>
    <w:rPr>
      <w:rFonts w:ascii="Times New Roman" w:eastAsia="Times New Roman" w:hAnsi="Times New Roman" w:cs="Times New Roman"/>
      <w:color w:val="0070C0"/>
      <w:sz w:val="24"/>
      <w:szCs w:val="24"/>
      <w:lang w:eastAsia="pl-PL"/>
    </w:rPr>
  </w:style>
  <w:style w:type="paragraph" w:customStyle="1" w:styleId="xl148">
    <w:name w:val="xl148"/>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color w:val="00B050"/>
      <w:sz w:val="24"/>
      <w:szCs w:val="24"/>
      <w:lang w:eastAsia="pl-PL"/>
    </w:rPr>
  </w:style>
  <w:style w:type="paragraph" w:customStyle="1" w:styleId="xl149">
    <w:name w:val="xl149"/>
    <w:basedOn w:val="Normalny"/>
    <w:rsid w:val="00CE5DA7"/>
    <w:pPr>
      <w:spacing w:before="100" w:beforeAutospacing="1" w:after="100" w:afterAutospacing="1" w:line="240" w:lineRule="auto"/>
      <w:textAlignment w:val="top"/>
    </w:pPr>
    <w:rPr>
      <w:rFonts w:ascii="Times New Roman" w:eastAsia="Times New Roman" w:hAnsi="Times New Roman" w:cs="Times New Roman"/>
      <w:b/>
      <w:bCs/>
      <w:color w:val="0070C0"/>
      <w:sz w:val="24"/>
      <w:szCs w:val="24"/>
      <w:lang w:eastAsia="pl-PL"/>
    </w:rPr>
  </w:style>
  <w:style w:type="paragraph" w:customStyle="1" w:styleId="xl150">
    <w:name w:val="xl150"/>
    <w:basedOn w:val="Normalny"/>
    <w:rsid w:val="00CE5DA7"/>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B0F0"/>
      <w:sz w:val="24"/>
      <w:szCs w:val="24"/>
      <w:lang w:eastAsia="pl-PL"/>
    </w:rPr>
  </w:style>
  <w:style w:type="paragraph" w:customStyle="1" w:styleId="xl151">
    <w:name w:val="xl151"/>
    <w:basedOn w:val="Normalny"/>
    <w:rsid w:val="00CE5DA7"/>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B0F0"/>
      <w:sz w:val="24"/>
      <w:szCs w:val="24"/>
      <w:lang w:eastAsia="pl-PL"/>
    </w:rPr>
  </w:style>
  <w:style w:type="paragraph" w:customStyle="1" w:styleId="xl152">
    <w:name w:val="xl152"/>
    <w:basedOn w:val="Normalny"/>
    <w:rsid w:val="00CE5DA7"/>
    <w:pP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B0F0"/>
      <w:sz w:val="24"/>
      <w:szCs w:val="24"/>
      <w:lang w:eastAsia="pl-PL"/>
    </w:rPr>
  </w:style>
  <w:style w:type="paragraph" w:customStyle="1" w:styleId="xl153">
    <w:name w:val="xl153"/>
    <w:basedOn w:val="Normalny"/>
    <w:rsid w:val="00CE5DA7"/>
    <w:pP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lang w:eastAsia="pl-PL"/>
    </w:rPr>
  </w:style>
  <w:style w:type="paragraph" w:customStyle="1" w:styleId="xl154">
    <w:name w:val="xl154"/>
    <w:basedOn w:val="Normalny"/>
    <w:rsid w:val="00CE5DA7"/>
    <w:pP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lang w:eastAsia="pl-PL"/>
    </w:rPr>
  </w:style>
  <w:style w:type="paragraph" w:customStyle="1" w:styleId="xl155">
    <w:name w:val="xl155"/>
    <w:basedOn w:val="Normalny"/>
    <w:rsid w:val="00CE5DA7"/>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B0F0"/>
      <w:sz w:val="24"/>
      <w:szCs w:val="24"/>
      <w:lang w:eastAsia="pl-PL"/>
    </w:rPr>
  </w:style>
  <w:style w:type="paragraph" w:customStyle="1" w:styleId="xl156">
    <w:name w:val="xl156"/>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color w:val="00B050"/>
      <w:sz w:val="24"/>
      <w:szCs w:val="24"/>
      <w:lang w:eastAsia="pl-PL"/>
    </w:rPr>
  </w:style>
  <w:style w:type="paragraph" w:customStyle="1" w:styleId="xl157">
    <w:name w:val="xl157"/>
    <w:basedOn w:val="Normalny"/>
    <w:rsid w:val="00CE5DA7"/>
    <w:pPr>
      <w:spacing w:before="100" w:beforeAutospacing="1" w:after="100" w:afterAutospacing="1" w:line="240" w:lineRule="auto"/>
      <w:textAlignment w:val="top"/>
    </w:pPr>
    <w:rPr>
      <w:rFonts w:ascii="Times New Roman" w:eastAsia="Times New Roman" w:hAnsi="Times New Roman" w:cs="Times New Roman"/>
      <w:b/>
      <w:bCs/>
      <w:color w:val="00B050"/>
      <w:sz w:val="24"/>
      <w:szCs w:val="24"/>
      <w:lang w:eastAsia="pl-PL"/>
    </w:rPr>
  </w:style>
  <w:style w:type="paragraph" w:customStyle="1" w:styleId="xl158">
    <w:name w:val="xl158"/>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color w:val="7030A0"/>
      <w:sz w:val="24"/>
      <w:szCs w:val="24"/>
      <w:lang w:eastAsia="pl-PL"/>
    </w:rPr>
  </w:style>
  <w:style w:type="paragraph" w:customStyle="1" w:styleId="xl159">
    <w:name w:val="xl159"/>
    <w:basedOn w:val="Normalny"/>
    <w:rsid w:val="00CE5DA7"/>
    <w:pPr>
      <w:spacing w:before="100" w:beforeAutospacing="1" w:after="100" w:afterAutospacing="1" w:line="240" w:lineRule="auto"/>
      <w:textAlignment w:val="top"/>
    </w:pPr>
    <w:rPr>
      <w:rFonts w:ascii="Times New Roman" w:eastAsia="Times New Roman" w:hAnsi="Times New Roman" w:cs="Times New Roman"/>
      <w:b/>
      <w:bCs/>
      <w:color w:val="7030A0"/>
      <w:sz w:val="24"/>
      <w:szCs w:val="24"/>
      <w:lang w:eastAsia="pl-PL"/>
    </w:rPr>
  </w:style>
  <w:style w:type="paragraph" w:customStyle="1" w:styleId="xl160">
    <w:name w:val="xl160"/>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color w:val="7030A0"/>
      <w:sz w:val="24"/>
      <w:szCs w:val="24"/>
      <w:lang w:eastAsia="pl-PL"/>
    </w:rPr>
  </w:style>
  <w:style w:type="paragraph" w:customStyle="1" w:styleId="xl161">
    <w:name w:val="xl161"/>
    <w:basedOn w:val="Normalny"/>
    <w:rsid w:val="00CE5DA7"/>
    <w:pPr>
      <w:spacing w:before="100" w:beforeAutospacing="1" w:after="100" w:afterAutospacing="1" w:line="240" w:lineRule="auto"/>
      <w:textAlignment w:val="top"/>
    </w:pPr>
    <w:rPr>
      <w:rFonts w:ascii="Times New Roman" w:eastAsia="Times New Roman" w:hAnsi="Times New Roman" w:cs="Times New Roman"/>
      <w:color w:val="CC0099"/>
      <w:sz w:val="24"/>
      <w:szCs w:val="24"/>
      <w:lang w:eastAsia="pl-PL"/>
    </w:rPr>
  </w:style>
  <w:style w:type="paragraph" w:customStyle="1" w:styleId="xl162">
    <w:name w:val="xl162"/>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color w:val="CC0099"/>
      <w:sz w:val="24"/>
      <w:szCs w:val="24"/>
      <w:lang w:eastAsia="pl-PL"/>
    </w:rPr>
  </w:style>
  <w:style w:type="paragraph" w:customStyle="1" w:styleId="xl163">
    <w:name w:val="xl163"/>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b/>
      <w:bCs/>
      <w:color w:val="CC0099"/>
      <w:sz w:val="24"/>
      <w:szCs w:val="24"/>
      <w:lang w:eastAsia="pl-PL"/>
    </w:rPr>
  </w:style>
  <w:style w:type="paragraph" w:customStyle="1" w:styleId="xl164">
    <w:name w:val="xl164"/>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color w:val="CC0099"/>
      <w:sz w:val="24"/>
      <w:szCs w:val="24"/>
      <w:lang w:eastAsia="pl-PL"/>
    </w:rPr>
  </w:style>
  <w:style w:type="paragraph" w:customStyle="1" w:styleId="xl165">
    <w:name w:val="xl165"/>
    <w:basedOn w:val="Normalny"/>
    <w:rsid w:val="00CE5DA7"/>
    <w:pPr>
      <w:spacing w:before="100" w:beforeAutospacing="1" w:after="100" w:afterAutospacing="1" w:line="240" w:lineRule="auto"/>
      <w:textAlignment w:val="top"/>
    </w:pPr>
    <w:rPr>
      <w:rFonts w:ascii="Times New Roman" w:eastAsia="Times New Roman" w:hAnsi="Times New Roman" w:cs="Times New Roman"/>
      <w:color w:val="CC0099"/>
      <w:sz w:val="24"/>
      <w:szCs w:val="24"/>
      <w:lang w:eastAsia="pl-PL"/>
    </w:rPr>
  </w:style>
  <w:style w:type="paragraph" w:customStyle="1" w:styleId="xl166">
    <w:name w:val="xl166"/>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color w:val="833C0C"/>
      <w:sz w:val="24"/>
      <w:szCs w:val="24"/>
      <w:lang w:eastAsia="pl-PL"/>
    </w:rPr>
  </w:style>
  <w:style w:type="paragraph" w:customStyle="1" w:styleId="xl167">
    <w:name w:val="xl167"/>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color w:val="833C0C"/>
      <w:sz w:val="24"/>
      <w:szCs w:val="24"/>
      <w:lang w:eastAsia="pl-PL"/>
    </w:rPr>
  </w:style>
  <w:style w:type="paragraph" w:customStyle="1" w:styleId="xl168">
    <w:name w:val="xl168"/>
    <w:basedOn w:val="Normalny"/>
    <w:rsid w:val="00CE5DA7"/>
    <w:pPr>
      <w:spacing w:before="100" w:beforeAutospacing="1" w:after="100" w:afterAutospacing="1" w:line="240" w:lineRule="auto"/>
      <w:textAlignment w:val="top"/>
    </w:pPr>
    <w:rPr>
      <w:rFonts w:ascii="Times New Roman" w:eastAsia="Times New Roman" w:hAnsi="Times New Roman" w:cs="Times New Roman"/>
      <w:color w:val="833C0C"/>
      <w:sz w:val="24"/>
      <w:szCs w:val="24"/>
      <w:lang w:eastAsia="pl-PL"/>
    </w:rPr>
  </w:style>
  <w:style w:type="paragraph" w:customStyle="1" w:styleId="xl169">
    <w:name w:val="xl169"/>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b/>
      <w:bCs/>
      <w:color w:val="0070C0"/>
      <w:sz w:val="24"/>
      <w:szCs w:val="24"/>
      <w:lang w:eastAsia="pl-PL"/>
    </w:rPr>
  </w:style>
  <w:style w:type="paragraph" w:customStyle="1" w:styleId="xl170">
    <w:name w:val="xl170"/>
    <w:basedOn w:val="Normalny"/>
    <w:rsid w:val="00CE5DA7"/>
    <w:pPr>
      <w:spacing w:before="100" w:beforeAutospacing="1" w:after="100" w:afterAutospacing="1" w:line="240" w:lineRule="auto"/>
      <w:textAlignment w:val="top"/>
    </w:pPr>
    <w:rPr>
      <w:rFonts w:ascii="Times New Roman" w:eastAsia="Times New Roman" w:hAnsi="Times New Roman" w:cs="Times New Roman"/>
      <w:b/>
      <w:bCs/>
      <w:color w:val="0070C0"/>
      <w:sz w:val="24"/>
      <w:szCs w:val="24"/>
      <w:lang w:eastAsia="pl-PL"/>
    </w:rPr>
  </w:style>
  <w:style w:type="paragraph" w:customStyle="1" w:styleId="xl171">
    <w:name w:val="xl171"/>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color w:val="0070C0"/>
      <w:sz w:val="24"/>
      <w:szCs w:val="24"/>
      <w:lang w:eastAsia="pl-PL"/>
    </w:rPr>
  </w:style>
  <w:style w:type="paragraph" w:customStyle="1" w:styleId="xl172">
    <w:name w:val="xl172"/>
    <w:basedOn w:val="Normalny"/>
    <w:rsid w:val="00CE5DA7"/>
    <w:pPr>
      <w:spacing w:before="100" w:beforeAutospacing="1" w:after="100" w:afterAutospacing="1" w:line="240" w:lineRule="auto"/>
      <w:textAlignment w:val="top"/>
    </w:pPr>
    <w:rPr>
      <w:rFonts w:ascii="Times New Roman" w:eastAsia="Times New Roman" w:hAnsi="Times New Roman" w:cs="Times New Roman"/>
      <w:b/>
      <w:bCs/>
      <w:color w:val="833C0C"/>
      <w:sz w:val="24"/>
      <w:szCs w:val="24"/>
      <w:lang w:eastAsia="pl-PL"/>
    </w:rPr>
  </w:style>
  <w:style w:type="paragraph" w:customStyle="1" w:styleId="xl173">
    <w:name w:val="xl173"/>
    <w:basedOn w:val="Normalny"/>
    <w:rsid w:val="00CE5DA7"/>
    <w:pPr>
      <w:spacing w:before="100" w:beforeAutospacing="1" w:after="100" w:afterAutospacing="1" w:line="240" w:lineRule="auto"/>
      <w:textAlignment w:val="top"/>
    </w:pPr>
    <w:rPr>
      <w:rFonts w:ascii="Times New Roman" w:eastAsia="Times New Roman" w:hAnsi="Times New Roman" w:cs="Times New Roman"/>
      <w:color w:val="833C0C"/>
      <w:sz w:val="24"/>
      <w:szCs w:val="24"/>
      <w:lang w:eastAsia="pl-PL"/>
    </w:rPr>
  </w:style>
  <w:style w:type="paragraph" w:customStyle="1" w:styleId="xl174">
    <w:name w:val="xl174"/>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b/>
      <w:bCs/>
      <w:color w:val="833C0C"/>
      <w:sz w:val="24"/>
      <w:szCs w:val="24"/>
      <w:lang w:eastAsia="pl-PL"/>
    </w:rPr>
  </w:style>
  <w:style w:type="paragraph" w:customStyle="1" w:styleId="xl175">
    <w:name w:val="xl175"/>
    <w:basedOn w:val="Normalny"/>
    <w:rsid w:val="00CE5DA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pl-PL"/>
    </w:rPr>
  </w:style>
  <w:style w:type="paragraph" w:customStyle="1" w:styleId="xl176">
    <w:name w:val="xl176"/>
    <w:basedOn w:val="Normalny"/>
    <w:rsid w:val="00CE5DA7"/>
    <w:pP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pl-PL"/>
    </w:rPr>
  </w:style>
  <w:style w:type="paragraph" w:customStyle="1" w:styleId="xl177">
    <w:name w:val="xl177"/>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b/>
      <w:bCs/>
      <w:color w:val="00B050"/>
      <w:sz w:val="24"/>
      <w:szCs w:val="24"/>
      <w:lang w:eastAsia="pl-PL"/>
    </w:rPr>
  </w:style>
  <w:style w:type="paragraph" w:customStyle="1" w:styleId="xl178">
    <w:name w:val="xl178"/>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b/>
      <w:bCs/>
      <w:color w:val="7030A0"/>
      <w:sz w:val="24"/>
      <w:szCs w:val="24"/>
      <w:lang w:eastAsia="pl-PL"/>
    </w:rPr>
  </w:style>
  <w:style w:type="paragraph" w:customStyle="1" w:styleId="xl179">
    <w:name w:val="xl179"/>
    <w:basedOn w:val="Normalny"/>
    <w:rsid w:val="00CE5DA7"/>
    <w:pPr>
      <w:spacing w:before="100" w:beforeAutospacing="1" w:after="100" w:afterAutospacing="1" w:line="240" w:lineRule="auto"/>
      <w:textAlignment w:val="top"/>
    </w:pPr>
    <w:rPr>
      <w:rFonts w:ascii="Times New Roman" w:eastAsia="Times New Roman" w:hAnsi="Times New Roman" w:cs="Times New Roman"/>
      <w:color w:val="7030A0"/>
      <w:sz w:val="24"/>
      <w:szCs w:val="24"/>
      <w:lang w:eastAsia="pl-PL"/>
    </w:rPr>
  </w:style>
  <w:style w:type="paragraph" w:customStyle="1" w:styleId="xl180">
    <w:name w:val="xl180"/>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sz w:val="24"/>
      <w:szCs w:val="24"/>
      <w:lang w:eastAsia="pl-PL"/>
    </w:rPr>
  </w:style>
  <w:style w:type="paragraph" w:customStyle="1" w:styleId="xl181">
    <w:name w:val="xl181"/>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color w:val="00B0F0"/>
      <w:sz w:val="24"/>
      <w:szCs w:val="24"/>
      <w:lang w:eastAsia="pl-PL"/>
    </w:rPr>
  </w:style>
  <w:style w:type="paragraph" w:customStyle="1" w:styleId="xl182">
    <w:name w:val="xl182"/>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color w:val="833C0C"/>
      <w:sz w:val="24"/>
      <w:szCs w:val="24"/>
      <w:lang w:eastAsia="pl-PL"/>
    </w:rPr>
  </w:style>
  <w:style w:type="paragraph" w:customStyle="1" w:styleId="xl183">
    <w:name w:val="xl183"/>
    <w:basedOn w:val="Normalny"/>
    <w:rsid w:val="00CE5DA7"/>
    <w:pPr>
      <w:spacing w:before="100" w:beforeAutospacing="1" w:after="100" w:afterAutospacing="1" w:line="240" w:lineRule="auto"/>
      <w:textAlignment w:val="top"/>
    </w:pPr>
    <w:rPr>
      <w:rFonts w:ascii="Times New Roman" w:eastAsia="Times New Roman" w:hAnsi="Times New Roman" w:cs="Times New Roman"/>
      <w:color w:val="00B0F0"/>
      <w:sz w:val="24"/>
      <w:szCs w:val="24"/>
      <w:lang w:eastAsia="pl-PL"/>
    </w:rPr>
  </w:style>
  <w:style w:type="paragraph" w:customStyle="1" w:styleId="xl184">
    <w:name w:val="xl184"/>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color w:val="7030A0"/>
      <w:sz w:val="24"/>
      <w:szCs w:val="24"/>
      <w:u w:val="single"/>
      <w:lang w:eastAsia="pl-PL"/>
    </w:rPr>
  </w:style>
  <w:style w:type="paragraph" w:customStyle="1" w:styleId="xl185">
    <w:name w:val="xl185"/>
    <w:basedOn w:val="Normalny"/>
    <w:rsid w:val="00CE5DA7"/>
    <w:pP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pl-PL"/>
    </w:rPr>
  </w:style>
  <w:style w:type="paragraph" w:customStyle="1" w:styleId="xl186">
    <w:name w:val="xl186"/>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187">
    <w:name w:val="xl187"/>
    <w:basedOn w:val="Normalny"/>
    <w:rsid w:val="00CE5DA7"/>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pl-PL"/>
    </w:rPr>
  </w:style>
  <w:style w:type="paragraph" w:customStyle="1" w:styleId="xl188">
    <w:name w:val="xl188"/>
    <w:basedOn w:val="Normalny"/>
    <w:rsid w:val="00CE5DA7"/>
    <w:pPr>
      <w:spacing w:before="100" w:beforeAutospacing="1" w:after="100" w:afterAutospacing="1" w:line="240" w:lineRule="auto"/>
      <w:ind w:firstLineChars="100" w:firstLine="100"/>
      <w:textAlignment w:val="top"/>
    </w:pPr>
    <w:rPr>
      <w:rFonts w:ascii="Times New Roman" w:eastAsia="Times New Roman" w:hAnsi="Times New Roman" w:cs="Times New Roman"/>
      <w:color w:val="833C0C"/>
      <w:sz w:val="24"/>
      <w:szCs w:val="24"/>
      <w:lang w:eastAsia="pl-PL"/>
    </w:rPr>
  </w:style>
  <w:style w:type="paragraph" w:customStyle="1" w:styleId="xl189">
    <w:name w:val="xl189"/>
    <w:basedOn w:val="Normalny"/>
    <w:rsid w:val="00CE5DA7"/>
    <w:pP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90">
    <w:name w:val="xl190"/>
    <w:basedOn w:val="Normalny"/>
    <w:rsid w:val="00CE5DA7"/>
    <w:pPr>
      <w:spacing w:before="100" w:beforeAutospacing="1" w:after="100" w:afterAutospacing="1" w:line="240" w:lineRule="auto"/>
      <w:textAlignment w:val="top"/>
    </w:pPr>
    <w:rPr>
      <w:rFonts w:ascii="Times New Roman" w:eastAsia="Times New Roman" w:hAnsi="Times New Roman" w:cs="Times New Roman"/>
      <w:b/>
      <w:bCs/>
      <w:color w:val="00B050"/>
      <w:sz w:val="24"/>
      <w:szCs w:val="24"/>
      <w:lang w:eastAsia="pl-PL"/>
    </w:rPr>
  </w:style>
  <w:style w:type="paragraph" w:customStyle="1" w:styleId="xl191">
    <w:name w:val="xl191"/>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pl-PL"/>
    </w:rPr>
  </w:style>
  <w:style w:type="paragraph" w:customStyle="1" w:styleId="xl192">
    <w:name w:val="xl192"/>
    <w:basedOn w:val="Normalny"/>
    <w:rsid w:val="00CE5DA7"/>
    <w:pPr>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pl-PL"/>
    </w:rPr>
  </w:style>
  <w:style w:type="paragraph" w:customStyle="1" w:styleId="xl193">
    <w:name w:val="xl193"/>
    <w:basedOn w:val="Normalny"/>
    <w:rsid w:val="00CE5DA7"/>
    <w:pPr>
      <w:spacing w:before="100" w:beforeAutospacing="1" w:after="100" w:afterAutospacing="1" w:line="240" w:lineRule="auto"/>
      <w:textAlignment w:val="top"/>
    </w:pPr>
    <w:rPr>
      <w:rFonts w:ascii="Times New Roman" w:eastAsia="Times New Roman" w:hAnsi="Times New Roman" w:cs="Times New Roman"/>
      <w:b/>
      <w:bCs/>
      <w:i/>
      <w:iCs/>
      <w:sz w:val="24"/>
      <w:szCs w:val="24"/>
      <w:lang w:eastAsia="pl-PL"/>
    </w:rPr>
  </w:style>
  <w:style w:type="paragraph" w:customStyle="1" w:styleId="xl194">
    <w:name w:val="xl194"/>
    <w:basedOn w:val="Normalny"/>
    <w:rsid w:val="00CE5DA7"/>
    <w:pPr>
      <w:spacing w:before="100" w:beforeAutospacing="1" w:after="100" w:afterAutospacing="1" w:line="240" w:lineRule="auto"/>
      <w:textAlignment w:val="top"/>
    </w:pPr>
    <w:rPr>
      <w:rFonts w:ascii="Times New Roman" w:eastAsia="Times New Roman" w:hAnsi="Times New Roman" w:cs="Times New Roman"/>
      <w:color w:val="0070C0"/>
      <w:sz w:val="24"/>
      <w:szCs w:val="24"/>
      <w:lang w:eastAsia="pl-PL"/>
    </w:rPr>
  </w:style>
  <w:style w:type="paragraph" w:customStyle="1" w:styleId="xl195">
    <w:name w:val="xl195"/>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833C0C"/>
      <w:sz w:val="24"/>
      <w:szCs w:val="24"/>
      <w:lang w:eastAsia="pl-PL"/>
    </w:rPr>
  </w:style>
  <w:style w:type="paragraph" w:customStyle="1" w:styleId="xl196">
    <w:name w:val="xl196"/>
    <w:basedOn w:val="Normalny"/>
    <w:rsid w:val="00CE5DA7"/>
    <w:pPr>
      <w:spacing w:before="100" w:beforeAutospacing="1" w:after="100" w:afterAutospacing="1" w:line="240" w:lineRule="auto"/>
      <w:textAlignment w:val="top"/>
    </w:pPr>
    <w:rPr>
      <w:rFonts w:ascii="Times New Roman" w:eastAsia="Times New Roman" w:hAnsi="Times New Roman" w:cs="Times New Roman"/>
      <w:b/>
      <w:bCs/>
      <w:color w:val="00B0F0"/>
      <w:sz w:val="24"/>
      <w:szCs w:val="24"/>
      <w:lang w:eastAsia="pl-PL"/>
    </w:rPr>
  </w:style>
  <w:style w:type="paragraph" w:customStyle="1" w:styleId="xl197">
    <w:name w:val="xl197"/>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lang w:eastAsia="pl-PL"/>
    </w:rPr>
  </w:style>
  <w:style w:type="paragraph" w:customStyle="1" w:styleId="xl198">
    <w:name w:val="xl198"/>
    <w:basedOn w:val="Normalny"/>
    <w:rsid w:val="00CE5DA7"/>
    <w:pPr>
      <w:spacing w:before="100" w:beforeAutospacing="1" w:after="100" w:afterAutospacing="1" w:line="240" w:lineRule="auto"/>
      <w:textAlignment w:val="top"/>
    </w:pPr>
    <w:rPr>
      <w:rFonts w:ascii="Times New Roman" w:eastAsia="Times New Roman" w:hAnsi="Times New Roman" w:cs="Times New Roman"/>
      <w:b/>
      <w:bCs/>
      <w:color w:val="7030A0"/>
      <w:sz w:val="24"/>
      <w:szCs w:val="24"/>
      <w:lang w:eastAsia="pl-PL"/>
    </w:rPr>
  </w:style>
  <w:style w:type="paragraph" w:customStyle="1" w:styleId="xl199">
    <w:name w:val="xl199"/>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lang w:eastAsia="pl-PL"/>
    </w:rPr>
  </w:style>
  <w:style w:type="paragraph" w:customStyle="1" w:styleId="xl200">
    <w:name w:val="xl200"/>
    <w:basedOn w:val="Normalny"/>
    <w:rsid w:val="00CE5DA7"/>
    <w:pP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color w:val="00B050"/>
      <w:sz w:val="24"/>
      <w:szCs w:val="24"/>
      <w:lang w:eastAsia="pl-PL"/>
    </w:rPr>
  </w:style>
  <w:style w:type="paragraph" w:customStyle="1" w:styleId="xl201">
    <w:name w:val="xl201"/>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lang w:eastAsia="pl-PL"/>
    </w:rPr>
  </w:style>
  <w:style w:type="paragraph" w:customStyle="1" w:styleId="xl202">
    <w:name w:val="xl202"/>
    <w:basedOn w:val="Normalny"/>
    <w:rsid w:val="00CE5DA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203">
    <w:name w:val="xl203"/>
    <w:basedOn w:val="Normalny"/>
    <w:rsid w:val="00CE5DA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pl-PL"/>
    </w:rPr>
  </w:style>
  <w:style w:type="paragraph" w:customStyle="1" w:styleId="xl204">
    <w:name w:val="xl204"/>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sz w:val="24"/>
      <w:szCs w:val="24"/>
      <w:lang w:eastAsia="pl-PL"/>
    </w:rPr>
  </w:style>
  <w:style w:type="paragraph" w:customStyle="1" w:styleId="xl205">
    <w:name w:val="xl205"/>
    <w:basedOn w:val="Normalny"/>
    <w:rsid w:val="00CE5DA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206">
    <w:name w:val="xl206"/>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07">
    <w:name w:val="xl207"/>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sz w:val="20"/>
      <w:szCs w:val="20"/>
      <w:lang w:eastAsia="pl-PL"/>
    </w:rPr>
  </w:style>
  <w:style w:type="paragraph" w:customStyle="1" w:styleId="xl208">
    <w:name w:val="xl208"/>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09">
    <w:name w:val="xl209"/>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b/>
      <w:bCs/>
      <w:color w:val="CC0099"/>
      <w:sz w:val="24"/>
      <w:szCs w:val="24"/>
      <w:lang w:eastAsia="pl-PL"/>
    </w:rPr>
  </w:style>
  <w:style w:type="paragraph" w:customStyle="1" w:styleId="xl210">
    <w:name w:val="xl210"/>
    <w:basedOn w:val="Normalny"/>
    <w:rsid w:val="00CE5DA7"/>
    <w:pPr>
      <w:spacing w:before="100" w:beforeAutospacing="1" w:after="100" w:afterAutospacing="1" w:line="240" w:lineRule="auto"/>
      <w:textAlignment w:val="center"/>
    </w:pPr>
    <w:rPr>
      <w:rFonts w:ascii="Times New Roman" w:eastAsia="Times New Roman" w:hAnsi="Times New Roman" w:cs="Times New Roman"/>
      <w:i/>
      <w:iCs/>
      <w:sz w:val="24"/>
      <w:szCs w:val="24"/>
      <w:lang w:eastAsia="pl-PL"/>
    </w:rPr>
  </w:style>
  <w:style w:type="paragraph" w:customStyle="1" w:styleId="xl211">
    <w:name w:val="xl211"/>
    <w:basedOn w:val="Normalny"/>
    <w:rsid w:val="00CE5DA7"/>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212">
    <w:name w:val="xl212"/>
    <w:basedOn w:val="Normalny"/>
    <w:rsid w:val="00CE5DA7"/>
    <w:pP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pl-PL"/>
    </w:rPr>
  </w:style>
  <w:style w:type="paragraph" w:customStyle="1" w:styleId="xl213">
    <w:name w:val="xl213"/>
    <w:basedOn w:val="Normalny"/>
    <w:rsid w:val="00CE5DA7"/>
    <w:pPr>
      <w:spacing w:before="100" w:beforeAutospacing="1" w:after="100" w:afterAutospacing="1" w:line="240" w:lineRule="auto"/>
      <w:ind w:firstLineChars="400" w:firstLine="400"/>
      <w:textAlignment w:val="top"/>
    </w:pPr>
    <w:rPr>
      <w:rFonts w:ascii="Times New Roman" w:eastAsia="Times New Roman" w:hAnsi="Times New Roman" w:cs="Times New Roman"/>
      <w:sz w:val="24"/>
      <w:szCs w:val="24"/>
      <w:lang w:eastAsia="pl-PL"/>
    </w:rPr>
  </w:style>
  <w:style w:type="paragraph" w:customStyle="1" w:styleId="xl214">
    <w:name w:val="xl214"/>
    <w:basedOn w:val="Normalny"/>
    <w:rsid w:val="00CE5DA7"/>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215">
    <w:name w:val="xl215"/>
    <w:basedOn w:val="Normalny"/>
    <w:rsid w:val="00CE5DA7"/>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216">
    <w:name w:val="xl216"/>
    <w:basedOn w:val="Normalny"/>
    <w:rsid w:val="00CE5DA7"/>
    <w:pP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pl-PL"/>
    </w:rPr>
  </w:style>
  <w:style w:type="paragraph" w:customStyle="1" w:styleId="xl217">
    <w:name w:val="xl217"/>
    <w:basedOn w:val="Normalny"/>
    <w:rsid w:val="00CE5DA7"/>
    <w:pP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pl-PL"/>
    </w:rPr>
  </w:style>
  <w:style w:type="paragraph" w:customStyle="1" w:styleId="xl218">
    <w:name w:val="xl218"/>
    <w:basedOn w:val="Normalny"/>
    <w:rsid w:val="00CE5DA7"/>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70C0"/>
      <w:sz w:val="24"/>
      <w:szCs w:val="24"/>
      <w:lang w:eastAsia="pl-PL"/>
    </w:rPr>
  </w:style>
  <w:style w:type="paragraph" w:customStyle="1" w:styleId="xl219">
    <w:name w:val="xl219"/>
    <w:basedOn w:val="Normalny"/>
    <w:rsid w:val="00CE5DA7"/>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70C0"/>
      <w:sz w:val="24"/>
      <w:szCs w:val="24"/>
      <w:lang w:eastAsia="pl-PL"/>
    </w:rPr>
  </w:style>
  <w:style w:type="paragraph" w:customStyle="1" w:styleId="xl220">
    <w:name w:val="xl220"/>
    <w:basedOn w:val="Normalny"/>
    <w:rsid w:val="00CE5DA7"/>
    <w:pPr>
      <w:spacing w:before="100" w:beforeAutospacing="1" w:after="100" w:afterAutospacing="1" w:line="240" w:lineRule="auto"/>
      <w:ind w:firstLineChars="200" w:firstLine="200"/>
      <w:textAlignment w:val="top"/>
    </w:pPr>
    <w:rPr>
      <w:rFonts w:ascii="Times New Roman" w:eastAsia="Times New Roman" w:hAnsi="Times New Roman" w:cs="Times New Roman"/>
      <w:i/>
      <w:iCs/>
      <w:sz w:val="20"/>
      <w:szCs w:val="20"/>
      <w:lang w:eastAsia="pl-PL"/>
    </w:rPr>
  </w:style>
  <w:style w:type="paragraph" w:customStyle="1" w:styleId="xl221">
    <w:name w:val="xl221"/>
    <w:basedOn w:val="Normalny"/>
    <w:rsid w:val="00CE5DA7"/>
    <w:pP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82F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2FCE"/>
    <w:rPr>
      <w:rFonts w:ascii="Segoe UI" w:hAnsi="Segoe UI" w:cs="Segoe UI"/>
      <w:sz w:val="18"/>
      <w:szCs w:val="18"/>
    </w:rPr>
  </w:style>
  <w:style w:type="paragraph" w:styleId="Akapitzlist">
    <w:name w:val="List Paragraph"/>
    <w:aliases w:val="CW_Lista,Preambuła,normalny tekst,Podsis rysunku,Akapit z listą numerowaną,Normal,BulletC,Obiekt,Wyliczanie,Akapit z listą3,Akapit z listą31,Numerowanie,Akapit z listą11,Bullets,Kolorowa lista — akcent 11,normalny,Nagłówek_JP,L1,Alpha lis"/>
    <w:basedOn w:val="Normalny"/>
    <w:link w:val="AkapitzlistZnak"/>
    <w:uiPriority w:val="34"/>
    <w:qFormat/>
    <w:rsid w:val="005A6776"/>
    <w:pPr>
      <w:ind w:left="720"/>
      <w:contextualSpacing/>
    </w:pPr>
  </w:style>
  <w:style w:type="paragraph" w:styleId="Tekstpodstawowy2">
    <w:name w:val="Body Text 2"/>
    <w:basedOn w:val="Normalny"/>
    <w:link w:val="Tekstpodstawowy2Znak"/>
    <w:unhideWhenUsed/>
    <w:rsid w:val="00BF0AA7"/>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uiPriority w:val="99"/>
    <w:rsid w:val="00BF0AA7"/>
    <w:rPr>
      <w:rFonts w:ascii="Times New Roman" w:eastAsia="Times New Roman" w:hAnsi="Times New Roman" w:cs="Times New Roman"/>
      <w:sz w:val="24"/>
      <w:szCs w:val="24"/>
      <w:lang w:val="x-none" w:eastAsia="x-none"/>
    </w:rPr>
  </w:style>
  <w:style w:type="character" w:styleId="Nierozpoznanawzmianka">
    <w:name w:val="Unresolved Mention"/>
    <w:basedOn w:val="Domylnaczcionkaakapitu"/>
    <w:uiPriority w:val="99"/>
    <w:semiHidden/>
    <w:unhideWhenUsed/>
    <w:rsid w:val="009750C2"/>
    <w:rPr>
      <w:color w:val="605E5C"/>
      <w:shd w:val="clear" w:color="auto" w:fill="E1DFDD"/>
    </w:rPr>
  </w:style>
  <w:style w:type="table" w:styleId="Tabela-Siatka">
    <w:name w:val="Table Grid"/>
    <w:basedOn w:val="Standardowy"/>
    <w:uiPriority w:val="39"/>
    <w:rsid w:val="001D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376CC"/>
    <w:pPr>
      <w:spacing w:after="0" w:line="240" w:lineRule="auto"/>
    </w:pPr>
  </w:style>
  <w:style w:type="character" w:customStyle="1" w:styleId="AkapitzlistZnak">
    <w:name w:val="Akapit z listą Znak"/>
    <w:aliases w:val="CW_Lista Znak,Preambuła Znak,normalny tekst Znak,Podsis rysunku Znak,Akapit z listą numerowaną Znak,Normal Znak,BulletC Znak,Obiekt Znak,Wyliczanie Znak,Akapit z listą3 Znak,Akapit z listą31 Znak,Numerowanie Znak,Bullets Znak,L1 Znak"/>
    <w:link w:val="Akapitzlist"/>
    <w:uiPriority w:val="34"/>
    <w:qFormat/>
    <w:locked/>
    <w:rsid w:val="006376CC"/>
  </w:style>
  <w:style w:type="character" w:styleId="Odwoaniedokomentarza">
    <w:name w:val="annotation reference"/>
    <w:basedOn w:val="Domylnaczcionkaakapitu"/>
    <w:uiPriority w:val="99"/>
    <w:semiHidden/>
    <w:unhideWhenUsed/>
    <w:rsid w:val="006376CC"/>
    <w:rPr>
      <w:sz w:val="16"/>
      <w:szCs w:val="16"/>
    </w:rPr>
  </w:style>
  <w:style w:type="paragraph" w:styleId="Tekstkomentarza">
    <w:name w:val="annotation text"/>
    <w:basedOn w:val="Normalny"/>
    <w:link w:val="TekstkomentarzaZnak"/>
    <w:uiPriority w:val="99"/>
    <w:unhideWhenUsed/>
    <w:rsid w:val="006376CC"/>
    <w:pPr>
      <w:spacing w:after="120" w:line="240" w:lineRule="auto"/>
    </w:pPr>
    <w:rPr>
      <w:rFonts w:eastAsiaTheme="minorEastAsia"/>
      <w:sz w:val="20"/>
      <w:szCs w:val="20"/>
    </w:rPr>
  </w:style>
  <w:style w:type="character" w:customStyle="1" w:styleId="TekstkomentarzaZnak">
    <w:name w:val="Tekst komentarza Znak"/>
    <w:basedOn w:val="Domylnaczcionkaakapitu"/>
    <w:link w:val="Tekstkomentarza"/>
    <w:uiPriority w:val="99"/>
    <w:rsid w:val="006376CC"/>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E24CAD"/>
    <w:pPr>
      <w:spacing w:after="160"/>
    </w:pPr>
    <w:rPr>
      <w:rFonts w:eastAsiaTheme="minorHAnsi"/>
      <w:b/>
      <w:bCs/>
    </w:rPr>
  </w:style>
  <w:style w:type="character" w:customStyle="1" w:styleId="TematkomentarzaZnak">
    <w:name w:val="Temat komentarza Znak"/>
    <w:basedOn w:val="TekstkomentarzaZnak"/>
    <w:link w:val="Tematkomentarza"/>
    <w:uiPriority w:val="99"/>
    <w:semiHidden/>
    <w:rsid w:val="00E24CA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2026">
      <w:bodyDiv w:val="1"/>
      <w:marLeft w:val="0"/>
      <w:marRight w:val="0"/>
      <w:marTop w:val="0"/>
      <w:marBottom w:val="0"/>
      <w:divBdr>
        <w:top w:val="none" w:sz="0" w:space="0" w:color="auto"/>
        <w:left w:val="none" w:sz="0" w:space="0" w:color="auto"/>
        <w:bottom w:val="none" w:sz="0" w:space="0" w:color="auto"/>
        <w:right w:val="none" w:sz="0" w:space="0" w:color="auto"/>
      </w:divBdr>
    </w:div>
    <w:div w:id="109017074">
      <w:bodyDiv w:val="1"/>
      <w:marLeft w:val="0"/>
      <w:marRight w:val="0"/>
      <w:marTop w:val="0"/>
      <w:marBottom w:val="0"/>
      <w:divBdr>
        <w:top w:val="none" w:sz="0" w:space="0" w:color="auto"/>
        <w:left w:val="none" w:sz="0" w:space="0" w:color="auto"/>
        <w:bottom w:val="none" w:sz="0" w:space="0" w:color="auto"/>
        <w:right w:val="none" w:sz="0" w:space="0" w:color="auto"/>
      </w:divBdr>
    </w:div>
    <w:div w:id="245501842">
      <w:bodyDiv w:val="1"/>
      <w:marLeft w:val="0"/>
      <w:marRight w:val="0"/>
      <w:marTop w:val="0"/>
      <w:marBottom w:val="0"/>
      <w:divBdr>
        <w:top w:val="none" w:sz="0" w:space="0" w:color="auto"/>
        <w:left w:val="none" w:sz="0" w:space="0" w:color="auto"/>
        <w:bottom w:val="none" w:sz="0" w:space="0" w:color="auto"/>
        <w:right w:val="none" w:sz="0" w:space="0" w:color="auto"/>
      </w:divBdr>
    </w:div>
    <w:div w:id="272053627">
      <w:bodyDiv w:val="1"/>
      <w:marLeft w:val="0"/>
      <w:marRight w:val="0"/>
      <w:marTop w:val="0"/>
      <w:marBottom w:val="0"/>
      <w:divBdr>
        <w:top w:val="none" w:sz="0" w:space="0" w:color="auto"/>
        <w:left w:val="none" w:sz="0" w:space="0" w:color="auto"/>
        <w:bottom w:val="none" w:sz="0" w:space="0" w:color="auto"/>
        <w:right w:val="none" w:sz="0" w:space="0" w:color="auto"/>
      </w:divBdr>
    </w:div>
    <w:div w:id="358821338">
      <w:bodyDiv w:val="1"/>
      <w:marLeft w:val="0"/>
      <w:marRight w:val="0"/>
      <w:marTop w:val="0"/>
      <w:marBottom w:val="0"/>
      <w:divBdr>
        <w:top w:val="none" w:sz="0" w:space="0" w:color="auto"/>
        <w:left w:val="none" w:sz="0" w:space="0" w:color="auto"/>
        <w:bottom w:val="none" w:sz="0" w:space="0" w:color="auto"/>
        <w:right w:val="none" w:sz="0" w:space="0" w:color="auto"/>
      </w:divBdr>
    </w:div>
    <w:div w:id="431703644">
      <w:bodyDiv w:val="1"/>
      <w:marLeft w:val="0"/>
      <w:marRight w:val="0"/>
      <w:marTop w:val="0"/>
      <w:marBottom w:val="0"/>
      <w:divBdr>
        <w:top w:val="none" w:sz="0" w:space="0" w:color="auto"/>
        <w:left w:val="none" w:sz="0" w:space="0" w:color="auto"/>
        <w:bottom w:val="none" w:sz="0" w:space="0" w:color="auto"/>
        <w:right w:val="none" w:sz="0" w:space="0" w:color="auto"/>
      </w:divBdr>
    </w:div>
    <w:div w:id="437918209">
      <w:bodyDiv w:val="1"/>
      <w:marLeft w:val="0"/>
      <w:marRight w:val="0"/>
      <w:marTop w:val="0"/>
      <w:marBottom w:val="0"/>
      <w:divBdr>
        <w:top w:val="none" w:sz="0" w:space="0" w:color="auto"/>
        <w:left w:val="none" w:sz="0" w:space="0" w:color="auto"/>
        <w:bottom w:val="none" w:sz="0" w:space="0" w:color="auto"/>
        <w:right w:val="none" w:sz="0" w:space="0" w:color="auto"/>
      </w:divBdr>
    </w:div>
    <w:div w:id="638996365">
      <w:bodyDiv w:val="1"/>
      <w:marLeft w:val="0"/>
      <w:marRight w:val="0"/>
      <w:marTop w:val="0"/>
      <w:marBottom w:val="0"/>
      <w:divBdr>
        <w:top w:val="none" w:sz="0" w:space="0" w:color="auto"/>
        <w:left w:val="none" w:sz="0" w:space="0" w:color="auto"/>
        <w:bottom w:val="none" w:sz="0" w:space="0" w:color="auto"/>
        <w:right w:val="none" w:sz="0" w:space="0" w:color="auto"/>
      </w:divBdr>
    </w:div>
    <w:div w:id="824321366">
      <w:bodyDiv w:val="1"/>
      <w:marLeft w:val="0"/>
      <w:marRight w:val="0"/>
      <w:marTop w:val="0"/>
      <w:marBottom w:val="0"/>
      <w:divBdr>
        <w:top w:val="none" w:sz="0" w:space="0" w:color="auto"/>
        <w:left w:val="none" w:sz="0" w:space="0" w:color="auto"/>
        <w:bottom w:val="none" w:sz="0" w:space="0" w:color="auto"/>
        <w:right w:val="none" w:sz="0" w:space="0" w:color="auto"/>
      </w:divBdr>
    </w:div>
    <w:div w:id="841239913">
      <w:bodyDiv w:val="1"/>
      <w:marLeft w:val="0"/>
      <w:marRight w:val="0"/>
      <w:marTop w:val="0"/>
      <w:marBottom w:val="0"/>
      <w:divBdr>
        <w:top w:val="none" w:sz="0" w:space="0" w:color="auto"/>
        <w:left w:val="none" w:sz="0" w:space="0" w:color="auto"/>
        <w:bottom w:val="none" w:sz="0" w:space="0" w:color="auto"/>
        <w:right w:val="none" w:sz="0" w:space="0" w:color="auto"/>
      </w:divBdr>
    </w:div>
    <w:div w:id="942567031">
      <w:bodyDiv w:val="1"/>
      <w:marLeft w:val="0"/>
      <w:marRight w:val="0"/>
      <w:marTop w:val="0"/>
      <w:marBottom w:val="0"/>
      <w:divBdr>
        <w:top w:val="none" w:sz="0" w:space="0" w:color="auto"/>
        <w:left w:val="none" w:sz="0" w:space="0" w:color="auto"/>
        <w:bottom w:val="none" w:sz="0" w:space="0" w:color="auto"/>
        <w:right w:val="none" w:sz="0" w:space="0" w:color="auto"/>
      </w:divBdr>
    </w:div>
    <w:div w:id="1007364177">
      <w:bodyDiv w:val="1"/>
      <w:marLeft w:val="0"/>
      <w:marRight w:val="0"/>
      <w:marTop w:val="0"/>
      <w:marBottom w:val="0"/>
      <w:divBdr>
        <w:top w:val="none" w:sz="0" w:space="0" w:color="auto"/>
        <w:left w:val="none" w:sz="0" w:space="0" w:color="auto"/>
        <w:bottom w:val="none" w:sz="0" w:space="0" w:color="auto"/>
        <w:right w:val="none" w:sz="0" w:space="0" w:color="auto"/>
      </w:divBdr>
    </w:div>
    <w:div w:id="1035811500">
      <w:bodyDiv w:val="1"/>
      <w:marLeft w:val="0"/>
      <w:marRight w:val="0"/>
      <w:marTop w:val="0"/>
      <w:marBottom w:val="0"/>
      <w:divBdr>
        <w:top w:val="none" w:sz="0" w:space="0" w:color="auto"/>
        <w:left w:val="none" w:sz="0" w:space="0" w:color="auto"/>
        <w:bottom w:val="none" w:sz="0" w:space="0" w:color="auto"/>
        <w:right w:val="none" w:sz="0" w:space="0" w:color="auto"/>
      </w:divBdr>
    </w:div>
    <w:div w:id="1049695180">
      <w:bodyDiv w:val="1"/>
      <w:marLeft w:val="0"/>
      <w:marRight w:val="0"/>
      <w:marTop w:val="0"/>
      <w:marBottom w:val="0"/>
      <w:divBdr>
        <w:top w:val="none" w:sz="0" w:space="0" w:color="auto"/>
        <w:left w:val="none" w:sz="0" w:space="0" w:color="auto"/>
        <w:bottom w:val="none" w:sz="0" w:space="0" w:color="auto"/>
        <w:right w:val="none" w:sz="0" w:space="0" w:color="auto"/>
      </w:divBdr>
    </w:div>
    <w:div w:id="1249540546">
      <w:bodyDiv w:val="1"/>
      <w:marLeft w:val="0"/>
      <w:marRight w:val="0"/>
      <w:marTop w:val="0"/>
      <w:marBottom w:val="0"/>
      <w:divBdr>
        <w:top w:val="none" w:sz="0" w:space="0" w:color="auto"/>
        <w:left w:val="none" w:sz="0" w:space="0" w:color="auto"/>
        <w:bottom w:val="none" w:sz="0" w:space="0" w:color="auto"/>
        <w:right w:val="none" w:sz="0" w:space="0" w:color="auto"/>
      </w:divBdr>
    </w:div>
    <w:div w:id="1287657023">
      <w:bodyDiv w:val="1"/>
      <w:marLeft w:val="0"/>
      <w:marRight w:val="0"/>
      <w:marTop w:val="0"/>
      <w:marBottom w:val="0"/>
      <w:divBdr>
        <w:top w:val="none" w:sz="0" w:space="0" w:color="auto"/>
        <w:left w:val="none" w:sz="0" w:space="0" w:color="auto"/>
        <w:bottom w:val="none" w:sz="0" w:space="0" w:color="auto"/>
        <w:right w:val="none" w:sz="0" w:space="0" w:color="auto"/>
      </w:divBdr>
    </w:div>
    <w:div w:id="1488281607">
      <w:bodyDiv w:val="1"/>
      <w:marLeft w:val="0"/>
      <w:marRight w:val="0"/>
      <w:marTop w:val="0"/>
      <w:marBottom w:val="0"/>
      <w:divBdr>
        <w:top w:val="none" w:sz="0" w:space="0" w:color="auto"/>
        <w:left w:val="none" w:sz="0" w:space="0" w:color="auto"/>
        <w:bottom w:val="none" w:sz="0" w:space="0" w:color="auto"/>
        <w:right w:val="none" w:sz="0" w:space="0" w:color="auto"/>
      </w:divBdr>
    </w:div>
    <w:div w:id="1587497545">
      <w:bodyDiv w:val="1"/>
      <w:marLeft w:val="0"/>
      <w:marRight w:val="0"/>
      <w:marTop w:val="0"/>
      <w:marBottom w:val="0"/>
      <w:divBdr>
        <w:top w:val="none" w:sz="0" w:space="0" w:color="auto"/>
        <w:left w:val="none" w:sz="0" w:space="0" w:color="auto"/>
        <w:bottom w:val="none" w:sz="0" w:space="0" w:color="auto"/>
        <w:right w:val="none" w:sz="0" w:space="0" w:color="auto"/>
      </w:divBdr>
    </w:div>
    <w:div w:id="1706978952">
      <w:bodyDiv w:val="1"/>
      <w:marLeft w:val="0"/>
      <w:marRight w:val="0"/>
      <w:marTop w:val="0"/>
      <w:marBottom w:val="0"/>
      <w:divBdr>
        <w:top w:val="none" w:sz="0" w:space="0" w:color="auto"/>
        <w:left w:val="none" w:sz="0" w:space="0" w:color="auto"/>
        <w:bottom w:val="none" w:sz="0" w:space="0" w:color="auto"/>
        <w:right w:val="none" w:sz="0" w:space="0" w:color="auto"/>
      </w:divBdr>
    </w:div>
    <w:div w:id="1901669231">
      <w:bodyDiv w:val="1"/>
      <w:marLeft w:val="0"/>
      <w:marRight w:val="0"/>
      <w:marTop w:val="0"/>
      <w:marBottom w:val="0"/>
      <w:divBdr>
        <w:top w:val="none" w:sz="0" w:space="0" w:color="auto"/>
        <w:left w:val="none" w:sz="0" w:space="0" w:color="auto"/>
        <w:bottom w:val="none" w:sz="0" w:space="0" w:color="auto"/>
        <w:right w:val="none" w:sz="0" w:space="0" w:color="auto"/>
      </w:divBdr>
    </w:div>
    <w:div w:id="1973972194">
      <w:bodyDiv w:val="1"/>
      <w:marLeft w:val="0"/>
      <w:marRight w:val="0"/>
      <w:marTop w:val="0"/>
      <w:marBottom w:val="0"/>
      <w:divBdr>
        <w:top w:val="none" w:sz="0" w:space="0" w:color="auto"/>
        <w:left w:val="none" w:sz="0" w:space="0" w:color="auto"/>
        <w:bottom w:val="none" w:sz="0" w:space="0" w:color="auto"/>
        <w:right w:val="none" w:sz="0" w:space="0" w:color="auto"/>
      </w:divBdr>
    </w:div>
    <w:div w:id="206741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portgdansk"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portgda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portgdansk"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marta.piatek@portgdansk.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emilia.bialko@portgdansk.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4B15-AE3D-4C4C-BB40-9D110238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18</Pages>
  <Words>7854</Words>
  <Characters>47128</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Żarski</dc:creator>
  <cp:keywords/>
  <dc:description/>
  <cp:lastModifiedBy>Emilia Białko</cp:lastModifiedBy>
  <cp:revision>12</cp:revision>
  <cp:lastPrinted>2024-08-06T06:31:00Z</cp:lastPrinted>
  <dcterms:created xsi:type="dcterms:W3CDTF">2024-12-11T08:18:00Z</dcterms:created>
  <dcterms:modified xsi:type="dcterms:W3CDTF">2025-01-16T08:21:00Z</dcterms:modified>
</cp:coreProperties>
</file>