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5B2F1" w14:textId="77777777" w:rsidR="003427F4" w:rsidRDefault="009428DF">
      <w:pPr>
        <w:spacing w:line="259" w:lineRule="auto"/>
        <w:ind w:left="313" w:right="359"/>
        <w:jc w:val="center"/>
      </w:pPr>
      <w:r>
        <w:t xml:space="preserve">UMOWA nr …………. </w:t>
      </w:r>
    </w:p>
    <w:p w14:paraId="2B2E849E" w14:textId="77777777" w:rsidR="003427F4" w:rsidRDefault="009428DF">
      <w:pPr>
        <w:spacing w:after="39"/>
        <w:ind w:left="-5" w:right="40"/>
      </w:pPr>
      <w:r>
        <w:t xml:space="preserve">zawarta w dniu ………………. w Starym Dzikowie pomiędzy : </w:t>
      </w:r>
    </w:p>
    <w:p w14:paraId="32A27CAA" w14:textId="77777777" w:rsidR="003427F4" w:rsidRDefault="009428DF">
      <w:pPr>
        <w:spacing w:after="35"/>
        <w:ind w:left="-5" w:right="40"/>
      </w:pPr>
      <w:r>
        <w:t xml:space="preserve">GMINĄ STARY DZIKÓW ul. Kościuszki 79; 37-632 Stary Dzików NIP 7931503540 zwaną dalej "Zamawiającym" i reprezentowanym przez:  Tomasz JABŁOŃSKI  – Wójt Gminy Stary Dzików przy kontrasygnacie Katarzyny MAKSYMOWICZ – Skarbnika Gminy a   firmą ………………………………….. z siedzibą ……………………….. NIP ……………….reprezentowaną przez:   </w:t>
      </w:r>
    </w:p>
    <w:p w14:paraId="1E954261" w14:textId="77777777" w:rsidR="003427F4" w:rsidRDefault="009428DF">
      <w:pPr>
        <w:spacing w:after="36"/>
        <w:ind w:left="-5" w:right="4133"/>
      </w:pPr>
      <w:r>
        <w:t xml:space="preserve">…………………………………………………………….. zwaną dalej "Wykonawcą" i reprezentowaną przez:  </w:t>
      </w:r>
    </w:p>
    <w:p w14:paraId="5F2034B0" w14:textId="77777777" w:rsidR="003427F4" w:rsidRDefault="009428DF">
      <w:pPr>
        <w:spacing w:after="36" w:line="259" w:lineRule="auto"/>
        <w:ind w:left="0" w:firstLine="0"/>
        <w:jc w:val="left"/>
      </w:pPr>
      <w:r>
        <w:t xml:space="preserve"> </w:t>
      </w:r>
    </w:p>
    <w:p w14:paraId="71923FA4" w14:textId="77777777" w:rsidR="003427F4" w:rsidRDefault="009428DF">
      <w:pPr>
        <w:spacing w:after="35"/>
        <w:ind w:left="-5" w:right="40"/>
      </w:pPr>
      <w:r>
        <w:t xml:space="preserve">Zgodnie z wynikiem postępowania przeprowadzonego w trybie zapytania ofertowego, nr ………………. Zamawiający zleca a Wykonawca zobowiązuje się do realizacji : „Dostawa tłucznia kamiennego sortowanego 0 / 63 na drogi gminne i transportu rolnego na terenie Gminy Stary Dzików ” zgodnie z szczegółowym opisem przedmiotu zamówienia. </w:t>
      </w:r>
    </w:p>
    <w:p w14:paraId="12A07283" w14:textId="77777777" w:rsidR="003427F4" w:rsidRDefault="009428DF">
      <w:pPr>
        <w:spacing w:after="0" w:line="259" w:lineRule="auto"/>
        <w:ind w:left="0" w:firstLine="0"/>
        <w:jc w:val="center"/>
      </w:pPr>
      <w:r>
        <w:t xml:space="preserve"> </w:t>
      </w:r>
    </w:p>
    <w:p w14:paraId="3055CFDA" w14:textId="77777777" w:rsidR="003427F4" w:rsidRDefault="009428DF">
      <w:pPr>
        <w:spacing w:line="259" w:lineRule="auto"/>
        <w:ind w:left="313" w:right="360"/>
        <w:jc w:val="center"/>
      </w:pPr>
      <w:r>
        <w:t xml:space="preserve">§ 1 </w:t>
      </w:r>
    </w:p>
    <w:p w14:paraId="6713A3E0" w14:textId="1017F8FD" w:rsidR="003427F4" w:rsidRDefault="009428DF">
      <w:pPr>
        <w:numPr>
          <w:ilvl w:val="0"/>
          <w:numId w:val="1"/>
        </w:numPr>
        <w:ind w:right="40" w:hanging="236"/>
      </w:pPr>
      <w:r>
        <w:t xml:space="preserve">Przedmiotem umowy jest „Dostawa tłucznia kamiennego sortowanego 0/63 na drogi gminne i transportu rolnego na terenie Gminy Stary Dzików ”  zgodnie z ofertą złożoną w dniu </w:t>
      </w:r>
      <w:r w:rsidR="00DF71F2">
        <w:t>………….</w:t>
      </w:r>
      <w:r>
        <w:t xml:space="preserve">r. w okresie od dnia podpisania </w:t>
      </w:r>
      <w:r w:rsidR="00DF71F2">
        <w:t>umowy do dnia 31.12.202</w:t>
      </w:r>
      <w:r w:rsidR="003B00CC">
        <w:t>5</w:t>
      </w:r>
      <w:r>
        <w:t xml:space="preserve"> r. </w:t>
      </w:r>
    </w:p>
    <w:p w14:paraId="7782C5BA" w14:textId="77777777" w:rsidR="003427F4" w:rsidRDefault="009428DF">
      <w:pPr>
        <w:numPr>
          <w:ilvl w:val="0"/>
          <w:numId w:val="1"/>
        </w:numPr>
        <w:ind w:right="40" w:hanging="236"/>
      </w:pPr>
      <w:r>
        <w:t xml:space="preserve">Integralną częścią umowy jest: Szczegółowy opis przedmiotu zamówienia oraz oferta Wykonawcy. </w:t>
      </w:r>
    </w:p>
    <w:p w14:paraId="6EE86C59" w14:textId="77777777" w:rsidR="003427F4" w:rsidRDefault="009428DF">
      <w:pPr>
        <w:numPr>
          <w:ilvl w:val="0"/>
          <w:numId w:val="1"/>
        </w:numPr>
        <w:ind w:right="40" w:hanging="236"/>
      </w:pPr>
      <w:r>
        <w:t xml:space="preserve">W zakres zamówienia wchodzi: </w:t>
      </w:r>
    </w:p>
    <w:p w14:paraId="6591953B" w14:textId="77777777" w:rsidR="003427F4" w:rsidRDefault="009428DF">
      <w:pPr>
        <w:numPr>
          <w:ilvl w:val="1"/>
          <w:numId w:val="1"/>
        </w:numPr>
        <w:ind w:right="40"/>
      </w:pPr>
      <w:r>
        <w:t xml:space="preserve">Sukcesywna dostawa tłucznia kamiennego sortowanego 0/63 na drogi gminne i transportu rolnego w okresie trwania umowy. Zamawiający zastrzega sobie prawo do zmiany umownej wielkości zamówienia. </w:t>
      </w:r>
    </w:p>
    <w:p w14:paraId="1D16DEDD" w14:textId="77777777" w:rsidR="003427F4" w:rsidRDefault="009428DF">
      <w:pPr>
        <w:numPr>
          <w:ilvl w:val="1"/>
          <w:numId w:val="1"/>
        </w:numPr>
        <w:ind w:right="40"/>
      </w:pPr>
      <w:r>
        <w:t xml:space="preserve">Dostawy realizowane będą w ciągu 5 dni roboczych od daty zgłoszenia zapotrzebowania na dostawę określonej ilości tłucznia kamiennego wg. zamówień n/w osób </w:t>
      </w:r>
    </w:p>
    <w:p w14:paraId="11708361" w14:textId="20B30536" w:rsidR="003427F4" w:rsidRDefault="009428DF">
      <w:pPr>
        <w:numPr>
          <w:ilvl w:val="0"/>
          <w:numId w:val="2"/>
        </w:numPr>
        <w:ind w:right="40" w:hanging="128"/>
      </w:pPr>
      <w:r>
        <w:t xml:space="preserve">dla sołectwa Cewków – </w:t>
      </w:r>
      <w:r w:rsidR="003B00CC">
        <w:t>Dorota Pawlik</w:t>
      </w:r>
      <w:r>
        <w:t xml:space="preserve"> sołtys wsi Cewków </w:t>
      </w:r>
    </w:p>
    <w:p w14:paraId="246CD178" w14:textId="77777777" w:rsidR="003427F4" w:rsidRDefault="009428DF">
      <w:pPr>
        <w:numPr>
          <w:ilvl w:val="0"/>
          <w:numId w:val="2"/>
        </w:numPr>
        <w:ind w:right="40" w:hanging="128"/>
      </w:pPr>
      <w:r>
        <w:t xml:space="preserve">dla sołectwa Stary Dzików – Tadeusz Grzebiennik sołtys wsi Stary Dzików </w:t>
      </w:r>
    </w:p>
    <w:p w14:paraId="7DACA907" w14:textId="4D3E8EF0" w:rsidR="003427F4" w:rsidRDefault="009428DF">
      <w:pPr>
        <w:numPr>
          <w:ilvl w:val="0"/>
          <w:numId w:val="2"/>
        </w:numPr>
        <w:ind w:right="40" w:hanging="128"/>
      </w:pPr>
      <w:r>
        <w:t xml:space="preserve">dla sołectwa Nowy Dzików – </w:t>
      </w:r>
      <w:r w:rsidR="003B00CC">
        <w:t>Elżbieta Samagalska</w:t>
      </w:r>
      <w:r>
        <w:t xml:space="preserve"> sołtys wsi Nowy Dzików </w:t>
      </w:r>
    </w:p>
    <w:p w14:paraId="63DD79D6" w14:textId="77777777" w:rsidR="003427F4" w:rsidRDefault="009428DF">
      <w:pPr>
        <w:numPr>
          <w:ilvl w:val="0"/>
          <w:numId w:val="2"/>
        </w:numPr>
        <w:ind w:right="40" w:hanging="128"/>
      </w:pPr>
      <w:r>
        <w:t xml:space="preserve">dla sołectwa Ułazów </w:t>
      </w:r>
      <w:r w:rsidR="00DF71F2">
        <w:t>–</w:t>
      </w:r>
      <w:r>
        <w:t xml:space="preserve"> </w:t>
      </w:r>
      <w:r w:rsidR="00DF71F2">
        <w:t>Piotr Babicki</w:t>
      </w:r>
      <w:r>
        <w:t xml:space="preserve"> sołtys wsi Ułazów </w:t>
      </w:r>
    </w:p>
    <w:p w14:paraId="4297F02B" w14:textId="586E9639" w:rsidR="003427F4" w:rsidRDefault="009428DF">
      <w:pPr>
        <w:numPr>
          <w:ilvl w:val="0"/>
          <w:numId w:val="2"/>
        </w:numPr>
        <w:spacing w:after="197"/>
        <w:ind w:right="40" w:hanging="128"/>
      </w:pPr>
      <w:r>
        <w:t xml:space="preserve">dla sołectwa Moszczanica </w:t>
      </w:r>
      <w:r w:rsidR="003B00CC">
        <w:t>–</w:t>
      </w:r>
      <w:r>
        <w:t xml:space="preserve"> </w:t>
      </w:r>
      <w:r w:rsidR="003B00CC">
        <w:t>Tomasz Golba</w:t>
      </w:r>
      <w:r>
        <w:t xml:space="preserve"> sołtys wsi Moszczanica </w:t>
      </w:r>
    </w:p>
    <w:p w14:paraId="59E56AE6" w14:textId="77777777" w:rsidR="003427F4" w:rsidRDefault="009428DF">
      <w:pPr>
        <w:spacing w:line="259" w:lineRule="auto"/>
        <w:ind w:left="313" w:right="360"/>
        <w:jc w:val="center"/>
      </w:pPr>
      <w:r>
        <w:t xml:space="preserve">§ 2 </w:t>
      </w:r>
    </w:p>
    <w:p w14:paraId="5142EC1F" w14:textId="77777777" w:rsidR="003427F4" w:rsidRDefault="009428DF">
      <w:pPr>
        <w:ind w:left="-5" w:right="40"/>
      </w:pPr>
      <w:r>
        <w:t xml:space="preserve">1. Zamawiający może żądać od Wykonawcy zapłaty kary umownej w wysokości: </w:t>
      </w:r>
    </w:p>
    <w:p w14:paraId="0F6930B0" w14:textId="77777777" w:rsidR="003427F4" w:rsidRDefault="009428DF">
      <w:pPr>
        <w:numPr>
          <w:ilvl w:val="0"/>
          <w:numId w:val="3"/>
        </w:numPr>
        <w:ind w:right="40" w:hanging="296"/>
      </w:pPr>
      <w:r>
        <w:t xml:space="preserve">300 zł brutto za każdy dzień zwłoki w dostawie. </w:t>
      </w:r>
    </w:p>
    <w:p w14:paraId="517D9818" w14:textId="77777777" w:rsidR="003427F4" w:rsidRDefault="009428DF">
      <w:pPr>
        <w:numPr>
          <w:ilvl w:val="0"/>
          <w:numId w:val="3"/>
        </w:numPr>
        <w:ind w:right="40" w:hanging="296"/>
      </w:pPr>
      <w:r>
        <w:t xml:space="preserve">10 000 zł brutto w przypadku odstąpienia od umowy z przyczyn lezących po stronie       Wykonawcy   </w:t>
      </w:r>
    </w:p>
    <w:p w14:paraId="5A40A77C" w14:textId="77777777" w:rsidR="003427F4" w:rsidRDefault="009428DF">
      <w:pPr>
        <w:ind w:left="-5" w:right="40"/>
      </w:pPr>
      <w:r>
        <w:t xml:space="preserve">2. Wykonawca może żądać od Zamawiającego zapłaty kary umownej w wysokości:  </w:t>
      </w:r>
    </w:p>
    <w:p w14:paraId="7D6626EC" w14:textId="77777777" w:rsidR="003427F4" w:rsidRDefault="009428DF">
      <w:pPr>
        <w:numPr>
          <w:ilvl w:val="0"/>
          <w:numId w:val="4"/>
        </w:numPr>
        <w:ind w:right="40" w:hanging="302"/>
      </w:pPr>
      <w:r>
        <w:t xml:space="preserve">10 000 zł brutto w przypadku odstąpienia od umowy z przyczyn lezących po stronie  </w:t>
      </w:r>
    </w:p>
    <w:p w14:paraId="52F014A2" w14:textId="77777777" w:rsidR="003427F4" w:rsidRDefault="009428DF">
      <w:pPr>
        <w:ind w:left="-5" w:right="40"/>
      </w:pPr>
      <w:r>
        <w:t xml:space="preserve">      Zamawiającego   </w:t>
      </w:r>
    </w:p>
    <w:p w14:paraId="5F547014" w14:textId="77777777" w:rsidR="003427F4" w:rsidRDefault="009428DF">
      <w:pPr>
        <w:numPr>
          <w:ilvl w:val="0"/>
          <w:numId w:val="4"/>
        </w:numPr>
        <w:ind w:right="40" w:hanging="302"/>
      </w:pPr>
      <w:r>
        <w:t xml:space="preserve">Odsetek ustawowych za nieterminową zapłatę przekazanych przez Wykonawcę faktur     </w:t>
      </w:r>
    </w:p>
    <w:p w14:paraId="455C9851" w14:textId="77777777" w:rsidR="003427F4" w:rsidRDefault="009428DF">
      <w:pPr>
        <w:ind w:left="-5" w:right="40"/>
      </w:pPr>
      <w:r>
        <w:t xml:space="preserve">    VAT.   </w:t>
      </w:r>
    </w:p>
    <w:p w14:paraId="0C4C283B" w14:textId="77777777" w:rsidR="003427F4" w:rsidRDefault="009428DF">
      <w:pPr>
        <w:ind w:left="-5" w:right="40"/>
      </w:pPr>
      <w:r>
        <w:t xml:space="preserve">3. Ustalone kary umowne nie wykluczają dochodzenia od Wykonawcy odszkodowania na      zasadach ogólnych. </w:t>
      </w:r>
    </w:p>
    <w:p w14:paraId="60B019E0" w14:textId="77777777" w:rsidR="003427F4" w:rsidRDefault="009428DF">
      <w:pPr>
        <w:spacing w:after="0" w:line="259" w:lineRule="auto"/>
        <w:ind w:left="360" w:firstLine="0"/>
        <w:jc w:val="center"/>
      </w:pPr>
      <w:r>
        <w:t xml:space="preserve"> </w:t>
      </w:r>
    </w:p>
    <w:p w14:paraId="5EDD9A4A" w14:textId="77777777" w:rsidR="003427F4" w:rsidRDefault="009428DF">
      <w:pPr>
        <w:spacing w:after="0" w:line="259" w:lineRule="auto"/>
        <w:ind w:left="360" w:firstLine="0"/>
        <w:jc w:val="center"/>
      </w:pPr>
      <w:r>
        <w:t xml:space="preserve"> </w:t>
      </w:r>
    </w:p>
    <w:p w14:paraId="7674E2A5" w14:textId="77777777" w:rsidR="003427F4" w:rsidRDefault="009428DF">
      <w:pPr>
        <w:spacing w:after="0" w:line="259" w:lineRule="auto"/>
        <w:ind w:left="360" w:firstLine="0"/>
        <w:jc w:val="center"/>
      </w:pPr>
      <w:r>
        <w:t xml:space="preserve"> </w:t>
      </w:r>
    </w:p>
    <w:p w14:paraId="7D27C501" w14:textId="77777777" w:rsidR="003427F4" w:rsidRDefault="009428DF">
      <w:pPr>
        <w:spacing w:after="0" w:line="259" w:lineRule="auto"/>
        <w:ind w:left="360" w:firstLine="0"/>
        <w:jc w:val="center"/>
      </w:pPr>
      <w:r>
        <w:t xml:space="preserve"> </w:t>
      </w:r>
    </w:p>
    <w:p w14:paraId="79BDBB4F" w14:textId="77777777" w:rsidR="003427F4" w:rsidRDefault="009428DF">
      <w:pPr>
        <w:spacing w:line="259" w:lineRule="auto"/>
        <w:ind w:left="313"/>
        <w:jc w:val="center"/>
      </w:pPr>
      <w:r>
        <w:lastRenderedPageBreak/>
        <w:t xml:space="preserve">§ 3 </w:t>
      </w:r>
    </w:p>
    <w:p w14:paraId="7EC7C0F4" w14:textId="77777777" w:rsidR="003427F4" w:rsidRDefault="009428DF">
      <w:pPr>
        <w:numPr>
          <w:ilvl w:val="0"/>
          <w:numId w:val="5"/>
        </w:numPr>
        <w:ind w:right="40"/>
      </w:pPr>
      <w:r>
        <w:t xml:space="preserve">Zamawiający ma prawo odstąpienia od umowy w przypadku  3 dniowej zwłoki w dostawie zamówionego tłucznia kamiennego. </w:t>
      </w:r>
    </w:p>
    <w:p w14:paraId="50424933" w14:textId="77777777" w:rsidR="003427F4" w:rsidRDefault="009428DF">
      <w:pPr>
        <w:numPr>
          <w:ilvl w:val="0"/>
          <w:numId w:val="5"/>
        </w:numPr>
        <w:ind w:right="40"/>
      </w:pPr>
      <w:r>
        <w:t xml:space="preserve">Zamawiający zastrzega sobie, iż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okolicznościach, stosownie do treści art. 145 ust. 1 ustawy Prawo zamówień publicznych. W takim wypadku Wykonawca będzie mógł żądać wynagrodzenia należnego mu z tytułu wykonania części umowy, zrealizowanej do dnia odstąpienia od umowy przez Zamawiającego.  </w:t>
      </w:r>
    </w:p>
    <w:p w14:paraId="19FF0D69" w14:textId="77777777" w:rsidR="003427F4" w:rsidRDefault="009428DF">
      <w:pPr>
        <w:numPr>
          <w:ilvl w:val="0"/>
          <w:numId w:val="5"/>
        </w:numPr>
        <w:ind w:right="40"/>
      </w:pPr>
      <w:r>
        <w:t xml:space="preserve">Zamawiającemu przysługuje prawo odstąpienia od umowy w przypadku rażącego naruszenia przez Wykonawcę warunków niniejszej umowy. </w:t>
      </w:r>
    </w:p>
    <w:p w14:paraId="68B22D7D" w14:textId="77777777" w:rsidR="003427F4" w:rsidRDefault="009428DF">
      <w:pPr>
        <w:numPr>
          <w:ilvl w:val="0"/>
          <w:numId w:val="5"/>
        </w:numPr>
        <w:ind w:right="40"/>
      </w:pPr>
      <w:r>
        <w:t xml:space="preserve">Zamawiający zastrzega sobie prawo zakupu tłucznia kamiennego od innego niż wykonawca dostawcy w przypadku naruszenia warunków zawartych w niniejszej umowie. </w:t>
      </w:r>
    </w:p>
    <w:p w14:paraId="16880508" w14:textId="77777777" w:rsidR="003427F4" w:rsidRDefault="009428DF">
      <w:pPr>
        <w:numPr>
          <w:ilvl w:val="0"/>
          <w:numId w:val="5"/>
        </w:numPr>
        <w:ind w:right="40"/>
      </w:pPr>
      <w:r>
        <w:t xml:space="preserve">Zamawiający zastrzega sobie prawo do niewykorzystania (brak zamówienia) pełnej ilości dostaw w okresie związania umową. Wykonawcy w takim wypadku nie będą przysługiwały żadne roszczenia. Jednocześnie Zamawiający zastrzega sobie prawo do zwiększenia ilości zamówienia w okresie związania umową . </w:t>
      </w:r>
    </w:p>
    <w:p w14:paraId="7B35B79A" w14:textId="77777777" w:rsidR="003427F4" w:rsidRDefault="009428DF">
      <w:pPr>
        <w:spacing w:line="259" w:lineRule="auto"/>
        <w:ind w:left="313" w:right="360"/>
        <w:jc w:val="center"/>
      </w:pPr>
      <w:r>
        <w:t xml:space="preserve">§ 4 </w:t>
      </w:r>
    </w:p>
    <w:p w14:paraId="56D19BE2" w14:textId="77777777" w:rsidR="003427F4" w:rsidRDefault="009428DF">
      <w:pPr>
        <w:numPr>
          <w:ilvl w:val="0"/>
          <w:numId w:val="6"/>
        </w:numPr>
        <w:ind w:right="40" w:hanging="290"/>
      </w:pPr>
      <w:r>
        <w:t xml:space="preserve">Cena tłucznia kamiennego wynosi ………. zł/tonę </w:t>
      </w:r>
      <w:r>
        <w:rPr>
          <w:sz w:val="20"/>
        </w:rPr>
        <w:t xml:space="preserve">(słownie: ……………………………………… </w:t>
      </w:r>
      <w:r>
        <w:t xml:space="preserve">) – jest to cena brutto łącznie z podatkiem VAT i kosztami transportu. </w:t>
      </w:r>
    </w:p>
    <w:p w14:paraId="42562091" w14:textId="77777777" w:rsidR="003427F4" w:rsidRDefault="009428DF">
      <w:pPr>
        <w:numPr>
          <w:ilvl w:val="0"/>
          <w:numId w:val="6"/>
        </w:numPr>
        <w:ind w:right="40" w:hanging="290"/>
      </w:pPr>
      <w:r>
        <w:t xml:space="preserve">Zamawiający w terminie 14 dni od otrzymania faktury VAT dokona zapłaty na konto </w:t>
      </w:r>
    </w:p>
    <w:p w14:paraId="7D2C30FD" w14:textId="77777777" w:rsidR="003427F4" w:rsidRDefault="009428DF">
      <w:pPr>
        <w:ind w:left="-5" w:right="40"/>
      </w:pPr>
      <w:r>
        <w:t xml:space="preserve">Wykonawcy wskazane w fakturze VAT </w:t>
      </w:r>
    </w:p>
    <w:p w14:paraId="236063B5" w14:textId="6D686D4C" w:rsidR="003427F4" w:rsidRDefault="009428DF">
      <w:pPr>
        <w:numPr>
          <w:ilvl w:val="0"/>
          <w:numId w:val="6"/>
        </w:numPr>
        <w:spacing w:after="42"/>
        <w:ind w:right="40" w:hanging="290"/>
      </w:pPr>
      <w:r>
        <w:t>Planowana kwota zamówienia  wynosi …………… zł brutto (</w:t>
      </w:r>
      <w:r>
        <w:rPr>
          <w:sz w:val="20"/>
        </w:rPr>
        <w:t>słownie: ………………………………………..)</w:t>
      </w:r>
      <w:r>
        <w:t xml:space="preserve"> Termin wykonania zamówienia: od d</w:t>
      </w:r>
      <w:r w:rsidR="00DF71F2">
        <w:t>nia zawarcia umowy do 31.12.202</w:t>
      </w:r>
      <w:r w:rsidR="0023026A">
        <w:t>5</w:t>
      </w:r>
      <w:r>
        <w:t xml:space="preserve">r. </w:t>
      </w:r>
    </w:p>
    <w:p w14:paraId="43DDCBBA" w14:textId="77777777" w:rsidR="003427F4" w:rsidRDefault="009428DF">
      <w:pPr>
        <w:spacing w:after="36" w:line="259" w:lineRule="auto"/>
        <w:ind w:left="0" w:firstLine="0"/>
        <w:jc w:val="left"/>
      </w:pPr>
      <w:r>
        <w:t xml:space="preserve"> </w:t>
      </w:r>
    </w:p>
    <w:p w14:paraId="2EDD8885" w14:textId="77777777" w:rsidR="003427F4" w:rsidRDefault="009428DF">
      <w:pPr>
        <w:spacing w:line="259" w:lineRule="auto"/>
        <w:ind w:left="313" w:right="360"/>
        <w:jc w:val="center"/>
      </w:pPr>
      <w:r>
        <w:t xml:space="preserve">§ 6 </w:t>
      </w:r>
    </w:p>
    <w:p w14:paraId="03CB2A04" w14:textId="77777777" w:rsidR="003427F4" w:rsidRDefault="009428DF">
      <w:pPr>
        <w:ind w:left="-5" w:right="40"/>
      </w:pPr>
      <w:r>
        <w:t xml:space="preserve">1. Cena tłucznia kamiennego może ulec zmianie tylko w przypadku: </w:t>
      </w:r>
    </w:p>
    <w:p w14:paraId="24178ACF" w14:textId="77777777" w:rsidR="003427F4" w:rsidRDefault="009428DF">
      <w:pPr>
        <w:ind w:left="-5" w:right="40"/>
      </w:pPr>
      <w:r>
        <w:t xml:space="preserve">a) zmiany stawki podatku VAT </w:t>
      </w:r>
    </w:p>
    <w:p w14:paraId="3634F93F" w14:textId="77777777" w:rsidR="003427F4" w:rsidRDefault="009428DF">
      <w:pPr>
        <w:ind w:left="-5" w:right="40"/>
      </w:pPr>
      <w:r>
        <w:t xml:space="preserve">c) zmiany ceny dokonanej przez producenta w wysokości proporcjonalnej do tych zmian      (podwyżka lub obniżka) </w:t>
      </w:r>
    </w:p>
    <w:p w14:paraId="294ABBC2" w14:textId="77777777" w:rsidR="003427F4" w:rsidRDefault="009428DF">
      <w:pPr>
        <w:spacing w:line="259" w:lineRule="auto"/>
        <w:ind w:left="313" w:right="360"/>
        <w:jc w:val="center"/>
      </w:pPr>
      <w:r>
        <w:t xml:space="preserve">§ 7 </w:t>
      </w:r>
    </w:p>
    <w:p w14:paraId="3311BB19" w14:textId="77777777" w:rsidR="003427F4" w:rsidRDefault="009428DF">
      <w:pPr>
        <w:spacing w:after="36"/>
        <w:ind w:left="-5" w:right="40"/>
      </w:pPr>
      <w:r>
        <w:t xml:space="preserve">W spawach nie uregulowanych niniejszą umową mają zastosowanie przepisy ustawy Prawo zamówień publicznych i Kodeksu Cywilnego. </w:t>
      </w:r>
    </w:p>
    <w:p w14:paraId="4A437BB5" w14:textId="77777777" w:rsidR="003427F4" w:rsidRDefault="009428DF">
      <w:pPr>
        <w:spacing w:line="259" w:lineRule="auto"/>
        <w:ind w:left="313" w:right="360"/>
        <w:jc w:val="center"/>
      </w:pPr>
      <w:r>
        <w:t xml:space="preserve">§ 8 </w:t>
      </w:r>
    </w:p>
    <w:p w14:paraId="19EDAF7D" w14:textId="77777777" w:rsidR="003427F4" w:rsidRDefault="009428DF">
      <w:pPr>
        <w:spacing w:after="36"/>
        <w:ind w:left="-5" w:right="40"/>
      </w:pPr>
      <w:r>
        <w:t xml:space="preserve">Spory wynikłe na tle niniejszej umowy rozstrzygane będą przez sąd powszechny właściwy dla siedziby Zamawiającego. </w:t>
      </w:r>
    </w:p>
    <w:p w14:paraId="4E7214FE" w14:textId="77777777" w:rsidR="003427F4" w:rsidRDefault="009428DF">
      <w:pPr>
        <w:spacing w:after="34"/>
        <w:ind w:left="-5" w:right="40"/>
      </w:pPr>
      <w:r>
        <w:t xml:space="preserve">Umowę sporządzono w trzech jednobrzmiących egzemplarzach,  dwa dla Zamawiającego i jeden dla Wykonawcy  </w:t>
      </w:r>
    </w:p>
    <w:p w14:paraId="099C322A" w14:textId="77777777" w:rsidR="003427F4" w:rsidRDefault="009428DF">
      <w:pPr>
        <w:spacing w:after="0" w:line="259" w:lineRule="auto"/>
        <w:ind w:left="0" w:firstLine="0"/>
        <w:jc w:val="left"/>
      </w:pPr>
      <w:r>
        <w:t xml:space="preserve">       </w:t>
      </w:r>
      <w:r>
        <w:rPr>
          <w:sz w:val="20"/>
        </w:rPr>
        <w:t xml:space="preserve">                     </w:t>
      </w:r>
    </w:p>
    <w:p w14:paraId="483D1939" w14:textId="77777777" w:rsidR="003427F4" w:rsidRDefault="009428DF">
      <w:pPr>
        <w:spacing w:after="45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AFD80BD" w14:textId="77777777" w:rsidR="003427F4" w:rsidRDefault="009428DF">
      <w:pPr>
        <w:pStyle w:val="Nagwek1"/>
        <w:tabs>
          <w:tab w:val="center" w:pos="1379"/>
          <w:tab w:val="center" w:pos="2833"/>
          <w:tab w:val="center" w:pos="3540"/>
          <w:tab w:val="center" w:pos="4247"/>
          <w:tab w:val="center" w:pos="4956"/>
          <w:tab w:val="center" w:pos="5664"/>
          <w:tab w:val="center" w:pos="6959"/>
        </w:tabs>
        <w:ind w:left="0"/>
      </w:pPr>
      <w:r>
        <w:rPr>
          <w:rFonts w:ascii="Calibri" w:eastAsia="Calibri" w:hAnsi="Calibri" w:cs="Calibri"/>
          <w:sz w:val="22"/>
        </w:rPr>
        <w:tab/>
      </w:r>
      <w:r>
        <w:t xml:space="preserve">  ZAMAWIAJĄCY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WYKONAWCA </w:t>
      </w:r>
    </w:p>
    <w:p w14:paraId="1A40B51E" w14:textId="77777777" w:rsidR="003427F4" w:rsidRDefault="009428DF">
      <w:pPr>
        <w:spacing w:after="0" w:line="259" w:lineRule="auto"/>
        <w:ind w:left="0" w:firstLine="0"/>
        <w:jc w:val="left"/>
      </w:pPr>
      <w:r>
        <w:t xml:space="preserve"> </w:t>
      </w:r>
    </w:p>
    <w:p w14:paraId="3F710D73" w14:textId="77777777" w:rsidR="003427F4" w:rsidRDefault="009428DF">
      <w:pPr>
        <w:spacing w:after="0" w:line="259" w:lineRule="auto"/>
        <w:ind w:left="0" w:firstLine="0"/>
        <w:jc w:val="left"/>
      </w:pPr>
      <w:r>
        <w:t xml:space="preserve"> </w:t>
      </w:r>
    </w:p>
    <w:p w14:paraId="6F1DCE8A" w14:textId="77777777" w:rsidR="003427F4" w:rsidRDefault="009428DF">
      <w:pPr>
        <w:spacing w:after="0" w:line="259" w:lineRule="auto"/>
        <w:ind w:left="0" w:firstLine="0"/>
        <w:jc w:val="left"/>
      </w:pPr>
      <w:r>
        <w:t xml:space="preserve"> </w:t>
      </w:r>
    </w:p>
    <w:p w14:paraId="65897533" w14:textId="77777777" w:rsidR="003427F4" w:rsidRDefault="009428DF">
      <w:pPr>
        <w:spacing w:after="0" w:line="259" w:lineRule="auto"/>
        <w:ind w:left="0" w:firstLine="0"/>
        <w:jc w:val="right"/>
      </w:pPr>
      <w:r>
        <w:t xml:space="preserve"> </w:t>
      </w:r>
    </w:p>
    <w:sectPr w:rsidR="003427F4">
      <w:pgSz w:w="11906" w:h="16838"/>
      <w:pgMar w:top="900" w:right="1364" w:bottom="52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61F0F"/>
    <w:multiLevelType w:val="hybridMultilevel"/>
    <w:tmpl w:val="57886E04"/>
    <w:lvl w:ilvl="0" w:tplc="0D9C8648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8F4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0C7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416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4A5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8F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EB8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2E6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8678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80033C"/>
    <w:multiLevelType w:val="hybridMultilevel"/>
    <w:tmpl w:val="87844830"/>
    <w:lvl w:ilvl="0" w:tplc="E940DF02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691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6CA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CA7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D4EB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4F0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039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EA2D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8FF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E14187"/>
    <w:multiLevelType w:val="multilevel"/>
    <w:tmpl w:val="22D2249A"/>
    <w:lvl w:ilvl="0">
      <w:start w:val="1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68681B"/>
    <w:multiLevelType w:val="hybridMultilevel"/>
    <w:tmpl w:val="34E8353C"/>
    <w:lvl w:ilvl="0" w:tplc="BBF4325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848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C87F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A3B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A90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A05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851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82B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477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6E6CA0"/>
    <w:multiLevelType w:val="hybridMultilevel"/>
    <w:tmpl w:val="F0A8047A"/>
    <w:lvl w:ilvl="0" w:tplc="253CC9B8">
      <w:start w:val="1"/>
      <w:numFmt w:val="lowerLetter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2F7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4AED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A46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62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2A44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CED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4AF0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0B8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84425C"/>
    <w:multiLevelType w:val="hybridMultilevel"/>
    <w:tmpl w:val="2562762A"/>
    <w:lvl w:ilvl="0" w:tplc="9CB43D48">
      <w:start w:val="1"/>
      <w:numFmt w:val="lowerLetter"/>
      <w:lvlText w:val="%1)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4A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6C8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D639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12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A84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C85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42B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2F9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9237463">
    <w:abstractNumId w:val="2"/>
  </w:num>
  <w:num w:numId="2" w16cid:durableId="965159517">
    <w:abstractNumId w:val="1"/>
  </w:num>
  <w:num w:numId="3" w16cid:durableId="34472486">
    <w:abstractNumId w:val="5"/>
  </w:num>
  <w:num w:numId="4" w16cid:durableId="2122455256">
    <w:abstractNumId w:val="4"/>
  </w:num>
  <w:num w:numId="5" w16cid:durableId="998771563">
    <w:abstractNumId w:val="3"/>
  </w:num>
  <w:num w:numId="6" w16cid:durableId="150563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7F4"/>
    <w:rsid w:val="0023026A"/>
    <w:rsid w:val="003427F4"/>
    <w:rsid w:val="003B00CC"/>
    <w:rsid w:val="00491906"/>
    <w:rsid w:val="009428DF"/>
    <w:rsid w:val="00D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2237"/>
  <w15:docId w15:val="{2268C234-CE2C-46B3-A53F-4F68433C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70"/>
      <w:ind w:left="708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Umowa.doc</vt:lpstr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Umowa.doc</dc:title>
  <dc:subject/>
  <dc:creator>tjablonski</dc:creator>
  <cp:keywords/>
  <cp:lastModifiedBy>Anna Sobczyszyn-n</cp:lastModifiedBy>
  <cp:revision>4</cp:revision>
  <dcterms:created xsi:type="dcterms:W3CDTF">2023-05-12T07:33:00Z</dcterms:created>
  <dcterms:modified xsi:type="dcterms:W3CDTF">2025-05-08T10:08:00Z</dcterms:modified>
</cp:coreProperties>
</file>