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5CF6F" w14:textId="76A3B29B" w:rsidR="008F0885" w:rsidRPr="00935AB5" w:rsidRDefault="008F0885" w:rsidP="00271E00">
      <w:pPr>
        <w:tabs>
          <w:tab w:val="left" w:pos="5245"/>
          <w:tab w:val="left" w:pos="5670"/>
        </w:tabs>
        <w:spacing w:after="240" w:line="240" w:lineRule="auto"/>
        <w:rPr>
          <w:rFonts w:ascii="Aptos" w:eastAsia="Times New Roman" w:hAnsi="Aptos" w:cs="Arial"/>
          <w:sz w:val="16"/>
          <w:szCs w:val="16"/>
          <w:lang w:eastAsia="pl-PL"/>
        </w:rPr>
      </w:pPr>
      <w:bookmarkStart w:id="0" w:name="_Toc120636868"/>
      <w:bookmarkStart w:id="1" w:name="_Hlk155334968"/>
      <w:bookmarkStart w:id="2" w:name="_Hlk155333583"/>
      <w:r w:rsidRPr="00935AB5">
        <w:rPr>
          <w:rFonts w:ascii="Aptos" w:hAnsi="Aptos" w:cs="Arial"/>
          <w:b/>
          <w:noProof/>
          <w:color w:val="000000"/>
          <w:sz w:val="32"/>
          <w:szCs w:val="32"/>
          <w:lang w:eastAsia="pl-PL"/>
        </w:rPr>
        <w:drawing>
          <wp:inline distT="0" distB="0" distL="0" distR="0" wp14:anchorId="0107E9FC" wp14:editId="08B569D3">
            <wp:extent cx="5760720" cy="514350"/>
            <wp:effectExtent l="0" t="0" r="0" b="0"/>
            <wp:docPr id="12653682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p w14:paraId="237C93AC" w14:textId="25942E70" w:rsidR="00D44806" w:rsidRPr="00935AB5" w:rsidRDefault="003D0DD1">
      <w:pPr>
        <w:rPr>
          <w:rFonts w:ascii="Aptos" w:hAnsi="Aptos"/>
        </w:rPr>
      </w:pPr>
      <w:r w:rsidRPr="00935AB5">
        <w:rPr>
          <w:rFonts w:ascii="Aptos" w:hAnsi="Aptos"/>
        </w:rPr>
        <w:t xml:space="preserve">Załącznik nr 2 do umowy nr </w:t>
      </w:r>
    </w:p>
    <w:p w14:paraId="38BF83D2" w14:textId="77777777" w:rsidR="00DA27A1" w:rsidRPr="00935AB5" w:rsidRDefault="003D0DD1">
      <w:pPr>
        <w:rPr>
          <w:rFonts w:ascii="Aptos" w:hAnsi="Aptos"/>
        </w:rPr>
      </w:pPr>
      <w:r w:rsidRPr="00935AB5">
        <w:rPr>
          <w:rFonts w:ascii="Aptos" w:hAnsi="Aptos"/>
        </w:rPr>
        <w:t>W niniejszym załączniku wskazane zostały</w:t>
      </w:r>
      <w:r w:rsidR="00DA27A1" w:rsidRPr="00935AB5">
        <w:rPr>
          <w:rFonts w:ascii="Aptos" w:hAnsi="Aptos"/>
        </w:rPr>
        <w:t>:</w:t>
      </w:r>
    </w:p>
    <w:p w14:paraId="4C41A5B6" w14:textId="77777777" w:rsidR="00DA27A1" w:rsidRPr="00935AB5" w:rsidRDefault="003D0DD1" w:rsidP="00DA27A1">
      <w:pPr>
        <w:pStyle w:val="Akapitzlist"/>
        <w:numPr>
          <w:ilvl w:val="0"/>
          <w:numId w:val="11"/>
        </w:numPr>
        <w:rPr>
          <w:rFonts w:ascii="Aptos" w:hAnsi="Aptos"/>
        </w:rPr>
      </w:pPr>
      <w:r w:rsidRPr="00935AB5">
        <w:rPr>
          <w:rFonts w:ascii="Aptos" w:hAnsi="Aptos"/>
        </w:rPr>
        <w:t>terminy na przekazanie roboczych i ostatecznych elementów Zamówienia wymagając</w:t>
      </w:r>
      <w:r w:rsidR="00012502" w:rsidRPr="00935AB5">
        <w:rPr>
          <w:rFonts w:ascii="Aptos" w:hAnsi="Aptos"/>
        </w:rPr>
        <w:t>e</w:t>
      </w:r>
      <w:r w:rsidRPr="00935AB5">
        <w:rPr>
          <w:rFonts w:ascii="Aptos" w:hAnsi="Aptos"/>
        </w:rPr>
        <w:t xml:space="preserve"> oficjalnej akceptacji</w:t>
      </w:r>
      <w:r w:rsidR="00012502" w:rsidRPr="00935AB5">
        <w:rPr>
          <w:rFonts w:ascii="Aptos" w:hAnsi="Aptos"/>
        </w:rPr>
        <w:t xml:space="preserve">, </w:t>
      </w:r>
    </w:p>
    <w:p w14:paraId="0F4B5DC0" w14:textId="616F1982" w:rsidR="003D0DD1" w:rsidRPr="00935AB5" w:rsidRDefault="003D0DD1" w:rsidP="00DA27A1">
      <w:pPr>
        <w:pStyle w:val="Akapitzlist"/>
        <w:numPr>
          <w:ilvl w:val="0"/>
          <w:numId w:val="11"/>
        </w:numPr>
        <w:rPr>
          <w:rFonts w:ascii="Aptos" w:hAnsi="Aptos"/>
        </w:rPr>
      </w:pPr>
      <w:r w:rsidRPr="00935AB5">
        <w:rPr>
          <w:rFonts w:ascii="Aptos" w:hAnsi="Aptos"/>
        </w:rPr>
        <w:t>maksymalna liczba dni na weryfikację</w:t>
      </w:r>
      <w:r w:rsidR="00741714" w:rsidRPr="00935AB5">
        <w:rPr>
          <w:rFonts w:ascii="Aptos" w:hAnsi="Aptos"/>
        </w:rPr>
        <w:t xml:space="preserve"> i naniesienie poprawek</w:t>
      </w:r>
      <w:r w:rsidR="00012502" w:rsidRPr="00935AB5">
        <w:rPr>
          <w:rFonts w:ascii="Aptos" w:hAnsi="Aptos"/>
        </w:rPr>
        <w:t xml:space="preserve"> oraz liczba dni na zorganizowanie spotkania i złożenie wypracowanej w jego trakcie dokumentacji</w:t>
      </w:r>
      <w:r w:rsidR="00DA27A1" w:rsidRPr="00935AB5">
        <w:rPr>
          <w:rFonts w:ascii="Aptos" w:hAnsi="Aptos"/>
        </w:rPr>
        <w:t>,</w:t>
      </w:r>
    </w:p>
    <w:p w14:paraId="6FAE7940" w14:textId="5BFC3509" w:rsidR="00DA27A1" w:rsidRPr="00935AB5" w:rsidRDefault="00DA27A1" w:rsidP="00DA27A1">
      <w:pPr>
        <w:pStyle w:val="Akapitzlist"/>
        <w:numPr>
          <w:ilvl w:val="0"/>
          <w:numId w:val="11"/>
        </w:numPr>
        <w:rPr>
          <w:rFonts w:ascii="Aptos" w:hAnsi="Aptos"/>
        </w:rPr>
      </w:pPr>
      <w:r w:rsidRPr="00935AB5">
        <w:rPr>
          <w:rFonts w:ascii="Aptos" w:hAnsi="Aptos"/>
        </w:rPr>
        <w:t>terminy rozpoczęcia oraz zakończenia danego elementu Zamówienia</w:t>
      </w:r>
      <w:r w:rsidR="004151A8">
        <w:rPr>
          <w:rFonts w:ascii="Aptos" w:hAnsi="Aptos"/>
        </w:rPr>
        <w:t>.</w:t>
      </w:r>
    </w:p>
    <w:p w14:paraId="661918C9" w14:textId="6D18D812" w:rsidR="00741714" w:rsidRPr="00935AB5" w:rsidRDefault="00741714" w:rsidP="004C22F3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Szkolenia główne, o których mowa w § 1 OPZ</w:t>
      </w:r>
    </w:p>
    <w:p w14:paraId="48A4D600" w14:textId="4E1436B8" w:rsidR="00247671" w:rsidRPr="00935AB5" w:rsidRDefault="00A3304B" w:rsidP="50D86C23">
      <w:pPr>
        <w:pStyle w:val="Akapitzlist"/>
        <w:numPr>
          <w:ilvl w:val="0"/>
          <w:numId w:val="8"/>
        </w:numPr>
        <w:ind w:left="567" w:hanging="357"/>
        <w:rPr>
          <w:rFonts w:ascii="Aptos" w:hAnsi="Aptos"/>
        </w:rPr>
      </w:pPr>
      <w:r w:rsidRPr="1026189C">
        <w:rPr>
          <w:rFonts w:ascii="Aptos" w:hAnsi="Aptos"/>
        </w:rPr>
        <w:t>program szkoleń głównych</w:t>
      </w:r>
      <w:r w:rsidR="00DE66C5" w:rsidRPr="1026189C">
        <w:rPr>
          <w:rFonts w:ascii="Aptos" w:hAnsi="Aptos"/>
        </w:rPr>
        <w:t xml:space="preserve"> o którym mowa w § 1 ust. 2 pkt 2 OPZ</w:t>
      </w:r>
      <w:r w:rsidRPr="1026189C">
        <w:rPr>
          <w:rFonts w:ascii="Aptos" w:hAnsi="Aptos"/>
        </w:rPr>
        <w:t xml:space="preserve"> </w:t>
      </w:r>
      <w:r w:rsidR="007D2F6A" w:rsidRPr="1026189C">
        <w:rPr>
          <w:rFonts w:ascii="Aptos" w:hAnsi="Aptos"/>
        </w:rPr>
        <w:t xml:space="preserve">oraz </w:t>
      </w:r>
      <w:r w:rsidR="00247671" w:rsidRPr="1026189C">
        <w:rPr>
          <w:rFonts w:ascii="Aptos" w:hAnsi="Aptos"/>
        </w:rPr>
        <w:t xml:space="preserve">harmonogram realizacji szkoleń głównych, o którym mowa w </w:t>
      </w:r>
      <w:r w:rsidR="0082368A" w:rsidRPr="1026189C">
        <w:rPr>
          <w:rFonts w:ascii="Aptos" w:hAnsi="Aptos"/>
        </w:rPr>
        <w:t>§</w:t>
      </w:r>
      <w:r w:rsidR="00247671" w:rsidRPr="1026189C">
        <w:rPr>
          <w:rFonts w:ascii="Aptos" w:hAnsi="Aptos"/>
        </w:rPr>
        <w:t xml:space="preserve"> 1 ust. 2 pkt </w:t>
      </w:r>
      <w:r w:rsidR="003A75BB">
        <w:rPr>
          <w:rFonts w:ascii="Aptos" w:hAnsi="Aptos"/>
        </w:rPr>
        <w:t>5</w:t>
      </w:r>
      <w:r w:rsidR="00247671" w:rsidRPr="1026189C">
        <w:rPr>
          <w:rFonts w:ascii="Aptos" w:hAnsi="Aptos"/>
        </w:rPr>
        <w:t xml:space="preserve"> OPZ</w:t>
      </w:r>
    </w:p>
    <w:p w14:paraId="136BFBA5" w14:textId="6EF6868C" w:rsidR="00741714" w:rsidRPr="00935AB5" w:rsidRDefault="00247671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pierwszej wersji roboczej </w:t>
      </w:r>
      <w:r w:rsidR="001F53CF">
        <w:rPr>
          <w:rFonts w:ascii="Aptos" w:hAnsi="Aptos"/>
        </w:rPr>
        <w:t xml:space="preserve">programu i </w:t>
      </w:r>
      <w:r w:rsidR="009E2672">
        <w:rPr>
          <w:rFonts w:ascii="Aptos" w:hAnsi="Aptos"/>
        </w:rPr>
        <w:t xml:space="preserve">harmonogramu </w:t>
      </w:r>
      <w:r w:rsidRPr="00935AB5">
        <w:rPr>
          <w:rFonts w:ascii="Aptos" w:hAnsi="Aptos"/>
        </w:rPr>
        <w:t>w terminie do 10 dni roboczych od daty podpisania Umowy.</w:t>
      </w:r>
    </w:p>
    <w:p w14:paraId="6E11F9D2" w14:textId="4EAC0DFF" w:rsidR="00247671" w:rsidRPr="00935AB5" w:rsidRDefault="00247671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1026189C">
        <w:rPr>
          <w:rFonts w:ascii="Aptos" w:hAnsi="Aptos"/>
        </w:rPr>
        <w:t xml:space="preserve">Wykonawca zobowiązany jest do przekazania ostatecznej wersji </w:t>
      </w:r>
      <w:r w:rsidR="4EFF1D14" w:rsidRPr="1026189C">
        <w:rPr>
          <w:rFonts w:ascii="Aptos" w:hAnsi="Aptos"/>
        </w:rPr>
        <w:t xml:space="preserve">programu i </w:t>
      </w:r>
      <w:r w:rsidR="009E2672" w:rsidRPr="1026189C">
        <w:rPr>
          <w:rFonts w:ascii="Aptos" w:hAnsi="Aptos"/>
        </w:rPr>
        <w:t xml:space="preserve">harmonogramu </w:t>
      </w:r>
      <w:r w:rsidRPr="1026189C">
        <w:rPr>
          <w:rFonts w:ascii="Aptos" w:hAnsi="Aptos"/>
        </w:rPr>
        <w:t>w terminie do 25 dni roboczych od daty podpisania Umowy.</w:t>
      </w:r>
    </w:p>
    <w:p w14:paraId="3BA49DCE" w14:textId="20E34CF0" w:rsidR="00247671" w:rsidRPr="00935AB5" w:rsidRDefault="00C75D78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1026189C">
        <w:rPr>
          <w:rFonts w:ascii="Aptos" w:hAnsi="Aptos"/>
        </w:rPr>
        <w:t xml:space="preserve">Zamawiający </w:t>
      </w:r>
      <w:r w:rsidR="00247671" w:rsidRPr="1026189C">
        <w:rPr>
          <w:rFonts w:ascii="Aptos" w:hAnsi="Aptos"/>
        </w:rPr>
        <w:t xml:space="preserve">zobowiązany jest do weryfikacji przekazanego </w:t>
      </w:r>
      <w:r w:rsidR="4DD881DB" w:rsidRPr="1026189C">
        <w:rPr>
          <w:rFonts w:ascii="Aptos" w:hAnsi="Aptos"/>
        </w:rPr>
        <w:t xml:space="preserve">programu i </w:t>
      </w:r>
      <w:r w:rsidR="00247671" w:rsidRPr="1026189C">
        <w:rPr>
          <w:rFonts w:ascii="Aptos" w:hAnsi="Aptos"/>
        </w:rPr>
        <w:t>harmonogramu w ciągu 3 dni roboczych.</w:t>
      </w:r>
    </w:p>
    <w:p w14:paraId="3FEE3E1D" w14:textId="4D4BB43D" w:rsidR="00247671" w:rsidRPr="00935AB5" w:rsidRDefault="00247671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1026189C">
        <w:rPr>
          <w:rFonts w:ascii="Aptos" w:hAnsi="Aptos"/>
        </w:rPr>
        <w:t xml:space="preserve">Wykonawca zobowiązany jest do naniesienia poprawek oraz odesłania do Zamawiającego </w:t>
      </w:r>
      <w:r w:rsidR="17585766" w:rsidRPr="1026189C">
        <w:rPr>
          <w:rFonts w:ascii="Aptos" w:hAnsi="Aptos"/>
        </w:rPr>
        <w:t xml:space="preserve">program i </w:t>
      </w:r>
      <w:r w:rsidRPr="1026189C">
        <w:rPr>
          <w:rFonts w:ascii="Aptos" w:hAnsi="Aptos"/>
        </w:rPr>
        <w:t>harmonogramu w ciągu 2 dni roboczych.</w:t>
      </w:r>
    </w:p>
    <w:p w14:paraId="7148690D" w14:textId="08ECBA2A" w:rsidR="00247671" w:rsidRPr="00935AB5" w:rsidRDefault="00247671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00935AB5">
        <w:rPr>
          <w:rFonts w:ascii="Aptos" w:hAnsi="Aptos"/>
        </w:rPr>
        <w:t>W ciągu 1 dnia roboczego Zamawiający zwoła spotkanie, o którym mowa w § 6 ust. 4 pkt 6 Umowy.</w:t>
      </w:r>
    </w:p>
    <w:p w14:paraId="4ECE1B29" w14:textId="72301A40" w:rsidR="00247671" w:rsidRDefault="00247671" w:rsidP="00247671">
      <w:pPr>
        <w:pStyle w:val="Akapitzlist"/>
        <w:numPr>
          <w:ilvl w:val="0"/>
          <w:numId w:val="7"/>
        </w:numPr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2B83E60F" w14:textId="14092655" w:rsidR="00012502" w:rsidRPr="00935AB5" w:rsidRDefault="00012502" w:rsidP="00012502">
      <w:pPr>
        <w:pStyle w:val="Akapitzlist"/>
        <w:numPr>
          <w:ilvl w:val="0"/>
          <w:numId w:val="8"/>
        </w:numPr>
        <w:spacing w:before="360"/>
        <w:ind w:left="567" w:hanging="35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 xml:space="preserve">literatura dla ekodoradców, o której mowa w </w:t>
      </w:r>
      <w:r w:rsidR="00272DBC" w:rsidRPr="50D86C23">
        <w:rPr>
          <w:rFonts w:ascii="Aptos" w:hAnsi="Aptos"/>
        </w:rPr>
        <w:t>§</w:t>
      </w:r>
      <w:r w:rsidRPr="00935AB5">
        <w:rPr>
          <w:rFonts w:ascii="Aptos" w:hAnsi="Aptos"/>
        </w:rPr>
        <w:t xml:space="preserve"> 1 ust. 5 pkt 1. OPZ</w:t>
      </w:r>
    </w:p>
    <w:p w14:paraId="503F4A1C" w14:textId="274ACD15" w:rsidR="00012502" w:rsidRPr="00935AB5" w:rsidRDefault="00012502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pierwszej wersji roboczej </w:t>
      </w:r>
      <w:r w:rsidR="009E2672">
        <w:rPr>
          <w:rFonts w:ascii="Aptos" w:hAnsi="Aptos"/>
        </w:rPr>
        <w:t xml:space="preserve">literatury </w:t>
      </w:r>
      <w:r w:rsidRPr="00935AB5">
        <w:rPr>
          <w:rFonts w:ascii="Aptos" w:hAnsi="Aptos"/>
        </w:rPr>
        <w:t xml:space="preserve">w terminie do 15 dni roboczych przed rozpoczęciem danego bloku szkoleń głównych (termin rozpoczęcia poszczególnych bloków szkoleń głównych określi Wykonawca w harmonogramie, o którym mowa w </w:t>
      </w:r>
      <w:r w:rsidR="0082368A" w:rsidRPr="00935AB5">
        <w:rPr>
          <w:rFonts w:ascii="Aptos" w:hAnsi="Aptos"/>
        </w:rPr>
        <w:t>§ 1 ust. 2 pkt 6 OPZ)</w:t>
      </w:r>
      <w:r w:rsidRPr="00935AB5">
        <w:rPr>
          <w:rFonts w:ascii="Aptos" w:hAnsi="Aptos"/>
        </w:rPr>
        <w:t>.</w:t>
      </w:r>
    </w:p>
    <w:p w14:paraId="270AF4E8" w14:textId="4FE9FCC6" w:rsidR="00012502" w:rsidRPr="00935AB5" w:rsidRDefault="00012502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</w:t>
      </w:r>
      <w:r w:rsidR="009E2672">
        <w:rPr>
          <w:rFonts w:ascii="Aptos" w:hAnsi="Aptos"/>
        </w:rPr>
        <w:t xml:space="preserve">literatury </w:t>
      </w:r>
      <w:r w:rsidRPr="00935AB5">
        <w:rPr>
          <w:rFonts w:ascii="Aptos" w:hAnsi="Aptos"/>
        </w:rPr>
        <w:t xml:space="preserve">w terminie do 2 dni roboczych </w:t>
      </w:r>
      <w:r w:rsidR="0082368A" w:rsidRPr="00935AB5">
        <w:rPr>
          <w:rFonts w:ascii="Aptos" w:hAnsi="Aptos"/>
        </w:rPr>
        <w:t>przed rozpoczęciem danego bloku szkoleń głównych</w:t>
      </w:r>
      <w:r w:rsidRPr="00935AB5">
        <w:rPr>
          <w:rFonts w:ascii="Aptos" w:hAnsi="Aptos"/>
        </w:rPr>
        <w:t>.</w:t>
      </w:r>
    </w:p>
    <w:p w14:paraId="6A622EDD" w14:textId="5A2197C0" w:rsidR="00012502" w:rsidRPr="00935AB5" w:rsidRDefault="00C75D78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012502" w:rsidRPr="00935AB5">
        <w:rPr>
          <w:rFonts w:ascii="Aptos" w:hAnsi="Aptos"/>
        </w:rPr>
        <w:t xml:space="preserve">zobowiązany jest do weryfikacji </w:t>
      </w:r>
      <w:r w:rsidR="0082368A" w:rsidRPr="00935AB5">
        <w:rPr>
          <w:rFonts w:ascii="Aptos" w:hAnsi="Aptos"/>
        </w:rPr>
        <w:t>literatury</w:t>
      </w:r>
      <w:r w:rsidR="00012502" w:rsidRPr="00935AB5">
        <w:rPr>
          <w:rFonts w:ascii="Aptos" w:hAnsi="Aptos"/>
        </w:rPr>
        <w:t xml:space="preserve"> w ciągu 3 dni roboczych.</w:t>
      </w:r>
    </w:p>
    <w:p w14:paraId="53ACB22B" w14:textId="0846F18C" w:rsidR="00012502" w:rsidRPr="00935AB5" w:rsidRDefault="00012502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naniesienia poprawek oraz odesłania do Zamawiającego </w:t>
      </w:r>
      <w:r w:rsidR="0082368A" w:rsidRPr="00935AB5">
        <w:rPr>
          <w:rFonts w:ascii="Aptos" w:hAnsi="Aptos"/>
        </w:rPr>
        <w:t>literatury</w:t>
      </w:r>
      <w:r w:rsidRPr="00935AB5">
        <w:rPr>
          <w:rFonts w:ascii="Aptos" w:hAnsi="Aptos"/>
        </w:rPr>
        <w:t xml:space="preserve"> w ciągu 2 dni roboczych.</w:t>
      </w:r>
    </w:p>
    <w:p w14:paraId="233C0C51" w14:textId="77777777" w:rsidR="00012502" w:rsidRPr="00935AB5" w:rsidRDefault="00012502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935AB5">
        <w:rPr>
          <w:rFonts w:ascii="Aptos" w:hAnsi="Aptos"/>
        </w:rPr>
        <w:lastRenderedPageBreak/>
        <w:t>W ciągu 1 dnia roboczego Zamawiający zwoła spotkanie, o którym mowa w § 6 ust. 4 pkt 6 Umowy.</w:t>
      </w:r>
    </w:p>
    <w:p w14:paraId="51B13A18" w14:textId="77777777" w:rsidR="00012502" w:rsidRPr="00935AB5" w:rsidRDefault="00012502" w:rsidP="00012502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5D04C947" w14:textId="13DE1093" w:rsidR="00012502" w:rsidRPr="00935AB5" w:rsidRDefault="00DA27A1" w:rsidP="00012502">
      <w:pPr>
        <w:pStyle w:val="Akapitzlist"/>
        <w:numPr>
          <w:ilvl w:val="0"/>
          <w:numId w:val="8"/>
        </w:numPr>
        <w:spacing w:before="360"/>
        <w:ind w:left="567" w:hanging="35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 xml:space="preserve">materiały szkoleniowe na </w:t>
      </w:r>
      <w:r w:rsidR="0031146E">
        <w:rPr>
          <w:rFonts w:ascii="Aptos" w:hAnsi="Aptos"/>
        </w:rPr>
        <w:t>zajęcia</w:t>
      </w:r>
      <w:r w:rsidRPr="00935AB5">
        <w:rPr>
          <w:rFonts w:ascii="Aptos" w:hAnsi="Aptos"/>
        </w:rPr>
        <w:t xml:space="preserve">, o których mowa w </w:t>
      </w:r>
      <w:r w:rsidR="00272DBC">
        <w:rPr>
          <w:rFonts w:ascii="Aptos" w:hAnsi="Aptos"/>
        </w:rPr>
        <w:t>§</w:t>
      </w:r>
      <w:r w:rsidRPr="00935AB5">
        <w:rPr>
          <w:rFonts w:ascii="Aptos" w:hAnsi="Aptos"/>
        </w:rPr>
        <w:t>1 ust. 5 pkt 2. OPZ</w:t>
      </w:r>
    </w:p>
    <w:p w14:paraId="376694B5" w14:textId="519EEBE0" w:rsidR="00C50EBB" w:rsidRPr="00935AB5" w:rsidRDefault="00C50EBB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pierwszej wersji roboczej </w:t>
      </w:r>
      <w:r w:rsidR="00CD610A">
        <w:rPr>
          <w:rFonts w:ascii="Aptos" w:hAnsi="Aptos"/>
        </w:rPr>
        <w:t xml:space="preserve">materiałów </w:t>
      </w:r>
      <w:r w:rsidR="00B94C24">
        <w:rPr>
          <w:rFonts w:ascii="Aptos" w:hAnsi="Aptos"/>
        </w:rPr>
        <w:t xml:space="preserve">szkoleniowych </w:t>
      </w:r>
      <w:r w:rsidRPr="00935AB5">
        <w:rPr>
          <w:rFonts w:ascii="Aptos" w:hAnsi="Aptos"/>
        </w:rPr>
        <w:t xml:space="preserve">w terminie do 15 dni </w:t>
      </w:r>
      <w:r w:rsidRPr="00E51BEB">
        <w:rPr>
          <w:rFonts w:ascii="Aptos" w:hAnsi="Aptos"/>
        </w:rPr>
        <w:t>roboczych</w:t>
      </w:r>
      <w:r w:rsidRPr="001746FC">
        <w:rPr>
          <w:rFonts w:ascii="Aptos" w:hAnsi="Aptos"/>
        </w:rPr>
        <w:t xml:space="preserve"> p</w:t>
      </w:r>
      <w:r w:rsidRPr="00935AB5">
        <w:rPr>
          <w:rFonts w:ascii="Aptos" w:hAnsi="Aptos"/>
        </w:rPr>
        <w:t>rzed rozpoczęciem danego bloku szkoleń głównych (termin rozpoczęcia poszczególnych bloków szkoleń głównych określi Wykonawca w harmonogramie, o którym mowa w § 1 ust. 2 pkt 6 OPZ).</w:t>
      </w:r>
    </w:p>
    <w:p w14:paraId="7563C5C2" w14:textId="1483D97C" w:rsidR="00C50EBB" w:rsidRPr="00935AB5" w:rsidRDefault="00C50EBB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</w:t>
      </w:r>
      <w:r w:rsidR="00B94C24">
        <w:rPr>
          <w:rFonts w:ascii="Aptos" w:hAnsi="Aptos"/>
        </w:rPr>
        <w:t xml:space="preserve">materiałów szkoleniowych </w:t>
      </w:r>
      <w:r w:rsidRPr="00935AB5">
        <w:rPr>
          <w:rFonts w:ascii="Aptos" w:hAnsi="Aptos"/>
        </w:rPr>
        <w:t>w terminie do 2 dni roboczych przed rozpoczęciem danego bloku szkoleń głównych.</w:t>
      </w:r>
    </w:p>
    <w:p w14:paraId="0FA693CC" w14:textId="032156B7" w:rsidR="00C50EBB" w:rsidRPr="00935AB5" w:rsidRDefault="00C75D78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>
        <w:rPr>
          <w:rFonts w:ascii="Aptos" w:hAnsi="Aptos"/>
        </w:rPr>
        <w:t>Zamawiający</w:t>
      </w:r>
      <w:r w:rsidR="00C50EBB" w:rsidRPr="00935AB5">
        <w:rPr>
          <w:rFonts w:ascii="Aptos" w:hAnsi="Aptos"/>
        </w:rPr>
        <w:t xml:space="preserve"> zobowiązany jest do weryfikacji </w:t>
      </w:r>
      <w:r w:rsidR="00B94C24">
        <w:rPr>
          <w:rFonts w:ascii="Aptos" w:hAnsi="Aptos"/>
        </w:rPr>
        <w:t>materiałów szkoleniowych</w:t>
      </w:r>
      <w:r w:rsidR="00C50EBB" w:rsidRPr="00935AB5">
        <w:rPr>
          <w:rFonts w:ascii="Aptos" w:hAnsi="Aptos"/>
        </w:rPr>
        <w:t xml:space="preserve"> w ciągu 3 dni roboczych.</w:t>
      </w:r>
    </w:p>
    <w:p w14:paraId="0480B761" w14:textId="5AC29D59" w:rsidR="00C50EBB" w:rsidRPr="00935AB5" w:rsidRDefault="00C50EBB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naniesienia poprawek oraz odesłania do Zamawiającego </w:t>
      </w:r>
      <w:r w:rsidR="00B94C24">
        <w:rPr>
          <w:rFonts w:ascii="Aptos" w:hAnsi="Aptos"/>
        </w:rPr>
        <w:t>materiałów szkoleniowych</w:t>
      </w:r>
      <w:r w:rsidRPr="00935AB5">
        <w:rPr>
          <w:rFonts w:ascii="Aptos" w:hAnsi="Aptos"/>
        </w:rPr>
        <w:t xml:space="preserve"> w ciągu 2 dni roboczych.</w:t>
      </w:r>
    </w:p>
    <w:p w14:paraId="5907B58A" w14:textId="77777777" w:rsidR="00C50EBB" w:rsidRPr="00935AB5" w:rsidRDefault="00C50EBB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 ciągu 1 dnia roboczego Zamawiający zwoła spotkanie, o którym mowa w § 6 ust. 4 pkt 6 Umowy.</w:t>
      </w:r>
    </w:p>
    <w:p w14:paraId="17CC5CE8" w14:textId="77777777" w:rsidR="00C50EBB" w:rsidRPr="00935AB5" w:rsidRDefault="00C50EBB" w:rsidP="00C50EBB">
      <w:pPr>
        <w:pStyle w:val="Akapitzlist"/>
        <w:numPr>
          <w:ilvl w:val="0"/>
          <w:numId w:val="15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37719178" w14:textId="1BDCDE23" w:rsidR="00DA27A1" w:rsidRPr="00935AB5" w:rsidRDefault="00C50EBB" w:rsidP="00012502">
      <w:pPr>
        <w:pStyle w:val="Akapitzlist"/>
        <w:numPr>
          <w:ilvl w:val="0"/>
          <w:numId w:val="8"/>
        </w:numPr>
        <w:spacing w:before="360"/>
        <w:ind w:left="567" w:hanging="35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Przeprowadzenie szkoleń głównych dla wszystkich uczestników</w:t>
      </w:r>
    </w:p>
    <w:p w14:paraId="2D177E80" w14:textId="5E1D9B19" w:rsidR="00C50EBB" w:rsidRPr="004D5832" w:rsidRDefault="00C50EBB" w:rsidP="00C50EBB">
      <w:pPr>
        <w:pStyle w:val="Akapitzlist"/>
        <w:numPr>
          <w:ilvl w:val="0"/>
          <w:numId w:val="16"/>
        </w:numPr>
        <w:spacing w:before="360"/>
        <w:ind w:left="709"/>
        <w:rPr>
          <w:rFonts w:ascii="Aptos" w:hAnsi="Aptos"/>
        </w:rPr>
      </w:pPr>
      <w:bookmarkStart w:id="3" w:name="_Hlk178682662"/>
      <w:r w:rsidRPr="004D5832">
        <w:rPr>
          <w:rFonts w:ascii="Aptos" w:hAnsi="Aptos"/>
        </w:rPr>
        <w:t xml:space="preserve">Wykonawca zobowiązany jest do rozpoczęcia szkoleń głównych </w:t>
      </w:r>
      <w:r w:rsidR="00B71475" w:rsidRPr="004D5832">
        <w:rPr>
          <w:rFonts w:ascii="Aptos" w:hAnsi="Aptos"/>
        </w:rPr>
        <w:t xml:space="preserve">tj. do przeprowadzenia pierwszych zajęć </w:t>
      </w:r>
      <w:r w:rsidRPr="004D5832">
        <w:rPr>
          <w:rFonts w:ascii="Aptos" w:hAnsi="Aptos"/>
        </w:rPr>
        <w:t xml:space="preserve">nie później niż </w:t>
      </w:r>
      <w:r w:rsidR="00F16941" w:rsidRPr="004D5832">
        <w:rPr>
          <w:rFonts w:ascii="Aptos" w:hAnsi="Aptos"/>
        </w:rPr>
        <w:t xml:space="preserve">w ciągu </w:t>
      </w:r>
      <w:r w:rsidRPr="004D5832">
        <w:rPr>
          <w:rFonts w:ascii="Aptos" w:hAnsi="Aptos"/>
        </w:rPr>
        <w:t>35 dni roboczych od daty podpisania umowy.</w:t>
      </w:r>
    </w:p>
    <w:p w14:paraId="1876BD90" w14:textId="0A5357E4" w:rsidR="00C50EBB" w:rsidRPr="004D5832" w:rsidRDefault="00C50EBB" w:rsidP="00C50EBB">
      <w:pPr>
        <w:pStyle w:val="Akapitzlist"/>
        <w:numPr>
          <w:ilvl w:val="0"/>
          <w:numId w:val="16"/>
        </w:numPr>
        <w:spacing w:before="360"/>
        <w:ind w:left="709"/>
        <w:rPr>
          <w:rFonts w:ascii="Aptos" w:hAnsi="Aptos"/>
        </w:rPr>
      </w:pPr>
      <w:r w:rsidRPr="004D5832">
        <w:rPr>
          <w:rFonts w:ascii="Aptos" w:hAnsi="Aptos"/>
        </w:rPr>
        <w:t>Wykonawca zobowiązany jest do zakończenia szkoleń głównych nie później niż ……. (data wskazana w ofercie Wykonawcy</w:t>
      </w:r>
      <w:r w:rsidR="00272326">
        <w:rPr>
          <w:rFonts w:ascii="Aptos" w:hAnsi="Aptos"/>
        </w:rPr>
        <w:t xml:space="preserve">, nie dłużej niż 40 tygodni od daty </w:t>
      </w:r>
      <w:r w:rsidR="003453D6">
        <w:rPr>
          <w:rFonts w:ascii="Aptos" w:hAnsi="Aptos"/>
        </w:rPr>
        <w:t>podpisania umowy</w:t>
      </w:r>
      <w:r w:rsidRPr="004D5832">
        <w:rPr>
          <w:rFonts w:ascii="Aptos" w:hAnsi="Aptos"/>
        </w:rPr>
        <w:t>)</w:t>
      </w:r>
      <w:r w:rsidR="008E5994" w:rsidRPr="004D5832">
        <w:rPr>
          <w:rFonts w:ascii="Aptos" w:hAnsi="Aptos"/>
        </w:rPr>
        <w:t xml:space="preserve"> </w:t>
      </w:r>
    </w:p>
    <w:bookmarkEnd w:id="3"/>
    <w:p w14:paraId="23DB22C9" w14:textId="5473E015" w:rsidR="00C50EBB" w:rsidRPr="004D5832" w:rsidRDefault="00C50EBB" w:rsidP="004C22F3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  <w:rPr>
          <w:rFonts w:ascii="Aptos" w:hAnsi="Aptos"/>
        </w:rPr>
      </w:pPr>
      <w:r w:rsidRPr="004D5832">
        <w:rPr>
          <w:rFonts w:ascii="Aptos" w:hAnsi="Aptos"/>
        </w:rPr>
        <w:t>Plan działania na rzecz ochrony powietrza (PDOP), o którym mowa w § 2 OPZ</w:t>
      </w:r>
    </w:p>
    <w:p w14:paraId="4FBB200F" w14:textId="1964AD7B" w:rsidR="004C22F3" w:rsidRPr="004D5832" w:rsidRDefault="004C22F3" w:rsidP="00685999">
      <w:pPr>
        <w:pStyle w:val="Akapitzlist"/>
        <w:numPr>
          <w:ilvl w:val="0"/>
          <w:numId w:val="21"/>
        </w:numPr>
        <w:spacing w:before="360"/>
        <w:ind w:left="567"/>
        <w:contextualSpacing w:val="0"/>
        <w:rPr>
          <w:rFonts w:ascii="Aptos" w:hAnsi="Aptos"/>
        </w:rPr>
      </w:pPr>
      <w:r w:rsidRPr="004D5832">
        <w:rPr>
          <w:rFonts w:ascii="Aptos" w:hAnsi="Aptos"/>
        </w:rPr>
        <w:t xml:space="preserve">Scenariusz realizacji PDOP, o którym mowa w </w:t>
      </w:r>
      <w:r w:rsidR="00272DBC" w:rsidRPr="004D5832">
        <w:rPr>
          <w:rFonts w:ascii="Aptos" w:hAnsi="Aptos"/>
        </w:rPr>
        <w:t>§</w:t>
      </w:r>
      <w:r w:rsidRPr="004D5832">
        <w:rPr>
          <w:rFonts w:ascii="Aptos" w:hAnsi="Aptos"/>
        </w:rPr>
        <w:t>2 ust. 3 pkt 1 OPZ</w:t>
      </w:r>
    </w:p>
    <w:p w14:paraId="7335D2EF" w14:textId="6B17D799" w:rsidR="004C22F3" w:rsidRPr="004D5832" w:rsidRDefault="004C22F3" w:rsidP="004C22F3">
      <w:pPr>
        <w:pStyle w:val="Akapitzlist"/>
        <w:numPr>
          <w:ilvl w:val="0"/>
          <w:numId w:val="22"/>
        </w:numPr>
        <w:rPr>
          <w:rFonts w:ascii="Aptos" w:hAnsi="Aptos"/>
        </w:rPr>
      </w:pPr>
      <w:r w:rsidRPr="004D5832">
        <w:rPr>
          <w:rFonts w:ascii="Aptos" w:hAnsi="Aptos"/>
        </w:rPr>
        <w:t xml:space="preserve">Wykonawca zobowiązany jest do przekazania pierwszej wersji roboczej </w:t>
      </w:r>
      <w:r w:rsidR="00F16941" w:rsidRPr="004D5832">
        <w:rPr>
          <w:rFonts w:ascii="Aptos" w:hAnsi="Aptos"/>
        </w:rPr>
        <w:t xml:space="preserve">scenariusza </w:t>
      </w:r>
      <w:r w:rsidRPr="004D5832">
        <w:rPr>
          <w:rFonts w:ascii="Aptos" w:hAnsi="Aptos"/>
        </w:rPr>
        <w:t xml:space="preserve">w terminie do </w:t>
      </w:r>
      <w:r w:rsidR="000504BC" w:rsidRPr="004D5832">
        <w:rPr>
          <w:rFonts w:ascii="Aptos" w:hAnsi="Aptos"/>
        </w:rPr>
        <w:t>9</w:t>
      </w:r>
      <w:r w:rsidRPr="004D5832">
        <w:rPr>
          <w:rFonts w:ascii="Aptos" w:hAnsi="Aptos"/>
        </w:rPr>
        <w:t xml:space="preserve"> </w:t>
      </w:r>
      <w:r w:rsidR="000504BC" w:rsidRPr="004D5832">
        <w:rPr>
          <w:rFonts w:ascii="Aptos" w:hAnsi="Aptos"/>
        </w:rPr>
        <w:t>tygodni</w:t>
      </w:r>
      <w:r w:rsidRPr="004D5832">
        <w:rPr>
          <w:rFonts w:ascii="Aptos" w:hAnsi="Aptos"/>
        </w:rPr>
        <w:t xml:space="preserve"> od daty podpisania Umowy.</w:t>
      </w:r>
    </w:p>
    <w:p w14:paraId="72EA0D29" w14:textId="26761EF4" w:rsidR="004C22F3" w:rsidRPr="004D5832" w:rsidRDefault="004C22F3" w:rsidP="004C22F3">
      <w:pPr>
        <w:pStyle w:val="Akapitzlist"/>
        <w:numPr>
          <w:ilvl w:val="0"/>
          <w:numId w:val="22"/>
        </w:numPr>
        <w:rPr>
          <w:rFonts w:ascii="Aptos" w:hAnsi="Aptos"/>
        </w:rPr>
      </w:pPr>
      <w:r w:rsidRPr="004D5832">
        <w:rPr>
          <w:rFonts w:ascii="Aptos" w:hAnsi="Aptos"/>
        </w:rPr>
        <w:t xml:space="preserve">Wykonawca zobowiązany jest do przekazania ostatecznej wersji </w:t>
      </w:r>
      <w:r w:rsidR="00F16941" w:rsidRPr="004D5832">
        <w:rPr>
          <w:rFonts w:ascii="Aptos" w:hAnsi="Aptos"/>
        </w:rPr>
        <w:t xml:space="preserve">scenariusza </w:t>
      </w:r>
      <w:r w:rsidRPr="004D5832">
        <w:rPr>
          <w:rFonts w:ascii="Aptos" w:hAnsi="Aptos"/>
        </w:rPr>
        <w:t xml:space="preserve">w terminie do </w:t>
      </w:r>
      <w:r w:rsidR="000504BC" w:rsidRPr="004D5832">
        <w:rPr>
          <w:rFonts w:ascii="Aptos" w:hAnsi="Aptos"/>
        </w:rPr>
        <w:t>12 tygodni</w:t>
      </w:r>
      <w:r w:rsidRPr="004D5832">
        <w:rPr>
          <w:rFonts w:ascii="Aptos" w:hAnsi="Aptos"/>
        </w:rPr>
        <w:t xml:space="preserve"> od daty podpisania Umowy.</w:t>
      </w:r>
    </w:p>
    <w:p w14:paraId="1807E54B" w14:textId="3E27D061" w:rsidR="004C22F3" w:rsidRPr="004D5832" w:rsidRDefault="00C75D78" w:rsidP="004C22F3">
      <w:pPr>
        <w:pStyle w:val="Akapitzlist"/>
        <w:numPr>
          <w:ilvl w:val="0"/>
          <w:numId w:val="22"/>
        </w:numPr>
        <w:rPr>
          <w:rFonts w:ascii="Aptos" w:hAnsi="Aptos"/>
        </w:rPr>
      </w:pPr>
      <w:r w:rsidRPr="004D5832">
        <w:rPr>
          <w:rFonts w:ascii="Aptos" w:hAnsi="Aptos"/>
        </w:rPr>
        <w:t>Zamawiający</w:t>
      </w:r>
      <w:r w:rsidR="004C22F3" w:rsidRPr="004D5832">
        <w:rPr>
          <w:rFonts w:ascii="Aptos" w:hAnsi="Aptos"/>
        </w:rPr>
        <w:t xml:space="preserve"> zobowiązany jest do weryfikacji przekazanego </w:t>
      </w:r>
      <w:r w:rsidR="00D905D7" w:rsidRPr="004D5832">
        <w:rPr>
          <w:rFonts w:ascii="Aptos" w:hAnsi="Aptos"/>
        </w:rPr>
        <w:t xml:space="preserve">scenariusza </w:t>
      </w:r>
      <w:r w:rsidR="004C22F3" w:rsidRPr="004D5832">
        <w:rPr>
          <w:rFonts w:ascii="Aptos" w:hAnsi="Aptos"/>
        </w:rPr>
        <w:t>w ciągu 3 dni roboczych.</w:t>
      </w:r>
    </w:p>
    <w:p w14:paraId="01F42A6B" w14:textId="5580A9AA" w:rsidR="004C22F3" w:rsidRPr="00935AB5" w:rsidRDefault="004C22F3" w:rsidP="004C22F3">
      <w:pPr>
        <w:pStyle w:val="Akapitzlist"/>
        <w:numPr>
          <w:ilvl w:val="0"/>
          <w:numId w:val="22"/>
        </w:numPr>
        <w:rPr>
          <w:rFonts w:ascii="Aptos" w:hAnsi="Aptos"/>
        </w:rPr>
      </w:pPr>
      <w:r w:rsidRPr="00935AB5">
        <w:rPr>
          <w:rFonts w:ascii="Aptos" w:hAnsi="Aptos"/>
        </w:rPr>
        <w:lastRenderedPageBreak/>
        <w:t xml:space="preserve">Wykonawca zobowiązany jest do naniesienia poprawek oraz odesłania do Zamawiającego </w:t>
      </w:r>
      <w:r w:rsidR="00D905D7" w:rsidRPr="00935AB5">
        <w:rPr>
          <w:rFonts w:ascii="Aptos" w:hAnsi="Aptos"/>
        </w:rPr>
        <w:t xml:space="preserve">scenariusza </w:t>
      </w:r>
      <w:r w:rsidRPr="00935AB5">
        <w:rPr>
          <w:rFonts w:ascii="Aptos" w:hAnsi="Aptos"/>
        </w:rPr>
        <w:t>w ciągu 2 dni roboczych.</w:t>
      </w:r>
    </w:p>
    <w:p w14:paraId="0F0BF8E1" w14:textId="25BA83F3" w:rsidR="004C22F3" w:rsidRPr="00935AB5" w:rsidRDefault="004C22F3" w:rsidP="004C22F3">
      <w:pPr>
        <w:pStyle w:val="Akapitzlist"/>
        <w:numPr>
          <w:ilvl w:val="0"/>
          <w:numId w:val="22"/>
        </w:numPr>
        <w:rPr>
          <w:rFonts w:ascii="Aptos" w:hAnsi="Aptos"/>
        </w:rPr>
      </w:pPr>
      <w:r w:rsidRPr="00935AB5">
        <w:rPr>
          <w:rFonts w:ascii="Aptos" w:hAnsi="Aptos"/>
        </w:rPr>
        <w:t>W ciągu 2 dni roboczych Zamawiający zwoła spotkanie, o którym mowa w § 6 ust. 4 pkt 6 Umowy.</w:t>
      </w:r>
    </w:p>
    <w:p w14:paraId="33B5ECF5" w14:textId="7F64BA4B" w:rsidR="004C22F3" w:rsidRPr="00935AB5" w:rsidRDefault="004C22F3" w:rsidP="00D905D7">
      <w:pPr>
        <w:pStyle w:val="Akapitzlist"/>
        <w:numPr>
          <w:ilvl w:val="0"/>
          <w:numId w:val="22"/>
        </w:numPr>
        <w:ind w:left="714" w:hanging="357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41554DBE" w14:textId="6F43B6BF" w:rsidR="004C22F3" w:rsidRPr="00935AB5" w:rsidRDefault="004C22F3" w:rsidP="00685999">
      <w:pPr>
        <w:pStyle w:val="Akapitzlist"/>
        <w:numPr>
          <w:ilvl w:val="0"/>
          <w:numId w:val="21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weryfikacj</w:t>
      </w:r>
      <w:r w:rsidR="007541CB">
        <w:rPr>
          <w:rFonts w:ascii="Aptos" w:hAnsi="Aptos"/>
        </w:rPr>
        <w:t>e</w:t>
      </w:r>
      <w:r w:rsidRPr="00935AB5">
        <w:rPr>
          <w:rFonts w:ascii="Aptos" w:hAnsi="Aptos"/>
        </w:rPr>
        <w:t xml:space="preserve"> i akceptacj</w:t>
      </w:r>
      <w:r w:rsidR="007541CB">
        <w:rPr>
          <w:rFonts w:ascii="Aptos" w:hAnsi="Aptos"/>
        </w:rPr>
        <w:t xml:space="preserve">e </w:t>
      </w:r>
      <w:r w:rsidRPr="00935AB5">
        <w:rPr>
          <w:rFonts w:ascii="Aptos" w:hAnsi="Aptos"/>
        </w:rPr>
        <w:t xml:space="preserve">PDOP, o których mowa w </w:t>
      </w:r>
      <w:r w:rsidR="00272DBC">
        <w:rPr>
          <w:rFonts w:ascii="Aptos" w:hAnsi="Aptos"/>
        </w:rPr>
        <w:t>§</w:t>
      </w:r>
      <w:r w:rsidRPr="00935AB5">
        <w:rPr>
          <w:rFonts w:ascii="Aptos" w:hAnsi="Aptos"/>
        </w:rPr>
        <w:t>2 ust. 3 pkt 6 OPZ</w:t>
      </w:r>
    </w:p>
    <w:p w14:paraId="0D271B31" w14:textId="5B07F246" w:rsidR="004C22F3" w:rsidRPr="004D5832" w:rsidRDefault="004C22F3" w:rsidP="00D905D7">
      <w:pPr>
        <w:pStyle w:val="Akapitzlist"/>
        <w:numPr>
          <w:ilvl w:val="0"/>
          <w:numId w:val="23"/>
        </w:numPr>
        <w:spacing w:before="360"/>
        <w:ind w:left="709" w:hanging="357"/>
        <w:rPr>
          <w:rFonts w:ascii="Aptos" w:hAnsi="Aptos"/>
        </w:rPr>
      </w:pPr>
      <w:r w:rsidRPr="004D5832">
        <w:rPr>
          <w:rFonts w:ascii="Aptos" w:hAnsi="Aptos"/>
        </w:rPr>
        <w:t xml:space="preserve">Wykonawca </w:t>
      </w:r>
      <w:r w:rsidR="00D905D7" w:rsidRPr="004D5832">
        <w:rPr>
          <w:rFonts w:ascii="Aptos" w:hAnsi="Aptos"/>
        </w:rPr>
        <w:t xml:space="preserve">w scenariuszu, o którym mowa w </w:t>
      </w:r>
      <w:r w:rsidR="00272DBC" w:rsidRPr="004D5832">
        <w:rPr>
          <w:rFonts w:ascii="Aptos" w:hAnsi="Aptos"/>
        </w:rPr>
        <w:t>§</w:t>
      </w:r>
      <w:r w:rsidR="00D905D7" w:rsidRPr="004D5832">
        <w:rPr>
          <w:rFonts w:ascii="Aptos" w:hAnsi="Aptos"/>
        </w:rPr>
        <w:t xml:space="preserve">2 ust. 3 pkt 1 OPZ </w:t>
      </w:r>
      <w:r w:rsidRPr="004D5832">
        <w:rPr>
          <w:rFonts w:ascii="Aptos" w:hAnsi="Aptos"/>
        </w:rPr>
        <w:t xml:space="preserve">ustali datę rozpoczęcia </w:t>
      </w:r>
      <w:r w:rsidR="00D905D7" w:rsidRPr="004D5832">
        <w:rPr>
          <w:rFonts w:ascii="Aptos" w:hAnsi="Aptos"/>
        </w:rPr>
        <w:t>weryfikacji i akceptacji PDOP</w:t>
      </w:r>
      <w:r w:rsidR="00A714AF" w:rsidRPr="004D5832">
        <w:rPr>
          <w:rFonts w:ascii="Aptos" w:hAnsi="Aptos"/>
        </w:rPr>
        <w:t xml:space="preserve"> oraz terminy składania raportów</w:t>
      </w:r>
      <w:r w:rsidRPr="004D5832">
        <w:rPr>
          <w:rFonts w:ascii="Aptos" w:hAnsi="Aptos"/>
        </w:rPr>
        <w:t>.</w:t>
      </w:r>
    </w:p>
    <w:p w14:paraId="304AE0A6" w14:textId="17CEF65A" w:rsidR="004C22F3" w:rsidRPr="004D5832" w:rsidRDefault="00E141DC" w:rsidP="008D7733">
      <w:pPr>
        <w:pStyle w:val="Akapitzlist"/>
        <w:numPr>
          <w:ilvl w:val="0"/>
          <w:numId w:val="23"/>
        </w:numPr>
        <w:spacing w:before="360"/>
        <w:ind w:left="709" w:hanging="357"/>
        <w:rPr>
          <w:rFonts w:ascii="Aptos" w:hAnsi="Aptos"/>
        </w:rPr>
      </w:pPr>
      <w:r w:rsidRPr="004D5832">
        <w:rPr>
          <w:rFonts w:ascii="Aptos" w:hAnsi="Aptos"/>
        </w:rPr>
        <w:t>Wykonawca zobowiązany jest do zakończenia weryfikacji i akceptacji PDOP</w:t>
      </w:r>
      <w:r w:rsidR="009D7556" w:rsidRPr="004D5832">
        <w:rPr>
          <w:rFonts w:ascii="Aptos" w:hAnsi="Aptos"/>
        </w:rPr>
        <w:t xml:space="preserve"> </w:t>
      </w:r>
      <w:r w:rsidR="008D7733" w:rsidRPr="004D5832">
        <w:rPr>
          <w:rFonts w:ascii="Aptos" w:hAnsi="Aptos"/>
        </w:rPr>
        <w:t xml:space="preserve">w terminie: do 8 tygodni od daty zakończenia szkoleń głównych wskazanej przez Wykonawcę w ofercie. </w:t>
      </w:r>
    </w:p>
    <w:p w14:paraId="551E0130" w14:textId="24FEA01E" w:rsidR="004C22F3" w:rsidRPr="004D5832" w:rsidRDefault="00D905D7" w:rsidP="00D905D7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  <w:rPr>
          <w:rFonts w:ascii="Aptos" w:hAnsi="Aptos"/>
        </w:rPr>
      </w:pPr>
      <w:r w:rsidRPr="004D5832">
        <w:rPr>
          <w:rFonts w:ascii="Aptos" w:hAnsi="Aptos"/>
        </w:rPr>
        <w:t>Poradnik, o którym mowa w § 3 OPZ</w:t>
      </w:r>
    </w:p>
    <w:p w14:paraId="050C9DDA" w14:textId="083927A5" w:rsidR="00D905D7" w:rsidRPr="004D5832" w:rsidRDefault="00D905D7" w:rsidP="000504BC">
      <w:pPr>
        <w:pStyle w:val="Akapitzlist"/>
        <w:numPr>
          <w:ilvl w:val="0"/>
          <w:numId w:val="27"/>
        </w:numPr>
        <w:spacing w:before="240"/>
        <w:ind w:left="567" w:hanging="357"/>
        <w:contextualSpacing w:val="0"/>
        <w:rPr>
          <w:rFonts w:ascii="Aptos" w:hAnsi="Aptos"/>
        </w:rPr>
      </w:pPr>
      <w:r w:rsidRPr="004D5832">
        <w:rPr>
          <w:rFonts w:ascii="Aptos" w:hAnsi="Aptos"/>
        </w:rPr>
        <w:t>projekt poradnika, o którym mowa w § 3 ust. 1 OPZ</w:t>
      </w:r>
    </w:p>
    <w:p w14:paraId="60ED3A71" w14:textId="7619B133" w:rsidR="00D905D7" w:rsidRPr="004D5832" w:rsidRDefault="00D905D7" w:rsidP="00D905D7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4D5832">
        <w:rPr>
          <w:rFonts w:ascii="Aptos" w:hAnsi="Aptos"/>
        </w:rPr>
        <w:t xml:space="preserve">Wykonawca zobowiązany jest do przekazania pierwszej wersji roboczej poradnika w terminie do </w:t>
      </w:r>
      <w:r w:rsidR="000504BC" w:rsidRPr="004D5832">
        <w:rPr>
          <w:rFonts w:ascii="Aptos" w:hAnsi="Aptos"/>
        </w:rPr>
        <w:t>12</w:t>
      </w:r>
      <w:r w:rsidRPr="004D5832">
        <w:rPr>
          <w:rFonts w:ascii="Aptos" w:hAnsi="Aptos"/>
        </w:rPr>
        <w:t xml:space="preserve"> </w:t>
      </w:r>
      <w:r w:rsidR="000504BC" w:rsidRPr="004D5832">
        <w:rPr>
          <w:rFonts w:ascii="Aptos" w:hAnsi="Aptos"/>
        </w:rPr>
        <w:t>tygodni</w:t>
      </w:r>
      <w:r w:rsidRPr="004D5832">
        <w:rPr>
          <w:rFonts w:ascii="Aptos" w:hAnsi="Aptos"/>
        </w:rPr>
        <w:t xml:space="preserve"> od daty podpisania Umowy.</w:t>
      </w:r>
    </w:p>
    <w:p w14:paraId="07E7F92A" w14:textId="705267BA" w:rsidR="00D905D7" w:rsidRPr="004D5832" w:rsidRDefault="00D905D7" w:rsidP="00D905D7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4D5832">
        <w:rPr>
          <w:rFonts w:ascii="Aptos" w:hAnsi="Aptos"/>
        </w:rPr>
        <w:t xml:space="preserve">Wykonawca zobowiązany jest do przekazania ostatecznej wersji poradnika w terminie do </w:t>
      </w:r>
      <w:r w:rsidR="000504BC" w:rsidRPr="004D5832">
        <w:rPr>
          <w:rFonts w:ascii="Aptos" w:hAnsi="Aptos"/>
        </w:rPr>
        <w:t>24</w:t>
      </w:r>
      <w:r w:rsidRPr="004D5832">
        <w:rPr>
          <w:rFonts w:ascii="Aptos" w:hAnsi="Aptos"/>
        </w:rPr>
        <w:t xml:space="preserve"> </w:t>
      </w:r>
      <w:r w:rsidR="000504BC" w:rsidRPr="004D5832">
        <w:rPr>
          <w:rFonts w:ascii="Aptos" w:hAnsi="Aptos"/>
        </w:rPr>
        <w:t>tygodni</w:t>
      </w:r>
      <w:r w:rsidRPr="004D5832">
        <w:rPr>
          <w:rFonts w:ascii="Aptos" w:hAnsi="Aptos"/>
        </w:rPr>
        <w:t xml:space="preserve"> od daty podpisania Umowy.</w:t>
      </w:r>
    </w:p>
    <w:p w14:paraId="694E7A40" w14:textId="6B5B767F" w:rsidR="00D905D7" w:rsidRPr="004D5832" w:rsidRDefault="00E3139F" w:rsidP="00D905D7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4D5832">
        <w:rPr>
          <w:rFonts w:ascii="Aptos" w:hAnsi="Aptos"/>
        </w:rPr>
        <w:t xml:space="preserve">Zamawiający </w:t>
      </w:r>
      <w:r w:rsidR="00D905D7" w:rsidRPr="004D5832">
        <w:rPr>
          <w:rFonts w:ascii="Aptos" w:hAnsi="Aptos"/>
        </w:rPr>
        <w:t>zobowiązany jest do weryfikacji przekazanego poradnika w ciągu 15 dni roboczych.</w:t>
      </w:r>
    </w:p>
    <w:p w14:paraId="02B4D9B9" w14:textId="2ADAA2CD" w:rsidR="00D905D7" w:rsidRPr="00935AB5" w:rsidRDefault="00D905D7" w:rsidP="00D905D7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4D5832">
        <w:rPr>
          <w:rFonts w:ascii="Aptos" w:hAnsi="Aptos"/>
        </w:rPr>
        <w:t>Wykonawca zobowiązany</w:t>
      </w:r>
      <w:r w:rsidRPr="00935AB5">
        <w:rPr>
          <w:rFonts w:ascii="Aptos" w:hAnsi="Aptos"/>
        </w:rPr>
        <w:t xml:space="preserve"> jest do naniesienia poprawek oraz odesłania do Zamawiającego poradnika w ciągu 10 dni roboczych.</w:t>
      </w:r>
    </w:p>
    <w:p w14:paraId="6F1133F8" w14:textId="5DD396A1" w:rsidR="00D905D7" w:rsidRPr="00935AB5" w:rsidRDefault="00D905D7" w:rsidP="00D905D7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 ciągu 5 dni roboczych Zamawiający zwoła spotkanie, o którym mowa w § 6 ust. 4 pkt 6 Umowy.</w:t>
      </w:r>
    </w:p>
    <w:p w14:paraId="2FC9A1DA" w14:textId="5FBFCD0A" w:rsidR="00D905D7" w:rsidRPr="00935AB5" w:rsidRDefault="00D905D7" w:rsidP="00D60E54">
      <w:pPr>
        <w:pStyle w:val="Akapitzlist"/>
        <w:numPr>
          <w:ilvl w:val="0"/>
          <w:numId w:val="26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5 dni roboczych od daty spotkania.</w:t>
      </w:r>
    </w:p>
    <w:p w14:paraId="1460F7AA" w14:textId="19608615" w:rsidR="00D905D7" w:rsidRPr="00935AB5" w:rsidRDefault="00D905D7" w:rsidP="00685999">
      <w:pPr>
        <w:pStyle w:val="Akapitzlist"/>
        <w:numPr>
          <w:ilvl w:val="0"/>
          <w:numId w:val="27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 xml:space="preserve">aktualizacja </w:t>
      </w:r>
      <w:r w:rsidR="00E3139F">
        <w:rPr>
          <w:rFonts w:ascii="Aptos" w:hAnsi="Aptos"/>
        </w:rPr>
        <w:t xml:space="preserve">poradnika </w:t>
      </w:r>
      <w:r w:rsidRPr="00935AB5">
        <w:rPr>
          <w:rFonts w:ascii="Aptos" w:hAnsi="Aptos"/>
        </w:rPr>
        <w:t xml:space="preserve">w </w:t>
      </w:r>
      <w:r w:rsidR="00E3139F">
        <w:rPr>
          <w:rFonts w:ascii="Aptos" w:hAnsi="Aptos"/>
        </w:rPr>
        <w:t xml:space="preserve">roku </w:t>
      </w:r>
      <w:r w:rsidRPr="00935AB5">
        <w:rPr>
          <w:rFonts w:ascii="Aptos" w:hAnsi="Aptos"/>
        </w:rPr>
        <w:t xml:space="preserve">2027, o której mowa w </w:t>
      </w:r>
      <w:r w:rsidR="00D60E54" w:rsidRPr="00935AB5">
        <w:rPr>
          <w:rFonts w:ascii="Aptos" w:hAnsi="Aptos"/>
        </w:rPr>
        <w:t>§</w:t>
      </w:r>
      <w:r w:rsidRPr="00935AB5">
        <w:rPr>
          <w:rFonts w:ascii="Aptos" w:hAnsi="Aptos"/>
        </w:rPr>
        <w:t xml:space="preserve"> 3 ust. 1 pkt 9 OPZ</w:t>
      </w:r>
    </w:p>
    <w:p w14:paraId="5F2E8E2A" w14:textId="5429598B" w:rsidR="00050B33" w:rsidRPr="00935AB5" w:rsidRDefault="00050B33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przekazania pierwszej wersji roboczej zaktualizowanego poradnika w terminie do końca grudnia 2026 roku.</w:t>
      </w:r>
    </w:p>
    <w:p w14:paraId="1810BC99" w14:textId="3BC972CA" w:rsidR="00050B33" w:rsidRPr="00935AB5" w:rsidRDefault="00050B33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przekazania ostatecznej wersji zaktualizowanego poradnika w terminie do końca I kwartału 2027</w:t>
      </w:r>
      <w:r w:rsidR="00E3139F">
        <w:rPr>
          <w:rFonts w:ascii="Aptos" w:hAnsi="Aptos"/>
        </w:rPr>
        <w:t xml:space="preserve"> r</w:t>
      </w:r>
      <w:r w:rsidRPr="00935AB5">
        <w:rPr>
          <w:rFonts w:ascii="Aptos" w:hAnsi="Aptos"/>
        </w:rPr>
        <w:t>.</w:t>
      </w:r>
    </w:p>
    <w:p w14:paraId="551FFD2B" w14:textId="6690DADE" w:rsidR="00050B33" w:rsidRPr="00935AB5" w:rsidRDefault="00E3139F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050B33" w:rsidRPr="00935AB5">
        <w:rPr>
          <w:rFonts w:ascii="Aptos" w:hAnsi="Aptos"/>
        </w:rPr>
        <w:t>zobowiązany jest do weryfikacji przekazanego zaktualizowanego poradnika w ciągu 15 dni roboczych.</w:t>
      </w:r>
    </w:p>
    <w:p w14:paraId="47402E51" w14:textId="494E6059" w:rsidR="00050B33" w:rsidRPr="00935AB5" w:rsidRDefault="00050B33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naniesienia poprawek oraz odesłania do Zamawiającego zaktualizowanego poradnika w ciągu 10 dni roboczych.</w:t>
      </w:r>
    </w:p>
    <w:p w14:paraId="043DAF26" w14:textId="77777777" w:rsidR="00050B33" w:rsidRPr="00935AB5" w:rsidRDefault="00050B33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 w:rsidRPr="00935AB5">
        <w:rPr>
          <w:rFonts w:ascii="Aptos" w:hAnsi="Aptos"/>
        </w:rPr>
        <w:lastRenderedPageBreak/>
        <w:t>W ciągu 5 dni roboczych Zamawiający zwoła spotkanie, o którym mowa w § 6 ust. 4 pkt 6 Umowy.</w:t>
      </w:r>
    </w:p>
    <w:p w14:paraId="657E8462" w14:textId="2306B2A2" w:rsidR="00050B33" w:rsidRPr="00935AB5" w:rsidRDefault="00050B33" w:rsidP="00050B33">
      <w:pPr>
        <w:pStyle w:val="Akapitzlist"/>
        <w:numPr>
          <w:ilvl w:val="0"/>
          <w:numId w:val="28"/>
        </w:numPr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3 dni roboczych od daty spotkania.</w:t>
      </w:r>
    </w:p>
    <w:p w14:paraId="07AF0CAC" w14:textId="6E689BFB" w:rsidR="00D905D7" w:rsidRPr="00935AB5" w:rsidRDefault="00D905D7" w:rsidP="00685999">
      <w:pPr>
        <w:pStyle w:val="Akapitzlist"/>
        <w:numPr>
          <w:ilvl w:val="0"/>
          <w:numId w:val="27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 xml:space="preserve">aktualizacja w </w:t>
      </w:r>
      <w:r w:rsidR="00E3139F">
        <w:rPr>
          <w:rFonts w:ascii="Aptos" w:hAnsi="Aptos"/>
        </w:rPr>
        <w:t xml:space="preserve">roku </w:t>
      </w:r>
      <w:r w:rsidRPr="00935AB5">
        <w:rPr>
          <w:rFonts w:ascii="Aptos" w:hAnsi="Aptos"/>
        </w:rPr>
        <w:t xml:space="preserve">2028, o której mowa w </w:t>
      </w:r>
      <w:r w:rsidR="00272DBC">
        <w:rPr>
          <w:rFonts w:ascii="Aptos" w:hAnsi="Aptos"/>
        </w:rPr>
        <w:t>§</w:t>
      </w:r>
      <w:r w:rsidRPr="00935AB5">
        <w:rPr>
          <w:rFonts w:ascii="Aptos" w:hAnsi="Aptos"/>
        </w:rPr>
        <w:t>3 ust. 1 pkt 9 OPZ</w:t>
      </w:r>
    </w:p>
    <w:p w14:paraId="1F499489" w14:textId="2781E9CC" w:rsidR="00050B33" w:rsidRPr="00935AB5" w:rsidRDefault="00050B33" w:rsidP="00050B33">
      <w:pPr>
        <w:pStyle w:val="Akapitzlist"/>
        <w:numPr>
          <w:ilvl w:val="0"/>
          <w:numId w:val="29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przekazania pierwszej wersji roboczej zaktualizowanego poradnika w terminie do końca grudnia 2027 r.</w:t>
      </w:r>
    </w:p>
    <w:p w14:paraId="64D41160" w14:textId="6D3920B9" w:rsidR="00050B33" w:rsidRPr="00935AB5" w:rsidRDefault="00050B33" w:rsidP="00050B33">
      <w:pPr>
        <w:pStyle w:val="Akapitzlist"/>
        <w:numPr>
          <w:ilvl w:val="0"/>
          <w:numId w:val="29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przekazania ostatecznej wersji zaktualizowanego poradnika w terminie do końca I kwartału 2028.</w:t>
      </w:r>
    </w:p>
    <w:p w14:paraId="36AB8643" w14:textId="2478769C" w:rsidR="00050B33" w:rsidRPr="00935AB5" w:rsidRDefault="00E3139F" w:rsidP="00050B33">
      <w:pPr>
        <w:pStyle w:val="Akapitzlist"/>
        <w:numPr>
          <w:ilvl w:val="0"/>
          <w:numId w:val="29"/>
        </w:numPr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050B33" w:rsidRPr="00935AB5">
        <w:rPr>
          <w:rFonts w:ascii="Aptos" w:hAnsi="Aptos"/>
        </w:rPr>
        <w:t>zobowiązany jest do weryfikacji przekazanego zaktualizowanego poradnika w ciągu 15 dni roboczych.</w:t>
      </w:r>
    </w:p>
    <w:p w14:paraId="6D4A91E0" w14:textId="77777777" w:rsidR="00050B33" w:rsidRPr="00935AB5" w:rsidRDefault="00050B33" w:rsidP="00050B33">
      <w:pPr>
        <w:pStyle w:val="Akapitzlist"/>
        <w:numPr>
          <w:ilvl w:val="0"/>
          <w:numId w:val="29"/>
        </w:numPr>
        <w:rPr>
          <w:rFonts w:ascii="Aptos" w:hAnsi="Aptos"/>
        </w:rPr>
      </w:pPr>
      <w:r w:rsidRPr="00935AB5">
        <w:rPr>
          <w:rFonts w:ascii="Aptos" w:hAnsi="Aptos"/>
        </w:rPr>
        <w:t>Wykonawca zobowiązany jest do naniesienia poprawek oraz odesłania do Zamawiającego zaktualizowanego poradnika w ciągu 10 dni roboczych.</w:t>
      </w:r>
    </w:p>
    <w:p w14:paraId="60CB40E6" w14:textId="77777777" w:rsidR="00050B33" w:rsidRPr="00935AB5" w:rsidRDefault="00050B33" w:rsidP="00050B33">
      <w:pPr>
        <w:pStyle w:val="Akapitzlist"/>
        <w:numPr>
          <w:ilvl w:val="0"/>
          <w:numId w:val="29"/>
        </w:numPr>
        <w:rPr>
          <w:rFonts w:ascii="Aptos" w:hAnsi="Aptos"/>
        </w:rPr>
      </w:pPr>
      <w:r w:rsidRPr="00935AB5">
        <w:rPr>
          <w:rFonts w:ascii="Aptos" w:hAnsi="Aptos"/>
        </w:rPr>
        <w:t>W ciągu 5 dni roboczych Zamawiający zwoła spotkanie, o którym mowa w § 6 ust. 4 pkt 6 Umowy.</w:t>
      </w:r>
    </w:p>
    <w:p w14:paraId="7085A193" w14:textId="77777777" w:rsidR="00050B33" w:rsidRPr="00935AB5" w:rsidRDefault="00050B33" w:rsidP="00050B33">
      <w:pPr>
        <w:pStyle w:val="Akapitzlist"/>
        <w:numPr>
          <w:ilvl w:val="0"/>
          <w:numId w:val="29"/>
        </w:numPr>
        <w:ind w:left="714" w:hanging="357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3 dni roboczych od daty spotkania.</w:t>
      </w:r>
    </w:p>
    <w:p w14:paraId="19202EE4" w14:textId="57FD5C70" w:rsidR="00050B33" w:rsidRPr="00935AB5" w:rsidRDefault="00050B33" w:rsidP="00050B33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Szkolenia doskonalące, o których mowa w § 4 OPZ</w:t>
      </w:r>
    </w:p>
    <w:p w14:paraId="2099706D" w14:textId="158448D1" w:rsidR="00050B33" w:rsidRPr="00935AB5" w:rsidRDefault="00050B33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program i harmonogram, o których mowa w § 4 ust. 2 pkt 1 OPZ</w:t>
      </w:r>
    </w:p>
    <w:p w14:paraId="4382D2EA" w14:textId="48098DDC" w:rsidR="00446206" w:rsidRPr="00935AB5" w:rsidRDefault="00446206" w:rsidP="00446206">
      <w:pPr>
        <w:pStyle w:val="Akapitzlist"/>
        <w:numPr>
          <w:ilvl w:val="0"/>
          <w:numId w:val="31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Wykonawca zobowiązany jest do przekazania pierwszej wersji roboczej programu i harmonogramu</w:t>
      </w:r>
      <w:r w:rsidR="00D85A62" w:rsidRPr="00935AB5">
        <w:rPr>
          <w:rFonts w:ascii="Aptos" w:hAnsi="Aptos"/>
        </w:rPr>
        <w:t xml:space="preserve"> danej tury szkoleń doskonalących</w:t>
      </w:r>
      <w:r w:rsidRPr="00935AB5">
        <w:rPr>
          <w:rFonts w:ascii="Aptos" w:hAnsi="Aptos"/>
        </w:rPr>
        <w:t xml:space="preserve"> w terminie do 30 dni roboczych przed rozpoczęciem danej tury szkoleń doskonalących.</w:t>
      </w:r>
    </w:p>
    <w:p w14:paraId="0CE22BB6" w14:textId="17AA09CC" w:rsidR="00446206" w:rsidRPr="00935AB5" w:rsidRDefault="00446206" w:rsidP="00446206">
      <w:pPr>
        <w:pStyle w:val="Akapitzlist"/>
        <w:numPr>
          <w:ilvl w:val="0"/>
          <w:numId w:val="31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programu i harmonogramu </w:t>
      </w:r>
      <w:r w:rsidR="00D85A62" w:rsidRPr="00935AB5">
        <w:rPr>
          <w:rFonts w:ascii="Aptos" w:hAnsi="Aptos"/>
        </w:rPr>
        <w:t xml:space="preserve">danej tury szkoleń doskonalących </w:t>
      </w:r>
      <w:r w:rsidRPr="00935AB5">
        <w:rPr>
          <w:rFonts w:ascii="Aptos" w:hAnsi="Aptos"/>
        </w:rPr>
        <w:t>w terminie do 11 dni roboczych przed rozpoczęciem danej tury szkoleń doskonalących.</w:t>
      </w:r>
    </w:p>
    <w:p w14:paraId="5BB38A48" w14:textId="5293232F" w:rsidR="00446206" w:rsidRPr="00935AB5" w:rsidRDefault="00A311F7" w:rsidP="00446206">
      <w:pPr>
        <w:pStyle w:val="Akapitzlist"/>
        <w:numPr>
          <w:ilvl w:val="0"/>
          <w:numId w:val="31"/>
        </w:numPr>
        <w:ind w:left="709"/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446206" w:rsidRPr="00935AB5">
        <w:rPr>
          <w:rFonts w:ascii="Aptos" w:hAnsi="Aptos"/>
        </w:rPr>
        <w:t>zobowiązany jest do weryfikacji programu i harmonogramu danej tury szkoleń doskonalących w ciągu 3 dni roboczych.</w:t>
      </w:r>
    </w:p>
    <w:p w14:paraId="11CCC998" w14:textId="3272D33B" w:rsidR="00446206" w:rsidRPr="00935AB5" w:rsidRDefault="00446206" w:rsidP="00446206">
      <w:pPr>
        <w:pStyle w:val="Akapitzlist"/>
        <w:numPr>
          <w:ilvl w:val="0"/>
          <w:numId w:val="31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Wykonawca zobowiązany jest do naniesienia poprawek oraz odesłania do Zamawiającego programu i harmonogramu danej tury szkoleń doskonalących w ciągu 3 dni roboczych.</w:t>
      </w:r>
    </w:p>
    <w:p w14:paraId="785E9319" w14:textId="2A25E198" w:rsidR="00446206" w:rsidRPr="00935AB5" w:rsidRDefault="00446206" w:rsidP="00446206">
      <w:pPr>
        <w:pStyle w:val="Akapitzlist"/>
        <w:numPr>
          <w:ilvl w:val="0"/>
          <w:numId w:val="31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 ciągu 3 dni roboczych Zamawiający zwoła spotkanie, o którym mowa w § 6 ust. 4 pkt 6 Umowy.</w:t>
      </w:r>
    </w:p>
    <w:p w14:paraId="47782A20" w14:textId="5D88D5C5" w:rsidR="00050B33" w:rsidRPr="00935AB5" w:rsidRDefault="00446206" w:rsidP="00446206">
      <w:pPr>
        <w:pStyle w:val="Akapitzlist"/>
        <w:numPr>
          <w:ilvl w:val="0"/>
          <w:numId w:val="31"/>
        </w:numPr>
        <w:ind w:left="709" w:hanging="357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43459305" w14:textId="533A5031" w:rsidR="00446206" w:rsidRPr="00935AB5" w:rsidRDefault="00446206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literatura dla ekodoradców, o której mowa w § 4 ust. 6 pkt 1 OPZ</w:t>
      </w:r>
    </w:p>
    <w:p w14:paraId="1060254A" w14:textId="4FC5AB55" w:rsidR="00446206" w:rsidRPr="00935AB5" w:rsidRDefault="00446206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lastRenderedPageBreak/>
        <w:t xml:space="preserve">Wykonawca zobowiązany jest do przekazania pierwszej wersji roboczej </w:t>
      </w:r>
      <w:r w:rsidR="00D85A62" w:rsidRPr="00935AB5">
        <w:rPr>
          <w:rFonts w:ascii="Aptos" w:hAnsi="Aptos"/>
        </w:rPr>
        <w:t>literatury</w:t>
      </w:r>
      <w:r w:rsidRPr="00935AB5">
        <w:rPr>
          <w:rFonts w:ascii="Aptos" w:hAnsi="Aptos"/>
        </w:rPr>
        <w:t xml:space="preserve"> w terminie do 30 dni roboczych przed rozpoczęciem danej tury szkoleń doskonalących.</w:t>
      </w:r>
    </w:p>
    <w:p w14:paraId="53834E9D" w14:textId="0496BC96" w:rsidR="00446206" w:rsidRPr="00935AB5" w:rsidRDefault="00446206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</w:t>
      </w:r>
      <w:r w:rsidR="00D85A62" w:rsidRPr="00935AB5">
        <w:rPr>
          <w:rFonts w:ascii="Aptos" w:hAnsi="Aptos"/>
        </w:rPr>
        <w:t>literatury</w:t>
      </w:r>
      <w:r w:rsidRPr="00935AB5">
        <w:rPr>
          <w:rFonts w:ascii="Aptos" w:hAnsi="Aptos"/>
        </w:rPr>
        <w:t xml:space="preserve"> w terminie do 11 dni roboczych przed rozpoczęciem danej tury szkoleń doskonalących.</w:t>
      </w:r>
    </w:p>
    <w:p w14:paraId="6F6BC8DB" w14:textId="4E2FFC24" w:rsidR="00446206" w:rsidRPr="00935AB5" w:rsidRDefault="00D1162F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446206" w:rsidRPr="00935AB5">
        <w:rPr>
          <w:rFonts w:ascii="Aptos" w:hAnsi="Aptos"/>
        </w:rPr>
        <w:t xml:space="preserve">zobowiązany jest do weryfikacji </w:t>
      </w:r>
      <w:r w:rsidR="00D85A62" w:rsidRPr="00935AB5">
        <w:rPr>
          <w:rFonts w:ascii="Aptos" w:hAnsi="Aptos"/>
        </w:rPr>
        <w:t>literatury</w:t>
      </w:r>
      <w:r w:rsidR="00446206" w:rsidRPr="00935AB5">
        <w:rPr>
          <w:rFonts w:ascii="Aptos" w:hAnsi="Aptos"/>
        </w:rPr>
        <w:t xml:space="preserve"> w ciągu 3 dni roboczych.</w:t>
      </w:r>
    </w:p>
    <w:p w14:paraId="15056203" w14:textId="4A2988C6" w:rsidR="00446206" w:rsidRPr="00935AB5" w:rsidRDefault="00446206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naniesienia poprawek oraz odesłania do Zamawiającego </w:t>
      </w:r>
      <w:r w:rsidR="00D85A62" w:rsidRPr="00935AB5">
        <w:rPr>
          <w:rFonts w:ascii="Aptos" w:hAnsi="Aptos"/>
        </w:rPr>
        <w:t xml:space="preserve">literatury </w:t>
      </w:r>
      <w:r w:rsidRPr="00935AB5">
        <w:rPr>
          <w:rFonts w:ascii="Aptos" w:hAnsi="Aptos"/>
        </w:rPr>
        <w:t>w ciągu 3 dni roboczych.</w:t>
      </w:r>
    </w:p>
    <w:p w14:paraId="0A8DC8A9" w14:textId="77777777" w:rsidR="00446206" w:rsidRPr="00935AB5" w:rsidRDefault="00446206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 ciągu 3 dni roboczych Zamawiający zwoła spotkanie, o którym mowa w § 6 ust. 4 pkt 6 Umowy.</w:t>
      </w:r>
    </w:p>
    <w:p w14:paraId="7C57BE61" w14:textId="77777777" w:rsidR="00446206" w:rsidRPr="00935AB5" w:rsidRDefault="00446206" w:rsidP="00446206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57F91116" w14:textId="592ACB95" w:rsidR="00D85A62" w:rsidRPr="00935AB5" w:rsidRDefault="00D85A62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 w:rsidRPr="00935AB5">
        <w:rPr>
          <w:rFonts w:ascii="Aptos" w:hAnsi="Aptos"/>
        </w:rPr>
        <w:t>materiały szkoleniowe na zajęcia, o których mowa w § 4 ust. 6 pkt 2 OPZ</w:t>
      </w:r>
    </w:p>
    <w:p w14:paraId="0911645E" w14:textId="20A1F296" w:rsidR="00D85A62" w:rsidRPr="00935AB5" w:rsidRDefault="00D85A62" w:rsidP="00D85A62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pierwszej wersji roboczej </w:t>
      </w:r>
      <w:r w:rsidR="001E54A8" w:rsidRPr="00935AB5">
        <w:rPr>
          <w:rFonts w:ascii="Aptos" w:hAnsi="Aptos"/>
        </w:rPr>
        <w:t>materiałów szkoleniowych</w:t>
      </w:r>
      <w:r w:rsidRPr="00935AB5">
        <w:rPr>
          <w:rFonts w:ascii="Aptos" w:hAnsi="Aptos"/>
        </w:rPr>
        <w:t xml:space="preserve"> w terminie do 30 dni roboczych przed rozpoczęciem danej tury szkoleń doskonalących.</w:t>
      </w:r>
    </w:p>
    <w:p w14:paraId="7B4428C9" w14:textId="667C3F59" w:rsidR="00D85A62" w:rsidRPr="00935AB5" w:rsidRDefault="00D85A62" w:rsidP="00D85A62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</w:t>
      </w:r>
      <w:r w:rsidR="001E54A8" w:rsidRPr="00935AB5">
        <w:rPr>
          <w:rFonts w:ascii="Aptos" w:hAnsi="Aptos"/>
        </w:rPr>
        <w:t>materiałów szkoleniowych</w:t>
      </w:r>
      <w:r w:rsidRPr="00935AB5">
        <w:rPr>
          <w:rFonts w:ascii="Aptos" w:hAnsi="Aptos"/>
        </w:rPr>
        <w:t xml:space="preserve"> w terminie do 11 dni roboczych przed rozpoczęciem danej tury szkoleń doskonalących.</w:t>
      </w:r>
    </w:p>
    <w:p w14:paraId="00DDA188" w14:textId="68D26E4C" w:rsidR="00D85A62" w:rsidRPr="00935AB5" w:rsidRDefault="00D1162F" w:rsidP="00D85A62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D85A62" w:rsidRPr="00935AB5">
        <w:rPr>
          <w:rFonts w:ascii="Aptos" w:hAnsi="Aptos"/>
        </w:rPr>
        <w:t xml:space="preserve">zobowiązany jest do weryfikacji </w:t>
      </w:r>
      <w:r w:rsidR="001E54A8" w:rsidRPr="00935AB5">
        <w:rPr>
          <w:rFonts w:ascii="Aptos" w:hAnsi="Aptos"/>
        </w:rPr>
        <w:t xml:space="preserve">materiałów szkoleniowych </w:t>
      </w:r>
      <w:r w:rsidR="00D85A62" w:rsidRPr="00935AB5">
        <w:rPr>
          <w:rFonts w:ascii="Aptos" w:hAnsi="Aptos"/>
        </w:rPr>
        <w:t>w ciągu 3 dni roboczych.</w:t>
      </w:r>
    </w:p>
    <w:p w14:paraId="518A9148" w14:textId="4F3DFA6A" w:rsidR="00D85A62" w:rsidRPr="00935AB5" w:rsidRDefault="00D85A62" w:rsidP="00D85A62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naniesienia poprawek oraz odesłania do Zamawiającego </w:t>
      </w:r>
      <w:r w:rsidR="001E54A8" w:rsidRPr="00935AB5">
        <w:rPr>
          <w:rFonts w:ascii="Aptos" w:hAnsi="Aptos"/>
        </w:rPr>
        <w:t xml:space="preserve">materiałów szkoleniowych </w:t>
      </w:r>
      <w:r w:rsidRPr="00935AB5">
        <w:rPr>
          <w:rFonts w:ascii="Aptos" w:hAnsi="Aptos"/>
        </w:rPr>
        <w:t>w ciągu 3 dni roboczych.</w:t>
      </w:r>
    </w:p>
    <w:p w14:paraId="4BF45DCF" w14:textId="77777777" w:rsidR="00D85A62" w:rsidRPr="00935AB5" w:rsidRDefault="00D85A62" w:rsidP="00D85A62">
      <w:pPr>
        <w:pStyle w:val="Akapitzlist"/>
        <w:numPr>
          <w:ilvl w:val="0"/>
          <w:numId w:val="33"/>
        </w:numPr>
        <w:ind w:left="709"/>
        <w:rPr>
          <w:rFonts w:ascii="Aptos" w:hAnsi="Aptos"/>
        </w:rPr>
      </w:pPr>
      <w:r w:rsidRPr="00935AB5">
        <w:rPr>
          <w:rFonts w:ascii="Aptos" w:hAnsi="Aptos"/>
        </w:rPr>
        <w:t>W ciągu 3 dni roboczych Zamawiający zwoła spotkanie, o którym mowa w § 6 ust. 4 pkt 6 Umowy.</w:t>
      </w:r>
    </w:p>
    <w:p w14:paraId="78BFADA8" w14:textId="77777777" w:rsidR="00D85A62" w:rsidRPr="00935AB5" w:rsidRDefault="00D85A62" w:rsidP="001E54A8">
      <w:pPr>
        <w:pStyle w:val="Akapitzlist"/>
        <w:numPr>
          <w:ilvl w:val="0"/>
          <w:numId w:val="33"/>
        </w:numPr>
        <w:ind w:left="709" w:hanging="357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09CA5D86" w14:textId="1D58D900" w:rsidR="00446206" w:rsidRPr="00935AB5" w:rsidRDefault="00544A7A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>
        <w:rPr>
          <w:rFonts w:ascii="Aptos" w:hAnsi="Aptos"/>
        </w:rPr>
        <w:t>pierwsza</w:t>
      </w:r>
      <w:r w:rsidR="001E54A8" w:rsidRPr="00935AB5">
        <w:rPr>
          <w:rFonts w:ascii="Aptos" w:hAnsi="Aptos"/>
        </w:rPr>
        <w:t xml:space="preserve"> tura szkoleń doskonalących</w:t>
      </w:r>
    </w:p>
    <w:p w14:paraId="511D6097" w14:textId="5FA262C2" w:rsidR="001E54A8" w:rsidRPr="00935AB5" w:rsidRDefault="001E54A8" w:rsidP="001E54A8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</w:t>
      </w:r>
      <w:r w:rsidR="00935AB5" w:rsidRPr="00935AB5">
        <w:rPr>
          <w:rFonts w:ascii="Aptos" w:hAnsi="Aptos"/>
        </w:rPr>
        <w:t xml:space="preserve">rozpoczęcia i zakończenia </w:t>
      </w:r>
      <w:r w:rsidRPr="00935AB5">
        <w:rPr>
          <w:rFonts w:ascii="Aptos" w:hAnsi="Aptos"/>
        </w:rPr>
        <w:t xml:space="preserve">pierwszej tury szkoleń doskonalących </w:t>
      </w:r>
      <w:r w:rsidR="00935AB5" w:rsidRPr="00935AB5">
        <w:rPr>
          <w:rFonts w:ascii="Aptos" w:hAnsi="Aptos"/>
        </w:rPr>
        <w:t xml:space="preserve">w </w:t>
      </w:r>
      <w:r w:rsidR="00F310B7">
        <w:rPr>
          <w:rFonts w:ascii="Aptos" w:hAnsi="Aptos"/>
        </w:rPr>
        <w:t>czwartym</w:t>
      </w:r>
      <w:r w:rsidR="00935AB5" w:rsidRPr="00935AB5">
        <w:rPr>
          <w:rFonts w:ascii="Aptos" w:hAnsi="Aptos"/>
        </w:rPr>
        <w:t xml:space="preserve"> kwartale 2026 roku</w:t>
      </w:r>
      <w:r w:rsidRPr="00935AB5">
        <w:rPr>
          <w:rFonts w:ascii="Aptos" w:hAnsi="Aptos"/>
        </w:rPr>
        <w:t>.</w:t>
      </w:r>
    </w:p>
    <w:p w14:paraId="2878859B" w14:textId="4C335972" w:rsidR="00935AB5" w:rsidRPr="00935AB5" w:rsidRDefault="00544A7A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>
        <w:rPr>
          <w:rFonts w:ascii="Aptos" w:hAnsi="Aptos"/>
        </w:rPr>
        <w:t>druga</w:t>
      </w:r>
      <w:r w:rsidR="00935AB5" w:rsidRPr="00935AB5">
        <w:rPr>
          <w:rFonts w:ascii="Aptos" w:hAnsi="Aptos"/>
        </w:rPr>
        <w:t xml:space="preserve"> tura szkoleń doskonalących</w:t>
      </w:r>
    </w:p>
    <w:p w14:paraId="32AA45E8" w14:textId="0ACB1219" w:rsidR="00935AB5" w:rsidRPr="00935AB5" w:rsidRDefault="00935AB5" w:rsidP="00935AB5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rozpoczęcia i zakończenia </w:t>
      </w:r>
      <w:r w:rsidR="00544A7A">
        <w:rPr>
          <w:rFonts w:ascii="Aptos" w:hAnsi="Aptos"/>
        </w:rPr>
        <w:t>drugiej</w:t>
      </w:r>
      <w:r w:rsidRPr="00935AB5">
        <w:rPr>
          <w:rFonts w:ascii="Aptos" w:hAnsi="Aptos"/>
        </w:rPr>
        <w:t xml:space="preserve"> tury szkoleń doskonalących w </w:t>
      </w:r>
      <w:r w:rsidR="00F310B7">
        <w:rPr>
          <w:rFonts w:ascii="Aptos" w:hAnsi="Aptos"/>
        </w:rPr>
        <w:t>trzecim</w:t>
      </w:r>
      <w:r w:rsidRPr="00935AB5">
        <w:rPr>
          <w:rFonts w:ascii="Aptos" w:hAnsi="Aptos"/>
        </w:rPr>
        <w:t xml:space="preserve"> kwartale 2027 roku.</w:t>
      </w:r>
    </w:p>
    <w:p w14:paraId="1B1A6DAD" w14:textId="021D3AAC" w:rsidR="00935AB5" w:rsidRPr="00935AB5" w:rsidRDefault="00544A7A" w:rsidP="00685999">
      <w:pPr>
        <w:pStyle w:val="Akapitzlist"/>
        <w:numPr>
          <w:ilvl w:val="0"/>
          <w:numId w:val="32"/>
        </w:numPr>
        <w:spacing w:before="360"/>
        <w:ind w:left="567"/>
        <w:contextualSpacing w:val="0"/>
        <w:rPr>
          <w:rFonts w:ascii="Aptos" w:hAnsi="Aptos"/>
        </w:rPr>
      </w:pPr>
      <w:r>
        <w:rPr>
          <w:rFonts w:ascii="Aptos" w:hAnsi="Aptos"/>
        </w:rPr>
        <w:t>trzecia</w:t>
      </w:r>
      <w:r w:rsidR="00935AB5" w:rsidRPr="00935AB5">
        <w:rPr>
          <w:rFonts w:ascii="Aptos" w:hAnsi="Aptos"/>
        </w:rPr>
        <w:t xml:space="preserve"> tura szkoleń doskonalących</w:t>
      </w:r>
    </w:p>
    <w:p w14:paraId="3A3EC593" w14:textId="5516BE9A" w:rsidR="001E54A8" w:rsidRPr="00935AB5" w:rsidRDefault="00935AB5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lastRenderedPageBreak/>
        <w:t xml:space="preserve">Wykonawca zobowiązany jest do rozpoczęcia i zakończenia </w:t>
      </w:r>
      <w:r w:rsidR="00544A7A">
        <w:rPr>
          <w:rFonts w:ascii="Aptos" w:hAnsi="Aptos"/>
        </w:rPr>
        <w:t>trzeciej</w:t>
      </w:r>
      <w:r w:rsidRPr="00935AB5">
        <w:rPr>
          <w:rFonts w:ascii="Aptos" w:hAnsi="Aptos"/>
        </w:rPr>
        <w:t xml:space="preserve"> tury szkoleń doskonalących w drugim kwartale 2028 roku.</w:t>
      </w:r>
    </w:p>
    <w:p w14:paraId="68C57A68" w14:textId="363CABFB" w:rsidR="00935AB5" w:rsidRPr="00935AB5" w:rsidRDefault="00935AB5" w:rsidP="00935AB5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  <w:rPr>
          <w:rFonts w:ascii="Aptos" w:hAnsi="Aptos"/>
        </w:rPr>
      </w:pPr>
      <w:r w:rsidRPr="00935AB5">
        <w:rPr>
          <w:rFonts w:ascii="Aptos" w:hAnsi="Aptos"/>
        </w:rPr>
        <w:t xml:space="preserve">Wsparcie doradcze „Pogotowie </w:t>
      </w:r>
      <w:r w:rsidR="00135267">
        <w:rPr>
          <w:rFonts w:ascii="Aptos" w:hAnsi="Aptos"/>
        </w:rPr>
        <w:t>i</w:t>
      </w:r>
      <w:r w:rsidRPr="00935AB5">
        <w:rPr>
          <w:rFonts w:ascii="Aptos" w:hAnsi="Aptos"/>
        </w:rPr>
        <w:t>nformacyjne”, o którym mowa w § 5 OPZ</w:t>
      </w:r>
    </w:p>
    <w:p w14:paraId="1DD8A40E" w14:textId="51F4A84D" w:rsidR="00935AB5" w:rsidRDefault="00935AB5" w:rsidP="00685999">
      <w:pPr>
        <w:pStyle w:val="Akapitzlist"/>
        <w:numPr>
          <w:ilvl w:val="0"/>
          <w:numId w:val="38"/>
        </w:numPr>
        <w:spacing w:before="360"/>
        <w:ind w:left="567"/>
        <w:rPr>
          <w:rFonts w:ascii="Aptos" w:hAnsi="Aptos"/>
        </w:rPr>
      </w:pPr>
      <w:r w:rsidRPr="00935AB5">
        <w:rPr>
          <w:rFonts w:ascii="Aptos" w:hAnsi="Aptos"/>
        </w:rPr>
        <w:t>plan realizacji</w:t>
      </w:r>
      <w:r w:rsidR="00544A7A">
        <w:rPr>
          <w:rFonts w:ascii="Aptos" w:hAnsi="Aptos"/>
        </w:rPr>
        <w:t xml:space="preserve"> „Pogotowia </w:t>
      </w:r>
      <w:r w:rsidR="00B0652D">
        <w:rPr>
          <w:rFonts w:ascii="Aptos" w:hAnsi="Aptos"/>
        </w:rPr>
        <w:t>i</w:t>
      </w:r>
      <w:r w:rsidR="00544A7A">
        <w:rPr>
          <w:rFonts w:ascii="Aptos" w:hAnsi="Aptos"/>
        </w:rPr>
        <w:t>nformacyjnego”</w:t>
      </w:r>
      <w:r w:rsidR="00786367">
        <w:rPr>
          <w:rFonts w:ascii="Aptos" w:hAnsi="Aptos"/>
        </w:rPr>
        <w:t>, o którym mowa w § 5 ust. 2 pkt 2 OPZ -</w:t>
      </w:r>
      <w:r w:rsidRPr="00935AB5">
        <w:rPr>
          <w:rFonts w:ascii="Aptos" w:hAnsi="Aptos"/>
        </w:rPr>
        <w:t xml:space="preserve"> sposób, forma realizacji zadania, w tym harmonogram dyżurów oraz składania raportó</w:t>
      </w:r>
      <w:r>
        <w:rPr>
          <w:rFonts w:ascii="Aptos" w:hAnsi="Aptos"/>
        </w:rPr>
        <w:t>w.</w:t>
      </w:r>
    </w:p>
    <w:p w14:paraId="53BC97CF" w14:textId="638094BB" w:rsidR="00544A7A" w:rsidRPr="00935AB5" w:rsidRDefault="00544A7A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pierwszej wersji roboczej </w:t>
      </w:r>
      <w:r>
        <w:rPr>
          <w:rFonts w:ascii="Aptos" w:hAnsi="Aptos"/>
        </w:rPr>
        <w:t xml:space="preserve">planu realizacji „Pogotowia </w:t>
      </w:r>
      <w:r w:rsidR="00B0652D">
        <w:rPr>
          <w:rFonts w:ascii="Aptos" w:hAnsi="Aptos"/>
        </w:rPr>
        <w:t>i</w:t>
      </w:r>
      <w:r>
        <w:rPr>
          <w:rFonts w:ascii="Aptos" w:hAnsi="Aptos"/>
        </w:rPr>
        <w:t>nformacyjnego”</w:t>
      </w:r>
      <w:r w:rsidRPr="00935AB5">
        <w:rPr>
          <w:rFonts w:ascii="Aptos" w:hAnsi="Aptos"/>
        </w:rPr>
        <w:t xml:space="preserve"> w terminie </w:t>
      </w:r>
      <w:r>
        <w:rPr>
          <w:rFonts w:ascii="Aptos" w:hAnsi="Aptos"/>
        </w:rPr>
        <w:t>nie później niż na 2 miesiące przed zakończeniem szkoleń głównych</w:t>
      </w:r>
      <w:r w:rsidRPr="00935AB5">
        <w:rPr>
          <w:rFonts w:ascii="Aptos" w:hAnsi="Aptos"/>
        </w:rPr>
        <w:t>.</w:t>
      </w:r>
    </w:p>
    <w:p w14:paraId="0518D1A5" w14:textId="07B1026D" w:rsidR="00544A7A" w:rsidRPr="00935AB5" w:rsidRDefault="00544A7A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przekazania ostatecznej wersji </w:t>
      </w:r>
      <w:r>
        <w:rPr>
          <w:rFonts w:ascii="Aptos" w:hAnsi="Aptos"/>
        </w:rPr>
        <w:t xml:space="preserve">planu realizacji „Pogotowia </w:t>
      </w:r>
      <w:r w:rsidR="00B0652D">
        <w:rPr>
          <w:rFonts w:ascii="Aptos" w:hAnsi="Aptos"/>
        </w:rPr>
        <w:t>i</w:t>
      </w:r>
      <w:r>
        <w:rPr>
          <w:rFonts w:ascii="Aptos" w:hAnsi="Aptos"/>
        </w:rPr>
        <w:t>nformacyjnego”</w:t>
      </w:r>
      <w:r w:rsidRPr="00935AB5">
        <w:rPr>
          <w:rFonts w:ascii="Aptos" w:hAnsi="Aptos"/>
        </w:rPr>
        <w:t xml:space="preserve"> w terminie </w:t>
      </w:r>
      <w:r>
        <w:rPr>
          <w:rFonts w:ascii="Aptos" w:hAnsi="Aptos"/>
        </w:rPr>
        <w:t>nie później niż na 1 miesiąc przed zakończeniem szkoleń głównych</w:t>
      </w:r>
      <w:r w:rsidRPr="00935AB5">
        <w:rPr>
          <w:rFonts w:ascii="Aptos" w:hAnsi="Aptos"/>
        </w:rPr>
        <w:t>.</w:t>
      </w:r>
    </w:p>
    <w:p w14:paraId="242F5A92" w14:textId="7C2CAD23" w:rsidR="00544A7A" w:rsidRPr="00935AB5" w:rsidRDefault="00C75D78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>
        <w:rPr>
          <w:rFonts w:ascii="Aptos" w:hAnsi="Aptos"/>
        </w:rPr>
        <w:t xml:space="preserve">Zamawiający </w:t>
      </w:r>
      <w:r w:rsidR="00544A7A" w:rsidRPr="00935AB5">
        <w:rPr>
          <w:rFonts w:ascii="Aptos" w:hAnsi="Aptos"/>
        </w:rPr>
        <w:t xml:space="preserve">zobowiązany jest do weryfikacji </w:t>
      </w:r>
      <w:r w:rsidR="00544A7A">
        <w:rPr>
          <w:rFonts w:ascii="Aptos" w:hAnsi="Aptos"/>
        </w:rPr>
        <w:t xml:space="preserve">planu realizacji „Pogotowia </w:t>
      </w:r>
      <w:r w:rsidR="00B0652D">
        <w:rPr>
          <w:rFonts w:ascii="Aptos" w:hAnsi="Aptos"/>
        </w:rPr>
        <w:t>i</w:t>
      </w:r>
      <w:r w:rsidR="00544A7A">
        <w:rPr>
          <w:rFonts w:ascii="Aptos" w:hAnsi="Aptos"/>
        </w:rPr>
        <w:t>nformacyjnego”</w:t>
      </w:r>
      <w:r w:rsidR="00544A7A" w:rsidRPr="00935AB5">
        <w:rPr>
          <w:rFonts w:ascii="Aptos" w:hAnsi="Aptos"/>
        </w:rPr>
        <w:t xml:space="preserve"> w ciągu 3 dni roboczych.</w:t>
      </w:r>
    </w:p>
    <w:p w14:paraId="47B24C49" w14:textId="33E86316" w:rsidR="00544A7A" w:rsidRPr="00935AB5" w:rsidRDefault="00544A7A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naniesienia poprawek oraz odesłania do Zamawiającego </w:t>
      </w:r>
      <w:r>
        <w:rPr>
          <w:rFonts w:ascii="Aptos" w:hAnsi="Aptos"/>
        </w:rPr>
        <w:t xml:space="preserve">planu realizacji „Pogotowia </w:t>
      </w:r>
      <w:r w:rsidR="00B0652D">
        <w:rPr>
          <w:rFonts w:ascii="Aptos" w:hAnsi="Aptos"/>
        </w:rPr>
        <w:t>i</w:t>
      </w:r>
      <w:r>
        <w:rPr>
          <w:rFonts w:ascii="Aptos" w:hAnsi="Aptos"/>
        </w:rPr>
        <w:t>nformacyjnego”</w:t>
      </w:r>
      <w:r w:rsidRPr="00935AB5">
        <w:rPr>
          <w:rFonts w:ascii="Aptos" w:hAnsi="Aptos"/>
        </w:rPr>
        <w:t xml:space="preserve"> w ciągu </w:t>
      </w:r>
      <w:r>
        <w:rPr>
          <w:rFonts w:ascii="Aptos" w:hAnsi="Aptos"/>
        </w:rPr>
        <w:t>2</w:t>
      </w:r>
      <w:r w:rsidRPr="00935AB5">
        <w:rPr>
          <w:rFonts w:ascii="Aptos" w:hAnsi="Aptos"/>
        </w:rPr>
        <w:t xml:space="preserve"> dni roboczych.</w:t>
      </w:r>
    </w:p>
    <w:p w14:paraId="1E255DAB" w14:textId="1A9C112F" w:rsidR="00544A7A" w:rsidRPr="00935AB5" w:rsidRDefault="00544A7A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 ciągu </w:t>
      </w:r>
      <w:r>
        <w:rPr>
          <w:rFonts w:ascii="Aptos" w:hAnsi="Aptos"/>
        </w:rPr>
        <w:t>2</w:t>
      </w:r>
      <w:r w:rsidRPr="00935AB5">
        <w:rPr>
          <w:rFonts w:ascii="Aptos" w:hAnsi="Aptos"/>
        </w:rPr>
        <w:t xml:space="preserve"> dni roboczych Zamawiający zwoła spotkanie, o którym mowa w § 6 ust. 4 pkt 6 Umowy.</w:t>
      </w:r>
    </w:p>
    <w:p w14:paraId="1A873819" w14:textId="77777777" w:rsidR="00544A7A" w:rsidRPr="00935AB5" w:rsidRDefault="00544A7A" w:rsidP="00544A7A">
      <w:pPr>
        <w:pStyle w:val="Akapitzlist"/>
        <w:numPr>
          <w:ilvl w:val="0"/>
          <w:numId w:val="35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>Wykonawca ma przesłać wypracowaną w trakcie spotkania dokumentację w ciągu 2 dni roboczych od daty spotkania.</w:t>
      </w:r>
    </w:p>
    <w:p w14:paraId="649B05FD" w14:textId="6D9DE4FB" w:rsidR="00544A7A" w:rsidRPr="00935AB5" w:rsidRDefault="00135267" w:rsidP="00685999">
      <w:pPr>
        <w:pStyle w:val="Akapitzlist"/>
        <w:numPr>
          <w:ilvl w:val="0"/>
          <w:numId w:val="38"/>
        </w:numPr>
        <w:spacing w:before="360"/>
        <w:ind w:left="567"/>
        <w:contextualSpacing w:val="0"/>
        <w:rPr>
          <w:rFonts w:ascii="Aptos" w:hAnsi="Aptos"/>
        </w:rPr>
      </w:pPr>
      <w:r>
        <w:rPr>
          <w:rFonts w:ascii="Aptos" w:hAnsi="Aptos"/>
        </w:rPr>
        <w:t>r</w:t>
      </w:r>
      <w:r w:rsidR="00FF5EA8">
        <w:rPr>
          <w:rFonts w:ascii="Aptos" w:hAnsi="Aptos"/>
        </w:rPr>
        <w:t>ealizacja „Pogotowia in</w:t>
      </w:r>
      <w:r w:rsidR="00B0652D">
        <w:rPr>
          <w:rFonts w:ascii="Aptos" w:hAnsi="Aptos"/>
        </w:rPr>
        <w:t>formacyjnego”</w:t>
      </w:r>
    </w:p>
    <w:p w14:paraId="2A41B844" w14:textId="203107C5" w:rsidR="00544A7A" w:rsidRPr="00935AB5" w:rsidRDefault="00544A7A" w:rsidP="00544A7A">
      <w:pPr>
        <w:pStyle w:val="Akapitzlist"/>
        <w:numPr>
          <w:ilvl w:val="0"/>
          <w:numId w:val="16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>Wykonawca zobowiązany jest do</w:t>
      </w:r>
      <w:r>
        <w:rPr>
          <w:rFonts w:ascii="Aptos" w:hAnsi="Aptos"/>
        </w:rPr>
        <w:t xml:space="preserve"> uruchomienia „Pogotowia </w:t>
      </w:r>
      <w:r w:rsidR="00B0652D">
        <w:rPr>
          <w:rFonts w:ascii="Aptos" w:hAnsi="Aptos"/>
        </w:rPr>
        <w:t>i</w:t>
      </w:r>
      <w:r>
        <w:rPr>
          <w:rFonts w:ascii="Aptos" w:hAnsi="Aptos"/>
        </w:rPr>
        <w:t>nformacyjnego</w:t>
      </w:r>
      <w:r w:rsidR="00B0652D">
        <w:rPr>
          <w:rFonts w:ascii="Aptos" w:hAnsi="Aptos"/>
        </w:rPr>
        <w:t>”</w:t>
      </w:r>
      <w:r w:rsidRPr="00935AB5">
        <w:rPr>
          <w:rFonts w:ascii="Aptos" w:hAnsi="Aptos"/>
        </w:rPr>
        <w:t xml:space="preserve"> nie później niż </w:t>
      </w:r>
      <w:r>
        <w:rPr>
          <w:rFonts w:ascii="Aptos" w:hAnsi="Aptos"/>
        </w:rPr>
        <w:t xml:space="preserve">w </w:t>
      </w:r>
      <w:r w:rsidR="00C75D78">
        <w:rPr>
          <w:rFonts w:ascii="Aptos" w:hAnsi="Aptos"/>
        </w:rPr>
        <w:t xml:space="preserve">ciągu </w:t>
      </w:r>
      <w:r>
        <w:rPr>
          <w:rFonts w:ascii="Aptos" w:hAnsi="Aptos"/>
        </w:rPr>
        <w:t>je</w:t>
      </w:r>
      <w:r w:rsidR="00C75D78">
        <w:rPr>
          <w:rFonts w:ascii="Aptos" w:hAnsi="Aptos"/>
        </w:rPr>
        <w:t xml:space="preserve">dnego </w:t>
      </w:r>
      <w:r>
        <w:rPr>
          <w:rFonts w:ascii="Aptos" w:hAnsi="Aptos"/>
        </w:rPr>
        <w:t>miesią</w:t>
      </w:r>
      <w:r w:rsidR="00C75D78">
        <w:rPr>
          <w:rFonts w:ascii="Aptos" w:hAnsi="Aptos"/>
        </w:rPr>
        <w:t xml:space="preserve">ca </w:t>
      </w:r>
      <w:r>
        <w:rPr>
          <w:rFonts w:ascii="Aptos" w:hAnsi="Aptos"/>
        </w:rPr>
        <w:t>po zakończeniu szkoleń głównych</w:t>
      </w:r>
      <w:r w:rsidRPr="00935AB5">
        <w:rPr>
          <w:rFonts w:ascii="Aptos" w:hAnsi="Aptos"/>
        </w:rPr>
        <w:t>.</w:t>
      </w:r>
    </w:p>
    <w:p w14:paraId="6AF93CFC" w14:textId="70C97D0D" w:rsidR="00935AB5" w:rsidRDefault="00544A7A" w:rsidP="004151A8">
      <w:pPr>
        <w:pStyle w:val="Akapitzlist"/>
        <w:numPr>
          <w:ilvl w:val="0"/>
          <w:numId w:val="16"/>
        </w:numPr>
        <w:spacing w:before="360"/>
        <w:ind w:left="709"/>
        <w:rPr>
          <w:rFonts w:ascii="Aptos" w:hAnsi="Aptos"/>
        </w:rPr>
      </w:pPr>
      <w:r w:rsidRPr="00935AB5">
        <w:rPr>
          <w:rFonts w:ascii="Aptos" w:hAnsi="Aptos"/>
        </w:rPr>
        <w:t xml:space="preserve">Wykonawca zobowiązany jest do </w:t>
      </w:r>
      <w:r>
        <w:rPr>
          <w:rFonts w:ascii="Aptos" w:hAnsi="Aptos"/>
        </w:rPr>
        <w:t>prowadzenia</w:t>
      </w:r>
      <w:r w:rsidRPr="00935AB5">
        <w:rPr>
          <w:rFonts w:ascii="Aptos" w:hAnsi="Aptos"/>
        </w:rPr>
        <w:t xml:space="preserve"> </w:t>
      </w:r>
      <w:r>
        <w:rPr>
          <w:rFonts w:ascii="Aptos" w:hAnsi="Aptos"/>
        </w:rPr>
        <w:t xml:space="preserve">„Pogotowia </w:t>
      </w:r>
      <w:r w:rsidR="00B0652D">
        <w:rPr>
          <w:rFonts w:ascii="Aptos" w:hAnsi="Aptos"/>
        </w:rPr>
        <w:t>i</w:t>
      </w:r>
      <w:r>
        <w:rPr>
          <w:rFonts w:ascii="Aptos" w:hAnsi="Aptos"/>
        </w:rPr>
        <w:t>nformacyjnego”</w:t>
      </w:r>
      <w:r w:rsidRPr="00935AB5">
        <w:rPr>
          <w:rFonts w:ascii="Aptos" w:hAnsi="Aptos"/>
        </w:rPr>
        <w:t xml:space="preserve"> </w:t>
      </w:r>
      <w:r>
        <w:rPr>
          <w:rFonts w:ascii="Aptos" w:hAnsi="Aptos"/>
        </w:rPr>
        <w:t>do końca 2028 roku.</w:t>
      </w:r>
    </w:p>
    <w:p w14:paraId="0B24F245" w14:textId="375A05D3" w:rsidR="00A176F2" w:rsidRPr="00A176F2" w:rsidRDefault="00A176F2" w:rsidP="004D5832">
      <w:pPr>
        <w:pStyle w:val="Akapitzlist"/>
        <w:numPr>
          <w:ilvl w:val="0"/>
          <w:numId w:val="17"/>
        </w:numPr>
        <w:spacing w:before="480"/>
        <w:ind w:left="426" w:hanging="426"/>
        <w:contextualSpacing w:val="0"/>
      </w:pPr>
      <w:r w:rsidRPr="004D5832">
        <w:rPr>
          <w:rFonts w:ascii="Aptos" w:hAnsi="Aptos"/>
        </w:rPr>
        <w:t>Raport</w:t>
      </w:r>
      <w:r>
        <w:t xml:space="preserve"> końcowy</w:t>
      </w:r>
      <w:r w:rsidR="00FB6C84">
        <w:t xml:space="preserve">, o którym mowa w §10 ust. 4 pkt 6 Umowy zostanie sporządzony </w:t>
      </w:r>
      <w:r w:rsidR="0050285E">
        <w:t>niezwłocznie po zakończeniu realizacji Zamówienia.</w:t>
      </w:r>
    </w:p>
    <w:sectPr w:rsidR="00A176F2" w:rsidRPr="00A176F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70B5B" w14:textId="77777777" w:rsidR="00BE75AE" w:rsidRDefault="00BE75AE" w:rsidP="004E20E0">
      <w:pPr>
        <w:spacing w:after="0" w:line="240" w:lineRule="auto"/>
      </w:pPr>
      <w:r>
        <w:separator/>
      </w:r>
    </w:p>
  </w:endnote>
  <w:endnote w:type="continuationSeparator" w:id="0">
    <w:p w14:paraId="61F826D7" w14:textId="77777777" w:rsidR="00BE75AE" w:rsidRDefault="00BE75AE" w:rsidP="004E20E0">
      <w:pPr>
        <w:spacing w:after="0" w:line="240" w:lineRule="auto"/>
      </w:pPr>
      <w:r>
        <w:continuationSeparator/>
      </w:r>
    </w:p>
  </w:endnote>
  <w:endnote w:type="continuationNotice" w:id="1">
    <w:p w14:paraId="25B4F02F" w14:textId="77777777" w:rsidR="00BE75AE" w:rsidRDefault="00BE7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525721"/>
      <w:docPartObj>
        <w:docPartGallery w:val="Page Numbers (Bottom of Page)"/>
        <w:docPartUnique/>
      </w:docPartObj>
    </w:sdtPr>
    <w:sdtContent>
      <w:p w14:paraId="757B2F88" w14:textId="069AB5C8" w:rsidR="00DA32C2" w:rsidRDefault="00DA32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8F0DA1" w14:textId="77777777" w:rsidR="00DA32C2" w:rsidRDefault="00DA3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A9F0D" w14:textId="77777777" w:rsidR="00BE75AE" w:rsidRDefault="00BE75AE" w:rsidP="004E20E0">
      <w:pPr>
        <w:spacing w:after="0" w:line="240" w:lineRule="auto"/>
      </w:pPr>
      <w:r>
        <w:separator/>
      </w:r>
    </w:p>
  </w:footnote>
  <w:footnote w:type="continuationSeparator" w:id="0">
    <w:p w14:paraId="5B63BB92" w14:textId="77777777" w:rsidR="00BE75AE" w:rsidRDefault="00BE75AE" w:rsidP="004E20E0">
      <w:pPr>
        <w:spacing w:after="0" w:line="240" w:lineRule="auto"/>
      </w:pPr>
      <w:r>
        <w:continuationSeparator/>
      </w:r>
    </w:p>
  </w:footnote>
  <w:footnote w:type="continuationNotice" w:id="1">
    <w:p w14:paraId="09AA618A" w14:textId="77777777" w:rsidR="00BE75AE" w:rsidRDefault="00BE7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52FB0" w14:textId="05445B6D" w:rsidR="004E20E0" w:rsidRDefault="004E20E0" w:rsidP="004E20E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3C1"/>
    <w:multiLevelType w:val="hybridMultilevel"/>
    <w:tmpl w:val="3FCCDB88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CB2444A"/>
    <w:multiLevelType w:val="hybridMultilevel"/>
    <w:tmpl w:val="9402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67EFE"/>
    <w:multiLevelType w:val="hybridMultilevel"/>
    <w:tmpl w:val="3E8AB6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B1FA0"/>
    <w:multiLevelType w:val="hybridMultilevel"/>
    <w:tmpl w:val="C8DE7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855E0"/>
    <w:multiLevelType w:val="hybridMultilevel"/>
    <w:tmpl w:val="8A24F6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410AEC"/>
    <w:multiLevelType w:val="hybridMultilevel"/>
    <w:tmpl w:val="7FA8E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302CE"/>
    <w:multiLevelType w:val="hybridMultilevel"/>
    <w:tmpl w:val="A38CC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95199"/>
    <w:multiLevelType w:val="hybridMultilevel"/>
    <w:tmpl w:val="1CCAD1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30006"/>
    <w:multiLevelType w:val="hybridMultilevel"/>
    <w:tmpl w:val="18C218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300BF"/>
    <w:multiLevelType w:val="hybridMultilevel"/>
    <w:tmpl w:val="1CCAD1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83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000179"/>
    <w:multiLevelType w:val="hybridMultilevel"/>
    <w:tmpl w:val="EB607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C1373"/>
    <w:multiLevelType w:val="hybridMultilevel"/>
    <w:tmpl w:val="A9AA7A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393D"/>
    <w:multiLevelType w:val="hybridMultilevel"/>
    <w:tmpl w:val="16AC47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1151B5"/>
    <w:multiLevelType w:val="hybridMultilevel"/>
    <w:tmpl w:val="9A30C9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A61F37"/>
    <w:multiLevelType w:val="hybridMultilevel"/>
    <w:tmpl w:val="6B30AA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3D2A65"/>
    <w:multiLevelType w:val="hybridMultilevel"/>
    <w:tmpl w:val="2BC46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13C78"/>
    <w:multiLevelType w:val="hybridMultilevel"/>
    <w:tmpl w:val="0CA43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77FD6"/>
    <w:multiLevelType w:val="hybridMultilevel"/>
    <w:tmpl w:val="1CCAD1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06CE5"/>
    <w:multiLevelType w:val="hybridMultilevel"/>
    <w:tmpl w:val="B5F28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D55A2"/>
    <w:multiLevelType w:val="hybridMultilevel"/>
    <w:tmpl w:val="784453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02AD4"/>
    <w:multiLevelType w:val="hybridMultilevel"/>
    <w:tmpl w:val="002E34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17A6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5163D2F"/>
    <w:multiLevelType w:val="hybridMultilevel"/>
    <w:tmpl w:val="FE023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D0990"/>
    <w:multiLevelType w:val="hybridMultilevel"/>
    <w:tmpl w:val="1CCAD1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A7F0A"/>
    <w:multiLevelType w:val="hybridMultilevel"/>
    <w:tmpl w:val="11264A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2717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CB82EF7"/>
    <w:multiLevelType w:val="hybridMultilevel"/>
    <w:tmpl w:val="D3EA4CF8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6D5C3BC0"/>
    <w:multiLevelType w:val="hybridMultilevel"/>
    <w:tmpl w:val="F882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606B7"/>
    <w:multiLevelType w:val="hybridMultilevel"/>
    <w:tmpl w:val="1CCAD1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554D0"/>
    <w:multiLevelType w:val="hybridMultilevel"/>
    <w:tmpl w:val="FC9A5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4695"/>
    <w:multiLevelType w:val="hybridMultilevel"/>
    <w:tmpl w:val="5C2EC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D116E"/>
    <w:multiLevelType w:val="hybridMultilevel"/>
    <w:tmpl w:val="DEFAC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807F0"/>
    <w:multiLevelType w:val="hybridMultilevel"/>
    <w:tmpl w:val="C690F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30132"/>
    <w:multiLevelType w:val="hybridMultilevel"/>
    <w:tmpl w:val="E8C8E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70208">
    <w:abstractNumId w:val="26"/>
  </w:num>
  <w:num w:numId="2" w16cid:durableId="1551261238">
    <w:abstractNumId w:val="22"/>
    <w:lvlOverride w:ilvl="0">
      <w:startOverride w:val="1"/>
    </w:lvlOverride>
  </w:num>
  <w:num w:numId="3" w16cid:durableId="211578892">
    <w:abstractNumId w:val="26"/>
  </w:num>
  <w:num w:numId="4" w16cid:durableId="1411923572">
    <w:abstractNumId w:val="22"/>
  </w:num>
  <w:num w:numId="5" w16cid:durableId="411201771">
    <w:abstractNumId w:val="22"/>
    <w:lvlOverride w:ilvl="0">
      <w:startOverride w:val="1"/>
    </w:lvlOverride>
  </w:num>
  <w:num w:numId="6" w16cid:durableId="404258564">
    <w:abstractNumId w:val="10"/>
  </w:num>
  <w:num w:numId="7" w16cid:durableId="1776320123">
    <w:abstractNumId w:val="32"/>
  </w:num>
  <w:num w:numId="8" w16cid:durableId="2079588855">
    <w:abstractNumId w:val="34"/>
  </w:num>
  <w:num w:numId="9" w16cid:durableId="61948612">
    <w:abstractNumId w:val="31"/>
  </w:num>
  <w:num w:numId="10" w16cid:durableId="1167132600">
    <w:abstractNumId w:val="6"/>
  </w:num>
  <w:num w:numId="11" w16cid:durableId="745228902">
    <w:abstractNumId w:val="28"/>
  </w:num>
  <w:num w:numId="12" w16cid:durableId="1862158206">
    <w:abstractNumId w:val="0"/>
  </w:num>
  <w:num w:numId="13" w16cid:durableId="1123234137">
    <w:abstractNumId w:val="25"/>
  </w:num>
  <w:num w:numId="14" w16cid:durableId="1511874743">
    <w:abstractNumId w:val="5"/>
  </w:num>
  <w:num w:numId="15" w16cid:durableId="904098557">
    <w:abstractNumId w:val="12"/>
  </w:num>
  <w:num w:numId="16" w16cid:durableId="917982462">
    <w:abstractNumId w:val="27"/>
  </w:num>
  <w:num w:numId="17" w16cid:durableId="861091567">
    <w:abstractNumId w:val="16"/>
  </w:num>
  <w:num w:numId="18" w16cid:durableId="1116948663">
    <w:abstractNumId w:val="33"/>
  </w:num>
  <w:num w:numId="19" w16cid:durableId="445202524">
    <w:abstractNumId w:val="17"/>
  </w:num>
  <w:num w:numId="20" w16cid:durableId="226235035">
    <w:abstractNumId w:val="24"/>
  </w:num>
  <w:num w:numId="21" w16cid:durableId="1469979523">
    <w:abstractNumId w:val="9"/>
  </w:num>
  <w:num w:numId="22" w16cid:durableId="734469907">
    <w:abstractNumId w:val="19"/>
  </w:num>
  <w:num w:numId="23" w16cid:durableId="206646749">
    <w:abstractNumId w:val="13"/>
  </w:num>
  <w:num w:numId="24" w16cid:durableId="1789542552">
    <w:abstractNumId w:val="20"/>
  </w:num>
  <w:num w:numId="25" w16cid:durableId="514346730">
    <w:abstractNumId w:val="11"/>
  </w:num>
  <w:num w:numId="26" w16cid:durableId="891428379">
    <w:abstractNumId w:val="14"/>
  </w:num>
  <w:num w:numId="27" w16cid:durableId="1111121496">
    <w:abstractNumId w:val="29"/>
  </w:num>
  <w:num w:numId="28" w16cid:durableId="1186942656">
    <w:abstractNumId w:val="23"/>
  </w:num>
  <w:num w:numId="29" w16cid:durableId="214320295">
    <w:abstractNumId w:val="3"/>
  </w:num>
  <w:num w:numId="30" w16cid:durableId="1269660198">
    <w:abstractNumId w:val="21"/>
  </w:num>
  <w:num w:numId="31" w16cid:durableId="904145922">
    <w:abstractNumId w:val="2"/>
  </w:num>
  <w:num w:numId="32" w16cid:durableId="2016028648">
    <w:abstractNumId w:val="18"/>
  </w:num>
  <w:num w:numId="33" w16cid:durableId="687947516">
    <w:abstractNumId w:val="8"/>
  </w:num>
  <w:num w:numId="34" w16cid:durableId="1939486897">
    <w:abstractNumId w:val="4"/>
  </w:num>
  <w:num w:numId="35" w16cid:durableId="254243912">
    <w:abstractNumId w:val="15"/>
  </w:num>
  <w:num w:numId="36" w16cid:durableId="385026891">
    <w:abstractNumId w:val="1"/>
  </w:num>
  <w:num w:numId="37" w16cid:durableId="820466609">
    <w:abstractNumId w:val="30"/>
  </w:num>
  <w:num w:numId="38" w16cid:durableId="6169160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51"/>
    <w:rsid w:val="00012502"/>
    <w:rsid w:val="00025A35"/>
    <w:rsid w:val="000504BC"/>
    <w:rsid w:val="00050B33"/>
    <w:rsid w:val="00053A22"/>
    <w:rsid w:val="00062CA8"/>
    <w:rsid w:val="00065FB7"/>
    <w:rsid w:val="00066241"/>
    <w:rsid w:val="00075237"/>
    <w:rsid w:val="000E2A19"/>
    <w:rsid w:val="00114881"/>
    <w:rsid w:val="00135267"/>
    <w:rsid w:val="00137E88"/>
    <w:rsid w:val="00140C46"/>
    <w:rsid w:val="00152270"/>
    <w:rsid w:val="0015759F"/>
    <w:rsid w:val="001746FC"/>
    <w:rsid w:val="001959F8"/>
    <w:rsid w:val="001B117F"/>
    <w:rsid w:val="001C6310"/>
    <w:rsid w:val="001D3617"/>
    <w:rsid w:val="001E54A8"/>
    <w:rsid w:val="001F53CF"/>
    <w:rsid w:val="00247671"/>
    <w:rsid w:val="00254682"/>
    <w:rsid w:val="00271E00"/>
    <w:rsid w:val="00272326"/>
    <w:rsid w:val="00272DBC"/>
    <w:rsid w:val="0031146E"/>
    <w:rsid w:val="003453D6"/>
    <w:rsid w:val="003A75BB"/>
    <w:rsid w:val="003C0DAC"/>
    <w:rsid w:val="003C4DB9"/>
    <w:rsid w:val="003D0DD1"/>
    <w:rsid w:val="004151A8"/>
    <w:rsid w:val="00430077"/>
    <w:rsid w:val="00446206"/>
    <w:rsid w:val="004612D4"/>
    <w:rsid w:val="004B53FC"/>
    <w:rsid w:val="004C22F3"/>
    <w:rsid w:val="004D5832"/>
    <w:rsid w:val="004E20E0"/>
    <w:rsid w:val="0050285E"/>
    <w:rsid w:val="0052154C"/>
    <w:rsid w:val="00544A7A"/>
    <w:rsid w:val="00574B82"/>
    <w:rsid w:val="005B690D"/>
    <w:rsid w:val="005C0664"/>
    <w:rsid w:val="005C6D8B"/>
    <w:rsid w:val="00631194"/>
    <w:rsid w:val="00656FEF"/>
    <w:rsid w:val="006610B7"/>
    <w:rsid w:val="00682A51"/>
    <w:rsid w:val="00682E07"/>
    <w:rsid w:val="00685999"/>
    <w:rsid w:val="00700650"/>
    <w:rsid w:val="0070305E"/>
    <w:rsid w:val="00741714"/>
    <w:rsid w:val="00744E75"/>
    <w:rsid w:val="00745B94"/>
    <w:rsid w:val="007541CB"/>
    <w:rsid w:val="00786367"/>
    <w:rsid w:val="007945C5"/>
    <w:rsid w:val="007D2F6A"/>
    <w:rsid w:val="007F5C45"/>
    <w:rsid w:val="0082368A"/>
    <w:rsid w:val="008959EB"/>
    <w:rsid w:val="008C2DF2"/>
    <w:rsid w:val="008D7733"/>
    <w:rsid w:val="008E5994"/>
    <w:rsid w:val="008F0885"/>
    <w:rsid w:val="00935AB5"/>
    <w:rsid w:val="00947046"/>
    <w:rsid w:val="00970CE6"/>
    <w:rsid w:val="009B5DA4"/>
    <w:rsid w:val="009D7556"/>
    <w:rsid w:val="009E2672"/>
    <w:rsid w:val="00A06A67"/>
    <w:rsid w:val="00A176F2"/>
    <w:rsid w:val="00A311F7"/>
    <w:rsid w:val="00A3304B"/>
    <w:rsid w:val="00A40120"/>
    <w:rsid w:val="00A40314"/>
    <w:rsid w:val="00A70B40"/>
    <w:rsid w:val="00A714AF"/>
    <w:rsid w:val="00A86E2E"/>
    <w:rsid w:val="00AA0D58"/>
    <w:rsid w:val="00B01B80"/>
    <w:rsid w:val="00B0652D"/>
    <w:rsid w:val="00B13477"/>
    <w:rsid w:val="00B71475"/>
    <w:rsid w:val="00B76279"/>
    <w:rsid w:val="00B94C24"/>
    <w:rsid w:val="00B97A90"/>
    <w:rsid w:val="00BB1EE1"/>
    <w:rsid w:val="00BD4933"/>
    <w:rsid w:val="00BE75AE"/>
    <w:rsid w:val="00C50EBB"/>
    <w:rsid w:val="00C6665B"/>
    <w:rsid w:val="00C75D78"/>
    <w:rsid w:val="00CA6AEB"/>
    <w:rsid w:val="00CC1662"/>
    <w:rsid w:val="00CD610A"/>
    <w:rsid w:val="00CE37B2"/>
    <w:rsid w:val="00CE5FF0"/>
    <w:rsid w:val="00CF1408"/>
    <w:rsid w:val="00D1162F"/>
    <w:rsid w:val="00D44806"/>
    <w:rsid w:val="00D60E54"/>
    <w:rsid w:val="00D81AD7"/>
    <w:rsid w:val="00D85A62"/>
    <w:rsid w:val="00D905D7"/>
    <w:rsid w:val="00D93BBE"/>
    <w:rsid w:val="00DA27A1"/>
    <w:rsid w:val="00DA32C2"/>
    <w:rsid w:val="00DE2138"/>
    <w:rsid w:val="00DE66C5"/>
    <w:rsid w:val="00E141DC"/>
    <w:rsid w:val="00E170CC"/>
    <w:rsid w:val="00E21921"/>
    <w:rsid w:val="00E3139F"/>
    <w:rsid w:val="00E46D3B"/>
    <w:rsid w:val="00E51BEB"/>
    <w:rsid w:val="00EC2DCD"/>
    <w:rsid w:val="00EC2E58"/>
    <w:rsid w:val="00F06FB5"/>
    <w:rsid w:val="00F16941"/>
    <w:rsid w:val="00F310B7"/>
    <w:rsid w:val="00FB6C84"/>
    <w:rsid w:val="00FD601E"/>
    <w:rsid w:val="00FF5EA8"/>
    <w:rsid w:val="1026189C"/>
    <w:rsid w:val="14F9F2E7"/>
    <w:rsid w:val="17585766"/>
    <w:rsid w:val="2C5998FC"/>
    <w:rsid w:val="4DD881DB"/>
    <w:rsid w:val="4EFF1D14"/>
    <w:rsid w:val="50D86C23"/>
    <w:rsid w:val="5775818E"/>
    <w:rsid w:val="68B54491"/>
    <w:rsid w:val="75548E2F"/>
    <w:rsid w:val="7890E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2D28"/>
  <w15:chartTrackingRefBased/>
  <w15:docId w15:val="{99879F61-CFF3-49CD-A950-109D1B58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A51"/>
    <w:pPr>
      <w:spacing w:line="276" w:lineRule="auto"/>
    </w:pPr>
    <w:rPr>
      <w:rFonts w:ascii="Calibri" w:hAnsi="Calibri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2A51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A51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76F2"/>
    <w:pPr>
      <w:keepNext/>
      <w:spacing w:before="360"/>
      <w:ind w:left="349"/>
      <w:outlineLvl w:val="2"/>
    </w:pPr>
    <w:rPr>
      <w:rFonts w:ascii="Aptos" w:hAnsi="Apto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A51"/>
    <w:rPr>
      <w:rFonts w:asciiTheme="majorHAnsi" w:eastAsiaTheme="majorEastAsia" w:hAnsiTheme="majorHAnsi" w:cstheme="majorBidi"/>
      <w:b/>
      <w:kern w:val="0"/>
      <w:sz w:val="24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A51"/>
    <w:rPr>
      <w:rFonts w:asciiTheme="majorHAnsi" w:eastAsiaTheme="majorEastAsia" w:hAnsiTheme="majorHAnsi" w:cstheme="majorBidi"/>
      <w:b/>
      <w:kern w:val="0"/>
      <w:sz w:val="24"/>
      <w:szCs w:val="26"/>
      <w14:ligatures w14:val="none"/>
    </w:rPr>
  </w:style>
  <w:style w:type="character" w:styleId="Pogrubienie">
    <w:name w:val="Strong"/>
    <w:basedOn w:val="Domylnaczcionkaakapitu"/>
    <w:uiPriority w:val="22"/>
    <w:qFormat/>
    <w:rsid w:val="00682A51"/>
    <w:rPr>
      <w:b/>
      <w:bCs/>
      <w:color w:val="262626" w:themeColor="text1" w:themeTint="D9"/>
    </w:rPr>
  </w:style>
  <w:style w:type="paragraph" w:styleId="Listanumerowana">
    <w:name w:val="List Number"/>
    <w:basedOn w:val="Normalny"/>
    <w:uiPriority w:val="99"/>
    <w:unhideWhenUsed/>
    <w:rsid w:val="00682A51"/>
    <w:p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682A51"/>
    <w:pPr>
      <w:contextualSpacing/>
    </w:pPr>
  </w:style>
  <w:style w:type="paragraph" w:styleId="Akapitzlist">
    <w:name w:val="List Paragraph"/>
    <w:basedOn w:val="Normalny"/>
    <w:uiPriority w:val="34"/>
    <w:qFormat/>
    <w:rsid w:val="00521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0E0"/>
    <w:rPr>
      <w:rFonts w:ascii="Calibri" w:hAnsi="Calibri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2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0E0"/>
    <w:rPr>
      <w:rFonts w:ascii="Calibri" w:hAnsi="Calibri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DF2"/>
    <w:rPr>
      <w:rFonts w:ascii="Calibri" w:hAnsi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DF2"/>
    <w:rPr>
      <w:rFonts w:ascii="Calibri" w:hAnsi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610B7"/>
    <w:pPr>
      <w:spacing w:after="0" w:line="240" w:lineRule="auto"/>
    </w:pPr>
    <w:rPr>
      <w:rFonts w:ascii="Calibri" w:hAnsi="Calibri"/>
      <w:kern w:val="0"/>
      <w:sz w:val="24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176F2"/>
    <w:rPr>
      <w:rFonts w:ascii="Aptos" w:hAnsi="Aptos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810875-B2EB-4AB8-BA1E-F729BDB1C3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D932C-8107-4C87-B828-59FCB4E72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2AFBE-3FB9-4654-A786-5938CFBBD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32c44-54cb-4e06-b7ad-ef015f8e118d"/>
    <ds:schemaRef ds:uri="f935a3fe-fc68-4188-9771-a87165705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4D6261-E29E-455A-9486-5DE8EF542F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1670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Buszko Wioletta</dc:creator>
  <cp:keywords/>
  <dc:description/>
  <cp:lastModifiedBy>Siennicka Anna</cp:lastModifiedBy>
  <cp:revision>4</cp:revision>
  <cp:lastPrinted>2025-01-28T17:44:00Z</cp:lastPrinted>
  <dcterms:created xsi:type="dcterms:W3CDTF">2025-04-16T07:10:00Z</dcterms:created>
  <dcterms:modified xsi:type="dcterms:W3CDTF">2025-04-16T07:33:00Z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b8cf32dc-9436-457a-8c11-01ebeff436f8</vt:lpwstr>
  </property>
  <property fmtid="{D5CDD505-2E9C-101B-9397-08002B2CF9AE}" pid="4" name="MediaServiceImageTags">
    <vt:lpwstr/>
  </property>
</Properties>
</file>