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461" w:rsidRPr="00C30361" w:rsidRDefault="00403461" w:rsidP="00C30361">
      <w:pPr>
        <w:widowControl/>
        <w:suppressAutoHyphens w:val="0"/>
        <w:spacing w:line="276" w:lineRule="auto"/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Załącznik </w:t>
      </w:r>
      <w:r w:rsidR="00C30361" w:rsidRPr="00C30361">
        <w:rPr>
          <w:rFonts w:ascii="Arial" w:eastAsia="Calibri" w:hAnsi="Arial" w:cs="Arial"/>
          <w:sz w:val="22"/>
          <w:szCs w:val="22"/>
          <w:lang w:eastAsia="en-US"/>
        </w:rPr>
        <w:t>do SWZ</w:t>
      </w:r>
    </w:p>
    <w:p w:rsidR="00403461" w:rsidRPr="00C30361" w:rsidRDefault="00403461" w:rsidP="00C30361">
      <w:pPr>
        <w:widowControl/>
        <w:suppressAutoHyphens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403461" w:rsidRPr="00C30361" w:rsidRDefault="00403461" w:rsidP="00C30361">
      <w:pPr>
        <w:widowControl/>
        <w:suppressAutoHyphens w:val="0"/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b/>
          <w:sz w:val="22"/>
          <w:szCs w:val="22"/>
          <w:lang w:eastAsia="en-US"/>
        </w:rPr>
        <w:t>OPIS PRZEDMIOTU ZAMÓWIENIA</w:t>
      </w:r>
    </w:p>
    <w:p w:rsidR="00403461" w:rsidRPr="00C30361" w:rsidRDefault="00403461" w:rsidP="00C30361">
      <w:pPr>
        <w:widowControl/>
        <w:suppressAutoHyphens w:val="0"/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403461" w:rsidRPr="00C30361" w:rsidRDefault="00403461" w:rsidP="00C30361">
      <w:pPr>
        <w:widowControl/>
        <w:suppressAutoHyphens w:val="0"/>
        <w:spacing w:line="276" w:lineRule="auto"/>
        <w:ind w:left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>Przedmiotem zamówienia jest  usługa polegająca na odbiorze</w:t>
      </w:r>
      <w:r w:rsidR="009C66B1" w:rsidRPr="00C30361">
        <w:rPr>
          <w:rFonts w:ascii="Arial" w:eastAsia="Calibri" w:hAnsi="Arial" w:cs="Arial"/>
          <w:sz w:val="22"/>
          <w:szCs w:val="22"/>
          <w:lang w:eastAsia="en-US"/>
        </w:rPr>
        <w:t>, transporcie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 i utylizacji ubocznych produktów pochodzenia zwierzęcego kategorii 3 oraz odpadów określonych kodem odpadu 16 03 80 wraz z podstawieniem i obsługą pojemników do magazynowania odpadów.</w:t>
      </w:r>
    </w:p>
    <w:p w:rsidR="000978BF" w:rsidRPr="00C30361" w:rsidRDefault="000978BF" w:rsidP="00C30361">
      <w:pPr>
        <w:widowControl/>
        <w:suppressAutoHyphens w:val="0"/>
        <w:spacing w:line="276" w:lineRule="auto"/>
        <w:ind w:left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978BF" w:rsidRPr="00C30361" w:rsidRDefault="000978BF" w:rsidP="00C30361">
      <w:pPr>
        <w:widowControl/>
        <w:suppressAutoHyphens w:val="0"/>
        <w:spacing w:line="276" w:lineRule="auto"/>
        <w:ind w:left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u w:val="single"/>
          <w:lang w:eastAsia="en-US"/>
        </w:rPr>
        <w:t>Usługa obejmuje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>:</w:t>
      </w:r>
    </w:p>
    <w:p w:rsidR="000978BF" w:rsidRPr="00C30361" w:rsidRDefault="000978BF" w:rsidP="00C30361">
      <w:pPr>
        <w:widowControl/>
        <w:suppressAutoHyphens w:val="0"/>
        <w:spacing w:line="276" w:lineRule="auto"/>
        <w:ind w:left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Odbiór odpadów z terenu kompleksów </w:t>
      </w:r>
      <w:bookmarkStart w:id="0" w:name="_GoBack"/>
      <w:bookmarkEnd w:id="0"/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wojskowych administrowanych przez 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br/>
        <w:t xml:space="preserve">33 Wojskowy Oddział Gospodarczy w Nowej Dębie oraz miejsc stacjonowania jednostek wojskowych podczas ćwiczeń poligonowych, transport oraz unieszkodliwianie zgodnie z przepisami ustawy o odpadach </w:t>
      </w:r>
      <w:r w:rsidR="00461F8C" w:rsidRPr="00C30361">
        <w:rPr>
          <w:rFonts w:ascii="Arial" w:eastAsia="Calibri" w:hAnsi="Arial" w:cs="Arial"/>
          <w:sz w:val="22"/>
          <w:szCs w:val="22"/>
          <w:lang w:eastAsia="en-US"/>
        </w:rPr>
        <w:t xml:space="preserve">z dnia 14 grudnia 2012r    ( Dz.U. Dz.U.2023.1587 </w:t>
      </w:r>
      <w:proofErr w:type="spellStart"/>
      <w:r w:rsidR="00461F8C" w:rsidRPr="00C30361">
        <w:rPr>
          <w:rFonts w:ascii="Arial" w:eastAsia="Calibri" w:hAnsi="Arial" w:cs="Arial"/>
          <w:sz w:val="22"/>
          <w:szCs w:val="22"/>
          <w:lang w:eastAsia="en-US"/>
        </w:rPr>
        <w:t>t.j</w:t>
      </w:r>
      <w:proofErr w:type="spellEnd"/>
      <w:r w:rsidR="00461F8C" w:rsidRPr="00C30361">
        <w:rPr>
          <w:rFonts w:ascii="Arial" w:eastAsia="Calibri" w:hAnsi="Arial" w:cs="Arial"/>
          <w:sz w:val="22"/>
          <w:szCs w:val="22"/>
          <w:lang w:eastAsia="en-US"/>
        </w:rPr>
        <w:t xml:space="preserve">.  z </w:t>
      </w:r>
      <w:proofErr w:type="spellStart"/>
      <w:r w:rsidR="00461F8C" w:rsidRPr="00C30361">
        <w:rPr>
          <w:rFonts w:ascii="Arial" w:eastAsia="Calibri" w:hAnsi="Arial" w:cs="Arial"/>
          <w:sz w:val="22"/>
          <w:szCs w:val="22"/>
          <w:lang w:eastAsia="en-US"/>
        </w:rPr>
        <w:t>póżn</w:t>
      </w:r>
      <w:proofErr w:type="spellEnd"/>
      <w:r w:rsidR="00461F8C" w:rsidRPr="00C30361">
        <w:rPr>
          <w:rFonts w:ascii="Arial" w:eastAsia="Calibri" w:hAnsi="Arial" w:cs="Arial"/>
          <w:sz w:val="22"/>
          <w:szCs w:val="22"/>
          <w:lang w:eastAsia="en-US"/>
        </w:rPr>
        <w:t xml:space="preserve">. zm.), 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>oraz Rozporządzenia Parlamentu Europejskiego i Rady (WE) nr 1069/2099 z dnia 21.10.2009 r. określającego przepisy sanitarne dotyczące produktów ubocznych pochodzenia zwierzęcego nieprzeznaczonych  do spożycia przez ludzi (Dz.U.UE.L.2009.300).</w:t>
      </w:r>
    </w:p>
    <w:p w:rsidR="00D34A8A" w:rsidRPr="00C30361" w:rsidRDefault="00D34A8A" w:rsidP="00C30361">
      <w:pPr>
        <w:widowControl/>
        <w:suppressAutoHyphens w:val="0"/>
        <w:spacing w:line="276" w:lineRule="auto"/>
        <w:ind w:left="709"/>
        <w:contextualSpacing/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0978BF" w:rsidRPr="00C30361" w:rsidRDefault="00BB3814" w:rsidP="00C30361">
      <w:pPr>
        <w:widowControl/>
        <w:suppressAutoHyphens w:val="0"/>
        <w:spacing w:line="276" w:lineRule="auto"/>
        <w:ind w:left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Termin realizacji </w:t>
      </w:r>
      <w:r w:rsidR="00D34A8A" w:rsidRPr="00C30361">
        <w:rPr>
          <w:rFonts w:ascii="Arial" w:eastAsia="Calibri" w:hAnsi="Arial" w:cs="Arial"/>
          <w:sz w:val="22"/>
          <w:szCs w:val="22"/>
          <w:u w:val="single"/>
          <w:lang w:eastAsia="en-US"/>
        </w:rPr>
        <w:t>usługi</w:t>
      </w:r>
      <w:r w:rsidR="00076617" w:rsidRPr="00C30361">
        <w:rPr>
          <w:rFonts w:ascii="Arial" w:eastAsia="Calibri" w:hAnsi="Arial" w:cs="Arial"/>
          <w:sz w:val="22"/>
          <w:szCs w:val="22"/>
          <w:lang w:eastAsia="en-US"/>
        </w:rPr>
        <w:t>: od dnia zawarcia umowy</w:t>
      </w:r>
      <w:r w:rsidR="00D34A8A" w:rsidRPr="00C30361">
        <w:rPr>
          <w:rFonts w:ascii="Arial" w:eastAsia="Calibri" w:hAnsi="Arial" w:cs="Arial"/>
          <w:sz w:val="22"/>
          <w:szCs w:val="22"/>
          <w:lang w:eastAsia="en-US"/>
        </w:rPr>
        <w:t xml:space="preserve"> do dnia 31.12.2025r</w:t>
      </w:r>
      <w:r w:rsidR="00226CE4" w:rsidRPr="00C30361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403461" w:rsidRPr="00C30361" w:rsidRDefault="00403461" w:rsidP="00C30361">
      <w:pPr>
        <w:widowControl/>
        <w:suppressAutoHyphens w:val="0"/>
        <w:spacing w:line="276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403461" w:rsidRPr="00C30361" w:rsidRDefault="00403461" w:rsidP="00C30361">
      <w:pPr>
        <w:widowControl/>
        <w:numPr>
          <w:ilvl w:val="0"/>
          <w:numId w:val="27"/>
        </w:numPr>
        <w:suppressAutoHyphens w:val="0"/>
        <w:spacing w:line="276" w:lineRule="auto"/>
        <w:contextualSpacing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C30361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Miejsce świadczenia usługi cyklicznej: </w:t>
      </w:r>
    </w:p>
    <w:p w:rsidR="00403461" w:rsidRPr="00C30361" w:rsidRDefault="00403461" w:rsidP="00C30361">
      <w:pPr>
        <w:widowControl/>
        <w:suppressAutoHyphens w:val="0"/>
        <w:spacing w:line="276" w:lineRule="auto"/>
        <w:ind w:left="1506"/>
        <w:contextualSpacing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:rsidR="00403461" w:rsidRPr="00C30361" w:rsidRDefault="00B60101" w:rsidP="00C30361">
      <w:pPr>
        <w:widowControl/>
        <w:numPr>
          <w:ilvl w:val="0"/>
          <w:numId w:val="28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Odbiór </w:t>
      </w:r>
      <w:r w:rsidR="00403461" w:rsidRPr="00C30361">
        <w:rPr>
          <w:rFonts w:ascii="Arial" w:eastAsia="Calibri" w:hAnsi="Arial" w:cs="Arial"/>
          <w:sz w:val="22"/>
          <w:szCs w:val="22"/>
          <w:lang w:eastAsia="en-US"/>
        </w:rPr>
        <w:t xml:space="preserve">Ubocznych 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Produktów </w:t>
      </w:r>
      <w:r w:rsidR="00403461" w:rsidRPr="00C30361">
        <w:rPr>
          <w:rFonts w:ascii="Arial" w:eastAsia="Calibri" w:hAnsi="Arial" w:cs="Arial"/>
          <w:sz w:val="22"/>
          <w:szCs w:val="22"/>
          <w:lang w:eastAsia="en-US"/>
        </w:rPr>
        <w:t xml:space="preserve">Pochodzenia Zwierzęcego 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 kat. 3</w:t>
      </w:r>
      <w:r w:rsidR="00076617" w:rsidRPr="00C30361">
        <w:rPr>
          <w:rFonts w:ascii="Arial" w:eastAsia="Calibri" w:hAnsi="Arial" w:cs="Arial"/>
          <w:sz w:val="22"/>
          <w:szCs w:val="22"/>
          <w:lang w:eastAsia="en-US"/>
        </w:rPr>
        <w:t xml:space="preserve"> (UPPZ</w:t>
      </w:r>
      <w:r w:rsidR="00226CE4" w:rsidRPr="00C30361">
        <w:rPr>
          <w:rFonts w:ascii="Arial" w:eastAsia="Calibri" w:hAnsi="Arial" w:cs="Arial"/>
          <w:sz w:val="22"/>
          <w:szCs w:val="22"/>
          <w:lang w:eastAsia="en-US"/>
        </w:rPr>
        <w:t xml:space="preserve"> kat. 3</w:t>
      </w:r>
      <w:r w:rsidR="00076617" w:rsidRPr="00C30361">
        <w:rPr>
          <w:rFonts w:ascii="Arial" w:eastAsia="Calibri" w:hAnsi="Arial" w:cs="Arial"/>
          <w:sz w:val="22"/>
          <w:szCs w:val="22"/>
          <w:lang w:eastAsia="en-US"/>
        </w:rPr>
        <w:t xml:space="preserve">), 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odbywać się będzie </w:t>
      </w:r>
      <w:r w:rsidR="00403461" w:rsidRPr="00C30361">
        <w:rPr>
          <w:rFonts w:ascii="Arial" w:eastAsia="Calibri" w:hAnsi="Arial" w:cs="Arial"/>
          <w:sz w:val="22"/>
          <w:szCs w:val="22"/>
          <w:lang w:eastAsia="en-US"/>
        </w:rPr>
        <w:t>z kompleksów wojskowych:</w:t>
      </w:r>
    </w:p>
    <w:p w:rsidR="00B60101" w:rsidRPr="00C30361" w:rsidRDefault="00B60101" w:rsidP="00C30361">
      <w:pPr>
        <w:pStyle w:val="Akapitzlist"/>
        <w:numPr>
          <w:ilvl w:val="0"/>
          <w:numId w:val="50"/>
        </w:numPr>
        <w:spacing w:after="0"/>
        <w:ind w:left="284" w:firstLine="709"/>
        <w:jc w:val="both"/>
        <w:rPr>
          <w:rFonts w:ascii="Arial" w:hAnsi="Arial" w:cs="Arial"/>
          <w:color w:val="000000"/>
        </w:rPr>
      </w:pPr>
      <w:r w:rsidRPr="00C30361">
        <w:rPr>
          <w:rFonts w:ascii="Arial" w:hAnsi="Arial" w:cs="Arial"/>
          <w:color w:val="000000"/>
        </w:rPr>
        <w:t>Nowa Dęba, ul. Anieli Krzywoń 1:</w:t>
      </w:r>
    </w:p>
    <w:p w:rsidR="00B60101" w:rsidRPr="00C30361" w:rsidRDefault="006C7580" w:rsidP="00C30361">
      <w:pPr>
        <w:pStyle w:val="Akapitzlist"/>
        <w:spacing w:after="0"/>
        <w:ind w:left="993"/>
        <w:jc w:val="both"/>
        <w:rPr>
          <w:rFonts w:ascii="Arial" w:hAnsi="Arial" w:cs="Arial"/>
          <w:color w:val="000000"/>
        </w:rPr>
      </w:pPr>
      <w:r w:rsidRPr="00C30361">
        <w:rPr>
          <w:rFonts w:ascii="Arial" w:hAnsi="Arial" w:cs="Arial"/>
          <w:color w:val="000000"/>
        </w:rPr>
        <w:t>b</w:t>
      </w:r>
      <w:r w:rsidR="00B60101" w:rsidRPr="00C30361">
        <w:rPr>
          <w:rFonts w:ascii="Arial" w:hAnsi="Arial" w:cs="Arial"/>
          <w:color w:val="000000"/>
        </w:rPr>
        <w:t>udynek nr 509</w:t>
      </w:r>
    </w:p>
    <w:p w:rsidR="00B60101" w:rsidRPr="00C30361" w:rsidRDefault="006C7580" w:rsidP="00C30361">
      <w:pPr>
        <w:pStyle w:val="Akapitzlist"/>
        <w:spacing w:after="0"/>
        <w:ind w:left="993"/>
        <w:jc w:val="both"/>
        <w:rPr>
          <w:rFonts w:ascii="Arial" w:hAnsi="Arial" w:cs="Arial"/>
          <w:color w:val="000000"/>
        </w:rPr>
      </w:pPr>
      <w:r w:rsidRPr="00C30361">
        <w:rPr>
          <w:rFonts w:ascii="Arial" w:hAnsi="Arial" w:cs="Arial"/>
          <w:color w:val="000000"/>
        </w:rPr>
        <w:t>b</w:t>
      </w:r>
      <w:r w:rsidR="00B60101" w:rsidRPr="00C30361">
        <w:rPr>
          <w:rFonts w:ascii="Arial" w:hAnsi="Arial" w:cs="Arial"/>
          <w:color w:val="000000"/>
        </w:rPr>
        <w:t xml:space="preserve">udynek nr 575 ( poligon – Dęba ) </w:t>
      </w:r>
    </w:p>
    <w:p w:rsidR="00B60101" w:rsidRPr="00C30361" w:rsidRDefault="00B60101" w:rsidP="00C30361">
      <w:pPr>
        <w:pStyle w:val="Akapitzlist"/>
        <w:numPr>
          <w:ilvl w:val="0"/>
          <w:numId w:val="50"/>
        </w:numPr>
        <w:spacing w:after="0"/>
        <w:ind w:left="284" w:firstLine="709"/>
        <w:jc w:val="both"/>
        <w:rPr>
          <w:rFonts w:ascii="Arial" w:hAnsi="Arial" w:cs="Arial"/>
          <w:color w:val="000000"/>
        </w:rPr>
      </w:pPr>
      <w:r w:rsidRPr="00C30361">
        <w:rPr>
          <w:rFonts w:ascii="Arial" w:hAnsi="Arial" w:cs="Arial"/>
          <w:color w:val="000000"/>
        </w:rPr>
        <w:t>Kielce, ul. Wojska Polskiego 300;</w:t>
      </w:r>
    </w:p>
    <w:p w:rsidR="00B60101" w:rsidRPr="00C30361" w:rsidRDefault="00B60101" w:rsidP="00C30361">
      <w:pPr>
        <w:pStyle w:val="Akapitzlist"/>
        <w:numPr>
          <w:ilvl w:val="0"/>
          <w:numId w:val="50"/>
        </w:numPr>
        <w:spacing w:after="0"/>
        <w:ind w:left="284" w:firstLine="709"/>
        <w:jc w:val="both"/>
        <w:rPr>
          <w:rFonts w:ascii="Arial" w:hAnsi="Arial" w:cs="Arial"/>
          <w:color w:val="000000"/>
        </w:rPr>
      </w:pPr>
      <w:r w:rsidRPr="00C30361">
        <w:rPr>
          <w:rFonts w:ascii="Arial" w:hAnsi="Arial" w:cs="Arial"/>
          <w:color w:val="000000"/>
        </w:rPr>
        <w:t>Sandomierz, ul. Mickiewicza 38.</w:t>
      </w:r>
    </w:p>
    <w:p w:rsidR="006C7580" w:rsidRPr="00C30361" w:rsidRDefault="006C7580" w:rsidP="00C30361">
      <w:pPr>
        <w:pStyle w:val="Akapitzlist"/>
        <w:numPr>
          <w:ilvl w:val="0"/>
          <w:numId w:val="50"/>
        </w:numPr>
        <w:spacing w:after="0"/>
        <w:ind w:left="284" w:firstLine="709"/>
        <w:jc w:val="both"/>
        <w:rPr>
          <w:rFonts w:ascii="Arial" w:hAnsi="Arial" w:cs="Arial"/>
          <w:color w:val="000000"/>
        </w:rPr>
      </w:pPr>
      <w:r w:rsidRPr="00C30361">
        <w:rPr>
          <w:rFonts w:ascii="Arial" w:hAnsi="Arial" w:cs="Arial"/>
          <w:color w:val="000000"/>
        </w:rPr>
        <w:t xml:space="preserve">miejsca stacjonowania jednostek wojskowych działających w ramach  </w:t>
      </w:r>
    </w:p>
    <w:p w:rsidR="006C7580" w:rsidRPr="00C30361" w:rsidRDefault="006C7580" w:rsidP="00C30361">
      <w:pPr>
        <w:pStyle w:val="Akapitzlist"/>
        <w:spacing w:after="0"/>
        <w:ind w:left="993"/>
        <w:jc w:val="both"/>
        <w:rPr>
          <w:rFonts w:ascii="Arial" w:hAnsi="Arial" w:cs="Arial"/>
          <w:color w:val="000000"/>
        </w:rPr>
      </w:pPr>
      <w:r w:rsidRPr="00C30361">
        <w:rPr>
          <w:rFonts w:ascii="Arial" w:hAnsi="Arial" w:cs="Arial"/>
          <w:color w:val="000000"/>
        </w:rPr>
        <w:t xml:space="preserve">       odbywających się ćwiczeń poligonowych ( np. poligon Nowa Dęba/Lipa)</w:t>
      </w:r>
    </w:p>
    <w:p w:rsidR="006C7580" w:rsidRPr="00C30361" w:rsidRDefault="006C7580" w:rsidP="00C30361">
      <w:pPr>
        <w:widowControl/>
        <w:suppressAutoHyphens w:val="0"/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>Przedstawiciel Zamawiającego lub osoba przez niego upoważniona wskaże Wykonawcy dokładne miejsce realizacji przedmiotu umowy.</w:t>
      </w:r>
    </w:p>
    <w:p w:rsidR="00B60101" w:rsidRPr="00C30361" w:rsidRDefault="00B60101" w:rsidP="00C30361">
      <w:pPr>
        <w:widowControl/>
        <w:suppressAutoHyphens w:val="0"/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403461" w:rsidRPr="00C30361" w:rsidRDefault="00403461" w:rsidP="00C30361">
      <w:pPr>
        <w:widowControl/>
        <w:numPr>
          <w:ilvl w:val="0"/>
          <w:numId w:val="29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>Szacunkowa ilość wytwarzanych UPP</w:t>
      </w:r>
      <w:r w:rsidR="00076617" w:rsidRPr="00C30361">
        <w:rPr>
          <w:rFonts w:ascii="Arial" w:eastAsia="Calibri" w:hAnsi="Arial" w:cs="Arial"/>
          <w:sz w:val="22"/>
          <w:szCs w:val="22"/>
          <w:lang w:eastAsia="en-US"/>
        </w:rPr>
        <w:t>Z kat</w:t>
      </w:r>
      <w:r w:rsidR="00B60101" w:rsidRPr="00C30361">
        <w:rPr>
          <w:rFonts w:ascii="Arial" w:eastAsia="Calibri" w:hAnsi="Arial" w:cs="Arial"/>
          <w:sz w:val="22"/>
          <w:szCs w:val="22"/>
          <w:lang w:eastAsia="en-US"/>
        </w:rPr>
        <w:t xml:space="preserve">. 3 </w:t>
      </w:r>
      <w:r w:rsidR="00356C55" w:rsidRPr="00C30361">
        <w:rPr>
          <w:rFonts w:ascii="Arial" w:eastAsia="Calibri" w:hAnsi="Arial" w:cs="Arial"/>
          <w:sz w:val="22"/>
          <w:szCs w:val="22"/>
          <w:lang w:eastAsia="en-US"/>
        </w:rPr>
        <w:t xml:space="preserve">w tym odpadów o kodzie 16 03 80 </w:t>
      </w:r>
      <w:r w:rsidR="00B60101" w:rsidRPr="00C30361">
        <w:rPr>
          <w:rFonts w:ascii="Arial" w:eastAsia="Calibri" w:hAnsi="Arial" w:cs="Arial"/>
          <w:sz w:val="22"/>
          <w:szCs w:val="22"/>
          <w:lang w:eastAsia="en-US"/>
        </w:rPr>
        <w:t xml:space="preserve">rocznie wynosi ok </w:t>
      </w:r>
      <w:r w:rsidR="009D674F" w:rsidRPr="00C30361">
        <w:rPr>
          <w:rFonts w:ascii="Arial" w:eastAsia="Calibri" w:hAnsi="Arial" w:cs="Arial"/>
          <w:b/>
          <w:sz w:val="22"/>
          <w:szCs w:val="22"/>
          <w:lang w:eastAsia="en-US"/>
        </w:rPr>
        <w:t>560</w:t>
      </w:r>
      <w:r w:rsidR="00076617" w:rsidRPr="00C30361">
        <w:rPr>
          <w:rFonts w:ascii="Arial" w:eastAsia="Calibri" w:hAnsi="Arial" w:cs="Arial"/>
          <w:b/>
          <w:sz w:val="22"/>
          <w:szCs w:val="22"/>
          <w:lang w:eastAsia="en-US"/>
        </w:rPr>
        <w:t> 00</w:t>
      </w:r>
      <w:r w:rsidR="00840D10" w:rsidRPr="00C30361">
        <w:rPr>
          <w:rFonts w:ascii="Arial" w:eastAsia="Calibri" w:hAnsi="Arial" w:cs="Arial"/>
          <w:b/>
          <w:sz w:val="22"/>
          <w:szCs w:val="22"/>
          <w:lang w:eastAsia="en-US"/>
        </w:rPr>
        <w:t>0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 kg </w:t>
      </w:r>
      <w:r w:rsidR="00840D10" w:rsidRPr="00C30361">
        <w:rPr>
          <w:rFonts w:ascii="Arial" w:eastAsia="Calibri" w:hAnsi="Arial" w:cs="Arial"/>
          <w:sz w:val="22"/>
          <w:szCs w:val="22"/>
          <w:lang w:eastAsia="en-US"/>
        </w:rPr>
        <w:t xml:space="preserve">( w tym zamówienie podstawowe: </w:t>
      </w:r>
      <w:r w:rsidR="00076617" w:rsidRPr="00C30361">
        <w:rPr>
          <w:rFonts w:ascii="Arial" w:eastAsia="Calibri" w:hAnsi="Arial" w:cs="Arial"/>
          <w:b/>
          <w:sz w:val="22"/>
          <w:szCs w:val="22"/>
          <w:lang w:eastAsia="en-US"/>
        </w:rPr>
        <w:t>2</w:t>
      </w:r>
      <w:r w:rsidR="009D674F" w:rsidRPr="00C30361">
        <w:rPr>
          <w:rFonts w:ascii="Arial" w:eastAsia="Calibri" w:hAnsi="Arial" w:cs="Arial"/>
          <w:b/>
          <w:sz w:val="22"/>
          <w:szCs w:val="22"/>
          <w:lang w:eastAsia="en-US"/>
        </w:rPr>
        <w:t>80</w:t>
      </w:r>
      <w:r w:rsidR="00076617" w:rsidRPr="00C30361">
        <w:rPr>
          <w:rFonts w:ascii="Arial" w:eastAsia="Calibri" w:hAnsi="Arial" w:cs="Arial"/>
          <w:b/>
          <w:sz w:val="22"/>
          <w:szCs w:val="22"/>
          <w:lang w:eastAsia="en-US"/>
        </w:rPr>
        <w:t xml:space="preserve"> 000</w:t>
      </w:r>
      <w:r w:rsidR="00840D10" w:rsidRPr="00C30361">
        <w:rPr>
          <w:rFonts w:ascii="Arial" w:eastAsia="Calibri" w:hAnsi="Arial" w:cs="Arial"/>
          <w:sz w:val="22"/>
          <w:szCs w:val="22"/>
          <w:lang w:eastAsia="en-US"/>
        </w:rPr>
        <w:t xml:space="preserve"> kg, zamówienie opcjonalne </w:t>
      </w:r>
      <w:r w:rsidR="00076617" w:rsidRPr="00C30361">
        <w:rPr>
          <w:rFonts w:ascii="Arial" w:eastAsia="Calibri" w:hAnsi="Arial" w:cs="Arial"/>
          <w:sz w:val="22"/>
          <w:szCs w:val="22"/>
          <w:lang w:eastAsia="en-US"/>
        </w:rPr>
        <w:t>2</w:t>
      </w:r>
      <w:r w:rsidR="009D674F" w:rsidRPr="00C30361">
        <w:rPr>
          <w:rFonts w:ascii="Arial" w:eastAsia="Calibri" w:hAnsi="Arial" w:cs="Arial"/>
          <w:sz w:val="22"/>
          <w:szCs w:val="22"/>
          <w:lang w:eastAsia="en-US"/>
        </w:rPr>
        <w:t>80</w:t>
      </w:r>
      <w:r w:rsidR="00076617" w:rsidRPr="00C30361">
        <w:rPr>
          <w:rFonts w:ascii="Arial" w:eastAsia="Calibri" w:hAnsi="Arial" w:cs="Arial"/>
          <w:sz w:val="22"/>
          <w:szCs w:val="22"/>
          <w:lang w:eastAsia="en-US"/>
        </w:rPr>
        <w:t xml:space="preserve"> 000</w:t>
      </w:r>
      <w:r w:rsidR="00840D10" w:rsidRPr="00C30361">
        <w:rPr>
          <w:rFonts w:ascii="Arial" w:eastAsia="Calibri" w:hAnsi="Arial" w:cs="Arial"/>
          <w:sz w:val="22"/>
          <w:szCs w:val="22"/>
          <w:lang w:eastAsia="en-US"/>
        </w:rPr>
        <w:t xml:space="preserve"> kg), 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>przy czym:</w:t>
      </w:r>
    </w:p>
    <w:p w:rsidR="00C95029" w:rsidRPr="00C30361" w:rsidRDefault="00C95029" w:rsidP="00C30361">
      <w:pPr>
        <w:widowControl/>
        <w:numPr>
          <w:ilvl w:val="0"/>
          <w:numId w:val="25"/>
        </w:numPr>
        <w:suppressAutoHyphens w:val="0"/>
        <w:spacing w:line="276" w:lineRule="auto"/>
        <w:ind w:left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ok. </w:t>
      </w:r>
      <w:r w:rsidR="0004334D" w:rsidRPr="00C30361">
        <w:rPr>
          <w:rFonts w:ascii="Arial" w:eastAsia="Calibri" w:hAnsi="Arial" w:cs="Arial"/>
          <w:sz w:val="22"/>
          <w:szCs w:val="22"/>
          <w:lang w:eastAsia="en-US"/>
        </w:rPr>
        <w:t>7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0% powyższych ilości przypada na kompleks w Nowej </w:t>
      </w:r>
      <w:proofErr w:type="spellStart"/>
      <w:r w:rsidRPr="00C30361">
        <w:rPr>
          <w:rFonts w:ascii="Arial" w:eastAsia="Calibri" w:hAnsi="Arial" w:cs="Arial"/>
          <w:sz w:val="22"/>
          <w:szCs w:val="22"/>
          <w:lang w:eastAsia="en-US"/>
        </w:rPr>
        <w:t>Debie</w:t>
      </w:r>
      <w:proofErr w:type="spellEnd"/>
      <w:r w:rsidR="000E2B4A" w:rsidRPr="00C30361">
        <w:rPr>
          <w:rFonts w:ascii="Arial" w:eastAsia="Calibri" w:hAnsi="Arial" w:cs="Arial"/>
          <w:sz w:val="22"/>
          <w:szCs w:val="22"/>
          <w:lang w:eastAsia="en-US"/>
        </w:rPr>
        <w:t>;</w:t>
      </w:r>
    </w:p>
    <w:p w:rsidR="00C95029" w:rsidRPr="00C30361" w:rsidRDefault="0004334D" w:rsidP="00C30361">
      <w:pPr>
        <w:widowControl/>
        <w:numPr>
          <w:ilvl w:val="0"/>
          <w:numId w:val="25"/>
        </w:numPr>
        <w:suppressAutoHyphens w:val="0"/>
        <w:spacing w:line="276" w:lineRule="auto"/>
        <w:ind w:left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>ok. 2</w:t>
      </w:r>
      <w:r w:rsidR="000E2B4A" w:rsidRPr="00C30361">
        <w:rPr>
          <w:rFonts w:ascii="Arial" w:eastAsia="Calibri" w:hAnsi="Arial" w:cs="Arial"/>
          <w:sz w:val="22"/>
          <w:szCs w:val="22"/>
          <w:lang w:eastAsia="en-US"/>
        </w:rPr>
        <w:t>0</w:t>
      </w:r>
      <w:r w:rsidR="00C95029" w:rsidRPr="00C30361">
        <w:rPr>
          <w:rFonts w:ascii="Arial" w:eastAsia="Calibri" w:hAnsi="Arial" w:cs="Arial"/>
          <w:sz w:val="22"/>
          <w:szCs w:val="22"/>
          <w:lang w:eastAsia="en-US"/>
        </w:rPr>
        <w:t>% powyższych ilości przypada na kompleks w Kielcach</w:t>
      </w:r>
      <w:r w:rsidR="000E2B4A" w:rsidRPr="00C30361">
        <w:rPr>
          <w:rFonts w:ascii="Arial" w:eastAsia="Calibri" w:hAnsi="Arial" w:cs="Arial"/>
          <w:sz w:val="22"/>
          <w:szCs w:val="22"/>
          <w:lang w:eastAsia="en-US"/>
        </w:rPr>
        <w:t>;</w:t>
      </w:r>
    </w:p>
    <w:p w:rsidR="00C95029" w:rsidRPr="00C30361" w:rsidRDefault="00C95029" w:rsidP="00C30361">
      <w:pPr>
        <w:widowControl/>
        <w:numPr>
          <w:ilvl w:val="0"/>
          <w:numId w:val="25"/>
        </w:numPr>
        <w:suppressAutoHyphens w:val="0"/>
        <w:spacing w:line="276" w:lineRule="auto"/>
        <w:ind w:left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>ok. 1</w:t>
      </w:r>
      <w:r w:rsidR="000E2B4A" w:rsidRPr="00C30361">
        <w:rPr>
          <w:rFonts w:ascii="Arial" w:eastAsia="Calibri" w:hAnsi="Arial" w:cs="Arial"/>
          <w:sz w:val="22"/>
          <w:szCs w:val="22"/>
          <w:lang w:eastAsia="en-US"/>
        </w:rPr>
        <w:t>0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 % powyższych ilości przypada na kompleks w Sandomierzu</w:t>
      </w:r>
      <w:r w:rsidR="000E2B4A" w:rsidRPr="00C30361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403461" w:rsidRPr="00C30361" w:rsidRDefault="00403461" w:rsidP="00C30361">
      <w:pPr>
        <w:widowControl/>
        <w:numPr>
          <w:ilvl w:val="0"/>
          <w:numId w:val="29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>Odbiór UPPZ kat</w:t>
      </w:r>
      <w:r w:rsidR="00076617" w:rsidRPr="00C30361">
        <w:rPr>
          <w:rFonts w:ascii="Arial" w:eastAsia="Calibri" w:hAnsi="Arial" w:cs="Arial"/>
          <w:sz w:val="22"/>
          <w:szCs w:val="22"/>
          <w:lang w:eastAsia="en-US"/>
        </w:rPr>
        <w:t>.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 3 odbywać się będzie środkiem transpor</w:t>
      </w:r>
      <w:r w:rsidR="00B60101" w:rsidRPr="00C30361">
        <w:rPr>
          <w:rFonts w:ascii="Arial" w:eastAsia="Calibri" w:hAnsi="Arial" w:cs="Arial"/>
          <w:sz w:val="22"/>
          <w:szCs w:val="22"/>
          <w:lang w:eastAsia="en-US"/>
        </w:rPr>
        <w:t xml:space="preserve">tu Wykonawcy i na jego koszt </w:t>
      </w:r>
      <w:r w:rsidR="00B60101" w:rsidRPr="00C30361">
        <w:rPr>
          <w:rFonts w:ascii="Arial" w:eastAsia="Calibri" w:hAnsi="Arial" w:cs="Arial"/>
          <w:b/>
          <w:sz w:val="22"/>
          <w:szCs w:val="22"/>
          <w:lang w:eastAsia="en-US"/>
        </w:rPr>
        <w:t>trzy</w:t>
      </w:r>
      <w:r w:rsidRPr="00C30361">
        <w:rPr>
          <w:rFonts w:ascii="Arial" w:eastAsia="Calibri" w:hAnsi="Arial" w:cs="Arial"/>
          <w:b/>
          <w:sz w:val="22"/>
          <w:szCs w:val="22"/>
          <w:lang w:eastAsia="en-US"/>
        </w:rPr>
        <w:t xml:space="preserve"> razy  w tygodniu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 (</w:t>
      </w:r>
      <w:r w:rsidR="00B60101" w:rsidRPr="00C30361">
        <w:rPr>
          <w:rFonts w:ascii="Arial" w:eastAsia="Calibri" w:hAnsi="Arial" w:cs="Arial"/>
          <w:sz w:val="22"/>
          <w:szCs w:val="22"/>
          <w:lang w:eastAsia="en-US"/>
        </w:rPr>
        <w:t xml:space="preserve">poniedziałek,  środa 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B60101" w:rsidRPr="00C30361">
        <w:rPr>
          <w:rFonts w:ascii="Arial" w:eastAsia="Calibri" w:hAnsi="Arial" w:cs="Arial"/>
          <w:sz w:val="22"/>
          <w:szCs w:val="22"/>
          <w:lang w:eastAsia="en-US"/>
        </w:rPr>
        <w:t>w godz. 8.00 - 15.00 i piątek w godz. 8.00 - 14.3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>0),</w:t>
      </w:r>
    </w:p>
    <w:p w:rsidR="00403461" w:rsidRPr="00C30361" w:rsidRDefault="00403461" w:rsidP="00C30361">
      <w:pPr>
        <w:widowControl/>
        <w:numPr>
          <w:ilvl w:val="0"/>
          <w:numId w:val="29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>Wykonawca dostarczy na czas obow</w:t>
      </w:r>
      <w:r w:rsidR="00C95029" w:rsidRPr="00C30361">
        <w:rPr>
          <w:rFonts w:ascii="Arial" w:eastAsia="Calibri" w:hAnsi="Arial" w:cs="Arial"/>
          <w:sz w:val="22"/>
          <w:szCs w:val="22"/>
          <w:lang w:eastAsia="en-US"/>
        </w:rPr>
        <w:t xml:space="preserve">iązywania umowy (nieodpłatnie) </w:t>
      </w:r>
      <w:r w:rsidR="00C95029" w:rsidRPr="00C30361">
        <w:rPr>
          <w:rFonts w:ascii="Arial" w:eastAsia="Calibri" w:hAnsi="Arial" w:cs="Arial"/>
          <w:b/>
          <w:sz w:val="22"/>
          <w:szCs w:val="22"/>
          <w:lang w:eastAsia="en-US"/>
        </w:rPr>
        <w:t>3</w:t>
      </w:r>
      <w:r w:rsidRPr="00C30361">
        <w:rPr>
          <w:rFonts w:ascii="Arial" w:eastAsia="Calibri" w:hAnsi="Arial" w:cs="Arial"/>
          <w:b/>
          <w:sz w:val="22"/>
          <w:szCs w:val="22"/>
          <w:lang w:eastAsia="en-US"/>
        </w:rPr>
        <w:t xml:space="preserve"> razy </w:t>
      </w:r>
      <w:r w:rsidRPr="00C30361">
        <w:rPr>
          <w:rFonts w:ascii="Arial" w:eastAsia="Calibri" w:hAnsi="Arial" w:cs="Arial"/>
          <w:b/>
          <w:sz w:val="22"/>
          <w:szCs w:val="22"/>
          <w:lang w:eastAsia="en-US"/>
        </w:rPr>
        <w:br/>
        <w:t>w tygodniu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 Zamawiającemu na miejsce świadczen</w:t>
      </w:r>
      <w:r w:rsidR="00C11D60" w:rsidRPr="00C30361">
        <w:rPr>
          <w:rFonts w:ascii="Arial" w:eastAsia="Calibri" w:hAnsi="Arial" w:cs="Arial"/>
          <w:sz w:val="22"/>
          <w:szCs w:val="22"/>
          <w:lang w:eastAsia="en-US"/>
        </w:rPr>
        <w:t xml:space="preserve">ia usługi określonej w pkt </w:t>
      </w:r>
      <w:r w:rsidR="00C11D60" w:rsidRPr="00C30361">
        <w:rPr>
          <w:rFonts w:ascii="Arial" w:eastAsia="Calibri" w:hAnsi="Arial" w:cs="Arial"/>
          <w:b/>
          <w:sz w:val="22"/>
          <w:szCs w:val="22"/>
          <w:lang w:eastAsia="en-US"/>
        </w:rPr>
        <w:t>I</w:t>
      </w:r>
      <w:r w:rsidR="00C11D60" w:rsidRPr="00C3036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="00C11D60" w:rsidRPr="00C30361">
        <w:rPr>
          <w:rFonts w:ascii="Arial" w:eastAsia="Calibri" w:hAnsi="Arial" w:cs="Arial"/>
          <w:sz w:val="22"/>
          <w:szCs w:val="22"/>
          <w:lang w:eastAsia="en-US"/>
        </w:rPr>
        <w:t>ppkt</w:t>
      </w:r>
      <w:proofErr w:type="spellEnd"/>
      <w:r w:rsidRPr="00C30361">
        <w:rPr>
          <w:rFonts w:ascii="Arial" w:eastAsia="Calibri" w:hAnsi="Arial" w:cs="Arial"/>
          <w:sz w:val="22"/>
          <w:szCs w:val="22"/>
          <w:lang w:eastAsia="en-US"/>
        </w:rPr>
        <w:t>. 1:</w:t>
      </w:r>
    </w:p>
    <w:p w:rsidR="00C95029" w:rsidRPr="00C30361" w:rsidRDefault="00C95029" w:rsidP="00C30361">
      <w:pPr>
        <w:widowControl/>
        <w:suppressAutoHyphens w:val="0"/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C95029" w:rsidRPr="00C30361" w:rsidRDefault="00C95029" w:rsidP="00C30361">
      <w:pPr>
        <w:widowControl/>
        <w:numPr>
          <w:ilvl w:val="0"/>
          <w:numId w:val="52"/>
        </w:numPr>
        <w:suppressAutoHyphens w:val="0"/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>dla lokalizacji Nowa Dęba , ul. Anieli Krzywoń 1</w:t>
      </w:r>
    </w:p>
    <w:p w:rsidR="00C95029" w:rsidRPr="00C30361" w:rsidRDefault="00C95029" w:rsidP="00C30361">
      <w:pPr>
        <w:widowControl/>
        <w:suppressAutoHyphens w:val="0"/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            –</w:t>
      </w:r>
      <w:r w:rsidRPr="00C3036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 budynek 575 - </w:t>
      </w:r>
      <w:r w:rsidRPr="00C30361">
        <w:rPr>
          <w:rFonts w:ascii="Arial" w:eastAsia="Calibri" w:hAnsi="Arial" w:cs="Arial"/>
          <w:b/>
          <w:sz w:val="22"/>
          <w:szCs w:val="22"/>
          <w:lang w:eastAsia="en-US"/>
        </w:rPr>
        <w:t>35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 szt.</w:t>
      </w:r>
      <w:r w:rsidR="0004334D" w:rsidRPr="00C30361">
        <w:rPr>
          <w:rFonts w:ascii="Arial" w:eastAsia="Calibri" w:hAnsi="Arial" w:cs="Arial"/>
          <w:sz w:val="22"/>
          <w:szCs w:val="22"/>
          <w:lang w:eastAsia="en-US"/>
        </w:rPr>
        <w:t xml:space="preserve"> pojemników</w:t>
      </w:r>
    </w:p>
    <w:p w:rsidR="00C95029" w:rsidRPr="00C30361" w:rsidRDefault="00C95029" w:rsidP="00C30361">
      <w:pPr>
        <w:widowControl/>
        <w:suppressAutoHyphens w:val="0"/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            -   budynek 509 - </w:t>
      </w:r>
      <w:r w:rsidRPr="00C30361">
        <w:rPr>
          <w:rFonts w:ascii="Arial" w:eastAsia="Calibri" w:hAnsi="Arial" w:cs="Arial"/>
          <w:b/>
          <w:sz w:val="22"/>
          <w:szCs w:val="22"/>
          <w:lang w:eastAsia="en-US"/>
        </w:rPr>
        <w:t xml:space="preserve">25 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szt. </w:t>
      </w:r>
      <w:r w:rsidR="0004334D" w:rsidRPr="00C30361">
        <w:rPr>
          <w:rFonts w:ascii="Arial" w:eastAsia="Calibri" w:hAnsi="Arial" w:cs="Arial"/>
          <w:sz w:val="22"/>
          <w:szCs w:val="22"/>
          <w:lang w:eastAsia="en-US"/>
        </w:rPr>
        <w:t>pojemników</w:t>
      </w:r>
    </w:p>
    <w:p w:rsidR="00C95029" w:rsidRPr="00C30361" w:rsidRDefault="00C95029" w:rsidP="00C30361">
      <w:pPr>
        <w:widowControl/>
        <w:numPr>
          <w:ilvl w:val="0"/>
          <w:numId w:val="52"/>
        </w:numPr>
        <w:suppressAutoHyphens w:val="0"/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dla lokalizacji Kielce, ul. Wojska Polskiego 300 </w:t>
      </w:r>
    </w:p>
    <w:p w:rsidR="00C95029" w:rsidRPr="00C30361" w:rsidRDefault="00C95029" w:rsidP="00C30361">
      <w:pPr>
        <w:widowControl/>
        <w:suppressAutoHyphens w:val="0"/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            – </w:t>
      </w:r>
      <w:r w:rsidRPr="00C30361">
        <w:rPr>
          <w:rFonts w:ascii="Arial" w:eastAsia="Calibri" w:hAnsi="Arial" w:cs="Arial"/>
          <w:b/>
          <w:sz w:val="22"/>
          <w:szCs w:val="22"/>
          <w:lang w:eastAsia="en-US"/>
        </w:rPr>
        <w:t>30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 szt.</w:t>
      </w:r>
      <w:r w:rsidR="0004334D" w:rsidRPr="00C30361">
        <w:rPr>
          <w:rFonts w:ascii="Arial" w:eastAsia="Calibri" w:hAnsi="Arial" w:cs="Arial"/>
          <w:sz w:val="22"/>
          <w:szCs w:val="22"/>
          <w:lang w:eastAsia="en-US"/>
        </w:rPr>
        <w:t xml:space="preserve"> pojemników</w:t>
      </w:r>
    </w:p>
    <w:p w:rsidR="00C95029" w:rsidRPr="00C30361" w:rsidRDefault="00C95029" w:rsidP="00C30361">
      <w:pPr>
        <w:widowControl/>
        <w:numPr>
          <w:ilvl w:val="0"/>
          <w:numId w:val="52"/>
        </w:numPr>
        <w:suppressAutoHyphens w:val="0"/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dla lokalizacji Sandomierz, ul Mickiewicza 38 </w:t>
      </w:r>
    </w:p>
    <w:p w:rsidR="00C95029" w:rsidRPr="00C30361" w:rsidRDefault="00C95029" w:rsidP="00C30361">
      <w:pPr>
        <w:widowControl/>
        <w:suppressAutoHyphens w:val="0"/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            – </w:t>
      </w:r>
      <w:r w:rsidRPr="00C30361">
        <w:rPr>
          <w:rFonts w:ascii="Arial" w:eastAsia="Calibri" w:hAnsi="Arial" w:cs="Arial"/>
          <w:b/>
          <w:sz w:val="22"/>
          <w:szCs w:val="22"/>
          <w:lang w:eastAsia="en-US"/>
        </w:rPr>
        <w:t>22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 szt. </w:t>
      </w:r>
      <w:r w:rsidR="0004334D" w:rsidRPr="00C30361">
        <w:rPr>
          <w:rFonts w:ascii="Arial" w:eastAsia="Calibri" w:hAnsi="Arial" w:cs="Arial"/>
          <w:sz w:val="22"/>
          <w:szCs w:val="22"/>
          <w:lang w:eastAsia="en-US"/>
        </w:rPr>
        <w:t>pojemników</w:t>
      </w:r>
    </w:p>
    <w:p w:rsidR="006C7580" w:rsidRPr="00C30361" w:rsidRDefault="006C7580" w:rsidP="00C30361">
      <w:pPr>
        <w:widowControl/>
        <w:suppressAutoHyphens w:val="0"/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E2B4A" w:rsidRPr="00C30361" w:rsidRDefault="000E2B4A" w:rsidP="00C30361">
      <w:pPr>
        <w:widowControl/>
        <w:numPr>
          <w:ilvl w:val="0"/>
          <w:numId w:val="29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Pojemność i ilość pojemników ma zapewnić Zamawiającemu swobodne gromadzenie odpadów do dnia ponownego odbioru odpadów przez Wykonawcę. Wymagana minimalna pojemność pojemników do gromadzenia odpadów powinna mieścić się w granicach </w:t>
      </w:r>
      <w:r w:rsidR="0004334D" w:rsidRPr="00C30361">
        <w:rPr>
          <w:rFonts w:ascii="Arial" w:eastAsia="Calibri" w:hAnsi="Arial" w:cs="Arial"/>
          <w:sz w:val="22"/>
          <w:szCs w:val="22"/>
          <w:lang w:eastAsia="en-US"/>
        </w:rPr>
        <w:t>poj.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>120 – 240l.</w:t>
      </w:r>
    </w:p>
    <w:p w:rsidR="00403461" w:rsidRPr="00C30361" w:rsidRDefault="00403461" w:rsidP="00C30361">
      <w:pPr>
        <w:widowControl/>
        <w:numPr>
          <w:ilvl w:val="0"/>
          <w:numId w:val="29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Dostarczone pojemniki powinny być </w:t>
      </w:r>
      <w:r w:rsidR="003579DA" w:rsidRPr="00C30361">
        <w:rPr>
          <w:rFonts w:ascii="Arial" w:eastAsia="Calibri" w:hAnsi="Arial" w:cs="Arial"/>
          <w:sz w:val="22"/>
          <w:szCs w:val="22"/>
          <w:lang w:eastAsia="en-US"/>
        </w:rPr>
        <w:t>wykonane z tworzywa sztucznego, e</w:t>
      </w:r>
      <w:r w:rsidR="00CA3559" w:rsidRPr="00C30361">
        <w:rPr>
          <w:rFonts w:ascii="Arial" w:eastAsia="Calibri" w:hAnsi="Arial" w:cs="Arial"/>
          <w:sz w:val="22"/>
          <w:szCs w:val="22"/>
          <w:lang w:eastAsia="en-US"/>
        </w:rPr>
        <w:t>s</w:t>
      </w:r>
      <w:r w:rsidR="003579DA" w:rsidRPr="00C30361">
        <w:rPr>
          <w:rFonts w:ascii="Arial" w:eastAsia="Calibri" w:hAnsi="Arial" w:cs="Arial"/>
          <w:sz w:val="22"/>
          <w:szCs w:val="22"/>
          <w:lang w:eastAsia="en-US"/>
        </w:rPr>
        <w:t xml:space="preserve">tetyczne, </w:t>
      </w:r>
      <w:r w:rsidR="00076617" w:rsidRPr="00C30361">
        <w:rPr>
          <w:rFonts w:ascii="Arial" w:eastAsia="Calibri" w:hAnsi="Arial" w:cs="Arial"/>
          <w:sz w:val="22"/>
          <w:szCs w:val="22"/>
          <w:lang w:eastAsia="en-US"/>
        </w:rPr>
        <w:t>czyste i zdezynfekowane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>,</w:t>
      </w:r>
      <w:r w:rsidR="003579DA" w:rsidRPr="00C30361">
        <w:rPr>
          <w:rFonts w:ascii="Arial" w:hAnsi="Arial" w:cs="Arial"/>
          <w:sz w:val="22"/>
          <w:szCs w:val="22"/>
        </w:rPr>
        <w:t xml:space="preserve"> </w:t>
      </w:r>
      <w:r w:rsidR="003579DA" w:rsidRPr="00C30361">
        <w:rPr>
          <w:rFonts w:ascii="Arial" w:eastAsia="Calibri" w:hAnsi="Arial" w:cs="Arial"/>
          <w:sz w:val="22"/>
          <w:szCs w:val="22"/>
          <w:lang w:eastAsia="en-US"/>
        </w:rPr>
        <w:t>odporne na działanie czynników zewnętrznych,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 puste, zabezpieczone przed wyciekami (zamykane) oraz dostosowane do przechowywania i transportu UPPZ kategorii 3. Oznaczenie pojemników powinno być zgodne z wymogami Rozporządzenia  WE nr 1069/2009 z dn. 21.10.2009 r.</w:t>
      </w:r>
      <w:r w:rsidR="00076617" w:rsidRPr="00C30361">
        <w:rPr>
          <w:rFonts w:ascii="Arial" w:eastAsia="Calibri" w:hAnsi="Arial" w:cs="Arial"/>
          <w:sz w:val="22"/>
          <w:szCs w:val="22"/>
          <w:lang w:eastAsia="en-US"/>
        </w:rPr>
        <w:t xml:space="preserve"> określającego przepisy sanitarne dotyczące produktów ubocznych pochodzenia zwierzęcego nieprzeznaczonych  do spożycia przez ludzi (Dz.U.UE.L.2009.300).</w:t>
      </w:r>
    </w:p>
    <w:p w:rsidR="00403461" w:rsidRPr="00C30361" w:rsidRDefault="00403461" w:rsidP="00C30361">
      <w:pPr>
        <w:widowControl/>
        <w:numPr>
          <w:ilvl w:val="0"/>
          <w:numId w:val="29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Wykonawca będzie przeprowadzał dezynfekcję pojemników we własnym zakresie. Dostarczone pojemniki odpowiadać będą wymaganiom dla pojemników przeznaczonych do przewozu ubocznych produktów pochodzenia zwierzęcego kategorii 3 w zakresie niezbędnym do uniknięcia zakażeń wzajemnych. </w:t>
      </w:r>
    </w:p>
    <w:p w:rsidR="00403461" w:rsidRPr="00C30361" w:rsidRDefault="00403461" w:rsidP="00C30361">
      <w:pPr>
        <w:widowControl/>
        <w:numPr>
          <w:ilvl w:val="0"/>
          <w:numId w:val="29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>Wyk</w:t>
      </w:r>
      <w:r w:rsidR="00465467" w:rsidRPr="00C30361">
        <w:rPr>
          <w:rFonts w:ascii="Arial" w:eastAsia="Calibri" w:hAnsi="Arial" w:cs="Arial"/>
          <w:sz w:val="22"/>
          <w:szCs w:val="22"/>
          <w:lang w:eastAsia="en-US"/>
        </w:rPr>
        <w:t xml:space="preserve">onawca odbierać będzie 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napełnione UPPZ kat. 3 pojemniki 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br/>
        <w:t>i w zamian pozostawi nowe (czyste/zdezynfekowane) pojemniki celem dalszego gromadzenia UPPZ kat. 3.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403461" w:rsidRPr="00C30361" w:rsidRDefault="00403461" w:rsidP="00C30361">
      <w:pPr>
        <w:widowControl/>
        <w:numPr>
          <w:ilvl w:val="0"/>
          <w:numId w:val="29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Pojazdy i pojemniki wielokrotnego użytku, a także wszystkie pozostałe elementy wyposażenia lub sprzęt wielokrotnego użytku, który styka się z produktami ubocznymi pochodzenia zwierzęcego lub produktami przetworzonymi, muszą: </w:t>
      </w:r>
    </w:p>
    <w:p w:rsidR="00403461" w:rsidRPr="00C30361" w:rsidRDefault="00403461" w:rsidP="00C30361">
      <w:pPr>
        <w:widowControl/>
        <w:suppressAutoHyphens w:val="0"/>
        <w:spacing w:line="276" w:lineRule="auto"/>
        <w:ind w:left="1134" w:hanging="36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a) zostać wyczyszczone, wymyte i zdezynfekowane przez wykonawcę po każdym użyciu; </w:t>
      </w:r>
    </w:p>
    <w:p w:rsidR="00403461" w:rsidRPr="00C30361" w:rsidRDefault="00403461" w:rsidP="00C30361">
      <w:pPr>
        <w:widowControl/>
        <w:suppressAutoHyphens w:val="0"/>
        <w:spacing w:line="276" w:lineRule="auto"/>
        <w:ind w:left="1134" w:hanging="36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b) być utrzymywane w czystości; </w:t>
      </w:r>
    </w:p>
    <w:p w:rsidR="00403461" w:rsidRPr="00C30361" w:rsidRDefault="00403461" w:rsidP="00C30361">
      <w:pPr>
        <w:widowControl/>
        <w:suppressAutoHyphens w:val="0"/>
        <w:spacing w:line="276" w:lineRule="auto"/>
        <w:ind w:left="1134" w:hanging="36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c) być dostarczane przez Wykonawcę czyste i suche. </w:t>
      </w:r>
    </w:p>
    <w:p w:rsidR="003579DA" w:rsidRPr="00C30361" w:rsidRDefault="003579DA" w:rsidP="00C30361">
      <w:pPr>
        <w:widowControl/>
        <w:numPr>
          <w:ilvl w:val="0"/>
          <w:numId w:val="29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>Ilość lokalizacji i pojemników użyczonych Zamawiającemu może ulec zmniejszeniu lub zwiększeniu w trakcie trwania umowy. Wykonawca nie będzie rościł żadnych pretensji z tego tytułu do Zamawiającego</w:t>
      </w:r>
    </w:p>
    <w:p w:rsidR="00D34A8A" w:rsidRPr="00C30361" w:rsidRDefault="00D34A8A" w:rsidP="00C30361">
      <w:pPr>
        <w:widowControl/>
        <w:numPr>
          <w:ilvl w:val="0"/>
          <w:numId w:val="29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>Zamawiający zobowiązuje się do zapewnienia Wykonawcy należytego dojazdu do miejsca magazynowania odpadów pokonsumpcyjnych kat.</w:t>
      </w:r>
      <w:r w:rsidR="008D3F49" w:rsidRPr="00C3036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>3</w:t>
      </w:r>
      <w:r w:rsidR="00226CE4" w:rsidRPr="00C30361">
        <w:rPr>
          <w:rFonts w:ascii="Arial" w:eastAsia="Calibri" w:hAnsi="Arial" w:cs="Arial"/>
          <w:sz w:val="22"/>
          <w:szCs w:val="22"/>
          <w:lang w:eastAsia="en-US"/>
        </w:rPr>
        <w:t xml:space="preserve"> ( UPPZ kat.3 )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D34A8A" w:rsidRPr="00C30361" w:rsidRDefault="00D34A8A" w:rsidP="00C30361">
      <w:pPr>
        <w:widowControl/>
        <w:numPr>
          <w:ilvl w:val="0"/>
          <w:numId w:val="29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>Zamawiający zobowiązuje się do magazynowania odpadów w przeznaczonych do tego celu pojemnikach udostępnionych przez Wykonawcę. Zamawiający zobowiązuje się do korzystania z udostępnionych pojemników z należytą starannością, zgodnie z ich przeznaczeniem.</w:t>
      </w:r>
    </w:p>
    <w:p w:rsidR="00403461" w:rsidRPr="00C30361" w:rsidRDefault="00403461" w:rsidP="00C30361">
      <w:pPr>
        <w:widowControl/>
        <w:numPr>
          <w:ilvl w:val="0"/>
          <w:numId w:val="29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>Wykonawca będzie każdorazowo potwierdzał Zamawiającemu wykon</w:t>
      </w:r>
      <w:r w:rsidR="00C11D60" w:rsidRPr="00C30361">
        <w:rPr>
          <w:rFonts w:ascii="Arial" w:eastAsia="Calibri" w:hAnsi="Arial" w:cs="Arial"/>
          <w:sz w:val="22"/>
          <w:szCs w:val="22"/>
          <w:lang w:eastAsia="en-US"/>
        </w:rPr>
        <w:t xml:space="preserve">anie usługi </w:t>
      </w:r>
      <w:r w:rsidR="00C11D60" w:rsidRPr="00C30361">
        <w:rPr>
          <w:rFonts w:ascii="Arial" w:eastAsia="Calibri" w:hAnsi="Arial" w:cs="Arial"/>
          <w:sz w:val="22"/>
          <w:szCs w:val="22"/>
          <w:lang w:eastAsia="en-US"/>
        </w:rPr>
        <w:br/>
        <w:t xml:space="preserve">o której mowa w </w:t>
      </w:r>
      <w:proofErr w:type="spellStart"/>
      <w:r w:rsidR="00C11D60" w:rsidRPr="00C30361">
        <w:rPr>
          <w:rFonts w:ascii="Arial" w:eastAsia="Calibri" w:hAnsi="Arial" w:cs="Arial"/>
          <w:sz w:val="22"/>
          <w:szCs w:val="22"/>
          <w:lang w:eastAsia="en-US"/>
        </w:rPr>
        <w:t>ppkt</w:t>
      </w:r>
      <w:proofErr w:type="spellEnd"/>
      <w:r w:rsidR="00356C55" w:rsidRPr="00C30361">
        <w:rPr>
          <w:rFonts w:ascii="Arial" w:eastAsia="Calibri" w:hAnsi="Arial" w:cs="Arial"/>
          <w:sz w:val="22"/>
          <w:szCs w:val="22"/>
          <w:lang w:eastAsia="en-US"/>
        </w:rPr>
        <w:t>.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 1 w „Dokumencie Handlowym</w:t>
      </w:r>
      <w:r w:rsidR="00D34A8A" w:rsidRPr="00C30361">
        <w:rPr>
          <w:rFonts w:ascii="Arial" w:eastAsia="Calibri" w:hAnsi="Arial" w:cs="Arial"/>
          <w:sz w:val="22"/>
          <w:szCs w:val="22"/>
          <w:lang w:eastAsia="en-US"/>
        </w:rPr>
        <w:t>”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 wykonanym w ilości egzemplarzy wynikającym z przepisów </w:t>
      </w:r>
      <w:r w:rsidRPr="00C30361">
        <w:rPr>
          <w:rFonts w:ascii="Arial" w:eastAsia="Calibri" w:hAnsi="Arial" w:cs="Arial"/>
          <w:bCs/>
          <w:sz w:val="22"/>
          <w:szCs w:val="22"/>
          <w:lang w:eastAsia="en-US"/>
        </w:rPr>
        <w:t xml:space="preserve">Rozporządzenia Ministra Rolnictwa i Rozwoju Wsi 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z dnia 19 sierpnia 2014 r. </w:t>
      </w:r>
      <w:r w:rsidRPr="00C30361">
        <w:rPr>
          <w:rFonts w:ascii="Arial" w:eastAsia="Calibri" w:hAnsi="Arial" w:cs="Arial"/>
          <w:bCs/>
          <w:sz w:val="22"/>
          <w:szCs w:val="22"/>
          <w:lang w:eastAsia="en-US"/>
        </w:rPr>
        <w:t xml:space="preserve">w sprawie wzoru dokumentu handlowego stosowanego przy przewozie, wyłącznie na terytorium rzeczypospolitej polskiej, produktów ubocznych pochodzenia zwierzęcego i produktów pochodnych </w:t>
      </w:r>
      <w:r w:rsidR="004E232F" w:rsidRPr="00C30361">
        <w:rPr>
          <w:rFonts w:ascii="Arial" w:eastAsia="Calibri" w:hAnsi="Arial" w:cs="Arial"/>
          <w:sz w:val="22"/>
          <w:szCs w:val="22"/>
          <w:lang w:eastAsia="en-US"/>
        </w:rPr>
        <w:t xml:space="preserve">(Dz.U.2021 </w:t>
      </w:r>
      <w:proofErr w:type="spellStart"/>
      <w:r w:rsidR="004E232F" w:rsidRPr="00C30361">
        <w:rPr>
          <w:rFonts w:ascii="Arial" w:eastAsia="Calibri" w:hAnsi="Arial" w:cs="Arial"/>
          <w:sz w:val="22"/>
          <w:szCs w:val="22"/>
          <w:lang w:eastAsia="en-US"/>
        </w:rPr>
        <w:t>poz</w:t>
      </w:r>
      <w:proofErr w:type="spellEnd"/>
      <w:r w:rsidR="004E232F" w:rsidRPr="00C30361">
        <w:rPr>
          <w:rFonts w:ascii="Arial" w:eastAsia="Calibri" w:hAnsi="Arial" w:cs="Arial"/>
          <w:sz w:val="22"/>
          <w:szCs w:val="22"/>
          <w:lang w:eastAsia="en-US"/>
        </w:rPr>
        <w:t xml:space="preserve"> 686 </w:t>
      </w:r>
      <w:proofErr w:type="spellStart"/>
      <w:r w:rsidR="004E232F" w:rsidRPr="00C30361">
        <w:rPr>
          <w:rFonts w:ascii="Arial" w:eastAsia="Calibri" w:hAnsi="Arial" w:cs="Arial"/>
          <w:sz w:val="22"/>
          <w:szCs w:val="22"/>
          <w:lang w:eastAsia="en-US"/>
        </w:rPr>
        <w:t>t.j</w:t>
      </w:r>
      <w:proofErr w:type="spellEnd"/>
      <w:r w:rsidR="004E232F" w:rsidRPr="00C30361">
        <w:rPr>
          <w:rFonts w:ascii="Arial" w:eastAsia="Calibri" w:hAnsi="Arial" w:cs="Arial"/>
          <w:sz w:val="22"/>
          <w:szCs w:val="22"/>
          <w:lang w:eastAsia="en-US"/>
        </w:rPr>
        <w:t>.), z zastrzeżeniem, że jeden egzemplarz będzie przekazany Zamawiającemu.</w:t>
      </w:r>
    </w:p>
    <w:p w:rsidR="003579DA" w:rsidRPr="00C30361" w:rsidRDefault="00356C55" w:rsidP="00C30361">
      <w:pPr>
        <w:widowControl/>
        <w:numPr>
          <w:ilvl w:val="0"/>
          <w:numId w:val="29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>Prawidłowe s</w:t>
      </w:r>
      <w:r w:rsidR="00D34A8A" w:rsidRPr="00C30361">
        <w:rPr>
          <w:rFonts w:ascii="Arial" w:eastAsia="Calibri" w:hAnsi="Arial" w:cs="Arial"/>
          <w:sz w:val="22"/>
          <w:szCs w:val="22"/>
          <w:lang w:eastAsia="en-US"/>
        </w:rPr>
        <w:t>porządzenie i przekazanie  „Dokumentu Handlowego”</w:t>
      </w:r>
      <w:r w:rsidR="008B7821" w:rsidRPr="00C30361">
        <w:rPr>
          <w:rFonts w:ascii="Arial" w:eastAsia="Calibri" w:hAnsi="Arial" w:cs="Arial"/>
          <w:sz w:val="22"/>
          <w:szCs w:val="22"/>
          <w:lang w:eastAsia="en-US"/>
        </w:rPr>
        <w:t xml:space="preserve"> Zamawiającemu, </w:t>
      </w:r>
      <w:r w:rsidR="00D34A8A" w:rsidRPr="00C30361">
        <w:rPr>
          <w:rFonts w:ascii="Arial" w:eastAsia="Calibri" w:hAnsi="Arial" w:cs="Arial"/>
          <w:sz w:val="22"/>
          <w:szCs w:val="22"/>
          <w:lang w:eastAsia="en-US"/>
        </w:rPr>
        <w:t xml:space="preserve"> leży po stronie Wykonawcy.</w:t>
      </w:r>
    </w:p>
    <w:p w:rsidR="00403461" w:rsidRPr="00C30361" w:rsidRDefault="00403461" w:rsidP="00C30361">
      <w:pPr>
        <w:widowControl/>
        <w:numPr>
          <w:ilvl w:val="0"/>
          <w:numId w:val="29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Wykonawca zobowiązuje się postępować z ubocznymi produktami pochodzenia zwierzęcego kategorii 3 i w sposób zgodny z przepisami tj.: </w:t>
      </w:r>
    </w:p>
    <w:p w:rsidR="00403461" w:rsidRPr="00C30361" w:rsidRDefault="00403461" w:rsidP="00C30361">
      <w:pPr>
        <w:widowControl/>
        <w:numPr>
          <w:ilvl w:val="0"/>
          <w:numId w:val="26"/>
        </w:numPr>
        <w:tabs>
          <w:tab w:val="left" w:pos="-187"/>
          <w:tab w:val="left" w:pos="851"/>
        </w:tabs>
        <w:suppressAutoHyphens w:val="0"/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</w:rPr>
      </w:pPr>
      <w:r w:rsidRPr="00C30361">
        <w:rPr>
          <w:rFonts w:ascii="Arial" w:eastAsia="Calibri" w:hAnsi="Arial" w:cs="Arial"/>
          <w:sz w:val="22"/>
          <w:szCs w:val="22"/>
        </w:rPr>
        <w:lastRenderedPageBreak/>
        <w:t xml:space="preserve">Rozporządzeniem Parlamentu Europejskiego i Rady (WE) nr 1069/2009 z dnia 21 października 2009 r. określającym przepisy sanitarne dotyczące produktów ubocznych pochodzenia zwierzęcego, nieprzeznaczonych do spożycia przez ludzi </w:t>
      </w:r>
      <w:r w:rsidRPr="00C30361">
        <w:rPr>
          <w:rFonts w:ascii="Arial" w:eastAsia="Calibri" w:hAnsi="Arial" w:cs="Arial"/>
          <w:sz w:val="22"/>
          <w:szCs w:val="22"/>
        </w:rPr>
        <w:br/>
        <w:t xml:space="preserve">i uchylające rozporządzenie (WE) nr 1774/2002 (rozporządzenie o produktach ubocznych pochodzenia zwierzęcego). </w:t>
      </w:r>
    </w:p>
    <w:p w:rsidR="00403461" w:rsidRPr="00C30361" w:rsidRDefault="00403461" w:rsidP="00C30361">
      <w:pPr>
        <w:widowControl/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403461" w:rsidRPr="00C30361" w:rsidRDefault="00403461" w:rsidP="00C30361">
      <w:pPr>
        <w:widowControl/>
        <w:numPr>
          <w:ilvl w:val="0"/>
          <w:numId w:val="27"/>
        </w:numPr>
        <w:suppressAutoHyphens w:val="0"/>
        <w:spacing w:line="276" w:lineRule="auto"/>
        <w:contextualSpacing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C30361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Miejsce świadczenia usługi „na zgłoszenie”: </w:t>
      </w:r>
    </w:p>
    <w:p w:rsidR="00403461" w:rsidRPr="00C30361" w:rsidRDefault="00403461" w:rsidP="00C30361">
      <w:pPr>
        <w:widowControl/>
        <w:suppressAutoHyphens w:val="0"/>
        <w:spacing w:line="276" w:lineRule="auto"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:rsidR="00403461" w:rsidRPr="00C30361" w:rsidRDefault="00403461" w:rsidP="00C30361">
      <w:pPr>
        <w:widowControl/>
        <w:numPr>
          <w:ilvl w:val="0"/>
          <w:numId w:val="30"/>
        </w:numPr>
        <w:suppressAutoHyphens w:val="0"/>
        <w:spacing w:line="276" w:lineRule="auto"/>
        <w:contextualSpacing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C30361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Odbiór</w:t>
      </w:r>
      <w:r w:rsidR="001B1E3F" w:rsidRPr="00C30361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 UPPZ kat 3.  z  miejsc stacjonowania jednostek wojskowych pod</w:t>
      </w:r>
      <w:r w:rsidR="00C6687C" w:rsidRPr="00C30361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czas ćwiczeń w tym poligonowych:</w:t>
      </w:r>
    </w:p>
    <w:p w:rsidR="00403461" w:rsidRPr="00C30361" w:rsidRDefault="00403461" w:rsidP="00C30361">
      <w:pPr>
        <w:widowControl/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322354" w:rsidRPr="00C30361" w:rsidRDefault="00322354" w:rsidP="00C30361">
      <w:pPr>
        <w:widowControl/>
        <w:numPr>
          <w:ilvl w:val="0"/>
          <w:numId w:val="33"/>
        </w:numPr>
        <w:suppressAutoHyphens w:val="0"/>
        <w:spacing w:line="276" w:lineRule="auto"/>
        <w:ind w:left="567" w:hanging="56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>Odbiór</w:t>
      </w:r>
      <w:r w:rsidR="00356C55" w:rsidRPr="00C30361">
        <w:rPr>
          <w:rFonts w:ascii="Arial" w:eastAsia="Calibri" w:hAnsi="Arial" w:cs="Arial"/>
          <w:sz w:val="22"/>
          <w:szCs w:val="22"/>
          <w:lang w:eastAsia="en-US"/>
        </w:rPr>
        <w:t xml:space="preserve"> UPPZ kat. 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>3 z miejsc stacjonowania jednostek wojskowych i miejsca szkoleń poligonowych wskazanych przez Zamawiającego,  nastąpi w</w:t>
      </w:r>
      <w:r w:rsidRPr="00C3036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>terminie</w:t>
      </w:r>
      <w:r w:rsidRPr="00C30361">
        <w:rPr>
          <w:rFonts w:ascii="Arial" w:eastAsia="Calibri" w:hAnsi="Arial" w:cs="Arial"/>
          <w:b/>
          <w:sz w:val="22"/>
          <w:szCs w:val="22"/>
          <w:lang w:eastAsia="en-US"/>
        </w:rPr>
        <w:t xml:space="preserve"> do 48 godzin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 od otrzymania przez Wykonawcę informacji od Zamawiającego o konieczności usunięcia odpadów w wyznaczonym przez Zamawiającego miejscu w </w:t>
      </w:r>
      <w:r w:rsidR="00F3325A" w:rsidRPr="00C30361">
        <w:rPr>
          <w:rFonts w:ascii="Arial" w:eastAsia="Calibri" w:hAnsi="Arial" w:cs="Arial"/>
          <w:sz w:val="22"/>
          <w:szCs w:val="22"/>
          <w:lang w:eastAsia="en-US"/>
        </w:rPr>
        <w:t>godz. 8.00 - 14.00 i terminie (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od poniedziałku do niedzieli), lub w zależności od skali i czasu trwania w/w szkoleń (poligonowe, rezerw) i/lub wyższych stanów gotowości bojowej z częstotliwością i terminie określonym w </w:t>
      </w:r>
      <w:r w:rsidR="00C11D60" w:rsidRPr="00C30361">
        <w:rPr>
          <w:rFonts w:ascii="Arial" w:eastAsia="Calibri" w:hAnsi="Arial" w:cs="Arial"/>
          <w:b/>
          <w:sz w:val="22"/>
          <w:szCs w:val="22"/>
          <w:lang w:eastAsia="en-US"/>
        </w:rPr>
        <w:t xml:space="preserve">pkt. I </w:t>
      </w:r>
      <w:proofErr w:type="spellStart"/>
      <w:r w:rsidR="00C11D60" w:rsidRPr="00C30361">
        <w:rPr>
          <w:rFonts w:ascii="Arial" w:eastAsia="Calibri" w:hAnsi="Arial" w:cs="Arial"/>
          <w:b/>
          <w:sz w:val="22"/>
          <w:szCs w:val="22"/>
          <w:lang w:eastAsia="en-US"/>
        </w:rPr>
        <w:t>ppkt</w:t>
      </w:r>
      <w:proofErr w:type="spellEnd"/>
      <w:r w:rsidRPr="00C30361">
        <w:rPr>
          <w:rFonts w:ascii="Arial" w:eastAsia="Calibri" w:hAnsi="Arial" w:cs="Arial"/>
          <w:b/>
          <w:sz w:val="22"/>
          <w:szCs w:val="22"/>
          <w:lang w:eastAsia="en-US"/>
        </w:rPr>
        <w:t xml:space="preserve"> 3 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niniejszego OPZ, środkiem transportu Wykonawcy i na jego koszt.  </w:t>
      </w:r>
    </w:p>
    <w:p w:rsidR="00403461" w:rsidRPr="00C30361" w:rsidRDefault="00403461" w:rsidP="00C30361">
      <w:pPr>
        <w:widowControl/>
        <w:numPr>
          <w:ilvl w:val="0"/>
          <w:numId w:val="33"/>
        </w:numPr>
        <w:suppressAutoHyphens w:val="0"/>
        <w:spacing w:line="276" w:lineRule="auto"/>
        <w:ind w:left="567" w:hanging="56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>Wykonawca w trakcie prowadzonych ćwiczeń wojskowych dostarczy określoną przez Zamawiającego w osobnym zgłoszeniu ilość pojemników o poj. 120</w:t>
      </w:r>
      <w:r w:rsidR="001B1E3F" w:rsidRPr="00C30361">
        <w:rPr>
          <w:rFonts w:ascii="Arial" w:eastAsia="Calibri" w:hAnsi="Arial" w:cs="Arial"/>
          <w:sz w:val="22"/>
          <w:szCs w:val="22"/>
          <w:lang w:eastAsia="en-US"/>
        </w:rPr>
        <w:t xml:space="preserve"> - 240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 l.  na miejsce świadczenia usługi</w:t>
      </w:r>
      <w:r w:rsidR="001B1E3F" w:rsidRPr="00C30361">
        <w:rPr>
          <w:rFonts w:ascii="Arial" w:eastAsia="Calibri" w:hAnsi="Arial" w:cs="Arial"/>
          <w:sz w:val="22"/>
          <w:szCs w:val="22"/>
          <w:lang w:eastAsia="en-US"/>
        </w:rPr>
        <w:t xml:space="preserve"> ( stacjonowania jednostki ćwiczącej)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>.</w:t>
      </w:r>
      <w:r w:rsidR="00F3325A" w:rsidRPr="00C30361">
        <w:rPr>
          <w:rFonts w:ascii="Arial" w:eastAsia="Calibri" w:hAnsi="Arial" w:cs="Arial"/>
          <w:sz w:val="22"/>
          <w:szCs w:val="22"/>
          <w:lang w:eastAsia="en-US"/>
        </w:rPr>
        <w:t xml:space="preserve"> Szacunkowa ilość pojemników do podstawienia i obsługi wynosi ok. 60 szt. w roku.</w:t>
      </w:r>
    </w:p>
    <w:p w:rsidR="00403461" w:rsidRPr="00C30361" w:rsidRDefault="00403461" w:rsidP="00C30361">
      <w:pPr>
        <w:widowControl/>
        <w:numPr>
          <w:ilvl w:val="0"/>
          <w:numId w:val="33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 Termin, ilość pojemników i częstotliwość ich odbioru Zamawiający przedstawi</w:t>
      </w:r>
      <w:r w:rsidR="0004334D" w:rsidRPr="00C30361">
        <w:rPr>
          <w:rFonts w:ascii="Arial" w:eastAsia="Calibri" w:hAnsi="Arial" w:cs="Arial"/>
          <w:sz w:val="22"/>
          <w:szCs w:val="22"/>
          <w:lang w:eastAsia="en-US"/>
        </w:rPr>
        <w:t xml:space="preserve"> w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br/>
      </w:r>
      <w:r w:rsidR="0004334D" w:rsidRPr="00C30361">
        <w:rPr>
          <w:rFonts w:ascii="Arial" w:eastAsia="Calibri" w:hAnsi="Arial" w:cs="Arial"/>
          <w:sz w:val="22"/>
          <w:szCs w:val="22"/>
          <w:lang w:eastAsia="en-US"/>
        </w:rPr>
        <w:t xml:space="preserve">informacji 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>w przesłanej drogą el</w:t>
      </w:r>
      <w:r w:rsidR="001B1E3F" w:rsidRPr="00C30361">
        <w:rPr>
          <w:rFonts w:ascii="Arial" w:eastAsia="Calibri" w:hAnsi="Arial" w:cs="Arial"/>
          <w:sz w:val="22"/>
          <w:szCs w:val="22"/>
          <w:lang w:eastAsia="en-US"/>
        </w:rPr>
        <w:t>ektroniczną</w:t>
      </w:r>
      <w:r w:rsidR="0004334D" w:rsidRPr="00C30361">
        <w:rPr>
          <w:rFonts w:ascii="Arial" w:eastAsia="Calibri" w:hAnsi="Arial" w:cs="Arial"/>
          <w:sz w:val="22"/>
          <w:szCs w:val="22"/>
          <w:lang w:eastAsia="en-US"/>
        </w:rPr>
        <w:t xml:space="preserve"> do Wykonawcy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322354" w:rsidRPr="00C30361" w:rsidRDefault="00322354" w:rsidP="00C30361">
      <w:pPr>
        <w:widowControl/>
        <w:numPr>
          <w:ilvl w:val="0"/>
          <w:numId w:val="33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Wykonawca gwarantuje gotowość zapewnienia jednorazowo do 70 </w:t>
      </w:r>
      <w:proofErr w:type="spellStart"/>
      <w:r w:rsidRPr="00C30361">
        <w:rPr>
          <w:rFonts w:ascii="Arial" w:eastAsia="Calibri" w:hAnsi="Arial" w:cs="Arial"/>
          <w:sz w:val="22"/>
          <w:szCs w:val="22"/>
          <w:lang w:eastAsia="en-US"/>
        </w:rPr>
        <w:t>szt</w:t>
      </w:r>
      <w:proofErr w:type="spellEnd"/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 pojemników spełniających wymagania o których mowa </w:t>
      </w:r>
      <w:r w:rsidR="00C11D60" w:rsidRPr="00C30361">
        <w:rPr>
          <w:rFonts w:ascii="Arial" w:eastAsia="Calibri" w:hAnsi="Arial" w:cs="Arial"/>
          <w:sz w:val="22"/>
          <w:szCs w:val="22"/>
          <w:lang w:eastAsia="en-US"/>
        </w:rPr>
        <w:t xml:space="preserve">w pkt </w:t>
      </w:r>
      <w:r w:rsidR="00C11D60" w:rsidRPr="00C30361">
        <w:rPr>
          <w:rFonts w:ascii="Arial" w:eastAsia="Calibri" w:hAnsi="Arial" w:cs="Arial"/>
          <w:b/>
          <w:sz w:val="22"/>
          <w:szCs w:val="22"/>
          <w:lang w:eastAsia="en-US"/>
        </w:rPr>
        <w:t>II</w:t>
      </w:r>
      <w:r w:rsidR="00C11D60" w:rsidRPr="00C3036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="00C11D60" w:rsidRPr="00C30361">
        <w:rPr>
          <w:rFonts w:ascii="Arial" w:eastAsia="Calibri" w:hAnsi="Arial" w:cs="Arial"/>
          <w:sz w:val="22"/>
          <w:szCs w:val="22"/>
          <w:lang w:eastAsia="en-US"/>
        </w:rPr>
        <w:t>ppkt</w:t>
      </w:r>
      <w:proofErr w:type="spellEnd"/>
      <w:r w:rsidR="00C11D60" w:rsidRPr="00C30361">
        <w:rPr>
          <w:rFonts w:ascii="Arial" w:eastAsia="Calibri" w:hAnsi="Arial" w:cs="Arial"/>
          <w:sz w:val="22"/>
          <w:szCs w:val="22"/>
          <w:lang w:eastAsia="en-US"/>
        </w:rPr>
        <w:t xml:space="preserve"> 1 </w:t>
      </w:r>
      <w:proofErr w:type="spellStart"/>
      <w:r w:rsidR="00C11D60" w:rsidRPr="00C30361">
        <w:rPr>
          <w:rFonts w:ascii="Arial" w:eastAsia="Calibri" w:hAnsi="Arial" w:cs="Arial"/>
          <w:sz w:val="22"/>
          <w:szCs w:val="22"/>
          <w:lang w:eastAsia="en-US"/>
        </w:rPr>
        <w:t>tiret</w:t>
      </w:r>
      <w:proofErr w:type="spellEnd"/>
      <w:r w:rsidR="00C11D60" w:rsidRPr="00C3036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 2, 6,</w:t>
      </w:r>
      <w:r w:rsidR="004E232F" w:rsidRPr="00C3036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>9</w:t>
      </w:r>
      <w:r w:rsidR="004E232F" w:rsidRPr="00C30361">
        <w:rPr>
          <w:rFonts w:ascii="Arial" w:eastAsia="Calibri" w:hAnsi="Arial" w:cs="Arial"/>
          <w:sz w:val="22"/>
          <w:szCs w:val="22"/>
          <w:lang w:eastAsia="en-US"/>
        </w:rPr>
        <w:t xml:space="preserve"> niniejszego OPZ,                w przypadku nagłej konieczności zapewnienia odbioru odpadów przez </w:t>
      </w:r>
      <w:proofErr w:type="spellStart"/>
      <w:r w:rsidR="004E232F" w:rsidRPr="00C30361">
        <w:rPr>
          <w:rFonts w:ascii="Arial" w:eastAsia="Calibri" w:hAnsi="Arial" w:cs="Arial"/>
          <w:sz w:val="22"/>
          <w:szCs w:val="22"/>
          <w:lang w:eastAsia="en-US"/>
        </w:rPr>
        <w:t>Zamawiajacego</w:t>
      </w:r>
      <w:proofErr w:type="spellEnd"/>
      <w:r w:rsidR="004E232F" w:rsidRPr="00C30361">
        <w:rPr>
          <w:rFonts w:ascii="Arial" w:eastAsia="Calibri" w:hAnsi="Arial" w:cs="Arial"/>
          <w:sz w:val="22"/>
          <w:szCs w:val="22"/>
          <w:lang w:eastAsia="en-US"/>
        </w:rPr>
        <w:t xml:space="preserve">  wynikających ze zwiększonego zapotrzebowania wojsk ćwiczących</w:t>
      </w:r>
      <w:r w:rsidR="003C2A49" w:rsidRPr="00C30361">
        <w:rPr>
          <w:rFonts w:ascii="Arial" w:eastAsia="Calibri" w:hAnsi="Arial" w:cs="Arial"/>
          <w:sz w:val="22"/>
          <w:szCs w:val="22"/>
          <w:lang w:eastAsia="en-US"/>
        </w:rPr>
        <w:t xml:space="preserve"> i innych okoliczności  oraz dostarczenia ich we skazane lokalizacje przez Zamawiającego w terminie do </w:t>
      </w:r>
      <w:r w:rsidR="004246BB" w:rsidRPr="00C30361">
        <w:rPr>
          <w:rFonts w:ascii="Arial" w:eastAsia="Calibri" w:hAnsi="Arial" w:cs="Arial"/>
          <w:b/>
          <w:sz w:val="22"/>
          <w:szCs w:val="22"/>
          <w:lang w:eastAsia="en-US"/>
        </w:rPr>
        <w:t>2 dni</w:t>
      </w:r>
      <w:r w:rsidR="004246BB" w:rsidRPr="00C3036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3C2A49" w:rsidRPr="00C30361">
        <w:rPr>
          <w:rFonts w:ascii="Arial" w:eastAsia="Calibri" w:hAnsi="Arial" w:cs="Arial"/>
          <w:sz w:val="22"/>
          <w:szCs w:val="22"/>
          <w:lang w:eastAsia="en-US"/>
        </w:rPr>
        <w:t xml:space="preserve">od otrzymania przez Wykonawcę informacji o potrzebie dostarczenia pojemników </w:t>
      </w:r>
      <w:r w:rsidR="004246BB" w:rsidRPr="00C30361">
        <w:rPr>
          <w:rFonts w:ascii="Arial" w:eastAsia="Calibri" w:hAnsi="Arial" w:cs="Arial"/>
          <w:sz w:val="22"/>
          <w:szCs w:val="22"/>
          <w:lang w:eastAsia="en-US"/>
        </w:rPr>
        <w:t xml:space="preserve">            </w:t>
      </w:r>
      <w:r w:rsidR="003C2A49" w:rsidRPr="00C30361">
        <w:rPr>
          <w:rFonts w:ascii="Arial" w:eastAsia="Calibri" w:hAnsi="Arial" w:cs="Arial"/>
          <w:sz w:val="22"/>
          <w:szCs w:val="22"/>
          <w:lang w:eastAsia="en-US"/>
        </w:rPr>
        <w:t>i usunięcia odpadów</w:t>
      </w:r>
      <w:r w:rsidR="004E232F" w:rsidRPr="00C30361"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</w:p>
    <w:p w:rsidR="00A755BE" w:rsidRPr="00C30361" w:rsidRDefault="00FA39C5" w:rsidP="00C30361">
      <w:pPr>
        <w:widowControl/>
        <w:numPr>
          <w:ilvl w:val="0"/>
          <w:numId w:val="33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>Dostarczone pojemniki powinny być wykonane z tworzywa sztucznego, e</w:t>
      </w:r>
      <w:r w:rsidR="00CA3559" w:rsidRPr="00C30361">
        <w:rPr>
          <w:rFonts w:ascii="Arial" w:eastAsia="Calibri" w:hAnsi="Arial" w:cs="Arial"/>
          <w:sz w:val="22"/>
          <w:szCs w:val="22"/>
          <w:lang w:eastAsia="en-US"/>
        </w:rPr>
        <w:t>s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>tetyczne, czyste (zdezynfekowane), odporne na działanie czynników zewnętrznych, puste, zabezpieczone przed wyciekami (zamykane) oraz dostosowane do przechowywania i transportu UPPZ kategorii 3. Oznaczenie pojemników powinno być zgodne z wymogami Rozporządzenia  WE nr 1069/2009 z dn. 21.10.2009 r.</w:t>
      </w:r>
    </w:p>
    <w:p w:rsidR="00FA39C5" w:rsidRPr="00C30361" w:rsidRDefault="00FA39C5" w:rsidP="00C30361">
      <w:pPr>
        <w:widowControl/>
        <w:numPr>
          <w:ilvl w:val="0"/>
          <w:numId w:val="33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Wykonawca będzie przeprowadzał dezynfekcję pojemników we własnym zakresie. Dostarczone pojemniki odpowiadać będą wymaganiom dla pojemników przeznaczonych do przewozu ubocznych produktów pochodzenia zwierzęcego kategorii 3 w zakresie niezbędnym do uniknięcia zakażeń wzajemnych. </w:t>
      </w:r>
    </w:p>
    <w:p w:rsidR="00FA39C5" w:rsidRPr="00C30361" w:rsidRDefault="00FA39C5" w:rsidP="00C30361">
      <w:pPr>
        <w:widowControl/>
        <w:numPr>
          <w:ilvl w:val="0"/>
          <w:numId w:val="33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Wykonawca odbierać będzie napełnione UPPZ kat. 3 pojemniki 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br/>
        <w:t>i w zamian pozostawi nowe (czyste/zdezynfekowane) pojemniki celem dalszego gromadzenia UPPZ kat. 3.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FA39C5" w:rsidRPr="00C30361" w:rsidRDefault="00FA39C5" w:rsidP="00C30361">
      <w:pPr>
        <w:widowControl/>
        <w:numPr>
          <w:ilvl w:val="0"/>
          <w:numId w:val="33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Pojazdy i pojemniki wielokrotnego użytku, a także wszystkie pozostałe elementy wyposażenia lub sprzęt wielokrotnego użytku, który styka się z produktami ubocznymi pochodzenia zwierzęcego lub produktami przetworzonymi, muszą: </w:t>
      </w:r>
    </w:p>
    <w:p w:rsidR="00FA39C5" w:rsidRPr="00C30361" w:rsidRDefault="00FA39C5" w:rsidP="00C30361">
      <w:pPr>
        <w:widowControl/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a) zostać wyczyszczone, wymyte i zdezynfekowane przez wykonawcę po każdym użyciu; </w:t>
      </w:r>
    </w:p>
    <w:p w:rsidR="00FA39C5" w:rsidRPr="00C30361" w:rsidRDefault="00FA39C5" w:rsidP="00C30361">
      <w:pPr>
        <w:widowControl/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b) być utrzymywane w czystości; </w:t>
      </w:r>
    </w:p>
    <w:p w:rsidR="00FA39C5" w:rsidRPr="00C30361" w:rsidRDefault="00FA39C5" w:rsidP="00C30361">
      <w:pPr>
        <w:widowControl/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c) być dostarczane przez Wykonawcę czyste i suche. </w:t>
      </w:r>
    </w:p>
    <w:p w:rsidR="00A755BE" w:rsidRPr="00C30361" w:rsidRDefault="00FA39C5" w:rsidP="00C30361">
      <w:pPr>
        <w:widowControl/>
        <w:numPr>
          <w:ilvl w:val="0"/>
          <w:numId w:val="33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lastRenderedPageBreak/>
        <w:t>Ilość lokalizacji i pojemników użyczonych Zamawiającemu może ulec zmniejszeniu lub zwiększeniu w trakcie trwania umowy. Wykonawca nie będzie rościł żadnych pretensji z tego tytułu do Zamawiającego</w:t>
      </w:r>
      <w:r w:rsidR="00C33713" w:rsidRPr="00C30361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FA39C5" w:rsidRPr="00C30361" w:rsidRDefault="00FA39C5" w:rsidP="00C30361">
      <w:pPr>
        <w:widowControl/>
        <w:numPr>
          <w:ilvl w:val="0"/>
          <w:numId w:val="33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>Zamawiający zobowiązuje się do zapewnienia Wykonawcy należytego dojazdu do miejsca magazynowania odpadów pokonsumpcyjnych kat.3</w:t>
      </w:r>
      <w:r w:rsidR="00B7431A" w:rsidRPr="00C30361">
        <w:rPr>
          <w:rFonts w:ascii="Arial" w:eastAsia="Calibri" w:hAnsi="Arial" w:cs="Arial"/>
          <w:sz w:val="22"/>
          <w:szCs w:val="22"/>
          <w:lang w:eastAsia="en-US"/>
        </w:rPr>
        <w:t xml:space="preserve"> ( UPPZ</w:t>
      </w:r>
      <w:r w:rsidR="00543914" w:rsidRPr="00C30361">
        <w:rPr>
          <w:rFonts w:ascii="Arial" w:eastAsia="Calibri" w:hAnsi="Arial" w:cs="Arial"/>
          <w:sz w:val="22"/>
          <w:szCs w:val="22"/>
          <w:lang w:eastAsia="en-US"/>
        </w:rPr>
        <w:t xml:space="preserve"> kat.3</w:t>
      </w:r>
      <w:r w:rsidR="00B7431A" w:rsidRPr="00C30361">
        <w:rPr>
          <w:rFonts w:ascii="Arial" w:eastAsia="Calibri" w:hAnsi="Arial" w:cs="Arial"/>
          <w:sz w:val="22"/>
          <w:szCs w:val="22"/>
          <w:lang w:eastAsia="en-US"/>
        </w:rPr>
        <w:t xml:space="preserve"> )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FA39C5" w:rsidRPr="00C30361" w:rsidRDefault="00FA39C5" w:rsidP="00C30361">
      <w:pPr>
        <w:widowControl/>
        <w:numPr>
          <w:ilvl w:val="0"/>
          <w:numId w:val="33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>Zamawiający zobowiązuje się do magazynowania odpadów w przeznaczonych do tego celu pojemnikach udostępnionych przez Wykonawcę. Zamawiający zobowiązuje się do korzystania z udostępnionych pojemników z należytą starannością, zgodnie z ich przeznaczeniem.</w:t>
      </w:r>
    </w:p>
    <w:p w:rsidR="00FA39C5" w:rsidRPr="00C30361" w:rsidRDefault="00FA39C5" w:rsidP="00C30361">
      <w:pPr>
        <w:widowControl/>
        <w:numPr>
          <w:ilvl w:val="0"/>
          <w:numId w:val="33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Wykonawca będzie każdorazowo potwierdzał Zamawiającemu wykonanie usługi 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br/>
        <w:t xml:space="preserve">o której mowa w ust 1 w „Dokumencie Handlowym” wykonanym w ilości egzemplarzy wynikającym z przepisów </w:t>
      </w:r>
      <w:r w:rsidRPr="00C30361">
        <w:rPr>
          <w:rFonts w:ascii="Arial" w:eastAsia="Calibri" w:hAnsi="Arial" w:cs="Arial"/>
          <w:bCs/>
          <w:sz w:val="22"/>
          <w:szCs w:val="22"/>
          <w:lang w:eastAsia="en-US"/>
        </w:rPr>
        <w:t xml:space="preserve">Rozporządzenia Ministra Rolnictwa i Rozwoju Wsi 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z dnia 19 sierpnia 2014 r. </w:t>
      </w:r>
      <w:r w:rsidRPr="00C30361">
        <w:rPr>
          <w:rFonts w:ascii="Arial" w:eastAsia="Calibri" w:hAnsi="Arial" w:cs="Arial"/>
          <w:bCs/>
          <w:sz w:val="22"/>
          <w:szCs w:val="22"/>
          <w:lang w:eastAsia="en-US"/>
        </w:rPr>
        <w:t xml:space="preserve">w sprawie wzoru dokumentu handlowego stosowanego przy przewozie, wyłącznie na terytorium rzeczypospolitej polskiej, produktów ubocznych pochodzenia zwierzęcego i produktów pochodnych </w:t>
      </w:r>
      <w:r w:rsidR="004E232F" w:rsidRPr="00C30361">
        <w:rPr>
          <w:rFonts w:ascii="Arial" w:eastAsia="Calibri" w:hAnsi="Arial" w:cs="Arial"/>
          <w:sz w:val="22"/>
          <w:szCs w:val="22"/>
          <w:lang w:eastAsia="en-US"/>
        </w:rPr>
        <w:t xml:space="preserve">(Dz.U.2021 </w:t>
      </w:r>
      <w:proofErr w:type="spellStart"/>
      <w:r w:rsidR="004E232F" w:rsidRPr="00C30361">
        <w:rPr>
          <w:rFonts w:ascii="Arial" w:eastAsia="Calibri" w:hAnsi="Arial" w:cs="Arial"/>
          <w:sz w:val="22"/>
          <w:szCs w:val="22"/>
          <w:lang w:eastAsia="en-US"/>
        </w:rPr>
        <w:t>poz</w:t>
      </w:r>
      <w:proofErr w:type="spellEnd"/>
      <w:r w:rsidR="004E232F" w:rsidRPr="00C30361">
        <w:rPr>
          <w:rFonts w:ascii="Arial" w:eastAsia="Calibri" w:hAnsi="Arial" w:cs="Arial"/>
          <w:sz w:val="22"/>
          <w:szCs w:val="22"/>
          <w:lang w:eastAsia="en-US"/>
        </w:rPr>
        <w:t xml:space="preserve"> 686 </w:t>
      </w:r>
      <w:proofErr w:type="spellStart"/>
      <w:r w:rsidR="004E232F" w:rsidRPr="00C30361">
        <w:rPr>
          <w:rFonts w:ascii="Arial" w:eastAsia="Calibri" w:hAnsi="Arial" w:cs="Arial"/>
          <w:sz w:val="22"/>
          <w:szCs w:val="22"/>
          <w:lang w:eastAsia="en-US"/>
        </w:rPr>
        <w:t>t.j</w:t>
      </w:r>
      <w:proofErr w:type="spellEnd"/>
      <w:r w:rsidR="004E232F" w:rsidRPr="00C30361">
        <w:rPr>
          <w:rFonts w:ascii="Arial" w:eastAsia="Calibri" w:hAnsi="Arial" w:cs="Arial"/>
          <w:sz w:val="22"/>
          <w:szCs w:val="22"/>
          <w:lang w:eastAsia="en-US"/>
        </w:rPr>
        <w:t>.), z zastrzeżeniem, że jeden egzemplarz będzie przekazany Zamawiającemu.</w:t>
      </w:r>
    </w:p>
    <w:p w:rsidR="00FA39C5" w:rsidRPr="00C30361" w:rsidRDefault="00FA39C5" w:rsidP="00C30361">
      <w:pPr>
        <w:widowControl/>
        <w:numPr>
          <w:ilvl w:val="0"/>
          <w:numId w:val="33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Sporządzenie i przekazanie  „Dokumentu Handlowego” </w:t>
      </w:r>
      <w:r w:rsidR="008B7821" w:rsidRPr="00C3036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="008B7821" w:rsidRPr="00C30361">
        <w:rPr>
          <w:rFonts w:ascii="Arial" w:eastAsia="Calibri" w:hAnsi="Arial" w:cs="Arial"/>
          <w:sz w:val="22"/>
          <w:szCs w:val="22"/>
          <w:lang w:eastAsia="en-US"/>
        </w:rPr>
        <w:t>Zamawiajacemu</w:t>
      </w:r>
      <w:proofErr w:type="spellEnd"/>
      <w:r w:rsidR="008B7821" w:rsidRPr="00C30361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>leży po stronie Wykonawcy.</w:t>
      </w:r>
    </w:p>
    <w:p w:rsidR="00FA39C5" w:rsidRPr="00C30361" w:rsidRDefault="00FA39C5" w:rsidP="00C30361">
      <w:pPr>
        <w:widowControl/>
        <w:numPr>
          <w:ilvl w:val="0"/>
          <w:numId w:val="33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Wykonawca zobowiązuje się </w:t>
      </w:r>
      <w:r w:rsidR="00B7431A" w:rsidRPr="00C30361">
        <w:rPr>
          <w:rFonts w:ascii="Arial" w:eastAsia="Calibri" w:hAnsi="Arial" w:cs="Arial"/>
          <w:sz w:val="22"/>
          <w:szCs w:val="22"/>
          <w:lang w:eastAsia="en-US"/>
        </w:rPr>
        <w:t xml:space="preserve">prowadzić działalność i 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postępować z </w:t>
      </w:r>
      <w:r w:rsidR="00356C55" w:rsidRPr="00C30361">
        <w:rPr>
          <w:rFonts w:ascii="Arial" w:eastAsia="Calibri" w:hAnsi="Arial" w:cs="Arial"/>
          <w:sz w:val="22"/>
          <w:szCs w:val="22"/>
          <w:lang w:eastAsia="en-US"/>
        </w:rPr>
        <w:t xml:space="preserve">odpadami oraz 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>ubocznymi produktami pochodzenia zwierzęcego kategorii 3</w:t>
      </w:r>
      <w:r w:rsidR="00356C55" w:rsidRPr="00C30361">
        <w:rPr>
          <w:rFonts w:ascii="Arial" w:eastAsia="Calibri" w:hAnsi="Arial" w:cs="Arial"/>
          <w:sz w:val="22"/>
          <w:szCs w:val="22"/>
          <w:lang w:eastAsia="en-US"/>
        </w:rPr>
        <w:t xml:space="preserve"> ( UPPZ</w:t>
      </w:r>
      <w:r w:rsidR="00543914" w:rsidRPr="00C30361">
        <w:rPr>
          <w:rFonts w:ascii="Arial" w:eastAsia="Calibri" w:hAnsi="Arial" w:cs="Arial"/>
          <w:sz w:val="22"/>
          <w:szCs w:val="22"/>
          <w:lang w:eastAsia="en-US"/>
        </w:rPr>
        <w:t xml:space="preserve"> kat.3</w:t>
      </w:r>
      <w:r w:rsidR="00356C55" w:rsidRPr="00C30361">
        <w:rPr>
          <w:rFonts w:ascii="Arial" w:eastAsia="Calibri" w:hAnsi="Arial" w:cs="Arial"/>
          <w:sz w:val="22"/>
          <w:szCs w:val="22"/>
          <w:lang w:eastAsia="en-US"/>
        </w:rPr>
        <w:t xml:space="preserve"> ) 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 i w sposób zgodny z</w:t>
      </w:r>
      <w:r w:rsidR="00B7431A" w:rsidRPr="00C30361">
        <w:rPr>
          <w:rFonts w:ascii="Arial" w:eastAsia="Calibri" w:hAnsi="Arial" w:cs="Arial"/>
          <w:sz w:val="22"/>
          <w:szCs w:val="22"/>
          <w:lang w:eastAsia="en-US"/>
        </w:rPr>
        <w:t xml:space="preserve"> powszechnie obowiązującymi  przepisami a w szczególności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</w:p>
    <w:p w:rsidR="006D2A8D" w:rsidRPr="00C30361" w:rsidRDefault="00FA39C5" w:rsidP="00C30361">
      <w:pPr>
        <w:widowControl/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Rozporządzeniem Parlamentu Europejskiego i Rady (WE) nr 1069/2009 z dnia 21 października 2009 r. określającym przepisy sanitarne dotyczące produktów ubocznych pochodzenia zwierzęcego, nieprzeznaczonych do spożycia przez ludzi 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br/>
        <w:t>i uchylające rozporządzenie (WE) nr 1774/2002 (rozporządzenie o produktach ubocznych pochodzenia zwierzęcego)</w:t>
      </w:r>
      <w:r w:rsidR="00B7431A" w:rsidRPr="00C30361">
        <w:rPr>
          <w:rFonts w:ascii="Arial" w:eastAsia="Calibri" w:hAnsi="Arial" w:cs="Arial"/>
          <w:sz w:val="22"/>
          <w:szCs w:val="22"/>
          <w:lang w:eastAsia="en-US"/>
        </w:rPr>
        <w:t xml:space="preserve"> - (</w:t>
      </w:r>
      <w:proofErr w:type="spellStart"/>
      <w:r w:rsidR="00B7431A" w:rsidRPr="00C30361">
        <w:rPr>
          <w:rFonts w:ascii="Arial" w:eastAsia="Calibri" w:hAnsi="Arial" w:cs="Arial"/>
          <w:sz w:val="22"/>
          <w:szCs w:val="22"/>
          <w:lang w:eastAsia="en-US"/>
        </w:rPr>
        <w:t>Dz.Urz</w:t>
      </w:r>
      <w:proofErr w:type="spellEnd"/>
      <w:r w:rsidR="00B7431A" w:rsidRPr="00C30361">
        <w:rPr>
          <w:rFonts w:ascii="Arial" w:eastAsia="Calibri" w:hAnsi="Arial" w:cs="Arial"/>
          <w:sz w:val="22"/>
          <w:szCs w:val="22"/>
          <w:lang w:eastAsia="en-US"/>
        </w:rPr>
        <w:t>. UE. L. 300.1 z dnia 14.11.2009 r.</w:t>
      </w:r>
      <w:r w:rsidR="00543914" w:rsidRPr="00C30361">
        <w:rPr>
          <w:rFonts w:ascii="Arial" w:eastAsia="Calibri" w:hAnsi="Arial" w:cs="Arial"/>
          <w:sz w:val="22"/>
          <w:szCs w:val="22"/>
          <w:lang w:eastAsia="en-US"/>
        </w:rPr>
        <w:t xml:space="preserve">         </w:t>
      </w:r>
      <w:r w:rsidR="00B7431A" w:rsidRPr="00C30361">
        <w:rPr>
          <w:rFonts w:ascii="Arial" w:eastAsia="Calibri" w:hAnsi="Arial" w:cs="Arial"/>
          <w:sz w:val="22"/>
          <w:szCs w:val="22"/>
          <w:lang w:eastAsia="en-US"/>
        </w:rPr>
        <w:t xml:space="preserve"> z </w:t>
      </w:r>
      <w:proofErr w:type="spellStart"/>
      <w:r w:rsidR="00B7431A" w:rsidRPr="00C30361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="00B7431A" w:rsidRPr="00C30361">
        <w:rPr>
          <w:rFonts w:ascii="Arial" w:eastAsia="Calibri" w:hAnsi="Arial" w:cs="Arial"/>
          <w:sz w:val="22"/>
          <w:szCs w:val="22"/>
          <w:lang w:eastAsia="en-US"/>
        </w:rPr>
        <w:t xml:space="preserve">. zm.),  Ustawą z dnia 27 kwietnia 2001r. Prawo ochrony środowiska (tekst jednolity Dz.U. z 2024.54 </w:t>
      </w:r>
      <w:proofErr w:type="spellStart"/>
      <w:r w:rsidR="00B7431A" w:rsidRPr="00C30361">
        <w:rPr>
          <w:rFonts w:ascii="Arial" w:eastAsia="Calibri" w:hAnsi="Arial" w:cs="Arial"/>
          <w:sz w:val="22"/>
          <w:szCs w:val="22"/>
          <w:lang w:eastAsia="en-US"/>
        </w:rPr>
        <w:t>t.j</w:t>
      </w:r>
      <w:proofErr w:type="spellEnd"/>
      <w:r w:rsidR="00B7431A" w:rsidRPr="00C30361">
        <w:rPr>
          <w:rFonts w:ascii="Arial" w:eastAsia="Calibri" w:hAnsi="Arial" w:cs="Arial"/>
          <w:sz w:val="22"/>
          <w:szCs w:val="22"/>
          <w:lang w:eastAsia="en-US"/>
        </w:rPr>
        <w:t xml:space="preserve"> z </w:t>
      </w:r>
      <w:proofErr w:type="spellStart"/>
      <w:r w:rsidR="00B7431A" w:rsidRPr="00C30361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="00B7431A" w:rsidRPr="00C30361">
        <w:rPr>
          <w:rFonts w:ascii="Arial" w:eastAsia="Calibri" w:hAnsi="Arial" w:cs="Arial"/>
          <w:sz w:val="22"/>
          <w:szCs w:val="22"/>
          <w:lang w:eastAsia="en-US"/>
        </w:rPr>
        <w:t xml:space="preserve">. zm.), Ustawą z dnia 11 marca 2004 r o ochronie zdrowia zwierząt oraz zwalczania chorób </w:t>
      </w:r>
      <w:proofErr w:type="spellStart"/>
      <w:r w:rsidR="00B7431A" w:rsidRPr="00C30361">
        <w:rPr>
          <w:rFonts w:ascii="Arial" w:eastAsia="Calibri" w:hAnsi="Arial" w:cs="Arial"/>
          <w:sz w:val="22"/>
          <w:szCs w:val="22"/>
          <w:lang w:eastAsia="en-US"/>
        </w:rPr>
        <w:t>zakażnych</w:t>
      </w:r>
      <w:proofErr w:type="spellEnd"/>
      <w:r w:rsidR="00B7431A" w:rsidRPr="00C30361">
        <w:rPr>
          <w:rFonts w:ascii="Arial" w:eastAsia="Calibri" w:hAnsi="Arial" w:cs="Arial"/>
          <w:sz w:val="22"/>
          <w:szCs w:val="22"/>
          <w:lang w:eastAsia="en-US"/>
        </w:rPr>
        <w:t xml:space="preserve"> zwierząt ( </w:t>
      </w:r>
      <w:proofErr w:type="spellStart"/>
      <w:r w:rsidR="00B7431A" w:rsidRPr="00C30361">
        <w:rPr>
          <w:rFonts w:ascii="Arial" w:eastAsia="Calibri" w:hAnsi="Arial" w:cs="Arial"/>
          <w:sz w:val="22"/>
          <w:szCs w:val="22"/>
          <w:lang w:eastAsia="en-US"/>
        </w:rPr>
        <w:t>Dz.U.z</w:t>
      </w:r>
      <w:proofErr w:type="spellEnd"/>
      <w:r w:rsidR="00B7431A" w:rsidRPr="00C30361">
        <w:rPr>
          <w:rFonts w:ascii="Arial" w:eastAsia="Calibri" w:hAnsi="Arial" w:cs="Arial"/>
          <w:sz w:val="22"/>
          <w:szCs w:val="22"/>
          <w:lang w:eastAsia="en-US"/>
        </w:rPr>
        <w:t xml:space="preserve"> 2023. 1075 </w:t>
      </w:r>
      <w:proofErr w:type="spellStart"/>
      <w:r w:rsidR="00B7431A" w:rsidRPr="00C30361">
        <w:rPr>
          <w:rFonts w:ascii="Arial" w:eastAsia="Calibri" w:hAnsi="Arial" w:cs="Arial"/>
          <w:sz w:val="22"/>
          <w:szCs w:val="22"/>
          <w:lang w:eastAsia="en-US"/>
        </w:rPr>
        <w:t>t.j</w:t>
      </w:r>
      <w:proofErr w:type="spellEnd"/>
      <w:r w:rsidR="00B7431A" w:rsidRPr="00C30361">
        <w:rPr>
          <w:rFonts w:ascii="Arial" w:hAnsi="Arial" w:cs="Arial"/>
          <w:sz w:val="22"/>
          <w:szCs w:val="22"/>
        </w:rPr>
        <w:t xml:space="preserve"> </w:t>
      </w:r>
      <w:r w:rsidR="00B7431A" w:rsidRPr="00C3036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proofErr w:type="spellStart"/>
      <w:r w:rsidR="00B7431A" w:rsidRPr="00C30361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="00B7431A" w:rsidRPr="00C30361"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  <w:proofErr w:type="spellStart"/>
      <w:r w:rsidR="00B7431A" w:rsidRPr="00C30361">
        <w:rPr>
          <w:rFonts w:ascii="Arial" w:eastAsia="Calibri" w:hAnsi="Arial" w:cs="Arial"/>
          <w:sz w:val="22"/>
          <w:szCs w:val="22"/>
          <w:lang w:eastAsia="en-US"/>
        </w:rPr>
        <w:t>zm</w:t>
      </w:r>
      <w:proofErr w:type="spellEnd"/>
      <w:r w:rsidR="00B7431A" w:rsidRPr="00C30361">
        <w:rPr>
          <w:rFonts w:ascii="Arial" w:eastAsia="Calibri" w:hAnsi="Arial" w:cs="Arial"/>
          <w:sz w:val="22"/>
          <w:szCs w:val="22"/>
          <w:lang w:eastAsia="en-US"/>
        </w:rPr>
        <w:t xml:space="preserve">)  oraz Ustawą z dnia 14 grudnia 2012r.  o odpadach (tekst jednolity Dz.U.2023.1587 </w:t>
      </w:r>
      <w:proofErr w:type="spellStart"/>
      <w:r w:rsidR="00B7431A" w:rsidRPr="00C30361">
        <w:rPr>
          <w:rFonts w:ascii="Arial" w:eastAsia="Calibri" w:hAnsi="Arial" w:cs="Arial"/>
          <w:sz w:val="22"/>
          <w:szCs w:val="22"/>
          <w:lang w:eastAsia="en-US"/>
        </w:rPr>
        <w:t>t.j</w:t>
      </w:r>
      <w:proofErr w:type="spellEnd"/>
      <w:r w:rsidR="00B7431A" w:rsidRPr="00C30361">
        <w:rPr>
          <w:rFonts w:ascii="Arial" w:eastAsia="Calibri" w:hAnsi="Arial" w:cs="Arial"/>
          <w:sz w:val="22"/>
          <w:szCs w:val="22"/>
          <w:lang w:eastAsia="en-US"/>
        </w:rPr>
        <w:t xml:space="preserve">. z </w:t>
      </w:r>
      <w:proofErr w:type="spellStart"/>
      <w:r w:rsidR="00B7431A" w:rsidRPr="00C30361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="00B7431A" w:rsidRPr="00C30361">
        <w:rPr>
          <w:rFonts w:ascii="Arial" w:eastAsia="Calibri" w:hAnsi="Arial" w:cs="Arial"/>
          <w:sz w:val="22"/>
          <w:szCs w:val="22"/>
          <w:lang w:eastAsia="en-US"/>
        </w:rPr>
        <w:t>. zm.).</w:t>
      </w:r>
    </w:p>
    <w:p w:rsidR="00C75DEF" w:rsidRPr="00C30361" w:rsidRDefault="00C75DEF" w:rsidP="00C30361">
      <w:pPr>
        <w:widowControl/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A4E22" w:rsidRPr="00C30361" w:rsidRDefault="001A4E22" w:rsidP="00C30361">
      <w:pPr>
        <w:widowControl/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403461" w:rsidRPr="00C30361" w:rsidRDefault="00403461" w:rsidP="00C30361">
      <w:pPr>
        <w:widowControl/>
        <w:numPr>
          <w:ilvl w:val="0"/>
          <w:numId w:val="30"/>
        </w:numPr>
        <w:suppressAutoHyphens w:val="0"/>
        <w:spacing w:line="276" w:lineRule="auto"/>
        <w:ind w:hanging="654"/>
        <w:contextualSpacing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C30361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Odbiór odpadów określonych kodem 16 03 80 - Produkty spożywcze przeterminowane lub nieprzydatne do spożycia.</w:t>
      </w:r>
    </w:p>
    <w:p w:rsidR="00403461" w:rsidRPr="00C30361" w:rsidRDefault="00403461" w:rsidP="00C30361">
      <w:pPr>
        <w:widowControl/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403461" w:rsidRPr="00C30361" w:rsidRDefault="00403461" w:rsidP="00C30361">
      <w:pPr>
        <w:widowControl/>
        <w:numPr>
          <w:ilvl w:val="0"/>
          <w:numId w:val="31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>Szacunkowa ilość odpadów przewidzian</w:t>
      </w:r>
      <w:r w:rsidR="000E2B4A" w:rsidRPr="00C30361">
        <w:rPr>
          <w:rFonts w:ascii="Arial" w:eastAsia="Calibri" w:hAnsi="Arial" w:cs="Arial"/>
          <w:sz w:val="22"/>
          <w:szCs w:val="22"/>
          <w:lang w:eastAsia="en-US"/>
        </w:rPr>
        <w:t>ych do wytworzenia wynosi ok. 50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0 kg rocznie. </w:t>
      </w:r>
    </w:p>
    <w:p w:rsidR="00403461" w:rsidRPr="00C30361" w:rsidRDefault="00403461" w:rsidP="00C30361">
      <w:pPr>
        <w:widowControl/>
        <w:numPr>
          <w:ilvl w:val="0"/>
          <w:numId w:val="31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>Zamawiający powiad</w:t>
      </w:r>
      <w:r w:rsidR="008B7821" w:rsidRPr="00C30361">
        <w:rPr>
          <w:rFonts w:ascii="Arial" w:eastAsia="Calibri" w:hAnsi="Arial" w:cs="Arial"/>
          <w:sz w:val="22"/>
          <w:szCs w:val="22"/>
          <w:lang w:eastAsia="en-US"/>
        </w:rPr>
        <w:t xml:space="preserve">omi drogą elektroniczną 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>Wykonawcę o konieczności odbioru odpadów o kodzie 16 03 80.</w:t>
      </w:r>
    </w:p>
    <w:p w:rsidR="00403461" w:rsidRPr="00C30361" w:rsidRDefault="00403461" w:rsidP="00C30361">
      <w:pPr>
        <w:widowControl/>
        <w:numPr>
          <w:ilvl w:val="0"/>
          <w:numId w:val="31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>Zamawiający wykonuje obowiązki posiadacza odpadów, przekazującego odpady, zgodnie z Ustawą z dnia 14 grudn</w:t>
      </w:r>
      <w:r w:rsidR="008B7821" w:rsidRPr="00C30361">
        <w:rPr>
          <w:rFonts w:ascii="Arial" w:eastAsia="Calibri" w:hAnsi="Arial" w:cs="Arial"/>
          <w:sz w:val="22"/>
          <w:szCs w:val="22"/>
          <w:lang w:eastAsia="en-US"/>
        </w:rPr>
        <w:t>ia 2012 r o odpadach (Dz.U. 2023 poz. 1587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 j.t.)</w:t>
      </w:r>
    </w:p>
    <w:p w:rsidR="00403461" w:rsidRPr="00C30361" w:rsidRDefault="00403461" w:rsidP="00C30361">
      <w:pPr>
        <w:widowControl/>
        <w:numPr>
          <w:ilvl w:val="0"/>
          <w:numId w:val="31"/>
        </w:numPr>
        <w:suppressAutoHyphens w:val="0"/>
        <w:spacing w:line="276" w:lineRule="auto"/>
        <w:ind w:left="426" w:right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>Potwierdzenie przejęcia odpadów o kodzie 16 03 80 odbywać się będzie każdorazowo na podstawie ”Karty Przekazania Odpadu” sporządzonej przez Zamawiającego za pośrednictwem indywidualnego konta w Bazie danych BDO.</w:t>
      </w:r>
    </w:p>
    <w:p w:rsidR="00403461" w:rsidRPr="00C30361" w:rsidRDefault="00403461" w:rsidP="00C30361">
      <w:pPr>
        <w:widowControl/>
        <w:numPr>
          <w:ilvl w:val="0"/>
          <w:numId w:val="31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>W każdej karcie przekazania odpadów Wykonawca potwierdzi rzeczywistą wagę  przekazanych odpadów.</w:t>
      </w:r>
    </w:p>
    <w:p w:rsidR="0096698D" w:rsidRPr="00C30361" w:rsidRDefault="0096698D" w:rsidP="00C30361">
      <w:pPr>
        <w:widowControl/>
        <w:numPr>
          <w:ilvl w:val="0"/>
          <w:numId w:val="31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Wykonawca odbierze odpady </w:t>
      </w:r>
      <w:r w:rsidR="00C75DEF" w:rsidRPr="00C30361">
        <w:rPr>
          <w:rFonts w:ascii="Arial" w:eastAsia="Calibri" w:hAnsi="Arial" w:cs="Arial"/>
          <w:sz w:val="22"/>
          <w:szCs w:val="22"/>
          <w:lang w:eastAsia="en-US"/>
        </w:rPr>
        <w:t>od Zamawiającego w terminie 2 dni od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 otrzymani</w:t>
      </w:r>
      <w:r w:rsidR="00C75DEF" w:rsidRPr="00C3036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 xml:space="preserve"> inf</w:t>
      </w:r>
      <w:r w:rsidR="00C75DEF" w:rsidRPr="00C30361">
        <w:rPr>
          <w:rFonts w:ascii="Arial" w:eastAsia="Calibri" w:hAnsi="Arial" w:cs="Arial"/>
          <w:sz w:val="22"/>
          <w:szCs w:val="22"/>
          <w:lang w:eastAsia="en-US"/>
        </w:rPr>
        <w:t xml:space="preserve">ormacji ( zgłoszenia) </w:t>
      </w:r>
      <w:r w:rsidRPr="00C30361">
        <w:rPr>
          <w:rFonts w:ascii="Arial" w:eastAsia="Calibri" w:hAnsi="Arial" w:cs="Arial"/>
          <w:sz w:val="22"/>
          <w:szCs w:val="22"/>
          <w:lang w:eastAsia="en-US"/>
        </w:rPr>
        <w:t>potrzeby odebrania odpadów</w:t>
      </w:r>
      <w:r w:rsidR="00C75DEF" w:rsidRPr="00C30361">
        <w:rPr>
          <w:rFonts w:ascii="Arial" w:eastAsia="Calibri" w:hAnsi="Arial" w:cs="Arial"/>
          <w:sz w:val="22"/>
          <w:szCs w:val="22"/>
          <w:lang w:eastAsia="en-US"/>
        </w:rPr>
        <w:t xml:space="preserve"> o kodzie 16 03 80, z miejsc wskazanych przez Zamawiającego.</w:t>
      </w:r>
    </w:p>
    <w:p w:rsidR="00F3325A" w:rsidRPr="00C30361" w:rsidRDefault="00F3325A" w:rsidP="00C30361">
      <w:pPr>
        <w:widowControl/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A551BD" w:rsidRPr="00C30361" w:rsidRDefault="00A551BD" w:rsidP="00C30361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sectPr w:rsidR="00A551BD" w:rsidRPr="00C30361" w:rsidSect="007E6C7B">
      <w:footerReference w:type="default" r:id="rId9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71B8" w:rsidRDefault="007071B8" w:rsidP="00394934">
      <w:r>
        <w:separator/>
      </w:r>
    </w:p>
  </w:endnote>
  <w:endnote w:type="continuationSeparator" w:id="0">
    <w:p w:rsidR="007071B8" w:rsidRDefault="007071B8" w:rsidP="00394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A49" w:rsidRPr="00394934" w:rsidRDefault="003C2A49">
    <w:pPr>
      <w:pStyle w:val="Stopka"/>
      <w:jc w:val="right"/>
      <w:rPr>
        <w:rFonts w:ascii="Arial" w:hAnsi="Arial" w:cs="Arial"/>
        <w:sz w:val="22"/>
      </w:rPr>
    </w:pPr>
    <w:r w:rsidRPr="00394934">
      <w:rPr>
        <w:rFonts w:ascii="Arial" w:hAnsi="Arial" w:cs="Arial"/>
        <w:sz w:val="22"/>
      </w:rPr>
      <w:t xml:space="preserve">Str. </w:t>
    </w:r>
    <w:r w:rsidRPr="00394934">
      <w:rPr>
        <w:rFonts w:ascii="Arial" w:hAnsi="Arial" w:cs="Arial"/>
        <w:bCs/>
        <w:sz w:val="22"/>
        <w:szCs w:val="24"/>
      </w:rPr>
      <w:fldChar w:fldCharType="begin"/>
    </w:r>
    <w:r w:rsidRPr="00394934">
      <w:rPr>
        <w:rFonts w:ascii="Arial" w:hAnsi="Arial" w:cs="Arial"/>
        <w:bCs/>
        <w:sz w:val="22"/>
      </w:rPr>
      <w:instrText>PAGE</w:instrText>
    </w:r>
    <w:r w:rsidRPr="00394934">
      <w:rPr>
        <w:rFonts w:ascii="Arial" w:hAnsi="Arial" w:cs="Arial"/>
        <w:bCs/>
        <w:sz w:val="22"/>
        <w:szCs w:val="24"/>
      </w:rPr>
      <w:fldChar w:fldCharType="separate"/>
    </w:r>
    <w:r w:rsidR="007E6C7B">
      <w:rPr>
        <w:rFonts w:ascii="Arial" w:hAnsi="Arial" w:cs="Arial"/>
        <w:bCs/>
        <w:noProof/>
        <w:sz w:val="22"/>
      </w:rPr>
      <w:t>8</w:t>
    </w:r>
    <w:r w:rsidRPr="00394934">
      <w:rPr>
        <w:rFonts w:ascii="Arial" w:hAnsi="Arial" w:cs="Arial"/>
        <w:bCs/>
        <w:sz w:val="22"/>
        <w:szCs w:val="24"/>
      </w:rPr>
      <w:fldChar w:fldCharType="end"/>
    </w:r>
    <w:r w:rsidRPr="00394934">
      <w:rPr>
        <w:rFonts w:ascii="Arial" w:hAnsi="Arial" w:cs="Arial"/>
        <w:sz w:val="22"/>
      </w:rPr>
      <w:t xml:space="preserve"> / </w:t>
    </w:r>
    <w:r w:rsidRPr="00394934">
      <w:rPr>
        <w:rFonts w:ascii="Arial" w:hAnsi="Arial" w:cs="Arial"/>
        <w:bCs/>
        <w:sz w:val="22"/>
        <w:szCs w:val="24"/>
      </w:rPr>
      <w:fldChar w:fldCharType="begin"/>
    </w:r>
    <w:r w:rsidRPr="00394934">
      <w:rPr>
        <w:rFonts w:ascii="Arial" w:hAnsi="Arial" w:cs="Arial"/>
        <w:bCs/>
        <w:sz w:val="22"/>
      </w:rPr>
      <w:instrText>NUMPAGES</w:instrText>
    </w:r>
    <w:r w:rsidRPr="00394934">
      <w:rPr>
        <w:rFonts w:ascii="Arial" w:hAnsi="Arial" w:cs="Arial"/>
        <w:bCs/>
        <w:sz w:val="22"/>
        <w:szCs w:val="24"/>
      </w:rPr>
      <w:fldChar w:fldCharType="separate"/>
    </w:r>
    <w:r w:rsidR="007E6C7B">
      <w:rPr>
        <w:rFonts w:ascii="Arial" w:hAnsi="Arial" w:cs="Arial"/>
        <w:bCs/>
        <w:noProof/>
        <w:sz w:val="22"/>
      </w:rPr>
      <w:t>8</w:t>
    </w:r>
    <w:r w:rsidRPr="00394934">
      <w:rPr>
        <w:rFonts w:ascii="Arial" w:hAnsi="Arial" w:cs="Arial"/>
        <w:bCs/>
        <w:sz w:val="22"/>
        <w:szCs w:val="24"/>
      </w:rPr>
      <w:fldChar w:fldCharType="end"/>
    </w:r>
  </w:p>
  <w:p w:rsidR="003C2A49" w:rsidRDefault="003C2A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71B8" w:rsidRDefault="007071B8" w:rsidP="00394934">
      <w:r>
        <w:separator/>
      </w:r>
    </w:p>
  </w:footnote>
  <w:footnote w:type="continuationSeparator" w:id="0">
    <w:p w:rsidR="007071B8" w:rsidRDefault="007071B8" w:rsidP="003949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61C8A13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6D4E88"/>
    <w:multiLevelType w:val="hybridMultilevel"/>
    <w:tmpl w:val="164E1E54"/>
    <w:lvl w:ilvl="0" w:tplc="A0487BF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EE2791"/>
    <w:multiLevelType w:val="hybridMultilevel"/>
    <w:tmpl w:val="211EB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05C6F"/>
    <w:multiLevelType w:val="hybridMultilevel"/>
    <w:tmpl w:val="CA64E048"/>
    <w:lvl w:ilvl="0" w:tplc="011CFB3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7E0449"/>
    <w:multiLevelType w:val="hybridMultilevel"/>
    <w:tmpl w:val="63484286"/>
    <w:lvl w:ilvl="0" w:tplc="488A39C2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A66BFA"/>
    <w:multiLevelType w:val="hybridMultilevel"/>
    <w:tmpl w:val="40C41E74"/>
    <w:lvl w:ilvl="0" w:tplc="0809000F">
      <w:start w:val="1"/>
      <w:numFmt w:val="decimal"/>
      <w:lvlText w:val="%1."/>
      <w:lvlJc w:val="left"/>
      <w:pPr>
        <w:ind w:left="502" w:hanging="360"/>
      </w:p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>
      <w:start w:val="1"/>
      <w:numFmt w:val="lowerRoman"/>
      <w:lvlText w:val="%3."/>
      <w:lvlJc w:val="right"/>
      <w:pPr>
        <w:ind w:left="1942" w:hanging="180"/>
      </w:pPr>
    </w:lvl>
    <w:lvl w:ilvl="3" w:tplc="0809000F">
      <w:start w:val="1"/>
      <w:numFmt w:val="decimal"/>
      <w:lvlText w:val="%4."/>
      <w:lvlJc w:val="left"/>
      <w:pPr>
        <w:ind w:left="2662" w:hanging="360"/>
      </w:pPr>
    </w:lvl>
    <w:lvl w:ilvl="4" w:tplc="08090019">
      <w:start w:val="1"/>
      <w:numFmt w:val="lowerLetter"/>
      <w:lvlText w:val="%5."/>
      <w:lvlJc w:val="left"/>
      <w:pPr>
        <w:ind w:left="3382" w:hanging="360"/>
      </w:pPr>
    </w:lvl>
    <w:lvl w:ilvl="5" w:tplc="0809001B">
      <w:start w:val="1"/>
      <w:numFmt w:val="lowerRoman"/>
      <w:lvlText w:val="%6."/>
      <w:lvlJc w:val="right"/>
      <w:pPr>
        <w:ind w:left="4102" w:hanging="180"/>
      </w:pPr>
    </w:lvl>
    <w:lvl w:ilvl="6" w:tplc="0809000F">
      <w:start w:val="1"/>
      <w:numFmt w:val="decimal"/>
      <w:lvlText w:val="%7."/>
      <w:lvlJc w:val="left"/>
      <w:pPr>
        <w:ind w:left="4822" w:hanging="360"/>
      </w:pPr>
    </w:lvl>
    <w:lvl w:ilvl="7" w:tplc="08090019">
      <w:start w:val="1"/>
      <w:numFmt w:val="lowerLetter"/>
      <w:lvlText w:val="%8."/>
      <w:lvlJc w:val="left"/>
      <w:pPr>
        <w:ind w:left="5542" w:hanging="360"/>
      </w:pPr>
    </w:lvl>
    <w:lvl w:ilvl="8" w:tplc="0809001B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F427A06"/>
    <w:multiLevelType w:val="hybridMultilevel"/>
    <w:tmpl w:val="99224F88"/>
    <w:lvl w:ilvl="0" w:tplc="A096310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134848"/>
    <w:multiLevelType w:val="hybridMultilevel"/>
    <w:tmpl w:val="CDC200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0E3F0F"/>
    <w:multiLevelType w:val="hybridMultilevel"/>
    <w:tmpl w:val="A76A2C2E"/>
    <w:lvl w:ilvl="0" w:tplc="1CB0EFFE">
      <w:start w:val="1"/>
      <w:numFmt w:val="decimal"/>
      <w:lvlText w:val="%1.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9" w15:restartNumberingAfterBreak="0">
    <w:nsid w:val="149137E2"/>
    <w:multiLevelType w:val="hybridMultilevel"/>
    <w:tmpl w:val="4D94A56A"/>
    <w:lvl w:ilvl="0" w:tplc="3B0CAB0A">
      <w:start w:val="1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7668AB"/>
    <w:multiLevelType w:val="hybridMultilevel"/>
    <w:tmpl w:val="F4447D78"/>
    <w:lvl w:ilvl="0" w:tplc="FFB448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3380"/>
        </w:tabs>
        <w:ind w:left="-3380" w:hanging="360"/>
      </w:pPr>
    </w:lvl>
    <w:lvl w:ilvl="2" w:tplc="B36A9CC2">
      <w:start w:val="1"/>
      <w:numFmt w:val="decimal"/>
      <w:lvlText w:val="%3)"/>
      <w:lvlJc w:val="left"/>
      <w:pPr>
        <w:ind w:left="-24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-1940"/>
        </w:tabs>
        <w:ind w:left="-1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-1220"/>
        </w:tabs>
        <w:ind w:left="-1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-500"/>
        </w:tabs>
        <w:ind w:left="-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20"/>
        </w:tabs>
        <w:ind w:left="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40"/>
        </w:tabs>
        <w:ind w:left="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660"/>
        </w:tabs>
        <w:ind w:left="1660" w:hanging="180"/>
      </w:pPr>
    </w:lvl>
  </w:abstractNum>
  <w:abstractNum w:abstractNumId="11" w15:restartNumberingAfterBreak="0">
    <w:nsid w:val="185E0240"/>
    <w:multiLevelType w:val="hybridMultilevel"/>
    <w:tmpl w:val="BDACE7E2"/>
    <w:lvl w:ilvl="0" w:tplc="2C08A6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3380"/>
        </w:tabs>
        <w:ind w:left="-3380" w:hanging="360"/>
      </w:pPr>
    </w:lvl>
    <w:lvl w:ilvl="2" w:tplc="B36A9CC2">
      <w:start w:val="1"/>
      <w:numFmt w:val="decimal"/>
      <w:lvlText w:val="%3)"/>
      <w:lvlJc w:val="left"/>
      <w:pPr>
        <w:ind w:left="-24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-1940"/>
        </w:tabs>
        <w:ind w:left="-1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-1220"/>
        </w:tabs>
        <w:ind w:left="-1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-500"/>
        </w:tabs>
        <w:ind w:left="-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20"/>
        </w:tabs>
        <w:ind w:left="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40"/>
        </w:tabs>
        <w:ind w:left="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660"/>
        </w:tabs>
        <w:ind w:left="166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973C44"/>
    <w:multiLevelType w:val="hybridMultilevel"/>
    <w:tmpl w:val="89C494C0"/>
    <w:lvl w:ilvl="0" w:tplc="0848136A">
      <w:start w:val="1"/>
      <w:numFmt w:val="lowerLetter"/>
      <w:lvlText w:val="%1)"/>
      <w:lvlJc w:val="left"/>
      <w:pPr>
        <w:ind w:left="1003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2" w:tplc="0415000F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 w15:restartNumberingAfterBreak="0">
    <w:nsid w:val="213A5CC2"/>
    <w:multiLevelType w:val="hybridMultilevel"/>
    <w:tmpl w:val="A192015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2C355CE"/>
    <w:multiLevelType w:val="hybridMultilevel"/>
    <w:tmpl w:val="40067608"/>
    <w:lvl w:ilvl="0" w:tplc="AE742C20">
      <w:start w:val="2"/>
      <w:numFmt w:val="decim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A00AB4"/>
    <w:multiLevelType w:val="hybridMultilevel"/>
    <w:tmpl w:val="A4FCCF84"/>
    <w:lvl w:ilvl="0" w:tplc="9FA634B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272917F2"/>
    <w:multiLevelType w:val="hybridMultilevel"/>
    <w:tmpl w:val="BE4E4542"/>
    <w:lvl w:ilvl="0" w:tplc="75E8B222">
      <w:start w:val="1"/>
      <w:numFmt w:val="decimal"/>
      <w:lvlText w:val="%1."/>
      <w:lvlJc w:val="left"/>
      <w:pPr>
        <w:ind w:left="502" w:hanging="360"/>
      </w:pPr>
      <w:rPr>
        <w:b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27C43D05"/>
    <w:multiLevelType w:val="hybridMultilevel"/>
    <w:tmpl w:val="7DC6A9DC"/>
    <w:lvl w:ilvl="0" w:tplc="100E2C28">
      <w:start w:val="1"/>
      <w:numFmt w:val="decimal"/>
      <w:lvlText w:val="%1)"/>
      <w:lvlJc w:val="left"/>
      <w:pPr>
        <w:ind w:left="1429" w:hanging="360"/>
      </w:pPr>
      <w:rPr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92E042B"/>
    <w:multiLevelType w:val="hybridMultilevel"/>
    <w:tmpl w:val="352A0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15E2C04"/>
    <w:multiLevelType w:val="hybridMultilevel"/>
    <w:tmpl w:val="1B18AE14"/>
    <w:lvl w:ilvl="0" w:tplc="26E8099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22" w15:restartNumberingAfterBreak="0">
    <w:nsid w:val="3454331C"/>
    <w:multiLevelType w:val="hybridMultilevel"/>
    <w:tmpl w:val="41001240"/>
    <w:lvl w:ilvl="0" w:tplc="9AE0F2E8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color w:val="auto"/>
        <w:lang w:val="pl-PL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F376338"/>
    <w:multiLevelType w:val="multilevel"/>
    <w:tmpl w:val="F4945C22"/>
    <w:styleLink w:val="WW8Num16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Cs/>
        <w:iCs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2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580B5C"/>
    <w:multiLevelType w:val="hybridMultilevel"/>
    <w:tmpl w:val="18B8B1F4"/>
    <w:lvl w:ilvl="0" w:tplc="92B6D5DC">
      <w:start w:val="1"/>
      <w:numFmt w:val="upperRoman"/>
      <w:lvlText w:val="%1."/>
      <w:lvlJc w:val="left"/>
      <w:pPr>
        <w:ind w:left="150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CCB4AB9"/>
    <w:multiLevelType w:val="multilevel"/>
    <w:tmpl w:val="D28A9C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3037205"/>
    <w:multiLevelType w:val="hybridMultilevel"/>
    <w:tmpl w:val="454CDF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601E2A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b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6549B7"/>
    <w:multiLevelType w:val="hybridMultilevel"/>
    <w:tmpl w:val="51D27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176D01"/>
    <w:multiLevelType w:val="hybridMultilevel"/>
    <w:tmpl w:val="0FACB41C"/>
    <w:lvl w:ilvl="0" w:tplc="3B0CAB0A">
      <w:start w:val="1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9E7B8F"/>
    <w:multiLevelType w:val="hybridMultilevel"/>
    <w:tmpl w:val="16CA8EC4"/>
    <w:lvl w:ilvl="0" w:tplc="A0487BF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7248D7"/>
    <w:multiLevelType w:val="hybridMultilevel"/>
    <w:tmpl w:val="4CDC08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A4369A"/>
    <w:multiLevelType w:val="hybridMultilevel"/>
    <w:tmpl w:val="9BA6A506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>
      <w:start w:val="1"/>
      <w:numFmt w:val="lowerLetter"/>
      <w:lvlText w:val="%2.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DA02162A">
      <w:start w:val="1"/>
      <w:numFmt w:val="decimal"/>
      <w:lvlText w:val="%4."/>
      <w:lvlJc w:val="left"/>
      <w:pPr>
        <w:ind w:left="3594" w:hanging="360"/>
      </w:pPr>
      <w:rPr>
        <w:color w:val="auto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EDFEC932">
      <w:start w:val="1"/>
      <w:numFmt w:val="bullet"/>
      <w:lvlText w:val=""/>
      <w:lvlJc w:val="left"/>
      <w:pPr>
        <w:ind w:left="5754" w:hanging="360"/>
      </w:pPr>
      <w:rPr>
        <w:rFonts w:ascii="Symbol" w:hAnsi="Symbol" w:hint="default"/>
      </w:r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33" w15:restartNumberingAfterBreak="0">
    <w:nsid w:val="61E26E08"/>
    <w:multiLevelType w:val="hybridMultilevel"/>
    <w:tmpl w:val="2E802D58"/>
    <w:lvl w:ilvl="0" w:tplc="DA6044A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330846"/>
    <w:multiLevelType w:val="hybridMultilevel"/>
    <w:tmpl w:val="20C6B900"/>
    <w:lvl w:ilvl="0" w:tplc="26BC7A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8886994"/>
    <w:multiLevelType w:val="hybridMultilevel"/>
    <w:tmpl w:val="9BF46CA8"/>
    <w:lvl w:ilvl="0" w:tplc="EB3A98E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481D01"/>
    <w:multiLevelType w:val="hybridMultilevel"/>
    <w:tmpl w:val="59BE603E"/>
    <w:lvl w:ilvl="0" w:tplc="E0BC3FE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C6E7D3D"/>
    <w:multiLevelType w:val="hybridMultilevel"/>
    <w:tmpl w:val="B25E5812"/>
    <w:lvl w:ilvl="0" w:tplc="0DC24424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B079E6"/>
    <w:multiLevelType w:val="hybridMultilevel"/>
    <w:tmpl w:val="AFE42C8A"/>
    <w:lvl w:ilvl="0" w:tplc="2F8438B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227FC0"/>
    <w:multiLevelType w:val="hybridMultilevel"/>
    <w:tmpl w:val="7AF0B3D2"/>
    <w:lvl w:ilvl="0" w:tplc="0415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40" w15:restartNumberingAfterBreak="0">
    <w:nsid w:val="6DB1638B"/>
    <w:multiLevelType w:val="hybridMultilevel"/>
    <w:tmpl w:val="0DEC7F6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6DB74A4C"/>
    <w:multiLevelType w:val="hybridMultilevel"/>
    <w:tmpl w:val="8CD8C986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8B6F32"/>
    <w:multiLevelType w:val="multilevel"/>
    <w:tmpl w:val="60A643B6"/>
    <w:styleLink w:val="WW8Num20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Calibri" w:hAnsi="Arial" w:cs="Times New Roman"/>
        <w:b w:val="0"/>
        <w:i w:val="0"/>
        <w:sz w:val="24"/>
        <w:lang w:eastAsia="en-US"/>
      </w:rPr>
    </w:lvl>
    <w:lvl w:ilvl="1">
      <w:start w:val="1"/>
      <w:numFmt w:val="decimal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43" w15:restartNumberingAfterBreak="0">
    <w:nsid w:val="70826EC5"/>
    <w:multiLevelType w:val="hybridMultilevel"/>
    <w:tmpl w:val="FAE4BDAA"/>
    <w:lvl w:ilvl="0" w:tplc="B58089A8">
      <w:start w:val="1"/>
      <w:numFmt w:val="decimal"/>
      <w:lvlText w:val="%1."/>
      <w:lvlJc w:val="left"/>
      <w:pPr>
        <w:ind w:left="644" w:hanging="360"/>
      </w:pPr>
      <w:rPr>
        <w:rFonts w:ascii="Arial" w:hAnsi="Arial" w:cs="Times New Roman" w:hint="default"/>
        <w:b/>
        <w:color w:val="auto"/>
        <w:sz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806899"/>
    <w:multiLevelType w:val="hybridMultilevel"/>
    <w:tmpl w:val="9104BBBA"/>
    <w:lvl w:ilvl="0" w:tplc="B97C7438">
      <w:start w:val="4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A81B52"/>
    <w:multiLevelType w:val="hybridMultilevel"/>
    <w:tmpl w:val="07825DC6"/>
    <w:lvl w:ilvl="0" w:tplc="741E39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5837018"/>
    <w:multiLevelType w:val="multilevel"/>
    <w:tmpl w:val="4DD41654"/>
    <w:styleLink w:val="WW8Num12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/>
        <w:i w:val="0"/>
        <w:kern w:val="3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47" w15:restartNumberingAfterBreak="0">
    <w:nsid w:val="781353D6"/>
    <w:multiLevelType w:val="hybridMultilevel"/>
    <w:tmpl w:val="7638DE50"/>
    <w:lvl w:ilvl="0" w:tplc="5B2E54C8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8" w15:restartNumberingAfterBreak="0">
    <w:nsid w:val="789534F7"/>
    <w:multiLevelType w:val="hybridMultilevel"/>
    <w:tmpl w:val="897CCCA0"/>
    <w:lvl w:ilvl="0" w:tplc="09B242D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B5BA44BE">
      <w:start w:val="1"/>
      <w:numFmt w:val="decimal"/>
      <w:lvlText w:val="%2)"/>
      <w:lvlJc w:val="left"/>
      <w:pPr>
        <w:ind w:left="1440" w:hanging="360"/>
      </w:pPr>
      <w:rPr>
        <w:b/>
        <w:i w:val="0"/>
        <w:strike w:val="0"/>
        <w:dstrike w:val="0"/>
        <w:color w:val="auto"/>
        <w:u w:val="none"/>
        <w:effect w:val="none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4334B8"/>
    <w:multiLevelType w:val="hybridMultilevel"/>
    <w:tmpl w:val="8BB883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5315B8"/>
    <w:multiLevelType w:val="hybridMultilevel"/>
    <w:tmpl w:val="5BF41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E8E75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BEC72F6"/>
    <w:multiLevelType w:val="hybridMultilevel"/>
    <w:tmpl w:val="B58675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1D2865"/>
    <w:multiLevelType w:val="hybridMultilevel"/>
    <w:tmpl w:val="AF76E732"/>
    <w:lvl w:ilvl="0" w:tplc="20DA9A6A">
      <w:start w:val="1"/>
      <w:numFmt w:val="decimal"/>
      <w:lvlText w:val="%1."/>
      <w:lvlJc w:val="left"/>
      <w:pPr>
        <w:ind w:left="644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D436EC"/>
    <w:multiLevelType w:val="hybridMultilevel"/>
    <w:tmpl w:val="8CD8C98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4"/>
  </w:num>
  <w:num w:numId="2">
    <w:abstractNumId w:val="42"/>
  </w:num>
  <w:num w:numId="3">
    <w:abstractNumId w:val="46"/>
  </w:num>
  <w:num w:numId="4">
    <w:abstractNumId w:val="46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Arial" w:hAnsi="Arial" w:cs="Arial"/>
          <w:b/>
          <w:bCs/>
          <w:i w:val="0"/>
          <w:kern w:val="3"/>
        </w:rPr>
      </w:lvl>
    </w:lvlOverride>
  </w:num>
  <w:num w:numId="5">
    <w:abstractNumId w:val="19"/>
  </w:num>
  <w:num w:numId="6">
    <w:abstractNumId w:val="23"/>
  </w:num>
  <w:num w:numId="7">
    <w:abstractNumId w:val="23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Arial" w:hAnsi="Arial" w:cs="Arial"/>
          <w:bCs/>
          <w:iCs/>
        </w:rPr>
      </w:lvl>
    </w:lvlOverride>
  </w:num>
  <w:num w:numId="8">
    <w:abstractNumId w:val="23"/>
    <w:lvlOverride w:ilvl="0"/>
    <w:lvlOverride w:ilvl="0"/>
    <w:lvlOverride w:ilvl="0"/>
    <w:lvlOverride w:ilvl="0"/>
    <w:lvlOverride w:ilvl="0"/>
    <w:lvlOverride w:ilvl="0"/>
    <w:lvlOverride w:ilvl="0"/>
    <w:lvlOverride w:ilvl="0"/>
  </w:num>
  <w:num w:numId="9">
    <w:abstractNumId w:val="48"/>
    <w:lvlOverride w:ilvl="0"/>
    <w:lvlOverride w:ilvl="0"/>
    <w:lvlOverride w:ilvl="0"/>
    <w:lvlOverride w:ilvl="0"/>
    <w:lvlOverride w:ilvl="0"/>
    <w:lvlOverride w:ilvl="0"/>
    <w:lvlOverride w:ilvl="0"/>
    <w:lvlOverride w:ilvl="0"/>
    <w:lvlOverride w:ilvl="0"/>
  </w:num>
  <w:num w:numId="10">
    <w:abstractNumId w:val="27"/>
    <w:lvlOverride w:ilvl="0"/>
    <w:lvlOverride w:ilvl="0"/>
    <w:lvlOverride w:ilvl="0"/>
    <w:lvlOverride w:ilvl="0"/>
    <w:lvlOverride w:ilvl="0"/>
    <w:lvlOverride w:ilvl="0"/>
    <w:lvlOverride w:ilvl="0"/>
    <w:lvlOverride w:ilvl="0"/>
    <w:lvlOverride w:ilvl="0"/>
  </w:num>
  <w:num w:numId="11">
    <w:abstractNumId w:val="43"/>
  </w:num>
  <w:num w:numId="12">
    <w:abstractNumId w:val="18"/>
    <w:lvlOverride w:ilvl="0"/>
    <w:lvlOverride w:ilvl="0"/>
    <w:lvlOverride w:ilvl="0"/>
    <w:lvlOverride w:ilvl="0"/>
    <w:lvlOverride w:ilvl="0"/>
    <w:lvlOverride w:ilvl="0"/>
    <w:lvlOverride w:ilvl="0"/>
    <w:lvlOverride w:ilvl="0"/>
    <w:lvlOverride w:ilvl="0"/>
  </w:num>
  <w:num w:numId="13">
    <w:abstractNumId w:val="52"/>
    <w:lvlOverride w:ilvl="0"/>
    <w:lvlOverride w:ilvl="0"/>
    <w:lvlOverride w:ilvl="0"/>
    <w:lvlOverride w:ilvl="0"/>
    <w:lvlOverride w:ilvl="0"/>
    <w:lvlOverride w:ilvl="0"/>
    <w:lvlOverride w:ilvl="0"/>
    <w:lvlOverride w:ilvl="0"/>
    <w:lvlOverride w:ilvl="0"/>
  </w:num>
  <w:num w:numId="14">
    <w:abstractNumId w:val="4"/>
  </w:num>
  <w:num w:numId="15">
    <w:abstractNumId w:val="38"/>
  </w:num>
  <w:num w:numId="16">
    <w:abstractNumId w:val="31"/>
  </w:num>
  <w:num w:numId="17">
    <w:abstractNumId w:val="22"/>
  </w:num>
  <w:num w:numId="18">
    <w:abstractNumId w:val="6"/>
  </w:num>
  <w:num w:numId="19">
    <w:abstractNumId w:val="5"/>
    <w:lvlOverride w:ilvl="0"/>
    <w:lvlOverride w:ilvl="0"/>
    <w:lvlOverride w:ilvl="0"/>
    <w:lvlOverride w:ilvl="0"/>
    <w:lvlOverride w:ilvl="0"/>
    <w:lvlOverride w:ilvl="0"/>
    <w:lvlOverride w:ilvl="0"/>
    <w:lvlOverride w:ilvl="0"/>
    <w:lvlOverride w:ilvl="0"/>
  </w:num>
  <w:num w:numId="20">
    <w:abstractNumId w:val="32"/>
  </w:num>
  <w:num w:numId="21">
    <w:abstractNumId w:val="45"/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35"/>
  </w:num>
  <w:num w:numId="25">
    <w:abstractNumId w:val="28"/>
  </w:num>
  <w:num w:numId="26">
    <w:abstractNumId w:val="37"/>
  </w:num>
  <w:num w:numId="27">
    <w:abstractNumId w:val="25"/>
  </w:num>
  <w:num w:numId="28">
    <w:abstractNumId w:val="8"/>
  </w:num>
  <w:num w:numId="29">
    <w:abstractNumId w:val="15"/>
  </w:num>
  <w:num w:numId="30">
    <w:abstractNumId w:val="1"/>
  </w:num>
  <w:num w:numId="31">
    <w:abstractNumId w:val="30"/>
  </w:num>
  <w:num w:numId="32">
    <w:abstractNumId w:val="40"/>
  </w:num>
  <w:num w:numId="33">
    <w:abstractNumId w:val="3"/>
  </w:num>
  <w:num w:numId="34">
    <w:abstractNumId w:val="24"/>
  </w:num>
  <w:num w:numId="35">
    <w:abstractNumId w:val="16"/>
  </w:num>
  <w:num w:numId="36">
    <w:abstractNumId w:val="12"/>
  </w:num>
  <w:num w:numId="37">
    <w:abstractNumId w:val="17"/>
  </w:num>
  <w:num w:numId="38">
    <w:abstractNumId w:val="50"/>
  </w:num>
  <w:num w:numId="39">
    <w:abstractNumId w:val="34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"/>
  </w:num>
  <w:num w:numId="48">
    <w:abstractNumId w:val="21"/>
  </w:num>
  <w:num w:numId="49">
    <w:abstractNumId w:val="47"/>
  </w:num>
  <w:num w:numId="50">
    <w:abstractNumId w:val="20"/>
  </w:num>
  <w:num w:numId="51">
    <w:abstractNumId w:val="26"/>
  </w:num>
  <w:num w:numId="52">
    <w:abstractNumId w:val="36"/>
  </w:num>
  <w:num w:numId="5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0"/>
  </w:num>
  <w:num w:numId="55">
    <w:abstractNumId w:val="13"/>
  </w:num>
  <w:num w:numId="56">
    <w:abstractNumId w:val="11"/>
  </w:num>
  <w:num w:numId="57">
    <w:abstractNumId w:val="39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9FE"/>
    <w:rsid w:val="00002A20"/>
    <w:rsid w:val="00017F79"/>
    <w:rsid w:val="000224C9"/>
    <w:rsid w:val="000238A3"/>
    <w:rsid w:val="0002470C"/>
    <w:rsid w:val="000260F4"/>
    <w:rsid w:val="000274F9"/>
    <w:rsid w:val="000302A8"/>
    <w:rsid w:val="0004334D"/>
    <w:rsid w:val="00045FFD"/>
    <w:rsid w:val="00046A94"/>
    <w:rsid w:val="000475D6"/>
    <w:rsid w:val="000507E8"/>
    <w:rsid w:val="00050EA3"/>
    <w:rsid w:val="000538C8"/>
    <w:rsid w:val="00053FC7"/>
    <w:rsid w:val="00054A6B"/>
    <w:rsid w:val="0005759C"/>
    <w:rsid w:val="000644A0"/>
    <w:rsid w:val="00071809"/>
    <w:rsid w:val="00072F5E"/>
    <w:rsid w:val="0007327E"/>
    <w:rsid w:val="00076617"/>
    <w:rsid w:val="00077CFF"/>
    <w:rsid w:val="000817EF"/>
    <w:rsid w:val="00081CF3"/>
    <w:rsid w:val="000833A6"/>
    <w:rsid w:val="00090D1D"/>
    <w:rsid w:val="00093956"/>
    <w:rsid w:val="0009554A"/>
    <w:rsid w:val="000978BF"/>
    <w:rsid w:val="000A3242"/>
    <w:rsid w:val="000A371D"/>
    <w:rsid w:val="000A56AD"/>
    <w:rsid w:val="000A59EB"/>
    <w:rsid w:val="000B1A65"/>
    <w:rsid w:val="000B76C9"/>
    <w:rsid w:val="000C0FDE"/>
    <w:rsid w:val="000C323B"/>
    <w:rsid w:val="000C4727"/>
    <w:rsid w:val="000C5996"/>
    <w:rsid w:val="000C7708"/>
    <w:rsid w:val="000D1511"/>
    <w:rsid w:val="000D187E"/>
    <w:rsid w:val="000D448E"/>
    <w:rsid w:val="000D5066"/>
    <w:rsid w:val="000D6A7B"/>
    <w:rsid w:val="000D7230"/>
    <w:rsid w:val="000E2B4A"/>
    <w:rsid w:val="000E424B"/>
    <w:rsid w:val="000E47BC"/>
    <w:rsid w:val="000E5272"/>
    <w:rsid w:val="000F38BD"/>
    <w:rsid w:val="000F52CC"/>
    <w:rsid w:val="00103D97"/>
    <w:rsid w:val="00106119"/>
    <w:rsid w:val="00120C1A"/>
    <w:rsid w:val="00120F79"/>
    <w:rsid w:val="001214A1"/>
    <w:rsid w:val="00123D2D"/>
    <w:rsid w:val="00123E6F"/>
    <w:rsid w:val="001258B8"/>
    <w:rsid w:val="0012761C"/>
    <w:rsid w:val="0013387A"/>
    <w:rsid w:val="00143728"/>
    <w:rsid w:val="00147AD8"/>
    <w:rsid w:val="001514B4"/>
    <w:rsid w:val="00152C2B"/>
    <w:rsid w:val="00153566"/>
    <w:rsid w:val="00163DC6"/>
    <w:rsid w:val="001645E8"/>
    <w:rsid w:val="0016754D"/>
    <w:rsid w:val="00170067"/>
    <w:rsid w:val="001729B7"/>
    <w:rsid w:val="00177870"/>
    <w:rsid w:val="00177F94"/>
    <w:rsid w:val="00183586"/>
    <w:rsid w:val="00192E0B"/>
    <w:rsid w:val="0019377A"/>
    <w:rsid w:val="001956FB"/>
    <w:rsid w:val="001A06EE"/>
    <w:rsid w:val="001A199B"/>
    <w:rsid w:val="001A4E22"/>
    <w:rsid w:val="001B1E3F"/>
    <w:rsid w:val="001B411D"/>
    <w:rsid w:val="001B4E6E"/>
    <w:rsid w:val="001B63E3"/>
    <w:rsid w:val="001C0DE9"/>
    <w:rsid w:val="001C3C4B"/>
    <w:rsid w:val="001C5205"/>
    <w:rsid w:val="001C7904"/>
    <w:rsid w:val="001C7CF0"/>
    <w:rsid w:val="001E0713"/>
    <w:rsid w:val="001E5647"/>
    <w:rsid w:val="001E5A7E"/>
    <w:rsid w:val="001E760C"/>
    <w:rsid w:val="001F2701"/>
    <w:rsid w:val="00203CC3"/>
    <w:rsid w:val="00207D3A"/>
    <w:rsid w:val="0021318D"/>
    <w:rsid w:val="002162A8"/>
    <w:rsid w:val="00216948"/>
    <w:rsid w:val="00220BCC"/>
    <w:rsid w:val="00220DD4"/>
    <w:rsid w:val="00223E3D"/>
    <w:rsid w:val="00226CE4"/>
    <w:rsid w:val="002343CD"/>
    <w:rsid w:val="00234F8A"/>
    <w:rsid w:val="002426D4"/>
    <w:rsid w:val="00242D25"/>
    <w:rsid w:val="002472F1"/>
    <w:rsid w:val="002479F4"/>
    <w:rsid w:val="00247FBE"/>
    <w:rsid w:val="0025115C"/>
    <w:rsid w:val="00251260"/>
    <w:rsid w:val="00253895"/>
    <w:rsid w:val="00256BCB"/>
    <w:rsid w:val="00260F9B"/>
    <w:rsid w:val="00265F82"/>
    <w:rsid w:val="00266903"/>
    <w:rsid w:val="00276F5D"/>
    <w:rsid w:val="00277150"/>
    <w:rsid w:val="00281458"/>
    <w:rsid w:val="00283F50"/>
    <w:rsid w:val="00285617"/>
    <w:rsid w:val="002860DE"/>
    <w:rsid w:val="00291D7B"/>
    <w:rsid w:val="002923AF"/>
    <w:rsid w:val="00293973"/>
    <w:rsid w:val="002964FB"/>
    <w:rsid w:val="00297025"/>
    <w:rsid w:val="002A6B00"/>
    <w:rsid w:val="002A6E25"/>
    <w:rsid w:val="002A754A"/>
    <w:rsid w:val="002B0DDB"/>
    <w:rsid w:val="002B0EEE"/>
    <w:rsid w:val="002B20D4"/>
    <w:rsid w:val="002C1CED"/>
    <w:rsid w:val="002D289A"/>
    <w:rsid w:val="002D7ED9"/>
    <w:rsid w:val="002E1C0E"/>
    <w:rsid w:val="002E2768"/>
    <w:rsid w:val="002E3CF6"/>
    <w:rsid w:val="002E53BA"/>
    <w:rsid w:val="002E7659"/>
    <w:rsid w:val="002F1120"/>
    <w:rsid w:val="002F3EA2"/>
    <w:rsid w:val="002F69A2"/>
    <w:rsid w:val="002F6E2A"/>
    <w:rsid w:val="0030017A"/>
    <w:rsid w:val="0030559F"/>
    <w:rsid w:val="00312EBE"/>
    <w:rsid w:val="00313FCF"/>
    <w:rsid w:val="0031419D"/>
    <w:rsid w:val="003167D1"/>
    <w:rsid w:val="00320B32"/>
    <w:rsid w:val="00321A08"/>
    <w:rsid w:val="00322354"/>
    <w:rsid w:val="00322D46"/>
    <w:rsid w:val="00323697"/>
    <w:rsid w:val="00330049"/>
    <w:rsid w:val="0033139B"/>
    <w:rsid w:val="00342555"/>
    <w:rsid w:val="003436A0"/>
    <w:rsid w:val="00345F30"/>
    <w:rsid w:val="00356C55"/>
    <w:rsid w:val="003579DA"/>
    <w:rsid w:val="0036026D"/>
    <w:rsid w:val="00360D9C"/>
    <w:rsid w:val="00361AD3"/>
    <w:rsid w:val="00362C32"/>
    <w:rsid w:val="00366EE4"/>
    <w:rsid w:val="003714D3"/>
    <w:rsid w:val="0037163C"/>
    <w:rsid w:val="00373CCE"/>
    <w:rsid w:val="003761B6"/>
    <w:rsid w:val="00376783"/>
    <w:rsid w:val="00377366"/>
    <w:rsid w:val="00377EFA"/>
    <w:rsid w:val="00381C54"/>
    <w:rsid w:val="00392A85"/>
    <w:rsid w:val="00394934"/>
    <w:rsid w:val="00394FF3"/>
    <w:rsid w:val="0039701D"/>
    <w:rsid w:val="003A7A42"/>
    <w:rsid w:val="003C281F"/>
    <w:rsid w:val="003C2A49"/>
    <w:rsid w:val="003D4EE4"/>
    <w:rsid w:val="003D53FA"/>
    <w:rsid w:val="003D63C3"/>
    <w:rsid w:val="003D7596"/>
    <w:rsid w:val="003E0AFC"/>
    <w:rsid w:val="003E195C"/>
    <w:rsid w:val="003E643E"/>
    <w:rsid w:val="003F2CAE"/>
    <w:rsid w:val="003F3449"/>
    <w:rsid w:val="003F3F63"/>
    <w:rsid w:val="00403461"/>
    <w:rsid w:val="00406DB5"/>
    <w:rsid w:val="004072AE"/>
    <w:rsid w:val="00411E1C"/>
    <w:rsid w:val="0041500F"/>
    <w:rsid w:val="00420581"/>
    <w:rsid w:val="00422025"/>
    <w:rsid w:val="0042243D"/>
    <w:rsid w:val="00423BBB"/>
    <w:rsid w:val="00423DA5"/>
    <w:rsid w:val="004246BB"/>
    <w:rsid w:val="00427B4D"/>
    <w:rsid w:val="00427D51"/>
    <w:rsid w:val="00431D6F"/>
    <w:rsid w:val="00434496"/>
    <w:rsid w:val="004518A7"/>
    <w:rsid w:val="0045686F"/>
    <w:rsid w:val="00457370"/>
    <w:rsid w:val="00461F8C"/>
    <w:rsid w:val="0046213E"/>
    <w:rsid w:val="00464664"/>
    <w:rsid w:val="00465467"/>
    <w:rsid w:val="00466129"/>
    <w:rsid w:val="0047291A"/>
    <w:rsid w:val="00474EF4"/>
    <w:rsid w:val="0048080D"/>
    <w:rsid w:val="00482643"/>
    <w:rsid w:val="00482A59"/>
    <w:rsid w:val="004875C1"/>
    <w:rsid w:val="00490F20"/>
    <w:rsid w:val="00491C59"/>
    <w:rsid w:val="00496169"/>
    <w:rsid w:val="004A1073"/>
    <w:rsid w:val="004A14EF"/>
    <w:rsid w:val="004A1CAF"/>
    <w:rsid w:val="004A74B0"/>
    <w:rsid w:val="004B1797"/>
    <w:rsid w:val="004B63CB"/>
    <w:rsid w:val="004B7850"/>
    <w:rsid w:val="004C2060"/>
    <w:rsid w:val="004C6AEC"/>
    <w:rsid w:val="004D2694"/>
    <w:rsid w:val="004D3AC3"/>
    <w:rsid w:val="004D5AC5"/>
    <w:rsid w:val="004D77EE"/>
    <w:rsid w:val="004E232F"/>
    <w:rsid w:val="004E3FB2"/>
    <w:rsid w:val="004E4D56"/>
    <w:rsid w:val="004F40DB"/>
    <w:rsid w:val="004F4714"/>
    <w:rsid w:val="004F7B37"/>
    <w:rsid w:val="00503893"/>
    <w:rsid w:val="00503921"/>
    <w:rsid w:val="00503DBE"/>
    <w:rsid w:val="00504372"/>
    <w:rsid w:val="005060F2"/>
    <w:rsid w:val="00511593"/>
    <w:rsid w:val="0051266C"/>
    <w:rsid w:val="005140D4"/>
    <w:rsid w:val="00514714"/>
    <w:rsid w:val="0051487A"/>
    <w:rsid w:val="005202F9"/>
    <w:rsid w:val="0053125E"/>
    <w:rsid w:val="0053240C"/>
    <w:rsid w:val="00532C6F"/>
    <w:rsid w:val="005364BD"/>
    <w:rsid w:val="00536D74"/>
    <w:rsid w:val="00543914"/>
    <w:rsid w:val="00545173"/>
    <w:rsid w:val="005453AC"/>
    <w:rsid w:val="005467D9"/>
    <w:rsid w:val="005501F0"/>
    <w:rsid w:val="005530AB"/>
    <w:rsid w:val="00564912"/>
    <w:rsid w:val="005657F2"/>
    <w:rsid w:val="00565A96"/>
    <w:rsid w:val="00566B10"/>
    <w:rsid w:val="005718CD"/>
    <w:rsid w:val="005819EE"/>
    <w:rsid w:val="005821E0"/>
    <w:rsid w:val="0058256B"/>
    <w:rsid w:val="00583F6F"/>
    <w:rsid w:val="00586FE2"/>
    <w:rsid w:val="0059416F"/>
    <w:rsid w:val="00597B46"/>
    <w:rsid w:val="00597E1B"/>
    <w:rsid w:val="005A2763"/>
    <w:rsid w:val="005B355D"/>
    <w:rsid w:val="005B3CF9"/>
    <w:rsid w:val="005B3EAD"/>
    <w:rsid w:val="005B3FE5"/>
    <w:rsid w:val="005B54C2"/>
    <w:rsid w:val="005C121C"/>
    <w:rsid w:val="005C24C0"/>
    <w:rsid w:val="005D1825"/>
    <w:rsid w:val="005D4070"/>
    <w:rsid w:val="005D5A98"/>
    <w:rsid w:val="005E267B"/>
    <w:rsid w:val="005E3699"/>
    <w:rsid w:val="005E531E"/>
    <w:rsid w:val="005E6F2B"/>
    <w:rsid w:val="005E77DF"/>
    <w:rsid w:val="005F1BC2"/>
    <w:rsid w:val="005F29B9"/>
    <w:rsid w:val="005F4E45"/>
    <w:rsid w:val="005F7E27"/>
    <w:rsid w:val="00600DBD"/>
    <w:rsid w:val="006026F3"/>
    <w:rsid w:val="00604B3E"/>
    <w:rsid w:val="00606B3E"/>
    <w:rsid w:val="00607AEE"/>
    <w:rsid w:val="006115A2"/>
    <w:rsid w:val="00611909"/>
    <w:rsid w:val="00612D53"/>
    <w:rsid w:val="0061377E"/>
    <w:rsid w:val="00621974"/>
    <w:rsid w:val="00624516"/>
    <w:rsid w:val="00627294"/>
    <w:rsid w:val="00630575"/>
    <w:rsid w:val="00632C2A"/>
    <w:rsid w:val="006365FA"/>
    <w:rsid w:val="006366B7"/>
    <w:rsid w:val="00642255"/>
    <w:rsid w:val="006448D8"/>
    <w:rsid w:val="00650927"/>
    <w:rsid w:val="00651E86"/>
    <w:rsid w:val="00655278"/>
    <w:rsid w:val="00660564"/>
    <w:rsid w:val="006617C7"/>
    <w:rsid w:val="006656E8"/>
    <w:rsid w:val="006660CC"/>
    <w:rsid w:val="00667E4A"/>
    <w:rsid w:val="00670385"/>
    <w:rsid w:val="00672049"/>
    <w:rsid w:val="006727D1"/>
    <w:rsid w:val="00672CF3"/>
    <w:rsid w:val="00674F03"/>
    <w:rsid w:val="006762F7"/>
    <w:rsid w:val="00683739"/>
    <w:rsid w:val="0068412D"/>
    <w:rsid w:val="00690297"/>
    <w:rsid w:val="006919E2"/>
    <w:rsid w:val="00694DCD"/>
    <w:rsid w:val="00696469"/>
    <w:rsid w:val="006B2828"/>
    <w:rsid w:val="006B3DE8"/>
    <w:rsid w:val="006B5DB7"/>
    <w:rsid w:val="006C7580"/>
    <w:rsid w:val="006D11A4"/>
    <w:rsid w:val="006D1BA2"/>
    <w:rsid w:val="006D2A8D"/>
    <w:rsid w:val="006D72A4"/>
    <w:rsid w:val="006D75B7"/>
    <w:rsid w:val="006E2BDF"/>
    <w:rsid w:val="006E3FEA"/>
    <w:rsid w:val="006E6FBB"/>
    <w:rsid w:val="00700A83"/>
    <w:rsid w:val="00704D2A"/>
    <w:rsid w:val="007071B8"/>
    <w:rsid w:val="0071042A"/>
    <w:rsid w:val="00721F99"/>
    <w:rsid w:val="007255CA"/>
    <w:rsid w:val="007257D6"/>
    <w:rsid w:val="007271C7"/>
    <w:rsid w:val="00735CF7"/>
    <w:rsid w:val="00740DB2"/>
    <w:rsid w:val="00741693"/>
    <w:rsid w:val="00745A5E"/>
    <w:rsid w:val="00746094"/>
    <w:rsid w:val="0075509C"/>
    <w:rsid w:val="00757E43"/>
    <w:rsid w:val="0076378A"/>
    <w:rsid w:val="00774D3D"/>
    <w:rsid w:val="00780C62"/>
    <w:rsid w:val="00781CF6"/>
    <w:rsid w:val="00783B56"/>
    <w:rsid w:val="00785E86"/>
    <w:rsid w:val="00790743"/>
    <w:rsid w:val="007907C2"/>
    <w:rsid w:val="00792628"/>
    <w:rsid w:val="00792848"/>
    <w:rsid w:val="00795755"/>
    <w:rsid w:val="0079629F"/>
    <w:rsid w:val="007A0045"/>
    <w:rsid w:val="007A33C3"/>
    <w:rsid w:val="007A71BC"/>
    <w:rsid w:val="007B5E11"/>
    <w:rsid w:val="007B6AF8"/>
    <w:rsid w:val="007B6E14"/>
    <w:rsid w:val="007B7C16"/>
    <w:rsid w:val="007C0CE3"/>
    <w:rsid w:val="007C1EA3"/>
    <w:rsid w:val="007C37EB"/>
    <w:rsid w:val="007C618A"/>
    <w:rsid w:val="007D4500"/>
    <w:rsid w:val="007D4B4C"/>
    <w:rsid w:val="007E1337"/>
    <w:rsid w:val="007E4985"/>
    <w:rsid w:val="007E5094"/>
    <w:rsid w:val="007E5C01"/>
    <w:rsid w:val="007E6C7B"/>
    <w:rsid w:val="0080474C"/>
    <w:rsid w:val="00810620"/>
    <w:rsid w:val="00813E88"/>
    <w:rsid w:val="0081439D"/>
    <w:rsid w:val="00815EAD"/>
    <w:rsid w:val="008162B5"/>
    <w:rsid w:val="008242CA"/>
    <w:rsid w:val="00824E11"/>
    <w:rsid w:val="008265FD"/>
    <w:rsid w:val="008335EE"/>
    <w:rsid w:val="00834BB0"/>
    <w:rsid w:val="00836EFE"/>
    <w:rsid w:val="00837E93"/>
    <w:rsid w:val="00840D10"/>
    <w:rsid w:val="0084208F"/>
    <w:rsid w:val="0084263B"/>
    <w:rsid w:val="008429C2"/>
    <w:rsid w:val="00852645"/>
    <w:rsid w:val="008547CE"/>
    <w:rsid w:val="00856A27"/>
    <w:rsid w:val="00856BDA"/>
    <w:rsid w:val="008600BE"/>
    <w:rsid w:val="00862781"/>
    <w:rsid w:val="00863C20"/>
    <w:rsid w:val="00867BA5"/>
    <w:rsid w:val="00871ECB"/>
    <w:rsid w:val="00872947"/>
    <w:rsid w:val="00873DEE"/>
    <w:rsid w:val="008761CA"/>
    <w:rsid w:val="00880236"/>
    <w:rsid w:val="00883B82"/>
    <w:rsid w:val="00884000"/>
    <w:rsid w:val="00890D1B"/>
    <w:rsid w:val="008936A1"/>
    <w:rsid w:val="00894692"/>
    <w:rsid w:val="008948BB"/>
    <w:rsid w:val="008B23D8"/>
    <w:rsid w:val="008B3DA4"/>
    <w:rsid w:val="008B478A"/>
    <w:rsid w:val="008B4FAC"/>
    <w:rsid w:val="008B7821"/>
    <w:rsid w:val="008D3F49"/>
    <w:rsid w:val="008D67C5"/>
    <w:rsid w:val="008E1547"/>
    <w:rsid w:val="008F0883"/>
    <w:rsid w:val="008F324E"/>
    <w:rsid w:val="008F7F2D"/>
    <w:rsid w:val="009001E0"/>
    <w:rsid w:val="00905F49"/>
    <w:rsid w:val="0090630A"/>
    <w:rsid w:val="00910941"/>
    <w:rsid w:val="009151A4"/>
    <w:rsid w:val="009203FB"/>
    <w:rsid w:val="00922C46"/>
    <w:rsid w:val="009235C5"/>
    <w:rsid w:val="009243CF"/>
    <w:rsid w:val="00926E70"/>
    <w:rsid w:val="00930975"/>
    <w:rsid w:val="009376AF"/>
    <w:rsid w:val="009425FF"/>
    <w:rsid w:val="0094511F"/>
    <w:rsid w:val="00950944"/>
    <w:rsid w:val="009516B2"/>
    <w:rsid w:val="0095230B"/>
    <w:rsid w:val="009523B1"/>
    <w:rsid w:val="00952C57"/>
    <w:rsid w:val="00955734"/>
    <w:rsid w:val="00957CE4"/>
    <w:rsid w:val="009600D5"/>
    <w:rsid w:val="0096698D"/>
    <w:rsid w:val="00974250"/>
    <w:rsid w:val="00974A5A"/>
    <w:rsid w:val="00980A11"/>
    <w:rsid w:val="00980D1E"/>
    <w:rsid w:val="0098379A"/>
    <w:rsid w:val="00985874"/>
    <w:rsid w:val="0099436C"/>
    <w:rsid w:val="00997627"/>
    <w:rsid w:val="009A0048"/>
    <w:rsid w:val="009A0657"/>
    <w:rsid w:val="009A34B1"/>
    <w:rsid w:val="009A41A6"/>
    <w:rsid w:val="009A56CC"/>
    <w:rsid w:val="009B32EA"/>
    <w:rsid w:val="009B6B16"/>
    <w:rsid w:val="009C159B"/>
    <w:rsid w:val="009C194E"/>
    <w:rsid w:val="009C2400"/>
    <w:rsid w:val="009C507E"/>
    <w:rsid w:val="009C66B1"/>
    <w:rsid w:val="009C7821"/>
    <w:rsid w:val="009C7DD1"/>
    <w:rsid w:val="009D338A"/>
    <w:rsid w:val="009D674F"/>
    <w:rsid w:val="009D70E4"/>
    <w:rsid w:val="009E2124"/>
    <w:rsid w:val="009F0DBD"/>
    <w:rsid w:val="009F265F"/>
    <w:rsid w:val="009F645C"/>
    <w:rsid w:val="009F6472"/>
    <w:rsid w:val="00A027D2"/>
    <w:rsid w:val="00A035CF"/>
    <w:rsid w:val="00A04FC7"/>
    <w:rsid w:val="00A1064C"/>
    <w:rsid w:val="00A109E0"/>
    <w:rsid w:val="00A11617"/>
    <w:rsid w:val="00A11B3A"/>
    <w:rsid w:val="00A11F7C"/>
    <w:rsid w:val="00A14914"/>
    <w:rsid w:val="00A16F25"/>
    <w:rsid w:val="00A20EC5"/>
    <w:rsid w:val="00A2511D"/>
    <w:rsid w:val="00A278CE"/>
    <w:rsid w:val="00A3102E"/>
    <w:rsid w:val="00A320DC"/>
    <w:rsid w:val="00A3222F"/>
    <w:rsid w:val="00A373FA"/>
    <w:rsid w:val="00A40A25"/>
    <w:rsid w:val="00A40E98"/>
    <w:rsid w:val="00A43DC1"/>
    <w:rsid w:val="00A44C64"/>
    <w:rsid w:val="00A45EFF"/>
    <w:rsid w:val="00A4674A"/>
    <w:rsid w:val="00A47675"/>
    <w:rsid w:val="00A52EE6"/>
    <w:rsid w:val="00A551BD"/>
    <w:rsid w:val="00A57031"/>
    <w:rsid w:val="00A63847"/>
    <w:rsid w:val="00A709F1"/>
    <w:rsid w:val="00A755BE"/>
    <w:rsid w:val="00A82EBC"/>
    <w:rsid w:val="00A85857"/>
    <w:rsid w:val="00A86AA3"/>
    <w:rsid w:val="00A959C4"/>
    <w:rsid w:val="00AA140A"/>
    <w:rsid w:val="00AA1537"/>
    <w:rsid w:val="00AA6977"/>
    <w:rsid w:val="00AB0F75"/>
    <w:rsid w:val="00AB44BC"/>
    <w:rsid w:val="00AB4DD6"/>
    <w:rsid w:val="00AC11A0"/>
    <w:rsid w:val="00AD287F"/>
    <w:rsid w:val="00AD5145"/>
    <w:rsid w:val="00AE1BEA"/>
    <w:rsid w:val="00AE3FBC"/>
    <w:rsid w:val="00AE552C"/>
    <w:rsid w:val="00AE61D8"/>
    <w:rsid w:val="00AF0F3E"/>
    <w:rsid w:val="00AF0F74"/>
    <w:rsid w:val="00AF3A2E"/>
    <w:rsid w:val="00AF4E91"/>
    <w:rsid w:val="00AF55D7"/>
    <w:rsid w:val="00AF6299"/>
    <w:rsid w:val="00AF66EB"/>
    <w:rsid w:val="00AF7D11"/>
    <w:rsid w:val="00B00F5A"/>
    <w:rsid w:val="00B037A9"/>
    <w:rsid w:val="00B054ED"/>
    <w:rsid w:val="00B12131"/>
    <w:rsid w:val="00B16107"/>
    <w:rsid w:val="00B17265"/>
    <w:rsid w:val="00B2168F"/>
    <w:rsid w:val="00B22162"/>
    <w:rsid w:val="00B27605"/>
    <w:rsid w:val="00B32B66"/>
    <w:rsid w:val="00B34CD9"/>
    <w:rsid w:val="00B37AFF"/>
    <w:rsid w:val="00B412B6"/>
    <w:rsid w:val="00B478AC"/>
    <w:rsid w:val="00B516B5"/>
    <w:rsid w:val="00B53988"/>
    <w:rsid w:val="00B60101"/>
    <w:rsid w:val="00B61E4E"/>
    <w:rsid w:val="00B627C7"/>
    <w:rsid w:val="00B7093C"/>
    <w:rsid w:val="00B725D9"/>
    <w:rsid w:val="00B7431A"/>
    <w:rsid w:val="00B7733F"/>
    <w:rsid w:val="00B81ED9"/>
    <w:rsid w:val="00B82165"/>
    <w:rsid w:val="00B848CA"/>
    <w:rsid w:val="00B85390"/>
    <w:rsid w:val="00B916B4"/>
    <w:rsid w:val="00B95069"/>
    <w:rsid w:val="00BA49BD"/>
    <w:rsid w:val="00BA6A08"/>
    <w:rsid w:val="00BA74D6"/>
    <w:rsid w:val="00BB3814"/>
    <w:rsid w:val="00BB67E5"/>
    <w:rsid w:val="00BB7982"/>
    <w:rsid w:val="00BC47BE"/>
    <w:rsid w:val="00BC5C46"/>
    <w:rsid w:val="00BC653E"/>
    <w:rsid w:val="00BD0105"/>
    <w:rsid w:val="00BD5978"/>
    <w:rsid w:val="00BD6EF8"/>
    <w:rsid w:val="00BE03A5"/>
    <w:rsid w:val="00BE04DE"/>
    <w:rsid w:val="00BE5F97"/>
    <w:rsid w:val="00BE71D5"/>
    <w:rsid w:val="00BF0209"/>
    <w:rsid w:val="00BF0C93"/>
    <w:rsid w:val="00BF3054"/>
    <w:rsid w:val="00BF5284"/>
    <w:rsid w:val="00BF5CCD"/>
    <w:rsid w:val="00BF7121"/>
    <w:rsid w:val="00C013DB"/>
    <w:rsid w:val="00C0352B"/>
    <w:rsid w:val="00C1084B"/>
    <w:rsid w:val="00C1123E"/>
    <w:rsid w:val="00C11D60"/>
    <w:rsid w:val="00C30361"/>
    <w:rsid w:val="00C328B5"/>
    <w:rsid w:val="00C33713"/>
    <w:rsid w:val="00C360C7"/>
    <w:rsid w:val="00C40AD7"/>
    <w:rsid w:val="00C40C9B"/>
    <w:rsid w:val="00C4670F"/>
    <w:rsid w:val="00C5104F"/>
    <w:rsid w:val="00C5198C"/>
    <w:rsid w:val="00C53A75"/>
    <w:rsid w:val="00C637AC"/>
    <w:rsid w:val="00C6416D"/>
    <w:rsid w:val="00C6687C"/>
    <w:rsid w:val="00C673ED"/>
    <w:rsid w:val="00C715BC"/>
    <w:rsid w:val="00C72081"/>
    <w:rsid w:val="00C732E0"/>
    <w:rsid w:val="00C75DEF"/>
    <w:rsid w:val="00C7720F"/>
    <w:rsid w:val="00C7789F"/>
    <w:rsid w:val="00C8326D"/>
    <w:rsid w:val="00C83E07"/>
    <w:rsid w:val="00C847DC"/>
    <w:rsid w:val="00C86574"/>
    <w:rsid w:val="00C905BE"/>
    <w:rsid w:val="00C928AB"/>
    <w:rsid w:val="00C95029"/>
    <w:rsid w:val="00C97921"/>
    <w:rsid w:val="00CA236B"/>
    <w:rsid w:val="00CA30F6"/>
    <w:rsid w:val="00CA3559"/>
    <w:rsid w:val="00CA362D"/>
    <w:rsid w:val="00CA7229"/>
    <w:rsid w:val="00CB5EC1"/>
    <w:rsid w:val="00CB6D74"/>
    <w:rsid w:val="00CB71B9"/>
    <w:rsid w:val="00CC1215"/>
    <w:rsid w:val="00CC6AAF"/>
    <w:rsid w:val="00CC766E"/>
    <w:rsid w:val="00CE09BE"/>
    <w:rsid w:val="00CE0AF5"/>
    <w:rsid w:val="00CE6662"/>
    <w:rsid w:val="00CF0D09"/>
    <w:rsid w:val="00CF22FF"/>
    <w:rsid w:val="00CF44F6"/>
    <w:rsid w:val="00CF5A1C"/>
    <w:rsid w:val="00CF703E"/>
    <w:rsid w:val="00D0044B"/>
    <w:rsid w:val="00D041B8"/>
    <w:rsid w:val="00D048C5"/>
    <w:rsid w:val="00D052F8"/>
    <w:rsid w:val="00D173A4"/>
    <w:rsid w:val="00D30157"/>
    <w:rsid w:val="00D304A8"/>
    <w:rsid w:val="00D34A03"/>
    <w:rsid w:val="00D34A8A"/>
    <w:rsid w:val="00D3529F"/>
    <w:rsid w:val="00D352A9"/>
    <w:rsid w:val="00D41078"/>
    <w:rsid w:val="00D419AF"/>
    <w:rsid w:val="00D422AF"/>
    <w:rsid w:val="00D45175"/>
    <w:rsid w:val="00D46E37"/>
    <w:rsid w:val="00D50581"/>
    <w:rsid w:val="00D554E2"/>
    <w:rsid w:val="00D5574E"/>
    <w:rsid w:val="00D61393"/>
    <w:rsid w:val="00D61BA7"/>
    <w:rsid w:val="00D703E9"/>
    <w:rsid w:val="00D837D8"/>
    <w:rsid w:val="00D8394B"/>
    <w:rsid w:val="00D91D7A"/>
    <w:rsid w:val="00D94B0B"/>
    <w:rsid w:val="00DA1236"/>
    <w:rsid w:val="00DA15EE"/>
    <w:rsid w:val="00DB5622"/>
    <w:rsid w:val="00DB5B58"/>
    <w:rsid w:val="00DB7332"/>
    <w:rsid w:val="00DC1CAD"/>
    <w:rsid w:val="00DC21EF"/>
    <w:rsid w:val="00DD23C3"/>
    <w:rsid w:val="00DD59DC"/>
    <w:rsid w:val="00DD64FB"/>
    <w:rsid w:val="00DE46BA"/>
    <w:rsid w:val="00DE4C15"/>
    <w:rsid w:val="00DE4E93"/>
    <w:rsid w:val="00DE5937"/>
    <w:rsid w:val="00DE7900"/>
    <w:rsid w:val="00DF06DE"/>
    <w:rsid w:val="00DF2487"/>
    <w:rsid w:val="00DF29FA"/>
    <w:rsid w:val="00DF2F3C"/>
    <w:rsid w:val="00DF4592"/>
    <w:rsid w:val="00DF53B8"/>
    <w:rsid w:val="00DF58A4"/>
    <w:rsid w:val="00DF5ECC"/>
    <w:rsid w:val="00DF6358"/>
    <w:rsid w:val="00E008F8"/>
    <w:rsid w:val="00E016A8"/>
    <w:rsid w:val="00E02F47"/>
    <w:rsid w:val="00E039DA"/>
    <w:rsid w:val="00E03B92"/>
    <w:rsid w:val="00E04CE9"/>
    <w:rsid w:val="00E11C40"/>
    <w:rsid w:val="00E17381"/>
    <w:rsid w:val="00E177F4"/>
    <w:rsid w:val="00E218D3"/>
    <w:rsid w:val="00E2523E"/>
    <w:rsid w:val="00E35B2A"/>
    <w:rsid w:val="00E42698"/>
    <w:rsid w:val="00E44D9C"/>
    <w:rsid w:val="00E509EF"/>
    <w:rsid w:val="00E54D8C"/>
    <w:rsid w:val="00E54E35"/>
    <w:rsid w:val="00E551E5"/>
    <w:rsid w:val="00E5626E"/>
    <w:rsid w:val="00E61491"/>
    <w:rsid w:val="00E62F0F"/>
    <w:rsid w:val="00E64599"/>
    <w:rsid w:val="00E66C5D"/>
    <w:rsid w:val="00E7106F"/>
    <w:rsid w:val="00E77940"/>
    <w:rsid w:val="00E85428"/>
    <w:rsid w:val="00E86A44"/>
    <w:rsid w:val="00E9193B"/>
    <w:rsid w:val="00EA23FD"/>
    <w:rsid w:val="00EA3152"/>
    <w:rsid w:val="00EA3420"/>
    <w:rsid w:val="00EA5147"/>
    <w:rsid w:val="00EA6211"/>
    <w:rsid w:val="00EA7224"/>
    <w:rsid w:val="00EB259B"/>
    <w:rsid w:val="00EB47E2"/>
    <w:rsid w:val="00EB4A4E"/>
    <w:rsid w:val="00EB6845"/>
    <w:rsid w:val="00EC183D"/>
    <w:rsid w:val="00EC2217"/>
    <w:rsid w:val="00EC3290"/>
    <w:rsid w:val="00EC7DB5"/>
    <w:rsid w:val="00ED0680"/>
    <w:rsid w:val="00ED4D9B"/>
    <w:rsid w:val="00ED600E"/>
    <w:rsid w:val="00ED69BC"/>
    <w:rsid w:val="00ED79F0"/>
    <w:rsid w:val="00EE019D"/>
    <w:rsid w:val="00EE3F4B"/>
    <w:rsid w:val="00EE505C"/>
    <w:rsid w:val="00EE6ECA"/>
    <w:rsid w:val="00EF0A28"/>
    <w:rsid w:val="00EF0CD6"/>
    <w:rsid w:val="00EF0DB1"/>
    <w:rsid w:val="00EF19FE"/>
    <w:rsid w:val="00F0445F"/>
    <w:rsid w:val="00F05016"/>
    <w:rsid w:val="00F05C17"/>
    <w:rsid w:val="00F069CB"/>
    <w:rsid w:val="00F14841"/>
    <w:rsid w:val="00F1519D"/>
    <w:rsid w:val="00F16423"/>
    <w:rsid w:val="00F217D5"/>
    <w:rsid w:val="00F21DBD"/>
    <w:rsid w:val="00F26483"/>
    <w:rsid w:val="00F274BF"/>
    <w:rsid w:val="00F32F5F"/>
    <w:rsid w:val="00F3325A"/>
    <w:rsid w:val="00F352DE"/>
    <w:rsid w:val="00F35FC3"/>
    <w:rsid w:val="00F44FAA"/>
    <w:rsid w:val="00F454BF"/>
    <w:rsid w:val="00F51955"/>
    <w:rsid w:val="00F57BAD"/>
    <w:rsid w:val="00F60E0D"/>
    <w:rsid w:val="00F62358"/>
    <w:rsid w:val="00F65B1A"/>
    <w:rsid w:val="00F73D34"/>
    <w:rsid w:val="00F766A2"/>
    <w:rsid w:val="00F806FA"/>
    <w:rsid w:val="00F939F7"/>
    <w:rsid w:val="00F93B16"/>
    <w:rsid w:val="00FA15D8"/>
    <w:rsid w:val="00FA39C5"/>
    <w:rsid w:val="00FB04D1"/>
    <w:rsid w:val="00FB07EC"/>
    <w:rsid w:val="00FB5C48"/>
    <w:rsid w:val="00FB7204"/>
    <w:rsid w:val="00FC5DC9"/>
    <w:rsid w:val="00FD2608"/>
    <w:rsid w:val="00FD511A"/>
    <w:rsid w:val="00FE2CEF"/>
    <w:rsid w:val="00FE52EF"/>
    <w:rsid w:val="00FF5450"/>
    <w:rsid w:val="00FF7118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3F6A84"/>
  <w15:chartTrackingRefBased/>
  <w15:docId w15:val="{42A9F36C-4779-415C-9AC0-6B2E17D25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A4E22"/>
    <w:pPr>
      <w:widowControl w:val="0"/>
      <w:suppressAutoHyphens/>
    </w:pPr>
    <w:rPr>
      <w:rFonts w:ascii="Thorndale" w:hAnsi="Thorndale"/>
      <w:color w:val="000000"/>
      <w:sz w:val="24"/>
    </w:rPr>
  </w:style>
  <w:style w:type="paragraph" w:styleId="Nagwek1">
    <w:name w:val="heading 1"/>
    <w:basedOn w:val="Normalny"/>
    <w:next w:val="Normalny"/>
    <w:link w:val="Nagwek1Znak"/>
    <w:qFormat/>
    <w:rsid w:val="00EF19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F19F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F19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Nagwek1Znak">
    <w:name w:val="Nagłówek 1 Znak"/>
    <w:link w:val="Nagwek1"/>
    <w:locked/>
    <w:rsid w:val="00EF19FE"/>
    <w:rPr>
      <w:rFonts w:ascii="Arial" w:hAnsi="Arial" w:cs="Arial"/>
      <w:b/>
      <w:bCs/>
      <w:color w:val="000000"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link w:val="Nagwek2"/>
    <w:locked/>
    <w:rsid w:val="00EF19FE"/>
    <w:rPr>
      <w:rFonts w:ascii="Arial" w:hAnsi="Arial" w:cs="Arial"/>
      <w:b/>
      <w:bCs/>
      <w:i/>
      <w:iCs/>
      <w:color w:val="000000"/>
      <w:sz w:val="28"/>
      <w:szCs w:val="28"/>
      <w:lang w:val="pl-PL" w:eastAsia="pl-PL" w:bidi="ar-SA"/>
    </w:rPr>
  </w:style>
  <w:style w:type="character" w:customStyle="1" w:styleId="Nagwek3Znak">
    <w:name w:val="Nagłówek 3 Znak"/>
    <w:link w:val="Nagwek3"/>
    <w:locked/>
    <w:rsid w:val="00EF19FE"/>
    <w:rPr>
      <w:rFonts w:ascii="Arial" w:hAnsi="Arial" w:cs="Arial"/>
      <w:b/>
      <w:bCs/>
      <w:color w:val="000000"/>
      <w:sz w:val="26"/>
      <w:szCs w:val="26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EF19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EF19FE"/>
    <w:rPr>
      <w:rFonts w:ascii="Thorndale" w:hAnsi="Thorndale"/>
      <w:color w:val="000000"/>
      <w:sz w:val="24"/>
      <w:lang w:val="pl-PL" w:eastAsia="pl-PL" w:bidi="ar-SA"/>
    </w:rPr>
  </w:style>
  <w:style w:type="character" w:styleId="Numerstrony">
    <w:name w:val="page number"/>
    <w:rsid w:val="00EF19FE"/>
    <w:rPr>
      <w:rFonts w:cs="Times New Roman"/>
    </w:rPr>
  </w:style>
  <w:style w:type="paragraph" w:styleId="Nagwek">
    <w:name w:val="header"/>
    <w:basedOn w:val="Normalny"/>
    <w:link w:val="NagwekZnak"/>
    <w:rsid w:val="00EF19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EF19FE"/>
    <w:rPr>
      <w:rFonts w:ascii="Thorndale" w:hAnsi="Thorndale"/>
      <w:color w:val="000000"/>
      <w:sz w:val="24"/>
      <w:lang w:val="pl-PL" w:eastAsia="pl-PL" w:bidi="ar-SA"/>
    </w:rPr>
  </w:style>
  <w:style w:type="character" w:styleId="Hipercze">
    <w:name w:val="Hyperlink"/>
    <w:rsid w:val="00EF19FE"/>
    <w:rPr>
      <w:rFonts w:cs="Times New Roman"/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EF19FE"/>
    <w:pPr>
      <w:widowControl/>
      <w:suppressAutoHyphens w:val="0"/>
      <w:jc w:val="both"/>
    </w:pPr>
    <w:rPr>
      <w:rFonts w:ascii="Times New Roman" w:eastAsia="Calibri" w:hAnsi="Times New Roman"/>
      <w:color w:val="auto"/>
    </w:rPr>
  </w:style>
  <w:style w:type="character" w:customStyle="1" w:styleId="Tekstpodstawowy2Znak">
    <w:name w:val="Tekst podstawowy 2 Znak"/>
    <w:link w:val="Tekstpodstawowy2"/>
    <w:locked/>
    <w:rsid w:val="00EF19FE"/>
    <w:rPr>
      <w:rFonts w:eastAsia="Calibri"/>
      <w:sz w:val="24"/>
      <w:lang w:val="pl-PL" w:eastAsia="pl-PL" w:bidi="ar-SA"/>
    </w:rPr>
  </w:style>
  <w:style w:type="character" w:customStyle="1" w:styleId="TekstkomentarzaZnak">
    <w:name w:val="Tekst komentarza Znak"/>
    <w:link w:val="Tekstkomentarza"/>
    <w:semiHidden/>
    <w:locked/>
    <w:rsid w:val="00EF19FE"/>
    <w:rPr>
      <w:lang w:val="x-none" w:eastAsia="pl-PL" w:bidi="ar-SA"/>
    </w:rPr>
  </w:style>
  <w:style w:type="paragraph" w:styleId="Tekstkomentarza">
    <w:name w:val="annotation text"/>
    <w:basedOn w:val="Normalny"/>
    <w:link w:val="TekstkomentarzaZnak"/>
    <w:semiHidden/>
    <w:rsid w:val="00EF19FE"/>
    <w:pPr>
      <w:widowControl/>
      <w:suppressAutoHyphens w:val="0"/>
    </w:pPr>
    <w:rPr>
      <w:rFonts w:ascii="Times New Roman" w:hAnsi="Times New Roman"/>
      <w:color w:val="auto"/>
      <w:sz w:val="20"/>
      <w:lang w:val="x-none"/>
    </w:rPr>
  </w:style>
  <w:style w:type="paragraph" w:styleId="NormalnyWeb">
    <w:name w:val="Normal (Web)"/>
    <w:basedOn w:val="Normalny"/>
    <w:rsid w:val="00EF19FE"/>
    <w:pPr>
      <w:widowControl/>
      <w:suppressAutoHyphens w:val="0"/>
      <w:spacing w:before="100" w:beforeAutospacing="1" w:after="100" w:afterAutospacing="1"/>
    </w:pPr>
    <w:rPr>
      <w:rFonts w:ascii="Times New Roman" w:eastAsia="Calibri" w:hAnsi="Times New Roman"/>
      <w:color w:val="auto"/>
      <w:szCs w:val="24"/>
    </w:rPr>
  </w:style>
  <w:style w:type="character" w:customStyle="1" w:styleId="paragraph1">
    <w:name w:val="paragraph1"/>
    <w:rsid w:val="00EF19FE"/>
    <w:rPr>
      <w:rFonts w:cs="Times New Roman"/>
      <w:b/>
      <w:bCs/>
    </w:rPr>
  </w:style>
  <w:style w:type="character" w:customStyle="1" w:styleId="paragraphpunkt1">
    <w:name w:val="paragraphpunkt1"/>
    <w:rsid w:val="00EF19FE"/>
    <w:rPr>
      <w:rFonts w:cs="Times New Roman"/>
      <w:b/>
      <w:bCs/>
    </w:rPr>
  </w:style>
  <w:style w:type="character" w:customStyle="1" w:styleId="akapitdomyslny1">
    <w:name w:val="akapitdomyslny1"/>
    <w:rsid w:val="00EF19FE"/>
    <w:rPr>
      <w:rFonts w:cs="Times New Roman"/>
    </w:rPr>
  </w:style>
  <w:style w:type="character" w:customStyle="1" w:styleId="point1">
    <w:name w:val="point1"/>
    <w:rsid w:val="00EF19FE"/>
    <w:rPr>
      <w:rFonts w:cs="Times New Roman"/>
      <w:b/>
      <w:bCs/>
    </w:rPr>
  </w:style>
  <w:style w:type="character" w:customStyle="1" w:styleId="akapitustep1">
    <w:name w:val="akapitustep1"/>
    <w:rsid w:val="00EF19FE"/>
    <w:rPr>
      <w:rFonts w:cs="Times New Roman"/>
    </w:rPr>
  </w:style>
  <w:style w:type="character" w:customStyle="1" w:styleId="akapitustep">
    <w:name w:val="akapitustep"/>
    <w:rsid w:val="00EF19FE"/>
    <w:rPr>
      <w:rFonts w:cs="Times New Roman"/>
    </w:rPr>
  </w:style>
  <w:style w:type="character" w:customStyle="1" w:styleId="paragraphpunkt">
    <w:name w:val="paragraphpunkt"/>
    <w:rsid w:val="00EF19FE"/>
    <w:rPr>
      <w:rFonts w:cs="Times New Roman"/>
    </w:rPr>
  </w:style>
  <w:style w:type="paragraph" w:styleId="Tekstpodstawowy3">
    <w:name w:val="Body Text 3"/>
    <w:basedOn w:val="Normalny"/>
    <w:link w:val="Tekstpodstawowy3Znak"/>
    <w:rsid w:val="00EF19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locked/>
    <w:rsid w:val="00EF19FE"/>
    <w:rPr>
      <w:rFonts w:ascii="Thorndale" w:hAnsi="Thorndale"/>
      <w:color w:val="000000"/>
      <w:sz w:val="16"/>
      <w:szCs w:val="16"/>
      <w:lang w:val="pl-PL" w:eastAsia="pl-PL" w:bidi="ar-SA"/>
    </w:rPr>
  </w:style>
  <w:style w:type="paragraph" w:customStyle="1" w:styleId="Default">
    <w:name w:val="Default"/>
    <w:rsid w:val="00EF19F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25">
    <w:name w:val="25"/>
    <w:basedOn w:val="Normalny"/>
    <w:autoRedefine/>
    <w:rsid w:val="00EF19FE"/>
    <w:pPr>
      <w:widowControl/>
      <w:suppressAutoHyphens w:val="0"/>
      <w:autoSpaceDE w:val="0"/>
      <w:autoSpaceDN w:val="0"/>
      <w:adjustRightInd w:val="0"/>
      <w:spacing w:line="276" w:lineRule="auto"/>
      <w:ind w:left="426" w:hanging="568"/>
      <w:jc w:val="both"/>
    </w:pPr>
    <w:rPr>
      <w:rFonts w:ascii="Times New Roman" w:eastAsia="Calibri" w:hAnsi="Times New Roman"/>
      <w:color w:val="auto"/>
      <w:szCs w:val="24"/>
      <w:lang w:eastAsia="en-US"/>
    </w:rPr>
  </w:style>
  <w:style w:type="paragraph" w:customStyle="1" w:styleId="ListParagraph">
    <w:name w:val="List Paragraph"/>
    <w:basedOn w:val="Normalny"/>
    <w:rsid w:val="00EF19FE"/>
    <w:pPr>
      <w:ind w:left="720"/>
      <w:contextualSpacing/>
    </w:pPr>
  </w:style>
  <w:style w:type="paragraph" w:styleId="Tekstblokowy">
    <w:name w:val="Block Text"/>
    <w:basedOn w:val="Normalny"/>
    <w:rsid w:val="00EF19FE"/>
    <w:pPr>
      <w:widowControl/>
      <w:tabs>
        <w:tab w:val="left" w:pos="9000"/>
      </w:tabs>
      <w:suppressAutoHyphens w:val="0"/>
      <w:ind w:left="720" w:right="70" w:hanging="360"/>
      <w:jc w:val="both"/>
    </w:pPr>
    <w:rPr>
      <w:rFonts w:ascii="Times New Roman" w:eastAsia="Calibri" w:hAnsi="Times New Roman"/>
      <w:color w:val="auto"/>
      <w:sz w:val="22"/>
      <w:szCs w:val="24"/>
    </w:rPr>
  </w:style>
  <w:style w:type="paragraph" w:styleId="Tytu">
    <w:name w:val="Title"/>
    <w:basedOn w:val="Normalny"/>
    <w:link w:val="TytuZnak"/>
    <w:qFormat/>
    <w:rsid w:val="00EF19FE"/>
    <w:pPr>
      <w:widowControl/>
      <w:suppressAutoHyphens w:val="0"/>
      <w:jc w:val="center"/>
    </w:pPr>
    <w:rPr>
      <w:rFonts w:ascii="Bookman Old Style" w:eastAsia="Calibri" w:hAnsi="Bookman Old Style" w:cs="Bookman Old Style"/>
      <w:color w:val="auto"/>
      <w:sz w:val="28"/>
      <w:szCs w:val="28"/>
    </w:rPr>
  </w:style>
  <w:style w:type="character" w:customStyle="1" w:styleId="TytuZnak">
    <w:name w:val="Tytuł Znak"/>
    <w:link w:val="Tytu"/>
    <w:locked/>
    <w:rsid w:val="00EF19FE"/>
    <w:rPr>
      <w:rFonts w:ascii="Bookman Old Style" w:eastAsia="Calibri" w:hAnsi="Bookman Old Style" w:cs="Bookman Old Style"/>
      <w:sz w:val="28"/>
      <w:szCs w:val="28"/>
      <w:lang w:val="pl-PL" w:eastAsia="pl-PL" w:bidi="ar-SA"/>
    </w:rPr>
  </w:style>
  <w:style w:type="paragraph" w:customStyle="1" w:styleId="pkt">
    <w:name w:val="pkt"/>
    <w:basedOn w:val="Normalny"/>
    <w:rsid w:val="00EF19FE"/>
    <w:pPr>
      <w:widowControl/>
      <w:suppressAutoHyphens w:val="0"/>
      <w:spacing w:before="60" w:after="60"/>
      <w:ind w:left="851" w:hanging="295"/>
      <w:jc w:val="both"/>
    </w:pPr>
    <w:rPr>
      <w:rFonts w:ascii="Times New Roman" w:eastAsia="Calibri" w:hAnsi="Times New Roman"/>
      <w:color w:val="auto"/>
    </w:rPr>
  </w:style>
  <w:style w:type="paragraph" w:customStyle="1" w:styleId="NoSpacing">
    <w:name w:val="No Spacing"/>
    <w:link w:val="NoSpacingChar"/>
    <w:rsid w:val="00EF19FE"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locked/>
    <w:rsid w:val="00EF19FE"/>
    <w:rPr>
      <w:rFonts w:eastAsia="Calibri"/>
      <w:sz w:val="24"/>
      <w:szCs w:val="24"/>
      <w:lang w:val="pl-PL" w:eastAsia="pl-PL" w:bidi="ar-SA"/>
    </w:rPr>
  </w:style>
  <w:style w:type="paragraph" w:customStyle="1" w:styleId="Przyklad-Text">
    <w:name w:val="Przyklad-Text"/>
    <w:basedOn w:val="Normalny"/>
    <w:rsid w:val="00EF19FE"/>
    <w:pPr>
      <w:suppressAutoHyphens w:val="0"/>
      <w:autoSpaceDE w:val="0"/>
      <w:autoSpaceDN w:val="0"/>
      <w:adjustRightInd w:val="0"/>
      <w:spacing w:before="57" w:after="57" w:line="280" w:lineRule="atLeast"/>
      <w:ind w:left="1474" w:right="1474"/>
      <w:jc w:val="both"/>
      <w:textAlignment w:val="center"/>
    </w:pPr>
    <w:rPr>
      <w:rFonts w:ascii="Palatino Linotype" w:eastAsia="Calibri" w:hAnsi="Palatino Linotype" w:cs="Palatino Linotype"/>
      <w:i/>
      <w:iCs/>
      <w:sz w:val="23"/>
      <w:szCs w:val="23"/>
    </w:rPr>
  </w:style>
  <w:style w:type="paragraph" w:customStyle="1" w:styleId="Zal-text">
    <w:name w:val="Zal-text"/>
    <w:basedOn w:val="Normalny"/>
    <w:rsid w:val="00EF19FE"/>
    <w:pPr>
      <w:tabs>
        <w:tab w:val="right" w:leader="dot" w:pos="8674"/>
      </w:tabs>
      <w:suppressAutoHyphens w:val="0"/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Calibri" w:hAnsi="MyriadPro-Regular" w:cs="MyriadPro-Regular"/>
      <w:sz w:val="22"/>
      <w:szCs w:val="22"/>
    </w:rPr>
  </w:style>
  <w:style w:type="character" w:customStyle="1" w:styleId="TematkomentarzaZnak">
    <w:name w:val="Temat komentarza Znak"/>
    <w:link w:val="Tematkomentarza"/>
    <w:semiHidden/>
    <w:locked/>
    <w:rsid w:val="00EF19FE"/>
    <w:rPr>
      <w:rFonts w:ascii="Thorndale" w:hAnsi="Thorndale"/>
      <w:b/>
      <w:bCs/>
      <w:color w:val="000000"/>
      <w:lang w:val="x-none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F19FE"/>
    <w:pPr>
      <w:widowControl w:val="0"/>
      <w:suppressAutoHyphens/>
    </w:pPr>
    <w:rPr>
      <w:rFonts w:ascii="Thorndale" w:hAnsi="Thorndale"/>
      <w:b/>
      <w:bCs/>
      <w:color w:val="000000"/>
    </w:rPr>
  </w:style>
  <w:style w:type="character" w:customStyle="1" w:styleId="TekstdymkaZnak">
    <w:name w:val="Tekst dymka Znak"/>
    <w:link w:val="Tekstdymka"/>
    <w:semiHidden/>
    <w:locked/>
    <w:rsid w:val="00EF19FE"/>
    <w:rPr>
      <w:rFonts w:ascii="Tahoma" w:hAnsi="Tahoma"/>
      <w:color w:val="000000"/>
      <w:sz w:val="16"/>
      <w:szCs w:val="16"/>
      <w:lang w:val="x-none" w:eastAsia="pl-PL" w:bidi="ar-SA"/>
    </w:rPr>
  </w:style>
  <w:style w:type="paragraph" w:styleId="Tekstdymka">
    <w:name w:val="Balloon Text"/>
    <w:basedOn w:val="Normalny"/>
    <w:link w:val="TekstdymkaZnak"/>
    <w:semiHidden/>
    <w:rsid w:val="00EF19FE"/>
    <w:rPr>
      <w:rFonts w:ascii="Tahoma" w:hAnsi="Tahoma"/>
      <w:sz w:val="16"/>
      <w:szCs w:val="16"/>
      <w:lang w:val="x-none"/>
    </w:rPr>
  </w:style>
  <w:style w:type="paragraph" w:customStyle="1" w:styleId="pkt1art">
    <w:name w:val="pkt1 art"/>
    <w:rsid w:val="00EF19FE"/>
    <w:pPr>
      <w:spacing w:before="60" w:after="60"/>
      <w:ind w:left="1872" w:hanging="284"/>
    </w:pPr>
    <w:rPr>
      <w:rFonts w:eastAsia="Calibri"/>
      <w:noProof/>
      <w:sz w:val="24"/>
    </w:rPr>
  </w:style>
  <w:style w:type="paragraph" w:customStyle="1" w:styleId="ust1art">
    <w:name w:val="ust1 art"/>
    <w:rsid w:val="00EF19FE"/>
    <w:pPr>
      <w:spacing w:before="60" w:after="60"/>
      <w:ind w:left="1702" w:hanging="284"/>
    </w:pPr>
    <w:rPr>
      <w:rFonts w:eastAsia="Calibri"/>
      <w:noProof/>
      <w:sz w:val="24"/>
    </w:rPr>
  </w:style>
  <w:style w:type="paragraph" w:customStyle="1" w:styleId="zmart2">
    <w:name w:val="zm art2"/>
    <w:basedOn w:val="Normalny"/>
    <w:rsid w:val="00EF19FE"/>
    <w:pPr>
      <w:widowControl/>
      <w:suppressAutoHyphens w:val="0"/>
      <w:spacing w:before="60" w:after="60"/>
      <w:ind w:left="1843" w:hanging="1219"/>
      <w:jc w:val="both"/>
    </w:pPr>
    <w:rPr>
      <w:rFonts w:ascii="Times New Roman" w:eastAsia="Calibri" w:hAnsi="Times New Roman"/>
      <w:color w:val="auto"/>
    </w:rPr>
  </w:style>
  <w:style w:type="paragraph" w:styleId="Tekstpodstawowy">
    <w:name w:val="Body Text"/>
    <w:basedOn w:val="Normalny"/>
    <w:link w:val="TekstpodstawowyZnak"/>
    <w:rsid w:val="00EF19FE"/>
    <w:pPr>
      <w:spacing w:after="120"/>
    </w:pPr>
  </w:style>
  <w:style w:type="character" w:customStyle="1" w:styleId="TekstpodstawowyZnak">
    <w:name w:val="Tekst podstawowy Znak"/>
    <w:link w:val="Tekstpodstawowy"/>
    <w:locked/>
    <w:rsid w:val="00EF19FE"/>
    <w:rPr>
      <w:rFonts w:ascii="Thorndale" w:hAnsi="Thorndale"/>
      <w:color w:val="000000"/>
      <w:sz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EF19F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locked/>
    <w:rsid w:val="00EF19FE"/>
    <w:rPr>
      <w:rFonts w:ascii="Thorndale" w:hAnsi="Thorndale"/>
      <w:color w:val="000000"/>
      <w:sz w:val="16"/>
      <w:szCs w:val="16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semiHidden/>
    <w:rsid w:val="00EF19F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semiHidden/>
    <w:locked/>
    <w:rsid w:val="00EF19FE"/>
    <w:rPr>
      <w:rFonts w:ascii="Thorndale" w:hAnsi="Thorndale"/>
      <w:color w:val="000000"/>
      <w:sz w:val="24"/>
      <w:lang w:val="pl-PL" w:eastAsia="pl-PL" w:bidi="ar-SA"/>
    </w:rPr>
  </w:style>
  <w:style w:type="paragraph" w:customStyle="1" w:styleId="Domylnie">
    <w:name w:val="Domyślnie"/>
    <w:rsid w:val="00EF19FE"/>
    <w:pPr>
      <w:suppressAutoHyphens/>
      <w:spacing w:line="100" w:lineRule="atLeast"/>
    </w:pPr>
    <w:rPr>
      <w:rFonts w:eastAsia="Calibri"/>
      <w:sz w:val="24"/>
      <w:szCs w:val="24"/>
    </w:rPr>
  </w:style>
  <w:style w:type="paragraph" w:customStyle="1" w:styleId="Tretekstu">
    <w:name w:val="Treść tekstu"/>
    <w:basedOn w:val="Domylnie"/>
    <w:rsid w:val="00EF19FE"/>
    <w:pPr>
      <w:spacing w:after="120"/>
    </w:pPr>
  </w:style>
  <w:style w:type="paragraph" w:customStyle="1" w:styleId="Styl1">
    <w:name w:val="Styl1"/>
    <w:basedOn w:val="Normalny"/>
    <w:rsid w:val="00EF19FE"/>
    <w:pPr>
      <w:suppressAutoHyphens w:val="0"/>
      <w:spacing w:before="240"/>
      <w:jc w:val="both"/>
    </w:pPr>
    <w:rPr>
      <w:rFonts w:ascii="Arial" w:hAnsi="Arial" w:cs="Arial"/>
      <w:color w:val="auto"/>
      <w:szCs w:val="24"/>
    </w:rPr>
  </w:style>
  <w:style w:type="paragraph" w:styleId="Tekstpodstawowywcity">
    <w:name w:val="Body Text Indent"/>
    <w:basedOn w:val="Normalny"/>
    <w:link w:val="TekstpodstawowywcityZnak"/>
    <w:rsid w:val="00EF19FE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locked/>
    <w:rsid w:val="00EF19FE"/>
    <w:rPr>
      <w:rFonts w:ascii="Thorndale" w:hAnsi="Thorndale"/>
      <w:color w:val="000000"/>
      <w:sz w:val="24"/>
      <w:lang w:val="pl-PL" w:eastAsia="pl-PL" w:bidi="ar-SA"/>
    </w:rPr>
  </w:style>
  <w:style w:type="paragraph" w:styleId="Akapitzlist">
    <w:name w:val="List Paragraph"/>
    <w:basedOn w:val="Normalny"/>
    <w:link w:val="AkapitzlistZnak"/>
    <w:uiPriority w:val="34"/>
    <w:qFormat/>
    <w:rsid w:val="00566B10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character" w:customStyle="1" w:styleId="postbody">
    <w:name w:val="postbody"/>
    <w:basedOn w:val="Domylnaczcionkaakapitu"/>
    <w:rsid w:val="00566B10"/>
  </w:style>
  <w:style w:type="character" w:customStyle="1" w:styleId="postbody1">
    <w:name w:val="postbody1"/>
    <w:rsid w:val="00A82EBC"/>
    <w:rPr>
      <w:sz w:val="18"/>
      <w:szCs w:val="18"/>
    </w:rPr>
  </w:style>
  <w:style w:type="paragraph" w:styleId="Bezodstpw">
    <w:name w:val="No Spacing"/>
    <w:link w:val="BezodstpwZnak"/>
    <w:uiPriority w:val="1"/>
    <w:qFormat/>
    <w:rsid w:val="00C673ED"/>
    <w:rPr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C673ED"/>
    <w:rPr>
      <w:sz w:val="24"/>
      <w:szCs w:val="24"/>
      <w:lang w:bidi="ar-SA"/>
    </w:rPr>
  </w:style>
  <w:style w:type="character" w:customStyle="1" w:styleId="luchili">
    <w:name w:val="luc_hili"/>
    <w:rsid w:val="0094511F"/>
  </w:style>
  <w:style w:type="numbering" w:customStyle="1" w:styleId="WW8Num20">
    <w:name w:val="WW8Num20"/>
    <w:rsid w:val="000A59EB"/>
    <w:pPr>
      <w:numPr>
        <w:numId w:val="2"/>
      </w:numPr>
    </w:pPr>
  </w:style>
  <w:style w:type="character" w:customStyle="1" w:styleId="AkapitzlistZnak">
    <w:name w:val="Akapit z listą Znak"/>
    <w:link w:val="Akapitzlist"/>
    <w:uiPriority w:val="34"/>
    <w:locked/>
    <w:rsid w:val="000F38BD"/>
    <w:rPr>
      <w:rFonts w:ascii="Calibri" w:eastAsia="Calibri" w:hAnsi="Calibri"/>
      <w:sz w:val="22"/>
      <w:szCs w:val="22"/>
      <w:lang w:eastAsia="en-US"/>
    </w:rPr>
  </w:style>
  <w:style w:type="numbering" w:customStyle="1" w:styleId="WW8Num12">
    <w:name w:val="WW8Num12"/>
    <w:rsid w:val="003E195C"/>
    <w:pPr>
      <w:numPr>
        <w:numId w:val="3"/>
      </w:numPr>
    </w:pPr>
  </w:style>
  <w:style w:type="numbering" w:customStyle="1" w:styleId="WW8Num16">
    <w:name w:val="WW8Num16"/>
    <w:rsid w:val="00AA6977"/>
    <w:pPr>
      <w:numPr>
        <w:numId w:val="6"/>
      </w:numPr>
    </w:pPr>
  </w:style>
  <w:style w:type="character" w:customStyle="1" w:styleId="fn-ref">
    <w:name w:val="fn-ref"/>
    <w:rsid w:val="006366B7"/>
  </w:style>
  <w:style w:type="character" w:styleId="Odwoaniedokomentarza">
    <w:name w:val="annotation reference"/>
    <w:rsid w:val="00583F6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8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0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7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1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9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786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30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902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753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555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045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5786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5112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4962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87600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9319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44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1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3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99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00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16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46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989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513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024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48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699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024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459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1717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42248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09538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A38E5-7D7E-49FB-BBAC-82D8C84C4FB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BAC792C-8B7F-43B0-9384-C9266F39E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1705</Words>
  <Characters>10233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UMOWY – Część I</vt:lpstr>
    </vt:vector>
  </TitlesOfParts>
  <Company>MON</Company>
  <LinksUpToDate>false</LinksUpToDate>
  <CharactersWithSpaces>11915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 – Część I</dc:title>
  <dc:subject/>
  <dc:creator>Darek</dc:creator>
  <cp:keywords/>
  <cp:lastModifiedBy>Szpyt Elżbieta</cp:lastModifiedBy>
  <cp:revision>2</cp:revision>
  <cp:lastPrinted>2025-05-12T11:35:00Z</cp:lastPrinted>
  <dcterms:created xsi:type="dcterms:W3CDTF">2025-05-23T08:37:00Z</dcterms:created>
  <dcterms:modified xsi:type="dcterms:W3CDTF">2025-05-23T08:37:00Z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930dc765-8f8d-4a2c-bca7-48c9b2d4b30d</vt:lpwstr>
  </property>
  <property fmtid="{D5CDD505-2E9C-101B-9397-08002B2CF9AE}" pid="3" name="bjSaver">
    <vt:lpwstr>0t/MzcNHIBQK/Npvr6RNjqQgNo/VfoJh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Darek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10.130.229.140</vt:lpwstr>
  </property>
</Properties>
</file>