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A1141" w14:textId="50602EF6" w:rsidR="00C32531" w:rsidRPr="007002CA" w:rsidRDefault="00C32531" w:rsidP="00C32531">
      <w:pPr>
        <w:autoSpaceDE w:val="0"/>
        <w:jc w:val="right"/>
        <w:rPr>
          <w:rFonts w:ascii="Calibri" w:hAnsi="Calibri" w:cs="Calibri"/>
          <w:iCs/>
          <w:lang w:eastAsia="en-US"/>
        </w:rPr>
      </w:pPr>
      <w:bookmarkStart w:id="0" w:name="_Hlk192491382"/>
      <w:r w:rsidRPr="007002CA">
        <w:rPr>
          <w:rFonts w:ascii="Calibri" w:hAnsi="Calibri" w:cs="Calibri"/>
          <w:iCs/>
          <w:noProof/>
          <w:lang w:eastAsia="en-US"/>
        </w:rPr>
        <w:drawing>
          <wp:inline distT="0" distB="0" distL="0" distR="0" wp14:anchorId="718DA70E" wp14:editId="7D877353">
            <wp:extent cx="5760720" cy="591185"/>
            <wp:effectExtent l="0" t="0" r="0" b="0"/>
            <wp:docPr id="25072565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049339" w14:textId="77777777" w:rsidR="00C32531" w:rsidRDefault="00C32531" w:rsidP="00C32531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C90DCC8" w14:textId="77777777" w:rsidR="00C32531" w:rsidRPr="007002CA" w:rsidRDefault="00C32531" w:rsidP="00C32531">
      <w:pPr>
        <w:jc w:val="center"/>
        <w:rPr>
          <w:rFonts w:ascii="Calibri" w:hAnsi="Calibri" w:cs="Calibri"/>
          <w:sz w:val="22"/>
          <w:szCs w:val="22"/>
        </w:rPr>
      </w:pPr>
      <w:r w:rsidRPr="007002CA">
        <w:rPr>
          <w:rFonts w:ascii="Calibri" w:hAnsi="Calibri" w:cs="Calibri"/>
          <w:b/>
          <w:bCs/>
          <w:sz w:val="22"/>
          <w:szCs w:val="22"/>
        </w:rPr>
        <w:t>Fundusze Europejskie dla Opolskiego 2021-2027</w:t>
      </w:r>
      <w:r w:rsidRPr="007002CA">
        <w:rPr>
          <w:rFonts w:ascii="Calibri" w:hAnsi="Calibri" w:cs="Calibri"/>
          <w:sz w:val="22"/>
          <w:szCs w:val="22"/>
        </w:rPr>
        <w:t xml:space="preserve"> </w:t>
      </w:r>
    </w:p>
    <w:p w14:paraId="7C72ADDC" w14:textId="77777777" w:rsidR="00C32531" w:rsidRPr="007002CA" w:rsidRDefault="00C32531" w:rsidP="00C32531">
      <w:pPr>
        <w:jc w:val="center"/>
        <w:rPr>
          <w:rFonts w:ascii="Calibri" w:hAnsi="Calibri" w:cs="Calibri"/>
          <w:sz w:val="22"/>
          <w:szCs w:val="22"/>
        </w:rPr>
      </w:pPr>
      <w:r w:rsidRPr="007002CA">
        <w:rPr>
          <w:rFonts w:ascii="Calibri" w:hAnsi="Calibri" w:cs="Calibri"/>
          <w:sz w:val="22"/>
          <w:szCs w:val="22"/>
        </w:rPr>
        <w:t>FEOP.02: Fundusze Europejskie dla czystej energii i ochrony środowiska naturalnego w województwie opolskim</w:t>
      </w:r>
    </w:p>
    <w:p w14:paraId="5684BC85" w14:textId="77777777" w:rsidR="00C32531" w:rsidRPr="007002CA" w:rsidRDefault="00C32531" w:rsidP="00C32531">
      <w:pPr>
        <w:jc w:val="center"/>
        <w:rPr>
          <w:rFonts w:ascii="Calibri" w:hAnsi="Calibri" w:cs="Calibri"/>
          <w:sz w:val="22"/>
          <w:szCs w:val="22"/>
        </w:rPr>
      </w:pPr>
      <w:r w:rsidRPr="007002CA">
        <w:rPr>
          <w:rFonts w:ascii="Calibri" w:hAnsi="Calibri" w:cs="Calibri"/>
          <w:sz w:val="22"/>
          <w:szCs w:val="22"/>
        </w:rPr>
        <w:t>Działania: 2.3 Zapobieganie zagrożeniom związanym ze zmianą klimatu FEO 2021-2027</w:t>
      </w:r>
    </w:p>
    <w:p w14:paraId="3D410DDD" w14:textId="77777777" w:rsidR="00C32531" w:rsidRPr="007002CA" w:rsidRDefault="00C32531" w:rsidP="00C32531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7002CA">
        <w:rPr>
          <w:rFonts w:ascii="Calibri" w:hAnsi="Calibri" w:cs="Calibri"/>
          <w:sz w:val="22"/>
          <w:szCs w:val="22"/>
        </w:rPr>
        <w:t>Projekt pod nazwą „</w:t>
      </w:r>
      <w:r w:rsidRPr="007002CA">
        <w:rPr>
          <w:rFonts w:ascii="Calibri" w:hAnsi="Calibri" w:cs="Calibri"/>
          <w:b/>
          <w:bCs/>
          <w:sz w:val="22"/>
          <w:szCs w:val="22"/>
        </w:rPr>
        <w:t xml:space="preserve">Doposażenie jednostek Ochotniczych Straży Pożarnych </w:t>
      </w:r>
    </w:p>
    <w:p w14:paraId="03BD9F12" w14:textId="77777777" w:rsidR="00C32531" w:rsidRPr="007002CA" w:rsidRDefault="00C32531" w:rsidP="00C32531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7002CA">
        <w:rPr>
          <w:rFonts w:ascii="Calibri" w:hAnsi="Calibri" w:cs="Calibri"/>
          <w:b/>
          <w:bCs/>
          <w:sz w:val="22"/>
          <w:szCs w:val="22"/>
        </w:rPr>
        <w:t>w sprzęt do prowadzenia akcji ratowniczych”</w:t>
      </w:r>
    </w:p>
    <w:p w14:paraId="1C8C2978" w14:textId="77777777" w:rsidR="00C32531" w:rsidRPr="007002CA" w:rsidRDefault="00C32531" w:rsidP="00C32531">
      <w:pPr>
        <w:jc w:val="center"/>
        <w:rPr>
          <w:rFonts w:ascii="Calibri" w:hAnsi="Calibri" w:cs="Calibri"/>
          <w:sz w:val="22"/>
          <w:szCs w:val="22"/>
        </w:rPr>
      </w:pPr>
      <w:r w:rsidRPr="007002CA">
        <w:rPr>
          <w:rFonts w:ascii="Calibri" w:hAnsi="Calibri" w:cs="Calibri"/>
          <w:sz w:val="22"/>
          <w:szCs w:val="22"/>
        </w:rPr>
        <w:t xml:space="preserve">Umowa o dofinansowanie nr </w:t>
      </w:r>
      <w:r w:rsidRPr="007002CA">
        <w:rPr>
          <w:rFonts w:ascii="Calibri" w:hAnsi="Calibri" w:cs="Calibri"/>
          <w:b/>
          <w:bCs/>
          <w:sz w:val="22"/>
          <w:szCs w:val="22"/>
        </w:rPr>
        <w:t>FEOP.02.03-IZ.00-0001/24</w:t>
      </w:r>
      <w:r w:rsidRPr="007002CA">
        <w:rPr>
          <w:rFonts w:ascii="Calibri" w:hAnsi="Calibri" w:cs="Calibri"/>
          <w:sz w:val="22"/>
          <w:szCs w:val="22"/>
        </w:rPr>
        <w:t xml:space="preserve"> z dnia 25 lutego 2025r.</w:t>
      </w:r>
    </w:p>
    <w:bookmarkEnd w:id="0"/>
    <w:p w14:paraId="42E38729" w14:textId="77777777" w:rsidR="00C32531" w:rsidRDefault="00C32531" w:rsidP="00C32531">
      <w:pPr>
        <w:pStyle w:val="Nagwek"/>
        <w:jc w:val="right"/>
      </w:pPr>
    </w:p>
    <w:p w14:paraId="2B42F92D" w14:textId="700D2223" w:rsidR="00C32531" w:rsidRDefault="00C32531" w:rsidP="00C32531">
      <w:pPr>
        <w:pStyle w:val="Nagwek"/>
        <w:jc w:val="right"/>
      </w:pPr>
      <w:r>
        <w:t>Załącznik nr 4 do SWZ</w:t>
      </w:r>
    </w:p>
    <w:p w14:paraId="730CBE8E" w14:textId="77777777" w:rsidR="00C32531" w:rsidRDefault="00C32531"/>
    <w:tbl>
      <w:tblPr>
        <w:tblW w:w="96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9067"/>
      </w:tblGrid>
      <w:tr w:rsidR="00C32531" w14:paraId="318B682A" w14:textId="77777777" w:rsidTr="00BD5620"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184CD" w14:textId="77777777" w:rsidR="00C32531" w:rsidRDefault="00C32531" w:rsidP="00BD5620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L.p.</w:t>
            </w:r>
          </w:p>
        </w:tc>
        <w:tc>
          <w:tcPr>
            <w:tcW w:w="9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609FF1" w14:textId="77777777" w:rsidR="00C32531" w:rsidRDefault="00C32531" w:rsidP="00BD5620">
            <w:pPr>
              <w:pStyle w:val="Standard"/>
              <w:keepNext/>
              <w:jc w:val="center"/>
              <w:outlineLvl w:val="0"/>
              <w:rPr>
                <w:rFonts w:cs="Arial Narrow"/>
                <w:b/>
                <w:bCs/>
              </w:rPr>
            </w:pPr>
            <w:r>
              <w:rPr>
                <w:rFonts w:cs="Arial Narrow"/>
                <w:b/>
                <w:bCs/>
              </w:rPr>
              <w:t>SZCZEGÓŁOWY OPIS PRZEDMIOTU ZAMÓWIENIA</w:t>
            </w:r>
          </w:p>
          <w:p w14:paraId="249559B0" w14:textId="77777777" w:rsidR="00C32531" w:rsidRDefault="00C32531" w:rsidP="00BD5620">
            <w:pPr>
              <w:pStyle w:val="Standard"/>
              <w:keepNext/>
              <w:jc w:val="center"/>
              <w:outlineLvl w:val="0"/>
              <w:rPr>
                <w:rFonts w:cs="Arial Narrow"/>
                <w:b/>
                <w:bCs/>
              </w:rPr>
            </w:pPr>
            <w:r>
              <w:rPr>
                <w:rFonts w:cs="Arial Narrow"/>
                <w:b/>
                <w:bCs/>
              </w:rPr>
              <w:t>Minimalne wymagania dla agregatu pompowego przewoźnego samozasysającego do wody zanieczyszczonej  dla Ochotniczej Straży Pożarnej w Biadaczu</w:t>
            </w:r>
          </w:p>
          <w:p w14:paraId="080B9A2D" w14:textId="77777777" w:rsidR="00C32531" w:rsidRDefault="00C32531" w:rsidP="00BD5620">
            <w:pPr>
              <w:pStyle w:val="Standard"/>
              <w:keepNext/>
              <w:jc w:val="center"/>
              <w:outlineLvl w:val="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dla </w:t>
            </w:r>
            <w:r w:rsidRPr="009B076C">
              <w:rPr>
                <w:rFonts w:ascii="Calibri" w:hAnsi="Calibri" w:cs="Calibri"/>
                <w:b/>
                <w:bCs/>
              </w:rPr>
              <w:t>zamówienia</w:t>
            </w:r>
            <w:r>
              <w:rPr>
                <w:rFonts w:ascii="Calibri" w:hAnsi="Calibri" w:cs="Calibri"/>
                <w:b/>
                <w:bCs/>
              </w:rPr>
              <w:t xml:space="preserve"> pn.</w:t>
            </w:r>
            <w:r w:rsidRPr="009B076C">
              <w:rPr>
                <w:rFonts w:ascii="Calibri" w:hAnsi="Calibri" w:cs="Calibri"/>
                <w:b/>
                <w:bCs/>
              </w:rPr>
              <w:t>:</w:t>
            </w:r>
          </w:p>
          <w:p w14:paraId="4EE49094" w14:textId="26ED1500" w:rsidR="00C32531" w:rsidRDefault="00C32531" w:rsidP="00BD5620">
            <w:pPr>
              <w:pStyle w:val="Standard"/>
              <w:keepNext/>
              <w:jc w:val="center"/>
              <w:outlineLvl w:val="0"/>
              <w:rPr>
                <w:rFonts w:cs="Arial Narrow"/>
                <w:b/>
                <w:bCs/>
              </w:rPr>
            </w:pPr>
            <w:r w:rsidRPr="00227BFD">
              <w:rPr>
                <w:rFonts w:asciiTheme="minorHAnsi" w:hAnsiTheme="minorHAnsi" w:cstheme="minorHAnsi"/>
                <w:b/>
                <w:bCs/>
              </w:rPr>
              <w:t>„</w:t>
            </w:r>
            <w:r w:rsidRPr="00F431C5">
              <w:rPr>
                <w:rFonts w:ascii="Calibri" w:hAnsi="Calibri" w:cs="Calibri"/>
                <w:b/>
                <w:bCs/>
              </w:rPr>
              <w:t>Dostawa agregatu pompowego</w:t>
            </w:r>
            <w:r w:rsidRPr="00F431C5">
              <w:rPr>
                <w:rFonts w:cs="Arial Narrow"/>
                <w:b/>
                <w:bCs/>
              </w:rPr>
              <w:t xml:space="preserve"> </w:t>
            </w:r>
            <w:r w:rsidRPr="00F431C5">
              <w:rPr>
                <w:rFonts w:ascii="Calibri" w:hAnsi="Calibri" w:cs="Calibri"/>
                <w:b/>
                <w:bCs/>
              </w:rPr>
              <w:t xml:space="preserve">dla </w:t>
            </w:r>
            <w:r w:rsidRPr="00F431C5">
              <w:rPr>
                <w:rFonts w:ascii="Calibri" w:eastAsia="Calibri" w:hAnsi="Calibri" w:cs="Calibri"/>
                <w:b/>
                <w:bCs/>
              </w:rPr>
              <w:t xml:space="preserve">Ochotniczej Straży Pożarnej w </w:t>
            </w:r>
            <w:r w:rsidRPr="00F431C5">
              <w:rPr>
                <w:rFonts w:ascii="Calibri" w:hAnsi="Calibri" w:cs="Calibri"/>
                <w:b/>
                <w:bCs/>
              </w:rPr>
              <w:t>Biadaczu</w:t>
            </w:r>
            <w:r w:rsidRPr="00227BFD">
              <w:rPr>
                <w:rFonts w:asciiTheme="minorHAnsi" w:hAnsiTheme="minorHAnsi" w:cstheme="minorHAnsi"/>
                <w:b/>
                <w:bCs/>
              </w:rPr>
              <w:t>”</w:t>
            </w:r>
          </w:p>
        </w:tc>
      </w:tr>
    </w:tbl>
    <w:p w14:paraId="4C27EA66" w14:textId="77777777" w:rsidR="00C32531" w:rsidRDefault="00C32531" w:rsidP="00C32531">
      <w:pPr>
        <w:rPr>
          <w:vanish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C32531" w14:paraId="7BF9466F" w14:textId="77777777" w:rsidTr="00BD5620">
        <w:tc>
          <w:tcPr>
            <w:tcW w:w="9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582E69" w14:textId="77777777" w:rsidR="00C32531" w:rsidRDefault="00C32531" w:rsidP="00BD5620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 – WYMAGANIA OGÓLNE</w:t>
            </w:r>
          </w:p>
        </w:tc>
      </w:tr>
    </w:tbl>
    <w:p w14:paraId="25101DCA" w14:textId="77777777" w:rsidR="00C32531" w:rsidRDefault="00C32531" w:rsidP="00C32531">
      <w:pPr>
        <w:rPr>
          <w:vanish/>
        </w:rPr>
      </w:pPr>
    </w:p>
    <w:p w14:paraId="7653A5D2" w14:textId="77777777" w:rsidR="00C32531" w:rsidRDefault="00C32531" w:rsidP="00C32531">
      <w:pPr>
        <w:rPr>
          <w:vanish/>
        </w:rPr>
      </w:pPr>
    </w:p>
    <w:tbl>
      <w:tblPr>
        <w:tblW w:w="96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9066"/>
      </w:tblGrid>
      <w:tr w:rsidR="00C32531" w14:paraId="6AB2C5F7" w14:textId="77777777" w:rsidTr="00BD5620"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0D6885" w14:textId="77777777" w:rsidR="00C32531" w:rsidRDefault="00C32531" w:rsidP="00BD5620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9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6F7A46" w14:textId="77777777" w:rsidR="00C32531" w:rsidRPr="000D602E" w:rsidRDefault="00C32531" w:rsidP="00BD5620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Agregat pompowy ze świadectwem dopuszczenia Centrum Naukowo Badawczego Ochrony Przeciwpożarowej</w:t>
            </w:r>
          </w:p>
        </w:tc>
      </w:tr>
      <w:tr w:rsidR="00C32531" w14:paraId="6D646C0A" w14:textId="77777777" w:rsidTr="00BD5620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619335" w14:textId="77777777" w:rsidR="00C32531" w:rsidRDefault="00C32531" w:rsidP="00BD5620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9066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594979" w14:textId="77777777" w:rsidR="00C32531" w:rsidRDefault="00C32531" w:rsidP="00BD5620">
            <w:pPr>
              <w:pStyle w:val="Standard"/>
              <w:autoSpaceDE w:val="0"/>
              <w:jc w:val="both"/>
              <w:rPr>
                <w:rFonts w:eastAsia="Calibri" w:cs="Arial"/>
                <w:color w:val="000000"/>
              </w:rPr>
            </w:pPr>
            <w:r w:rsidRPr="00B936A7">
              <w:rPr>
                <w:rFonts w:eastAsia="Calibri" w:cs="Arial"/>
                <w:color w:val="000000"/>
              </w:rPr>
              <w:t xml:space="preserve">Oznakowanie </w:t>
            </w:r>
            <w:r>
              <w:rPr>
                <w:rFonts w:eastAsia="Calibri" w:cs="Arial"/>
                <w:color w:val="000000"/>
              </w:rPr>
              <w:t>przyczepy</w:t>
            </w:r>
            <w:r w:rsidRPr="00B936A7">
              <w:rPr>
                <w:rFonts w:eastAsia="Calibri" w:cs="Arial"/>
                <w:color w:val="000000"/>
              </w:rPr>
              <w:t xml:space="preserve"> zgodne z Zarządzeniem Nr 1 Komendanta Głównego PSP z dnia 24 stycznia 2020r., w sprawie gospodarki transportowej w jednostkach organizacyjnych PSP </w:t>
            </w:r>
            <w:r w:rsidRPr="00A12B4A">
              <w:rPr>
                <w:rFonts w:eastAsia="Calibri" w:cs="Arial"/>
                <w:color w:val="000000"/>
              </w:rPr>
              <w:t>z nazwą jednostki i innymi danymi podanymi przez Zamawiającego</w:t>
            </w:r>
            <w:r>
              <w:rPr>
                <w:rFonts w:eastAsia="Calibri" w:cs="Arial"/>
                <w:color w:val="000000"/>
              </w:rPr>
              <w:t>. N</w:t>
            </w:r>
            <w:r w:rsidRPr="00B936A7">
              <w:rPr>
                <w:rFonts w:eastAsia="Calibri" w:cs="Arial"/>
                <w:color w:val="000000"/>
              </w:rPr>
              <w:t>umery operacyjne zostaną podane po podpisaniu umowy.</w:t>
            </w:r>
            <w:r w:rsidRPr="00A12B4A">
              <w:rPr>
                <w:rFonts w:eastAsia="Calibri" w:cs="Arial"/>
                <w:color w:val="000000"/>
              </w:rPr>
              <w:t xml:space="preserve"> </w:t>
            </w:r>
          </w:p>
        </w:tc>
      </w:tr>
      <w:tr w:rsidR="00C32531" w14:paraId="2457374A" w14:textId="77777777" w:rsidTr="00BD5620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91A79B" w14:textId="77777777" w:rsidR="00C32531" w:rsidRDefault="00C32531" w:rsidP="00BD5620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9066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7B569" w14:textId="77777777" w:rsidR="00C32531" w:rsidRPr="00B936A7" w:rsidRDefault="00C32531" w:rsidP="00BD5620">
            <w:pPr>
              <w:pStyle w:val="Standard"/>
              <w:rPr>
                <w:rFonts w:eastAsia="Calibri" w:cs="Arial"/>
                <w:color w:val="000000"/>
              </w:rPr>
            </w:pPr>
            <w:r>
              <w:rPr>
                <w:rFonts w:eastAsia="Calibri" w:cs="Arial"/>
                <w:color w:val="000000"/>
              </w:rPr>
              <w:t>Przyczepa dwuosiowa homologowana o dopuszczalnej masie całkowitej DMC nie mniej niż 2600 kg wyposażona w zaczep kulowy z hamulcem najazdowym oraz ręcznym.</w:t>
            </w:r>
          </w:p>
        </w:tc>
      </w:tr>
      <w:tr w:rsidR="00C32531" w14:paraId="567248C0" w14:textId="77777777" w:rsidTr="00BD5620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F0E9EC" w14:textId="77777777" w:rsidR="00C32531" w:rsidRDefault="00C32531" w:rsidP="00BD5620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9066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AECFB" w14:textId="77777777" w:rsidR="00C32531" w:rsidRPr="00944034" w:rsidRDefault="00C32531" w:rsidP="00BD5620">
            <w:pPr>
              <w:pStyle w:val="Standard"/>
              <w:rPr>
                <w:rFonts w:eastAsia="Calibri" w:cs="Arial"/>
                <w:color w:val="000000"/>
              </w:rPr>
            </w:pPr>
            <w:r>
              <w:rPr>
                <w:rFonts w:eastAsia="Calibri" w:cs="Arial"/>
                <w:color w:val="000000"/>
              </w:rPr>
              <w:t>Masa całkowita przyczepy min 2600 kg.</w:t>
            </w:r>
          </w:p>
        </w:tc>
      </w:tr>
      <w:tr w:rsidR="00C32531" w14:paraId="3EF02F69" w14:textId="77777777" w:rsidTr="00BD5620">
        <w:tc>
          <w:tcPr>
            <w:tcW w:w="57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5DD96B" w14:textId="77777777" w:rsidR="00C32531" w:rsidRDefault="00C32531" w:rsidP="00BD5620">
            <w:pPr>
              <w:pStyle w:val="TableContents"/>
              <w:jc w:val="center"/>
              <w:rPr>
                <w:b/>
                <w:bCs/>
              </w:rPr>
            </w:pPr>
            <w:bookmarkStart w:id="1" w:name="_Hlk190084059"/>
            <w:r>
              <w:rPr>
                <w:b/>
                <w:bCs/>
              </w:rPr>
              <w:t>5.</w:t>
            </w:r>
          </w:p>
        </w:tc>
        <w:tc>
          <w:tcPr>
            <w:tcW w:w="9066" w:type="dxa"/>
            <w:tcBorders>
              <w:left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6ADEC0" w14:textId="77777777" w:rsidR="00C32531" w:rsidRPr="00DD0E56" w:rsidRDefault="00C32531" w:rsidP="00BD5620">
            <w:pPr>
              <w:pStyle w:val="Standard"/>
              <w:rPr>
                <w:rFonts w:eastAsia="Calibri" w:cs="Arial"/>
                <w:color w:val="000000"/>
              </w:rPr>
            </w:pPr>
            <w:r w:rsidRPr="00DD0E56">
              <w:rPr>
                <w:rFonts w:eastAsia="Calibri" w:cs="Arial"/>
                <w:color w:val="000000"/>
              </w:rPr>
              <w:t>Okres gwarancji min</w:t>
            </w:r>
            <w:r>
              <w:rPr>
                <w:rFonts w:eastAsia="Calibri" w:cs="Arial"/>
                <w:color w:val="000000"/>
              </w:rPr>
              <w:t>.</w:t>
            </w:r>
            <w:r w:rsidRPr="00DD0E56">
              <w:rPr>
                <w:rFonts w:eastAsia="Calibri" w:cs="Arial"/>
                <w:color w:val="000000"/>
              </w:rPr>
              <w:t xml:space="preserve"> 24 m-ce.</w:t>
            </w:r>
          </w:p>
        </w:tc>
      </w:tr>
      <w:bookmarkEnd w:id="1"/>
      <w:tr w:rsidR="00C32531" w14:paraId="6674D387" w14:textId="77777777" w:rsidTr="00BD5620">
        <w:trPr>
          <w:trHeight w:val="25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57A9CF" w14:textId="77777777" w:rsidR="00C32531" w:rsidRDefault="00C32531" w:rsidP="00BD5620">
            <w:pPr>
              <w:pStyle w:val="TableContents"/>
              <w:rPr>
                <w:b/>
                <w:bCs/>
              </w:rPr>
            </w:pPr>
          </w:p>
        </w:tc>
        <w:tc>
          <w:tcPr>
            <w:tcW w:w="9066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1A3BCD" w14:textId="77777777" w:rsidR="00C32531" w:rsidRDefault="00C32531" w:rsidP="00BD5620">
            <w:pPr>
              <w:pStyle w:val="Standard"/>
              <w:rPr>
                <w:rFonts w:eastAsia="Calibri" w:cs="Arial"/>
                <w:color w:val="000000"/>
              </w:rPr>
            </w:pPr>
          </w:p>
        </w:tc>
      </w:tr>
    </w:tbl>
    <w:p w14:paraId="2AE3DAC1" w14:textId="77777777" w:rsidR="00C32531" w:rsidRDefault="00C32531" w:rsidP="00C32531">
      <w:pPr>
        <w:rPr>
          <w:vanish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C32531" w14:paraId="3701227D" w14:textId="77777777" w:rsidTr="00BD5620">
        <w:tc>
          <w:tcPr>
            <w:tcW w:w="9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BF4F6" w14:textId="77777777" w:rsidR="00C32531" w:rsidRDefault="00C32531" w:rsidP="00BD5620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 – PARAMETRY TECHNICZNE i WYPOSAŻENIE</w:t>
            </w:r>
          </w:p>
        </w:tc>
      </w:tr>
    </w:tbl>
    <w:p w14:paraId="4194D3D4" w14:textId="77777777" w:rsidR="00C32531" w:rsidRDefault="00C32531" w:rsidP="00C32531">
      <w:pPr>
        <w:rPr>
          <w:vanish/>
        </w:rPr>
      </w:pPr>
    </w:p>
    <w:tbl>
      <w:tblPr>
        <w:tblW w:w="9661" w:type="dxa"/>
        <w:tblInd w:w="-2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"/>
        <w:gridCol w:w="570"/>
        <w:gridCol w:w="6"/>
        <w:gridCol w:w="9061"/>
      </w:tblGrid>
      <w:tr w:rsidR="00C32531" w14:paraId="32163A13" w14:textId="77777777" w:rsidTr="00BD5620">
        <w:tc>
          <w:tcPr>
            <w:tcW w:w="600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8F4243" w14:textId="77777777" w:rsidR="00C32531" w:rsidRDefault="00C32531" w:rsidP="00BD5620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9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EDBA70" w14:textId="77777777" w:rsidR="00C32531" w:rsidRDefault="00C32531" w:rsidP="00BD5620">
            <w:pPr>
              <w:pStyle w:val="TableContents"/>
            </w:pPr>
            <w:r>
              <w:t>Pompa napędzana sinikiem diesla o mocy min 18kW z panelem sterowania i oświetleniem roboczym.</w:t>
            </w:r>
          </w:p>
        </w:tc>
      </w:tr>
      <w:tr w:rsidR="00C32531" w14:paraId="3CF9E93E" w14:textId="77777777" w:rsidTr="00BD5620">
        <w:tc>
          <w:tcPr>
            <w:tcW w:w="600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BEA726" w14:textId="77777777" w:rsidR="00C32531" w:rsidRDefault="00C32531" w:rsidP="00BD5620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906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1F11C7" w14:textId="77777777" w:rsidR="00C32531" w:rsidRDefault="00C32531" w:rsidP="00BD5620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Rok produkcji nie starszy niż 2024</w:t>
            </w:r>
          </w:p>
        </w:tc>
      </w:tr>
      <w:tr w:rsidR="00C32531" w14:paraId="0CCE64DD" w14:textId="77777777" w:rsidTr="00BD5620">
        <w:tc>
          <w:tcPr>
            <w:tcW w:w="600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75C338" w14:textId="77777777" w:rsidR="00C32531" w:rsidRDefault="00C32531" w:rsidP="00BD5620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906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F110F" w14:textId="77777777" w:rsidR="00C32531" w:rsidRDefault="00C32531" w:rsidP="00BD5620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Wydajność pompy min. 450 m3/godz. przy1,2 bar. Wysokość ssania min 1,5 </w:t>
            </w:r>
            <w:proofErr w:type="spellStart"/>
            <w:r>
              <w:rPr>
                <w:rFonts w:cs="Times New Roman"/>
              </w:rPr>
              <w:t>mt</w:t>
            </w:r>
            <w:proofErr w:type="spellEnd"/>
          </w:p>
        </w:tc>
      </w:tr>
      <w:tr w:rsidR="00C32531" w14:paraId="5402A7AA" w14:textId="77777777" w:rsidTr="00BD5620">
        <w:tc>
          <w:tcPr>
            <w:tcW w:w="600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0021DD" w14:textId="77777777" w:rsidR="00C32531" w:rsidRDefault="00C32531" w:rsidP="00BD5620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906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20023C" w14:textId="77777777" w:rsidR="00C32531" w:rsidRDefault="00C32531" w:rsidP="00BD5620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Kolektory ssące W110  </w:t>
            </w:r>
            <w:proofErr w:type="spellStart"/>
            <w:r>
              <w:rPr>
                <w:rFonts w:cs="Times New Roman"/>
              </w:rPr>
              <w:t>Stosz</w:t>
            </w:r>
            <w:proofErr w:type="spellEnd"/>
            <w:r>
              <w:rPr>
                <w:rFonts w:cs="Times New Roman"/>
              </w:rPr>
              <w:t xml:space="preserve"> min. 3 szt.   Kolektory tłoczne  min.4 W 110 </w:t>
            </w:r>
            <w:proofErr w:type="spellStart"/>
            <w:r>
              <w:rPr>
                <w:rFonts w:cs="Times New Roman"/>
              </w:rPr>
              <w:t>Stosz</w:t>
            </w:r>
            <w:proofErr w:type="spellEnd"/>
          </w:p>
        </w:tc>
      </w:tr>
      <w:tr w:rsidR="00C32531" w14:paraId="72FE8765" w14:textId="77777777" w:rsidTr="00BD5620">
        <w:tc>
          <w:tcPr>
            <w:tcW w:w="600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E705DE" w14:textId="77777777" w:rsidR="00C32531" w:rsidRDefault="00C32531" w:rsidP="00BD5620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906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D8D8B6" w14:textId="77777777" w:rsidR="00C32531" w:rsidRDefault="00C32531" w:rsidP="00BD5620">
            <w:pPr>
              <w:pStyle w:val="TableContents"/>
              <w:jc w:val="both"/>
            </w:pPr>
            <w:r>
              <w:t>Zbiornik paliwa zapewniający min. 5 godz. pracy ciągłej.</w:t>
            </w:r>
          </w:p>
        </w:tc>
      </w:tr>
      <w:tr w:rsidR="00C32531" w14:paraId="5DEE3E71" w14:textId="77777777" w:rsidTr="00BD5620">
        <w:tc>
          <w:tcPr>
            <w:tcW w:w="600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9D2042" w14:textId="77777777" w:rsidR="00C32531" w:rsidRDefault="00C32531" w:rsidP="00BD5620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906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EB537B" w14:textId="77777777" w:rsidR="00C32531" w:rsidRPr="00260A1E" w:rsidRDefault="00C32531" w:rsidP="00BD5620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Rozruch agregatu elektryczny z własnego osłoniętego akumulatora.</w:t>
            </w:r>
          </w:p>
        </w:tc>
      </w:tr>
      <w:tr w:rsidR="00C32531" w14:paraId="3626E468" w14:textId="77777777" w:rsidTr="00BD5620">
        <w:tc>
          <w:tcPr>
            <w:tcW w:w="600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DE6E10" w14:textId="77777777" w:rsidR="00C32531" w:rsidRDefault="00C32531" w:rsidP="00BD5620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12.</w:t>
            </w:r>
          </w:p>
        </w:tc>
        <w:tc>
          <w:tcPr>
            <w:tcW w:w="906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311CB3" w14:textId="77777777" w:rsidR="00C32531" w:rsidRPr="007B500D" w:rsidRDefault="00C32531" w:rsidP="00BD5620">
            <w:pPr>
              <w:pStyle w:val="TableContents"/>
              <w:jc w:val="both"/>
            </w:pPr>
            <w:r>
              <w:t>Agregat wyposażony w panel  kontrolno- sterujący z oświetleniem stanowiska pracy</w:t>
            </w:r>
          </w:p>
        </w:tc>
      </w:tr>
      <w:tr w:rsidR="00C32531" w14:paraId="613F2729" w14:textId="77777777" w:rsidTr="00BD5620">
        <w:tc>
          <w:tcPr>
            <w:tcW w:w="600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153A68" w14:textId="77777777" w:rsidR="00C32531" w:rsidRDefault="00C32531" w:rsidP="00BD5620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13.</w:t>
            </w:r>
          </w:p>
        </w:tc>
        <w:tc>
          <w:tcPr>
            <w:tcW w:w="906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6E6C58" w14:textId="77777777" w:rsidR="00C32531" w:rsidRDefault="00C32531" w:rsidP="00BD5620">
            <w:pPr>
              <w:pStyle w:val="TableContents"/>
              <w:jc w:val="both"/>
              <w:rPr>
                <w:rFonts w:cs="Times New Roman"/>
              </w:rPr>
            </w:pPr>
            <w:r w:rsidRPr="006D3039">
              <w:rPr>
                <w:rFonts w:cs="Times New Roman"/>
              </w:rPr>
              <w:t xml:space="preserve">Przyczepa </w:t>
            </w:r>
            <w:r>
              <w:rPr>
                <w:rFonts w:cs="Times New Roman"/>
              </w:rPr>
              <w:t xml:space="preserve">zamykana plandeką </w:t>
            </w:r>
            <w:r w:rsidRPr="006D3039">
              <w:rPr>
                <w:rFonts w:cs="Times New Roman"/>
              </w:rPr>
              <w:t>wyposażona w</w:t>
            </w:r>
            <w:r>
              <w:rPr>
                <w:rFonts w:cs="Times New Roman"/>
              </w:rPr>
              <w:t xml:space="preserve"> min 4 </w:t>
            </w:r>
            <w:r w:rsidRPr="006D3039">
              <w:rPr>
                <w:rFonts w:cs="Times New Roman"/>
              </w:rPr>
              <w:t xml:space="preserve"> podpory stabilizujące</w:t>
            </w:r>
            <w:r>
              <w:rPr>
                <w:rFonts w:cs="Times New Roman"/>
              </w:rPr>
              <w:t>.</w:t>
            </w:r>
            <w:r w:rsidRPr="006D3039">
              <w:rPr>
                <w:rFonts w:cs="Times New Roman"/>
              </w:rPr>
              <w:t xml:space="preserve"> </w:t>
            </w:r>
          </w:p>
        </w:tc>
      </w:tr>
      <w:tr w:rsidR="00C32531" w14:paraId="4FC2BF1D" w14:textId="77777777" w:rsidTr="00BD5620">
        <w:tc>
          <w:tcPr>
            <w:tcW w:w="600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CE3CC4" w14:textId="77777777" w:rsidR="00C32531" w:rsidRDefault="00C32531" w:rsidP="00BD5620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14.</w:t>
            </w:r>
          </w:p>
        </w:tc>
        <w:tc>
          <w:tcPr>
            <w:tcW w:w="906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FE191F" w14:textId="77777777" w:rsidR="00C32531" w:rsidRDefault="00C32531" w:rsidP="00BD5620">
            <w:pPr>
              <w:pStyle w:val="TableContents"/>
              <w:jc w:val="both"/>
            </w:pPr>
            <w:r>
              <w:t>Przyczepa  posiada mocowania do transportu:</w:t>
            </w:r>
          </w:p>
          <w:p w14:paraId="2716A603" w14:textId="77777777" w:rsidR="00C32531" w:rsidRDefault="00C32531" w:rsidP="00BD5620">
            <w:pPr>
              <w:pStyle w:val="TableContents"/>
              <w:jc w:val="both"/>
            </w:pPr>
            <w:r>
              <w:t xml:space="preserve">Węże ssawne min  6 </w:t>
            </w:r>
            <w:proofErr w:type="spellStart"/>
            <w:r>
              <w:t>szt</w:t>
            </w:r>
            <w:proofErr w:type="spellEnd"/>
            <w:r>
              <w:t xml:space="preserve"> (110x 2,5mb </w:t>
            </w:r>
            <w:proofErr w:type="spellStart"/>
            <w:r>
              <w:t>Stosz</w:t>
            </w:r>
            <w:proofErr w:type="spellEnd"/>
            <w:r>
              <w:t>)</w:t>
            </w:r>
          </w:p>
          <w:p w14:paraId="2AEB7C36" w14:textId="77777777" w:rsidR="00C32531" w:rsidRDefault="00C32531" w:rsidP="00BD5620">
            <w:pPr>
              <w:pStyle w:val="TableContents"/>
              <w:jc w:val="both"/>
            </w:pPr>
            <w:r>
              <w:lastRenderedPageBreak/>
              <w:t xml:space="preserve">Węże tłoczne min 10 szt. ( 110x 20mb </w:t>
            </w:r>
            <w:proofErr w:type="spellStart"/>
            <w:r>
              <w:t>Stosz</w:t>
            </w:r>
            <w:proofErr w:type="spellEnd"/>
            <w:r>
              <w:t>)</w:t>
            </w:r>
          </w:p>
          <w:p w14:paraId="2708E329" w14:textId="77777777" w:rsidR="00C32531" w:rsidRDefault="00C32531" w:rsidP="00BD5620">
            <w:pPr>
              <w:pStyle w:val="TableContents"/>
              <w:jc w:val="both"/>
            </w:pPr>
            <w:r>
              <w:t>Pływak z linką  min. 3 szt.</w:t>
            </w:r>
          </w:p>
          <w:p w14:paraId="1AFF5092" w14:textId="77777777" w:rsidR="00C32531" w:rsidRDefault="00C32531" w:rsidP="00BD5620">
            <w:pPr>
              <w:pStyle w:val="TableContents"/>
              <w:jc w:val="both"/>
            </w:pPr>
            <w:r>
              <w:t xml:space="preserve">Zaślepki min. 5 (110 </w:t>
            </w:r>
            <w:proofErr w:type="spellStart"/>
            <w:r>
              <w:t>Stosz</w:t>
            </w:r>
            <w:proofErr w:type="spellEnd"/>
            <w:r>
              <w:t xml:space="preserve"> )</w:t>
            </w:r>
          </w:p>
        </w:tc>
      </w:tr>
      <w:tr w:rsidR="00C32531" w14:paraId="5120CA29" w14:textId="77777777" w:rsidTr="00BD5620">
        <w:tc>
          <w:tcPr>
            <w:tcW w:w="600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2A9FB6" w14:textId="77777777" w:rsidR="00C32531" w:rsidRDefault="00C32531" w:rsidP="00BD5620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15.</w:t>
            </w:r>
          </w:p>
        </w:tc>
        <w:tc>
          <w:tcPr>
            <w:tcW w:w="906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3E03B3" w14:textId="77777777" w:rsidR="00C32531" w:rsidRDefault="00C32531" w:rsidP="00BD5620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Wąż do podprowadzenia spalin.</w:t>
            </w:r>
          </w:p>
        </w:tc>
      </w:tr>
      <w:tr w:rsidR="00C32531" w14:paraId="3740AF90" w14:textId="77777777" w:rsidTr="00BD5620">
        <w:tc>
          <w:tcPr>
            <w:tcW w:w="600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F86274" w14:textId="77777777" w:rsidR="00C32531" w:rsidRDefault="00C32531" w:rsidP="00BD5620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16. </w:t>
            </w:r>
          </w:p>
        </w:tc>
        <w:tc>
          <w:tcPr>
            <w:tcW w:w="906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E5FAFE" w14:textId="77777777" w:rsidR="00C32531" w:rsidRDefault="00C32531" w:rsidP="00BD5620">
            <w:pPr>
              <w:pStyle w:val="Standard"/>
              <w:jc w:val="both"/>
              <w:rPr>
                <w:rFonts w:eastAsia="Calibri" w:cs="Arial"/>
                <w:color w:val="000000"/>
              </w:rPr>
            </w:pPr>
            <w:bookmarkStart w:id="2" w:name="_Hlk191033432"/>
            <w:r>
              <w:rPr>
                <w:rFonts w:eastAsia="Calibri" w:cs="Arial"/>
                <w:color w:val="000000"/>
              </w:rPr>
              <w:t xml:space="preserve">Wykonawca zobowiązany jest do dostarczenia wraz </w:t>
            </w:r>
            <w:bookmarkStart w:id="3" w:name="_Hlk191030676"/>
            <w:r w:rsidRPr="003C31D5">
              <w:rPr>
                <w:rFonts w:eastAsia="Calibri" w:cs="Times New Roman"/>
                <w:color w:val="000000"/>
              </w:rPr>
              <w:t xml:space="preserve">z </w:t>
            </w:r>
            <w:r>
              <w:rPr>
                <w:rFonts w:eastAsia="Calibri" w:cs="Times New Roman"/>
                <w:color w:val="000000"/>
              </w:rPr>
              <w:t xml:space="preserve">przyczepą i </w:t>
            </w:r>
            <w:r w:rsidRPr="003C31D5">
              <w:rPr>
                <w:rFonts w:cs="Times New Roman"/>
              </w:rPr>
              <w:t>agregatem pompowym</w:t>
            </w:r>
            <w:r w:rsidRPr="003C31D5">
              <w:rPr>
                <w:rFonts w:eastAsia="Calibri" w:cs="Times New Roman"/>
                <w:color w:val="000000"/>
              </w:rPr>
              <w:t>:</w:t>
            </w:r>
            <w:bookmarkEnd w:id="3"/>
          </w:p>
          <w:p w14:paraId="71DAD00A" w14:textId="77777777" w:rsidR="00C32531" w:rsidRDefault="00C32531" w:rsidP="00BD5620">
            <w:pPr>
              <w:pStyle w:val="Standard"/>
              <w:jc w:val="both"/>
              <w:rPr>
                <w:rFonts w:eastAsia="Calibri" w:cs="Arial"/>
                <w:color w:val="000000"/>
              </w:rPr>
            </w:pPr>
            <w:r>
              <w:rPr>
                <w:rFonts w:eastAsia="Calibri" w:cs="Arial"/>
                <w:color w:val="000000"/>
              </w:rPr>
              <w:t>- instrukcji obsługi, książki serwisowej/gwarancyjnej w języku polskim,</w:t>
            </w:r>
          </w:p>
          <w:p w14:paraId="726C13CE" w14:textId="77777777" w:rsidR="00C32531" w:rsidRPr="003C31D5" w:rsidRDefault="00C32531" w:rsidP="00BD5620">
            <w:pPr>
              <w:pStyle w:val="Standard"/>
              <w:jc w:val="both"/>
              <w:rPr>
                <w:rFonts w:eastAsia="Calibri" w:cs="Arial"/>
                <w:color w:val="000000"/>
              </w:rPr>
            </w:pPr>
            <w:r>
              <w:rPr>
                <w:rFonts w:eastAsia="Calibri" w:cs="Arial"/>
                <w:color w:val="000000"/>
              </w:rPr>
              <w:t>- dokumentacji niezbędnej do zarejestrowania przyczepy w Wydziale Komunikacji.</w:t>
            </w:r>
            <w:bookmarkEnd w:id="2"/>
          </w:p>
        </w:tc>
      </w:tr>
      <w:tr w:rsidR="00C32531" w14:paraId="42DA3566" w14:textId="77777777" w:rsidTr="00BD5620">
        <w:trPr>
          <w:gridBefore w:val="1"/>
          <w:wBefore w:w="24" w:type="dxa"/>
        </w:trPr>
        <w:tc>
          <w:tcPr>
            <w:tcW w:w="96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9BE62D" w14:textId="77777777" w:rsidR="00C32531" w:rsidRDefault="00C32531" w:rsidP="00BD5620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III – WYMAGANIA DODTKOWE</w:t>
            </w:r>
          </w:p>
        </w:tc>
      </w:tr>
      <w:tr w:rsidR="00C32531" w14:paraId="695913B2" w14:textId="77777777" w:rsidTr="00BD5620">
        <w:trPr>
          <w:gridBefore w:val="1"/>
          <w:wBefore w:w="24" w:type="dxa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3F56DB" w14:textId="77777777" w:rsidR="00C32531" w:rsidRDefault="00C32531" w:rsidP="00BD5620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17.</w:t>
            </w:r>
          </w:p>
        </w:tc>
        <w:tc>
          <w:tcPr>
            <w:tcW w:w="90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F3F05E" w14:textId="2B05C933" w:rsidR="00C32531" w:rsidRPr="00D96874" w:rsidRDefault="00C32531" w:rsidP="00BD5620">
            <w:pPr>
              <w:pStyle w:val="Standard"/>
              <w:jc w:val="both"/>
              <w:rPr>
                <w:rFonts w:cs="Times New Roman"/>
              </w:rPr>
            </w:pPr>
            <w:r w:rsidRPr="00D96874">
              <w:rPr>
                <w:rFonts w:cs="Times New Roman"/>
              </w:rPr>
              <w:t xml:space="preserve">Zatankowany  </w:t>
            </w:r>
            <w:r w:rsidR="005601A5">
              <w:rPr>
                <w:rFonts w:cs="Times New Roman"/>
              </w:rPr>
              <w:t xml:space="preserve">do pełna </w:t>
            </w:r>
            <w:r w:rsidRPr="00D96874">
              <w:rPr>
                <w:rFonts w:cs="Times New Roman"/>
              </w:rPr>
              <w:t>zbiornik paliwa.</w:t>
            </w:r>
          </w:p>
        </w:tc>
      </w:tr>
      <w:tr w:rsidR="00C32531" w14:paraId="228C224A" w14:textId="77777777" w:rsidTr="00BD5620">
        <w:trPr>
          <w:gridBefore w:val="1"/>
          <w:wBefore w:w="24" w:type="dxa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5593CB" w14:textId="77777777" w:rsidR="00C32531" w:rsidRDefault="00C32531" w:rsidP="00BD5620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18.</w:t>
            </w:r>
          </w:p>
        </w:tc>
        <w:tc>
          <w:tcPr>
            <w:tcW w:w="906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139D74" w14:textId="77777777" w:rsidR="00C32531" w:rsidRPr="00D96874" w:rsidRDefault="00C32531" w:rsidP="00BD5620">
            <w:pPr>
              <w:pStyle w:val="Standard"/>
              <w:jc w:val="both"/>
              <w:rPr>
                <w:rFonts w:cs="Times New Roman"/>
              </w:rPr>
            </w:pPr>
            <w:r w:rsidRPr="00D96874">
              <w:rPr>
                <w:rFonts w:cs="Times New Roman"/>
              </w:rPr>
              <w:t xml:space="preserve">Odbiór </w:t>
            </w:r>
            <w:r w:rsidRPr="00D96874">
              <w:rPr>
                <w:rFonts w:eastAsia="Calibri" w:cs="Times New Roman"/>
                <w:kern w:val="0"/>
                <w:lang w:eastAsia="en-US" w:bidi="ar-SA"/>
              </w:rPr>
              <w:t>agregatu pompowego</w:t>
            </w:r>
            <w:r w:rsidRPr="00D96874">
              <w:rPr>
                <w:rFonts w:cs="Times New Roman"/>
              </w:rPr>
              <w:t xml:space="preserve"> w siedzibie Zamawiającego</w:t>
            </w:r>
          </w:p>
        </w:tc>
      </w:tr>
      <w:tr w:rsidR="00C32531" w14:paraId="441D16FE" w14:textId="77777777" w:rsidTr="00BD5620">
        <w:trPr>
          <w:gridBefore w:val="1"/>
          <w:wBefore w:w="24" w:type="dxa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C3EBC" w14:textId="77777777" w:rsidR="00C32531" w:rsidRDefault="00C32531" w:rsidP="00BD5620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19.</w:t>
            </w:r>
          </w:p>
        </w:tc>
        <w:tc>
          <w:tcPr>
            <w:tcW w:w="906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CF9892" w14:textId="77777777" w:rsidR="00C32531" w:rsidRPr="00D96874" w:rsidRDefault="00C32531" w:rsidP="00BD5620">
            <w:pPr>
              <w:pStyle w:val="Standard"/>
              <w:rPr>
                <w:rFonts w:cs="Times New Roman"/>
              </w:rPr>
            </w:pPr>
            <w:r w:rsidRPr="00D96874">
              <w:rPr>
                <w:rFonts w:cs="Times New Roman"/>
              </w:rPr>
              <w:t xml:space="preserve">Przeszkolenie z obsługi min. 3 kierowców w trakcie odbioru  technicznego </w:t>
            </w:r>
            <w:r w:rsidRPr="00D96874">
              <w:rPr>
                <w:rFonts w:eastAsia="Calibri" w:cs="Times New Roman"/>
                <w:kern w:val="0"/>
                <w:lang w:eastAsia="en-US" w:bidi="ar-SA"/>
              </w:rPr>
              <w:t>agregatu pompowego</w:t>
            </w:r>
            <w:r w:rsidRPr="00D96874">
              <w:rPr>
                <w:rFonts w:cs="Times New Roman"/>
              </w:rPr>
              <w:t xml:space="preserve">. </w:t>
            </w:r>
          </w:p>
        </w:tc>
      </w:tr>
    </w:tbl>
    <w:p w14:paraId="2B07F527" w14:textId="77777777" w:rsidR="00C32531" w:rsidRDefault="00C32531" w:rsidP="00C32531">
      <w:pPr>
        <w:rPr>
          <w:vanish/>
        </w:rPr>
      </w:pPr>
    </w:p>
    <w:p w14:paraId="6B549BB4" w14:textId="77777777" w:rsidR="00C32531" w:rsidRDefault="00C32531" w:rsidP="00C32531">
      <w:pPr>
        <w:pStyle w:val="Standard"/>
      </w:pPr>
    </w:p>
    <w:p w14:paraId="6299814D" w14:textId="77777777" w:rsidR="00C32531" w:rsidRDefault="00C32531" w:rsidP="00C32531">
      <w:pPr>
        <w:pStyle w:val="Standard"/>
      </w:pPr>
      <w:r>
        <w:t>Uwaga! – o ile nie zaznaczono inaczej wszystkie parametry w niniejszym dokumencie należy traktować jako minimalne.</w:t>
      </w:r>
    </w:p>
    <w:p w14:paraId="0C677072" w14:textId="77777777" w:rsidR="00C32531" w:rsidRDefault="00C32531"/>
    <w:sectPr w:rsidR="00C3253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67DA74" w14:textId="77777777" w:rsidR="007D52CB" w:rsidRDefault="007D52CB" w:rsidP="00C32531">
      <w:r>
        <w:separator/>
      </w:r>
    </w:p>
  </w:endnote>
  <w:endnote w:type="continuationSeparator" w:id="0">
    <w:p w14:paraId="0F164E45" w14:textId="77777777" w:rsidR="007D52CB" w:rsidRDefault="007D52CB" w:rsidP="00C32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87447002"/>
      <w:docPartObj>
        <w:docPartGallery w:val="Page Numbers (Bottom of Page)"/>
        <w:docPartUnique/>
      </w:docPartObj>
    </w:sdtPr>
    <w:sdtContent>
      <w:p w14:paraId="679E8D71" w14:textId="7F76E047" w:rsidR="00C32531" w:rsidRDefault="00C325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94520DD" w14:textId="77777777" w:rsidR="00C32531" w:rsidRDefault="00C325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0172F" w14:textId="77777777" w:rsidR="007D52CB" w:rsidRDefault="007D52CB" w:rsidP="00C32531">
      <w:r>
        <w:separator/>
      </w:r>
    </w:p>
  </w:footnote>
  <w:footnote w:type="continuationSeparator" w:id="0">
    <w:p w14:paraId="3DF3A35E" w14:textId="77777777" w:rsidR="007D52CB" w:rsidRDefault="007D52CB" w:rsidP="00C325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531"/>
    <w:rsid w:val="00051237"/>
    <w:rsid w:val="000E635F"/>
    <w:rsid w:val="001929A7"/>
    <w:rsid w:val="00313089"/>
    <w:rsid w:val="005601A5"/>
    <w:rsid w:val="00794B76"/>
    <w:rsid w:val="007D52CB"/>
    <w:rsid w:val="00C32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C484D"/>
  <w15:chartTrackingRefBased/>
  <w15:docId w15:val="{0A2D64C2-1FFD-4FB7-8826-877F46608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53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32531"/>
    <w:pPr>
      <w:keepNext/>
      <w:keepLines/>
      <w:widowControl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32531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32531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2531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32531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32531"/>
    <w:pPr>
      <w:keepNext/>
      <w:keepLines/>
      <w:widowControl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32531"/>
    <w:pPr>
      <w:keepNext/>
      <w:keepLines/>
      <w:widowControl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32531"/>
    <w:pPr>
      <w:keepNext/>
      <w:keepLines/>
      <w:widowControl/>
      <w:suppressAutoHyphens w:val="0"/>
      <w:autoSpaceDN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32531"/>
    <w:pPr>
      <w:keepNext/>
      <w:keepLines/>
      <w:widowControl/>
      <w:suppressAutoHyphens w:val="0"/>
      <w:autoSpaceDN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3253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325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3253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253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3253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3253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3253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3253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3253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32531"/>
    <w:pPr>
      <w:widowControl/>
      <w:suppressAutoHyphens w:val="0"/>
      <w:autoSpaceDN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325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32531"/>
    <w:pPr>
      <w:widowControl/>
      <w:numPr>
        <w:ilvl w:val="1"/>
      </w:numPr>
      <w:suppressAutoHyphens w:val="0"/>
      <w:autoSpaceDN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325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32531"/>
    <w:pPr>
      <w:widowControl/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3253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32531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3253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32531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3253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32531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C3253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  <w:style w:type="paragraph" w:customStyle="1" w:styleId="TableContents">
    <w:name w:val="Table Contents"/>
    <w:basedOn w:val="Standard"/>
    <w:rsid w:val="00C32531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C32531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C32531"/>
    <w:rPr>
      <w:rFonts w:ascii="Times New Roman" w:eastAsia="SimSun" w:hAnsi="Times New Roman" w:cs="Mangal"/>
      <w:kern w:val="3"/>
      <w:sz w:val="24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32531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C32531"/>
    <w:rPr>
      <w:rFonts w:ascii="Times New Roman" w:eastAsia="SimSun" w:hAnsi="Times New Roman" w:cs="Mangal"/>
      <w:kern w:val="3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404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Małgorzata Cirko</cp:lastModifiedBy>
  <cp:revision>2</cp:revision>
  <cp:lastPrinted>2025-03-12T09:00:00Z</cp:lastPrinted>
  <dcterms:created xsi:type="dcterms:W3CDTF">2025-03-12T08:54:00Z</dcterms:created>
  <dcterms:modified xsi:type="dcterms:W3CDTF">2025-03-12T11:18:00Z</dcterms:modified>
</cp:coreProperties>
</file>