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95129" w14:textId="783DB542" w:rsidR="00E51DE4" w:rsidRPr="007002CA" w:rsidRDefault="00E51DE4" w:rsidP="00E51DE4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6B7E260F" wp14:editId="2BD3D276">
            <wp:extent cx="5760720" cy="591185"/>
            <wp:effectExtent l="0" t="0" r="0" b="0"/>
            <wp:docPr id="14956898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1B43A5" w14:textId="77777777" w:rsidR="00E51DE4" w:rsidRDefault="00E51DE4" w:rsidP="00E51DE4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9FF0228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5702A40D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1B5C79AA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45B43AA9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2E3B3F4F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31F89257" w14:textId="77777777" w:rsidR="00E51DE4" w:rsidRPr="007002CA" w:rsidRDefault="00E51DE4" w:rsidP="00E51DE4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5FD05030" w14:textId="77777777" w:rsidR="001929A7" w:rsidRDefault="001929A7"/>
    <w:p w14:paraId="3A67EB42" w14:textId="77777777" w:rsidR="00BB0B4E" w:rsidRDefault="00BB0B4E"/>
    <w:p w14:paraId="2C882D91" w14:textId="77777777" w:rsidR="00E51DE4" w:rsidRDefault="00E51DE4" w:rsidP="00E51DE4">
      <w:pPr>
        <w:pStyle w:val="Nagwek"/>
        <w:jc w:val="right"/>
      </w:pPr>
      <w:r>
        <w:t>Załącznik 1A do SWZ</w:t>
      </w:r>
    </w:p>
    <w:p w14:paraId="251186EB" w14:textId="77777777" w:rsidR="00E51DE4" w:rsidRDefault="00E51DE4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E51DE4" w14:paraId="51CF18EF" w14:textId="77777777" w:rsidTr="00BD5620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86AB" w14:textId="77777777" w:rsidR="00E51DE4" w:rsidRDefault="00E51DE4" w:rsidP="00BD562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93718" w14:textId="77777777" w:rsidR="00E51DE4" w:rsidRPr="00D860B8" w:rsidRDefault="00E51DE4" w:rsidP="00BD5620">
            <w:pPr>
              <w:jc w:val="center"/>
              <w:rPr>
                <w:rFonts w:cs="Arial Narrow"/>
                <w:b/>
                <w:bCs/>
              </w:rPr>
            </w:pPr>
            <w:r w:rsidRPr="00D860B8">
              <w:rPr>
                <w:rFonts w:eastAsia="Calibri"/>
                <w:b/>
                <w:bCs/>
                <w:lang w:eastAsia="en-US"/>
              </w:rPr>
              <w:t xml:space="preserve">PARAMETRY TECHNICZNE </w:t>
            </w:r>
            <w:bookmarkStart w:id="1" w:name="_Hlk191021572"/>
            <w:r w:rsidRPr="00D860B8">
              <w:rPr>
                <w:rFonts w:eastAsia="Calibri"/>
                <w:b/>
                <w:bCs/>
                <w:lang w:eastAsia="en-US"/>
              </w:rPr>
              <w:t xml:space="preserve">OFEROWANEGO </w:t>
            </w:r>
            <w:r>
              <w:rPr>
                <w:rFonts w:eastAsia="Calibri"/>
                <w:b/>
                <w:bCs/>
                <w:lang w:eastAsia="en-US"/>
              </w:rPr>
              <w:t xml:space="preserve">AGREGATU POMPOWEGO </w:t>
            </w:r>
            <w:bookmarkEnd w:id="1"/>
            <w:r w:rsidRPr="00D860B8">
              <w:rPr>
                <w:rFonts w:ascii="Calibri" w:eastAsia="Calibri" w:hAnsi="Calibri"/>
                <w:b/>
                <w:bCs/>
                <w:lang w:eastAsia="en-US"/>
              </w:rPr>
              <w:t xml:space="preserve">Spełnienie wymagań techniczno-użytkowych  </w:t>
            </w:r>
            <w:r w:rsidRPr="003B5CD3">
              <w:rPr>
                <w:rFonts w:ascii="Calibri" w:eastAsia="Calibri" w:hAnsi="Calibri"/>
                <w:b/>
                <w:bCs/>
                <w:lang w:eastAsia="en-US"/>
              </w:rPr>
              <w:t xml:space="preserve">dla  </w:t>
            </w:r>
            <w:bookmarkStart w:id="2" w:name="_Hlk191022239"/>
            <w:r w:rsidRPr="003B5CD3">
              <w:rPr>
                <w:rFonts w:ascii="Calibri" w:eastAsia="Calibri" w:hAnsi="Calibri"/>
                <w:b/>
                <w:bCs/>
                <w:lang w:eastAsia="en-US"/>
              </w:rPr>
              <w:t xml:space="preserve">agregatu pompowego </w:t>
            </w:r>
            <w:bookmarkEnd w:id="2"/>
            <w:r w:rsidRPr="003B5CD3">
              <w:rPr>
                <w:rFonts w:ascii="Calibri" w:eastAsia="Calibri" w:hAnsi="Calibri"/>
                <w:b/>
                <w:bCs/>
                <w:lang w:eastAsia="en-US"/>
              </w:rPr>
              <w:t xml:space="preserve">przewoźnego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           </w:t>
            </w:r>
            <w:r w:rsidRPr="003B5CD3">
              <w:rPr>
                <w:rFonts w:ascii="Calibri" w:eastAsia="Calibri" w:hAnsi="Calibri"/>
                <w:b/>
                <w:bCs/>
                <w:lang w:eastAsia="en-US"/>
              </w:rPr>
              <w:t>samozasysającego do wody zanieczyszczonej  dla Ochotniczej Straży Pożarnej w Biadaczu</w:t>
            </w:r>
          </w:p>
          <w:p w14:paraId="3594AD24" w14:textId="77777777" w:rsidR="0018155D" w:rsidRDefault="0018155D" w:rsidP="0018155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>: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6A837FEA" w14:textId="32E5D121" w:rsidR="00E51DE4" w:rsidRPr="0018155D" w:rsidRDefault="0018155D" w:rsidP="0018155D">
            <w:pPr>
              <w:jc w:val="center"/>
            </w:pPr>
            <w:r w:rsidRPr="00227BFD">
              <w:rPr>
                <w:rFonts w:asciiTheme="minorHAnsi" w:hAnsiTheme="minorHAnsi" w:cstheme="minorHAnsi"/>
                <w:b/>
                <w:bCs/>
              </w:rPr>
              <w:t>„</w:t>
            </w:r>
            <w:r w:rsidRPr="00F431C5">
              <w:rPr>
                <w:rFonts w:ascii="Calibri" w:hAnsi="Calibri" w:cs="Calibri"/>
                <w:b/>
                <w:bCs/>
              </w:rPr>
              <w:t>Dostawa agregatu pompowego</w:t>
            </w:r>
            <w:r w:rsidRPr="00F431C5">
              <w:rPr>
                <w:rFonts w:cs="Arial Narrow"/>
                <w:b/>
                <w:bCs/>
              </w:rPr>
              <w:t xml:space="preserve"> </w:t>
            </w:r>
            <w:r w:rsidRPr="00F431C5">
              <w:rPr>
                <w:rFonts w:ascii="Calibri" w:hAnsi="Calibri" w:cs="Calibri"/>
                <w:b/>
                <w:bCs/>
              </w:rPr>
              <w:t xml:space="preserve">dla </w:t>
            </w:r>
            <w:r w:rsidRPr="00F431C5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F431C5">
              <w:rPr>
                <w:rFonts w:ascii="Calibri" w:hAnsi="Calibri" w:cs="Calibri"/>
                <w:b/>
                <w:bCs/>
              </w:rPr>
              <w:t>Biadaczu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”</w:t>
            </w:r>
          </w:p>
        </w:tc>
      </w:tr>
    </w:tbl>
    <w:p w14:paraId="10FC7C5E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E51DE4" w14:paraId="300366D9" w14:textId="77777777" w:rsidTr="00BD5620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BD912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0D8D6E79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5"/>
        <w:gridCol w:w="1395"/>
        <w:gridCol w:w="1417"/>
      </w:tblGrid>
      <w:tr w:rsidR="00E51DE4" w14:paraId="42176BFA" w14:textId="77777777" w:rsidTr="00BD5620">
        <w:tc>
          <w:tcPr>
            <w:tcW w:w="6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3D10E" w14:textId="77777777" w:rsidR="00E51DE4" w:rsidRDefault="00E51DE4" w:rsidP="00BD5620">
            <w:pPr>
              <w:pStyle w:val="TableContents"/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7C94C" w14:textId="77777777" w:rsidR="00E51DE4" w:rsidRPr="00D860B8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TAK*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23FD4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NIE*</w:t>
            </w:r>
          </w:p>
        </w:tc>
      </w:tr>
    </w:tbl>
    <w:p w14:paraId="179625FF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255"/>
        <w:gridCol w:w="1395"/>
        <w:gridCol w:w="1417"/>
      </w:tblGrid>
      <w:tr w:rsidR="00E51DE4" w14:paraId="50BC7988" w14:textId="77777777" w:rsidTr="00BD5620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C68BF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B61AC" w14:textId="77777777" w:rsidR="00E51DE4" w:rsidRPr="000D602E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 w:rsidRPr="003B5CD3">
              <w:rPr>
                <w:rFonts w:cs="Times New Roman"/>
              </w:rPr>
              <w:t xml:space="preserve">Agregat pompowy ze </w:t>
            </w:r>
            <w:bookmarkStart w:id="3" w:name="_Hlk191021325"/>
            <w:r w:rsidRPr="003B5CD3">
              <w:rPr>
                <w:rFonts w:cs="Times New Roman"/>
              </w:rPr>
              <w:t>świadectwem dopuszczenia Centrum Naukowo Badawczego Ochrony Przeciwpożarowej</w:t>
            </w:r>
            <w:bookmarkEnd w:id="3"/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C7BF" w14:textId="77777777" w:rsidR="00E51DE4" w:rsidRPr="00CD0223" w:rsidRDefault="00E51DE4" w:rsidP="00BD5620">
            <w:pPr>
              <w:pStyle w:val="TableContents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1B013" w14:textId="77777777" w:rsidR="00E51DE4" w:rsidRDefault="00E51DE4" w:rsidP="00BD5620">
            <w:pPr>
              <w:pStyle w:val="TableContents"/>
            </w:pPr>
          </w:p>
        </w:tc>
      </w:tr>
      <w:tr w:rsidR="00E51DE4" w14:paraId="72F2685C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F2BD3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11A31" w14:textId="77777777" w:rsidR="00E51DE4" w:rsidRDefault="00E51DE4" w:rsidP="00BD5620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3B5CD3">
              <w:rPr>
                <w:rFonts w:eastAsia="Calibri" w:cs="Arial"/>
                <w:color w:val="000000"/>
              </w:rPr>
              <w:t>Oznakowanie przyczepy zgodne z Zarządzeniem Nr 1 Komendanta Głównego PSP z dnia 24 stycznia 2020r., w sprawie gospodarki transportowej w jednostkach organizacyjnych PSP z nazwą jednostki i innymi danymi podanymi przez Zamawiającego. Numery operacyjne zostaną podane po podpisaniu umowy.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689CA" w14:textId="77777777" w:rsidR="00E51DE4" w:rsidRDefault="00E51DE4" w:rsidP="00BD5620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E8DE" w14:textId="77777777" w:rsidR="00E51DE4" w:rsidRDefault="00E51DE4" w:rsidP="00BD5620">
            <w:pPr>
              <w:pStyle w:val="TableContents"/>
            </w:pPr>
          </w:p>
        </w:tc>
      </w:tr>
      <w:tr w:rsidR="00E51DE4" w14:paraId="46477B97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A77D9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4A55C" w14:textId="77777777" w:rsidR="00E51DE4" w:rsidRPr="00C14982" w:rsidRDefault="00E51DE4" w:rsidP="00BD5620">
            <w:pPr>
              <w:pStyle w:val="Standard"/>
              <w:rPr>
                <w:rFonts w:eastAsia="Calibri" w:cs="Arial"/>
                <w:color w:val="000000"/>
              </w:rPr>
            </w:pPr>
            <w:r w:rsidRPr="003B5CD3">
              <w:rPr>
                <w:rFonts w:eastAsia="Calibri" w:cs="Arial"/>
                <w:color w:val="000000"/>
              </w:rPr>
              <w:t xml:space="preserve">Przyczepa dwuosiowa homologowana o dopuszczalnej masie całkowitej DMC nie mniej </w:t>
            </w:r>
            <w:r>
              <w:rPr>
                <w:rFonts w:eastAsia="Calibri" w:cs="Arial"/>
                <w:color w:val="000000"/>
              </w:rPr>
              <w:t>niż</w:t>
            </w:r>
            <w:r w:rsidRPr="003B5CD3">
              <w:rPr>
                <w:rFonts w:eastAsia="Calibri" w:cs="Arial"/>
                <w:color w:val="000000"/>
              </w:rPr>
              <w:t xml:space="preserve"> 2600 kg wyposażona w zaczep kulowy z hamulcem najazdowym oraz ręcznym.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898FC" w14:textId="77777777" w:rsidR="00E51DE4" w:rsidRDefault="00E51DE4" w:rsidP="00BD5620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B7DD" w14:textId="77777777" w:rsidR="00E51DE4" w:rsidRDefault="00E51DE4" w:rsidP="00BD5620">
            <w:pPr>
              <w:pStyle w:val="TableContents"/>
            </w:pPr>
          </w:p>
        </w:tc>
      </w:tr>
      <w:tr w:rsidR="00E51DE4" w14:paraId="3AF371EE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D35AF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14EA4" w14:textId="77777777" w:rsidR="00E51DE4" w:rsidRPr="00C14982" w:rsidRDefault="00E51DE4" w:rsidP="00BD5620">
            <w:pPr>
              <w:pStyle w:val="Standard"/>
              <w:rPr>
                <w:rFonts w:eastAsia="Calibri" w:cs="Arial"/>
                <w:color w:val="000000"/>
              </w:rPr>
            </w:pPr>
            <w:r w:rsidRPr="003B5CD3">
              <w:rPr>
                <w:rFonts w:eastAsia="Calibri" w:cs="Arial"/>
                <w:color w:val="000000"/>
              </w:rPr>
              <w:t>Masa całkowita przyczepy min 2600 kg.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2E223" w14:textId="77777777" w:rsidR="00E51DE4" w:rsidRDefault="00E51DE4" w:rsidP="00BD5620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A3C99" w14:textId="77777777" w:rsidR="00E51DE4" w:rsidRDefault="00E51DE4" w:rsidP="00BD5620">
            <w:pPr>
              <w:pStyle w:val="TableContents"/>
            </w:pPr>
          </w:p>
        </w:tc>
      </w:tr>
      <w:tr w:rsidR="00E51DE4" w14:paraId="05FACCAF" w14:textId="77777777" w:rsidTr="00BD5620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681B7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B238A" w14:textId="77777777" w:rsidR="00E51DE4" w:rsidRDefault="00E51DE4" w:rsidP="00BD5620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611DF3">
              <w:rPr>
                <w:rFonts w:eastAsia="Calibri" w:cs="Arial"/>
                <w:color w:val="000000"/>
              </w:rPr>
              <w:t>Okres gwarancji min 24 m-ce.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F7213" w14:textId="77777777" w:rsidR="00E51DE4" w:rsidRDefault="00E51DE4" w:rsidP="00BD5620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81000" w14:textId="77777777" w:rsidR="00E51DE4" w:rsidRDefault="00E51DE4" w:rsidP="00BD5620">
            <w:pPr>
              <w:pStyle w:val="TableContents"/>
            </w:pPr>
          </w:p>
        </w:tc>
      </w:tr>
    </w:tbl>
    <w:p w14:paraId="018B12A5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E51DE4" w14:paraId="34D5B646" w14:textId="77777777" w:rsidTr="00BD5620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F8D7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</w:p>
          <w:p w14:paraId="56953316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 – PARAMETRY TECHNICZNE i WYPOSAŻENIE</w:t>
            </w:r>
          </w:p>
        </w:tc>
      </w:tr>
    </w:tbl>
    <w:p w14:paraId="05BE68C2" w14:textId="77777777" w:rsidR="00E51DE4" w:rsidRDefault="00E51DE4" w:rsidP="00E51DE4">
      <w:pPr>
        <w:rPr>
          <w:vanish/>
        </w:rPr>
      </w:pPr>
    </w:p>
    <w:tbl>
      <w:tblPr>
        <w:tblW w:w="966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6255"/>
        <w:gridCol w:w="1395"/>
        <w:gridCol w:w="1411"/>
      </w:tblGrid>
      <w:tr w:rsidR="00E51DE4" w14:paraId="688A6070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59F55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E7D4F" w14:textId="77777777" w:rsidR="00E51DE4" w:rsidRDefault="00E51DE4" w:rsidP="00BD5620">
            <w:pPr>
              <w:pStyle w:val="TableContents"/>
            </w:pPr>
            <w:r w:rsidRPr="003B5CD3">
              <w:t>Pompa napędzana sinikiem diesla o mocy min 18kW z panelem sterowania i oświetleniem roboczym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A1C3B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A1026" w14:textId="77777777" w:rsidR="00E51DE4" w:rsidRDefault="00E51DE4" w:rsidP="00BD5620">
            <w:pPr>
              <w:pStyle w:val="TableContents"/>
            </w:pPr>
          </w:p>
        </w:tc>
      </w:tr>
      <w:tr w:rsidR="00E51DE4" w14:paraId="0976B2C6" w14:textId="77777777" w:rsidTr="00B76B49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29257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4CB6D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Rok produkcji nie starszy niż 2024</w:t>
            </w:r>
          </w:p>
        </w:tc>
        <w:tc>
          <w:tcPr>
            <w:tcW w:w="28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E1C8F" w14:textId="77777777" w:rsidR="00E51DE4" w:rsidRPr="00D90279" w:rsidRDefault="00E51DE4" w:rsidP="00E51DE4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Należy uzupełnić poniższe dane:</w:t>
            </w:r>
          </w:p>
          <w:p w14:paraId="4EAA50DF" w14:textId="77777777" w:rsidR="00E51DE4" w:rsidRPr="00D90279" w:rsidRDefault="00E51DE4" w:rsidP="00E51DE4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Rok produkcji…………….</w:t>
            </w:r>
          </w:p>
          <w:p w14:paraId="76ED5A51" w14:textId="77777777" w:rsidR="00E51DE4" w:rsidRPr="00D90279" w:rsidRDefault="00E51DE4" w:rsidP="00E51DE4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Marka…………………….</w:t>
            </w:r>
          </w:p>
          <w:p w14:paraId="0AAED76E" w14:textId="77777777" w:rsidR="00E51DE4" w:rsidRPr="00D90279" w:rsidRDefault="00E51DE4" w:rsidP="00E51DE4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Model…………………….</w:t>
            </w:r>
          </w:p>
          <w:p w14:paraId="0B7E5B06" w14:textId="708B5021" w:rsidR="00E51DE4" w:rsidRDefault="00E51DE4" w:rsidP="00E51DE4">
            <w:pPr>
              <w:pStyle w:val="TableContents"/>
            </w:pPr>
            <w:r w:rsidRPr="00D90279">
              <w:rPr>
                <w:rFonts w:cs="Times New Roman"/>
              </w:rPr>
              <w:t>Typ……………………….</w:t>
            </w:r>
          </w:p>
        </w:tc>
      </w:tr>
      <w:tr w:rsidR="00E51DE4" w14:paraId="3C2EC0E8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5153F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D806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Wydajność pompy min. 450m3/godz. przy 1,2 bar. Wysokość ssania min 1,5 </w:t>
            </w:r>
            <w:proofErr w:type="spellStart"/>
            <w:r>
              <w:rPr>
                <w:rFonts w:cs="Times New Roman"/>
              </w:rPr>
              <w:t>mt</w:t>
            </w:r>
            <w:proofErr w:type="spellEnd"/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81241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12AAB" w14:textId="77777777" w:rsidR="00E51DE4" w:rsidRDefault="00E51DE4" w:rsidP="00BD5620">
            <w:pPr>
              <w:pStyle w:val="TableContents"/>
            </w:pPr>
          </w:p>
        </w:tc>
      </w:tr>
      <w:tr w:rsidR="00E51DE4" w14:paraId="4839DF92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B5580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C0BCF" w14:textId="77777777" w:rsidR="00E51DE4" w:rsidRDefault="00E51DE4" w:rsidP="00BD5620">
            <w:pPr>
              <w:pStyle w:val="TableContents"/>
              <w:jc w:val="both"/>
            </w:pPr>
            <w:r>
              <w:rPr>
                <w:rFonts w:cs="Times New Roman"/>
              </w:rPr>
              <w:t xml:space="preserve">Kolektory ssące W110  </w:t>
            </w:r>
            <w:proofErr w:type="spellStart"/>
            <w:r>
              <w:rPr>
                <w:rFonts w:cs="Times New Roman"/>
              </w:rPr>
              <w:t>Stosz</w:t>
            </w:r>
            <w:proofErr w:type="spellEnd"/>
            <w:r>
              <w:rPr>
                <w:rFonts w:cs="Times New Roman"/>
              </w:rPr>
              <w:t xml:space="preserve"> min. 3 szt.   Kolektory tłoczne  min.4 W 110 </w:t>
            </w:r>
            <w:proofErr w:type="spellStart"/>
            <w:r>
              <w:rPr>
                <w:rFonts w:cs="Times New Roman"/>
              </w:rPr>
              <w:t>Stosz</w:t>
            </w:r>
            <w:proofErr w:type="spellEnd"/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DC4C9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342E3" w14:textId="77777777" w:rsidR="00E51DE4" w:rsidRDefault="00E51DE4" w:rsidP="00BD5620">
            <w:pPr>
              <w:pStyle w:val="TableContents"/>
            </w:pPr>
          </w:p>
        </w:tc>
      </w:tr>
      <w:tr w:rsidR="00E51DE4" w14:paraId="54158ACB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2CD76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11782" w14:textId="77777777" w:rsidR="00E51DE4" w:rsidRPr="00501C11" w:rsidRDefault="00E51DE4" w:rsidP="00BD5620">
            <w:pPr>
              <w:pStyle w:val="TableContents"/>
              <w:jc w:val="both"/>
              <w:rPr>
                <w:rFonts w:cs="Times New Roman"/>
                <w:sz w:val="28"/>
              </w:rPr>
            </w:pPr>
            <w:r>
              <w:t>Zbiornik paliwa zapewniający min. 5 godz. pracy ciągłej.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FC8F2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CA2FC" w14:textId="77777777" w:rsidR="00E51DE4" w:rsidRDefault="00E51DE4" w:rsidP="00BD5620">
            <w:pPr>
              <w:pStyle w:val="TableContents"/>
            </w:pPr>
          </w:p>
        </w:tc>
      </w:tr>
      <w:tr w:rsidR="00E51DE4" w14:paraId="00A7E06E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A6124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D8249" w14:textId="77777777" w:rsidR="00E51DE4" w:rsidRPr="007B500D" w:rsidRDefault="00E51DE4" w:rsidP="00BD5620">
            <w:pPr>
              <w:pStyle w:val="TableContents"/>
              <w:jc w:val="both"/>
            </w:pPr>
            <w:r>
              <w:rPr>
                <w:rFonts w:cs="Times New Roman"/>
              </w:rPr>
              <w:t>Rozruch agregatu elektryczny z własnego osłoniętego akumulatora.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0D0D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D8019" w14:textId="77777777" w:rsidR="00E51DE4" w:rsidRDefault="00E51DE4" w:rsidP="00BD5620">
            <w:pPr>
              <w:pStyle w:val="TableContents"/>
            </w:pPr>
          </w:p>
        </w:tc>
      </w:tr>
      <w:tr w:rsidR="00E51DE4" w14:paraId="7294914D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988EB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6789C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t>Agregat wyposażony w panel  kontrolno- sterujący                              z oświetleniem stanowiska pracy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DEACA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135B" w14:textId="77777777" w:rsidR="00E51DE4" w:rsidRDefault="00E51DE4" w:rsidP="00BD5620">
            <w:pPr>
              <w:pStyle w:val="TableContents"/>
            </w:pPr>
          </w:p>
        </w:tc>
      </w:tr>
      <w:tr w:rsidR="00E51DE4" w14:paraId="226CE1D0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731EE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35425" w14:textId="77777777" w:rsidR="00E51DE4" w:rsidRDefault="00E51DE4" w:rsidP="00BD5620">
            <w:pPr>
              <w:pStyle w:val="TableContents"/>
              <w:jc w:val="both"/>
            </w:pPr>
            <w:r w:rsidRPr="006D3039">
              <w:rPr>
                <w:rFonts w:cs="Times New Roman"/>
              </w:rPr>
              <w:t xml:space="preserve">Przyczepa </w:t>
            </w:r>
            <w:r>
              <w:rPr>
                <w:rFonts w:cs="Times New Roman"/>
              </w:rPr>
              <w:t xml:space="preserve">zamykana plandeką </w:t>
            </w:r>
            <w:r w:rsidRPr="006D3039">
              <w:rPr>
                <w:rFonts w:cs="Times New Roman"/>
              </w:rPr>
              <w:t>wyposażona w</w:t>
            </w:r>
            <w:r>
              <w:rPr>
                <w:rFonts w:cs="Times New Roman"/>
              </w:rPr>
              <w:t xml:space="preserve"> min 4 </w:t>
            </w:r>
            <w:r w:rsidRPr="006D3039">
              <w:rPr>
                <w:rFonts w:cs="Times New Roman"/>
              </w:rPr>
              <w:t xml:space="preserve"> podpory stabilizujące</w:t>
            </w:r>
            <w:r>
              <w:rPr>
                <w:rFonts w:cs="Times New Roman"/>
              </w:rPr>
              <w:t>.</w:t>
            </w:r>
            <w:r w:rsidRPr="006D3039">
              <w:rPr>
                <w:rFonts w:cs="Times New Roman"/>
              </w:rPr>
              <w:t xml:space="preserve">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003BB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BF32E" w14:textId="77777777" w:rsidR="00E51DE4" w:rsidRDefault="00E51DE4" w:rsidP="00BD5620">
            <w:pPr>
              <w:pStyle w:val="TableContents"/>
            </w:pPr>
          </w:p>
        </w:tc>
      </w:tr>
      <w:tr w:rsidR="00E51DE4" w14:paraId="25FE6CE9" w14:textId="77777777" w:rsidTr="00BD5620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FA196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6CABD" w14:textId="77777777" w:rsidR="00E51DE4" w:rsidRDefault="00E51DE4" w:rsidP="00BD5620">
            <w:pPr>
              <w:pStyle w:val="TableContents"/>
              <w:jc w:val="both"/>
            </w:pPr>
            <w:r>
              <w:t>Przyczepa  posiada  mocowania do transportu:</w:t>
            </w:r>
          </w:p>
          <w:p w14:paraId="3C1C86EF" w14:textId="77777777" w:rsidR="00E51DE4" w:rsidRDefault="00E51DE4" w:rsidP="00BD5620">
            <w:pPr>
              <w:pStyle w:val="TableContents"/>
              <w:jc w:val="both"/>
            </w:pPr>
            <w:r>
              <w:t xml:space="preserve">Węże ssawne min  6 </w:t>
            </w:r>
            <w:proofErr w:type="spellStart"/>
            <w:r>
              <w:t>szt</w:t>
            </w:r>
            <w:proofErr w:type="spellEnd"/>
            <w:r>
              <w:t xml:space="preserve"> (110x 2,5mb </w:t>
            </w:r>
            <w:proofErr w:type="spellStart"/>
            <w:r>
              <w:t>Stosz</w:t>
            </w:r>
            <w:proofErr w:type="spellEnd"/>
            <w:r>
              <w:t>)</w:t>
            </w:r>
          </w:p>
          <w:p w14:paraId="2D71433C" w14:textId="77777777" w:rsidR="00E51DE4" w:rsidRDefault="00E51DE4" w:rsidP="00BD5620">
            <w:pPr>
              <w:pStyle w:val="TableContents"/>
              <w:jc w:val="both"/>
            </w:pPr>
            <w:r>
              <w:t xml:space="preserve">Węże tłoczne min 10 szt. ( 110x 20mb </w:t>
            </w:r>
            <w:proofErr w:type="spellStart"/>
            <w:r>
              <w:t>Stosz</w:t>
            </w:r>
            <w:proofErr w:type="spellEnd"/>
            <w:r>
              <w:t>)</w:t>
            </w:r>
          </w:p>
          <w:p w14:paraId="6D2D286A" w14:textId="77777777" w:rsidR="00E51DE4" w:rsidRDefault="00E51DE4" w:rsidP="00BD5620">
            <w:pPr>
              <w:pStyle w:val="TableContents"/>
              <w:jc w:val="both"/>
            </w:pPr>
            <w:r>
              <w:t>Pływak z linką  min. 3 szt.</w:t>
            </w:r>
          </w:p>
          <w:p w14:paraId="78745F9E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t xml:space="preserve">Zaślepki min. 5szt. (110 </w:t>
            </w:r>
            <w:proofErr w:type="spellStart"/>
            <w:r>
              <w:t>Stosz</w:t>
            </w:r>
            <w:proofErr w:type="spellEnd"/>
            <w:r>
              <w:t xml:space="preserve"> )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52D02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C5BE6" w14:textId="77777777" w:rsidR="00E51DE4" w:rsidRDefault="00E51DE4" w:rsidP="00BD5620">
            <w:pPr>
              <w:pStyle w:val="TableContents"/>
            </w:pPr>
          </w:p>
        </w:tc>
      </w:tr>
      <w:tr w:rsidR="00E51DE4" w14:paraId="3D0103E2" w14:textId="77777777" w:rsidTr="00BB0B4E">
        <w:tc>
          <w:tcPr>
            <w:tcW w:w="60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4DEC4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E0EA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Wąż do podprowadzenia spalin.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B5770" w14:textId="77777777" w:rsidR="00E51DE4" w:rsidRDefault="00E51DE4" w:rsidP="00BD5620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622C8" w14:textId="77777777" w:rsidR="00E51DE4" w:rsidRDefault="00E51DE4" w:rsidP="00BD5620">
            <w:pPr>
              <w:pStyle w:val="TableContents"/>
            </w:pPr>
          </w:p>
        </w:tc>
      </w:tr>
      <w:tr w:rsidR="00BB0B4E" w14:paraId="60F2B6E9" w14:textId="77777777" w:rsidTr="00BB0B4E">
        <w:tc>
          <w:tcPr>
            <w:tcW w:w="6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3A3F3" w14:textId="030B37FA" w:rsidR="00BB0B4E" w:rsidRDefault="00BB0B4E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C2825" w14:textId="77777777" w:rsidR="00BB0B4E" w:rsidRDefault="00BB0B4E" w:rsidP="00BB0B4E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bookmarkStart w:id="4" w:name="_Hlk191033432"/>
            <w:r>
              <w:rPr>
                <w:rFonts w:eastAsia="Calibri" w:cs="Arial"/>
                <w:color w:val="000000"/>
              </w:rPr>
              <w:t xml:space="preserve">Wykonawca zobowiązany jest do dostarczenia wraz </w:t>
            </w:r>
            <w:bookmarkStart w:id="5" w:name="_Hlk191030676"/>
            <w:r w:rsidRPr="003C31D5">
              <w:rPr>
                <w:rFonts w:eastAsia="Calibri" w:cs="Times New Roman"/>
                <w:color w:val="000000"/>
              </w:rPr>
              <w:t xml:space="preserve">z </w:t>
            </w:r>
            <w:r>
              <w:rPr>
                <w:rFonts w:eastAsia="Calibri" w:cs="Times New Roman"/>
                <w:color w:val="000000"/>
              </w:rPr>
              <w:t xml:space="preserve">przyczepą i </w:t>
            </w:r>
            <w:r w:rsidRPr="003C31D5">
              <w:rPr>
                <w:rFonts w:cs="Times New Roman"/>
              </w:rPr>
              <w:t>agregatem pompowym</w:t>
            </w:r>
            <w:r w:rsidRPr="003C31D5">
              <w:rPr>
                <w:rFonts w:eastAsia="Calibri" w:cs="Times New Roman"/>
                <w:color w:val="000000"/>
              </w:rPr>
              <w:t>:</w:t>
            </w:r>
            <w:bookmarkEnd w:id="5"/>
          </w:p>
          <w:p w14:paraId="7AACFF1C" w14:textId="77777777" w:rsidR="00BB0B4E" w:rsidRDefault="00BB0B4E" w:rsidP="00BB0B4E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- instrukcji obsługi, książki serwisowej/gwarancyjnej w języku polskim,</w:t>
            </w:r>
          </w:p>
          <w:p w14:paraId="1D759425" w14:textId="59C3D61F" w:rsidR="00BB0B4E" w:rsidRDefault="00BB0B4E" w:rsidP="00BB0B4E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eastAsia="Calibri" w:cs="Arial"/>
                <w:color w:val="000000"/>
              </w:rPr>
              <w:t>- dokumentacji niezbędnej do zarejestrowania przyczepy w Wydziale Komunikacji.</w:t>
            </w:r>
            <w:bookmarkEnd w:id="4"/>
          </w:p>
        </w:tc>
        <w:tc>
          <w:tcPr>
            <w:tcW w:w="1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11460" w14:textId="77777777" w:rsidR="00BB0B4E" w:rsidRDefault="00BB0B4E" w:rsidP="00BD5620">
            <w:pPr>
              <w:pStyle w:val="TableContents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784EA" w14:textId="77777777" w:rsidR="00BB0B4E" w:rsidRDefault="00BB0B4E" w:rsidP="00BD5620">
            <w:pPr>
              <w:pStyle w:val="TableContents"/>
            </w:pPr>
          </w:p>
        </w:tc>
      </w:tr>
    </w:tbl>
    <w:p w14:paraId="6AFEDBE7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E51DE4" w14:paraId="57362D2D" w14:textId="77777777" w:rsidTr="00BD5620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18442" w14:textId="77777777" w:rsidR="00E51DE4" w:rsidRDefault="00E51DE4" w:rsidP="00E51DE4">
            <w:pPr>
              <w:pStyle w:val="TableContents"/>
              <w:rPr>
                <w:b/>
                <w:bCs/>
              </w:rPr>
            </w:pPr>
          </w:p>
          <w:p w14:paraId="160BA142" w14:textId="7777777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 – </w:t>
            </w:r>
            <w:r w:rsidRPr="00C14982">
              <w:rPr>
                <w:b/>
                <w:bCs/>
              </w:rPr>
              <w:t>WYMAGANIA DODTKOWE</w:t>
            </w:r>
          </w:p>
        </w:tc>
      </w:tr>
    </w:tbl>
    <w:p w14:paraId="54700D22" w14:textId="77777777" w:rsidR="00E51DE4" w:rsidRDefault="00E51DE4" w:rsidP="00E51DE4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252"/>
        <w:gridCol w:w="1396"/>
        <w:gridCol w:w="1418"/>
      </w:tblGrid>
      <w:tr w:rsidR="00E51DE4" w14:paraId="59BCFA8B" w14:textId="77777777" w:rsidTr="00BD5620"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4BFDE" w14:textId="22FD47F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0B4E">
              <w:rPr>
                <w:b/>
                <w:bCs/>
              </w:rPr>
              <w:t>7</w:t>
            </w:r>
            <w:r>
              <w:rPr>
                <w:b/>
                <w:bCs/>
              </w:rPr>
              <w:t>.</w:t>
            </w:r>
          </w:p>
        </w:tc>
        <w:tc>
          <w:tcPr>
            <w:tcW w:w="6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1A4C7" w14:textId="177B8032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t xml:space="preserve">Zatankowany </w:t>
            </w:r>
            <w:r w:rsidR="00405AD0">
              <w:t>do pełna</w:t>
            </w:r>
            <w:r>
              <w:t xml:space="preserve"> zbiornik paliwa.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B4D2B" w14:textId="77777777" w:rsidR="00E51DE4" w:rsidRDefault="00E51DE4" w:rsidP="00BD5620">
            <w:pPr>
              <w:pStyle w:val="TableContents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5386" w14:textId="77777777" w:rsidR="00E51DE4" w:rsidRDefault="00E51DE4" w:rsidP="00BD5620">
            <w:pPr>
              <w:pStyle w:val="TableContents"/>
            </w:pPr>
          </w:p>
        </w:tc>
      </w:tr>
      <w:tr w:rsidR="00E51DE4" w14:paraId="5C0A9DBF" w14:textId="77777777" w:rsidTr="00BD562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48F8C" w14:textId="500B5518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0B4E">
              <w:rPr>
                <w:b/>
                <w:bCs/>
              </w:rPr>
              <w:t>8</w:t>
            </w:r>
            <w:r>
              <w:rPr>
                <w:b/>
                <w:bCs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3C90B" w14:textId="77777777" w:rsidR="00E51DE4" w:rsidRDefault="00E51DE4" w:rsidP="00BD5620">
            <w:pPr>
              <w:pStyle w:val="TableContents"/>
              <w:jc w:val="both"/>
            </w:pPr>
            <w:r>
              <w:rPr>
                <w:rFonts w:cs="Times New Roman"/>
              </w:rPr>
              <w:t xml:space="preserve">Odbiór </w:t>
            </w:r>
            <w:r w:rsidRPr="00BA2B86">
              <w:rPr>
                <w:rFonts w:ascii="Calibri" w:eastAsia="Calibri" w:hAnsi="Calibri" w:cs="Times New Roman"/>
                <w:kern w:val="0"/>
                <w:lang w:eastAsia="en-US" w:bidi="ar-SA"/>
              </w:rPr>
              <w:t>agregatu pompowego</w:t>
            </w:r>
            <w:r>
              <w:rPr>
                <w:rFonts w:cs="Times New Roman"/>
              </w:rPr>
              <w:t xml:space="preserve"> w siedzibie Zamawiającego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4AD60" w14:textId="77777777" w:rsidR="00E51DE4" w:rsidRDefault="00E51DE4" w:rsidP="00BD5620">
            <w:pPr>
              <w:pStyle w:val="TableContents"/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BF173" w14:textId="77777777" w:rsidR="00E51DE4" w:rsidRDefault="00E51DE4" w:rsidP="00BD5620">
            <w:pPr>
              <w:pStyle w:val="TableContents"/>
            </w:pPr>
          </w:p>
        </w:tc>
      </w:tr>
      <w:tr w:rsidR="00E51DE4" w14:paraId="260D8C5D" w14:textId="77777777" w:rsidTr="00BD562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2817B" w14:textId="021EAD17" w:rsidR="00E51DE4" w:rsidRDefault="00E51DE4" w:rsidP="00BD5620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0B4E">
              <w:rPr>
                <w:b/>
                <w:bCs/>
              </w:rPr>
              <w:t>9</w:t>
            </w:r>
            <w:r>
              <w:rPr>
                <w:b/>
                <w:bCs/>
              </w:rPr>
              <w:t>.</w:t>
            </w:r>
          </w:p>
        </w:tc>
        <w:tc>
          <w:tcPr>
            <w:tcW w:w="625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DFE09" w14:textId="77777777" w:rsidR="00E51DE4" w:rsidRDefault="00E51DE4" w:rsidP="00BD5620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Przeszkolenie z obsługi min. 3 kierowców w trakcie odbioru  technicznego </w:t>
            </w:r>
            <w:r w:rsidRPr="00BA2B86">
              <w:rPr>
                <w:rFonts w:ascii="Calibri" w:eastAsia="Calibri" w:hAnsi="Calibri" w:cs="Times New Roman"/>
                <w:kern w:val="0"/>
                <w:lang w:eastAsia="en-US" w:bidi="ar-SA"/>
              </w:rPr>
              <w:t>agregatu pompowego</w:t>
            </w:r>
            <w:r>
              <w:rPr>
                <w:rFonts w:cs="Times New Roman"/>
              </w:rPr>
              <w:t xml:space="preserve">. 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77B83" w14:textId="77777777" w:rsidR="00E51DE4" w:rsidRDefault="00E51DE4" w:rsidP="00BD5620">
            <w:pPr>
              <w:pStyle w:val="TableContents"/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9F4B4" w14:textId="77777777" w:rsidR="00E51DE4" w:rsidRDefault="00E51DE4" w:rsidP="00BD5620">
            <w:pPr>
              <w:pStyle w:val="TableContents"/>
            </w:pPr>
          </w:p>
        </w:tc>
      </w:tr>
    </w:tbl>
    <w:p w14:paraId="70CE7FA2" w14:textId="77777777" w:rsidR="00E51DE4" w:rsidRDefault="00E51DE4" w:rsidP="00E51DE4">
      <w:pPr>
        <w:pStyle w:val="Standard"/>
      </w:pPr>
      <w:r>
        <w:t xml:space="preserve">* należy wpisać w poszczególną rubrykę TAK/NIE </w:t>
      </w:r>
    </w:p>
    <w:p w14:paraId="363D1D37" w14:textId="77777777" w:rsidR="00E51DE4" w:rsidRDefault="00E51DE4"/>
    <w:sectPr w:rsidR="00E51D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8548" w14:textId="77777777" w:rsidR="00207FFE" w:rsidRDefault="00207FFE" w:rsidP="00E51DE4">
      <w:r>
        <w:separator/>
      </w:r>
    </w:p>
  </w:endnote>
  <w:endnote w:type="continuationSeparator" w:id="0">
    <w:p w14:paraId="5AD95B8D" w14:textId="77777777" w:rsidR="00207FFE" w:rsidRDefault="00207FFE" w:rsidP="00E5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72317"/>
      <w:docPartObj>
        <w:docPartGallery w:val="Page Numbers (Bottom of Page)"/>
        <w:docPartUnique/>
      </w:docPartObj>
    </w:sdtPr>
    <w:sdtContent>
      <w:p w14:paraId="151D9903" w14:textId="7A2C5F69" w:rsidR="00E51DE4" w:rsidRDefault="00E51D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267FAC" w14:textId="77777777" w:rsidR="00E51DE4" w:rsidRDefault="00E51D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1AC2" w14:textId="77777777" w:rsidR="00207FFE" w:rsidRDefault="00207FFE" w:rsidP="00E51DE4">
      <w:r>
        <w:separator/>
      </w:r>
    </w:p>
  </w:footnote>
  <w:footnote w:type="continuationSeparator" w:id="0">
    <w:p w14:paraId="74C951EE" w14:textId="77777777" w:rsidR="00207FFE" w:rsidRDefault="00207FFE" w:rsidP="00E51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E4"/>
    <w:rsid w:val="000E635F"/>
    <w:rsid w:val="0018155D"/>
    <w:rsid w:val="001929A7"/>
    <w:rsid w:val="00207FFE"/>
    <w:rsid w:val="00313089"/>
    <w:rsid w:val="00405AD0"/>
    <w:rsid w:val="0058190A"/>
    <w:rsid w:val="00794B76"/>
    <w:rsid w:val="00BB0B4E"/>
    <w:rsid w:val="00E5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32E4"/>
  <w15:chartTrackingRefBased/>
  <w15:docId w15:val="{F5FC51FE-7413-414E-9002-77D46F9C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D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D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1D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1D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1D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1D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1DE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1DE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1DE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1DE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D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1D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1D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1D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1D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1D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1D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1D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1D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1D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51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D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51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1D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51D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1D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51D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D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D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1DE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E51D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E51DE4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E51DE4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E51DE4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51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E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426</Words>
  <Characters>2559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4</cp:revision>
  <cp:lastPrinted>2025-03-12T08:59:00Z</cp:lastPrinted>
  <dcterms:created xsi:type="dcterms:W3CDTF">2025-03-12T08:23:00Z</dcterms:created>
  <dcterms:modified xsi:type="dcterms:W3CDTF">2025-03-12T11:27:00Z</dcterms:modified>
</cp:coreProperties>
</file>