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7E1DD61B" w:rsidR="00551D7B" w:rsidRPr="00EC720E" w:rsidRDefault="00551D7B" w:rsidP="00551D7B">
      <w:pPr>
        <w:pStyle w:val="Nagwek1"/>
        <w:jc w:val="both"/>
        <w:rPr>
          <w:rFonts w:ascii="Tahoma" w:hAnsi="Tahoma"/>
          <w:b w:val="0"/>
          <w:sz w:val="20"/>
        </w:rPr>
      </w:pPr>
      <w:r w:rsidRPr="00EC720E">
        <w:rPr>
          <w:rFonts w:ascii="Tahoma" w:hAnsi="Tahoma"/>
          <w:b w:val="0"/>
          <w:sz w:val="20"/>
        </w:rPr>
        <w:t xml:space="preserve">Zarząd Budynków Komunalnych w Elblągu zamieszcza informację, po otwarciu ofert w dniu </w:t>
      </w:r>
      <w:r w:rsidR="00EC720E" w:rsidRPr="00EC720E">
        <w:rPr>
          <w:rFonts w:ascii="Tahoma" w:hAnsi="Tahoma"/>
          <w:b w:val="0"/>
          <w:sz w:val="20"/>
        </w:rPr>
        <w:t>14</w:t>
      </w:r>
      <w:r w:rsidRPr="00EC720E">
        <w:rPr>
          <w:rFonts w:ascii="Tahoma" w:hAnsi="Tahoma"/>
          <w:b w:val="0"/>
          <w:sz w:val="20"/>
        </w:rPr>
        <w:t>.0</w:t>
      </w:r>
      <w:r w:rsidR="00EC720E" w:rsidRPr="00EC720E">
        <w:rPr>
          <w:rFonts w:ascii="Tahoma" w:hAnsi="Tahoma"/>
          <w:b w:val="0"/>
          <w:sz w:val="20"/>
        </w:rPr>
        <w:t>4</w:t>
      </w:r>
      <w:r w:rsidRPr="00EC720E">
        <w:rPr>
          <w:rFonts w:ascii="Tahoma" w:hAnsi="Tahoma"/>
          <w:b w:val="0"/>
          <w:sz w:val="20"/>
        </w:rPr>
        <w:t>.202</w:t>
      </w:r>
      <w:r w:rsidR="00EC720E" w:rsidRPr="00EC720E">
        <w:rPr>
          <w:rFonts w:ascii="Tahoma" w:hAnsi="Tahoma"/>
          <w:b w:val="0"/>
          <w:sz w:val="20"/>
        </w:rPr>
        <w:t xml:space="preserve">5 </w:t>
      </w:r>
      <w:r w:rsidRPr="00EC720E">
        <w:rPr>
          <w:rFonts w:ascii="Tahoma" w:hAnsi="Tahoma"/>
          <w:b w:val="0"/>
          <w:sz w:val="20"/>
        </w:rPr>
        <w:t xml:space="preserve">r., w postępowaniu </w:t>
      </w:r>
      <w:r w:rsidR="00EC720E" w:rsidRPr="00EC720E">
        <w:rPr>
          <w:rFonts w:ascii="Tahoma" w:hAnsi="Tahoma"/>
          <w:b w:val="0"/>
          <w:sz w:val="20"/>
        </w:rPr>
        <w:t>17</w:t>
      </w:r>
      <w:r w:rsidRPr="00EC720E">
        <w:rPr>
          <w:rFonts w:ascii="Tahoma" w:hAnsi="Tahoma"/>
          <w:b w:val="0"/>
          <w:sz w:val="20"/>
        </w:rPr>
        <w:t>/TT/2</w:t>
      </w:r>
      <w:r w:rsidR="00EC720E" w:rsidRPr="00EC720E">
        <w:rPr>
          <w:rFonts w:ascii="Tahoma" w:hAnsi="Tahoma"/>
          <w:b w:val="0"/>
          <w:sz w:val="20"/>
        </w:rPr>
        <w:t>5</w:t>
      </w:r>
      <w:r w:rsidRPr="00EC720E">
        <w:rPr>
          <w:rFonts w:ascii="Tahoma" w:hAnsi="Tahoma"/>
          <w:b w:val="0"/>
          <w:sz w:val="20"/>
        </w:rPr>
        <w:t xml:space="preserve"> pn.: </w:t>
      </w:r>
    </w:p>
    <w:p w14:paraId="0B4D9966" w14:textId="77777777" w:rsidR="00551D7B" w:rsidRPr="00EC720E" w:rsidRDefault="00551D7B" w:rsidP="00551D7B">
      <w:pPr>
        <w:rPr>
          <w:rFonts w:ascii="Times New Roman" w:hAnsi="Times New Roman"/>
          <w:sz w:val="20"/>
          <w:szCs w:val="20"/>
        </w:rPr>
      </w:pPr>
    </w:p>
    <w:p w14:paraId="741D55E8" w14:textId="24759514" w:rsidR="00EC720E" w:rsidRPr="00EC720E" w:rsidRDefault="00EC720E" w:rsidP="00EC720E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Hlk97804075"/>
      <w:r w:rsidRPr="00EC720E">
        <w:rPr>
          <w:rFonts w:ascii="Tahoma" w:hAnsi="Tahoma" w:cs="Tahoma"/>
          <w:b/>
          <w:bCs/>
          <w:i/>
          <w:iCs/>
          <w:sz w:val="20"/>
          <w:szCs w:val="20"/>
        </w:rPr>
        <w:t>Wykonanie robót budowlanych w branży budowlanej, elektrycznej i sanitarnej polegających na przygotowaniu istniejącego pomieszczenia na węzeł cieplny przy ul. Warszawskiej 55 w Elblągu.</w:t>
      </w:r>
    </w:p>
    <w:bookmarkEnd w:id="0"/>
    <w:p w14:paraId="428515B2" w14:textId="77777777" w:rsidR="00551D7B" w:rsidRPr="00EC720E" w:rsidRDefault="00551D7B" w:rsidP="00BF084C">
      <w:pPr>
        <w:rPr>
          <w:rFonts w:ascii="Tahoma" w:hAnsi="Tahoma" w:cs="Tahoma"/>
          <w:sz w:val="20"/>
          <w:szCs w:val="20"/>
        </w:rPr>
      </w:pPr>
    </w:p>
    <w:p w14:paraId="069E1DEB" w14:textId="21926DB1" w:rsidR="00551D7B" w:rsidRPr="00EC720E" w:rsidRDefault="00551D7B" w:rsidP="00551D7B">
      <w:pPr>
        <w:rPr>
          <w:rFonts w:ascii="Tahoma" w:hAnsi="Tahoma" w:cs="Tahoma"/>
          <w:sz w:val="20"/>
          <w:szCs w:val="20"/>
        </w:rPr>
      </w:pPr>
      <w:r w:rsidRPr="00EC720E">
        <w:rPr>
          <w:rFonts w:ascii="Tahoma" w:hAnsi="Tahoma" w:cs="Tahoma"/>
          <w:sz w:val="20"/>
          <w:szCs w:val="20"/>
        </w:rPr>
        <w:t xml:space="preserve">Kwota, jaką Zamawiający zamierza przeznaczyć na sfinansowanie zamówienia </w:t>
      </w:r>
      <w:r w:rsidR="00EC720E" w:rsidRPr="00EC720E">
        <w:rPr>
          <w:rFonts w:ascii="Tahoma" w:hAnsi="Tahoma" w:cs="Tahoma"/>
          <w:b/>
          <w:bCs/>
          <w:sz w:val="20"/>
          <w:szCs w:val="20"/>
        </w:rPr>
        <w:t>2</w:t>
      </w:r>
      <w:r w:rsidR="00380AE5" w:rsidRPr="00EC720E">
        <w:rPr>
          <w:rFonts w:ascii="Tahoma" w:hAnsi="Tahoma" w:cs="Tahoma"/>
          <w:b/>
          <w:bCs/>
          <w:sz w:val="20"/>
          <w:szCs w:val="20"/>
        </w:rPr>
        <w:t>3</w:t>
      </w:r>
      <w:r w:rsidRPr="00EC720E">
        <w:rPr>
          <w:rFonts w:ascii="Tahoma" w:hAnsi="Tahoma" w:cs="Tahoma"/>
          <w:b/>
          <w:bCs/>
          <w:sz w:val="20"/>
          <w:szCs w:val="20"/>
        </w:rPr>
        <w:t>.</w:t>
      </w:r>
      <w:r w:rsidR="00EC720E" w:rsidRPr="00EC720E">
        <w:rPr>
          <w:rFonts w:ascii="Tahoma" w:hAnsi="Tahoma" w:cs="Tahoma"/>
          <w:b/>
          <w:bCs/>
          <w:sz w:val="20"/>
          <w:szCs w:val="20"/>
        </w:rPr>
        <w:t>059</w:t>
      </w:r>
      <w:r w:rsidRPr="00EC720E">
        <w:rPr>
          <w:rFonts w:ascii="Tahoma" w:hAnsi="Tahoma" w:cs="Tahoma"/>
          <w:b/>
          <w:bCs/>
          <w:sz w:val="20"/>
          <w:szCs w:val="20"/>
        </w:rPr>
        <w:t>,</w:t>
      </w:r>
      <w:r w:rsidR="00EC720E" w:rsidRPr="00EC720E">
        <w:rPr>
          <w:rFonts w:ascii="Tahoma" w:hAnsi="Tahoma" w:cs="Tahoma"/>
          <w:b/>
          <w:bCs/>
          <w:sz w:val="20"/>
          <w:szCs w:val="20"/>
        </w:rPr>
        <w:t>20</w:t>
      </w:r>
      <w:r w:rsidRPr="00EC720E">
        <w:rPr>
          <w:rFonts w:ascii="Tahoma" w:hAnsi="Tahoma" w:cs="Tahoma"/>
          <w:b/>
          <w:sz w:val="20"/>
          <w:szCs w:val="20"/>
        </w:rPr>
        <w:t xml:space="preserve"> zł brutto</w:t>
      </w:r>
      <w:r w:rsidRPr="00EC720E">
        <w:rPr>
          <w:rFonts w:ascii="Tahoma" w:hAnsi="Tahoma" w:cs="Tahoma"/>
          <w:sz w:val="20"/>
          <w:szCs w:val="20"/>
        </w:rPr>
        <w:t>:</w:t>
      </w:r>
    </w:p>
    <w:p w14:paraId="7AEE6216" w14:textId="77777777" w:rsidR="00551D7B" w:rsidRPr="00EC720E" w:rsidRDefault="00551D7B" w:rsidP="00551D7B">
      <w:pPr>
        <w:jc w:val="both"/>
        <w:rPr>
          <w:rFonts w:ascii="Tahoma" w:hAnsi="Tahoma" w:cs="Times New Roman"/>
          <w:sz w:val="20"/>
          <w:szCs w:val="20"/>
        </w:rPr>
      </w:pPr>
    </w:p>
    <w:p w14:paraId="2635DC28" w14:textId="77777777" w:rsidR="00551D7B" w:rsidRPr="00EC720E" w:rsidRDefault="00551D7B" w:rsidP="00551D7B">
      <w:pPr>
        <w:jc w:val="both"/>
        <w:rPr>
          <w:rFonts w:ascii="Tahoma" w:hAnsi="Tahoma"/>
          <w:sz w:val="20"/>
          <w:szCs w:val="20"/>
        </w:rPr>
      </w:pPr>
      <w:r w:rsidRPr="00EC720E">
        <w:rPr>
          <w:rFonts w:ascii="Tahoma" w:hAnsi="Tahoma"/>
          <w:sz w:val="20"/>
          <w:szCs w:val="20"/>
        </w:rPr>
        <w:t>Wykaz złożonych ofert:</w:t>
      </w:r>
    </w:p>
    <w:tbl>
      <w:tblPr>
        <w:tblW w:w="11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152"/>
        <w:gridCol w:w="2772"/>
        <w:gridCol w:w="2772"/>
      </w:tblGrid>
      <w:tr w:rsidR="00EC720E" w:rsidRPr="00EC720E" w14:paraId="7DA89113" w14:textId="192A6085" w:rsidTr="00EC720E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EC720E" w:rsidRPr="00EC720E" w:rsidRDefault="00EC720E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C720E">
              <w:rPr>
                <w:rFonts w:ascii="Tahoma" w:hAnsi="Tahoma"/>
                <w:b/>
                <w:sz w:val="18"/>
                <w:szCs w:val="18"/>
              </w:rPr>
              <w:t>Numer oferty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EC720E" w:rsidRPr="00EC720E" w:rsidRDefault="00EC720E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C720E">
              <w:rPr>
                <w:rFonts w:ascii="Tahoma" w:hAnsi="Tahoma"/>
                <w:b/>
                <w:sz w:val="18"/>
                <w:szCs w:val="18"/>
              </w:rPr>
              <w:t>Firma (nazwa) lub nazwisko oraz</w:t>
            </w:r>
            <w:r w:rsidRPr="00EC720E">
              <w:rPr>
                <w:rFonts w:ascii="Tahoma" w:hAnsi="Tahoma"/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77777777" w:rsidR="00EC720E" w:rsidRPr="00EC720E" w:rsidRDefault="00EC720E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C720E">
              <w:rPr>
                <w:rFonts w:ascii="Tahoma" w:hAnsi="Tahoma"/>
                <w:b/>
                <w:sz w:val="18"/>
                <w:szCs w:val="18"/>
              </w:rPr>
              <w:t>Cena brutto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906" w14:textId="407ADF6F" w:rsidR="00EC720E" w:rsidRPr="00EC720E" w:rsidRDefault="00EC720E" w:rsidP="00EC720E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Termin realizacji</w:t>
            </w:r>
          </w:p>
        </w:tc>
      </w:tr>
      <w:tr w:rsidR="00EC720E" w:rsidRPr="00EC720E" w14:paraId="266AC795" w14:textId="7C8C3253" w:rsidTr="00EC720E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EC720E" w:rsidRPr="00EC720E" w:rsidRDefault="00EC720E">
            <w:pPr>
              <w:spacing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EC720E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BE5E" w14:textId="2BF504A5" w:rsidR="00EC720E" w:rsidRPr="00EC720E" w:rsidRDefault="00EC720E" w:rsidP="00EC720E">
            <w:pPr>
              <w:spacing w:after="0"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EC720E">
              <w:rPr>
                <w:rFonts w:ascii="Tahoma" w:hAnsi="Tahoma"/>
                <w:sz w:val="18"/>
                <w:szCs w:val="18"/>
              </w:rPr>
              <w:t>Kompleksowa Obsługa Budownictwa,</w:t>
            </w:r>
          </w:p>
          <w:p w14:paraId="71BFFF3C" w14:textId="4499A67D" w:rsidR="00EC720E" w:rsidRPr="00EC720E" w:rsidRDefault="00EC720E" w:rsidP="00EC720E">
            <w:pPr>
              <w:spacing w:after="0"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EC720E">
              <w:rPr>
                <w:rFonts w:ascii="Tahoma" w:hAnsi="Tahoma"/>
                <w:sz w:val="18"/>
                <w:szCs w:val="18"/>
              </w:rPr>
              <w:t>Joanna Kujawska</w:t>
            </w:r>
          </w:p>
          <w:p w14:paraId="6357D7CA" w14:textId="12496531" w:rsidR="00EC720E" w:rsidRPr="00EC720E" w:rsidRDefault="00EC720E" w:rsidP="00EC720E">
            <w:pPr>
              <w:spacing w:after="0"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EC720E">
              <w:rPr>
                <w:rFonts w:ascii="Tahoma" w:hAnsi="Tahoma"/>
                <w:sz w:val="18"/>
                <w:szCs w:val="18"/>
              </w:rPr>
              <w:t>ul. Modlińska 119, 82-300 Elbląg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0B3" w14:textId="727FC78F" w:rsidR="00EC720E" w:rsidRPr="00EC720E" w:rsidRDefault="00EC720E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44</w:t>
            </w:r>
            <w:r w:rsidRPr="00EC720E">
              <w:rPr>
                <w:rFonts w:ascii="Tahoma" w:hAnsi="Tahoma"/>
                <w:sz w:val="18"/>
                <w:szCs w:val="18"/>
              </w:rPr>
              <w:t>.</w:t>
            </w:r>
            <w:r>
              <w:rPr>
                <w:rFonts w:ascii="Tahoma" w:hAnsi="Tahoma"/>
                <w:sz w:val="18"/>
                <w:szCs w:val="18"/>
              </w:rPr>
              <w:t>597</w:t>
            </w:r>
            <w:r w:rsidRPr="00EC720E">
              <w:rPr>
                <w:rFonts w:ascii="Tahoma" w:hAnsi="Tahoma"/>
                <w:sz w:val="18"/>
                <w:szCs w:val="18"/>
              </w:rPr>
              <w:t>,</w:t>
            </w:r>
            <w:r>
              <w:rPr>
                <w:rFonts w:ascii="Tahoma" w:hAnsi="Tahoma"/>
                <w:sz w:val="18"/>
                <w:szCs w:val="18"/>
              </w:rPr>
              <w:t>93</w:t>
            </w:r>
            <w:r w:rsidRPr="00EC720E">
              <w:rPr>
                <w:rFonts w:ascii="Tahoma" w:hAnsi="Tahoma"/>
                <w:sz w:val="18"/>
                <w:szCs w:val="18"/>
              </w:rPr>
              <w:t xml:space="preserve"> zł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E5E" w14:textId="5983465E" w:rsidR="00EC720E" w:rsidRDefault="00EC720E" w:rsidP="00EC720E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do 30 dni roboczych</w:t>
            </w:r>
          </w:p>
        </w:tc>
      </w:tr>
    </w:tbl>
    <w:p w14:paraId="69776FD3" w14:textId="7777777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09E38C" w14:textId="77777777" w:rsidR="00551D7B" w:rsidRDefault="00551D7B" w:rsidP="00551D7B">
      <w:pPr>
        <w:rPr>
          <w:rFonts w:ascii="Tahoma" w:hAnsi="Tahoma" w:cs="Times New Roman"/>
          <w:b/>
        </w:rPr>
      </w:pPr>
    </w:p>
    <w:p w14:paraId="646B28EE" w14:textId="77777777" w:rsidR="00551D7B" w:rsidRDefault="00551D7B" w:rsidP="00551D7B">
      <w:pPr>
        <w:rPr>
          <w:rFonts w:ascii="Tahoma" w:hAnsi="Tahoma"/>
          <w:b/>
        </w:rPr>
      </w:pPr>
    </w:p>
    <w:p w14:paraId="37C4D75C" w14:textId="77777777" w:rsidR="00E405BB" w:rsidRDefault="00E405BB"/>
    <w:sectPr w:rsidR="00E405BB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380AE5"/>
    <w:rsid w:val="004C0AC6"/>
    <w:rsid w:val="00551D7B"/>
    <w:rsid w:val="005E2CAB"/>
    <w:rsid w:val="006F0251"/>
    <w:rsid w:val="00914F26"/>
    <w:rsid w:val="00B936D0"/>
    <w:rsid w:val="00BF084C"/>
    <w:rsid w:val="00E405BB"/>
    <w:rsid w:val="00EC720E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3</cp:revision>
  <cp:lastPrinted>2025-04-14T10:42:00Z</cp:lastPrinted>
  <dcterms:created xsi:type="dcterms:W3CDTF">2022-08-03T08:40:00Z</dcterms:created>
  <dcterms:modified xsi:type="dcterms:W3CDTF">2025-04-14T10:43:00Z</dcterms:modified>
</cp:coreProperties>
</file>