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131FC968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 xml:space="preserve">Numer sprawy: </w:t>
      </w:r>
      <w:r w:rsidR="00DC48BC">
        <w:rPr>
          <w:rFonts w:ascii="Garamond" w:hAnsi="Garamond"/>
        </w:rPr>
        <w:t>DFP.271.170</w:t>
      </w:r>
      <w:r w:rsidR="00845A92">
        <w:rPr>
          <w:rFonts w:ascii="Garamond" w:hAnsi="Garamond"/>
        </w:rPr>
        <w:t>.2024</w:t>
      </w:r>
      <w:r w:rsidR="00723678" w:rsidRPr="00411BF5">
        <w:rPr>
          <w:rFonts w:ascii="Garamond" w:hAnsi="Garamond"/>
        </w:rPr>
        <w:t>.</w:t>
      </w:r>
      <w:r w:rsidR="00723678" w:rsidRPr="00AE759A">
        <w:rPr>
          <w:rFonts w:ascii="Garamond" w:hAnsi="Garamond"/>
        </w:rPr>
        <w:t>ADB</w:t>
      </w:r>
      <w:r w:rsidRPr="00AE759A">
        <w:rPr>
          <w:rFonts w:ascii="Garamond" w:hAnsi="Garamond"/>
        </w:rPr>
        <w:t xml:space="preserve">                                       </w:t>
      </w:r>
      <w:r w:rsidR="00940A24">
        <w:rPr>
          <w:rFonts w:ascii="Garamond" w:hAnsi="Garamond"/>
        </w:rPr>
        <w:t xml:space="preserve">                    </w:t>
      </w:r>
      <w:r w:rsidR="00723678" w:rsidRPr="00D337C1">
        <w:rPr>
          <w:rFonts w:ascii="Garamond" w:hAnsi="Garamond"/>
        </w:rPr>
        <w:t xml:space="preserve">Kraków, dnia </w:t>
      </w:r>
      <w:r w:rsidR="00D66226" w:rsidRPr="0066523C">
        <w:rPr>
          <w:rFonts w:ascii="Garamond" w:hAnsi="Garamond"/>
        </w:rPr>
        <w:t>10</w:t>
      </w:r>
      <w:r w:rsidR="00DC48BC" w:rsidRPr="0066523C">
        <w:rPr>
          <w:rFonts w:ascii="Garamond" w:hAnsi="Garamond"/>
        </w:rPr>
        <w:t>.12</w:t>
      </w:r>
      <w:r w:rsidR="00AF1548" w:rsidRPr="0066523C">
        <w:rPr>
          <w:rFonts w:ascii="Garamond" w:hAnsi="Garamond"/>
        </w:rPr>
        <w:t>.</w:t>
      </w:r>
      <w:r w:rsidR="00845A92" w:rsidRPr="0066523C">
        <w:rPr>
          <w:rFonts w:ascii="Garamond" w:hAnsi="Garamond"/>
        </w:rPr>
        <w:t>2024</w:t>
      </w:r>
      <w:r w:rsidRPr="0066523C">
        <w:rPr>
          <w:rFonts w:ascii="Garamond" w:hAnsi="Garamond"/>
        </w:rPr>
        <w:t xml:space="preserve"> r.</w:t>
      </w:r>
    </w:p>
    <w:p w14:paraId="6279A6DE" w14:textId="77777777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  <w:color w:val="FF0000"/>
        </w:rPr>
        <w:t xml:space="preserve"> </w:t>
      </w:r>
      <w:r w:rsidRPr="00411BF5">
        <w:rPr>
          <w:rFonts w:ascii="Garamond" w:hAnsi="Garamond"/>
        </w:rPr>
        <w:t xml:space="preserve">      </w:t>
      </w:r>
    </w:p>
    <w:p w14:paraId="70038CDB" w14:textId="77777777" w:rsidR="00A566F4" w:rsidRPr="00411BF5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0D74D419" w14:textId="19FCDF09" w:rsidR="002C17D7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411BF5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  <w:r w:rsidR="007453E8">
        <w:rPr>
          <w:rFonts w:ascii="Garamond" w:eastAsia="Times New Roman" w:hAnsi="Garamond"/>
          <w:b/>
          <w:lang w:eastAsia="x-none"/>
        </w:rPr>
        <w:t xml:space="preserve"> </w:t>
      </w:r>
    </w:p>
    <w:p w14:paraId="15051DE9" w14:textId="3E62AFB9" w:rsidR="0034207B" w:rsidRDefault="0034207B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>
        <w:rPr>
          <w:rFonts w:ascii="Garamond" w:eastAsia="Times New Roman" w:hAnsi="Garamond"/>
          <w:b/>
          <w:lang w:eastAsia="x-none"/>
        </w:rPr>
        <w:t>I UNIEWAŻNIENIU POSTĘPOWANIA</w:t>
      </w:r>
    </w:p>
    <w:p w14:paraId="6AFC1303" w14:textId="36B1367D" w:rsidR="00845A92" w:rsidRDefault="00845A92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</w:p>
    <w:p w14:paraId="48B2B4EF" w14:textId="77777777" w:rsidR="00A566F4" w:rsidRPr="00411BF5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57C5023E" w:rsidR="00A566F4" w:rsidRPr="00411BF5" w:rsidRDefault="00A566F4" w:rsidP="008608DF">
      <w:pPr>
        <w:ind w:firstLine="708"/>
        <w:jc w:val="both"/>
        <w:rPr>
          <w:rFonts w:ascii="Garamond" w:hAnsi="Garamond"/>
          <w:b/>
        </w:rPr>
      </w:pPr>
      <w:r w:rsidRPr="00411BF5">
        <w:rPr>
          <w:rFonts w:ascii="Garamond" w:hAnsi="Garamond"/>
        </w:rPr>
        <w:t>N</w:t>
      </w:r>
      <w:r w:rsidR="00A00C16" w:rsidRPr="00411BF5">
        <w:rPr>
          <w:rFonts w:ascii="Garamond" w:hAnsi="Garamond"/>
        </w:rPr>
        <w:t>a podstawie art. </w:t>
      </w:r>
      <w:r w:rsidR="00124497" w:rsidRPr="00411BF5">
        <w:rPr>
          <w:rFonts w:ascii="Garamond" w:hAnsi="Garamond"/>
        </w:rPr>
        <w:t>253</w:t>
      </w:r>
      <w:r w:rsidR="008A50D0" w:rsidRPr="00411BF5">
        <w:rPr>
          <w:rFonts w:ascii="Garamond" w:hAnsi="Garamond"/>
        </w:rPr>
        <w:t xml:space="preserve"> ust. 1 i 2</w:t>
      </w:r>
      <w:r w:rsidR="00124497" w:rsidRPr="00411BF5">
        <w:rPr>
          <w:rFonts w:ascii="Garamond" w:hAnsi="Garamond"/>
        </w:rPr>
        <w:t xml:space="preserve"> u</w:t>
      </w:r>
      <w:r w:rsidRPr="00411BF5">
        <w:rPr>
          <w:rFonts w:ascii="Garamond" w:hAnsi="Garamond"/>
        </w:rPr>
        <w:t xml:space="preserve">stawy </w:t>
      </w:r>
      <w:r w:rsidR="00A00C16" w:rsidRPr="00411BF5">
        <w:rPr>
          <w:rFonts w:ascii="Garamond" w:hAnsi="Garamond"/>
        </w:rPr>
        <w:t xml:space="preserve">z dnia </w:t>
      </w:r>
      <w:r w:rsidR="00124497" w:rsidRPr="00411BF5">
        <w:rPr>
          <w:rFonts w:ascii="Garamond" w:hAnsi="Garamond"/>
        </w:rPr>
        <w:t xml:space="preserve">11 września 2019 r. </w:t>
      </w:r>
      <w:r w:rsidRPr="00411BF5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124497" w:rsidRPr="00120378">
        <w:rPr>
          <w:rFonts w:ascii="Garamond" w:hAnsi="Garamond"/>
          <w:b/>
        </w:rPr>
        <w:t>dost</w:t>
      </w:r>
      <w:r w:rsidR="006713E9" w:rsidRPr="00120378">
        <w:rPr>
          <w:rFonts w:ascii="Garamond" w:hAnsi="Garamond"/>
          <w:b/>
        </w:rPr>
        <w:t>awę</w:t>
      </w:r>
      <w:r w:rsidR="006713E9" w:rsidRPr="00120378">
        <w:t xml:space="preserve"> </w:t>
      </w:r>
      <w:r w:rsidR="00DC48BC" w:rsidRPr="00120378">
        <w:rPr>
          <w:rFonts w:ascii="Garamond" w:eastAsia="Times New Roman" w:hAnsi="Garamond" w:cs="Arial"/>
          <w:b/>
          <w:lang w:eastAsia="zh-CN"/>
        </w:rPr>
        <w:t>materiałów technicznych i elektrycznych.</w:t>
      </w:r>
    </w:p>
    <w:p w14:paraId="42DE50B5" w14:textId="77777777" w:rsidR="00EA407D" w:rsidRPr="00411BF5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436C7B71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1. </w:t>
      </w:r>
      <w:r w:rsidR="00EB1347">
        <w:rPr>
          <w:rFonts w:ascii="Garamond" w:hAnsi="Garamond"/>
        </w:rPr>
        <w:t>Wybrano następującą ofertę</w:t>
      </w:r>
      <w:r w:rsidR="00A566F4" w:rsidRPr="00411BF5">
        <w:rPr>
          <w:rFonts w:ascii="Garamond" w:hAnsi="Garamond"/>
        </w:rPr>
        <w:t>:</w:t>
      </w:r>
    </w:p>
    <w:p w14:paraId="6F7666E9" w14:textId="7233A939" w:rsidR="006713E9" w:rsidRDefault="006713E9" w:rsidP="00D43C31">
      <w:pPr>
        <w:widowControl/>
        <w:tabs>
          <w:tab w:val="num" w:pos="426"/>
        </w:tabs>
        <w:jc w:val="both"/>
        <w:rPr>
          <w:rFonts w:ascii="Garamond" w:hAnsi="Garamond"/>
        </w:rPr>
      </w:pPr>
    </w:p>
    <w:tbl>
      <w:tblPr>
        <w:tblW w:w="7397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816"/>
        <w:gridCol w:w="1873"/>
      </w:tblGrid>
      <w:tr w:rsidR="00DC48BC" w:rsidRPr="00DC48BC" w14:paraId="623E1E83" w14:textId="77777777" w:rsidTr="00DF3098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466303" w14:textId="77777777" w:rsidR="00DC48BC" w:rsidRPr="00DC48BC" w:rsidRDefault="00DC48BC" w:rsidP="00DC48BC">
            <w:pPr>
              <w:suppressAutoHyphens/>
              <w:jc w:val="center"/>
              <w:rPr>
                <w:rFonts w:ascii="Garamond" w:hAnsi="Garamond" w:cs="Arial"/>
                <w:b/>
                <w:sz w:val="18"/>
                <w:szCs w:val="18"/>
                <w:lang w:eastAsia="zh-CN"/>
              </w:rPr>
            </w:pPr>
            <w:r w:rsidRPr="00DC48BC">
              <w:rPr>
                <w:rFonts w:ascii="Garamond" w:hAnsi="Garamond" w:cs="Arial"/>
                <w:b/>
                <w:sz w:val="18"/>
                <w:szCs w:val="18"/>
                <w:lang w:eastAsia="zh-CN"/>
              </w:rPr>
              <w:t>Nr części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5151CB" w14:textId="77777777" w:rsidR="00DC48BC" w:rsidRPr="00DC48BC" w:rsidRDefault="00DC48BC" w:rsidP="00DC48BC">
            <w:pPr>
              <w:suppressAutoHyphens/>
              <w:jc w:val="center"/>
              <w:rPr>
                <w:rFonts w:ascii="Garamond" w:hAnsi="Garamond" w:cs="Arial"/>
                <w:b/>
                <w:sz w:val="18"/>
                <w:szCs w:val="18"/>
                <w:lang w:eastAsia="x-none"/>
              </w:rPr>
            </w:pPr>
            <w:r w:rsidRPr="00DC48BC">
              <w:rPr>
                <w:rFonts w:ascii="Garamond" w:hAnsi="Garamond" w:cs="Arial"/>
                <w:b/>
                <w:sz w:val="18"/>
                <w:szCs w:val="18"/>
                <w:lang w:eastAsia="x-none"/>
              </w:rPr>
              <w:t>Nazwa (firma) i adres wykonawcy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BB9B35" w14:textId="77777777" w:rsidR="00DC48BC" w:rsidRPr="00DC48BC" w:rsidRDefault="00DC48BC" w:rsidP="00DC48BC">
            <w:pPr>
              <w:suppressAutoHyphens/>
              <w:jc w:val="center"/>
              <w:rPr>
                <w:rFonts w:ascii="Garamond" w:hAnsi="Garamond" w:cs="Arial"/>
                <w:b/>
                <w:sz w:val="18"/>
                <w:szCs w:val="18"/>
                <w:lang w:eastAsia="zh-CN"/>
              </w:rPr>
            </w:pPr>
            <w:r w:rsidRPr="00DC48BC">
              <w:rPr>
                <w:rFonts w:ascii="Garamond" w:hAnsi="Garamond" w:cs="Arial"/>
                <w:b/>
                <w:sz w:val="18"/>
                <w:szCs w:val="18"/>
                <w:lang w:eastAsia="zh-CN"/>
              </w:rPr>
              <w:t xml:space="preserve">Cena brutto </w:t>
            </w:r>
          </w:p>
        </w:tc>
      </w:tr>
      <w:tr w:rsidR="00DC48BC" w:rsidRPr="00DC48BC" w14:paraId="6FE528B3" w14:textId="77777777" w:rsidTr="00DF3098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74C4" w14:textId="77777777" w:rsidR="00DC48BC" w:rsidRPr="00DC48BC" w:rsidRDefault="00DC48BC" w:rsidP="00DC48BC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DC48BC">
              <w:rPr>
                <w:rFonts w:ascii="Garamond" w:hAnsi="Garamond" w:cs="Arial"/>
                <w:b/>
                <w:lang w:eastAsia="pl-PL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2945" w14:textId="77777777" w:rsidR="00DC48BC" w:rsidRPr="00DC48BC" w:rsidRDefault="00DC48BC" w:rsidP="00DC48BC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DC48BC">
              <w:rPr>
                <w:rFonts w:ascii="Garamond" w:eastAsia="Times New Roman" w:hAnsi="Garamond" w:cs="Arial"/>
                <w:lang w:eastAsia="pl-PL"/>
              </w:rPr>
              <w:t>Przedsiębiorstwo Produkcyjno Handlowo Usługowe ELDOR Łukasz Baranowski</w:t>
            </w:r>
          </w:p>
          <w:p w14:paraId="2A24FA09" w14:textId="77777777" w:rsidR="00DC48BC" w:rsidRPr="00DC48BC" w:rsidRDefault="00DC48BC" w:rsidP="00DC48BC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DC48BC">
              <w:rPr>
                <w:rFonts w:ascii="Garamond" w:eastAsia="Times New Roman" w:hAnsi="Garamond" w:cs="Arial"/>
                <w:lang w:eastAsia="pl-PL"/>
              </w:rPr>
              <w:t>ul. Poznańska 125, 18-400 Łomża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E70F" w14:textId="77777777" w:rsidR="00DC48BC" w:rsidRPr="00DC48BC" w:rsidRDefault="00DC48BC" w:rsidP="00DC48BC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DC48BC">
              <w:rPr>
                <w:rFonts w:ascii="Garamond" w:hAnsi="Garamond" w:cs="Arial"/>
                <w:lang w:eastAsia="pl-PL"/>
              </w:rPr>
              <w:t>105 497,84 zł</w:t>
            </w:r>
          </w:p>
        </w:tc>
      </w:tr>
    </w:tbl>
    <w:p w14:paraId="42EFDCF4" w14:textId="77777777" w:rsidR="00DC48BC" w:rsidRDefault="00DC48BC" w:rsidP="00D43C31">
      <w:pPr>
        <w:widowControl/>
        <w:tabs>
          <w:tab w:val="num" w:pos="426"/>
        </w:tabs>
        <w:jc w:val="both"/>
        <w:rPr>
          <w:rFonts w:ascii="Garamond" w:hAnsi="Garamond" w:cs="Arial"/>
          <w:i/>
          <w:color w:val="0070C0"/>
        </w:rPr>
      </w:pPr>
    </w:p>
    <w:p w14:paraId="09BBE28E" w14:textId="49F64A0B" w:rsidR="00845A92" w:rsidRDefault="00DC48BC" w:rsidP="0018522E">
      <w:pPr>
        <w:jc w:val="both"/>
        <w:rPr>
          <w:rFonts w:ascii="Garamond" w:eastAsia="Times New Roman" w:hAnsi="Garamond"/>
          <w:lang w:val="x-none" w:eastAsia="x-none"/>
        </w:rPr>
      </w:pPr>
      <w:r w:rsidRPr="0042507D">
        <w:rPr>
          <w:rFonts w:ascii="Garamond" w:eastAsia="Times New Roman" w:hAnsi="Garamond"/>
          <w:lang w:val="x-none" w:eastAsia="x-none"/>
        </w:rPr>
        <w:t xml:space="preserve">Zamawiający dokonał wyboru najkorzystniejszej oferty na podstawie kryteriów </w:t>
      </w:r>
      <w:r>
        <w:rPr>
          <w:rFonts w:ascii="Garamond" w:eastAsia="Times New Roman" w:hAnsi="Garamond"/>
          <w:lang w:val="x-none" w:eastAsia="x-none"/>
        </w:rPr>
        <w:t xml:space="preserve">oceny ofert określonych w SWZ. </w:t>
      </w:r>
      <w:r w:rsidRPr="0042507D">
        <w:rPr>
          <w:rFonts w:ascii="Garamond" w:eastAsia="Times New Roman" w:hAnsi="Garamond"/>
          <w:lang w:val="x-none" w:eastAsia="x-none"/>
        </w:rPr>
        <w:t>Oferta wybrana otrzymała maksymalną liczbę punktów.</w:t>
      </w:r>
    </w:p>
    <w:p w14:paraId="08835E8B" w14:textId="32CEA61B" w:rsidR="00DC48BC" w:rsidRDefault="00DC48BC" w:rsidP="0018522E">
      <w:pPr>
        <w:jc w:val="both"/>
        <w:rPr>
          <w:rFonts w:ascii="Garamond" w:eastAsia="Times New Roman" w:hAnsi="Garamond"/>
          <w:lang w:val="x-none" w:eastAsia="x-none"/>
        </w:rPr>
      </w:pPr>
    </w:p>
    <w:p w14:paraId="3CC728B5" w14:textId="77777777" w:rsidR="00DC48BC" w:rsidRPr="00411BF5" w:rsidRDefault="00DC48BC" w:rsidP="0018522E">
      <w:pPr>
        <w:jc w:val="both"/>
        <w:rPr>
          <w:rFonts w:ascii="Garamond" w:hAnsi="Garamond"/>
        </w:rPr>
      </w:pPr>
    </w:p>
    <w:p w14:paraId="52B58306" w14:textId="1ABAA7B2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2. </w:t>
      </w:r>
      <w:r w:rsidR="00A566F4" w:rsidRPr="00411BF5">
        <w:rPr>
          <w:rFonts w:ascii="Garamond" w:hAnsi="Garamond"/>
        </w:rPr>
        <w:t xml:space="preserve">Wykaz wykonawców, którzy złożyli oferty: </w:t>
      </w:r>
    </w:p>
    <w:p w14:paraId="6F9121FD" w14:textId="2DD1E6F7" w:rsidR="004472D9" w:rsidRPr="00411BF5" w:rsidRDefault="004472D9" w:rsidP="004472D9">
      <w:pPr>
        <w:jc w:val="both"/>
        <w:rPr>
          <w:rFonts w:ascii="Garamond" w:hAnsi="Garamond"/>
        </w:rPr>
      </w:pPr>
    </w:p>
    <w:tbl>
      <w:tblPr>
        <w:tblW w:w="8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94"/>
        <w:gridCol w:w="3201"/>
      </w:tblGrid>
      <w:tr w:rsidR="006713E9" w:rsidRPr="006713E9" w14:paraId="0DE75EE8" w14:textId="77777777" w:rsidTr="00CA746B">
        <w:trPr>
          <w:trHeight w:val="2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E8C12E" w14:textId="77777777" w:rsidR="006713E9" w:rsidRPr="006713E9" w:rsidRDefault="006713E9" w:rsidP="006713E9">
            <w:pPr>
              <w:widowControl/>
              <w:shd w:val="clear" w:color="auto" w:fill="F2F2F2"/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6713E9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47CCF0" w14:textId="77777777" w:rsidR="006713E9" w:rsidRPr="006713E9" w:rsidRDefault="006713E9" w:rsidP="006713E9">
            <w:pPr>
              <w:widowControl/>
              <w:shd w:val="clear" w:color="auto" w:fill="F2F2F2"/>
              <w:tabs>
                <w:tab w:val="left" w:pos="5442"/>
              </w:tabs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6713E9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8DFB1E" w14:textId="1745AE5A" w:rsidR="006713E9" w:rsidRPr="006713E9" w:rsidRDefault="00C45AD9" w:rsidP="006713E9">
            <w:pPr>
              <w:widowControl/>
              <w:shd w:val="clear" w:color="auto" w:fill="F2F2F2"/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Części</w:t>
            </w:r>
          </w:p>
        </w:tc>
      </w:tr>
      <w:tr w:rsidR="00DC48BC" w:rsidRPr="006713E9" w14:paraId="748C3087" w14:textId="77777777" w:rsidTr="00CA746B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003095D2" w14:textId="77777777" w:rsidR="00DC48BC" w:rsidRPr="006713E9" w:rsidRDefault="00DC48BC" w:rsidP="00DC48BC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713E9">
              <w:rPr>
                <w:rFonts w:ascii="Garamond" w:eastAsia="Times New Roman" w:hAnsi="Garamond" w:cs="Arial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AF0C" w14:textId="77777777" w:rsidR="00DC48BC" w:rsidRDefault="00DC48BC" w:rsidP="00DC48BC">
            <w:pPr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Przedsiębiorstwo Produkcyjno</w:t>
            </w:r>
            <w:r w:rsidRPr="002F7E7C">
              <w:rPr>
                <w:rFonts w:ascii="Garamond" w:eastAsia="Times New Roman" w:hAnsi="Garamond"/>
                <w:lang w:eastAsia="pl-PL"/>
              </w:rPr>
              <w:t xml:space="preserve"> Handlowo Usługowe ELDOR Łukasz Baranowski</w:t>
            </w:r>
          </w:p>
          <w:p w14:paraId="13ACB949" w14:textId="17693A7A" w:rsidR="00DC48BC" w:rsidRPr="006713E9" w:rsidRDefault="00DC48BC" w:rsidP="00DC48BC">
            <w:pPr>
              <w:widowControl/>
              <w:suppressAutoHyphens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2F7E7C">
              <w:rPr>
                <w:rFonts w:ascii="Garamond" w:eastAsia="Times New Roman" w:hAnsi="Garamond"/>
                <w:lang w:eastAsia="pl-PL"/>
              </w:rPr>
              <w:t>ul. Poznańska 125</w:t>
            </w:r>
            <w:r>
              <w:rPr>
                <w:rFonts w:ascii="Garamond" w:eastAsia="Times New Roman" w:hAnsi="Garamond"/>
                <w:lang w:eastAsia="pl-PL"/>
              </w:rPr>
              <w:t xml:space="preserve">, </w:t>
            </w:r>
            <w:r w:rsidRPr="002F7E7C">
              <w:rPr>
                <w:rFonts w:ascii="Garamond" w:eastAsia="Times New Roman" w:hAnsi="Garamond"/>
                <w:lang w:eastAsia="pl-PL"/>
              </w:rPr>
              <w:t>18-400 Łomża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0900" w14:textId="7FF01D1B" w:rsidR="00DC48BC" w:rsidRDefault="00DC48BC" w:rsidP="00DC48BC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</w:t>
            </w:r>
          </w:p>
          <w:p w14:paraId="644CE222" w14:textId="15315222" w:rsidR="00DC48BC" w:rsidRPr="006713E9" w:rsidRDefault="00DC48BC" w:rsidP="00DC48BC">
            <w:pPr>
              <w:widowControl/>
              <w:suppressAutoHyphens/>
              <w:spacing w:line="276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2 </w:t>
            </w:r>
          </w:p>
        </w:tc>
      </w:tr>
      <w:tr w:rsidR="00DC48BC" w:rsidRPr="006713E9" w14:paraId="3384FA6C" w14:textId="77777777" w:rsidTr="00CA746B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412EA6C0" w14:textId="77777777" w:rsidR="00DC48BC" w:rsidRPr="006713E9" w:rsidRDefault="00DC48BC" w:rsidP="00DC48BC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713E9">
              <w:rPr>
                <w:rFonts w:ascii="Garamond" w:eastAsia="Times New Roman" w:hAnsi="Garamond" w:cs="Arial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850B" w14:textId="77777777" w:rsidR="00DC48BC" w:rsidRDefault="00DC48BC" w:rsidP="00DC48BC">
            <w:pPr>
              <w:rPr>
                <w:rFonts w:ascii="Garamond" w:eastAsia="Times New Roman" w:hAnsi="Garamond"/>
                <w:lang w:eastAsia="pl-PL"/>
              </w:rPr>
            </w:pPr>
            <w:r w:rsidRPr="004F0158">
              <w:rPr>
                <w:rFonts w:ascii="Garamond" w:eastAsia="Times New Roman" w:hAnsi="Garamond"/>
                <w:lang w:eastAsia="pl-PL"/>
              </w:rPr>
              <w:t>Dynamik Sp</w:t>
            </w:r>
            <w:r>
              <w:rPr>
                <w:rFonts w:ascii="Garamond" w:eastAsia="Times New Roman" w:hAnsi="Garamond"/>
                <w:lang w:eastAsia="pl-PL"/>
              </w:rPr>
              <w:t>.</w:t>
            </w:r>
            <w:r w:rsidRPr="004F0158">
              <w:rPr>
                <w:rFonts w:ascii="Garamond" w:eastAsia="Times New Roman" w:hAnsi="Garamond"/>
                <w:lang w:eastAsia="pl-PL"/>
              </w:rPr>
              <w:t xml:space="preserve"> z o.o.</w:t>
            </w:r>
          </w:p>
          <w:p w14:paraId="034E4C33" w14:textId="0BCDD39C" w:rsidR="00DC48BC" w:rsidRPr="006713E9" w:rsidRDefault="00DC48BC" w:rsidP="00DC48BC">
            <w:pPr>
              <w:widowControl/>
              <w:suppressAutoHyphens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F7524C">
              <w:rPr>
                <w:rFonts w:ascii="Garamond" w:eastAsia="Times New Roman" w:hAnsi="Garamond"/>
                <w:lang w:eastAsia="pl-PL"/>
              </w:rPr>
              <w:t>ul.</w:t>
            </w:r>
            <w:r>
              <w:rPr>
                <w:rFonts w:ascii="Garamond" w:eastAsia="Times New Roman" w:hAnsi="Garamond"/>
                <w:lang w:eastAsia="pl-PL"/>
              </w:rPr>
              <w:t xml:space="preserve"> </w:t>
            </w:r>
            <w:r w:rsidRPr="00F7524C">
              <w:rPr>
                <w:rFonts w:ascii="Garamond" w:eastAsia="Times New Roman" w:hAnsi="Garamond"/>
                <w:lang w:eastAsia="pl-PL"/>
              </w:rPr>
              <w:t>Albatrosów 13</w:t>
            </w:r>
            <w:r>
              <w:rPr>
                <w:rFonts w:ascii="Garamond" w:eastAsia="Times New Roman" w:hAnsi="Garamond"/>
                <w:lang w:eastAsia="pl-PL"/>
              </w:rPr>
              <w:t>,</w:t>
            </w:r>
            <w:r w:rsidRPr="00F7524C">
              <w:rPr>
                <w:rFonts w:ascii="Garamond" w:eastAsia="Times New Roman" w:hAnsi="Garamond"/>
                <w:lang w:eastAsia="pl-PL"/>
              </w:rPr>
              <w:t xml:space="preserve"> 30-716 Kraków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CEA0" w14:textId="448F00B9" w:rsidR="00DC48BC" w:rsidRDefault="00DC48BC" w:rsidP="00DC48BC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</w:t>
            </w:r>
          </w:p>
          <w:p w14:paraId="0FC92B0B" w14:textId="2F707C07" w:rsidR="00DC48BC" w:rsidRPr="009C1A2E" w:rsidRDefault="00DC48BC" w:rsidP="00DC48BC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2</w:t>
            </w:r>
          </w:p>
        </w:tc>
      </w:tr>
    </w:tbl>
    <w:p w14:paraId="1577A330" w14:textId="2A076C83" w:rsidR="00845A92" w:rsidRDefault="00845A92" w:rsidP="00723678">
      <w:pPr>
        <w:widowControl/>
        <w:jc w:val="both"/>
        <w:rPr>
          <w:rFonts w:ascii="Garamond" w:hAnsi="Garamond"/>
          <w:color w:val="000000"/>
        </w:rPr>
      </w:pPr>
    </w:p>
    <w:p w14:paraId="33A10DFD" w14:textId="77777777" w:rsidR="00845A92" w:rsidRDefault="00845A92" w:rsidP="00723678">
      <w:pPr>
        <w:widowControl/>
        <w:jc w:val="both"/>
        <w:rPr>
          <w:rFonts w:ascii="Garamond" w:hAnsi="Garamond"/>
          <w:color w:val="000000"/>
        </w:rPr>
      </w:pPr>
    </w:p>
    <w:p w14:paraId="6B4522E9" w14:textId="616896C3" w:rsidR="00754D06" w:rsidRDefault="00723678" w:rsidP="00723678">
      <w:pPr>
        <w:widowControl/>
        <w:jc w:val="both"/>
        <w:rPr>
          <w:rFonts w:ascii="Garamond" w:hAnsi="Garamond"/>
          <w:color w:val="000000"/>
        </w:rPr>
      </w:pPr>
      <w:r w:rsidRPr="00F90A5F">
        <w:rPr>
          <w:rFonts w:ascii="Garamond" w:hAnsi="Garamond"/>
          <w:color w:val="000000"/>
        </w:rPr>
        <w:t xml:space="preserve">3. </w:t>
      </w:r>
      <w:r w:rsidR="00A566F4" w:rsidRPr="00F90A5F">
        <w:rPr>
          <w:rFonts w:ascii="Garamond" w:hAnsi="Garamond"/>
          <w:color w:val="000000"/>
        </w:rPr>
        <w:t>Streszczenie oceny i porównania złożonych ofert:</w:t>
      </w:r>
    </w:p>
    <w:p w14:paraId="56F4D8B8" w14:textId="2E394C5A" w:rsidR="002C17D7" w:rsidRPr="00411BF5" w:rsidRDefault="002C17D7" w:rsidP="009E284D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0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1579"/>
        <w:gridCol w:w="1712"/>
      </w:tblGrid>
      <w:tr w:rsidR="006C5CCA" w:rsidRPr="006C5CCA" w14:paraId="581371B6" w14:textId="77777777" w:rsidTr="00DF3098">
        <w:trPr>
          <w:cantSplit/>
          <w:trHeight w:val="125"/>
        </w:trPr>
        <w:tc>
          <w:tcPr>
            <w:tcW w:w="473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10C126" w14:textId="77777777" w:rsidR="006C5CCA" w:rsidRPr="006C5CCA" w:rsidRDefault="006C5CCA" w:rsidP="006C5CCA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4DCEBA2D" w14:textId="77777777" w:rsidR="006C5CCA" w:rsidRPr="000258B3" w:rsidRDefault="006C5CCA" w:rsidP="006C5CCA">
            <w:pPr>
              <w:widowControl/>
              <w:ind w:right="2"/>
              <w:jc w:val="both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  <w:r w:rsidRPr="000258B3"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  <w:t>Liczba punktów  w kryterium cena (100%)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0EC9356E" w14:textId="77777777" w:rsidR="006C5CCA" w:rsidRPr="000258B3" w:rsidRDefault="006C5CCA" w:rsidP="006C5CCA">
            <w:pPr>
              <w:widowControl/>
              <w:ind w:right="2"/>
              <w:jc w:val="both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  <w:r w:rsidRPr="000258B3"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  <w:t>Łączna ilość punktów</w:t>
            </w:r>
          </w:p>
        </w:tc>
      </w:tr>
      <w:tr w:rsidR="006C5CCA" w:rsidRPr="006C5CCA" w14:paraId="3D578CF4" w14:textId="77777777" w:rsidTr="00DF3098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CFE2828" w14:textId="77777777" w:rsidR="006C5CCA" w:rsidRPr="006C5CCA" w:rsidRDefault="006C5CCA" w:rsidP="006C5CCA">
            <w:pPr>
              <w:widowControl/>
              <w:ind w:right="2"/>
              <w:jc w:val="both"/>
              <w:rPr>
                <w:rFonts w:ascii="Garamond" w:eastAsia="Times New Roman" w:hAnsi="Garamond" w:cs="Arial"/>
                <w:b/>
                <w:lang w:eastAsia="pl-PL"/>
              </w:rPr>
            </w:pPr>
            <w:r w:rsidRPr="006C5CCA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6C5CCA" w:rsidRPr="006C5CCA" w14:paraId="44872106" w14:textId="77777777" w:rsidTr="00DF3098">
        <w:trPr>
          <w:cantSplit/>
          <w:trHeight w:val="337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2C74162" w14:textId="77777777" w:rsidR="006C5CCA" w:rsidRPr="006C5CCA" w:rsidRDefault="006C5CCA" w:rsidP="006C5CCA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6C5CCA">
              <w:rPr>
                <w:rFonts w:ascii="Garamond" w:eastAsia="Times New Roman" w:hAnsi="Garamond" w:cs="Arial"/>
                <w:lang w:eastAsia="pl-PL"/>
              </w:rPr>
              <w:t>Przedsiębiorstwo Produkcyjno Handlowo Usługowe ELDOR Łukasz Baranowski</w:t>
            </w:r>
          </w:p>
          <w:p w14:paraId="11243727" w14:textId="77777777" w:rsidR="006C5CCA" w:rsidRPr="006C5CCA" w:rsidRDefault="006C5CCA" w:rsidP="006C5CCA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6C5CCA">
              <w:rPr>
                <w:rFonts w:ascii="Garamond" w:eastAsia="Times New Roman" w:hAnsi="Garamond" w:cs="Arial"/>
                <w:lang w:eastAsia="pl-PL"/>
              </w:rPr>
              <w:t>ul. Poznańska 125, 18-400 Łomża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56491E2" w14:textId="77777777" w:rsidR="006C5CCA" w:rsidRPr="006C5CCA" w:rsidRDefault="006C5CCA" w:rsidP="007D3642">
            <w:pPr>
              <w:widowControl/>
              <w:ind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C5CCA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6E3D6636" w14:textId="77777777" w:rsidR="006C5CCA" w:rsidRPr="006C5CCA" w:rsidRDefault="006C5CCA" w:rsidP="007D3642">
            <w:pPr>
              <w:widowControl/>
              <w:ind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C5CCA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30C17A69" w14:textId="690A14A9" w:rsidR="006C5CCA" w:rsidRDefault="006C5CCA" w:rsidP="0071262B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605B327F" w:rsidR="00A566F4" w:rsidRPr="00411BF5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411BF5">
        <w:rPr>
          <w:rFonts w:ascii="Garamond" w:eastAsia="Times New Roman" w:hAnsi="Garamond" w:cs="Arial"/>
          <w:lang w:eastAsia="pl-PL"/>
        </w:rPr>
        <w:t>Uzasadnienie liczby przyzn</w:t>
      </w:r>
      <w:r w:rsidR="008C5888" w:rsidRPr="00411BF5">
        <w:rPr>
          <w:rFonts w:ascii="Garamond" w:eastAsia="Times New Roman" w:hAnsi="Garamond" w:cs="Arial"/>
          <w:lang w:eastAsia="pl-PL"/>
        </w:rPr>
        <w:t>anych punktów: zgodnie z art. 239</w:t>
      </w:r>
      <w:r w:rsidRPr="00411BF5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411BF5">
        <w:rPr>
          <w:rFonts w:ascii="Garamond" w:eastAsia="Times New Roman" w:hAnsi="Garamond" w:cs="Arial"/>
          <w:lang w:eastAsia="pl-PL"/>
        </w:rPr>
        <w:t>Pra</w:t>
      </w:r>
      <w:r w:rsidR="006C5CCA">
        <w:rPr>
          <w:rFonts w:ascii="Garamond" w:eastAsia="Times New Roman" w:hAnsi="Garamond" w:cs="Arial"/>
          <w:lang w:eastAsia="pl-PL"/>
        </w:rPr>
        <w:t xml:space="preserve">wo zamówień publicznych, oferta została oceniona </w:t>
      </w:r>
      <w:r w:rsidRPr="00411BF5">
        <w:rPr>
          <w:rFonts w:ascii="Garamond" w:eastAsia="Times New Roman" w:hAnsi="Garamond" w:cs="Arial"/>
          <w:lang w:eastAsia="pl-PL"/>
        </w:rPr>
        <w:t>na podstawie kryteriów oceny ofert określonych w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 SWZ</w:t>
      </w:r>
      <w:r w:rsidR="00DA3C83" w:rsidRPr="00411BF5">
        <w:rPr>
          <w:rFonts w:ascii="Garamond" w:eastAsia="Times New Roman" w:hAnsi="Garamond" w:cs="Arial"/>
          <w:lang w:eastAsia="pl-PL"/>
        </w:rPr>
        <w:t>.</w:t>
      </w:r>
    </w:p>
    <w:p w14:paraId="407DEC00" w14:textId="3C17A679" w:rsidR="0045636E" w:rsidRPr="00411BF5" w:rsidRDefault="0045636E" w:rsidP="0071262B">
      <w:pPr>
        <w:jc w:val="both"/>
        <w:rPr>
          <w:rFonts w:ascii="Garamond" w:hAnsi="Garamond"/>
        </w:rPr>
      </w:pPr>
    </w:p>
    <w:p w14:paraId="055BA551" w14:textId="1CA709BC" w:rsidR="00FC115D" w:rsidRDefault="00723678" w:rsidP="00723678">
      <w:pPr>
        <w:widowControl/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4. </w:t>
      </w:r>
      <w:r w:rsidR="00A566F4" w:rsidRPr="00411BF5">
        <w:rPr>
          <w:rFonts w:ascii="Garamond" w:hAnsi="Garamond"/>
        </w:rPr>
        <w:t>W postępowaniu</w:t>
      </w:r>
      <w:r w:rsidR="00B5724D" w:rsidRPr="00411BF5">
        <w:rPr>
          <w:rFonts w:ascii="Garamond" w:hAnsi="Garamond"/>
        </w:rPr>
        <w:t xml:space="preserve"> </w:t>
      </w:r>
      <w:r w:rsidR="0034207B">
        <w:rPr>
          <w:rFonts w:ascii="Garamond" w:hAnsi="Garamond"/>
        </w:rPr>
        <w:t>odrzucono następującą ofertę:</w:t>
      </w:r>
    </w:p>
    <w:p w14:paraId="37919597" w14:textId="5D5FECA1" w:rsidR="009C412E" w:rsidRDefault="009C412E" w:rsidP="009C412E">
      <w:pPr>
        <w:ind w:right="110"/>
        <w:jc w:val="both"/>
        <w:rPr>
          <w:rFonts w:ascii="Garamond" w:hAnsi="Garamond" w:cs="Arial"/>
          <w:b/>
        </w:rPr>
      </w:pPr>
    </w:p>
    <w:p w14:paraId="6F144743" w14:textId="77777777" w:rsidR="006C5CCA" w:rsidRPr="006C5CCA" w:rsidRDefault="006C5CCA" w:rsidP="006C5CCA">
      <w:pPr>
        <w:widowControl/>
        <w:shd w:val="clear" w:color="auto" w:fill="BFBFBF"/>
        <w:tabs>
          <w:tab w:val="left" w:pos="284"/>
        </w:tabs>
        <w:jc w:val="both"/>
        <w:rPr>
          <w:rFonts w:ascii="Garamond" w:eastAsia="Times New Roman" w:hAnsi="Garamond"/>
          <w:b/>
          <w:lang w:eastAsia="pl-PL"/>
        </w:rPr>
      </w:pPr>
      <w:r w:rsidRPr="006C5CCA">
        <w:rPr>
          <w:rFonts w:ascii="Garamond" w:eastAsia="Times New Roman" w:hAnsi="Garamond"/>
          <w:b/>
          <w:lang w:eastAsia="pl-PL"/>
        </w:rPr>
        <w:t>Oferta nr 1 w zakresie części 2:</w:t>
      </w:r>
    </w:p>
    <w:p w14:paraId="03ACA5C5" w14:textId="521CBF0D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 xml:space="preserve">Nazwa/Adres: Przedsiębiorstwo Produkcyjno Handlowo Usługowe ELDOR Łukasz Baranowski, </w:t>
      </w:r>
      <w:r w:rsidR="005E44F2">
        <w:rPr>
          <w:rFonts w:ascii="Garamond" w:eastAsia="Times New Roman" w:hAnsi="Garamond"/>
          <w:lang w:eastAsia="pl-PL"/>
        </w:rPr>
        <w:t xml:space="preserve">               </w:t>
      </w:r>
      <w:r w:rsidRPr="006C5CCA">
        <w:rPr>
          <w:rFonts w:ascii="Garamond" w:eastAsia="Times New Roman" w:hAnsi="Garamond"/>
          <w:lang w:eastAsia="pl-PL"/>
        </w:rPr>
        <w:t>ul. Poznańska 125, 18-400 Łomża.</w:t>
      </w:r>
    </w:p>
    <w:p w14:paraId="116017C3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u w:val="single"/>
          <w:lang w:eastAsia="pl-PL"/>
        </w:rPr>
        <w:t>Uzasadnienie prawne:</w:t>
      </w:r>
      <w:r w:rsidRPr="006C5CCA">
        <w:rPr>
          <w:rFonts w:ascii="Garamond" w:eastAsia="Times New Roman" w:hAnsi="Garamond"/>
          <w:lang w:eastAsia="pl-PL"/>
        </w:rPr>
        <w:t xml:space="preserve"> art. 226 ust. 1 pkt. 5 ustawy z dnia 11 września 2019 r Prawo zamówień publicznych.</w:t>
      </w:r>
    </w:p>
    <w:p w14:paraId="2E7C593A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u w:val="single"/>
          <w:lang w:eastAsia="pl-PL"/>
        </w:rPr>
        <w:t>Uzasadnienie faktyczne:</w:t>
      </w:r>
      <w:r w:rsidRPr="006C5CCA">
        <w:rPr>
          <w:rFonts w:ascii="Garamond" w:eastAsia="Times New Roman" w:hAnsi="Garamond"/>
          <w:lang w:eastAsia="pl-PL"/>
        </w:rPr>
        <w:t xml:space="preserve"> Oferta jest niezgodna z warunkami zamówienia.</w:t>
      </w:r>
    </w:p>
    <w:p w14:paraId="7377C130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</w:p>
    <w:p w14:paraId="543B3457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 xml:space="preserve">Zamawiający w zakresie części 2 poz. 50 lit. g) wymagał zaoferowania pokrywy gniazd teleinformatycznych na </w:t>
      </w:r>
      <w:proofErr w:type="spellStart"/>
      <w:r w:rsidRPr="006C5CCA">
        <w:rPr>
          <w:rFonts w:ascii="Garamond" w:eastAsia="Times New Roman" w:hAnsi="Garamond"/>
          <w:lang w:eastAsia="pl-PL"/>
        </w:rPr>
        <w:t>Keystone</w:t>
      </w:r>
      <w:proofErr w:type="spellEnd"/>
      <w:r w:rsidRPr="006C5CCA">
        <w:rPr>
          <w:rFonts w:ascii="Garamond" w:eastAsia="Times New Roman" w:hAnsi="Garamond"/>
          <w:lang w:eastAsia="pl-PL"/>
        </w:rPr>
        <w:t xml:space="preserve"> płaskiej podwójnej o następującym sposobie mocowania - wkręty przelotowe przez przedni panel z tworzywa  (panel montowany wkrętami do puszki podtynkowej/wersja bez tzw. "pazurków"). Wykonawca zaoferował wersje z tzw. „pazurkami” co jest niezgodne z wyspecyfikowanym przedmiotem zamówienia. </w:t>
      </w:r>
    </w:p>
    <w:p w14:paraId="7E53C8A4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 xml:space="preserve">Art. 107 ust. 2 </w:t>
      </w:r>
      <w:proofErr w:type="spellStart"/>
      <w:r w:rsidRPr="006C5CCA">
        <w:rPr>
          <w:rFonts w:ascii="Garamond" w:eastAsia="Times New Roman" w:hAnsi="Garamond"/>
          <w:lang w:eastAsia="pl-PL"/>
        </w:rPr>
        <w:t>Pzp</w:t>
      </w:r>
      <w:proofErr w:type="spellEnd"/>
      <w:r w:rsidRPr="006C5CCA">
        <w:rPr>
          <w:rFonts w:ascii="Garamond" w:eastAsia="Times New Roman" w:hAnsi="Garamond"/>
          <w:lang w:eastAsia="pl-PL"/>
        </w:rPr>
        <w:t xml:space="preserve"> przewiduje, że uzupełnieniu mogą podlegać wyłącznie niezłożone lub złożone, ale niekompletne przedmiotowe środki dowodowe. Zamawiający, który przewidział możliwość uzupełniania przedmiotowych środków dowodowych, będzie zobowiązany w przedmiocie tego uzupełnienia wyłącznie do zażądania od wykonawcy:</w:t>
      </w:r>
    </w:p>
    <w:p w14:paraId="6F453004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1) złożenia przedmiotowego środka dowodowego, który nie został złożony,</w:t>
      </w:r>
    </w:p>
    <w:p w14:paraId="4C4FEDC8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2) uzupełnienia części złożonego dokumentu o brakującą (niezłożoną) część.</w:t>
      </w:r>
    </w:p>
    <w:p w14:paraId="3161F3E3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 xml:space="preserve">Art. 107 </w:t>
      </w:r>
      <w:proofErr w:type="spellStart"/>
      <w:r w:rsidRPr="006C5CCA">
        <w:rPr>
          <w:rFonts w:ascii="Garamond" w:eastAsia="Times New Roman" w:hAnsi="Garamond"/>
          <w:lang w:eastAsia="pl-PL"/>
        </w:rPr>
        <w:t>Pzp</w:t>
      </w:r>
      <w:proofErr w:type="spellEnd"/>
      <w:r w:rsidRPr="006C5CCA">
        <w:rPr>
          <w:rFonts w:ascii="Garamond" w:eastAsia="Times New Roman" w:hAnsi="Garamond"/>
          <w:lang w:eastAsia="pl-PL"/>
        </w:rPr>
        <w:t xml:space="preserve"> nie upoważnia natomiast zamawiającego do wezwania o poprawienie złożonego dokumentu, jeśli budzi on jego wątpliwości lub nie potwierdza, że dostawy, usługi lub roboty budowlane oferowane przez wykonawcę spełniają wymogi zamawiającego („</w:t>
      </w:r>
      <w:r w:rsidRPr="006C5CCA">
        <w:rPr>
          <w:rFonts w:ascii="Garamond" w:eastAsia="Times New Roman" w:hAnsi="Garamond"/>
          <w:i/>
          <w:lang w:eastAsia="pl-PL"/>
        </w:rPr>
        <w:t>Prawo zamówień publicznych</w:t>
      </w:r>
      <w:r w:rsidRPr="006C5CCA">
        <w:rPr>
          <w:rFonts w:ascii="Garamond" w:eastAsia="Times New Roman" w:hAnsi="Garamond"/>
          <w:lang w:eastAsia="pl-PL"/>
        </w:rPr>
        <w:t>”, Komentarz pod redakcją Huberta Nowaka, Mateusza Winiarza, Urząd Zamówień Publicznych, Warszawa 2021).</w:t>
      </w:r>
    </w:p>
    <w:p w14:paraId="15D62A54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W związku z powyższym zaoferowany produkt nie spełnia wymagań postawionych przez Zamawiającego i oferta podlega odrzuceniu.</w:t>
      </w:r>
    </w:p>
    <w:p w14:paraId="54228A58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</w:p>
    <w:p w14:paraId="4C2223CA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 xml:space="preserve">Ponadto Zamawiający wymagał w zakresie części 2 poz. 46 lit. h) zaoferowania kabla instalacyjnego typu skrętka kat. 7A S/FTP o klasie CPR  – min. </w:t>
      </w:r>
      <w:proofErr w:type="spellStart"/>
      <w:r w:rsidRPr="006C5CCA">
        <w:rPr>
          <w:rFonts w:ascii="Garamond" w:eastAsia="Times New Roman" w:hAnsi="Garamond"/>
          <w:lang w:eastAsia="pl-PL"/>
        </w:rPr>
        <w:t>Dca</w:t>
      </w:r>
      <w:proofErr w:type="spellEnd"/>
      <w:r w:rsidRPr="006C5CCA">
        <w:rPr>
          <w:rFonts w:ascii="Garamond" w:eastAsia="Times New Roman" w:hAnsi="Garamond"/>
          <w:lang w:eastAsia="pl-PL"/>
        </w:rPr>
        <w:t xml:space="preserve"> s2 d2 a2. </w:t>
      </w:r>
    </w:p>
    <w:p w14:paraId="54C3E3B5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Złożone przez Wykonawcę wraz z ofertą przedmiotowe środki dowodowe nie potwierdzają spełnienia tego wymogu parametru opisu przedmiotu zamówienia - brak informacji o klasie CPR.</w:t>
      </w:r>
    </w:p>
    <w:p w14:paraId="7A038319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Zamawiający nie wzywał Wykonawcy do uzupełnienia przedmiotowych środków dowodowych potwierdzających powyższe parametry, gdyż pomimo uzupełnienia przedmiotowych środków dowodowych oferta podlega odrzuceniu.</w:t>
      </w:r>
    </w:p>
    <w:p w14:paraId="73C948F2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</w:p>
    <w:p w14:paraId="0C00574A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</w:p>
    <w:p w14:paraId="0421709A" w14:textId="77777777" w:rsidR="006C5CCA" w:rsidRPr="006C5CCA" w:rsidRDefault="006C5CCA" w:rsidP="006C5CCA">
      <w:pPr>
        <w:widowControl/>
        <w:shd w:val="clear" w:color="auto" w:fill="BFBFBF"/>
        <w:tabs>
          <w:tab w:val="left" w:pos="284"/>
        </w:tabs>
        <w:jc w:val="both"/>
        <w:rPr>
          <w:rFonts w:ascii="Garamond" w:eastAsia="Times New Roman" w:hAnsi="Garamond"/>
          <w:b/>
          <w:lang w:eastAsia="pl-PL"/>
        </w:rPr>
      </w:pPr>
      <w:r w:rsidRPr="006C5CCA">
        <w:rPr>
          <w:rFonts w:ascii="Garamond" w:eastAsia="Times New Roman" w:hAnsi="Garamond"/>
          <w:b/>
          <w:lang w:eastAsia="pl-PL"/>
        </w:rPr>
        <w:t>Oferta nr 2 w zakresie części 1:</w:t>
      </w:r>
    </w:p>
    <w:p w14:paraId="11E978B3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Nazwa/Adres: Dynamik Sp. z o.o., ul. Albatrosów 13, 30-716 Kraków.</w:t>
      </w:r>
    </w:p>
    <w:p w14:paraId="44C819B5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u w:val="single"/>
          <w:lang w:eastAsia="pl-PL"/>
        </w:rPr>
        <w:t>Uzasadnienie prawne:</w:t>
      </w:r>
      <w:r w:rsidRPr="006C5CCA">
        <w:rPr>
          <w:rFonts w:ascii="Garamond" w:eastAsia="Times New Roman" w:hAnsi="Garamond"/>
          <w:lang w:eastAsia="pl-PL"/>
        </w:rPr>
        <w:t xml:space="preserve"> art. 226 ust. 1 pkt. 2 lit. c ustawy z dnia 11 września 2019 r. Prawo zamówień publicznych.</w:t>
      </w:r>
    </w:p>
    <w:p w14:paraId="4B8F14D0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u w:val="single"/>
          <w:lang w:eastAsia="pl-PL"/>
        </w:rPr>
        <w:t>Uzasadnienie faktyczne:</w:t>
      </w:r>
      <w:r w:rsidRPr="006C5CCA">
        <w:rPr>
          <w:rFonts w:ascii="Garamond" w:eastAsia="Times New Roman" w:hAnsi="Garamond"/>
          <w:lang w:eastAsia="pl-PL"/>
        </w:rPr>
        <w:t xml:space="preserve"> Wykonawca nie złożył w przewidzianym terminie przedmiotowych środków dowodowych.</w:t>
      </w:r>
    </w:p>
    <w:p w14:paraId="4B1E4428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</w:p>
    <w:p w14:paraId="63298F24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 xml:space="preserve">Wykonawca zobowiązany był do złożenia wraz z ofertą przedmiotowych środków dowodowych – odpowiednio materiałów firmowych oferowanych produktów w zakresie części 1. </w:t>
      </w:r>
      <w:r w:rsidRPr="006C5CCA">
        <w:rPr>
          <w:rFonts w:ascii="Garamond" w:eastAsia="Times New Roman" w:hAnsi="Garamond"/>
          <w:bCs/>
          <w:iCs/>
          <w:lang w:eastAsia="pl-PL"/>
        </w:rPr>
        <w:t>Wykonawca wraz z ofertą nie złożył przedmiotowych środków dowodowych.</w:t>
      </w:r>
    </w:p>
    <w:p w14:paraId="4C654566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Zamawiający pismem z dnia 30.10.2024 r. wezwał Wykonawcę do uzupełnienia przedmiotowych środków dowodowych w powyższym zakresie.</w:t>
      </w:r>
    </w:p>
    <w:p w14:paraId="6424346B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Złożone przez Wykonawcę w wyniku odpowiedzi na uzupełnienie przedmiotowe środki dowodowe nie potwierdziły spełnienia w części 1 poniższych wymaganych parametrów:</w:t>
      </w:r>
    </w:p>
    <w:p w14:paraId="5BFBC8F5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b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- poz. 19:</w:t>
      </w:r>
      <w:r w:rsidRPr="006C5CCA">
        <w:rPr>
          <w:rFonts w:ascii="Garamond" w:eastAsia="Times New Roman" w:hAnsi="Garamond"/>
          <w:b/>
          <w:lang w:eastAsia="pl-PL"/>
        </w:rPr>
        <w:t xml:space="preserve"> </w:t>
      </w:r>
      <w:r w:rsidRPr="006C5CCA">
        <w:rPr>
          <w:rFonts w:ascii="Garamond" w:eastAsia="Times New Roman" w:hAnsi="Garamond"/>
          <w:lang w:eastAsia="pl-PL"/>
        </w:rPr>
        <w:t>PRZEWÓD UTP kat.5e 4X2X0,5 DRUT miedziany – brak informacji o średnicy żył;</w:t>
      </w:r>
    </w:p>
    <w:p w14:paraId="655941E8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- poz. 20: PRZEWÓD UTP kat.6 4X2X0,5 DRUT miedziany – brak informacji o średnicy żył;</w:t>
      </w:r>
    </w:p>
    <w:p w14:paraId="2C42587E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- w zakresie poz. 42; 43; 44; 45; 46 opisu przedmiotu zamówienia - brak informacji o stopniu ochrony IP, brak informacji o materiale z lit. d).</w:t>
      </w:r>
    </w:p>
    <w:p w14:paraId="0849B33E" w14:textId="34C275F7" w:rsidR="006C5CCA" w:rsidRPr="0066523C" w:rsidRDefault="0004399E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color w:val="000000" w:themeColor="text1"/>
          <w:lang w:eastAsia="pl-PL"/>
        </w:rPr>
      </w:pPr>
      <w:r w:rsidRPr="0066523C">
        <w:rPr>
          <w:rFonts w:ascii="Garamond" w:eastAsia="Times New Roman" w:hAnsi="Garamond"/>
          <w:color w:val="000000" w:themeColor="text1"/>
          <w:lang w:eastAsia="pl-PL"/>
        </w:rPr>
        <w:t xml:space="preserve">W związku z powyższym </w:t>
      </w:r>
      <w:r w:rsidR="006C5CCA" w:rsidRPr="0066523C">
        <w:rPr>
          <w:rFonts w:ascii="Garamond" w:eastAsia="Times New Roman" w:hAnsi="Garamond"/>
          <w:color w:val="000000" w:themeColor="text1"/>
          <w:lang w:eastAsia="pl-PL"/>
        </w:rPr>
        <w:t>oferta podlega odrzuceniu.</w:t>
      </w:r>
    </w:p>
    <w:p w14:paraId="0E6E005B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b/>
          <w:lang w:eastAsia="pl-PL"/>
        </w:rPr>
      </w:pPr>
    </w:p>
    <w:p w14:paraId="2D106AB1" w14:textId="77777777" w:rsidR="006C5CCA" w:rsidRPr="006C5CCA" w:rsidRDefault="006C5CCA" w:rsidP="006C5CCA">
      <w:pPr>
        <w:widowControl/>
        <w:shd w:val="clear" w:color="auto" w:fill="BFBFBF"/>
        <w:tabs>
          <w:tab w:val="left" w:pos="284"/>
        </w:tabs>
        <w:jc w:val="both"/>
        <w:rPr>
          <w:rFonts w:ascii="Garamond" w:eastAsia="Times New Roman" w:hAnsi="Garamond"/>
          <w:b/>
          <w:lang w:eastAsia="pl-PL"/>
        </w:rPr>
      </w:pPr>
      <w:r w:rsidRPr="006C5CCA">
        <w:rPr>
          <w:rFonts w:ascii="Garamond" w:eastAsia="Times New Roman" w:hAnsi="Garamond"/>
          <w:b/>
          <w:lang w:eastAsia="pl-PL"/>
        </w:rPr>
        <w:t>Oferta nr 2 w zakresie części 2:</w:t>
      </w:r>
    </w:p>
    <w:p w14:paraId="69D9D4A7" w14:textId="04C159C3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Nazwa/Adres: Dynamik Sp. z o.o., ul. Albatrosów 13, 30-716 Kraków</w:t>
      </w:r>
      <w:r w:rsidR="00797FDD">
        <w:rPr>
          <w:rFonts w:ascii="Garamond" w:eastAsia="Times New Roman" w:hAnsi="Garamond"/>
          <w:lang w:eastAsia="pl-PL"/>
        </w:rPr>
        <w:t>.</w:t>
      </w:r>
    </w:p>
    <w:p w14:paraId="64BFE807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u w:val="single"/>
          <w:lang w:eastAsia="pl-PL"/>
        </w:rPr>
        <w:t>Uzasadnienie prawne:</w:t>
      </w:r>
      <w:r w:rsidRPr="006C5CCA">
        <w:rPr>
          <w:rFonts w:ascii="Garamond" w:eastAsia="Times New Roman" w:hAnsi="Garamond"/>
          <w:lang w:eastAsia="pl-PL"/>
        </w:rPr>
        <w:t xml:space="preserve"> art. 226 ust. 1 pkt. 5 oraz pkt. 2 lit. c ustawy z dnia 11 września 2019 r. Prawo zamówień publicznych.</w:t>
      </w:r>
    </w:p>
    <w:p w14:paraId="31353AD2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u w:val="single"/>
          <w:lang w:eastAsia="pl-PL"/>
        </w:rPr>
        <w:t>Uzasadnienie faktyczne:</w:t>
      </w:r>
      <w:r w:rsidRPr="006C5CCA">
        <w:rPr>
          <w:rFonts w:ascii="Garamond" w:eastAsia="Times New Roman" w:hAnsi="Garamond"/>
          <w:lang w:eastAsia="pl-PL"/>
        </w:rPr>
        <w:t xml:space="preserve"> Oferta jest niezgodna z warunkami zamówienia. Wykonawca nie złożył w przewidzianym terminie przedmiotowych środków dowodowych.</w:t>
      </w:r>
    </w:p>
    <w:p w14:paraId="621E61CE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</w:p>
    <w:p w14:paraId="429AFBAB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 xml:space="preserve">Wykonawca zobowiązany był do złożenia wraz z ofertą przedmiotowych środków dowodowych – odpowiednio materiałów firmowych oferowanych produktów w zakresie części 2. </w:t>
      </w:r>
      <w:r w:rsidRPr="006C5CCA">
        <w:rPr>
          <w:rFonts w:ascii="Garamond" w:eastAsia="Times New Roman" w:hAnsi="Garamond"/>
          <w:bCs/>
          <w:iCs/>
          <w:lang w:eastAsia="pl-PL"/>
        </w:rPr>
        <w:t>Wykonawca wraz z ofertą nie złożył przedmiotowych środków dowodowych.</w:t>
      </w:r>
    </w:p>
    <w:p w14:paraId="4EB5B52C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Zamawiający pismem z dnia 30.10.2024 r. wezwał Wykonawcę do uzupełnienia przedmiotowych środków dowodowych w powyższym zakresie.</w:t>
      </w:r>
    </w:p>
    <w:p w14:paraId="2BF441F6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 xml:space="preserve">Część 2 </w:t>
      </w:r>
    </w:p>
    <w:p w14:paraId="54934033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Poz. 35: Zamawiający wymagał zaoferowania puszki natynkowej głębokiej (40mm) - element rozszerzający do puszki PSC/11 do ramek wielokrotnych; biały, kompatybilna z będącym własnością SU osprzętem Simon Basic Standard.</w:t>
      </w:r>
    </w:p>
    <w:p w14:paraId="3012C975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Złożone przez Wykonawcę w wyniku odpowiedzi na uzupełnienie przedmiotowe środki dowodowe wskazują na  niespełnianie tego wymogu parametru opisu przedmiotu zamówienia (niewłaściwy produkt) - zgodnie z wymaganiami w opisie przedmiotu zamówienia do puszki PSC/11 elementem rozszerzającym jest element PSH/11 – natomiast Wykonawca zaoferował element PSC/11.</w:t>
      </w:r>
    </w:p>
    <w:p w14:paraId="5BC75AAE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</w:p>
    <w:p w14:paraId="09EEA280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Poz. 36: Zamawiający wymagał zaoferowania puszki natynkowej głębokiej (40mm) pojedynczej - element do puszki PSH/11, składana; biały, kompatybilna z będącym własnością SU osprzętem Simon Basic Standard.</w:t>
      </w:r>
    </w:p>
    <w:p w14:paraId="22DCC173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Złożone przez Wykonawcę w wyniku odpowiedzi na uzupełnienie przedmiotowe środki dowodowe wskazują na  niespełnianie tego wymogu parametru opisu przedmiotu zamówienia (niewłaściwy produkt) - zgodnie z wymaganiami w opisie przedmiotu zamówienia do elementu rozszerzającego PSH/11 elementem kompatybilnym jest element PSC/11 – natomiast Wykonawca zaoferował element PSH/11.</w:t>
      </w:r>
    </w:p>
    <w:p w14:paraId="09F60E0E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</w:p>
    <w:p w14:paraId="3F85E82F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 xml:space="preserve">Poz. 47: Zamawiający wymagał zaoferowania Panelu porządkującego 19" 1U z m. in. uchwytami krosowymi wykonanymi z metalu. </w:t>
      </w:r>
    </w:p>
    <w:p w14:paraId="0F29164A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Złożone przez Wykonawcę w wyniku odpowiedzi na uzupełnienie przedmiotowe środki dowodowe wskazują na  niespełnianie tego wymogu parametru opisu przedmiotu zamówienia – zaoferowany produkt posiada plastikowe uchwyty zamiast wymaganych metalowych.</w:t>
      </w:r>
    </w:p>
    <w:p w14:paraId="3648C5BD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</w:p>
    <w:p w14:paraId="20D6A79F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 xml:space="preserve">Poz. 50: Zamawiający wymagał zaoferowania pokrywy gniazd teleinformatycznych na </w:t>
      </w:r>
      <w:proofErr w:type="spellStart"/>
      <w:r w:rsidRPr="006C5CCA">
        <w:rPr>
          <w:rFonts w:ascii="Garamond" w:eastAsia="Times New Roman" w:hAnsi="Garamond"/>
          <w:lang w:eastAsia="pl-PL"/>
        </w:rPr>
        <w:t>Keystone</w:t>
      </w:r>
      <w:proofErr w:type="spellEnd"/>
      <w:r w:rsidRPr="006C5CCA">
        <w:rPr>
          <w:rFonts w:ascii="Garamond" w:eastAsia="Times New Roman" w:hAnsi="Garamond"/>
          <w:lang w:eastAsia="pl-PL"/>
        </w:rPr>
        <w:t xml:space="preserve"> płaskiej podwójnej o następującym sposobie mocowania - wkręty przelotowe przez przedni panel z tworzywa  (panel montowany wkrętami do puszki podtynkowej/wersja bez tzw. "pazurków").</w:t>
      </w:r>
    </w:p>
    <w:p w14:paraId="65E94EEF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Złożone przez Wykonawcę w wyniku odpowiedzi na uzupełnienie przedmiotowe środki dowodowe wskazują na  niespełnianie tego wymogu parametru opisu przedmiotu zamówienia w zakresie lit. g). -  Wykonawca zaoferował element oznaczony symbolem BMPT/11 – element ten jest montowany na tzw. pazurki, podczas gdy Zamawiający wymagał montażu bez tzw. „pazurków” czyli montaż przedniego panelu przez przykręcenie do puszki.</w:t>
      </w:r>
    </w:p>
    <w:p w14:paraId="42860E4D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</w:p>
    <w:p w14:paraId="2BDF73E5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 xml:space="preserve">Ponadto w zakresie pozycji: </w:t>
      </w:r>
    </w:p>
    <w:p w14:paraId="366DDC74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Poz. 46: Zamawiający wymagał zaoferowania kabla instalacyjnego typu skrętka kat. 7A S/FTP:</w:t>
      </w:r>
    </w:p>
    <w:p w14:paraId="2FAF13D3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a) Kategoria min. 7A,</w:t>
      </w:r>
    </w:p>
    <w:p w14:paraId="6A985CA4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 xml:space="preserve">b) Typ ekranowania - S/FTP, </w:t>
      </w:r>
    </w:p>
    <w:p w14:paraId="7226FB5B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c) Typ kabla – wewnętrzny,</w:t>
      </w:r>
    </w:p>
    <w:p w14:paraId="5C85D4F5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 xml:space="preserve">d) Średnica żyły/AWG – 22 lub 23, </w:t>
      </w:r>
    </w:p>
    <w:p w14:paraId="1547A16F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 xml:space="preserve">e) Konstrukcja kabla - 4 pary/8 żył,  </w:t>
      </w:r>
    </w:p>
    <w:p w14:paraId="7808DE69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f) Ekranowanie poszczególnych par – folia aluminiowa,</w:t>
      </w:r>
    </w:p>
    <w:p w14:paraId="0749601A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 xml:space="preserve">g) Rodzaj powłoki LSZH, </w:t>
      </w:r>
    </w:p>
    <w:p w14:paraId="24F885F6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 xml:space="preserve">h) Klasa CPR – min. </w:t>
      </w:r>
      <w:proofErr w:type="spellStart"/>
      <w:r w:rsidRPr="006C5CCA">
        <w:rPr>
          <w:rFonts w:ascii="Garamond" w:eastAsia="Times New Roman" w:hAnsi="Garamond"/>
          <w:lang w:eastAsia="pl-PL"/>
        </w:rPr>
        <w:t>Dca</w:t>
      </w:r>
      <w:proofErr w:type="spellEnd"/>
      <w:r w:rsidRPr="006C5CCA">
        <w:rPr>
          <w:rFonts w:ascii="Garamond" w:eastAsia="Times New Roman" w:hAnsi="Garamond"/>
          <w:lang w:eastAsia="pl-PL"/>
        </w:rPr>
        <w:t xml:space="preserve"> s2 d2 a2.</w:t>
      </w:r>
    </w:p>
    <w:p w14:paraId="6D37F0E7" w14:textId="2E4E38AA" w:rsidR="006C5CCA" w:rsidRPr="0066523C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color w:val="000000" w:themeColor="text1"/>
          <w:lang w:eastAsia="pl-PL"/>
        </w:rPr>
      </w:pPr>
      <w:r w:rsidRPr="0066523C">
        <w:rPr>
          <w:rFonts w:ascii="Garamond" w:eastAsia="Times New Roman" w:hAnsi="Garamond"/>
          <w:color w:val="000000" w:themeColor="text1"/>
          <w:lang w:eastAsia="pl-PL"/>
        </w:rPr>
        <w:t xml:space="preserve">Złożone przez Wykonawcę w wyniku odpowiedzi na uzupełnienie przedmiotowe środki dowodowe </w:t>
      </w:r>
      <w:r w:rsidR="003C7316" w:rsidRPr="0066523C">
        <w:rPr>
          <w:rFonts w:ascii="Garamond" w:eastAsia="Times New Roman" w:hAnsi="Garamond"/>
          <w:color w:val="000000" w:themeColor="text1"/>
          <w:lang w:eastAsia="pl-PL"/>
        </w:rPr>
        <w:t xml:space="preserve">nie potwierdzają spełnienia </w:t>
      </w:r>
      <w:r w:rsidRPr="0066523C">
        <w:rPr>
          <w:rFonts w:ascii="Garamond" w:eastAsia="Times New Roman" w:hAnsi="Garamond"/>
          <w:color w:val="000000" w:themeColor="text1"/>
          <w:lang w:eastAsia="pl-PL"/>
        </w:rPr>
        <w:t>wymaganych parametrów określonych w lit. c), f), h).</w:t>
      </w:r>
    </w:p>
    <w:p w14:paraId="1621B326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</w:p>
    <w:p w14:paraId="25E27B91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Poz. 48: Zamawiający wymagał zaoferowania panelu rozdzielczego 24xRJ45 1U bez modułów:</w:t>
      </w:r>
    </w:p>
    <w:p w14:paraId="7CAB3D71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a) 24 porty,</w:t>
      </w:r>
    </w:p>
    <w:p w14:paraId="50611B1A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b) Porty opisane liczbami arabskimi od 1 do 24,</w:t>
      </w:r>
    </w:p>
    <w:p w14:paraId="38598272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lastRenderedPageBreak/>
        <w:t>c) Rozmiar 19” 1U,</w:t>
      </w:r>
    </w:p>
    <w:p w14:paraId="5CEE2CA0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d) Możliwość montażu modułów RJ45 ekranowanych,</w:t>
      </w:r>
    </w:p>
    <w:p w14:paraId="3832CE77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 xml:space="preserve">e) Kompatybilny z modułami RJ45 </w:t>
      </w:r>
      <w:proofErr w:type="spellStart"/>
      <w:r w:rsidRPr="006C5CCA">
        <w:rPr>
          <w:rFonts w:ascii="Garamond" w:eastAsia="Times New Roman" w:hAnsi="Garamond"/>
          <w:lang w:eastAsia="pl-PL"/>
        </w:rPr>
        <w:t>Keystone</w:t>
      </w:r>
      <w:proofErr w:type="spellEnd"/>
      <w:r w:rsidRPr="006C5CCA">
        <w:rPr>
          <w:rFonts w:ascii="Garamond" w:eastAsia="Times New Roman" w:hAnsi="Garamond"/>
          <w:lang w:eastAsia="pl-PL"/>
        </w:rPr>
        <w:t>,</w:t>
      </w:r>
    </w:p>
    <w:p w14:paraId="10278AFE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f) Kompatybilny z będącymi własnościami SU modułami RJ45 MMC BC6AFSTL,</w:t>
      </w:r>
    </w:p>
    <w:p w14:paraId="580BEAFE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g) Kolor: czarny.</w:t>
      </w:r>
    </w:p>
    <w:p w14:paraId="5C42FF5E" w14:textId="45872FEC" w:rsidR="006C5CCA" w:rsidRPr="0066523C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color w:val="000000" w:themeColor="text1"/>
          <w:lang w:eastAsia="pl-PL"/>
        </w:rPr>
      </w:pPr>
      <w:r w:rsidRPr="0066523C">
        <w:rPr>
          <w:rFonts w:ascii="Garamond" w:eastAsia="Times New Roman" w:hAnsi="Garamond"/>
          <w:color w:val="000000" w:themeColor="text1"/>
          <w:lang w:eastAsia="pl-PL"/>
        </w:rPr>
        <w:t xml:space="preserve">Złożone przez Wykonawcę w wyniku odpowiedzi na uzupełnienie przedmiotowe środki dowodowe </w:t>
      </w:r>
      <w:r w:rsidR="003C7316" w:rsidRPr="0066523C">
        <w:rPr>
          <w:rFonts w:ascii="Garamond" w:eastAsia="Times New Roman" w:hAnsi="Garamond"/>
          <w:color w:val="000000" w:themeColor="text1"/>
          <w:lang w:eastAsia="pl-PL"/>
        </w:rPr>
        <w:t xml:space="preserve">nie potwierdzają </w:t>
      </w:r>
      <w:r w:rsidRPr="0066523C">
        <w:rPr>
          <w:rFonts w:ascii="Garamond" w:eastAsia="Times New Roman" w:hAnsi="Garamond"/>
          <w:color w:val="000000" w:themeColor="text1"/>
          <w:lang w:eastAsia="pl-PL"/>
        </w:rPr>
        <w:t>sp</w:t>
      </w:r>
      <w:r w:rsidR="003C7316" w:rsidRPr="0066523C">
        <w:rPr>
          <w:rFonts w:ascii="Garamond" w:eastAsia="Times New Roman" w:hAnsi="Garamond"/>
          <w:color w:val="000000" w:themeColor="text1"/>
          <w:lang w:eastAsia="pl-PL"/>
        </w:rPr>
        <w:t>ełnienia</w:t>
      </w:r>
      <w:r w:rsidRPr="0066523C">
        <w:rPr>
          <w:rFonts w:ascii="Garamond" w:eastAsia="Times New Roman" w:hAnsi="Garamond"/>
          <w:color w:val="000000" w:themeColor="text1"/>
          <w:lang w:eastAsia="pl-PL"/>
        </w:rPr>
        <w:t xml:space="preserve"> wymaganych parametrów określonych w lit. b), d), e), f), g).</w:t>
      </w:r>
    </w:p>
    <w:p w14:paraId="114BA4F9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</w:p>
    <w:p w14:paraId="1E04A68C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 xml:space="preserve">Poz. 49: Zamawiający wymagał zaoferowania modułu RJ45 </w:t>
      </w:r>
      <w:proofErr w:type="spellStart"/>
      <w:r w:rsidRPr="006C5CCA">
        <w:rPr>
          <w:rFonts w:ascii="Garamond" w:eastAsia="Times New Roman" w:hAnsi="Garamond"/>
          <w:lang w:eastAsia="pl-PL"/>
        </w:rPr>
        <w:t>keystone</w:t>
      </w:r>
      <w:proofErr w:type="spellEnd"/>
      <w:r w:rsidRPr="006C5CCA">
        <w:rPr>
          <w:rFonts w:ascii="Garamond" w:eastAsia="Times New Roman" w:hAnsi="Garamond"/>
          <w:lang w:eastAsia="pl-PL"/>
        </w:rPr>
        <w:t xml:space="preserve"> kat.6A </w:t>
      </w:r>
      <w:proofErr w:type="spellStart"/>
      <w:r w:rsidRPr="006C5CCA">
        <w:rPr>
          <w:rFonts w:ascii="Garamond" w:eastAsia="Times New Roman" w:hAnsi="Garamond"/>
          <w:lang w:eastAsia="pl-PL"/>
        </w:rPr>
        <w:t>beznarzędziowego</w:t>
      </w:r>
      <w:proofErr w:type="spellEnd"/>
      <w:r w:rsidRPr="006C5CCA">
        <w:rPr>
          <w:rFonts w:ascii="Garamond" w:eastAsia="Times New Roman" w:hAnsi="Garamond"/>
          <w:lang w:eastAsia="pl-PL"/>
        </w:rPr>
        <w:t>:</w:t>
      </w:r>
    </w:p>
    <w:p w14:paraId="33760447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 xml:space="preserve">a) </w:t>
      </w:r>
      <w:proofErr w:type="spellStart"/>
      <w:r w:rsidRPr="006C5CCA">
        <w:rPr>
          <w:rFonts w:ascii="Garamond" w:eastAsia="Times New Roman" w:hAnsi="Garamond"/>
          <w:lang w:eastAsia="pl-PL"/>
        </w:rPr>
        <w:t>Beznarzędziowy</w:t>
      </w:r>
      <w:proofErr w:type="spellEnd"/>
      <w:r w:rsidRPr="006C5CCA">
        <w:rPr>
          <w:rFonts w:ascii="Garamond" w:eastAsia="Times New Roman" w:hAnsi="Garamond"/>
          <w:lang w:eastAsia="pl-PL"/>
        </w:rPr>
        <w:t xml:space="preserve"> montaż,</w:t>
      </w:r>
    </w:p>
    <w:p w14:paraId="518EF334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b) Pełne ekranowanie,</w:t>
      </w:r>
    </w:p>
    <w:p w14:paraId="741502CE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 xml:space="preserve">c) Uniwersalny system montażu </w:t>
      </w:r>
      <w:proofErr w:type="spellStart"/>
      <w:r w:rsidRPr="006C5CCA">
        <w:rPr>
          <w:rFonts w:ascii="Garamond" w:eastAsia="Times New Roman" w:hAnsi="Garamond"/>
          <w:lang w:eastAsia="pl-PL"/>
        </w:rPr>
        <w:t>Keystone</w:t>
      </w:r>
      <w:proofErr w:type="spellEnd"/>
      <w:r w:rsidRPr="006C5CCA">
        <w:rPr>
          <w:rFonts w:ascii="Garamond" w:eastAsia="Times New Roman" w:hAnsi="Garamond"/>
          <w:lang w:eastAsia="pl-PL"/>
        </w:rPr>
        <w:t xml:space="preserve"> w gniazdach i panelach 19”,</w:t>
      </w:r>
    </w:p>
    <w:p w14:paraId="65198EC5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d) Musi zawierać prowadnicę par pozwalające na łatwe rozprowadzenie żył w czasie montażu,</w:t>
      </w:r>
    </w:p>
    <w:p w14:paraId="2087182D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e) Musi posiadać kolorowe naklejki ułatwiające rozprowadzenie żył wg schematu T568 A i B,</w:t>
      </w:r>
    </w:p>
    <w:p w14:paraId="79B72C71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f) Kategoria min. 6A,</w:t>
      </w:r>
    </w:p>
    <w:p w14:paraId="0330F0CD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g) Odporność na przesłuchy,</w:t>
      </w:r>
    </w:p>
    <w:p w14:paraId="0792A4CB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 xml:space="preserve">h) Zgodność ze standardem </w:t>
      </w:r>
      <w:proofErr w:type="spellStart"/>
      <w:r w:rsidRPr="006C5CCA">
        <w:rPr>
          <w:rFonts w:ascii="Garamond" w:eastAsia="Times New Roman" w:hAnsi="Garamond"/>
          <w:lang w:eastAsia="pl-PL"/>
        </w:rPr>
        <w:t>PoE</w:t>
      </w:r>
      <w:proofErr w:type="spellEnd"/>
      <w:r w:rsidRPr="006C5CCA">
        <w:rPr>
          <w:rFonts w:ascii="Garamond" w:eastAsia="Times New Roman" w:hAnsi="Garamond"/>
          <w:lang w:eastAsia="pl-PL"/>
        </w:rPr>
        <w:t>.</w:t>
      </w:r>
    </w:p>
    <w:p w14:paraId="1FC8BBB2" w14:textId="187152FD" w:rsidR="006C5CCA" w:rsidRPr="0066523C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color w:val="000000" w:themeColor="text1"/>
          <w:lang w:eastAsia="pl-PL"/>
        </w:rPr>
      </w:pPr>
      <w:r w:rsidRPr="0066523C">
        <w:rPr>
          <w:rFonts w:ascii="Garamond" w:eastAsia="Times New Roman" w:hAnsi="Garamond"/>
          <w:color w:val="000000" w:themeColor="text1"/>
          <w:lang w:eastAsia="pl-PL"/>
        </w:rPr>
        <w:t>Złożone przez Wykonawcę w wyniku odpowiedzi na uzupełnienie przedmioto</w:t>
      </w:r>
      <w:r w:rsidR="003C7316" w:rsidRPr="0066523C">
        <w:rPr>
          <w:rFonts w:ascii="Garamond" w:eastAsia="Times New Roman" w:hAnsi="Garamond"/>
          <w:color w:val="000000" w:themeColor="text1"/>
          <w:lang w:eastAsia="pl-PL"/>
        </w:rPr>
        <w:t>we środki dowodowe nie potwierdzają spełnienia</w:t>
      </w:r>
      <w:r w:rsidRPr="0066523C">
        <w:rPr>
          <w:rFonts w:ascii="Garamond" w:eastAsia="Times New Roman" w:hAnsi="Garamond"/>
          <w:color w:val="000000" w:themeColor="text1"/>
          <w:lang w:eastAsia="pl-PL"/>
        </w:rPr>
        <w:t xml:space="preserve"> wymaganych parametrów określonych w lit. d), e), g).</w:t>
      </w:r>
    </w:p>
    <w:p w14:paraId="72D54BC2" w14:textId="77777777" w:rsidR="006C5CCA" w:rsidRPr="006C5CCA" w:rsidRDefault="006C5CCA" w:rsidP="006C5CCA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6C5CCA">
        <w:rPr>
          <w:rFonts w:ascii="Garamond" w:eastAsia="Times New Roman" w:hAnsi="Garamond"/>
          <w:lang w:eastAsia="pl-PL"/>
        </w:rPr>
        <w:t>W związku z powyższym zaoferowany produkt nie spełnia wymagań postawionych przez Zamawiającego i oferta podlega odrzuceniu.</w:t>
      </w:r>
    </w:p>
    <w:p w14:paraId="4405CC5B" w14:textId="2D7DA02B" w:rsidR="006C5CCA" w:rsidRDefault="006C5CCA" w:rsidP="009C412E">
      <w:pPr>
        <w:ind w:right="110"/>
        <w:jc w:val="both"/>
        <w:rPr>
          <w:rFonts w:ascii="Garamond" w:hAnsi="Garamond" w:cs="Arial"/>
          <w:b/>
        </w:rPr>
      </w:pPr>
    </w:p>
    <w:p w14:paraId="7E190E04" w14:textId="7BC83398" w:rsidR="009C1A2E" w:rsidRDefault="009C1A2E" w:rsidP="002C17D7">
      <w:pPr>
        <w:widowControl/>
        <w:jc w:val="both"/>
        <w:rPr>
          <w:rFonts w:ascii="Garamond" w:hAnsi="Garamond"/>
        </w:rPr>
      </w:pPr>
    </w:p>
    <w:p w14:paraId="2C3A1BDA" w14:textId="11ECDD85" w:rsidR="009E6C61" w:rsidRDefault="009C412E" w:rsidP="002C17D7">
      <w:pPr>
        <w:widowControl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="00954EDD" w:rsidRPr="00954EDD">
        <w:rPr>
          <w:rFonts w:ascii="Garamond" w:hAnsi="Garamond"/>
        </w:rPr>
        <w:t>Postępowanie zostało un</w:t>
      </w:r>
      <w:r w:rsidR="00845A92">
        <w:rPr>
          <w:rFonts w:ascii="Garamond" w:hAnsi="Garamond"/>
        </w:rPr>
        <w:t>iewa</w:t>
      </w:r>
      <w:r w:rsidR="006713E9">
        <w:rPr>
          <w:rFonts w:ascii="Garamond" w:hAnsi="Garamond"/>
        </w:rPr>
        <w:t xml:space="preserve">żnione w zakresie części </w:t>
      </w:r>
      <w:r w:rsidR="006C5CCA">
        <w:rPr>
          <w:rFonts w:ascii="Garamond" w:hAnsi="Garamond"/>
        </w:rPr>
        <w:t>2</w:t>
      </w:r>
      <w:r w:rsidR="006713E9" w:rsidRPr="006713E9">
        <w:rPr>
          <w:rFonts w:ascii="Garamond" w:hAnsi="Garamond"/>
        </w:rPr>
        <w:t>.</w:t>
      </w:r>
    </w:p>
    <w:p w14:paraId="673D104B" w14:textId="47CC3CA2" w:rsidR="009E6C61" w:rsidRDefault="009E6C61" w:rsidP="002C17D7">
      <w:pPr>
        <w:widowControl/>
        <w:jc w:val="both"/>
        <w:rPr>
          <w:rFonts w:ascii="Garamond" w:hAnsi="Garamond"/>
          <w:u w:val="single"/>
        </w:rPr>
      </w:pPr>
    </w:p>
    <w:p w14:paraId="3B6B0097" w14:textId="77777777" w:rsidR="006C5CCA" w:rsidRPr="006C5CCA" w:rsidRDefault="006C5CCA" w:rsidP="006C5CCA">
      <w:pPr>
        <w:widowControl/>
        <w:suppressAutoHyphens/>
        <w:ind w:right="110"/>
        <w:jc w:val="both"/>
        <w:rPr>
          <w:rFonts w:ascii="Garamond" w:eastAsia="Times New Roman" w:hAnsi="Garamond" w:cs="Arial"/>
          <w:u w:val="single"/>
          <w:lang w:eastAsia="zh-CN"/>
        </w:rPr>
      </w:pPr>
      <w:r w:rsidRPr="006C5CCA">
        <w:rPr>
          <w:rFonts w:ascii="Garamond" w:eastAsia="Times New Roman" w:hAnsi="Garamond" w:cs="Arial"/>
          <w:u w:val="single"/>
          <w:lang w:eastAsia="zh-CN"/>
        </w:rPr>
        <w:t>Dotyczy części 2:</w:t>
      </w:r>
    </w:p>
    <w:p w14:paraId="130285F0" w14:textId="77777777" w:rsidR="006C5CCA" w:rsidRPr="006C5CCA" w:rsidRDefault="006C5CCA" w:rsidP="006C5CCA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6C5CCA">
        <w:rPr>
          <w:rFonts w:ascii="Garamond" w:eastAsia="Times New Roman" w:hAnsi="Garamond" w:cs="Arial"/>
          <w:lang w:eastAsia="zh-CN"/>
        </w:rPr>
        <w:t>Uzasadnienie prawne: art. 255 pkt 2 ustawy Prawo zamówień publicznych.</w:t>
      </w:r>
    </w:p>
    <w:p w14:paraId="62D8FCEF" w14:textId="77777777" w:rsidR="006C5CCA" w:rsidRPr="006C5CCA" w:rsidRDefault="006C5CCA" w:rsidP="006C5CCA">
      <w:pPr>
        <w:widowControl/>
        <w:suppressAutoHyphens/>
        <w:ind w:right="110"/>
        <w:jc w:val="both"/>
        <w:rPr>
          <w:rFonts w:ascii="Garamond" w:eastAsia="Times New Roman" w:hAnsi="Garamond" w:cs="Arial"/>
          <w:highlight w:val="yellow"/>
          <w:u w:val="single"/>
          <w:lang w:eastAsia="zh-CN"/>
        </w:rPr>
      </w:pPr>
      <w:r w:rsidRPr="006C5CCA">
        <w:rPr>
          <w:rFonts w:ascii="Garamond" w:eastAsia="Times New Roman" w:hAnsi="Garamond" w:cs="Arial"/>
          <w:lang w:eastAsia="zh-CN"/>
        </w:rPr>
        <w:t>Uzasadnienie faktyczne: Postępowanie zostało unieważnione, ponieważ wszystkie złożone oferty podlegają odrzuceniu</w:t>
      </w:r>
    </w:p>
    <w:p w14:paraId="013EDCE3" w14:textId="77777777" w:rsidR="006713E9" w:rsidRDefault="006713E9" w:rsidP="002C17D7">
      <w:pPr>
        <w:widowControl/>
        <w:jc w:val="both"/>
        <w:rPr>
          <w:rFonts w:ascii="Garamond" w:hAnsi="Garamond"/>
          <w:u w:val="single"/>
        </w:rPr>
      </w:pPr>
    </w:p>
    <w:p w14:paraId="019FF277" w14:textId="4794DF62" w:rsidR="00845A92" w:rsidRDefault="00845A92" w:rsidP="009E6C61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612DB3A0" w14:textId="33712A87" w:rsidR="002C17D7" w:rsidRPr="002C17D7" w:rsidRDefault="00FC115D" w:rsidP="009E6C61">
      <w:pPr>
        <w:widowControl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6</w:t>
      </w:r>
      <w:r w:rsidR="002C17D7">
        <w:rPr>
          <w:rFonts w:ascii="Garamond" w:eastAsia="Times New Roman" w:hAnsi="Garamond"/>
          <w:lang w:eastAsia="pl-PL"/>
        </w:rPr>
        <w:t xml:space="preserve">. </w:t>
      </w:r>
      <w:r w:rsidR="006C5CCA" w:rsidRPr="006C5CCA">
        <w:rPr>
          <w:rFonts w:ascii="Garamond" w:eastAsia="Times New Roman" w:hAnsi="Garamond"/>
          <w:lang w:eastAsia="pl-PL"/>
        </w:rPr>
        <w:t>Zgodnie z ust</w:t>
      </w:r>
      <w:r w:rsidR="006C5CCA">
        <w:rPr>
          <w:rFonts w:ascii="Garamond" w:eastAsia="Times New Roman" w:hAnsi="Garamond"/>
          <w:lang w:eastAsia="pl-PL"/>
        </w:rPr>
        <w:t xml:space="preserve">awą </w:t>
      </w:r>
      <w:proofErr w:type="spellStart"/>
      <w:r w:rsidR="006C5CCA">
        <w:rPr>
          <w:rFonts w:ascii="Garamond" w:eastAsia="Times New Roman" w:hAnsi="Garamond"/>
          <w:lang w:eastAsia="pl-PL"/>
        </w:rPr>
        <w:t>Pzp</w:t>
      </w:r>
      <w:proofErr w:type="spellEnd"/>
      <w:r w:rsidR="006C5CCA">
        <w:rPr>
          <w:rFonts w:ascii="Garamond" w:eastAsia="Times New Roman" w:hAnsi="Garamond"/>
          <w:lang w:eastAsia="pl-PL"/>
        </w:rPr>
        <w:t>, w zakresie części 1 umowa</w:t>
      </w:r>
      <w:r w:rsidR="006C5CCA" w:rsidRPr="006C5CCA">
        <w:rPr>
          <w:rFonts w:ascii="Garamond" w:eastAsia="Times New Roman" w:hAnsi="Garamond"/>
          <w:lang w:eastAsia="pl-PL"/>
        </w:rPr>
        <w:t xml:space="preserve"> w spr</w:t>
      </w:r>
      <w:r w:rsidR="006C5CCA">
        <w:rPr>
          <w:rFonts w:ascii="Garamond" w:eastAsia="Times New Roman" w:hAnsi="Garamond"/>
          <w:lang w:eastAsia="pl-PL"/>
        </w:rPr>
        <w:t>awie zamówienia publicznego może zostać zawarta</w:t>
      </w:r>
      <w:r w:rsidR="006C5CCA" w:rsidRPr="006C5CCA">
        <w:rPr>
          <w:rFonts w:ascii="Garamond" w:eastAsia="Times New Roman" w:hAnsi="Garamond"/>
          <w:lang w:eastAsia="pl-PL"/>
        </w:rPr>
        <w:t xml:space="preserve"> w terminie nie krótszym niż 5 dni od przesłania zawiadomienia o wyborze najkorzystniejszej oferty.</w:t>
      </w:r>
    </w:p>
    <w:p w14:paraId="3150E4A2" w14:textId="77777777" w:rsidR="002C17D7" w:rsidRPr="002C17D7" w:rsidRDefault="002C17D7" w:rsidP="002C17D7">
      <w:pPr>
        <w:widowControl/>
        <w:jc w:val="both"/>
        <w:rPr>
          <w:rFonts w:ascii="Garamond" w:eastAsia="Times New Roman" w:hAnsi="Garamond"/>
          <w:lang w:eastAsia="pl-PL"/>
        </w:rPr>
      </w:pPr>
      <w:bookmarkStart w:id="0" w:name="_GoBack"/>
      <w:bookmarkEnd w:id="0"/>
    </w:p>
    <w:p w14:paraId="4DAC3E77" w14:textId="77777777" w:rsidR="00284FD2" w:rsidRPr="00411BF5" w:rsidRDefault="00284FD2">
      <w:pPr>
        <w:rPr>
          <w:rFonts w:ascii="Garamond" w:hAnsi="Garamond"/>
        </w:rPr>
      </w:pPr>
    </w:p>
    <w:sectPr w:rsidR="00284FD2" w:rsidRPr="00411BF5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56338" w14:textId="77777777" w:rsidR="00D41DE7" w:rsidRDefault="00D41DE7" w:rsidP="00E22E7B">
      <w:r>
        <w:separator/>
      </w:r>
    </w:p>
  </w:endnote>
  <w:endnote w:type="continuationSeparator" w:id="0">
    <w:p w14:paraId="1F9E37BA" w14:textId="77777777" w:rsidR="00D41DE7" w:rsidRDefault="00D41DE7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DB276F" w:rsidRDefault="00DB276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DB276F" w:rsidRPr="00882AE3" w:rsidRDefault="00DB276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D81FD" w14:textId="77777777" w:rsidR="00D41DE7" w:rsidRDefault="00D41DE7" w:rsidP="00E22E7B">
      <w:r>
        <w:separator/>
      </w:r>
    </w:p>
  </w:footnote>
  <w:footnote w:type="continuationSeparator" w:id="0">
    <w:p w14:paraId="12398BF9" w14:textId="77777777" w:rsidR="00D41DE7" w:rsidRDefault="00D41DE7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DB276F" w:rsidRDefault="00DB276F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03A00"/>
    <w:rsid w:val="00023D67"/>
    <w:rsid w:val="000258B3"/>
    <w:rsid w:val="00033BED"/>
    <w:rsid w:val="0003758A"/>
    <w:rsid w:val="0004399E"/>
    <w:rsid w:val="00051CAD"/>
    <w:rsid w:val="00072C67"/>
    <w:rsid w:val="00074020"/>
    <w:rsid w:val="00081D4E"/>
    <w:rsid w:val="000A2AF2"/>
    <w:rsid w:val="000B2E90"/>
    <w:rsid w:val="000B659B"/>
    <w:rsid w:val="000C4344"/>
    <w:rsid w:val="000C4C78"/>
    <w:rsid w:val="000C5D30"/>
    <w:rsid w:val="000D456F"/>
    <w:rsid w:val="000E5006"/>
    <w:rsid w:val="001056DA"/>
    <w:rsid w:val="00120378"/>
    <w:rsid w:val="00123468"/>
    <w:rsid w:val="00124497"/>
    <w:rsid w:val="00134AB1"/>
    <w:rsid w:val="00145C34"/>
    <w:rsid w:val="00160C65"/>
    <w:rsid w:val="001624A2"/>
    <w:rsid w:val="00164512"/>
    <w:rsid w:val="00167739"/>
    <w:rsid w:val="00170D70"/>
    <w:rsid w:val="00175A4B"/>
    <w:rsid w:val="0018522E"/>
    <w:rsid w:val="001959F3"/>
    <w:rsid w:val="001A6C03"/>
    <w:rsid w:val="001A751B"/>
    <w:rsid w:val="001D0210"/>
    <w:rsid w:val="001D3521"/>
    <w:rsid w:val="001F2CF3"/>
    <w:rsid w:val="002116FC"/>
    <w:rsid w:val="00227EEB"/>
    <w:rsid w:val="002345CB"/>
    <w:rsid w:val="00234FE6"/>
    <w:rsid w:val="00247F35"/>
    <w:rsid w:val="00256236"/>
    <w:rsid w:val="00263815"/>
    <w:rsid w:val="00265899"/>
    <w:rsid w:val="00272536"/>
    <w:rsid w:val="00283794"/>
    <w:rsid w:val="00284FD1"/>
    <w:rsid w:val="00284FD2"/>
    <w:rsid w:val="002B1CC3"/>
    <w:rsid w:val="002C17D7"/>
    <w:rsid w:val="002C55E2"/>
    <w:rsid w:val="002E0161"/>
    <w:rsid w:val="002E2F8D"/>
    <w:rsid w:val="002E6875"/>
    <w:rsid w:val="00310624"/>
    <w:rsid w:val="003366C5"/>
    <w:rsid w:val="00340998"/>
    <w:rsid w:val="0034207B"/>
    <w:rsid w:val="0034677B"/>
    <w:rsid w:val="003A2C00"/>
    <w:rsid w:val="003A78DE"/>
    <w:rsid w:val="003B34DE"/>
    <w:rsid w:val="003B4B2D"/>
    <w:rsid w:val="003B6771"/>
    <w:rsid w:val="003B6BF5"/>
    <w:rsid w:val="003C23D2"/>
    <w:rsid w:val="003C5107"/>
    <w:rsid w:val="003C7316"/>
    <w:rsid w:val="003E1F04"/>
    <w:rsid w:val="003F1610"/>
    <w:rsid w:val="003F2563"/>
    <w:rsid w:val="003F447D"/>
    <w:rsid w:val="00411BF5"/>
    <w:rsid w:val="00414CD5"/>
    <w:rsid w:val="0041648C"/>
    <w:rsid w:val="00427C29"/>
    <w:rsid w:val="00432C3C"/>
    <w:rsid w:val="00444499"/>
    <w:rsid w:val="004472D9"/>
    <w:rsid w:val="00454E4F"/>
    <w:rsid w:val="00455AEA"/>
    <w:rsid w:val="0045636E"/>
    <w:rsid w:val="00460C92"/>
    <w:rsid w:val="00466B5B"/>
    <w:rsid w:val="00470756"/>
    <w:rsid w:val="00471609"/>
    <w:rsid w:val="00474A2B"/>
    <w:rsid w:val="00475961"/>
    <w:rsid w:val="004767CF"/>
    <w:rsid w:val="004951E7"/>
    <w:rsid w:val="00496493"/>
    <w:rsid w:val="004A0516"/>
    <w:rsid w:val="004D4FE3"/>
    <w:rsid w:val="004D5D92"/>
    <w:rsid w:val="004D6476"/>
    <w:rsid w:val="00501137"/>
    <w:rsid w:val="00511103"/>
    <w:rsid w:val="00527E92"/>
    <w:rsid w:val="0053175B"/>
    <w:rsid w:val="00537C6D"/>
    <w:rsid w:val="00542DC1"/>
    <w:rsid w:val="005440C2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5586"/>
    <w:rsid w:val="005D6753"/>
    <w:rsid w:val="005E44F2"/>
    <w:rsid w:val="005F4D42"/>
    <w:rsid w:val="00600795"/>
    <w:rsid w:val="006255EB"/>
    <w:rsid w:val="00633C56"/>
    <w:rsid w:val="00635C85"/>
    <w:rsid w:val="00640B91"/>
    <w:rsid w:val="00643B5E"/>
    <w:rsid w:val="006452C3"/>
    <w:rsid w:val="00654D60"/>
    <w:rsid w:val="0066296E"/>
    <w:rsid w:val="006646EF"/>
    <w:rsid w:val="0066523C"/>
    <w:rsid w:val="0067060D"/>
    <w:rsid w:val="006713E9"/>
    <w:rsid w:val="00675B61"/>
    <w:rsid w:val="00680012"/>
    <w:rsid w:val="0069312E"/>
    <w:rsid w:val="00695F91"/>
    <w:rsid w:val="006C5CCA"/>
    <w:rsid w:val="006F50AC"/>
    <w:rsid w:val="00703023"/>
    <w:rsid w:val="007048D7"/>
    <w:rsid w:val="00710923"/>
    <w:rsid w:val="0071262B"/>
    <w:rsid w:val="00723678"/>
    <w:rsid w:val="00724669"/>
    <w:rsid w:val="00727749"/>
    <w:rsid w:val="007453E8"/>
    <w:rsid w:val="00747C58"/>
    <w:rsid w:val="00752E2F"/>
    <w:rsid w:val="00754D06"/>
    <w:rsid w:val="007710AA"/>
    <w:rsid w:val="00794AF7"/>
    <w:rsid w:val="00795C0B"/>
    <w:rsid w:val="007961E1"/>
    <w:rsid w:val="00797FDD"/>
    <w:rsid w:val="007A29CC"/>
    <w:rsid w:val="007A36FA"/>
    <w:rsid w:val="007A411D"/>
    <w:rsid w:val="007A4A11"/>
    <w:rsid w:val="007B1CAD"/>
    <w:rsid w:val="007D3642"/>
    <w:rsid w:val="007D4C37"/>
    <w:rsid w:val="007F2657"/>
    <w:rsid w:val="007F4652"/>
    <w:rsid w:val="008020B2"/>
    <w:rsid w:val="00804883"/>
    <w:rsid w:val="008066A3"/>
    <w:rsid w:val="00807E54"/>
    <w:rsid w:val="00811700"/>
    <w:rsid w:val="008132EA"/>
    <w:rsid w:val="008174CA"/>
    <w:rsid w:val="008425D6"/>
    <w:rsid w:val="00845A92"/>
    <w:rsid w:val="008577A4"/>
    <w:rsid w:val="008608DF"/>
    <w:rsid w:val="0086385F"/>
    <w:rsid w:val="00873690"/>
    <w:rsid w:val="008740D4"/>
    <w:rsid w:val="00881EEC"/>
    <w:rsid w:val="00882AE3"/>
    <w:rsid w:val="008A50D0"/>
    <w:rsid w:val="008C359F"/>
    <w:rsid w:val="008C35E9"/>
    <w:rsid w:val="008C5081"/>
    <w:rsid w:val="008C5888"/>
    <w:rsid w:val="008D1972"/>
    <w:rsid w:val="008D4E7A"/>
    <w:rsid w:val="009009BF"/>
    <w:rsid w:val="00906E03"/>
    <w:rsid w:val="00911D44"/>
    <w:rsid w:val="009237E0"/>
    <w:rsid w:val="00932EE5"/>
    <w:rsid w:val="009353F7"/>
    <w:rsid w:val="00940A24"/>
    <w:rsid w:val="00954EDD"/>
    <w:rsid w:val="00956948"/>
    <w:rsid w:val="00957E08"/>
    <w:rsid w:val="009834D0"/>
    <w:rsid w:val="0098718D"/>
    <w:rsid w:val="00994717"/>
    <w:rsid w:val="009972B2"/>
    <w:rsid w:val="009A0A57"/>
    <w:rsid w:val="009A5839"/>
    <w:rsid w:val="009B1B59"/>
    <w:rsid w:val="009B3680"/>
    <w:rsid w:val="009C1A2E"/>
    <w:rsid w:val="009C39EE"/>
    <w:rsid w:val="009C412E"/>
    <w:rsid w:val="009D3747"/>
    <w:rsid w:val="009E284D"/>
    <w:rsid w:val="009E6C61"/>
    <w:rsid w:val="009F53D3"/>
    <w:rsid w:val="00A00C16"/>
    <w:rsid w:val="00A15413"/>
    <w:rsid w:val="00A25544"/>
    <w:rsid w:val="00A328AE"/>
    <w:rsid w:val="00A37FBF"/>
    <w:rsid w:val="00A42100"/>
    <w:rsid w:val="00A4282B"/>
    <w:rsid w:val="00A566F4"/>
    <w:rsid w:val="00A56ED8"/>
    <w:rsid w:val="00A665A8"/>
    <w:rsid w:val="00A75A44"/>
    <w:rsid w:val="00A85122"/>
    <w:rsid w:val="00A86379"/>
    <w:rsid w:val="00A93376"/>
    <w:rsid w:val="00A93F15"/>
    <w:rsid w:val="00A96641"/>
    <w:rsid w:val="00AA2535"/>
    <w:rsid w:val="00AB4F5A"/>
    <w:rsid w:val="00AC651E"/>
    <w:rsid w:val="00AD333F"/>
    <w:rsid w:val="00AE759A"/>
    <w:rsid w:val="00AF1548"/>
    <w:rsid w:val="00AF5EE4"/>
    <w:rsid w:val="00B01107"/>
    <w:rsid w:val="00B160C2"/>
    <w:rsid w:val="00B16673"/>
    <w:rsid w:val="00B173ED"/>
    <w:rsid w:val="00B20E0B"/>
    <w:rsid w:val="00B231B6"/>
    <w:rsid w:val="00B26648"/>
    <w:rsid w:val="00B34719"/>
    <w:rsid w:val="00B5724D"/>
    <w:rsid w:val="00B6296F"/>
    <w:rsid w:val="00B63554"/>
    <w:rsid w:val="00B64917"/>
    <w:rsid w:val="00B760A1"/>
    <w:rsid w:val="00B95DA7"/>
    <w:rsid w:val="00BA10A9"/>
    <w:rsid w:val="00BC509B"/>
    <w:rsid w:val="00BD3253"/>
    <w:rsid w:val="00BD587C"/>
    <w:rsid w:val="00BE1616"/>
    <w:rsid w:val="00BE6C0B"/>
    <w:rsid w:val="00C03926"/>
    <w:rsid w:val="00C13828"/>
    <w:rsid w:val="00C2324F"/>
    <w:rsid w:val="00C27D9E"/>
    <w:rsid w:val="00C33A3D"/>
    <w:rsid w:val="00C42E28"/>
    <w:rsid w:val="00C45AD9"/>
    <w:rsid w:val="00C507B3"/>
    <w:rsid w:val="00C54723"/>
    <w:rsid w:val="00C66993"/>
    <w:rsid w:val="00C74A64"/>
    <w:rsid w:val="00C86976"/>
    <w:rsid w:val="00C96203"/>
    <w:rsid w:val="00C96D99"/>
    <w:rsid w:val="00C9788D"/>
    <w:rsid w:val="00CD674C"/>
    <w:rsid w:val="00CE118E"/>
    <w:rsid w:val="00CE2AB9"/>
    <w:rsid w:val="00D041A2"/>
    <w:rsid w:val="00D337C1"/>
    <w:rsid w:val="00D365BE"/>
    <w:rsid w:val="00D41DE7"/>
    <w:rsid w:val="00D43C31"/>
    <w:rsid w:val="00D5184E"/>
    <w:rsid w:val="00D66226"/>
    <w:rsid w:val="00D715B4"/>
    <w:rsid w:val="00D71A83"/>
    <w:rsid w:val="00D876BE"/>
    <w:rsid w:val="00D9449A"/>
    <w:rsid w:val="00DA21F9"/>
    <w:rsid w:val="00DA3C83"/>
    <w:rsid w:val="00DA3CB7"/>
    <w:rsid w:val="00DB276F"/>
    <w:rsid w:val="00DC48BC"/>
    <w:rsid w:val="00DE42E0"/>
    <w:rsid w:val="00DF6175"/>
    <w:rsid w:val="00E00CE7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3DA3"/>
    <w:rsid w:val="00EA407D"/>
    <w:rsid w:val="00EB1347"/>
    <w:rsid w:val="00EC4812"/>
    <w:rsid w:val="00ED1FBA"/>
    <w:rsid w:val="00ED62E9"/>
    <w:rsid w:val="00EE7E43"/>
    <w:rsid w:val="00EF631D"/>
    <w:rsid w:val="00EF791A"/>
    <w:rsid w:val="00F10D2A"/>
    <w:rsid w:val="00F222D9"/>
    <w:rsid w:val="00F4201E"/>
    <w:rsid w:val="00F43F68"/>
    <w:rsid w:val="00F47F1E"/>
    <w:rsid w:val="00F55B9D"/>
    <w:rsid w:val="00F7244F"/>
    <w:rsid w:val="00F766BA"/>
    <w:rsid w:val="00F87037"/>
    <w:rsid w:val="00F90A5F"/>
    <w:rsid w:val="00F91561"/>
    <w:rsid w:val="00F96439"/>
    <w:rsid w:val="00F9671A"/>
    <w:rsid w:val="00FA4907"/>
    <w:rsid w:val="00FA70E2"/>
    <w:rsid w:val="00FB5ECA"/>
    <w:rsid w:val="00FC115D"/>
    <w:rsid w:val="00FC3210"/>
    <w:rsid w:val="00FD05B9"/>
    <w:rsid w:val="00FD1DFA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F8A590-47D9-4B2F-9467-57076FA8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1477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Dominika Burszczan</cp:lastModifiedBy>
  <cp:revision>32</cp:revision>
  <cp:lastPrinted>2021-09-08T07:27:00Z</cp:lastPrinted>
  <dcterms:created xsi:type="dcterms:W3CDTF">2024-09-18T08:24:00Z</dcterms:created>
  <dcterms:modified xsi:type="dcterms:W3CDTF">2024-12-10T10:58:00Z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