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81B9" w14:textId="0FBE1BF7" w:rsidR="0023324E" w:rsidRPr="009845A6" w:rsidRDefault="0023324E" w:rsidP="0023324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324E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23324E">
        <w:rPr>
          <w:rFonts w:ascii="Times New Roman" w:hAnsi="Times New Roman" w:cs="Times New Roman"/>
          <w:b/>
          <w:bCs/>
          <w:sz w:val="20"/>
          <w:szCs w:val="20"/>
        </w:rPr>
        <w:t>Nr 1</w:t>
      </w:r>
      <w:r w:rsidR="009845A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845A6" w:rsidRPr="009845A6">
        <w:rPr>
          <w:rFonts w:ascii="Times New Roman" w:hAnsi="Times New Roman" w:cs="Times New Roman"/>
          <w:sz w:val="18"/>
          <w:szCs w:val="18"/>
        </w:rPr>
        <w:t>do Zapytania ofertowego</w:t>
      </w:r>
    </w:p>
    <w:p w14:paraId="219F43EC" w14:textId="77777777" w:rsidR="0023324E" w:rsidRPr="0023324E" w:rsidRDefault="0023324E" w:rsidP="0023324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80FE82" w14:textId="013B9439" w:rsidR="00C10781" w:rsidRPr="0023324E" w:rsidRDefault="00C10781" w:rsidP="0023324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3324E">
        <w:rPr>
          <w:rFonts w:ascii="Times New Roman" w:hAnsi="Times New Roman" w:cs="Times New Roman"/>
          <w:b/>
          <w:bCs/>
        </w:rPr>
        <w:t xml:space="preserve">Opis przedmiotu zamówienia </w:t>
      </w:r>
    </w:p>
    <w:p w14:paraId="5BB0A541" w14:textId="77777777" w:rsidR="00C10781" w:rsidRPr="0023324E" w:rsidRDefault="00C10781" w:rsidP="0023324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3324E">
        <w:rPr>
          <w:rFonts w:ascii="Times New Roman" w:hAnsi="Times New Roman" w:cs="Times New Roman"/>
        </w:rPr>
        <w:t>pn. „ Remont wejścia głównego do Zakładu Karnego w Iławie”</w:t>
      </w:r>
    </w:p>
    <w:p w14:paraId="22C09B43" w14:textId="77777777" w:rsidR="00C10781" w:rsidRPr="0023324E" w:rsidRDefault="00C10781" w:rsidP="0023324E">
      <w:pPr>
        <w:pStyle w:val="Default"/>
        <w:spacing w:line="360" w:lineRule="auto"/>
        <w:jc w:val="both"/>
      </w:pPr>
      <w:r w:rsidRPr="0023324E">
        <w:t xml:space="preserve"> </w:t>
      </w:r>
    </w:p>
    <w:p w14:paraId="52111B5A" w14:textId="77777777" w:rsidR="00C10781" w:rsidRPr="0023324E" w:rsidRDefault="00C10781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3324E">
        <w:rPr>
          <w:sz w:val="21"/>
          <w:szCs w:val="21"/>
        </w:rPr>
        <w:t xml:space="preserve">Przedmiotem zamówienia jest remont pomieszczeń wejścia głównego, znajdującego się </w:t>
      </w:r>
      <w:r w:rsidRPr="0023324E">
        <w:rPr>
          <w:sz w:val="21"/>
          <w:szCs w:val="21"/>
        </w:rPr>
        <w:br/>
        <w:t xml:space="preserve">w budynku administracji nr 1 Zakładu Karnego w Iławie przy ul. 1 Maja 14. </w:t>
      </w:r>
    </w:p>
    <w:p w14:paraId="75532681" w14:textId="77777777" w:rsidR="006E4131" w:rsidRPr="0023324E" w:rsidRDefault="00C10781" w:rsidP="0023324E">
      <w:pPr>
        <w:pStyle w:val="Default"/>
        <w:spacing w:line="360" w:lineRule="auto"/>
        <w:jc w:val="both"/>
        <w:rPr>
          <w:sz w:val="21"/>
          <w:szCs w:val="21"/>
        </w:rPr>
      </w:pPr>
      <w:r w:rsidRPr="0023324E">
        <w:rPr>
          <w:sz w:val="21"/>
          <w:szCs w:val="21"/>
        </w:rPr>
        <w:t xml:space="preserve">Roboty budowlane obejmować będą </w:t>
      </w:r>
      <w:r w:rsidR="00761682" w:rsidRPr="0023324E">
        <w:rPr>
          <w:sz w:val="21"/>
          <w:szCs w:val="21"/>
        </w:rPr>
        <w:t xml:space="preserve">między innymi </w:t>
      </w:r>
      <w:r w:rsidRPr="0023324E">
        <w:rPr>
          <w:sz w:val="21"/>
          <w:szCs w:val="21"/>
        </w:rPr>
        <w:t>przebudowę układu pomieszczeń bramy głównej (wejścia głównego) do jednostki. Wymianę drzwi oraz okien, wymianę instalacji elektryczn</w:t>
      </w:r>
      <w:r w:rsidR="006E4131" w:rsidRPr="0023324E">
        <w:rPr>
          <w:sz w:val="21"/>
          <w:szCs w:val="21"/>
        </w:rPr>
        <w:t>ej, teletechniczn</w:t>
      </w:r>
      <w:r w:rsidR="00761682" w:rsidRPr="0023324E">
        <w:rPr>
          <w:sz w:val="21"/>
          <w:szCs w:val="21"/>
        </w:rPr>
        <w:t>ej</w:t>
      </w:r>
      <w:r w:rsidR="006E4131" w:rsidRPr="0023324E">
        <w:rPr>
          <w:sz w:val="21"/>
          <w:szCs w:val="21"/>
        </w:rPr>
        <w:t>, wodnej oraz centralnego ogrzewania.</w:t>
      </w:r>
    </w:p>
    <w:p w14:paraId="11F928C3" w14:textId="77777777" w:rsidR="00D43BBF" w:rsidRPr="0023324E" w:rsidRDefault="00D43BBF" w:rsidP="0023324E">
      <w:pPr>
        <w:pStyle w:val="Default"/>
        <w:spacing w:line="360" w:lineRule="auto"/>
        <w:jc w:val="both"/>
        <w:rPr>
          <w:b/>
          <w:sz w:val="21"/>
          <w:szCs w:val="21"/>
        </w:rPr>
      </w:pPr>
      <w:r w:rsidRPr="0023324E">
        <w:rPr>
          <w:sz w:val="21"/>
          <w:szCs w:val="21"/>
        </w:rPr>
        <w:t xml:space="preserve">Całość zgodnie z załącznikami – </w:t>
      </w:r>
      <w:r w:rsidRPr="0023324E">
        <w:rPr>
          <w:b/>
          <w:sz w:val="21"/>
          <w:szCs w:val="21"/>
        </w:rPr>
        <w:t>stan istniejący oraz stan po remoncie</w:t>
      </w:r>
    </w:p>
    <w:p w14:paraId="1E9D8B19" w14:textId="77777777" w:rsidR="006E4131" w:rsidRPr="0023324E" w:rsidRDefault="00D43BBF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W ramach prac remontowych planowane jest:</w:t>
      </w:r>
    </w:p>
    <w:p w14:paraId="1CEDF1C9" w14:textId="77777777" w:rsidR="00D43BBF" w:rsidRPr="0023324E" w:rsidRDefault="00D43BBF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616C3B" w14:textId="77777777" w:rsidR="00002EE1" w:rsidRPr="0023324E" w:rsidRDefault="00002EE1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Demontaż paneli ściennych PCV</w:t>
      </w:r>
      <w:r w:rsidR="00FC5AAC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na pow. 90</w:t>
      </w:r>
      <w:r w:rsidR="00695837" w:rsidRPr="0023324E">
        <w:rPr>
          <w:rFonts w:ascii="Times New Roman" w:hAnsi="Times New Roman" w:cs="Times New Roman"/>
          <w:color w:val="000000"/>
          <w:sz w:val="21"/>
          <w:szCs w:val="21"/>
        </w:rPr>
        <w:t>m</w:t>
      </w:r>
      <w:r w:rsidR="00695837"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078206D4" w14:textId="77777777" w:rsidR="00D43BBF" w:rsidRPr="0023324E" w:rsidRDefault="008E421F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P</w:t>
      </w:r>
      <w:r w:rsidR="00D43BBF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rzebudowa układu ścian działowych, rozbiórka ścianek </w:t>
      </w:r>
      <w:r w:rsidR="00556194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grubości 20 cm </w:t>
      </w:r>
      <w:r w:rsidR="00D43BBF" w:rsidRPr="0023324E">
        <w:rPr>
          <w:rFonts w:ascii="Times New Roman" w:hAnsi="Times New Roman" w:cs="Times New Roman"/>
          <w:color w:val="000000"/>
          <w:sz w:val="21"/>
          <w:szCs w:val="21"/>
        </w:rPr>
        <w:t>o powierzchni około 20m</w:t>
      </w:r>
      <w:r w:rsidR="00D43BBF"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="00D43BBF"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556194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Ustawienie ścianek z bloczka wapienno-piaskowego E12 kl.15 powierzchnia około 11m</w:t>
      </w:r>
      <w:r w:rsidR="00556194"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="00556194"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24C9C01" w14:textId="77777777" w:rsidR="00556194" w:rsidRPr="0023324E" w:rsidRDefault="008E421F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Wykonanie otworu drzwiowego w elewacji budynku wraz z montażem drzwi antywłamaniowych</w:t>
      </w:r>
      <w:r w:rsidR="00A23702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, kuloodpornych klasa „RC4” 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z kontrolą dostępu</w:t>
      </w:r>
    </w:p>
    <w:p w14:paraId="7009938C" w14:textId="77777777" w:rsidR="00A23702" w:rsidRPr="0023324E" w:rsidRDefault="00A23702" w:rsidP="0023324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Specyfikacja drzwi:</w:t>
      </w:r>
    </w:p>
    <w:p w14:paraId="3A6E631D" w14:textId="77777777" w:rsidR="00A23702" w:rsidRPr="0023324E" w:rsidRDefault="00A23702" w:rsidP="0023324E">
      <w:pPr>
        <w:pStyle w:val="Tekstpodstawowy31"/>
        <w:widowControl/>
        <w:spacing w:line="360" w:lineRule="auto"/>
        <w:ind w:firstLine="708"/>
        <w:jc w:val="both"/>
        <w:rPr>
          <w:b/>
          <w:sz w:val="21"/>
          <w:szCs w:val="21"/>
        </w:rPr>
      </w:pPr>
      <w:r w:rsidRPr="0023324E">
        <w:rPr>
          <w:b/>
          <w:color w:val="000000"/>
          <w:sz w:val="21"/>
          <w:szCs w:val="21"/>
        </w:rPr>
        <w:t>jednoskrzydłowe, zewnętrzne  o parametrach</w:t>
      </w:r>
      <w:r w:rsidRPr="0023324E">
        <w:rPr>
          <w:b/>
          <w:sz w:val="21"/>
          <w:szCs w:val="21"/>
        </w:rPr>
        <w:t xml:space="preserve"> :</w:t>
      </w:r>
    </w:p>
    <w:p w14:paraId="37DD0FC0" w14:textId="77777777" w:rsidR="00A23702" w:rsidRPr="0023324E" w:rsidRDefault="00A23702" w:rsidP="0023324E">
      <w:pPr>
        <w:pStyle w:val="Tekstpodstawowy32"/>
        <w:widowControl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23324E">
        <w:rPr>
          <w:color w:val="000000"/>
          <w:sz w:val="21"/>
          <w:szCs w:val="21"/>
        </w:rPr>
        <w:t>drzwi stalowe z ościeżnicą profilowana, pełną gr. 2 mm</w:t>
      </w:r>
      <w:r w:rsidRPr="0023324E">
        <w:rPr>
          <w:sz w:val="21"/>
          <w:szCs w:val="21"/>
        </w:rPr>
        <w:t xml:space="preserve">,   </w:t>
      </w:r>
      <w:r w:rsidRPr="0023324E">
        <w:rPr>
          <w:color w:val="000000"/>
          <w:sz w:val="21"/>
          <w:szCs w:val="21"/>
        </w:rPr>
        <w:t>próg</w:t>
      </w:r>
      <w:r w:rsidRPr="0023324E">
        <w:rPr>
          <w:sz w:val="21"/>
          <w:szCs w:val="21"/>
        </w:rPr>
        <w:t xml:space="preserve"> stalowy 2 cm</w:t>
      </w:r>
    </w:p>
    <w:p w14:paraId="36B205C7" w14:textId="77777777" w:rsidR="00A23702" w:rsidRPr="0023324E" w:rsidRDefault="00A23702" w:rsidP="0023324E">
      <w:pPr>
        <w:pStyle w:val="Tekstpodstawowy31"/>
        <w:widowControl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23324E">
        <w:rPr>
          <w:sz w:val="21"/>
          <w:szCs w:val="21"/>
        </w:rPr>
        <w:t>3 szt. stalowe zawiasy, 3 szt.  stałe blokady antywyważeniowe</w:t>
      </w:r>
    </w:p>
    <w:p w14:paraId="669472A4" w14:textId="77777777" w:rsidR="00A23702" w:rsidRPr="0023324E" w:rsidRDefault="00A23702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 xml:space="preserve">obustronnie wykończenie skrzydła  i  ościeżnicy lakier RAL 7016 lub inny do ustalenia   </w:t>
      </w:r>
    </w:p>
    <w:p w14:paraId="67FEE520" w14:textId="77777777" w:rsidR="00A23702" w:rsidRPr="0023324E" w:rsidRDefault="00A23702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zamek CIPIERRE   </w:t>
      </w:r>
      <w:r w:rsidRPr="0023324E">
        <w:rPr>
          <w:rFonts w:ascii="Times New Roman" w:hAnsi="Times New Roman" w:cs="Times New Roman"/>
          <w:sz w:val="21"/>
          <w:szCs w:val="21"/>
        </w:rPr>
        <w:t>ryglujący góra, dół i bok kl. „7”, p</w:t>
      </w:r>
      <w:r w:rsidR="006B67AA" w:rsidRPr="0023324E">
        <w:rPr>
          <w:rFonts w:ascii="Times New Roman" w:hAnsi="Times New Roman" w:cs="Times New Roman"/>
          <w:sz w:val="21"/>
          <w:szCs w:val="21"/>
        </w:rPr>
        <w:t>ó</w:t>
      </w:r>
      <w:r w:rsidRPr="0023324E">
        <w:rPr>
          <w:rFonts w:ascii="Times New Roman" w:hAnsi="Times New Roman" w:cs="Times New Roman"/>
          <w:sz w:val="21"/>
          <w:szCs w:val="21"/>
        </w:rPr>
        <w:t xml:space="preserve">łwkładka klasy „6”  bez wejście na klucz od strony </w:t>
      </w:r>
      <w:r w:rsidR="00543223" w:rsidRPr="0023324E">
        <w:rPr>
          <w:rFonts w:ascii="Times New Roman" w:hAnsi="Times New Roman" w:cs="Times New Roman"/>
          <w:sz w:val="21"/>
          <w:szCs w:val="21"/>
        </w:rPr>
        <w:t>z</w:t>
      </w:r>
      <w:r w:rsidRPr="0023324E">
        <w:rPr>
          <w:rFonts w:ascii="Times New Roman" w:hAnsi="Times New Roman" w:cs="Times New Roman"/>
          <w:sz w:val="21"/>
          <w:szCs w:val="21"/>
        </w:rPr>
        <w:t xml:space="preserve">ewnętrznej – gładka stal – do ustalenia </w:t>
      </w:r>
    </w:p>
    <w:p w14:paraId="38A8FDE1" w14:textId="77777777" w:rsidR="00A23702" w:rsidRPr="0023324E" w:rsidRDefault="00A23702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 xml:space="preserve">wizjer stożkowy zabezpieczony od strony </w:t>
      </w:r>
      <w:r w:rsidR="00543223" w:rsidRPr="0023324E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zewnętrznej szkł</w:t>
      </w:r>
      <w:r w:rsidRPr="0023324E">
        <w:rPr>
          <w:rFonts w:ascii="Times New Roman" w:hAnsi="Times New Roman" w:cs="Times New Roman"/>
          <w:color w:val="000000"/>
          <w:sz w:val="21"/>
          <w:szCs w:val="21"/>
          <w:bdr w:val="none" w:sz="0" w:space="0" w:color="auto" w:frame="1"/>
        </w:rPr>
        <w:t>em hartowanym z drugiej strony ruchoma zasłona</w:t>
      </w:r>
    </w:p>
    <w:p w14:paraId="462060E0" w14:textId="77777777" w:rsidR="00A23702" w:rsidRPr="0023324E" w:rsidRDefault="00A23702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 xml:space="preserve">obustronnie </w:t>
      </w:r>
      <w:r w:rsidR="00543223" w:rsidRPr="0023324E">
        <w:rPr>
          <w:rFonts w:ascii="Times New Roman" w:hAnsi="Times New Roman" w:cs="Times New Roman"/>
          <w:sz w:val="21"/>
          <w:szCs w:val="21"/>
        </w:rPr>
        <w:t xml:space="preserve">pochwyt </w:t>
      </w:r>
    </w:p>
    <w:p w14:paraId="63315DCB" w14:textId="77777777" w:rsidR="00543223" w:rsidRPr="0023324E" w:rsidRDefault="00543223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>samozamykacz</w:t>
      </w:r>
    </w:p>
    <w:p w14:paraId="77E82E94" w14:textId="77777777" w:rsidR="00543223" w:rsidRPr="0023324E" w:rsidRDefault="00543223" w:rsidP="0023324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>elektrozamek trzpieniowy z wkładką z sygnalizacją stanu drzwi umiejscowioną po obu stronach ościeżnicy.</w:t>
      </w:r>
    </w:p>
    <w:p w14:paraId="214FCAF2" w14:textId="77777777" w:rsidR="008E421F" w:rsidRPr="0023324E" w:rsidRDefault="00DF6CD9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Montaż wideo</w:t>
      </w:r>
      <w:r w:rsidR="008E421F" w:rsidRPr="0023324E">
        <w:rPr>
          <w:rFonts w:ascii="Times New Roman" w:hAnsi="Times New Roman" w:cs="Times New Roman"/>
          <w:color w:val="000000"/>
          <w:sz w:val="21"/>
          <w:szCs w:val="21"/>
        </w:rPr>
        <w:t>dom</w:t>
      </w:r>
      <w:r w:rsidR="006B67AA" w:rsidRPr="0023324E">
        <w:rPr>
          <w:rFonts w:ascii="Times New Roman" w:hAnsi="Times New Roman" w:cs="Times New Roman"/>
          <w:color w:val="000000"/>
          <w:sz w:val="21"/>
          <w:szCs w:val="21"/>
        </w:rPr>
        <w:t>ofonu przy drzwiach wejściowych.</w:t>
      </w:r>
    </w:p>
    <w:p w14:paraId="0D295E0A" w14:textId="77777777" w:rsidR="006B67AA" w:rsidRPr="0023324E" w:rsidRDefault="006B67AA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Przeniesienie istniejącego daszku szklanego nad nowe wejście (przed montażem umyć). </w:t>
      </w:r>
    </w:p>
    <w:p w14:paraId="07095AFC" w14:textId="77777777" w:rsidR="00543223" w:rsidRPr="0023324E" w:rsidRDefault="00543223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Demontaż istniejących schodów wejściowych od strony ul. 1 Maja. Uzupełnienie kostki brukowej chodnika na powierzchni około 2 m</w:t>
      </w:r>
      <w:r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0CF4359D" w14:textId="77777777" w:rsidR="00404C3D" w:rsidRPr="0023324E" w:rsidRDefault="00EB2BCE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Wykonanie wypełnienia wnęki drzwiowej ścianą murowaną  bloczka gazobetonu 24. Wraz z wykonaniem ocieplenia </w:t>
      </w:r>
      <w:r w:rsidR="00042E02" w:rsidRPr="0023324E">
        <w:rPr>
          <w:rFonts w:ascii="Times New Roman" w:hAnsi="Times New Roman" w:cs="Times New Roman"/>
          <w:color w:val="000000"/>
          <w:sz w:val="21"/>
          <w:szCs w:val="21"/>
        </w:rPr>
        <w:t>ściany do grubości istniejących powłok izolacyjnych budynku(technologia lekka mokra).  Malowanie elewacji budynku bramy I (powierzchnia około 90 m</w:t>
      </w:r>
      <w:r w:rsidR="00042E02"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="00404C3D" w:rsidRPr="0023324E">
        <w:rPr>
          <w:rFonts w:ascii="Times New Roman" w:hAnsi="Times New Roman" w:cs="Times New Roman"/>
          <w:color w:val="000000"/>
          <w:sz w:val="21"/>
          <w:szCs w:val="21"/>
        </w:rPr>
        <w:t>)  farba</w:t>
      </w:r>
      <w:r w:rsidR="0038345D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silikatowo – silikonowa RAL 7038</w:t>
      </w:r>
      <w:r w:rsidR="00404C3D"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FB98721" w14:textId="77777777" w:rsidR="00B0209E" w:rsidRPr="0023324E" w:rsidRDefault="00B0209E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Rozebranie istniejących posadzek z płytek podłogowych.</w:t>
      </w:r>
    </w:p>
    <w:p w14:paraId="5B81AE37" w14:textId="77777777" w:rsidR="00404C3D" w:rsidRPr="0023324E" w:rsidRDefault="00404C3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Montaż 6 szt. Drzwi wewnętrznych </w:t>
      </w:r>
    </w:p>
    <w:p w14:paraId="19055AC9" w14:textId="77777777" w:rsidR="00404C3D" w:rsidRPr="0023324E" w:rsidRDefault="00404C3D" w:rsidP="0023324E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>Konstrukcje aluminiowe w systemach: ALUPROF S.A. (MB-78EI)</w:t>
      </w:r>
    </w:p>
    <w:p w14:paraId="7D788C96" w14:textId="77777777" w:rsidR="00404C3D" w:rsidRPr="0023324E" w:rsidRDefault="00404C3D" w:rsidP="0023324E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 xml:space="preserve">Kolor profili RAL 9016 Lakierowany typowy. </w:t>
      </w:r>
    </w:p>
    <w:p w14:paraId="14B63FD8" w14:textId="77777777" w:rsidR="00404C3D" w:rsidRPr="0023324E" w:rsidRDefault="00404C3D" w:rsidP="0023324E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>Kolor okuć: 9R9016    [biały]</w:t>
      </w:r>
    </w:p>
    <w:p w14:paraId="2EBC03EE" w14:textId="77777777" w:rsidR="00404C3D" w:rsidRPr="0023324E" w:rsidRDefault="00404C3D" w:rsidP="0023324E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>Szyby: POLFLAM EI60 25mm</w:t>
      </w:r>
    </w:p>
    <w:p w14:paraId="7DEF9FB8" w14:textId="77777777" w:rsidR="00404C3D" w:rsidRPr="0023324E" w:rsidRDefault="00404C3D" w:rsidP="0023324E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1"/>
          <w:szCs w:val="21"/>
        </w:rPr>
      </w:pPr>
      <w:r w:rsidRPr="0023324E">
        <w:rPr>
          <w:rFonts w:ascii="Times New Roman" w:hAnsi="Times New Roman" w:cs="Times New Roman"/>
          <w:sz w:val="21"/>
          <w:szCs w:val="21"/>
        </w:rPr>
        <w:t xml:space="preserve">W 3szt. Drzwi elektrozamek trzpieniowy z wkładką z sygnalizacją stanu drzwi umiejscowioną po obu stronach ościeżnicy.- (kontrola dostępu) </w:t>
      </w:r>
    </w:p>
    <w:p w14:paraId="6CCF4303" w14:textId="77777777" w:rsidR="00404C3D" w:rsidRPr="0023324E" w:rsidRDefault="00404C3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Montaż instalacji elektrycznej</w:t>
      </w:r>
      <w:r w:rsidR="00C77483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wraz z </w:t>
      </w:r>
      <w:r w:rsidR="00690582" w:rsidRPr="0023324E">
        <w:rPr>
          <w:rFonts w:ascii="Times New Roman" w:hAnsi="Times New Roman" w:cs="Times New Roman"/>
          <w:color w:val="000000"/>
          <w:sz w:val="21"/>
          <w:szCs w:val="21"/>
        </w:rPr>
        <w:t>osprzętem oraz oprawami oświetlenia podstawowego oraz awaryjno - ewakuacyjnego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– </w:t>
      </w:r>
      <w:r w:rsidR="0014171F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pokazane w załączniku.  </w:t>
      </w:r>
    </w:p>
    <w:p w14:paraId="664ABCF4" w14:textId="77777777" w:rsidR="00404C3D" w:rsidRPr="0023324E" w:rsidRDefault="00404C3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Wykonanie instalacji wodnej w posadzce do zasilenia umywalki w pomieszczeniu bramowego – </w:t>
      </w:r>
      <w:r w:rsidR="0014171F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pokazane w załączniku.  </w:t>
      </w:r>
    </w:p>
    <w:p w14:paraId="5C3FC803" w14:textId="77777777" w:rsidR="00B74469" w:rsidRPr="0023324E" w:rsidRDefault="00B74469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Wykonanie instalacji c.o. do zasilenia grzejnika w </w:t>
      </w:r>
      <w:r w:rsidR="000F540C" w:rsidRPr="0023324E">
        <w:rPr>
          <w:rFonts w:ascii="Times New Roman" w:hAnsi="Times New Roman" w:cs="Times New Roman"/>
          <w:color w:val="000000"/>
          <w:sz w:val="21"/>
          <w:szCs w:val="21"/>
        </w:rPr>
        <w:t>pomieszczeniu dyżurki bramowego oraz w pomieszczeniu poczekalni</w:t>
      </w:r>
      <w:r w:rsidR="00D33B28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wraz z montażem 2 szt. Grzejników aluminiowych H500 578x1600</w:t>
      </w:r>
      <w:r w:rsidR="0014171F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– pokazane w załączniku</w:t>
      </w:r>
      <w:r w:rsidR="000F540C"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14:paraId="15E90019" w14:textId="77777777" w:rsidR="00B0209E" w:rsidRPr="0023324E" w:rsidRDefault="00107A0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Uzupełnienie tynków ścian po demontażu paneli PCV. </w:t>
      </w:r>
    </w:p>
    <w:p w14:paraId="26B56CDD" w14:textId="77777777" w:rsidR="00107A0D" w:rsidRPr="0023324E" w:rsidRDefault="00B0209E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W</w:t>
      </w:r>
      <w:r w:rsidR="00107A0D" w:rsidRPr="0023324E">
        <w:rPr>
          <w:rFonts w:ascii="Times New Roman" w:hAnsi="Times New Roman" w:cs="Times New Roman"/>
          <w:color w:val="000000"/>
          <w:sz w:val="21"/>
          <w:szCs w:val="21"/>
        </w:rPr>
        <w:t>e wszystkich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pomieszczeniach </w:t>
      </w:r>
      <w:r w:rsidR="00107A0D" w:rsidRPr="0023324E">
        <w:rPr>
          <w:rFonts w:ascii="Times New Roman" w:hAnsi="Times New Roman" w:cs="Times New Roman"/>
          <w:color w:val="000000"/>
          <w:sz w:val="21"/>
          <w:szCs w:val="21"/>
        </w:rPr>
        <w:t>tynk mozaikowy do wysokości 1,5 m od poziomu posadzki.</w:t>
      </w:r>
    </w:p>
    <w:p w14:paraId="191E3374" w14:textId="77777777" w:rsidR="00107A0D" w:rsidRPr="0023324E" w:rsidRDefault="00107A0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Dwukrotne malowanie ścian farbami emulsyjnymi.</w:t>
      </w:r>
    </w:p>
    <w:p w14:paraId="36A8A276" w14:textId="77777777" w:rsidR="00107A0D" w:rsidRPr="0023324E" w:rsidRDefault="00107A0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Malowanie istniejących pionów centralnego ogrzewania.</w:t>
      </w:r>
    </w:p>
    <w:p w14:paraId="7E6D60FB" w14:textId="77777777" w:rsidR="00B0209E" w:rsidRPr="0023324E" w:rsidRDefault="00107A0D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Wymiana w istniejących oknach parapetów wewnętrznych (parapety z konglomeratu</w:t>
      </w:r>
      <w:r w:rsidR="006D4AD4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np. botticino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).  </w:t>
      </w:r>
    </w:p>
    <w:p w14:paraId="452E6E66" w14:textId="77777777" w:rsidR="00B0209E" w:rsidRPr="0023324E" w:rsidRDefault="00B0209E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Ułożenie gresu technicznego 30x30 np. Virginia Paradyż na powierzchni około 55m</w:t>
      </w:r>
      <w:r w:rsidRPr="0023324E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="00107A0D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wraz z wykonaniem cokolika o wysokości 10 cm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</w:p>
    <w:p w14:paraId="214E2A94" w14:textId="77777777" w:rsidR="00B0209E" w:rsidRPr="0023324E" w:rsidRDefault="00C77483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Montaż instalacji kontroli dostępu (panel sterowania w dyżurce bramowego oraz sterowanie</w:t>
      </w:r>
      <w:r w:rsidR="00DF6CD9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wybranymi zamkami drzwi przejściowych)</w:t>
      </w:r>
      <w:r w:rsidR="00B0209E"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EC43C57" w14:textId="77777777" w:rsidR="00111BFF" w:rsidRPr="0023324E" w:rsidRDefault="00B0209E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Montaż sufitu podwieszanego kasetonowego 60x60x1,5cm z wypełnieniem nierozprzestrzeniającym ognia we wszystkich pomieszczeniach. </w:t>
      </w:r>
      <w:r w:rsidR="00C77483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111BFF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14:paraId="594BC7DF" w14:textId="77777777" w:rsidR="006D4AD4" w:rsidRPr="0023324E" w:rsidRDefault="006D4AD4" w:rsidP="0023324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Montaż kraty przesuwnej do pomieszczenia wartowni (panel kryty w zabudowie) – zamek kraty sterowany z pomieszczenia wartowni</w:t>
      </w:r>
      <w:r w:rsidR="00DF6CD9"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 (np. Herkules do drzwi przesuwnych)</w:t>
      </w:r>
      <w:r w:rsidRPr="0023324E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B3F8FED" w14:textId="77777777" w:rsidR="008E421F" w:rsidRPr="0023324E" w:rsidRDefault="008E421F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0814FBC" w14:textId="77777777" w:rsidR="006E4131" w:rsidRPr="0023324E" w:rsidRDefault="006E4131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BDCDAED" w14:textId="77777777" w:rsidR="006E4131" w:rsidRPr="0023324E" w:rsidRDefault="006E4131" w:rsidP="002332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UWAGA: </w:t>
      </w:r>
    </w:p>
    <w:p w14:paraId="42C7AB10" w14:textId="6E4624EF" w:rsidR="006E4131" w:rsidRPr="0023324E" w:rsidRDefault="006E4131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Pomieszczenia podlegające remontowi </w:t>
      </w:r>
      <w:r w:rsidR="006D4AD4" w:rsidRPr="0023324E">
        <w:rPr>
          <w:rFonts w:ascii="Times New Roman" w:hAnsi="Times New Roman" w:cs="Times New Roman"/>
          <w:color w:val="000000"/>
          <w:sz w:val="21"/>
          <w:szCs w:val="21"/>
        </w:rPr>
        <w:t>będą użytkowane do obsługi bramy wjazdowej</w:t>
      </w:r>
    </w:p>
    <w:p w14:paraId="00FA4D0C" w14:textId="15AF99E6" w:rsidR="006E4131" w:rsidRPr="0023324E" w:rsidRDefault="006E4131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 xml:space="preserve">Gruz budowlany, śmieci itp. Wykonawca zutylizuje we własnym zakresie. </w:t>
      </w:r>
    </w:p>
    <w:p w14:paraId="1D6A7CBC" w14:textId="2B0D130E" w:rsidR="006E4131" w:rsidRDefault="00752F14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3324E">
        <w:rPr>
          <w:rFonts w:ascii="Times New Roman" w:hAnsi="Times New Roman" w:cs="Times New Roman"/>
          <w:color w:val="000000"/>
          <w:sz w:val="21"/>
          <w:szCs w:val="21"/>
        </w:rPr>
        <w:t>Przed przystąpieniem do prac Wykonawca sporządzi harmonogram robót do uzgodnienia z Inwestorem</w:t>
      </w:r>
      <w:r w:rsidR="00C711D8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64BB609" w14:textId="2FA0D43B" w:rsidR="00C711D8" w:rsidRPr="0023324E" w:rsidRDefault="00C711D8" w:rsidP="00233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Prace remontowe mogą być wykonywane od poniedziałku do soboty w godzinach 7:00 – 19 :00.</w:t>
      </w:r>
    </w:p>
    <w:sectPr w:rsidR="00C711D8" w:rsidRPr="0023324E" w:rsidSect="002332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14F7"/>
    <w:multiLevelType w:val="hybridMultilevel"/>
    <w:tmpl w:val="DE6460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F3936"/>
    <w:multiLevelType w:val="hybridMultilevel"/>
    <w:tmpl w:val="6ECAD9EE"/>
    <w:lvl w:ilvl="0" w:tplc="25A8F1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F28BB"/>
    <w:multiLevelType w:val="hybridMultilevel"/>
    <w:tmpl w:val="7B94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DD5"/>
    <w:multiLevelType w:val="hybridMultilevel"/>
    <w:tmpl w:val="D8E099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B3D2D"/>
    <w:multiLevelType w:val="hybridMultilevel"/>
    <w:tmpl w:val="21E24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17378"/>
    <w:multiLevelType w:val="multilevel"/>
    <w:tmpl w:val="2DC66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D40F0"/>
    <w:multiLevelType w:val="hybridMultilevel"/>
    <w:tmpl w:val="1424E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6DC5"/>
    <w:multiLevelType w:val="hybridMultilevel"/>
    <w:tmpl w:val="EE526FC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9073946">
    <w:abstractNumId w:val="6"/>
  </w:num>
  <w:num w:numId="2" w16cid:durableId="73548935">
    <w:abstractNumId w:val="2"/>
  </w:num>
  <w:num w:numId="3" w16cid:durableId="455175040">
    <w:abstractNumId w:val="4"/>
  </w:num>
  <w:num w:numId="4" w16cid:durableId="11218036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0259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9033825">
    <w:abstractNumId w:val="7"/>
  </w:num>
  <w:num w:numId="7" w16cid:durableId="784276560">
    <w:abstractNumId w:val="3"/>
  </w:num>
  <w:num w:numId="8" w16cid:durableId="1979920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81"/>
    <w:rsid w:val="00002EE1"/>
    <w:rsid w:val="00042E02"/>
    <w:rsid w:val="000F540C"/>
    <w:rsid w:val="00107A0D"/>
    <w:rsid w:val="0011164F"/>
    <w:rsid w:val="00111BFF"/>
    <w:rsid w:val="0012524C"/>
    <w:rsid w:val="0014171F"/>
    <w:rsid w:val="001973E8"/>
    <w:rsid w:val="0023324E"/>
    <w:rsid w:val="0038345D"/>
    <w:rsid w:val="00404C3D"/>
    <w:rsid w:val="00427B96"/>
    <w:rsid w:val="004B2453"/>
    <w:rsid w:val="00543223"/>
    <w:rsid w:val="00556194"/>
    <w:rsid w:val="00690582"/>
    <w:rsid w:val="00695837"/>
    <w:rsid w:val="006A5918"/>
    <w:rsid w:val="006B67AA"/>
    <w:rsid w:val="006C2B42"/>
    <w:rsid w:val="006D4AD4"/>
    <w:rsid w:val="006E4131"/>
    <w:rsid w:val="007073C1"/>
    <w:rsid w:val="00752F14"/>
    <w:rsid w:val="00761682"/>
    <w:rsid w:val="00774B77"/>
    <w:rsid w:val="007A0A05"/>
    <w:rsid w:val="00875A32"/>
    <w:rsid w:val="008E421F"/>
    <w:rsid w:val="009845A6"/>
    <w:rsid w:val="00A23702"/>
    <w:rsid w:val="00B0209E"/>
    <w:rsid w:val="00B74469"/>
    <w:rsid w:val="00BE037C"/>
    <w:rsid w:val="00C10781"/>
    <w:rsid w:val="00C711D8"/>
    <w:rsid w:val="00C77483"/>
    <w:rsid w:val="00D33B28"/>
    <w:rsid w:val="00D43BBF"/>
    <w:rsid w:val="00DF6CD9"/>
    <w:rsid w:val="00EB2BCE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4E78"/>
  <w15:chartTrackingRefBased/>
  <w15:docId w15:val="{56833BF0-077E-4D46-8410-95D00F2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0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56194"/>
    <w:pPr>
      <w:ind w:left="720"/>
      <w:contextualSpacing/>
    </w:pPr>
  </w:style>
  <w:style w:type="paragraph" w:customStyle="1" w:styleId="Tekstpodstawowy31">
    <w:name w:val="Tekst podstawowy 31"/>
    <w:basedOn w:val="Normalny"/>
    <w:uiPriority w:val="99"/>
    <w:rsid w:val="00A237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32">
    <w:name w:val="Tekst podstawowy 32"/>
    <w:basedOn w:val="Normalny"/>
    <w:uiPriority w:val="99"/>
    <w:rsid w:val="00A237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7DA4-178A-4D49-9D8E-2CDBDE36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Sokołowski</dc:creator>
  <cp:keywords/>
  <dc:description/>
  <cp:lastModifiedBy>Mariusz Pisarski</cp:lastModifiedBy>
  <cp:revision>23</cp:revision>
  <cp:lastPrinted>2025-04-08T13:03:00Z</cp:lastPrinted>
  <dcterms:created xsi:type="dcterms:W3CDTF">2025-04-04T06:45:00Z</dcterms:created>
  <dcterms:modified xsi:type="dcterms:W3CDTF">2025-04-16T09:10:00Z</dcterms:modified>
</cp:coreProperties>
</file>