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E244BB" w:rsidRDefault="00362BB7" w:rsidP="00E244BB">
      <w:pPr>
        <w:spacing w:line="276" w:lineRule="auto"/>
        <w:rPr>
          <w:rFonts w:ascii="Arial" w:hAnsi="Arial" w:cs="Arial"/>
          <w:sz w:val="24"/>
          <w:szCs w:val="24"/>
        </w:rPr>
      </w:pPr>
    </w:p>
    <w:p w14:paraId="7D6041E5" w14:textId="77777777" w:rsidR="00E244BB" w:rsidRPr="00E244BB" w:rsidRDefault="00E244BB" w:rsidP="00E244BB">
      <w:pPr>
        <w:spacing w:line="276" w:lineRule="auto"/>
        <w:rPr>
          <w:rFonts w:ascii="Arial" w:hAnsi="Arial" w:cs="Arial"/>
          <w:sz w:val="24"/>
          <w:szCs w:val="24"/>
        </w:rPr>
      </w:pPr>
    </w:p>
    <w:p w14:paraId="46A00C37" w14:textId="77777777" w:rsidR="00E244BB" w:rsidRPr="00E244BB" w:rsidRDefault="00E244BB" w:rsidP="00E244BB">
      <w:pPr>
        <w:spacing w:line="276" w:lineRule="auto"/>
        <w:rPr>
          <w:rFonts w:ascii="Arial" w:hAnsi="Arial" w:cs="Arial"/>
          <w:sz w:val="24"/>
          <w:szCs w:val="24"/>
        </w:rPr>
      </w:pPr>
    </w:p>
    <w:p w14:paraId="05017CD1" w14:textId="77777777" w:rsidR="00E244BB" w:rsidRPr="00E244BB" w:rsidRDefault="00E244BB" w:rsidP="00E244BB">
      <w:pPr>
        <w:spacing w:line="276" w:lineRule="auto"/>
        <w:rPr>
          <w:rFonts w:ascii="Arial" w:hAnsi="Arial" w:cs="Arial"/>
          <w:sz w:val="24"/>
          <w:szCs w:val="24"/>
        </w:rPr>
      </w:pPr>
    </w:p>
    <w:p w14:paraId="251E0172" w14:textId="77777777" w:rsidR="00E244BB" w:rsidRDefault="00E244BB" w:rsidP="00E244BB">
      <w:pPr>
        <w:spacing w:line="276" w:lineRule="auto"/>
        <w:rPr>
          <w:rFonts w:ascii="Arial" w:hAnsi="Arial" w:cs="Arial"/>
          <w:sz w:val="24"/>
          <w:szCs w:val="24"/>
        </w:rPr>
      </w:pPr>
    </w:p>
    <w:p w14:paraId="6B4C05EF" w14:textId="77777777" w:rsidR="00A67628" w:rsidRPr="00E244BB" w:rsidRDefault="00A67628" w:rsidP="00E244BB">
      <w:pPr>
        <w:spacing w:line="276" w:lineRule="auto"/>
        <w:rPr>
          <w:rFonts w:ascii="Arial" w:hAnsi="Arial" w:cs="Arial"/>
          <w:sz w:val="24"/>
          <w:szCs w:val="24"/>
        </w:rPr>
      </w:pPr>
    </w:p>
    <w:p w14:paraId="0B2A29A4" w14:textId="77777777" w:rsidR="00E244BB" w:rsidRPr="00E244BB" w:rsidRDefault="00E244BB"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34E6ACA6" w14:textId="77777777" w:rsidR="00362BB7" w:rsidRDefault="00362BB7" w:rsidP="00104AE6">
      <w:pPr>
        <w:pStyle w:val="Nagwek1"/>
        <w:spacing w:line="276" w:lineRule="auto"/>
        <w:rPr>
          <w:rFonts w:ascii="Arial" w:hAnsi="Arial" w:cs="Arial"/>
          <w:b/>
          <w:szCs w:val="28"/>
        </w:rPr>
      </w:pPr>
      <w:r w:rsidRPr="00A67628">
        <w:rPr>
          <w:rFonts w:ascii="Arial" w:hAnsi="Arial" w:cs="Arial"/>
          <w:b/>
          <w:szCs w:val="28"/>
        </w:rPr>
        <w:t>SPECYFIKACJA WARUNKÓW ZAMÓWIENIA</w:t>
      </w:r>
    </w:p>
    <w:p w14:paraId="67324AC0" w14:textId="550ECCEE" w:rsidR="00F41F75" w:rsidRPr="00F41F75" w:rsidRDefault="00F41F75" w:rsidP="00F41F75">
      <w:pPr>
        <w:jc w:val="center"/>
        <w:rPr>
          <w:rFonts w:ascii="Arial" w:hAnsi="Arial" w:cs="Arial"/>
          <w:b/>
          <w:sz w:val="24"/>
          <w:szCs w:val="24"/>
        </w:rPr>
      </w:pPr>
      <w:r w:rsidRPr="00F41F75">
        <w:rPr>
          <w:rFonts w:ascii="Arial" w:hAnsi="Arial" w:cs="Arial"/>
          <w:b/>
          <w:sz w:val="24"/>
          <w:szCs w:val="24"/>
        </w:rPr>
        <w:t>(modyfikacja nr 1)</w:t>
      </w:r>
    </w:p>
    <w:p w14:paraId="107A3818" w14:textId="77777777" w:rsidR="00362BB7" w:rsidRPr="00E244BB" w:rsidRDefault="00362BB7" w:rsidP="00E244BB">
      <w:pPr>
        <w:spacing w:line="276" w:lineRule="auto"/>
        <w:ind w:left="360"/>
        <w:rPr>
          <w:rFonts w:ascii="Arial" w:hAnsi="Arial" w:cs="Arial"/>
          <w:b/>
          <w:sz w:val="24"/>
          <w:szCs w:val="24"/>
        </w:rPr>
      </w:pPr>
    </w:p>
    <w:p w14:paraId="551C5798" w14:textId="77777777" w:rsidR="00362BB7" w:rsidRPr="00E244BB" w:rsidRDefault="00362BB7" w:rsidP="00E244BB">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E244BB"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 xml:space="preserve">Nazwa </w:t>
            </w:r>
          </w:p>
          <w:p w14:paraId="6ACC0CD3"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3114E5E0" w14:textId="1DC045F6" w:rsidR="00362BB7" w:rsidRPr="00151816" w:rsidRDefault="004845A8" w:rsidP="00FA7131">
            <w:pPr>
              <w:spacing w:line="276" w:lineRule="auto"/>
              <w:rPr>
                <w:rFonts w:ascii="Arial" w:hAnsi="Arial" w:cs="Arial"/>
                <w:b/>
                <w:sz w:val="24"/>
                <w:szCs w:val="24"/>
              </w:rPr>
            </w:pPr>
            <w:r w:rsidRPr="004845A8">
              <w:rPr>
                <w:rFonts w:ascii="Arial" w:hAnsi="Arial" w:cs="Arial"/>
                <w:b/>
                <w:sz w:val="24"/>
                <w:szCs w:val="24"/>
              </w:rPr>
              <w:t>Remont w oddziałach przedszkolnych  w szkołach podstawowych na terenie Gminy Nozdrzec mający na celu poprawę dostępności dla dzieci ze specjalnymi potrzebami edukacyjnymi z podziałem na części</w:t>
            </w:r>
          </w:p>
        </w:tc>
      </w:tr>
      <w:tr w:rsidR="00362BB7" w:rsidRPr="00E244BB"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08E0EAFF" w14:textId="71568609" w:rsidR="00362BB7" w:rsidRPr="00E244BB" w:rsidRDefault="00934576" w:rsidP="0041381D">
            <w:pPr>
              <w:pStyle w:val="Akapitzlist"/>
              <w:spacing w:line="276" w:lineRule="auto"/>
              <w:ind w:left="0"/>
              <w:rPr>
                <w:rFonts w:ascii="Arial" w:hAnsi="Arial" w:cs="Arial"/>
                <w:sz w:val="24"/>
                <w:szCs w:val="24"/>
              </w:rPr>
            </w:pPr>
            <w:r w:rsidRPr="00E244BB">
              <w:rPr>
                <w:rFonts w:ascii="Arial" w:hAnsi="Arial" w:cs="Arial"/>
                <w:b/>
                <w:sz w:val="24"/>
                <w:szCs w:val="24"/>
              </w:rPr>
              <w:t>IKŚR.271.</w:t>
            </w:r>
            <w:r w:rsidR="00E244BB" w:rsidRPr="00E244BB">
              <w:rPr>
                <w:rFonts w:ascii="Arial" w:hAnsi="Arial" w:cs="Arial"/>
                <w:b/>
                <w:sz w:val="24"/>
                <w:szCs w:val="24"/>
              </w:rPr>
              <w:t>1</w:t>
            </w:r>
            <w:r w:rsidR="0041381D">
              <w:rPr>
                <w:rFonts w:ascii="Arial" w:hAnsi="Arial" w:cs="Arial"/>
                <w:b/>
                <w:sz w:val="24"/>
                <w:szCs w:val="24"/>
              </w:rPr>
              <w:t>2</w:t>
            </w:r>
            <w:r w:rsidRPr="00E244BB">
              <w:rPr>
                <w:rFonts w:ascii="Arial" w:hAnsi="Arial" w:cs="Arial"/>
                <w:b/>
                <w:sz w:val="24"/>
                <w:szCs w:val="24"/>
              </w:rPr>
              <w:t>.1.202</w:t>
            </w:r>
            <w:r w:rsidR="00CB3C94" w:rsidRPr="00E244BB">
              <w:rPr>
                <w:rFonts w:ascii="Arial" w:hAnsi="Arial" w:cs="Arial"/>
                <w:b/>
                <w:sz w:val="24"/>
                <w:szCs w:val="24"/>
              </w:rPr>
              <w:t>4</w:t>
            </w:r>
          </w:p>
        </w:tc>
      </w:tr>
      <w:tr w:rsidR="00362BB7" w:rsidRPr="00E244BB"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042C8F4B" w14:textId="0C70475A" w:rsidR="00362BB7" w:rsidRPr="00E244BB" w:rsidRDefault="00896A2E" w:rsidP="00E244BB">
            <w:pPr>
              <w:pStyle w:val="Akapitzlist"/>
              <w:spacing w:line="276" w:lineRule="auto"/>
              <w:ind w:left="-4"/>
              <w:rPr>
                <w:rFonts w:ascii="Arial" w:hAnsi="Arial" w:cs="Arial"/>
                <w:sz w:val="24"/>
                <w:szCs w:val="24"/>
              </w:rPr>
            </w:pPr>
            <w:r w:rsidRPr="00E244BB">
              <w:rPr>
                <w:rFonts w:ascii="Arial" w:hAnsi="Arial" w:cs="Arial"/>
                <w:sz w:val="24"/>
                <w:szCs w:val="24"/>
              </w:rPr>
              <w:t>(art. 275 pkt. 1 ustawy z dnia 11 września 2019 r. Prawo zamówień p</w:t>
            </w:r>
            <w:r w:rsidR="000A35A5" w:rsidRPr="00E244BB">
              <w:rPr>
                <w:rFonts w:ascii="Arial" w:hAnsi="Arial" w:cs="Arial"/>
                <w:sz w:val="24"/>
                <w:szCs w:val="24"/>
              </w:rPr>
              <w:t>ublicznych (Dz.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CB3C94" w:rsidRPr="00E244BB">
              <w:rPr>
                <w:rFonts w:ascii="Arial" w:hAnsi="Arial" w:cs="Arial"/>
                <w:sz w:val="24"/>
                <w:szCs w:val="24"/>
              </w:rPr>
              <w:t>1</w:t>
            </w:r>
            <w:r w:rsidR="00FB2AF8"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p>
        </w:tc>
      </w:tr>
      <w:tr w:rsidR="00362BB7" w:rsidRPr="00E244BB"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E244BB" w:rsidRDefault="00362BB7" w:rsidP="00E244BB">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E244BB" w:rsidRDefault="00412549" w:rsidP="00E244BB">
            <w:pPr>
              <w:pStyle w:val="Akapitzlist"/>
              <w:spacing w:line="276" w:lineRule="auto"/>
              <w:ind w:left="0"/>
              <w:rPr>
                <w:rFonts w:ascii="Arial" w:hAnsi="Arial" w:cs="Arial"/>
                <w:sz w:val="24"/>
                <w:szCs w:val="24"/>
              </w:rPr>
            </w:pPr>
            <w:r w:rsidRPr="00E244BB">
              <w:rPr>
                <w:rFonts w:ascii="Arial" w:hAnsi="Arial" w:cs="Arial"/>
                <w:sz w:val="24"/>
                <w:szCs w:val="24"/>
              </w:rPr>
              <w:t>Gmina</w:t>
            </w:r>
            <w:r w:rsidR="00B8406C" w:rsidRPr="00E244BB">
              <w:rPr>
                <w:rFonts w:ascii="Arial" w:hAnsi="Arial" w:cs="Arial"/>
                <w:sz w:val="24"/>
                <w:szCs w:val="24"/>
              </w:rPr>
              <w:t xml:space="preserve"> Nozdrzec</w:t>
            </w:r>
          </w:p>
          <w:p w14:paraId="19960E2D" w14:textId="6EECFBCB" w:rsidR="00B8406C" w:rsidRPr="00E244BB" w:rsidRDefault="00CB3C94" w:rsidP="00E244BB">
            <w:pPr>
              <w:pStyle w:val="Akapitzlist"/>
              <w:spacing w:line="276" w:lineRule="auto"/>
              <w:ind w:left="0"/>
              <w:rPr>
                <w:rFonts w:ascii="Arial" w:hAnsi="Arial" w:cs="Arial"/>
                <w:sz w:val="24"/>
                <w:szCs w:val="24"/>
              </w:rPr>
            </w:pPr>
            <w:r w:rsidRPr="00E244BB">
              <w:rPr>
                <w:rFonts w:ascii="Arial" w:hAnsi="Arial" w:cs="Arial"/>
                <w:sz w:val="24"/>
                <w:szCs w:val="24"/>
              </w:rPr>
              <w:t xml:space="preserve">36 — 245 </w:t>
            </w:r>
            <w:r w:rsidR="00B8406C" w:rsidRPr="00E244BB">
              <w:rPr>
                <w:rFonts w:ascii="Arial" w:hAnsi="Arial" w:cs="Arial"/>
                <w:sz w:val="24"/>
                <w:szCs w:val="24"/>
              </w:rPr>
              <w:t xml:space="preserve">Nozdrzec 224 </w:t>
            </w:r>
          </w:p>
        </w:tc>
      </w:tr>
    </w:tbl>
    <w:p w14:paraId="285136FC" w14:textId="77777777" w:rsidR="00362BB7" w:rsidRPr="00E244BB" w:rsidRDefault="00362BB7" w:rsidP="00E244BB">
      <w:pPr>
        <w:spacing w:line="276" w:lineRule="auto"/>
        <w:ind w:left="360"/>
        <w:rPr>
          <w:rFonts w:ascii="Arial" w:hAnsi="Arial" w:cs="Arial"/>
          <w:b/>
          <w:sz w:val="24"/>
          <w:szCs w:val="24"/>
        </w:rPr>
      </w:pPr>
      <w:r w:rsidRPr="00E244BB">
        <w:rPr>
          <w:rFonts w:ascii="Arial" w:hAnsi="Arial" w:cs="Arial"/>
          <w:b/>
          <w:sz w:val="24"/>
          <w:szCs w:val="24"/>
        </w:rPr>
        <w:t xml:space="preserve">                                          </w:t>
      </w:r>
    </w:p>
    <w:p w14:paraId="4EB733D1" w14:textId="77777777" w:rsidR="00362BB7" w:rsidRPr="00E244BB" w:rsidRDefault="00362BB7" w:rsidP="00E244BB">
      <w:pPr>
        <w:spacing w:line="276" w:lineRule="auto"/>
        <w:ind w:left="360"/>
        <w:rPr>
          <w:rFonts w:ascii="Arial" w:hAnsi="Arial" w:cs="Arial"/>
          <w:b/>
          <w:sz w:val="24"/>
          <w:szCs w:val="24"/>
        </w:rPr>
      </w:pPr>
    </w:p>
    <w:p w14:paraId="654BC3B2" w14:textId="77777777" w:rsidR="00362BB7" w:rsidRPr="00E244BB" w:rsidRDefault="00362BB7" w:rsidP="00E244BB">
      <w:pPr>
        <w:spacing w:line="276" w:lineRule="auto"/>
        <w:ind w:left="360"/>
        <w:rPr>
          <w:rFonts w:ascii="Arial" w:hAnsi="Arial" w:cs="Arial"/>
          <w:b/>
          <w:sz w:val="24"/>
          <w:szCs w:val="24"/>
        </w:rPr>
      </w:pPr>
    </w:p>
    <w:p w14:paraId="269F7DA6" w14:textId="77777777" w:rsidR="00B8406C" w:rsidRPr="00E244BB" w:rsidRDefault="00B8406C" w:rsidP="00E244BB">
      <w:pPr>
        <w:spacing w:line="276" w:lineRule="auto"/>
        <w:ind w:left="360"/>
        <w:rPr>
          <w:rFonts w:ascii="Arial" w:hAnsi="Arial" w:cs="Arial"/>
          <w:b/>
          <w:sz w:val="24"/>
          <w:szCs w:val="24"/>
        </w:rPr>
      </w:pPr>
    </w:p>
    <w:p w14:paraId="4FA4180E" w14:textId="77777777" w:rsidR="00B8406C" w:rsidRPr="00E244BB" w:rsidRDefault="00B8406C" w:rsidP="00E244BB">
      <w:pPr>
        <w:spacing w:line="276" w:lineRule="auto"/>
        <w:ind w:left="360"/>
        <w:rPr>
          <w:rFonts w:ascii="Arial" w:hAnsi="Arial" w:cs="Arial"/>
          <w:b/>
          <w:sz w:val="24"/>
          <w:szCs w:val="24"/>
        </w:rPr>
      </w:pPr>
    </w:p>
    <w:p w14:paraId="3C8C3E1B" w14:textId="77777777" w:rsidR="00B8406C" w:rsidRPr="00E244BB" w:rsidRDefault="00B8406C" w:rsidP="00F41F75">
      <w:pPr>
        <w:spacing w:line="276" w:lineRule="auto"/>
        <w:rPr>
          <w:rFonts w:ascii="Arial" w:hAnsi="Arial" w:cs="Arial"/>
          <w:b/>
          <w:sz w:val="24"/>
          <w:szCs w:val="24"/>
        </w:rPr>
      </w:pPr>
    </w:p>
    <w:p w14:paraId="0F26FC2F" w14:textId="77777777" w:rsidR="004B6EFA" w:rsidRPr="00E244BB" w:rsidRDefault="004B6EFA" w:rsidP="00E244BB">
      <w:pPr>
        <w:spacing w:line="276" w:lineRule="auto"/>
        <w:ind w:left="360"/>
        <w:rPr>
          <w:rFonts w:ascii="Arial" w:hAnsi="Arial" w:cs="Arial"/>
          <w:b/>
          <w:sz w:val="24"/>
          <w:szCs w:val="24"/>
        </w:rPr>
      </w:pPr>
    </w:p>
    <w:p w14:paraId="65A54FDE" w14:textId="77777777" w:rsidR="004B6EFA" w:rsidRPr="00E244BB" w:rsidRDefault="004B6EFA" w:rsidP="00E244BB">
      <w:pPr>
        <w:spacing w:line="276" w:lineRule="auto"/>
        <w:ind w:left="360"/>
        <w:rPr>
          <w:rFonts w:ascii="Arial" w:hAnsi="Arial" w:cs="Arial"/>
          <w:b/>
          <w:sz w:val="24"/>
          <w:szCs w:val="24"/>
        </w:rPr>
      </w:pPr>
    </w:p>
    <w:p w14:paraId="761DD803" w14:textId="77777777" w:rsidR="00362BB7" w:rsidRPr="00E244BB" w:rsidRDefault="00362BB7" w:rsidP="00E244BB">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E244BB" w14:paraId="7D72581F" w14:textId="77777777" w:rsidTr="00362BB7">
        <w:trPr>
          <w:trHeight w:val="357"/>
        </w:trPr>
        <w:tc>
          <w:tcPr>
            <w:tcW w:w="4358" w:type="dxa"/>
            <w:vAlign w:val="center"/>
            <w:hideMark/>
          </w:tcPr>
          <w:p w14:paraId="71F4EAEA" w14:textId="5D7E3CEB" w:rsidR="00B8406C" w:rsidRPr="00E244BB" w:rsidRDefault="00B8406C" w:rsidP="00F41F75">
            <w:pPr>
              <w:spacing w:line="276" w:lineRule="auto"/>
              <w:rPr>
                <w:rFonts w:ascii="Arial" w:hAnsi="Arial" w:cs="Arial"/>
                <w:sz w:val="24"/>
                <w:szCs w:val="24"/>
              </w:rPr>
            </w:pPr>
            <w:r w:rsidRPr="00E244BB">
              <w:rPr>
                <w:rFonts w:ascii="Arial" w:hAnsi="Arial" w:cs="Arial"/>
                <w:sz w:val="24"/>
                <w:szCs w:val="24"/>
              </w:rPr>
              <w:t>Nozdrzec</w:t>
            </w:r>
            <w:r w:rsidR="00362BB7" w:rsidRPr="00E244BB">
              <w:rPr>
                <w:rFonts w:ascii="Arial" w:hAnsi="Arial" w:cs="Arial"/>
                <w:sz w:val="24"/>
                <w:szCs w:val="24"/>
              </w:rPr>
              <w:t xml:space="preserve">, </w:t>
            </w:r>
            <w:r w:rsidR="00F41F75">
              <w:rPr>
                <w:rFonts w:ascii="Arial" w:hAnsi="Arial" w:cs="Arial"/>
                <w:sz w:val="24"/>
                <w:szCs w:val="24"/>
              </w:rPr>
              <w:t>10 stycznia 2025</w:t>
            </w:r>
            <w:r w:rsidR="004E5F30" w:rsidRPr="00E244BB">
              <w:rPr>
                <w:rFonts w:ascii="Arial" w:hAnsi="Arial" w:cs="Arial"/>
                <w:sz w:val="24"/>
                <w:szCs w:val="24"/>
              </w:rPr>
              <w:t xml:space="preserve"> r.</w:t>
            </w:r>
          </w:p>
        </w:tc>
        <w:tc>
          <w:tcPr>
            <w:tcW w:w="4430" w:type="dxa"/>
            <w:vAlign w:val="center"/>
            <w:hideMark/>
          </w:tcPr>
          <w:p w14:paraId="5BE50EB7" w14:textId="77777777" w:rsidR="00362BB7" w:rsidRPr="00E244BB" w:rsidRDefault="00362BB7" w:rsidP="00A67628">
            <w:pPr>
              <w:spacing w:line="276" w:lineRule="auto"/>
              <w:jc w:val="right"/>
              <w:rPr>
                <w:rFonts w:ascii="Arial" w:hAnsi="Arial" w:cs="Arial"/>
                <w:sz w:val="24"/>
                <w:szCs w:val="24"/>
              </w:rPr>
            </w:pPr>
            <w:r w:rsidRPr="00E244BB">
              <w:rPr>
                <w:rFonts w:ascii="Arial" w:hAnsi="Arial" w:cs="Arial"/>
                <w:sz w:val="24"/>
                <w:szCs w:val="24"/>
              </w:rPr>
              <w:t xml:space="preserve"> …...........................................</w:t>
            </w:r>
          </w:p>
        </w:tc>
      </w:tr>
      <w:tr w:rsidR="00362BB7" w:rsidRPr="00E244BB"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E244BB" w:rsidRDefault="00C611C4" w:rsidP="00E244BB">
            <w:pPr>
              <w:spacing w:line="276" w:lineRule="auto"/>
              <w:rPr>
                <w:rFonts w:ascii="Arial" w:hAnsi="Arial" w:cs="Arial"/>
                <w:sz w:val="24"/>
                <w:szCs w:val="24"/>
                <w:vertAlign w:val="superscript"/>
              </w:rPr>
            </w:pPr>
            <w:r w:rsidRPr="00E244BB">
              <w:rPr>
                <w:rFonts w:ascii="Arial" w:hAnsi="Arial" w:cs="Arial"/>
                <w:sz w:val="24"/>
                <w:szCs w:val="24"/>
              </w:rPr>
              <w:t>[</w:t>
            </w:r>
            <w:r w:rsidR="00362BB7" w:rsidRPr="00E244BB">
              <w:rPr>
                <w:rFonts w:ascii="Arial" w:hAnsi="Arial" w:cs="Arial"/>
                <w:sz w:val="24"/>
                <w:szCs w:val="24"/>
              </w:rPr>
              <w:t>miejscowość, data</w:t>
            </w:r>
            <w:r w:rsidRPr="00E244BB">
              <w:rPr>
                <w:rFonts w:ascii="Arial" w:hAnsi="Arial" w:cs="Arial"/>
                <w:sz w:val="24"/>
                <w:szCs w:val="24"/>
              </w:rPr>
              <w:t>]</w:t>
            </w:r>
            <w:r w:rsidR="00362BB7" w:rsidRPr="00E244B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E244BB" w:rsidRDefault="00C611C4" w:rsidP="00E244BB">
            <w:pPr>
              <w:spacing w:line="276" w:lineRule="auto"/>
              <w:rPr>
                <w:rFonts w:ascii="Arial" w:hAnsi="Arial" w:cs="Arial"/>
                <w:sz w:val="24"/>
                <w:szCs w:val="24"/>
              </w:rPr>
            </w:pPr>
            <w:r w:rsidRPr="00E244BB">
              <w:rPr>
                <w:rFonts w:ascii="Arial" w:hAnsi="Arial" w:cs="Arial"/>
                <w:sz w:val="24"/>
                <w:szCs w:val="24"/>
              </w:rPr>
              <w:t>[</w:t>
            </w:r>
            <w:r w:rsidR="00504643" w:rsidRPr="00E244BB">
              <w:rPr>
                <w:rFonts w:ascii="Arial" w:hAnsi="Arial" w:cs="Arial"/>
                <w:sz w:val="24"/>
                <w:szCs w:val="24"/>
              </w:rPr>
              <w:t>w</w:t>
            </w:r>
            <w:r w:rsidR="00362BB7" w:rsidRPr="00E244BB">
              <w:rPr>
                <w:rFonts w:ascii="Arial" w:hAnsi="Arial" w:cs="Arial"/>
                <w:sz w:val="24"/>
                <w:szCs w:val="24"/>
              </w:rPr>
              <w:t xml:space="preserve"> imieniu Zamawiającego zatwierdził</w:t>
            </w:r>
            <w:r w:rsidRPr="00E244BB">
              <w:rPr>
                <w:rFonts w:ascii="Arial" w:hAnsi="Arial" w:cs="Arial"/>
                <w:sz w:val="24"/>
                <w:szCs w:val="24"/>
              </w:rPr>
              <w:t>]</w:t>
            </w:r>
            <w:r w:rsidR="00362BB7" w:rsidRPr="00E244BB">
              <w:rPr>
                <w:rFonts w:ascii="Arial" w:hAnsi="Arial" w:cs="Arial"/>
                <w:sz w:val="24"/>
                <w:szCs w:val="24"/>
              </w:rPr>
              <w:t>:</w:t>
            </w:r>
          </w:p>
        </w:tc>
      </w:tr>
    </w:tbl>
    <w:p w14:paraId="49660C20" w14:textId="77777777" w:rsidR="00A67628" w:rsidRDefault="00A67628" w:rsidP="00E244BB">
      <w:pPr>
        <w:spacing w:line="276" w:lineRule="auto"/>
        <w:rPr>
          <w:rFonts w:ascii="Arial" w:hAnsi="Arial" w:cs="Arial"/>
          <w:b/>
          <w:sz w:val="24"/>
          <w:szCs w:val="24"/>
        </w:rPr>
      </w:pPr>
    </w:p>
    <w:p w14:paraId="4DF999FB" w14:textId="3051ABDA" w:rsidR="00896A2E" w:rsidRPr="00E244BB" w:rsidRDefault="00B35357" w:rsidP="00E244BB">
      <w:pPr>
        <w:spacing w:line="276" w:lineRule="auto"/>
        <w:rPr>
          <w:rFonts w:ascii="Arial" w:hAnsi="Arial" w:cs="Arial"/>
          <w:b/>
          <w:sz w:val="24"/>
          <w:szCs w:val="24"/>
        </w:rPr>
      </w:pPr>
      <w:r w:rsidRPr="00E244BB">
        <w:rPr>
          <w:rFonts w:ascii="Arial" w:hAnsi="Arial" w:cs="Arial"/>
          <w:b/>
          <w:sz w:val="24"/>
          <w:szCs w:val="24"/>
        </w:rPr>
        <w:t>INFORMACJE WSTĘPNE</w:t>
      </w:r>
      <w:r w:rsidR="00270854" w:rsidRPr="00E244BB">
        <w:rPr>
          <w:rFonts w:ascii="Arial" w:hAnsi="Arial" w:cs="Arial"/>
          <w:b/>
          <w:sz w:val="24"/>
          <w:szCs w:val="24"/>
        </w:rPr>
        <w:t>:</w:t>
      </w:r>
    </w:p>
    <w:p w14:paraId="2156E435" w14:textId="1D7D786F" w:rsidR="00896A2E" w:rsidRPr="00E244BB" w:rsidRDefault="00896A2E" w:rsidP="00E244BB">
      <w:pPr>
        <w:spacing w:line="276" w:lineRule="auto"/>
        <w:rPr>
          <w:rFonts w:ascii="Arial" w:hAnsi="Arial" w:cs="Arial"/>
          <w:sz w:val="24"/>
          <w:szCs w:val="24"/>
        </w:rPr>
      </w:pPr>
    </w:p>
    <w:p w14:paraId="6A5B51B8" w14:textId="77777777" w:rsidR="004D4EA9" w:rsidRPr="00E244BB" w:rsidRDefault="004D4EA9" w:rsidP="00E244BB">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4C5AF063" w14:textId="77777777" w:rsidR="004D4EA9" w:rsidRPr="00E244BB" w:rsidRDefault="004D4EA9" w:rsidP="009A0C14">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2FDC780D" w14:textId="77777777" w:rsidR="00104AE6" w:rsidRDefault="00255EAF"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sidR="00104AE6">
        <w:rPr>
          <w:rFonts w:ascii="Arial" w:hAnsi="Arial" w:cs="Arial"/>
          <w:sz w:val="24"/>
          <w:szCs w:val="24"/>
        </w:rPr>
        <w:t xml:space="preserve"> dla poszczególnych części:</w:t>
      </w:r>
    </w:p>
    <w:p w14:paraId="3374E545" w14:textId="5EC96355"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1a (dla części I</w:t>
      </w:r>
      <w:r w:rsidR="00CC2B94">
        <w:rPr>
          <w:rFonts w:ascii="Arial" w:hAnsi="Arial" w:cs="Arial"/>
          <w:sz w:val="24"/>
          <w:szCs w:val="24"/>
        </w:rPr>
        <w:t xml:space="preserve"> – Nozdrzec</w:t>
      </w:r>
      <w:r w:rsidRPr="00104AE6">
        <w:rPr>
          <w:rFonts w:ascii="Arial" w:hAnsi="Arial" w:cs="Arial"/>
          <w:sz w:val="24"/>
          <w:szCs w:val="24"/>
        </w:rPr>
        <w:t>);</w:t>
      </w:r>
    </w:p>
    <w:p w14:paraId="037A2D6B" w14:textId="7BACBD3C"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1b (dla części II</w:t>
      </w:r>
      <w:r w:rsidR="00CC2B94">
        <w:rPr>
          <w:rFonts w:ascii="Arial" w:hAnsi="Arial" w:cs="Arial"/>
          <w:sz w:val="24"/>
          <w:szCs w:val="24"/>
        </w:rPr>
        <w:t xml:space="preserve"> – Hłudno</w:t>
      </w:r>
      <w:r w:rsidRPr="00104AE6">
        <w:rPr>
          <w:rFonts w:ascii="Arial" w:hAnsi="Arial" w:cs="Arial"/>
          <w:sz w:val="24"/>
          <w:szCs w:val="24"/>
        </w:rPr>
        <w:t>);</w:t>
      </w:r>
    </w:p>
    <w:p w14:paraId="28DF9917" w14:textId="4AB51149"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w:t>
      </w:r>
      <w:r w:rsidR="00CC2B94">
        <w:rPr>
          <w:rFonts w:ascii="Arial" w:hAnsi="Arial" w:cs="Arial"/>
          <w:sz w:val="24"/>
          <w:szCs w:val="24"/>
        </w:rPr>
        <w:t xml:space="preserve"> 1c (dla części III – Wesoła</w:t>
      </w:r>
      <w:r w:rsidRPr="00104AE6">
        <w:rPr>
          <w:rFonts w:ascii="Arial" w:hAnsi="Arial" w:cs="Arial"/>
          <w:sz w:val="24"/>
          <w:szCs w:val="24"/>
        </w:rPr>
        <w:t>);</w:t>
      </w:r>
    </w:p>
    <w:p w14:paraId="3090A846" w14:textId="3CE47EA6"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1d (dla części IV</w:t>
      </w:r>
      <w:r w:rsidR="00CC2B94">
        <w:rPr>
          <w:rFonts w:ascii="Arial" w:hAnsi="Arial" w:cs="Arial"/>
          <w:sz w:val="24"/>
          <w:szCs w:val="24"/>
        </w:rPr>
        <w:t xml:space="preserve"> – Wara</w:t>
      </w:r>
      <w:r w:rsidRPr="00104AE6">
        <w:rPr>
          <w:rFonts w:ascii="Arial" w:hAnsi="Arial" w:cs="Arial"/>
          <w:sz w:val="24"/>
          <w:szCs w:val="24"/>
        </w:rPr>
        <w:t>);</w:t>
      </w:r>
    </w:p>
    <w:p w14:paraId="2EE89502" w14:textId="67D4ADF9" w:rsid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1e (dla części V</w:t>
      </w:r>
      <w:r w:rsidR="00CC2B94">
        <w:rPr>
          <w:rFonts w:ascii="Arial" w:hAnsi="Arial" w:cs="Arial"/>
          <w:sz w:val="24"/>
          <w:szCs w:val="24"/>
        </w:rPr>
        <w:t xml:space="preserve"> – Siedliska</w:t>
      </w:r>
      <w:r w:rsidRPr="00104AE6">
        <w:rPr>
          <w:rFonts w:ascii="Arial" w:hAnsi="Arial" w:cs="Arial"/>
          <w:sz w:val="24"/>
          <w:szCs w:val="24"/>
        </w:rPr>
        <w:t>);</w:t>
      </w:r>
    </w:p>
    <w:p w14:paraId="3B1AC456" w14:textId="1E58A09E" w:rsidR="00104AE6" w:rsidRPr="00104AE6" w:rsidRDefault="00104AE6" w:rsidP="009A0C14">
      <w:pPr>
        <w:numPr>
          <w:ilvl w:val="1"/>
          <w:numId w:val="12"/>
        </w:numPr>
        <w:spacing w:line="276" w:lineRule="auto"/>
        <w:rPr>
          <w:rFonts w:ascii="Arial" w:hAnsi="Arial" w:cs="Arial"/>
          <w:sz w:val="24"/>
          <w:szCs w:val="24"/>
        </w:rPr>
      </w:pPr>
      <w:r w:rsidRPr="00104AE6">
        <w:rPr>
          <w:rFonts w:ascii="Arial" w:hAnsi="Arial" w:cs="Arial"/>
          <w:sz w:val="24"/>
          <w:szCs w:val="24"/>
        </w:rPr>
        <w:t>Formularz oferty Zał. Nr 1f (dla części VI</w:t>
      </w:r>
      <w:r w:rsidR="00CC2B94">
        <w:rPr>
          <w:rFonts w:ascii="Arial" w:hAnsi="Arial" w:cs="Arial"/>
          <w:sz w:val="24"/>
          <w:szCs w:val="24"/>
        </w:rPr>
        <w:t xml:space="preserve"> – Izdebki</w:t>
      </w:r>
      <w:r w:rsidRPr="00104AE6">
        <w:rPr>
          <w:rFonts w:ascii="Arial" w:hAnsi="Arial" w:cs="Arial"/>
          <w:sz w:val="24"/>
          <w:szCs w:val="24"/>
        </w:rPr>
        <w:t>);</w:t>
      </w:r>
    </w:p>
    <w:p w14:paraId="17189532" w14:textId="1A477CB8"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Oświadczenie Wykonawcy</w:t>
      </w:r>
      <w:r w:rsidR="008E3264">
        <w:rPr>
          <w:rFonts w:ascii="Arial" w:hAnsi="Arial" w:cs="Arial"/>
          <w:sz w:val="24"/>
          <w:szCs w:val="24"/>
        </w:rPr>
        <w:t>/Podmiotu udostępniającego zasoby</w:t>
      </w:r>
      <w:r w:rsidRPr="00E244BB">
        <w:rPr>
          <w:rFonts w:ascii="Arial" w:hAnsi="Arial" w:cs="Arial"/>
          <w:sz w:val="24"/>
          <w:szCs w:val="24"/>
        </w:rPr>
        <w:t xml:space="preserve"> o niepodleganiu wykluczeniu oraz spełnianiu warunków udziału w postępowaniu –  Zał. Nr 2</w:t>
      </w:r>
      <w:r w:rsidR="00446479" w:rsidRPr="00E244BB">
        <w:rPr>
          <w:rFonts w:ascii="Arial" w:hAnsi="Arial" w:cs="Arial"/>
          <w:sz w:val="24"/>
          <w:szCs w:val="24"/>
        </w:rPr>
        <w:t>.</w:t>
      </w:r>
    </w:p>
    <w:p w14:paraId="25205EA1" w14:textId="23CDF331"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r w:rsidR="00446479" w:rsidRPr="00E244BB">
        <w:rPr>
          <w:rFonts w:ascii="Arial" w:hAnsi="Arial" w:cs="Arial"/>
          <w:sz w:val="24"/>
          <w:szCs w:val="24"/>
        </w:rPr>
        <w:t>.</w:t>
      </w:r>
    </w:p>
    <w:p w14:paraId="65DB1A8E" w14:textId="00D9BB74"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sidR="008E3264">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sidR="00104AE6">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 Nr 4</w:t>
      </w:r>
      <w:r w:rsidR="00446479" w:rsidRPr="00E244BB">
        <w:rPr>
          <w:rFonts w:ascii="Arial" w:hAnsi="Arial" w:cs="Arial"/>
          <w:sz w:val="24"/>
          <w:szCs w:val="24"/>
        </w:rPr>
        <w:t>.</w:t>
      </w:r>
    </w:p>
    <w:p w14:paraId="2196B226" w14:textId="2B748F0B" w:rsidR="00896A2E"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r w:rsidR="00446479" w:rsidRPr="00E244BB">
        <w:rPr>
          <w:rFonts w:ascii="Arial" w:hAnsi="Arial" w:cs="Arial"/>
          <w:sz w:val="24"/>
          <w:szCs w:val="24"/>
        </w:rPr>
        <w:t>.</w:t>
      </w:r>
    </w:p>
    <w:p w14:paraId="3FF35F07" w14:textId="7AAB7772" w:rsidR="00A941B4" w:rsidRPr="00E244BB" w:rsidRDefault="00A941B4" w:rsidP="009A0C14">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085AB7DE" w14:textId="196434E9" w:rsidR="00896A2E"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zamówienia – Zał. Nr </w:t>
      </w:r>
      <w:r w:rsidR="00A941B4">
        <w:rPr>
          <w:rFonts w:ascii="Arial" w:hAnsi="Arial" w:cs="Arial"/>
          <w:sz w:val="24"/>
          <w:szCs w:val="24"/>
        </w:rPr>
        <w:t>7</w:t>
      </w:r>
      <w:r w:rsidR="00446479" w:rsidRPr="00E244BB">
        <w:rPr>
          <w:rFonts w:ascii="Arial" w:hAnsi="Arial" w:cs="Arial"/>
          <w:sz w:val="24"/>
          <w:szCs w:val="24"/>
        </w:rPr>
        <w:t>.</w:t>
      </w:r>
    </w:p>
    <w:p w14:paraId="2936097A" w14:textId="4F59F703" w:rsidR="003B714D" w:rsidRPr="00E244BB" w:rsidRDefault="00896A2E" w:rsidP="009A0C14">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sidR="00A67628">
        <w:rPr>
          <w:rFonts w:ascii="Arial" w:hAnsi="Arial" w:cs="Arial"/>
          <w:sz w:val="24"/>
          <w:szCs w:val="24"/>
        </w:rPr>
        <w:t>8</w:t>
      </w:r>
      <w:r w:rsidR="00446479" w:rsidRPr="00E244BB">
        <w:rPr>
          <w:rFonts w:ascii="Arial" w:hAnsi="Arial" w:cs="Arial"/>
          <w:sz w:val="24"/>
          <w:szCs w:val="24"/>
        </w:rPr>
        <w:t>.</w:t>
      </w:r>
    </w:p>
    <w:p w14:paraId="750CEFAA" w14:textId="77777777" w:rsidR="00762106" w:rsidRPr="00E244BB" w:rsidRDefault="00762106" w:rsidP="00E244BB">
      <w:pPr>
        <w:spacing w:line="276" w:lineRule="auto"/>
        <w:rPr>
          <w:rFonts w:ascii="Arial" w:hAnsi="Arial" w:cs="Arial"/>
          <w:sz w:val="24"/>
          <w:szCs w:val="24"/>
        </w:rPr>
      </w:pPr>
    </w:p>
    <w:p w14:paraId="35AA4C4E" w14:textId="3931E8EA" w:rsidR="00446479" w:rsidRPr="00E244BB" w:rsidRDefault="00446479" w:rsidP="00E244BB">
      <w:pPr>
        <w:spacing w:line="276" w:lineRule="auto"/>
        <w:rPr>
          <w:rFonts w:ascii="Arial" w:hAnsi="Arial" w:cs="Arial"/>
          <w:sz w:val="24"/>
          <w:szCs w:val="24"/>
        </w:rPr>
      </w:pPr>
      <w:r w:rsidRPr="00E244BB">
        <w:rPr>
          <w:rFonts w:ascii="Arial" w:hAnsi="Arial" w:cs="Arial"/>
          <w:sz w:val="24"/>
          <w:szCs w:val="24"/>
        </w:rPr>
        <w:lastRenderedPageBreak/>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71ED546C" w14:textId="77777777" w:rsidR="004D4EA9" w:rsidRPr="00E244BB" w:rsidRDefault="004D4EA9" w:rsidP="00E244BB">
      <w:pPr>
        <w:pStyle w:val="Tekstpodstawowy"/>
        <w:spacing w:line="276" w:lineRule="auto"/>
        <w:rPr>
          <w:rFonts w:ascii="Arial" w:hAnsi="Arial" w:cs="Arial"/>
          <w:szCs w:val="24"/>
        </w:rPr>
      </w:pPr>
    </w:p>
    <w:p w14:paraId="210BC975" w14:textId="77777777" w:rsidR="00446479" w:rsidRPr="00E244BB" w:rsidRDefault="00446479" w:rsidP="00E244BB">
      <w:pPr>
        <w:spacing w:line="276" w:lineRule="auto"/>
        <w:rPr>
          <w:rFonts w:ascii="Arial" w:hAnsi="Arial" w:cs="Arial"/>
          <w:b/>
          <w:sz w:val="24"/>
          <w:szCs w:val="24"/>
        </w:rPr>
      </w:pPr>
      <w:r w:rsidRPr="00E244BB">
        <w:rPr>
          <w:rFonts w:ascii="Arial" w:hAnsi="Arial" w:cs="Arial"/>
          <w:b/>
          <w:sz w:val="24"/>
          <w:szCs w:val="24"/>
        </w:rPr>
        <w:t>Podstawa prawna opracowania Specyfikacji  warunków zamówienia:</w:t>
      </w:r>
    </w:p>
    <w:p w14:paraId="5C3C5D27" w14:textId="61CF974F"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11 września 2019 r. Prawo zamówień publicznych </w:t>
      </w:r>
      <w:r w:rsidR="000A35A5" w:rsidRPr="00E244BB">
        <w:rPr>
          <w:rFonts w:ascii="Arial" w:hAnsi="Arial" w:cs="Arial"/>
          <w:sz w:val="24"/>
          <w:szCs w:val="24"/>
        </w:rPr>
        <w:t>(Dz. U. z 202</w:t>
      </w:r>
      <w:r w:rsidR="00FB2AF8" w:rsidRPr="00E244BB">
        <w:rPr>
          <w:rFonts w:ascii="Arial" w:hAnsi="Arial" w:cs="Arial"/>
          <w:sz w:val="24"/>
          <w:szCs w:val="24"/>
        </w:rPr>
        <w:t>4</w:t>
      </w:r>
      <w:r w:rsidR="000A35A5" w:rsidRPr="00E244BB">
        <w:rPr>
          <w:rFonts w:ascii="Arial" w:hAnsi="Arial" w:cs="Arial"/>
          <w:sz w:val="24"/>
          <w:szCs w:val="24"/>
        </w:rPr>
        <w:t xml:space="preserve"> r., poz. </w:t>
      </w:r>
      <w:r w:rsidR="00FB2AF8" w:rsidRPr="00E244BB">
        <w:rPr>
          <w:rFonts w:ascii="Arial" w:hAnsi="Arial" w:cs="Arial"/>
          <w:sz w:val="24"/>
          <w:szCs w:val="24"/>
        </w:rPr>
        <w:t>1320</w:t>
      </w:r>
      <w:r w:rsidR="000A35A5" w:rsidRPr="00E244BB">
        <w:rPr>
          <w:rFonts w:ascii="Arial" w:hAnsi="Arial" w:cs="Arial"/>
          <w:sz w:val="24"/>
          <w:szCs w:val="24"/>
        </w:rPr>
        <w:t xml:space="preserve"> z </w:t>
      </w:r>
      <w:proofErr w:type="spellStart"/>
      <w:r w:rsidR="000A35A5" w:rsidRPr="00E244BB">
        <w:rPr>
          <w:rFonts w:ascii="Arial" w:hAnsi="Arial" w:cs="Arial"/>
          <w:sz w:val="24"/>
          <w:szCs w:val="24"/>
        </w:rPr>
        <w:t>późn</w:t>
      </w:r>
      <w:proofErr w:type="spellEnd"/>
      <w:r w:rsidR="000A35A5" w:rsidRPr="00E244BB">
        <w:rPr>
          <w:rFonts w:ascii="Arial" w:hAnsi="Arial" w:cs="Arial"/>
          <w:sz w:val="24"/>
          <w:szCs w:val="24"/>
        </w:rPr>
        <w:t>. zm.)</w:t>
      </w:r>
      <w:r w:rsidRPr="00E244BB">
        <w:rPr>
          <w:rFonts w:ascii="Arial" w:hAnsi="Arial" w:cs="Arial"/>
          <w:sz w:val="24"/>
          <w:szCs w:val="24"/>
        </w:rPr>
        <w:t>.</w:t>
      </w:r>
    </w:p>
    <w:p w14:paraId="12CE7E3B" w14:textId="07F25132"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Ustawa z dnia 23 kwietnia 1964 </w:t>
      </w:r>
      <w:r w:rsidR="000A35A5" w:rsidRPr="00E244BB">
        <w:rPr>
          <w:rFonts w:ascii="Arial" w:hAnsi="Arial" w:cs="Arial"/>
          <w:sz w:val="24"/>
          <w:szCs w:val="24"/>
        </w:rPr>
        <w:t xml:space="preserve">r. Kodeks cywilny </w:t>
      </w:r>
      <w:r w:rsidR="00B91777" w:rsidRPr="00E244BB">
        <w:rPr>
          <w:rFonts w:ascii="Arial" w:hAnsi="Arial" w:cs="Arial"/>
          <w:sz w:val="24"/>
          <w:szCs w:val="24"/>
        </w:rPr>
        <w:t>(</w:t>
      </w:r>
      <w:r w:rsidR="00FB2AF8" w:rsidRPr="00E244BB">
        <w:rPr>
          <w:rFonts w:ascii="Arial" w:hAnsi="Arial" w:cs="Arial"/>
          <w:sz w:val="24"/>
          <w:szCs w:val="24"/>
        </w:rPr>
        <w:t xml:space="preserve">Dz. U. z 2024 r., poz. 1061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16CD67D7" w14:textId="63C8EE05" w:rsidR="00446479" w:rsidRPr="00E244BB" w:rsidRDefault="00446479" w:rsidP="009A0C14">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w:t>
      </w:r>
      <w:r w:rsidR="000A35A5" w:rsidRPr="00E244BB">
        <w:rPr>
          <w:rFonts w:ascii="Arial" w:hAnsi="Arial" w:cs="Arial"/>
          <w:sz w:val="24"/>
          <w:szCs w:val="24"/>
        </w:rPr>
        <w:t xml:space="preserve"> r. Prawo budowlane </w:t>
      </w:r>
      <w:r w:rsidR="00FB2AF8" w:rsidRPr="00E244BB">
        <w:rPr>
          <w:rFonts w:ascii="Arial" w:hAnsi="Arial" w:cs="Arial"/>
          <w:sz w:val="24"/>
          <w:szCs w:val="24"/>
        </w:rPr>
        <w:t xml:space="preserve">(Dz. U. </w:t>
      </w:r>
      <w:r w:rsidR="007F524A" w:rsidRPr="00E244BB">
        <w:rPr>
          <w:rFonts w:ascii="Arial" w:hAnsi="Arial" w:cs="Arial"/>
          <w:sz w:val="24"/>
          <w:szCs w:val="24"/>
        </w:rPr>
        <w:t xml:space="preserve">z </w:t>
      </w:r>
      <w:r w:rsidR="00FB2AF8" w:rsidRPr="00E244BB">
        <w:rPr>
          <w:rFonts w:ascii="Arial" w:hAnsi="Arial" w:cs="Arial"/>
          <w:sz w:val="24"/>
          <w:szCs w:val="24"/>
        </w:rPr>
        <w:t xml:space="preserve">2024 r., poz. 725 z </w:t>
      </w:r>
      <w:proofErr w:type="spellStart"/>
      <w:r w:rsidR="00FB2AF8" w:rsidRPr="00E244BB">
        <w:rPr>
          <w:rFonts w:ascii="Arial" w:hAnsi="Arial" w:cs="Arial"/>
          <w:sz w:val="24"/>
          <w:szCs w:val="24"/>
        </w:rPr>
        <w:t>późn</w:t>
      </w:r>
      <w:proofErr w:type="spellEnd"/>
      <w:r w:rsidR="00FB2AF8" w:rsidRPr="00E244BB">
        <w:rPr>
          <w:rFonts w:ascii="Arial" w:hAnsi="Arial" w:cs="Arial"/>
          <w:sz w:val="24"/>
          <w:szCs w:val="24"/>
        </w:rPr>
        <w:t>. zm.).</w:t>
      </w:r>
    </w:p>
    <w:p w14:paraId="611564BE" w14:textId="77777777"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23FDFE58" w:rsidR="00446479"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sidR="008A2428">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sidR="00745625">
        <w:rPr>
          <w:rFonts w:ascii="Arial" w:hAnsi="Arial" w:cs="Arial"/>
          <w:sz w:val="24"/>
          <w:szCs w:val="24"/>
        </w:rPr>
        <w:br/>
      </w:r>
      <w:r w:rsidRPr="00E244BB">
        <w:rPr>
          <w:rFonts w:ascii="Arial" w:hAnsi="Arial" w:cs="Arial"/>
          <w:sz w:val="24"/>
          <w:szCs w:val="24"/>
        </w:rPr>
        <w:t>z 2020 r. poz. 2452).</w:t>
      </w:r>
    </w:p>
    <w:p w14:paraId="5C4419EF" w14:textId="6213343B" w:rsidR="008D0EEA" w:rsidRPr="00E244BB" w:rsidRDefault="00446479" w:rsidP="009A0C14">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Obwieszczenie Prezesa Urzędu Zamówień Publicznych z dnia 3 grudnia 202</w:t>
      </w:r>
      <w:r w:rsidR="00CB3C94" w:rsidRPr="00E244BB">
        <w:rPr>
          <w:rFonts w:ascii="Arial" w:hAnsi="Arial" w:cs="Arial"/>
          <w:sz w:val="24"/>
          <w:szCs w:val="24"/>
        </w:rPr>
        <w:t>3</w:t>
      </w:r>
      <w:r w:rsidRPr="00E244BB">
        <w:rPr>
          <w:rFonts w:ascii="Arial" w:hAnsi="Arial" w:cs="Arial"/>
          <w:sz w:val="24"/>
          <w:szCs w:val="24"/>
        </w:rPr>
        <w:t xml:space="preserve"> r. w sprawie aktualnych progów unijnych, ich równowartości w złotych, równowartości w złotych kwot wyrażonych w euro oraz średniego kursu złotego </w:t>
      </w:r>
      <w:r w:rsidR="00745625">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379F2D29" w14:textId="77777777" w:rsidR="00AF6C63" w:rsidRPr="00E244BB" w:rsidRDefault="00AF6C63" w:rsidP="00E244BB">
      <w:pPr>
        <w:pStyle w:val="Nagwek"/>
        <w:tabs>
          <w:tab w:val="clear" w:pos="4536"/>
          <w:tab w:val="clear" w:pos="9072"/>
        </w:tabs>
        <w:spacing w:before="24" w:line="276" w:lineRule="auto"/>
        <w:rPr>
          <w:rFonts w:ascii="Arial" w:hAnsi="Arial" w:cs="Arial"/>
          <w:b/>
          <w:sz w:val="24"/>
          <w:szCs w:val="24"/>
        </w:rPr>
      </w:pPr>
    </w:p>
    <w:p w14:paraId="7D85BF2C" w14:textId="51C3869C" w:rsidR="00E54128" w:rsidRPr="00E244BB" w:rsidRDefault="00B35357" w:rsidP="00E244BB">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r w:rsidR="00270854" w:rsidRPr="00E244BB">
        <w:rPr>
          <w:rFonts w:ascii="Arial" w:hAnsi="Arial" w:cs="Arial"/>
          <w:b/>
          <w:sz w:val="24"/>
          <w:szCs w:val="24"/>
        </w:rPr>
        <w:t>:</w:t>
      </w:r>
    </w:p>
    <w:p w14:paraId="0F040202" w14:textId="77777777" w:rsidR="00541623" w:rsidRPr="00E244BB" w:rsidRDefault="00541623" w:rsidP="00E244BB">
      <w:pPr>
        <w:pStyle w:val="Nagwek"/>
        <w:tabs>
          <w:tab w:val="clear" w:pos="4536"/>
          <w:tab w:val="clear" w:pos="9072"/>
        </w:tabs>
        <w:spacing w:before="24" w:line="276" w:lineRule="auto"/>
        <w:rPr>
          <w:rFonts w:ascii="Arial" w:hAnsi="Arial" w:cs="Arial"/>
          <w:sz w:val="24"/>
          <w:szCs w:val="24"/>
        </w:rPr>
      </w:pPr>
    </w:p>
    <w:p w14:paraId="1C44995B" w14:textId="5995153A" w:rsidR="0088795B" w:rsidRPr="00E244BB" w:rsidRDefault="00D00321" w:rsidP="00E244BB">
      <w:pPr>
        <w:pStyle w:val="Nagwek2"/>
        <w:spacing w:line="276" w:lineRule="auto"/>
        <w:rPr>
          <w:rFonts w:cs="Arial"/>
          <w:b/>
          <w:sz w:val="24"/>
          <w:szCs w:val="24"/>
        </w:rPr>
      </w:pPr>
      <w:r w:rsidRPr="00E244BB">
        <w:rPr>
          <w:rFonts w:cs="Arial"/>
          <w:b/>
          <w:sz w:val="24"/>
          <w:szCs w:val="24"/>
          <w:u w:val="single"/>
        </w:rPr>
        <w:t xml:space="preserve">I. </w:t>
      </w:r>
      <w:r w:rsidR="00C751AF" w:rsidRPr="00E244BB">
        <w:rPr>
          <w:rFonts w:cs="Arial"/>
          <w:b/>
          <w:sz w:val="24"/>
          <w:szCs w:val="24"/>
          <w:u w:val="single"/>
        </w:rPr>
        <w:t>Zamawiający</w:t>
      </w:r>
      <w:r w:rsidR="00B61063" w:rsidRPr="00E244BB">
        <w:rPr>
          <w:rFonts w:cs="Arial"/>
          <w:b/>
          <w:sz w:val="24"/>
          <w:szCs w:val="24"/>
        </w:rPr>
        <w:t>:</w:t>
      </w:r>
    </w:p>
    <w:p w14:paraId="0EBBF9C6" w14:textId="77777777" w:rsidR="00762106" w:rsidRPr="00E244BB" w:rsidRDefault="00590EB1"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w:t>
      </w:r>
      <w:r w:rsidR="00762106" w:rsidRPr="00E244BB">
        <w:rPr>
          <w:rFonts w:ascii="Arial" w:eastAsia="Calibri" w:hAnsi="Arial" w:cs="Arial"/>
          <w:sz w:val="24"/>
          <w:szCs w:val="24"/>
          <w:lang w:eastAsia="en-US"/>
        </w:rPr>
        <w:t xml:space="preserve"> Nozdrzec</w:t>
      </w:r>
    </w:p>
    <w:p w14:paraId="64BE37AA" w14:textId="4DB27269" w:rsidR="00762106" w:rsidRPr="00E244BB" w:rsidRDefault="00BD7CA8"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36-245 </w:t>
      </w:r>
      <w:r w:rsidR="00762106" w:rsidRPr="00E244BB">
        <w:rPr>
          <w:rFonts w:ascii="Arial" w:eastAsia="Calibri" w:hAnsi="Arial" w:cs="Arial"/>
          <w:sz w:val="24"/>
          <w:szCs w:val="24"/>
          <w:lang w:eastAsia="en-US"/>
        </w:rPr>
        <w:t>Nozdrzec</w:t>
      </w:r>
      <w:r w:rsidR="00CB3C94" w:rsidRPr="00E244BB">
        <w:rPr>
          <w:rFonts w:ascii="Arial" w:eastAsia="Calibri" w:hAnsi="Arial" w:cs="Arial"/>
          <w:sz w:val="24"/>
          <w:szCs w:val="24"/>
          <w:lang w:eastAsia="en-US"/>
        </w:rPr>
        <w:t xml:space="preserve"> 224</w:t>
      </w:r>
    </w:p>
    <w:p w14:paraId="706A63CD" w14:textId="19B605E2"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 xml:space="preserve">Telefon: 013 4398020, </w:t>
      </w:r>
      <w:r w:rsidR="00446479" w:rsidRPr="00E244BB">
        <w:rPr>
          <w:rFonts w:ascii="Arial" w:eastAsia="Calibri" w:hAnsi="Arial" w:cs="Arial"/>
          <w:sz w:val="24"/>
          <w:szCs w:val="24"/>
          <w:lang w:eastAsia="en-US"/>
        </w:rPr>
        <w:t xml:space="preserve">wew. </w:t>
      </w:r>
      <w:r w:rsidRPr="00E244BB">
        <w:rPr>
          <w:rFonts w:ascii="Arial" w:eastAsia="Calibri" w:hAnsi="Arial" w:cs="Arial"/>
          <w:sz w:val="24"/>
          <w:szCs w:val="24"/>
          <w:lang w:eastAsia="en-US"/>
        </w:rPr>
        <w:t>36, 40</w:t>
      </w:r>
    </w:p>
    <w:p w14:paraId="3C8390A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1E514723"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F22D5D8" w14:textId="77777777" w:rsidR="00762106" w:rsidRPr="00E244BB" w:rsidRDefault="00762106" w:rsidP="00E244BB">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lastRenderedPageBreak/>
        <w:t>Adres profilu nabywcy: https://platformazakupowa.pl/pn/nozdrzec</w:t>
      </w:r>
    </w:p>
    <w:p w14:paraId="667287EC" w14:textId="77777777" w:rsidR="003455B6" w:rsidRPr="00E244BB" w:rsidRDefault="003455B6" w:rsidP="00E244BB">
      <w:pPr>
        <w:spacing w:line="276" w:lineRule="auto"/>
        <w:rPr>
          <w:rFonts w:ascii="Arial" w:hAnsi="Arial" w:cs="Arial"/>
          <w:sz w:val="24"/>
          <w:szCs w:val="24"/>
        </w:rPr>
      </w:pPr>
    </w:p>
    <w:p w14:paraId="5E1F4844" w14:textId="0FB85A4E" w:rsidR="00C751AF"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 </w:t>
      </w:r>
      <w:r w:rsidR="00C751AF" w:rsidRPr="00E244BB">
        <w:rPr>
          <w:rFonts w:ascii="Arial" w:hAnsi="Arial" w:cs="Arial"/>
          <w:b/>
          <w:sz w:val="24"/>
          <w:szCs w:val="24"/>
          <w:u w:val="single"/>
        </w:rPr>
        <w:t>Informacje dotyczące prowadzonego postępowania</w:t>
      </w:r>
      <w:r w:rsidR="00B61063" w:rsidRPr="00E244BB">
        <w:rPr>
          <w:rFonts w:ascii="Arial" w:hAnsi="Arial" w:cs="Arial"/>
          <w:b/>
          <w:sz w:val="24"/>
          <w:szCs w:val="24"/>
        </w:rPr>
        <w:t>:</w:t>
      </w:r>
    </w:p>
    <w:p w14:paraId="1158783B" w14:textId="77777777" w:rsidR="00446479" w:rsidRPr="00E244BB" w:rsidRDefault="00446479" w:rsidP="009A0C14">
      <w:pPr>
        <w:pStyle w:val="Nagwek2"/>
        <w:numPr>
          <w:ilvl w:val="0"/>
          <w:numId w:val="27"/>
        </w:numPr>
        <w:spacing w:line="276" w:lineRule="auto"/>
        <w:ind w:left="426" w:hanging="426"/>
        <w:rPr>
          <w:rFonts w:cs="Arial"/>
          <w:sz w:val="24"/>
          <w:szCs w:val="24"/>
        </w:rPr>
      </w:pPr>
      <w:r w:rsidRPr="00E244BB">
        <w:rPr>
          <w:rFonts w:cs="Arial"/>
          <w:sz w:val="24"/>
          <w:szCs w:val="24"/>
        </w:rPr>
        <w:t>Znak postępowania o udzielenie zamówienia publicznego (numer referencyjny):</w:t>
      </w:r>
    </w:p>
    <w:p w14:paraId="0A091BB8" w14:textId="61FDF13B" w:rsidR="00446479" w:rsidRPr="00E244BB" w:rsidRDefault="00446479" w:rsidP="00E244BB">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67628">
        <w:rPr>
          <w:rFonts w:ascii="Arial" w:hAnsi="Arial" w:cs="Arial"/>
          <w:b/>
          <w:sz w:val="24"/>
          <w:szCs w:val="24"/>
        </w:rPr>
        <w:t>IKŚR.271.</w:t>
      </w:r>
      <w:r w:rsidR="004F6309" w:rsidRPr="00A67628">
        <w:rPr>
          <w:rFonts w:ascii="Arial" w:hAnsi="Arial" w:cs="Arial"/>
          <w:b/>
          <w:sz w:val="24"/>
          <w:szCs w:val="24"/>
        </w:rPr>
        <w:t>1</w:t>
      </w:r>
      <w:r w:rsidR="00A67628" w:rsidRPr="00A67628">
        <w:rPr>
          <w:rFonts w:ascii="Arial" w:hAnsi="Arial" w:cs="Arial"/>
          <w:b/>
          <w:sz w:val="24"/>
          <w:szCs w:val="24"/>
        </w:rPr>
        <w:t>2</w:t>
      </w:r>
      <w:r w:rsidRPr="00A67628">
        <w:rPr>
          <w:rFonts w:ascii="Arial" w:hAnsi="Arial" w:cs="Arial"/>
          <w:b/>
          <w:sz w:val="24"/>
          <w:szCs w:val="24"/>
        </w:rPr>
        <w:t>.1.202</w:t>
      </w:r>
      <w:r w:rsidR="00CB3C94" w:rsidRPr="00A67628">
        <w:rPr>
          <w:rFonts w:ascii="Arial" w:hAnsi="Arial" w:cs="Arial"/>
          <w:b/>
          <w:sz w:val="24"/>
          <w:szCs w:val="24"/>
        </w:rPr>
        <w:t>4</w:t>
      </w:r>
      <w:r w:rsidR="007831E8" w:rsidRPr="00E244BB">
        <w:rPr>
          <w:rFonts w:ascii="Arial" w:hAnsi="Arial" w:cs="Arial"/>
          <w:sz w:val="24"/>
          <w:szCs w:val="24"/>
        </w:rPr>
        <w:t xml:space="preserve">. </w:t>
      </w:r>
      <w:r w:rsidRPr="00E244BB">
        <w:rPr>
          <w:rFonts w:ascii="Arial" w:hAnsi="Arial" w:cs="Arial"/>
          <w:sz w:val="24"/>
          <w:szCs w:val="24"/>
        </w:rPr>
        <w:t xml:space="preserve">Wykonawcy we wszystkich kontaktach z Zamawiającym powinni powoływać się na ten znak. </w:t>
      </w:r>
    </w:p>
    <w:p w14:paraId="0CD9E9BF" w14:textId="77777777" w:rsidR="00FB2AF8"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34364550" w14:textId="1517FFC9" w:rsidR="00446479" w:rsidRPr="00E244BB" w:rsidRDefault="008A2428" w:rsidP="00E244BB">
      <w:pPr>
        <w:pStyle w:val="Akapitzlist"/>
        <w:spacing w:line="276" w:lineRule="auto"/>
        <w:ind w:left="426"/>
        <w:rPr>
          <w:rFonts w:ascii="Arial" w:hAnsi="Arial" w:cs="Arial"/>
          <w:bCs/>
          <w:sz w:val="24"/>
          <w:szCs w:val="24"/>
        </w:rPr>
      </w:pPr>
      <w:r w:rsidRPr="008A2428">
        <w:rPr>
          <w:rFonts w:ascii="Arial" w:hAnsi="Arial" w:cs="Arial"/>
          <w:bCs/>
          <w:color w:val="0000FF"/>
          <w:sz w:val="24"/>
          <w:szCs w:val="24"/>
          <w:u w:val="single"/>
        </w:rPr>
        <w:t xml:space="preserve">https://platformazakupowa.pl/transakcja/1026023 </w:t>
      </w:r>
    </w:p>
    <w:p w14:paraId="210DDEB0" w14:textId="15ECCA30" w:rsidR="00446479" w:rsidRPr="00E244BB" w:rsidRDefault="00446479" w:rsidP="00E244BB">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sidR="00936936">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sidR="00936936">
        <w:rPr>
          <w:rFonts w:ascii="Arial" w:hAnsi="Arial" w:cs="Arial"/>
          <w:bCs/>
          <w:sz w:val="24"/>
          <w:szCs w:val="24"/>
        </w:rPr>
        <w:br/>
      </w:r>
      <w:r w:rsidRPr="00E244BB">
        <w:rPr>
          <w:rFonts w:ascii="Arial" w:hAnsi="Arial" w:cs="Arial"/>
          <w:bCs/>
          <w:sz w:val="24"/>
          <w:szCs w:val="24"/>
        </w:rPr>
        <w:t>i nazwą zamówienia).</w:t>
      </w:r>
    </w:p>
    <w:p w14:paraId="4A13F4D3" w14:textId="381556A6" w:rsidR="008A2428"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sidR="00936936">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hyperlink r:id="rId8" w:history="1">
        <w:r w:rsidR="008A2428" w:rsidRPr="008A2428">
          <w:rPr>
            <w:rStyle w:val="Hipercze"/>
            <w:rFonts w:ascii="Arial" w:eastAsia="Calibri" w:hAnsi="Arial" w:cs="Arial"/>
            <w:bCs/>
            <w:sz w:val="24"/>
            <w:szCs w:val="24"/>
            <w:lang w:eastAsia="en-US"/>
          </w:rPr>
          <w:t xml:space="preserve">https://platformazakupowa.pl/transakcja/1026023 </w:t>
        </w:r>
      </w:hyperlink>
    </w:p>
    <w:p w14:paraId="3A59B22C" w14:textId="25AA0106" w:rsidR="00446479" w:rsidRPr="008A2428" w:rsidRDefault="00446479" w:rsidP="00011A3A">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sidR="00936936">
        <w:rPr>
          <w:rFonts w:ascii="Arial" w:hAnsi="Arial" w:cs="Arial"/>
          <w:sz w:val="24"/>
          <w:szCs w:val="24"/>
        </w:rPr>
        <w:br/>
      </w:r>
      <w:r w:rsidRPr="008A2428">
        <w:rPr>
          <w:rFonts w:ascii="Arial" w:hAnsi="Arial" w:cs="Arial"/>
          <w:sz w:val="24"/>
          <w:szCs w:val="24"/>
        </w:rPr>
        <w:t xml:space="preserve">z </w:t>
      </w:r>
      <w:r w:rsidR="004F6309" w:rsidRPr="008A2428">
        <w:rPr>
          <w:rFonts w:ascii="Arial" w:hAnsi="Arial" w:cs="Arial"/>
          <w:sz w:val="24"/>
          <w:szCs w:val="24"/>
        </w:rPr>
        <w:t xml:space="preserve">udziałem </w:t>
      </w:r>
      <w:r w:rsidRPr="008A2428">
        <w:rPr>
          <w:rFonts w:ascii="Arial" w:hAnsi="Arial" w:cs="Arial"/>
          <w:sz w:val="24"/>
          <w:szCs w:val="24"/>
        </w:rPr>
        <w:t>w niniejszym postępowaniu.</w:t>
      </w:r>
    </w:p>
    <w:p w14:paraId="0B0DF778" w14:textId="5CD02E9F" w:rsidR="00901D2D" w:rsidRPr="00E244BB" w:rsidRDefault="00446479" w:rsidP="009A0C14">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t>W sprawach nieuregulowanych Specyfikacją, zastosowanie mają przepisy ustawy.</w:t>
      </w:r>
    </w:p>
    <w:p w14:paraId="31DB7C5A" w14:textId="77777777" w:rsidR="00C751AF" w:rsidRPr="00E244BB" w:rsidRDefault="00C751AF" w:rsidP="00E244BB">
      <w:pPr>
        <w:spacing w:line="276" w:lineRule="auto"/>
        <w:ind w:left="794"/>
        <w:rPr>
          <w:rFonts w:ascii="Arial" w:hAnsi="Arial" w:cs="Arial"/>
          <w:b/>
          <w:sz w:val="24"/>
          <w:szCs w:val="24"/>
        </w:rPr>
      </w:pPr>
    </w:p>
    <w:p w14:paraId="10F50C55" w14:textId="4B0558EA" w:rsidR="00E54128" w:rsidRPr="00E244BB" w:rsidRDefault="00D00321" w:rsidP="00E244BB">
      <w:pPr>
        <w:spacing w:line="276" w:lineRule="auto"/>
        <w:rPr>
          <w:rFonts w:ascii="Arial" w:hAnsi="Arial" w:cs="Arial"/>
          <w:b/>
          <w:sz w:val="24"/>
          <w:szCs w:val="24"/>
        </w:rPr>
      </w:pPr>
      <w:r w:rsidRPr="00E244BB">
        <w:rPr>
          <w:rFonts w:ascii="Arial" w:hAnsi="Arial" w:cs="Arial"/>
          <w:b/>
          <w:sz w:val="24"/>
          <w:szCs w:val="24"/>
          <w:u w:val="single"/>
        </w:rPr>
        <w:t xml:space="preserve">III. </w:t>
      </w:r>
      <w:r w:rsidR="00C751AF" w:rsidRPr="00E244BB">
        <w:rPr>
          <w:rFonts w:ascii="Arial" w:hAnsi="Arial" w:cs="Arial"/>
          <w:b/>
          <w:sz w:val="24"/>
          <w:szCs w:val="24"/>
          <w:u w:val="single"/>
        </w:rPr>
        <w:t>Tryb udzielenia zamówienia</w:t>
      </w:r>
      <w:r w:rsidR="00C751AF" w:rsidRPr="00E244BB">
        <w:rPr>
          <w:rFonts w:ascii="Arial" w:hAnsi="Arial" w:cs="Arial"/>
          <w:b/>
          <w:sz w:val="24"/>
          <w:szCs w:val="24"/>
        </w:rPr>
        <w:t>:</w:t>
      </w:r>
    </w:p>
    <w:p w14:paraId="2655D85A" w14:textId="77777777" w:rsidR="00C04AF1" w:rsidRPr="00E244BB" w:rsidRDefault="00446479"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Postępowanie o udzielenie zamówienia prowadzone jest w trybie podstawowym, </w:t>
      </w:r>
      <w:r w:rsidRPr="00E244BB">
        <w:rPr>
          <w:rFonts w:ascii="Arial" w:hAnsi="Arial" w:cs="Arial"/>
          <w:sz w:val="24"/>
          <w:szCs w:val="24"/>
        </w:rPr>
        <w:br/>
        <w:t xml:space="preserve">na podst. art. 275 pkt. 1 ustawy z dnia 11 września 2019 r. Prawo zamówień publicznych </w:t>
      </w:r>
      <w:r w:rsidR="00934576" w:rsidRPr="00E244BB">
        <w:rPr>
          <w:rFonts w:ascii="Arial" w:hAnsi="Arial" w:cs="Arial"/>
          <w:sz w:val="24"/>
          <w:szCs w:val="24"/>
        </w:rPr>
        <w:t>(Dz. U. z 202</w:t>
      </w:r>
      <w:r w:rsidR="00F74F11" w:rsidRPr="00E244BB">
        <w:rPr>
          <w:rFonts w:ascii="Arial" w:hAnsi="Arial" w:cs="Arial"/>
          <w:sz w:val="24"/>
          <w:szCs w:val="24"/>
        </w:rPr>
        <w:t>4</w:t>
      </w:r>
      <w:r w:rsidR="00934576" w:rsidRPr="00E244BB">
        <w:rPr>
          <w:rFonts w:ascii="Arial" w:hAnsi="Arial" w:cs="Arial"/>
          <w:sz w:val="24"/>
          <w:szCs w:val="24"/>
        </w:rPr>
        <w:t xml:space="preserve"> r., poz. </w:t>
      </w:r>
      <w:r w:rsidR="00F74F11" w:rsidRPr="00E244BB">
        <w:rPr>
          <w:rFonts w:ascii="Arial" w:hAnsi="Arial" w:cs="Arial"/>
          <w:sz w:val="24"/>
          <w:szCs w:val="24"/>
        </w:rPr>
        <w:t>1320</w:t>
      </w:r>
      <w:r w:rsidR="00934576" w:rsidRPr="00E244BB">
        <w:rPr>
          <w:rFonts w:ascii="Arial" w:hAnsi="Arial" w:cs="Arial"/>
          <w:sz w:val="24"/>
          <w:szCs w:val="24"/>
        </w:rPr>
        <w:t xml:space="preserve"> z </w:t>
      </w:r>
      <w:proofErr w:type="spellStart"/>
      <w:r w:rsidR="00934576" w:rsidRPr="00E244BB">
        <w:rPr>
          <w:rFonts w:ascii="Arial" w:hAnsi="Arial" w:cs="Arial"/>
          <w:sz w:val="24"/>
          <w:szCs w:val="24"/>
        </w:rPr>
        <w:t>późn</w:t>
      </w:r>
      <w:proofErr w:type="spellEnd"/>
      <w:r w:rsidR="00934576" w:rsidRPr="00E244BB">
        <w:rPr>
          <w:rFonts w:ascii="Arial" w:hAnsi="Arial" w:cs="Arial"/>
          <w:sz w:val="24"/>
          <w:szCs w:val="24"/>
        </w:rPr>
        <w:t>. zm.)</w:t>
      </w:r>
      <w:r w:rsidRPr="00E244BB">
        <w:rPr>
          <w:rFonts w:ascii="Arial" w:hAnsi="Arial" w:cs="Arial"/>
          <w:sz w:val="24"/>
          <w:szCs w:val="24"/>
        </w:rPr>
        <w:t>, zwanej w dalszej części niniejszej Specyfikacji „ustawą”.</w:t>
      </w:r>
    </w:p>
    <w:p w14:paraId="41AD70B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2F4476A8"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2E07ED0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03EF2DD"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lastRenderedPageBreak/>
        <w:t>Zamawiający nie prowadzi postępowania w celu zawarcia umowy ramowej.</w:t>
      </w:r>
    </w:p>
    <w:p w14:paraId="7DFDDEA3"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E244BB">
        <w:rPr>
          <w:rFonts w:ascii="Arial" w:hAnsi="Arial" w:cs="Arial"/>
          <w:sz w:val="24"/>
          <w:szCs w:val="24"/>
        </w:rPr>
        <w:t>Pzp</w:t>
      </w:r>
      <w:proofErr w:type="spellEnd"/>
      <w:r w:rsidRPr="00E244B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5AB94A3B" w14:textId="20096B56" w:rsidR="00C04AF1" w:rsidRPr="00E244BB" w:rsidRDefault="00C04AF1" w:rsidP="009A0C14">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3DAEBDBB" w14:textId="77777777" w:rsidR="00F843AB" w:rsidRPr="00E244BB" w:rsidRDefault="00F843AB" w:rsidP="00E244BB">
      <w:pPr>
        <w:tabs>
          <w:tab w:val="left" w:pos="851"/>
        </w:tabs>
        <w:spacing w:line="276" w:lineRule="auto"/>
        <w:rPr>
          <w:rFonts w:ascii="Arial" w:hAnsi="Arial" w:cs="Arial"/>
          <w:b/>
          <w:sz w:val="24"/>
          <w:szCs w:val="24"/>
        </w:rPr>
      </w:pPr>
    </w:p>
    <w:p w14:paraId="1C9C401F" w14:textId="293C735D" w:rsidR="00E54128" w:rsidRPr="00E244BB" w:rsidRDefault="00D00321" w:rsidP="00E244BB">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 xml:space="preserve">IV. </w:t>
      </w:r>
      <w:r w:rsidR="00F26C4C" w:rsidRPr="00E244BB">
        <w:rPr>
          <w:rFonts w:ascii="Arial" w:hAnsi="Arial" w:cs="Arial"/>
          <w:b/>
          <w:sz w:val="24"/>
          <w:szCs w:val="24"/>
          <w:u w:val="single"/>
        </w:rPr>
        <w:t>Przedmiot zamówienia</w:t>
      </w:r>
      <w:r w:rsidR="0088795B" w:rsidRPr="00E244BB">
        <w:rPr>
          <w:rFonts w:ascii="Arial" w:hAnsi="Arial" w:cs="Arial"/>
          <w:b/>
          <w:sz w:val="24"/>
          <w:szCs w:val="24"/>
        </w:rPr>
        <w:t>:</w:t>
      </w:r>
    </w:p>
    <w:p w14:paraId="66C19C2E" w14:textId="4518E557" w:rsidR="00F74F11" w:rsidRPr="00E244BB" w:rsidRDefault="00272923" w:rsidP="009A0C14">
      <w:pPr>
        <w:pStyle w:val="Tekstpodstawowy"/>
        <w:numPr>
          <w:ilvl w:val="0"/>
          <w:numId w:val="90"/>
        </w:numPr>
        <w:tabs>
          <w:tab w:val="clear" w:pos="24"/>
          <w:tab w:val="clear" w:pos="705"/>
          <w:tab w:val="clear" w:pos="5752"/>
          <w:tab w:val="clear" w:pos="7088"/>
          <w:tab w:val="clear" w:pos="8456"/>
        </w:tabs>
        <w:spacing w:line="276" w:lineRule="auto"/>
        <w:ind w:left="426" w:hanging="426"/>
        <w:rPr>
          <w:rFonts w:ascii="Arial" w:hAnsi="Arial" w:cs="Arial"/>
          <w:szCs w:val="24"/>
        </w:rPr>
      </w:pPr>
      <w:r>
        <w:rPr>
          <w:rFonts w:ascii="Arial" w:hAnsi="Arial" w:cs="Arial"/>
          <w:szCs w:val="24"/>
        </w:rPr>
        <w:t>N</w:t>
      </w:r>
      <w:r w:rsidR="0076255C" w:rsidRPr="00E244BB">
        <w:rPr>
          <w:rFonts w:ascii="Arial" w:hAnsi="Arial" w:cs="Arial"/>
          <w:szCs w:val="24"/>
        </w:rPr>
        <w:t>azwa zamówienia</w:t>
      </w:r>
      <w:r w:rsidR="00E54128" w:rsidRPr="00E244BB">
        <w:rPr>
          <w:rFonts w:ascii="Arial" w:hAnsi="Arial" w:cs="Arial"/>
          <w:szCs w:val="24"/>
        </w:rPr>
        <w:t>:</w:t>
      </w:r>
      <w:r w:rsidR="00446FF4" w:rsidRPr="00E244BB">
        <w:rPr>
          <w:rFonts w:ascii="Arial" w:hAnsi="Arial" w:cs="Arial"/>
          <w:szCs w:val="24"/>
        </w:rPr>
        <w:t xml:space="preserve"> </w:t>
      </w:r>
    </w:p>
    <w:p w14:paraId="1946434A" w14:textId="39347205" w:rsidR="004845A8" w:rsidRDefault="004845A8" w:rsidP="00A67628">
      <w:pPr>
        <w:widowControl w:val="0"/>
        <w:spacing w:line="276" w:lineRule="auto"/>
        <w:ind w:right="120"/>
        <w:rPr>
          <w:rFonts w:ascii="Arial" w:hAnsi="Arial" w:cs="Arial"/>
          <w:b/>
          <w:bCs/>
          <w:sz w:val="24"/>
          <w:szCs w:val="24"/>
        </w:rPr>
      </w:pPr>
      <w:r w:rsidRPr="004845A8">
        <w:rPr>
          <w:rFonts w:ascii="Arial" w:hAnsi="Arial" w:cs="Arial"/>
          <w:b/>
          <w:bCs/>
          <w:sz w:val="24"/>
          <w:szCs w:val="24"/>
        </w:rPr>
        <w:t>Remo</w:t>
      </w:r>
      <w:r w:rsidR="006C02BD">
        <w:rPr>
          <w:rFonts w:ascii="Arial" w:hAnsi="Arial" w:cs="Arial"/>
          <w:b/>
          <w:bCs/>
          <w:sz w:val="24"/>
          <w:szCs w:val="24"/>
        </w:rPr>
        <w:t xml:space="preserve">nt w oddziałach przedszkolnych </w:t>
      </w:r>
      <w:r w:rsidRPr="004845A8">
        <w:rPr>
          <w:rFonts w:ascii="Arial" w:hAnsi="Arial" w:cs="Arial"/>
          <w:b/>
          <w:bCs/>
          <w:sz w:val="24"/>
          <w:szCs w:val="24"/>
        </w:rPr>
        <w:t xml:space="preserve">w szkołach podstawowych na terenie Gminy Nozdrzec mający na celu poprawę dostępności dla dzieci ze specjalnymi potrzebami edukacyjnymi z podziałem na części </w:t>
      </w:r>
    </w:p>
    <w:p w14:paraId="30930A21" w14:textId="77777777" w:rsidR="004845A8" w:rsidRDefault="004845A8" w:rsidP="00A67628">
      <w:pPr>
        <w:widowControl w:val="0"/>
        <w:spacing w:line="276" w:lineRule="auto"/>
        <w:ind w:right="120"/>
        <w:rPr>
          <w:rFonts w:ascii="Arial" w:hAnsi="Arial" w:cs="Arial"/>
          <w:b/>
          <w:bCs/>
          <w:sz w:val="24"/>
          <w:szCs w:val="24"/>
        </w:rPr>
      </w:pPr>
    </w:p>
    <w:p w14:paraId="1CFDB383" w14:textId="37902974" w:rsidR="00D54E20" w:rsidRPr="00E244BB" w:rsidRDefault="006D6C2F" w:rsidP="00A67628">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E244BB"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E244BB" w:rsidRDefault="00C43E54" w:rsidP="00E244BB">
            <w:pPr>
              <w:spacing w:line="276" w:lineRule="auto"/>
              <w:rPr>
                <w:rFonts w:ascii="Arial" w:hAnsi="Arial" w:cs="Arial"/>
                <w:b/>
                <w:sz w:val="24"/>
                <w:szCs w:val="24"/>
              </w:rPr>
            </w:pPr>
            <w:r w:rsidRPr="00E244BB">
              <w:rPr>
                <w:rFonts w:ascii="Arial" w:hAnsi="Arial" w:cs="Arial"/>
                <w:b/>
                <w:sz w:val="24"/>
                <w:szCs w:val="24"/>
              </w:rPr>
              <w:t>Nazwa:</w:t>
            </w:r>
          </w:p>
        </w:tc>
      </w:tr>
      <w:tr w:rsidR="00B149E3" w:rsidRPr="00E244BB" w14:paraId="4AB8D722" w14:textId="77777777" w:rsidTr="00A67628">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580D5C62" w14:textId="190E4D6D" w:rsidR="00B149E3" w:rsidRPr="00A67628" w:rsidRDefault="00B149E3" w:rsidP="00B149E3">
            <w:pPr>
              <w:spacing w:line="276" w:lineRule="auto"/>
              <w:rPr>
                <w:rFonts w:ascii="Arial" w:hAnsi="Arial" w:cs="Arial"/>
                <w:sz w:val="24"/>
                <w:szCs w:val="24"/>
              </w:rPr>
            </w:pPr>
            <w:r w:rsidRPr="00A67628">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756454B4" w:rsidR="00B149E3" w:rsidRPr="00A67628" w:rsidRDefault="00B149E3" w:rsidP="00B149E3">
            <w:pPr>
              <w:spacing w:line="276" w:lineRule="auto"/>
              <w:rPr>
                <w:rFonts w:ascii="Arial" w:hAnsi="Arial" w:cs="Arial"/>
                <w:b/>
                <w:sz w:val="24"/>
                <w:szCs w:val="24"/>
              </w:rPr>
            </w:pPr>
            <w:r w:rsidRPr="00A67628">
              <w:rPr>
                <w:rFonts w:ascii="Arial" w:hAnsi="Arial" w:cs="Arial"/>
                <w:b/>
                <w:bCs/>
                <w:sz w:val="24"/>
                <w:szCs w:val="24"/>
              </w:rPr>
              <w:t xml:space="preserve">45400000-1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572FB" w14:textId="63FDFE31" w:rsidR="00B149E3" w:rsidRPr="00A67628" w:rsidRDefault="00B149E3" w:rsidP="00B149E3">
            <w:pPr>
              <w:spacing w:line="276" w:lineRule="auto"/>
              <w:rPr>
                <w:rFonts w:ascii="Arial" w:hAnsi="Arial" w:cs="Arial"/>
                <w:sz w:val="24"/>
                <w:szCs w:val="24"/>
              </w:rPr>
            </w:pPr>
            <w:r w:rsidRPr="00A67628">
              <w:rPr>
                <w:rFonts w:ascii="Arial" w:hAnsi="Arial" w:cs="Arial"/>
                <w:bCs/>
                <w:sz w:val="24"/>
                <w:szCs w:val="24"/>
              </w:rPr>
              <w:t>Roboty wykończeniowe w zakresie obiektów budowlanych</w:t>
            </w:r>
          </w:p>
        </w:tc>
      </w:tr>
      <w:tr w:rsidR="004F6309" w:rsidRPr="00E244BB" w14:paraId="433EAAEC"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516EA154" w14:textId="73419658" w:rsidR="004F6309" w:rsidRPr="00E244BB" w:rsidRDefault="00B149E3" w:rsidP="004F6309">
            <w:pPr>
              <w:spacing w:line="276" w:lineRule="auto"/>
              <w:rPr>
                <w:rFonts w:ascii="Arial" w:hAnsi="Arial" w:cs="Arial"/>
                <w:sz w:val="24"/>
                <w:szCs w:val="24"/>
              </w:rPr>
            </w:pPr>
            <w:r>
              <w:rPr>
                <w:rFonts w:ascii="Arial" w:hAnsi="Arial" w:cs="Arial"/>
                <w:sz w:val="24"/>
                <w:szCs w:val="24"/>
              </w:rPr>
              <w:t>2</w:t>
            </w:r>
            <w:r w:rsidR="004F6309" w:rsidRPr="00E244BB">
              <w:rPr>
                <w:rFonts w:ascii="Arial" w:hAnsi="Arial" w:cs="Arial"/>
                <w:sz w:val="24"/>
                <w:szCs w:val="24"/>
              </w:rPr>
              <w:t>.</w:t>
            </w:r>
          </w:p>
        </w:tc>
        <w:tc>
          <w:tcPr>
            <w:tcW w:w="1634" w:type="dxa"/>
            <w:tcBorders>
              <w:top w:val="single" w:sz="4" w:space="0" w:color="auto"/>
              <w:left w:val="single" w:sz="4" w:space="0" w:color="auto"/>
              <w:bottom w:val="single" w:sz="4" w:space="0" w:color="auto"/>
              <w:right w:val="single" w:sz="4" w:space="0" w:color="auto"/>
            </w:tcBorders>
          </w:tcPr>
          <w:p w14:paraId="1C2FF3CD" w14:textId="0D2B794F"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45111300-1 </w:t>
            </w:r>
          </w:p>
        </w:tc>
        <w:tc>
          <w:tcPr>
            <w:tcW w:w="6804" w:type="dxa"/>
            <w:tcBorders>
              <w:top w:val="single" w:sz="4" w:space="0" w:color="auto"/>
              <w:left w:val="single" w:sz="4" w:space="0" w:color="auto"/>
              <w:bottom w:val="single" w:sz="4" w:space="0" w:color="auto"/>
              <w:right w:val="single" w:sz="4" w:space="0" w:color="auto"/>
            </w:tcBorders>
          </w:tcPr>
          <w:p w14:paraId="76A8C29B" w14:textId="31B4138C" w:rsidR="004F6309" w:rsidRPr="00B149E3" w:rsidRDefault="004F6309" w:rsidP="004F6309">
            <w:pPr>
              <w:spacing w:line="276" w:lineRule="auto"/>
              <w:rPr>
                <w:rFonts w:ascii="Arial" w:hAnsi="Arial" w:cs="Arial"/>
                <w:sz w:val="24"/>
                <w:szCs w:val="24"/>
              </w:rPr>
            </w:pPr>
            <w:r w:rsidRPr="00B149E3">
              <w:rPr>
                <w:rFonts w:ascii="Arial" w:hAnsi="Arial" w:cs="Arial"/>
                <w:bCs/>
                <w:sz w:val="24"/>
                <w:szCs w:val="24"/>
              </w:rPr>
              <w:t>Roboty rozbiórkowe</w:t>
            </w:r>
          </w:p>
        </w:tc>
      </w:tr>
      <w:tr w:rsidR="004F6309" w:rsidRPr="00E244BB" w14:paraId="6B124278"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3B37745" w14:textId="56B6B12D" w:rsidR="004F6309" w:rsidRPr="00E244BB" w:rsidRDefault="004F6309" w:rsidP="004F6309">
            <w:pPr>
              <w:spacing w:line="276" w:lineRule="auto"/>
              <w:rPr>
                <w:rFonts w:ascii="Arial" w:hAnsi="Arial" w:cs="Arial"/>
                <w:sz w:val="24"/>
                <w:szCs w:val="24"/>
              </w:rPr>
            </w:pPr>
            <w:r>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tcPr>
          <w:p w14:paraId="16F3544E" w14:textId="4F4F633E"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45430000-0 </w:t>
            </w:r>
          </w:p>
        </w:tc>
        <w:tc>
          <w:tcPr>
            <w:tcW w:w="6804" w:type="dxa"/>
            <w:tcBorders>
              <w:top w:val="single" w:sz="4" w:space="0" w:color="auto"/>
              <w:left w:val="single" w:sz="4" w:space="0" w:color="auto"/>
              <w:bottom w:val="single" w:sz="4" w:space="0" w:color="auto"/>
              <w:right w:val="single" w:sz="4" w:space="0" w:color="auto"/>
            </w:tcBorders>
          </w:tcPr>
          <w:p w14:paraId="0FF5FDB2" w14:textId="0B3B3C8E" w:rsidR="004F6309" w:rsidRPr="00B149E3" w:rsidRDefault="00B149E3" w:rsidP="004F6309">
            <w:pPr>
              <w:spacing w:line="276" w:lineRule="auto"/>
              <w:rPr>
                <w:rFonts w:ascii="Arial" w:hAnsi="Arial" w:cs="Arial"/>
                <w:sz w:val="24"/>
                <w:szCs w:val="24"/>
              </w:rPr>
            </w:pPr>
            <w:r w:rsidRPr="00B149E3">
              <w:rPr>
                <w:rFonts w:ascii="Arial" w:hAnsi="Arial" w:cs="Arial"/>
                <w:bCs/>
                <w:sz w:val="24"/>
                <w:szCs w:val="24"/>
              </w:rPr>
              <w:t>Pokrywanie podłóg i ś</w:t>
            </w:r>
            <w:r w:rsidR="004F6309" w:rsidRPr="00B149E3">
              <w:rPr>
                <w:rFonts w:ascii="Arial" w:hAnsi="Arial" w:cs="Arial"/>
                <w:bCs/>
                <w:sz w:val="24"/>
                <w:szCs w:val="24"/>
              </w:rPr>
              <w:t>cian</w:t>
            </w:r>
          </w:p>
        </w:tc>
      </w:tr>
      <w:tr w:rsidR="004F6309" w:rsidRPr="00E244BB" w14:paraId="1C8B0B24"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368CE743" w14:textId="2D2F78EA" w:rsidR="004F6309" w:rsidRPr="00E244BB" w:rsidRDefault="004F6309" w:rsidP="004F6309">
            <w:pPr>
              <w:spacing w:line="276" w:lineRule="auto"/>
              <w:rPr>
                <w:rFonts w:ascii="Arial" w:hAnsi="Arial" w:cs="Arial"/>
                <w:sz w:val="24"/>
                <w:szCs w:val="24"/>
              </w:rPr>
            </w:pPr>
            <w:r w:rsidRPr="00E244BB">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tcPr>
          <w:p w14:paraId="5690BDF2" w14:textId="793D1837"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45442100-8 </w:t>
            </w:r>
          </w:p>
        </w:tc>
        <w:tc>
          <w:tcPr>
            <w:tcW w:w="6804" w:type="dxa"/>
            <w:tcBorders>
              <w:top w:val="single" w:sz="4" w:space="0" w:color="auto"/>
              <w:left w:val="single" w:sz="4" w:space="0" w:color="auto"/>
              <w:bottom w:val="single" w:sz="4" w:space="0" w:color="auto"/>
              <w:right w:val="single" w:sz="4" w:space="0" w:color="auto"/>
            </w:tcBorders>
          </w:tcPr>
          <w:p w14:paraId="09D3C722" w14:textId="7A8ED90B"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malarskie</w:t>
            </w:r>
          </w:p>
        </w:tc>
      </w:tr>
      <w:tr w:rsidR="004F6309" w:rsidRPr="00E244BB" w14:paraId="408442E5"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83D0215" w14:textId="60F3FC2F" w:rsidR="004F6309" w:rsidRPr="00E244BB" w:rsidRDefault="004F6309" w:rsidP="004F6309">
            <w:pPr>
              <w:spacing w:line="276" w:lineRule="auto"/>
              <w:rPr>
                <w:rFonts w:ascii="Arial" w:hAnsi="Arial" w:cs="Arial"/>
                <w:sz w:val="24"/>
                <w:szCs w:val="24"/>
              </w:rPr>
            </w:pPr>
            <w:r>
              <w:rPr>
                <w:rFonts w:ascii="Arial" w:hAnsi="Arial" w:cs="Arial"/>
                <w:sz w:val="24"/>
                <w:szCs w:val="24"/>
              </w:rPr>
              <w:t>5.</w:t>
            </w:r>
          </w:p>
        </w:tc>
        <w:tc>
          <w:tcPr>
            <w:tcW w:w="1634" w:type="dxa"/>
            <w:tcBorders>
              <w:top w:val="single" w:sz="4" w:space="0" w:color="auto"/>
              <w:left w:val="single" w:sz="4" w:space="0" w:color="auto"/>
              <w:bottom w:val="single" w:sz="4" w:space="0" w:color="auto"/>
              <w:right w:val="single" w:sz="4" w:space="0" w:color="auto"/>
            </w:tcBorders>
          </w:tcPr>
          <w:p w14:paraId="3785C3E2" w14:textId="37D6E074"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45421000-4 </w:t>
            </w:r>
          </w:p>
        </w:tc>
        <w:tc>
          <w:tcPr>
            <w:tcW w:w="6804" w:type="dxa"/>
            <w:tcBorders>
              <w:top w:val="single" w:sz="4" w:space="0" w:color="auto"/>
              <w:left w:val="single" w:sz="4" w:space="0" w:color="auto"/>
              <w:bottom w:val="single" w:sz="4" w:space="0" w:color="auto"/>
              <w:right w:val="single" w:sz="4" w:space="0" w:color="auto"/>
            </w:tcBorders>
          </w:tcPr>
          <w:p w14:paraId="21B8904B" w14:textId="55296372"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w zakresie stolarki budowlanej</w:t>
            </w:r>
          </w:p>
        </w:tc>
      </w:tr>
      <w:tr w:rsidR="004F6309" w:rsidRPr="00E244BB" w14:paraId="7FEC8033"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F39EA73" w14:textId="2A882B0D" w:rsidR="004F6309" w:rsidRPr="00E244BB" w:rsidRDefault="004F6309" w:rsidP="004F6309">
            <w:pPr>
              <w:spacing w:line="276" w:lineRule="auto"/>
              <w:rPr>
                <w:rFonts w:ascii="Arial" w:hAnsi="Arial" w:cs="Arial"/>
                <w:sz w:val="24"/>
                <w:szCs w:val="24"/>
              </w:rPr>
            </w:pPr>
            <w:r>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tcPr>
          <w:p w14:paraId="4BE427E0" w14:textId="0DAC765C"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45450000-6 </w:t>
            </w:r>
          </w:p>
        </w:tc>
        <w:tc>
          <w:tcPr>
            <w:tcW w:w="6804" w:type="dxa"/>
            <w:tcBorders>
              <w:top w:val="single" w:sz="4" w:space="0" w:color="auto"/>
              <w:left w:val="single" w:sz="4" w:space="0" w:color="auto"/>
              <w:bottom w:val="single" w:sz="4" w:space="0" w:color="auto"/>
              <w:right w:val="single" w:sz="4" w:space="0" w:color="auto"/>
            </w:tcBorders>
          </w:tcPr>
          <w:p w14:paraId="0ADA9E03" w14:textId="711158C4" w:rsidR="004F6309" w:rsidRPr="00B149E3" w:rsidRDefault="00B149E3" w:rsidP="004F6309">
            <w:pPr>
              <w:spacing w:line="276" w:lineRule="auto"/>
              <w:ind w:right="-498"/>
              <w:rPr>
                <w:rFonts w:ascii="Arial" w:hAnsi="Arial" w:cs="Arial"/>
                <w:sz w:val="24"/>
                <w:szCs w:val="24"/>
              </w:rPr>
            </w:pPr>
            <w:r w:rsidRPr="00B149E3">
              <w:rPr>
                <w:rFonts w:ascii="Arial" w:hAnsi="Arial" w:cs="Arial"/>
                <w:bCs/>
                <w:sz w:val="24"/>
                <w:szCs w:val="24"/>
              </w:rPr>
              <w:t>Roboty budowlane wykoń</w:t>
            </w:r>
            <w:r w:rsidR="004F6309" w:rsidRPr="00B149E3">
              <w:rPr>
                <w:rFonts w:ascii="Arial" w:hAnsi="Arial" w:cs="Arial"/>
                <w:bCs/>
                <w:sz w:val="24"/>
                <w:szCs w:val="24"/>
              </w:rPr>
              <w:t>czeniowe, pozostałe</w:t>
            </w:r>
          </w:p>
        </w:tc>
      </w:tr>
      <w:tr w:rsidR="004F6309" w:rsidRPr="00E244BB" w14:paraId="25462A80"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499ADD43" w14:textId="2170BC23" w:rsidR="004F6309" w:rsidRPr="00E244BB" w:rsidRDefault="004F6309" w:rsidP="004F6309">
            <w:pPr>
              <w:spacing w:line="276" w:lineRule="auto"/>
              <w:rPr>
                <w:rFonts w:ascii="Arial" w:hAnsi="Arial" w:cs="Arial"/>
                <w:sz w:val="24"/>
                <w:szCs w:val="24"/>
              </w:rPr>
            </w:pPr>
            <w:r>
              <w:rPr>
                <w:rFonts w:ascii="Arial" w:hAnsi="Arial" w:cs="Arial"/>
                <w:sz w:val="24"/>
                <w:szCs w:val="24"/>
              </w:rPr>
              <w:t>7.</w:t>
            </w:r>
          </w:p>
        </w:tc>
        <w:tc>
          <w:tcPr>
            <w:tcW w:w="1634" w:type="dxa"/>
            <w:tcBorders>
              <w:top w:val="single" w:sz="4" w:space="0" w:color="auto"/>
              <w:left w:val="single" w:sz="4" w:space="0" w:color="auto"/>
              <w:bottom w:val="single" w:sz="4" w:space="0" w:color="auto"/>
              <w:right w:val="single" w:sz="4" w:space="0" w:color="auto"/>
            </w:tcBorders>
          </w:tcPr>
          <w:p w14:paraId="5527392B" w14:textId="2C45519C"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45332400-7 </w:t>
            </w:r>
          </w:p>
        </w:tc>
        <w:tc>
          <w:tcPr>
            <w:tcW w:w="6804" w:type="dxa"/>
            <w:tcBorders>
              <w:top w:val="single" w:sz="4" w:space="0" w:color="auto"/>
              <w:left w:val="single" w:sz="4" w:space="0" w:color="auto"/>
              <w:bottom w:val="single" w:sz="4" w:space="0" w:color="auto"/>
              <w:right w:val="single" w:sz="4" w:space="0" w:color="auto"/>
            </w:tcBorders>
          </w:tcPr>
          <w:p w14:paraId="5CC8FAB0" w14:textId="4B9BF3D7" w:rsidR="004F6309" w:rsidRPr="00B149E3" w:rsidRDefault="004F6309" w:rsidP="00B149E3">
            <w:pPr>
              <w:spacing w:line="276" w:lineRule="auto"/>
              <w:ind w:right="-498"/>
              <w:rPr>
                <w:rFonts w:ascii="Arial" w:hAnsi="Arial" w:cs="Arial"/>
                <w:sz w:val="24"/>
                <w:szCs w:val="24"/>
              </w:rPr>
            </w:pPr>
            <w:r w:rsidRPr="00B149E3">
              <w:rPr>
                <w:rFonts w:ascii="Arial" w:hAnsi="Arial" w:cs="Arial"/>
                <w:bCs/>
                <w:sz w:val="24"/>
                <w:szCs w:val="24"/>
              </w:rPr>
              <w:t xml:space="preserve">Roboty </w:t>
            </w:r>
            <w:r w:rsidR="00B149E3" w:rsidRPr="00B149E3">
              <w:rPr>
                <w:rFonts w:ascii="Arial" w:hAnsi="Arial" w:cs="Arial"/>
                <w:bCs/>
                <w:sz w:val="24"/>
                <w:szCs w:val="24"/>
              </w:rPr>
              <w:t>instalacyjne w zakresie urządzeń</w:t>
            </w:r>
            <w:r w:rsidRPr="00B149E3">
              <w:rPr>
                <w:rFonts w:ascii="Arial" w:hAnsi="Arial" w:cs="Arial"/>
                <w:bCs/>
                <w:sz w:val="24"/>
                <w:szCs w:val="24"/>
              </w:rPr>
              <w:t xml:space="preserve"> sanitarnych</w:t>
            </w:r>
          </w:p>
        </w:tc>
      </w:tr>
      <w:tr w:rsidR="004F6309" w:rsidRPr="00E244BB" w14:paraId="440CF33A"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1834FD1F" w14:textId="5C13C11E" w:rsidR="004F6309" w:rsidRPr="00E244BB" w:rsidRDefault="004F6309" w:rsidP="004F6309">
            <w:pPr>
              <w:spacing w:line="276" w:lineRule="auto"/>
              <w:rPr>
                <w:rFonts w:ascii="Arial" w:hAnsi="Arial" w:cs="Arial"/>
                <w:sz w:val="24"/>
                <w:szCs w:val="24"/>
              </w:rPr>
            </w:pPr>
            <w:r>
              <w:rPr>
                <w:rFonts w:ascii="Arial" w:hAnsi="Arial" w:cs="Arial"/>
                <w:sz w:val="24"/>
                <w:szCs w:val="24"/>
              </w:rPr>
              <w:t>8.</w:t>
            </w:r>
          </w:p>
        </w:tc>
        <w:tc>
          <w:tcPr>
            <w:tcW w:w="1634" w:type="dxa"/>
            <w:tcBorders>
              <w:top w:val="single" w:sz="4" w:space="0" w:color="auto"/>
              <w:left w:val="single" w:sz="4" w:space="0" w:color="auto"/>
              <w:bottom w:val="single" w:sz="4" w:space="0" w:color="auto"/>
              <w:right w:val="single" w:sz="4" w:space="0" w:color="auto"/>
            </w:tcBorders>
          </w:tcPr>
          <w:p w14:paraId="43DF4E1A" w14:textId="7A588B42"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45330000-9 </w:t>
            </w:r>
          </w:p>
        </w:tc>
        <w:tc>
          <w:tcPr>
            <w:tcW w:w="6804" w:type="dxa"/>
            <w:tcBorders>
              <w:top w:val="single" w:sz="4" w:space="0" w:color="auto"/>
              <w:left w:val="single" w:sz="4" w:space="0" w:color="auto"/>
              <w:bottom w:val="single" w:sz="4" w:space="0" w:color="auto"/>
              <w:right w:val="single" w:sz="4" w:space="0" w:color="auto"/>
            </w:tcBorders>
          </w:tcPr>
          <w:p w14:paraId="68C40BFE" w14:textId="3DD66D7D" w:rsidR="004F6309" w:rsidRPr="00B149E3" w:rsidRDefault="004F6309" w:rsidP="004F6309">
            <w:pPr>
              <w:spacing w:line="276" w:lineRule="auto"/>
              <w:ind w:right="-498"/>
              <w:rPr>
                <w:rFonts w:ascii="Arial" w:hAnsi="Arial" w:cs="Arial"/>
                <w:sz w:val="24"/>
                <w:szCs w:val="24"/>
              </w:rPr>
            </w:pPr>
            <w:r w:rsidRPr="00B149E3">
              <w:rPr>
                <w:rFonts w:ascii="Arial" w:hAnsi="Arial" w:cs="Arial"/>
                <w:bCs/>
                <w:sz w:val="24"/>
                <w:szCs w:val="24"/>
              </w:rPr>
              <w:t>Roboty instalacyjne wodno-kanalizacyjne i sanitarne</w:t>
            </w:r>
          </w:p>
        </w:tc>
      </w:tr>
      <w:tr w:rsidR="004F6309" w:rsidRPr="00E244BB" w14:paraId="572381FB" w14:textId="77777777" w:rsidTr="004F6309">
        <w:trPr>
          <w:trHeight w:val="231"/>
        </w:trPr>
        <w:tc>
          <w:tcPr>
            <w:tcW w:w="634" w:type="dxa"/>
            <w:tcBorders>
              <w:top w:val="single" w:sz="4" w:space="0" w:color="auto"/>
              <w:left w:val="single" w:sz="4" w:space="0" w:color="auto"/>
              <w:bottom w:val="single" w:sz="4" w:space="0" w:color="auto"/>
              <w:right w:val="single" w:sz="4" w:space="0" w:color="auto"/>
            </w:tcBorders>
          </w:tcPr>
          <w:p w14:paraId="5C7A662C" w14:textId="63E760EF" w:rsidR="004F6309" w:rsidRPr="00E244BB" w:rsidRDefault="004F6309" w:rsidP="004F6309">
            <w:pPr>
              <w:spacing w:line="276" w:lineRule="auto"/>
              <w:rPr>
                <w:rFonts w:ascii="Arial" w:hAnsi="Arial" w:cs="Arial"/>
                <w:sz w:val="24"/>
                <w:szCs w:val="24"/>
              </w:rPr>
            </w:pPr>
            <w:r>
              <w:rPr>
                <w:rFonts w:ascii="Arial" w:hAnsi="Arial" w:cs="Arial"/>
                <w:sz w:val="24"/>
                <w:szCs w:val="24"/>
              </w:rPr>
              <w:t>9.</w:t>
            </w:r>
          </w:p>
        </w:tc>
        <w:tc>
          <w:tcPr>
            <w:tcW w:w="1634" w:type="dxa"/>
            <w:tcBorders>
              <w:top w:val="single" w:sz="4" w:space="0" w:color="auto"/>
              <w:left w:val="single" w:sz="4" w:space="0" w:color="auto"/>
              <w:bottom w:val="single" w:sz="4" w:space="0" w:color="auto"/>
              <w:right w:val="single" w:sz="4" w:space="0" w:color="auto"/>
            </w:tcBorders>
          </w:tcPr>
          <w:p w14:paraId="5EAE8451" w14:textId="31E36F05" w:rsidR="004F6309" w:rsidRPr="00A67628" w:rsidRDefault="004F6309" w:rsidP="004F6309">
            <w:pPr>
              <w:spacing w:line="276" w:lineRule="auto"/>
              <w:rPr>
                <w:rFonts w:ascii="Arial" w:hAnsi="Arial" w:cs="Arial"/>
                <w:b/>
                <w:sz w:val="24"/>
                <w:szCs w:val="24"/>
              </w:rPr>
            </w:pPr>
            <w:r w:rsidRPr="00A67628">
              <w:rPr>
                <w:rFonts w:ascii="Arial" w:hAnsi="Arial" w:cs="Arial"/>
                <w:b/>
                <w:bCs/>
                <w:sz w:val="24"/>
                <w:szCs w:val="24"/>
              </w:rPr>
              <w:t xml:space="preserve">45331220-4 </w:t>
            </w:r>
          </w:p>
        </w:tc>
        <w:tc>
          <w:tcPr>
            <w:tcW w:w="6804" w:type="dxa"/>
            <w:tcBorders>
              <w:top w:val="single" w:sz="4" w:space="0" w:color="auto"/>
              <w:left w:val="single" w:sz="4" w:space="0" w:color="auto"/>
              <w:bottom w:val="single" w:sz="4" w:space="0" w:color="auto"/>
              <w:right w:val="single" w:sz="4" w:space="0" w:color="auto"/>
            </w:tcBorders>
          </w:tcPr>
          <w:p w14:paraId="68170B90" w14:textId="2AC180F7" w:rsidR="004F6309" w:rsidRPr="00B149E3" w:rsidRDefault="00B149E3" w:rsidP="004F6309">
            <w:pPr>
              <w:spacing w:line="276" w:lineRule="auto"/>
              <w:ind w:right="-498"/>
              <w:rPr>
                <w:rFonts w:ascii="Arial" w:hAnsi="Arial" w:cs="Arial"/>
                <w:sz w:val="24"/>
                <w:szCs w:val="24"/>
              </w:rPr>
            </w:pPr>
            <w:r w:rsidRPr="00B149E3">
              <w:rPr>
                <w:rFonts w:ascii="Arial" w:hAnsi="Arial" w:cs="Arial"/>
                <w:bCs/>
                <w:sz w:val="24"/>
                <w:szCs w:val="24"/>
              </w:rPr>
              <w:t>Instalowanie urządzeń</w:t>
            </w:r>
            <w:r w:rsidR="004F6309" w:rsidRPr="00B149E3">
              <w:rPr>
                <w:rFonts w:ascii="Arial" w:hAnsi="Arial" w:cs="Arial"/>
                <w:bCs/>
                <w:sz w:val="24"/>
                <w:szCs w:val="24"/>
              </w:rPr>
              <w:t xml:space="preserve"> klimatyzacyjnych</w:t>
            </w:r>
          </w:p>
        </w:tc>
      </w:tr>
    </w:tbl>
    <w:p w14:paraId="71FD0D17" w14:textId="77777777" w:rsidR="00E83729" w:rsidRPr="00E244BB" w:rsidRDefault="00E83729" w:rsidP="00E244BB">
      <w:pPr>
        <w:pStyle w:val="Tekstpodstawowywcity"/>
        <w:spacing w:before="0" w:line="276" w:lineRule="auto"/>
        <w:ind w:left="0" w:firstLine="0"/>
        <w:jc w:val="left"/>
        <w:rPr>
          <w:rFonts w:ascii="Arial" w:hAnsi="Arial" w:cs="Arial"/>
          <w:sz w:val="24"/>
          <w:szCs w:val="24"/>
        </w:rPr>
      </w:pPr>
    </w:p>
    <w:p w14:paraId="68277662" w14:textId="149D0C66" w:rsidR="00C43E54" w:rsidRPr="00E244BB" w:rsidRDefault="00950A8D" w:rsidP="009A0C14">
      <w:pPr>
        <w:pStyle w:val="Tekstpodstawowywcity"/>
        <w:numPr>
          <w:ilvl w:val="0"/>
          <w:numId w:val="90"/>
        </w:numPr>
        <w:spacing w:before="0" w:line="276" w:lineRule="auto"/>
        <w:ind w:left="426" w:hanging="426"/>
        <w:jc w:val="left"/>
        <w:rPr>
          <w:rFonts w:ascii="Arial" w:hAnsi="Arial" w:cs="Arial"/>
          <w:sz w:val="24"/>
          <w:szCs w:val="24"/>
        </w:rPr>
      </w:pPr>
      <w:r w:rsidRPr="00E244BB">
        <w:rPr>
          <w:rFonts w:ascii="Arial" w:hAnsi="Arial" w:cs="Arial"/>
          <w:b/>
          <w:sz w:val="24"/>
          <w:szCs w:val="24"/>
        </w:rPr>
        <w:t>Określenie</w:t>
      </w:r>
      <w:r w:rsidR="00E83729" w:rsidRPr="00E244BB">
        <w:rPr>
          <w:rFonts w:ascii="Arial" w:hAnsi="Arial" w:cs="Arial"/>
          <w:b/>
          <w:sz w:val="24"/>
          <w:szCs w:val="24"/>
        </w:rPr>
        <w:t xml:space="preserve"> przedmiotu zamó</w:t>
      </w:r>
      <w:r w:rsidR="00616757" w:rsidRPr="00E244BB">
        <w:rPr>
          <w:rFonts w:ascii="Arial" w:hAnsi="Arial" w:cs="Arial"/>
          <w:b/>
          <w:sz w:val="24"/>
          <w:szCs w:val="24"/>
        </w:rPr>
        <w:t>wienia</w:t>
      </w:r>
      <w:r w:rsidR="00616757" w:rsidRPr="00E244BB">
        <w:rPr>
          <w:rFonts w:ascii="Arial" w:hAnsi="Arial" w:cs="Arial"/>
          <w:sz w:val="24"/>
          <w:szCs w:val="24"/>
        </w:rPr>
        <w:t>:</w:t>
      </w:r>
    </w:p>
    <w:p w14:paraId="6939FB29" w14:textId="260DE4FE" w:rsidR="005E3420" w:rsidRPr="005E3420" w:rsidRDefault="005E3420" w:rsidP="005E3420">
      <w:pPr>
        <w:widowControl w:val="0"/>
        <w:numPr>
          <w:ilvl w:val="0"/>
          <w:numId w:val="100"/>
        </w:numPr>
        <w:suppressAutoHyphens/>
        <w:autoSpaceDE w:val="0"/>
        <w:autoSpaceDN w:val="0"/>
        <w:spacing w:line="276" w:lineRule="auto"/>
        <w:ind w:left="567" w:hanging="283"/>
        <w:textAlignment w:val="baseline"/>
        <w:rPr>
          <w:rFonts w:ascii="Arial" w:hAnsi="Arial" w:cs="Arial"/>
        </w:rPr>
      </w:pPr>
      <w:r w:rsidRPr="005E3420">
        <w:rPr>
          <w:rFonts w:ascii="Arial" w:hAnsi="Arial" w:cs="Arial"/>
          <w:sz w:val="24"/>
          <w:szCs w:val="24"/>
        </w:rPr>
        <w:t xml:space="preserve">Zadanie inwestycyjne jest współfinansowane z Europejskiego Funduszu Rozwoju Regionalnego w ramach Priorytetu nr FEPK.05 „Przyjazna Przestrzeń Społeczna” programu regionalnego Fundusze Europejskie dla Podkarpacia 2021-2027. Projekt pn. </w:t>
      </w:r>
      <w:r w:rsidRPr="005E3420">
        <w:rPr>
          <w:rFonts w:ascii="Arial" w:hAnsi="Arial" w:cs="Arial"/>
          <w:sz w:val="24"/>
          <w:szCs w:val="24"/>
        </w:rPr>
        <w:lastRenderedPageBreak/>
        <w:t>„</w:t>
      </w:r>
      <w:r w:rsidRPr="005E3420">
        <w:rPr>
          <w:rFonts w:ascii="Arial" w:hAnsi="Arial" w:cs="Arial"/>
          <w:b/>
          <w:sz w:val="24"/>
          <w:szCs w:val="24"/>
        </w:rPr>
        <w:t>N</w:t>
      </w:r>
      <w:r w:rsidR="00E5796C">
        <w:rPr>
          <w:rFonts w:ascii="Arial" w:hAnsi="Arial" w:cs="Arial"/>
          <w:b/>
          <w:sz w:val="24"/>
          <w:szCs w:val="24"/>
        </w:rPr>
        <w:t xml:space="preserve">asze przedszkola – doposażenie </w:t>
      </w:r>
      <w:r w:rsidRPr="005E3420">
        <w:rPr>
          <w:rFonts w:ascii="Arial" w:hAnsi="Arial" w:cs="Arial"/>
          <w:b/>
          <w:sz w:val="24"/>
          <w:szCs w:val="24"/>
        </w:rPr>
        <w:t>i poprawa dostępności oddziałów przedszkolnych w szkołach podstawowych na terenie Gminy Nozdrzec” nr FEPK.05.01-IZ.00-0041/23.</w:t>
      </w:r>
    </w:p>
    <w:p w14:paraId="706554FE" w14:textId="77777777" w:rsidR="005E3420" w:rsidRPr="005E3420" w:rsidRDefault="005E3420" w:rsidP="005E3420">
      <w:pPr>
        <w:autoSpaceDN w:val="0"/>
        <w:spacing w:line="276" w:lineRule="auto"/>
        <w:ind w:left="460" w:hanging="404"/>
        <w:rPr>
          <w:rFonts w:ascii="Arial" w:hAnsi="Arial" w:cs="Arial"/>
          <w:sz w:val="24"/>
          <w:szCs w:val="24"/>
        </w:rPr>
      </w:pPr>
      <w:r w:rsidRPr="005E3420">
        <w:rPr>
          <w:rFonts w:ascii="Arial" w:hAnsi="Arial" w:cs="Arial"/>
          <w:sz w:val="24"/>
          <w:szCs w:val="24"/>
        </w:rPr>
        <w:t xml:space="preserve"> </w:t>
      </w:r>
    </w:p>
    <w:p w14:paraId="7A7A9333" w14:textId="77777777" w:rsidR="005E3420" w:rsidRPr="005E3420" w:rsidRDefault="005E3420" w:rsidP="005E3420">
      <w:pPr>
        <w:widowControl w:val="0"/>
        <w:numPr>
          <w:ilvl w:val="0"/>
          <w:numId w:val="100"/>
        </w:numPr>
        <w:suppressAutoHyphens/>
        <w:autoSpaceDE w:val="0"/>
        <w:autoSpaceDN w:val="0"/>
        <w:spacing w:line="276" w:lineRule="auto"/>
        <w:ind w:left="567" w:hanging="283"/>
        <w:textAlignment w:val="baseline"/>
        <w:rPr>
          <w:rFonts w:ascii="Arial" w:hAnsi="Arial" w:cs="Arial"/>
          <w:sz w:val="24"/>
          <w:szCs w:val="24"/>
        </w:rPr>
      </w:pPr>
      <w:r w:rsidRPr="005E3420">
        <w:rPr>
          <w:rFonts w:ascii="Arial" w:hAnsi="Arial" w:cs="Arial"/>
          <w:sz w:val="24"/>
          <w:szCs w:val="24"/>
        </w:rPr>
        <w:t>Przedmiotem niniejszego zamówienia jest:</w:t>
      </w:r>
    </w:p>
    <w:p w14:paraId="4B6E0057" w14:textId="77777777" w:rsidR="005E3420" w:rsidRPr="005E3420" w:rsidRDefault="005E3420" w:rsidP="005E3420">
      <w:pPr>
        <w:autoSpaceDN w:val="0"/>
        <w:spacing w:line="276" w:lineRule="auto"/>
        <w:ind w:left="567"/>
        <w:rPr>
          <w:rFonts w:ascii="Arial" w:hAnsi="Arial" w:cs="Arial"/>
          <w:sz w:val="24"/>
          <w:szCs w:val="24"/>
        </w:rPr>
      </w:pPr>
      <w:r w:rsidRPr="005E3420">
        <w:rPr>
          <w:rFonts w:ascii="Arial" w:hAnsi="Arial" w:cs="Arial"/>
          <w:sz w:val="24"/>
          <w:szCs w:val="24"/>
        </w:rPr>
        <w:t>Przedmiotem niniejszego postępowania jest remont oddziałów przedszkolnych w szkołach podstawowych na terenie Gminy Nozdrzec mający na celu dostosowanie dla dzieci ze specjalnymi potrzebami edukacyjnymi oraz poprawę standardów dostępności obiektów.</w:t>
      </w:r>
    </w:p>
    <w:p w14:paraId="560FEA56" w14:textId="77777777" w:rsidR="005E3420" w:rsidRPr="005E3420" w:rsidRDefault="005E3420" w:rsidP="005E3420">
      <w:pPr>
        <w:autoSpaceDN w:val="0"/>
        <w:spacing w:before="192" w:line="276" w:lineRule="auto"/>
        <w:ind w:left="567"/>
        <w:rPr>
          <w:rFonts w:ascii="Arial" w:hAnsi="Arial" w:cs="Arial"/>
          <w:sz w:val="24"/>
          <w:szCs w:val="24"/>
        </w:rPr>
      </w:pPr>
      <w:r w:rsidRPr="005E3420">
        <w:rPr>
          <w:rFonts w:ascii="Arial" w:hAnsi="Arial" w:cs="Arial"/>
          <w:sz w:val="24"/>
          <w:szCs w:val="24"/>
        </w:rPr>
        <w:t xml:space="preserve">Zamierzenie inwestycyjne obejmuje wykonanie robót budowlanych zmierzających do podniesienia standardów dostępności architektonicznej pomieszczeń oddziałów przedszkolnych m.in. dzięki usunięciu barier komunikacyjnych poprzez wymianę drzwi wewnętrznych, a także wymianę nawierzchni </w:t>
      </w:r>
      <w:proofErr w:type="spellStart"/>
      <w:r w:rsidRPr="005E3420">
        <w:rPr>
          <w:rFonts w:ascii="Arial" w:hAnsi="Arial" w:cs="Arial"/>
          <w:sz w:val="24"/>
          <w:szCs w:val="24"/>
        </w:rPr>
        <w:t>sal</w:t>
      </w:r>
      <w:proofErr w:type="spellEnd"/>
      <w:r w:rsidRPr="005E3420">
        <w:rPr>
          <w:rFonts w:ascii="Arial" w:hAnsi="Arial" w:cs="Arial"/>
          <w:sz w:val="24"/>
          <w:szCs w:val="24"/>
        </w:rPr>
        <w:t xml:space="preserve"> i pomalowaniu ich ścian w dobrze widocznych, kontrastowych kolorach.</w:t>
      </w:r>
    </w:p>
    <w:p w14:paraId="3B9DD230" w14:textId="77777777" w:rsidR="005E3420" w:rsidRPr="005E3420" w:rsidRDefault="005E3420" w:rsidP="005E3420">
      <w:pPr>
        <w:autoSpaceDN w:val="0"/>
        <w:spacing w:before="192" w:line="276" w:lineRule="auto"/>
        <w:ind w:left="567"/>
        <w:rPr>
          <w:rFonts w:ascii="Arial" w:hAnsi="Arial" w:cs="Arial"/>
        </w:rPr>
      </w:pPr>
      <w:r w:rsidRPr="005E3420">
        <w:rPr>
          <w:rFonts w:ascii="Arial" w:hAnsi="Arial" w:cs="Arial"/>
          <w:b/>
          <w:sz w:val="24"/>
          <w:szCs w:val="24"/>
        </w:rPr>
        <w:t xml:space="preserve">Wszelkie roboty budowlane i wykończeniowe powinny zostać wykonane zgodnie z Wytycznymi dotyczącymi realizacji zasad równościowych </w:t>
      </w:r>
      <w:r w:rsidRPr="005E3420">
        <w:rPr>
          <w:rFonts w:ascii="Arial" w:hAnsi="Arial" w:cs="Arial"/>
          <w:b/>
          <w:sz w:val="24"/>
          <w:szCs w:val="24"/>
        </w:rPr>
        <w:br/>
        <w:t xml:space="preserve">w ramach funduszy unijnych na lata 2021-2027,  Załącznik nr 2: „Standardy dostępności dla polityki spójności 2021-2027” (uniwersalne projektowanie). </w:t>
      </w:r>
      <w:r w:rsidRPr="005E3420">
        <w:rPr>
          <w:rFonts w:ascii="Arial" w:hAnsi="Arial" w:cs="Arial"/>
          <w:sz w:val="24"/>
          <w:szCs w:val="24"/>
        </w:rPr>
        <w:t>Wykonawca przystępując do wykonania zadania będzie zobowiązany do wykonania wszystkich prac z uwzględnieniem powyższego. Wszelkie informacje do uzyskania pod adresem: https://www.funduszeeuropejskie.gov.pl/strony/o-funduszach/dokumenty/wytyczne-dotyczace-realizacji-zasad-rownosciowych-w-ramach-funduszy-unijnych-na-lata-2021-2027-1/</w:t>
      </w:r>
    </w:p>
    <w:p w14:paraId="30955953" w14:textId="77777777" w:rsidR="005E3420" w:rsidRPr="005E3420" w:rsidRDefault="005E3420" w:rsidP="005E3420">
      <w:pPr>
        <w:autoSpaceDN w:val="0"/>
        <w:spacing w:line="276" w:lineRule="auto"/>
        <w:rPr>
          <w:rFonts w:ascii="Arial" w:hAnsi="Arial" w:cs="Arial"/>
          <w:sz w:val="24"/>
          <w:szCs w:val="24"/>
        </w:rPr>
      </w:pPr>
    </w:p>
    <w:p w14:paraId="6C908F7B" w14:textId="77777777" w:rsidR="005E3420" w:rsidRPr="005E3420" w:rsidRDefault="005E3420" w:rsidP="005E3420">
      <w:pPr>
        <w:autoSpaceDN w:val="0"/>
        <w:spacing w:line="276" w:lineRule="auto"/>
        <w:ind w:firstLine="567"/>
        <w:rPr>
          <w:rFonts w:ascii="Arial" w:hAnsi="Arial" w:cs="Arial"/>
          <w:sz w:val="24"/>
          <w:szCs w:val="24"/>
        </w:rPr>
      </w:pPr>
      <w:r w:rsidRPr="005E3420">
        <w:rPr>
          <w:rFonts w:ascii="Arial" w:hAnsi="Arial" w:cs="Arial"/>
          <w:sz w:val="24"/>
          <w:szCs w:val="24"/>
        </w:rPr>
        <w:t>Główny zakres prac do wykonania dla każdej z części:</w:t>
      </w:r>
    </w:p>
    <w:p w14:paraId="00DD42B8" w14:textId="77777777" w:rsidR="005E3420" w:rsidRPr="005E3420" w:rsidRDefault="005E3420" w:rsidP="005E3420">
      <w:pPr>
        <w:autoSpaceDN w:val="0"/>
        <w:spacing w:line="276" w:lineRule="auto"/>
        <w:rPr>
          <w:rFonts w:ascii="Arial" w:hAnsi="Arial" w:cs="Arial"/>
          <w:sz w:val="24"/>
          <w:szCs w:val="24"/>
        </w:rPr>
      </w:pPr>
    </w:p>
    <w:p w14:paraId="43554903" w14:textId="5B3439AD" w:rsidR="005E3420" w:rsidRPr="005E3420" w:rsidRDefault="005E3420"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Nozdrzcu </w:t>
      </w:r>
      <w:r w:rsidR="00C539F6">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p>
    <w:p w14:paraId="39DECC76" w14:textId="77777777" w:rsidR="005E3420" w:rsidRPr="005E3420" w:rsidRDefault="005E3420" w:rsidP="005E3420">
      <w:pPr>
        <w:autoSpaceDN w:val="0"/>
        <w:spacing w:line="276" w:lineRule="auto"/>
        <w:rPr>
          <w:rFonts w:ascii="Arial" w:hAnsi="Arial" w:cs="Arial"/>
          <w:sz w:val="24"/>
          <w:szCs w:val="24"/>
        </w:rPr>
      </w:pPr>
    </w:p>
    <w:p w14:paraId="33569E0A"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1CF9B0F0" w14:textId="5E81D711"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stolarki drzwiowej wewnętrznej na drzwi spełniające standardy dostępności tj. </w:t>
      </w:r>
      <w:r w:rsidRPr="005E3420">
        <w:rPr>
          <w:rFonts w:ascii="Arial" w:hAnsi="Arial" w:cs="Arial"/>
          <w:sz w:val="24"/>
          <w:szCs w:val="24"/>
        </w:rPr>
        <w:lastRenderedPageBreak/>
        <w:t xml:space="preserve">posiadające szerokość 90 cm w świetle ościeżnicy, klamkę </w:t>
      </w:r>
      <w:r w:rsidR="000267F1">
        <w:rPr>
          <w:rFonts w:ascii="Arial" w:hAnsi="Arial" w:cs="Arial"/>
          <w:sz w:val="24"/>
          <w:szCs w:val="24"/>
        </w:rPr>
        <w:br/>
      </w:r>
      <w:r w:rsidRPr="005E3420">
        <w:rPr>
          <w:rFonts w:ascii="Arial" w:hAnsi="Arial" w:cs="Arial"/>
          <w:sz w:val="24"/>
          <w:szCs w:val="24"/>
        </w:rPr>
        <w:t xml:space="preserve">o zaokrąglonych kształtach zamontowaną na odpowiedniej wysokości, napisy informacyjne w postaci dużych, kontrastowych znaków </w:t>
      </w:r>
      <w:r w:rsidR="0086331B">
        <w:rPr>
          <w:rFonts w:ascii="Arial" w:hAnsi="Arial" w:cs="Arial"/>
          <w:sz w:val="24"/>
          <w:szCs w:val="24"/>
        </w:rPr>
        <w:t xml:space="preserve">(na drzwiach lub obok nich w sposób powtarzalny) </w:t>
      </w:r>
      <w:r w:rsidRPr="005E3420">
        <w:rPr>
          <w:rFonts w:ascii="Arial" w:hAnsi="Arial" w:cs="Arial"/>
          <w:sz w:val="24"/>
          <w:szCs w:val="24"/>
        </w:rPr>
        <w:t>oraz kolor skontrastowany względem ściany sali;</w:t>
      </w:r>
    </w:p>
    <w:p w14:paraId="3205AFB8"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parkietu, na wykładzinę antypoślizgową;</w:t>
      </w:r>
    </w:p>
    <w:p w14:paraId="1F32F917"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18AB9A2"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420019E6" w14:textId="77777777" w:rsidR="005E3420" w:rsidRPr="005E3420" w:rsidRDefault="005E3420" w:rsidP="005E3420">
      <w:pPr>
        <w:autoSpaceDN w:val="0"/>
        <w:spacing w:line="276" w:lineRule="auto"/>
        <w:rPr>
          <w:rFonts w:ascii="Arial" w:hAnsi="Arial" w:cs="Arial"/>
          <w:sz w:val="24"/>
          <w:szCs w:val="24"/>
        </w:rPr>
      </w:pPr>
    </w:p>
    <w:p w14:paraId="18EE602E" w14:textId="32CD1A03"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0BEC7891" w14:textId="77777777" w:rsidR="005E3420" w:rsidRPr="005E3420" w:rsidRDefault="005E3420" w:rsidP="005E3420">
      <w:pPr>
        <w:autoSpaceDN w:val="0"/>
        <w:spacing w:line="276" w:lineRule="auto"/>
        <w:rPr>
          <w:rFonts w:ascii="Arial" w:hAnsi="Arial" w:cs="Arial"/>
          <w:sz w:val="24"/>
          <w:szCs w:val="24"/>
        </w:rPr>
      </w:pPr>
    </w:p>
    <w:p w14:paraId="09D9FA77" w14:textId="3C929005"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rPr>
      </w:pPr>
      <w:r w:rsidRPr="005E3420">
        <w:rPr>
          <w:rFonts w:ascii="Arial" w:hAnsi="Arial" w:cs="Arial"/>
          <w:b/>
          <w:sz w:val="24"/>
          <w:szCs w:val="24"/>
        </w:rPr>
        <w:t xml:space="preserve">Remont w oddziale przedszkolnym w Szkole Podstawowej w </w:t>
      </w:r>
      <w:r>
        <w:rPr>
          <w:rFonts w:ascii="Arial" w:hAnsi="Arial" w:cs="Arial"/>
          <w:b/>
          <w:sz w:val="24"/>
          <w:szCs w:val="24"/>
        </w:rPr>
        <w:t xml:space="preserve">Hłudnie 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0A6A6C05" w14:textId="77777777" w:rsidR="005E3420" w:rsidRPr="005E3420" w:rsidRDefault="005E3420" w:rsidP="005E3420">
      <w:pPr>
        <w:autoSpaceDN w:val="0"/>
        <w:spacing w:line="276" w:lineRule="auto"/>
        <w:rPr>
          <w:rFonts w:ascii="Arial" w:hAnsi="Arial" w:cs="Arial"/>
          <w:sz w:val="24"/>
          <w:szCs w:val="24"/>
        </w:rPr>
      </w:pPr>
    </w:p>
    <w:p w14:paraId="2FBEA58E"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3FE1F2BB" w14:textId="7806BA49"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drzwi wewnętrznych na drzwi spełniające standardy dostępności tj. posiadające szerokość 90 cm w świetle ościeżnicy, klamkę o zaokrąglonych kształtach zamontowaną na odpowiedniej wysokości, napisy informacyjne w</w:t>
      </w:r>
      <w:r w:rsidR="002432CB">
        <w:rPr>
          <w:rFonts w:ascii="Arial" w:hAnsi="Arial" w:cs="Arial"/>
          <w:sz w:val="24"/>
          <w:szCs w:val="24"/>
        </w:rPr>
        <w:t xml:space="preserve"> postaci dużych, kontrastowych </w:t>
      </w:r>
      <w:r w:rsidR="002432CB" w:rsidRPr="005E3420">
        <w:rPr>
          <w:rFonts w:ascii="Arial" w:hAnsi="Arial" w:cs="Arial"/>
          <w:sz w:val="24"/>
          <w:szCs w:val="24"/>
        </w:rPr>
        <w:t xml:space="preserve">znaków </w:t>
      </w:r>
      <w:r w:rsidR="002432CB">
        <w:rPr>
          <w:rFonts w:ascii="Arial" w:hAnsi="Arial" w:cs="Arial"/>
          <w:sz w:val="24"/>
          <w:szCs w:val="24"/>
        </w:rPr>
        <w:t xml:space="preserve">(na drzwiach lub obok nich w sposób powtarzalny) </w:t>
      </w:r>
      <w:r w:rsidRPr="005E3420">
        <w:rPr>
          <w:rFonts w:ascii="Arial" w:hAnsi="Arial" w:cs="Arial"/>
          <w:sz w:val="24"/>
          <w:szCs w:val="24"/>
        </w:rPr>
        <w:t>oraz kolor skontrastowany względem ściany sali;</w:t>
      </w:r>
    </w:p>
    <w:p w14:paraId="5A29C7F9"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paneli, na wykładzinę antypoślizgową;</w:t>
      </w:r>
    </w:p>
    <w:p w14:paraId="0FE985B5"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CBB39F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05AB579B" w14:textId="77777777" w:rsidR="005E3420" w:rsidRPr="005E3420" w:rsidRDefault="005E3420" w:rsidP="005E3420">
      <w:pPr>
        <w:autoSpaceDN w:val="0"/>
        <w:spacing w:line="276" w:lineRule="auto"/>
        <w:rPr>
          <w:rFonts w:ascii="Arial" w:hAnsi="Arial" w:cs="Arial"/>
          <w:sz w:val="24"/>
          <w:szCs w:val="24"/>
        </w:rPr>
      </w:pPr>
    </w:p>
    <w:p w14:paraId="194C827E" w14:textId="4E96DF11"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2736E38E" w14:textId="77777777" w:rsidR="005E3420" w:rsidRPr="005E3420" w:rsidRDefault="005E3420" w:rsidP="005E3420">
      <w:pPr>
        <w:autoSpaceDN w:val="0"/>
        <w:spacing w:line="276" w:lineRule="auto"/>
        <w:rPr>
          <w:rFonts w:ascii="Arial" w:hAnsi="Arial" w:cs="Arial"/>
          <w:sz w:val="24"/>
          <w:szCs w:val="24"/>
        </w:rPr>
      </w:pPr>
    </w:p>
    <w:p w14:paraId="7FC498DF" w14:textId="4EBD6F20"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Wesołej</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34299E7F" w14:textId="77777777" w:rsidR="005E3420" w:rsidRPr="005E3420" w:rsidRDefault="005E3420" w:rsidP="005E3420">
      <w:pPr>
        <w:autoSpaceDN w:val="0"/>
        <w:spacing w:line="276" w:lineRule="auto"/>
        <w:rPr>
          <w:rFonts w:ascii="Arial" w:hAnsi="Arial" w:cs="Arial"/>
          <w:sz w:val="24"/>
          <w:szCs w:val="24"/>
        </w:rPr>
      </w:pPr>
    </w:p>
    <w:p w14:paraId="3BB22ECD"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3DBA3EF2" w14:textId="588C76F5"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140 cm (główne skrzydło drzwiowe o szerokości nie mniejszej </w:t>
      </w:r>
      <w:r w:rsidRPr="005E3420">
        <w:rPr>
          <w:rFonts w:ascii="Arial" w:hAnsi="Arial" w:cs="Arial"/>
          <w:sz w:val="24"/>
          <w:szCs w:val="24"/>
        </w:rPr>
        <w:lastRenderedPageBreak/>
        <w:t xml:space="preserve">niż 90 cm w świetle ościeżnicy) oraz drzwi o szerokości 90 cm w świetle ościeżnicy, klamki o zaokrąglonych kształtach zamontowaną na odpowiedniej wysokości, napisy informacyjne w postaci dużych, kontrastowych </w:t>
      </w:r>
      <w:r w:rsidR="009F298C" w:rsidRPr="009F298C">
        <w:rPr>
          <w:rFonts w:ascii="Arial" w:hAnsi="Arial" w:cs="Arial"/>
          <w:sz w:val="24"/>
          <w:szCs w:val="24"/>
        </w:rPr>
        <w:t xml:space="preserve">znaków (na drzwiach lub </w:t>
      </w:r>
      <w:r w:rsidR="009F298C">
        <w:rPr>
          <w:rFonts w:ascii="Arial" w:hAnsi="Arial" w:cs="Arial"/>
          <w:sz w:val="24"/>
          <w:szCs w:val="24"/>
        </w:rPr>
        <w:t xml:space="preserve">obok nich w sposób powtarzalny) </w:t>
      </w:r>
      <w:r w:rsidRPr="005E3420">
        <w:rPr>
          <w:rFonts w:ascii="Arial" w:hAnsi="Arial" w:cs="Arial"/>
          <w:sz w:val="24"/>
          <w:szCs w:val="24"/>
        </w:rPr>
        <w:t>oraz kolor skontrastowany względem ściany sali;</w:t>
      </w:r>
    </w:p>
    <w:p w14:paraId="2D0DA6E7"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7FC8AF5A"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50FBFBD1" w14:textId="77777777" w:rsidR="005E3420" w:rsidRPr="005E3420" w:rsidRDefault="005E3420" w:rsidP="005E3420">
      <w:pPr>
        <w:autoSpaceDN w:val="0"/>
        <w:spacing w:line="276" w:lineRule="auto"/>
        <w:rPr>
          <w:rFonts w:ascii="Arial" w:hAnsi="Arial" w:cs="Arial"/>
          <w:sz w:val="24"/>
          <w:szCs w:val="24"/>
        </w:rPr>
      </w:pPr>
    </w:p>
    <w:p w14:paraId="6DF85EF5" w14:textId="365E29BA"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p>
    <w:p w14:paraId="6C5FDBA1" w14:textId="77777777" w:rsidR="005E3420" w:rsidRPr="005E3420" w:rsidRDefault="005E3420" w:rsidP="005E3420">
      <w:pPr>
        <w:autoSpaceDN w:val="0"/>
        <w:spacing w:line="276" w:lineRule="auto"/>
        <w:rPr>
          <w:rFonts w:ascii="Arial" w:hAnsi="Arial" w:cs="Arial"/>
          <w:sz w:val="24"/>
          <w:szCs w:val="24"/>
        </w:rPr>
      </w:pPr>
    </w:p>
    <w:p w14:paraId="3479AECB" w14:textId="0C38E414"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rPr>
      </w:pPr>
      <w:r w:rsidRPr="005E3420">
        <w:rPr>
          <w:rFonts w:ascii="Arial" w:hAnsi="Arial" w:cs="Arial"/>
          <w:b/>
          <w:sz w:val="24"/>
          <w:szCs w:val="24"/>
        </w:rPr>
        <w:t xml:space="preserve">Remont w oddziale przedszkolnym w Szkole Podstawowej </w:t>
      </w:r>
      <w:r>
        <w:rPr>
          <w:rFonts w:ascii="Arial" w:hAnsi="Arial" w:cs="Arial"/>
          <w:b/>
          <w:sz w:val="24"/>
          <w:szCs w:val="24"/>
        </w:rPr>
        <w:t>w Warze</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sz w:val="24"/>
          <w:szCs w:val="24"/>
        </w:rPr>
        <w:t>.</w:t>
      </w:r>
    </w:p>
    <w:p w14:paraId="3B336C9A" w14:textId="77777777" w:rsidR="005E3420" w:rsidRPr="005E3420" w:rsidRDefault="005E3420" w:rsidP="005E3420">
      <w:pPr>
        <w:autoSpaceDN w:val="0"/>
        <w:spacing w:line="276" w:lineRule="auto"/>
        <w:rPr>
          <w:rFonts w:ascii="Arial" w:hAnsi="Arial" w:cs="Arial"/>
          <w:sz w:val="24"/>
          <w:szCs w:val="24"/>
        </w:rPr>
      </w:pPr>
    </w:p>
    <w:p w14:paraId="3EDA1508"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4F659984" w14:textId="31BAC45B"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90 cm w świetle ościeżnicy, klamkę o zaokrąglonych kształtach zamontowaną na odpowiedniej wysokości, napisy informacyjne w postaci dużych, kontrastowych </w:t>
      </w:r>
      <w:r w:rsidR="00965AB6" w:rsidRPr="00965AB6">
        <w:rPr>
          <w:rFonts w:ascii="Arial" w:hAnsi="Arial" w:cs="Arial"/>
          <w:sz w:val="24"/>
          <w:szCs w:val="24"/>
        </w:rPr>
        <w:t xml:space="preserve">znaków (na drzwiach lub </w:t>
      </w:r>
      <w:r w:rsidR="00965AB6">
        <w:rPr>
          <w:rFonts w:ascii="Arial" w:hAnsi="Arial" w:cs="Arial"/>
          <w:sz w:val="24"/>
          <w:szCs w:val="24"/>
        </w:rPr>
        <w:t>obok nich w sposób powtarzalny)</w:t>
      </w:r>
      <w:r w:rsidRPr="005E3420">
        <w:rPr>
          <w:rFonts w:ascii="Arial" w:hAnsi="Arial" w:cs="Arial"/>
          <w:sz w:val="24"/>
          <w:szCs w:val="24"/>
        </w:rPr>
        <w:t xml:space="preserve"> oraz kolor skontrastowany względem ściany sali;</w:t>
      </w:r>
    </w:p>
    <w:p w14:paraId="07BF2CFB"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4C2D4C5C"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00D7419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sali;</w:t>
      </w:r>
    </w:p>
    <w:p w14:paraId="5CFBDB00" w14:textId="77777777" w:rsidR="005E3420" w:rsidRPr="005E3420" w:rsidRDefault="005E3420" w:rsidP="005E3420">
      <w:pPr>
        <w:autoSpaceDN w:val="0"/>
        <w:spacing w:line="276" w:lineRule="auto"/>
        <w:rPr>
          <w:rFonts w:ascii="Arial" w:hAnsi="Arial" w:cs="Arial"/>
          <w:sz w:val="24"/>
          <w:szCs w:val="24"/>
        </w:rPr>
      </w:pPr>
    </w:p>
    <w:p w14:paraId="450D8217"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Pełny zakres robót do wykonania znajduje się w części opisowej dokumentacji projektowej i przedmiarze robót.</w:t>
      </w:r>
    </w:p>
    <w:p w14:paraId="324491A9" w14:textId="77777777" w:rsidR="005E3420" w:rsidRPr="005E3420" w:rsidRDefault="005E3420" w:rsidP="005E3420">
      <w:pPr>
        <w:autoSpaceDN w:val="0"/>
        <w:spacing w:line="276" w:lineRule="auto"/>
        <w:rPr>
          <w:rFonts w:ascii="Arial" w:hAnsi="Arial" w:cs="Arial"/>
          <w:sz w:val="24"/>
          <w:szCs w:val="24"/>
        </w:rPr>
      </w:pPr>
    </w:p>
    <w:p w14:paraId="0B94CA0D" w14:textId="21A43982"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Siedliskach</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66181D67" w14:textId="77777777" w:rsidR="005E3420" w:rsidRPr="005E3420" w:rsidRDefault="005E3420" w:rsidP="005E3420">
      <w:pPr>
        <w:autoSpaceDN w:val="0"/>
        <w:spacing w:line="276" w:lineRule="auto"/>
        <w:rPr>
          <w:rFonts w:ascii="Arial" w:hAnsi="Arial" w:cs="Arial"/>
          <w:sz w:val="24"/>
          <w:szCs w:val="24"/>
        </w:rPr>
      </w:pPr>
    </w:p>
    <w:p w14:paraId="462CD99A"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W ramach niniejszej części należy wykonać m.in.:</w:t>
      </w:r>
    </w:p>
    <w:p w14:paraId="41A4B2FA" w14:textId="4B2A1C0E"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lastRenderedPageBreak/>
        <w:t xml:space="preserve">wymianę drzwi wewnętrznych na drzwi spełniające standardy dostępności tj. posiadające szerokość 140 cm (główne skrzydło drzwiowe o szerokości nie mniejszej niż 90 cm w świetle ościeżnicy), klamkę o zaokrąglonych kształtach zamontowaną na odpowiedniej wysokości, napisy informacyjne w postaci dużych, kontrastowych </w:t>
      </w:r>
      <w:r w:rsidR="00165D8D" w:rsidRPr="00165D8D">
        <w:rPr>
          <w:rFonts w:ascii="Arial" w:hAnsi="Arial" w:cs="Arial"/>
          <w:sz w:val="24"/>
          <w:szCs w:val="24"/>
        </w:rPr>
        <w:t xml:space="preserve">znaków (na drzwiach lub </w:t>
      </w:r>
      <w:r w:rsidR="00165D8D">
        <w:rPr>
          <w:rFonts w:ascii="Arial" w:hAnsi="Arial" w:cs="Arial"/>
          <w:sz w:val="24"/>
          <w:szCs w:val="24"/>
        </w:rPr>
        <w:t>obok nich w sposób powtarzalny)</w:t>
      </w:r>
      <w:r w:rsidRPr="005E3420">
        <w:rPr>
          <w:rFonts w:ascii="Arial" w:hAnsi="Arial" w:cs="Arial"/>
          <w:sz w:val="24"/>
          <w:szCs w:val="24"/>
        </w:rPr>
        <w:t xml:space="preserve"> oraz kolor skontrastowany względem ściany sali;</w:t>
      </w:r>
    </w:p>
    <w:p w14:paraId="6672E5FA"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wymianę nawierzchni w sali z parkietu, na wykładzinę antypoślizgową;</w:t>
      </w:r>
    </w:p>
    <w:p w14:paraId="60ED9AC2"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2144B0F1" w14:textId="77777777" w:rsidR="005E3420" w:rsidRPr="005E3420" w:rsidRDefault="005E3420" w:rsidP="005E3420">
      <w:pPr>
        <w:autoSpaceDN w:val="0"/>
        <w:spacing w:line="276" w:lineRule="auto"/>
        <w:rPr>
          <w:rFonts w:ascii="Arial" w:hAnsi="Arial" w:cs="Arial"/>
          <w:sz w:val="24"/>
          <w:szCs w:val="24"/>
        </w:rPr>
      </w:pPr>
    </w:p>
    <w:p w14:paraId="6344BFD3"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t>Pełny zakres robót do wykonania znajduje się w części opisowej dokumentacji projektowej i przedmiarze robót.</w:t>
      </w:r>
    </w:p>
    <w:p w14:paraId="5F7FFD48" w14:textId="77777777" w:rsidR="005E3420" w:rsidRPr="005E3420" w:rsidRDefault="005E3420" w:rsidP="005E3420">
      <w:pPr>
        <w:autoSpaceDN w:val="0"/>
        <w:spacing w:line="276" w:lineRule="auto"/>
        <w:rPr>
          <w:rFonts w:ascii="Arial" w:hAnsi="Arial" w:cs="Arial"/>
          <w:sz w:val="24"/>
          <w:szCs w:val="24"/>
        </w:rPr>
      </w:pPr>
    </w:p>
    <w:p w14:paraId="4C24A81E" w14:textId="3A6D649B" w:rsidR="005E3420" w:rsidRPr="005E3420" w:rsidRDefault="00C539F6" w:rsidP="005E3420">
      <w:pPr>
        <w:widowControl w:val="0"/>
        <w:numPr>
          <w:ilvl w:val="0"/>
          <w:numId w:val="101"/>
        </w:numPr>
        <w:suppressAutoHyphens/>
        <w:autoSpaceDE w:val="0"/>
        <w:autoSpaceDN w:val="0"/>
        <w:spacing w:line="276" w:lineRule="auto"/>
        <w:textAlignment w:val="baseline"/>
        <w:rPr>
          <w:rFonts w:ascii="Arial" w:hAnsi="Arial" w:cs="Arial"/>
          <w:b/>
          <w:sz w:val="24"/>
          <w:szCs w:val="24"/>
        </w:rPr>
      </w:pPr>
      <w:r w:rsidRPr="005E3420">
        <w:rPr>
          <w:rFonts w:ascii="Arial" w:hAnsi="Arial" w:cs="Arial"/>
          <w:b/>
          <w:sz w:val="24"/>
          <w:szCs w:val="24"/>
        </w:rPr>
        <w:t xml:space="preserve">Remont w oddziale przedszkolnym w Szkole Podstawowej w </w:t>
      </w:r>
      <w:r>
        <w:rPr>
          <w:rFonts w:ascii="Arial" w:hAnsi="Arial" w:cs="Arial"/>
          <w:b/>
          <w:sz w:val="24"/>
          <w:szCs w:val="24"/>
        </w:rPr>
        <w:t>Izdebkach</w:t>
      </w:r>
      <w:r w:rsidRPr="005E3420">
        <w:rPr>
          <w:rFonts w:ascii="Arial" w:hAnsi="Arial" w:cs="Arial"/>
          <w:b/>
          <w:sz w:val="24"/>
          <w:szCs w:val="24"/>
        </w:rPr>
        <w:t xml:space="preserve"> </w:t>
      </w:r>
      <w:r>
        <w:rPr>
          <w:rFonts w:ascii="Arial" w:hAnsi="Arial" w:cs="Arial"/>
          <w:b/>
          <w:sz w:val="24"/>
          <w:szCs w:val="24"/>
        </w:rPr>
        <w:t xml:space="preserve">mający na celu poprawę </w:t>
      </w:r>
      <w:r w:rsidRPr="005E3420">
        <w:rPr>
          <w:rFonts w:ascii="Arial" w:hAnsi="Arial" w:cs="Arial"/>
          <w:b/>
          <w:sz w:val="24"/>
          <w:szCs w:val="24"/>
        </w:rPr>
        <w:t>dostępności dla dzieci ze specjalnymi potrzebami edukacyjnymi</w:t>
      </w:r>
      <w:r w:rsidR="005E3420" w:rsidRPr="005E3420">
        <w:rPr>
          <w:rFonts w:ascii="Arial" w:hAnsi="Arial" w:cs="Arial"/>
          <w:b/>
          <w:sz w:val="24"/>
          <w:szCs w:val="24"/>
        </w:rPr>
        <w:t>.</w:t>
      </w:r>
    </w:p>
    <w:p w14:paraId="3552757E" w14:textId="77777777" w:rsidR="005E3420" w:rsidRPr="005E3420" w:rsidRDefault="005E3420" w:rsidP="005E3420">
      <w:pPr>
        <w:autoSpaceDN w:val="0"/>
        <w:spacing w:line="276" w:lineRule="auto"/>
        <w:rPr>
          <w:rFonts w:ascii="Arial" w:hAnsi="Arial" w:cs="Arial"/>
          <w:sz w:val="24"/>
          <w:szCs w:val="24"/>
        </w:rPr>
      </w:pPr>
    </w:p>
    <w:p w14:paraId="37724082" w14:textId="77777777" w:rsidR="005E3420" w:rsidRPr="005E3420" w:rsidRDefault="005E3420" w:rsidP="005E3420">
      <w:pPr>
        <w:autoSpaceDN w:val="0"/>
        <w:spacing w:line="276" w:lineRule="auto"/>
        <w:ind w:firstLine="284"/>
        <w:rPr>
          <w:rFonts w:ascii="Arial" w:hAnsi="Arial" w:cs="Arial"/>
          <w:sz w:val="24"/>
          <w:szCs w:val="24"/>
        </w:rPr>
      </w:pPr>
      <w:r w:rsidRPr="005E3420">
        <w:rPr>
          <w:rFonts w:ascii="Arial" w:hAnsi="Arial" w:cs="Arial"/>
          <w:sz w:val="24"/>
          <w:szCs w:val="24"/>
        </w:rPr>
        <w:t>W ramach niniejszej części należy wykonać m.in.:</w:t>
      </w:r>
    </w:p>
    <w:p w14:paraId="35219DFC" w14:textId="7B436B8D"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wymianę drzwi wewnętrznych na drzwi spełniające standardy dostępności tj. posiadające szerokość 90 cm w świetle ościeżnicy, klamkę o zaokrąglonych kształtach zamontowaną na odpowiedniej wysokości, napisy informacyjne </w:t>
      </w:r>
      <w:r w:rsidR="00165D8D">
        <w:rPr>
          <w:rFonts w:ascii="Arial" w:hAnsi="Arial" w:cs="Arial"/>
          <w:sz w:val="24"/>
          <w:szCs w:val="24"/>
        </w:rPr>
        <w:br/>
      </w:r>
      <w:r w:rsidRPr="005E3420">
        <w:rPr>
          <w:rFonts w:ascii="Arial" w:hAnsi="Arial" w:cs="Arial"/>
          <w:sz w:val="24"/>
          <w:szCs w:val="24"/>
        </w:rPr>
        <w:t xml:space="preserve">w postaci dużych, kontrastowych </w:t>
      </w:r>
      <w:r w:rsidR="00165D8D" w:rsidRPr="00165D8D">
        <w:rPr>
          <w:rFonts w:ascii="Arial" w:hAnsi="Arial" w:cs="Arial"/>
          <w:sz w:val="24"/>
          <w:szCs w:val="24"/>
        </w:rPr>
        <w:t xml:space="preserve">znaków (na drzwiach lub obok nich w sposób powtarzalny) </w:t>
      </w:r>
      <w:r w:rsidRPr="005E3420">
        <w:rPr>
          <w:rFonts w:ascii="Arial" w:hAnsi="Arial" w:cs="Arial"/>
          <w:sz w:val="24"/>
          <w:szCs w:val="24"/>
        </w:rPr>
        <w:t xml:space="preserve"> oraz kolor skontrastowany względem ściany sali;</w:t>
      </w:r>
    </w:p>
    <w:p w14:paraId="65B68F75"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odnowienie nawierzchni parkietu poprzez jego wyczyszczenie i pomalowanie lakierem, w taki sposób, by posadzka spełniała wymagania nawierzchni antypoślizgowej;</w:t>
      </w:r>
    </w:p>
    <w:p w14:paraId="27AA5D36"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pomalowanie ścian na kolor kontrastowy w stosunku do posadzki;</w:t>
      </w:r>
    </w:p>
    <w:p w14:paraId="4DC6B510" w14:textId="77777777"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zamontowanie klimatyzatora w salach;</w:t>
      </w:r>
    </w:p>
    <w:p w14:paraId="5B1CF57C" w14:textId="6430B02A" w:rsidR="005E3420" w:rsidRPr="005E3420" w:rsidRDefault="005E3420" w:rsidP="005E3420">
      <w:pPr>
        <w:widowControl w:val="0"/>
        <w:numPr>
          <w:ilvl w:val="0"/>
          <w:numId w:val="102"/>
        </w:numPr>
        <w:suppressAutoHyphens/>
        <w:autoSpaceDE w:val="0"/>
        <w:autoSpaceDN w:val="0"/>
        <w:spacing w:line="276" w:lineRule="auto"/>
        <w:textAlignment w:val="baseline"/>
        <w:rPr>
          <w:rFonts w:ascii="Arial" w:hAnsi="Arial" w:cs="Arial"/>
          <w:sz w:val="24"/>
          <w:szCs w:val="24"/>
        </w:rPr>
      </w:pPr>
      <w:r w:rsidRPr="005E3420">
        <w:rPr>
          <w:rFonts w:ascii="Arial" w:hAnsi="Arial" w:cs="Arial"/>
          <w:sz w:val="24"/>
          <w:szCs w:val="24"/>
        </w:rPr>
        <w:t xml:space="preserve">dostosowanie łazienek dla dzieci (na parterze) poprzez wyposażenie ich </w:t>
      </w:r>
      <w:r w:rsidR="00086956">
        <w:rPr>
          <w:rFonts w:ascii="Arial" w:hAnsi="Arial" w:cs="Arial"/>
          <w:sz w:val="24"/>
          <w:szCs w:val="24"/>
        </w:rPr>
        <w:br/>
      </w:r>
      <w:r w:rsidRPr="005E3420">
        <w:rPr>
          <w:rFonts w:ascii="Arial" w:hAnsi="Arial" w:cs="Arial"/>
          <w:sz w:val="24"/>
          <w:szCs w:val="24"/>
        </w:rPr>
        <w:t>w: kabiny o minimalnej wysokości 150 cm oraz głębokości 120 cm, toalety zamontowane na wysokości od 43 do 60 cm, podajnik na papier zamontowany na wysokości 45 cm, umywalki z zaokrąglonymi kantami zamontowane na wysokości od 55 do 60 cm, oraz prysznic lub brodzik;</w:t>
      </w:r>
    </w:p>
    <w:p w14:paraId="01028B9D" w14:textId="77777777" w:rsidR="005E3420" w:rsidRPr="005E3420" w:rsidRDefault="005E3420" w:rsidP="005E3420">
      <w:pPr>
        <w:autoSpaceDN w:val="0"/>
        <w:spacing w:line="276" w:lineRule="auto"/>
        <w:rPr>
          <w:rFonts w:ascii="Arial" w:hAnsi="Arial" w:cs="Arial"/>
          <w:sz w:val="24"/>
          <w:szCs w:val="24"/>
        </w:rPr>
      </w:pPr>
    </w:p>
    <w:p w14:paraId="59B2B949" w14:textId="77777777" w:rsidR="005E3420" w:rsidRPr="005E3420" w:rsidRDefault="005E3420" w:rsidP="005E3420">
      <w:pPr>
        <w:autoSpaceDN w:val="0"/>
        <w:spacing w:line="276" w:lineRule="auto"/>
        <w:ind w:left="284"/>
        <w:rPr>
          <w:rFonts w:ascii="Arial" w:hAnsi="Arial" w:cs="Arial"/>
          <w:sz w:val="24"/>
          <w:szCs w:val="24"/>
        </w:rPr>
      </w:pPr>
      <w:r w:rsidRPr="005E3420">
        <w:rPr>
          <w:rFonts w:ascii="Arial" w:hAnsi="Arial" w:cs="Arial"/>
          <w:sz w:val="24"/>
          <w:szCs w:val="24"/>
        </w:rPr>
        <w:lastRenderedPageBreak/>
        <w:t>Pełny zakres robót do wykonania znajduje się w części rysunkowej i opisowej dokumentacji projektowej i przedmiarze robót.</w:t>
      </w:r>
    </w:p>
    <w:p w14:paraId="32B48ABB" w14:textId="77777777" w:rsidR="000F11EC" w:rsidRPr="00F96277" w:rsidRDefault="000F11EC" w:rsidP="00F96277">
      <w:pPr>
        <w:spacing w:line="276" w:lineRule="auto"/>
        <w:rPr>
          <w:rFonts w:ascii="Arial" w:hAnsi="Arial" w:cs="Arial"/>
          <w:sz w:val="24"/>
          <w:szCs w:val="24"/>
        </w:rPr>
      </w:pPr>
    </w:p>
    <w:p w14:paraId="7FD0B567" w14:textId="77777777" w:rsidR="00F96277" w:rsidRPr="005E3420" w:rsidRDefault="00F96277" w:rsidP="005E3420">
      <w:pPr>
        <w:spacing w:line="276" w:lineRule="auto"/>
        <w:ind w:left="284"/>
        <w:rPr>
          <w:rFonts w:ascii="Arial" w:hAnsi="Arial" w:cs="Arial"/>
          <w:b/>
          <w:sz w:val="24"/>
          <w:szCs w:val="24"/>
        </w:rPr>
      </w:pPr>
      <w:r w:rsidRPr="005E3420">
        <w:rPr>
          <w:rFonts w:ascii="Arial" w:hAnsi="Arial" w:cs="Arial"/>
          <w:b/>
          <w:sz w:val="24"/>
          <w:szCs w:val="24"/>
        </w:rPr>
        <w:t xml:space="preserve">Uwaga: </w:t>
      </w:r>
    </w:p>
    <w:p w14:paraId="04CC1A98" w14:textId="77777777" w:rsidR="00F96277" w:rsidRPr="00F96277" w:rsidRDefault="00F96277" w:rsidP="005E3420">
      <w:pPr>
        <w:spacing w:line="276" w:lineRule="auto"/>
        <w:ind w:left="284"/>
        <w:rPr>
          <w:rFonts w:ascii="Arial" w:hAnsi="Arial" w:cs="Arial"/>
          <w:sz w:val="24"/>
          <w:szCs w:val="24"/>
        </w:rPr>
      </w:pPr>
      <w:r w:rsidRPr="00F96277">
        <w:rPr>
          <w:rFonts w:ascii="Arial" w:hAnsi="Arial" w:cs="Arial"/>
          <w:sz w:val="24"/>
          <w:szCs w:val="24"/>
        </w:rPr>
        <w:t xml:space="preserve">Przed przygotowaniem oferty należy zapoznać się z całością dokumentacji będącej załącznikiem do niniejszego ogłoszenia. W/w dokumentacja zawiera szczegółowy zakres przedmiotu zamówienia. </w:t>
      </w:r>
    </w:p>
    <w:p w14:paraId="2524FB88" w14:textId="77777777" w:rsidR="00F96277" w:rsidRPr="00F96277" w:rsidRDefault="00F96277" w:rsidP="00F96277">
      <w:pPr>
        <w:spacing w:line="276" w:lineRule="auto"/>
        <w:rPr>
          <w:rFonts w:ascii="Arial" w:hAnsi="Arial" w:cs="Arial"/>
          <w:sz w:val="24"/>
          <w:szCs w:val="24"/>
        </w:rPr>
      </w:pPr>
    </w:p>
    <w:p w14:paraId="3B3F00BD" w14:textId="01CAE37E" w:rsidR="00D0657E" w:rsidRPr="00272923" w:rsidRDefault="00D0657E" w:rsidP="00272923">
      <w:pPr>
        <w:spacing w:line="276" w:lineRule="auto"/>
        <w:rPr>
          <w:rFonts w:ascii="Arial" w:eastAsia="Calibri" w:hAnsi="Arial" w:cs="Arial"/>
          <w:b/>
          <w:bCs/>
          <w:sz w:val="24"/>
          <w:szCs w:val="24"/>
          <w:lang w:eastAsia="en-US"/>
        </w:rPr>
      </w:pPr>
      <w:r w:rsidRPr="00272923">
        <w:rPr>
          <w:rFonts w:ascii="Arial" w:eastAsia="Calibri" w:hAnsi="Arial" w:cs="Arial"/>
          <w:b/>
          <w:bCs/>
          <w:sz w:val="24"/>
          <w:szCs w:val="24"/>
          <w:lang w:eastAsia="en-US"/>
        </w:rPr>
        <w:t>Szczegółowy opis przedmiotu zamówienia zawierają</w:t>
      </w:r>
      <w:r w:rsidR="00C539F6">
        <w:rPr>
          <w:rFonts w:ascii="Arial" w:eastAsia="Calibri" w:hAnsi="Arial" w:cs="Arial"/>
          <w:b/>
          <w:bCs/>
          <w:sz w:val="24"/>
          <w:szCs w:val="24"/>
          <w:lang w:eastAsia="en-US"/>
        </w:rPr>
        <w:t xml:space="preserve"> załączone</w:t>
      </w:r>
      <w:r w:rsidRPr="00272923">
        <w:rPr>
          <w:rFonts w:ascii="Arial" w:eastAsia="Calibri" w:hAnsi="Arial" w:cs="Arial"/>
          <w:b/>
          <w:bCs/>
          <w:sz w:val="24"/>
          <w:szCs w:val="24"/>
          <w:lang w:eastAsia="en-US"/>
        </w:rPr>
        <w:t>:</w:t>
      </w:r>
    </w:p>
    <w:p w14:paraId="7B0C2D52" w14:textId="1DCF6D41" w:rsidR="00D0657E" w:rsidRPr="00E244BB" w:rsidRDefault="00D0657E" w:rsidP="00E244BB">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1)</w:t>
      </w:r>
      <w:r w:rsidRPr="00E244BB">
        <w:rPr>
          <w:rFonts w:ascii="Arial" w:eastAsia="Calibri" w:hAnsi="Arial" w:cs="Arial"/>
          <w:bCs/>
          <w:sz w:val="24"/>
          <w:szCs w:val="24"/>
          <w:lang w:eastAsia="en-US"/>
        </w:rPr>
        <w:tab/>
        <w:t>Dokumentacja projektowa</w:t>
      </w:r>
      <w:r w:rsidR="00F96277">
        <w:rPr>
          <w:rFonts w:ascii="Arial" w:eastAsia="Calibri" w:hAnsi="Arial" w:cs="Arial"/>
          <w:bCs/>
          <w:sz w:val="24"/>
          <w:szCs w:val="24"/>
          <w:lang w:eastAsia="en-US"/>
        </w:rPr>
        <w:t>;</w:t>
      </w:r>
    </w:p>
    <w:p w14:paraId="7FBF2267" w14:textId="6297D289" w:rsidR="00011A3A" w:rsidRDefault="004B78F5" w:rsidP="00011A3A">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2</w:t>
      </w:r>
      <w:r w:rsidR="00D0657E" w:rsidRPr="00E244BB">
        <w:rPr>
          <w:rFonts w:ascii="Arial" w:eastAsia="Calibri" w:hAnsi="Arial" w:cs="Arial"/>
          <w:bCs/>
          <w:sz w:val="24"/>
          <w:szCs w:val="24"/>
          <w:lang w:eastAsia="en-US"/>
        </w:rPr>
        <w:t>)</w:t>
      </w:r>
      <w:r w:rsidR="00D0657E" w:rsidRPr="00E244BB">
        <w:rPr>
          <w:rFonts w:ascii="Arial" w:eastAsia="Calibri" w:hAnsi="Arial" w:cs="Arial"/>
          <w:bCs/>
          <w:sz w:val="24"/>
          <w:szCs w:val="24"/>
          <w:lang w:eastAsia="en-US"/>
        </w:rPr>
        <w:tab/>
        <w:t>Przedmiar</w:t>
      </w:r>
      <w:r w:rsidRPr="00E244BB">
        <w:rPr>
          <w:rFonts w:ascii="Arial" w:eastAsia="Calibri" w:hAnsi="Arial" w:cs="Arial"/>
          <w:bCs/>
          <w:sz w:val="24"/>
          <w:szCs w:val="24"/>
          <w:lang w:eastAsia="en-US"/>
        </w:rPr>
        <w:t>y</w:t>
      </w:r>
      <w:r w:rsidR="00D0657E" w:rsidRPr="00E244BB">
        <w:rPr>
          <w:rFonts w:ascii="Arial" w:eastAsia="Calibri" w:hAnsi="Arial" w:cs="Arial"/>
          <w:bCs/>
          <w:sz w:val="24"/>
          <w:szCs w:val="24"/>
          <w:lang w:eastAsia="en-US"/>
        </w:rPr>
        <w:t xml:space="preserve"> robót – z zastrzeżeniem, że ma</w:t>
      </w:r>
      <w:r w:rsidRPr="00E244BB">
        <w:rPr>
          <w:rFonts w:ascii="Arial" w:eastAsia="Calibri" w:hAnsi="Arial" w:cs="Arial"/>
          <w:bCs/>
          <w:sz w:val="24"/>
          <w:szCs w:val="24"/>
          <w:lang w:eastAsia="en-US"/>
        </w:rPr>
        <w:t>ją</w:t>
      </w:r>
      <w:r w:rsidR="00D0657E" w:rsidRPr="00E244BB">
        <w:rPr>
          <w:rFonts w:ascii="Arial" w:eastAsia="Calibri" w:hAnsi="Arial" w:cs="Arial"/>
          <w:bCs/>
          <w:sz w:val="24"/>
          <w:szCs w:val="24"/>
          <w:lang w:eastAsia="en-US"/>
        </w:rPr>
        <w:t xml:space="preserve"> on</w:t>
      </w:r>
      <w:r w:rsidRPr="00E244BB">
        <w:rPr>
          <w:rFonts w:ascii="Arial" w:eastAsia="Calibri" w:hAnsi="Arial" w:cs="Arial"/>
          <w:bCs/>
          <w:sz w:val="24"/>
          <w:szCs w:val="24"/>
          <w:lang w:eastAsia="en-US"/>
        </w:rPr>
        <w:t>e</w:t>
      </w:r>
      <w:r w:rsidR="00F96277">
        <w:rPr>
          <w:rFonts w:ascii="Arial" w:eastAsia="Calibri" w:hAnsi="Arial" w:cs="Arial"/>
          <w:bCs/>
          <w:sz w:val="24"/>
          <w:szCs w:val="24"/>
          <w:lang w:eastAsia="en-US"/>
        </w:rPr>
        <w:t xml:space="preserve"> jedynie charakter poglądowy </w:t>
      </w:r>
      <w:r w:rsidR="00D0657E" w:rsidRPr="00E244BB">
        <w:rPr>
          <w:rFonts w:ascii="Arial" w:eastAsia="Calibri" w:hAnsi="Arial" w:cs="Arial"/>
          <w:bCs/>
          <w:sz w:val="24"/>
          <w:szCs w:val="24"/>
          <w:lang w:eastAsia="en-US"/>
        </w:rPr>
        <w:t xml:space="preserve">i informacyjny oraz należy je traktować w sposób pomocniczy i uzupełniający do Dokumentacji projektowej </w:t>
      </w:r>
      <w:r w:rsidRPr="00E244BB">
        <w:rPr>
          <w:rFonts w:ascii="Arial" w:eastAsia="Calibri" w:hAnsi="Arial" w:cs="Arial"/>
          <w:bCs/>
          <w:sz w:val="24"/>
          <w:szCs w:val="24"/>
          <w:lang w:eastAsia="en-US"/>
        </w:rPr>
        <w:t xml:space="preserve">i </w:t>
      </w:r>
      <w:r w:rsidR="00D0657E" w:rsidRPr="00E244BB">
        <w:rPr>
          <w:rFonts w:ascii="Arial" w:eastAsia="Calibri" w:hAnsi="Arial" w:cs="Arial"/>
          <w:bCs/>
          <w:sz w:val="24"/>
          <w:szCs w:val="24"/>
          <w:lang w:eastAsia="en-US"/>
        </w:rPr>
        <w:t>technicznej, przy określeniu rzeczywistego zakresu robót składając</w:t>
      </w:r>
      <w:r w:rsidR="00011A3A">
        <w:rPr>
          <w:rFonts w:ascii="Arial" w:eastAsia="Calibri" w:hAnsi="Arial" w:cs="Arial"/>
          <w:bCs/>
          <w:sz w:val="24"/>
          <w:szCs w:val="24"/>
          <w:lang w:eastAsia="en-US"/>
        </w:rPr>
        <w:t>ych się na przedmiot zamówienia;</w:t>
      </w:r>
    </w:p>
    <w:p w14:paraId="7574BB31" w14:textId="0F0FD5D7" w:rsidR="00011A3A" w:rsidRPr="00E244BB" w:rsidRDefault="00011A3A" w:rsidP="00011A3A">
      <w:pPr>
        <w:spacing w:line="276" w:lineRule="auto"/>
        <w:ind w:left="993" w:hanging="284"/>
        <w:rPr>
          <w:rFonts w:ascii="Arial" w:eastAsia="Calibri" w:hAnsi="Arial" w:cs="Arial"/>
          <w:bCs/>
          <w:sz w:val="24"/>
          <w:szCs w:val="24"/>
          <w:lang w:eastAsia="en-US"/>
        </w:rPr>
      </w:pPr>
      <w:r>
        <w:rPr>
          <w:rFonts w:ascii="Arial" w:eastAsia="Calibri" w:hAnsi="Arial" w:cs="Arial"/>
          <w:bCs/>
          <w:sz w:val="24"/>
          <w:szCs w:val="24"/>
          <w:lang w:eastAsia="en-US"/>
        </w:rPr>
        <w:t xml:space="preserve">3) </w:t>
      </w:r>
      <w:r w:rsidRPr="00011A3A">
        <w:rPr>
          <w:rFonts w:ascii="Arial" w:eastAsia="Calibri" w:hAnsi="Arial" w:cs="Arial"/>
          <w:bCs/>
          <w:sz w:val="24"/>
          <w:szCs w:val="24"/>
          <w:lang w:eastAsia="en-US"/>
        </w:rPr>
        <w:t>Sp</w:t>
      </w:r>
      <w:r>
        <w:rPr>
          <w:rFonts w:ascii="Arial" w:eastAsia="Calibri" w:hAnsi="Arial" w:cs="Arial"/>
          <w:bCs/>
          <w:sz w:val="24"/>
          <w:szCs w:val="24"/>
          <w:lang w:eastAsia="en-US"/>
        </w:rPr>
        <w:t xml:space="preserve">ecyfikacja techniczna wykonania </w:t>
      </w:r>
      <w:r w:rsidRPr="00011A3A">
        <w:rPr>
          <w:rFonts w:ascii="Arial" w:eastAsia="Calibri" w:hAnsi="Arial" w:cs="Arial"/>
          <w:bCs/>
          <w:sz w:val="24"/>
          <w:szCs w:val="24"/>
          <w:lang w:eastAsia="en-US"/>
        </w:rPr>
        <w:t>i odbioru robót budowlanych</w:t>
      </w:r>
      <w:r w:rsidR="006E3738">
        <w:rPr>
          <w:rFonts w:ascii="Arial" w:eastAsia="Calibri" w:hAnsi="Arial" w:cs="Arial"/>
          <w:bCs/>
          <w:sz w:val="24"/>
          <w:szCs w:val="24"/>
          <w:lang w:eastAsia="en-US"/>
        </w:rPr>
        <w:t>;</w:t>
      </w:r>
    </w:p>
    <w:p w14:paraId="025BCE27" w14:textId="77777777" w:rsidR="00D0657E" w:rsidRPr="00E244BB" w:rsidRDefault="00D0657E" w:rsidP="00E244BB">
      <w:pPr>
        <w:pStyle w:val="Tekstpodstawowywcity"/>
        <w:spacing w:before="0" w:line="276" w:lineRule="auto"/>
        <w:ind w:left="993" w:firstLine="0"/>
        <w:jc w:val="left"/>
        <w:rPr>
          <w:rFonts w:ascii="Arial" w:hAnsi="Arial" w:cs="Arial"/>
          <w:b/>
          <w:sz w:val="24"/>
          <w:szCs w:val="24"/>
        </w:rPr>
      </w:pPr>
    </w:p>
    <w:p w14:paraId="5774A58B" w14:textId="1608902A" w:rsidR="00080F1C" w:rsidRPr="00E244BB" w:rsidRDefault="00272923" w:rsidP="009A0C14">
      <w:pPr>
        <w:pStyle w:val="Tekstpodstawowywcity"/>
        <w:numPr>
          <w:ilvl w:val="0"/>
          <w:numId w:val="90"/>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rsidP="009A0C14">
      <w:pPr>
        <w:pStyle w:val="Tekstpodstawowywcity"/>
        <w:numPr>
          <w:ilvl w:val="0"/>
          <w:numId w:val="91"/>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rsidP="009A0C14">
      <w:pPr>
        <w:pStyle w:val="Tekstpodstawowywcity"/>
        <w:numPr>
          <w:ilvl w:val="0"/>
          <w:numId w:val="92"/>
        </w:numPr>
        <w:spacing w:before="0" w:line="276" w:lineRule="auto"/>
        <w:ind w:left="993" w:hanging="284"/>
        <w:jc w:val="left"/>
        <w:rPr>
          <w:rFonts w:ascii="Arial" w:hAnsi="Arial" w:cs="Arial"/>
          <w:sz w:val="24"/>
          <w:szCs w:val="24"/>
        </w:rPr>
      </w:pPr>
      <w:r w:rsidRPr="00977883">
        <w:rPr>
          <w:rFonts w:ascii="Arial" w:hAnsi="Arial" w:cs="Arial"/>
          <w:sz w:val="24"/>
          <w:szCs w:val="24"/>
        </w:rPr>
        <w:t>znaków towarowych, patentów lub pochodzenia, źródła lub szczególnego procesu, który charakteryzuje produkty lub usługi dostarczane przez konkretnego Wykonawcę lub;</w:t>
      </w:r>
    </w:p>
    <w:p w14:paraId="34FA741E" w14:textId="77777777" w:rsidR="009A0C14" w:rsidRPr="00977883" w:rsidRDefault="009A0C14" w:rsidP="009A0C14">
      <w:pPr>
        <w:pStyle w:val="Tekstpodstawowywcity"/>
        <w:numPr>
          <w:ilvl w:val="0"/>
          <w:numId w:val="92"/>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Default="009A0C14" w:rsidP="00757B3D">
      <w:pPr>
        <w:pStyle w:val="Tekstpodstawowywcity"/>
        <w:spacing w:before="0" w:line="276" w:lineRule="auto"/>
        <w:ind w:left="993" w:firstLine="0"/>
        <w:jc w:val="left"/>
        <w:rPr>
          <w:rFonts w:ascii="Arial" w:hAnsi="Arial" w:cs="Arial"/>
          <w:b/>
          <w:sz w:val="24"/>
          <w:szCs w:val="24"/>
        </w:rPr>
      </w:pPr>
      <w:r w:rsidRPr="00977883">
        <w:rPr>
          <w:rFonts w:ascii="Arial" w:hAnsi="Arial" w:cs="Arial"/>
          <w:b/>
          <w:sz w:val="24"/>
          <w:szCs w:val="24"/>
        </w:rPr>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757B3D">
        <w:rPr>
          <w:rFonts w:ascii="Arial" w:hAnsi="Arial" w:cs="Arial"/>
          <w:b/>
          <w:sz w:val="24"/>
          <w:szCs w:val="24"/>
        </w:rPr>
        <w:t>Wszędzie gdzie są wskazane</w:t>
      </w:r>
      <w:r>
        <w:rPr>
          <w:rFonts w:ascii="Arial" w:hAnsi="Arial" w:cs="Arial"/>
          <w:b/>
          <w:sz w:val="24"/>
          <w:szCs w:val="24"/>
        </w:rPr>
        <w:t xml:space="preserve"> </w:t>
      </w:r>
      <w:r w:rsidR="00B90E1D">
        <w:rPr>
          <w:rFonts w:ascii="Arial" w:hAnsi="Arial" w:cs="Arial"/>
          <w:b/>
          <w:sz w:val="24"/>
          <w:szCs w:val="24"/>
        </w:rPr>
        <w:t>odwołania do jakichkolwiek norm, ocen technicznych, aprobat, specyfikacji lub nazw marek lub modeli itd.</w:t>
      </w:r>
      <w:r w:rsidRPr="00757B3D">
        <w:rPr>
          <w:rFonts w:ascii="Arial" w:hAnsi="Arial" w:cs="Arial"/>
          <w:b/>
          <w:sz w:val="24"/>
          <w:szCs w:val="24"/>
        </w:rPr>
        <w:t xml:space="preserve">, należy czytać </w:t>
      </w:r>
      <w:r>
        <w:rPr>
          <w:rFonts w:ascii="Arial" w:hAnsi="Arial" w:cs="Arial"/>
          <w:b/>
          <w:sz w:val="24"/>
          <w:szCs w:val="24"/>
        </w:rPr>
        <w:t xml:space="preserve">je </w:t>
      </w:r>
      <w:r w:rsidRPr="00757B3D">
        <w:rPr>
          <w:rFonts w:ascii="Arial" w:hAnsi="Arial" w:cs="Arial"/>
          <w:b/>
          <w:sz w:val="24"/>
          <w:szCs w:val="24"/>
        </w:rPr>
        <w:t>w ten sposób, że towarzyszy im określenie</w:t>
      </w:r>
      <w:r>
        <w:rPr>
          <w:rFonts w:ascii="Arial" w:hAnsi="Arial" w:cs="Arial"/>
          <w:b/>
          <w:sz w:val="24"/>
          <w:szCs w:val="24"/>
        </w:rPr>
        <w:t xml:space="preserve"> </w:t>
      </w:r>
      <w:r w:rsidRPr="00757B3D">
        <w:rPr>
          <w:rFonts w:ascii="Arial" w:hAnsi="Arial" w:cs="Arial"/>
          <w:b/>
          <w:sz w:val="24"/>
          <w:szCs w:val="24"/>
        </w:rPr>
        <w:t>„lub równoważne”. Przez pojęcie „lub równo</w:t>
      </w:r>
      <w:r>
        <w:rPr>
          <w:rFonts w:ascii="Arial" w:hAnsi="Arial" w:cs="Arial"/>
          <w:b/>
          <w:sz w:val="24"/>
          <w:szCs w:val="24"/>
        </w:rPr>
        <w:t xml:space="preserve">ważne” Zamawiający rozumie natomiast oferowanie </w:t>
      </w:r>
      <w:r w:rsidRPr="00757B3D">
        <w:rPr>
          <w:rFonts w:ascii="Arial" w:hAnsi="Arial" w:cs="Arial"/>
          <w:b/>
          <w:sz w:val="24"/>
          <w:szCs w:val="24"/>
        </w:rPr>
        <w:t xml:space="preserve">materiałów gwarantujących realizację </w:t>
      </w:r>
      <w:r w:rsidRPr="00757B3D">
        <w:rPr>
          <w:rFonts w:ascii="Arial" w:hAnsi="Arial" w:cs="Arial"/>
          <w:b/>
          <w:sz w:val="24"/>
          <w:szCs w:val="24"/>
        </w:rPr>
        <w:lastRenderedPageBreak/>
        <w:t>zadania zapewniających uzyskanie parametrów</w:t>
      </w:r>
      <w:r>
        <w:rPr>
          <w:rFonts w:ascii="Arial" w:hAnsi="Arial" w:cs="Arial"/>
          <w:b/>
          <w:sz w:val="24"/>
          <w:szCs w:val="24"/>
        </w:rPr>
        <w:t xml:space="preserve"> </w:t>
      </w:r>
      <w:r w:rsidRPr="00757B3D">
        <w:rPr>
          <w:rFonts w:ascii="Arial" w:hAnsi="Arial" w:cs="Arial"/>
          <w:b/>
          <w:sz w:val="24"/>
          <w:szCs w:val="24"/>
        </w:rPr>
        <w:t>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rsidP="009A0C14">
      <w:pPr>
        <w:pStyle w:val="Tekstpodstawowywcity"/>
        <w:numPr>
          <w:ilvl w:val="0"/>
          <w:numId w:val="91"/>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A32BB7" w:rsidRDefault="009A0C14" w:rsidP="001E31F2">
      <w:pPr>
        <w:pStyle w:val="Tekstpodstawowywcity"/>
        <w:numPr>
          <w:ilvl w:val="1"/>
          <w:numId w:val="91"/>
        </w:numPr>
        <w:spacing w:before="0" w:line="276" w:lineRule="auto"/>
        <w:ind w:left="1134" w:hanging="425"/>
        <w:jc w:val="left"/>
        <w:rPr>
          <w:rFonts w:ascii="Arial" w:hAnsi="Arial" w:cs="Arial"/>
          <w:b/>
          <w:sz w:val="24"/>
          <w:szCs w:val="24"/>
        </w:rPr>
      </w:pPr>
      <w:r w:rsidRPr="00A32BB7">
        <w:rPr>
          <w:rFonts w:ascii="Arial" w:hAnsi="Arial" w:cs="Arial"/>
          <w:b/>
          <w:sz w:val="24"/>
          <w:szCs w:val="24"/>
        </w:rPr>
        <w:t xml:space="preserve">Zamawiający dopuszcza zaoferowanie rozwiązań równoważnych pod względem charakteru użytkowego (tożsamość zastosowania </w:t>
      </w:r>
      <w:r>
        <w:rPr>
          <w:rFonts w:ascii="Arial" w:hAnsi="Arial" w:cs="Arial"/>
          <w:b/>
          <w:sz w:val="24"/>
          <w:szCs w:val="24"/>
        </w:rPr>
        <w:br/>
      </w:r>
      <w:r w:rsidR="001E31F2">
        <w:rPr>
          <w:rFonts w:ascii="Arial" w:hAnsi="Arial" w:cs="Arial"/>
          <w:b/>
          <w:sz w:val="24"/>
          <w:szCs w:val="24"/>
        </w:rPr>
        <w:t xml:space="preserve">i funkcji), </w:t>
      </w:r>
      <w:r w:rsidRPr="00A32BB7">
        <w:rPr>
          <w:rFonts w:ascii="Arial" w:hAnsi="Arial" w:cs="Arial"/>
          <w:b/>
          <w:sz w:val="24"/>
          <w:szCs w:val="24"/>
        </w:rPr>
        <w:t>parametrów dotyczą</w:t>
      </w:r>
      <w:r w:rsidR="001E31F2">
        <w:rPr>
          <w:rFonts w:ascii="Arial" w:hAnsi="Arial" w:cs="Arial"/>
          <w:b/>
          <w:sz w:val="24"/>
          <w:szCs w:val="24"/>
        </w:rPr>
        <w:t xml:space="preserve">cych bezpieczeństwa użytkowania </w:t>
      </w:r>
      <w:r w:rsidR="001E31F2" w:rsidRPr="001E31F2">
        <w:rPr>
          <w:rFonts w:ascii="Arial" w:hAnsi="Arial" w:cs="Arial"/>
          <w:b/>
          <w:sz w:val="24"/>
          <w:szCs w:val="24"/>
        </w:rPr>
        <w:t xml:space="preserve">oraz wymogów dotyczących dopuszczenia do obrotu i stosowania </w:t>
      </w:r>
      <w:r w:rsidR="001E31F2">
        <w:rPr>
          <w:rFonts w:ascii="Arial" w:hAnsi="Arial" w:cs="Arial"/>
          <w:b/>
          <w:sz w:val="24"/>
          <w:szCs w:val="24"/>
        </w:rPr>
        <w:br/>
      </w:r>
      <w:r w:rsidR="001E31F2" w:rsidRPr="001E31F2">
        <w:rPr>
          <w:rFonts w:ascii="Arial" w:hAnsi="Arial" w:cs="Arial"/>
          <w:b/>
          <w:sz w:val="24"/>
          <w:szCs w:val="24"/>
        </w:rPr>
        <w:t>w budownictwie.</w:t>
      </w:r>
    </w:p>
    <w:p w14:paraId="2D2CD754" w14:textId="23C4B99E"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 niego materiały, urządzenia lub</w:t>
      </w:r>
      <w:r w:rsidR="00745625">
        <w:rPr>
          <w:rFonts w:ascii="Arial" w:hAnsi="Arial" w:cs="Arial"/>
          <w:sz w:val="24"/>
          <w:szCs w:val="24"/>
        </w:rPr>
        <w:t xml:space="preserve"> 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A32BB7">
        <w:rPr>
          <w:rFonts w:ascii="Arial" w:hAnsi="Arial" w:cs="Arial"/>
          <w:b/>
          <w:sz w:val="24"/>
          <w:szCs w:val="24"/>
        </w:rPr>
        <w:t>Równoważność ma w szczególności zapewnić uzyskanie parametrów nie gorszych</w:t>
      </w:r>
      <w:r w:rsidR="001E31F2">
        <w:rPr>
          <w:rFonts w:ascii="Arial" w:hAnsi="Arial" w:cs="Arial"/>
          <w:b/>
          <w:sz w:val="24"/>
          <w:szCs w:val="24"/>
        </w:rPr>
        <w:t xml:space="preserve"> od założonych w niniejszej SWZ i jej załącznikach.</w:t>
      </w:r>
    </w:p>
    <w:p w14:paraId="2C4D8D3B" w14:textId="1ED0C88A"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977883">
        <w:rPr>
          <w:rFonts w:ascii="Arial" w:hAnsi="Arial" w:cs="Arial"/>
          <w:sz w:val="24"/>
        </w:rPr>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6C248F1E"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sidRPr="00A32BB7">
        <w:rPr>
          <w:rFonts w:ascii="Arial" w:hAnsi="Arial" w:cs="Arial"/>
          <w:b/>
          <w:sz w:val="24"/>
          <w:szCs w:val="24"/>
        </w:rPr>
        <w:t xml:space="preserve">W przypadku, gdy Wykonawca zaproponuje rozwiązania równoważne zobowiązany jest wykonać i załączyć do oferty </w:t>
      </w:r>
      <w:r w:rsidRPr="001E31F2">
        <w:rPr>
          <w:rFonts w:ascii="Arial" w:hAnsi="Arial" w:cs="Arial"/>
          <w:b/>
          <w:sz w:val="24"/>
          <w:szCs w:val="24"/>
          <w:u w:val="single"/>
        </w:rPr>
        <w:t>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Pr="00977883">
        <w:rPr>
          <w:rFonts w:ascii="Arial" w:hAnsi="Arial" w:cs="Arial"/>
          <w:sz w:val="24"/>
          <w:szCs w:val="24"/>
        </w:rPr>
        <w:t xml:space="preserve">, urządzeń oraz innych elementów równoważnych) i wykazać ich równoważność w stosunku do rozwiązań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w:t>
      </w:r>
      <w:r w:rsidRPr="00977883">
        <w:rPr>
          <w:rFonts w:ascii="Arial" w:hAnsi="Arial" w:cs="Arial"/>
          <w:sz w:val="24"/>
          <w:szCs w:val="24"/>
        </w:rPr>
        <w:lastRenderedPageBreak/>
        <w:t xml:space="preserve">ocenie ofert mógł ocenić spełnienie wymagań oraz rozstrzygnąć, czy zaproponowane rozwiązania są równoważne. </w:t>
      </w:r>
    </w:p>
    <w:p w14:paraId="11A5AC67" w14:textId="77777777" w:rsidR="009A0C14" w:rsidRDefault="009A0C14" w:rsidP="009A0C14">
      <w:pPr>
        <w:pStyle w:val="Tekstpodstawowywcity"/>
        <w:numPr>
          <w:ilvl w:val="1"/>
          <w:numId w:val="91"/>
        </w:numPr>
        <w:spacing w:before="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rsidP="009A0C14">
      <w:pPr>
        <w:pStyle w:val="Tekstpodstawowywcity"/>
        <w:numPr>
          <w:ilvl w:val="0"/>
          <w:numId w:val="90"/>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rsidP="009A0C14">
      <w:pPr>
        <w:pStyle w:val="Tekstpodstawowywcity"/>
        <w:numPr>
          <w:ilvl w:val="1"/>
          <w:numId w:val="90"/>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 xml:space="preserve">z </w:t>
      </w:r>
      <w:proofErr w:type="spellStart"/>
      <w:r w:rsidRPr="009A0C14">
        <w:rPr>
          <w:rFonts w:ascii="Arial" w:hAnsi="Arial" w:cs="Arial"/>
          <w:sz w:val="24"/>
          <w:szCs w:val="24"/>
        </w:rPr>
        <w:t>późn</w:t>
      </w:r>
      <w:proofErr w:type="spellEnd"/>
      <w:r w:rsidRPr="009A0C14">
        <w:rPr>
          <w:rFonts w:ascii="Arial" w:hAnsi="Arial" w:cs="Arial"/>
          <w:sz w:val="24"/>
          <w:szCs w:val="24"/>
        </w:rPr>
        <w:t>.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244BB">
        <w:rPr>
          <w:rFonts w:ascii="Arial" w:hAnsi="Arial" w:cs="Arial"/>
          <w:szCs w:val="24"/>
          <w:u w:val="single"/>
        </w:rPr>
        <w:t xml:space="preserve">wymóg dotyczy jedynie pracowników </w:t>
      </w:r>
      <w:r w:rsidR="009A0C14">
        <w:rPr>
          <w:rFonts w:ascii="Arial" w:hAnsi="Arial" w:cs="Arial"/>
          <w:szCs w:val="24"/>
          <w:u w:val="single"/>
        </w:rPr>
        <w:t xml:space="preserve">fizycznych i operatorów maszyn </w:t>
      </w:r>
      <w:r w:rsidRPr="00E244BB">
        <w:rPr>
          <w:rFonts w:ascii="Arial" w:hAnsi="Arial" w:cs="Arial"/>
          <w:szCs w:val="24"/>
          <w:u w:val="single"/>
        </w:rPr>
        <w:t xml:space="preserve">i urządzeń na terenie </w:t>
      </w:r>
      <w:r w:rsidR="009C110C">
        <w:rPr>
          <w:rFonts w:ascii="Arial" w:hAnsi="Arial" w:cs="Arial"/>
          <w:szCs w:val="24"/>
          <w:u w:val="single"/>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w:t>
      </w:r>
      <w:proofErr w:type="spellStart"/>
      <w:r w:rsidRPr="00E244BB">
        <w:rPr>
          <w:rFonts w:ascii="Arial" w:hAnsi="Arial" w:cs="Arial"/>
          <w:szCs w:val="24"/>
        </w:rPr>
        <w:t>późn</w:t>
      </w:r>
      <w:proofErr w:type="spellEnd"/>
      <w:r w:rsidRPr="00E244BB">
        <w:rPr>
          <w:rFonts w:ascii="Arial" w:hAnsi="Arial" w:cs="Arial"/>
          <w:szCs w:val="24"/>
        </w:rPr>
        <w:t>.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lastRenderedPageBreak/>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0" w:name="_Hlk106794673"/>
    </w:p>
    <w:p w14:paraId="61DB8B1D" w14:textId="77777777" w:rsidR="00B7762A" w:rsidRDefault="0019387F" w:rsidP="004F19D3">
      <w:pPr>
        <w:pStyle w:val="Tekstpodstawowy2"/>
        <w:numPr>
          <w:ilvl w:val="1"/>
          <w:numId w:val="90"/>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spełnił minimalne wymagania służące zapewnieniu dostępności osobom ze szczególnymi potrzebami </w:t>
      </w:r>
      <w:r w:rsidRPr="00E244BB">
        <w:rPr>
          <w:rFonts w:ascii="Arial" w:hAnsi="Arial" w:cs="Arial"/>
          <w:b/>
          <w:bCs/>
          <w:szCs w:val="24"/>
          <w:lang w:bidi="pl-PL"/>
        </w:rPr>
        <w:br/>
        <w:t xml:space="preserve">w zakresie dostępności architektonicznej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rsidP="004F19D3">
      <w:pPr>
        <w:pStyle w:val="Tekstpodstawowy2"/>
        <w:numPr>
          <w:ilvl w:val="2"/>
          <w:numId w:val="90"/>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rsidP="004F19D3">
      <w:pPr>
        <w:pStyle w:val="Tekstpodstawowy2"/>
        <w:numPr>
          <w:ilvl w:val="2"/>
          <w:numId w:val="90"/>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rsidP="004F19D3">
      <w:pPr>
        <w:pStyle w:val="Tekstpodstawowy2"/>
        <w:numPr>
          <w:ilvl w:val="2"/>
          <w:numId w:val="90"/>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rsidP="009A0C14">
      <w:pPr>
        <w:pStyle w:val="Tekstpodstawowy2"/>
        <w:numPr>
          <w:ilvl w:val="1"/>
          <w:numId w:val="90"/>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rsidP="009A0C14">
      <w:pPr>
        <w:pStyle w:val="Tekstpodstawowy2"/>
        <w:numPr>
          <w:ilvl w:val="3"/>
          <w:numId w:val="90"/>
        </w:numPr>
        <w:spacing w:line="276" w:lineRule="auto"/>
        <w:ind w:left="1418" w:hanging="284"/>
        <w:jc w:val="left"/>
        <w:rPr>
          <w:rFonts w:ascii="Arial" w:hAnsi="Arial" w:cs="Arial"/>
          <w:szCs w:val="24"/>
        </w:rPr>
      </w:pPr>
      <w:r w:rsidRPr="009A0C14">
        <w:rPr>
          <w:rFonts w:ascii="Arial" w:hAnsi="Arial" w:cs="Arial"/>
          <w:szCs w:val="24"/>
        </w:rPr>
        <w:t>wskazać części zamówienia, które zamierza powierzyć Podwykonawcom oraz;</w:t>
      </w:r>
    </w:p>
    <w:p w14:paraId="1ED04F6E" w14:textId="77777777" w:rsidR="009A0C14" w:rsidRDefault="009D7A05" w:rsidP="009A0C14">
      <w:pPr>
        <w:pStyle w:val="Tekstpodstawowy2"/>
        <w:numPr>
          <w:ilvl w:val="3"/>
          <w:numId w:val="90"/>
        </w:numPr>
        <w:spacing w:line="276" w:lineRule="auto"/>
        <w:ind w:left="1418" w:hanging="284"/>
        <w:jc w:val="left"/>
        <w:rPr>
          <w:rFonts w:ascii="Arial" w:hAnsi="Arial" w:cs="Arial"/>
          <w:szCs w:val="24"/>
        </w:rPr>
      </w:pPr>
      <w:r w:rsidRPr="009A0C14">
        <w:rPr>
          <w:rFonts w:ascii="Arial" w:hAnsi="Arial" w:cs="Arial"/>
          <w:szCs w:val="24"/>
        </w:rPr>
        <w:lastRenderedPageBreak/>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rsidP="00EE4611">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rsidP="009A0C14">
      <w:pPr>
        <w:pStyle w:val="Tekstpodstawowy2"/>
        <w:numPr>
          <w:ilvl w:val="2"/>
          <w:numId w:val="90"/>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Pr="002270C8" w:rsidRDefault="009D7A05" w:rsidP="00E244BB">
      <w:pPr>
        <w:pStyle w:val="Tekstpodstawowy2"/>
        <w:numPr>
          <w:ilvl w:val="2"/>
          <w:numId w:val="90"/>
        </w:numPr>
        <w:spacing w:after="240"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0"/>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4BB325E7" w14:textId="2490CF67" w:rsidR="00E91DD3" w:rsidRPr="00390E4B" w:rsidRDefault="00E91DD3"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sidRPr="00390E4B">
        <w:rPr>
          <w:rFonts w:ascii="Arial" w:hAnsi="Arial" w:cs="Arial"/>
          <w:szCs w:val="24"/>
        </w:rPr>
        <w:t xml:space="preserve">Zamawiający </w:t>
      </w:r>
      <w:r w:rsidR="00EE54C5" w:rsidRPr="00390E4B">
        <w:rPr>
          <w:rFonts w:ascii="Arial" w:hAnsi="Arial" w:cs="Arial"/>
          <w:szCs w:val="24"/>
        </w:rPr>
        <w:t xml:space="preserve">informuje, </w:t>
      </w:r>
      <w:r w:rsidR="00E34482">
        <w:rPr>
          <w:rFonts w:ascii="Arial" w:hAnsi="Arial" w:cs="Arial"/>
          <w:szCs w:val="24"/>
        </w:rPr>
        <w:t xml:space="preserve">że </w:t>
      </w:r>
      <w:r w:rsidR="00390E4B" w:rsidRPr="00390E4B">
        <w:rPr>
          <w:rFonts w:ascii="Arial" w:hAnsi="Arial" w:cs="Arial"/>
          <w:szCs w:val="24"/>
        </w:rPr>
        <w:t>niniejsze zamówienie jest elementem szerszego zamierzenia inwestycyjnego polegającego na poprawie dostępności budynków użyteczności publicznej oraz szkół i przedszkoli poprzez dostosowanie ich do potrzeb osób niepełnosprawnych i ze szczególnymi potrzebami. Zamierzenie inwestycyjne realizowane będzie w częściach, z których każda stanowi przedmiot odrębnego postępowania</w:t>
      </w:r>
      <w:r w:rsidR="00EE54C5" w:rsidRPr="00390E4B">
        <w:rPr>
          <w:rFonts w:ascii="Arial" w:hAnsi="Arial" w:cs="Arial"/>
          <w:szCs w:val="24"/>
        </w:rPr>
        <w:t xml:space="preserve">. </w:t>
      </w:r>
    </w:p>
    <w:p w14:paraId="514EE41E" w14:textId="06B2D87B" w:rsidR="00A43171" w:rsidRPr="00E244BB" w:rsidRDefault="00EE54C5"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Pr>
          <w:rFonts w:ascii="Arial" w:hAnsi="Arial" w:cs="Arial"/>
          <w:szCs w:val="24"/>
        </w:rPr>
        <w:t xml:space="preserve">Dodatkowo, </w:t>
      </w:r>
      <w:r w:rsidR="00B0363E" w:rsidRPr="00EE54C5">
        <w:rPr>
          <w:rFonts w:ascii="Arial" w:hAnsi="Arial" w:cs="Arial"/>
          <w:b/>
          <w:szCs w:val="24"/>
        </w:rPr>
        <w:t xml:space="preserve">Zamawiający dokonuje podziału </w:t>
      </w:r>
      <w:r w:rsidR="00390E4B">
        <w:rPr>
          <w:rFonts w:ascii="Arial" w:hAnsi="Arial" w:cs="Arial"/>
          <w:b/>
          <w:szCs w:val="24"/>
        </w:rPr>
        <w:t xml:space="preserve">niniejszego </w:t>
      </w:r>
      <w:r w:rsidR="00B0363E" w:rsidRPr="00EE54C5">
        <w:rPr>
          <w:rFonts w:ascii="Arial" w:hAnsi="Arial" w:cs="Arial"/>
          <w:b/>
          <w:szCs w:val="24"/>
        </w:rPr>
        <w:t>zamówienia na części.</w:t>
      </w:r>
    </w:p>
    <w:p w14:paraId="69662C7E" w14:textId="5F4AC7CA" w:rsidR="00A43171" w:rsidRPr="00E244BB" w:rsidRDefault="00B0363E" w:rsidP="009A0C14">
      <w:pPr>
        <w:pStyle w:val="Tekstpodstawowy"/>
        <w:numPr>
          <w:ilvl w:val="0"/>
          <w:numId w:val="87"/>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Zamawiający dopuszcza możliwości składania ofert częściowych</w:t>
      </w:r>
      <w:r w:rsidRPr="00E244BB">
        <w:rPr>
          <w:rFonts w:ascii="Arial" w:hAnsi="Arial" w:cs="Arial"/>
          <w:szCs w:val="24"/>
        </w:rPr>
        <w:t xml:space="preserve">. Oferta </w:t>
      </w:r>
      <w:r w:rsidR="00C7073D">
        <w:rPr>
          <w:rFonts w:ascii="Arial" w:hAnsi="Arial" w:cs="Arial"/>
          <w:szCs w:val="24"/>
        </w:rPr>
        <w:t xml:space="preserve">dla każdej z części </w:t>
      </w:r>
      <w:r w:rsidRPr="00E244BB">
        <w:rPr>
          <w:rFonts w:ascii="Arial" w:hAnsi="Arial" w:cs="Arial"/>
          <w:szCs w:val="24"/>
        </w:rPr>
        <w:t>powinna obejmować wykonanie przedmiotu zamówienia w pełnym jego zakresie</w:t>
      </w:r>
      <w:r w:rsidR="00C7073D">
        <w:rPr>
          <w:rFonts w:ascii="Arial" w:hAnsi="Arial" w:cs="Arial"/>
          <w:szCs w:val="24"/>
        </w:rPr>
        <w:t xml:space="preserve"> dla danej części</w:t>
      </w:r>
      <w:r w:rsidRPr="00E244BB">
        <w:rPr>
          <w:rFonts w:ascii="Arial" w:hAnsi="Arial" w:cs="Arial"/>
          <w:szCs w:val="24"/>
        </w:rPr>
        <w:t>.</w:t>
      </w:r>
    </w:p>
    <w:p w14:paraId="1ABCFEB0" w14:textId="60B2F81A" w:rsidR="00C64325" w:rsidRDefault="00AA57E8" w:rsidP="009A0C14">
      <w:pPr>
        <w:pStyle w:val="Akapitzlist"/>
        <w:numPr>
          <w:ilvl w:val="0"/>
          <w:numId w:val="87"/>
        </w:numPr>
        <w:spacing w:line="276" w:lineRule="auto"/>
        <w:ind w:left="284" w:hanging="284"/>
        <w:rPr>
          <w:rFonts w:ascii="Arial" w:hAnsi="Arial" w:cs="Arial"/>
          <w:bCs/>
          <w:sz w:val="24"/>
          <w:szCs w:val="24"/>
        </w:rPr>
      </w:pPr>
      <w:r w:rsidRPr="00E244BB">
        <w:rPr>
          <w:rFonts w:ascii="Arial" w:hAnsi="Arial" w:cs="Arial"/>
          <w:bCs/>
          <w:sz w:val="24"/>
          <w:szCs w:val="24"/>
        </w:rPr>
        <w:t>Zamawiający nie przewiduje możliwości udzielenia zamówień, o których mowa</w:t>
      </w:r>
      <w:r w:rsidRPr="00E244BB">
        <w:rPr>
          <w:rFonts w:ascii="Arial" w:hAnsi="Arial" w:cs="Arial"/>
          <w:bCs/>
          <w:sz w:val="24"/>
          <w:szCs w:val="24"/>
        </w:rPr>
        <w:br/>
        <w:t>w art. 214 ust. 1 pkt. 7  ustawy, tj. zamówień polegających na powtórzeniu 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244BB">
      <w:pPr>
        <w:spacing w:after="240"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45EE3F81"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lastRenderedPageBreak/>
        <w:t xml:space="preserve">Przedmiot zamówienia </w:t>
      </w:r>
      <w:r w:rsidR="008C11FC">
        <w:rPr>
          <w:rFonts w:ascii="Arial" w:hAnsi="Arial" w:cs="Arial"/>
          <w:szCs w:val="24"/>
        </w:rPr>
        <w:t xml:space="preserve">dla każdej z części </w:t>
      </w:r>
      <w:r w:rsidRPr="00E244BB">
        <w:rPr>
          <w:rFonts w:ascii="Arial" w:hAnsi="Arial" w:cs="Arial"/>
          <w:szCs w:val="24"/>
        </w:rPr>
        <w:t>należy wykona</w:t>
      </w:r>
      <w:r w:rsidR="007831E8" w:rsidRPr="00E244BB">
        <w:rPr>
          <w:rFonts w:ascii="Arial" w:hAnsi="Arial" w:cs="Arial"/>
          <w:szCs w:val="24"/>
        </w:rPr>
        <w:t>ć w terminie</w:t>
      </w:r>
      <w:r w:rsidR="00B629E3" w:rsidRPr="00E244BB">
        <w:rPr>
          <w:rFonts w:ascii="Arial" w:hAnsi="Arial" w:cs="Arial"/>
          <w:szCs w:val="24"/>
        </w:rPr>
        <w:t xml:space="preserve">: </w:t>
      </w:r>
      <w:r w:rsidR="000D2B22">
        <w:rPr>
          <w:rFonts w:ascii="Arial" w:hAnsi="Arial" w:cs="Arial"/>
          <w:b/>
          <w:szCs w:val="24"/>
        </w:rPr>
        <w:t>6</w:t>
      </w:r>
      <w:r w:rsidR="006F167C" w:rsidRPr="00E244BB">
        <w:rPr>
          <w:rFonts w:ascii="Arial" w:hAnsi="Arial" w:cs="Arial"/>
          <w:b/>
          <w:szCs w:val="24"/>
        </w:rPr>
        <w:t xml:space="preserve"> </w:t>
      </w:r>
      <w:r w:rsidR="00B629E3" w:rsidRPr="00E244BB">
        <w:rPr>
          <w:rFonts w:ascii="Arial" w:hAnsi="Arial" w:cs="Arial"/>
          <w:b/>
          <w:szCs w:val="24"/>
        </w:rPr>
        <w:t>miesi</w:t>
      </w:r>
      <w:r w:rsidR="006F167C" w:rsidRPr="00E244BB">
        <w:rPr>
          <w:rFonts w:ascii="Arial" w:hAnsi="Arial" w:cs="Arial"/>
          <w:b/>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0C613D57"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 xml:space="preserve">Po zakończeniu prac, a </w:t>
      </w:r>
      <w:r w:rsidRPr="00E244BB">
        <w:rPr>
          <w:rFonts w:ascii="Arial" w:hAnsi="Arial" w:cs="Arial"/>
          <w:b/>
          <w:bCs/>
          <w:szCs w:val="24"/>
        </w:rPr>
        <w:t xml:space="preserve">przed wypłatą wynagrodzenia, odbędzie się odbiór prac poparty protokołem odbioru robót, którego bezusterkowe zatwierdzenie przez Komisję odbioru </w:t>
      </w:r>
      <w:r w:rsidRPr="00E244BB">
        <w:rPr>
          <w:rFonts w:ascii="Arial" w:hAnsi="Arial" w:cs="Arial"/>
          <w:szCs w:val="24"/>
        </w:rPr>
        <w:t>będzie podstawą do wypłaty wynagrodzenia.</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6548926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244BB">
        <w:rPr>
          <w:rFonts w:ascii="Arial" w:hAnsi="Arial" w:cs="Arial"/>
          <w:b/>
          <w:sz w:val="24"/>
          <w:szCs w:val="24"/>
        </w:rPr>
        <w:t>Projekt umowy –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1"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 xml:space="preserve">z </w:t>
      </w:r>
      <w:proofErr w:type="spellStart"/>
      <w:r w:rsidRPr="00E244BB">
        <w:rPr>
          <w:rFonts w:ascii="Arial" w:hAnsi="Arial" w:cs="Arial"/>
        </w:rPr>
        <w:t>późn</w:t>
      </w:r>
      <w:proofErr w:type="spellEnd"/>
      <w:r w:rsidRPr="00E244BB">
        <w:rPr>
          <w:rFonts w:ascii="Arial" w:hAnsi="Arial" w:cs="Arial"/>
        </w:rPr>
        <w:t>. zm.), tj. poprzez Platformę dostępną pod adresem:</w:t>
      </w:r>
    </w:p>
    <w:p w14:paraId="5BC6498F" w14:textId="1CF07A87" w:rsidR="00DA258D" w:rsidRPr="00E244BB" w:rsidRDefault="00F41F75" w:rsidP="00E244BB">
      <w:pPr>
        <w:pStyle w:val="NormalnyWeb"/>
        <w:spacing w:before="0" w:after="0" w:line="276" w:lineRule="auto"/>
        <w:ind w:left="851"/>
        <w:rPr>
          <w:rFonts w:ascii="Arial" w:hAnsi="Arial" w:cs="Arial"/>
        </w:rPr>
      </w:pPr>
      <w:hyperlink r:id="rId9" w:history="1">
        <w:r w:rsidR="00F860CC" w:rsidRPr="00E244BB">
          <w:rPr>
            <w:rStyle w:val="Hipercze"/>
            <w:rFonts w:ascii="Arial" w:hAnsi="Arial" w:cs="Arial"/>
          </w:rPr>
          <w:t>https://platformazakupowa.pl/pn/nozdrzec</w:t>
        </w:r>
      </w:hyperlink>
      <w:r w:rsidR="00F860CC"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t>Na stronie internetowej Operatora Platformy pod adresem:</w:t>
      </w:r>
    </w:p>
    <w:p w14:paraId="7A77881D" w14:textId="77777777" w:rsidR="00DA258D" w:rsidRPr="00E244BB" w:rsidRDefault="00F41F75" w:rsidP="00E244BB">
      <w:pPr>
        <w:pStyle w:val="NormalnyWeb"/>
        <w:spacing w:before="0" w:after="0" w:line="276" w:lineRule="auto"/>
        <w:ind w:left="851"/>
        <w:rPr>
          <w:rFonts w:ascii="Arial" w:hAnsi="Arial" w:cs="Arial"/>
          <w:bCs/>
        </w:rPr>
      </w:pPr>
      <w:hyperlink r:id="rId10" w:history="1">
        <w:r w:rsidR="00DA258D" w:rsidRPr="00E244BB">
          <w:rPr>
            <w:rStyle w:val="Hipercze"/>
            <w:rFonts w:ascii="Arial" w:hAnsi="Arial" w:cs="Arial"/>
          </w:rPr>
          <w:t>https://platformazakupowa.pl</w:t>
        </w:r>
      </w:hyperlink>
      <w:r w:rsidR="00DA258D"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lastRenderedPageBreak/>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stały dostęp do sieci Internet o gwarantowanej przepustowości nie mniejszej niż 512 </w:t>
      </w:r>
      <w:proofErr w:type="spellStart"/>
      <w:r w:rsidRPr="00E244BB">
        <w:rPr>
          <w:rFonts w:ascii="Arial" w:eastAsia="Calibri" w:hAnsi="Arial" w:cs="Arial"/>
          <w:kern w:val="3"/>
          <w:sz w:val="24"/>
          <w:szCs w:val="24"/>
        </w:rPr>
        <w:t>kb</w:t>
      </w:r>
      <w:proofErr w:type="spellEnd"/>
      <w:r w:rsidRPr="00E244BB">
        <w:rPr>
          <w:rFonts w:ascii="Arial" w:eastAsia="Calibri" w:hAnsi="Arial" w:cs="Arial"/>
          <w:kern w:val="3"/>
          <w:sz w:val="24"/>
          <w:szCs w:val="24"/>
        </w:rPr>
        <w:t>/s;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zainstalowany program „</w:t>
      </w:r>
      <w:proofErr w:type="spellStart"/>
      <w:r w:rsidRPr="00E244BB">
        <w:rPr>
          <w:rFonts w:ascii="Arial" w:eastAsia="Calibri" w:hAnsi="Arial" w:cs="Arial"/>
          <w:kern w:val="3"/>
          <w:sz w:val="24"/>
          <w:szCs w:val="24"/>
        </w:rPr>
        <w:t>Acrobat</w:t>
      </w:r>
      <w:proofErr w:type="spellEnd"/>
      <w:r w:rsidRPr="00E244BB">
        <w:rPr>
          <w:rFonts w:ascii="Arial" w:eastAsia="Calibri" w:hAnsi="Arial" w:cs="Arial"/>
          <w:kern w:val="3"/>
          <w:sz w:val="24"/>
          <w:szCs w:val="24"/>
        </w:rPr>
        <w:t xml:space="preserve">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Oznaczenie czasu odbioru danych przez Platformę stanowi datę oraz dokładny czas (</w:t>
      </w:r>
      <w:proofErr w:type="spellStart"/>
      <w:r w:rsidRPr="00E244BB">
        <w:rPr>
          <w:rFonts w:ascii="Arial" w:eastAsia="Calibri" w:hAnsi="Arial" w:cs="Arial"/>
          <w:kern w:val="3"/>
          <w:sz w:val="24"/>
          <w:szCs w:val="24"/>
        </w:rPr>
        <w:t>hh:mm:ss</w:t>
      </w:r>
      <w:proofErr w:type="spellEnd"/>
      <w:r w:rsidRPr="00E244BB">
        <w:rPr>
          <w:rFonts w:ascii="Arial" w:eastAsia="Calibri" w:hAnsi="Arial" w:cs="Arial"/>
          <w:kern w:val="3"/>
          <w:sz w:val="24"/>
          <w:szCs w:val="24"/>
        </w:rPr>
        <w:t>),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Wymagania techniczne i organizacyjne sporządzania, wysyłania i odbierania komunikacji 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2005 r. o informatyzacji działalności podmiotów 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w:t>
      </w:r>
      <w:proofErr w:type="spellStart"/>
      <w:r w:rsidRPr="00E244BB">
        <w:rPr>
          <w:rFonts w:ascii="Arial" w:hAnsi="Arial" w:cs="Arial"/>
          <w:szCs w:val="24"/>
        </w:rPr>
        <w:t>poźn</w:t>
      </w:r>
      <w:proofErr w:type="spellEnd"/>
      <w:r w:rsidRPr="00E244BB">
        <w:rPr>
          <w:rFonts w:ascii="Arial" w:hAnsi="Arial" w:cs="Arial"/>
          <w:szCs w:val="24"/>
        </w:rPr>
        <w:t>. zm.), przy czym Zamawiający zaleca sporządzanie ich w formacie danych: „.pdf”, „.</w:t>
      </w:r>
      <w:proofErr w:type="spellStart"/>
      <w:r w:rsidRPr="00E244BB">
        <w:rPr>
          <w:rFonts w:ascii="Arial" w:hAnsi="Arial" w:cs="Arial"/>
          <w:szCs w:val="24"/>
        </w:rPr>
        <w:t>doc</w:t>
      </w:r>
      <w:proofErr w:type="spellEnd"/>
      <w:r w:rsidRPr="00E244BB">
        <w:rPr>
          <w:rFonts w:ascii="Arial" w:hAnsi="Arial" w:cs="Arial"/>
          <w:szCs w:val="24"/>
        </w:rPr>
        <w:t xml:space="preserve">”, lub </w:t>
      </w:r>
      <w:r w:rsidRPr="00E244BB">
        <w:rPr>
          <w:rFonts w:ascii="Arial" w:hAnsi="Arial" w:cs="Arial"/>
          <w:b/>
          <w:szCs w:val="24"/>
        </w:rPr>
        <w:t>„.</w:t>
      </w:r>
      <w:proofErr w:type="spellStart"/>
      <w:r w:rsidRPr="00E244BB">
        <w:rPr>
          <w:rFonts w:ascii="Arial" w:hAnsi="Arial" w:cs="Arial"/>
          <w:szCs w:val="24"/>
        </w:rPr>
        <w:t>docx</w:t>
      </w:r>
      <w:proofErr w:type="spellEnd"/>
      <w:r w:rsidRPr="00E244BB">
        <w:rPr>
          <w:rFonts w:ascii="Arial" w:hAnsi="Arial" w:cs="Arial"/>
          <w:szCs w:val="24"/>
        </w:rPr>
        <w:t>”,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lastRenderedPageBreak/>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poświadczającym 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lastRenderedPageBreak/>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w tym pliku odpowiednio kwalifikowanym podpisem elektronicznym, podpisem zaufanym lub podpisem osobistym. W 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w:t>
      </w:r>
      <w:proofErr w:type="spellStart"/>
      <w:r w:rsidR="001F7726" w:rsidRPr="00E244BB">
        <w:rPr>
          <w:rFonts w:ascii="Arial" w:hAnsi="Arial" w:cs="Arial"/>
          <w:szCs w:val="24"/>
        </w:rPr>
        <w:t>późń</w:t>
      </w:r>
      <w:proofErr w:type="spellEnd"/>
      <w:r w:rsidR="001F7726" w:rsidRPr="00E244BB">
        <w:rPr>
          <w:rFonts w:ascii="Arial" w:hAnsi="Arial" w:cs="Arial"/>
          <w:szCs w:val="24"/>
        </w:rPr>
        <w:t>.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xml:space="preserve">” umożliwia dodanie do treści wysyłanej wiadomości plików lub spakowanego katalogu </w:t>
      </w:r>
      <w:r w:rsidRPr="00E244BB">
        <w:rPr>
          <w:rFonts w:ascii="Arial" w:hAnsi="Arial" w:cs="Arial"/>
          <w:iCs/>
          <w:szCs w:val="24"/>
        </w:rPr>
        <w:lastRenderedPageBreak/>
        <w:t>(załączników).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o którym mowa powyżej, Zamawiający nie ma 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1"/>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B8EE622" w:rsidR="00F860CC" w:rsidRPr="00E244BB" w:rsidRDefault="00F860CC" w:rsidP="009A0C14">
      <w:pPr>
        <w:numPr>
          <w:ilvl w:val="0"/>
          <w:numId w:val="84"/>
        </w:numPr>
        <w:tabs>
          <w:tab w:val="num" w:pos="709"/>
        </w:tabs>
        <w:spacing w:line="276" w:lineRule="auto"/>
        <w:rPr>
          <w:rFonts w:ascii="Arial" w:hAnsi="Arial" w:cs="Arial"/>
          <w:sz w:val="24"/>
          <w:szCs w:val="24"/>
        </w:rPr>
      </w:pPr>
      <w:r w:rsidRPr="00E244BB">
        <w:rPr>
          <w:rFonts w:ascii="Arial" w:hAnsi="Arial" w:cs="Arial"/>
          <w:sz w:val="24"/>
          <w:szCs w:val="24"/>
        </w:rPr>
        <w:t>Pani Ewelina Bąk – Specjalista ds. zamówień publicznych w Urzędzie Gminy Nozdrzec – w zakresie postępowania o udzielenie zamówienia.</w:t>
      </w:r>
    </w:p>
    <w:p w14:paraId="1B96F18A" w14:textId="77777777" w:rsidR="00F860CC" w:rsidRPr="00E244BB" w:rsidRDefault="00F860CC" w:rsidP="009A0C14">
      <w:pPr>
        <w:numPr>
          <w:ilvl w:val="0"/>
          <w:numId w:val="84"/>
        </w:numPr>
        <w:tabs>
          <w:tab w:val="num" w:pos="709"/>
        </w:tabs>
        <w:spacing w:line="276" w:lineRule="auto"/>
        <w:rPr>
          <w:rFonts w:ascii="Arial" w:hAnsi="Arial" w:cs="Arial"/>
          <w:sz w:val="24"/>
          <w:szCs w:val="24"/>
        </w:rPr>
      </w:pPr>
      <w:r w:rsidRPr="00E244BB">
        <w:rPr>
          <w:rFonts w:ascii="Arial" w:hAnsi="Arial" w:cs="Arial"/>
          <w:sz w:val="24"/>
          <w:szCs w:val="24"/>
        </w:rPr>
        <w:lastRenderedPageBreak/>
        <w:t xml:space="preserve">Pan Grzegorz </w:t>
      </w:r>
      <w:proofErr w:type="spellStart"/>
      <w:r w:rsidRPr="00E244BB">
        <w:rPr>
          <w:rFonts w:ascii="Arial" w:hAnsi="Arial" w:cs="Arial"/>
          <w:sz w:val="24"/>
          <w:szCs w:val="24"/>
        </w:rPr>
        <w:t>Libowicz</w:t>
      </w:r>
      <w:proofErr w:type="spellEnd"/>
      <w:r w:rsidRPr="00E244BB">
        <w:rPr>
          <w:rFonts w:ascii="Arial" w:hAnsi="Arial" w:cs="Arial"/>
          <w:sz w:val="24"/>
          <w:szCs w:val="24"/>
        </w:rPr>
        <w:t xml:space="preserve"> – Kierownik Referatu Inwestycji, Infrastruktury Komunalnej, Ochrony Środowiska i Rolnictwa w Urzędzie Gminy Nozdrzec – w zakresie przedmiotu zamówienia i jego realizacji.</w:t>
      </w:r>
    </w:p>
    <w:p w14:paraId="08BCE95E"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od pon. – pt., w godz. pracy urzędu.</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7336387C"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E244BB">
        <w:rPr>
          <w:rFonts w:ascii="Arial" w:hAnsi="Arial" w:cs="Arial"/>
          <w:b/>
          <w:bCs/>
          <w:szCs w:val="24"/>
        </w:rPr>
        <w:t>do dnia</w:t>
      </w:r>
      <w:r w:rsidR="007C3E96" w:rsidRPr="00E244BB">
        <w:rPr>
          <w:rFonts w:ascii="Arial" w:hAnsi="Arial" w:cs="Arial"/>
          <w:b/>
          <w:bCs/>
          <w:szCs w:val="24"/>
        </w:rPr>
        <w:t xml:space="preserve"> </w:t>
      </w:r>
      <w:r w:rsidR="00E6261F">
        <w:rPr>
          <w:rFonts w:ascii="Arial" w:hAnsi="Arial" w:cs="Arial"/>
          <w:b/>
          <w:bCs/>
          <w:szCs w:val="24"/>
        </w:rPr>
        <w:t>1</w:t>
      </w:r>
      <w:r w:rsidR="00F41F75">
        <w:rPr>
          <w:rFonts w:ascii="Arial" w:hAnsi="Arial" w:cs="Arial"/>
          <w:b/>
          <w:bCs/>
          <w:szCs w:val="24"/>
        </w:rPr>
        <w:t>8</w:t>
      </w:r>
      <w:r w:rsidR="006E7FB0">
        <w:rPr>
          <w:rFonts w:ascii="Arial" w:hAnsi="Arial" w:cs="Arial"/>
          <w:b/>
          <w:bCs/>
          <w:szCs w:val="24"/>
        </w:rPr>
        <w:t>.02</w:t>
      </w:r>
      <w:r w:rsidR="00F074A6" w:rsidRPr="00E244BB">
        <w:rPr>
          <w:rFonts w:ascii="Arial" w:hAnsi="Arial" w:cs="Arial"/>
          <w:b/>
          <w:bCs/>
          <w:szCs w:val="24"/>
        </w:rPr>
        <w:t>.</w:t>
      </w:r>
      <w:r w:rsidR="007C3E96" w:rsidRPr="00E244BB">
        <w:rPr>
          <w:rFonts w:ascii="Arial" w:hAnsi="Arial" w:cs="Arial"/>
          <w:b/>
          <w:bCs/>
          <w:szCs w:val="24"/>
        </w:rPr>
        <w:t>202</w:t>
      </w:r>
      <w:r w:rsidR="001F6A79">
        <w:rPr>
          <w:rFonts w:ascii="Arial" w:hAnsi="Arial" w:cs="Arial"/>
          <w:b/>
          <w:bCs/>
          <w:szCs w:val="24"/>
        </w:rPr>
        <w:t>5</w:t>
      </w:r>
      <w:r w:rsidR="007C3E96" w:rsidRPr="00E244BB">
        <w:rPr>
          <w:rFonts w:ascii="Arial" w:hAnsi="Arial" w:cs="Arial"/>
          <w:b/>
          <w:bCs/>
          <w:szCs w:val="24"/>
        </w:rPr>
        <w:t xml:space="preserve"> r.</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16C4AA8D"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t>Wykonawca</w:t>
      </w:r>
      <w:r w:rsidR="00F074A6" w:rsidRPr="00E6261F">
        <w:rPr>
          <w:rFonts w:ascii="Arial" w:hAnsi="Arial" w:cs="Arial"/>
          <w:sz w:val="24"/>
          <w:szCs w:val="24"/>
          <w:u w:val="single"/>
        </w:rPr>
        <w:t xml:space="preserve"> może złożyć tylko jedną ofertę</w:t>
      </w:r>
      <w:r w:rsidR="0036172B" w:rsidRPr="00E6261F">
        <w:rPr>
          <w:rFonts w:ascii="Arial" w:hAnsi="Arial" w:cs="Arial"/>
          <w:sz w:val="24"/>
          <w:szCs w:val="24"/>
          <w:u w:val="single"/>
        </w:rPr>
        <w:t xml:space="preserve"> w każdej z części</w:t>
      </w:r>
      <w:r w:rsidR="00F074A6" w:rsidRPr="00E6261F">
        <w:rPr>
          <w:rFonts w:ascii="Arial" w:hAnsi="Arial" w:cs="Arial"/>
          <w:sz w:val="24"/>
          <w:szCs w:val="24"/>
          <w:u w:val="single"/>
        </w:rPr>
        <w:t>.</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E244BB">
        <w:rPr>
          <w:rFonts w:ascii="Arial" w:hAnsi="Arial" w:cs="Arial"/>
          <w:b/>
          <w:sz w:val="24"/>
          <w:szCs w:val="24"/>
        </w:rPr>
        <w:t>Formularz oferty</w:t>
      </w:r>
      <w:r w:rsidRPr="00E244BB">
        <w:rPr>
          <w:rFonts w:ascii="Arial" w:hAnsi="Arial" w:cs="Arial"/>
          <w:sz w:val="24"/>
          <w:szCs w:val="24"/>
        </w:rPr>
        <w:t xml:space="preserve"> – zgodnie ze wzorem określonym w </w:t>
      </w:r>
      <w:r w:rsidRPr="00E244BB">
        <w:rPr>
          <w:rFonts w:ascii="Arial" w:hAnsi="Arial" w:cs="Arial"/>
          <w:b/>
          <w:sz w:val="24"/>
          <w:szCs w:val="24"/>
        </w:rPr>
        <w:t>Zał. Nr 1</w:t>
      </w:r>
      <w:r w:rsidR="0036172B">
        <w:rPr>
          <w:rFonts w:ascii="Arial" w:hAnsi="Arial" w:cs="Arial"/>
          <w:b/>
          <w:sz w:val="24"/>
          <w:szCs w:val="24"/>
        </w:rPr>
        <w:t>a – f</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2"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w:t>
      </w:r>
      <w:bookmarkEnd w:id="2"/>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Brak dostarczenia oświadczenia lub jego uzupełnionej/poprawionej wersji na podstawie art. 226 ust. 2 pkt. c ustawy z dnia 11 września 2019 r. Prawo 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w:t>
      </w:r>
      <w:proofErr w:type="spellStart"/>
      <w:r w:rsidRPr="00E244BB">
        <w:rPr>
          <w:rFonts w:ascii="Arial" w:hAnsi="Arial" w:cs="Arial"/>
          <w:sz w:val="24"/>
          <w:szCs w:val="24"/>
        </w:rPr>
        <w:t>późn</w:t>
      </w:r>
      <w:proofErr w:type="spellEnd"/>
      <w:r w:rsidRPr="00E244BB">
        <w:rPr>
          <w:rFonts w:ascii="Arial" w:hAnsi="Arial" w:cs="Arial"/>
          <w:sz w:val="24"/>
          <w:szCs w:val="24"/>
        </w:rPr>
        <w:t>.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lastRenderedPageBreak/>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 xml:space="preserve">z </w:t>
      </w:r>
      <w:proofErr w:type="spellStart"/>
      <w:r w:rsidRPr="00E244BB">
        <w:rPr>
          <w:rFonts w:ascii="Arial" w:hAnsi="Arial" w:cs="Arial"/>
          <w:sz w:val="24"/>
          <w:szCs w:val="24"/>
        </w:rPr>
        <w:t>poźn</w:t>
      </w:r>
      <w:proofErr w:type="spellEnd"/>
      <w:r w:rsidRPr="00E244BB">
        <w:rPr>
          <w:rFonts w:ascii="Arial" w:hAnsi="Arial" w:cs="Arial"/>
          <w:sz w:val="24"/>
          <w:szCs w:val="24"/>
        </w:rPr>
        <w:t>. zm.), przy czym Zamawiający zaleca sporządzanie ich w formacie danych: „.pdf”, „.</w:t>
      </w:r>
      <w:proofErr w:type="spellStart"/>
      <w:r w:rsidRPr="00E244BB">
        <w:rPr>
          <w:rFonts w:ascii="Arial" w:hAnsi="Arial" w:cs="Arial"/>
          <w:sz w:val="24"/>
          <w:szCs w:val="24"/>
        </w:rPr>
        <w:t>doc</w:t>
      </w:r>
      <w:proofErr w:type="spellEnd"/>
      <w:r w:rsidRPr="00E244BB">
        <w:rPr>
          <w:rFonts w:ascii="Arial" w:hAnsi="Arial" w:cs="Arial"/>
          <w:sz w:val="24"/>
          <w:szCs w:val="24"/>
        </w:rPr>
        <w:t>”, lub „.</w:t>
      </w:r>
      <w:proofErr w:type="spellStart"/>
      <w:r w:rsidRPr="00E244BB">
        <w:rPr>
          <w:rFonts w:ascii="Arial" w:hAnsi="Arial" w:cs="Arial"/>
          <w:sz w:val="24"/>
          <w:szCs w:val="24"/>
        </w:rPr>
        <w:t>docx</w:t>
      </w:r>
      <w:proofErr w:type="spellEnd"/>
      <w:r w:rsidRPr="00E244BB">
        <w:rPr>
          <w:rFonts w:ascii="Arial" w:hAnsi="Arial" w:cs="Arial"/>
          <w:sz w:val="24"/>
          <w:szCs w:val="24"/>
        </w:rPr>
        <w:t>”,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bookmarkStart w:id="3" w:name="_GoBack"/>
      <w:bookmarkEnd w:id="3"/>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w:t>
      </w:r>
      <w:proofErr w:type="spellStart"/>
      <w:r w:rsidRPr="00E244BB">
        <w:rPr>
          <w:rFonts w:ascii="Arial" w:hAnsi="Arial" w:cs="Arial"/>
          <w:iCs/>
          <w:szCs w:val="24"/>
        </w:rPr>
        <w:t>PAdES</w:t>
      </w:r>
      <w:proofErr w:type="spellEnd"/>
      <w:r w:rsidRPr="00E244BB">
        <w:rPr>
          <w:rFonts w:ascii="Arial" w:hAnsi="Arial" w:cs="Arial"/>
          <w:iCs/>
          <w:szCs w:val="24"/>
        </w:rPr>
        <w:t xml:space="preserve"> </w:t>
      </w:r>
      <w:r w:rsidRPr="00E244BB">
        <w:rPr>
          <w:rFonts w:ascii="Arial" w:hAnsi="Arial" w:cs="Arial"/>
          <w:bCs/>
          <w:iCs/>
          <w:szCs w:val="24"/>
        </w:rPr>
        <w:t xml:space="preserve">(PDF Advanced </w:t>
      </w:r>
      <w:proofErr w:type="spellStart"/>
      <w:r w:rsidRPr="00E244BB">
        <w:rPr>
          <w:rFonts w:ascii="Arial" w:hAnsi="Arial" w:cs="Arial"/>
          <w:bCs/>
          <w:iCs/>
          <w:szCs w:val="24"/>
        </w:rPr>
        <w:t>Electronic</w:t>
      </w:r>
      <w:proofErr w:type="spellEnd"/>
      <w:r w:rsidRPr="00E244BB">
        <w:rPr>
          <w:rFonts w:ascii="Arial" w:hAnsi="Arial" w:cs="Arial"/>
          <w:bCs/>
          <w:iCs/>
          <w:szCs w:val="24"/>
        </w:rPr>
        <w:t xml:space="preserve"> </w:t>
      </w:r>
      <w:proofErr w:type="spellStart"/>
      <w:r w:rsidRPr="00E244BB">
        <w:rPr>
          <w:rFonts w:ascii="Arial" w:hAnsi="Arial" w:cs="Arial"/>
          <w:bCs/>
          <w:iCs/>
          <w:szCs w:val="24"/>
        </w:rPr>
        <w:t>Signature</w:t>
      </w:r>
      <w:proofErr w:type="spellEnd"/>
      <w:r w:rsidRPr="00E244BB">
        <w:rPr>
          <w:rFonts w:ascii="Arial" w:hAnsi="Arial" w:cs="Arial"/>
          <w:bCs/>
          <w:iCs/>
          <w:szCs w:val="24"/>
        </w:rPr>
        <w:t>)</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t>dokumenty</w:t>
      </w:r>
      <w:r w:rsidRPr="00E244BB">
        <w:rPr>
          <w:rFonts w:ascii="Arial" w:hAnsi="Arial" w:cs="Arial"/>
          <w:szCs w:val="24"/>
        </w:rPr>
        <w:t xml:space="preserve"> w formacie innym niż „.pdf” zaleca się podpisywać formatem </w:t>
      </w:r>
      <w:proofErr w:type="spellStart"/>
      <w:r w:rsidRPr="00E244BB">
        <w:rPr>
          <w:rFonts w:ascii="Arial" w:hAnsi="Arial" w:cs="Arial"/>
          <w:szCs w:val="24"/>
        </w:rPr>
        <w:t>XAdES</w:t>
      </w:r>
      <w:proofErr w:type="spellEnd"/>
      <w:r w:rsidRPr="00E244BB">
        <w:rPr>
          <w:rFonts w:ascii="Arial" w:hAnsi="Arial" w:cs="Arial"/>
          <w:bCs/>
          <w:szCs w:val="24"/>
        </w:rPr>
        <w:t xml:space="preserve"> (XML Advanced </w:t>
      </w:r>
      <w:proofErr w:type="spellStart"/>
      <w:r w:rsidRPr="00E244BB">
        <w:rPr>
          <w:rFonts w:ascii="Arial" w:hAnsi="Arial" w:cs="Arial"/>
          <w:bCs/>
          <w:szCs w:val="24"/>
        </w:rPr>
        <w:t>Electronic</w:t>
      </w:r>
      <w:proofErr w:type="spellEnd"/>
      <w:r w:rsidRPr="00E244BB">
        <w:rPr>
          <w:rFonts w:ascii="Arial" w:hAnsi="Arial" w:cs="Arial"/>
          <w:bCs/>
          <w:szCs w:val="24"/>
        </w:rPr>
        <w:t xml:space="preserve"> </w:t>
      </w:r>
      <w:proofErr w:type="spellStart"/>
      <w:r w:rsidRPr="00E244BB">
        <w:rPr>
          <w:rFonts w:ascii="Arial" w:hAnsi="Arial" w:cs="Arial"/>
          <w:bCs/>
          <w:szCs w:val="24"/>
        </w:rPr>
        <w:t>Signature</w:t>
      </w:r>
      <w:proofErr w:type="spellEnd"/>
      <w:r w:rsidRPr="00E244BB">
        <w:rPr>
          <w:rFonts w:ascii="Arial" w:hAnsi="Arial" w:cs="Arial"/>
          <w:bCs/>
          <w:szCs w:val="24"/>
        </w:rPr>
        <w:t>);</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dla dokumentów w formacie „pdf” zaleca się podpis formatem </w:t>
      </w:r>
      <w:proofErr w:type="spellStart"/>
      <w:r w:rsidRPr="00E244BB">
        <w:rPr>
          <w:rFonts w:ascii="Arial" w:hAnsi="Arial" w:cs="Arial"/>
          <w:bCs/>
          <w:sz w:val="24"/>
          <w:szCs w:val="24"/>
        </w:rPr>
        <w:t>PAdES</w:t>
      </w:r>
      <w:proofErr w:type="spellEnd"/>
      <w:r w:rsidRPr="00E244BB">
        <w:rPr>
          <w:rFonts w:ascii="Arial" w:hAnsi="Arial" w:cs="Arial"/>
          <w:bCs/>
          <w:sz w:val="24"/>
          <w:szCs w:val="24"/>
        </w:rPr>
        <w:t xml:space="preserve">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 xml:space="preserve">dokumenty w formacie innym niż „pdf” zaleca się podpisywać formatem </w:t>
      </w:r>
      <w:proofErr w:type="spellStart"/>
      <w:r w:rsidRPr="00E244BB">
        <w:rPr>
          <w:rFonts w:ascii="Arial" w:hAnsi="Arial" w:cs="Arial"/>
          <w:bCs/>
          <w:sz w:val="24"/>
          <w:szCs w:val="24"/>
        </w:rPr>
        <w:t>XAdES</w:t>
      </w:r>
      <w:proofErr w:type="spellEnd"/>
      <w:r w:rsidRPr="00E244BB">
        <w:rPr>
          <w:rFonts w:ascii="Arial" w:hAnsi="Arial" w:cs="Arial"/>
          <w:bCs/>
          <w:sz w:val="24"/>
          <w:szCs w:val="24"/>
        </w:rPr>
        <w:t xml:space="preserve"> (podpisany plik ma rozszerzenie .</w:t>
      </w:r>
      <w:proofErr w:type="spellStart"/>
      <w:r w:rsidRPr="00E244BB">
        <w:rPr>
          <w:rFonts w:ascii="Arial" w:hAnsi="Arial" w:cs="Arial"/>
          <w:bCs/>
          <w:sz w:val="24"/>
          <w:szCs w:val="24"/>
        </w:rPr>
        <w:t>xml</w:t>
      </w:r>
      <w:proofErr w:type="spellEnd"/>
      <w:r w:rsidRPr="00E244BB">
        <w:rPr>
          <w:rFonts w:ascii="Arial" w:hAnsi="Arial" w:cs="Arial"/>
          <w:bCs/>
          <w:sz w:val="24"/>
          <w:szCs w:val="24"/>
        </w:rPr>
        <w:t>).</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lastRenderedPageBreak/>
        <w:t xml:space="preserve">w przypadku wykorzystywania aplikacji </w:t>
      </w:r>
      <w:proofErr w:type="spellStart"/>
      <w:r w:rsidRPr="00E244BB">
        <w:rPr>
          <w:rFonts w:ascii="Arial" w:hAnsi="Arial" w:cs="Arial"/>
          <w:bCs/>
          <w:sz w:val="24"/>
          <w:szCs w:val="24"/>
        </w:rPr>
        <w:t>eDO</w:t>
      </w:r>
      <w:proofErr w:type="spellEnd"/>
      <w:r w:rsidRPr="00E244BB">
        <w:rPr>
          <w:rFonts w:ascii="Arial" w:hAnsi="Arial" w:cs="Arial"/>
          <w:bCs/>
          <w:sz w:val="24"/>
          <w:szCs w:val="24"/>
        </w:rPr>
        <w:t xml:space="preserve"> </w:t>
      </w:r>
      <w:proofErr w:type="spellStart"/>
      <w:r w:rsidRPr="00E244BB">
        <w:rPr>
          <w:rFonts w:ascii="Arial" w:hAnsi="Arial" w:cs="Arial"/>
          <w:bCs/>
          <w:sz w:val="24"/>
          <w:szCs w:val="24"/>
        </w:rPr>
        <w:t>App</w:t>
      </w:r>
      <w:proofErr w:type="spellEnd"/>
      <w:r w:rsidRPr="00E244BB">
        <w:rPr>
          <w:rFonts w:ascii="Arial" w:hAnsi="Arial" w:cs="Arial"/>
          <w:bCs/>
          <w:sz w:val="24"/>
          <w:szCs w:val="24"/>
        </w:rPr>
        <w:t xml:space="preserve">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444ECB38"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 xml:space="preserve">Wraz z ofertą </w:t>
      </w:r>
      <w:r w:rsidR="0036172B">
        <w:rPr>
          <w:rFonts w:ascii="Arial" w:hAnsi="Arial" w:cs="Arial"/>
          <w:sz w:val="24"/>
          <w:szCs w:val="24"/>
        </w:rPr>
        <w:t xml:space="preserve">dla każdej z części </w:t>
      </w:r>
      <w:r w:rsidRPr="00E244BB">
        <w:rPr>
          <w:rFonts w:ascii="Arial" w:hAnsi="Arial" w:cs="Arial"/>
          <w:sz w:val="24"/>
          <w:szCs w:val="24"/>
        </w:rPr>
        <w:t>należy złożyć:</w:t>
      </w:r>
    </w:p>
    <w:p w14:paraId="45A82023" w14:textId="16B34A41"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Kosztorys ofertowy</w:t>
      </w:r>
      <w:r w:rsidRPr="00E244BB">
        <w:rPr>
          <w:rFonts w:ascii="Arial" w:hAnsi="Arial" w:cs="Arial"/>
          <w:sz w:val="24"/>
          <w:szCs w:val="24"/>
        </w:rPr>
        <w:t xml:space="preserve"> (z cenami jednostkowymi i wartością robót) sporządzony metodą kalkulacji uproszczonej w oparciu o udostępnione przez Zamawiającego Przedmiary robót. </w:t>
      </w:r>
      <w:r w:rsidR="003D6C9C" w:rsidRPr="00E244BB">
        <w:rPr>
          <w:rFonts w:ascii="Arial" w:hAnsi="Arial" w:cs="Arial"/>
          <w:sz w:val="24"/>
          <w:szCs w:val="24"/>
        </w:rPr>
        <w:t>Kosztorys ofertowy będzie miał na Zamawiającego charakter informacyjny.</w:t>
      </w:r>
    </w:p>
    <w:p w14:paraId="325D1AB1" w14:textId="055AF6B8"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bCs/>
          <w:sz w:val="24"/>
          <w:szCs w:val="24"/>
        </w:rPr>
        <w:t>Oświadczenie niepodleganiu wykluczeniu oraz spełnianiu warunków udzia</w:t>
      </w:r>
      <w:r w:rsidR="0036172B">
        <w:rPr>
          <w:rFonts w:ascii="Arial" w:hAnsi="Arial" w:cs="Arial"/>
          <w:b/>
          <w:bCs/>
          <w:sz w:val="24"/>
          <w:szCs w:val="24"/>
        </w:rPr>
        <w:t xml:space="preserve">łu </w:t>
      </w:r>
      <w:r w:rsidRPr="00E244BB">
        <w:rPr>
          <w:rFonts w:ascii="Arial" w:hAnsi="Arial" w:cs="Arial"/>
          <w:b/>
          <w:bCs/>
          <w:sz w:val="24"/>
          <w:szCs w:val="24"/>
        </w:rPr>
        <w:t>w postępowaniu</w:t>
      </w:r>
      <w:r w:rsidRPr="00E244BB">
        <w:rPr>
          <w:rFonts w:ascii="Arial" w:hAnsi="Arial" w:cs="Arial"/>
          <w:sz w:val="24"/>
          <w:szCs w:val="24"/>
        </w:rPr>
        <w:t xml:space="preserve"> – zgodnie ze wzorem określonym w </w:t>
      </w:r>
      <w:r w:rsidRPr="00E244BB">
        <w:rPr>
          <w:rFonts w:ascii="Arial" w:hAnsi="Arial" w:cs="Arial"/>
          <w:b/>
          <w:bCs/>
          <w:sz w:val="24"/>
          <w:szCs w:val="24"/>
        </w:rPr>
        <w:t>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77777777"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Zobowiązanie podmiotu udostępniającego zasoby do oddania do dyspozycji Wykonawcy niezbędnych zasobów na potrzeby realizacji zamówienia</w:t>
      </w:r>
      <w:r w:rsidRPr="00E244BB">
        <w:rPr>
          <w:rFonts w:ascii="Arial" w:hAnsi="Arial" w:cs="Arial"/>
          <w:sz w:val="24"/>
          <w:szCs w:val="24"/>
        </w:rPr>
        <w:t>, lub inny podmiotowy środek dowodowy potwierdzający, że Wykonawca realizując zamówienie, będzie dysponował niezbędnymi zasobami tych podmiotów – zgodnie ze wzorem określo</w:t>
      </w:r>
      <w:r w:rsidRPr="00E244BB">
        <w:rPr>
          <w:rFonts w:ascii="Arial" w:hAnsi="Arial" w:cs="Arial"/>
          <w:sz w:val="24"/>
          <w:szCs w:val="24"/>
        </w:rPr>
        <w:lastRenderedPageBreak/>
        <w:t xml:space="preserve">nym w </w:t>
      </w:r>
      <w:r w:rsidRPr="00E244BB">
        <w:rPr>
          <w:rFonts w:ascii="Arial" w:hAnsi="Arial" w:cs="Arial"/>
          <w:b/>
          <w:sz w:val="24"/>
          <w:szCs w:val="24"/>
        </w:rPr>
        <w:t>Zał. Nr 3</w:t>
      </w:r>
      <w:r w:rsidRPr="00E244BB">
        <w:rPr>
          <w:rFonts w:ascii="Arial" w:hAnsi="Arial" w:cs="Arial"/>
          <w:sz w:val="24"/>
          <w:szCs w:val="24"/>
        </w:rPr>
        <w:t xml:space="preserve"> (</w:t>
      </w:r>
      <w:r w:rsidRPr="00E244BB">
        <w:rPr>
          <w:rFonts w:ascii="Arial" w:hAnsi="Arial" w:cs="Arial"/>
          <w:i/>
          <w:sz w:val="24"/>
          <w:szCs w:val="24"/>
        </w:rPr>
        <w:t xml:space="preserve">jedynie w przypadku, gdy Wykonawca, wykazując spełnianie warunków udziału w postępowaniu polega na zdolnościach technicznych </w:t>
      </w:r>
      <w:r w:rsidRPr="00E244BB">
        <w:rPr>
          <w:rFonts w:ascii="Arial" w:hAnsi="Arial" w:cs="Arial"/>
          <w:i/>
          <w:sz w:val="24"/>
          <w:szCs w:val="24"/>
        </w:rPr>
        <w:b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644EEC41" w:rsidR="00DA258D"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 xml:space="preserve">Oświadczenie Wykonawców występujących wspólnie ubiegających się </w:t>
      </w:r>
      <w:r w:rsidRPr="00E244BB">
        <w:rPr>
          <w:rFonts w:ascii="Arial" w:hAnsi="Arial" w:cs="Arial"/>
          <w:b/>
          <w:sz w:val="24"/>
          <w:szCs w:val="24"/>
        </w:rPr>
        <w:br/>
        <w:t xml:space="preserve">o udzielenie zamówienia – </w:t>
      </w:r>
      <w:r w:rsidRPr="00E244BB">
        <w:rPr>
          <w:rFonts w:ascii="Arial" w:hAnsi="Arial" w:cs="Arial"/>
          <w:bCs/>
          <w:sz w:val="24"/>
          <w:szCs w:val="24"/>
        </w:rPr>
        <w:t xml:space="preserve">zgodnie ze wzorem określonym w </w:t>
      </w:r>
      <w:r w:rsidRPr="00E244BB">
        <w:rPr>
          <w:rFonts w:ascii="Arial" w:hAnsi="Arial" w:cs="Arial"/>
          <w:b/>
          <w:sz w:val="24"/>
          <w:szCs w:val="24"/>
        </w:rPr>
        <w:t xml:space="preserve">Zał. Nr </w:t>
      </w:r>
      <w:r w:rsidR="00F95C89">
        <w:rPr>
          <w:rFonts w:ascii="Arial" w:hAnsi="Arial" w:cs="Arial"/>
          <w:b/>
          <w:sz w:val="24"/>
          <w:szCs w:val="24"/>
        </w:rPr>
        <w:t>7</w:t>
      </w:r>
      <w:r w:rsidRPr="00E244BB">
        <w:rPr>
          <w:rFonts w:ascii="Arial" w:hAnsi="Arial" w:cs="Arial"/>
          <w:bCs/>
          <w:sz w:val="24"/>
          <w:szCs w:val="24"/>
        </w:rPr>
        <w:t xml:space="preserve"> (</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E244BB">
        <w:rPr>
          <w:rFonts w:ascii="Arial" w:hAnsi="Arial" w:cs="Arial"/>
          <w:b/>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z której 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rsidP="009A0C14">
      <w:pPr>
        <w:pStyle w:val="Akapitzlist"/>
        <w:numPr>
          <w:ilvl w:val="0"/>
          <w:numId w:val="85"/>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1DD6F7CA" w14:textId="7AE7D90A"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Uwaga!</w:t>
      </w:r>
    </w:p>
    <w:p w14:paraId="2B7E4819" w14:textId="2CB5DAC6"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W przypadku</w:t>
      </w:r>
      <w:r w:rsidR="0074582F" w:rsidRPr="0074582F">
        <w:rPr>
          <w:rFonts w:ascii="Arial" w:hAnsi="Arial" w:cs="Arial"/>
          <w:b/>
          <w:sz w:val="24"/>
          <w:szCs w:val="24"/>
        </w:rPr>
        <w:t>, gdy Wykonawca składa ofertę w</w:t>
      </w:r>
      <w:r w:rsidRPr="0074582F">
        <w:rPr>
          <w:rFonts w:ascii="Arial" w:hAnsi="Arial" w:cs="Arial"/>
          <w:b/>
          <w:sz w:val="24"/>
          <w:szCs w:val="24"/>
        </w:rPr>
        <w:t xml:space="preserve"> więcej niż jednej z części przekazuje odpowiednio:</w:t>
      </w:r>
    </w:p>
    <w:p w14:paraId="1CCE4537" w14:textId="73F50BAE" w:rsidR="0074582F" w:rsidRPr="004059B6" w:rsidRDefault="0074582F" w:rsidP="0074582F">
      <w:pPr>
        <w:pStyle w:val="Akapitzlist"/>
        <w:numPr>
          <w:ilvl w:val="0"/>
          <w:numId w:val="95"/>
        </w:numPr>
        <w:spacing w:line="276" w:lineRule="auto"/>
        <w:rPr>
          <w:rFonts w:ascii="Arial" w:hAnsi="Arial" w:cs="Arial"/>
          <w:b/>
          <w:sz w:val="24"/>
          <w:szCs w:val="24"/>
          <w:u w:val="single"/>
        </w:rPr>
      </w:pPr>
      <w:r w:rsidRPr="004059B6">
        <w:rPr>
          <w:rFonts w:ascii="Arial" w:hAnsi="Arial" w:cs="Arial"/>
          <w:b/>
          <w:sz w:val="24"/>
          <w:szCs w:val="24"/>
          <w:u w:val="single"/>
        </w:rPr>
        <w:t xml:space="preserve">Dla każdej z części, w której Wykonawca </w:t>
      </w:r>
      <w:r w:rsidR="009F7AC2">
        <w:rPr>
          <w:rFonts w:ascii="Arial" w:hAnsi="Arial" w:cs="Arial"/>
          <w:b/>
          <w:sz w:val="24"/>
          <w:szCs w:val="24"/>
          <w:u w:val="single"/>
        </w:rPr>
        <w:t>składa</w:t>
      </w:r>
      <w:r w:rsidRPr="004059B6">
        <w:rPr>
          <w:rFonts w:ascii="Arial" w:hAnsi="Arial" w:cs="Arial"/>
          <w:b/>
          <w:sz w:val="24"/>
          <w:szCs w:val="24"/>
          <w:u w:val="single"/>
        </w:rPr>
        <w:t xml:space="preserve"> ofertę:</w:t>
      </w:r>
    </w:p>
    <w:p w14:paraId="7AAEB29D" w14:textId="77777777" w:rsidR="0074582F" w:rsidRDefault="0074582F" w:rsidP="0074582F">
      <w:pPr>
        <w:pStyle w:val="Akapitzlist"/>
        <w:numPr>
          <w:ilvl w:val="1"/>
          <w:numId w:val="95"/>
        </w:numPr>
        <w:spacing w:line="276" w:lineRule="auto"/>
        <w:rPr>
          <w:rFonts w:ascii="Arial" w:hAnsi="Arial" w:cs="Arial"/>
          <w:sz w:val="24"/>
          <w:szCs w:val="24"/>
        </w:rPr>
      </w:pPr>
      <w:r w:rsidRPr="0074582F">
        <w:rPr>
          <w:rFonts w:ascii="Arial" w:hAnsi="Arial" w:cs="Arial"/>
          <w:sz w:val="24"/>
          <w:szCs w:val="24"/>
        </w:rPr>
        <w:t>Wypełniony Formularz oferty – zgodnie ze wzorem określonym w Zał. Nr 1a – f;</w:t>
      </w:r>
    </w:p>
    <w:p w14:paraId="6417A6B7" w14:textId="1B072028" w:rsidR="0074582F" w:rsidRPr="0074582F" w:rsidRDefault="0074582F" w:rsidP="0074582F">
      <w:pPr>
        <w:pStyle w:val="Akapitzlist"/>
        <w:numPr>
          <w:ilvl w:val="1"/>
          <w:numId w:val="95"/>
        </w:numPr>
        <w:spacing w:line="276" w:lineRule="auto"/>
        <w:rPr>
          <w:rFonts w:ascii="Arial" w:hAnsi="Arial" w:cs="Arial"/>
          <w:sz w:val="24"/>
          <w:szCs w:val="24"/>
        </w:rPr>
      </w:pPr>
      <w:r w:rsidRPr="0074582F">
        <w:rPr>
          <w:rFonts w:ascii="Arial" w:hAnsi="Arial" w:cs="Arial"/>
          <w:sz w:val="24"/>
          <w:szCs w:val="24"/>
        </w:rPr>
        <w:t>Kosztorys ofertowy;</w:t>
      </w:r>
    </w:p>
    <w:p w14:paraId="38264A9E" w14:textId="079294BC" w:rsidR="0074582F" w:rsidRPr="004059B6" w:rsidRDefault="0074582F" w:rsidP="0074582F">
      <w:pPr>
        <w:pStyle w:val="Akapitzlist"/>
        <w:numPr>
          <w:ilvl w:val="0"/>
          <w:numId w:val="95"/>
        </w:numPr>
        <w:spacing w:line="276" w:lineRule="auto"/>
        <w:rPr>
          <w:rFonts w:ascii="Arial" w:hAnsi="Arial" w:cs="Arial"/>
          <w:b/>
          <w:sz w:val="24"/>
          <w:szCs w:val="24"/>
          <w:u w:val="single"/>
        </w:rPr>
      </w:pPr>
      <w:r w:rsidRPr="004059B6">
        <w:rPr>
          <w:rFonts w:ascii="Arial" w:hAnsi="Arial" w:cs="Arial"/>
          <w:b/>
          <w:sz w:val="24"/>
          <w:szCs w:val="24"/>
          <w:u w:val="single"/>
        </w:rPr>
        <w:t>Dla całości postępowania, z wskazaniem w treści</w:t>
      </w:r>
      <w:r w:rsidR="004059B6">
        <w:rPr>
          <w:rFonts w:ascii="Arial" w:hAnsi="Arial" w:cs="Arial"/>
          <w:b/>
          <w:sz w:val="24"/>
          <w:szCs w:val="24"/>
          <w:u w:val="single"/>
        </w:rPr>
        <w:t xml:space="preserve"> dokumentu nazw</w:t>
      </w:r>
      <w:r w:rsidRPr="004059B6">
        <w:rPr>
          <w:rFonts w:ascii="Arial" w:hAnsi="Arial" w:cs="Arial"/>
          <w:b/>
          <w:sz w:val="24"/>
          <w:szCs w:val="24"/>
          <w:u w:val="single"/>
        </w:rPr>
        <w:t xml:space="preserve"> części, w której/których Wykonawca </w:t>
      </w:r>
      <w:r w:rsidR="009F7AC2">
        <w:rPr>
          <w:rFonts w:ascii="Arial" w:hAnsi="Arial" w:cs="Arial"/>
          <w:b/>
          <w:sz w:val="24"/>
          <w:szCs w:val="24"/>
          <w:u w:val="single"/>
        </w:rPr>
        <w:t>składa</w:t>
      </w:r>
      <w:r w:rsidRPr="004059B6">
        <w:rPr>
          <w:rFonts w:ascii="Arial" w:hAnsi="Arial" w:cs="Arial"/>
          <w:b/>
          <w:sz w:val="24"/>
          <w:szCs w:val="24"/>
          <w:u w:val="single"/>
        </w:rPr>
        <w:t xml:space="preserve"> ofertę:</w:t>
      </w:r>
    </w:p>
    <w:p w14:paraId="165ACC94" w14:textId="77777777"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bCs/>
          <w:sz w:val="24"/>
          <w:szCs w:val="24"/>
        </w:rPr>
        <w:t>Oświadczenie o niepodleganiu wykluczeniu oraz spełnianiu warunków udziału w postępowaniu</w:t>
      </w:r>
      <w:r w:rsidRPr="0074582F">
        <w:rPr>
          <w:rFonts w:ascii="Arial" w:hAnsi="Arial" w:cs="Arial"/>
          <w:sz w:val="24"/>
          <w:szCs w:val="24"/>
        </w:rPr>
        <w:t>;</w:t>
      </w:r>
    </w:p>
    <w:p w14:paraId="1F9AEE5A" w14:textId="5DC2D8C3"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t>Zobowiązanie podmiotu udostępniającego zasoby do oddania do dyspozycji Wykonawcy niezbędnych zasobów na potrzeby realizacji zamówienia</w:t>
      </w:r>
      <w:r>
        <w:rPr>
          <w:rFonts w:ascii="Arial" w:hAnsi="Arial" w:cs="Arial"/>
          <w:sz w:val="24"/>
          <w:szCs w:val="24"/>
        </w:rPr>
        <w:t xml:space="preserve"> (</w:t>
      </w:r>
      <w:r w:rsidRPr="0074582F">
        <w:rPr>
          <w:rFonts w:ascii="Arial" w:hAnsi="Arial" w:cs="Arial"/>
          <w:i/>
          <w:sz w:val="24"/>
          <w:szCs w:val="24"/>
        </w:rPr>
        <w:t>jeżeli wymagane</w:t>
      </w:r>
      <w:r>
        <w:rPr>
          <w:rFonts w:ascii="Arial" w:hAnsi="Arial" w:cs="Arial"/>
          <w:sz w:val="24"/>
          <w:szCs w:val="24"/>
        </w:rPr>
        <w:t>);</w:t>
      </w:r>
    </w:p>
    <w:p w14:paraId="074733AD" w14:textId="2878564D"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t xml:space="preserve">Pełnomocnictwo do podpisania oferty określające jego zakres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270DBD85" w14:textId="55B42846" w:rsidR="0074582F" w:rsidRDefault="0074582F" w:rsidP="0074582F">
      <w:pPr>
        <w:pStyle w:val="Akapitzlist"/>
        <w:numPr>
          <w:ilvl w:val="0"/>
          <w:numId w:val="96"/>
        </w:numPr>
        <w:spacing w:line="276" w:lineRule="auto"/>
        <w:rPr>
          <w:rFonts w:ascii="Arial" w:hAnsi="Arial" w:cs="Arial"/>
          <w:sz w:val="24"/>
          <w:szCs w:val="24"/>
        </w:rPr>
      </w:pPr>
      <w:r w:rsidRPr="0074582F">
        <w:rPr>
          <w:rFonts w:ascii="Arial" w:hAnsi="Arial" w:cs="Arial"/>
          <w:sz w:val="24"/>
          <w:szCs w:val="24"/>
        </w:rPr>
        <w:lastRenderedPageBreak/>
        <w:t xml:space="preserve">Oświadczenie Wykonawców występujących wspólnie ubiegających się </w:t>
      </w:r>
      <w:r w:rsidRPr="0074582F">
        <w:rPr>
          <w:rFonts w:ascii="Arial" w:hAnsi="Arial" w:cs="Arial"/>
          <w:sz w:val="24"/>
          <w:szCs w:val="24"/>
        </w:rPr>
        <w:br/>
        <w:t xml:space="preserve">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8B0B94B" w14:textId="75F9888B" w:rsidR="0074582F" w:rsidRPr="003918E2" w:rsidRDefault="0074582F" w:rsidP="0036172B">
      <w:pPr>
        <w:pStyle w:val="Akapitzlist"/>
        <w:numPr>
          <w:ilvl w:val="0"/>
          <w:numId w:val="96"/>
        </w:numPr>
        <w:spacing w:line="276" w:lineRule="auto"/>
        <w:rPr>
          <w:rFonts w:ascii="Arial" w:hAnsi="Arial" w:cs="Arial"/>
          <w:sz w:val="24"/>
          <w:szCs w:val="24"/>
        </w:rPr>
      </w:pPr>
      <w:r w:rsidRPr="0074582F">
        <w:rPr>
          <w:rFonts w:ascii="Arial" w:hAnsi="Arial" w:cs="Arial"/>
          <w:sz w:val="24"/>
          <w:szCs w:val="24"/>
        </w:rPr>
        <w:t xml:space="preserve">Pełnomocnictwo do reprezentowania wszystkich Wykonawców wspólnie ubiegających się 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6893BA7" w14:textId="77777777" w:rsidR="0074582F" w:rsidRPr="0036172B" w:rsidRDefault="0074582F"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 xml:space="preserve">z </w:t>
      </w:r>
      <w:proofErr w:type="spellStart"/>
      <w:r w:rsidR="00554686" w:rsidRPr="00E244BB">
        <w:rPr>
          <w:rFonts w:ascii="Arial" w:hAnsi="Arial" w:cs="Arial"/>
          <w:bCs/>
        </w:rPr>
        <w:t>późn</w:t>
      </w:r>
      <w:proofErr w:type="spellEnd"/>
      <w:r w:rsidR="00554686" w:rsidRPr="00E244BB">
        <w:rPr>
          <w:rFonts w:ascii="Arial" w:hAnsi="Arial" w:cs="Arial"/>
          <w:bCs/>
        </w:rPr>
        <w:t>.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Nie podlegają zastrzeżeniu informacje udostępniane na podst. art. 222 ust. 5 ustawy, tj.: nazwy albo imiona i nazwiska oraz siedziby lub miejsca prowadzonej działalności 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Wykonawca składa ofertę za pośrednictwem Platformy dostępnej pod adresem: 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 xml:space="preserve">i dołączenia </w:t>
      </w:r>
      <w:r w:rsidRPr="00E244BB">
        <w:rPr>
          <w:rFonts w:ascii="Arial" w:hAnsi="Arial" w:cs="Arial"/>
          <w:iCs/>
        </w:rPr>
        <w:lastRenderedPageBreak/>
        <w:t>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16900011" w:rsidR="00346B31" w:rsidRPr="00E244BB" w:rsidRDefault="00F41F75" w:rsidP="00E244BB">
      <w:pPr>
        <w:pStyle w:val="NormalnyWeb"/>
        <w:spacing w:before="0" w:after="0" w:line="276" w:lineRule="auto"/>
        <w:ind w:left="851"/>
        <w:rPr>
          <w:rFonts w:ascii="Arial" w:hAnsi="Arial" w:cs="Arial"/>
          <w:color w:val="1155CC"/>
          <w:u w:val="single"/>
        </w:rPr>
      </w:pPr>
      <w:hyperlink r:id="rId11">
        <w:r w:rsidR="00346B31" w:rsidRPr="00E244BB">
          <w:rPr>
            <w:rFonts w:ascii="Arial" w:hAnsi="Arial" w:cs="Arial"/>
            <w:color w:val="1155CC"/>
            <w:u w:val="single"/>
          </w:rPr>
          <w:t>https://platformazakupowa.pl/strona/45-instrukcje</w:t>
        </w:r>
      </w:hyperlink>
    </w:p>
    <w:p w14:paraId="7CB1E160" w14:textId="77777777" w:rsidR="00346B31" w:rsidRPr="00E244BB" w:rsidRDefault="00346B31" w:rsidP="009A0C14">
      <w:pPr>
        <w:numPr>
          <w:ilvl w:val="1"/>
          <w:numId w:val="35"/>
        </w:numPr>
        <w:tabs>
          <w:tab w:val="clear" w:pos="1440"/>
          <w:tab w:val="num" w:pos="1134"/>
        </w:tabs>
        <w:spacing w:line="276" w:lineRule="auto"/>
        <w:ind w:left="426" w:hanging="426"/>
        <w:rPr>
          <w:rFonts w:ascii="Arial" w:hAnsi="Arial" w:cs="Arial"/>
          <w:b/>
          <w:sz w:val="24"/>
          <w:szCs w:val="24"/>
        </w:rPr>
      </w:pPr>
      <w:r w:rsidRPr="00E244BB">
        <w:rPr>
          <w:rFonts w:ascii="Arial" w:hAnsi="Arial" w:cs="Arial"/>
          <w:b/>
          <w:sz w:val="24"/>
          <w:szCs w:val="24"/>
        </w:rPr>
        <w:t>Terminy składania i otwarcia ofert:</w:t>
      </w:r>
    </w:p>
    <w:p w14:paraId="4F201789" w14:textId="57D24ED4"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F41F75">
        <w:rPr>
          <w:rFonts w:ascii="Arial" w:hAnsi="Arial" w:cs="Arial"/>
          <w:b/>
          <w:sz w:val="24"/>
          <w:szCs w:val="24"/>
        </w:rPr>
        <w:t>21</w:t>
      </w:r>
      <w:r w:rsidR="005B04B5">
        <w:rPr>
          <w:rFonts w:ascii="Arial" w:hAnsi="Arial" w:cs="Arial"/>
          <w:b/>
          <w:sz w:val="24"/>
          <w:szCs w:val="24"/>
        </w:rPr>
        <w:t>.01</w:t>
      </w:r>
      <w:r w:rsidR="00E7088E" w:rsidRPr="00E244BB">
        <w:rPr>
          <w:rFonts w:ascii="Arial" w:hAnsi="Arial" w:cs="Arial"/>
          <w:b/>
          <w:sz w:val="24"/>
          <w:szCs w:val="24"/>
        </w:rPr>
        <w:t>.202</w:t>
      </w:r>
      <w:r w:rsidR="005B04B5">
        <w:rPr>
          <w:rFonts w:ascii="Arial" w:hAnsi="Arial" w:cs="Arial"/>
          <w:b/>
          <w:sz w:val="24"/>
          <w:szCs w:val="24"/>
        </w:rPr>
        <w:t>5</w:t>
      </w:r>
      <w:r w:rsidRPr="00E244BB">
        <w:rPr>
          <w:rFonts w:ascii="Arial" w:hAnsi="Arial" w:cs="Arial"/>
          <w:b/>
          <w:sz w:val="24"/>
          <w:szCs w:val="24"/>
        </w:rPr>
        <w:t xml:space="preserve"> r., </w:t>
      </w:r>
      <w:r w:rsidRPr="00E244BB">
        <w:rPr>
          <w:rFonts w:ascii="Arial" w:hAnsi="Arial" w:cs="Arial"/>
          <w:sz w:val="24"/>
          <w:szCs w:val="24"/>
        </w:rPr>
        <w:t>do godz</w:t>
      </w:r>
      <w:r w:rsidRPr="00E244BB">
        <w:rPr>
          <w:rFonts w:ascii="Arial" w:hAnsi="Arial" w:cs="Arial"/>
          <w:b/>
          <w:sz w:val="24"/>
          <w:szCs w:val="24"/>
        </w:rPr>
        <w:t>. 0</w:t>
      </w:r>
      <w:r w:rsidR="00E7088E" w:rsidRPr="00E244BB">
        <w:rPr>
          <w:rFonts w:ascii="Arial" w:hAnsi="Arial" w:cs="Arial"/>
          <w:b/>
          <w:sz w:val="24"/>
          <w:szCs w:val="24"/>
        </w:rPr>
        <w:t>9</w:t>
      </w:r>
      <w:r w:rsidRPr="00E244BB">
        <w:rPr>
          <w:rFonts w:ascii="Arial" w:hAnsi="Arial" w:cs="Arial"/>
          <w:b/>
          <w:sz w:val="24"/>
          <w:szCs w:val="24"/>
        </w:rPr>
        <w:t>:00</w:t>
      </w:r>
      <w:r w:rsidRPr="00E244BB">
        <w:rPr>
          <w:rFonts w:ascii="Arial" w:hAnsi="Arial" w:cs="Arial"/>
          <w:sz w:val="24"/>
          <w:szCs w:val="24"/>
        </w:rPr>
        <w:t>;</w:t>
      </w:r>
    </w:p>
    <w:p w14:paraId="1D33BFC2" w14:textId="46EBB971"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lastRenderedPageBreak/>
        <w:t xml:space="preserve">Otwarcie ofert nastąpi w </w:t>
      </w:r>
      <w:r w:rsidR="00F41F75">
        <w:rPr>
          <w:rFonts w:ascii="Arial" w:hAnsi="Arial" w:cs="Arial"/>
          <w:b/>
          <w:sz w:val="24"/>
          <w:szCs w:val="24"/>
        </w:rPr>
        <w:t>21</w:t>
      </w:r>
      <w:r w:rsidR="005B04B5">
        <w:rPr>
          <w:rFonts w:ascii="Arial" w:hAnsi="Arial" w:cs="Arial"/>
          <w:b/>
          <w:sz w:val="24"/>
          <w:szCs w:val="24"/>
        </w:rPr>
        <w:t>.01</w:t>
      </w:r>
      <w:r w:rsidR="00E7088E" w:rsidRPr="00E244BB">
        <w:rPr>
          <w:rFonts w:ascii="Arial" w:hAnsi="Arial" w:cs="Arial"/>
          <w:b/>
          <w:sz w:val="24"/>
          <w:szCs w:val="24"/>
        </w:rPr>
        <w:t>.202</w:t>
      </w:r>
      <w:r w:rsidR="005B04B5">
        <w:rPr>
          <w:rFonts w:ascii="Arial" w:hAnsi="Arial" w:cs="Arial"/>
          <w:b/>
          <w:sz w:val="24"/>
          <w:szCs w:val="24"/>
        </w:rPr>
        <w:t>5</w:t>
      </w:r>
      <w:r w:rsidR="005D20C7" w:rsidRPr="00E244BB">
        <w:rPr>
          <w:rFonts w:ascii="Arial" w:hAnsi="Arial" w:cs="Arial"/>
          <w:b/>
          <w:sz w:val="24"/>
          <w:szCs w:val="24"/>
        </w:rPr>
        <w:t xml:space="preserve"> r</w:t>
      </w:r>
      <w:r w:rsidRPr="00E244BB">
        <w:rPr>
          <w:rFonts w:ascii="Arial" w:hAnsi="Arial" w:cs="Arial"/>
          <w:b/>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5B04B5">
        <w:rPr>
          <w:rFonts w:ascii="Arial" w:hAnsi="Arial" w:cs="Arial"/>
          <w:b/>
          <w:sz w:val="24"/>
          <w:szCs w:val="24"/>
        </w:rPr>
        <w:t>15</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E244BB" w:rsidRDefault="00346B31" w:rsidP="00E244BB">
      <w:pPr>
        <w:numPr>
          <w:ilvl w:val="1"/>
          <w:numId w:val="1"/>
        </w:numPr>
        <w:tabs>
          <w:tab w:val="clear" w:pos="1440"/>
        </w:tabs>
        <w:spacing w:line="276" w:lineRule="auto"/>
        <w:ind w:left="426" w:hanging="426"/>
        <w:rPr>
          <w:rFonts w:ascii="Arial" w:hAnsi="Arial" w:cs="Arial"/>
          <w:b/>
          <w:sz w:val="24"/>
          <w:szCs w:val="24"/>
        </w:rPr>
      </w:pPr>
      <w:r w:rsidRPr="00E244BB">
        <w:rPr>
          <w:rFonts w:ascii="Arial" w:hAnsi="Arial" w:cs="Arial"/>
          <w:b/>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 xml:space="preserve">o krajowym systemie </w:t>
      </w:r>
      <w:proofErr w:type="spellStart"/>
      <w:r w:rsidRPr="00E244BB">
        <w:rPr>
          <w:rFonts w:ascii="Arial" w:hAnsi="Arial" w:cs="Arial"/>
          <w:sz w:val="24"/>
          <w:szCs w:val="24"/>
        </w:rPr>
        <w:t>cyberbezpieczeństwa</w:t>
      </w:r>
      <w:proofErr w:type="spellEnd"/>
      <w:r w:rsidRPr="00E244BB">
        <w:rPr>
          <w:rFonts w:ascii="Arial" w:hAnsi="Arial" w:cs="Arial"/>
          <w:sz w:val="24"/>
          <w:szCs w:val="24"/>
        </w:rPr>
        <w:t xml:space="preserve"> (Dz. U.</w:t>
      </w:r>
      <w:r w:rsidR="005D20C7" w:rsidRPr="00E244BB">
        <w:rPr>
          <w:rFonts w:ascii="Arial" w:hAnsi="Arial" w:cs="Arial"/>
          <w:sz w:val="24"/>
          <w:szCs w:val="24"/>
        </w:rPr>
        <w:t xml:space="preserve"> z 2023r., poz. 913 z </w:t>
      </w:r>
      <w:proofErr w:type="spellStart"/>
      <w:r w:rsidR="005D20C7" w:rsidRPr="00E244BB">
        <w:rPr>
          <w:rFonts w:ascii="Arial" w:hAnsi="Arial" w:cs="Arial"/>
          <w:sz w:val="24"/>
          <w:szCs w:val="24"/>
        </w:rPr>
        <w:t>późń</w:t>
      </w:r>
      <w:proofErr w:type="spellEnd"/>
      <w:r w:rsidR="005D20C7" w:rsidRPr="00E244BB">
        <w:rPr>
          <w:rFonts w:ascii="Arial" w:hAnsi="Arial" w:cs="Arial"/>
          <w:sz w:val="24"/>
          <w:szCs w:val="24"/>
        </w:rPr>
        <w:t>.</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E244BB" w:rsidRDefault="00762208" w:rsidP="009A0C14">
      <w:pPr>
        <w:pStyle w:val="Tekstpodstawowy2"/>
        <w:numPr>
          <w:ilvl w:val="0"/>
          <w:numId w:val="66"/>
        </w:numPr>
        <w:spacing w:line="276" w:lineRule="auto"/>
        <w:ind w:left="426" w:hanging="426"/>
        <w:jc w:val="left"/>
        <w:rPr>
          <w:rFonts w:ascii="Arial" w:hAnsi="Arial" w:cs="Arial"/>
          <w:b/>
          <w:szCs w:val="24"/>
        </w:rPr>
      </w:pPr>
      <w:r w:rsidRPr="00E244BB">
        <w:rPr>
          <w:rFonts w:ascii="Arial" w:hAnsi="Arial" w:cs="Arial"/>
          <w:b/>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lastRenderedPageBreak/>
        <w:t xml:space="preserve">a) udziału w zorganizowanej grupie przestępczej albo związku mającym na celu popełnienie przestępstwa lub przestępstwa skarbowego, o którym mowa w </w:t>
      </w:r>
      <w:hyperlink r:id="rId12"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b) handlu ludźmi, o którym mowa w </w:t>
      </w:r>
      <w:hyperlink r:id="rId13"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4"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5"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6"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w:t>
      </w:r>
      <w:proofErr w:type="spellStart"/>
      <w:r w:rsidR="006346BB">
        <w:rPr>
          <w:rFonts w:ascii="Arial" w:hAnsi="Arial" w:cs="Arial"/>
          <w:sz w:val="24"/>
          <w:szCs w:val="24"/>
        </w:rPr>
        <w:t>późń</w:t>
      </w:r>
      <w:proofErr w:type="spellEnd"/>
      <w:r w:rsidR="006346BB">
        <w:rPr>
          <w:rFonts w:ascii="Arial" w:hAnsi="Arial" w:cs="Arial"/>
          <w:sz w:val="24"/>
          <w:szCs w:val="24"/>
        </w:rPr>
        <w:t xml:space="preserve">. zm.) </w:t>
      </w:r>
      <w:r w:rsidRPr="00E244BB">
        <w:rPr>
          <w:rFonts w:ascii="Arial" w:hAnsi="Arial" w:cs="Arial"/>
          <w:sz w:val="24"/>
          <w:szCs w:val="24"/>
        </w:rPr>
        <w:t xml:space="preserve">lub w </w:t>
      </w:r>
      <w:hyperlink r:id="rId17"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 xml:space="preserve">826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8"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20"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21"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przepisom na terytorium Rzeczypospolitej Polskiej (Dz. U. </w:t>
      </w:r>
      <w:r w:rsidR="00BA6AAC" w:rsidRPr="00E244BB">
        <w:rPr>
          <w:rFonts w:ascii="Arial" w:hAnsi="Arial" w:cs="Arial"/>
          <w:sz w:val="24"/>
          <w:szCs w:val="24"/>
        </w:rPr>
        <w:t xml:space="preserve">z 2021 r., poz. 1745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22"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23"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których mowa w </w:t>
      </w:r>
      <w:hyperlink r:id="rId24"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lastRenderedPageBreak/>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5"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5C2AD2">
      <w:pPr>
        <w:spacing w:after="240"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6"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5B713B" w:rsidRDefault="005C2AD2" w:rsidP="005C2AD2">
      <w:pPr>
        <w:pStyle w:val="Tekstpodstawowy"/>
        <w:numPr>
          <w:ilvl w:val="0"/>
          <w:numId w:val="66"/>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 pkt 4 ustawy:</w:t>
      </w:r>
    </w:p>
    <w:p w14:paraId="4D0C0B5F" w14:textId="729FD375" w:rsidR="009C4E33" w:rsidRPr="005C2AD2" w:rsidRDefault="005C2AD2" w:rsidP="005C2AD2">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6F3C46B0" w14:textId="77777777" w:rsidR="009C4E33" w:rsidRPr="00E244BB" w:rsidRDefault="009C4E33" w:rsidP="00E244BB">
      <w:pPr>
        <w:pStyle w:val="Tekstpodstawowy"/>
        <w:tabs>
          <w:tab w:val="clear" w:pos="705"/>
          <w:tab w:val="left" w:pos="426"/>
        </w:tabs>
        <w:spacing w:line="276" w:lineRule="auto"/>
        <w:ind w:left="426"/>
        <w:rPr>
          <w:rFonts w:ascii="Arial" w:hAnsi="Arial" w:cs="Arial"/>
          <w:color w:val="000000" w:themeColor="text1"/>
          <w:szCs w:val="24"/>
        </w:rPr>
      </w:pPr>
    </w:p>
    <w:p w14:paraId="35CB214C" w14:textId="6A1F93F1" w:rsidR="00762208" w:rsidRPr="00E244BB" w:rsidRDefault="00762208" w:rsidP="009A0C14">
      <w:pPr>
        <w:pStyle w:val="Akapitzlist"/>
        <w:numPr>
          <w:ilvl w:val="0"/>
          <w:numId w:val="66"/>
        </w:numPr>
        <w:spacing w:line="276" w:lineRule="auto"/>
        <w:ind w:left="426" w:hanging="426"/>
        <w:rPr>
          <w:rFonts w:ascii="Arial" w:hAnsi="Arial" w:cs="Arial"/>
          <w:b/>
          <w:bCs/>
          <w:sz w:val="24"/>
          <w:szCs w:val="24"/>
        </w:rPr>
      </w:pPr>
      <w:r w:rsidRPr="00E244BB">
        <w:rPr>
          <w:rFonts w:ascii="Arial" w:hAnsi="Arial" w:cs="Arial"/>
          <w:b/>
          <w:bCs/>
          <w:sz w:val="24"/>
          <w:szCs w:val="24"/>
        </w:rPr>
        <w:t xml:space="preserve">Podstawy wykluczenia na podstawie art. 7 ust. 1 </w:t>
      </w:r>
      <w:bookmarkStart w:id="4" w:name="_Hlk102032747"/>
      <w:r w:rsidRPr="00E244BB">
        <w:rPr>
          <w:rFonts w:ascii="Arial" w:hAnsi="Arial" w:cs="Arial"/>
          <w:b/>
          <w:bCs/>
          <w:sz w:val="24"/>
          <w:szCs w:val="24"/>
        </w:rPr>
        <w:t>Ustawy z dnia 13 kwiet</w:t>
      </w:r>
      <w:r w:rsidR="006346BB">
        <w:rPr>
          <w:rFonts w:ascii="Arial" w:hAnsi="Arial" w:cs="Arial"/>
          <w:b/>
          <w:bCs/>
          <w:sz w:val="24"/>
          <w:szCs w:val="24"/>
        </w:rPr>
        <w:t xml:space="preserve">nia 2022 r. </w:t>
      </w:r>
      <w:r w:rsidRPr="00E244BB">
        <w:rPr>
          <w:rFonts w:ascii="Arial" w:hAnsi="Arial" w:cs="Arial"/>
          <w:b/>
          <w:bCs/>
          <w:sz w:val="24"/>
          <w:szCs w:val="24"/>
        </w:rPr>
        <w:t>o szczególnych rozwiązaniach w zakresie przeciwdziałania wspieraniu agresji na Ukrainę oraz służących ochronie bezpieczeństwa narodowego</w:t>
      </w:r>
      <w:bookmarkEnd w:id="4"/>
      <w:r w:rsidRPr="00E244BB">
        <w:rPr>
          <w:rFonts w:ascii="Arial" w:hAnsi="Arial" w:cs="Arial"/>
          <w:b/>
          <w:bCs/>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lastRenderedPageBreak/>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 xml:space="preserve">1124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 xml:space="preserve">120 z </w:t>
      </w:r>
      <w:proofErr w:type="spellStart"/>
      <w:r w:rsidR="00BA6AAC" w:rsidRPr="00E244BB">
        <w:rPr>
          <w:rFonts w:ascii="Arial" w:hAnsi="Arial" w:cs="Arial"/>
          <w:sz w:val="24"/>
          <w:szCs w:val="24"/>
        </w:rPr>
        <w:t>późń</w:t>
      </w:r>
      <w:proofErr w:type="spellEnd"/>
      <w:r w:rsidR="00BA6AAC" w:rsidRPr="00E244BB">
        <w:rPr>
          <w:rFonts w:ascii="Arial" w:hAnsi="Arial" w:cs="Arial"/>
          <w:sz w:val="24"/>
          <w:szCs w:val="24"/>
        </w:rPr>
        <w:t>.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t>Warunki udziału w postępowaniu o udzielenie zamówieni</w:t>
      </w:r>
      <w:r w:rsidR="004D6378">
        <w:rPr>
          <w:rFonts w:ascii="Arial" w:hAnsi="Arial" w:cs="Arial"/>
          <w:sz w:val="24"/>
          <w:szCs w:val="24"/>
        </w:rPr>
        <w:t>a:</w:t>
      </w:r>
    </w:p>
    <w:p w14:paraId="7E7B4537" w14:textId="77777777"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t xml:space="preserve">O udzielenie zamówienia </w:t>
      </w:r>
      <w:r w:rsidR="00473277" w:rsidRPr="004D6378">
        <w:rPr>
          <w:rFonts w:ascii="Arial" w:hAnsi="Arial" w:cs="Arial"/>
          <w:b/>
          <w:sz w:val="24"/>
          <w:szCs w:val="24"/>
        </w:rPr>
        <w:t>(niezależnie od ilości części, w jakiej Wykonawca chce złożyć ofertę)</w:t>
      </w:r>
      <w:r w:rsidR="00473277" w:rsidRPr="004D6378">
        <w:rPr>
          <w:rFonts w:ascii="Arial" w:hAnsi="Arial" w:cs="Arial"/>
          <w:sz w:val="24"/>
          <w:szCs w:val="24"/>
        </w:rPr>
        <w:t xml:space="preserve"> </w:t>
      </w:r>
      <w:r w:rsidRPr="004D6378">
        <w:rPr>
          <w:rFonts w:ascii="Arial" w:hAnsi="Arial" w:cs="Arial"/>
          <w:sz w:val="24"/>
          <w:szCs w:val="24"/>
        </w:rPr>
        <w:t xml:space="preserve">mogą ubiegać się Wykonawcy, którzy nie podlegają wykluczeniu oraz spełniają warunki udziału w postępowaniu, </w:t>
      </w:r>
      <w:r w:rsidRPr="00AB0133">
        <w:rPr>
          <w:rFonts w:ascii="Arial" w:hAnsi="Arial" w:cs="Arial"/>
          <w:sz w:val="24"/>
          <w:szCs w:val="24"/>
          <w:u w:val="single"/>
        </w:rPr>
        <w:t>d</w:t>
      </w:r>
      <w:r w:rsidR="00AA1547" w:rsidRPr="00AB0133">
        <w:rPr>
          <w:rFonts w:ascii="Arial" w:hAnsi="Arial" w:cs="Arial"/>
          <w:sz w:val="24"/>
          <w:szCs w:val="24"/>
          <w:u w:val="single"/>
        </w:rPr>
        <w:t xml:space="preserve">otyczące zdolności technicznej </w:t>
      </w:r>
      <w:r w:rsidRPr="00AB0133">
        <w:rPr>
          <w:rFonts w:ascii="Arial" w:hAnsi="Arial" w:cs="Arial"/>
          <w:sz w:val="24"/>
          <w:szCs w:val="24"/>
          <w:u w:val="single"/>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64E2B1E" w14:textId="5DB2AF6B" w:rsidR="00D20989"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E244BB">
        <w:rPr>
          <w:rFonts w:ascii="Arial" w:hAnsi="Arial" w:cs="Arial"/>
          <w:sz w:val="24"/>
          <w:szCs w:val="24"/>
        </w:rPr>
        <w:lastRenderedPageBreak/>
        <w:t xml:space="preserve">Warunkiem udziału w postępowaniu jest wykonanie należycie w okresie ostatnich 5 lat przed upływem terminu składania ofert, a jeżeli okres prowadzenia działalności jest krótszy – w tym okresie, </w:t>
      </w:r>
      <w:r w:rsidRPr="00E244BB">
        <w:rPr>
          <w:rFonts w:ascii="Arial" w:hAnsi="Arial" w:cs="Arial"/>
          <w:b/>
          <w:sz w:val="24"/>
          <w:szCs w:val="24"/>
        </w:rPr>
        <w:t xml:space="preserve">co najmniej jednego zadania, które obejmowało swym zakresem roboty budowlane polegające na </w:t>
      </w:r>
      <w:r w:rsidR="00AA1547">
        <w:rPr>
          <w:rFonts w:ascii="Arial" w:hAnsi="Arial" w:cs="Arial"/>
          <w:b/>
          <w:sz w:val="24"/>
          <w:szCs w:val="24"/>
        </w:rPr>
        <w:t xml:space="preserve">remoncie </w:t>
      </w:r>
      <w:r w:rsidR="00AD7E80">
        <w:rPr>
          <w:rFonts w:ascii="Arial" w:hAnsi="Arial" w:cs="Arial"/>
          <w:b/>
          <w:sz w:val="24"/>
          <w:szCs w:val="24"/>
        </w:rPr>
        <w:t>budynku</w:t>
      </w:r>
      <w:r w:rsidR="00AA1547">
        <w:rPr>
          <w:rFonts w:ascii="Arial" w:hAnsi="Arial" w:cs="Arial"/>
          <w:b/>
          <w:sz w:val="24"/>
          <w:szCs w:val="24"/>
        </w:rPr>
        <w:t xml:space="preserve"> </w:t>
      </w:r>
      <w:r w:rsidRPr="00E244BB">
        <w:rPr>
          <w:rFonts w:ascii="Arial" w:hAnsi="Arial" w:cs="Arial"/>
          <w:b/>
          <w:sz w:val="24"/>
          <w:szCs w:val="24"/>
        </w:rPr>
        <w:t xml:space="preserve">o wartości nie mniejszej niż </w:t>
      </w:r>
      <w:r w:rsidR="004D6378">
        <w:rPr>
          <w:rFonts w:ascii="Arial" w:hAnsi="Arial" w:cs="Arial"/>
          <w:b/>
          <w:sz w:val="24"/>
          <w:szCs w:val="24"/>
        </w:rPr>
        <w:t>4</w:t>
      </w:r>
      <w:r w:rsidR="00473277">
        <w:rPr>
          <w:rFonts w:ascii="Arial" w:hAnsi="Arial" w:cs="Arial"/>
          <w:b/>
          <w:sz w:val="24"/>
          <w:szCs w:val="24"/>
        </w:rPr>
        <w:t>0</w:t>
      </w:r>
      <w:r w:rsidR="00C526AA" w:rsidRPr="00E244BB">
        <w:rPr>
          <w:rFonts w:ascii="Arial" w:hAnsi="Arial" w:cs="Arial"/>
          <w:b/>
          <w:sz w:val="24"/>
          <w:szCs w:val="24"/>
        </w:rPr>
        <w:t xml:space="preserve"> 000</w:t>
      </w:r>
      <w:r w:rsidRPr="00E244BB">
        <w:rPr>
          <w:rFonts w:ascii="Arial" w:hAnsi="Arial" w:cs="Arial"/>
          <w:b/>
          <w:sz w:val="24"/>
          <w:szCs w:val="24"/>
        </w:rPr>
        <w:t xml:space="preserve"> PLN</w:t>
      </w:r>
      <w:r w:rsidRPr="00E244BB">
        <w:rPr>
          <w:rFonts w:ascii="Arial" w:hAnsi="Arial" w:cs="Arial"/>
          <w:sz w:val="24"/>
          <w:szCs w:val="24"/>
        </w:rPr>
        <w:t xml:space="preserve"> (</w:t>
      </w:r>
      <w:r w:rsidRPr="00E244BB">
        <w:rPr>
          <w:rFonts w:ascii="Arial" w:hAnsi="Arial" w:cs="Arial"/>
          <w:i/>
          <w:sz w:val="24"/>
          <w:szCs w:val="24"/>
        </w:rPr>
        <w:t>słownie</w:t>
      </w:r>
      <w:r w:rsidR="00AA1547">
        <w:rPr>
          <w:rFonts w:ascii="Arial" w:hAnsi="Arial" w:cs="Arial"/>
          <w:i/>
          <w:sz w:val="24"/>
          <w:szCs w:val="24"/>
        </w:rPr>
        <w:t xml:space="preserve">: </w:t>
      </w:r>
      <w:r w:rsidR="004D6378">
        <w:rPr>
          <w:rFonts w:ascii="Arial" w:hAnsi="Arial" w:cs="Arial"/>
          <w:i/>
          <w:sz w:val="24"/>
          <w:szCs w:val="24"/>
        </w:rPr>
        <w:t>czterdzieści</w:t>
      </w:r>
      <w:r w:rsidR="00C526AA" w:rsidRPr="00E244BB">
        <w:rPr>
          <w:rFonts w:ascii="Arial" w:hAnsi="Arial" w:cs="Arial"/>
          <w:i/>
          <w:sz w:val="24"/>
          <w:szCs w:val="24"/>
        </w:rPr>
        <w:t xml:space="preserve"> tysięcy</w:t>
      </w:r>
      <w:r w:rsidR="00746994" w:rsidRPr="00E244BB">
        <w:rPr>
          <w:rFonts w:ascii="Arial" w:hAnsi="Arial" w:cs="Arial"/>
          <w:i/>
          <w:sz w:val="24"/>
          <w:szCs w:val="24"/>
        </w:rPr>
        <w:t xml:space="preserve"> złotych</w:t>
      </w:r>
      <w:r w:rsidRPr="00E244BB">
        <w:rPr>
          <w:rFonts w:ascii="Arial" w:hAnsi="Arial" w:cs="Arial"/>
          <w:i/>
          <w:sz w:val="24"/>
          <w:szCs w:val="24"/>
        </w:rPr>
        <w:t xml:space="preserve"> 00/</w:t>
      </w:r>
      <w:r w:rsidR="00DB7C95" w:rsidRPr="00E244BB">
        <w:rPr>
          <w:rFonts w:ascii="Arial" w:hAnsi="Arial" w:cs="Arial"/>
          <w:i/>
          <w:sz w:val="24"/>
          <w:szCs w:val="24"/>
        </w:rPr>
        <w:t>100</w:t>
      </w:r>
      <w:r w:rsidR="00DB7C95" w:rsidRPr="00E244BB">
        <w:rPr>
          <w:rFonts w:ascii="Arial" w:hAnsi="Arial" w:cs="Arial"/>
          <w:sz w:val="24"/>
          <w:szCs w:val="24"/>
        </w:rPr>
        <w:t>) brutto.</w:t>
      </w:r>
    </w:p>
    <w:p w14:paraId="240E5C7F" w14:textId="77777777" w:rsidR="00D476E1" w:rsidRDefault="00D476E1" w:rsidP="004D6378">
      <w:pPr>
        <w:pStyle w:val="Tekstpodstawowywcity"/>
        <w:tabs>
          <w:tab w:val="num" w:pos="567"/>
        </w:tabs>
        <w:spacing w:before="0" w:line="276" w:lineRule="auto"/>
        <w:ind w:left="425" w:firstLine="0"/>
        <w:jc w:val="left"/>
        <w:rPr>
          <w:rFonts w:ascii="Arial" w:hAnsi="Arial" w:cs="Arial"/>
          <w:sz w:val="24"/>
          <w:szCs w:val="24"/>
        </w:rPr>
      </w:pPr>
    </w:p>
    <w:p w14:paraId="55FF3C25" w14:textId="2A8DFB0C" w:rsidR="00D476E1" w:rsidRPr="00D476E1" w:rsidRDefault="00D476E1" w:rsidP="004D6378">
      <w:pPr>
        <w:pStyle w:val="Tekstpodstawowywcity"/>
        <w:tabs>
          <w:tab w:val="num" w:pos="567"/>
        </w:tabs>
        <w:spacing w:before="0" w:line="276" w:lineRule="auto"/>
        <w:ind w:left="425" w:firstLine="0"/>
        <w:jc w:val="left"/>
        <w:rPr>
          <w:rFonts w:ascii="Arial" w:hAnsi="Arial" w:cs="Arial"/>
          <w:b/>
          <w:sz w:val="24"/>
          <w:szCs w:val="24"/>
          <w:u w:val="single"/>
        </w:rPr>
      </w:pPr>
      <w:r w:rsidRPr="00D476E1">
        <w:rPr>
          <w:rFonts w:ascii="Arial" w:hAnsi="Arial" w:cs="Arial"/>
          <w:b/>
          <w:sz w:val="24"/>
          <w:szCs w:val="24"/>
          <w:u w:val="single"/>
        </w:rPr>
        <w:t xml:space="preserve">Nawet jeśli Wykonawca zamierza złożyć ofertę w więcej niż jednej części, wykazuje </w:t>
      </w:r>
      <w:r w:rsidR="00AB0133">
        <w:rPr>
          <w:rFonts w:ascii="Arial" w:hAnsi="Arial" w:cs="Arial"/>
          <w:b/>
          <w:sz w:val="24"/>
          <w:szCs w:val="24"/>
          <w:u w:val="single"/>
        </w:rPr>
        <w:t xml:space="preserve">spełnianie warunku dotyczącego zdolności technicznej </w:t>
      </w:r>
      <w:r w:rsidR="00AB0133">
        <w:rPr>
          <w:rFonts w:ascii="Arial" w:hAnsi="Arial" w:cs="Arial"/>
          <w:b/>
          <w:sz w:val="24"/>
          <w:szCs w:val="24"/>
          <w:u w:val="single"/>
        </w:rPr>
        <w:br/>
        <w:t xml:space="preserve">i zawodowej </w:t>
      </w:r>
      <w:r w:rsidR="00520D7A">
        <w:rPr>
          <w:rFonts w:ascii="Arial" w:hAnsi="Arial" w:cs="Arial"/>
          <w:b/>
          <w:sz w:val="24"/>
          <w:szCs w:val="24"/>
          <w:u w:val="single"/>
        </w:rPr>
        <w:t xml:space="preserve">tylko jeden raz. </w:t>
      </w:r>
    </w:p>
    <w:p w14:paraId="54C766C5" w14:textId="77777777" w:rsidR="00E96E74" w:rsidRPr="00E244BB" w:rsidRDefault="00E96E74" w:rsidP="00E244BB">
      <w:pPr>
        <w:pStyle w:val="Tekstpodstawowywcity"/>
        <w:spacing w:before="0" w:line="276" w:lineRule="auto"/>
        <w:ind w:left="709" w:firstLine="0"/>
        <w:jc w:val="left"/>
        <w:rPr>
          <w:rFonts w:ascii="Arial" w:hAnsi="Arial" w:cs="Arial"/>
          <w:sz w:val="24"/>
          <w:szCs w:val="24"/>
        </w:rPr>
      </w:pPr>
    </w:p>
    <w:p w14:paraId="1FD8E5C2" w14:textId="77777777" w:rsidR="00D20989" w:rsidRPr="00E244BB" w:rsidRDefault="00D20989" w:rsidP="00E244BB">
      <w:pPr>
        <w:pStyle w:val="Tekstpodstawowy"/>
        <w:tabs>
          <w:tab w:val="clear" w:pos="24"/>
          <w:tab w:val="clear" w:pos="705"/>
          <w:tab w:val="left" w:pos="0"/>
          <w:tab w:val="left" w:pos="1276"/>
        </w:tabs>
        <w:spacing w:line="276" w:lineRule="auto"/>
        <w:ind w:left="709"/>
        <w:rPr>
          <w:rFonts w:ascii="Arial" w:hAnsi="Arial" w:cs="Arial"/>
          <w:szCs w:val="24"/>
        </w:rPr>
      </w:pPr>
      <w:r w:rsidRPr="00E244BB">
        <w:rPr>
          <w:rFonts w:ascii="Arial" w:hAnsi="Arial" w:cs="Arial"/>
          <w:b/>
          <w:szCs w:val="24"/>
        </w:rPr>
        <w:t>Uwaga</w:t>
      </w:r>
      <w:r w:rsidRPr="00E244BB">
        <w:rPr>
          <w:rFonts w:ascii="Arial" w:hAnsi="Arial" w:cs="Arial"/>
          <w:szCs w:val="24"/>
        </w:rPr>
        <w:t>:</w:t>
      </w:r>
    </w:p>
    <w:p w14:paraId="5EF2FE5E" w14:textId="77777777" w:rsidR="00D20989" w:rsidRPr="00E244BB" w:rsidRDefault="00D20989" w:rsidP="009A0C14">
      <w:pPr>
        <w:pStyle w:val="Tekstpodstawowy"/>
        <w:numPr>
          <w:ilvl w:val="0"/>
          <w:numId w:val="70"/>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za roboty zakończone uznaje się takie, dla których wystawiono Świadectwo przejęcia, Protokół końcowego odbioru lub inny dokument, potwierdzający odbiór ich przez Inwestora;</w:t>
      </w:r>
    </w:p>
    <w:p w14:paraId="2B155383" w14:textId="77777777" w:rsidR="00D20989" w:rsidRPr="00E244BB" w:rsidRDefault="00D20989" w:rsidP="009A0C14">
      <w:pPr>
        <w:pStyle w:val="Tekstpodstawowy"/>
        <w:numPr>
          <w:ilvl w:val="0"/>
          <w:numId w:val="70"/>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wartości podane w innych walutach, niż wskazane przez Zamawiającego, należy przeliczyć w oparciu o średni kurs NBP ogłoszony na dzień wszczęcia niniejszego postępowania.</w:t>
      </w:r>
    </w:p>
    <w:p w14:paraId="6C3189A0" w14:textId="77777777" w:rsidR="00D20989" w:rsidRPr="00E244BB" w:rsidRDefault="00D20989" w:rsidP="00E244BB">
      <w:pPr>
        <w:pStyle w:val="Tekstpodstawowy"/>
        <w:tabs>
          <w:tab w:val="clear" w:pos="24"/>
          <w:tab w:val="clear" w:pos="705"/>
          <w:tab w:val="left" w:pos="0"/>
          <w:tab w:val="left" w:pos="284"/>
        </w:tabs>
        <w:spacing w:line="276" w:lineRule="auto"/>
        <w:ind w:left="709"/>
        <w:rPr>
          <w:rFonts w:ascii="Arial" w:hAnsi="Arial" w:cs="Arial"/>
          <w:szCs w:val="24"/>
        </w:rPr>
      </w:pPr>
      <w:r w:rsidRPr="00E244BB">
        <w:rPr>
          <w:rFonts w:ascii="Arial" w:hAnsi="Arial" w:cs="Arial"/>
          <w:szCs w:val="24"/>
        </w:rPr>
        <w:t>Dowodem potwierdzającym czy usługi zostały wykonane należycie mogą być m.in.:</w:t>
      </w:r>
    </w:p>
    <w:p w14:paraId="4379B271" w14:textId="369EA5ED" w:rsidR="00D20989" w:rsidRPr="00E244BB" w:rsidRDefault="00D20989" w:rsidP="009A0C14">
      <w:pPr>
        <w:pStyle w:val="Tekstpodstawowy"/>
        <w:numPr>
          <w:ilvl w:val="0"/>
          <w:numId w:val="71"/>
        </w:numPr>
        <w:tabs>
          <w:tab w:val="clear" w:pos="24"/>
          <w:tab w:val="clear" w:pos="705"/>
          <w:tab w:val="left" w:pos="0"/>
          <w:tab w:val="left" w:pos="284"/>
        </w:tabs>
        <w:spacing w:line="276" w:lineRule="auto"/>
        <w:ind w:left="993" w:hanging="284"/>
        <w:rPr>
          <w:rFonts w:ascii="Arial" w:hAnsi="Arial" w:cs="Arial"/>
          <w:szCs w:val="24"/>
        </w:rPr>
      </w:pPr>
      <w:r w:rsidRPr="00E244BB">
        <w:rPr>
          <w:rFonts w:ascii="Arial" w:hAnsi="Arial" w:cs="Arial"/>
          <w:szCs w:val="24"/>
        </w:rPr>
        <w:t>referencje,</w:t>
      </w:r>
    </w:p>
    <w:p w14:paraId="19796669" w14:textId="6312597A" w:rsidR="006F3235" w:rsidRPr="00076744" w:rsidRDefault="00D20989" w:rsidP="00076744">
      <w:pPr>
        <w:pStyle w:val="Tekstpodstawowy"/>
        <w:numPr>
          <w:ilvl w:val="0"/>
          <w:numId w:val="71"/>
        </w:numPr>
        <w:tabs>
          <w:tab w:val="clear" w:pos="705"/>
          <w:tab w:val="left" w:pos="284"/>
        </w:tabs>
        <w:spacing w:after="240" w:line="276" w:lineRule="auto"/>
        <w:ind w:left="993" w:hanging="284"/>
        <w:rPr>
          <w:rFonts w:ascii="Arial" w:hAnsi="Arial" w:cs="Arial"/>
          <w:color w:val="000000" w:themeColor="text1"/>
          <w:szCs w:val="24"/>
        </w:rPr>
      </w:pPr>
      <w:r w:rsidRPr="00E244BB">
        <w:rPr>
          <w:rFonts w:ascii="Arial" w:hAnsi="Arial" w:cs="Arial"/>
          <w:szCs w:val="24"/>
        </w:rPr>
        <w:t>inne dokumenty wystawione przez podmiot, na rzecz którego zostały wykonane usługi.</w:t>
      </w: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celu oceny, czy Wykonawca polegając na zdolnościach lub sytuacji podmiotów udostępniających zasoby na zasadach określonych w art. 118 ustawy </w:t>
      </w:r>
      <w:proofErr w:type="spellStart"/>
      <w:r w:rsidRPr="00E244BB">
        <w:rPr>
          <w:rFonts w:ascii="Arial" w:hAnsi="Arial" w:cs="Arial"/>
          <w:szCs w:val="24"/>
        </w:rPr>
        <w:t>Pzp</w:t>
      </w:r>
      <w:proofErr w:type="spellEnd"/>
      <w:r w:rsidRPr="00E244BB">
        <w:rPr>
          <w:rFonts w:ascii="Arial" w:hAnsi="Arial" w:cs="Arial"/>
          <w:szCs w:val="24"/>
        </w:rPr>
        <w:t xml:space="preserve">, będzie dysponował niezbędnymi zasobami w stopniu umożliwiającym należyte wykonanie zamówienia publicznego, oraz oceny, czy stosunek łączący Wykonawcę z tymi </w:t>
      </w:r>
      <w:r w:rsidRPr="00E244BB">
        <w:rPr>
          <w:rFonts w:ascii="Arial" w:hAnsi="Arial" w:cs="Arial"/>
          <w:szCs w:val="24"/>
        </w:rPr>
        <w:lastRenderedPageBreak/>
        <w:t xml:space="preserve">podmiotami gwarantuje rzeczywisty dostęp do ich zasobów, należy wraz z ofertą przedłożyć </w:t>
      </w:r>
      <w:r w:rsidRPr="00E244BB">
        <w:rPr>
          <w:rFonts w:ascii="Arial" w:hAnsi="Arial" w:cs="Arial"/>
          <w:b/>
          <w:bCs/>
          <w:szCs w:val="24"/>
        </w:rPr>
        <w:t>Zobowiązanie podmiotu udostępniającego zasoby</w:t>
      </w:r>
      <w:r w:rsidRPr="00E244BB">
        <w:rPr>
          <w:rFonts w:ascii="Arial" w:hAnsi="Arial" w:cs="Arial"/>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E244BB">
        <w:rPr>
          <w:rFonts w:ascii="Arial" w:hAnsi="Arial" w:cs="Arial"/>
          <w:b/>
          <w:bCs/>
          <w:szCs w:val="24"/>
        </w:rPr>
        <w:t xml:space="preserve">wykonawcy mogą polegać na zdolnościach podmiotów udostępniających zasoby, </w:t>
      </w:r>
      <w:r w:rsidRPr="00E244BB">
        <w:rPr>
          <w:rFonts w:ascii="Arial" w:hAnsi="Arial" w:cs="Arial"/>
          <w:b/>
          <w:bCs/>
          <w:szCs w:val="24"/>
          <w:u w:val="single"/>
        </w:rPr>
        <w:t>jeśli podmioty te wykonają roboty budowlane, do realizacji których te zdolności są wymagane</w:t>
      </w:r>
      <w:r w:rsidRPr="00E244BB">
        <w:rPr>
          <w:rFonts w:ascii="Arial" w:hAnsi="Arial" w:cs="Arial"/>
          <w:b/>
          <w:bCs/>
          <w:szCs w:val="24"/>
        </w:rPr>
        <w:t>.</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1E2DC6E6" w:rsidR="00031BED" w:rsidRPr="00E244BB" w:rsidRDefault="00031BED" w:rsidP="009A0C14">
      <w:pPr>
        <w:pStyle w:val="Tekstpodstawowy2"/>
        <w:numPr>
          <w:ilvl w:val="0"/>
          <w:numId w:val="18"/>
        </w:numPr>
        <w:spacing w:line="276" w:lineRule="auto"/>
        <w:jc w:val="left"/>
        <w:rPr>
          <w:rFonts w:ascii="Arial" w:hAnsi="Arial" w:cs="Arial"/>
          <w:b/>
          <w:bCs/>
          <w:szCs w:val="24"/>
        </w:rPr>
      </w:pPr>
      <w:r w:rsidRPr="00E244BB">
        <w:rPr>
          <w:rFonts w:ascii="Arial" w:hAnsi="Arial" w:cs="Arial"/>
          <w:b/>
          <w:bCs/>
          <w:szCs w:val="24"/>
        </w:rPr>
        <w:lastRenderedPageBreak/>
        <w:t xml:space="preserve">Wykonawca, który powołuje się na zasoby innych podmiotów, </w:t>
      </w:r>
      <w:r w:rsidR="00AD7E80">
        <w:rPr>
          <w:rFonts w:ascii="Arial" w:hAnsi="Arial" w:cs="Arial"/>
          <w:b/>
          <w:bCs/>
          <w:szCs w:val="24"/>
        </w:rPr>
        <w:br/>
      </w:r>
      <w:r w:rsidRPr="00E244BB">
        <w:rPr>
          <w:rFonts w:ascii="Arial" w:hAnsi="Arial" w:cs="Arial"/>
          <w:b/>
          <w:bCs/>
          <w:szCs w:val="24"/>
        </w:rPr>
        <w:t>w celu wykazania braku istnienia wobec nich podstaw wykluczenia oraz spełniania – w zakresie, w jakim powołuje się na</w:t>
      </w:r>
      <w:r w:rsidR="00AD7E80">
        <w:rPr>
          <w:rFonts w:ascii="Arial" w:hAnsi="Arial" w:cs="Arial"/>
          <w:b/>
          <w:bCs/>
          <w:szCs w:val="24"/>
        </w:rPr>
        <w:t xml:space="preserve"> ich zasoby – warunków udziału </w:t>
      </w:r>
      <w:r w:rsidRPr="00E244BB">
        <w:rPr>
          <w:rFonts w:ascii="Arial" w:hAnsi="Arial" w:cs="Arial"/>
          <w:b/>
          <w:bCs/>
          <w:szCs w:val="24"/>
        </w:rPr>
        <w:t xml:space="preserve">w postępowaniu, składa także Oświadczenie </w:t>
      </w:r>
      <w:r w:rsidR="00AD7E80">
        <w:rPr>
          <w:rFonts w:ascii="Arial" w:hAnsi="Arial" w:cs="Arial"/>
          <w:b/>
          <w:bCs/>
          <w:szCs w:val="24"/>
        </w:rPr>
        <w:br/>
      </w:r>
      <w:r w:rsidRPr="00E244BB">
        <w:rPr>
          <w:rFonts w:ascii="Arial" w:hAnsi="Arial" w:cs="Arial"/>
          <w:b/>
          <w:bCs/>
          <w:szCs w:val="24"/>
        </w:rPr>
        <w:t xml:space="preserve">o niepodleganiu wykluczeniu oraz spełnieniu warunków udziału </w:t>
      </w:r>
      <w:r w:rsidR="00AD7E80">
        <w:rPr>
          <w:rFonts w:ascii="Arial" w:hAnsi="Arial" w:cs="Arial"/>
          <w:b/>
          <w:bCs/>
          <w:szCs w:val="24"/>
        </w:rPr>
        <w:br/>
      </w:r>
      <w:r w:rsidRPr="00E244BB">
        <w:rPr>
          <w:rFonts w:ascii="Arial" w:hAnsi="Arial" w:cs="Arial"/>
          <w:b/>
          <w:bCs/>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w:t>
      </w:r>
      <w:proofErr w:type="spellStart"/>
      <w:r w:rsidRPr="00E244BB">
        <w:rPr>
          <w:rFonts w:ascii="Arial" w:hAnsi="Arial" w:cs="Arial"/>
          <w:szCs w:val="24"/>
        </w:rPr>
        <w:t>ppkt</w:t>
      </w:r>
      <w:proofErr w:type="spellEnd"/>
      <w:r w:rsidRPr="00E244BB">
        <w:rPr>
          <w:rFonts w:ascii="Arial" w:hAnsi="Arial" w:cs="Arial"/>
          <w:szCs w:val="24"/>
        </w:rPr>
        <w:t xml:space="preserve">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03C16F7A"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Zamawiający wezwie Wykonawcę, którego oferta została najwyżej oceniona</w:t>
      </w:r>
      <w:r w:rsidR="00AD7E80">
        <w:rPr>
          <w:rFonts w:ascii="Arial" w:hAnsi="Arial" w:cs="Arial"/>
          <w:sz w:val="24"/>
          <w:szCs w:val="24"/>
        </w:rPr>
        <w:t xml:space="preserve"> – </w:t>
      </w:r>
      <w:r w:rsidR="00C759E2">
        <w:rPr>
          <w:rFonts w:ascii="Arial" w:hAnsi="Arial" w:cs="Arial"/>
          <w:sz w:val="24"/>
          <w:szCs w:val="24"/>
        </w:rPr>
        <w:br/>
      </w:r>
      <w:r w:rsidR="00AD7E80">
        <w:rPr>
          <w:rFonts w:ascii="Arial" w:hAnsi="Arial" w:cs="Arial"/>
          <w:sz w:val="24"/>
          <w:szCs w:val="24"/>
        </w:rPr>
        <w:t>w każdej z części</w:t>
      </w:r>
      <w:r w:rsidRPr="00E244BB">
        <w:rPr>
          <w:rFonts w:ascii="Arial" w:hAnsi="Arial" w:cs="Arial"/>
          <w:sz w:val="24"/>
          <w:szCs w:val="24"/>
        </w:rPr>
        <w:t>, do złożenia w wyznaczonym terminie, nie krótszym niż 5 dni od dnia wezwania, podmiotowych środków dowodowych, aktualnych na dzień ich złożenia, tj.:</w:t>
      </w:r>
    </w:p>
    <w:p w14:paraId="7D720A25" w14:textId="4494A1E0" w:rsidR="0077136E" w:rsidRPr="00E244BB" w:rsidRDefault="0077136E" w:rsidP="009A0C14">
      <w:pPr>
        <w:pStyle w:val="Tekstpodstawowywcity"/>
        <w:numPr>
          <w:ilvl w:val="0"/>
          <w:numId w:val="33"/>
        </w:numPr>
        <w:spacing w:before="0" w:line="276" w:lineRule="auto"/>
        <w:ind w:left="851" w:hanging="425"/>
        <w:jc w:val="left"/>
        <w:rPr>
          <w:rFonts w:ascii="Arial" w:hAnsi="Arial" w:cs="Arial"/>
          <w:b/>
          <w:sz w:val="24"/>
          <w:szCs w:val="24"/>
        </w:rPr>
      </w:pPr>
      <w:r w:rsidRPr="00E244BB">
        <w:rPr>
          <w:rFonts w:ascii="Arial" w:hAnsi="Arial" w:cs="Arial"/>
          <w:b/>
          <w:sz w:val="24"/>
          <w:szCs w:val="24"/>
        </w:rPr>
        <w:t>W celu potwierdzenia braku podstaw w</w:t>
      </w:r>
      <w:r w:rsidR="00AD7E80">
        <w:rPr>
          <w:rFonts w:ascii="Arial" w:hAnsi="Arial" w:cs="Arial"/>
          <w:b/>
          <w:sz w:val="24"/>
          <w:szCs w:val="24"/>
        </w:rPr>
        <w:t xml:space="preserve">ykluczenia Wykonawcy </w:t>
      </w:r>
      <w:r w:rsidR="00AD7E80">
        <w:rPr>
          <w:rFonts w:ascii="Arial" w:hAnsi="Arial" w:cs="Arial"/>
          <w:b/>
          <w:sz w:val="24"/>
          <w:szCs w:val="24"/>
        </w:rPr>
        <w:br/>
        <w:t xml:space="preserve">z udziału </w:t>
      </w:r>
      <w:r w:rsidRPr="00E244BB">
        <w:rPr>
          <w:rFonts w:ascii="Arial" w:hAnsi="Arial" w:cs="Arial"/>
          <w:b/>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 xml:space="preserve">odpis lub informacja z Krajowego Rejestru Sądowego lub </w:t>
      </w:r>
      <w:r w:rsidR="007F758E">
        <w:rPr>
          <w:rFonts w:ascii="Arial" w:hAnsi="Arial" w:cs="Arial"/>
          <w:b/>
          <w:sz w:val="24"/>
          <w:szCs w:val="24"/>
        </w:rPr>
        <w:br/>
      </w:r>
      <w:r w:rsidRPr="00E244BB">
        <w:rPr>
          <w:rFonts w:ascii="Arial" w:hAnsi="Arial" w:cs="Arial"/>
          <w:b/>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 xml:space="preserve">w zakresie art. 109 ust. 1 pkt 4 ustawy </w:t>
      </w:r>
      <w:proofErr w:type="spellStart"/>
      <w:r w:rsidR="00380D1A" w:rsidRPr="00380D1A">
        <w:rPr>
          <w:rFonts w:ascii="Arial" w:hAnsi="Arial" w:cs="Arial"/>
          <w:sz w:val="24"/>
          <w:szCs w:val="24"/>
        </w:rPr>
        <w:t>Pzp</w:t>
      </w:r>
      <w:proofErr w:type="spellEnd"/>
      <w:r w:rsidR="00380D1A" w:rsidRPr="00380D1A">
        <w:rPr>
          <w:rFonts w:ascii="Arial" w:hAnsi="Arial" w:cs="Arial"/>
          <w:sz w:val="24"/>
          <w:szCs w:val="24"/>
        </w:rPr>
        <w:t>,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4BF3EF51"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E244BB">
        <w:rPr>
          <w:rFonts w:ascii="Arial" w:hAnsi="Arial" w:cs="Arial"/>
          <w:b/>
          <w:sz w:val="24"/>
          <w:szCs w:val="24"/>
        </w:rPr>
        <w:t>oświadczenie o przynależności lub braku przynależności do tej samej grupy kapitałowej</w:t>
      </w:r>
      <w:r w:rsidRPr="00E244BB">
        <w:rPr>
          <w:rFonts w:ascii="Arial" w:hAnsi="Arial" w:cs="Arial"/>
          <w:sz w:val="24"/>
          <w:szCs w:val="24"/>
        </w:rPr>
        <w:t xml:space="preserve"> – zgodnie ze wzorem określonym w </w:t>
      </w:r>
      <w:r w:rsidRPr="00E244BB">
        <w:rPr>
          <w:rFonts w:ascii="Arial" w:hAnsi="Arial" w:cs="Arial"/>
          <w:b/>
          <w:bCs/>
          <w:sz w:val="24"/>
          <w:szCs w:val="24"/>
        </w:rPr>
        <w:t>Zał. Nr 4 – Grupa kapitałowa</w:t>
      </w:r>
      <w:r w:rsidRPr="00E244BB">
        <w:rPr>
          <w:rFonts w:ascii="Arial" w:hAnsi="Arial" w:cs="Arial"/>
          <w:sz w:val="24"/>
          <w:szCs w:val="24"/>
        </w:rPr>
        <w:t xml:space="preserve">. Wraz ze złożeniem oświadczenia, w przypadku przynależności do tej samej grupy </w:t>
      </w:r>
      <w:r w:rsidRPr="00E244BB">
        <w:rPr>
          <w:rFonts w:ascii="Arial" w:hAnsi="Arial" w:cs="Arial"/>
          <w:sz w:val="24"/>
          <w:szCs w:val="24"/>
        </w:rPr>
        <w:lastRenderedPageBreak/>
        <w:t>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w postępowaniu. Oświadczenie należy złożyć w oryginale. W oświadczeniu należy wskazać, w których częściach zamówienia Wykonawca składa ofertę.</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t>Wykonawca wspólnie ubiegający się o udzielenie zamówienia publicznego;</w:t>
      </w:r>
    </w:p>
    <w:p w14:paraId="545B2231" w14:textId="77777777" w:rsidR="00905C9A" w:rsidRPr="00E244BB" w:rsidRDefault="00905C9A" w:rsidP="009A0C14">
      <w:pPr>
        <w:pStyle w:val="Tekstpodstawowywcity"/>
        <w:numPr>
          <w:ilvl w:val="0"/>
          <w:numId w:val="86"/>
        </w:numPr>
        <w:spacing w:before="0" w:line="276" w:lineRule="auto"/>
        <w:ind w:left="1276" w:firstLine="0"/>
        <w:jc w:val="left"/>
        <w:rPr>
          <w:rFonts w:ascii="Arial" w:hAnsi="Arial" w:cs="Arial"/>
          <w:sz w:val="24"/>
          <w:szCs w:val="24"/>
        </w:rPr>
      </w:pPr>
      <w:r w:rsidRPr="00E244BB">
        <w:rPr>
          <w:rFonts w:ascii="Arial" w:hAnsi="Arial" w:cs="Arial"/>
          <w:sz w:val="24"/>
          <w:szCs w:val="24"/>
        </w:rPr>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30352E4D" w:rsidR="005C2AD2" w:rsidRPr="005C2AD2" w:rsidRDefault="0077136E" w:rsidP="005C2AD2">
      <w:pPr>
        <w:pStyle w:val="Tekstpodstawowy2"/>
        <w:numPr>
          <w:ilvl w:val="0"/>
          <w:numId w:val="72"/>
        </w:numPr>
        <w:spacing w:line="276" w:lineRule="auto"/>
        <w:jc w:val="left"/>
        <w:rPr>
          <w:rFonts w:ascii="Arial" w:hAnsi="Arial" w:cs="Arial"/>
          <w:b/>
          <w:bCs/>
          <w:szCs w:val="24"/>
        </w:rPr>
      </w:pPr>
      <w:r w:rsidRPr="00E244BB">
        <w:rPr>
          <w:rFonts w:ascii="Arial" w:hAnsi="Arial" w:cs="Arial"/>
          <w:b/>
          <w:bCs/>
          <w:szCs w:val="24"/>
        </w:rPr>
        <w:t xml:space="preserve">Wykaz robót budowlanych </w:t>
      </w:r>
      <w:r w:rsidRPr="00E244BB">
        <w:rPr>
          <w:rFonts w:ascii="Arial" w:hAnsi="Arial" w:cs="Arial"/>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 Zał. Nr 6</w:t>
      </w:r>
      <w:r w:rsidR="001364F2" w:rsidRPr="00E244BB">
        <w:rPr>
          <w:rFonts w:ascii="Arial" w:hAnsi="Arial" w:cs="Arial"/>
          <w:bCs/>
          <w:szCs w:val="24"/>
        </w:rPr>
        <w:t>.</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 xml:space="preserve">i sposób określony w </w:t>
      </w:r>
      <w:r w:rsidRPr="00E244BB">
        <w:rPr>
          <w:rFonts w:ascii="Arial" w:hAnsi="Arial" w:cs="Arial"/>
          <w:sz w:val="24"/>
          <w:szCs w:val="24"/>
        </w:rPr>
        <w:lastRenderedPageBreak/>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E244BB">
      <w:pPr>
        <w:spacing w:line="276" w:lineRule="auto"/>
        <w:rPr>
          <w:rFonts w:ascii="Arial" w:hAnsi="Arial" w:cs="Arial"/>
          <w:b/>
          <w:sz w:val="24"/>
          <w:szCs w:val="24"/>
          <w:u w:val="single"/>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4DB49A87" w14:textId="77777777"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W prowadzonym postępowaniu, Zamawiający nie wymaga przedstawienia przedmiotowych środków dowodowych.</w:t>
      </w:r>
    </w:p>
    <w:p w14:paraId="4D07A486" w14:textId="77777777" w:rsidR="00A94D14" w:rsidRPr="00E244BB" w:rsidRDefault="00A94D14"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77777777"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t>Wykonawca w ofercie określi jedną cenę</w:t>
      </w:r>
      <w:r w:rsidRPr="00E244BB">
        <w:rPr>
          <w:rFonts w:ascii="Arial" w:hAnsi="Arial" w:cs="Arial"/>
          <w:b/>
          <w:sz w:val="24"/>
          <w:szCs w:val="24"/>
        </w:rPr>
        <w:t xml:space="preserve"> </w:t>
      </w:r>
      <w:r w:rsidRPr="00E244BB">
        <w:rPr>
          <w:rFonts w:ascii="Arial" w:hAnsi="Arial" w:cs="Arial"/>
          <w:sz w:val="24"/>
          <w:szCs w:val="24"/>
        </w:rPr>
        <w:t>w walucie krajowej (PLN), łącznie z aktualnie obowiązującą stawką podatku VAT.</w:t>
      </w:r>
    </w:p>
    <w:p w14:paraId="57F658EE" w14:textId="63D383A4"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Cenę całościową oferty należy podać w Formularzu oferty </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a-f</w:t>
      </w:r>
      <w:r w:rsidRPr="00E244BB">
        <w:rPr>
          <w:rFonts w:ascii="Arial" w:hAnsi="Arial" w:cs="Arial"/>
          <w:sz w:val="24"/>
          <w:szCs w:val="24"/>
        </w:rPr>
        <w:t xml:space="preserve"> cyfrowo </w:t>
      </w:r>
      <w:r w:rsidRPr="00E244BB">
        <w:rPr>
          <w:rFonts w:ascii="Arial" w:hAnsi="Arial" w:cs="Arial"/>
          <w:sz w:val="24"/>
          <w:szCs w:val="24"/>
        </w:rPr>
        <w:br/>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lastRenderedPageBreak/>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4F7D99F9"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w Dokumentacji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Rozliczenia  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68A0E88C"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 xml:space="preserve">O wyborze oferty najkorzystniejszej </w:t>
      </w:r>
      <w:r w:rsidR="007B394E">
        <w:rPr>
          <w:rFonts w:ascii="Arial" w:hAnsi="Arial" w:cs="Arial"/>
          <w:szCs w:val="24"/>
        </w:rPr>
        <w:t xml:space="preserve">w każdej z części </w:t>
      </w:r>
      <w:r w:rsidRPr="00E244BB">
        <w:rPr>
          <w:rFonts w:ascii="Arial" w:hAnsi="Arial" w:cs="Arial"/>
          <w:szCs w:val="24"/>
        </w:rPr>
        <w:t>decydować będą kryteria</w:t>
      </w:r>
      <w:r w:rsidR="007B394E">
        <w:rPr>
          <w:rFonts w:ascii="Arial" w:hAnsi="Arial" w:cs="Arial"/>
          <w:szCs w:val="24"/>
        </w:rPr>
        <w:t>:</w:t>
      </w:r>
    </w:p>
    <w:p w14:paraId="7F64C461" w14:textId="77777777"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Cena oferty</w:t>
      </w:r>
      <w:r w:rsidRPr="00E244BB">
        <w:rPr>
          <w:rFonts w:ascii="Arial" w:hAnsi="Arial" w:cs="Arial"/>
          <w:sz w:val="24"/>
          <w:szCs w:val="24"/>
        </w:rPr>
        <w:t xml:space="preserve"> </w:t>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sz w:val="24"/>
          <w:szCs w:val="24"/>
        </w:rPr>
        <w:tab/>
      </w:r>
      <w:r w:rsidRPr="00E244BB">
        <w:rPr>
          <w:rFonts w:ascii="Arial" w:hAnsi="Arial" w:cs="Arial"/>
          <w:b/>
          <w:sz w:val="24"/>
          <w:szCs w:val="24"/>
        </w:rPr>
        <w:t>– waga kryterium: 60 %</w:t>
      </w:r>
    </w:p>
    <w:p w14:paraId="57CEBDD0" w14:textId="57BA7B35" w:rsidR="009A0A38" w:rsidRPr="00E244BB" w:rsidRDefault="009A0A38" w:rsidP="009A0C14">
      <w:pPr>
        <w:numPr>
          <w:ilvl w:val="0"/>
          <w:numId w:val="14"/>
        </w:numPr>
        <w:tabs>
          <w:tab w:val="clear" w:pos="567"/>
          <w:tab w:val="num" w:pos="851"/>
        </w:tabs>
        <w:spacing w:line="276" w:lineRule="auto"/>
        <w:ind w:left="851" w:hanging="425"/>
        <w:rPr>
          <w:rFonts w:ascii="Arial" w:hAnsi="Arial" w:cs="Arial"/>
          <w:b/>
          <w:sz w:val="24"/>
          <w:szCs w:val="24"/>
        </w:rPr>
      </w:pPr>
      <w:r w:rsidRPr="00E244BB">
        <w:rPr>
          <w:rFonts w:ascii="Arial" w:hAnsi="Arial" w:cs="Arial"/>
          <w:b/>
          <w:sz w:val="24"/>
          <w:szCs w:val="24"/>
        </w:rPr>
        <w:t>Okres gwarancji</w:t>
      </w:r>
      <w:r w:rsidR="007B394E">
        <w:rPr>
          <w:rFonts w:ascii="Arial" w:hAnsi="Arial" w:cs="Arial"/>
          <w:b/>
          <w:sz w:val="24"/>
          <w:szCs w:val="24"/>
        </w:rPr>
        <w:t xml:space="preserve"> </w:t>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Pr="00E244BB">
        <w:rPr>
          <w:rFonts w:ascii="Arial" w:hAnsi="Arial" w:cs="Arial"/>
          <w:b/>
          <w:sz w:val="24"/>
          <w:szCs w:val="24"/>
        </w:rPr>
        <w:tab/>
      </w:r>
      <w:r w:rsidR="007B394E">
        <w:rPr>
          <w:rFonts w:ascii="Arial" w:hAnsi="Arial" w:cs="Arial"/>
          <w:b/>
          <w:sz w:val="24"/>
          <w:szCs w:val="24"/>
        </w:rPr>
        <w:tab/>
      </w:r>
      <w:r w:rsidRPr="00E244BB">
        <w:rPr>
          <w:rFonts w:ascii="Arial" w:hAnsi="Arial" w:cs="Arial"/>
          <w:b/>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oferta z najniższą oferowaną ceną  „C min” otrzyma 60 pkt.;</w:t>
      </w:r>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w:lastRenderedPageBreak/>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t>Termin zawarcia umowy w sprawie udzielenia zamówienia:</w:t>
      </w:r>
    </w:p>
    <w:p w14:paraId="24CCD31F"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z Wykonawcą, którego ofertę wybrano zawrze umowę w sprawie zamówienia publicznego, z uwzględnieniem art. 577 ustawy, w terminie nie krótszym, niż 5 dni od dnia przesłania zawiadomienia o wyborze najkorzystniejszej oferty przy użyciu </w:t>
      </w:r>
      <w:r w:rsidRPr="00E244BB">
        <w:rPr>
          <w:rFonts w:ascii="Arial" w:hAnsi="Arial" w:cs="Arial"/>
          <w:sz w:val="24"/>
          <w:szCs w:val="24"/>
        </w:rPr>
        <w:lastRenderedPageBreak/>
        <w:t>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rsidP="009A0C14">
      <w:pPr>
        <w:pStyle w:val="Akapitzlist"/>
        <w:numPr>
          <w:ilvl w:val="0"/>
          <w:numId w:val="75"/>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rsidP="009A0C14">
      <w:pPr>
        <w:pStyle w:val="pkt"/>
        <w:numPr>
          <w:ilvl w:val="0"/>
          <w:numId w:val="73"/>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Pełnomocnictwo do podpisania umowy, jeżeli umowę podpisuje pełnomocnik;</w:t>
      </w:r>
    </w:p>
    <w:p w14:paraId="05A3E869" w14:textId="40A756D5" w:rsidR="009A0A38" w:rsidRPr="00FC4AEB" w:rsidRDefault="009A0A38" w:rsidP="00FC4AEB">
      <w:pPr>
        <w:pStyle w:val="pkt"/>
        <w:numPr>
          <w:ilvl w:val="0"/>
          <w:numId w:val="73"/>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rsidP="009A0C14">
      <w:pPr>
        <w:pStyle w:val="pkt"/>
        <w:numPr>
          <w:ilvl w:val="0"/>
          <w:numId w:val="73"/>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rsidP="009A0C14">
      <w:pPr>
        <w:pStyle w:val="Akapitzlist"/>
        <w:numPr>
          <w:ilvl w:val="0"/>
          <w:numId w:val="75"/>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rsidP="009A0C14">
      <w:pPr>
        <w:pStyle w:val="Tekstpodstawowy"/>
        <w:numPr>
          <w:ilvl w:val="0"/>
          <w:numId w:val="74"/>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lastRenderedPageBreak/>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09275696"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2FFAFDD4" w14:textId="77777777"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4AE8750C" w14:textId="2273DC19"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Pr>
          <w:rFonts w:ascii="Arial" w:hAnsi="Arial" w:cs="Arial"/>
          <w:color w:val="000000"/>
          <w:sz w:val="24"/>
          <w:szCs w:val="24"/>
        </w:rPr>
        <w:t xml:space="preserve">, art. 109 ust. 1 pkt 4 </w:t>
      </w:r>
      <w:r w:rsidR="00985EB1">
        <w:rPr>
          <w:rFonts w:ascii="Arial" w:hAnsi="Arial" w:cs="Arial"/>
          <w:color w:val="000000"/>
          <w:sz w:val="24"/>
          <w:szCs w:val="24"/>
        </w:rPr>
        <w:t xml:space="preserve">ustawy </w:t>
      </w:r>
      <w:proofErr w:type="spellStart"/>
      <w:r w:rsidR="00985EB1">
        <w:rPr>
          <w:rFonts w:ascii="Arial" w:hAnsi="Arial" w:cs="Arial"/>
          <w:color w:val="000000"/>
          <w:sz w:val="24"/>
          <w:szCs w:val="24"/>
        </w:rPr>
        <w:t>Pzp</w:t>
      </w:r>
      <w:proofErr w:type="spellEnd"/>
      <w:r w:rsidR="00985EB1">
        <w:rPr>
          <w:rFonts w:ascii="Arial" w:hAnsi="Arial" w:cs="Arial"/>
          <w:color w:val="000000"/>
          <w:sz w:val="24"/>
          <w:szCs w:val="24"/>
        </w:rPr>
        <w:t xml:space="preserve"> </w:t>
      </w: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52DF2EB1"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Pr>
          <w:rFonts w:ascii="Arial" w:hAnsi="Arial" w:cs="Arial"/>
          <w:sz w:val="24"/>
          <w:szCs w:val="24"/>
        </w:rPr>
        <w:t>7</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lastRenderedPageBreak/>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rsidP="009A0C14">
      <w:pPr>
        <w:pStyle w:val="Tekstpodstawowy"/>
        <w:numPr>
          <w:ilvl w:val="1"/>
          <w:numId w:val="76"/>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lastRenderedPageBreak/>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rsidP="009A0C14">
      <w:pPr>
        <w:pStyle w:val="Tekstpodstawowy"/>
        <w:numPr>
          <w:ilvl w:val="1"/>
          <w:numId w:val="76"/>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rsidP="009A0C14">
      <w:pPr>
        <w:pStyle w:val="Tekstpodstawowy"/>
        <w:numPr>
          <w:ilvl w:val="0"/>
          <w:numId w:val="77"/>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rsidP="009A0C14">
      <w:pPr>
        <w:pStyle w:val="Akapitzlist"/>
        <w:numPr>
          <w:ilvl w:val="0"/>
          <w:numId w:val="80"/>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rsidP="009A0C14">
      <w:pPr>
        <w:pStyle w:val="Akapitzlist"/>
        <w:numPr>
          <w:ilvl w:val="0"/>
          <w:numId w:val="81"/>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rsidP="009A0C14">
      <w:pPr>
        <w:pStyle w:val="Akapitzlist"/>
        <w:numPr>
          <w:ilvl w:val="0"/>
          <w:numId w:val="82"/>
        </w:numPr>
        <w:spacing w:line="276" w:lineRule="auto"/>
        <w:ind w:left="1276" w:hanging="425"/>
        <w:rPr>
          <w:rFonts w:ascii="Arial" w:hAnsi="Arial" w:cs="Arial"/>
          <w:sz w:val="24"/>
          <w:szCs w:val="24"/>
        </w:rPr>
      </w:pPr>
      <w:r w:rsidRPr="00E244BB">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rsidP="009A0C14">
      <w:pPr>
        <w:pStyle w:val="Akapitzlist"/>
        <w:numPr>
          <w:ilvl w:val="0"/>
          <w:numId w:val="82"/>
        </w:numPr>
        <w:spacing w:line="276" w:lineRule="auto"/>
        <w:ind w:left="1276" w:hanging="425"/>
        <w:rPr>
          <w:rFonts w:ascii="Arial" w:hAnsi="Arial" w:cs="Arial"/>
          <w:sz w:val="24"/>
          <w:szCs w:val="24"/>
        </w:rPr>
      </w:pPr>
      <w:r w:rsidRPr="00E244BB">
        <w:rPr>
          <w:rFonts w:ascii="Arial" w:hAnsi="Arial" w:cs="Arial"/>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w:t>
      </w:r>
      <w:r w:rsidR="007B394E">
        <w:rPr>
          <w:rFonts w:ascii="Arial" w:hAnsi="Arial" w:cs="Arial"/>
          <w:sz w:val="24"/>
          <w:szCs w:val="24"/>
        </w:rPr>
        <w:lastRenderedPageBreak/>
        <w:t xml:space="preserve">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rsidP="009A0C14">
      <w:pPr>
        <w:pStyle w:val="Akapitzlist"/>
        <w:numPr>
          <w:ilvl w:val="0"/>
          <w:numId w:val="79"/>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rsidP="009A0C14">
      <w:pPr>
        <w:pStyle w:val="Tekstpodstawowy"/>
        <w:numPr>
          <w:ilvl w:val="1"/>
          <w:numId w:val="76"/>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t>Postepowanie skargowe:</w:t>
      </w:r>
    </w:p>
    <w:p w14:paraId="2AB152F3"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rsidP="009A0C14">
      <w:pPr>
        <w:pStyle w:val="Tekstpodstawowy"/>
        <w:numPr>
          <w:ilvl w:val="0"/>
          <w:numId w:val="78"/>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lastRenderedPageBreak/>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w:t>
      </w:r>
      <w:r w:rsidRPr="00E244BB">
        <w:rPr>
          <w:rFonts w:ascii="Arial" w:hAnsi="Arial" w:cs="Arial"/>
          <w:sz w:val="24"/>
          <w:szCs w:val="24"/>
        </w:rPr>
        <w:lastRenderedPageBreak/>
        <w:t xml:space="preserve">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2F449C">
      <w:headerReference w:type="default" r:id="rId27"/>
      <w:footerReference w:type="even" r:id="rId28"/>
      <w:footerReference w:type="default" r:id="rId29"/>
      <w:headerReference w:type="first" r:id="rId30"/>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254E" w14:textId="77777777" w:rsidR="00F41F75" w:rsidRDefault="00F41F75">
      <w:r>
        <w:separator/>
      </w:r>
    </w:p>
  </w:endnote>
  <w:endnote w:type="continuationSeparator" w:id="0">
    <w:p w14:paraId="6B42F2DC" w14:textId="77777777" w:rsidR="00F41F75" w:rsidRDefault="00F41F75">
      <w:r>
        <w:continuationSeparator/>
      </w:r>
    </w:p>
  </w:endnote>
  <w:endnote w:type="continuationNotice" w:id="1">
    <w:p w14:paraId="7F2DBE9C" w14:textId="77777777" w:rsidR="00F41F75" w:rsidRDefault="00F41F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F41F75" w:rsidRDefault="00F41F7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F41F75" w:rsidRDefault="00F41F75">
    <w:pPr>
      <w:pStyle w:val="Stopka"/>
    </w:pPr>
  </w:p>
  <w:p w14:paraId="769F7A58" w14:textId="77777777" w:rsidR="00F41F75" w:rsidRDefault="00F41F75"/>
  <w:p w14:paraId="5F25761B" w14:textId="77777777" w:rsidR="00F41F75" w:rsidRDefault="00F41F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F41F75" w:rsidRPr="004F6309" w:rsidRDefault="00F41F75" w:rsidP="00D2629B">
    <w:pPr>
      <w:pStyle w:val="Stopka"/>
      <w:pBdr>
        <w:top w:val="single" w:sz="4" w:space="1" w:color="auto"/>
      </w:pBdr>
      <w:tabs>
        <w:tab w:val="left" w:pos="4820"/>
        <w:tab w:val="left" w:pos="5103"/>
      </w:tabs>
      <w:rPr>
        <w:rFonts w:ascii="Arial" w:hAnsi="Arial" w:cs="Arial"/>
      </w:rPr>
    </w:pPr>
  </w:p>
  <w:p w14:paraId="3C44769E" w14:textId="1362C712" w:rsidR="00F41F75" w:rsidRPr="004F6309" w:rsidRDefault="00F41F75">
    <w:pPr>
      <w:rPr>
        <w:rFonts w:ascii="Arial" w:hAnsi="Arial" w:cs="Arial"/>
      </w:rPr>
    </w:pPr>
  </w:p>
  <w:p w14:paraId="4F7BB104" w14:textId="5742B820" w:rsidR="00F41F75" w:rsidRPr="004F6309" w:rsidRDefault="00F41F75">
    <w:pPr>
      <w:rPr>
        <w:rFonts w:ascii="Arial" w:hAnsi="Arial" w:cs="Arial"/>
      </w:rPr>
    </w:pPr>
  </w:p>
  <w:p w14:paraId="359E7D04" w14:textId="77777777" w:rsidR="00F41F75" w:rsidRPr="004F6309" w:rsidRDefault="00F41F75">
    <w:pPr>
      <w:rPr>
        <w:rFonts w:ascii="Arial" w:hAnsi="Arial" w:cs="Arial"/>
      </w:rPr>
    </w:pPr>
  </w:p>
  <w:p w14:paraId="7BB2BF53" w14:textId="77777777" w:rsidR="00F41F75" w:rsidRPr="004F6309" w:rsidRDefault="00F41F75"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DD5E3B">
      <w:rPr>
        <w:rStyle w:val="Numerstrony"/>
        <w:rFonts w:ascii="Arial" w:hAnsi="Arial" w:cs="Arial"/>
        <w:noProof/>
        <w:snapToGrid w:val="0"/>
      </w:rPr>
      <w:t>28</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DD5E3B">
      <w:rPr>
        <w:rStyle w:val="Numerstrony"/>
        <w:rFonts w:ascii="Arial" w:hAnsi="Arial" w:cs="Arial"/>
        <w:noProof/>
        <w:snapToGrid w:val="0"/>
      </w:rPr>
      <w:t>39</w:t>
    </w:r>
    <w:r w:rsidRPr="004F6309">
      <w:rPr>
        <w:rStyle w:val="Numerstrony"/>
        <w:rFonts w:ascii="Arial" w:hAnsi="Arial" w:cs="Arial"/>
        <w:snapToGrid w:val="0"/>
      </w:rPr>
      <w:fldChar w:fldCharType="end"/>
    </w:r>
  </w:p>
  <w:p w14:paraId="2987628B" w14:textId="77777777" w:rsidR="00F41F75" w:rsidRPr="004F6309" w:rsidRDefault="00F41F75">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4C292" w14:textId="77777777" w:rsidR="00F41F75" w:rsidRDefault="00F41F75">
      <w:r>
        <w:separator/>
      </w:r>
    </w:p>
  </w:footnote>
  <w:footnote w:type="continuationSeparator" w:id="0">
    <w:p w14:paraId="31FE6D69" w14:textId="77777777" w:rsidR="00F41F75" w:rsidRDefault="00F41F75">
      <w:r>
        <w:continuationSeparator/>
      </w:r>
    </w:p>
  </w:footnote>
  <w:footnote w:type="continuationNotice" w:id="1">
    <w:p w14:paraId="1CDE0BFF" w14:textId="77777777" w:rsidR="00F41F75" w:rsidRDefault="00F41F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FD8" w14:textId="28715BD7" w:rsidR="00F41F75" w:rsidRDefault="00F41F75" w:rsidP="00A67628">
    <w:pPr>
      <w:pStyle w:val="Nagwek"/>
      <w:pBdr>
        <w:bottom w:val="single" w:sz="6" w:space="1" w:color="auto"/>
      </w:pBdr>
      <w:tabs>
        <w:tab w:val="clear" w:pos="9072"/>
        <w:tab w:val="left" w:pos="2655"/>
      </w:tabs>
      <w:ind w:right="-896" w:hanging="567"/>
      <w:jc w:val="center"/>
      <w:rPr>
        <w:b/>
        <w:bCs/>
      </w:rPr>
    </w:pPr>
    <w:r>
      <w:rPr>
        <w:b/>
        <w:bCs/>
        <w:noProof/>
      </w:rPr>
      <w:drawing>
        <wp:inline distT="0" distB="0" distL="0" distR="0" wp14:anchorId="65439F3D" wp14:editId="75285C7F">
          <wp:extent cx="6675755" cy="5365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5755" cy="5365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967E" w14:textId="42324471" w:rsidR="00F41F75" w:rsidRPr="00A67628" w:rsidRDefault="00F41F75"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1C16ECA5" wp14:editId="1F2AF7B7">
          <wp:extent cx="6677375" cy="536575"/>
          <wp:effectExtent l="0" t="0" r="9525" b="0"/>
          <wp:doc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89000" cy="5455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077E9"/>
    <w:multiLevelType w:val="multilevel"/>
    <w:tmpl w:val="DABCF0D4"/>
    <w:lvl w:ilvl="0">
      <w:start w:val="1"/>
      <w:numFmt w:val="decimal"/>
      <w:lvlText w:val="%1)"/>
      <w:lvlJc w:val="left"/>
      <w:pPr>
        <w:ind w:left="1146" w:hanging="360"/>
      </w:pPr>
      <w:rPr>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16212FD9"/>
    <w:multiLevelType w:val="hybridMultilevel"/>
    <w:tmpl w:val="8F845A22"/>
    <w:lvl w:ilvl="0" w:tplc="BA12D0F0">
      <w:start w:val="1"/>
      <w:numFmt w:val="decimal"/>
      <w:lvlText w:val="%1."/>
      <w:lvlJc w:val="left"/>
      <w:pPr>
        <w:ind w:left="360" w:hanging="360"/>
      </w:pPr>
      <w:rPr>
        <w:rFonts w:hint="default"/>
      </w:rPr>
    </w:lvl>
    <w:lvl w:ilvl="1" w:tplc="04150019" w:tentative="1">
      <w:start w:val="1"/>
      <w:numFmt w:val="lowerLetter"/>
      <w:lvlText w:val="%2."/>
      <w:lvlJc w:val="left"/>
      <w:pPr>
        <w:ind w:left="1024" w:hanging="360"/>
      </w:pPr>
    </w:lvl>
    <w:lvl w:ilvl="2" w:tplc="0415001B" w:tentative="1">
      <w:start w:val="1"/>
      <w:numFmt w:val="lowerRoman"/>
      <w:lvlText w:val="%3."/>
      <w:lvlJc w:val="right"/>
      <w:pPr>
        <w:ind w:left="1744" w:hanging="180"/>
      </w:pPr>
    </w:lvl>
    <w:lvl w:ilvl="3" w:tplc="0415000F" w:tentative="1">
      <w:start w:val="1"/>
      <w:numFmt w:val="decimal"/>
      <w:lvlText w:val="%4."/>
      <w:lvlJc w:val="left"/>
      <w:pPr>
        <w:ind w:left="2464" w:hanging="360"/>
      </w:pPr>
    </w:lvl>
    <w:lvl w:ilvl="4" w:tplc="04150019" w:tentative="1">
      <w:start w:val="1"/>
      <w:numFmt w:val="lowerLetter"/>
      <w:lvlText w:val="%5."/>
      <w:lvlJc w:val="left"/>
      <w:pPr>
        <w:ind w:left="3184" w:hanging="360"/>
      </w:pPr>
    </w:lvl>
    <w:lvl w:ilvl="5" w:tplc="0415001B" w:tentative="1">
      <w:start w:val="1"/>
      <w:numFmt w:val="lowerRoman"/>
      <w:lvlText w:val="%6."/>
      <w:lvlJc w:val="right"/>
      <w:pPr>
        <w:ind w:left="3904" w:hanging="180"/>
      </w:pPr>
    </w:lvl>
    <w:lvl w:ilvl="6" w:tplc="0415000F" w:tentative="1">
      <w:start w:val="1"/>
      <w:numFmt w:val="decimal"/>
      <w:lvlText w:val="%7."/>
      <w:lvlJc w:val="left"/>
      <w:pPr>
        <w:ind w:left="4624" w:hanging="360"/>
      </w:pPr>
    </w:lvl>
    <w:lvl w:ilvl="7" w:tplc="04150019" w:tentative="1">
      <w:start w:val="1"/>
      <w:numFmt w:val="lowerLetter"/>
      <w:lvlText w:val="%8."/>
      <w:lvlJc w:val="left"/>
      <w:pPr>
        <w:ind w:left="5344" w:hanging="360"/>
      </w:pPr>
    </w:lvl>
    <w:lvl w:ilvl="8" w:tplc="0415001B" w:tentative="1">
      <w:start w:val="1"/>
      <w:numFmt w:val="lowerRoman"/>
      <w:lvlText w:val="%9."/>
      <w:lvlJc w:val="right"/>
      <w:pPr>
        <w:ind w:left="6064" w:hanging="180"/>
      </w:pPr>
    </w:lvl>
  </w:abstractNum>
  <w:abstractNum w:abstractNumId="15"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6" w15:restartNumberingAfterBreak="0">
    <w:nsid w:val="18BE575A"/>
    <w:multiLevelType w:val="hybridMultilevel"/>
    <w:tmpl w:val="AA24D9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1"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25C06955"/>
    <w:multiLevelType w:val="hybridMultilevel"/>
    <w:tmpl w:val="D49887B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4"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5"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168283F"/>
    <w:multiLevelType w:val="hybridMultilevel"/>
    <w:tmpl w:val="0DB8C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35A407E7"/>
    <w:multiLevelType w:val="hybridMultilevel"/>
    <w:tmpl w:val="9DBCD7C2"/>
    <w:lvl w:ilvl="0" w:tplc="8548C3A6">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DA76A35"/>
    <w:multiLevelType w:val="multilevel"/>
    <w:tmpl w:val="88E06392"/>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8"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51"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52"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3"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4"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5"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7" w15:restartNumberingAfterBreak="0">
    <w:nsid w:val="5D90163C"/>
    <w:multiLevelType w:val="hybridMultilevel"/>
    <w:tmpl w:val="770EAF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9"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4"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6"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7"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8"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0"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81"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3" w15:restartNumberingAfterBreak="0">
    <w:nsid w:val="690D5B6B"/>
    <w:multiLevelType w:val="multilevel"/>
    <w:tmpl w:val="6F0E0C6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4" w15:restartNumberingAfterBreak="0">
    <w:nsid w:val="69110B69"/>
    <w:multiLevelType w:val="multilevel"/>
    <w:tmpl w:val="C8E6DBB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EE51744"/>
    <w:multiLevelType w:val="hybridMultilevel"/>
    <w:tmpl w:val="5F5E0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1C71E1E"/>
    <w:multiLevelType w:val="hybridMultilevel"/>
    <w:tmpl w:val="147054E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9"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0"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91"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76C2368E"/>
    <w:multiLevelType w:val="multilevel"/>
    <w:tmpl w:val="2CB21B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4"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95" w15:restartNumberingAfterBreak="0">
    <w:nsid w:val="7CFF058F"/>
    <w:multiLevelType w:val="multilevel"/>
    <w:tmpl w:val="B9C8CD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7"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8"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1"/>
  </w:num>
  <w:num w:numId="2">
    <w:abstractNumId w:val="45"/>
  </w:num>
  <w:num w:numId="3">
    <w:abstractNumId w:val="89"/>
  </w:num>
  <w:num w:numId="4">
    <w:abstractNumId w:val="96"/>
  </w:num>
  <w:num w:numId="5">
    <w:abstractNumId w:val="17"/>
  </w:num>
  <w:num w:numId="6">
    <w:abstractNumId w:val="81"/>
  </w:num>
  <w:num w:numId="7">
    <w:abstractNumId w:val="55"/>
  </w:num>
  <w:num w:numId="8">
    <w:abstractNumId w:val="10"/>
  </w:num>
  <w:num w:numId="9">
    <w:abstractNumId w:val="93"/>
  </w:num>
  <w:num w:numId="10">
    <w:abstractNumId w:val="7"/>
  </w:num>
  <w:num w:numId="11">
    <w:abstractNumId w:val="78"/>
  </w:num>
  <w:num w:numId="12">
    <w:abstractNumId w:val="99"/>
  </w:num>
  <w:num w:numId="13">
    <w:abstractNumId w:val="9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1"/>
    </w:lvlOverride>
  </w:num>
  <w:num w:numId="15">
    <w:abstractNumId w:val="73"/>
    <w:lvlOverride w:ilvl="0">
      <w:startOverride w:val="1"/>
    </w:lvlOverride>
  </w:num>
  <w:num w:numId="16">
    <w:abstractNumId w:val="34"/>
    <w:lvlOverride w:ilvl="0">
      <w:startOverride w:val="1"/>
    </w:lvlOverride>
  </w:num>
  <w:num w:numId="17">
    <w:abstractNumId w:val="5"/>
  </w:num>
  <w:num w:numId="18">
    <w:abstractNumId w:val="0"/>
  </w:num>
  <w:num w:numId="19">
    <w:abstractNumId w:val="22"/>
  </w:num>
  <w:num w:numId="20">
    <w:abstractNumId w:val="64"/>
  </w:num>
  <w:num w:numId="21">
    <w:abstractNumId w:val="12"/>
  </w:num>
  <w:num w:numId="22">
    <w:abstractNumId w:val="68"/>
  </w:num>
  <w:num w:numId="23">
    <w:abstractNumId w:val="9"/>
  </w:num>
  <w:num w:numId="24">
    <w:abstractNumId w:val="51"/>
  </w:num>
  <w:num w:numId="25">
    <w:abstractNumId w:val="35"/>
  </w:num>
  <w:num w:numId="26">
    <w:abstractNumId w:val="1"/>
  </w:num>
  <w:num w:numId="27">
    <w:abstractNumId w:val="59"/>
  </w:num>
  <w:num w:numId="28">
    <w:abstractNumId w:val="80"/>
  </w:num>
  <w:num w:numId="29">
    <w:abstractNumId w:val="79"/>
  </w:num>
  <w:num w:numId="30">
    <w:abstractNumId w:val="60"/>
  </w:num>
  <w:num w:numId="31">
    <w:abstractNumId w:val="71"/>
  </w:num>
  <w:num w:numId="32">
    <w:abstractNumId w:val="20"/>
  </w:num>
  <w:num w:numId="33">
    <w:abstractNumId w:val="23"/>
  </w:num>
  <w:num w:numId="34">
    <w:abstractNumId w:val="98"/>
  </w:num>
  <w:num w:numId="35">
    <w:abstractNumId w:val="25"/>
  </w:num>
  <w:num w:numId="36">
    <w:abstractNumId w:val="14"/>
  </w:num>
  <w:num w:numId="37">
    <w:abstractNumId w:val="6"/>
  </w:num>
  <w:num w:numId="38">
    <w:abstractNumId w:val="97"/>
  </w:num>
  <w:num w:numId="39">
    <w:abstractNumId w:val="44"/>
  </w:num>
  <w:num w:numId="40">
    <w:abstractNumId w:val="19"/>
  </w:num>
  <w:num w:numId="41">
    <w:abstractNumId w:val="94"/>
  </w:num>
  <w:num w:numId="42">
    <w:abstractNumId w:val="3"/>
  </w:num>
  <w:num w:numId="43">
    <w:abstractNumId w:val="62"/>
  </w:num>
  <w:num w:numId="44">
    <w:abstractNumId w:val="39"/>
  </w:num>
  <w:num w:numId="45">
    <w:abstractNumId w:val="2"/>
  </w:num>
  <w:num w:numId="46">
    <w:abstractNumId w:val="61"/>
  </w:num>
  <w:num w:numId="47">
    <w:abstractNumId w:val="29"/>
  </w:num>
  <w:num w:numId="48">
    <w:abstractNumId w:val="53"/>
  </w:num>
  <w:num w:numId="49">
    <w:abstractNumId w:val="43"/>
  </w:num>
  <w:num w:numId="50">
    <w:abstractNumId w:val="15"/>
  </w:num>
  <w:num w:numId="51">
    <w:abstractNumId w:val="77"/>
  </w:num>
  <w:num w:numId="52">
    <w:abstractNumId w:val="33"/>
  </w:num>
  <w:num w:numId="53">
    <w:abstractNumId w:val="4"/>
  </w:num>
  <w:num w:numId="54">
    <w:abstractNumId w:val="47"/>
  </w:num>
  <w:num w:numId="55">
    <w:abstractNumId w:val="66"/>
  </w:num>
  <w:num w:numId="56">
    <w:abstractNumId w:val="48"/>
  </w:num>
  <w:num w:numId="57">
    <w:abstractNumId w:val="26"/>
  </w:num>
  <w:num w:numId="58">
    <w:abstractNumId w:val="85"/>
  </w:num>
  <w:num w:numId="59">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7"/>
  </w:num>
  <w:num w:numId="62">
    <w:abstractNumId w:val="75"/>
  </w:num>
  <w:num w:numId="63">
    <w:abstractNumId w:val="24"/>
  </w:num>
  <w:num w:numId="64">
    <w:abstractNumId w:val="90"/>
  </w:num>
  <w:num w:numId="65">
    <w:abstractNumId w:val="82"/>
  </w:num>
  <w:num w:numId="66">
    <w:abstractNumId w:val="28"/>
  </w:num>
  <w:num w:numId="67">
    <w:abstractNumId w:val="32"/>
  </w:num>
  <w:num w:numId="68">
    <w:abstractNumId w:val="54"/>
  </w:num>
  <w:num w:numId="69">
    <w:abstractNumId w:val="21"/>
  </w:num>
  <w:num w:numId="70">
    <w:abstractNumId w:val="49"/>
  </w:num>
  <w:num w:numId="71">
    <w:abstractNumId w:val="8"/>
  </w:num>
  <w:num w:numId="72">
    <w:abstractNumId w:val="42"/>
  </w:num>
  <w:num w:numId="73">
    <w:abstractNumId w:val="63"/>
  </w:num>
  <w:num w:numId="74">
    <w:abstractNumId w:val="38"/>
  </w:num>
  <w:num w:numId="75">
    <w:abstractNumId w:val="74"/>
  </w:num>
  <w:num w:numId="76">
    <w:abstractNumId w:val="5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8"/>
  </w:num>
  <w:num w:numId="78">
    <w:abstractNumId w:val="65"/>
  </w:num>
  <w:num w:numId="79">
    <w:abstractNumId w:val="70"/>
  </w:num>
  <w:num w:numId="80">
    <w:abstractNumId w:val="88"/>
  </w:num>
  <w:num w:numId="81">
    <w:abstractNumId w:val="52"/>
  </w:num>
  <w:num w:numId="82">
    <w:abstractNumId w:val="72"/>
  </w:num>
  <w:num w:numId="83">
    <w:abstractNumId w:val="27"/>
  </w:num>
  <w:num w:numId="84">
    <w:abstractNumId w:val="83"/>
  </w:num>
  <w:num w:numId="85">
    <w:abstractNumId w:val="40"/>
  </w:num>
  <w:num w:numId="86">
    <w:abstractNumId w:val="30"/>
  </w:num>
  <w:num w:numId="87">
    <w:abstractNumId w:val="31"/>
  </w:num>
  <w:num w:numId="88">
    <w:abstractNumId w:val="87"/>
  </w:num>
  <w:num w:numId="89">
    <w:abstractNumId w:val="86"/>
  </w:num>
  <w:num w:numId="90">
    <w:abstractNumId w:val="11"/>
  </w:num>
  <w:num w:numId="91">
    <w:abstractNumId w:val="69"/>
  </w:num>
  <w:num w:numId="92">
    <w:abstractNumId w:val="36"/>
  </w:num>
  <w:num w:numId="93">
    <w:abstractNumId w:val="37"/>
  </w:num>
  <w:num w:numId="94">
    <w:abstractNumId w:val="16"/>
  </w:num>
  <w:num w:numId="95">
    <w:abstractNumId w:val="67"/>
  </w:num>
  <w:num w:numId="96">
    <w:abstractNumId w:val="41"/>
  </w:num>
  <w:num w:numId="97">
    <w:abstractNumId w:val="13"/>
  </w:num>
  <w:num w:numId="98">
    <w:abstractNumId w:val="46"/>
  </w:num>
  <w:num w:numId="99">
    <w:abstractNumId w:val="84"/>
  </w:num>
  <w:num w:numId="100">
    <w:abstractNumId w:val="50"/>
  </w:num>
  <w:num w:numId="101">
    <w:abstractNumId w:val="92"/>
  </w:num>
  <w:num w:numId="102">
    <w:abstractNumId w:val="9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6956"/>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5EB1"/>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5E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492"/>
    <w:rsid w:val="00E8071E"/>
    <w:rsid w:val="00E80960"/>
    <w:rsid w:val="00E80A5D"/>
    <w:rsid w:val="00E81102"/>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1F75"/>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26023"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45-instrukcje" TargetMode="External"/><Relationship Id="rId24" Type="http://schemas.openxmlformats.org/officeDocument/2006/relationships/hyperlink" Target="https://sip.lex.pl/" TargetMode="External"/><Relationship Id="rId32" Type="http://schemas.openxmlformats.org/officeDocument/2006/relationships/theme" Target="theme/theme1.xm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nozdrzec"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1.xm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02C6B-DB7E-40DE-BC22-3C16C71B0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11367</Words>
  <Characters>74919</Characters>
  <Application>Microsoft Office Word</Application>
  <DocSecurity>4</DocSecurity>
  <Lines>624</Lines>
  <Paragraphs>172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86114</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2</cp:revision>
  <cp:lastPrinted>2025-01-10T10:33:00Z</cp:lastPrinted>
  <dcterms:created xsi:type="dcterms:W3CDTF">2025-01-10T10:37:00Z</dcterms:created>
  <dcterms:modified xsi:type="dcterms:W3CDTF">2025-01-10T10:37:00Z</dcterms:modified>
</cp:coreProperties>
</file>