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DD3977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DD3977" w:rsidRDefault="004C44BA" w:rsidP="004C44BA">
      <w:pPr>
        <w:spacing w:line="360" w:lineRule="auto"/>
      </w:pPr>
      <w:r w:rsidRPr="00DD3977">
        <w:t xml:space="preserve">Numer telefonu: …………………………………………….……     </w:t>
      </w:r>
    </w:p>
    <w:p w14:paraId="574B3B2D" w14:textId="7723B26C" w:rsidR="004C44BA" w:rsidRPr="00DD3977" w:rsidRDefault="004C44BA" w:rsidP="004C44BA">
      <w:pPr>
        <w:spacing w:line="360" w:lineRule="auto"/>
      </w:pPr>
      <w:r w:rsidRPr="00DD3977">
        <w:t>Numer REGON ………………………………………….………  Numer NIP ………………………………...............................</w:t>
      </w:r>
    </w:p>
    <w:p w14:paraId="7C2A1C9D" w14:textId="424E4EA2" w:rsidR="004C44BA" w:rsidRPr="00DD3977" w:rsidRDefault="004C44BA" w:rsidP="004C44BA">
      <w:pPr>
        <w:spacing w:line="360" w:lineRule="auto"/>
      </w:pPr>
      <w:r w:rsidRPr="00DD3977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786BD298" w14:textId="4841A998" w:rsidR="009A62AD" w:rsidRPr="00B0164E" w:rsidRDefault="004C44BA" w:rsidP="004A417A">
      <w:pPr>
        <w:spacing w:after="20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F84BB3" w:rsidRPr="00F84BB3">
        <w:rPr>
          <w:rFonts w:asciiTheme="minorHAnsi" w:hAnsiTheme="minorHAnsi" w:cstheme="minorHAnsi"/>
          <w:b/>
          <w:bCs/>
        </w:rPr>
        <w:t>podstawienie kontenerów, transport i zagospodarowanie odpadów komunalnych (zużytych opon)</w:t>
      </w:r>
      <w:r w:rsidR="00F84BB3">
        <w:rPr>
          <w:rFonts w:asciiTheme="minorHAnsi" w:hAnsiTheme="minorHAnsi" w:cstheme="minorHAnsi"/>
          <w:b/>
          <w:bCs/>
        </w:rPr>
        <w:br/>
      </w:r>
      <w:r w:rsidR="00F84BB3" w:rsidRPr="00F84BB3">
        <w:rPr>
          <w:rFonts w:asciiTheme="minorHAnsi" w:hAnsiTheme="minorHAnsi" w:cstheme="minorHAnsi"/>
          <w:b/>
          <w:bCs/>
        </w:rPr>
        <w:t>z</w:t>
      </w:r>
      <w:r w:rsidR="00F84BB3">
        <w:rPr>
          <w:rFonts w:asciiTheme="minorHAnsi" w:hAnsiTheme="minorHAnsi" w:cstheme="minorHAnsi"/>
          <w:b/>
          <w:bCs/>
        </w:rPr>
        <w:t xml:space="preserve"> </w:t>
      </w:r>
      <w:r w:rsidR="00F84BB3" w:rsidRPr="00F84BB3">
        <w:rPr>
          <w:rFonts w:asciiTheme="minorHAnsi" w:hAnsiTheme="minorHAnsi" w:cstheme="minorHAnsi"/>
          <w:b/>
          <w:bCs/>
        </w:rPr>
        <w:t>Punktów Selektywnej Zbiórki Odpadów Komunalnych (PSZOK) zlokalizowanych w gminie Bydgoszcz</w:t>
      </w:r>
      <w:r w:rsidR="00F84BB3">
        <w:rPr>
          <w:rFonts w:asciiTheme="minorHAnsi" w:hAnsiTheme="minorHAnsi" w:cstheme="minorHAnsi"/>
          <w:b/>
          <w:bCs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DD3977">
        <w:rPr>
          <w:rFonts w:cs="Calibri"/>
          <w:b/>
        </w:rPr>
        <w:t>1</w:t>
      </w:r>
      <w:r w:rsidR="00755A0E">
        <w:rPr>
          <w:rFonts w:cs="Calibri"/>
          <w:b/>
        </w:rPr>
        <w:t>30</w:t>
      </w:r>
      <w:r w:rsidRPr="00441201">
        <w:rPr>
          <w:rFonts w:cs="Calibri"/>
          <w:b/>
        </w:rPr>
        <w:t>/2</w:t>
      </w:r>
      <w:r w:rsidR="00755A0E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 xml:space="preserve">za </w:t>
      </w:r>
      <w:r w:rsidR="004A417A">
        <w:rPr>
          <w:rFonts w:cs="Calibri"/>
          <w:b/>
          <w:color w:val="000000"/>
        </w:rPr>
        <w:t>cenę:</w:t>
      </w:r>
    </w:p>
    <w:p w14:paraId="6A3D970F" w14:textId="77777777" w:rsidR="00B0164E" w:rsidRDefault="009A62AD" w:rsidP="004A417A">
      <w:pPr>
        <w:pStyle w:val="Bezodstpw"/>
        <w:jc w:val="both"/>
      </w:pPr>
      <w:r>
        <w:t xml:space="preserve">  </w:t>
      </w:r>
    </w:p>
    <w:tbl>
      <w:tblPr>
        <w:tblW w:w="928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417"/>
        <w:gridCol w:w="1985"/>
        <w:gridCol w:w="1949"/>
      </w:tblGrid>
      <w:tr w:rsidR="00176DCA" w:rsidRPr="009B54DD" w14:paraId="0A26C02A" w14:textId="77777777" w:rsidTr="00755A0E">
        <w:tc>
          <w:tcPr>
            <w:tcW w:w="1951" w:type="dxa"/>
            <w:shd w:val="clear" w:color="auto" w:fill="auto"/>
            <w:vAlign w:val="center"/>
          </w:tcPr>
          <w:p w14:paraId="74114605" w14:textId="77777777" w:rsidR="00176DCA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Ilość odpadów</w:t>
            </w:r>
          </w:p>
          <w:p w14:paraId="3D6B57F1" w14:textId="55B8118C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4A417A">
              <w:t>16 01 03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198C52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Cena jednostkowa netto / 1 Mg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29027A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Stawka podatku VAT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50D03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Cena jednostkowa brutto / 1 Mg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051D721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Wartość brutto</w:t>
            </w:r>
          </w:p>
          <w:p w14:paraId="3EB6E973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 w:val="20"/>
                <w:szCs w:val="20"/>
                <w:lang w:eastAsia="ar-SA"/>
              </w:rPr>
            </w:pPr>
            <w:r w:rsidRPr="009B54DD">
              <w:rPr>
                <w:rFonts w:eastAsia="Arial" w:cs="Calibri"/>
                <w:iCs/>
                <w:sz w:val="20"/>
                <w:szCs w:val="20"/>
                <w:lang w:eastAsia="ar-SA"/>
              </w:rPr>
              <w:t>(kol. 1 x kol. 4)</w:t>
            </w:r>
          </w:p>
        </w:tc>
      </w:tr>
      <w:tr w:rsidR="00176DCA" w:rsidRPr="009B54DD" w14:paraId="11540CFB" w14:textId="77777777" w:rsidTr="00755A0E">
        <w:tc>
          <w:tcPr>
            <w:tcW w:w="1951" w:type="dxa"/>
            <w:shd w:val="clear" w:color="auto" w:fill="auto"/>
          </w:tcPr>
          <w:p w14:paraId="0BA6C781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84054D7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7037FB0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C467CF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4</w:t>
            </w:r>
          </w:p>
        </w:tc>
        <w:tc>
          <w:tcPr>
            <w:tcW w:w="1949" w:type="dxa"/>
            <w:shd w:val="clear" w:color="auto" w:fill="auto"/>
          </w:tcPr>
          <w:p w14:paraId="1736186F" w14:textId="77777777" w:rsidR="00176DCA" w:rsidRPr="009B54DD" w:rsidRDefault="00176DCA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iCs/>
                <w:szCs w:val="24"/>
                <w:lang w:eastAsia="ar-SA"/>
              </w:rPr>
              <w:t>5</w:t>
            </w:r>
          </w:p>
        </w:tc>
      </w:tr>
      <w:tr w:rsidR="00176DCA" w:rsidRPr="009B54DD" w14:paraId="52D94A51" w14:textId="77777777" w:rsidTr="00755A0E">
        <w:tc>
          <w:tcPr>
            <w:tcW w:w="1951" w:type="dxa"/>
            <w:shd w:val="clear" w:color="auto" w:fill="auto"/>
            <w:vAlign w:val="center"/>
          </w:tcPr>
          <w:p w14:paraId="6082A491" w14:textId="77777777" w:rsidR="00176DCA" w:rsidRPr="009B54DD" w:rsidRDefault="00176DCA" w:rsidP="003D68D6">
            <w:pPr>
              <w:suppressAutoHyphens/>
              <w:spacing w:after="0" w:line="240" w:lineRule="auto"/>
              <w:rPr>
                <w:rFonts w:eastAsia="Arial" w:cs="Calibri"/>
                <w:iCs/>
                <w:szCs w:val="24"/>
                <w:lang w:eastAsia="ar-SA"/>
              </w:rPr>
            </w:pPr>
          </w:p>
          <w:p w14:paraId="0EF02F09" w14:textId="478BB3E2" w:rsidR="00176DCA" w:rsidRPr="009B54DD" w:rsidRDefault="00755A0E" w:rsidP="003D68D6">
            <w:pPr>
              <w:suppressAutoHyphens/>
              <w:spacing w:after="0" w:line="240" w:lineRule="auto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  <w:r>
              <w:rPr>
                <w:rFonts w:eastAsia="Arial" w:cs="Calibri"/>
                <w:iCs/>
                <w:szCs w:val="24"/>
                <w:lang w:eastAsia="ar-SA"/>
              </w:rPr>
              <w:t>300</w:t>
            </w:r>
            <w:r w:rsidR="00176DCA" w:rsidRPr="009B54DD">
              <w:rPr>
                <w:rFonts w:eastAsia="Arial" w:cs="Calibri"/>
                <w:iCs/>
                <w:szCs w:val="24"/>
                <w:lang w:eastAsia="ar-SA"/>
              </w:rPr>
              <w:t xml:space="preserve"> Mg</w:t>
            </w:r>
          </w:p>
          <w:p w14:paraId="2F493660" w14:textId="77777777" w:rsidR="00176DCA" w:rsidRPr="009B54DD" w:rsidRDefault="00176DCA" w:rsidP="003D68D6">
            <w:pPr>
              <w:suppressAutoHyphens/>
              <w:spacing w:after="0" w:line="240" w:lineRule="auto"/>
              <w:ind w:left="2700"/>
              <w:jc w:val="center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26B7CD01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4067D1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65DBAF90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  <w:tc>
          <w:tcPr>
            <w:tcW w:w="1949" w:type="dxa"/>
            <w:shd w:val="clear" w:color="auto" w:fill="auto"/>
          </w:tcPr>
          <w:p w14:paraId="37EB2438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iCs/>
                <w:szCs w:val="24"/>
                <w:lang w:eastAsia="ar-SA"/>
              </w:rPr>
            </w:pPr>
          </w:p>
        </w:tc>
      </w:tr>
      <w:tr w:rsidR="00176DCA" w:rsidRPr="009B54DD" w14:paraId="4138FA53" w14:textId="77777777" w:rsidTr="00755A0E">
        <w:trPr>
          <w:trHeight w:val="58"/>
        </w:trPr>
        <w:tc>
          <w:tcPr>
            <w:tcW w:w="7338" w:type="dxa"/>
            <w:gridSpan w:val="4"/>
            <w:shd w:val="clear" w:color="auto" w:fill="auto"/>
            <w:vAlign w:val="bottom"/>
          </w:tcPr>
          <w:p w14:paraId="7504D453" w14:textId="77777777" w:rsidR="00176DCA" w:rsidRPr="009B54DD" w:rsidRDefault="00176DCA" w:rsidP="003D68D6">
            <w:pPr>
              <w:suppressAutoHyphens/>
              <w:spacing w:after="0" w:line="240" w:lineRule="auto"/>
              <w:jc w:val="right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</w:p>
          <w:p w14:paraId="55525841" w14:textId="77777777" w:rsidR="00176DCA" w:rsidRPr="009B54DD" w:rsidRDefault="00176DCA" w:rsidP="003D68D6">
            <w:pPr>
              <w:suppressAutoHyphens/>
              <w:spacing w:after="0" w:line="240" w:lineRule="auto"/>
              <w:jc w:val="right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  <w:r w:rsidRPr="009B54DD">
              <w:rPr>
                <w:rFonts w:eastAsia="Arial" w:cs="Calibri"/>
                <w:b/>
                <w:bCs/>
                <w:iCs/>
                <w:szCs w:val="24"/>
                <w:lang w:eastAsia="ar-SA"/>
              </w:rPr>
              <w:t>RAZEM</w:t>
            </w:r>
          </w:p>
        </w:tc>
        <w:tc>
          <w:tcPr>
            <w:tcW w:w="1949" w:type="dxa"/>
            <w:shd w:val="clear" w:color="auto" w:fill="auto"/>
          </w:tcPr>
          <w:p w14:paraId="5310A93A" w14:textId="77777777" w:rsidR="00176DCA" w:rsidRPr="009B54DD" w:rsidRDefault="00176DCA" w:rsidP="003D68D6">
            <w:pPr>
              <w:suppressAutoHyphens/>
              <w:spacing w:after="0" w:line="240" w:lineRule="auto"/>
              <w:jc w:val="both"/>
              <w:rPr>
                <w:rFonts w:eastAsia="Arial" w:cs="Calibri"/>
                <w:b/>
                <w:bCs/>
                <w:iCs/>
                <w:szCs w:val="24"/>
                <w:lang w:eastAsia="ar-SA"/>
              </w:rPr>
            </w:pPr>
          </w:p>
        </w:tc>
      </w:tr>
    </w:tbl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29DB605" w14:textId="77777777" w:rsidR="004A417A" w:rsidRDefault="004A417A" w:rsidP="009A62AD">
      <w:pPr>
        <w:pStyle w:val="Bezodstpw"/>
        <w:ind w:left="4956" w:firstLine="708"/>
        <w:jc w:val="both"/>
      </w:pPr>
    </w:p>
    <w:p w14:paraId="2ED2AD9B" w14:textId="77777777" w:rsidR="004A417A" w:rsidRDefault="004A417A" w:rsidP="009A62AD">
      <w:pPr>
        <w:pStyle w:val="Bezodstpw"/>
        <w:ind w:left="4956" w:firstLine="708"/>
        <w:jc w:val="both"/>
      </w:pPr>
    </w:p>
    <w:p w14:paraId="778C2358" w14:textId="275CD135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CF5F" w14:textId="77777777" w:rsidR="004711C6" w:rsidRDefault="004711C6" w:rsidP="000650F8">
      <w:pPr>
        <w:spacing w:after="0" w:line="240" w:lineRule="auto"/>
      </w:pPr>
      <w:r>
        <w:separator/>
      </w:r>
    </w:p>
  </w:endnote>
  <w:endnote w:type="continuationSeparator" w:id="0">
    <w:p w14:paraId="70059847" w14:textId="77777777" w:rsidR="004711C6" w:rsidRDefault="004711C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D1D34" w14:textId="77777777" w:rsidR="004711C6" w:rsidRDefault="004711C6" w:rsidP="000650F8">
      <w:pPr>
        <w:spacing w:after="0" w:line="240" w:lineRule="auto"/>
      </w:pPr>
      <w:r>
        <w:separator/>
      </w:r>
    </w:p>
  </w:footnote>
  <w:footnote w:type="continuationSeparator" w:id="0">
    <w:p w14:paraId="5D829B9A" w14:textId="77777777" w:rsidR="004711C6" w:rsidRDefault="004711C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76DCA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41256F"/>
    <w:rsid w:val="00426193"/>
    <w:rsid w:val="00437149"/>
    <w:rsid w:val="0045444A"/>
    <w:rsid w:val="004711C6"/>
    <w:rsid w:val="004A417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55A0E"/>
    <w:rsid w:val="00772E5B"/>
    <w:rsid w:val="0077365D"/>
    <w:rsid w:val="0078184C"/>
    <w:rsid w:val="007B5968"/>
    <w:rsid w:val="007C235B"/>
    <w:rsid w:val="00801CB0"/>
    <w:rsid w:val="0083572A"/>
    <w:rsid w:val="00855AA5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2AA9"/>
    <w:rsid w:val="009958DC"/>
    <w:rsid w:val="009A62AD"/>
    <w:rsid w:val="009C5BFB"/>
    <w:rsid w:val="009E64BF"/>
    <w:rsid w:val="009E761A"/>
    <w:rsid w:val="00A04FCB"/>
    <w:rsid w:val="00A27C91"/>
    <w:rsid w:val="00A752F0"/>
    <w:rsid w:val="00A85DE6"/>
    <w:rsid w:val="00AA0F65"/>
    <w:rsid w:val="00AC18E1"/>
    <w:rsid w:val="00AD7098"/>
    <w:rsid w:val="00AD73C4"/>
    <w:rsid w:val="00B0164E"/>
    <w:rsid w:val="00B23657"/>
    <w:rsid w:val="00B61A0A"/>
    <w:rsid w:val="00B67EAB"/>
    <w:rsid w:val="00BA3DF4"/>
    <w:rsid w:val="00BB316F"/>
    <w:rsid w:val="00BB7B66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259DD"/>
    <w:rsid w:val="00F46C93"/>
    <w:rsid w:val="00F514F2"/>
    <w:rsid w:val="00F63B11"/>
    <w:rsid w:val="00F77123"/>
    <w:rsid w:val="00F84BB3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5</cp:revision>
  <cp:lastPrinted>2023-05-22T11:56:00Z</cp:lastPrinted>
  <dcterms:created xsi:type="dcterms:W3CDTF">2023-11-28T10:54:00Z</dcterms:created>
  <dcterms:modified xsi:type="dcterms:W3CDTF">2024-11-05T10:42:00Z</dcterms:modified>
</cp:coreProperties>
</file>