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7F20" w14:textId="07C47DB8" w:rsidR="000306C9" w:rsidRDefault="00026546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BF43D2">
        <w:rPr>
          <w:rFonts w:ascii="Arial" w:eastAsia="Times New Roman" w:hAnsi="Arial" w:cs="Arial"/>
          <w:b/>
          <w:bCs/>
          <w:lang w:eastAsia="x-none"/>
        </w:rPr>
        <w:t>6</w:t>
      </w:r>
    </w:p>
    <w:p w14:paraId="1547DBE0" w14:textId="77777777" w:rsidR="000306C9" w:rsidRDefault="00026546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00CACD90" w14:textId="77777777" w:rsidR="000306C9" w:rsidRDefault="000306C9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7F3CAEBA" w14:textId="77777777" w:rsidR="000306C9" w:rsidRDefault="00026546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6081639" w14:textId="77777777" w:rsidR="000306C9" w:rsidRDefault="00026546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0F496971" w14:textId="77777777" w:rsidR="000306C9" w:rsidRDefault="000306C9">
      <w:pPr>
        <w:spacing w:after="0" w:line="312" w:lineRule="auto"/>
        <w:jc w:val="right"/>
        <w:rPr>
          <w:rFonts w:ascii="Arial" w:eastAsia="Times New Roman" w:hAnsi="Arial" w:cs="Arial"/>
          <w:lang w:val="x-none" w:eastAsia="x-none"/>
        </w:rPr>
      </w:pPr>
    </w:p>
    <w:p w14:paraId="0E5EDAA3" w14:textId="77777777" w:rsidR="000306C9" w:rsidRDefault="00026546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67F656BC" w14:textId="7BEC194D" w:rsidR="000306C9" w:rsidRPr="00780EFC" w:rsidRDefault="00026546" w:rsidP="00F82DFC">
      <w:pPr>
        <w:pStyle w:val="Normalny1"/>
        <w:jc w:val="center"/>
        <w:rPr>
          <w:b/>
          <w:lang w:val="x-none"/>
        </w:rPr>
      </w:pPr>
      <w:r>
        <w:t>w postępowaniu o udzielenie zamówienia publicznego pn</w:t>
      </w:r>
      <w:r>
        <w:rPr>
          <w:b/>
        </w:rPr>
        <w:t xml:space="preserve">. </w:t>
      </w:r>
      <w:r w:rsidR="00194AA9" w:rsidRPr="00780EFC">
        <w:rPr>
          <w:b/>
          <w:lang w:val="x-none"/>
        </w:rPr>
        <w:t xml:space="preserve">Wykonanie remontów cząstkowych nawierzchni bitumicznych dróg powiatowych mieszanką </w:t>
      </w:r>
      <w:r w:rsidR="00194AA9" w:rsidRPr="00780EFC">
        <w:rPr>
          <w:b/>
          <w:lang w:val="x-none"/>
        </w:rPr>
        <w:br/>
        <w:t>mineralno-asfaltową dla ruchu KR 2 na terenie Powiatu Konińskiego w 2</w:t>
      </w:r>
      <w:r w:rsidR="00194AA9" w:rsidRPr="00780EFC">
        <w:rPr>
          <w:b/>
        </w:rPr>
        <w:t>02</w:t>
      </w:r>
      <w:r w:rsidR="00FB43FF">
        <w:rPr>
          <w:b/>
        </w:rPr>
        <w:t>4</w:t>
      </w:r>
      <w:r w:rsidR="00194AA9" w:rsidRPr="00780EFC">
        <w:rPr>
          <w:b/>
          <w:lang w:val="x-none"/>
        </w:rPr>
        <w:t xml:space="preserve"> roku</w:t>
      </w:r>
      <w:r w:rsidR="00F64D4E" w:rsidRPr="00780EFC">
        <w:rPr>
          <w:b/>
        </w:rPr>
        <w:t xml:space="preserve"> - Etap I</w:t>
      </w:r>
      <w:r w:rsidR="00AF6916">
        <w:rPr>
          <w:b/>
        </w:rPr>
        <w:t>I</w:t>
      </w:r>
      <w:r w:rsidRPr="00780EFC">
        <w:br/>
      </w:r>
      <w:r w:rsidRPr="00780EFC">
        <w:rPr>
          <w:b/>
        </w:rPr>
        <w:t>(nr postępowania: ZDP</w:t>
      </w:r>
      <w:r w:rsidR="00780EFC" w:rsidRPr="00780EFC">
        <w:rPr>
          <w:b/>
        </w:rPr>
        <w:t>.Z</w:t>
      </w:r>
      <w:r w:rsidRPr="00780EFC">
        <w:rPr>
          <w:b/>
        </w:rPr>
        <w:t>Z</w:t>
      </w:r>
      <w:r w:rsidR="00780EFC" w:rsidRPr="00780EFC">
        <w:rPr>
          <w:b/>
        </w:rPr>
        <w:t>.</w:t>
      </w:r>
      <w:r w:rsidR="00652C7A" w:rsidRPr="00780EFC">
        <w:rPr>
          <w:b/>
          <w:bCs/>
        </w:rPr>
        <w:t>3302</w:t>
      </w:r>
      <w:r w:rsidR="00780EFC" w:rsidRPr="00780EFC">
        <w:rPr>
          <w:b/>
          <w:bCs/>
        </w:rPr>
        <w:t>.</w:t>
      </w:r>
      <w:r w:rsidR="00AF6916">
        <w:rPr>
          <w:b/>
          <w:bCs/>
        </w:rPr>
        <w:t>16</w:t>
      </w:r>
      <w:r w:rsidR="00780EFC" w:rsidRPr="00780EFC">
        <w:rPr>
          <w:b/>
          <w:bCs/>
        </w:rPr>
        <w:t>.</w:t>
      </w:r>
      <w:r w:rsidR="001C5466" w:rsidRPr="00780EFC">
        <w:rPr>
          <w:b/>
          <w:bCs/>
        </w:rPr>
        <w:t>202</w:t>
      </w:r>
      <w:r w:rsidR="00FB43FF">
        <w:rPr>
          <w:b/>
          <w:bCs/>
        </w:rPr>
        <w:t>4</w:t>
      </w:r>
      <w:r w:rsidR="00F82DFC" w:rsidRPr="00780EFC">
        <w:rPr>
          <w:b/>
          <w:bCs/>
        </w:rPr>
        <w:t>)</w:t>
      </w:r>
    </w:p>
    <w:p w14:paraId="706A5AFD" w14:textId="77777777" w:rsidR="000306C9" w:rsidRDefault="00026546">
      <w:pPr>
        <w:keepNext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3B317CF1" w14:textId="77777777" w:rsidR="000306C9" w:rsidRDefault="000306C9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4930C14" w14:textId="77777777" w:rsidR="000306C9" w:rsidRDefault="00026546">
      <w:pPr>
        <w:spacing w:after="0" w:line="240" w:lineRule="auto"/>
        <w:rPr>
          <w:rFonts w:ascii="Arial" w:eastAsia="Times New Roman" w:hAnsi="Arial" w:cs="Arial"/>
          <w:b/>
          <w:sz w:val="24"/>
          <w:lang w:eastAsia="zh-CN"/>
        </w:rPr>
      </w:pPr>
      <w:r>
        <w:rPr>
          <w:rFonts w:ascii="Arial" w:eastAsia="Times New Roman" w:hAnsi="Arial" w:cs="Arial"/>
          <w:b/>
          <w:sz w:val="24"/>
          <w:lang w:eastAsia="zh-CN"/>
        </w:rPr>
        <w:t>Uwaga: oświadczenie należy wypełnić wyłącznie w przypadku składania oferty wspólnej.</w:t>
      </w:r>
    </w:p>
    <w:p w14:paraId="484355FF" w14:textId="77777777" w:rsidR="000306C9" w:rsidRDefault="00026546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kwalifikacji zawodowych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0306C9" w14:paraId="46DA7A36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05DB" w14:textId="77777777" w:rsidR="000306C9" w:rsidRPr="00AF6916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AF691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83D0" w14:textId="10FEA26B" w:rsidR="000306C9" w:rsidRDefault="00AF6916" w:rsidP="00AF6916">
            <w:pPr>
              <w:pStyle w:val="Normalny1"/>
              <w:widowControl w:val="0"/>
              <w:spacing w:line="360" w:lineRule="auto"/>
              <w:ind w:right="2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Zakres warunku – doświadczenie,</w:t>
            </w:r>
            <w:r>
              <w:rPr>
                <w:rFonts w:eastAsia="Times New Roman"/>
                <w:sz w:val="14"/>
                <w:szCs w:val="16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>zgodnie z Rozdziałem VIII ust. 2 pkt 1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B9EC" w14:textId="62002AB9" w:rsidR="00AF6916" w:rsidRDefault="00AF691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Zakres robót budowlanych, które będą realizowane przez tego Wykonawcę</w:t>
            </w:r>
          </w:p>
        </w:tc>
      </w:tr>
      <w:tr w:rsidR="000306C9" w14:paraId="348F34DF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3D89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9B66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3761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306C9" w14:paraId="1B26216F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C6E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DDEF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EAF8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20DD6409" w14:textId="77777777" w:rsidR="000306C9" w:rsidRDefault="000306C9">
      <w:pPr>
        <w:keepNext/>
        <w:tabs>
          <w:tab w:val="left" w:pos="426"/>
        </w:tabs>
        <w:spacing w:before="120" w:after="0" w:line="276" w:lineRule="auto"/>
        <w:ind w:left="426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</w:p>
    <w:p w14:paraId="68537666" w14:textId="77777777" w:rsidR="000306C9" w:rsidRDefault="00026546" w:rsidP="00101A9F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</w:p>
    <w:p w14:paraId="64F20BAE" w14:textId="77777777" w:rsidR="000306C9" w:rsidRDefault="00026546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Tabela 2 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856"/>
        <w:gridCol w:w="5619"/>
        <w:gridCol w:w="1406"/>
      </w:tblGrid>
      <w:tr w:rsidR="000306C9" w14:paraId="29DC51CB" w14:textId="77777777">
        <w:trPr>
          <w:tblHeader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103E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Nazwa / Firma Wykonawcy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E1ED" w14:textId="5A74CA68" w:rsidR="00AF6916" w:rsidRDefault="00AF6916">
            <w:pPr>
              <w:pStyle w:val="Normalny1"/>
              <w:widowControl w:val="0"/>
              <w:spacing w:line="360" w:lineRule="auto"/>
              <w:ind w:right="2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lang w:eastAsia="zh-CN"/>
              </w:rPr>
              <w:t>Zakres warunku – zdolność zawodowa (kierownik robót drogowych, brygady do robót drogowych), zgodnie z Rozdziałem VIII ust. 2 pkt 2 SWZ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B771" w14:textId="77777777" w:rsidR="00AF6916" w:rsidRPr="00AF6916" w:rsidRDefault="00AF6916" w:rsidP="00AF6916">
            <w:pPr>
              <w:widowControl w:val="0"/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AF691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Zakres czynności, które będą realizowane przez tego Wykonawcę</w:t>
            </w:r>
          </w:p>
          <w:p w14:paraId="33464546" w14:textId="6DFF0EB9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0306C9" w14:paraId="59DCCF54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978A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44D9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301F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306C9" w14:paraId="47C24478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C0F5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18A6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6124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7E8907D" w14:textId="77777777" w:rsidR="000306C9" w:rsidRDefault="000306C9"/>
    <w:p w14:paraId="525442BD" w14:textId="77777777" w:rsidR="000306C9" w:rsidRDefault="000306C9">
      <w:pPr>
        <w:keepNext/>
        <w:tabs>
          <w:tab w:val="left" w:pos="426"/>
        </w:tabs>
        <w:spacing w:before="120" w:after="0" w:line="276" w:lineRule="auto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</w:p>
    <w:p w14:paraId="697153EE" w14:textId="683CA8D1" w:rsidR="000306C9" w:rsidRDefault="000306C9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05459C58" w14:textId="6288B024" w:rsidR="00C7470E" w:rsidRPr="00C7470E" w:rsidRDefault="00C7470E" w:rsidP="00C7470E">
      <w:pPr>
        <w:pStyle w:val="Akapitzlist"/>
        <w:keepNext/>
        <w:numPr>
          <w:ilvl w:val="1"/>
          <w:numId w:val="1"/>
        </w:numPr>
        <w:suppressAutoHyphens w:val="0"/>
        <w:spacing w:before="120" w:after="0" w:line="276" w:lineRule="auto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C7470E"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potencjału technicznego Wykonawcy określony w SWZ </w:t>
      </w:r>
      <w:r w:rsidRPr="00C7470E"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 w:rsidRPr="00C7470E"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 w:rsidRPr="00C7470E"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  <w:r w:rsidRPr="00C7470E">
        <w:rPr>
          <w:rFonts w:ascii="Arial" w:eastAsia="Times New Roman" w:hAnsi="Arial" w:cs="Arial"/>
          <w:color w:val="000000" w:themeColor="text1"/>
          <w:lang w:eastAsia="zh-CN"/>
        </w:rPr>
        <w:br/>
        <w:t xml:space="preserve">Tabela </w:t>
      </w:r>
      <w:r w:rsidR="00780EFC">
        <w:rPr>
          <w:rFonts w:ascii="Arial" w:eastAsia="Times New Roman" w:hAnsi="Arial" w:cs="Arial"/>
          <w:color w:val="000000" w:themeColor="text1"/>
          <w:lang w:eastAsia="zh-CN"/>
        </w:rPr>
        <w:t>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3 Oświadczenie, że warunek dotyczący zdolności technicznej lub zawodowej w zakresie dysponowania potencjałem technicznym Wykonawcy  okreslony w SWZ spełnia/ją w naszym imieniu niżej wymieniony/eni Wykonawca/y"/>
        <w:tblDescription w:val="Tabela zawiera 3 kolumny. Pierwsza nazwa, firma Wykonawcy, druga zakres warunku – Zakres warunku – dysponowanie potencjałem technicznym do realizacji zamówienia, w postaci dysponowania (zapewnienia dysponowania) sprzętem, zapleczem i urządzeniami technicznymi wymaganymi w ramach zamówienia, na którą składa ofertę. Wymagane będzie dysponowanie minimum następującym sprzętem: frezarka drogowa z podajnikiem urobku; rozściełacz mas bitumicznych,  trzecia zakres robót budowlanych, które będą realizowane przez tego Wykonawcę&#10;&#10;"/>
      </w:tblPr>
      <w:tblGrid>
        <w:gridCol w:w="2146"/>
        <w:gridCol w:w="4686"/>
        <w:gridCol w:w="2127"/>
      </w:tblGrid>
      <w:tr w:rsidR="00C7470E" w:rsidRPr="00C7470E" w14:paraId="16FED730" w14:textId="77777777" w:rsidTr="002F0210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5A8B88ED" w14:textId="77777777" w:rsidR="00C7470E" w:rsidRPr="00AF6916" w:rsidRDefault="00C7470E" w:rsidP="00C7470E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AF691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14:paraId="3610C557" w14:textId="1CB90F5D" w:rsidR="00C7470E" w:rsidRPr="00C7470E" w:rsidRDefault="00C7470E" w:rsidP="00C7470E">
            <w:pPr>
              <w:suppressAutoHyphens w:val="0"/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 xml:space="preserve">Zakres warunku – potencjał techniczny, zgodnie z Rozdziałem VIII ust. 2 pkt </w:t>
            </w:r>
            <w:r w:rsidR="00AF6916">
              <w:rPr>
                <w:rFonts w:ascii="Arial" w:eastAsia="Times New Roman" w:hAnsi="Arial" w:cs="Arial"/>
                <w:lang w:eastAsia="zh-CN"/>
              </w:rPr>
              <w:t>3</w:t>
            </w:r>
            <w:r w:rsidRPr="00C7470E">
              <w:rPr>
                <w:rFonts w:ascii="Arial" w:eastAsia="Times New Roman" w:hAnsi="Arial" w:cs="Arial"/>
                <w:lang w:eastAsia="zh-CN"/>
              </w:rPr>
              <w:t xml:space="preserve"> SWZ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C6F5AE5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>Zakres robót budowlanych, które będą realizowane przez tego Wykonawcę</w:t>
            </w:r>
          </w:p>
        </w:tc>
      </w:tr>
      <w:tr w:rsidR="00C7470E" w:rsidRPr="00C7470E" w14:paraId="51535B72" w14:textId="77777777" w:rsidTr="002F0210">
        <w:tc>
          <w:tcPr>
            <w:tcW w:w="1198" w:type="pct"/>
            <w:shd w:val="clear" w:color="auto" w:fill="auto"/>
          </w:tcPr>
          <w:p w14:paraId="499217AA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14:paraId="04A2BCB0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722D5CF0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C7470E" w:rsidRPr="00C7470E" w14:paraId="5598D26D" w14:textId="77777777" w:rsidTr="002F0210">
        <w:tc>
          <w:tcPr>
            <w:tcW w:w="1198" w:type="pct"/>
            <w:shd w:val="clear" w:color="auto" w:fill="auto"/>
          </w:tcPr>
          <w:p w14:paraId="05E812CA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15" w:type="pct"/>
            <w:shd w:val="clear" w:color="auto" w:fill="auto"/>
          </w:tcPr>
          <w:p w14:paraId="332571DA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87" w:type="pct"/>
            <w:shd w:val="clear" w:color="auto" w:fill="auto"/>
          </w:tcPr>
          <w:p w14:paraId="3E8D80F3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03A3614" w14:textId="77777777" w:rsidR="00C7470E" w:rsidRDefault="00C7470E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3BADB5F1" w14:textId="0243179E" w:rsidR="000306C9" w:rsidRDefault="00026546" w:rsidP="00101A9F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wszystkie informacje podane wyżej są aktualne i zgodne z prawdą oraz zostały przedstawione z pełną świadomością konsekwencji wprowadzenia Zamawiającego w błąd przy przedstawianiu informacji.</w:t>
      </w:r>
    </w:p>
    <w:p w14:paraId="1229B3BF" w14:textId="77777777" w:rsidR="000306C9" w:rsidRDefault="00026546">
      <w:pPr>
        <w:tabs>
          <w:tab w:val="left" w:pos="4253"/>
        </w:tabs>
        <w:spacing w:line="276" w:lineRule="auto"/>
        <w:ind w:left="4820" w:hanging="3404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ab/>
      </w:r>
    </w:p>
    <w:p w14:paraId="64E16E04" w14:textId="77777777" w:rsidR="000306C9" w:rsidRDefault="00026546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746822B" w14:textId="77777777" w:rsidR="000306C9" w:rsidRDefault="0002654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p w14:paraId="26FC88FC" w14:textId="77777777" w:rsidR="000306C9" w:rsidRDefault="000306C9"/>
    <w:sectPr w:rsidR="000306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740A4"/>
    <w:multiLevelType w:val="multilevel"/>
    <w:tmpl w:val="4DBCA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CB7FB1"/>
    <w:multiLevelType w:val="multilevel"/>
    <w:tmpl w:val="0164C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626389">
    <w:abstractNumId w:val="2"/>
  </w:num>
  <w:num w:numId="2" w16cid:durableId="1431655306">
    <w:abstractNumId w:val="1"/>
  </w:num>
  <w:num w:numId="3" w16cid:durableId="787547940">
    <w:abstractNumId w:val="2"/>
    <w:lvlOverride w:ilvl="0">
      <w:startOverride w:val="1"/>
    </w:lvlOverride>
  </w:num>
  <w:num w:numId="4" w16cid:durableId="1676573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C9"/>
    <w:rsid w:val="00016A37"/>
    <w:rsid w:val="00026546"/>
    <w:rsid w:val="000306C9"/>
    <w:rsid w:val="00101A9F"/>
    <w:rsid w:val="00194AA9"/>
    <w:rsid w:val="001C5466"/>
    <w:rsid w:val="0021711E"/>
    <w:rsid w:val="003C00E1"/>
    <w:rsid w:val="003F4DF5"/>
    <w:rsid w:val="004650BF"/>
    <w:rsid w:val="00652C7A"/>
    <w:rsid w:val="007730C9"/>
    <w:rsid w:val="00780EFC"/>
    <w:rsid w:val="00907017"/>
    <w:rsid w:val="009E0B54"/>
    <w:rsid w:val="00AF6916"/>
    <w:rsid w:val="00BD4A2D"/>
    <w:rsid w:val="00BF43D2"/>
    <w:rsid w:val="00C06139"/>
    <w:rsid w:val="00C7470E"/>
    <w:rsid w:val="00F64D4E"/>
    <w:rsid w:val="00F82DFC"/>
    <w:rsid w:val="00F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E563"/>
  <w15:docId w15:val="{CB8D728E-DF45-41CA-8708-B0F79D9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0215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D0215D"/>
    <w:pPr>
      <w:ind w:left="720"/>
      <w:contextualSpacing/>
    </w:pPr>
  </w:style>
  <w:style w:type="paragraph" w:customStyle="1" w:styleId="Normalny1">
    <w:name w:val="Normalny1"/>
    <w:uiPriority w:val="99"/>
    <w:qFormat/>
    <w:rsid w:val="00D0215D"/>
    <w:pPr>
      <w:spacing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Guzik</dc:creator>
  <dc:description/>
  <cp:lastModifiedBy>ZDP Konin</cp:lastModifiedBy>
  <cp:revision>22</cp:revision>
  <cp:lastPrinted>2023-01-26T08:22:00Z</cp:lastPrinted>
  <dcterms:created xsi:type="dcterms:W3CDTF">2021-09-10T10:25:00Z</dcterms:created>
  <dcterms:modified xsi:type="dcterms:W3CDTF">2024-10-04T09:13:00Z</dcterms:modified>
  <dc:language>pl-PL</dc:language>
</cp:coreProperties>
</file>