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08764D" w14:textId="77777777" w:rsidR="001C4B5A" w:rsidRDefault="001C4B5A">
      <w:pPr>
        <w:widowControl/>
        <w:pBdr>
          <w:top w:val="nil"/>
          <w:left w:val="nil"/>
          <w:bottom w:val="nil"/>
          <w:right w:val="nil"/>
          <w:between w:val="nil"/>
        </w:pBdr>
        <w:spacing w:line="360" w:lineRule="auto"/>
        <w:ind w:left="720"/>
        <w:jc w:val="center"/>
        <w:rPr>
          <w:b/>
          <w:color w:val="000000"/>
          <w:sz w:val="38"/>
          <w:szCs w:val="38"/>
        </w:rPr>
      </w:pPr>
    </w:p>
    <w:p w14:paraId="36AF4A94" w14:textId="77777777" w:rsidR="001C4B5A" w:rsidRDefault="001C4B5A">
      <w:pPr>
        <w:widowControl/>
        <w:pBdr>
          <w:top w:val="nil"/>
          <w:left w:val="nil"/>
          <w:bottom w:val="nil"/>
          <w:right w:val="nil"/>
          <w:between w:val="nil"/>
        </w:pBdr>
        <w:spacing w:line="360" w:lineRule="auto"/>
        <w:ind w:left="720"/>
        <w:jc w:val="center"/>
        <w:rPr>
          <w:b/>
          <w:color w:val="000000"/>
          <w:sz w:val="38"/>
          <w:szCs w:val="38"/>
        </w:rPr>
      </w:pPr>
    </w:p>
    <w:p w14:paraId="7DCCEB1A" w14:textId="77777777" w:rsidR="001C4B5A" w:rsidRDefault="00000000">
      <w:pPr>
        <w:widowControl/>
        <w:pBdr>
          <w:top w:val="nil"/>
          <w:left w:val="nil"/>
          <w:bottom w:val="nil"/>
          <w:right w:val="nil"/>
          <w:between w:val="nil"/>
        </w:pBdr>
        <w:spacing w:line="360" w:lineRule="auto"/>
        <w:ind w:left="720"/>
        <w:jc w:val="center"/>
        <w:rPr>
          <w:b/>
          <w:color w:val="000000"/>
          <w:sz w:val="38"/>
          <w:szCs w:val="38"/>
        </w:rPr>
      </w:pPr>
      <w:r>
        <w:rPr>
          <w:b/>
          <w:color w:val="000000"/>
          <w:sz w:val="38"/>
          <w:szCs w:val="38"/>
        </w:rPr>
        <w:t>ZAGŁĘBIOWSKI SZPITAL KLINICZNY</w:t>
      </w:r>
    </w:p>
    <w:p w14:paraId="39642E65" w14:textId="77777777" w:rsidR="001C4B5A" w:rsidRDefault="00000000">
      <w:pPr>
        <w:widowControl/>
        <w:pBdr>
          <w:top w:val="nil"/>
          <w:left w:val="nil"/>
          <w:bottom w:val="nil"/>
          <w:right w:val="nil"/>
          <w:between w:val="nil"/>
        </w:pBdr>
        <w:spacing w:line="360" w:lineRule="auto"/>
        <w:ind w:left="720"/>
        <w:jc w:val="center"/>
        <w:rPr>
          <w:b/>
          <w:color w:val="000000"/>
          <w:sz w:val="38"/>
          <w:szCs w:val="38"/>
        </w:rPr>
      </w:pPr>
      <w:r>
        <w:rPr>
          <w:b/>
          <w:color w:val="000000"/>
          <w:sz w:val="38"/>
          <w:szCs w:val="38"/>
        </w:rPr>
        <w:t>PLAN FUNKCJONALNO UŻYTKOWY</w:t>
      </w:r>
    </w:p>
    <w:p w14:paraId="5354AC89" w14:textId="77777777" w:rsidR="001C4B5A" w:rsidRDefault="00000000">
      <w:pPr>
        <w:widowControl/>
        <w:pBdr>
          <w:top w:val="nil"/>
          <w:left w:val="nil"/>
          <w:bottom w:val="nil"/>
          <w:right w:val="nil"/>
          <w:between w:val="nil"/>
        </w:pBdr>
        <w:spacing w:line="360" w:lineRule="auto"/>
        <w:jc w:val="center"/>
        <w:rPr>
          <w:b/>
          <w:color w:val="000000"/>
          <w:sz w:val="38"/>
          <w:szCs w:val="38"/>
        </w:rPr>
      </w:pPr>
      <w:r>
        <w:rPr>
          <w:b/>
          <w:color w:val="000000"/>
          <w:sz w:val="38"/>
          <w:szCs w:val="38"/>
        </w:rPr>
        <w:t xml:space="preserve">     ZAGOSPODAROWANIA TERENU ZIELENIĄ</w:t>
      </w:r>
    </w:p>
    <w:p w14:paraId="726BE76C" w14:textId="77777777" w:rsidR="001C4B5A" w:rsidRDefault="001C4B5A">
      <w:pPr>
        <w:widowControl/>
        <w:pBdr>
          <w:top w:val="nil"/>
          <w:left w:val="nil"/>
          <w:bottom w:val="nil"/>
          <w:right w:val="nil"/>
          <w:between w:val="nil"/>
        </w:pBdr>
        <w:spacing w:line="360" w:lineRule="auto"/>
        <w:ind w:left="720"/>
        <w:jc w:val="center"/>
        <w:rPr>
          <w:b/>
          <w:color w:val="000000"/>
          <w:sz w:val="38"/>
          <w:szCs w:val="38"/>
        </w:rPr>
      </w:pPr>
    </w:p>
    <w:p w14:paraId="309A0A67" w14:textId="77777777" w:rsidR="001C4B5A" w:rsidRDefault="001C4B5A">
      <w:pPr>
        <w:widowControl/>
        <w:pBdr>
          <w:top w:val="nil"/>
          <w:left w:val="nil"/>
          <w:bottom w:val="nil"/>
          <w:right w:val="nil"/>
          <w:between w:val="nil"/>
        </w:pBdr>
        <w:spacing w:line="360" w:lineRule="auto"/>
        <w:ind w:left="720"/>
        <w:jc w:val="both"/>
        <w:rPr>
          <w:color w:val="000000"/>
          <w:sz w:val="24"/>
          <w:szCs w:val="24"/>
        </w:rPr>
      </w:pPr>
    </w:p>
    <w:tbl>
      <w:tblPr>
        <w:tblStyle w:val="a"/>
        <w:tblW w:w="9855" w:type="dxa"/>
        <w:tblInd w:w="-330" w:type="dxa"/>
        <w:tblLayout w:type="fixed"/>
        <w:tblLook w:val="0400" w:firstRow="0" w:lastRow="0" w:firstColumn="0" w:lastColumn="0" w:noHBand="0" w:noVBand="1"/>
      </w:tblPr>
      <w:tblGrid>
        <w:gridCol w:w="1805"/>
        <w:gridCol w:w="8050"/>
      </w:tblGrid>
      <w:tr w:rsidR="001C4B5A" w14:paraId="64A29E49" w14:textId="77777777">
        <w:trPr>
          <w:trHeight w:val="440"/>
        </w:trPr>
        <w:tc>
          <w:tcPr>
            <w:tcW w:w="18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08DE81D" w14:textId="77777777" w:rsidR="001C4B5A" w:rsidRDefault="00000000">
            <w:pPr>
              <w:pBdr>
                <w:top w:val="nil"/>
                <w:left w:val="nil"/>
                <w:bottom w:val="nil"/>
                <w:right w:val="nil"/>
                <w:between w:val="nil"/>
              </w:pBdr>
              <w:spacing w:line="360" w:lineRule="auto"/>
              <w:jc w:val="center"/>
              <w:rPr>
                <w:b/>
                <w:color w:val="000000"/>
              </w:rPr>
            </w:pPr>
            <w:r>
              <w:rPr>
                <w:b/>
                <w:color w:val="000000"/>
              </w:rPr>
              <w:t>PROJEKT</w:t>
            </w:r>
          </w:p>
        </w:tc>
        <w:tc>
          <w:tcPr>
            <w:tcW w:w="805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F0E5A14" w14:textId="77777777" w:rsidR="001C4B5A" w:rsidRDefault="00000000">
            <w:pPr>
              <w:pBdr>
                <w:top w:val="nil"/>
                <w:left w:val="nil"/>
                <w:bottom w:val="nil"/>
                <w:right w:val="nil"/>
                <w:between w:val="nil"/>
              </w:pBdr>
              <w:spacing w:line="360" w:lineRule="auto"/>
              <w:jc w:val="center"/>
              <w:rPr>
                <w:color w:val="000000"/>
              </w:rPr>
            </w:pPr>
            <w:r>
              <w:rPr>
                <w:color w:val="000000"/>
              </w:rPr>
              <w:t xml:space="preserve">Projekt zagospodarowania terenu zielenią Zagłębiowski Szpital Kliniczny </w:t>
            </w:r>
          </w:p>
        </w:tc>
      </w:tr>
      <w:tr w:rsidR="001C4B5A" w14:paraId="6FDEA8EC" w14:textId="77777777">
        <w:trPr>
          <w:trHeight w:val="440"/>
        </w:trPr>
        <w:tc>
          <w:tcPr>
            <w:tcW w:w="18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D9F3B73" w14:textId="77777777" w:rsidR="001C4B5A" w:rsidRDefault="00000000">
            <w:pPr>
              <w:pBdr>
                <w:top w:val="nil"/>
                <w:left w:val="nil"/>
                <w:bottom w:val="nil"/>
                <w:right w:val="nil"/>
                <w:between w:val="nil"/>
              </w:pBdr>
              <w:spacing w:line="360" w:lineRule="auto"/>
              <w:jc w:val="center"/>
              <w:rPr>
                <w:b/>
                <w:color w:val="000000"/>
              </w:rPr>
            </w:pPr>
            <w:r>
              <w:rPr>
                <w:b/>
                <w:color w:val="000000"/>
              </w:rPr>
              <w:t>ADRES INWESTYCJI</w:t>
            </w:r>
          </w:p>
        </w:tc>
        <w:tc>
          <w:tcPr>
            <w:tcW w:w="805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0B877F3" w14:textId="77777777" w:rsidR="001C4B5A" w:rsidRDefault="00000000">
            <w:pPr>
              <w:pBdr>
                <w:top w:val="nil"/>
                <w:left w:val="nil"/>
                <w:bottom w:val="nil"/>
                <w:right w:val="nil"/>
                <w:between w:val="nil"/>
              </w:pBdr>
              <w:spacing w:line="360" w:lineRule="auto"/>
              <w:jc w:val="center"/>
              <w:rPr>
                <w:color w:val="000000"/>
              </w:rPr>
            </w:pPr>
            <w:r>
              <w:rPr>
                <w:color w:val="000000"/>
              </w:rPr>
              <w:t>ul. Szpitalna 40, 41-250 Czeladź</w:t>
            </w:r>
          </w:p>
        </w:tc>
      </w:tr>
      <w:tr w:rsidR="001C4B5A" w14:paraId="252F4218" w14:textId="77777777">
        <w:trPr>
          <w:trHeight w:val="440"/>
        </w:trPr>
        <w:tc>
          <w:tcPr>
            <w:tcW w:w="18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C036B7B" w14:textId="77777777" w:rsidR="001C4B5A" w:rsidRDefault="00000000">
            <w:pPr>
              <w:pBdr>
                <w:top w:val="nil"/>
                <w:left w:val="nil"/>
                <w:bottom w:val="nil"/>
                <w:right w:val="nil"/>
                <w:between w:val="nil"/>
              </w:pBdr>
              <w:spacing w:line="360" w:lineRule="auto"/>
              <w:jc w:val="center"/>
              <w:rPr>
                <w:b/>
                <w:color w:val="000000"/>
              </w:rPr>
            </w:pPr>
            <w:r>
              <w:rPr>
                <w:b/>
                <w:color w:val="000000"/>
              </w:rPr>
              <w:t>INWESTOR</w:t>
            </w:r>
          </w:p>
        </w:tc>
        <w:tc>
          <w:tcPr>
            <w:tcW w:w="8050" w:type="dxa"/>
            <w:tcBorders>
              <w:top w:val="single" w:sz="8" w:space="0" w:color="000000"/>
              <w:left w:val="single" w:sz="8" w:space="0" w:color="000000"/>
              <w:bottom w:val="single" w:sz="8" w:space="0" w:color="000000"/>
              <w:right w:val="single" w:sz="8" w:space="0" w:color="000000"/>
            </w:tcBorders>
            <w:shd w:val="clear" w:color="auto" w:fill="auto"/>
            <w:vAlign w:val="bottom"/>
          </w:tcPr>
          <w:p w14:paraId="3A3F305D" w14:textId="77777777" w:rsidR="001C4B5A" w:rsidRDefault="00000000">
            <w:pPr>
              <w:pBdr>
                <w:top w:val="nil"/>
                <w:left w:val="nil"/>
                <w:bottom w:val="nil"/>
                <w:right w:val="nil"/>
                <w:between w:val="nil"/>
              </w:pBdr>
              <w:spacing w:line="360" w:lineRule="auto"/>
              <w:jc w:val="center"/>
              <w:rPr>
                <w:b/>
                <w:color w:val="000000"/>
              </w:rPr>
            </w:pPr>
            <w:r>
              <w:rPr>
                <w:b/>
                <w:color w:val="000000"/>
              </w:rPr>
              <w:t>Zagłębiowski Szpital Kliniczny</w:t>
            </w:r>
          </w:p>
        </w:tc>
      </w:tr>
      <w:tr w:rsidR="001C4B5A" w14:paraId="68ADC2A3" w14:textId="77777777">
        <w:trPr>
          <w:trHeight w:val="440"/>
        </w:trPr>
        <w:tc>
          <w:tcPr>
            <w:tcW w:w="18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107522F" w14:textId="77777777" w:rsidR="001C4B5A" w:rsidRDefault="00000000">
            <w:pPr>
              <w:pBdr>
                <w:top w:val="nil"/>
                <w:left w:val="nil"/>
                <w:bottom w:val="nil"/>
                <w:right w:val="nil"/>
                <w:between w:val="nil"/>
              </w:pBdr>
              <w:spacing w:line="360" w:lineRule="auto"/>
              <w:jc w:val="center"/>
              <w:rPr>
                <w:b/>
                <w:color w:val="000000"/>
              </w:rPr>
            </w:pPr>
            <w:r>
              <w:rPr>
                <w:b/>
                <w:color w:val="000000"/>
              </w:rPr>
              <w:t>FAZA</w:t>
            </w:r>
          </w:p>
        </w:tc>
        <w:tc>
          <w:tcPr>
            <w:tcW w:w="8050" w:type="dxa"/>
            <w:tcBorders>
              <w:top w:val="single" w:sz="8" w:space="0" w:color="000000"/>
              <w:left w:val="single" w:sz="8" w:space="0" w:color="000000"/>
              <w:bottom w:val="single" w:sz="8" w:space="0" w:color="000000"/>
              <w:right w:val="single" w:sz="8" w:space="0" w:color="000000"/>
            </w:tcBorders>
            <w:shd w:val="clear" w:color="auto" w:fill="auto"/>
            <w:vAlign w:val="bottom"/>
          </w:tcPr>
          <w:p w14:paraId="30E8A925" w14:textId="77777777" w:rsidR="001C4B5A" w:rsidRDefault="00000000">
            <w:pPr>
              <w:pBdr>
                <w:top w:val="nil"/>
                <w:left w:val="nil"/>
                <w:bottom w:val="nil"/>
                <w:right w:val="nil"/>
                <w:between w:val="nil"/>
              </w:pBdr>
              <w:spacing w:line="360" w:lineRule="auto"/>
              <w:jc w:val="center"/>
              <w:rPr>
                <w:color w:val="000000"/>
              </w:rPr>
            </w:pPr>
            <w:r>
              <w:rPr>
                <w:color w:val="000000"/>
              </w:rPr>
              <w:t xml:space="preserve">Plan </w:t>
            </w:r>
            <w:proofErr w:type="spellStart"/>
            <w:r>
              <w:rPr>
                <w:color w:val="000000"/>
              </w:rPr>
              <w:t>Funkcjonalno</w:t>
            </w:r>
            <w:proofErr w:type="spellEnd"/>
            <w:r>
              <w:rPr>
                <w:color w:val="000000"/>
              </w:rPr>
              <w:t xml:space="preserve"> Użytkowy Zagospodarowania Terenu Zielenią</w:t>
            </w:r>
          </w:p>
        </w:tc>
      </w:tr>
      <w:tr w:rsidR="001C4B5A" w14:paraId="0B867BB7" w14:textId="77777777">
        <w:trPr>
          <w:trHeight w:val="440"/>
        </w:trPr>
        <w:tc>
          <w:tcPr>
            <w:tcW w:w="18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D10CB04" w14:textId="77777777" w:rsidR="001C4B5A" w:rsidRDefault="00000000">
            <w:pPr>
              <w:pBdr>
                <w:top w:val="nil"/>
                <w:left w:val="nil"/>
                <w:bottom w:val="nil"/>
                <w:right w:val="nil"/>
                <w:between w:val="nil"/>
              </w:pBdr>
              <w:spacing w:line="360" w:lineRule="auto"/>
              <w:jc w:val="center"/>
              <w:rPr>
                <w:b/>
                <w:color w:val="000000"/>
              </w:rPr>
            </w:pPr>
            <w:r>
              <w:rPr>
                <w:b/>
                <w:color w:val="000000"/>
              </w:rPr>
              <w:t>JEDNOSTKA PROJEKTOWA</w:t>
            </w:r>
          </w:p>
        </w:tc>
        <w:tc>
          <w:tcPr>
            <w:tcW w:w="8050" w:type="dxa"/>
            <w:tcBorders>
              <w:top w:val="single" w:sz="8" w:space="0" w:color="000000"/>
              <w:left w:val="single" w:sz="8" w:space="0" w:color="000000"/>
              <w:bottom w:val="single" w:sz="8" w:space="0" w:color="000000"/>
              <w:right w:val="single" w:sz="8" w:space="0" w:color="000000"/>
            </w:tcBorders>
            <w:shd w:val="clear" w:color="auto" w:fill="auto"/>
            <w:vAlign w:val="bottom"/>
          </w:tcPr>
          <w:p w14:paraId="3849568F" w14:textId="77777777" w:rsidR="001C4B5A" w:rsidRDefault="00000000">
            <w:pPr>
              <w:pBdr>
                <w:top w:val="nil"/>
                <w:left w:val="nil"/>
                <w:bottom w:val="nil"/>
                <w:right w:val="nil"/>
                <w:between w:val="nil"/>
              </w:pBdr>
              <w:spacing w:line="360" w:lineRule="auto"/>
              <w:jc w:val="center"/>
              <w:rPr>
                <w:b/>
                <w:color w:val="000000"/>
              </w:rPr>
            </w:pPr>
            <w:r>
              <w:rPr>
                <w:b/>
                <w:color w:val="000000"/>
              </w:rPr>
              <w:t>AGRO - PROJEKT Centrum Ogrodnicze i Krajobrazowe</w:t>
            </w:r>
          </w:p>
          <w:p w14:paraId="708A7A66" w14:textId="77777777" w:rsidR="001C4B5A" w:rsidRDefault="00000000">
            <w:pPr>
              <w:pBdr>
                <w:top w:val="nil"/>
                <w:left w:val="nil"/>
                <w:bottom w:val="nil"/>
                <w:right w:val="nil"/>
                <w:between w:val="nil"/>
              </w:pBdr>
              <w:spacing w:line="360" w:lineRule="auto"/>
              <w:jc w:val="center"/>
              <w:rPr>
                <w:color w:val="000000"/>
              </w:rPr>
            </w:pPr>
            <w:r>
              <w:rPr>
                <w:color w:val="000000"/>
              </w:rPr>
              <w:t xml:space="preserve">ul. Henryka </w:t>
            </w:r>
            <w:proofErr w:type="spellStart"/>
            <w:r>
              <w:rPr>
                <w:color w:val="000000"/>
              </w:rPr>
              <w:t>Krupanka</w:t>
            </w:r>
            <w:proofErr w:type="spellEnd"/>
            <w:r>
              <w:rPr>
                <w:color w:val="000000"/>
              </w:rPr>
              <w:t xml:space="preserve"> 84a, 41-103 Siemianowice Śląskie</w:t>
            </w:r>
          </w:p>
        </w:tc>
      </w:tr>
      <w:tr w:rsidR="001C4B5A" w14:paraId="28EFD03C" w14:textId="77777777">
        <w:trPr>
          <w:trHeight w:val="420"/>
        </w:trPr>
        <w:tc>
          <w:tcPr>
            <w:tcW w:w="180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144DB3F" w14:textId="77777777" w:rsidR="001C4B5A" w:rsidRDefault="00000000">
            <w:pPr>
              <w:pBdr>
                <w:top w:val="nil"/>
                <w:left w:val="nil"/>
                <w:bottom w:val="nil"/>
                <w:right w:val="nil"/>
                <w:between w:val="nil"/>
              </w:pBdr>
              <w:spacing w:line="360" w:lineRule="auto"/>
              <w:jc w:val="center"/>
              <w:rPr>
                <w:b/>
                <w:color w:val="000000"/>
              </w:rPr>
            </w:pPr>
            <w:r>
              <w:rPr>
                <w:b/>
                <w:color w:val="000000"/>
              </w:rPr>
              <w:t>PROJEKTANT</w:t>
            </w:r>
          </w:p>
        </w:tc>
        <w:tc>
          <w:tcPr>
            <w:tcW w:w="805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99BC978" w14:textId="77777777" w:rsidR="001C4B5A" w:rsidRDefault="00000000">
            <w:pPr>
              <w:pBdr>
                <w:top w:val="nil"/>
                <w:left w:val="nil"/>
                <w:bottom w:val="nil"/>
                <w:right w:val="nil"/>
                <w:between w:val="nil"/>
              </w:pBdr>
              <w:spacing w:line="360" w:lineRule="auto"/>
              <w:jc w:val="center"/>
              <w:rPr>
                <w:color w:val="000000"/>
              </w:rPr>
            </w:pPr>
            <w:r>
              <w:rPr>
                <w:color w:val="000000"/>
              </w:rPr>
              <w:t>mgr inż. arch. kraj. Katarzyna Wilczyńska</w:t>
            </w:r>
          </w:p>
          <w:p w14:paraId="388CC24F" w14:textId="77777777" w:rsidR="001C4B5A" w:rsidRDefault="00000000">
            <w:pPr>
              <w:pBdr>
                <w:top w:val="nil"/>
                <w:left w:val="nil"/>
                <w:bottom w:val="nil"/>
                <w:right w:val="nil"/>
                <w:between w:val="nil"/>
              </w:pBdr>
              <w:spacing w:line="360" w:lineRule="auto"/>
              <w:jc w:val="center"/>
              <w:rPr>
                <w:color w:val="000000"/>
              </w:rPr>
            </w:pPr>
            <w:r>
              <w:rPr>
                <w:color w:val="000000"/>
              </w:rPr>
              <w:t xml:space="preserve">mgr inż. arch. kraj. Joanna </w:t>
            </w:r>
            <w:proofErr w:type="spellStart"/>
            <w:r>
              <w:rPr>
                <w:color w:val="000000"/>
              </w:rPr>
              <w:t>Kapias</w:t>
            </w:r>
            <w:proofErr w:type="spellEnd"/>
          </w:p>
          <w:p w14:paraId="0B070FA4" w14:textId="77777777" w:rsidR="001C4B5A" w:rsidRDefault="00000000">
            <w:pPr>
              <w:pBdr>
                <w:top w:val="nil"/>
                <w:left w:val="nil"/>
                <w:bottom w:val="nil"/>
                <w:right w:val="nil"/>
                <w:between w:val="nil"/>
              </w:pBdr>
              <w:spacing w:line="360" w:lineRule="auto"/>
              <w:jc w:val="center"/>
              <w:rPr>
                <w:color w:val="000000"/>
              </w:rPr>
            </w:pPr>
            <w:r>
              <w:rPr>
                <w:color w:val="000000"/>
              </w:rPr>
              <w:t>inż. arch. kraj. Justyna Filipczyk</w:t>
            </w:r>
          </w:p>
        </w:tc>
      </w:tr>
      <w:tr w:rsidR="001C4B5A" w14:paraId="3DFD89E5" w14:textId="77777777">
        <w:trPr>
          <w:trHeight w:val="420"/>
        </w:trPr>
        <w:tc>
          <w:tcPr>
            <w:tcW w:w="180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314567B" w14:textId="77777777" w:rsidR="001C4B5A" w:rsidRDefault="001C4B5A">
            <w:pPr>
              <w:pBdr>
                <w:top w:val="nil"/>
                <w:left w:val="nil"/>
                <w:bottom w:val="nil"/>
                <w:right w:val="nil"/>
                <w:between w:val="nil"/>
              </w:pBdr>
              <w:spacing w:line="276" w:lineRule="auto"/>
              <w:rPr>
                <w:color w:val="000000"/>
              </w:rPr>
            </w:pPr>
          </w:p>
        </w:tc>
        <w:tc>
          <w:tcPr>
            <w:tcW w:w="805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E466781" w14:textId="77777777" w:rsidR="001C4B5A" w:rsidRDefault="001C4B5A">
            <w:pPr>
              <w:pBdr>
                <w:top w:val="nil"/>
                <w:left w:val="nil"/>
                <w:bottom w:val="nil"/>
                <w:right w:val="nil"/>
                <w:between w:val="nil"/>
              </w:pBdr>
              <w:spacing w:line="276" w:lineRule="auto"/>
              <w:rPr>
                <w:color w:val="000000"/>
              </w:rPr>
            </w:pPr>
          </w:p>
        </w:tc>
      </w:tr>
      <w:tr w:rsidR="001C4B5A" w14:paraId="13ABC156" w14:textId="77777777">
        <w:trPr>
          <w:trHeight w:val="420"/>
        </w:trPr>
        <w:tc>
          <w:tcPr>
            <w:tcW w:w="180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429FDB5A" w14:textId="77777777" w:rsidR="001C4B5A" w:rsidRDefault="001C4B5A">
            <w:pPr>
              <w:pBdr>
                <w:top w:val="nil"/>
                <w:left w:val="nil"/>
                <w:bottom w:val="nil"/>
                <w:right w:val="nil"/>
                <w:between w:val="nil"/>
              </w:pBdr>
              <w:spacing w:line="276" w:lineRule="auto"/>
              <w:rPr>
                <w:color w:val="000000"/>
              </w:rPr>
            </w:pPr>
          </w:p>
        </w:tc>
        <w:tc>
          <w:tcPr>
            <w:tcW w:w="805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9AED847" w14:textId="77777777" w:rsidR="001C4B5A" w:rsidRDefault="001C4B5A">
            <w:pPr>
              <w:pBdr>
                <w:top w:val="nil"/>
                <w:left w:val="nil"/>
                <w:bottom w:val="nil"/>
                <w:right w:val="nil"/>
                <w:between w:val="nil"/>
              </w:pBdr>
              <w:spacing w:line="276" w:lineRule="auto"/>
              <w:rPr>
                <w:color w:val="000000"/>
              </w:rPr>
            </w:pPr>
          </w:p>
        </w:tc>
      </w:tr>
    </w:tbl>
    <w:p w14:paraId="3F24B3CB" w14:textId="77777777" w:rsidR="001C4B5A" w:rsidRDefault="001C4B5A">
      <w:pPr>
        <w:widowControl/>
        <w:pBdr>
          <w:top w:val="nil"/>
          <w:left w:val="nil"/>
          <w:bottom w:val="nil"/>
          <w:right w:val="nil"/>
          <w:between w:val="nil"/>
        </w:pBdr>
        <w:spacing w:line="360" w:lineRule="auto"/>
        <w:ind w:left="720"/>
        <w:jc w:val="both"/>
        <w:rPr>
          <w:color w:val="000000"/>
          <w:sz w:val="24"/>
          <w:szCs w:val="24"/>
        </w:rPr>
      </w:pPr>
    </w:p>
    <w:p w14:paraId="7E124B62" w14:textId="77777777" w:rsidR="001C4B5A" w:rsidRDefault="001C4B5A">
      <w:pPr>
        <w:widowControl/>
        <w:pBdr>
          <w:top w:val="nil"/>
          <w:left w:val="nil"/>
          <w:bottom w:val="nil"/>
          <w:right w:val="nil"/>
          <w:between w:val="nil"/>
        </w:pBdr>
        <w:spacing w:line="360" w:lineRule="auto"/>
        <w:ind w:left="720"/>
        <w:jc w:val="both"/>
        <w:rPr>
          <w:color w:val="000000"/>
        </w:rPr>
      </w:pPr>
    </w:p>
    <w:p w14:paraId="1EE2EA3C" w14:textId="77777777" w:rsidR="001C4B5A" w:rsidRDefault="001C4B5A">
      <w:pPr>
        <w:widowControl/>
        <w:pBdr>
          <w:top w:val="nil"/>
          <w:left w:val="nil"/>
          <w:bottom w:val="nil"/>
          <w:right w:val="nil"/>
          <w:between w:val="nil"/>
        </w:pBdr>
        <w:spacing w:line="360" w:lineRule="auto"/>
        <w:ind w:left="720"/>
        <w:jc w:val="both"/>
        <w:rPr>
          <w:color w:val="000000"/>
        </w:rPr>
      </w:pPr>
    </w:p>
    <w:p w14:paraId="0240CE8D" w14:textId="77777777" w:rsidR="001C4B5A" w:rsidRDefault="001C4B5A">
      <w:pPr>
        <w:widowControl/>
        <w:pBdr>
          <w:top w:val="nil"/>
          <w:left w:val="nil"/>
          <w:bottom w:val="nil"/>
          <w:right w:val="nil"/>
          <w:between w:val="nil"/>
        </w:pBdr>
        <w:spacing w:line="360" w:lineRule="auto"/>
        <w:jc w:val="both"/>
        <w:rPr>
          <w:color w:val="000000"/>
        </w:rPr>
      </w:pPr>
    </w:p>
    <w:p w14:paraId="0B40A708" w14:textId="77777777" w:rsidR="001C4B5A" w:rsidRDefault="001C4B5A">
      <w:pPr>
        <w:widowControl/>
        <w:pBdr>
          <w:top w:val="nil"/>
          <w:left w:val="nil"/>
          <w:bottom w:val="nil"/>
          <w:right w:val="nil"/>
          <w:between w:val="nil"/>
        </w:pBdr>
        <w:spacing w:line="360" w:lineRule="auto"/>
        <w:ind w:left="720"/>
        <w:jc w:val="both"/>
        <w:rPr>
          <w:color w:val="000000"/>
        </w:rPr>
      </w:pPr>
    </w:p>
    <w:p w14:paraId="4A548D0A" w14:textId="77777777" w:rsidR="001C4B5A" w:rsidRDefault="001C4B5A">
      <w:pPr>
        <w:widowControl/>
        <w:pBdr>
          <w:top w:val="nil"/>
          <w:left w:val="nil"/>
          <w:bottom w:val="nil"/>
          <w:right w:val="nil"/>
          <w:between w:val="nil"/>
        </w:pBdr>
        <w:spacing w:after="160" w:line="360" w:lineRule="auto"/>
        <w:jc w:val="both"/>
        <w:rPr>
          <w:b/>
          <w:color w:val="000000"/>
          <w:sz w:val="30"/>
          <w:szCs w:val="30"/>
        </w:rPr>
      </w:pPr>
    </w:p>
    <w:p w14:paraId="28B38CC5" w14:textId="77777777" w:rsidR="001C4B5A" w:rsidRDefault="001C4B5A">
      <w:pPr>
        <w:widowControl/>
        <w:pBdr>
          <w:top w:val="nil"/>
          <w:left w:val="nil"/>
          <w:bottom w:val="nil"/>
          <w:right w:val="nil"/>
          <w:between w:val="nil"/>
        </w:pBdr>
        <w:spacing w:after="160" w:line="360" w:lineRule="auto"/>
        <w:jc w:val="both"/>
        <w:rPr>
          <w:b/>
          <w:sz w:val="30"/>
          <w:szCs w:val="30"/>
        </w:rPr>
      </w:pPr>
    </w:p>
    <w:p w14:paraId="0B2C2B73" w14:textId="77777777" w:rsidR="001C4B5A" w:rsidRDefault="001C4B5A">
      <w:pPr>
        <w:widowControl/>
        <w:pBdr>
          <w:top w:val="nil"/>
          <w:left w:val="nil"/>
          <w:bottom w:val="nil"/>
          <w:right w:val="nil"/>
          <w:between w:val="nil"/>
        </w:pBdr>
        <w:spacing w:after="160" w:line="360" w:lineRule="auto"/>
        <w:jc w:val="both"/>
        <w:rPr>
          <w:b/>
          <w:sz w:val="30"/>
          <w:szCs w:val="30"/>
        </w:rPr>
      </w:pPr>
    </w:p>
    <w:p w14:paraId="388B9200" w14:textId="77777777" w:rsidR="001C4B5A" w:rsidRDefault="001C4B5A">
      <w:pPr>
        <w:widowControl/>
        <w:pBdr>
          <w:top w:val="nil"/>
          <w:left w:val="nil"/>
          <w:bottom w:val="nil"/>
          <w:right w:val="nil"/>
          <w:between w:val="nil"/>
        </w:pBdr>
        <w:spacing w:after="160" w:line="360" w:lineRule="auto"/>
        <w:jc w:val="both"/>
        <w:rPr>
          <w:b/>
          <w:color w:val="000000"/>
          <w:sz w:val="30"/>
          <w:szCs w:val="30"/>
        </w:rPr>
      </w:pPr>
    </w:p>
    <w:p w14:paraId="5D6CDED1" w14:textId="77777777" w:rsidR="001C4B5A" w:rsidRDefault="00000000">
      <w:pPr>
        <w:widowControl/>
        <w:pBdr>
          <w:top w:val="nil"/>
          <w:left w:val="nil"/>
          <w:bottom w:val="nil"/>
          <w:right w:val="nil"/>
          <w:between w:val="nil"/>
        </w:pBdr>
        <w:spacing w:after="160" w:line="360" w:lineRule="auto"/>
        <w:jc w:val="both"/>
        <w:rPr>
          <w:b/>
          <w:color w:val="000000"/>
          <w:sz w:val="30"/>
          <w:szCs w:val="30"/>
        </w:rPr>
        <w:sectPr w:rsidR="001C4B5A">
          <w:headerReference w:type="default" r:id="rId8"/>
          <w:footerReference w:type="default" r:id="rId9"/>
          <w:footerReference w:type="first" r:id="rId10"/>
          <w:pgSz w:w="11906" w:h="16838"/>
          <w:pgMar w:top="1440" w:right="1440" w:bottom="1440" w:left="1440" w:header="720" w:footer="720" w:gutter="0"/>
          <w:pgNumType w:start="1"/>
          <w:cols w:space="708"/>
          <w:titlePg/>
        </w:sectPr>
      </w:pPr>
      <w:r>
        <w:rPr>
          <w:b/>
          <w:color w:val="000000"/>
          <w:sz w:val="30"/>
          <w:szCs w:val="30"/>
        </w:rPr>
        <w:t>SPIS TREŚCI</w:t>
      </w:r>
    </w:p>
    <w:p w14:paraId="34ACE971" w14:textId="77777777" w:rsidR="001C4B5A" w:rsidRDefault="001C4B5A">
      <w:pPr>
        <w:widowControl/>
        <w:pBdr>
          <w:top w:val="nil"/>
          <w:left w:val="nil"/>
          <w:bottom w:val="nil"/>
          <w:right w:val="nil"/>
          <w:between w:val="nil"/>
        </w:pBdr>
        <w:spacing w:after="160" w:line="360" w:lineRule="auto"/>
        <w:jc w:val="both"/>
        <w:rPr>
          <w:b/>
          <w:color w:val="000000"/>
          <w:sz w:val="30"/>
          <w:szCs w:val="30"/>
        </w:rPr>
      </w:pPr>
    </w:p>
    <w:sdt>
      <w:sdtPr>
        <w:id w:val="-1203165760"/>
        <w:docPartObj>
          <w:docPartGallery w:val="Table of Contents"/>
          <w:docPartUnique/>
        </w:docPartObj>
      </w:sdtPr>
      <w:sdtContent>
        <w:p w14:paraId="68847501" w14:textId="77777777" w:rsidR="001C4B5A" w:rsidRDefault="00000000">
          <w:pPr>
            <w:tabs>
              <w:tab w:val="right" w:leader="dot" w:pos="12000"/>
            </w:tabs>
            <w:spacing w:before="60" w:line="276" w:lineRule="auto"/>
            <w:rPr>
              <w:b/>
              <w:color w:val="000000"/>
            </w:rPr>
          </w:pPr>
          <w:r>
            <w:fldChar w:fldCharType="begin"/>
          </w:r>
          <w:r>
            <w:instrText xml:space="preserve"> TOC \h \u \z \t "Heading 1,1,Heading 2,2,Heading 3,3,Heading 4,4,Heading 5,5,Heading 6,6,"</w:instrText>
          </w:r>
          <w:r>
            <w:fldChar w:fldCharType="separate"/>
          </w:r>
          <w:hyperlink w:anchor="_heading=h.9ea92j29hlz">
            <w:r>
              <w:rPr>
                <w:b/>
                <w:color w:val="000000"/>
              </w:rPr>
              <w:t>1. Wstęp - dane ogólne</w:t>
            </w:r>
            <w:r>
              <w:rPr>
                <w:b/>
                <w:color w:val="000000"/>
              </w:rPr>
              <w:tab/>
              <w:t>3</w:t>
            </w:r>
          </w:hyperlink>
        </w:p>
        <w:p w14:paraId="3C89A937" w14:textId="77777777" w:rsidR="001C4B5A" w:rsidRDefault="00000000">
          <w:pPr>
            <w:tabs>
              <w:tab w:val="right" w:leader="dot" w:pos="12000"/>
            </w:tabs>
            <w:spacing w:before="60" w:line="276" w:lineRule="auto"/>
            <w:ind w:left="360"/>
            <w:rPr>
              <w:color w:val="000000"/>
            </w:rPr>
          </w:pPr>
          <w:hyperlink w:anchor="_heading=h.afwjcj5y6get">
            <w:r>
              <w:rPr>
                <w:color w:val="000000"/>
              </w:rPr>
              <w:t>1.1. Cel i zakres opracowania</w:t>
            </w:r>
            <w:r>
              <w:rPr>
                <w:color w:val="000000"/>
              </w:rPr>
              <w:tab/>
              <w:t>3</w:t>
            </w:r>
          </w:hyperlink>
        </w:p>
        <w:p w14:paraId="082D7482" w14:textId="77777777" w:rsidR="001C4B5A" w:rsidRDefault="00000000">
          <w:pPr>
            <w:tabs>
              <w:tab w:val="right" w:leader="dot" w:pos="12000"/>
            </w:tabs>
            <w:spacing w:before="60" w:line="276" w:lineRule="auto"/>
            <w:ind w:left="360"/>
            <w:rPr>
              <w:color w:val="000000"/>
            </w:rPr>
          </w:pPr>
          <w:hyperlink w:anchor="_heading=h.xuyg4aghwhic">
            <w:r>
              <w:rPr>
                <w:color w:val="000000"/>
              </w:rPr>
              <w:t>1.2. Podstawa opracowania</w:t>
            </w:r>
            <w:r>
              <w:rPr>
                <w:color w:val="000000"/>
              </w:rPr>
              <w:tab/>
              <w:t>3</w:t>
            </w:r>
          </w:hyperlink>
        </w:p>
        <w:p w14:paraId="52DB4451" w14:textId="77777777" w:rsidR="001C4B5A" w:rsidRDefault="00000000">
          <w:pPr>
            <w:tabs>
              <w:tab w:val="right" w:leader="dot" w:pos="12000"/>
            </w:tabs>
            <w:spacing w:before="60" w:line="276" w:lineRule="auto"/>
            <w:rPr>
              <w:b/>
              <w:color w:val="000000"/>
            </w:rPr>
          </w:pPr>
          <w:hyperlink w:anchor="_heading=h.ls0314eyja2j">
            <w:r>
              <w:rPr>
                <w:b/>
                <w:color w:val="000000"/>
              </w:rPr>
              <w:t>2. Projekt zagospodarowania terenu zielenią rysunek w załączeniu Skala 1: 250</w:t>
            </w:r>
            <w:r>
              <w:rPr>
                <w:b/>
                <w:color w:val="000000"/>
              </w:rPr>
              <w:tab/>
              <w:t>4</w:t>
            </w:r>
          </w:hyperlink>
        </w:p>
        <w:p w14:paraId="40D8ADE5" w14:textId="77777777" w:rsidR="001C4B5A" w:rsidRDefault="00000000">
          <w:pPr>
            <w:tabs>
              <w:tab w:val="right" w:leader="dot" w:pos="12000"/>
            </w:tabs>
            <w:spacing w:before="60" w:line="276" w:lineRule="auto"/>
            <w:ind w:left="360"/>
            <w:rPr>
              <w:color w:val="000000"/>
            </w:rPr>
          </w:pPr>
          <w:hyperlink w:anchor="_heading=h.6vas44enl9zk">
            <w:r>
              <w:rPr>
                <w:color w:val="000000"/>
              </w:rPr>
              <w:t>2.1. Projekt zagospodarowania terenu zielenią - zestawienie roślin sadzonych na rabatach w gruncie - rys. 1</w:t>
            </w:r>
            <w:r>
              <w:rPr>
                <w:color w:val="000000"/>
              </w:rPr>
              <w:tab/>
              <w:t>4</w:t>
            </w:r>
          </w:hyperlink>
        </w:p>
        <w:p w14:paraId="5393F532" w14:textId="77777777" w:rsidR="001C4B5A" w:rsidRDefault="00000000">
          <w:pPr>
            <w:tabs>
              <w:tab w:val="right" w:leader="dot" w:pos="12000"/>
            </w:tabs>
            <w:spacing w:before="60" w:line="276" w:lineRule="auto"/>
            <w:rPr>
              <w:color w:val="000000"/>
            </w:rPr>
          </w:pPr>
          <w:r>
            <w:rPr>
              <w:color w:val="000000"/>
            </w:rPr>
            <w:t xml:space="preserve">      </w:t>
          </w:r>
          <w:hyperlink w:anchor="_heading=h.b7of1xtoey9g">
            <w:r>
              <w:rPr>
                <w:color w:val="000000"/>
              </w:rPr>
              <w:t>2.2. Wykaz materiałów do obsadzenia rabat - rys. 1</w:t>
            </w:r>
            <w:r>
              <w:rPr>
                <w:color w:val="000000"/>
              </w:rPr>
              <w:tab/>
              <w:t>5</w:t>
            </w:r>
          </w:hyperlink>
        </w:p>
        <w:p w14:paraId="6E32522F" w14:textId="77777777" w:rsidR="001C4B5A" w:rsidRDefault="00000000">
          <w:pPr>
            <w:tabs>
              <w:tab w:val="right" w:leader="dot" w:pos="12000"/>
            </w:tabs>
            <w:spacing w:before="60" w:line="276" w:lineRule="auto"/>
            <w:ind w:left="360"/>
            <w:rPr>
              <w:color w:val="000000"/>
            </w:rPr>
          </w:pPr>
          <w:hyperlink w:anchor="_heading=h.cxysvhwa5qrh">
            <w:r>
              <w:rPr>
                <w:color w:val="000000"/>
              </w:rPr>
              <w:t>2.3. Całościowy wykaz ilościowy projektowanych roślin i powierzchni przepuszczalnych - rys.1</w:t>
            </w:r>
            <w:r>
              <w:rPr>
                <w:color w:val="000000"/>
              </w:rPr>
              <w:tab/>
              <w:t>6</w:t>
            </w:r>
          </w:hyperlink>
        </w:p>
        <w:p w14:paraId="1B87B8CE" w14:textId="77777777" w:rsidR="001C4B5A" w:rsidRDefault="00000000">
          <w:pPr>
            <w:tabs>
              <w:tab w:val="right" w:leader="dot" w:pos="12000"/>
            </w:tabs>
            <w:spacing w:before="60" w:line="276" w:lineRule="auto"/>
            <w:ind w:left="360"/>
            <w:rPr>
              <w:color w:val="000000"/>
            </w:rPr>
          </w:pPr>
          <w:hyperlink w:anchor="_heading=h.6v612ejh3gc8">
            <w:r>
              <w:rPr>
                <w:color w:val="000000"/>
              </w:rPr>
              <w:t>2.4. Wykaz powierzchni terenu zieleni</w:t>
            </w:r>
            <w:r>
              <w:rPr>
                <w:color w:val="000000"/>
              </w:rPr>
              <w:tab/>
              <w:t>6</w:t>
            </w:r>
          </w:hyperlink>
        </w:p>
        <w:p w14:paraId="40C987AF" w14:textId="77777777" w:rsidR="001C4B5A" w:rsidRDefault="00000000">
          <w:pPr>
            <w:tabs>
              <w:tab w:val="right" w:leader="dot" w:pos="12000"/>
            </w:tabs>
            <w:spacing w:before="60" w:line="276" w:lineRule="auto"/>
            <w:rPr>
              <w:b/>
              <w:color w:val="000000"/>
            </w:rPr>
          </w:pPr>
          <w:hyperlink w:anchor="_heading=h.u71pbqa9mjf8">
            <w:r>
              <w:rPr>
                <w:b/>
                <w:color w:val="000000"/>
              </w:rPr>
              <w:t>3. Technologia prac ogrodniczych</w:t>
            </w:r>
            <w:r>
              <w:rPr>
                <w:b/>
                <w:color w:val="000000"/>
              </w:rPr>
              <w:tab/>
              <w:t>6</w:t>
            </w:r>
          </w:hyperlink>
        </w:p>
        <w:p w14:paraId="0E671E0B" w14:textId="77777777" w:rsidR="001C4B5A" w:rsidRDefault="00000000">
          <w:pPr>
            <w:tabs>
              <w:tab w:val="right" w:leader="dot" w:pos="12000"/>
            </w:tabs>
            <w:spacing w:before="60" w:line="276" w:lineRule="auto"/>
            <w:ind w:left="360"/>
            <w:rPr>
              <w:color w:val="000000"/>
            </w:rPr>
          </w:pPr>
          <w:hyperlink w:anchor="_heading=h.faf3iyk2opw4">
            <w:r>
              <w:rPr>
                <w:color w:val="000000"/>
              </w:rPr>
              <w:t>3.1. Materiał roślinny</w:t>
            </w:r>
            <w:r>
              <w:rPr>
                <w:color w:val="000000"/>
              </w:rPr>
              <w:tab/>
              <w:t>6</w:t>
            </w:r>
          </w:hyperlink>
        </w:p>
        <w:p w14:paraId="24F83AD4" w14:textId="77777777" w:rsidR="001C4B5A" w:rsidRDefault="00000000">
          <w:pPr>
            <w:tabs>
              <w:tab w:val="right" w:leader="dot" w:pos="12000"/>
            </w:tabs>
            <w:spacing w:before="60" w:line="276" w:lineRule="auto"/>
            <w:ind w:left="360"/>
            <w:rPr>
              <w:color w:val="000000"/>
            </w:rPr>
          </w:pPr>
          <w:hyperlink w:anchor="_heading=h.9kn4mge82n35">
            <w:r>
              <w:rPr>
                <w:color w:val="000000"/>
              </w:rPr>
              <w:t>3.2. Transport i przechowywanie roślin</w:t>
            </w:r>
            <w:r>
              <w:rPr>
                <w:color w:val="000000"/>
              </w:rPr>
              <w:tab/>
              <w:t>7</w:t>
            </w:r>
          </w:hyperlink>
        </w:p>
        <w:p w14:paraId="61F59EA5" w14:textId="77777777" w:rsidR="001C4B5A" w:rsidRDefault="00000000">
          <w:pPr>
            <w:tabs>
              <w:tab w:val="right" w:leader="dot" w:pos="12000"/>
            </w:tabs>
            <w:spacing w:before="60" w:line="276" w:lineRule="auto"/>
            <w:ind w:left="360"/>
            <w:rPr>
              <w:color w:val="000000"/>
            </w:rPr>
          </w:pPr>
          <w:hyperlink w:anchor="_heading=h.wf5dd0uv6ggp">
            <w:r>
              <w:rPr>
                <w:color w:val="000000"/>
              </w:rPr>
              <w:t>3.3. Warunki podczas sadzenia roślin</w:t>
            </w:r>
            <w:r>
              <w:rPr>
                <w:color w:val="000000"/>
              </w:rPr>
              <w:tab/>
              <w:t>7</w:t>
            </w:r>
          </w:hyperlink>
        </w:p>
        <w:p w14:paraId="26D412A9" w14:textId="77777777" w:rsidR="001C4B5A" w:rsidRDefault="00000000">
          <w:pPr>
            <w:tabs>
              <w:tab w:val="right" w:leader="dot" w:pos="12000"/>
            </w:tabs>
            <w:spacing w:before="60" w:line="276" w:lineRule="auto"/>
            <w:ind w:left="360"/>
            <w:rPr>
              <w:color w:val="000000"/>
            </w:rPr>
          </w:pPr>
          <w:hyperlink w:anchor="_heading=h.fmp67jenb2v">
            <w:r>
              <w:rPr>
                <w:color w:val="000000"/>
              </w:rPr>
              <w:t>3.4. Umiejscowienie roślin</w:t>
            </w:r>
            <w:r>
              <w:rPr>
                <w:color w:val="000000"/>
              </w:rPr>
              <w:tab/>
              <w:t>8</w:t>
            </w:r>
          </w:hyperlink>
        </w:p>
        <w:p w14:paraId="30DC9465" w14:textId="77777777" w:rsidR="001C4B5A" w:rsidRDefault="00000000">
          <w:pPr>
            <w:tabs>
              <w:tab w:val="right" w:leader="dot" w:pos="12000"/>
            </w:tabs>
            <w:spacing w:before="60" w:line="276" w:lineRule="auto"/>
            <w:ind w:left="360"/>
            <w:rPr>
              <w:color w:val="000000"/>
            </w:rPr>
          </w:pPr>
          <w:hyperlink w:anchor="_heading=h.sz2k97uht6g9">
            <w:r>
              <w:rPr>
                <w:color w:val="000000"/>
              </w:rPr>
              <w:t>3.5. Terminy sadzenia roślin</w:t>
            </w:r>
            <w:r>
              <w:rPr>
                <w:color w:val="000000"/>
              </w:rPr>
              <w:tab/>
              <w:t>8</w:t>
            </w:r>
          </w:hyperlink>
        </w:p>
        <w:p w14:paraId="1935A69C" w14:textId="77777777" w:rsidR="001C4B5A" w:rsidRDefault="00000000">
          <w:pPr>
            <w:tabs>
              <w:tab w:val="right" w:leader="dot" w:pos="12000"/>
            </w:tabs>
            <w:spacing w:before="60" w:line="276" w:lineRule="auto"/>
            <w:ind w:left="360"/>
            <w:rPr>
              <w:color w:val="000000"/>
            </w:rPr>
          </w:pPr>
          <w:hyperlink w:anchor="_heading=h.js2hrzbtcnq9">
            <w:r>
              <w:rPr>
                <w:color w:val="000000"/>
              </w:rPr>
              <w:t>3.6. Przygotowanie terenu pod nasadzenia</w:t>
            </w:r>
            <w:r>
              <w:rPr>
                <w:color w:val="000000"/>
              </w:rPr>
              <w:tab/>
              <w:t>9</w:t>
            </w:r>
          </w:hyperlink>
        </w:p>
        <w:p w14:paraId="3A455FD3" w14:textId="77777777" w:rsidR="001C4B5A" w:rsidRDefault="00000000">
          <w:pPr>
            <w:tabs>
              <w:tab w:val="right" w:leader="dot" w:pos="12000"/>
            </w:tabs>
            <w:spacing w:before="60" w:line="276" w:lineRule="auto"/>
            <w:ind w:left="360"/>
            <w:rPr>
              <w:color w:val="000000"/>
            </w:rPr>
          </w:pPr>
          <w:hyperlink w:anchor="_heading=h.gw7de2guf0a">
            <w:r>
              <w:rPr>
                <w:color w:val="000000"/>
              </w:rPr>
              <w:t>3.7. Nasadzenia</w:t>
            </w:r>
            <w:r>
              <w:rPr>
                <w:color w:val="000000"/>
              </w:rPr>
              <w:tab/>
              <w:t>9</w:t>
            </w:r>
          </w:hyperlink>
        </w:p>
        <w:p w14:paraId="127A017D" w14:textId="77777777" w:rsidR="001C4B5A" w:rsidRDefault="00000000">
          <w:pPr>
            <w:tabs>
              <w:tab w:val="right" w:leader="dot" w:pos="12000"/>
            </w:tabs>
            <w:spacing w:before="60" w:line="276" w:lineRule="auto"/>
            <w:ind w:left="720"/>
            <w:rPr>
              <w:color w:val="000000"/>
            </w:rPr>
          </w:pPr>
          <w:hyperlink w:anchor="_heading=h.woqchpwansz2">
            <w:r>
              <w:rPr>
                <w:color w:val="000000"/>
              </w:rPr>
              <w:t>3.7.1. Drzewa soliterowe</w:t>
            </w:r>
            <w:r>
              <w:rPr>
                <w:color w:val="000000"/>
              </w:rPr>
              <w:tab/>
              <w:t>9</w:t>
            </w:r>
          </w:hyperlink>
        </w:p>
        <w:p w14:paraId="6D97D819" w14:textId="77777777" w:rsidR="001C4B5A" w:rsidRDefault="00000000">
          <w:pPr>
            <w:tabs>
              <w:tab w:val="right" w:leader="dot" w:pos="12000"/>
            </w:tabs>
            <w:spacing w:before="60" w:line="276" w:lineRule="auto"/>
            <w:ind w:left="720"/>
            <w:rPr>
              <w:color w:val="000000"/>
            </w:rPr>
          </w:pPr>
          <w:hyperlink w:anchor="_heading=h.ee5cm0jbzfti">
            <w:r>
              <w:rPr>
                <w:color w:val="000000"/>
              </w:rPr>
              <w:t>3.7.2. Krzewy</w:t>
            </w:r>
            <w:r>
              <w:rPr>
                <w:color w:val="000000"/>
              </w:rPr>
              <w:tab/>
              <w:t>10</w:t>
            </w:r>
          </w:hyperlink>
        </w:p>
        <w:p w14:paraId="754A200E" w14:textId="77777777" w:rsidR="001C4B5A" w:rsidRDefault="00000000">
          <w:pPr>
            <w:tabs>
              <w:tab w:val="right" w:leader="dot" w:pos="12000"/>
            </w:tabs>
            <w:spacing w:before="60" w:line="276" w:lineRule="auto"/>
            <w:ind w:left="720"/>
            <w:rPr>
              <w:color w:val="000000"/>
            </w:rPr>
          </w:pPr>
          <w:hyperlink w:anchor="_heading=h.wscuhdr71hw3">
            <w:r>
              <w:rPr>
                <w:color w:val="000000"/>
              </w:rPr>
              <w:t>3.7.3. Trawy ozdobne</w:t>
            </w:r>
            <w:r>
              <w:rPr>
                <w:color w:val="000000"/>
              </w:rPr>
              <w:tab/>
              <w:t>10</w:t>
            </w:r>
          </w:hyperlink>
        </w:p>
        <w:p w14:paraId="37BCA55C" w14:textId="77777777" w:rsidR="001C4B5A" w:rsidRDefault="00000000">
          <w:pPr>
            <w:tabs>
              <w:tab w:val="right" w:leader="dot" w:pos="12000"/>
            </w:tabs>
            <w:spacing w:before="60" w:line="276" w:lineRule="auto"/>
            <w:rPr>
              <w:b/>
              <w:color w:val="000000"/>
            </w:rPr>
          </w:pPr>
          <w:hyperlink w:anchor="_heading=h.g8pn159jsca2">
            <w:r>
              <w:rPr>
                <w:b/>
                <w:color w:val="000000"/>
              </w:rPr>
              <w:t>4. Wykończenie powierzchni rabat z roślinami</w:t>
            </w:r>
            <w:r>
              <w:rPr>
                <w:b/>
                <w:color w:val="000000"/>
              </w:rPr>
              <w:tab/>
              <w:t>11</w:t>
            </w:r>
          </w:hyperlink>
        </w:p>
        <w:p w14:paraId="5B208007" w14:textId="77777777" w:rsidR="001C4B5A" w:rsidRDefault="00000000">
          <w:pPr>
            <w:tabs>
              <w:tab w:val="right" w:leader="dot" w:pos="12000"/>
            </w:tabs>
            <w:spacing w:before="60" w:line="276" w:lineRule="auto"/>
            <w:ind w:left="360"/>
            <w:rPr>
              <w:color w:val="000000"/>
            </w:rPr>
          </w:pPr>
          <w:hyperlink w:anchor="_heading=h.5ur8m9p32ixt">
            <w:r>
              <w:rPr>
                <w:color w:val="000000"/>
              </w:rPr>
              <w:t>4.1. Rozścielenie agrowłókniny</w:t>
            </w:r>
            <w:r>
              <w:rPr>
                <w:color w:val="000000"/>
              </w:rPr>
              <w:tab/>
              <w:t>11</w:t>
            </w:r>
          </w:hyperlink>
        </w:p>
        <w:p w14:paraId="08DC82EF" w14:textId="77777777" w:rsidR="001C4B5A" w:rsidRDefault="00000000">
          <w:pPr>
            <w:tabs>
              <w:tab w:val="right" w:leader="dot" w:pos="12000"/>
            </w:tabs>
            <w:spacing w:before="60" w:line="276" w:lineRule="auto"/>
            <w:ind w:left="360"/>
            <w:rPr>
              <w:color w:val="000000"/>
            </w:rPr>
          </w:pPr>
          <w:hyperlink w:anchor="_heading=h.jztlsv7lg9y2">
            <w:r>
              <w:rPr>
                <w:color w:val="000000"/>
              </w:rPr>
              <w:t>4.2. Ściółkowanie</w:t>
            </w:r>
            <w:r>
              <w:rPr>
                <w:color w:val="000000"/>
              </w:rPr>
              <w:tab/>
              <w:t>11</w:t>
            </w:r>
          </w:hyperlink>
        </w:p>
        <w:p w14:paraId="0E97BE01" w14:textId="77777777" w:rsidR="001C4B5A" w:rsidRDefault="00000000">
          <w:pPr>
            <w:tabs>
              <w:tab w:val="right" w:leader="dot" w:pos="12000"/>
            </w:tabs>
            <w:spacing w:before="60" w:line="276" w:lineRule="auto"/>
            <w:ind w:left="360"/>
            <w:rPr>
              <w:color w:val="000000"/>
            </w:rPr>
          </w:pPr>
          <w:hyperlink w:anchor="_heading=h.hozvugeu6w9w">
            <w:r>
              <w:rPr>
                <w:color w:val="000000"/>
              </w:rPr>
              <w:t>4.3. Nawadnianie</w:t>
            </w:r>
            <w:r>
              <w:rPr>
                <w:color w:val="000000"/>
              </w:rPr>
              <w:tab/>
              <w:t>12</w:t>
            </w:r>
          </w:hyperlink>
        </w:p>
        <w:p w14:paraId="6E60E229" w14:textId="77777777" w:rsidR="001C4B5A" w:rsidRDefault="00000000">
          <w:pPr>
            <w:tabs>
              <w:tab w:val="right" w:leader="dot" w:pos="12000"/>
            </w:tabs>
            <w:spacing w:before="60" w:line="276" w:lineRule="auto"/>
            <w:rPr>
              <w:b/>
              <w:color w:val="000000"/>
            </w:rPr>
          </w:pPr>
          <w:hyperlink w:anchor="_heading=h.j090wtza2qn6">
            <w:r>
              <w:rPr>
                <w:b/>
                <w:color w:val="000000"/>
              </w:rPr>
              <w:t>5. Pielęgnacja roślin po posadzeniu</w:t>
            </w:r>
            <w:r>
              <w:rPr>
                <w:b/>
                <w:color w:val="000000"/>
              </w:rPr>
              <w:tab/>
              <w:t>12</w:t>
            </w:r>
          </w:hyperlink>
        </w:p>
        <w:p w14:paraId="15D128C5" w14:textId="77777777" w:rsidR="001C4B5A" w:rsidRDefault="00000000">
          <w:pPr>
            <w:tabs>
              <w:tab w:val="right" w:leader="dot" w:pos="12000"/>
            </w:tabs>
            <w:spacing w:before="60" w:line="276" w:lineRule="auto"/>
            <w:ind w:left="360"/>
            <w:rPr>
              <w:color w:val="000000"/>
            </w:rPr>
          </w:pPr>
          <w:hyperlink w:anchor="_heading=h.iygeu0nyjydg">
            <w:r>
              <w:rPr>
                <w:color w:val="000000"/>
              </w:rPr>
              <w:t>5.1. Nawodnienie</w:t>
            </w:r>
            <w:r>
              <w:rPr>
                <w:color w:val="000000"/>
              </w:rPr>
              <w:tab/>
              <w:t>12</w:t>
            </w:r>
          </w:hyperlink>
        </w:p>
        <w:p w14:paraId="1415DA5F" w14:textId="77777777" w:rsidR="001C4B5A" w:rsidRDefault="00000000">
          <w:pPr>
            <w:tabs>
              <w:tab w:val="right" w:leader="dot" w:pos="12000"/>
            </w:tabs>
            <w:spacing w:before="60" w:line="276" w:lineRule="auto"/>
            <w:ind w:left="360"/>
            <w:rPr>
              <w:color w:val="000000"/>
            </w:rPr>
          </w:pPr>
          <w:hyperlink w:anchor="_heading=h.mmh4d4p94ewg">
            <w:r>
              <w:rPr>
                <w:color w:val="000000"/>
              </w:rPr>
              <w:t>5.2. Nawożenie</w:t>
            </w:r>
            <w:r>
              <w:rPr>
                <w:color w:val="000000"/>
              </w:rPr>
              <w:tab/>
              <w:t>12</w:t>
            </w:r>
          </w:hyperlink>
        </w:p>
        <w:p w14:paraId="256728F5" w14:textId="77777777" w:rsidR="001C4B5A" w:rsidRDefault="00000000">
          <w:pPr>
            <w:tabs>
              <w:tab w:val="right" w:leader="dot" w:pos="12000"/>
            </w:tabs>
            <w:spacing w:before="60" w:line="276" w:lineRule="auto"/>
            <w:ind w:left="360"/>
            <w:rPr>
              <w:color w:val="000000"/>
            </w:rPr>
          </w:pPr>
          <w:hyperlink w:anchor="_heading=h.4qvg8cz9yz5e">
            <w:r>
              <w:rPr>
                <w:color w:val="000000"/>
              </w:rPr>
              <w:t>5.3. Cięcie</w:t>
            </w:r>
            <w:r>
              <w:rPr>
                <w:color w:val="000000"/>
              </w:rPr>
              <w:tab/>
              <w:t>12</w:t>
            </w:r>
          </w:hyperlink>
        </w:p>
        <w:p w14:paraId="019B0C8F" w14:textId="77777777" w:rsidR="001C4B5A" w:rsidRDefault="00000000">
          <w:pPr>
            <w:tabs>
              <w:tab w:val="right" w:leader="dot" w:pos="12000"/>
            </w:tabs>
            <w:spacing w:before="60" w:line="276" w:lineRule="auto"/>
            <w:ind w:left="360"/>
            <w:rPr>
              <w:color w:val="000000"/>
            </w:rPr>
          </w:pPr>
          <w:hyperlink w:anchor="_heading=h.otsuha7lj3xr">
            <w:r>
              <w:rPr>
                <w:color w:val="000000"/>
              </w:rPr>
              <w:t>5.4. Pielęgnacja w pierwszych 3 latach po posadzeniu</w:t>
            </w:r>
            <w:r>
              <w:rPr>
                <w:color w:val="000000"/>
              </w:rPr>
              <w:tab/>
              <w:t>13</w:t>
            </w:r>
          </w:hyperlink>
          <w:r>
            <w:fldChar w:fldCharType="end"/>
          </w:r>
        </w:p>
      </w:sdtContent>
    </w:sdt>
    <w:p w14:paraId="343D7D5A" w14:textId="77777777" w:rsidR="001C4B5A" w:rsidRDefault="001C4B5A">
      <w:pPr>
        <w:sectPr w:rsidR="001C4B5A">
          <w:type w:val="continuous"/>
          <w:pgSz w:w="11906" w:h="16838"/>
          <w:pgMar w:top="1440" w:right="1440" w:bottom="1440" w:left="1440" w:header="0" w:footer="720" w:gutter="0"/>
          <w:cols w:space="708"/>
        </w:sectPr>
      </w:pPr>
    </w:p>
    <w:p w14:paraId="35FEB067" w14:textId="77777777" w:rsidR="001C4B5A" w:rsidRDefault="001C4B5A">
      <w:pPr>
        <w:widowControl/>
        <w:pBdr>
          <w:top w:val="nil"/>
          <w:left w:val="nil"/>
          <w:bottom w:val="nil"/>
          <w:right w:val="nil"/>
          <w:between w:val="nil"/>
        </w:pBdr>
        <w:spacing w:after="160" w:line="360" w:lineRule="auto"/>
        <w:ind w:left="720"/>
        <w:jc w:val="both"/>
        <w:rPr>
          <w:color w:val="000000"/>
          <w:sz w:val="24"/>
          <w:szCs w:val="24"/>
        </w:rPr>
      </w:pPr>
    </w:p>
    <w:p w14:paraId="06C22212" w14:textId="77777777" w:rsidR="001C4B5A" w:rsidRDefault="001C4B5A">
      <w:pPr>
        <w:widowControl/>
        <w:pBdr>
          <w:top w:val="nil"/>
          <w:left w:val="nil"/>
          <w:bottom w:val="nil"/>
          <w:right w:val="nil"/>
          <w:between w:val="nil"/>
        </w:pBdr>
        <w:spacing w:after="160" w:line="360" w:lineRule="auto"/>
        <w:jc w:val="both"/>
      </w:pPr>
    </w:p>
    <w:p w14:paraId="60A1C2A3" w14:textId="77777777" w:rsidR="001C4B5A" w:rsidRDefault="001C4B5A">
      <w:pPr>
        <w:widowControl/>
        <w:pBdr>
          <w:top w:val="nil"/>
          <w:left w:val="nil"/>
          <w:bottom w:val="nil"/>
          <w:right w:val="nil"/>
          <w:between w:val="nil"/>
        </w:pBdr>
        <w:spacing w:after="160" w:line="360" w:lineRule="auto"/>
        <w:jc w:val="both"/>
      </w:pPr>
    </w:p>
    <w:p w14:paraId="38B4C699" w14:textId="77777777" w:rsidR="001C4B5A" w:rsidRDefault="00000000">
      <w:pPr>
        <w:pStyle w:val="Nagwek1"/>
        <w:ind w:left="0" w:firstLine="0"/>
      </w:pPr>
      <w:bookmarkStart w:id="0" w:name="_heading=h.9ea92j29hlz" w:colFirst="0" w:colLast="0"/>
      <w:bookmarkEnd w:id="0"/>
      <w:r>
        <w:lastRenderedPageBreak/>
        <w:t>1. Wstęp - dane ogólne</w:t>
      </w:r>
    </w:p>
    <w:p w14:paraId="0A33BE31" w14:textId="77777777" w:rsidR="001C4B5A" w:rsidRDefault="00000000">
      <w:pPr>
        <w:pStyle w:val="Nagwek2"/>
        <w:spacing w:line="360" w:lineRule="auto"/>
        <w:ind w:left="0"/>
      </w:pPr>
      <w:bookmarkStart w:id="1" w:name="_heading=h.afwjcj5y6get" w:colFirst="0" w:colLast="0"/>
      <w:bookmarkEnd w:id="1"/>
      <w:r>
        <w:t>1.1. Cel i zakres opracowania</w:t>
      </w:r>
    </w:p>
    <w:p w14:paraId="7E1412C6"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W dokumentacji przedstawiono </w:t>
      </w:r>
      <w:r>
        <w:rPr>
          <w:i/>
          <w:color w:val="000000"/>
        </w:rPr>
        <w:t>Projekt zagospodarowania terenu zielenią przy nowo powstałych parkingach i modernizowanych obiektach Zagłębiowskiego Szpitala Klinicznego.</w:t>
      </w:r>
    </w:p>
    <w:p w14:paraId="63211FE0" w14:textId="77777777" w:rsidR="001C4B5A" w:rsidRDefault="00000000">
      <w:pPr>
        <w:widowControl/>
        <w:pBdr>
          <w:top w:val="nil"/>
          <w:left w:val="nil"/>
          <w:bottom w:val="nil"/>
          <w:right w:val="nil"/>
          <w:between w:val="nil"/>
        </w:pBdr>
        <w:spacing w:line="360" w:lineRule="auto"/>
        <w:jc w:val="both"/>
        <w:rPr>
          <w:color w:val="000000"/>
        </w:rPr>
      </w:pPr>
      <w:r>
        <w:rPr>
          <w:color w:val="000000"/>
        </w:rPr>
        <w:t>Celem opracowania jest stworzenie spójnej i estetycznej przestrzeni zieleni towarzyszącej budynkom ZSK, wykorzystując przy tym gatunki odporne i o małych wymaganiach siedliskowych.</w:t>
      </w:r>
    </w:p>
    <w:p w14:paraId="08D0CE96" w14:textId="77777777" w:rsidR="001C4B5A" w:rsidRDefault="001C4B5A">
      <w:pPr>
        <w:widowControl/>
        <w:pBdr>
          <w:top w:val="nil"/>
          <w:left w:val="nil"/>
          <w:bottom w:val="nil"/>
          <w:right w:val="nil"/>
          <w:between w:val="nil"/>
        </w:pBdr>
        <w:spacing w:line="360" w:lineRule="auto"/>
        <w:jc w:val="both"/>
        <w:rPr>
          <w:color w:val="000000"/>
        </w:rPr>
      </w:pPr>
    </w:p>
    <w:p w14:paraId="4D920DC8" w14:textId="77777777" w:rsidR="001C4B5A" w:rsidRDefault="00000000">
      <w:pPr>
        <w:widowControl/>
        <w:pBdr>
          <w:top w:val="nil"/>
          <w:left w:val="nil"/>
          <w:bottom w:val="nil"/>
          <w:right w:val="nil"/>
          <w:between w:val="nil"/>
        </w:pBdr>
        <w:spacing w:line="360" w:lineRule="auto"/>
        <w:jc w:val="both"/>
        <w:rPr>
          <w:color w:val="000000"/>
        </w:rPr>
      </w:pPr>
      <w:r>
        <w:rPr>
          <w:color w:val="000000"/>
        </w:rPr>
        <w:t>Projekt zawiera:</w:t>
      </w:r>
    </w:p>
    <w:p w14:paraId="7727A1D2" w14:textId="77777777" w:rsidR="001C4B5A" w:rsidRDefault="00000000">
      <w:pPr>
        <w:widowControl/>
        <w:numPr>
          <w:ilvl w:val="0"/>
          <w:numId w:val="2"/>
        </w:numPr>
        <w:pBdr>
          <w:top w:val="nil"/>
          <w:left w:val="nil"/>
          <w:bottom w:val="nil"/>
          <w:right w:val="nil"/>
          <w:between w:val="nil"/>
        </w:pBdr>
        <w:spacing w:line="360" w:lineRule="auto"/>
        <w:ind w:left="720"/>
        <w:jc w:val="both"/>
      </w:pPr>
      <w:r>
        <w:rPr>
          <w:color w:val="000000"/>
        </w:rPr>
        <w:t>rys. 1 - Projekt zagospodarowania terenu zielenią, skala 1: 250,</w:t>
      </w:r>
    </w:p>
    <w:p w14:paraId="4677F245" w14:textId="77777777" w:rsidR="001C4B5A" w:rsidRDefault="001C4B5A">
      <w:pPr>
        <w:widowControl/>
        <w:pBdr>
          <w:top w:val="nil"/>
          <w:left w:val="nil"/>
          <w:bottom w:val="nil"/>
          <w:right w:val="nil"/>
          <w:between w:val="nil"/>
        </w:pBdr>
        <w:spacing w:line="360" w:lineRule="auto"/>
        <w:ind w:left="1800"/>
        <w:jc w:val="both"/>
        <w:rPr>
          <w:color w:val="000000"/>
        </w:rPr>
      </w:pPr>
    </w:p>
    <w:p w14:paraId="02961A03" w14:textId="77777777" w:rsidR="001C4B5A" w:rsidRDefault="00000000">
      <w:pPr>
        <w:widowControl/>
        <w:pBdr>
          <w:top w:val="nil"/>
          <w:left w:val="nil"/>
          <w:bottom w:val="nil"/>
          <w:right w:val="nil"/>
          <w:between w:val="nil"/>
        </w:pBdr>
        <w:spacing w:line="360" w:lineRule="auto"/>
        <w:jc w:val="both"/>
        <w:rPr>
          <w:b/>
          <w:color w:val="000000"/>
        </w:rPr>
      </w:pPr>
      <w:r>
        <w:rPr>
          <w:b/>
          <w:color w:val="000000"/>
          <w:u w:val="single"/>
        </w:rPr>
        <w:t>Rysunek jest nieodłączną częścią projektu.</w:t>
      </w:r>
    </w:p>
    <w:p w14:paraId="53708981" w14:textId="77777777" w:rsidR="001C4B5A" w:rsidRDefault="001C4B5A">
      <w:pPr>
        <w:widowControl/>
        <w:pBdr>
          <w:top w:val="nil"/>
          <w:left w:val="nil"/>
          <w:bottom w:val="nil"/>
          <w:right w:val="nil"/>
          <w:between w:val="nil"/>
        </w:pBdr>
        <w:spacing w:line="360" w:lineRule="auto"/>
        <w:jc w:val="both"/>
        <w:rPr>
          <w:color w:val="000000"/>
        </w:rPr>
      </w:pPr>
    </w:p>
    <w:p w14:paraId="1F57FE59" w14:textId="77777777" w:rsidR="001C4B5A" w:rsidRDefault="00000000">
      <w:pPr>
        <w:pStyle w:val="Nagwek2"/>
        <w:spacing w:line="360" w:lineRule="auto"/>
        <w:ind w:left="0"/>
      </w:pPr>
      <w:bookmarkStart w:id="2" w:name="_heading=h.xuyg4aghwhic" w:colFirst="0" w:colLast="0"/>
      <w:bookmarkEnd w:id="2"/>
      <w:r>
        <w:t>1.2. Podstawa opracowania</w:t>
      </w:r>
    </w:p>
    <w:p w14:paraId="0DC556B4" w14:textId="77777777" w:rsidR="001C4B5A" w:rsidRDefault="00000000">
      <w:pPr>
        <w:widowControl/>
        <w:pBdr>
          <w:top w:val="nil"/>
          <w:left w:val="nil"/>
          <w:bottom w:val="nil"/>
          <w:right w:val="nil"/>
          <w:between w:val="nil"/>
        </w:pBdr>
        <w:spacing w:line="360" w:lineRule="auto"/>
        <w:jc w:val="both"/>
        <w:rPr>
          <w:color w:val="000000"/>
        </w:rPr>
      </w:pPr>
      <w:r>
        <w:rPr>
          <w:color w:val="000000"/>
        </w:rPr>
        <w:t>Podstawę opracowania stanowi:</w:t>
      </w:r>
    </w:p>
    <w:p w14:paraId="669BFDF9" w14:textId="77777777" w:rsidR="001C4B5A" w:rsidRDefault="00000000">
      <w:pPr>
        <w:widowControl/>
        <w:numPr>
          <w:ilvl w:val="0"/>
          <w:numId w:val="4"/>
        </w:numPr>
        <w:pBdr>
          <w:top w:val="nil"/>
          <w:left w:val="nil"/>
          <w:bottom w:val="nil"/>
          <w:right w:val="nil"/>
          <w:between w:val="nil"/>
        </w:pBdr>
        <w:spacing w:line="276" w:lineRule="auto"/>
        <w:ind w:left="720"/>
        <w:jc w:val="both"/>
      </w:pPr>
      <w:r>
        <w:rPr>
          <w:color w:val="000000"/>
        </w:rPr>
        <w:t>zlecenie ZSK na opracowanie projektu zagospodarowania terenu zielenią,</w:t>
      </w:r>
    </w:p>
    <w:p w14:paraId="096B1759" w14:textId="77777777" w:rsidR="001C4B5A" w:rsidRDefault="00000000">
      <w:pPr>
        <w:widowControl/>
        <w:numPr>
          <w:ilvl w:val="0"/>
          <w:numId w:val="4"/>
        </w:numPr>
        <w:pBdr>
          <w:top w:val="nil"/>
          <w:left w:val="nil"/>
          <w:bottom w:val="nil"/>
          <w:right w:val="nil"/>
          <w:between w:val="nil"/>
        </w:pBdr>
        <w:spacing w:line="276" w:lineRule="auto"/>
        <w:ind w:left="720"/>
        <w:jc w:val="both"/>
      </w:pPr>
      <w:r>
        <w:rPr>
          <w:color w:val="000000"/>
        </w:rPr>
        <w:t>aktualny projekt budowlany zagospodarowania terenu,</w:t>
      </w:r>
    </w:p>
    <w:p w14:paraId="6C6B554C" w14:textId="77777777" w:rsidR="001C4B5A" w:rsidRDefault="00000000">
      <w:pPr>
        <w:widowControl/>
        <w:numPr>
          <w:ilvl w:val="0"/>
          <w:numId w:val="4"/>
        </w:numPr>
        <w:pBdr>
          <w:top w:val="nil"/>
          <w:left w:val="nil"/>
          <w:bottom w:val="nil"/>
          <w:right w:val="nil"/>
          <w:between w:val="nil"/>
        </w:pBdr>
        <w:spacing w:line="276" w:lineRule="auto"/>
        <w:ind w:left="720"/>
        <w:jc w:val="both"/>
      </w:pPr>
      <w:r>
        <w:rPr>
          <w:color w:val="000000"/>
        </w:rPr>
        <w:t>materiały wyjściowe otrzymane od Zleceniodawcy,</w:t>
      </w:r>
    </w:p>
    <w:p w14:paraId="6CB425A4" w14:textId="77777777" w:rsidR="001C4B5A" w:rsidRDefault="00000000">
      <w:pPr>
        <w:widowControl/>
        <w:numPr>
          <w:ilvl w:val="0"/>
          <w:numId w:val="4"/>
        </w:numPr>
        <w:pBdr>
          <w:top w:val="nil"/>
          <w:left w:val="nil"/>
          <w:bottom w:val="nil"/>
          <w:right w:val="nil"/>
          <w:between w:val="nil"/>
        </w:pBdr>
        <w:spacing w:line="276" w:lineRule="auto"/>
        <w:ind w:left="720"/>
        <w:jc w:val="both"/>
      </w:pPr>
      <w:r>
        <w:rPr>
          <w:color w:val="000000"/>
        </w:rPr>
        <w:t>wytyczne i zalecenia otrzymane od Zamawiającego.</w:t>
      </w:r>
    </w:p>
    <w:p w14:paraId="5614E71C" w14:textId="77777777" w:rsidR="001C4B5A" w:rsidRDefault="001C4B5A">
      <w:pPr>
        <w:widowControl/>
        <w:pBdr>
          <w:top w:val="nil"/>
          <w:left w:val="nil"/>
          <w:bottom w:val="nil"/>
          <w:right w:val="nil"/>
          <w:between w:val="nil"/>
        </w:pBdr>
        <w:spacing w:line="360" w:lineRule="auto"/>
        <w:jc w:val="both"/>
        <w:rPr>
          <w:color w:val="000000"/>
        </w:rPr>
      </w:pPr>
    </w:p>
    <w:p w14:paraId="7AF2F19D" w14:textId="77777777" w:rsidR="001C4B5A" w:rsidRDefault="001C4B5A">
      <w:pPr>
        <w:widowControl/>
        <w:pBdr>
          <w:top w:val="nil"/>
          <w:left w:val="nil"/>
          <w:bottom w:val="nil"/>
          <w:right w:val="nil"/>
          <w:between w:val="nil"/>
        </w:pBdr>
        <w:spacing w:line="360" w:lineRule="auto"/>
        <w:jc w:val="both"/>
      </w:pPr>
    </w:p>
    <w:p w14:paraId="552C0912" w14:textId="77777777" w:rsidR="001C4B5A" w:rsidRDefault="001C4B5A">
      <w:pPr>
        <w:widowControl/>
        <w:pBdr>
          <w:top w:val="nil"/>
          <w:left w:val="nil"/>
          <w:bottom w:val="nil"/>
          <w:right w:val="nil"/>
          <w:between w:val="nil"/>
        </w:pBdr>
        <w:spacing w:line="360" w:lineRule="auto"/>
        <w:jc w:val="both"/>
      </w:pPr>
    </w:p>
    <w:p w14:paraId="1564ED41" w14:textId="77777777" w:rsidR="001C4B5A" w:rsidRDefault="001C4B5A">
      <w:pPr>
        <w:widowControl/>
        <w:pBdr>
          <w:top w:val="nil"/>
          <w:left w:val="nil"/>
          <w:bottom w:val="nil"/>
          <w:right w:val="nil"/>
          <w:between w:val="nil"/>
        </w:pBdr>
        <w:spacing w:line="360" w:lineRule="auto"/>
        <w:jc w:val="both"/>
      </w:pPr>
    </w:p>
    <w:p w14:paraId="5BEE97CD" w14:textId="77777777" w:rsidR="001C4B5A" w:rsidRDefault="001C4B5A">
      <w:pPr>
        <w:widowControl/>
        <w:pBdr>
          <w:top w:val="nil"/>
          <w:left w:val="nil"/>
          <w:bottom w:val="nil"/>
          <w:right w:val="nil"/>
          <w:between w:val="nil"/>
        </w:pBdr>
        <w:spacing w:line="360" w:lineRule="auto"/>
        <w:jc w:val="both"/>
      </w:pPr>
    </w:p>
    <w:p w14:paraId="6B426E5C" w14:textId="77777777" w:rsidR="001C4B5A" w:rsidRDefault="001C4B5A">
      <w:pPr>
        <w:widowControl/>
        <w:pBdr>
          <w:top w:val="nil"/>
          <w:left w:val="nil"/>
          <w:bottom w:val="nil"/>
          <w:right w:val="nil"/>
          <w:between w:val="nil"/>
        </w:pBdr>
        <w:spacing w:line="360" w:lineRule="auto"/>
        <w:jc w:val="both"/>
      </w:pPr>
    </w:p>
    <w:p w14:paraId="6E90A5EC" w14:textId="77777777" w:rsidR="001C4B5A" w:rsidRDefault="001C4B5A">
      <w:pPr>
        <w:widowControl/>
        <w:pBdr>
          <w:top w:val="nil"/>
          <w:left w:val="nil"/>
          <w:bottom w:val="nil"/>
          <w:right w:val="nil"/>
          <w:between w:val="nil"/>
        </w:pBdr>
        <w:spacing w:line="360" w:lineRule="auto"/>
        <w:jc w:val="both"/>
      </w:pPr>
    </w:p>
    <w:p w14:paraId="3E3A3B28" w14:textId="77777777" w:rsidR="001C4B5A" w:rsidRDefault="001C4B5A">
      <w:pPr>
        <w:widowControl/>
        <w:pBdr>
          <w:top w:val="nil"/>
          <w:left w:val="nil"/>
          <w:bottom w:val="nil"/>
          <w:right w:val="nil"/>
          <w:between w:val="nil"/>
        </w:pBdr>
        <w:spacing w:line="360" w:lineRule="auto"/>
        <w:jc w:val="both"/>
      </w:pPr>
    </w:p>
    <w:p w14:paraId="5AFC4113" w14:textId="77777777" w:rsidR="001C4B5A" w:rsidRDefault="001C4B5A">
      <w:pPr>
        <w:widowControl/>
        <w:pBdr>
          <w:top w:val="nil"/>
          <w:left w:val="nil"/>
          <w:bottom w:val="nil"/>
          <w:right w:val="nil"/>
          <w:between w:val="nil"/>
        </w:pBdr>
        <w:spacing w:line="360" w:lineRule="auto"/>
        <w:jc w:val="both"/>
      </w:pPr>
    </w:p>
    <w:p w14:paraId="1A59640D" w14:textId="77777777" w:rsidR="001C4B5A" w:rsidRDefault="001C4B5A">
      <w:pPr>
        <w:widowControl/>
        <w:pBdr>
          <w:top w:val="nil"/>
          <w:left w:val="nil"/>
          <w:bottom w:val="nil"/>
          <w:right w:val="nil"/>
          <w:between w:val="nil"/>
        </w:pBdr>
        <w:spacing w:line="360" w:lineRule="auto"/>
        <w:jc w:val="both"/>
      </w:pPr>
    </w:p>
    <w:p w14:paraId="725FFAA5" w14:textId="77777777" w:rsidR="001C4B5A" w:rsidRDefault="001C4B5A">
      <w:pPr>
        <w:widowControl/>
        <w:pBdr>
          <w:top w:val="nil"/>
          <w:left w:val="nil"/>
          <w:bottom w:val="nil"/>
          <w:right w:val="nil"/>
          <w:between w:val="nil"/>
        </w:pBdr>
        <w:spacing w:line="360" w:lineRule="auto"/>
        <w:jc w:val="both"/>
      </w:pPr>
    </w:p>
    <w:p w14:paraId="671F876C" w14:textId="77777777" w:rsidR="001C4B5A" w:rsidRDefault="001C4B5A">
      <w:pPr>
        <w:widowControl/>
        <w:pBdr>
          <w:top w:val="nil"/>
          <w:left w:val="nil"/>
          <w:bottom w:val="nil"/>
          <w:right w:val="nil"/>
          <w:between w:val="nil"/>
        </w:pBdr>
        <w:spacing w:line="360" w:lineRule="auto"/>
        <w:jc w:val="both"/>
      </w:pPr>
    </w:p>
    <w:p w14:paraId="3F9B2143" w14:textId="77777777" w:rsidR="001C4B5A" w:rsidRDefault="001C4B5A">
      <w:pPr>
        <w:widowControl/>
        <w:pBdr>
          <w:top w:val="nil"/>
          <w:left w:val="nil"/>
          <w:bottom w:val="nil"/>
          <w:right w:val="nil"/>
          <w:between w:val="nil"/>
        </w:pBdr>
        <w:spacing w:line="360" w:lineRule="auto"/>
        <w:jc w:val="both"/>
      </w:pPr>
    </w:p>
    <w:p w14:paraId="3D57D7D0" w14:textId="77777777" w:rsidR="001C4B5A" w:rsidRDefault="00000000">
      <w:pPr>
        <w:pStyle w:val="Nagwek1"/>
        <w:numPr>
          <w:ilvl w:val="0"/>
          <w:numId w:val="5"/>
        </w:numPr>
        <w:spacing w:line="360" w:lineRule="auto"/>
      </w:pPr>
      <w:bookmarkStart w:id="3" w:name="_heading=h.ls0314eyja2j" w:colFirst="0" w:colLast="0"/>
      <w:bookmarkEnd w:id="3"/>
      <w:r>
        <w:lastRenderedPageBreak/>
        <w:t>Projekt zagospodarowania terenu zielenią rysunek w załączeniu Skala 1: 250</w:t>
      </w:r>
    </w:p>
    <w:p w14:paraId="6DFF238C" w14:textId="77777777" w:rsidR="001C4B5A" w:rsidRDefault="00000000">
      <w:pPr>
        <w:pStyle w:val="Nagwek2"/>
        <w:ind w:left="0"/>
      </w:pPr>
      <w:bookmarkStart w:id="4" w:name="_heading=h.6vas44enl9zk" w:colFirst="0" w:colLast="0"/>
      <w:bookmarkEnd w:id="4"/>
      <w:r>
        <w:t xml:space="preserve">2.1. Projekt zagospodarowania terenu zielenią - zestawienie roślin sadzonych na rabatach w gruncie - rys. 1 </w:t>
      </w:r>
    </w:p>
    <w:p w14:paraId="70039BA8" w14:textId="77777777" w:rsidR="001C4B5A" w:rsidRDefault="001C4B5A">
      <w:pPr>
        <w:widowControl/>
        <w:pBdr>
          <w:top w:val="nil"/>
          <w:left w:val="nil"/>
          <w:bottom w:val="nil"/>
          <w:right w:val="nil"/>
          <w:between w:val="nil"/>
        </w:pBdr>
        <w:spacing w:line="360" w:lineRule="auto"/>
        <w:jc w:val="both"/>
        <w:rPr>
          <w:color w:val="000000"/>
        </w:rPr>
      </w:pPr>
    </w:p>
    <w:tbl>
      <w:tblPr>
        <w:tblStyle w:val="a0"/>
        <w:tblW w:w="9016" w:type="dxa"/>
        <w:tblInd w:w="0" w:type="dxa"/>
        <w:tblLayout w:type="fixed"/>
        <w:tblLook w:val="0400" w:firstRow="0" w:lastRow="0" w:firstColumn="0" w:lastColumn="0" w:noHBand="0" w:noVBand="1"/>
      </w:tblPr>
      <w:tblGrid>
        <w:gridCol w:w="1020"/>
        <w:gridCol w:w="2591"/>
        <w:gridCol w:w="2800"/>
        <w:gridCol w:w="1540"/>
        <w:gridCol w:w="1065"/>
      </w:tblGrid>
      <w:tr w:rsidR="001C4B5A" w14:paraId="6348039D" w14:textId="77777777">
        <w:trPr>
          <w:trHeight w:val="1890"/>
        </w:trPr>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76827" w14:textId="77777777" w:rsidR="001C4B5A" w:rsidRDefault="00000000">
            <w:pPr>
              <w:widowControl/>
              <w:jc w:val="center"/>
              <w:rPr>
                <w:b/>
                <w:color w:val="000000"/>
              </w:rPr>
            </w:pPr>
            <w:r>
              <w:rPr>
                <w:b/>
                <w:color w:val="000000"/>
              </w:rPr>
              <w:t>NR. Rośliny na rysunku</w:t>
            </w:r>
          </w:p>
        </w:tc>
        <w:tc>
          <w:tcPr>
            <w:tcW w:w="2591" w:type="dxa"/>
            <w:tcBorders>
              <w:top w:val="single" w:sz="4" w:space="0" w:color="000000"/>
              <w:left w:val="nil"/>
              <w:bottom w:val="single" w:sz="4" w:space="0" w:color="000000"/>
              <w:right w:val="single" w:sz="4" w:space="0" w:color="000000"/>
            </w:tcBorders>
            <w:shd w:val="clear" w:color="auto" w:fill="auto"/>
            <w:vAlign w:val="center"/>
          </w:tcPr>
          <w:p w14:paraId="60E37E34" w14:textId="77777777" w:rsidR="001C4B5A" w:rsidRDefault="00000000">
            <w:pPr>
              <w:widowControl/>
              <w:jc w:val="center"/>
              <w:rPr>
                <w:b/>
                <w:color w:val="000000"/>
              </w:rPr>
            </w:pPr>
            <w:r>
              <w:rPr>
                <w:b/>
                <w:color w:val="000000"/>
              </w:rPr>
              <w:t>Nazwa</w:t>
            </w:r>
          </w:p>
        </w:tc>
        <w:tc>
          <w:tcPr>
            <w:tcW w:w="2800" w:type="dxa"/>
            <w:tcBorders>
              <w:top w:val="single" w:sz="4" w:space="0" w:color="000000"/>
              <w:left w:val="nil"/>
              <w:bottom w:val="single" w:sz="4" w:space="0" w:color="000000"/>
              <w:right w:val="single" w:sz="4" w:space="0" w:color="000000"/>
            </w:tcBorders>
            <w:shd w:val="clear" w:color="auto" w:fill="auto"/>
            <w:vAlign w:val="center"/>
          </w:tcPr>
          <w:p w14:paraId="126D6929" w14:textId="77777777" w:rsidR="001C4B5A" w:rsidRDefault="00000000">
            <w:pPr>
              <w:widowControl/>
              <w:jc w:val="center"/>
              <w:rPr>
                <w:b/>
                <w:color w:val="000000"/>
              </w:rPr>
            </w:pPr>
            <w:r>
              <w:rPr>
                <w:b/>
                <w:color w:val="000000"/>
              </w:rPr>
              <w:t>Rozmiar rośliny/ pojemnika</w:t>
            </w:r>
          </w:p>
        </w:tc>
        <w:tc>
          <w:tcPr>
            <w:tcW w:w="1540" w:type="dxa"/>
            <w:tcBorders>
              <w:top w:val="single" w:sz="4" w:space="0" w:color="000000"/>
              <w:left w:val="nil"/>
              <w:bottom w:val="single" w:sz="4" w:space="0" w:color="000000"/>
              <w:right w:val="single" w:sz="4" w:space="0" w:color="000000"/>
            </w:tcBorders>
            <w:shd w:val="clear" w:color="auto" w:fill="auto"/>
            <w:vAlign w:val="center"/>
          </w:tcPr>
          <w:p w14:paraId="0A67FC53" w14:textId="77777777" w:rsidR="001C4B5A" w:rsidRDefault="00000000">
            <w:pPr>
              <w:widowControl/>
              <w:jc w:val="center"/>
              <w:rPr>
                <w:b/>
                <w:color w:val="000000"/>
              </w:rPr>
            </w:pPr>
            <w:r>
              <w:rPr>
                <w:b/>
                <w:color w:val="000000"/>
              </w:rPr>
              <w:t>ilość sztuk na m2</w:t>
            </w:r>
          </w:p>
        </w:tc>
        <w:tc>
          <w:tcPr>
            <w:tcW w:w="1065" w:type="dxa"/>
            <w:tcBorders>
              <w:top w:val="single" w:sz="4" w:space="0" w:color="000000"/>
              <w:left w:val="nil"/>
              <w:bottom w:val="single" w:sz="4" w:space="0" w:color="000000"/>
              <w:right w:val="single" w:sz="4" w:space="0" w:color="000000"/>
            </w:tcBorders>
            <w:vAlign w:val="center"/>
          </w:tcPr>
          <w:p w14:paraId="5247B8FE" w14:textId="77777777" w:rsidR="001C4B5A" w:rsidRDefault="00000000">
            <w:pPr>
              <w:widowControl/>
              <w:jc w:val="center"/>
              <w:rPr>
                <w:b/>
                <w:color w:val="000000"/>
              </w:rPr>
            </w:pPr>
            <w:r>
              <w:rPr>
                <w:b/>
                <w:color w:val="000000"/>
              </w:rPr>
              <w:t>Razem</w:t>
            </w:r>
          </w:p>
          <w:p w14:paraId="2490D4FF" w14:textId="77777777" w:rsidR="001C4B5A" w:rsidRDefault="00000000">
            <w:pPr>
              <w:widowControl/>
              <w:jc w:val="center"/>
              <w:rPr>
                <w:b/>
                <w:color w:val="000000"/>
              </w:rPr>
            </w:pPr>
            <w:r>
              <w:rPr>
                <w:b/>
                <w:color w:val="000000"/>
              </w:rPr>
              <w:t>Ilość sztuk</w:t>
            </w:r>
          </w:p>
        </w:tc>
      </w:tr>
      <w:tr w:rsidR="001C4B5A" w14:paraId="1CA54569" w14:textId="77777777">
        <w:trPr>
          <w:trHeight w:val="900"/>
        </w:trPr>
        <w:tc>
          <w:tcPr>
            <w:tcW w:w="1020" w:type="dxa"/>
            <w:tcBorders>
              <w:top w:val="nil"/>
              <w:left w:val="single" w:sz="4" w:space="0" w:color="000000"/>
              <w:bottom w:val="single" w:sz="4" w:space="0" w:color="000000"/>
              <w:right w:val="single" w:sz="4" w:space="0" w:color="000000"/>
            </w:tcBorders>
            <w:shd w:val="clear" w:color="auto" w:fill="auto"/>
            <w:vAlign w:val="center"/>
          </w:tcPr>
          <w:p w14:paraId="5CBF9B17" w14:textId="77777777" w:rsidR="001C4B5A" w:rsidRDefault="00000000">
            <w:pPr>
              <w:widowControl/>
              <w:jc w:val="center"/>
              <w:rPr>
                <w:b/>
                <w:color w:val="000000"/>
              </w:rPr>
            </w:pPr>
            <w:r>
              <w:rPr>
                <w:b/>
                <w:color w:val="000000"/>
              </w:rPr>
              <w:t>1</w:t>
            </w:r>
          </w:p>
        </w:tc>
        <w:tc>
          <w:tcPr>
            <w:tcW w:w="2591" w:type="dxa"/>
            <w:tcBorders>
              <w:top w:val="nil"/>
              <w:left w:val="nil"/>
              <w:bottom w:val="single" w:sz="4" w:space="0" w:color="000000"/>
              <w:right w:val="single" w:sz="4" w:space="0" w:color="000000"/>
            </w:tcBorders>
            <w:shd w:val="clear" w:color="auto" w:fill="auto"/>
            <w:vAlign w:val="center"/>
          </w:tcPr>
          <w:p w14:paraId="3DADA144" w14:textId="77777777" w:rsidR="001C4B5A" w:rsidRDefault="00000000">
            <w:pPr>
              <w:widowControl/>
              <w:rPr>
                <w:color w:val="000000"/>
              </w:rPr>
            </w:pPr>
            <w:proofErr w:type="spellStart"/>
            <w:r>
              <w:rPr>
                <w:color w:val="000000"/>
              </w:rPr>
              <w:t>Prunus</w:t>
            </w:r>
            <w:proofErr w:type="spellEnd"/>
            <w:r>
              <w:rPr>
                <w:color w:val="000000"/>
              </w:rPr>
              <w:t xml:space="preserve"> </w:t>
            </w:r>
            <w:proofErr w:type="spellStart"/>
            <w:r>
              <w:rPr>
                <w:color w:val="000000"/>
              </w:rPr>
              <w:t>serrulata</w:t>
            </w:r>
            <w:proofErr w:type="spellEnd"/>
            <w:r>
              <w:rPr>
                <w:color w:val="000000"/>
              </w:rPr>
              <w:t xml:space="preserve"> '</w:t>
            </w:r>
            <w:proofErr w:type="spellStart"/>
            <w:r>
              <w:rPr>
                <w:color w:val="000000"/>
              </w:rPr>
              <w:t>Amanogawa</w:t>
            </w:r>
            <w:proofErr w:type="spellEnd"/>
            <w:r>
              <w:rPr>
                <w:color w:val="000000"/>
              </w:rPr>
              <w:t>' /wiśnia piłkowana odm '</w:t>
            </w:r>
            <w:proofErr w:type="spellStart"/>
            <w:r>
              <w:rPr>
                <w:color w:val="000000"/>
              </w:rPr>
              <w:t>Amanogawa</w:t>
            </w:r>
            <w:proofErr w:type="spellEnd"/>
            <w:r>
              <w:rPr>
                <w:color w:val="000000"/>
              </w:rPr>
              <w:t>'</w:t>
            </w:r>
          </w:p>
        </w:tc>
        <w:tc>
          <w:tcPr>
            <w:tcW w:w="2800" w:type="dxa"/>
            <w:tcBorders>
              <w:top w:val="nil"/>
              <w:left w:val="nil"/>
              <w:bottom w:val="single" w:sz="4" w:space="0" w:color="000000"/>
              <w:right w:val="single" w:sz="4" w:space="0" w:color="000000"/>
            </w:tcBorders>
            <w:shd w:val="clear" w:color="auto" w:fill="auto"/>
            <w:vAlign w:val="center"/>
          </w:tcPr>
          <w:p w14:paraId="4910745C" w14:textId="77777777" w:rsidR="001C4B5A" w:rsidRDefault="00000000">
            <w:pPr>
              <w:widowControl/>
              <w:jc w:val="center"/>
              <w:rPr>
                <w:color w:val="000000"/>
              </w:rPr>
            </w:pPr>
            <w:r>
              <w:rPr>
                <w:color w:val="000000"/>
              </w:rPr>
              <w:t xml:space="preserve">obwód 10-12 cm, wys. Min 250 cm+, bryła korzeniowa w balocie lub z pojemnika </w:t>
            </w:r>
          </w:p>
        </w:tc>
        <w:tc>
          <w:tcPr>
            <w:tcW w:w="1540" w:type="dxa"/>
            <w:tcBorders>
              <w:top w:val="nil"/>
              <w:left w:val="nil"/>
              <w:bottom w:val="single" w:sz="4" w:space="0" w:color="000000"/>
              <w:right w:val="single" w:sz="4" w:space="0" w:color="000000"/>
            </w:tcBorders>
            <w:shd w:val="clear" w:color="auto" w:fill="auto"/>
            <w:vAlign w:val="center"/>
          </w:tcPr>
          <w:p w14:paraId="174CD247" w14:textId="77777777" w:rsidR="001C4B5A" w:rsidRDefault="00000000">
            <w:pPr>
              <w:widowControl/>
              <w:jc w:val="center"/>
              <w:rPr>
                <w:color w:val="000000"/>
              </w:rPr>
            </w:pPr>
            <w:r>
              <w:rPr>
                <w:color w:val="000000"/>
              </w:rPr>
              <w:t>soliter</w:t>
            </w:r>
          </w:p>
        </w:tc>
        <w:tc>
          <w:tcPr>
            <w:tcW w:w="1065" w:type="dxa"/>
            <w:tcBorders>
              <w:top w:val="nil"/>
              <w:left w:val="nil"/>
              <w:bottom w:val="single" w:sz="4" w:space="0" w:color="000000"/>
              <w:right w:val="single" w:sz="4" w:space="0" w:color="000000"/>
            </w:tcBorders>
            <w:vAlign w:val="center"/>
          </w:tcPr>
          <w:p w14:paraId="792BB3FF" w14:textId="77777777" w:rsidR="001C4B5A" w:rsidRDefault="00000000">
            <w:pPr>
              <w:widowControl/>
              <w:jc w:val="center"/>
              <w:rPr>
                <w:color w:val="000000"/>
              </w:rPr>
            </w:pPr>
            <w:r>
              <w:rPr>
                <w:color w:val="000000"/>
              </w:rPr>
              <w:t>40</w:t>
            </w:r>
          </w:p>
        </w:tc>
      </w:tr>
      <w:tr w:rsidR="001C4B5A" w14:paraId="3E1791EB"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0B6485B8" w14:textId="77777777" w:rsidR="001C4B5A" w:rsidRDefault="00000000">
            <w:pPr>
              <w:widowControl/>
              <w:jc w:val="center"/>
              <w:rPr>
                <w:b/>
                <w:color w:val="000000"/>
              </w:rPr>
            </w:pPr>
            <w:r>
              <w:rPr>
                <w:b/>
                <w:color w:val="000000"/>
              </w:rPr>
              <w:t>2</w:t>
            </w:r>
          </w:p>
        </w:tc>
        <w:tc>
          <w:tcPr>
            <w:tcW w:w="2591" w:type="dxa"/>
            <w:tcBorders>
              <w:top w:val="nil"/>
              <w:left w:val="nil"/>
              <w:bottom w:val="single" w:sz="4" w:space="0" w:color="000000"/>
              <w:right w:val="single" w:sz="4" w:space="0" w:color="000000"/>
            </w:tcBorders>
            <w:shd w:val="clear" w:color="auto" w:fill="auto"/>
            <w:vAlign w:val="center"/>
          </w:tcPr>
          <w:p w14:paraId="2A6A9CA4" w14:textId="77777777" w:rsidR="001C4B5A" w:rsidRDefault="00000000">
            <w:pPr>
              <w:widowControl/>
              <w:rPr>
                <w:color w:val="000000"/>
              </w:rPr>
            </w:pPr>
            <w:proofErr w:type="spellStart"/>
            <w:r>
              <w:rPr>
                <w:color w:val="000000"/>
              </w:rPr>
              <w:t>Carpinus</w:t>
            </w:r>
            <w:proofErr w:type="spellEnd"/>
            <w:r>
              <w:rPr>
                <w:color w:val="000000"/>
              </w:rPr>
              <w:t xml:space="preserve"> </w:t>
            </w:r>
            <w:proofErr w:type="spellStart"/>
            <w:r>
              <w:rPr>
                <w:color w:val="000000"/>
              </w:rPr>
              <w:t>betulus</w:t>
            </w:r>
            <w:proofErr w:type="spellEnd"/>
            <w:r>
              <w:rPr>
                <w:color w:val="000000"/>
              </w:rPr>
              <w:t xml:space="preserve"> '</w:t>
            </w:r>
            <w:proofErr w:type="spellStart"/>
            <w:r>
              <w:rPr>
                <w:color w:val="000000"/>
              </w:rPr>
              <w:t>Fastigiata</w:t>
            </w:r>
            <w:proofErr w:type="spellEnd"/>
            <w:r>
              <w:rPr>
                <w:color w:val="000000"/>
              </w:rPr>
              <w:t>' /grab pospolity odm '</w:t>
            </w:r>
            <w:proofErr w:type="spellStart"/>
            <w:r>
              <w:rPr>
                <w:color w:val="000000"/>
              </w:rPr>
              <w:t>Fastigiata</w:t>
            </w:r>
            <w:proofErr w:type="spellEnd"/>
            <w:r>
              <w:rPr>
                <w:color w:val="000000"/>
              </w:rPr>
              <w:t>'</w:t>
            </w:r>
          </w:p>
        </w:tc>
        <w:tc>
          <w:tcPr>
            <w:tcW w:w="2800" w:type="dxa"/>
            <w:tcBorders>
              <w:top w:val="nil"/>
              <w:left w:val="nil"/>
              <w:bottom w:val="single" w:sz="4" w:space="0" w:color="000000"/>
              <w:right w:val="single" w:sz="4" w:space="0" w:color="000000"/>
            </w:tcBorders>
            <w:shd w:val="clear" w:color="auto" w:fill="auto"/>
            <w:vAlign w:val="center"/>
          </w:tcPr>
          <w:p w14:paraId="57080D47" w14:textId="77777777" w:rsidR="001C4B5A" w:rsidRDefault="00000000">
            <w:pPr>
              <w:widowControl/>
              <w:jc w:val="center"/>
              <w:rPr>
                <w:color w:val="000000"/>
              </w:rPr>
            </w:pPr>
            <w:r>
              <w:rPr>
                <w:color w:val="000000"/>
              </w:rPr>
              <w:t xml:space="preserve">obwód 10-12 cm, wys. Min 250 cm+, bryła korzeniowa w balocie lub z pojemnika </w:t>
            </w:r>
          </w:p>
        </w:tc>
        <w:tc>
          <w:tcPr>
            <w:tcW w:w="1540" w:type="dxa"/>
            <w:tcBorders>
              <w:top w:val="nil"/>
              <w:left w:val="nil"/>
              <w:bottom w:val="single" w:sz="4" w:space="0" w:color="000000"/>
              <w:right w:val="single" w:sz="4" w:space="0" w:color="000000"/>
            </w:tcBorders>
            <w:shd w:val="clear" w:color="auto" w:fill="auto"/>
            <w:vAlign w:val="center"/>
          </w:tcPr>
          <w:p w14:paraId="6AF2447E" w14:textId="77777777" w:rsidR="001C4B5A" w:rsidRDefault="00000000">
            <w:pPr>
              <w:widowControl/>
              <w:jc w:val="center"/>
              <w:rPr>
                <w:color w:val="000000"/>
              </w:rPr>
            </w:pPr>
            <w:r>
              <w:rPr>
                <w:color w:val="000000"/>
              </w:rPr>
              <w:t>soliter</w:t>
            </w:r>
          </w:p>
        </w:tc>
        <w:tc>
          <w:tcPr>
            <w:tcW w:w="1065" w:type="dxa"/>
            <w:tcBorders>
              <w:top w:val="nil"/>
              <w:left w:val="nil"/>
              <w:bottom w:val="single" w:sz="4" w:space="0" w:color="000000"/>
              <w:right w:val="single" w:sz="4" w:space="0" w:color="000000"/>
            </w:tcBorders>
            <w:vAlign w:val="center"/>
          </w:tcPr>
          <w:p w14:paraId="6B3A7E99" w14:textId="77777777" w:rsidR="001C4B5A" w:rsidRDefault="00000000">
            <w:pPr>
              <w:widowControl/>
              <w:jc w:val="center"/>
              <w:rPr>
                <w:color w:val="000000"/>
              </w:rPr>
            </w:pPr>
            <w:r>
              <w:rPr>
                <w:color w:val="000000"/>
              </w:rPr>
              <w:t>9</w:t>
            </w:r>
          </w:p>
        </w:tc>
      </w:tr>
      <w:tr w:rsidR="001C4B5A" w14:paraId="77AD4DDB" w14:textId="77777777">
        <w:trPr>
          <w:trHeight w:val="1500"/>
        </w:trPr>
        <w:tc>
          <w:tcPr>
            <w:tcW w:w="1020" w:type="dxa"/>
            <w:tcBorders>
              <w:top w:val="nil"/>
              <w:left w:val="single" w:sz="4" w:space="0" w:color="000000"/>
              <w:bottom w:val="single" w:sz="4" w:space="0" w:color="000000"/>
              <w:right w:val="single" w:sz="4" w:space="0" w:color="000000"/>
            </w:tcBorders>
            <w:shd w:val="clear" w:color="auto" w:fill="auto"/>
            <w:vAlign w:val="center"/>
          </w:tcPr>
          <w:p w14:paraId="2945B239" w14:textId="77777777" w:rsidR="001C4B5A" w:rsidRDefault="00000000">
            <w:pPr>
              <w:widowControl/>
              <w:jc w:val="center"/>
              <w:rPr>
                <w:b/>
                <w:color w:val="000000"/>
              </w:rPr>
            </w:pPr>
            <w:r>
              <w:rPr>
                <w:b/>
                <w:color w:val="000000"/>
              </w:rPr>
              <w:t>3</w:t>
            </w:r>
          </w:p>
        </w:tc>
        <w:tc>
          <w:tcPr>
            <w:tcW w:w="2591" w:type="dxa"/>
            <w:tcBorders>
              <w:top w:val="nil"/>
              <w:left w:val="nil"/>
              <w:bottom w:val="single" w:sz="4" w:space="0" w:color="000000"/>
              <w:right w:val="single" w:sz="4" w:space="0" w:color="000000"/>
            </w:tcBorders>
            <w:shd w:val="clear" w:color="auto" w:fill="auto"/>
            <w:vAlign w:val="center"/>
          </w:tcPr>
          <w:p w14:paraId="71D303FA" w14:textId="77777777" w:rsidR="001C4B5A" w:rsidRDefault="00000000">
            <w:pPr>
              <w:widowControl/>
              <w:rPr>
                <w:color w:val="000000"/>
              </w:rPr>
            </w:pPr>
            <w:r>
              <w:rPr>
                <w:color w:val="000000"/>
              </w:rPr>
              <w:t xml:space="preserve">Magnolia </w:t>
            </w:r>
            <w:proofErr w:type="spellStart"/>
            <w:r>
              <w:rPr>
                <w:color w:val="000000"/>
              </w:rPr>
              <w:t>stellata</w:t>
            </w:r>
            <w:proofErr w:type="spellEnd"/>
            <w:r>
              <w:rPr>
                <w:color w:val="000000"/>
              </w:rPr>
              <w:t xml:space="preserve"> '</w:t>
            </w:r>
            <w:proofErr w:type="spellStart"/>
            <w:r>
              <w:rPr>
                <w:color w:val="000000"/>
              </w:rPr>
              <w:t>Rosea</w:t>
            </w:r>
            <w:proofErr w:type="spellEnd"/>
            <w:r>
              <w:rPr>
                <w:color w:val="000000"/>
              </w:rPr>
              <w:t>' /magnolia gwieździsta</w:t>
            </w:r>
          </w:p>
        </w:tc>
        <w:tc>
          <w:tcPr>
            <w:tcW w:w="2800" w:type="dxa"/>
            <w:tcBorders>
              <w:top w:val="nil"/>
              <w:left w:val="nil"/>
              <w:bottom w:val="single" w:sz="4" w:space="0" w:color="000000"/>
              <w:right w:val="single" w:sz="4" w:space="0" w:color="000000"/>
            </w:tcBorders>
            <w:shd w:val="clear" w:color="auto" w:fill="auto"/>
            <w:vAlign w:val="center"/>
          </w:tcPr>
          <w:p w14:paraId="474C94C4" w14:textId="77777777" w:rsidR="001C4B5A" w:rsidRDefault="00000000">
            <w:pPr>
              <w:widowControl/>
              <w:jc w:val="center"/>
              <w:rPr>
                <w:color w:val="000000"/>
              </w:rPr>
            </w:pPr>
            <w:r>
              <w:rPr>
                <w:color w:val="000000"/>
              </w:rPr>
              <w:t xml:space="preserve">forma </w:t>
            </w:r>
            <w:proofErr w:type="spellStart"/>
            <w:r>
              <w:rPr>
                <w:color w:val="000000"/>
              </w:rPr>
              <w:t>soliterowa</w:t>
            </w:r>
            <w:proofErr w:type="spellEnd"/>
            <w:r>
              <w:rPr>
                <w:color w:val="000000"/>
              </w:rPr>
              <w:t xml:space="preserve"> krzewiasta min. wys. 250cm, wykształcona bryła korzeniowa w balocie lub z pojemnika C27/C35</w:t>
            </w:r>
          </w:p>
        </w:tc>
        <w:tc>
          <w:tcPr>
            <w:tcW w:w="1540" w:type="dxa"/>
            <w:tcBorders>
              <w:top w:val="nil"/>
              <w:left w:val="nil"/>
              <w:bottom w:val="single" w:sz="4" w:space="0" w:color="000000"/>
              <w:right w:val="single" w:sz="4" w:space="0" w:color="000000"/>
            </w:tcBorders>
            <w:shd w:val="clear" w:color="auto" w:fill="auto"/>
            <w:vAlign w:val="center"/>
          </w:tcPr>
          <w:p w14:paraId="5FF40249" w14:textId="77777777" w:rsidR="001C4B5A" w:rsidRDefault="00000000">
            <w:pPr>
              <w:widowControl/>
              <w:jc w:val="center"/>
              <w:rPr>
                <w:color w:val="000000"/>
              </w:rPr>
            </w:pPr>
            <w:r>
              <w:rPr>
                <w:color w:val="000000"/>
              </w:rPr>
              <w:t>soliter</w:t>
            </w:r>
          </w:p>
        </w:tc>
        <w:tc>
          <w:tcPr>
            <w:tcW w:w="1065" w:type="dxa"/>
            <w:tcBorders>
              <w:top w:val="nil"/>
              <w:left w:val="nil"/>
              <w:bottom w:val="single" w:sz="4" w:space="0" w:color="000000"/>
              <w:right w:val="single" w:sz="4" w:space="0" w:color="000000"/>
            </w:tcBorders>
            <w:vAlign w:val="center"/>
          </w:tcPr>
          <w:p w14:paraId="2F08979E" w14:textId="77777777" w:rsidR="001C4B5A" w:rsidRDefault="00000000">
            <w:pPr>
              <w:widowControl/>
              <w:jc w:val="center"/>
              <w:rPr>
                <w:color w:val="000000"/>
              </w:rPr>
            </w:pPr>
            <w:r>
              <w:rPr>
                <w:color w:val="000000"/>
              </w:rPr>
              <w:t>3</w:t>
            </w:r>
          </w:p>
        </w:tc>
      </w:tr>
      <w:tr w:rsidR="001C4B5A" w14:paraId="287C94CD" w14:textId="77777777">
        <w:trPr>
          <w:trHeight w:val="1260"/>
        </w:trPr>
        <w:tc>
          <w:tcPr>
            <w:tcW w:w="1020" w:type="dxa"/>
            <w:tcBorders>
              <w:top w:val="nil"/>
              <w:left w:val="single" w:sz="4" w:space="0" w:color="000000"/>
              <w:bottom w:val="single" w:sz="4" w:space="0" w:color="000000"/>
              <w:right w:val="single" w:sz="4" w:space="0" w:color="000000"/>
            </w:tcBorders>
            <w:shd w:val="clear" w:color="auto" w:fill="auto"/>
            <w:vAlign w:val="center"/>
          </w:tcPr>
          <w:p w14:paraId="4E90B302" w14:textId="77777777" w:rsidR="001C4B5A" w:rsidRDefault="00000000">
            <w:pPr>
              <w:widowControl/>
              <w:jc w:val="center"/>
              <w:rPr>
                <w:b/>
                <w:color w:val="000000"/>
              </w:rPr>
            </w:pPr>
            <w:r>
              <w:rPr>
                <w:b/>
                <w:color w:val="000000"/>
              </w:rPr>
              <w:t>4</w:t>
            </w:r>
          </w:p>
        </w:tc>
        <w:tc>
          <w:tcPr>
            <w:tcW w:w="2591" w:type="dxa"/>
            <w:tcBorders>
              <w:top w:val="nil"/>
              <w:left w:val="nil"/>
              <w:bottom w:val="single" w:sz="4" w:space="0" w:color="000000"/>
              <w:right w:val="single" w:sz="4" w:space="0" w:color="000000"/>
            </w:tcBorders>
            <w:shd w:val="clear" w:color="auto" w:fill="auto"/>
            <w:vAlign w:val="center"/>
          </w:tcPr>
          <w:p w14:paraId="203035A9" w14:textId="77777777" w:rsidR="001C4B5A" w:rsidRDefault="00000000">
            <w:pPr>
              <w:widowControl/>
              <w:rPr>
                <w:color w:val="000000"/>
              </w:rPr>
            </w:pPr>
            <w:proofErr w:type="spellStart"/>
            <w:r>
              <w:rPr>
                <w:color w:val="000000"/>
              </w:rPr>
              <w:t>Liquidambar</w:t>
            </w:r>
            <w:proofErr w:type="spellEnd"/>
            <w:r>
              <w:rPr>
                <w:color w:val="000000"/>
              </w:rPr>
              <w:t xml:space="preserve"> </w:t>
            </w:r>
            <w:proofErr w:type="spellStart"/>
            <w:r>
              <w:rPr>
                <w:color w:val="000000"/>
              </w:rPr>
              <w:t>styraciflua</w:t>
            </w:r>
            <w:proofErr w:type="spellEnd"/>
            <w:r>
              <w:rPr>
                <w:color w:val="000000"/>
              </w:rPr>
              <w:t xml:space="preserve"> '</w:t>
            </w:r>
            <w:proofErr w:type="spellStart"/>
            <w:r>
              <w:rPr>
                <w:color w:val="000000"/>
              </w:rPr>
              <w:t>Slender</w:t>
            </w:r>
            <w:proofErr w:type="spellEnd"/>
            <w:r>
              <w:rPr>
                <w:color w:val="000000"/>
              </w:rPr>
              <w:t xml:space="preserve"> Silhouette' /ambrowiec amerykański odm. '</w:t>
            </w:r>
            <w:proofErr w:type="spellStart"/>
            <w:r>
              <w:rPr>
                <w:color w:val="000000"/>
              </w:rPr>
              <w:t>Slender</w:t>
            </w:r>
            <w:proofErr w:type="spellEnd"/>
            <w:r>
              <w:rPr>
                <w:color w:val="000000"/>
              </w:rPr>
              <w:t xml:space="preserve"> Silhouette</w:t>
            </w:r>
          </w:p>
        </w:tc>
        <w:tc>
          <w:tcPr>
            <w:tcW w:w="2800" w:type="dxa"/>
            <w:tcBorders>
              <w:top w:val="nil"/>
              <w:left w:val="nil"/>
              <w:bottom w:val="single" w:sz="4" w:space="0" w:color="000000"/>
              <w:right w:val="single" w:sz="4" w:space="0" w:color="000000"/>
            </w:tcBorders>
            <w:shd w:val="clear" w:color="auto" w:fill="auto"/>
            <w:vAlign w:val="center"/>
          </w:tcPr>
          <w:p w14:paraId="74875761" w14:textId="77777777" w:rsidR="001C4B5A" w:rsidRDefault="00000000">
            <w:pPr>
              <w:widowControl/>
              <w:jc w:val="center"/>
              <w:rPr>
                <w:color w:val="000000"/>
              </w:rPr>
            </w:pPr>
            <w:r>
              <w:rPr>
                <w:color w:val="000000"/>
              </w:rPr>
              <w:t xml:space="preserve">obwód 10-12 cm, Wys.  250 cm+, bryła korzeniowa w balocie lub z pojemnika </w:t>
            </w:r>
          </w:p>
        </w:tc>
        <w:tc>
          <w:tcPr>
            <w:tcW w:w="1540" w:type="dxa"/>
            <w:tcBorders>
              <w:top w:val="nil"/>
              <w:left w:val="nil"/>
              <w:bottom w:val="single" w:sz="4" w:space="0" w:color="000000"/>
              <w:right w:val="single" w:sz="4" w:space="0" w:color="000000"/>
            </w:tcBorders>
            <w:shd w:val="clear" w:color="auto" w:fill="auto"/>
            <w:vAlign w:val="center"/>
          </w:tcPr>
          <w:p w14:paraId="07300CEB" w14:textId="77777777" w:rsidR="001C4B5A" w:rsidRDefault="00000000">
            <w:pPr>
              <w:widowControl/>
              <w:jc w:val="center"/>
              <w:rPr>
                <w:color w:val="000000"/>
              </w:rPr>
            </w:pPr>
            <w:r>
              <w:rPr>
                <w:color w:val="000000"/>
              </w:rPr>
              <w:t>soliter</w:t>
            </w:r>
          </w:p>
        </w:tc>
        <w:tc>
          <w:tcPr>
            <w:tcW w:w="1065" w:type="dxa"/>
            <w:tcBorders>
              <w:top w:val="nil"/>
              <w:left w:val="nil"/>
              <w:bottom w:val="single" w:sz="4" w:space="0" w:color="000000"/>
              <w:right w:val="single" w:sz="4" w:space="0" w:color="000000"/>
            </w:tcBorders>
            <w:vAlign w:val="center"/>
          </w:tcPr>
          <w:p w14:paraId="596C3D68" w14:textId="77777777" w:rsidR="001C4B5A" w:rsidRDefault="00000000">
            <w:pPr>
              <w:widowControl/>
              <w:jc w:val="center"/>
              <w:rPr>
                <w:color w:val="000000"/>
              </w:rPr>
            </w:pPr>
            <w:r>
              <w:rPr>
                <w:color w:val="000000"/>
              </w:rPr>
              <w:t>18</w:t>
            </w:r>
          </w:p>
        </w:tc>
      </w:tr>
      <w:tr w:rsidR="001C4B5A" w14:paraId="5577D7E5" w14:textId="77777777">
        <w:trPr>
          <w:trHeight w:val="900"/>
        </w:trPr>
        <w:tc>
          <w:tcPr>
            <w:tcW w:w="1020" w:type="dxa"/>
            <w:tcBorders>
              <w:top w:val="nil"/>
              <w:left w:val="single" w:sz="4" w:space="0" w:color="000000"/>
              <w:bottom w:val="single" w:sz="4" w:space="0" w:color="000000"/>
              <w:right w:val="single" w:sz="4" w:space="0" w:color="000000"/>
            </w:tcBorders>
            <w:shd w:val="clear" w:color="auto" w:fill="auto"/>
            <w:vAlign w:val="center"/>
          </w:tcPr>
          <w:p w14:paraId="4E654407" w14:textId="77777777" w:rsidR="001C4B5A" w:rsidRDefault="00000000">
            <w:pPr>
              <w:widowControl/>
              <w:jc w:val="center"/>
              <w:rPr>
                <w:b/>
                <w:color w:val="000000"/>
              </w:rPr>
            </w:pPr>
            <w:r>
              <w:rPr>
                <w:b/>
                <w:color w:val="000000"/>
              </w:rPr>
              <w:t>5</w:t>
            </w:r>
          </w:p>
        </w:tc>
        <w:tc>
          <w:tcPr>
            <w:tcW w:w="2591" w:type="dxa"/>
            <w:tcBorders>
              <w:top w:val="nil"/>
              <w:left w:val="nil"/>
              <w:bottom w:val="single" w:sz="4" w:space="0" w:color="000000"/>
              <w:right w:val="single" w:sz="4" w:space="0" w:color="000000"/>
            </w:tcBorders>
            <w:shd w:val="clear" w:color="auto" w:fill="auto"/>
            <w:vAlign w:val="center"/>
          </w:tcPr>
          <w:p w14:paraId="1DEFAC4B" w14:textId="77777777" w:rsidR="001C4B5A" w:rsidRDefault="00000000">
            <w:pPr>
              <w:widowControl/>
              <w:rPr>
                <w:color w:val="000000"/>
              </w:rPr>
            </w:pPr>
            <w:proofErr w:type="spellStart"/>
            <w:r>
              <w:rPr>
                <w:color w:val="000000"/>
              </w:rPr>
              <w:t>Picea</w:t>
            </w:r>
            <w:proofErr w:type="spellEnd"/>
            <w:r>
              <w:rPr>
                <w:color w:val="000000"/>
              </w:rPr>
              <w:t xml:space="preserve"> </w:t>
            </w:r>
            <w:proofErr w:type="spellStart"/>
            <w:r>
              <w:t>omorika</w:t>
            </w:r>
            <w:proofErr w:type="spellEnd"/>
            <w:r>
              <w:rPr>
                <w:color w:val="000000"/>
              </w:rPr>
              <w:t xml:space="preserve"> /świerk serbski</w:t>
            </w:r>
          </w:p>
        </w:tc>
        <w:tc>
          <w:tcPr>
            <w:tcW w:w="2800" w:type="dxa"/>
            <w:tcBorders>
              <w:top w:val="nil"/>
              <w:left w:val="nil"/>
              <w:bottom w:val="single" w:sz="4" w:space="0" w:color="000000"/>
              <w:right w:val="single" w:sz="4" w:space="0" w:color="000000"/>
            </w:tcBorders>
            <w:shd w:val="clear" w:color="auto" w:fill="auto"/>
            <w:vAlign w:val="center"/>
          </w:tcPr>
          <w:p w14:paraId="0EB1745E" w14:textId="77777777" w:rsidR="001C4B5A" w:rsidRDefault="00000000">
            <w:pPr>
              <w:widowControl/>
              <w:jc w:val="center"/>
              <w:rPr>
                <w:color w:val="000000"/>
              </w:rPr>
            </w:pPr>
            <w:r>
              <w:rPr>
                <w:color w:val="000000"/>
              </w:rPr>
              <w:t xml:space="preserve"> Wys. Min. 150 cm+, bryła korzeniowa w balocie lub z pojemnika C20/C25</w:t>
            </w:r>
          </w:p>
        </w:tc>
        <w:tc>
          <w:tcPr>
            <w:tcW w:w="1540" w:type="dxa"/>
            <w:tcBorders>
              <w:top w:val="nil"/>
              <w:left w:val="nil"/>
              <w:bottom w:val="single" w:sz="4" w:space="0" w:color="000000"/>
              <w:right w:val="single" w:sz="4" w:space="0" w:color="000000"/>
            </w:tcBorders>
            <w:shd w:val="clear" w:color="auto" w:fill="auto"/>
            <w:vAlign w:val="center"/>
          </w:tcPr>
          <w:p w14:paraId="48C9F9B0" w14:textId="77777777" w:rsidR="001C4B5A" w:rsidRDefault="00000000">
            <w:pPr>
              <w:widowControl/>
              <w:jc w:val="center"/>
              <w:rPr>
                <w:color w:val="000000"/>
              </w:rPr>
            </w:pPr>
            <w:r>
              <w:rPr>
                <w:color w:val="000000"/>
              </w:rPr>
              <w:t>soliter</w:t>
            </w:r>
          </w:p>
        </w:tc>
        <w:tc>
          <w:tcPr>
            <w:tcW w:w="1065" w:type="dxa"/>
            <w:tcBorders>
              <w:top w:val="nil"/>
              <w:left w:val="nil"/>
              <w:bottom w:val="single" w:sz="4" w:space="0" w:color="000000"/>
              <w:right w:val="single" w:sz="4" w:space="0" w:color="000000"/>
            </w:tcBorders>
            <w:vAlign w:val="center"/>
          </w:tcPr>
          <w:p w14:paraId="077CAFFB" w14:textId="77777777" w:rsidR="001C4B5A" w:rsidRDefault="00000000">
            <w:pPr>
              <w:widowControl/>
              <w:jc w:val="center"/>
              <w:rPr>
                <w:color w:val="000000"/>
              </w:rPr>
            </w:pPr>
            <w:r>
              <w:rPr>
                <w:color w:val="000000"/>
              </w:rPr>
              <w:t>3</w:t>
            </w:r>
          </w:p>
        </w:tc>
      </w:tr>
      <w:tr w:rsidR="001C4B5A" w14:paraId="52DB2564" w14:textId="77777777">
        <w:trPr>
          <w:trHeight w:val="630"/>
        </w:trPr>
        <w:tc>
          <w:tcPr>
            <w:tcW w:w="1020" w:type="dxa"/>
            <w:tcBorders>
              <w:top w:val="nil"/>
              <w:left w:val="single" w:sz="4" w:space="0" w:color="000000"/>
              <w:bottom w:val="single" w:sz="4" w:space="0" w:color="000000"/>
              <w:right w:val="single" w:sz="4" w:space="0" w:color="000000"/>
            </w:tcBorders>
            <w:shd w:val="clear" w:color="auto" w:fill="auto"/>
            <w:vAlign w:val="center"/>
          </w:tcPr>
          <w:p w14:paraId="71A2505E" w14:textId="77777777" w:rsidR="001C4B5A" w:rsidRDefault="00000000">
            <w:pPr>
              <w:widowControl/>
              <w:jc w:val="center"/>
              <w:rPr>
                <w:b/>
                <w:color w:val="000000"/>
              </w:rPr>
            </w:pPr>
            <w:r>
              <w:rPr>
                <w:b/>
                <w:color w:val="000000"/>
              </w:rPr>
              <w:t>6</w:t>
            </w:r>
          </w:p>
        </w:tc>
        <w:tc>
          <w:tcPr>
            <w:tcW w:w="2591" w:type="dxa"/>
            <w:tcBorders>
              <w:top w:val="nil"/>
              <w:left w:val="nil"/>
              <w:bottom w:val="single" w:sz="4" w:space="0" w:color="000000"/>
              <w:right w:val="single" w:sz="4" w:space="0" w:color="000000"/>
            </w:tcBorders>
            <w:shd w:val="clear" w:color="auto" w:fill="auto"/>
            <w:vAlign w:val="center"/>
          </w:tcPr>
          <w:p w14:paraId="7AF220BA" w14:textId="77777777" w:rsidR="001C4B5A" w:rsidRDefault="00000000">
            <w:pPr>
              <w:widowControl/>
              <w:rPr>
                <w:color w:val="000000"/>
              </w:rPr>
            </w:pPr>
            <w:proofErr w:type="spellStart"/>
            <w:r>
              <w:rPr>
                <w:color w:val="000000"/>
              </w:rPr>
              <w:t>Pinus</w:t>
            </w:r>
            <w:proofErr w:type="spellEnd"/>
            <w:r>
              <w:rPr>
                <w:color w:val="000000"/>
              </w:rPr>
              <w:t xml:space="preserve"> </w:t>
            </w:r>
            <w:proofErr w:type="spellStart"/>
            <w:r>
              <w:rPr>
                <w:color w:val="000000"/>
              </w:rPr>
              <w:t>mugo</w:t>
            </w:r>
            <w:proofErr w:type="spellEnd"/>
            <w:r>
              <w:rPr>
                <w:color w:val="000000"/>
              </w:rPr>
              <w:t xml:space="preserve"> </w:t>
            </w:r>
            <w:proofErr w:type="spellStart"/>
            <w:r>
              <w:rPr>
                <w:color w:val="000000"/>
              </w:rPr>
              <w:t>mughus</w:t>
            </w:r>
            <w:proofErr w:type="spellEnd"/>
            <w:r>
              <w:rPr>
                <w:color w:val="000000"/>
              </w:rPr>
              <w:t xml:space="preserve"> /sosna kosodrzewina</w:t>
            </w:r>
          </w:p>
        </w:tc>
        <w:tc>
          <w:tcPr>
            <w:tcW w:w="2800" w:type="dxa"/>
            <w:tcBorders>
              <w:top w:val="nil"/>
              <w:left w:val="nil"/>
              <w:bottom w:val="single" w:sz="4" w:space="0" w:color="000000"/>
              <w:right w:val="single" w:sz="4" w:space="0" w:color="000000"/>
            </w:tcBorders>
            <w:shd w:val="clear" w:color="auto" w:fill="auto"/>
            <w:vAlign w:val="center"/>
          </w:tcPr>
          <w:p w14:paraId="35DE8611" w14:textId="77777777" w:rsidR="001C4B5A" w:rsidRDefault="00000000">
            <w:pPr>
              <w:widowControl/>
              <w:jc w:val="center"/>
              <w:rPr>
                <w:color w:val="000000"/>
              </w:rPr>
            </w:pPr>
            <w:r>
              <w:rPr>
                <w:color w:val="000000"/>
              </w:rPr>
              <w:t>C3</w:t>
            </w:r>
          </w:p>
        </w:tc>
        <w:tc>
          <w:tcPr>
            <w:tcW w:w="1540" w:type="dxa"/>
            <w:tcBorders>
              <w:top w:val="nil"/>
              <w:left w:val="nil"/>
              <w:bottom w:val="single" w:sz="4" w:space="0" w:color="000000"/>
              <w:right w:val="single" w:sz="4" w:space="0" w:color="000000"/>
            </w:tcBorders>
            <w:shd w:val="clear" w:color="auto" w:fill="auto"/>
            <w:vAlign w:val="center"/>
          </w:tcPr>
          <w:p w14:paraId="34CA15D0" w14:textId="77777777" w:rsidR="001C4B5A" w:rsidRDefault="00000000">
            <w:pPr>
              <w:widowControl/>
              <w:jc w:val="center"/>
              <w:rPr>
                <w:color w:val="000000"/>
              </w:rPr>
            </w:pPr>
            <w:r>
              <w:rPr>
                <w:color w:val="000000"/>
              </w:rPr>
              <w:t>2,5szt. /</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p>
        </w:tc>
        <w:tc>
          <w:tcPr>
            <w:tcW w:w="1065" w:type="dxa"/>
            <w:tcBorders>
              <w:top w:val="nil"/>
              <w:left w:val="nil"/>
              <w:bottom w:val="single" w:sz="4" w:space="0" w:color="000000"/>
              <w:right w:val="single" w:sz="4" w:space="0" w:color="000000"/>
            </w:tcBorders>
            <w:vAlign w:val="center"/>
          </w:tcPr>
          <w:p w14:paraId="47B3AC05" w14:textId="77777777" w:rsidR="001C4B5A" w:rsidRDefault="00000000">
            <w:pPr>
              <w:widowControl/>
              <w:jc w:val="center"/>
              <w:rPr>
                <w:color w:val="000000"/>
              </w:rPr>
            </w:pPr>
            <w:r>
              <w:rPr>
                <w:color w:val="000000"/>
              </w:rPr>
              <w:t>710</w:t>
            </w:r>
          </w:p>
        </w:tc>
      </w:tr>
      <w:tr w:rsidR="001C4B5A" w14:paraId="5C1E4616"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3C36448C" w14:textId="77777777" w:rsidR="001C4B5A" w:rsidRDefault="00000000">
            <w:pPr>
              <w:widowControl/>
              <w:jc w:val="center"/>
              <w:rPr>
                <w:b/>
                <w:color w:val="000000"/>
              </w:rPr>
            </w:pPr>
            <w:r>
              <w:rPr>
                <w:b/>
                <w:color w:val="000000"/>
              </w:rPr>
              <w:t>7</w:t>
            </w:r>
          </w:p>
        </w:tc>
        <w:tc>
          <w:tcPr>
            <w:tcW w:w="2591" w:type="dxa"/>
            <w:tcBorders>
              <w:top w:val="nil"/>
              <w:left w:val="nil"/>
              <w:bottom w:val="single" w:sz="4" w:space="0" w:color="000000"/>
              <w:right w:val="single" w:sz="4" w:space="0" w:color="000000"/>
            </w:tcBorders>
            <w:shd w:val="clear" w:color="auto" w:fill="auto"/>
            <w:vAlign w:val="center"/>
          </w:tcPr>
          <w:p w14:paraId="08F072D3" w14:textId="77777777" w:rsidR="001C4B5A" w:rsidRDefault="00000000">
            <w:pPr>
              <w:widowControl/>
              <w:rPr>
                <w:color w:val="000000"/>
              </w:rPr>
            </w:pPr>
            <w:proofErr w:type="spellStart"/>
            <w:r>
              <w:rPr>
                <w:color w:val="000000"/>
              </w:rPr>
              <w:t>Physocarpus</w:t>
            </w:r>
            <w:proofErr w:type="spellEnd"/>
            <w:r>
              <w:rPr>
                <w:color w:val="000000"/>
              </w:rPr>
              <w:t xml:space="preserve"> </w:t>
            </w:r>
            <w:proofErr w:type="spellStart"/>
            <w:r>
              <w:rPr>
                <w:color w:val="000000"/>
              </w:rPr>
              <w:t>opulifolius</w:t>
            </w:r>
            <w:proofErr w:type="spellEnd"/>
            <w:r>
              <w:rPr>
                <w:color w:val="000000"/>
              </w:rPr>
              <w:t xml:space="preserve"> 'Little Joker' /</w:t>
            </w:r>
            <w:proofErr w:type="spellStart"/>
            <w:r>
              <w:rPr>
                <w:color w:val="000000"/>
              </w:rPr>
              <w:t>pęcherznica</w:t>
            </w:r>
            <w:proofErr w:type="spellEnd"/>
            <w:r>
              <w:rPr>
                <w:color w:val="000000"/>
              </w:rPr>
              <w:t xml:space="preserve"> </w:t>
            </w:r>
            <w:proofErr w:type="spellStart"/>
            <w:r>
              <w:rPr>
                <w:color w:val="000000"/>
              </w:rPr>
              <w:t>kalinolistna</w:t>
            </w:r>
            <w:proofErr w:type="spellEnd"/>
            <w:r>
              <w:rPr>
                <w:color w:val="000000"/>
              </w:rPr>
              <w:t xml:space="preserve"> odm 'Little Joker'</w:t>
            </w:r>
          </w:p>
        </w:tc>
        <w:tc>
          <w:tcPr>
            <w:tcW w:w="2800" w:type="dxa"/>
            <w:tcBorders>
              <w:top w:val="nil"/>
              <w:left w:val="nil"/>
              <w:bottom w:val="single" w:sz="4" w:space="0" w:color="000000"/>
              <w:right w:val="single" w:sz="4" w:space="0" w:color="000000"/>
            </w:tcBorders>
            <w:shd w:val="clear" w:color="auto" w:fill="auto"/>
            <w:vAlign w:val="center"/>
          </w:tcPr>
          <w:p w14:paraId="0B71B277" w14:textId="77777777" w:rsidR="001C4B5A" w:rsidRDefault="00000000">
            <w:pPr>
              <w:widowControl/>
              <w:jc w:val="center"/>
              <w:rPr>
                <w:color w:val="000000"/>
              </w:rPr>
            </w:pPr>
            <w:r>
              <w:rPr>
                <w:color w:val="000000"/>
              </w:rPr>
              <w:t>C2</w:t>
            </w:r>
          </w:p>
        </w:tc>
        <w:tc>
          <w:tcPr>
            <w:tcW w:w="1540" w:type="dxa"/>
            <w:tcBorders>
              <w:top w:val="nil"/>
              <w:left w:val="nil"/>
              <w:bottom w:val="single" w:sz="4" w:space="0" w:color="000000"/>
              <w:right w:val="single" w:sz="4" w:space="0" w:color="000000"/>
            </w:tcBorders>
            <w:shd w:val="clear" w:color="auto" w:fill="auto"/>
            <w:vAlign w:val="center"/>
          </w:tcPr>
          <w:p w14:paraId="23D84058" w14:textId="77777777" w:rsidR="001C4B5A" w:rsidRDefault="00000000">
            <w:pPr>
              <w:widowControl/>
              <w:jc w:val="center"/>
              <w:rPr>
                <w:color w:val="000000"/>
              </w:rPr>
            </w:pPr>
            <w:r>
              <w:rPr>
                <w:color w:val="000000"/>
              </w:rPr>
              <w:t>2 szt./m.b.</w:t>
            </w:r>
          </w:p>
        </w:tc>
        <w:tc>
          <w:tcPr>
            <w:tcW w:w="1065" w:type="dxa"/>
            <w:tcBorders>
              <w:top w:val="nil"/>
              <w:left w:val="nil"/>
              <w:bottom w:val="single" w:sz="4" w:space="0" w:color="000000"/>
              <w:right w:val="single" w:sz="4" w:space="0" w:color="000000"/>
            </w:tcBorders>
            <w:vAlign w:val="center"/>
          </w:tcPr>
          <w:p w14:paraId="3A2943E4" w14:textId="77777777" w:rsidR="001C4B5A" w:rsidRDefault="00000000">
            <w:pPr>
              <w:widowControl/>
              <w:jc w:val="center"/>
              <w:rPr>
                <w:color w:val="000000"/>
              </w:rPr>
            </w:pPr>
            <w:r>
              <w:rPr>
                <w:color w:val="000000"/>
              </w:rPr>
              <w:t>462</w:t>
            </w:r>
          </w:p>
        </w:tc>
      </w:tr>
      <w:tr w:rsidR="001C4B5A" w14:paraId="41C3BF76" w14:textId="77777777">
        <w:trPr>
          <w:trHeight w:val="630"/>
        </w:trPr>
        <w:tc>
          <w:tcPr>
            <w:tcW w:w="1020" w:type="dxa"/>
            <w:tcBorders>
              <w:top w:val="nil"/>
              <w:left w:val="single" w:sz="4" w:space="0" w:color="000000"/>
              <w:bottom w:val="single" w:sz="4" w:space="0" w:color="000000"/>
              <w:right w:val="single" w:sz="4" w:space="0" w:color="000000"/>
            </w:tcBorders>
            <w:shd w:val="clear" w:color="auto" w:fill="auto"/>
            <w:vAlign w:val="center"/>
          </w:tcPr>
          <w:p w14:paraId="1073A60B" w14:textId="77777777" w:rsidR="001C4B5A" w:rsidRDefault="00000000">
            <w:pPr>
              <w:widowControl/>
              <w:jc w:val="center"/>
              <w:rPr>
                <w:b/>
                <w:color w:val="000000"/>
              </w:rPr>
            </w:pPr>
            <w:r>
              <w:rPr>
                <w:b/>
                <w:color w:val="000000"/>
              </w:rPr>
              <w:t>8</w:t>
            </w:r>
          </w:p>
        </w:tc>
        <w:tc>
          <w:tcPr>
            <w:tcW w:w="2591" w:type="dxa"/>
            <w:tcBorders>
              <w:top w:val="nil"/>
              <w:left w:val="nil"/>
              <w:bottom w:val="single" w:sz="4" w:space="0" w:color="000000"/>
              <w:right w:val="single" w:sz="4" w:space="0" w:color="000000"/>
            </w:tcBorders>
            <w:shd w:val="clear" w:color="auto" w:fill="auto"/>
            <w:vAlign w:val="center"/>
          </w:tcPr>
          <w:p w14:paraId="3FB5A4A0" w14:textId="77777777" w:rsidR="001C4B5A" w:rsidRDefault="00000000">
            <w:pPr>
              <w:widowControl/>
              <w:rPr>
                <w:color w:val="000000"/>
              </w:rPr>
            </w:pPr>
            <w:proofErr w:type="spellStart"/>
            <w:r>
              <w:rPr>
                <w:color w:val="000000"/>
              </w:rPr>
              <w:t>Cotoneaster</w:t>
            </w:r>
            <w:proofErr w:type="spellEnd"/>
            <w:r>
              <w:rPr>
                <w:color w:val="000000"/>
              </w:rPr>
              <w:t xml:space="preserve"> </w:t>
            </w:r>
            <w:proofErr w:type="spellStart"/>
            <w:r>
              <w:rPr>
                <w:color w:val="000000"/>
              </w:rPr>
              <w:t>dammera</w:t>
            </w:r>
            <w:proofErr w:type="spellEnd"/>
            <w:r>
              <w:rPr>
                <w:color w:val="000000"/>
              </w:rPr>
              <w:t xml:space="preserve"> '</w:t>
            </w:r>
            <w:proofErr w:type="spellStart"/>
            <w:r>
              <w:rPr>
                <w:color w:val="000000"/>
              </w:rPr>
              <w:t>Coral</w:t>
            </w:r>
            <w:proofErr w:type="spellEnd"/>
            <w:r>
              <w:rPr>
                <w:color w:val="000000"/>
              </w:rPr>
              <w:t xml:space="preserve"> </w:t>
            </w:r>
            <w:proofErr w:type="spellStart"/>
            <w:r>
              <w:rPr>
                <w:color w:val="000000"/>
              </w:rPr>
              <w:t>Beauty</w:t>
            </w:r>
            <w:proofErr w:type="spellEnd"/>
            <w:r>
              <w:rPr>
                <w:color w:val="000000"/>
              </w:rPr>
              <w:t xml:space="preserve">' irga </w:t>
            </w:r>
            <w:proofErr w:type="spellStart"/>
            <w:r>
              <w:rPr>
                <w:color w:val="000000"/>
              </w:rPr>
              <w:t>Damera</w:t>
            </w:r>
            <w:proofErr w:type="spellEnd"/>
          </w:p>
        </w:tc>
        <w:tc>
          <w:tcPr>
            <w:tcW w:w="2800" w:type="dxa"/>
            <w:tcBorders>
              <w:top w:val="nil"/>
              <w:left w:val="nil"/>
              <w:bottom w:val="single" w:sz="4" w:space="0" w:color="000000"/>
              <w:right w:val="single" w:sz="4" w:space="0" w:color="000000"/>
            </w:tcBorders>
            <w:shd w:val="clear" w:color="auto" w:fill="auto"/>
            <w:vAlign w:val="center"/>
          </w:tcPr>
          <w:p w14:paraId="3679638B" w14:textId="77777777" w:rsidR="001C4B5A" w:rsidRDefault="00000000">
            <w:pPr>
              <w:widowControl/>
              <w:jc w:val="center"/>
              <w:rPr>
                <w:color w:val="000000"/>
              </w:rPr>
            </w:pPr>
            <w:r>
              <w:rPr>
                <w:color w:val="000000"/>
              </w:rPr>
              <w:t>C1,5/P11</w:t>
            </w:r>
          </w:p>
        </w:tc>
        <w:tc>
          <w:tcPr>
            <w:tcW w:w="1540" w:type="dxa"/>
            <w:tcBorders>
              <w:top w:val="nil"/>
              <w:left w:val="nil"/>
              <w:bottom w:val="single" w:sz="4" w:space="0" w:color="000000"/>
              <w:right w:val="single" w:sz="4" w:space="0" w:color="000000"/>
            </w:tcBorders>
            <w:shd w:val="clear" w:color="auto" w:fill="auto"/>
            <w:vAlign w:val="center"/>
          </w:tcPr>
          <w:p w14:paraId="69ECA808" w14:textId="77777777" w:rsidR="001C4B5A" w:rsidRDefault="00000000">
            <w:pPr>
              <w:widowControl/>
              <w:jc w:val="center"/>
              <w:rPr>
                <w:color w:val="000000"/>
              </w:rPr>
            </w:pPr>
            <w:r>
              <w:rPr>
                <w:color w:val="000000"/>
              </w:rPr>
              <w:t>2,5szt. /</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p>
        </w:tc>
        <w:tc>
          <w:tcPr>
            <w:tcW w:w="1065" w:type="dxa"/>
            <w:tcBorders>
              <w:top w:val="nil"/>
              <w:left w:val="nil"/>
              <w:bottom w:val="single" w:sz="4" w:space="0" w:color="000000"/>
              <w:right w:val="single" w:sz="4" w:space="0" w:color="000000"/>
            </w:tcBorders>
            <w:vAlign w:val="center"/>
          </w:tcPr>
          <w:p w14:paraId="36F72142" w14:textId="77777777" w:rsidR="001C4B5A" w:rsidRDefault="00000000">
            <w:pPr>
              <w:widowControl/>
              <w:jc w:val="center"/>
              <w:rPr>
                <w:color w:val="000000"/>
              </w:rPr>
            </w:pPr>
            <w:r>
              <w:rPr>
                <w:color w:val="000000"/>
              </w:rPr>
              <w:t>1218</w:t>
            </w:r>
          </w:p>
        </w:tc>
      </w:tr>
      <w:tr w:rsidR="001C4B5A" w14:paraId="0955A03C" w14:textId="77777777">
        <w:trPr>
          <w:trHeight w:val="1260"/>
        </w:trPr>
        <w:tc>
          <w:tcPr>
            <w:tcW w:w="1020" w:type="dxa"/>
            <w:tcBorders>
              <w:top w:val="nil"/>
              <w:left w:val="single" w:sz="4" w:space="0" w:color="000000"/>
              <w:bottom w:val="single" w:sz="4" w:space="0" w:color="000000"/>
              <w:right w:val="single" w:sz="4" w:space="0" w:color="000000"/>
            </w:tcBorders>
            <w:shd w:val="clear" w:color="auto" w:fill="auto"/>
            <w:vAlign w:val="center"/>
          </w:tcPr>
          <w:p w14:paraId="0D94ED95" w14:textId="77777777" w:rsidR="001C4B5A" w:rsidRDefault="00000000">
            <w:pPr>
              <w:widowControl/>
              <w:jc w:val="center"/>
              <w:rPr>
                <w:b/>
                <w:color w:val="000000"/>
              </w:rPr>
            </w:pPr>
            <w:r>
              <w:rPr>
                <w:b/>
                <w:color w:val="000000"/>
              </w:rPr>
              <w:t>9</w:t>
            </w:r>
          </w:p>
        </w:tc>
        <w:tc>
          <w:tcPr>
            <w:tcW w:w="2591" w:type="dxa"/>
            <w:tcBorders>
              <w:top w:val="nil"/>
              <w:left w:val="nil"/>
              <w:bottom w:val="single" w:sz="4" w:space="0" w:color="000000"/>
              <w:right w:val="single" w:sz="4" w:space="0" w:color="000000"/>
            </w:tcBorders>
            <w:shd w:val="clear" w:color="auto" w:fill="auto"/>
            <w:vAlign w:val="center"/>
          </w:tcPr>
          <w:p w14:paraId="256B2D32" w14:textId="77777777" w:rsidR="001C4B5A" w:rsidRDefault="00000000">
            <w:pPr>
              <w:widowControl/>
              <w:rPr>
                <w:color w:val="000000"/>
              </w:rPr>
            </w:pPr>
            <w:r>
              <w:rPr>
                <w:color w:val="000000"/>
              </w:rPr>
              <w:t>Berberys thunbergii '</w:t>
            </w:r>
            <w:proofErr w:type="spellStart"/>
            <w:r>
              <w:rPr>
                <w:color w:val="000000"/>
              </w:rPr>
              <w:t>Atropurpurea</w:t>
            </w:r>
            <w:proofErr w:type="spellEnd"/>
            <w:r>
              <w:rPr>
                <w:color w:val="000000"/>
              </w:rPr>
              <w:t xml:space="preserve"> Nana' /berberys </w:t>
            </w:r>
            <w:proofErr w:type="spellStart"/>
            <w:r>
              <w:rPr>
                <w:color w:val="000000"/>
              </w:rPr>
              <w:t>Tunberga</w:t>
            </w:r>
            <w:proofErr w:type="spellEnd"/>
            <w:r>
              <w:rPr>
                <w:color w:val="000000"/>
              </w:rPr>
              <w:t xml:space="preserve"> odm '</w:t>
            </w:r>
            <w:proofErr w:type="spellStart"/>
            <w:r>
              <w:rPr>
                <w:color w:val="000000"/>
              </w:rPr>
              <w:t>Atropurpurea</w:t>
            </w:r>
            <w:proofErr w:type="spellEnd"/>
            <w:r>
              <w:rPr>
                <w:color w:val="000000"/>
              </w:rPr>
              <w:t xml:space="preserve"> Nana'</w:t>
            </w:r>
          </w:p>
        </w:tc>
        <w:tc>
          <w:tcPr>
            <w:tcW w:w="2800" w:type="dxa"/>
            <w:tcBorders>
              <w:top w:val="nil"/>
              <w:left w:val="nil"/>
              <w:bottom w:val="single" w:sz="4" w:space="0" w:color="000000"/>
              <w:right w:val="single" w:sz="4" w:space="0" w:color="000000"/>
            </w:tcBorders>
            <w:shd w:val="clear" w:color="auto" w:fill="auto"/>
            <w:vAlign w:val="center"/>
          </w:tcPr>
          <w:p w14:paraId="1BB19642" w14:textId="77777777" w:rsidR="001C4B5A" w:rsidRDefault="00000000">
            <w:pPr>
              <w:widowControl/>
              <w:jc w:val="center"/>
              <w:rPr>
                <w:color w:val="000000"/>
              </w:rPr>
            </w:pPr>
            <w:r>
              <w:rPr>
                <w:color w:val="000000"/>
              </w:rPr>
              <w:t>C1/C2</w:t>
            </w:r>
          </w:p>
        </w:tc>
        <w:tc>
          <w:tcPr>
            <w:tcW w:w="1540" w:type="dxa"/>
            <w:tcBorders>
              <w:top w:val="nil"/>
              <w:left w:val="nil"/>
              <w:bottom w:val="single" w:sz="4" w:space="0" w:color="000000"/>
              <w:right w:val="single" w:sz="4" w:space="0" w:color="000000"/>
            </w:tcBorders>
            <w:shd w:val="clear" w:color="auto" w:fill="auto"/>
            <w:vAlign w:val="center"/>
          </w:tcPr>
          <w:p w14:paraId="06DE1335" w14:textId="77777777" w:rsidR="001C4B5A" w:rsidRDefault="00000000">
            <w:pPr>
              <w:widowControl/>
              <w:jc w:val="center"/>
              <w:rPr>
                <w:color w:val="000000"/>
              </w:rPr>
            </w:pPr>
            <w:r>
              <w:rPr>
                <w:color w:val="000000"/>
              </w:rPr>
              <w:t>2,5szt./</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r>
              <w:rPr>
                <w:color w:val="000000"/>
              </w:rPr>
              <w:t xml:space="preserve"> </w:t>
            </w:r>
          </w:p>
        </w:tc>
        <w:tc>
          <w:tcPr>
            <w:tcW w:w="1065" w:type="dxa"/>
            <w:tcBorders>
              <w:top w:val="nil"/>
              <w:left w:val="nil"/>
              <w:bottom w:val="single" w:sz="4" w:space="0" w:color="000000"/>
              <w:right w:val="single" w:sz="4" w:space="0" w:color="000000"/>
            </w:tcBorders>
            <w:vAlign w:val="center"/>
          </w:tcPr>
          <w:p w14:paraId="109398B2" w14:textId="77777777" w:rsidR="001C4B5A" w:rsidRDefault="00000000">
            <w:pPr>
              <w:widowControl/>
              <w:jc w:val="center"/>
              <w:rPr>
                <w:color w:val="000000"/>
              </w:rPr>
            </w:pPr>
            <w:r>
              <w:rPr>
                <w:color w:val="000000"/>
              </w:rPr>
              <w:t>63</w:t>
            </w:r>
          </w:p>
        </w:tc>
      </w:tr>
      <w:tr w:rsidR="001C4B5A" w14:paraId="48413498"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34F0E0C9" w14:textId="77777777" w:rsidR="001C4B5A" w:rsidRDefault="00000000">
            <w:pPr>
              <w:widowControl/>
              <w:jc w:val="center"/>
              <w:rPr>
                <w:b/>
                <w:color w:val="000000"/>
              </w:rPr>
            </w:pPr>
            <w:r>
              <w:rPr>
                <w:b/>
                <w:color w:val="000000"/>
              </w:rPr>
              <w:t>10</w:t>
            </w:r>
          </w:p>
        </w:tc>
        <w:tc>
          <w:tcPr>
            <w:tcW w:w="2591" w:type="dxa"/>
            <w:tcBorders>
              <w:top w:val="nil"/>
              <w:left w:val="nil"/>
              <w:bottom w:val="single" w:sz="4" w:space="0" w:color="000000"/>
              <w:right w:val="single" w:sz="4" w:space="0" w:color="000000"/>
            </w:tcBorders>
            <w:shd w:val="clear" w:color="auto" w:fill="auto"/>
            <w:vAlign w:val="center"/>
          </w:tcPr>
          <w:p w14:paraId="17EC4155" w14:textId="77777777" w:rsidR="001C4B5A" w:rsidRDefault="00000000">
            <w:pPr>
              <w:widowControl/>
              <w:rPr>
                <w:color w:val="000000"/>
              </w:rPr>
            </w:pPr>
            <w:proofErr w:type="spellStart"/>
            <w:r>
              <w:rPr>
                <w:color w:val="000000"/>
              </w:rPr>
              <w:t>Hydrangea</w:t>
            </w:r>
            <w:proofErr w:type="spellEnd"/>
            <w:r>
              <w:rPr>
                <w:color w:val="000000"/>
              </w:rPr>
              <w:t xml:space="preserve"> </w:t>
            </w:r>
            <w:proofErr w:type="spellStart"/>
            <w:r>
              <w:rPr>
                <w:color w:val="000000"/>
              </w:rPr>
              <w:t>paniculata</w:t>
            </w:r>
            <w:proofErr w:type="spellEnd"/>
            <w:r>
              <w:rPr>
                <w:color w:val="000000"/>
              </w:rPr>
              <w:t xml:space="preserve"> 'Polar Bear' /hortensja bukietowa odm Polar Bear'</w:t>
            </w:r>
          </w:p>
        </w:tc>
        <w:tc>
          <w:tcPr>
            <w:tcW w:w="2800" w:type="dxa"/>
            <w:tcBorders>
              <w:top w:val="nil"/>
              <w:left w:val="nil"/>
              <w:bottom w:val="single" w:sz="4" w:space="0" w:color="000000"/>
              <w:right w:val="single" w:sz="4" w:space="0" w:color="000000"/>
            </w:tcBorders>
            <w:shd w:val="clear" w:color="auto" w:fill="auto"/>
            <w:vAlign w:val="center"/>
          </w:tcPr>
          <w:p w14:paraId="5D932A33" w14:textId="77777777" w:rsidR="001C4B5A" w:rsidRDefault="00000000">
            <w:pPr>
              <w:widowControl/>
              <w:jc w:val="center"/>
              <w:rPr>
                <w:color w:val="000000"/>
              </w:rPr>
            </w:pPr>
            <w:r>
              <w:rPr>
                <w:color w:val="000000"/>
              </w:rPr>
              <w:t>C5</w:t>
            </w:r>
          </w:p>
        </w:tc>
        <w:tc>
          <w:tcPr>
            <w:tcW w:w="1540" w:type="dxa"/>
            <w:tcBorders>
              <w:top w:val="nil"/>
              <w:left w:val="nil"/>
              <w:bottom w:val="single" w:sz="4" w:space="0" w:color="000000"/>
              <w:right w:val="single" w:sz="4" w:space="0" w:color="000000"/>
            </w:tcBorders>
            <w:shd w:val="clear" w:color="auto" w:fill="auto"/>
            <w:vAlign w:val="center"/>
          </w:tcPr>
          <w:p w14:paraId="71C6DBF0" w14:textId="77777777" w:rsidR="001C4B5A" w:rsidRDefault="00000000">
            <w:pPr>
              <w:widowControl/>
              <w:jc w:val="center"/>
              <w:rPr>
                <w:color w:val="000000"/>
              </w:rPr>
            </w:pPr>
            <w:r>
              <w:rPr>
                <w:color w:val="000000"/>
              </w:rPr>
              <w:t>1</w:t>
            </w:r>
          </w:p>
        </w:tc>
        <w:tc>
          <w:tcPr>
            <w:tcW w:w="1065" w:type="dxa"/>
            <w:tcBorders>
              <w:top w:val="nil"/>
              <w:left w:val="nil"/>
              <w:bottom w:val="single" w:sz="4" w:space="0" w:color="000000"/>
              <w:right w:val="single" w:sz="4" w:space="0" w:color="000000"/>
            </w:tcBorders>
            <w:vAlign w:val="center"/>
          </w:tcPr>
          <w:p w14:paraId="74F0783A" w14:textId="77777777" w:rsidR="001C4B5A" w:rsidRDefault="00000000">
            <w:pPr>
              <w:widowControl/>
              <w:jc w:val="center"/>
              <w:rPr>
                <w:color w:val="000000"/>
              </w:rPr>
            </w:pPr>
            <w:r>
              <w:rPr>
                <w:color w:val="000000"/>
              </w:rPr>
              <w:t>88</w:t>
            </w:r>
          </w:p>
        </w:tc>
      </w:tr>
      <w:tr w:rsidR="001C4B5A" w14:paraId="3521285C"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088B77E0" w14:textId="77777777" w:rsidR="001C4B5A" w:rsidRDefault="00000000">
            <w:pPr>
              <w:widowControl/>
              <w:jc w:val="center"/>
              <w:rPr>
                <w:b/>
                <w:color w:val="000000"/>
              </w:rPr>
            </w:pPr>
            <w:r>
              <w:rPr>
                <w:b/>
                <w:color w:val="000000"/>
              </w:rPr>
              <w:lastRenderedPageBreak/>
              <w:t>11</w:t>
            </w:r>
          </w:p>
        </w:tc>
        <w:tc>
          <w:tcPr>
            <w:tcW w:w="2591" w:type="dxa"/>
            <w:tcBorders>
              <w:top w:val="nil"/>
              <w:left w:val="nil"/>
              <w:bottom w:val="single" w:sz="4" w:space="0" w:color="000000"/>
              <w:right w:val="single" w:sz="4" w:space="0" w:color="000000"/>
            </w:tcBorders>
            <w:shd w:val="clear" w:color="auto" w:fill="auto"/>
            <w:vAlign w:val="center"/>
          </w:tcPr>
          <w:p w14:paraId="698278E1" w14:textId="77777777" w:rsidR="001C4B5A" w:rsidRDefault="00000000">
            <w:pPr>
              <w:widowControl/>
              <w:rPr>
                <w:color w:val="000000"/>
              </w:rPr>
            </w:pPr>
            <w:proofErr w:type="spellStart"/>
            <w:r>
              <w:rPr>
                <w:color w:val="000000"/>
              </w:rPr>
              <w:t>Hydrangea</w:t>
            </w:r>
            <w:proofErr w:type="spellEnd"/>
            <w:r>
              <w:rPr>
                <w:color w:val="000000"/>
              </w:rPr>
              <w:t xml:space="preserve"> </w:t>
            </w:r>
            <w:proofErr w:type="spellStart"/>
            <w:r>
              <w:rPr>
                <w:color w:val="000000"/>
              </w:rPr>
              <w:t>paniculata</w:t>
            </w:r>
            <w:proofErr w:type="spellEnd"/>
            <w:r>
              <w:rPr>
                <w:color w:val="000000"/>
              </w:rPr>
              <w:t xml:space="preserve"> 'Little </w:t>
            </w:r>
            <w:proofErr w:type="spellStart"/>
            <w:r>
              <w:rPr>
                <w:color w:val="000000"/>
              </w:rPr>
              <w:t>Lime</w:t>
            </w:r>
            <w:proofErr w:type="spellEnd"/>
            <w:r>
              <w:rPr>
                <w:color w:val="000000"/>
              </w:rPr>
              <w:t xml:space="preserve">' /hortensja bukietowa odm Little </w:t>
            </w:r>
            <w:proofErr w:type="spellStart"/>
            <w:r>
              <w:rPr>
                <w:color w:val="000000"/>
              </w:rPr>
              <w:t>Lime</w:t>
            </w:r>
            <w:proofErr w:type="spellEnd"/>
            <w:r>
              <w:rPr>
                <w:color w:val="000000"/>
              </w:rPr>
              <w:t>'</w:t>
            </w:r>
          </w:p>
        </w:tc>
        <w:tc>
          <w:tcPr>
            <w:tcW w:w="2800" w:type="dxa"/>
            <w:tcBorders>
              <w:top w:val="nil"/>
              <w:left w:val="nil"/>
              <w:bottom w:val="single" w:sz="4" w:space="0" w:color="000000"/>
              <w:right w:val="single" w:sz="4" w:space="0" w:color="000000"/>
            </w:tcBorders>
            <w:shd w:val="clear" w:color="auto" w:fill="auto"/>
            <w:vAlign w:val="center"/>
          </w:tcPr>
          <w:p w14:paraId="4D644BE5" w14:textId="77777777" w:rsidR="001C4B5A" w:rsidRDefault="00000000">
            <w:pPr>
              <w:widowControl/>
              <w:jc w:val="center"/>
              <w:rPr>
                <w:color w:val="000000"/>
              </w:rPr>
            </w:pPr>
            <w:r>
              <w:rPr>
                <w:color w:val="000000"/>
              </w:rPr>
              <w:t>C5</w:t>
            </w:r>
          </w:p>
        </w:tc>
        <w:tc>
          <w:tcPr>
            <w:tcW w:w="1540" w:type="dxa"/>
            <w:tcBorders>
              <w:top w:val="nil"/>
              <w:left w:val="nil"/>
              <w:bottom w:val="single" w:sz="4" w:space="0" w:color="000000"/>
              <w:right w:val="single" w:sz="4" w:space="0" w:color="000000"/>
            </w:tcBorders>
            <w:shd w:val="clear" w:color="auto" w:fill="auto"/>
            <w:vAlign w:val="center"/>
          </w:tcPr>
          <w:p w14:paraId="1BC06935" w14:textId="77777777" w:rsidR="001C4B5A" w:rsidRDefault="00000000">
            <w:pPr>
              <w:widowControl/>
              <w:jc w:val="center"/>
              <w:rPr>
                <w:color w:val="000000"/>
              </w:rPr>
            </w:pPr>
            <w:r>
              <w:rPr>
                <w:color w:val="000000"/>
              </w:rPr>
              <w:t>3</w:t>
            </w:r>
          </w:p>
        </w:tc>
        <w:tc>
          <w:tcPr>
            <w:tcW w:w="1065" w:type="dxa"/>
            <w:tcBorders>
              <w:top w:val="nil"/>
              <w:left w:val="nil"/>
              <w:bottom w:val="single" w:sz="4" w:space="0" w:color="000000"/>
              <w:right w:val="single" w:sz="4" w:space="0" w:color="000000"/>
            </w:tcBorders>
            <w:vAlign w:val="center"/>
          </w:tcPr>
          <w:p w14:paraId="3F90E800" w14:textId="77777777" w:rsidR="001C4B5A" w:rsidRDefault="00000000">
            <w:pPr>
              <w:widowControl/>
              <w:jc w:val="center"/>
              <w:rPr>
                <w:color w:val="000000"/>
              </w:rPr>
            </w:pPr>
            <w:r>
              <w:rPr>
                <w:color w:val="000000"/>
              </w:rPr>
              <w:t>192</w:t>
            </w:r>
          </w:p>
        </w:tc>
      </w:tr>
      <w:tr w:rsidR="001C4B5A" w14:paraId="7294BD91"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54161B86" w14:textId="77777777" w:rsidR="001C4B5A" w:rsidRDefault="00000000">
            <w:pPr>
              <w:widowControl/>
              <w:jc w:val="center"/>
              <w:rPr>
                <w:b/>
                <w:color w:val="000000"/>
              </w:rPr>
            </w:pPr>
            <w:r>
              <w:rPr>
                <w:b/>
                <w:color w:val="000000"/>
              </w:rPr>
              <w:t>12</w:t>
            </w:r>
          </w:p>
        </w:tc>
        <w:tc>
          <w:tcPr>
            <w:tcW w:w="2591" w:type="dxa"/>
            <w:tcBorders>
              <w:top w:val="nil"/>
              <w:left w:val="nil"/>
              <w:bottom w:val="single" w:sz="4" w:space="0" w:color="000000"/>
              <w:right w:val="single" w:sz="4" w:space="0" w:color="000000"/>
            </w:tcBorders>
            <w:shd w:val="clear" w:color="auto" w:fill="auto"/>
            <w:vAlign w:val="center"/>
          </w:tcPr>
          <w:p w14:paraId="6F2AD62B" w14:textId="77777777" w:rsidR="001C4B5A" w:rsidRDefault="00000000">
            <w:pPr>
              <w:widowControl/>
              <w:rPr>
                <w:color w:val="000000"/>
              </w:rPr>
            </w:pPr>
            <w:proofErr w:type="spellStart"/>
            <w:r>
              <w:rPr>
                <w:color w:val="000000"/>
              </w:rPr>
              <w:t>Miscanthus</w:t>
            </w:r>
            <w:proofErr w:type="spellEnd"/>
            <w:r>
              <w:rPr>
                <w:color w:val="000000"/>
              </w:rPr>
              <w:t xml:space="preserve"> </w:t>
            </w:r>
            <w:proofErr w:type="spellStart"/>
            <w:r>
              <w:rPr>
                <w:color w:val="000000"/>
              </w:rPr>
              <w:t>sinensis</w:t>
            </w:r>
            <w:proofErr w:type="spellEnd"/>
            <w:r>
              <w:rPr>
                <w:color w:val="000000"/>
              </w:rPr>
              <w:t xml:space="preserve"> '</w:t>
            </w:r>
            <w:proofErr w:type="spellStart"/>
            <w:r>
              <w:rPr>
                <w:color w:val="000000"/>
              </w:rPr>
              <w:t>Gracillimus</w:t>
            </w:r>
            <w:proofErr w:type="spellEnd"/>
            <w:r>
              <w:rPr>
                <w:color w:val="000000"/>
              </w:rPr>
              <w:t>' /</w:t>
            </w:r>
            <w:proofErr w:type="spellStart"/>
            <w:r>
              <w:rPr>
                <w:color w:val="000000"/>
              </w:rPr>
              <w:t>miskant</w:t>
            </w:r>
            <w:proofErr w:type="spellEnd"/>
            <w:r>
              <w:rPr>
                <w:color w:val="000000"/>
              </w:rPr>
              <w:t xml:space="preserve"> chiński odm. '</w:t>
            </w:r>
            <w:proofErr w:type="spellStart"/>
            <w:r>
              <w:rPr>
                <w:color w:val="000000"/>
              </w:rPr>
              <w:t>Gracillimus</w:t>
            </w:r>
            <w:proofErr w:type="spellEnd"/>
            <w:r>
              <w:rPr>
                <w:color w:val="000000"/>
              </w:rPr>
              <w:t>'</w:t>
            </w:r>
          </w:p>
        </w:tc>
        <w:tc>
          <w:tcPr>
            <w:tcW w:w="2800" w:type="dxa"/>
            <w:tcBorders>
              <w:top w:val="nil"/>
              <w:left w:val="nil"/>
              <w:bottom w:val="single" w:sz="4" w:space="0" w:color="000000"/>
              <w:right w:val="single" w:sz="4" w:space="0" w:color="000000"/>
            </w:tcBorders>
            <w:shd w:val="clear" w:color="auto" w:fill="auto"/>
            <w:vAlign w:val="center"/>
          </w:tcPr>
          <w:p w14:paraId="59671E70" w14:textId="77777777" w:rsidR="001C4B5A" w:rsidRDefault="00000000">
            <w:pPr>
              <w:widowControl/>
              <w:jc w:val="center"/>
              <w:rPr>
                <w:color w:val="000000"/>
              </w:rPr>
            </w:pPr>
            <w:r>
              <w:rPr>
                <w:color w:val="000000"/>
              </w:rPr>
              <w:t>C2</w:t>
            </w:r>
          </w:p>
        </w:tc>
        <w:tc>
          <w:tcPr>
            <w:tcW w:w="1540" w:type="dxa"/>
            <w:tcBorders>
              <w:top w:val="nil"/>
              <w:left w:val="nil"/>
              <w:bottom w:val="single" w:sz="4" w:space="0" w:color="000000"/>
              <w:right w:val="single" w:sz="4" w:space="0" w:color="000000"/>
            </w:tcBorders>
            <w:shd w:val="clear" w:color="auto" w:fill="auto"/>
            <w:vAlign w:val="center"/>
          </w:tcPr>
          <w:p w14:paraId="6407A167" w14:textId="77777777" w:rsidR="001C4B5A" w:rsidRDefault="00000000">
            <w:pPr>
              <w:widowControl/>
              <w:jc w:val="center"/>
              <w:rPr>
                <w:color w:val="000000"/>
              </w:rPr>
            </w:pPr>
            <w:r>
              <w:rPr>
                <w:color w:val="000000"/>
              </w:rPr>
              <w:t>3szt./</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r>
              <w:rPr>
                <w:color w:val="000000"/>
              </w:rPr>
              <w:t xml:space="preserve"> lub 2szt./m.b.</w:t>
            </w:r>
          </w:p>
        </w:tc>
        <w:tc>
          <w:tcPr>
            <w:tcW w:w="1065" w:type="dxa"/>
            <w:tcBorders>
              <w:top w:val="nil"/>
              <w:left w:val="nil"/>
              <w:bottom w:val="single" w:sz="4" w:space="0" w:color="000000"/>
              <w:right w:val="single" w:sz="4" w:space="0" w:color="000000"/>
            </w:tcBorders>
            <w:vAlign w:val="center"/>
          </w:tcPr>
          <w:p w14:paraId="13C7C9C8" w14:textId="77777777" w:rsidR="001C4B5A" w:rsidRDefault="00000000">
            <w:pPr>
              <w:widowControl/>
              <w:jc w:val="center"/>
              <w:rPr>
                <w:color w:val="000000"/>
              </w:rPr>
            </w:pPr>
            <w:r>
              <w:rPr>
                <w:color w:val="000000"/>
              </w:rPr>
              <w:t>208</w:t>
            </w:r>
          </w:p>
        </w:tc>
      </w:tr>
      <w:tr w:rsidR="001C4B5A" w14:paraId="1A656E14" w14:textId="77777777">
        <w:trPr>
          <w:trHeight w:val="945"/>
        </w:trPr>
        <w:tc>
          <w:tcPr>
            <w:tcW w:w="1020" w:type="dxa"/>
            <w:tcBorders>
              <w:top w:val="nil"/>
              <w:left w:val="single" w:sz="4" w:space="0" w:color="000000"/>
              <w:bottom w:val="single" w:sz="4" w:space="0" w:color="000000"/>
              <w:right w:val="single" w:sz="4" w:space="0" w:color="000000"/>
            </w:tcBorders>
            <w:shd w:val="clear" w:color="auto" w:fill="auto"/>
            <w:vAlign w:val="center"/>
          </w:tcPr>
          <w:p w14:paraId="4F39618E" w14:textId="77777777" w:rsidR="001C4B5A" w:rsidRDefault="00000000">
            <w:pPr>
              <w:widowControl/>
              <w:jc w:val="center"/>
              <w:rPr>
                <w:b/>
                <w:color w:val="000000"/>
              </w:rPr>
            </w:pPr>
            <w:r>
              <w:rPr>
                <w:b/>
                <w:color w:val="000000"/>
              </w:rPr>
              <w:t>13</w:t>
            </w:r>
          </w:p>
        </w:tc>
        <w:tc>
          <w:tcPr>
            <w:tcW w:w="2591" w:type="dxa"/>
            <w:tcBorders>
              <w:top w:val="nil"/>
              <w:left w:val="nil"/>
              <w:bottom w:val="single" w:sz="4" w:space="0" w:color="000000"/>
              <w:right w:val="single" w:sz="4" w:space="0" w:color="000000"/>
            </w:tcBorders>
            <w:shd w:val="clear" w:color="auto" w:fill="auto"/>
            <w:vAlign w:val="center"/>
          </w:tcPr>
          <w:p w14:paraId="6760646B" w14:textId="77777777" w:rsidR="001C4B5A" w:rsidRDefault="00000000">
            <w:pPr>
              <w:widowControl/>
              <w:rPr>
                <w:color w:val="000000"/>
              </w:rPr>
            </w:pPr>
            <w:proofErr w:type="spellStart"/>
            <w:r>
              <w:rPr>
                <w:color w:val="000000"/>
              </w:rPr>
              <w:t>Pennisetum</w:t>
            </w:r>
            <w:proofErr w:type="spellEnd"/>
            <w:r>
              <w:rPr>
                <w:color w:val="000000"/>
              </w:rPr>
              <w:t xml:space="preserve"> </w:t>
            </w:r>
            <w:proofErr w:type="spellStart"/>
            <w:r>
              <w:rPr>
                <w:color w:val="000000"/>
              </w:rPr>
              <w:t>alopecuroides</w:t>
            </w:r>
            <w:proofErr w:type="spellEnd"/>
            <w:r>
              <w:rPr>
                <w:color w:val="000000"/>
              </w:rPr>
              <w:t xml:space="preserve"> 'Hameln' /</w:t>
            </w:r>
            <w:proofErr w:type="spellStart"/>
            <w:r>
              <w:rPr>
                <w:color w:val="000000"/>
              </w:rPr>
              <w:t>rozplenica</w:t>
            </w:r>
            <w:proofErr w:type="spellEnd"/>
            <w:r>
              <w:rPr>
                <w:color w:val="000000"/>
              </w:rPr>
              <w:t xml:space="preserve"> japońska odm. Hameln</w:t>
            </w:r>
          </w:p>
        </w:tc>
        <w:tc>
          <w:tcPr>
            <w:tcW w:w="2800" w:type="dxa"/>
            <w:tcBorders>
              <w:top w:val="nil"/>
              <w:left w:val="nil"/>
              <w:bottom w:val="single" w:sz="4" w:space="0" w:color="000000"/>
              <w:right w:val="single" w:sz="4" w:space="0" w:color="000000"/>
            </w:tcBorders>
            <w:shd w:val="clear" w:color="auto" w:fill="auto"/>
            <w:vAlign w:val="center"/>
          </w:tcPr>
          <w:p w14:paraId="77F942EC" w14:textId="77777777" w:rsidR="001C4B5A" w:rsidRDefault="00000000">
            <w:pPr>
              <w:widowControl/>
              <w:jc w:val="center"/>
              <w:rPr>
                <w:color w:val="000000"/>
              </w:rPr>
            </w:pPr>
            <w:r>
              <w:rPr>
                <w:color w:val="000000"/>
              </w:rPr>
              <w:t>C2</w:t>
            </w:r>
          </w:p>
        </w:tc>
        <w:tc>
          <w:tcPr>
            <w:tcW w:w="1540" w:type="dxa"/>
            <w:tcBorders>
              <w:top w:val="nil"/>
              <w:left w:val="nil"/>
              <w:bottom w:val="single" w:sz="4" w:space="0" w:color="000000"/>
              <w:right w:val="single" w:sz="4" w:space="0" w:color="000000"/>
            </w:tcBorders>
            <w:shd w:val="clear" w:color="auto" w:fill="auto"/>
            <w:vAlign w:val="center"/>
          </w:tcPr>
          <w:p w14:paraId="308940B6" w14:textId="77777777" w:rsidR="001C4B5A" w:rsidRDefault="00000000">
            <w:pPr>
              <w:widowControl/>
              <w:jc w:val="center"/>
              <w:rPr>
                <w:color w:val="000000"/>
              </w:rPr>
            </w:pPr>
            <w:r>
              <w:rPr>
                <w:color w:val="000000"/>
              </w:rPr>
              <w:t>1</w:t>
            </w:r>
          </w:p>
        </w:tc>
        <w:tc>
          <w:tcPr>
            <w:tcW w:w="1065" w:type="dxa"/>
            <w:tcBorders>
              <w:top w:val="nil"/>
              <w:left w:val="nil"/>
              <w:bottom w:val="single" w:sz="4" w:space="0" w:color="000000"/>
              <w:right w:val="single" w:sz="4" w:space="0" w:color="000000"/>
            </w:tcBorders>
            <w:vAlign w:val="center"/>
          </w:tcPr>
          <w:p w14:paraId="1C844C07" w14:textId="77777777" w:rsidR="001C4B5A" w:rsidRDefault="00000000">
            <w:pPr>
              <w:widowControl/>
              <w:jc w:val="center"/>
              <w:rPr>
                <w:color w:val="000000"/>
              </w:rPr>
            </w:pPr>
            <w:r>
              <w:rPr>
                <w:color w:val="000000"/>
              </w:rPr>
              <w:t>15</w:t>
            </w:r>
          </w:p>
        </w:tc>
      </w:tr>
      <w:tr w:rsidR="001C4B5A" w14:paraId="31E563DA" w14:textId="77777777">
        <w:trPr>
          <w:trHeight w:val="630"/>
        </w:trPr>
        <w:tc>
          <w:tcPr>
            <w:tcW w:w="1020" w:type="dxa"/>
            <w:tcBorders>
              <w:top w:val="nil"/>
              <w:left w:val="single" w:sz="4" w:space="0" w:color="000000"/>
              <w:bottom w:val="single" w:sz="4" w:space="0" w:color="000000"/>
              <w:right w:val="single" w:sz="4" w:space="0" w:color="000000"/>
            </w:tcBorders>
            <w:shd w:val="clear" w:color="auto" w:fill="auto"/>
            <w:vAlign w:val="center"/>
          </w:tcPr>
          <w:p w14:paraId="403CBE52" w14:textId="77777777" w:rsidR="001C4B5A" w:rsidRDefault="00000000">
            <w:pPr>
              <w:widowControl/>
              <w:jc w:val="center"/>
              <w:rPr>
                <w:b/>
                <w:color w:val="000000"/>
              </w:rPr>
            </w:pPr>
            <w:r>
              <w:rPr>
                <w:b/>
                <w:color w:val="000000"/>
              </w:rPr>
              <w:t>14</w:t>
            </w:r>
          </w:p>
        </w:tc>
        <w:tc>
          <w:tcPr>
            <w:tcW w:w="2591" w:type="dxa"/>
            <w:tcBorders>
              <w:top w:val="nil"/>
              <w:left w:val="nil"/>
              <w:bottom w:val="single" w:sz="4" w:space="0" w:color="000000"/>
              <w:right w:val="single" w:sz="4" w:space="0" w:color="000000"/>
            </w:tcBorders>
            <w:shd w:val="clear" w:color="auto" w:fill="auto"/>
            <w:vAlign w:val="center"/>
          </w:tcPr>
          <w:p w14:paraId="755E2D72" w14:textId="77777777" w:rsidR="001C4B5A" w:rsidRDefault="00000000">
            <w:pPr>
              <w:widowControl/>
              <w:rPr>
                <w:color w:val="000000"/>
              </w:rPr>
            </w:pPr>
            <w:proofErr w:type="spellStart"/>
            <w:r>
              <w:rPr>
                <w:color w:val="000000"/>
              </w:rPr>
              <w:t>Deschampsia</w:t>
            </w:r>
            <w:proofErr w:type="spellEnd"/>
            <w:r>
              <w:rPr>
                <w:color w:val="000000"/>
              </w:rPr>
              <w:t xml:space="preserve"> </w:t>
            </w:r>
            <w:proofErr w:type="spellStart"/>
            <w:r>
              <w:rPr>
                <w:color w:val="000000"/>
              </w:rPr>
              <w:t>ceaspitosa</w:t>
            </w:r>
            <w:proofErr w:type="spellEnd"/>
            <w:r>
              <w:rPr>
                <w:color w:val="000000"/>
              </w:rPr>
              <w:t xml:space="preserve"> /śmiałek ogrodowy</w:t>
            </w:r>
          </w:p>
        </w:tc>
        <w:tc>
          <w:tcPr>
            <w:tcW w:w="2800" w:type="dxa"/>
            <w:tcBorders>
              <w:top w:val="nil"/>
              <w:left w:val="nil"/>
              <w:bottom w:val="single" w:sz="4" w:space="0" w:color="000000"/>
              <w:right w:val="single" w:sz="4" w:space="0" w:color="000000"/>
            </w:tcBorders>
            <w:shd w:val="clear" w:color="auto" w:fill="auto"/>
            <w:vAlign w:val="center"/>
          </w:tcPr>
          <w:p w14:paraId="39027091" w14:textId="77777777" w:rsidR="001C4B5A" w:rsidRDefault="00000000">
            <w:pPr>
              <w:widowControl/>
              <w:jc w:val="center"/>
              <w:rPr>
                <w:color w:val="000000"/>
              </w:rPr>
            </w:pPr>
            <w:r>
              <w:rPr>
                <w:color w:val="000000"/>
              </w:rPr>
              <w:t>C1/C2</w:t>
            </w:r>
          </w:p>
        </w:tc>
        <w:tc>
          <w:tcPr>
            <w:tcW w:w="1540" w:type="dxa"/>
            <w:tcBorders>
              <w:top w:val="nil"/>
              <w:left w:val="nil"/>
              <w:bottom w:val="single" w:sz="4" w:space="0" w:color="000000"/>
              <w:right w:val="single" w:sz="4" w:space="0" w:color="000000"/>
            </w:tcBorders>
            <w:shd w:val="clear" w:color="auto" w:fill="auto"/>
            <w:vAlign w:val="center"/>
          </w:tcPr>
          <w:p w14:paraId="2DA531C9" w14:textId="77777777" w:rsidR="001C4B5A" w:rsidRDefault="00000000">
            <w:pPr>
              <w:widowControl/>
              <w:jc w:val="center"/>
              <w:rPr>
                <w:color w:val="000000"/>
              </w:rPr>
            </w:pPr>
            <w:r>
              <w:rPr>
                <w:color w:val="000000"/>
              </w:rPr>
              <w:t>3szt./</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r>
              <w:rPr>
                <w:color w:val="000000"/>
              </w:rPr>
              <w:t xml:space="preserve"> </w:t>
            </w:r>
          </w:p>
        </w:tc>
        <w:tc>
          <w:tcPr>
            <w:tcW w:w="1065" w:type="dxa"/>
            <w:tcBorders>
              <w:top w:val="nil"/>
              <w:left w:val="nil"/>
              <w:bottom w:val="single" w:sz="4" w:space="0" w:color="000000"/>
              <w:right w:val="single" w:sz="4" w:space="0" w:color="000000"/>
            </w:tcBorders>
            <w:vAlign w:val="center"/>
          </w:tcPr>
          <w:p w14:paraId="3573ADF5" w14:textId="77777777" w:rsidR="001C4B5A" w:rsidRDefault="00000000">
            <w:pPr>
              <w:widowControl/>
              <w:jc w:val="center"/>
              <w:rPr>
                <w:color w:val="000000"/>
              </w:rPr>
            </w:pPr>
            <w:r>
              <w:rPr>
                <w:color w:val="000000"/>
              </w:rPr>
              <w:t>114</w:t>
            </w:r>
          </w:p>
        </w:tc>
      </w:tr>
      <w:tr w:rsidR="001C4B5A" w14:paraId="17F5D223" w14:textId="77777777">
        <w:trPr>
          <w:trHeight w:val="630"/>
        </w:trPr>
        <w:tc>
          <w:tcPr>
            <w:tcW w:w="1020" w:type="dxa"/>
            <w:tcBorders>
              <w:top w:val="nil"/>
              <w:left w:val="single" w:sz="4" w:space="0" w:color="000000"/>
              <w:bottom w:val="single" w:sz="4" w:space="0" w:color="000000"/>
              <w:right w:val="single" w:sz="4" w:space="0" w:color="000000"/>
            </w:tcBorders>
            <w:shd w:val="clear" w:color="auto" w:fill="auto"/>
            <w:vAlign w:val="center"/>
          </w:tcPr>
          <w:p w14:paraId="48345F7D" w14:textId="77777777" w:rsidR="001C4B5A" w:rsidRDefault="00000000">
            <w:pPr>
              <w:widowControl/>
              <w:jc w:val="center"/>
              <w:rPr>
                <w:b/>
                <w:color w:val="000000"/>
              </w:rPr>
            </w:pPr>
            <w:r>
              <w:rPr>
                <w:b/>
                <w:color w:val="000000"/>
              </w:rPr>
              <w:t>15</w:t>
            </w:r>
          </w:p>
        </w:tc>
        <w:tc>
          <w:tcPr>
            <w:tcW w:w="2591" w:type="dxa"/>
            <w:tcBorders>
              <w:top w:val="nil"/>
              <w:left w:val="nil"/>
              <w:bottom w:val="single" w:sz="4" w:space="0" w:color="000000"/>
              <w:right w:val="single" w:sz="4" w:space="0" w:color="000000"/>
            </w:tcBorders>
            <w:shd w:val="clear" w:color="auto" w:fill="auto"/>
            <w:vAlign w:val="center"/>
          </w:tcPr>
          <w:p w14:paraId="1C400838" w14:textId="77777777" w:rsidR="001C4B5A" w:rsidRDefault="00000000">
            <w:pPr>
              <w:widowControl/>
              <w:rPr>
                <w:color w:val="000000"/>
              </w:rPr>
            </w:pPr>
            <w:proofErr w:type="spellStart"/>
            <w:r>
              <w:rPr>
                <w:color w:val="000000"/>
              </w:rPr>
              <w:t>Sedum</w:t>
            </w:r>
            <w:proofErr w:type="spellEnd"/>
            <w:r>
              <w:rPr>
                <w:color w:val="000000"/>
              </w:rPr>
              <w:t xml:space="preserve"> </w:t>
            </w:r>
            <w:proofErr w:type="spellStart"/>
            <w:r>
              <w:rPr>
                <w:color w:val="000000"/>
              </w:rPr>
              <w:t>spectabile</w:t>
            </w:r>
            <w:proofErr w:type="spellEnd"/>
            <w:r>
              <w:rPr>
                <w:color w:val="000000"/>
              </w:rPr>
              <w:t xml:space="preserve"> /rozchodnik okazały</w:t>
            </w:r>
          </w:p>
        </w:tc>
        <w:tc>
          <w:tcPr>
            <w:tcW w:w="2800" w:type="dxa"/>
            <w:tcBorders>
              <w:top w:val="nil"/>
              <w:left w:val="nil"/>
              <w:bottom w:val="single" w:sz="4" w:space="0" w:color="000000"/>
              <w:right w:val="single" w:sz="4" w:space="0" w:color="000000"/>
            </w:tcBorders>
            <w:shd w:val="clear" w:color="auto" w:fill="auto"/>
            <w:vAlign w:val="center"/>
          </w:tcPr>
          <w:p w14:paraId="5F87FC99" w14:textId="77777777" w:rsidR="001C4B5A" w:rsidRDefault="00000000">
            <w:pPr>
              <w:widowControl/>
              <w:jc w:val="center"/>
              <w:rPr>
                <w:color w:val="000000"/>
              </w:rPr>
            </w:pPr>
            <w:r>
              <w:rPr>
                <w:color w:val="000000"/>
              </w:rPr>
              <w:t>C1/C1,5</w:t>
            </w:r>
          </w:p>
        </w:tc>
        <w:tc>
          <w:tcPr>
            <w:tcW w:w="1540" w:type="dxa"/>
            <w:tcBorders>
              <w:top w:val="nil"/>
              <w:left w:val="nil"/>
              <w:bottom w:val="single" w:sz="4" w:space="0" w:color="000000"/>
              <w:right w:val="single" w:sz="4" w:space="0" w:color="000000"/>
            </w:tcBorders>
            <w:shd w:val="clear" w:color="auto" w:fill="auto"/>
            <w:vAlign w:val="center"/>
          </w:tcPr>
          <w:p w14:paraId="7EF25285" w14:textId="77777777" w:rsidR="001C4B5A" w:rsidRDefault="00000000">
            <w:pPr>
              <w:widowControl/>
              <w:jc w:val="center"/>
              <w:rPr>
                <w:color w:val="000000"/>
              </w:rPr>
            </w:pPr>
            <w:r>
              <w:rPr>
                <w:color w:val="000000"/>
              </w:rPr>
              <w:t>3szt./</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r>
              <w:rPr>
                <w:color w:val="000000"/>
              </w:rPr>
              <w:t xml:space="preserve"> </w:t>
            </w:r>
          </w:p>
        </w:tc>
        <w:tc>
          <w:tcPr>
            <w:tcW w:w="1065" w:type="dxa"/>
            <w:tcBorders>
              <w:top w:val="nil"/>
              <w:left w:val="nil"/>
              <w:bottom w:val="single" w:sz="4" w:space="0" w:color="000000"/>
              <w:right w:val="single" w:sz="4" w:space="0" w:color="000000"/>
            </w:tcBorders>
            <w:vAlign w:val="center"/>
          </w:tcPr>
          <w:p w14:paraId="3154A976" w14:textId="77777777" w:rsidR="001C4B5A" w:rsidRDefault="00000000">
            <w:pPr>
              <w:widowControl/>
              <w:jc w:val="center"/>
              <w:rPr>
                <w:color w:val="000000"/>
              </w:rPr>
            </w:pPr>
            <w:r>
              <w:rPr>
                <w:color w:val="000000"/>
              </w:rPr>
              <w:t>72</w:t>
            </w:r>
          </w:p>
        </w:tc>
      </w:tr>
    </w:tbl>
    <w:p w14:paraId="4C8B3A04" w14:textId="77777777" w:rsidR="001C4B5A" w:rsidRDefault="001C4B5A">
      <w:pPr>
        <w:widowControl/>
        <w:pBdr>
          <w:top w:val="nil"/>
          <w:left w:val="nil"/>
          <w:bottom w:val="nil"/>
          <w:right w:val="nil"/>
          <w:between w:val="nil"/>
        </w:pBdr>
        <w:spacing w:line="360" w:lineRule="auto"/>
        <w:jc w:val="both"/>
        <w:rPr>
          <w:color w:val="000000"/>
        </w:rPr>
      </w:pPr>
    </w:p>
    <w:p w14:paraId="143D993A" w14:textId="77777777" w:rsidR="001C4B5A" w:rsidRDefault="00000000">
      <w:pPr>
        <w:pStyle w:val="Nagwek3"/>
        <w:ind w:left="0"/>
      </w:pPr>
      <w:bookmarkStart w:id="5" w:name="_heading=h.b7of1xtoey9g" w:colFirst="0" w:colLast="0"/>
      <w:bookmarkEnd w:id="5"/>
      <w:r>
        <w:t>2.2. Wykaz materiałów do obsadzenia rabat - rys. 1</w:t>
      </w:r>
    </w:p>
    <w:tbl>
      <w:tblPr>
        <w:tblStyle w:val="a1"/>
        <w:tblW w:w="8778" w:type="dxa"/>
        <w:tblInd w:w="-10" w:type="dxa"/>
        <w:tblLayout w:type="fixed"/>
        <w:tblLook w:val="0400" w:firstRow="0" w:lastRow="0" w:firstColumn="0" w:lastColumn="0" w:noHBand="0" w:noVBand="1"/>
      </w:tblPr>
      <w:tblGrid>
        <w:gridCol w:w="977"/>
        <w:gridCol w:w="5429"/>
        <w:gridCol w:w="959"/>
        <w:gridCol w:w="1413"/>
      </w:tblGrid>
      <w:tr w:rsidR="001C4B5A" w14:paraId="266EF48E"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A2BFD85" w14:textId="77777777" w:rsidR="001C4B5A" w:rsidRDefault="00000000">
            <w:pPr>
              <w:pBdr>
                <w:top w:val="nil"/>
                <w:left w:val="nil"/>
                <w:bottom w:val="nil"/>
                <w:right w:val="nil"/>
                <w:between w:val="nil"/>
              </w:pBdr>
              <w:jc w:val="center"/>
              <w:rPr>
                <w:b/>
                <w:color w:val="000000"/>
              </w:rPr>
            </w:pPr>
            <w:r>
              <w:rPr>
                <w:b/>
                <w:color w:val="000000"/>
              </w:rPr>
              <w:t>Lp.</w:t>
            </w:r>
          </w:p>
        </w:tc>
        <w:tc>
          <w:tcPr>
            <w:tcW w:w="542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4A99AAE" w14:textId="77777777" w:rsidR="001C4B5A" w:rsidRDefault="00000000">
            <w:pPr>
              <w:pBdr>
                <w:top w:val="nil"/>
                <w:left w:val="nil"/>
                <w:bottom w:val="nil"/>
                <w:right w:val="nil"/>
                <w:between w:val="nil"/>
              </w:pBdr>
              <w:jc w:val="center"/>
              <w:rPr>
                <w:b/>
                <w:color w:val="000000"/>
              </w:rPr>
            </w:pPr>
            <w:r>
              <w:rPr>
                <w:b/>
                <w:color w:val="000000"/>
              </w:rPr>
              <w:t>Materiał</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99FC401" w14:textId="77777777" w:rsidR="001C4B5A" w:rsidRDefault="00000000">
            <w:pPr>
              <w:pBdr>
                <w:top w:val="nil"/>
                <w:left w:val="nil"/>
                <w:bottom w:val="nil"/>
                <w:right w:val="nil"/>
                <w:between w:val="nil"/>
              </w:pBdr>
              <w:jc w:val="center"/>
              <w:rPr>
                <w:b/>
                <w:color w:val="000000"/>
              </w:rPr>
            </w:pPr>
            <w:r>
              <w:rPr>
                <w:b/>
                <w:color w:val="000000"/>
              </w:rPr>
              <w:t>Ilość</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12F1615" w14:textId="77777777" w:rsidR="001C4B5A" w:rsidRDefault="00000000">
            <w:pPr>
              <w:pBdr>
                <w:top w:val="nil"/>
                <w:left w:val="nil"/>
                <w:bottom w:val="nil"/>
                <w:right w:val="nil"/>
                <w:between w:val="nil"/>
              </w:pBdr>
              <w:jc w:val="center"/>
              <w:rPr>
                <w:b/>
                <w:color w:val="000000"/>
              </w:rPr>
            </w:pPr>
            <w:r>
              <w:rPr>
                <w:b/>
                <w:color w:val="000000"/>
              </w:rPr>
              <w:t>Uwagi</w:t>
            </w:r>
          </w:p>
        </w:tc>
      </w:tr>
      <w:tr w:rsidR="001C4B5A" w14:paraId="334DF696"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9A8A5A9" w14:textId="77777777" w:rsidR="001C4B5A" w:rsidRDefault="00000000">
            <w:pPr>
              <w:pBdr>
                <w:top w:val="nil"/>
                <w:left w:val="nil"/>
                <w:bottom w:val="nil"/>
                <w:right w:val="nil"/>
                <w:between w:val="nil"/>
              </w:pBdr>
              <w:jc w:val="center"/>
              <w:rPr>
                <w:b/>
                <w:color w:val="000000"/>
              </w:rPr>
            </w:pPr>
            <w:r>
              <w:rPr>
                <w:b/>
                <w:color w:val="000000"/>
              </w:rPr>
              <w:t>1.</w:t>
            </w:r>
          </w:p>
        </w:tc>
        <w:tc>
          <w:tcPr>
            <w:tcW w:w="542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5E7EF1B" w14:textId="77777777" w:rsidR="001C4B5A" w:rsidRDefault="00000000">
            <w:pPr>
              <w:pBdr>
                <w:top w:val="nil"/>
                <w:left w:val="nil"/>
                <w:bottom w:val="nil"/>
                <w:right w:val="nil"/>
                <w:between w:val="nil"/>
              </w:pBdr>
              <w:jc w:val="center"/>
              <w:rPr>
                <w:color w:val="000000"/>
              </w:rPr>
            </w:pPr>
            <w:r>
              <w:rPr>
                <w:color w:val="000000"/>
              </w:rPr>
              <w:t xml:space="preserve">Kora sosnowa dekoracyjna frakcji średniej 20-50 </w:t>
            </w:r>
          </w:p>
          <w:p w14:paraId="4DCCA6D0" w14:textId="77777777" w:rsidR="001C4B5A" w:rsidRDefault="00000000">
            <w:pPr>
              <w:pBdr>
                <w:top w:val="nil"/>
                <w:left w:val="nil"/>
                <w:bottom w:val="nil"/>
                <w:right w:val="nil"/>
                <w:between w:val="nil"/>
              </w:pBdr>
              <w:jc w:val="center"/>
              <w:rPr>
                <w:color w:val="000000"/>
              </w:rPr>
            </w:pPr>
            <w:r>
              <w:rPr>
                <w:color w:val="000000"/>
              </w:rPr>
              <w:t>(1 worek 80l/</w:t>
            </w:r>
            <m:oMath>
              <m:sSup>
                <m:sSupPr>
                  <m:ctrlPr>
                    <w:rPr>
                      <w:rFonts w:ascii="Cambria Math" w:eastAsia="Cambria Math" w:hAnsi="Cambria Math" w:cs="Cambria Math"/>
                      <w:color w:val="000000"/>
                    </w:rPr>
                  </m:ctrlPr>
                </m:sSupPr>
                <m:e>
                  <m:r>
                    <w:rPr>
                      <w:rFonts w:ascii="Cambria Math" w:eastAsia="Cambria Math" w:hAnsi="Cambria Math" w:cs="Cambria Math"/>
                      <w:color w:val="000000"/>
                    </w:rPr>
                    <m:t>m</m:t>
                  </m:r>
                </m:e>
                <m:sup>
                  <m:r>
                    <w:rPr>
                      <w:rFonts w:ascii="Cambria Math" w:eastAsia="Cambria Math" w:hAnsi="Cambria Math" w:cs="Cambria Math"/>
                      <w:color w:val="000000"/>
                    </w:rPr>
                    <m:t>2</m:t>
                  </m:r>
                </m:sup>
              </m:sSup>
            </m:oMath>
            <w:r>
              <w:rPr>
                <w:color w:val="000000"/>
              </w:rPr>
              <w:t>)</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F2868C2" w14:textId="77777777" w:rsidR="001C4B5A" w:rsidRDefault="00000000">
            <w:pPr>
              <w:pBdr>
                <w:top w:val="nil"/>
                <w:left w:val="nil"/>
                <w:bottom w:val="nil"/>
                <w:right w:val="nil"/>
                <w:between w:val="nil"/>
              </w:pBdr>
              <w:jc w:val="center"/>
              <w:rPr>
                <w:color w:val="000000"/>
              </w:rPr>
            </w:pPr>
            <w:r>
              <w:rPr>
                <w:color w:val="000000"/>
              </w:rPr>
              <w:t>1812</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C47A33C" w14:textId="77777777" w:rsidR="001C4B5A" w:rsidRDefault="00000000">
            <w:pPr>
              <w:pBdr>
                <w:top w:val="nil"/>
                <w:left w:val="nil"/>
                <w:bottom w:val="nil"/>
                <w:right w:val="nil"/>
                <w:between w:val="nil"/>
              </w:pBdr>
              <w:jc w:val="center"/>
              <w:rPr>
                <w:rFonts w:ascii="Cambria Math" w:eastAsia="Cambria Math" w:hAnsi="Cambria Math" w:cs="Cambria Math"/>
                <w:color w:val="000000"/>
              </w:rPr>
            </w:pPr>
            <w:r>
              <w:rPr>
                <w:color w:val="000000"/>
              </w:rPr>
              <w:t>worki 80l</w:t>
            </w:r>
          </w:p>
        </w:tc>
      </w:tr>
      <w:tr w:rsidR="001C4B5A" w14:paraId="3CEF50F1" w14:textId="77777777">
        <w:trPr>
          <w:trHeight w:val="735"/>
        </w:trPr>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0F99E66" w14:textId="77777777" w:rsidR="001C4B5A" w:rsidRDefault="00000000">
            <w:pPr>
              <w:pBdr>
                <w:top w:val="nil"/>
                <w:left w:val="nil"/>
                <w:bottom w:val="nil"/>
                <w:right w:val="nil"/>
                <w:between w:val="nil"/>
              </w:pBdr>
              <w:jc w:val="center"/>
              <w:rPr>
                <w:b/>
                <w:color w:val="000000"/>
              </w:rPr>
            </w:pPr>
            <w:r>
              <w:rPr>
                <w:b/>
                <w:color w:val="000000"/>
              </w:rPr>
              <w:t>2.</w:t>
            </w:r>
          </w:p>
        </w:tc>
        <w:tc>
          <w:tcPr>
            <w:tcW w:w="542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33E9AF4" w14:textId="77777777" w:rsidR="001C4B5A" w:rsidRDefault="00000000">
            <w:pPr>
              <w:pBdr>
                <w:top w:val="nil"/>
                <w:left w:val="nil"/>
                <w:bottom w:val="nil"/>
                <w:right w:val="nil"/>
                <w:between w:val="nil"/>
              </w:pBdr>
              <w:jc w:val="center"/>
              <w:rPr>
                <w:color w:val="000000"/>
              </w:rPr>
            </w:pPr>
            <w:proofErr w:type="spellStart"/>
            <w:r>
              <w:rPr>
                <w:color w:val="000000"/>
              </w:rPr>
              <w:t>Agrowłóknina</w:t>
            </w:r>
            <w:proofErr w:type="spellEnd"/>
            <w:r>
              <w:rPr>
                <w:color w:val="000000"/>
              </w:rPr>
              <w:t xml:space="preserve"> czarna ściółkująca P50 </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3CB4BB2" w14:textId="77777777" w:rsidR="001C4B5A" w:rsidRDefault="00000000">
            <w:pPr>
              <w:pBdr>
                <w:top w:val="nil"/>
                <w:left w:val="nil"/>
                <w:bottom w:val="nil"/>
                <w:right w:val="nil"/>
                <w:between w:val="nil"/>
              </w:pBdr>
              <w:jc w:val="center"/>
              <w:rPr>
                <w:color w:val="000000"/>
              </w:rPr>
            </w:pPr>
            <w:r>
              <w:rPr>
                <w:color w:val="000000"/>
              </w:rPr>
              <w:t>1812</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923C954" w14:textId="77777777" w:rsidR="001C4B5A" w:rsidRDefault="00000000">
            <w:pPr>
              <w:jc w:val="center"/>
              <w:rPr>
                <w:rFonts w:ascii="Cambria Math" w:eastAsia="Cambria Math" w:hAnsi="Cambria Math" w:cs="Cambria Math"/>
                <w:color w:val="000000"/>
              </w:rPr>
            </w:pPr>
            <m:oMathPara>
              <m:oMath>
                <m:sSup>
                  <m:sSupPr>
                    <m:ctrlPr>
                      <w:rPr>
                        <w:rFonts w:ascii="Cambria Math" w:eastAsia="Cambria Math" w:hAnsi="Cambria Math" w:cs="Cambria Math"/>
                        <w:color w:val="000000"/>
                      </w:rPr>
                    </m:ctrlPr>
                  </m:sSupPr>
                  <m:e>
                    <m:r>
                      <w:rPr>
                        <w:rFonts w:ascii="Cambria Math" w:eastAsia="Cambria Math" w:hAnsi="Cambria Math" w:cs="Cambria Math"/>
                        <w:color w:val="000000"/>
                      </w:rPr>
                      <m:t>m</m:t>
                    </m:r>
                  </m:e>
                  <m:sup>
                    <m:r>
                      <w:rPr>
                        <w:rFonts w:ascii="Cambria Math" w:eastAsia="Cambria Math" w:hAnsi="Cambria Math" w:cs="Cambria Math"/>
                        <w:color w:val="000000"/>
                      </w:rPr>
                      <m:t>2</m:t>
                    </m:r>
                  </m:sup>
                </m:sSup>
              </m:oMath>
            </m:oMathPara>
          </w:p>
        </w:tc>
      </w:tr>
      <w:tr w:rsidR="001C4B5A" w14:paraId="5DFE76D9"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400F495" w14:textId="77777777" w:rsidR="001C4B5A" w:rsidRDefault="00000000">
            <w:pPr>
              <w:pBdr>
                <w:top w:val="nil"/>
                <w:left w:val="nil"/>
                <w:bottom w:val="nil"/>
                <w:right w:val="nil"/>
                <w:between w:val="nil"/>
              </w:pBdr>
              <w:jc w:val="center"/>
              <w:rPr>
                <w:b/>
                <w:color w:val="000000"/>
              </w:rPr>
            </w:pPr>
            <w:r>
              <w:rPr>
                <w:b/>
                <w:color w:val="000000"/>
              </w:rPr>
              <w:t>3.</w:t>
            </w:r>
          </w:p>
        </w:tc>
        <w:tc>
          <w:tcPr>
            <w:tcW w:w="5429" w:type="dxa"/>
            <w:tcBorders>
              <w:top w:val="single" w:sz="8" w:space="0" w:color="000000"/>
              <w:left w:val="single" w:sz="8" w:space="0" w:color="000000"/>
              <w:bottom w:val="single" w:sz="8" w:space="0" w:color="000000"/>
              <w:right w:val="single" w:sz="8" w:space="0" w:color="000000"/>
            </w:tcBorders>
            <w:shd w:val="clear" w:color="auto" w:fill="auto"/>
          </w:tcPr>
          <w:p w14:paraId="73B3D975" w14:textId="77777777" w:rsidR="001C4B5A" w:rsidRDefault="00000000">
            <w:pPr>
              <w:pBdr>
                <w:top w:val="nil"/>
                <w:left w:val="nil"/>
                <w:bottom w:val="nil"/>
                <w:right w:val="nil"/>
                <w:between w:val="nil"/>
              </w:pBdr>
              <w:jc w:val="center"/>
              <w:rPr>
                <w:color w:val="000000"/>
              </w:rPr>
            </w:pPr>
            <w:r>
              <w:rPr>
                <w:color w:val="000000"/>
              </w:rPr>
              <w:t>Ziemia ogrodnicza bogata w próchnicę do zaprawiania dołków podczas sadzenia roślin</w:t>
            </w:r>
          </w:p>
          <w:p w14:paraId="55AA5BD5" w14:textId="77777777" w:rsidR="001C4B5A" w:rsidRDefault="00000000">
            <w:pPr>
              <w:pBdr>
                <w:top w:val="nil"/>
                <w:left w:val="nil"/>
                <w:bottom w:val="nil"/>
                <w:right w:val="nil"/>
                <w:between w:val="nil"/>
              </w:pBdr>
              <w:jc w:val="center"/>
              <w:rPr>
                <w:color w:val="000000"/>
              </w:rPr>
            </w:pPr>
            <w:r>
              <w:rPr>
                <w:color w:val="000000"/>
              </w:rPr>
              <w:t xml:space="preserve"> (szt. 70 drzewa i  szt. 2432 krzewów i traw)</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391DDD0" w14:textId="77777777" w:rsidR="001C4B5A" w:rsidRDefault="00000000">
            <w:pPr>
              <w:pBdr>
                <w:top w:val="nil"/>
                <w:left w:val="nil"/>
                <w:bottom w:val="nil"/>
                <w:right w:val="nil"/>
                <w:between w:val="nil"/>
              </w:pBdr>
              <w:jc w:val="center"/>
              <w:rPr>
                <w:color w:val="000000"/>
              </w:rPr>
            </w:pPr>
            <w:r>
              <w:rPr>
                <w:color w:val="000000"/>
              </w:rPr>
              <w:t>6</w:t>
            </w:r>
            <w:r>
              <w:t>3</w:t>
            </w:r>
            <w:r>
              <w:rPr>
                <w:color w:val="000000"/>
              </w:rPr>
              <w:t>4</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DF72977" w14:textId="77777777" w:rsidR="001C4B5A" w:rsidRDefault="00000000">
            <w:pPr>
              <w:pBdr>
                <w:top w:val="nil"/>
                <w:left w:val="nil"/>
                <w:bottom w:val="nil"/>
                <w:right w:val="nil"/>
                <w:between w:val="nil"/>
              </w:pBdr>
              <w:jc w:val="center"/>
              <w:rPr>
                <w:rFonts w:ascii="Cambria Math" w:eastAsia="Cambria Math" w:hAnsi="Cambria Math" w:cs="Cambria Math"/>
                <w:color w:val="000000"/>
              </w:rPr>
            </w:pPr>
            <w:r>
              <w:rPr>
                <w:color w:val="000000"/>
              </w:rPr>
              <w:t xml:space="preserve">worki 50l </w:t>
            </w:r>
          </w:p>
        </w:tc>
      </w:tr>
      <w:tr w:rsidR="001C4B5A" w14:paraId="75BE41B5"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6223AA7" w14:textId="77777777" w:rsidR="001C4B5A" w:rsidRDefault="00000000">
            <w:pPr>
              <w:pBdr>
                <w:top w:val="nil"/>
                <w:left w:val="nil"/>
                <w:bottom w:val="nil"/>
                <w:right w:val="nil"/>
                <w:between w:val="nil"/>
              </w:pBdr>
              <w:jc w:val="center"/>
              <w:rPr>
                <w:b/>
                <w:color w:val="000000"/>
              </w:rPr>
            </w:pPr>
            <w:r>
              <w:rPr>
                <w:b/>
                <w:color w:val="000000"/>
              </w:rPr>
              <w:t>4.</w:t>
            </w:r>
          </w:p>
        </w:tc>
        <w:tc>
          <w:tcPr>
            <w:tcW w:w="5429" w:type="dxa"/>
            <w:tcBorders>
              <w:top w:val="single" w:sz="8" w:space="0" w:color="000000"/>
              <w:left w:val="single" w:sz="8" w:space="0" w:color="000000"/>
              <w:bottom w:val="single" w:sz="8" w:space="0" w:color="000000"/>
              <w:right w:val="single" w:sz="8" w:space="0" w:color="000000"/>
            </w:tcBorders>
            <w:shd w:val="clear" w:color="auto" w:fill="auto"/>
          </w:tcPr>
          <w:p w14:paraId="6A30C7A5" w14:textId="77777777" w:rsidR="001C4B5A" w:rsidRDefault="00000000">
            <w:pPr>
              <w:pBdr>
                <w:top w:val="nil"/>
                <w:left w:val="nil"/>
                <w:bottom w:val="nil"/>
                <w:right w:val="nil"/>
                <w:between w:val="nil"/>
              </w:pBdr>
              <w:jc w:val="center"/>
              <w:rPr>
                <w:color w:val="000000"/>
              </w:rPr>
            </w:pPr>
            <w:r>
              <w:rPr>
                <w:color w:val="000000"/>
              </w:rPr>
              <w:t xml:space="preserve">Ziemia ogrodnicza dla roślin </w:t>
            </w:r>
            <w:proofErr w:type="spellStart"/>
            <w:r>
              <w:rPr>
                <w:color w:val="000000"/>
              </w:rPr>
              <w:t>kwaśnolubnych</w:t>
            </w:r>
            <w:proofErr w:type="spellEnd"/>
            <w:r>
              <w:rPr>
                <w:color w:val="000000"/>
              </w:rPr>
              <w:t xml:space="preserve"> do zaprawiania dołków podczas sadzenia roślin</w:t>
            </w:r>
          </w:p>
          <w:p w14:paraId="6C6800DF" w14:textId="77777777" w:rsidR="001C4B5A" w:rsidRDefault="00000000">
            <w:pPr>
              <w:pBdr>
                <w:top w:val="nil"/>
                <w:left w:val="nil"/>
                <w:bottom w:val="nil"/>
                <w:right w:val="nil"/>
                <w:between w:val="nil"/>
              </w:pBdr>
              <w:jc w:val="center"/>
              <w:rPr>
                <w:color w:val="000000"/>
              </w:rPr>
            </w:pPr>
            <w:r>
              <w:rPr>
                <w:color w:val="000000"/>
              </w:rPr>
              <w:t xml:space="preserve"> (   3 szt. drzewa i  710 szt. krzewów )</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CF6557B" w14:textId="77777777" w:rsidR="001C4B5A" w:rsidRDefault="00000000">
            <w:pPr>
              <w:pBdr>
                <w:top w:val="nil"/>
                <w:left w:val="nil"/>
                <w:bottom w:val="nil"/>
                <w:right w:val="nil"/>
                <w:between w:val="nil"/>
              </w:pBdr>
              <w:jc w:val="center"/>
              <w:rPr>
                <w:color w:val="000000"/>
              </w:rPr>
            </w:pPr>
            <w:r>
              <w:rPr>
                <w:color w:val="000000"/>
              </w:rPr>
              <w:t>157</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13A543B" w14:textId="77777777" w:rsidR="001C4B5A" w:rsidRDefault="00000000">
            <w:pPr>
              <w:pBdr>
                <w:top w:val="nil"/>
                <w:left w:val="nil"/>
                <w:bottom w:val="nil"/>
                <w:right w:val="nil"/>
                <w:between w:val="nil"/>
              </w:pBdr>
              <w:jc w:val="center"/>
              <w:rPr>
                <w:rFonts w:ascii="Cambria Math" w:eastAsia="Cambria Math" w:hAnsi="Cambria Math" w:cs="Cambria Math"/>
                <w:color w:val="000000"/>
              </w:rPr>
            </w:pPr>
            <w:r>
              <w:rPr>
                <w:color w:val="000000"/>
              </w:rPr>
              <w:t xml:space="preserve">worki 50l </w:t>
            </w:r>
          </w:p>
        </w:tc>
      </w:tr>
      <w:tr w:rsidR="001C4B5A" w14:paraId="7B81B5B8"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EEBBAA3" w14:textId="77777777" w:rsidR="001C4B5A" w:rsidRDefault="00000000">
            <w:pPr>
              <w:pBdr>
                <w:top w:val="nil"/>
                <w:left w:val="nil"/>
                <w:bottom w:val="nil"/>
                <w:right w:val="nil"/>
                <w:between w:val="nil"/>
              </w:pBdr>
              <w:jc w:val="center"/>
              <w:rPr>
                <w:b/>
                <w:color w:val="000000"/>
              </w:rPr>
            </w:pPr>
            <w:r>
              <w:rPr>
                <w:b/>
                <w:color w:val="000000"/>
              </w:rPr>
              <w:t>5.</w:t>
            </w:r>
          </w:p>
        </w:tc>
        <w:tc>
          <w:tcPr>
            <w:tcW w:w="5429" w:type="dxa"/>
            <w:tcBorders>
              <w:top w:val="single" w:sz="8" w:space="0" w:color="000000"/>
              <w:left w:val="single" w:sz="8" w:space="0" w:color="000000"/>
              <w:bottom w:val="single" w:sz="8" w:space="0" w:color="000000"/>
              <w:right w:val="single" w:sz="8" w:space="0" w:color="000000"/>
            </w:tcBorders>
            <w:shd w:val="clear" w:color="auto" w:fill="auto"/>
          </w:tcPr>
          <w:p w14:paraId="5463B8AF" w14:textId="77777777" w:rsidR="001C4B5A" w:rsidRDefault="00000000">
            <w:pPr>
              <w:pBdr>
                <w:top w:val="nil"/>
                <w:left w:val="nil"/>
                <w:bottom w:val="nil"/>
                <w:right w:val="nil"/>
                <w:between w:val="nil"/>
              </w:pBdr>
              <w:jc w:val="center"/>
              <w:rPr>
                <w:color w:val="000000"/>
              </w:rPr>
            </w:pPr>
            <w:r>
              <w:rPr>
                <w:color w:val="000000"/>
              </w:rPr>
              <w:t>Humus do uzupełnienia rabat 1812 m2 na głębokość 35cm</w:t>
            </w:r>
          </w:p>
          <w:p w14:paraId="10B0F7A1" w14:textId="77777777" w:rsidR="001C4B5A" w:rsidRDefault="001C4B5A">
            <w:pPr>
              <w:pBdr>
                <w:top w:val="nil"/>
                <w:left w:val="nil"/>
                <w:bottom w:val="nil"/>
                <w:right w:val="nil"/>
                <w:between w:val="nil"/>
              </w:pBdr>
              <w:jc w:val="center"/>
              <w:rPr>
                <w:color w:val="000000"/>
              </w:rPr>
            </w:pP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0189E19" w14:textId="77777777" w:rsidR="001C4B5A" w:rsidRDefault="00000000">
            <w:pPr>
              <w:pBdr>
                <w:top w:val="nil"/>
                <w:left w:val="nil"/>
                <w:bottom w:val="nil"/>
                <w:right w:val="nil"/>
                <w:between w:val="nil"/>
              </w:pBdr>
              <w:jc w:val="center"/>
              <w:rPr>
                <w:color w:val="000000"/>
              </w:rPr>
            </w:pPr>
            <w:r>
              <w:rPr>
                <w:color w:val="000000"/>
              </w:rPr>
              <w:t>635</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B761146" w14:textId="77777777" w:rsidR="001C4B5A" w:rsidRDefault="00000000">
            <w:pPr>
              <w:jc w:val="center"/>
              <w:rPr>
                <w:rFonts w:ascii="Cambria Math" w:eastAsia="Cambria Math" w:hAnsi="Cambria Math" w:cs="Cambria Math"/>
                <w:color w:val="000000"/>
              </w:rPr>
            </w:pPr>
            <m:oMathPara>
              <m:oMath>
                <m:sSup>
                  <m:sSupPr>
                    <m:ctrlPr>
                      <w:rPr>
                        <w:rFonts w:ascii="Cambria Math" w:eastAsia="Cambria Math" w:hAnsi="Cambria Math" w:cs="Cambria Math"/>
                        <w:color w:val="000000"/>
                      </w:rPr>
                    </m:ctrlPr>
                  </m:sSupPr>
                  <m:e>
                    <m:r>
                      <w:rPr>
                        <w:rFonts w:ascii="Cambria Math" w:eastAsia="Cambria Math" w:hAnsi="Cambria Math" w:cs="Cambria Math"/>
                        <w:color w:val="000000"/>
                      </w:rPr>
                      <m:t>m</m:t>
                    </m:r>
                  </m:e>
                  <m:sup>
                    <m:r>
                      <w:rPr>
                        <w:rFonts w:ascii="Cambria Math" w:eastAsia="Cambria Math" w:hAnsi="Cambria Math" w:cs="Cambria Math"/>
                        <w:color w:val="000000"/>
                      </w:rPr>
                      <m:t>3</m:t>
                    </m:r>
                  </m:sup>
                </m:sSup>
              </m:oMath>
            </m:oMathPara>
          </w:p>
        </w:tc>
      </w:tr>
      <w:tr w:rsidR="001C4B5A" w14:paraId="6EDDBAB4"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A254775" w14:textId="77777777" w:rsidR="001C4B5A" w:rsidRDefault="00000000">
            <w:pPr>
              <w:pBdr>
                <w:top w:val="nil"/>
                <w:left w:val="nil"/>
                <w:bottom w:val="nil"/>
                <w:right w:val="nil"/>
                <w:between w:val="nil"/>
              </w:pBdr>
              <w:jc w:val="center"/>
              <w:rPr>
                <w:b/>
                <w:color w:val="000000"/>
              </w:rPr>
            </w:pPr>
            <w:r>
              <w:rPr>
                <w:b/>
                <w:color w:val="000000"/>
              </w:rPr>
              <w:t>6.</w:t>
            </w:r>
          </w:p>
        </w:tc>
        <w:tc>
          <w:tcPr>
            <w:tcW w:w="5429" w:type="dxa"/>
            <w:tcBorders>
              <w:top w:val="single" w:sz="8" w:space="0" w:color="000000"/>
              <w:left w:val="single" w:sz="8" w:space="0" w:color="000000"/>
              <w:bottom w:val="single" w:sz="8" w:space="0" w:color="000000"/>
              <w:right w:val="single" w:sz="8" w:space="0" w:color="000000"/>
            </w:tcBorders>
            <w:shd w:val="clear" w:color="auto" w:fill="auto"/>
          </w:tcPr>
          <w:p w14:paraId="433337D5" w14:textId="77777777" w:rsidR="001C4B5A" w:rsidRDefault="00000000">
            <w:pPr>
              <w:pBdr>
                <w:top w:val="nil"/>
                <w:left w:val="nil"/>
                <w:bottom w:val="nil"/>
                <w:right w:val="nil"/>
                <w:between w:val="nil"/>
              </w:pBdr>
              <w:jc w:val="center"/>
              <w:rPr>
                <w:color w:val="000000"/>
              </w:rPr>
            </w:pPr>
            <w:proofErr w:type="spellStart"/>
            <w:r>
              <w:rPr>
                <w:color w:val="000000"/>
              </w:rPr>
              <w:t>Agrowłóknina</w:t>
            </w:r>
            <w:proofErr w:type="spellEnd"/>
            <w:r>
              <w:rPr>
                <w:color w:val="000000"/>
              </w:rPr>
              <w:t xml:space="preserve"> /Tkanina do wyłożenia skarpy</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EF1C88A" w14:textId="77777777" w:rsidR="001C4B5A" w:rsidRDefault="00000000">
            <w:pPr>
              <w:pBdr>
                <w:top w:val="nil"/>
                <w:left w:val="nil"/>
                <w:bottom w:val="nil"/>
                <w:right w:val="nil"/>
                <w:between w:val="nil"/>
              </w:pBdr>
              <w:jc w:val="center"/>
              <w:rPr>
                <w:color w:val="000000"/>
              </w:rPr>
            </w:pPr>
            <w:r>
              <w:rPr>
                <w:color w:val="000000"/>
              </w:rPr>
              <w:t>172</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CA707A9" w14:textId="77777777" w:rsidR="001C4B5A" w:rsidRDefault="00000000">
            <w:pPr>
              <w:jc w:val="center"/>
              <w:rPr>
                <w:rFonts w:ascii="Cambria Math" w:eastAsia="Cambria Math" w:hAnsi="Cambria Math" w:cs="Cambria Math"/>
                <w:color w:val="000000"/>
              </w:rPr>
            </w:pPr>
            <m:oMathPara>
              <m:oMath>
                <m:sSup>
                  <m:sSupPr>
                    <m:ctrlPr>
                      <w:rPr>
                        <w:rFonts w:ascii="Cambria Math" w:eastAsia="Cambria Math" w:hAnsi="Cambria Math" w:cs="Cambria Math"/>
                        <w:color w:val="000000"/>
                      </w:rPr>
                    </m:ctrlPr>
                  </m:sSupPr>
                  <m:e>
                    <m:r>
                      <w:rPr>
                        <w:rFonts w:ascii="Cambria Math" w:eastAsia="Cambria Math" w:hAnsi="Cambria Math" w:cs="Cambria Math"/>
                        <w:color w:val="000000"/>
                      </w:rPr>
                      <m:t>m</m:t>
                    </m:r>
                  </m:e>
                  <m:sup>
                    <m:r>
                      <w:rPr>
                        <w:rFonts w:ascii="Cambria Math" w:eastAsia="Cambria Math" w:hAnsi="Cambria Math" w:cs="Cambria Math"/>
                        <w:color w:val="000000"/>
                      </w:rPr>
                      <m:t>2</m:t>
                    </m:r>
                  </m:sup>
                </m:sSup>
              </m:oMath>
            </m:oMathPara>
          </w:p>
        </w:tc>
      </w:tr>
      <w:tr w:rsidR="001C4B5A" w14:paraId="21344469"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B508333" w14:textId="77777777" w:rsidR="001C4B5A" w:rsidRDefault="00000000">
            <w:pPr>
              <w:pBdr>
                <w:top w:val="nil"/>
                <w:left w:val="nil"/>
                <w:bottom w:val="nil"/>
                <w:right w:val="nil"/>
                <w:between w:val="nil"/>
              </w:pBdr>
              <w:jc w:val="center"/>
              <w:rPr>
                <w:b/>
                <w:color w:val="000000"/>
              </w:rPr>
            </w:pPr>
            <w:r>
              <w:rPr>
                <w:b/>
                <w:color w:val="000000"/>
              </w:rPr>
              <w:t>7.</w:t>
            </w:r>
          </w:p>
        </w:tc>
        <w:tc>
          <w:tcPr>
            <w:tcW w:w="5429" w:type="dxa"/>
            <w:tcBorders>
              <w:top w:val="single" w:sz="8" w:space="0" w:color="000000"/>
              <w:left w:val="single" w:sz="8" w:space="0" w:color="000000"/>
              <w:bottom w:val="single" w:sz="8" w:space="0" w:color="000000"/>
              <w:right w:val="single" w:sz="8" w:space="0" w:color="000000"/>
            </w:tcBorders>
            <w:shd w:val="clear" w:color="auto" w:fill="auto"/>
          </w:tcPr>
          <w:p w14:paraId="6AC62673" w14:textId="77777777" w:rsidR="001C4B5A" w:rsidRDefault="00000000">
            <w:pPr>
              <w:pBdr>
                <w:top w:val="nil"/>
                <w:left w:val="nil"/>
                <w:bottom w:val="nil"/>
                <w:right w:val="nil"/>
                <w:between w:val="nil"/>
              </w:pBdr>
              <w:jc w:val="center"/>
              <w:rPr>
                <w:color w:val="000000"/>
              </w:rPr>
            </w:pPr>
            <w:r>
              <w:rPr>
                <w:color w:val="000000"/>
              </w:rPr>
              <w:t>Paliki do drzew impregnowane (komplet. wraz z taśmami)</w:t>
            </w:r>
          </w:p>
        </w:tc>
        <w:tc>
          <w:tcPr>
            <w:tcW w:w="95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EBDEB55" w14:textId="77777777" w:rsidR="001C4B5A" w:rsidRDefault="00000000">
            <w:pPr>
              <w:pBdr>
                <w:top w:val="nil"/>
                <w:left w:val="nil"/>
                <w:bottom w:val="nil"/>
                <w:right w:val="nil"/>
                <w:between w:val="nil"/>
              </w:pBdr>
              <w:jc w:val="center"/>
              <w:rPr>
                <w:color w:val="000000"/>
              </w:rPr>
            </w:pPr>
            <w:r>
              <w:rPr>
                <w:color w:val="000000"/>
              </w:rPr>
              <w:t>73</w:t>
            </w:r>
          </w:p>
        </w:tc>
        <w:tc>
          <w:tcPr>
            <w:tcW w:w="14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6FA08E6" w14:textId="77777777" w:rsidR="001C4B5A" w:rsidRDefault="00000000">
            <w:pPr>
              <w:pBdr>
                <w:top w:val="nil"/>
                <w:left w:val="nil"/>
                <w:bottom w:val="nil"/>
                <w:right w:val="nil"/>
                <w:between w:val="nil"/>
              </w:pBdr>
              <w:jc w:val="center"/>
              <w:rPr>
                <w:color w:val="000000"/>
              </w:rPr>
            </w:pPr>
            <w:r>
              <w:rPr>
                <w:color w:val="000000"/>
              </w:rPr>
              <w:t>Według potrzeb od 1-3 palików / drzewo</w:t>
            </w:r>
          </w:p>
        </w:tc>
      </w:tr>
    </w:tbl>
    <w:p w14:paraId="6D31365A" w14:textId="77777777" w:rsidR="001C4B5A" w:rsidRDefault="001C4B5A">
      <w:pPr>
        <w:widowControl/>
        <w:pBdr>
          <w:top w:val="nil"/>
          <w:left w:val="nil"/>
          <w:bottom w:val="nil"/>
          <w:right w:val="nil"/>
          <w:between w:val="nil"/>
        </w:pBdr>
        <w:spacing w:line="360" w:lineRule="auto"/>
        <w:jc w:val="both"/>
        <w:rPr>
          <w:color w:val="000000"/>
        </w:rPr>
      </w:pPr>
    </w:p>
    <w:p w14:paraId="13FEFC1B" w14:textId="77777777" w:rsidR="001C4B5A" w:rsidRDefault="00000000">
      <w:pPr>
        <w:pStyle w:val="Nagwek2"/>
        <w:ind w:left="0"/>
      </w:pPr>
      <w:bookmarkStart w:id="6" w:name="_heading=h.cxysvhwa5qrh" w:colFirst="0" w:colLast="0"/>
      <w:bookmarkEnd w:id="6"/>
      <w:r>
        <w:t>2.3. Całościowy wykaz ilościowy projektowanych roślin i powierzchni przepuszczalnych - rys.1</w:t>
      </w:r>
    </w:p>
    <w:tbl>
      <w:tblPr>
        <w:tblStyle w:val="a2"/>
        <w:tblW w:w="9075" w:type="dxa"/>
        <w:tblInd w:w="-10" w:type="dxa"/>
        <w:tblLayout w:type="fixed"/>
        <w:tblLook w:val="0400" w:firstRow="0" w:lastRow="0" w:firstColumn="0" w:lastColumn="0" w:noHBand="0" w:noVBand="1"/>
      </w:tblPr>
      <w:tblGrid>
        <w:gridCol w:w="885"/>
        <w:gridCol w:w="5940"/>
        <w:gridCol w:w="2250"/>
      </w:tblGrid>
      <w:tr w:rsidR="001C4B5A" w14:paraId="52F209D0"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81A5061" w14:textId="77777777" w:rsidR="001C4B5A" w:rsidRDefault="00000000">
            <w:pPr>
              <w:pBdr>
                <w:top w:val="nil"/>
                <w:left w:val="nil"/>
                <w:bottom w:val="nil"/>
                <w:right w:val="nil"/>
                <w:between w:val="nil"/>
              </w:pBdr>
              <w:jc w:val="center"/>
              <w:rPr>
                <w:b/>
                <w:color w:val="000000"/>
              </w:rPr>
            </w:pPr>
            <w:r>
              <w:rPr>
                <w:b/>
                <w:color w:val="000000"/>
              </w:rPr>
              <w:t>Lp.</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48A7865" w14:textId="77777777" w:rsidR="001C4B5A" w:rsidRDefault="00000000">
            <w:pPr>
              <w:pBdr>
                <w:top w:val="nil"/>
                <w:left w:val="nil"/>
                <w:bottom w:val="nil"/>
                <w:right w:val="nil"/>
                <w:between w:val="nil"/>
              </w:pBdr>
              <w:jc w:val="center"/>
              <w:rPr>
                <w:b/>
                <w:color w:val="000000"/>
              </w:rPr>
            </w:pPr>
            <w:r>
              <w:rPr>
                <w:b/>
                <w:color w:val="000000"/>
              </w:rPr>
              <w:t>Rodzaj roślin</w:t>
            </w:r>
          </w:p>
        </w:tc>
        <w:tc>
          <w:tcPr>
            <w:tcW w:w="225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F39AEC2" w14:textId="77777777" w:rsidR="001C4B5A" w:rsidRDefault="00000000">
            <w:pPr>
              <w:pBdr>
                <w:top w:val="nil"/>
                <w:left w:val="nil"/>
                <w:bottom w:val="nil"/>
                <w:right w:val="nil"/>
                <w:between w:val="nil"/>
              </w:pBdr>
              <w:jc w:val="center"/>
              <w:rPr>
                <w:b/>
                <w:color w:val="000000"/>
                <w:highlight w:val="white"/>
              </w:rPr>
            </w:pPr>
            <w:r>
              <w:rPr>
                <w:b/>
                <w:color w:val="000000"/>
                <w:highlight w:val="white"/>
              </w:rPr>
              <w:t>szt.</w:t>
            </w:r>
          </w:p>
        </w:tc>
      </w:tr>
      <w:tr w:rsidR="001C4B5A" w14:paraId="56FDD02A"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A6F5964" w14:textId="77777777" w:rsidR="001C4B5A" w:rsidRDefault="00000000">
            <w:pPr>
              <w:pBdr>
                <w:top w:val="nil"/>
                <w:left w:val="nil"/>
                <w:bottom w:val="nil"/>
                <w:right w:val="nil"/>
                <w:between w:val="nil"/>
              </w:pBdr>
              <w:jc w:val="center"/>
              <w:rPr>
                <w:b/>
                <w:color w:val="000000"/>
              </w:rPr>
            </w:pPr>
            <w:r>
              <w:rPr>
                <w:b/>
                <w:color w:val="000000"/>
              </w:rPr>
              <w:lastRenderedPageBreak/>
              <w:t>1.</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CC5093A" w14:textId="77777777" w:rsidR="001C4B5A" w:rsidRDefault="00000000">
            <w:pPr>
              <w:pBdr>
                <w:top w:val="nil"/>
                <w:left w:val="nil"/>
                <w:bottom w:val="nil"/>
                <w:right w:val="nil"/>
                <w:between w:val="nil"/>
              </w:pBdr>
              <w:jc w:val="center"/>
              <w:rPr>
                <w:color w:val="000000"/>
              </w:rPr>
            </w:pPr>
            <w:r>
              <w:rPr>
                <w:color w:val="000000"/>
              </w:rPr>
              <w:t>drzewa liściaste</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7DFFBCE0" w14:textId="77777777" w:rsidR="001C4B5A" w:rsidRDefault="00000000">
            <w:pPr>
              <w:pBdr>
                <w:top w:val="nil"/>
                <w:left w:val="nil"/>
                <w:bottom w:val="nil"/>
                <w:right w:val="nil"/>
                <w:between w:val="nil"/>
              </w:pBdr>
              <w:spacing w:line="276" w:lineRule="auto"/>
              <w:jc w:val="center"/>
              <w:rPr>
                <w:color w:val="000000"/>
              </w:rPr>
            </w:pPr>
            <w:r>
              <w:rPr>
                <w:color w:val="000000"/>
              </w:rPr>
              <w:t>70</w:t>
            </w:r>
          </w:p>
        </w:tc>
      </w:tr>
      <w:tr w:rsidR="001C4B5A" w14:paraId="03C6297B"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227BF96" w14:textId="77777777" w:rsidR="001C4B5A" w:rsidRDefault="00000000">
            <w:pPr>
              <w:pBdr>
                <w:top w:val="nil"/>
                <w:left w:val="nil"/>
                <w:bottom w:val="nil"/>
                <w:right w:val="nil"/>
                <w:between w:val="nil"/>
              </w:pBdr>
              <w:jc w:val="center"/>
              <w:rPr>
                <w:b/>
                <w:color w:val="000000"/>
              </w:rPr>
            </w:pPr>
            <w:r>
              <w:rPr>
                <w:b/>
                <w:color w:val="000000"/>
              </w:rPr>
              <w:t>2.</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9EDBFA6" w14:textId="77777777" w:rsidR="001C4B5A" w:rsidRDefault="00000000">
            <w:pPr>
              <w:pBdr>
                <w:top w:val="nil"/>
                <w:left w:val="nil"/>
                <w:bottom w:val="nil"/>
                <w:right w:val="nil"/>
                <w:between w:val="nil"/>
              </w:pBdr>
              <w:jc w:val="center"/>
              <w:rPr>
                <w:color w:val="000000"/>
              </w:rPr>
            </w:pPr>
            <w:r>
              <w:rPr>
                <w:color w:val="000000"/>
              </w:rPr>
              <w:t>drzewa iglaste</w:t>
            </w:r>
          </w:p>
        </w:tc>
        <w:tc>
          <w:tcPr>
            <w:tcW w:w="225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20DE1B33" w14:textId="77777777" w:rsidR="001C4B5A" w:rsidRDefault="00000000">
            <w:pPr>
              <w:pBdr>
                <w:top w:val="nil"/>
                <w:left w:val="nil"/>
                <w:bottom w:val="nil"/>
                <w:right w:val="nil"/>
                <w:between w:val="nil"/>
              </w:pBdr>
              <w:spacing w:line="276" w:lineRule="auto"/>
              <w:jc w:val="center"/>
              <w:rPr>
                <w:color w:val="000000"/>
              </w:rPr>
            </w:pPr>
            <w:r>
              <w:rPr>
                <w:color w:val="000000"/>
              </w:rPr>
              <w:t>3</w:t>
            </w:r>
          </w:p>
        </w:tc>
      </w:tr>
      <w:tr w:rsidR="001C4B5A" w14:paraId="422750C4"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431FEC4" w14:textId="77777777" w:rsidR="001C4B5A" w:rsidRDefault="00000000">
            <w:pPr>
              <w:pBdr>
                <w:top w:val="nil"/>
                <w:left w:val="nil"/>
                <w:bottom w:val="nil"/>
                <w:right w:val="nil"/>
                <w:between w:val="nil"/>
              </w:pBdr>
              <w:jc w:val="center"/>
              <w:rPr>
                <w:b/>
                <w:color w:val="000000"/>
              </w:rPr>
            </w:pPr>
            <w:r>
              <w:rPr>
                <w:b/>
                <w:color w:val="000000"/>
              </w:rPr>
              <w:t>3.</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D07900C" w14:textId="77777777" w:rsidR="001C4B5A" w:rsidRDefault="00000000">
            <w:pPr>
              <w:pBdr>
                <w:top w:val="nil"/>
                <w:left w:val="nil"/>
                <w:bottom w:val="nil"/>
                <w:right w:val="nil"/>
                <w:between w:val="nil"/>
              </w:pBdr>
              <w:jc w:val="center"/>
              <w:rPr>
                <w:color w:val="000000"/>
              </w:rPr>
            </w:pPr>
            <w:r>
              <w:rPr>
                <w:color w:val="000000"/>
              </w:rPr>
              <w:t>krzewy liściaste</w:t>
            </w:r>
          </w:p>
        </w:tc>
        <w:tc>
          <w:tcPr>
            <w:tcW w:w="225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562E1D4F" w14:textId="77777777" w:rsidR="001C4B5A" w:rsidRDefault="00000000">
            <w:pPr>
              <w:pBdr>
                <w:top w:val="nil"/>
                <w:left w:val="nil"/>
                <w:bottom w:val="nil"/>
                <w:right w:val="nil"/>
                <w:between w:val="nil"/>
              </w:pBdr>
              <w:spacing w:line="276" w:lineRule="auto"/>
              <w:jc w:val="center"/>
              <w:rPr>
                <w:color w:val="000000"/>
              </w:rPr>
            </w:pPr>
            <w:r>
              <w:rPr>
                <w:color w:val="000000"/>
              </w:rPr>
              <w:t>2023</w:t>
            </w:r>
          </w:p>
        </w:tc>
      </w:tr>
      <w:tr w:rsidR="001C4B5A" w14:paraId="57887A9F"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9524CB6" w14:textId="77777777" w:rsidR="001C4B5A" w:rsidRDefault="00000000">
            <w:pPr>
              <w:pBdr>
                <w:top w:val="nil"/>
                <w:left w:val="nil"/>
                <w:bottom w:val="nil"/>
                <w:right w:val="nil"/>
                <w:between w:val="nil"/>
              </w:pBdr>
              <w:jc w:val="center"/>
              <w:rPr>
                <w:b/>
                <w:color w:val="000000"/>
              </w:rPr>
            </w:pPr>
            <w:r>
              <w:rPr>
                <w:b/>
                <w:color w:val="000000"/>
              </w:rPr>
              <w:t>4.</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555D654" w14:textId="77777777" w:rsidR="001C4B5A" w:rsidRDefault="00000000">
            <w:pPr>
              <w:pBdr>
                <w:top w:val="nil"/>
                <w:left w:val="nil"/>
                <w:bottom w:val="nil"/>
                <w:right w:val="nil"/>
                <w:between w:val="nil"/>
              </w:pBdr>
              <w:jc w:val="center"/>
              <w:rPr>
                <w:color w:val="000000"/>
              </w:rPr>
            </w:pPr>
            <w:r>
              <w:rPr>
                <w:color w:val="000000"/>
              </w:rPr>
              <w:t>krzewy iglaste</w:t>
            </w:r>
          </w:p>
        </w:tc>
        <w:tc>
          <w:tcPr>
            <w:tcW w:w="225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290C4A3B" w14:textId="77777777" w:rsidR="001C4B5A" w:rsidRDefault="00000000">
            <w:pPr>
              <w:pBdr>
                <w:top w:val="nil"/>
                <w:left w:val="nil"/>
                <w:bottom w:val="nil"/>
                <w:right w:val="nil"/>
                <w:between w:val="nil"/>
              </w:pBdr>
              <w:spacing w:line="276" w:lineRule="auto"/>
              <w:jc w:val="center"/>
              <w:rPr>
                <w:color w:val="000000"/>
              </w:rPr>
            </w:pPr>
            <w:r>
              <w:rPr>
                <w:color w:val="000000"/>
              </w:rPr>
              <w:t>710</w:t>
            </w:r>
          </w:p>
        </w:tc>
      </w:tr>
      <w:tr w:rsidR="001C4B5A" w14:paraId="2120EC86"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9D500A7" w14:textId="77777777" w:rsidR="001C4B5A" w:rsidRDefault="00000000">
            <w:pPr>
              <w:pBdr>
                <w:top w:val="nil"/>
                <w:left w:val="nil"/>
                <w:bottom w:val="nil"/>
                <w:right w:val="nil"/>
                <w:between w:val="nil"/>
              </w:pBdr>
              <w:jc w:val="center"/>
              <w:rPr>
                <w:b/>
                <w:color w:val="000000"/>
              </w:rPr>
            </w:pPr>
            <w:r>
              <w:rPr>
                <w:b/>
                <w:color w:val="000000"/>
              </w:rPr>
              <w:t>5.</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B86C6CE" w14:textId="77777777" w:rsidR="001C4B5A" w:rsidRDefault="00000000">
            <w:pPr>
              <w:pBdr>
                <w:top w:val="nil"/>
                <w:left w:val="nil"/>
                <w:bottom w:val="nil"/>
                <w:right w:val="nil"/>
                <w:between w:val="nil"/>
              </w:pBdr>
              <w:jc w:val="center"/>
              <w:rPr>
                <w:color w:val="000000"/>
              </w:rPr>
            </w:pPr>
            <w:r>
              <w:rPr>
                <w:color w:val="000000"/>
              </w:rPr>
              <w:t>Byliny i trawy ozdobne</w:t>
            </w:r>
          </w:p>
        </w:tc>
        <w:tc>
          <w:tcPr>
            <w:tcW w:w="225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2C85B942" w14:textId="77777777" w:rsidR="001C4B5A" w:rsidRDefault="00000000">
            <w:pPr>
              <w:pBdr>
                <w:top w:val="nil"/>
                <w:left w:val="nil"/>
                <w:bottom w:val="nil"/>
                <w:right w:val="nil"/>
                <w:between w:val="nil"/>
              </w:pBdr>
              <w:spacing w:line="276" w:lineRule="auto"/>
              <w:jc w:val="center"/>
              <w:rPr>
                <w:color w:val="000000"/>
              </w:rPr>
            </w:pPr>
            <w:r>
              <w:rPr>
                <w:color w:val="000000"/>
              </w:rPr>
              <w:t>409</w:t>
            </w:r>
          </w:p>
        </w:tc>
      </w:tr>
      <w:tr w:rsidR="001C4B5A" w14:paraId="1BC5F755"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71E9877" w14:textId="77777777" w:rsidR="001C4B5A" w:rsidRDefault="00000000">
            <w:pPr>
              <w:pBdr>
                <w:top w:val="nil"/>
                <w:left w:val="nil"/>
                <w:bottom w:val="nil"/>
                <w:right w:val="nil"/>
                <w:between w:val="nil"/>
              </w:pBdr>
              <w:jc w:val="center"/>
              <w:rPr>
                <w:b/>
                <w:color w:val="000000"/>
              </w:rPr>
            </w:pPr>
            <w:r>
              <w:rPr>
                <w:b/>
                <w:color w:val="000000"/>
              </w:rPr>
              <w:t>6,</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BCBC128" w14:textId="77777777" w:rsidR="001C4B5A" w:rsidRDefault="00000000">
            <w:pPr>
              <w:pBdr>
                <w:top w:val="nil"/>
                <w:left w:val="nil"/>
                <w:bottom w:val="nil"/>
                <w:right w:val="nil"/>
                <w:between w:val="nil"/>
              </w:pBdr>
              <w:jc w:val="center"/>
              <w:rPr>
                <w:color w:val="000000"/>
              </w:rPr>
            </w:pPr>
            <w:r>
              <w:rPr>
                <w:color w:val="000000"/>
              </w:rPr>
              <w:t xml:space="preserve">Powierzchnia przepuszczalna na </w:t>
            </w:r>
            <w:proofErr w:type="spellStart"/>
            <w:r>
              <w:rPr>
                <w:color w:val="000000"/>
              </w:rPr>
              <w:t>geokracie</w:t>
            </w:r>
            <w:proofErr w:type="spellEnd"/>
          </w:p>
        </w:tc>
        <w:tc>
          <w:tcPr>
            <w:tcW w:w="225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12BDF0A7" w14:textId="77777777" w:rsidR="001C4B5A" w:rsidRDefault="00000000">
            <w:pPr>
              <w:pBdr>
                <w:top w:val="nil"/>
                <w:left w:val="nil"/>
                <w:bottom w:val="nil"/>
                <w:right w:val="nil"/>
                <w:between w:val="nil"/>
              </w:pBdr>
              <w:spacing w:line="276" w:lineRule="auto"/>
              <w:jc w:val="center"/>
              <w:rPr>
                <w:color w:val="000000"/>
              </w:rPr>
            </w:pPr>
            <w:r>
              <w:rPr>
                <w:color w:val="000000"/>
              </w:rPr>
              <w:t xml:space="preserve">1275 </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p>
        </w:tc>
      </w:tr>
      <w:tr w:rsidR="001C4B5A" w14:paraId="4BD16AD9" w14:textId="77777777">
        <w:tc>
          <w:tcPr>
            <w:tcW w:w="88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4AE485B" w14:textId="77777777" w:rsidR="001C4B5A" w:rsidRDefault="00000000">
            <w:pPr>
              <w:pBdr>
                <w:top w:val="nil"/>
                <w:left w:val="nil"/>
                <w:bottom w:val="nil"/>
                <w:right w:val="nil"/>
                <w:between w:val="nil"/>
              </w:pBdr>
              <w:jc w:val="center"/>
              <w:rPr>
                <w:b/>
                <w:color w:val="000000"/>
              </w:rPr>
            </w:pPr>
            <w:r>
              <w:rPr>
                <w:b/>
                <w:color w:val="000000"/>
              </w:rPr>
              <w:t>7.</w:t>
            </w:r>
          </w:p>
        </w:tc>
        <w:tc>
          <w:tcPr>
            <w:tcW w:w="59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D1A81AE" w14:textId="77777777" w:rsidR="001C4B5A" w:rsidRDefault="00000000">
            <w:pPr>
              <w:pBdr>
                <w:top w:val="nil"/>
                <w:left w:val="nil"/>
                <w:bottom w:val="nil"/>
                <w:right w:val="nil"/>
                <w:between w:val="nil"/>
              </w:pBdr>
              <w:jc w:val="center"/>
              <w:rPr>
                <w:color w:val="000000"/>
              </w:rPr>
            </w:pPr>
            <w:r>
              <w:rPr>
                <w:color w:val="000000"/>
              </w:rPr>
              <w:t xml:space="preserve">Powierzchnia skarp wyłożona </w:t>
            </w:r>
            <w:proofErr w:type="spellStart"/>
            <w:r>
              <w:rPr>
                <w:color w:val="000000"/>
              </w:rPr>
              <w:t>agrowłókniną</w:t>
            </w:r>
            <w:proofErr w:type="spellEnd"/>
            <w:r>
              <w:rPr>
                <w:color w:val="000000"/>
              </w:rPr>
              <w:t xml:space="preserve"> i zasypana kamieniami analogicznie jak na pozostałym terenie</w:t>
            </w:r>
          </w:p>
        </w:tc>
        <w:tc>
          <w:tcPr>
            <w:tcW w:w="225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7CEDDA02" w14:textId="77777777" w:rsidR="001C4B5A" w:rsidRDefault="00000000">
            <w:pPr>
              <w:pBdr>
                <w:top w:val="nil"/>
                <w:left w:val="nil"/>
                <w:bottom w:val="nil"/>
                <w:right w:val="nil"/>
                <w:between w:val="nil"/>
              </w:pBdr>
              <w:spacing w:line="276" w:lineRule="auto"/>
              <w:jc w:val="center"/>
              <w:rPr>
                <w:color w:val="000000"/>
              </w:rPr>
            </w:pPr>
            <w:r>
              <w:rPr>
                <w:color w:val="000000"/>
              </w:rPr>
              <w:t xml:space="preserve">172 </w:t>
            </w:r>
            <m:oMath>
              <m:sSup>
                <m:sSupPr>
                  <m:ctrlPr>
                    <w:rPr>
                      <w:rFonts w:ascii="Cambria Math" w:eastAsia="Cambria Math" w:hAnsi="Cambria Math" w:cs="Cambria Math"/>
                    </w:rPr>
                  </m:ctrlPr>
                </m:sSupPr>
                <m:e>
                  <m:r>
                    <w:rPr>
                      <w:rFonts w:ascii="Cambria Math" w:eastAsia="Cambria Math" w:hAnsi="Cambria Math" w:cs="Cambria Math"/>
                    </w:rPr>
                    <m:t>m</m:t>
                  </m:r>
                </m:e>
                <m:sup>
                  <m:r>
                    <w:rPr>
                      <w:rFonts w:ascii="Cambria Math" w:eastAsia="Cambria Math" w:hAnsi="Cambria Math" w:cs="Cambria Math"/>
                    </w:rPr>
                    <m:t>2</m:t>
                  </m:r>
                </m:sup>
              </m:sSup>
            </m:oMath>
          </w:p>
        </w:tc>
      </w:tr>
    </w:tbl>
    <w:p w14:paraId="3BFCE4DE" w14:textId="77777777" w:rsidR="001C4B5A" w:rsidRDefault="001C4B5A">
      <w:pPr>
        <w:widowControl/>
        <w:pBdr>
          <w:top w:val="nil"/>
          <w:left w:val="nil"/>
          <w:bottom w:val="nil"/>
          <w:right w:val="nil"/>
          <w:between w:val="nil"/>
        </w:pBdr>
        <w:spacing w:line="360" w:lineRule="auto"/>
        <w:jc w:val="both"/>
        <w:rPr>
          <w:color w:val="000000"/>
        </w:rPr>
      </w:pPr>
    </w:p>
    <w:p w14:paraId="6FE4F0E9" w14:textId="77777777" w:rsidR="001C4B5A" w:rsidRDefault="00000000">
      <w:pPr>
        <w:pStyle w:val="Nagwek2"/>
        <w:ind w:left="0"/>
      </w:pPr>
      <w:bookmarkStart w:id="7" w:name="_heading=h.6v612ejh3gc8" w:colFirst="0" w:colLast="0"/>
      <w:bookmarkEnd w:id="7"/>
      <w:r>
        <w:t>2.4. Wykaz powierzchni terenu zieleni</w:t>
      </w:r>
    </w:p>
    <w:tbl>
      <w:tblPr>
        <w:tblStyle w:val="a3"/>
        <w:tblW w:w="8931" w:type="dxa"/>
        <w:tblInd w:w="-10" w:type="dxa"/>
        <w:tblLayout w:type="fixed"/>
        <w:tblLook w:val="0400" w:firstRow="0" w:lastRow="0" w:firstColumn="0" w:lastColumn="0" w:noHBand="0" w:noVBand="1"/>
      </w:tblPr>
      <w:tblGrid>
        <w:gridCol w:w="977"/>
        <w:gridCol w:w="4741"/>
        <w:gridCol w:w="3213"/>
      </w:tblGrid>
      <w:tr w:rsidR="001C4B5A" w14:paraId="410350E4" w14:textId="77777777">
        <w:tc>
          <w:tcPr>
            <w:tcW w:w="977"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CFB19CC" w14:textId="77777777" w:rsidR="001C4B5A" w:rsidRDefault="00000000">
            <w:pPr>
              <w:pBdr>
                <w:top w:val="nil"/>
                <w:left w:val="nil"/>
                <w:bottom w:val="nil"/>
                <w:right w:val="nil"/>
                <w:between w:val="nil"/>
              </w:pBdr>
              <w:ind w:left="105"/>
              <w:jc w:val="center"/>
              <w:rPr>
                <w:b/>
                <w:color w:val="000000"/>
              </w:rPr>
            </w:pPr>
            <w:r>
              <w:rPr>
                <w:b/>
                <w:color w:val="000000"/>
              </w:rPr>
              <w:t>Lp.</w:t>
            </w:r>
          </w:p>
        </w:tc>
        <w:tc>
          <w:tcPr>
            <w:tcW w:w="4741"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8198A65" w14:textId="77777777" w:rsidR="001C4B5A" w:rsidRDefault="00000000">
            <w:pPr>
              <w:pBdr>
                <w:top w:val="nil"/>
                <w:left w:val="nil"/>
                <w:bottom w:val="nil"/>
                <w:right w:val="nil"/>
                <w:between w:val="nil"/>
              </w:pBdr>
              <w:jc w:val="center"/>
              <w:rPr>
                <w:b/>
                <w:color w:val="000000"/>
              </w:rPr>
            </w:pPr>
            <w:r>
              <w:rPr>
                <w:b/>
                <w:color w:val="000000"/>
              </w:rPr>
              <w:t xml:space="preserve">Rodzaj powierzchni </w:t>
            </w:r>
          </w:p>
        </w:tc>
        <w:tc>
          <w:tcPr>
            <w:tcW w:w="3213"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6DEEBA7" w14:textId="77777777" w:rsidR="001C4B5A" w:rsidRDefault="00000000">
            <w:pPr>
              <w:pBdr>
                <w:top w:val="nil"/>
                <w:left w:val="nil"/>
                <w:bottom w:val="nil"/>
                <w:right w:val="nil"/>
                <w:between w:val="nil"/>
              </w:pBdr>
              <w:jc w:val="center"/>
              <w:rPr>
                <w:b/>
                <w:color w:val="000000"/>
                <w:highlight w:val="white"/>
              </w:rPr>
            </w:pPr>
            <w:r>
              <w:rPr>
                <w:b/>
                <w:color w:val="000000"/>
                <w:highlight w:val="white"/>
              </w:rPr>
              <w:t>m²</w:t>
            </w:r>
          </w:p>
        </w:tc>
      </w:tr>
      <w:tr w:rsidR="001C4B5A" w14:paraId="658BA370" w14:textId="77777777">
        <w:tc>
          <w:tcPr>
            <w:tcW w:w="977"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14:paraId="374311E5" w14:textId="77777777" w:rsidR="001C4B5A" w:rsidRDefault="00000000">
            <w:pPr>
              <w:pBdr>
                <w:top w:val="nil"/>
                <w:left w:val="nil"/>
                <w:bottom w:val="nil"/>
                <w:right w:val="nil"/>
                <w:between w:val="nil"/>
              </w:pBdr>
              <w:spacing w:line="276" w:lineRule="auto"/>
              <w:jc w:val="center"/>
              <w:rPr>
                <w:b/>
                <w:color w:val="000000"/>
              </w:rPr>
            </w:pPr>
            <w:r>
              <w:rPr>
                <w:b/>
                <w:color w:val="000000"/>
              </w:rPr>
              <w:t>1.</w:t>
            </w:r>
          </w:p>
        </w:tc>
        <w:tc>
          <w:tcPr>
            <w:tcW w:w="4741"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14:paraId="23125A95" w14:textId="77777777" w:rsidR="001C4B5A" w:rsidRDefault="00000000">
            <w:pPr>
              <w:pBdr>
                <w:top w:val="nil"/>
                <w:left w:val="nil"/>
                <w:bottom w:val="nil"/>
                <w:right w:val="nil"/>
                <w:between w:val="nil"/>
              </w:pBdr>
              <w:spacing w:line="276" w:lineRule="auto"/>
              <w:jc w:val="center"/>
              <w:rPr>
                <w:color w:val="000000"/>
              </w:rPr>
            </w:pPr>
            <w:r>
              <w:rPr>
                <w:color w:val="000000"/>
              </w:rPr>
              <w:t xml:space="preserve">Rabaty - nasadzenia roślinne wyścielone </w:t>
            </w:r>
            <w:proofErr w:type="spellStart"/>
            <w:r>
              <w:rPr>
                <w:color w:val="000000"/>
              </w:rPr>
              <w:t>agrowłókniną</w:t>
            </w:r>
            <w:proofErr w:type="spellEnd"/>
            <w:r>
              <w:rPr>
                <w:color w:val="000000"/>
              </w:rPr>
              <w:t>, wyściółkowane, system nawadniania</w:t>
            </w:r>
          </w:p>
        </w:tc>
        <w:tc>
          <w:tcPr>
            <w:tcW w:w="3213"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14:paraId="1229B82F" w14:textId="77777777" w:rsidR="001C4B5A" w:rsidRDefault="00000000">
            <w:pPr>
              <w:pBdr>
                <w:top w:val="nil"/>
                <w:left w:val="nil"/>
                <w:bottom w:val="nil"/>
                <w:right w:val="nil"/>
                <w:between w:val="nil"/>
              </w:pBdr>
              <w:spacing w:line="276" w:lineRule="auto"/>
              <w:jc w:val="center"/>
              <w:rPr>
                <w:color w:val="000000"/>
              </w:rPr>
            </w:pPr>
            <w:r>
              <w:rPr>
                <w:color w:val="000000"/>
              </w:rPr>
              <w:t>1812</w:t>
            </w:r>
          </w:p>
        </w:tc>
      </w:tr>
      <w:tr w:rsidR="001C4B5A" w14:paraId="750DA647" w14:textId="77777777">
        <w:tc>
          <w:tcPr>
            <w:tcW w:w="977"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14:paraId="3909DAA7" w14:textId="77777777" w:rsidR="001C4B5A" w:rsidRDefault="00000000">
            <w:pPr>
              <w:pBdr>
                <w:top w:val="nil"/>
                <w:left w:val="nil"/>
                <w:bottom w:val="nil"/>
                <w:right w:val="nil"/>
                <w:between w:val="nil"/>
              </w:pBdr>
              <w:spacing w:line="276" w:lineRule="auto"/>
              <w:jc w:val="center"/>
              <w:rPr>
                <w:b/>
                <w:color w:val="000000"/>
              </w:rPr>
            </w:pPr>
            <w:r>
              <w:rPr>
                <w:b/>
                <w:color w:val="000000"/>
              </w:rPr>
              <w:t>2.</w:t>
            </w:r>
          </w:p>
        </w:tc>
        <w:tc>
          <w:tcPr>
            <w:tcW w:w="4741"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14:paraId="4A15FFC6" w14:textId="77777777" w:rsidR="001C4B5A" w:rsidRDefault="00000000">
            <w:pPr>
              <w:pBdr>
                <w:top w:val="nil"/>
                <w:left w:val="nil"/>
                <w:bottom w:val="nil"/>
                <w:right w:val="nil"/>
                <w:between w:val="nil"/>
              </w:pBdr>
              <w:spacing w:line="276" w:lineRule="auto"/>
              <w:jc w:val="center"/>
              <w:rPr>
                <w:color w:val="000000"/>
              </w:rPr>
            </w:pPr>
            <w:r>
              <w:rPr>
                <w:color w:val="000000"/>
              </w:rPr>
              <w:t>Powierzchnia przepuszczalna i skarpa</w:t>
            </w:r>
          </w:p>
        </w:tc>
        <w:tc>
          <w:tcPr>
            <w:tcW w:w="3213"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14:paraId="4902373B" w14:textId="77777777" w:rsidR="001C4B5A" w:rsidRDefault="00000000">
            <w:pPr>
              <w:pBdr>
                <w:top w:val="nil"/>
                <w:left w:val="nil"/>
                <w:bottom w:val="nil"/>
                <w:right w:val="nil"/>
                <w:between w:val="nil"/>
              </w:pBdr>
              <w:spacing w:line="276" w:lineRule="auto"/>
              <w:jc w:val="center"/>
              <w:rPr>
                <w:color w:val="000000"/>
              </w:rPr>
            </w:pPr>
            <w:r>
              <w:rPr>
                <w:color w:val="000000"/>
              </w:rPr>
              <w:t>1447</w:t>
            </w:r>
          </w:p>
        </w:tc>
      </w:tr>
    </w:tbl>
    <w:p w14:paraId="27B0D573" w14:textId="77777777" w:rsidR="001C4B5A" w:rsidRDefault="001C4B5A">
      <w:pPr>
        <w:widowControl/>
        <w:pBdr>
          <w:top w:val="nil"/>
          <w:left w:val="nil"/>
          <w:bottom w:val="nil"/>
          <w:right w:val="nil"/>
          <w:between w:val="nil"/>
        </w:pBdr>
        <w:spacing w:line="360" w:lineRule="auto"/>
        <w:jc w:val="both"/>
        <w:rPr>
          <w:color w:val="000000"/>
        </w:rPr>
      </w:pPr>
    </w:p>
    <w:p w14:paraId="45F966BB" w14:textId="77777777" w:rsidR="001C4B5A" w:rsidRDefault="001C4B5A">
      <w:pPr>
        <w:widowControl/>
        <w:pBdr>
          <w:top w:val="nil"/>
          <w:left w:val="nil"/>
          <w:bottom w:val="nil"/>
          <w:right w:val="nil"/>
          <w:between w:val="nil"/>
        </w:pBdr>
        <w:spacing w:line="360" w:lineRule="auto"/>
        <w:jc w:val="both"/>
        <w:rPr>
          <w:color w:val="000000"/>
        </w:rPr>
      </w:pPr>
    </w:p>
    <w:p w14:paraId="0BE6F87E" w14:textId="77777777" w:rsidR="001C4B5A" w:rsidRDefault="00000000">
      <w:pPr>
        <w:pStyle w:val="Nagwek1"/>
        <w:numPr>
          <w:ilvl w:val="0"/>
          <w:numId w:val="5"/>
        </w:numPr>
      </w:pPr>
      <w:bookmarkStart w:id="8" w:name="_heading=h.u71pbqa9mjf8" w:colFirst="0" w:colLast="0"/>
      <w:bookmarkEnd w:id="8"/>
      <w:r>
        <w:t>Technologia prac ogrodniczych</w:t>
      </w:r>
    </w:p>
    <w:p w14:paraId="36D7A41C" w14:textId="77777777" w:rsidR="001C4B5A" w:rsidRDefault="00000000">
      <w:pPr>
        <w:pStyle w:val="Nagwek2"/>
        <w:ind w:left="0"/>
      </w:pPr>
      <w:bookmarkStart w:id="9" w:name="_heading=h.faf3iyk2opw4" w:colFirst="0" w:colLast="0"/>
      <w:bookmarkEnd w:id="9"/>
      <w:r>
        <w:t>3.1. Materiał roślinny</w:t>
      </w:r>
    </w:p>
    <w:p w14:paraId="09BF91B4"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Wykonawca powinien zadbać, aby materiał roślinny i wszystkie inne materiały niezbędne do jego transportu i dostarczenia na miejsce spełniały standardy wskazane w niniejszym opisie. Ponadto materiał do </w:t>
      </w:r>
      <w:proofErr w:type="spellStart"/>
      <w:r>
        <w:rPr>
          <w:color w:val="000000"/>
        </w:rPr>
        <w:t>nasadzeń</w:t>
      </w:r>
      <w:proofErr w:type="spellEnd"/>
      <w:r>
        <w:rPr>
          <w:color w:val="000000"/>
        </w:rPr>
        <w:t xml:space="preserve"> powinien być zgodny z "Zaleceniami jakościowymi dla ozdobnego materiału szkółkarskiego" - wydanymi przez Związek Szkółkarzy Polskich. Każda z roślin powinna posiadać paszport roślinny zgodny z wymaganiami WIORIN.</w:t>
      </w:r>
    </w:p>
    <w:p w14:paraId="15455D77" w14:textId="77777777" w:rsidR="001C4B5A" w:rsidRDefault="00000000">
      <w:pPr>
        <w:widowControl/>
        <w:numPr>
          <w:ilvl w:val="0"/>
          <w:numId w:val="3"/>
        </w:numPr>
        <w:pBdr>
          <w:top w:val="nil"/>
          <w:left w:val="nil"/>
          <w:bottom w:val="nil"/>
          <w:right w:val="nil"/>
          <w:between w:val="nil"/>
        </w:pBdr>
        <w:spacing w:line="276" w:lineRule="auto"/>
        <w:jc w:val="both"/>
      </w:pPr>
      <w:r>
        <w:rPr>
          <w:color w:val="000000"/>
        </w:rPr>
        <w:t>rośliny muszą posiadać cechy charakterystyczne dla odmiany oraz spełniać wymagania dotyczące wielkości pojemnika, wysokości, minimalnej ilości pędów, rośliny muszą być w dobrym stanie,</w:t>
      </w:r>
    </w:p>
    <w:p w14:paraId="211F651D" w14:textId="77777777" w:rsidR="001C4B5A" w:rsidRDefault="00000000">
      <w:pPr>
        <w:widowControl/>
        <w:numPr>
          <w:ilvl w:val="0"/>
          <w:numId w:val="3"/>
        </w:numPr>
        <w:pBdr>
          <w:top w:val="nil"/>
          <w:left w:val="nil"/>
          <w:bottom w:val="nil"/>
          <w:right w:val="nil"/>
          <w:between w:val="nil"/>
        </w:pBdr>
        <w:spacing w:line="276" w:lineRule="auto"/>
        <w:jc w:val="both"/>
      </w:pPr>
      <w:r>
        <w:rPr>
          <w:color w:val="000000"/>
        </w:rPr>
        <w:t xml:space="preserve">sadzonki muszą być oznaczone etykietą zawierającą pełną nazwę rośliny, w tym nazwę łacińską, </w:t>
      </w:r>
    </w:p>
    <w:p w14:paraId="4C76DCEE" w14:textId="77777777" w:rsidR="001C4B5A" w:rsidRDefault="00000000">
      <w:pPr>
        <w:widowControl/>
        <w:numPr>
          <w:ilvl w:val="0"/>
          <w:numId w:val="3"/>
        </w:numPr>
        <w:pBdr>
          <w:top w:val="nil"/>
          <w:left w:val="nil"/>
          <w:bottom w:val="nil"/>
          <w:right w:val="nil"/>
          <w:between w:val="nil"/>
        </w:pBdr>
        <w:spacing w:line="276" w:lineRule="auto"/>
        <w:jc w:val="both"/>
      </w:pPr>
      <w:r>
        <w:rPr>
          <w:color w:val="000000"/>
        </w:rPr>
        <w:t>sadzonki roślin powinny być wielopędowe, gęste, zdrowe, bez zmian chorobowych, przebarwień, z dobrze rozwiniętym systemem korzeniowym.</w:t>
      </w:r>
    </w:p>
    <w:p w14:paraId="070676AC" w14:textId="77777777" w:rsidR="001C4B5A" w:rsidRDefault="001C4B5A">
      <w:pPr>
        <w:widowControl/>
        <w:pBdr>
          <w:top w:val="nil"/>
          <w:left w:val="nil"/>
          <w:bottom w:val="nil"/>
          <w:right w:val="nil"/>
          <w:between w:val="nil"/>
        </w:pBdr>
        <w:spacing w:line="360" w:lineRule="auto"/>
        <w:ind w:left="1440"/>
        <w:jc w:val="both"/>
        <w:rPr>
          <w:color w:val="000000"/>
        </w:rPr>
      </w:pPr>
    </w:p>
    <w:p w14:paraId="1E0360A7"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Wszystkie rośliny powinny odpowiadać wymaganiom zamieszczonym w zestawieniu materiału roślinnego i być zgodne z wskazaniami Projektanta pod względem gatunku, odmiany i wyspecyfikowanych parametrów szkółkarskich. Wykonawca jest zobowiązany </w:t>
      </w:r>
      <w:r>
        <w:rPr>
          <w:color w:val="000000"/>
        </w:rPr>
        <w:lastRenderedPageBreak/>
        <w:t>każdorazowo poinformować Projektanta, gdy któreś z nich nie są dostępne w rozmiarze, odmianie czy ilości wskazanej w projekcie. Zmiany gatunków, odmian i parametrów materiału roślinnego mogą być rozważane jedynie w drodze wyjątku, jeżeli wykonawca uzasadni taką konieczność. Wszelkie zmiany wprowadzane na etapie wykonawczym wymagają uzgodnienia z Projektantem. Wszystkie rośliny muszą być zdrowe, wolne od szkodników, zgodne w wyglądzie z odmianą, w dobrej kondycji oraz z prawidłowo  rozwiniętym systemem korzeniowym odpowiednio dla wielkości rośliny i jej odmiany.</w:t>
      </w:r>
    </w:p>
    <w:p w14:paraId="029FBB0B" w14:textId="77777777" w:rsidR="001C4B5A" w:rsidRDefault="001C4B5A">
      <w:pPr>
        <w:widowControl/>
        <w:pBdr>
          <w:top w:val="nil"/>
          <w:left w:val="nil"/>
          <w:bottom w:val="nil"/>
          <w:right w:val="nil"/>
          <w:between w:val="nil"/>
        </w:pBdr>
        <w:spacing w:line="360" w:lineRule="auto"/>
        <w:jc w:val="both"/>
        <w:rPr>
          <w:color w:val="000000"/>
        </w:rPr>
      </w:pPr>
    </w:p>
    <w:p w14:paraId="44D73657" w14:textId="77777777" w:rsidR="001C4B5A" w:rsidRDefault="00000000">
      <w:pPr>
        <w:pStyle w:val="Nagwek2"/>
        <w:ind w:left="0"/>
      </w:pPr>
      <w:bookmarkStart w:id="10" w:name="_heading=h.9kn4mge82n35" w:colFirst="0" w:colLast="0"/>
      <w:bookmarkEnd w:id="10"/>
      <w:r>
        <w:t>3.2. Transport i przechowywanie roślin</w:t>
      </w:r>
    </w:p>
    <w:p w14:paraId="0F4C7AEE" w14:textId="77777777" w:rsidR="001C4B5A" w:rsidRDefault="00000000">
      <w:pPr>
        <w:widowControl/>
        <w:pBdr>
          <w:top w:val="nil"/>
          <w:left w:val="nil"/>
          <w:bottom w:val="nil"/>
          <w:right w:val="nil"/>
          <w:between w:val="nil"/>
        </w:pBdr>
        <w:spacing w:line="360" w:lineRule="auto"/>
        <w:jc w:val="both"/>
        <w:rPr>
          <w:color w:val="000000"/>
        </w:rPr>
      </w:pPr>
      <w:r>
        <w:rPr>
          <w:color w:val="000000"/>
        </w:rPr>
        <w:t>Szczególną uwagę należy zwrócić już w szkółce i podczas transportu na zabezpieczenie roślin przed przesuszeniem, przegrzaniem, przemarznięciem, stagnującą wodą w obrębie systemu korzeniowego oraz uszkodzeniami mechanicznymi. Wszelkie ewentualne złamania i uszkodzenia muszą być oczyszczone.</w:t>
      </w:r>
    </w:p>
    <w:p w14:paraId="0414C658" w14:textId="77777777" w:rsidR="001C4B5A" w:rsidRDefault="00000000">
      <w:pPr>
        <w:widowControl/>
        <w:pBdr>
          <w:top w:val="nil"/>
          <w:left w:val="nil"/>
          <w:bottom w:val="nil"/>
          <w:right w:val="nil"/>
          <w:between w:val="nil"/>
        </w:pBdr>
        <w:spacing w:line="360" w:lineRule="auto"/>
        <w:jc w:val="both"/>
        <w:rPr>
          <w:color w:val="000000"/>
        </w:rPr>
      </w:pPr>
      <w:r>
        <w:rPr>
          <w:color w:val="000000"/>
        </w:rPr>
        <w:t>Rośliny z uprawy kontenerowej powinny rosnąć przynajmniej jeden pełny sezon wegetacyjny w kontenerach, z których będą wysadzane. Muszą mieć dobrze wykształcony, ale nie przerośnięty system korzeniowy i prawidłowo rozwiniętą część nadziemną rośliny.</w:t>
      </w:r>
    </w:p>
    <w:p w14:paraId="2C09D531" w14:textId="77777777" w:rsidR="001C4B5A" w:rsidRDefault="00000000">
      <w:pPr>
        <w:widowControl/>
        <w:pBdr>
          <w:top w:val="nil"/>
          <w:left w:val="nil"/>
          <w:bottom w:val="nil"/>
          <w:right w:val="nil"/>
          <w:between w:val="nil"/>
        </w:pBdr>
        <w:spacing w:line="360" w:lineRule="auto"/>
        <w:jc w:val="both"/>
        <w:rPr>
          <w:color w:val="000000"/>
        </w:rPr>
      </w:pPr>
      <w:r>
        <w:rPr>
          <w:color w:val="000000"/>
        </w:rPr>
        <w:t>Jeżeli rośliny nie mogą być posadzone w dniu ich dostarczenia, powinny zostać odpowiednio zabezpieczone przed czynnikami stresogennymi i przechowywane w miejscu zacienionym.</w:t>
      </w:r>
    </w:p>
    <w:p w14:paraId="10448D9F" w14:textId="77777777" w:rsidR="001C4B5A" w:rsidRDefault="001C4B5A">
      <w:pPr>
        <w:widowControl/>
        <w:pBdr>
          <w:top w:val="nil"/>
          <w:left w:val="nil"/>
          <w:bottom w:val="nil"/>
          <w:right w:val="nil"/>
          <w:between w:val="nil"/>
        </w:pBdr>
        <w:spacing w:line="360" w:lineRule="auto"/>
        <w:jc w:val="both"/>
        <w:rPr>
          <w:color w:val="000000"/>
        </w:rPr>
      </w:pPr>
    </w:p>
    <w:p w14:paraId="30F9D7EB" w14:textId="77777777" w:rsidR="001C4B5A" w:rsidRDefault="00000000">
      <w:pPr>
        <w:pStyle w:val="Nagwek2"/>
        <w:ind w:left="0"/>
      </w:pPr>
      <w:bookmarkStart w:id="11" w:name="_heading=h.wf5dd0uv6ggp" w:colFirst="0" w:colLast="0"/>
      <w:bookmarkEnd w:id="11"/>
      <w:r>
        <w:t>3.3. Warunki podczas sadzenia roślin</w:t>
      </w:r>
    </w:p>
    <w:p w14:paraId="7BDD0CF6" w14:textId="77777777" w:rsidR="001C4B5A" w:rsidRDefault="00000000">
      <w:pPr>
        <w:widowControl/>
        <w:pBdr>
          <w:top w:val="nil"/>
          <w:left w:val="nil"/>
          <w:bottom w:val="nil"/>
          <w:right w:val="nil"/>
          <w:between w:val="nil"/>
        </w:pBdr>
        <w:spacing w:line="360" w:lineRule="auto"/>
        <w:jc w:val="both"/>
        <w:rPr>
          <w:color w:val="000000"/>
        </w:rPr>
      </w:pPr>
      <w:r>
        <w:rPr>
          <w:color w:val="000000"/>
        </w:rPr>
        <w:t>Sadzenie powinno odbywać się w odpowiednich warunkach pogodowych - najlepiej w chłodne i wilgotne dni. Optymalną pora sadzenia roślin jest okres wiosenny lub jesienny. Projektant jednak dopuszcza sadzenie roślin podczas całego okresu wegetacyjnego, ponieważ projektowany materiał roślinny powinien posiadać wykształcone bryły korzeniowe i nieuszkodzony system korzeniowy w pojemnikach. Materiał z pojemników z wykształconą nieuszkodzoną bryłą korzeniową można sadzić od wiosny do późnej jesieni, podczas całego okresu wegetacji. Sadzenie należy wstrzymać, jeśli warunki mogą wpłynąć niekorzystnie na kondycję roślin.</w:t>
      </w:r>
    </w:p>
    <w:p w14:paraId="6A473B37" w14:textId="77777777" w:rsidR="001C4B5A" w:rsidRDefault="001C4B5A">
      <w:pPr>
        <w:widowControl/>
        <w:pBdr>
          <w:top w:val="nil"/>
          <w:left w:val="nil"/>
          <w:bottom w:val="nil"/>
          <w:right w:val="nil"/>
          <w:between w:val="nil"/>
        </w:pBdr>
        <w:spacing w:line="360" w:lineRule="auto"/>
        <w:ind w:left="720"/>
        <w:jc w:val="both"/>
        <w:rPr>
          <w:color w:val="000000"/>
        </w:rPr>
      </w:pPr>
    </w:p>
    <w:p w14:paraId="49B7A4F1"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Nie należy sadzić roślin, gdy: </w:t>
      </w:r>
    </w:p>
    <w:p w14:paraId="253F83F9" w14:textId="77777777" w:rsidR="001C4B5A" w:rsidRDefault="00000000">
      <w:pPr>
        <w:widowControl/>
        <w:pBdr>
          <w:top w:val="nil"/>
          <w:left w:val="nil"/>
          <w:bottom w:val="nil"/>
          <w:right w:val="nil"/>
          <w:between w:val="nil"/>
        </w:pBdr>
        <w:spacing w:line="360" w:lineRule="auto"/>
        <w:jc w:val="both"/>
        <w:rPr>
          <w:color w:val="000000"/>
        </w:rPr>
      </w:pPr>
      <w:r>
        <w:rPr>
          <w:color w:val="000000"/>
        </w:rPr>
        <w:t>- doły przeznaczone do sadzenia są zalane wodą;</w:t>
      </w:r>
    </w:p>
    <w:p w14:paraId="10B6B9CE" w14:textId="77777777" w:rsidR="001C4B5A" w:rsidRDefault="00000000">
      <w:pPr>
        <w:widowControl/>
        <w:pBdr>
          <w:top w:val="nil"/>
          <w:left w:val="nil"/>
          <w:bottom w:val="nil"/>
          <w:right w:val="nil"/>
          <w:between w:val="nil"/>
        </w:pBdr>
        <w:spacing w:line="360" w:lineRule="auto"/>
        <w:jc w:val="both"/>
        <w:rPr>
          <w:color w:val="000000"/>
        </w:rPr>
      </w:pPr>
      <w:r>
        <w:rPr>
          <w:color w:val="000000"/>
        </w:rPr>
        <w:t>- podłoże jest bardzo zbite i wykazujące całkowity brak tlenu;</w:t>
      </w:r>
    </w:p>
    <w:p w14:paraId="4D02DF37" w14:textId="77777777" w:rsidR="001C4B5A" w:rsidRDefault="00000000">
      <w:pPr>
        <w:widowControl/>
        <w:pBdr>
          <w:top w:val="nil"/>
          <w:left w:val="nil"/>
          <w:bottom w:val="nil"/>
          <w:right w:val="nil"/>
          <w:between w:val="nil"/>
        </w:pBdr>
        <w:spacing w:line="360" w:lineRule="auto"/>
        <w:jc w:val="both"/>
        <w:rPr>
          <w:color w:val="000000"/>
        </w:rPr>
      </w:pPr>
      <w:r>
        <w:rPr>
          <w:color w:val="000000"/>
        </w:rPr>
        <w:t>- występuje stagnująca woda w miejscach sadzenia;</w:t>
      </w:r>
    </w:p>
    <w:p w14:paraId="023A107C" w14:textId="77777777" w:rsidR="001C4B5A" w:rsidRDefault="00000000">
      <w:pPr>
        <w:widowControl/>
        <w:pBdr>
          <w:top w:val="nil"/>
          <w:left w:val="nil"/>
          <w:bottom w:val="nil"/>
          <w:right w:val="nil"/>
          <w:between w:val="nil"/>
        </w:pBdr>
        <w:spacing w:line="360" w:lineRule="auto"/>
        <w:jc w:val="both"/>
        <w:rPr>
          <w:color w:val="000000"/>
        </w:rPr>
      </w:pPr>
      <w:r>
        <w:rPr>
          <w:color w:val="000000"/>
        </w:rPr>
        <w:t>- ziemia jest mocno zmarznięta;</w:t>
      </w:r>
    </w:p>
    <w:p w14:paraId="08970DD0" w14:textId="77777777" w:rsidR="001C4B5A" w:rsidRDefault="00000000">
      <w:pPr>
        <w:widowControl/>
        <w:pBdr>
          <w:top w:val="nil"/>
          <w:left w:val="nil"/>
          <w:bottom w:val="nil"/>
          <w:right w:val="nil"/>
          <w:between w:val="nil"/>
        </w:pBdr>
        <w:spacing w:line="360" w:lineRule="auto"/>
        <w:jc w:val="both"/>
        <w:rPr>
          <w:color w:val="000000"/>
        </w:rPr>
      </w:pPr>
      <w:r>
        <w:rPr>
          <w:color w:val="000000"/>
        </w:rPr>
        <w:t>- występują długotrwałe, silne, mroźne, wysuszające wiatry.</w:t>
      </w:r>
    </w:p>
    <w:p w14:paraId="25F990D9" w14:textId="77777777" w:rsidR="001C4B5A" w:rsidRDefault="001C4B5A">
      <w:pPr>
        <w:widowControl/>
        <w:pBdr>
          <w:top w:val="nil"/>
          <w:left w:val="nil"/>
          <w:bottom w:val="nil"/>
          <w:right w:val="nil"/>
          <w:between w:val="nil"/>
        </w:pBdr>
        <w:spacing w:line="360" w:lineRule="auto"/>
        <w:ind w:left="720" w:firstLine="1440"/>
        <w:jc w:val="both"/>
        <w:rPr>
          <w:color w:val="000000"/>
        </w:rPr>
      </w:pPr>
    </w:p>
    <w:p w14:paraId="7236ACB6" w14:textId="77777777" w:rsidR="001C4B5A" w:rsidRDefault="00000000">
      <w:pPr>
        <w:widowControl/>
        <w:pBdr>
          <w:top w:val="nil"/>
          <w:left w:val="nil"/>
          <w:bottom w:val="nil"/>
          <w:right w:val="nil"/>
          <w:between w:val="nil"/>
        </w:pBdr>
        <w:spacing w:line="360" w:lineRule="auto"/>
        <w:jc w:val="both"/>
        <w:rPr>
          <w:color w:val="000000"/>
        </w:rPr>
      </w:pPr>
      <w:r>
        <w:rPr>
          <w:color w:val="000000"/>
        </w:rPr>
        <w:lastRenderedPageBreak/>
        <w:t>Wady niedopuszczalne materiału roślinnego:</w:t>
      </w:r>
    </w:p>
    <w:p w14:paraId="368CB58C"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uszkodzenia mechaniczne drzew i krzewów,</w:t>
      </w:r>
    </w:p>
    <w:p w14:paraId="4F1D7B9F"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objawy będące skutkiem niewłaściwego nawożenia i agrotechniki,</w:t>
      </w:r>
    </w:p>
    <w:p w14:paraId="391C72B5"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ślady żerowania szkodników,</w:t>
      </w:r>
    </w:p>
    <w:p w14:paraId="13694B78"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 xml:space="preserve">oznaki chorobowe, nekrozy, pęknięcia kory, </w:t>
      </w:r>
    </w:p>
    <w:p w14:paraId="4980F989"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zwiędłe części nadziemne i podziemne, ślady obumierania roślin,</w:t>
      </w:r>
    </w:p>
    <w:p w14:paraId="73F1C66C"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uszkodzenia lub przesuszenia bryły korzeniowej,</w:t>
      </w:r>
    </w:p>
    <w:p w14:paraId="1D560C48"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złe zrośnięcie odmiany szczepionej z podkładką,</w:t>
      </w:r>
    </w:p>
    <w:p w14:paraId="0921E121"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parametry rośliny niezgodne ze standardami szkółkarskimi,</w:t>
      </w:r>
    </w:p>
    <w:p w14:paraId="73C66097" w14:textId="77777777" w:rsidR="001C4B5A" w:rsidRDefault="00000000">
      <w:pPr>
        <w:widowControl/>
        <w:numPr>
          <w:ilvl w:val="0"/>
          <w:numId w:val="1"/>
        </w:numPr>
        <w:pBdr>
          <w:top w:val="nil"/>
          <w:left w:val="nil"/>
          <w:bottom w:val="nil"/>
          <w:right w:val="nil"/>
          <w:between w:val="nil"/>
        </w:pBdr>
        <w:spacing w:line="276" w:lineRule="auto"/>
        <w:jc w:val="both"/>
      </w:pPr>
      <w:r>
        <w:rPr>
          <w:color w:val="000000"/>
        </w:rPr>
        <w:t>uszkodzenia przewodnika</w:t>
      </w:r>
      <w:r>
        <w:t>.</w:t>
      </w:r>
    </w:p>
    <w:p w14:paraId="1C746423" w14:textId="77777777" w:rsidR="001C4B5A" w:rsidRDefault="001C4B5A">
      <w:pPr>
        <w:widowControl/>
        <w:pBdr>
          <w:top w:val="nil"/>
          <w:left w:val="nil"/>
          <w:bottom w:val="nil"/>
          <w:right w:val="nil"/>
          <w:between w:val="nil"/>
        </w:pBdr>
        <w:spacing w:line="360" w:lineRule="auto"/>
        <w:ind w:left="2520"/>
        <w:jc w:val="both"/>
        <w:rPr>
          <w:color w:val="000000"/>
        </w:rPr>
      </w:pPr>
    </w:p>
    <w:p w14:paraId="3832601E" w14:textId="77777777" w:rsidR="001C4B5A" w:rsidRDefault="00000000">
      <w:pPr>
        <w:widowControl/>
        <w:pBdr>
          <w:top w:val="nil"/>
          <w:left w:val="nil"/>
          <w:bottom w:val="nil"/>
          <w:right w:val="nil"/>
          <w:between w:val="nil"/>
        </w:pBdr>
        <w:spacing w:line="360" w:lineRule="auto"/>
        <w:rPr>
          <w:color w:val="000000"/>
        </w:rPr>
      </w:pPr>
      <w:r>
        <w:rPr>
          <w:color w:val="000000"/>
        </w:rPr>
        <w:t>Na terenie budowy lub szkółki drzew i krzewów należy wykonać kwalifikację materiału szkółkarskiego przed posadzeniem.</w:t>
      </w:r>
    </w:p>
    <w:p w14:paraId="7F9E2AB9" w14:textId="77777777" w:rsidR="001C4B5A" w:rsidRDefault="001C4B5A">
      <w:pPr>
        <w:widowControl/>
        <w:pBdr>
          <w:top w:val="nil"/>
          <w:left w:val="nil"/>
          <w:bottom w:val="nil"/>
          <w:right w:val="nil"/>
          <w:between w:val="nil"/>
        </w:pBdr>
        <w:spacing w:line="360" w:lineRule="auto"/>
        <w:jc w:val="both"/>
        <w:rPr>
          <w:color w:val="000000"/>
        </w:rPr>
      </w:pPr>
    </w:p>
    <w:p w14:paraId="71D9F483" w14:textId="77777777" w:rsidR="001C4B5A" w:rsidRDefault="00000000">
      <w:pPr>
        <w:pStyle w:val="Nagwek2"/>
        <w:ind w:left="0"/>
      </w:pPr>
      <w:bookmarkStart w:id="12" w:name="_heading=h.fmp67jenb2v" w:colFirst="0" w:colLast="0"/>
      <w:bookmarkEnd w:id="12"/>
      <w:r>
        <w:t>3.4. Umiejscowienie roślin</w:t>
      </w:r>
    </w:p>
    <w:p w14:paraId="518648CA" w14:textId="77777777" w:rsidR="001C4B5A" w:rsidRDefault="00000000">
      <w:pPr>
        <w:widowControl/>
        <w:pBdr>
          <w:top w:val="nil"/>
          <w:left w:val="nil"/>
          <w:bottom w:val="nil"/>
          <w:right w:val="nil"/>
          <w:between w:val="nil"/>
        </w:pBdr>
        <w:spacing w:line="360" w:lineRule="auto"/>
        <w:jc w:val="both"/>
        <w:rPr>
          <w:color w:val="000000"/>
        </w:rPr>
      </w:pPr>
      <w:r>
        <w:rPr>
          <w:color w:val="000000"/>
        </w:rPr>
        <w:t>Miejsce sadzenia powinno być zgodne z dokumentacją. Rośliny należy rozmieścić zgodnie z Projektem Zieleni. Powinny być one usytuowane w pozycjach i ilości wskazanej na rysunku i w opisie. Należy je rozmieścić równomiernie, naprzemiennie i dopasować kształtami tak, aby uzyskać efekt zamierzony w projekcie. Projektant zastrzega sobie prawo do zmiany dokładnej pozycji poszczególnych roślin po ich rozstawieniu. Ma to na celu takie rozmieszczenie roślin, aby miejsca na nie przeznaczone zostały wypełnione w pożądany sposób.</w:t>
      </w:r>
    </w:p>
    <w:p w14:paraId="27A34952" w14:textId="77777777" w:rsidR="001C4B5A" w:rsidRDefault="001C4B5A">
      <w:pPr>
        <w:widowControl/>
        <w:pBdr>
          <w:top w:val="nil"/>
          <w:left w:val="nil"/>
          <w:bottom w:val="nil"/>
          <w:right w:val="nil"/>
          <w:between w:val="nil"/>
        </w:pBdr>
        <w:spacing w:line="360" w:lineRule="auto"/>
        <w:jc w:val="both"/>
        <w:rPr>
          <w:color w:val="000000"/>
        </w:rPr>
      </w:pPr>
    </w:p>
    <w:p w14:paraId="3E40A3C2" w14:textId="77777777" w:rsidR="001C4B5A" w:rsidRDefault="00000000">
      <w:pPr>
        <w:pStyle w:val="Nagwek2"/>
        <w:ind w:left="0"/>
      </w:pPr>
      <w:bookmarkStart w:id="13" w:name="_heading=h.sz2k97uht6g9" w:colFirst="0" w:colLast="0"/>
      <w:bookmarkEnd w:id="13"/>
      <w:r>
        <w:t>3.5. Terminy sadzenia roślin</w:t>
      </w:r>
    </w:p>
    <w:p w14:paraId="50D72291" w14:textId="77777777" w:rsidR="001C4B5A" w:rsidRDefault="00000000">
      <w:pPr>
        <w:widowControl/>
        <w:pBdr>
          <w:top w:val="nil"/>
          <w:left w:val="nil"/>
          <w:bottom w:val="nil"/>
          <w:right w:val="nil"/>
          <w:between w:val="nil"/>
        </w:pBdr>
        <w:spacing w:line="360" w:lineRule="auto"/>
        <w:jc w:val="both"/>
        <w:rPr>
          <w:color w:val="000000"/>
        </w:rPr>
      </w:pPr>
      <w:r>
        <w:rPr>
          <w:color w:val="000000"/>
        </w:rPr>
        <w:t>Rośliny z uprawy pojemnikowej sadzić można przez cały sezon wegetacyjny (do momentu przemarznięcia gruntu) natomiast rośliny kopane - na wiosnę przed rozpoczęciem wegetacji lub na jesieni (w stanie bezlistnym, iglaste – po zdrewnieniu młodych pędów).</w:t>
      </w:r>
    </w:p>
    <w:p w14:paraId="6855ED64" w14:textId="77777777" w:rsidR="001C4B5A" w:rsidRDefault="001C4B5A">
      <w:pPr>
        <w:widowControl/>
        <w:pBdr>
          <w:top w:val="nil"/>
          <w:left w:val="nil"/>
          <w:bottom w:val="nil"/>
          <w:right w:val="nil"/>
          <w:between w:val="nil"/>
        </w:pBdr>
        <w:spacing w:line="360" w:lineRule="auto"/>
        <w:jc w:val="both"/>
        <w:rPr>
          <w:color w:val="000000"/>
        </w:rPr>
      </w:pPr>
    </w:p>
    <w:p w14:paraId="4380F191" w14:textId="77777777" w:rsidR="001C4B5A" w:rsidRDefault="00000000">
      <w:pPr>
        <w:pStyle w:val="Nagwek2"/>
        <w:ind w:left="0"/>
      </w:pPr>
      <w:bookmarkStart w:id="14" w:name="_heading=h.js2hrzbtcnq9" w:colFirst="0" w:colLast="0"/>
      <w:bookmarkEnd w:id="14"/>
      <w:r>
        <w:t>3.6. Przygotowanie terenu pod nasadzenia</w:t>
      </w:r>
    </w:p>
    <w:p w14:paraId="44C01228" w14:textId="77777777" w:rsidR="001C4B5A" w:rsidRDefault="00000000">
      <w:pPr>
        <w:widowControl/>
        <w:pBdr>
          <w:top w:val="nil"/>
          <w:left w:val="nil"/>
          <w:bottom w:val="nil"/>
          <w:right w:val="nil"/>
          <w:between w:val="nil"/>
        </w:pBdr>
        <w:spacing w:line="360" w:lineRule="auto"/>
        <w:jc w:val="both"/>
        <w:rPr>
          <w:color w:val="000000"/>
        </w:rPr>
      </w:pPr>
      <w:r>
        <w:rPr>
          <w:color w:val="000000"/>
        </w:rPr>
        <w:t>Teren przeznaczony pod nasadzenia powinien być oczyszczony i odpowiednio uprawiony w zależności od wymagań sadzonych roślin. Ewentualne uzupełnienie wykopów oraz niwelacja terenu muszą być wykonane ziemią urodzajną lub rodzimą. Nadmiar ziemi z wykopów z warstw nieorganicznych należy wywieźć, a z warstw organicznych spryzmować. Należy zwrócić uwagę, aby nie sypać ziemi urodzajnej lub rodzimej na głębokość poniżej 1,20 m. Jeśli podczas trwania prac budowlanych teren został mechanicznie zagęszczony, należy go spulchnić do warstw przepuszczalnych tak, aby wody opadowe mogły swobodnie przenikać.</w:t>
      </w:r>
    </w:p>
    <w:p w14:paraId="17855124" w14:textId="77777777" w:rsidR="001C4B5A" w:rsidRDefault="00000000">
      <w:pPr>
        <w:widowControl/>
        <w:pBdr>
          <w:top w:val="nil"/>
          <w:left w:val="nil"/>
          <w:bottom w:val="nil"/>
          <w:right w:val="nil"/>
          <w:between w:val="nil"/>
        </w:pBdr>
        <w:spacing w:line="360" w:lineRule="auto"/>
        <w:jc w:val="both"/>
        <w:rPr>
          <w:color w:val="000000"/>
        </w:rPr>
      </w:pPr>
      <w:r>
        <w:rPr>
          <w:color w:val="000000"/>
        </w:rPr>
        <w:lastRenderedPageBreak/>
        <w:t>Wszystkie tereny przeznaczone pod obsadzenia powinny być przygotowane tak, aby uniknąć stagnowania wody (zapewniony odpowiedni drenaż i spadki). Należy upewnić się czy grunt jest wystarczająco przepuszczalny. W tym celu należy przeprowadzić test przepuszczalności gleby. Jeśli test nie daje zadowalających wyników należy doprowadzić glebę do stanu odpowiedniej przepuszczalności.</w:t>
      </w:r>
    </w:p>
    <w:p w14:paraId="708685ED" w14:textId="77777777" w:rsidR="001C4B5A" w:rsidRDefault="001C4B5A">
      <w:pPr>
        <w:widowControl/>
        <w:pBdr>
          <w:top w:val="nil"/>
          <w:left w:val="nil"/>
          <w:bottom w:val="nil"/>
          <w:right w:val="nil"/>
          <w:between w:val="nil"/>
        </w:pBdr>
        <w:spacing w:line="360" w:lineRule="auto"/>
        <w:jc w:val="both"/>
        <w:rPr>
          <w:color w:val="000000"/>
        </w:rPr>
      </w:pPr>
    </w:p>
    <w:p w14:paraId="73CCC99C" w14:textId="77777777" w:rsidR="001C4B5A" w:rsidRDefault="00000000">
      <w:pPr>
        <w:pStyle w:val="Nagwek2"/>
        <w:ind w:left="0"/>
      </w:pPr>
      <w:bookmarkStart w:id="15" w:name="_heading=h.gw7de2guf0a" w:colFirst="0" w:colLast="0"/>
      <w:bookmarkEnd w:id="15"/>
      <w:r>
        <w:t xml:space="preserve">3.7. Nasadzenia </w:t>
      </w:r>
    </w:p>
    <w:p w14:paraId="125F50E6" w14:textId="77777777" w:rsidR="001C4B5A" w:rsidRDefault="00000000">
      <w:pPr>
        <w:pStyle w:val="Nagwek3"/>
        <w:ind w:left="0"/>
      </w:pPr>
      <w:bookmarkStart w:id="16" w:name="_heading=h.woqchpwansz2" w:colFirst="0" w:colLast="0"/>
      <w:bookmarkEnd w:id="16"/>
      <w:r>
        <w:t xml:space="preserve">3.7.1. Drzewa </w:t>
      </w:r>
      <w:proofErr w:type="spellStart"/>
      <w:r>
        <w:t>soliterowe</w:t>
      </w:r>
      <w:proofErr w:type="spellEnd"/>
    </w:p>
    <w:p w14:paraId="6DAF3855"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Średnica dołu powinna być szersza niż średnica bryły korzeniowej </w:t>
      </w:r>
      <w:r>
        <w:t>posadzonego</w:t>
      </w:r>
      <w:r>
        <w:rPr>
          <w:color w:val="000000"/>
        </w:rPr>
        <w:t xml:space="preserve"> drzewa. Ściany dołów należy kształtować tak, aby nie były one zbyt strome a ukośne, co ułatwia poziome rozrastanie się korzeni poza przestrzeń dołu w otaczającą go glebę rodzimą.</w:t>
      </w:r>
    </w:p>
    <w:p w14:paraId="7610F83B" w14:textId="77777777" w:rsidR="001C4B5A" w:rsidRDefault="00000000">
      <w:pPr>
        <w:widowControl/>
        <w:pBdr>
          <w:top w:val="nil"/>
          <w:left w:val="nil"/>
          <w:bottom w:val="nil"/>
          <w:right w:val="nil"/>
          <w:between w:val="nil"/>
        </w:pBdr>
        <w:spacing w:line="360" w:lineRule="auto"/>
        <w:jc w:val="both"/>
        <w:rPr>
          <w:color w:val="000000"/>
        </w:rPr>
      </w:pPr>
      <w:r>
        <w:rPr>
          <w:color w:val="000000"/>
        </w:rPr>
        <w:t>Głębokość dołu wynika z wielkości bryły korzeniowej rośliny. Szyjka korzeniowa sadzonego drzewa bądź krzewu, musi znajdować się po posadzeniu ponad poziomem ziemi. Na dnie dołu, należy usypać niewielki kopczyk z substratu dolnego, pozbawionego substancji organicznej, na którym umieszcza się bryłę korzeniową rośliny.</w:t>
      </w:r>
    </w:p>
    <w:p w14:paraId="040FEA3F" w14:textId="77777777" w:rsidR="001C4B5A" w:rsidRDefault="00000000">
      <w:pPr>
        <w:widowControl/>
        <w:pBdr>
          <w:top w:val="nil"/>
          <w:left w:val="nil"/>
          <w:bottom w:val="nil"/>
          <w:right w:val="nil"/>
          <w:between w:val="nil"/>
        </w:pBdr>
        <w:spacing w:line="360" w:lineRule="auto"/>
        <w:jc w:val="both"/>
        <w:rPr>
          <w:color w:val="000000"/>
        </w:rPr>
      </w:pPr>
      <w:r>
        <w:rPr>
          <w:color w:val="000000"/>
        </w:rPr>
        <w:t>Doły należy zaprawić ziemią urodzajną w całości. Ściany i dno dołów należy spulchnić. Na dnie dołu, konieczne jest wykonanie testu przepuszczalności gleby. Ziemię nieurodzajną z wykopu należy wywieźć.</w:t>
      </w:r>
    </w:p>
    <w:p w14:paraId="719A1B45" w14:textId="77777777" w:rsidR="001C4B5A" w:rsidRDefault="00000000">
      <w:pPr>
        <w:widowControl/>
        <w:pBdr>
          <w:top w:val="nil"/>
          <w:left w:val="nil"/>
          <w:bottom w:val="nil"/>
          <w:right w:val="nil"/>
          <w:between w:val="nil"/>
        </w:pBdr>
        <w:spacing w:line="360" w:lineRule="auto"/>
        <w:jc w:val="both"/>
        <w:rPr>
          <w:color w:val="000000"/>
        </w:rPr>
      </w:pPr>
      <w:r>
        <w:rPr>
          <w:color w:val="000000"/>
        </w:rPr>
        <w:t>Rośliny powinny być posadzone na takiej samej głębokości na jakiej rosły wcześniej w szkółce, z wytyczną przykrycia bryły korzeniowej 2-5 cm warstwą ziemi. Poziom posadowienia roślin należy dostosować do projektowanego wyprofilowania terenu. Kontenery i syntetyczne elementy opakowania należy usunąć przed sadzeniem.</w:t>
      </w:r>
    </w:p>
    <w:p w14:paraId="40152299" w14:textId="77777777" w:rsidR="001C4B5A" w:rsidRDefault="00000000">
      <w:pPr>
        <w:widowControl/>
        <w:pBdr>
          <w:top w:val="nil"/>
          <w:left w:val="nil"/>
          <w:bottom w:val="nil"/>
          <w:right w:val="nil"/>
          <w:between w:val="nil"/>
        </w:pBdr>
        <w:spacing w:line="360" w:lineRule="auto"/>
        <w:jc w:val="both"/>
        <w:rPr>
          <w:color w:val="000000"/>
        </w:rPr>
      </w:pPr>
      <w:r>
        <w:rPr>
          <w:color w:val="000000"/>
        </w:rPr>
        <w:t>Wokół roślin należy utworzyć misę, którą należy przykryć 10 cm warstwą przekompostowanej kory.</w:t>
      </w:r>
    </w:p>
    <w:p w14:paraId="05DD1D3B"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Drzewa powinny być kotwione przy użyciu palików i mocowane przy użyciu miękkiej, szerokiej, elastycznej odpornej na czynniki zewnętrzne taśmy o szerokości min. 3 cm, w sposób trwały, zgodnie z zasadami sztuki ogrodniczej. Wysokość palików powinna być tak dobrana, aby mocowanie pnia taśmą znajdowało się w 1/3 wysokości pnia drzewa. Niedopuszczalne jest uszkodzenie palikiem bryły korzeniowej, dlatego paliki należy wbijać przed zaprawą dołów, poza bryłą korzeniową. Mocowanie nie może osłabiać możliwości wzrostu rośliny. Wiązania nie mogą być zbyt ciasne, by nie powodować duszenia rośliny. Mocowania muszą być regularnie kontrolowane, a wiązania wraz ze wzrostem rośliny luzowane. Paliki muszą być sztywno zamocowane i nie mogą się poluzować. Palik nie może dotykać pnia ani pędów rośliny. Mocowania muszą umożliwiać ruchy korony w stosunku do podstawy rośliny. </w:t>
      </w:r>
    </w:p>
    <w:p w14:paraId="0EB70527" w14:textId="77777777" w:rsidR="001C4B5A" w:rsidRDefault="00000000">
      <w:pPr>
        <w:widowControl/>
        <w:pBdr>
          <w:top w:val="nil"/>
          <w:left w:val="nil"/>
          <w:bottom w:val="nil"/>
          <w:right w:val="nil"/>
          <w:between w:val="nil"/>
        </w:pBdr>
        <w:spacing w:line="360" w:lineRule="auto"/>
        <w:jc w:val="both"/>
        <w:rPr>
          <w:color w:val="000000"/>
        </w:rPr>
      </w:pPr>
      <w:r>
        <w:rPr>
          <w:color w:val="000000"/>
        </w:rPr>
        <w:t>Mocowanie nadziemne należy usunąć po 2-3 sezonach wegetacyjnych.</w:t>
      </w:r>
    </w:p>
    <w:p w14:paraId="1E4D5CCC" w14:textId="77777777" w:rsidR="001C4B5A" w:rsidRDefault="00000000">
      <w:pPr>
        <w:widowControl/>
        <w:pBdr>
          <w:top w:val="nil"/>
          <w:left w:val="nil"/>
          <w:bottom w:val="nil"/>
          <w:right w:val="nil"/>
          <w:between w:val="nil"/>
        </w:pBdr>
        <w:spacing w:line="360" w:lineRule="auto"/>
        <w:jc w:val="both"/>
        <w:rPr>
          <w:color w:val="000000"/>
        </w:rPr>
      </w:pPr>
      <w:r>
        <w:rPr>
          <w:color w:val="000000"/>
        </w:rPr>
        <w:lastRenderedPageBreak/>
        <w:t>Po zakończonym procesie sadzenia rośliny należy podlać taką ilością wody, aby nawilżyła ona minimum 50 cm warstwę gleby wokół rośliny. Każde z drzew należy podlać minimalnie 30l wody.</w:t>
      </w:r>
    </w:p>
    <w:p w14:paraId="18EDB75B" w14:textId="77777777" w:rsidR="001C4B5A" w:rsidRDefault="001C4B5A">
      <w:pPr>
        <w:widowControl/>
        <w:pBdr>
          <w:top w:val="nil"/>
          <w:left w:val="nil"/>
          <w:bottom w:val="nil"/>
          <w:right w:val="nil"/>
          <w:between w:val="nil"/>
        </w:pBdr>
        <w:spacing w:line="360" w:lineRule="auto"/>
        <w:ind w:left="720"/>
        <w:jc w:val="both"/>
        <w:rPr>
          <w:color w:val="000000"/>
        </w:rPr>
      </w:pPr>
    </w:p>
    <w:p w14:paraId="729FEF34" w14:textId="77777777" w:rsidR="001C4B5A" w:rsidRDefault="00000000">
      <w:pPr>
        <w:pStyle w:val="Nagwek3"/>
        <w:ind w:left="0"/>
      </w:pPr>
      <w:bookmarkStart w:id="17" w:name="_heading=h.ee5cm0jbzfti" w:colFirst="0" w:colLast="0"/>
      <w:bookmarkEnd w:id="17"/>
      <w:r>
        <w:t>3.7.2. Krzewy</w:t>
      </w:r>
    </w:p>
    <w:p w14:paraId="7CA8933A" w14:textId="77777777" w:rsidR="001C4B5A" w:rsidRDefault="00000000">
      <w:pPr>
        <w:widowControl/>
        <w:pBdr>
          <w:top w:val="nil"/>
          <w:left w:val="nil"/>
          <w:bottom w:val="nil"/>
          <w:right w:val="nil"/>
          <w:between w:val="nil"/>
        </w:pBdr>
        <w:spacing w:line="360" w:lineRule="auto"/>
        <w:jc w:val="both"/>
        <w:rPr>
          <w:color w:val="000000"/>
        </w:rPr>
      </w:pPr>
      <w:r>
        <w:rPr>
          <w:color w:val="000000"/>
        </w:rPr>
        <w:t>Krzewy o dobrze ukształtowanej bryle korzeniowej powinny być uprawiane w szkółce minimum 2 lata w kontenerach. Wysokość i struktura części nadziemnej roślin musi być wykształcone w sposób charakterystyczny dla gatunku.</w:t>
      </w:r>
    </w:p>
    <w:p w14:paraId="6A25034A" w14:textId="77777777" w:rsidR="001C4B5A" w:rsidRDefault="00000000">
      <w:pPr>
        <w:widowControl/>
        <w:pBdr>
          <w:top w:val="nil"/>
          <w:left w:val="nil"/>
          <w:bottom w:val="nil"/>
          <w:right w:val="nil"/>
          <w:between w:val="nil"/>
        </w:pBdr>
        <w:spacing w:line="360" w:lineRule="auto"/>
        <w:jc w:val="both"/>
        <w:rPr>
          <w:color w:val="000000"/>
        </w:rPr>
      </w:pPr>
      <w:r>
        <w:rPr>
          <w:color w:val="000000"/>
        </w:rPr>
        <w:t>Rośliny dostarczane w pojemnikach należy przed sadzeniem wstawić wraz z pojemnikami na kilka minut do wody lub obficie podlać w celu dobrego nasiąknięcia bryły. Jeżeli po zdjęciu pojemnika bryła jest mocno przerośnięta należy ostrym narzędziem delikatnie przeciąć bryłę w kilku miejscach i ją rozluźnić.</w:t>
      </w:r>
    </w:p>
    <w:p w14:paraId="28FC2B64" w14:textId="77777777" w:rsidR="001C4B5A" w:rsidRDefault="00000000">
      <w:pPr>
        <w:widowControl/>
        <w:pBdr>
          <w:top w:val="nil"/>
          <w:left w:val="nil"/>
          <w:bottom w:val="nil"/>
          <w:right w:val="nil"/>
          <w:between w:val="nil"/>
        </w:pBdr>
        <w:spacing w:line="360" w:lineRule="auto"/>
        <w:jc w:val="both"/>
        <w:rPr>
          <w:color w:val="000000"/>
        </w:rPr>
      </w:pPr>
      <w:r>
        <w:rPr>
          <w:color w:val="000000"/>
        </w:rPr>
        <w:t>Średnica dołu sadzeniowego musi być większej o 10-15 cm z każdej strony od bryły korzeniowej krzewu.</w:t>
      </w:r>
    </w:p>
    <w:p w14:paraId="6D195851" w14:textId="77777777" w:rsidR="001C4B5A" w:rsidRDefault="00000000">
      <w:pPr>
        <w:widowControl/>
        <w:pBdr>
          <w:top w:val="nil"/>
          <w:left w:val="nil"/>
          <w:bottom w:val="nil"/>
          <w:right w:val="nil"/>
          <w:between w:val="nil"/>
        </w:pBdr>
        <w:spacing w:line="360" w:lineRule="auto"/>
        <w:jc w:val="both"/>
        <w:rPr>
          <w:color w:val="000000"/>
        </w:rPr>
      </w:pPr>
      <w:r>
        <w:rPr>
          <w:color w:val="000000"/>
        </w:rPr>
        <w:t>Głębokość dołu wynika z wielkości bryły korzeniowej rośliny. Szyjka korzeniowa sadzonego krzewu, musi znajdować się po posadzeniu ponad poziomem ziemi.</w:t>
      </w:r>
    </w:p>
    <w:p w14:paraId="005E1616"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Doły należy zaprawić ziemią urodzajną w całości. Nieurodzajną ziemię z wykopu należy wywieźć. Przed sadzeniem ściany i dno dołów spulchnić. </w:t>
      </w:r>
    </w:p>
    <w:p w14:paraId="34820ACE" w14:textId="77777777" w:rsidR="001C4B5A" w:rsidRDefault="00000000">
      <w:pPr>
        <w:widowControl/>
        <w:pBdr>
          <w:top w:val="nil"/>
          <w:left w:val="nil"/>
          <w:bottom w:val="nil"/>
          <w:right w:val="nil"/>
          <w:between w:val="nil"/>
        </w:pBdr>
        <w:spacing w:line="360" w:lineRule="auto"/>
        <w:jc w:val="both"/>
        <w:rPr>
          <w:color w:val="000000"/>
        </w:rPr>
      </w:pPr>
      <w:r>
        <w:rPr>
          <w:color w:val="000000"/>
        </w:rPr>
        <w:t>Krzewy należy sadzić na taką samą głębokość, na jakiej rosły wcześniej w pojemniku. Poziom posadowienia krzewów należy dostosować do projektowanego wyprofilowania terenu. Pojemniki usunąć przed sadzeniem. Złamane lub uszkodzone korzenie przyciąć. Doły należy zapełniać warstwami stopniowo zagęszczając podłoże tak, aby nie uszkodzić systemu korzeniowego.</w:t>
      </w:r>
    </w:p>
    <w:p w14:paraId="7BE55F3E"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Po zakończonym procesie sadzenia rośliny należy podlać taką ilością wody, aby nawilżyła ona minimum 40 cm warstwę gleby na całym obszarze sadzenia krzewów. </w:t>
      </w:r>
    </w:p>
    <w:p w14:paraId="2983D705" w14:textId="77777777" w:rsidR="001C4B5A" w:rsidRDefault="001C4B5A">
      <w:pPr>
        <w:widowControl/>
        <w:pBdr>
          <w:top w:val="nil"/>
          <w:left w:val="nil"/>
          <w:bottom w:val="nil"/>
          <w:right w:val="nil"/>
          <w:between w:val="nil"/>
        </w:pBdr>
        <w:spacing w:line="360" w:lineRule="auto"/>
        <w:ind w:left="720"/>
        <w:jc w:val="both"/>
        <w:rPr>
          <w:color w:val="000000"/>
        </w:rPr>
      </w:pPr>
    </w:p>
    <w:p w14:paraId="41DC9A48" w14:textId="77777777" w:rsidR="001C4B5A" w:rsidRDefault="00000000">
      <w:pPr>
        <w:pStyle w:val="Nagwek3"/>
        <w:ind w:left="0"/>
      </w:pPr>
      <w:bookmarkStart w:id="18" w:name="_heading=h.wscuhdr71hw3" w:colFirst="0" w:colLast="0"/>
      <w:bookmarkEnd w:id="18"/>
      <w:r>
        <w:t>3.7.3. Trawy ozdobne</w:t>
      </w:r>
    </w:p>
    <w:p w14:paraId="4717903A"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Do </w:t>
      </w:r>
      <w:proofErr w:type="spellStart"/>
      <w:r>
        <w:rPr>
          <w:color w:val="000000"/>
        </w:rPr>
        <w:t>nasadzeń</w:t>
      </w:r>
      <w:proofErr w:type="spellEnd"/>
      <w:r>
        <w:rPr>
          <w:color w:val="000000"/>
        </w:rPr>
        <w:t xml:space="preserve"> traw ozdobnych należy zastosować ziemię urodzajną właściwą dla poszczególnych gatunków materiału roślinnego. Ziemia urodzajna powinna być wilgotna. Materiał roślinny użyty do </w:t>
      </w:r>
      <w:proofErr w:type="spellStart"/>
      <w:r>
        <w:rPr>
          <w:color w:val="000000"/>
        </w:rPr>
        <w:t>nasadzeń</w:t>
      </w:r>
      <w:proofErr w:type="spellEnd"/>
      <w:r>
        <w:rPr>
          <w:color w:val="000000"/>
        </w:rPr>
        <w:t xml:space="preserve">, jego opakowanie, transport oraz przechowywanie pod względem parametrów i jakości powinny być zgodne z dokumentacją projektową, polskimi normami i wytycznymi. </w:t>
      </w:r>
    </w:p>
    <w:p w14:paraId="6E04D344" w14:textId="77777777" w:rsidR="001C4B5A" w:rsidRDefault="00000000">
      <w:pPr>
        <w:widowControl/>
        <w:pBdr>
          <w:top w:val="nil"/>
          <w:left w:val="nil"/>
          <w:bottom w:val="nil"/>
          <w:right w:val="nil"/>
          <w:between w:val="nil"/>
        </w:pBdr>
        <w:spacing w:line="360" w:lineRule="auto"/>
        <w:jc w:val="both"/>
        <w:rPr>
          <w:color w:val="000000"/>
        </w:rPr>
      </w:pPr>
      <w:r>
        <w:rPr>
          <w:color w:val="000000"/>
        </w:rPr>
        <w:t>Trawy ozdobne powinny zostać zakupione i dostarczone w pojemnikach lub doniczkach odpowiednio zabezpieczone w trakcie transportu i składowania. Wielkość pojemników lub doniczek winna być dostosowana do wielkości roślin. Podłoże w pojemniku lub doniczce powinno być równomiernie przerośnięte korzeniami, bryła korzeniowa dobrze wykształcona, ma pozostać w całości po usunięciu z pojemnika lub doniczki.</w:t>
      </w:r>
    </w:p>
    <w:p w14:paraId="4A29BB82" w14:textId="77777777" w:rsidR="001C4B5A" w:rsidRDefault="00000000">
      <w:pPr>
        <w:widowControl/>
        <w:pBdr>
          <w:top w:val="nil"/>
          <w:left w:val="nil"/>
          <w:bottom w:val="nil"/>
          <w:right w:val="nil"/>
          <w:between w:val="nil"/>
        </w:pBdr>
        <w:spacing w:line="360" w:lineRule="auto"/>
        <w:jc w:val="both"/>
        <w:rPr>
          <w:color w:val="000000"/>
        </w:rPr>
      </w:pPr>
      <w:r>
        <w:rPr>
          <w:color w:val="000000"/>
        </w:rPr>
        <w:lastRenderedPageBreak/>
        <w:t>Trawy powinny być w pełni ukształtowane i dobrze wybarwione. Rośliny nie powinny posiadać widocznych uszkodzeń i objawów chorobowych. Wierzchołki korzeni powinny być jasne, żywotne i nie splątane. Wykonawca przedłoży do akceptacji Zamawiającemu stosowne dokumenty potwierdzające jakość, ilość i gatunek materiału roślinnego wskazanego w projekcie i użytego do realizacji robót.</w:t>
      </w:r>
    </w:p>
    <w:p w14:paraId="3E0B41F8" w14:textId="77777777" w:rsidR="001C4B5A" w:rsidRDefault="001C4B5A">
      <w:pPr>
        <w:widowControl/>
        <w:pBdr>
          <w:top w:val="nil"/>
          <w:left w:val="nil"/>
          <w:bottom w:val="nil"/>
          <w:right w:val="nil"/>
          <w:between w:val="nil"/>
        </w:pBdr>
        <w:spacing w:line="360" w:lineRule="auto"/>
        <w:ind w:left="720"/>
        <w:jc w:val="both"/>
        <w:rPr>
          <w:color w:val="000000"/>
        </w:rPr>
      </w:pPr>
    </w:p>
    <w:p w14:paraId="50EE9578" w14:textId="77777777" w:rsidR="001C4B5A" w:rsidRDefault="001C4B5A">
      <w:pPr>
        <w:pStyle w:val="Nagwek3"/>
        <w:ind w:firstLine="720"/>
      </w:pPr>
    </w:p>
    <w:p w14:paraId="6BE8F648" w14:textId="77777777" w:rsidR="001C4B5A" w:rsidRDefault="00000000">
      <w:pPr>
        <w:pStyle w:val="Nagwek1"/>
        <w:numPr>
          <w:ilvl w:val="0"/>
          <w:numId w:val="5"/>
        </w:numPr>
      </w:pPr>
      <w:bookmarkStart w:id="19" w:name="_heading=h.g8pn159jsca2" w:colFirst="0" w:colLast="0"/>
      <w:bookmarkEnd w:id="19"/>
      <w:r>
        <w:t>Wykończenie powierzchni rabat z roślinami</w:t>
      </w:r>
    </w:p>
    <w:p w14:paraId="633D1241" w14:textId="77777777" w:rsidR="001C4B5A" w:rsidRDefault="00000000">
      <w:pPr>
        <w:widowControl/>
        <w:pBdr>
          <w:top w:val="nil"/>
          <w:left w:val="nil"/>
          <w:bottom w:val="nil"/>
          <w:right w:val="nil"/>
          <w:between w:val="nil"/>
        </w:pBdr>
        <w:spacing w:line="360" w:lineRule="auto"/>
        <w:jc w:val="both"/>
        <w:rPr>
          <w:color w:val="000000"/>
        </w:rPr>
      </w:pPr>
      <w:r>
        <w:t xml:space="preserve">Teren rabat z roślinami po posadzeniu roślin powinien zostać wykończony materiałami wyściełającymi - </w:t>
      </w:r>
      <w:proofErr w:type="spellStart"/>
      <w:r>
        <w:t>agrowłókniną</w:t>
      </w:r>
      <w:proofErr w:type="spellEnd"/>
      <w:r>
        <w:t xml:space="preserve"> i korą sosnową. Pod korą sosnową należy rozwinąć linie kroplujące systemu nawadniania.</w:t>
      </w:r>
    </w:p>
    <w:p w14:paraId="38F2293F" w14:textId="77777777" w:rsidR="001C4B5A" w:rsidRDefault="001C4B5A">
      <w:pPr>
        <w:widowControl/>
        <w:pBdr>
          <w:top w:val="nil"/>
          <w:left w:val="nil"/>
          <w:bottom w:val="nil"/>
          <w:right w:val="nil"/>
          <w:between w:val="nil"/>
        </w:pBdr>
        <w:spacing w:line="360" w:lineRule="auto"/>
        <w:ind w:left="720"/>
        <w:jc w:val="both"/>
        <w:rPr>
          <w:color w:val="000000"/>
        </w:rPr>
      </w:pPr>
    </w:p>
    <w:p w14:paraId="3D25235D" w14:textId="77777777" w:rsidR="001C4B5A" w:rsidRDefault="00000000">
      <w:pPr>
        <w:pStyle w:val="Nagwek2"/>
        <w:ind w:left="0"/>
      </w:pPr>
      <w:bookmarkStart w:id="20" w:name="_heading=h.5ur8m9p32ixt" w:colFirst="0" w:colLast="0"/>
      <w:bookmarkEnd w:id="20"/>
      <w:r>
        <w:t xml:space="preserve">4.1. Rozścielenie </w:t>
      </w:r>
      <w:proofErr w:type="spellStart"/>
      <w:r>
        <w:t>agrowłókniny</w:t>
      </w:r>
      <w:proofErr w:type="spellEnd"/>
    </w:p>
    <w:p w14:paraId="54CA7994" w14:textId="77777777" w:rsidR="001C4B5A" w:rsidRDefault="00000000">
      <w:pPr>
        <w:widowControl/>
        <w:pBdr>
          <w:top w:val="nil"/>
          <w:left w:val="nil"/>
          <w:bottom w:val="nil"/>
          <w:right w:val="nil"/>
          <w:between w:val="nil"/>
        </w:pBdr>
        <w:spacing w:line="360" w:lineRule="auto"/>
        <w:jc w:val="both"/>
        <w:rPr>
          <w:color w:val="000000"/>
        </w:rPr>
      </w:pPr>
      <w:proofErr w:type="spellStart"/>
      <w:r>
        <w:rPr>
          <w:color w:val="000000"/>
        </w:rPr>
        <w:t>Agrowłóknina</w:t>
      </w:r>
      <w:proofErr w:type="spellEnd"/>
      <w:r>
        <w:rPr>
          <w:color w:val="000000"/>
        </w:rPr>
        <w:t xml:space="preserve"> może być rozłożona zarówno przed, jak i po posadzeniu roślin. W pierwszym przypadku należy rozłożyć ją na terenie i wyciąć otwory na rośliny, które będą sadzone. Jeśli </w:t>
      </w:r>
      <w:proofErr w:type="spellStart"/>
      <w:r>
        <w:rPr>
          <w:color w:val="000000"/>
        </w:rPr>
        <w:t>agrowłóknina</w:t>
      </w:r>
      <w:proofErr w:type="spellEnd"/>
      <w:r>
        <w:rPr>
          <w:color w:val="000000"/>
        </w:rPr>
        <w:t xml:space="preserve"> będzie rozkładana po posadzeniu roślin, należy rozścielić materiał wokół nich i wykonać docięcia.</w:t>
      </w:r>
    </w:p>
    <w:p w14:paraId="76A717F3"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Po rozłożeniu należy pamiętać o przytwierdzeniu </w:t>
      </w:r>
      <w:proofErr w:type="spellStart"/>
      <w:r>
        <w:rPr>
          <w:color w:val="000000"/>
        </w:rPr>
        <w:t>agrowłókniny</w:t>
      </w:r>
      <w:proofErr w:type="spellEnd"/>
      <w:r>
        <w:rPr>
          <w:color w:val="000000"/>
        </w:rPr>
        <w:t xml:space="preserve"> do podłoża za pomocą kołków lub szpilek. </w:t>
      </w:r>
      <w:proofErr w:type="spellStart"/>
      <w:r>
        <w:rPr>
          <w:color w:val="000000"/>
        </w:rPr>
        <w:t>Agrowłóknina</w:t>
      </w:r>
      <w:proofErr w:type="spellEnd"/>
      <w:r>
        <w:rPr>
          <w:color w:val="000000"/>
        </w:rPr>
        <w:t xml:space="preserve"> powinna być koloru czarnego. Następnie należy zainstalować linie kroplujące systemu nawadniania.</w:t>
      </w:r>
    </w:p>
    <w:p w14:paraId="034EC8C8" w14:textId="77777777" w:rsidR="001C4B5A" w:rsidRDefault="001C4B5A">
      <w:pPr>
        <w:widowControl/>
        <w:pBdr>
          <w:top w:val="nil"/>
          <w:left w:val="nil"/>
          <w:bottom w:val="nil"/>
          <w:right w:val="nil"/>
          <w:between w:val="nil"/>
        </w:pBdr>
        <w:spacing w:line="360" w:lineRule="auto"/>
        <w:ind w:left="720"/>
        <w:jc w:val="both"/>
        <w:rPr>
          <w:color w:val="000000"/>
        </w:rPr>
      </w:pPr>
    </w:p>
    <w:p w14:paraId="00794BBF" w14:textId="77777777" w:rsidR="001C4B5A" w:rsidRDefault="00000000">
      <w:pPr>
        <w:pStyle w:val="Nagwek2"/>
        <w:ind w:left="0"/>
      </w:pPr>
      <w:bookmarkStart w:id="21" w:name="_heading=h.jztlsv7lg9y2" w:colFirst="0" w:colLast="0"/>
      <w:bookmarkEnd w:id="21"/>
      <w:r>
        <w:t>4.2. Ściółkowanie</w:t>
      </w:r>
    </w:p>
    <w:p w14:paraId="485B7C83" w14:textId="77777777" w:rsidR="001C4B5A" w:rsidRDefault="00000000">
      <w:pPr>
        <w:widowControl/>
        <w:pBdr>
          <w:top w:val="nil"/>
          <w:left w:val="nil"/>
          <w:bottom w:val="nil"/>
          <w:right w:val="nil"/>
          <w:between w:val="nil"/>
        </w:pBdr>
        <w:spacing w:line="360" w:lineRule="auto"/>
        <w:jc w:val="both"/>
        <w:rPr>
          <w:color w:val="000000"/>
        </w:rPr>
      </w:pPr>
      <w:r>
        <w:rPr>
          <w:color w:val="000000"/>
        </w:rPr>
        <w:t>Kora drzew iglastych powinna być przekompostowana, mielona, rozdrobniona i sterylna (tzn. pozbawiona nasion chwastów i zarodników grzybów). Odczyn stosowanej kory powinien być obojętny. Materiał ściółkujący powinien zostać równomiernie rozsypany na całej wyznaczonej powierzchni, tworząc 5 cm warstwę. Kora zapobiegnie przesychaniu podłoża i rozwojowi chwastów. Korę należy rozsypać po posadzeniu roślin i wyrównać ręcznie do poziomu terenu. Standardowo przyjmuje się 80l kory na m2 powierzchni rabaty.</w:t>
      </w:r>
    </w:p>
    <w:p w14:paraId="78C478CF" w14:textId="77777777" w:rsidR="001C4B5A" w:rsidRDefault="001C4B5A">
      <w:pPr>
        <w:widowControl/>
        <w:pBdr>
          <w:top w:val="nil"/>
          <w:left w:val="nil"/>
          <w:bottom w:val="nil"/>
          <w:right w:val="nil"/>
          <w:between w:val="nil"/>
        </w:pBdr>
        <w:spacing w:line="360" w:lineRule="auto"/>
        <w:ind w:left="720"/>
        <w:jc w:val="both"/>
      </w:pPr>
    </w:p>
    <w:p w14:paraId="245B9862" w14:textId="77777777" w:rsidR="001C4B5A" w:rsidRDefault="00000000">
      <w:pPr>
        <w:pStyle w:val="Nagwek2"/>
        <w:ind w:left="0"/>
      </w:pPr>
      <w:bookmarkStart w:id="22" w:name="_heading=h.hozvugeu6w9w" w:colFirst="0" w:colLast="0"/>
      <w:bookmarkEnd w:id="22"/>
      <w:r>
        <w:t>4.3. Nawadnianie</w:t>
      </w:r>
    </w:p>
    <w:p w14:paraId="68F1B2C1" w14:textId="77777777" w:rsidR="001C4B5A" w:rsidRDefault="00000000">
      <w:pPr>
        <w:widowControl/>
        <w:pBdr>
          <w:top w:val="nil"/>
          <w:left w:val="nil"/>
          <w:bottom w:val="nil"/>
          <w:right w:val="nil"/>
          <w:between w:val="nil"/>
        </w:pBdr>
        <w:spacing w:line="360" w:lineRule="auto"/>
        <w:jc w:val="both"/>
        <w:rPr>
          <w:color w:val="000000"/>
        </w:rPr>
      </w:pPr>
      <w:r>
        <w:rPr>
          <w:color w:val="000000"/>
        </w:rPr>
        <w:t>Zalecamy wykonanie systemu nawadniania liniami kroplującymi na wszystkich projektowanych terenach zieleni. System nawadniania jest najlepszą formą odpowiedniej pielęgnacji roślin. Dzięki zastosowaniu systemu nawadniania materiał roślinny jest umiarkowanie i regularnie podlewany. System nawadniania to również najbardziej ekonomiczna forma dbania o rośliny i wydatkowania wody w sposób efektywny. Powierzchnia rabat z systemem nawadniania to 1812 m2.</w:t>
      </w:r>
    </w:p>
    <w:p w14:paraId="1B637713" w14:textId="77777777" w:rsidR="001C4B5A" w:rsidRDefault="001C4B5A">
      <w:pPr>
        <w:widowControl/>
        <w:pBdr>
          <w:top w:val="nil"/>
          <w:left w:val="nil"/>
          <w:bottom w:val="nil"/>
          <w:right w:val="nil"/>
          <w:between w:val="nil"/>
        </w:pBdr>
        <w:spacing w:line="360" w:lineRule="auto"/>
        <w:jc w:val="both"/>
        <w:rPr>
          <w:color w:val="000000"/>
        </w:rPr>
      </w:pPr>
    </w:p>
    <w:p w14:paraId="51DBC907" w14:textId="77777777" w:rsidR="001C4B5A" w:rsidRDefault="001C4B5A">
      <w:pPr>
        <w:widowControl/>
        <w:pBdr>
          <w:top w:val="nil"/>
          <w:left w:val="nil"/>
          <w:bottom w:val="nil"/>
          <w:right w:val="nil"/>
          <w:between w:val="nil"/>
        </w:pBdr>
        <w:spacing w:line="360" w:lineRule="auto"/>
        <w:ind w:left="720"/>
        <w:jc w:val="both"/>
        <w:rPr>
          <w:color w:val="000000"/>
        </w:rPr>
      </w:pPr>
    </w:p>
    <w:p w14:paraId="77BBE310" w14:textId="77777777" w:rsidR="001C4B5A" w:rsidRDefault="00000000">
      <w:pPr>
        <w:pStyle w:val="Nagwek1"/>
        <w:numPr>
          <w:ilvl w:val="0"/>
          <w:numId w:val="5"/>
        </w:numPr>
      </w:pPr>
      <w:bookmarkStart w:id="23" w:name="_heading=h.j090wtza2qn6" w:colFirst="0" w:colLast="0"/>
      <w:bookmarkEnd w:id="23"/>
      <w:r>
        <w:t>Pielęgnacja roślin po posadzeniu</w:t>
      </w:r>
    </w:p>
    <w:p w14:paraId="7E02CEA0" w14:textId="77777777" w:rsidR="001C4B5A" w:rsidRDefault="00000000">
      <w:pPr>
        <w:pStyle w:val="Nagwek2"/>
        <w:ind w:left="0"/>
      </w:pPr>
      <w:bookmarkStart w:id="24" w:name="_heading=h.iygeu0nyjydg" w:colFirst="0" w:colLast="0"/>
      <w:bookmarkEnd w:id="24"/>
      <w:r>
        <w:t>5.1. Nawodnienie</w:t>
      </w:r>
    </w:p>
    <w:p w14:paraId="4CBDCD08" w14:textId="77777777" w:rsidR="001C4B5A" w:rsidRDefault="00000000">
      <w:pPr>
        <w:widowControl/>
        <w:pBdr>
          <w:top w:val="nil"/>
          <w:left w:val="nil"/>
          <w:bottom w:val="nil"/>
          <w:right w:val="nil"/>
          <w:between w:val="nil"/>
        </w:pBdr>
        <w:spacing w:line="360" w:lineRule="auto"/>
        <w:jc w:val="both"/>
        <w:rPr>
          <w:color w:val="000000"/>
        </w:rPr>
      </w:pPr>
      <w:r>
        <w:rPr>
          <w:color w:val="000000"/>
        </w:rPr>
        <w:t>Zalecamy</w:t>
      </w:r>
      <w:r>
        <w:t xml:space="preserve"> podlewanie roślin według potrzeb wegetacyjnych materiału roślinnego. System nawadniania powinien być uruchomiony od kwietnia do końca października. Częstotliwość podlewania należy dostosować do warunków glebowych oraz wymagań roślin.</w:t>
      </w:r>
    </w:p>
    <w:p w14:paraId="286F7DF4" w14:textId="77777777" w:rsidR="001C4B5A" w:rsidRDefault="001C4B5A">
      <w:pPr>
        <w:widowControl/>
        <w:pBdr>
          <w:top w:val="nil"/>
          <w:left w:val="nil"/>
          <w:bottom w:val="nil"/>
          <w:right w:val="nil"/>
          <w:between w:val="nil"/>
        </w:pBdr>
        <w:spacing w:line="360" w:lineRule="auto"/>
        <w:ind w:left="720"/>
        <w:jc w:val="both"/>
        <w:rPr>
          <w:color w:val="000000"/>
        </w:rPr>
      </w:pPr>
    </w:p>
    <w:p w14:paraId="583FCF82" w14:textId="77777777" w:rsidR="001C4B5A" w:rsidRDefault="00000000">
      <w:pPr>
        <w:pStyle w:val="Nagwek2"/>
        <w:ind w:left="0"/>
      </w:pPr>
      <w:bookmarkStart w:id="25" w:name="_heading=h.mmh4d4p94ewg" w:colFirst="0" w:colLast="0"/>
      <w:bookmarkEnd w:id="25"/>
      <w:r>
        <w:t>5.2. Nawożenie</w:t>
      </w:r>
    </w:p>
    <w:p w14:paraId="23088E36" w14:textId="77777777" w:rsidR="001C4B5A" w:rsidRDefault="00000000">
      <w:pPr>
        <w:widowControl/>
        <w:pBdr>
          <w:top w:val="nil"/>
          <w:left w:val="nil"/>
          <w:bottom w:val="nil"/>
          <w:right w:val="nil"/>
          <w:between w:val="nil"/>
        </w:pBdr>
        <w:spacing w:line="360" w:lineRule="auto"/>
        <w:jc w:val="both"/>
        <w:rPr>
          <w:color w:val="000000"/>
        </w:rPr>
      </w:pPr>
      <w:r>
        <w:rPr>
          <w:color w:val="000000"/>
        </w:rPr>
        <w:t>Rośliny posadzone jesienią nawozimy wiosną - w kwietniu lub maju, a posadzone wiosną po 6 - 8 tygodniach.</w:t>
      </w:r>
    </w:p>
    <w:p w14:paraId="1A447B3F"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Nawóz rozsypujemy tak szeroko jak sięga korona drzew lub krzewów. Zwracamy szczególną uwagę, aby nawozem nie posypywać roślin. Stosujemy nawozy wieloskładnikowe - uniwersalne lub specjalistyczne, przeznaczone dla określonych grup roślin. Można zastosować nawozy wolnodziałające, które stosuje się tylko raz w sezonie - wiosną. Nawozy zawsze stosujemy na dobrze nawodnione podłoże i po nawożeniu rośliny ponownie podlewamy. </w:t>
      </w:r>
    </w:p>
    <w:p w14:paraId="5038DA41" w14:textId="77777777" w:rsidR="001C4B5A" w:rsidRDefault="001C4B5A">
      <w:pPr>
        <w:widowControl/>
        <w:pBdr>
          <w:top w:val="nil"/>
          <w:left w:val="nil"/>
          <w:bottom w:val="nil"/>
          <w:right w:val="nil"/>
          <w:between w:val="nil"/>
        </w:pBdr>
        <w:spacing w:line="360" w:lineRule="auto"/>
        <w:ind w:left="720"/>
        <w:jc w:val="both"/>
        <w:rPr>
          <w:color w:val="000000"/>
        </w:rPr>
      </w:pPr>
    </w:p>
    <w:p w14:paraId="3019DC8F" w14:textId="77777777" w:rsidR="001C4B5A" w:rsidRDefault="00000000">
      <w:pPr>
        <w:pStyle w:val="Nagwek2"/>
        <w:ind w:left="0"/>
      </w:pPr>
      <w:bookmarkStart w:id="26" w:name="_heading=h.4qvg8cz9yz5e" w:colFirst="0" w:colLast="0"/>
      <w:bookmarkEnd w:id="26"/>
      <w:r>
        <w:t>5.3. Cięcie</w:t>
      </w:r>
    </w:p>
    <w:p w14:paraId="6B2F37D5"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Drzewa przycinamy w okresie zimy i przedwiośnia, w stanie bezlistnym. Cięcie drzew należy wykonać fachowo, formując korony drzew w taki sposób, aby nie straciły pokroju. Cięcie drzew nie jest zabiegiem koniecznym. </w:t>
      </w:r>
    </w:p>
    <w:p w14:paraId="0D7DD713" w14:textId="77777777" w:rsidR="001C4B5A" w:rsidRDefault="00000000">
      <w:pPr>
        <w:widowControl/>
        <w:pBdr>
          <w:top w:val="nil"/>
          <w:left w:val="nil"/>
          <w:bottom w:val="nil"/>
          <w:right w:val="nil"/>
          <w:between w:val="nil"/>
        </w:pBdr>
        <w:spacing w:line="360" w:lineRule="auto"/>
        <w:jc w:val="both"/>
        <w:rPr>
          <w:color w:val="000000"/>
        </w:rPr>
      </w:pPr>
      <w:r>
        <w:rPr>
          <w:color w:val="000000"/>
        </w:rPr>
        <w:t>Krzewy przycinamy w okresie marca, w stanie bezlistnym przed rozpoczęciem wegetacji. Cięcie krzewów należy wykonać fachowo zgodnie ze sztuką ogrodniczą i wymaganiami poszczególnych gatunków. Krzewy kwitnące na pędach jednorocznych przycinamy po kwitnieniu.</w:t>
      </w:r>
    </w:p>
    <w:p w14:paraId="2FB0AE93" w14:textId="77777777" w:rsidR="001C4B5A" w:rsidRDefault="00000000">
      <w:pPr>
        <w:widowControl/>
        <w:pBdr>
          <w:top w:val="nil"/>
          <w:left w:val="nil"/>
          <w:bottom w:val="nil"/>
          <w:right w:val="nil"/>
          <w:between w:val="nil"/>
        </w:pBdr>
        <w:spacing w:line="360" w:lineRule="auto"/>
        <w:jc w:val="both"/>
        <w:rPr>
          <w:color w:val="000000"/>
        </w:rPr>
      </w:pPr>
      <w:r>
        <w:rPr>
          <w:color w:val="000000"/>
        </w:rPr>
        <w:t>Trawy ozdobne przycinamy w okresie marca, na wysokość ok. 10 cm.</w:t>
      </w:r>
    </w:p>
    <w:p w14:paraId="2825F97F" w14:textId="77777777" w:rsidR="001C4B5A" w:rsidRDefault="001C4B5A">
      <w:pPr>
        <w:widowControl/>
        <w:pBdr>
          <w:top w:val="nil"/>
          <w:left w:val="nil"/>
          <w:bottom w:val="nil"/>
          <w:right w:val="nil"/>
          <w:between w:val="nil"/>
        </w:pBdr>
        <w:spacing w:line="360" w:lineRule="auto"/>
        <w:jc w:val="both"/>
        <w:rPr>
          <w:color w:val="000000"/>
        </w:rPr>
      </w:pPr>
    </w:p>
    <w:p w14:paraId="53E14A89" w14:textId="77777777" w:rsidR="001C4B5A" w:rsidRDefault="00000000">
      <w:pPr>
        <w:pStyle w:val="Nagwek2"/>
        <w:ind w:left="0"/>
      </w:pPr>
      <w:bookmarkStart w:id="27" w:name="_heading=h.otsuha7lj3xr" w:colFirst="0" w:colLast="0"/>
      <w:bookmarkEnd w:id="27"/>
      <w:r>
        <w:t>5.4. Pielęgnacja w pierwszych 3 latach po posadzeniu</w:t>
      </w:r>
    </w:p>
    <w:p w14:paraId="04F55BF7" w14:textId="77777777" w:rsidR="001C4B5A" w:rsidRDefault="00000000">
      <w:pPr>
        <w:widowControl/>
        <w:pBdr>
          <w:top w:val="nil"/>
          <w:left w:val="nil"/>
          <w:bottom w:val="nil"/>
          <w:right w:val="nil"/>
          <w:between w:val="nil"/>
        </w:pBdr>
        <w:spacing w:line="360" w:lineRule="auto"/>
        <w:jc w:val="both"/>
        <w:rPr>
          <w:color w:val="000000"/>
        </w:rPr>
      </w:pPr>
      <w:r>
        <w:rPr>
          <w:color w:val="000000"/>
        </w:rPr>
        <w:t xml:space="preserve">Bardzo ważnym elementem </w:t>
      </w:r>
      <w:r>
        <w:t>dla prawidłowego rozwoju roślin jest ich regularna pielęgnacja</w:t>
      </w:r>
      <w:r>
        <w:rPr>
          <w:color w:val="000000"/>
        </w:rPr>
        <w:t xml:space="preserve"> po posadzeniu oraz systematyczna troska w następnych latach.</w:t>
      </w:r>
    </w:p>
    <w:p w14:paraId="53D5BF50" w14:textId="77777777" w:rsidR="001C4B5A" w:rsidRDefault="001C4B5A">
      <w:pPr>
        <w:widowControl/>
        <w:pBdr>
          <w:top w:val="nil"/>
          <w:left w:val="nil"/>
          <w:bottom w:val="nil"/>
          <w:right w:val="nil"/>
          <w:between w:val="nil"/>
        </w:pBdr>
        <w:spacing w:line="360" w:lineRule="auto"/>
        <w:ind w:left="720"/>
        <w:jc w:val="both"/>
        <w:rPr>
          <w:color w:val="000000"/>
        </w:rPr>
      </w:pPr>
    </w:p>
    <w:p w14:paraId="4A193CD3" w14:textId="77777777" w:rsidR="001C4B5A" w:rsidRDefault="00000000">
      <w:pPr>
        <w:widowControl/>
        <w:pBdr>
          <w:top w:val="nil"/>
          <w:left w:val="nil"/>
          <w:bottom w:val="nil"/>
          <w:right w:val="nil"/>
          <w:between w:val="nil"/>
        </w:pBdr>
        <w:spacing w:line="360" w:lineRule="auto"/>
        <w:rPr>
          <w:b/>
          <w:color w:val="000000"/>
        </w:rPr>
      </w:pPr>
      <w:r>
        <w:rPr>
          <w:b/>
          <w:color w:val="000000"/>
        </w:rPr>
        <w:t>Tabelaryczne ujęcie działań związanych z prawidłową pielęgnacją – 3 lata</w:t>
      </w:r>
    </w:p>
    <w:tbl>
      <w:tblPr>
        <w:tblStyle w:val="a4"/>
        <w:tblW w:w="8940" w:type="dxa"/>
        <w:tblInd w:w="60" w:type="dxa"/>
        <w:tblLayout w:type="fixed"/>
        <w:tblLook w:val="0400" w:firstRow="0" w:lastRow="0" w:firstColumn="0" w:lastColumn="0" w:noHBand="0" w:noVBand="1"/>
      </w:tblPr>
      <w:tblGrid>
        <w:gridCol w:w="4125"/>
        <w:gridCol w:w="2055"/>
        <w:gridCol w:w="2760"/>
      </w:tblGrid>
      <w:tr w:rsidR="001C4B5A" w14:paraId="201954AE"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53F3F8C" w14:textId="77777777" w:rsidR="001C4B5A" w:rsidRDefault="00000000">
            <w:pPr>
              <w:pBdr>
                <w:top w:val="nil"/>
                <w:left w:val="nil"/>
                <w:bottom w:val="nil"/>
                <w:right w:val="nil"/>
                <w:between w:val="nil"/>
              </w:pBdr>
              <w:jc w:val="center"/>
              <w:rPr>
                <w:b/>
                <w:color w:val="000000"/>
              </w:rPr>
            </w:pPr>
            <w:r>
              <w:rPr>
                <w:b/>
                <w:color w:val="000000"/>
              </w:rPr>
              <w:t>Rodzaj czynności</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675AFFC" w14:textId="77777777" w:rsidR="001C4B5A" w:rsidRDefault="00000000">
            <w:pPr>
              <w:pBdr>
                <w:top w:val="nil"/>
                <w:left w:val="nil"/>
                <w:bottom w:val="nil"/>
                <w:right w:val="nil"/>
                <w:between w:val="nil"/>
              </w:pBdr>
              <w:jc w:val="center"/>
              <w:rPr>
                <w:color w:val="000000"/>
              </w:rPr>
            </w:pPr>
            <w:r>
              <w:rPr>
                <w:b/>
                <w:color w:val="000000"/>
              </w:rPr>
              <w:t>ilość wykonania prac w ciągu roku</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BED0D06" w14:textId="77777777" w:rsidR="001C4B5A" w:rsidRDefault="00000000">
            <w:pPr>
              <w:pBdr>
                <w:top w:val="nil"/>
                <w:left w:val="nil"/>
                <w:bottom w:val="nil"/>
                <w:right w:val="nil"/>
                <w:between w:val="nil"/>
              </w:pBdr>
              <w:jc w:val="center"/>
              <w:rPr>
                <w:color w:val="000000"/>
              </w:rPr>
            </w:pPr>
            <w:r>
              <w:rPr>
                <w:b/>
                <w:color w:val="000000"/>
              </w:rPr>
              <w:t>orientacyjny okres wykonania czynności</w:t>
            </w:r>
          </w:p>
        </w:tc>
      </w:tr>
      <w:tr w:rsidR="001C4B5A" w14:paraId="5081A5D4" w14:textId="77777777">
        <w:trPr>
          <w:trHeight w:val="400"/>
        </w:trPr>
        <w:tc>
          <w:tcPr>
            <w:tcW w:w="894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14:paraId="06D26537" w14:textId="77777777" w:rsidR="001C4B5A" w:rsidRDefault="00000000">
            <w:pPr>
              <w:pBdr>
                <w:top w:val="nil"/>
                <w:left w:val="nil"/>
                <w:bottom w:val="nil"/>
                <w:right w:val="nil"/>
                <w:between w:val="nil"/>
              </w:pBdr>
              <w:rPr>
                <w:b/>
                <w:color w:val="000000"/>
              </w:rPr>
            </w:pPr>
            <w:r>
              <w:rPr>
                <w:b/>
                <w:color w:val="000000"/>
              </w:rPr>
              <w:lastRenderedPageBreak/>
              <w:t>DRZEWA, KRZEWY, TRAWY</w:t>
            </w:r>
          </w:p>
        </w:tc>
      </w:tr>
      <w:tr w:rsidR="001C4B5A" w14:paraId="2DECDED3"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8C38E5C" w14:textId="77777777" w:rsidR="001C4B5A" w:rsidRDefault="00000000">
            <w:pPr>
              <w:pBdr>
                <w:top w:val="nil"/>
                <w:left w:val="nil"/>
                <w:bottom w:val="nil"/>
                <w:right w:val="nil"/>
                <w:between w:val="nil"/>
              </w:pBdr>
              <w:rPr>
                <w:b/>
                <w:color w:val="000000"/>
              </w:rPr>
            </w:pPr>
            <w:r>
              <w:rPr>
                <w:b/>
                <w:color w:val="000000"/>
              </w:rPr>
              <w:t>odchwaszczanie rabat,</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13918D2" w14:textId="77777777" w:rsidR="001C4B5A" w:rsidRDefault="00000000">
            <w:pPr>
              <w:pBdr>
                <w:top w:val="nil"/>
                <w:left w:val="nil"/>
                <w:bottom w:val="nil"/>
                <w:right w:val="nil"/>
                <w:between w:val="nil"/>
              </w:pBdr>
              <w:jc w:val="center"/>
              <w:rPr>
                <w:color w:val="000000"/>
              </w:rPr>
            </w:pPr>
            <w:r>
              <w:rPr>
                <w:color w:val="000000"/>
              </w:rPr>
              <w:t>3x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679E903" w14:textId="77777777" w:rsidR="001C4B5A" w:rsidRDefault="00000000">
            <w:pPr>
              <w:pBdr>
                <w:top w:val="nil"/>
                <w:left w:val="nil"/>
                <w:bottom w:val="nil"/>
                <w:right w:val="nil"/>
                <w:between w:val="nil"/>
              </w:pBdr>
              <w:jc w:val="center"/>
              <w:rPr>
                <w:color w:val="000000"/>
              </w:rPr>
            </w:pPr>
            <w:r>
              <w:rPr>
                <w:color w:val="000000"/>
              </w:rPr>
              <w:t>marzec - listopad</w:t>
            </w:r>
          </w:p>
        </w:tc>
      </w:tr>
      <w:tr w:rsidR="001C4B5A" w14:paraId="5EABCCA6"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32D0A1C" w14:textId="77777777" w:rsidR="001C4B5A" w:rsidRDefault="00000000">
            <w:pPr>
              <w:pBdr>
                <w:top w:val="nil"/>
                <w:left w:val="nil"/>
                <w:bottom w:val="nil"/>
                <w:right w:val="nil"/>
                <w:between w:val="nil"/>
              </w:pBdr>
              <w:rPr>
                <w:b/>
                <w:color w:val="000000"/>
              </w:rPr>
            </w:pPr>
            <w:r>
              <w:rPr>
                <w:b/>
                <w:color w:val="000000"/>
              </w:rPr>
              <w:t>uzupełnienie kory na rabatach</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1E9BCA0" w14:textId="77777777" w:rsidR="001C4B5A" w:rsidRDefault="00000000">
            <w:pPr>
              <w:pBdr>
                <w:top w:val="nil"/>
                <w:left w:val="nil"/>
                <w:bottom w:val="nil"/>
                <w:right w:val="nil"/>
                <w:between w:val="nil"/>
              </w:pBdr>
              <w:jc w:val="center"/>
              <w:rPr>
                <w:color w:val="000000"/>
              </w:rPr>
            </w:pPr>
            <w:r>
              <w:rPr>
                <w:color w:val="000000"/>
              </w:rPr>
              <w:t>1x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EF601B2" w14:textId="77777777" w:rsidR="001C4B5A" w:rsidRDefault="00000000">
            <w:pPr>
              <w:pBdr>
                <w:top w:val="nil"/>
                <w:left w:val="nil"/>
                <w:bottom w:val="nil"/>
                <w:right w:val="nil"/>
                <w:between w:val="nil"/>
              </w:pBdr>
              <w:jc w:val="center"/>
              <w:rPr>
                <w:color w:val="000000"/>
              </w:rPr>
            </w:pPr>
            <w:r>
              <w:rPr>
                <w:color w:val="000000"/>
              </w:rPr>
              <w:t>marzec - listopad</w:t>
            </w:r>
          </w:p>
        </w:tc>
      </w:tr>
      <w:tr w:rsidR="001C4B5A" w14:paraId="76315A8B"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FD6E4FA" w14:textId="77777777" w:rsidR="001C4B5A" w:rsidRDefault="00000000">
            <w:pPr>
              <w:pBdr>
                <w:top w:val="nil"/>
                <w:left w:val="nil"/>
                <w:bottom w:val="nil"/>
                <w:right w:val="nil"/>
                <w:between w:val="nil"/>
              </w:pBdr>
              <w:rPr>
                <w:b/>
                <w:color w:val="000000"/>
              </w:rPr>
            </w:pPr>
            <w:r>
              <w:rPr>
                <w:b/>
                <w:color w:val="000000"/>
              </w:rPr>
              <w:t>nawożenie wiosenne roślin</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21B4181" w14:textId="77777777" w:rsidR="001C4B5A" w:rsidRDefault="00000000">
            <w:pPr>
              <w:pBdr>
                <w:top w:val="nil"/>
                <w:left w:val="nil"/>
                <w:bottom w:val="nil"/>
                <w:right w:val="nil"/>
                <w:between w:val="nil"/>
              </w:pBdr>
              <w:jc w:val="center"/>
              <w:rPr>
                <w:color w:val="000000"/>
              </w:rPr>
            </w:pPr>
            <w:r>
              <w:rPr>
                <w:color w:val="000000"/>
              </w:rPr>
              <w:t>1x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AACE747" w14:textId="77777777" w:rsidR="001C4B5A" w:rsidRDefault="00000000">
            <w:pPr>
              <w:pBdr>
                <w:top w:val="nil"/>
                <w:left w:val="nil"/>
                <w:bottom w:val="nil"/>
                <w:right w:val="nil"/>
                <w:between w:val="nil"/>
              </w:pBdr>
              <w:jc w:val="center"/>
              <w:rPr>
                <w:color w:val="000000"/>
              </w:rPr>
            </w:pPr>
            <w:r>
              <w:rPr>
                <w:color w:val="000000"/>
              </w:rPr>
              <w:t>kwiecień/maj</w:t>
            </w:r>
          </w:p>
        </w:tc>
      </w:tr>
      <w:tr w:rsidR="001C4B5A" w14:paraId="1372935E"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E6B78D6" w14:textId="77777777" w:rsidR="001C4B5A" w:rsidRDefault="00000000">
            <w:pPr>
              <w:pBdr>
                <w:top w:val="nil"/>
                <w:left w:val="nil"/>
                <w:bottom w:val="nil"/>
                <w:right w:val="nil"/>
                <w:between w:val="nil"/>
              </w:pBdr>
              <w:rPr>
                <w:b/>
                <w:color w:val="000000"/>
              </w:rPr>
            </w:pPr>
            <w:r>
              <w:rPr>
                <w:b/>
                <w:color w:val="000000"/>
              </w:rPr>
              <w:t>nawożenie jesienne roślin</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C078AC6" w14:textId="77777777" w:rsidR="001C4B5A" w:rsidRDefault="00000000">
            <w:pPr>
              <w:pBdr>
                <w:top w:val="nil"/>
                <w:left w:val="nil"/>
                <w:bottom w:val="nil"/>
                <w:right w:val="nil"/>
                <w:between w:val="nil"/>
              </w:pBdr>
              <w:jc w:val="center"/>
              <w:rPr>
                <w:color w:val="000000"/>
              </w:rPr>
            </w:pPr>
            <w:r>
              <w:rPr>
                <w:color w:val="000000"/>
              </w:rPr>
              <w:t>1x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863B063" w14:textId="77777777" w:rsidR="001C4B5A" w:rsidRDefault="00000000">
            <w:pPr>
              <w:pBdr>
                <w:top w:val="nil"/>
                <w:left w:val="nil"/>
                <w:bottom w:val="nil"/>
                <w:right w:val="nil"/>
                <w:between w:val="nil"/>
              </w:pBdr>
              <w:jc w:val="center"/>
              <w:rPr>
                <w:color w:val="000000"/>
              </w:rPr>
            </w:pPr>
            <w:r>
              <w:rPr>
                <w:color w:val="000000"/>
              </w:rPr>
              <w:t>sierpień/wrzesień</w:t>
            </w:r>
          </w:p>
        </w:tc>
      </w:tr>
      <w:tr w:rsidR="001C4B5A" w14:paraId="03A900C7"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D8C48FA" w14:textId="77777777" w:rsidR="001C4B5A" w:rsidRDefault="00000000">
            <w:pPr>
              <w:pBdr>
                <w:top w:val="nil"/>
                <w:left w:val="nil"/>
                <w:bottom w:val="nil"/>
                <w:right w:val="nil"/>
                <w:between w:val="nil"/>
              </w:pBdr>
              <w:rPr>
                <w:b/>
                <w:color w:val="000000"/>
              </w:rPr>
            </w:pPr>
            <w:r>
              <w:rPr>
                <w:b/>
                <w:color w:val="000000"/>
              </w:rPr>
              <w:t>cięcia pielęgnacyjne</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9D871C3" w14:textId="77777777" w:rsidR="001C4B5A" w:rsidRDefault="00000000">
            <w:pPr>
              <w:pBdr>
                <w:top w:val="nil"/>
                <w:left w:val="nil"/>
                <w:bottom w:val="nil"/>
                <w:right w:val="nil"/>
                <w:between w:val="nil"/>
              </w:pBdr>
              <w:jc w:val="center"/>
              <w:rPr>
                <w:color w:val="000000"/>
              </w:rPr>
            </w:pPr>
            <w:r>
              <w:rPr>
                <w:color w:val="000000"/>
              </w:rPr>
              <w:t>1x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F9148F6" w14:textId="77777777" w:rsidR="001C4B5A" w:rsidRDefault="00000000">
            <w:pPr>
              <w:pBdr>
                <w:top w:val="nil"/>
                <w:left w:val="nil"/>
                <w:bottom w:val="nil"/>
                <w:right w:val="nil"/>
                <w:between w:val="nil"/>
              </w:pBdr>
              <w:jc w:val="center"/>
              <w:rPr>
                <w:color w:val="000000"/>
              </w:rPr>
            </w:pPr>
            <w:r>
              <w:rPr>
                <w:color w:val="000000"/>
              </w:rPr>
              <w:t>marzec</w:t>
            </w:r>
          </w:p>
        </w:tc>
      </w:tr>
      <w:tr w:rsidR="001C4B5A" w14:paraId="24E6118F"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58F8C11" w14:textId="77777777" w:rsidR="001C4B5A" w:rsidRDefault="00000000">
            <w:pPr>
              <w:pBdr>
                <w:top w:val="nil"/>
                <w:left w:val="nil"/>
                <w:bottom w:val="nil"/>
                <w:right w:val="nil"/>
                <w:between w:val="nil"/>
              </w:pBdr>
              <w:rPr>
                <w:b/>
                <w:color w:val="000000"/>
              </w:rPr>
            </w:pPr>
            <w:r>
              <w:rPr>
                <w:b/>
                <w:color w:val="000000"/>
              </w:rPr>
              <w:t>cięcia sanitarne</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EFD1D5F" w14:textId="77777777" w:rsidR="001C4B5A" w:rsidRDefault="00000000">
            <w:pPr>
              <w:pBdr>
                <w:top w:val="nil"/>
                <w:left w:val="nil"/>
                <w:bottom w:val="nil"/>
                <w:right w:val="nil"/>
                <w:between w:val="nil"/>
              </w:pBdr>
              <w:jc w:val="center"/>
              <w:rPr>
                <w:color w:val="000000"/>
              </w:rPr>
            </w:pPr>
            <w:r>
              <w:rPr>
                <w:color w:val="000000"/>
              </w:rPr>
              <w:t>N 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F5CC45D" w14:textId="77777777" w:rsidR="001C4B5A" w:rsidRDefault="00000000">
            <w:pPr>
              <w:pBdr>
                <w:top w:val="nil"/>
                <w:left w:val="nil"/>
                <w:bottom w:val="nil"/>
                <w:right w:val="nil"/>
                <w:between w:val="nil"/>
              </w:pBdr>
              <w:jc w:val="center"/>
              <w:rPr>
                <w:color w:val="000000"/>
              </w:rPr>
            </w:pPr>
            <w:r>
              <w:rPr>
                <w:color w:val="000000"/>
              </w:rPr>
              <w:t>według potrzeb</w:t>
            </w:r>
          </w:p>
        </w:tc>
      </w:tr>
      <w:tr w:rsidR="001C4B5A" w14:paraId="338FD6AE" w14:textId="77777777">
        <w:tc>
          <w:tcPr>
            <w:tcW w:w="412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93C5279" w14:textId="77777777" w:rsidR="001C4B5A" w:rsidRDefault="00000000">
            <w:pPr>
              <w:pBdr>
                <w:top w:val="nil"/>
                <w:left w:val="nil"/>
                <w:bottom w:val="nil"/>
                <w:right w:val="nil"/>
                <w:between w:val="nil"/>
              </w:pBdr>
              <w:rPr>
                <w:b/>
                <w:color w:val="000000"/>
              </w:rPr>
            </w:pPr>
            <w:r>
              <w:rPr>
                <w:b/>
                <w:color w:val="000000"/>
              </w:rPr>
              <w:t>podlewanie</w:t>
            </w:r>
          </w:p>
        </w:tc>
        <w:tc>
          <w:tcPr>
            <w:tcW w:w="205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A34B64A" w14:textId="77777777" w:rsidR="001C4B5A" w:rsidRDefault="00000000">
            <w:pPr>
              <w:pBdr>
                <w:top w:val="nil"/>
                <w:left w:val="nil"/>
                <w:bottom w:val="nil"/>
                <w:right w:val="nil"/>
                <w:between w:val="nil"/>
              </w:pBdr>
              <w:jc w:val="center"/>
              <w:rPr>
                <w:color w:val="000000"/>
              </w:rPr>
            </w:pPr>
            <w:r>
              <w:rPr>
                <w:color w:val="000000"/>
              </w:rPr>
              <w:t>36 x</w:t>
            </w:r>
          </w:p>
        </w:tc>
        <w:tc>
          <w:tcPr>
            <w:tcW w:w="27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341EF8E" w14:textId="77777777" w:rsidR="001C4B5A" w:rsidRDefault="00000000">
            <w:pPr>
              <w:pBdr>
                <w:top w:val="nil"/>
                <w:left w:val="nil"/>
                <w:bottom w:val="nil"/>
                <w:right w:val="nil"/>
                <w:between w:val="nil"/>
              </w:pBdr>
              <w:jc w:val="center"/>
              <w:rPr>
                <w:color w:val="000000"/>
              </w:rPr>
            </w:pPr>
            <w:r>
              <w:rPr>
                <w:color w:val="000000"/>
              </w:rPr>
              <w:t>marzec-listopad</w:t>
            </w:r>
          </w:p>
        </w:tc>
      </w:tr>
    </w:tbl>
    <w:p w14:paraId="302B9E9D" w14:textId="77777777" w:rsidR="001C4B5A" w:rsidRDefault="001C4B5A">
      <w:pPr>
        <w:widowControl/>
        <w:pBdr>
          <w:top w:val="nil"/>
          <w:left w:val="nil"/>
          <w:bottom w:val="nil"/>
          <w:right w:val="nil"/>
          <w:between w:val="nil"/>
        </w:pBdr>
        <w:spacing w:line="360" w:lineRule="auto"/>
        <w:jc w:val="both"/>
        <w:rPr>
          <w:color w:val="000000"/>
        </w:rPr>
      </w:pPr>
    </w:p>
    <w:p w14:paraId="1470B8DE" w14:textId="77777777" w:rsidR="001C4B5A" w:rsidRDefault="00000000">
      <w:pPr>
        <w:widowControl/>
        <w:pBdr>
          <w:top w:val="nil"/>
          <w:left w:val="nil"/>
          <w:bottom w:val="nil"/>
          <w:right w:val="nil"/>
          <w:between w:val="nil"/>
        </w:pBdr>
        <w:spacing w:line="360" w:lineRule="auto"/>
        <w:jc w:val="both"/>
        <w:rPr>
          <w:color w:val="000000"/>
        </w:rPr>
      </w:pPr>
      <w:r>
        <w:rPr>
          <w:color w:val="000000"/>
        </w:rPr>
        <w:t>Pielęgnacja w późniejszych latach:</w:t>
      </w:r>
    </w:p>
    <w:p w14:paraId="4370C93B" w14:textId="77777777" w:rsidR="001C4B5A" w:rsidRDefault="00000000">
      <w:pPr>
        <w:widowControl/>
        <w:pBdr>
          <w:top w:val="nil"/>
          <w:left w:val="nil"/>
          <w:bottom w:val="nil"/>
          <w:right w:val="nil"/>
          <w:between w:val="nil"/>
        </w:pBdr>
        <w:spacing w:line="360" w:lineRule="auto"/>
        <w:jc w:val="both"/>
        <w:rPr>
          <w:color w:val="000000"/>
        </w:rPr>
      </w:pPr>
      <w:r>
        <w:rPr>
          <w:color w:val="000000"/>
        </w:rPr>
        <w:t>Dokładnie taki sam zakres działań należy wykonywać w okresie późniejszym, aby zaprojektowana zieleń była prawidłowo pielęgnowana.</w:t>
      </w:r>
    </w:p>
    <w:p w14:paraId="58E4B932" w14:textId="77777777" w:rsidR="001C4B5A" w:rsidRDefault="001C4B5A">
      <w:pPr>
        <w:widowControl/>
        <w:pBdr>
          <w:top w:val="nil"/>
          <w:left w:val="nil"/>
          <w:bottom w:val="nil"/>
          <w:right w:val="nil"/>
          <w:between w:val="nil"/>
        </w:pBdr>
        <w:spacing w:line="360" w:lineRule="auto"/>
        <w:jc w:val="both"/>
        <w:rPr>
          <w:b/>
          <w:color w:val="000000"/>
        </w:rPr>
      </w:pPr>
    </w:p>
    <w:sectPr w:rsidR="001C4B5A">
      <w:headerReference w:type="default" r:id="rId11"/>
      <w:footerReference w:type="default" r:id="rId12"/>
      <w:type w:val="continuous"/>
      <w:pgSz w:w="11906" w:h="16838"/>
      <w:pgMar w:top="1440" w:right="1440" w:bottom="1440" w:left="1440" w:header="720" w:footer="72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3B3937" w14:textId="77777777" w:rsidR="00B50ABD" w:rsidRDefault="00B50ABD">
      <w:r>
        <w:separator/>
      </w:r>
    </w:p>
  </w:endnote>
  <w:endnote w:type="continuationSeparator" w:id="0">
    <w:p w14:paraId="0974DC31" w14:textId="77777777" w:rsidR="00B50ABD" w:rsidRDefault="00B50A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268DA711-292A-44A9-9637-EA1702B9D617}"/>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embedRegular r:id="rId2" w:fontKey="{A970C654-1B6D-4026-BEFE-7BAF33D07270}"/>
    <w:embedItalic r:id="rId3" w:fontKey="{6F81117C-3104-41E4-A5D8-FC9D19019325}"/>
  </w:font>
  <w:font w:name="Mangal">
    <w:panose1 w:val="00000400000000000000"/>
    <w:charset w:val="01"/>
    <w:family w:val="roman"/>
    <w:pitch w:val="variable"/>
    <w:sig w:usb0="00002000" w:usb1="00000000" w:usb2="00000000" w:usb3="00000000" w:csb0="00000000" w:csb1="00000000"/>
    <w:embedRegular r:id="rId4" w:fontKey="{CC89869A-C751-4065-BC4E-DB63F5192CC7}"/>
  </w:font>
  <w:font w:name="Cambria Math">
    <w:panose1 w:val="02040503050406030204"/>
    <w:charset w:val="EE"/>
    <w:family w:val="roman"/>
    <w:pitch w:val="variable"/>
    <w:sig w:usb0="E00006FF" w:usb1="420024FF" w:usb2="02000000" w:usb3="00000000" w:csb0="0000019F" w:csb1="00000000"/>
    <w:embedRegular r:id="rId5" w:fontKey="{1A1A9C9E-A4A5-4EB9-BE46-7D1D09314DA3}"/>
    <w:embedItalic r:id="rId6" w:fontKey="{88EE4979-AA58-4EC3-BB28-B7494472713A}"/>
  </w:font>
  <w:font w:name="Aptos Display">
    <w:charset w:val="00"/>
    <w:family w:val="swiss"/>
    <w:pitch w:val="variable"/>
    <w:sig w:usb0="20000287" w:usb1="00000003" w:usb2="00000000" w:usb3="00000000" w:csb0="0000019F" w:csb1="00000000"/>
    <w:embedRegular r:id="rId7" w:fontKey="{3D76F1C4-A610-44CB-B5B9-EA4FDF53C5A7}"/>
  </w:font>
  <w:font w:name="Aptos">
    <w:charset w:val="00"/>
    <w:family w:val="swiss"/>
    <w:pitch w:val="variable"/>
    <w:sig w:usb0="20000287" w:usb1="00000003" w:usb2="00000000" w:usb3="00000000" w:csb0="0000019F" w:csb1="00000000"/>
    <w:embedRegular r:id="rId8" w:fontKey="{8B84A183-E6A4-4F71-BC49-FEE2249DA69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5E9B3" w14:textId="77777777" w:rsidR="001C4B5A" w:rsidRDefault="00000000">
    <w:pPr>
      <w:widowControl/>
      <w:pBdr>
        <w:top w:val="nil"/>
        <w:left w:val="nil"/>
        <w:bottom w:val="nil"/>
        <w:right w:val="nil"/>
        <w:between w:val="nil"/>
      </w:pBdr>
      <w:spacing w:line="360" w:lineRule="auto"/>
      <w:ind w:left="720"/>
      <w:jc w:val="right"/>
      <w:rPr>
        <w:color w:val="000000"/>
      </w:rPr>
    </w:pPr>
    <w:r>
      <w:rPr>
        <w:color w:val="000000"/>
      </w:rPr>
      <w:fldChar w:fldCharType="begin"/>
    </w:r>
    <w:r>
      <w:rPr>
        <w:color w:val="000000"/>
      </w:rPr>
      <w:instrText>PAGE</w:instrText>
    </w:r>
    <w:r>
      <w:rPr>
        <w:color w:val="000000"/>
      </w:rPr>
      <w:fldChar w:fldCharType="separate"/>
    </w:r>
    <w:r w:rsidR="00D05A63">
      <w:rPr>
        <w:noProof/>
        <w:color w:val="000000"/>
      </w:rPr>
      <w:t>2</w:t>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29E39" w14:textId="77777777" w:rsidR="001C4B5A" w:rsidRDefault="001C4B5A">
    <w:pPr>
      <w:widowControl/>
      <w:pBdr>
        <w:top w:val="nil"/>
        <w:left w:val="nil"/>
        <w:bottom w:val="nil"/>
        <w:right w:val="nil"/>
        <w:between w:val="nil"/>
      </w:pBdr>
      <w:spacing w:line="360" w:lineRule="auto"/>
      <w:ind w:left="720"/>
      <w:jc w:val="both"/>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DB6AFD" w14:textId="77777777" w:rsidR="001C4B5A" w:rsidRDefault="00000000">
    <w:pPr>
      <w:widowControl/>
      <w:pBdr>
        <w:top w:val="nil"/>
        <w:left w:val="nil"/>
        <w:bottom w:val="nil"/>
        <w:right w:val="nil"/>
        <w:between w:val="nil"/>
      </w:pBdr>
      <w:spacing w:line="360" w:lineRule="auto"/>
      <w:ind w:left="720"/>
      <w:jc w:val="right"/>
      <w:rPr>
        <w:color w:val="000000"/>
      </w:rPr>
    </w:pPr>
    <w:r>
      <w:rPr>
        <w:color w:val="000000"/>
      </w:rPr>
      <w:fldChar w:fldCharType="begin"/>
    </w:r>
    <w:r>
      <w:rPr>
        <w:color w:val="000000"/>
      </w:rPr>
      <w:instrText>PAGE</w:instrText>
    </w:r>
    <w:r>
      <w:rPr>
        <w:color w:val="000000"/>
      </w:rPr>
      <w:fldChar w:fldCharType="separate"/>
    </w:r>
    <w:r w:rsidR="00D05A63">
      <w:rPr>
        <w:noProof/>
        <w:color w:val="000000"/>
      </w:rPr>
      <w:t>3</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05D0F1" w14:textId="77777777" w:rsidR="00B50ABD" w:rsidRDefault="00B50ABD">
      <w:r>
        <w:separator/>
      </w:r>
    </w:p>
  </w:footnote>
  <w:footnote w:type="continuationSeparator" w:id="0">
    <w:p w14:paraId="7DF5DAF4" w14:textId="77777777" w:rsidR="00B50ABD" w:rsidRDefault="00B50A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91A41" w14:textId="77777777" w:rsidR="001C4B5A" w:rsidRDefault="001C4B5A">
    <w:pPr>
      <w:widowControl/>
      <w:pBdr>
        <w:top w:val="nil"/>
        <w:left w:val="nil"/>
        <w:bottom w:val="nil"/>
        <w:right w:val="nil"/>
        <w:between w:val="nil"/>
      </w:pBdr>
      <w:spacing w:line="360" w:lineRule="auto"/>
      <w:ind w:left="720"/>
      <w:jc w:val="both"/>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AC1AC3" w14:textId="77777777" w:rsidR="001C4B5A" w:rsidRDefault="001C4B5A">
    <w:pPr>
      <w:widowControl/>
      <w:pBdr>
        <w:top w:val="nil"/>
        <w:left w:val="nil"/>
        <w:bottom w:val="nil"/>
        <w:right w:val="nil"/>
        <w:between w:val="nil"/>
      </w:pBdr>
      <w:spacing w:line="360" w:lineRule="auto"/>
      <w:ind w:left="720"/>
      <w:jc w:val="both"/>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70FC2"/>
    <w:multiLevelType w:val="multilevel"/>
    <w:tmpl w:val="8794C98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1" w15:restartNumberingAfterBreak="0">
    <w:nsid w:val="0E807E27"/>
    <w:multiLevelType w:val="multilevel"/>
    <w:tmpl w:val="DE7AA986"/>
    <w:lvl w:ilvl="0">
      <w:start w:val="1"/>
      <w:numFmt w:val="bullet"/>
      <w:lvlText w:val="-"/>
      <w:lvlJc w:val="left"/>
      <w:pPr>
        <w:ind w:left="1440" w:hanging="360"/>
      </w:pPr>
      <w:rPr>
        <w:rFonts w:ascii="Noto Sans Symbols" w:eastAsia="Noto Sans Symbols" w:hAnsi="Noto Sans Symbols" w:cs="Noto Sans Symbols"/>
        <w:u w:val="none"/>
      </w:rPr>
    </w:lvl>
    <w:lvl w:ilvl="1">
      <w:start w:val="1"/>
      <w:numFmt w:val="bullet"/>
      <w:lvlText w:val="-"/>
      <w:lvlJc w:val="left"/>
      <w:pPr>
        <w:ind w:left="2160" w:hanging="360"/>
      </w:pPr>
      <w:rPr>
        <w:rFonts w:ascii="Noto Sans Symbols" w:eastAsia="Noto Sans Symbols" w:hAnsi="Noto Sans Symbols" w:cs="Noto Sans Symbols"/>
        <w:u w:val="none"/>
      </w:rPr>
    </w:lvl>
    <w:lvl w:ilvl="2">
      <w:start w:val="1"/>
      <w:numFmt w:val="bullet"/>
      <w:lvlText w:val="-"/>
      <w:lvlJc w:val="left"/>
      <w:pPr>
        <w:ind w:left="2880" w:hanging="360"/>
      </w:pPr>
      <w:rPr>
        <w:rFonts w:ascii="Noto Sans Symbols" w:eastAsia="Noto Sans Symbols" w:hAnsi="Noto Sans Symbols" w:cs="Noto Sans Symbols"/>
        <w:u w:val="none"/>
      </w:rPr>
    </w:lvl>
    <w:lvl w:ilvl="3">
      <w:start w:val="1"/>
      <w:numFmt w:val="bullet"/>
      <w:lvlText w:val="-"/>
      <w:lvlJc w:val="left"/>
      <w:pPr>
        <w:ind w:left="3600" w:hanging="360"/>
      </w:pPr>
      <w:rPr>
        <w:rFonts w:ascii="Noto Sans Symbols" w:eastAsia="Noto Sans Symbols" w:hAnsi="Noto Sans Symbols" w:cs="Noto Sans Symbols"/>
        <w:u w:val="none"/>
      </w:rPr>
    </w:lvl>
    <w:lvl w:ilvl="4">
      <w:start w:val="1"/>
      <w:numFmt w:val="bullet"/>
      <w:lvlText w:val="-"/>
      <w:lvlJc w:val="left"/>
      <w:pPr>
        <w:ind w:left="4320" w:hanging="360"/>
      </w:pPr>
      <w:rPr>
        <w:rFonts w:ascii="Noto Sans Symbols" w:eastAsia="Noto Sans Symbols" w:hAnsi="Noto Sans Symbols" w:cs="Noto Sans Symbols"/>
        <w:u w:val="none"/>
      </w:rPr>
    </w:lvl>
    <w:lvl w:ilvl="5">
      <w:start w:val="1"/>
      <w:numFmt w:val="bullet"/>
      <w:lvlText w:val="-"/>
      <w:lvlJc w:val="left"/>
      <w:pPr>
        <w:ind w:left="5040" w:hanging="360"/>
      </w:pPr>
      <w:rPr>
        <w:rFonts w:ascii="Noto Sans Symbols" w:eastAsia="Noto Sans Symbols" w:hAnsi="Noto Sans Symbols" w:cs="Noto Sans Symbols"/>
        <w:u w:val="none"/>
      </w:rPr>
    </w:lvl>
    <w:lvl w:ilvl="6">
      <w:start w:val="1"/>
      <w:numFmt w:val="bullet"/>
      <w:lvlText w:val="-"/>
      <w:lvlJc w:val="left"/>
      <w:pPr>
        <w:ind w:left="5760" w:hanging="360"/>
      </w:pPr>
      <w:rPr>
        <w:rFonts w:ascii="Noto Sans Symbols" w:eastAsia="Noto Sans Symbols" w:hAnsi="Noto Sans Symbols" w:cs="Noto Sans Symbols"/>
        <w:u w:val="none"/>
      </w:rPr>
    </w:lvl>
    <w:lvl w:ilvl="7">
      <w:start w:val="1"/>
      <w:numFmt w:val="bullet"/>
      <w:lvlText w:val="-"/>
      <w:lvlJc w:val="left"/>
      <w:pPr>
        <w:ind w:left="6480" w:hanging="360"/>
      </w:pPr>
      <w:rPr>
        <w:rFonts w:ascii="Noto Sans Symbols" w:eastAsia="Noto Sans Symbols" w:hAnsi="Noto Sans Symbols" w:cs="Noto Sans Symbols"/>
        <w:u w:val="none"/>
      </w:rPr>
    </w:lvl>
    <w:lvl w:ilvl="8">
      <w:start w:val="1"/>
      <w:numFmt w:val="bullet"/>
      <w:lvlText w:val="-"/>
      <w:lvlJc w:val="left"/>
      <w:pPr>
        <w:ind w:left="7200" w:hanging="360"/>
      </w:pPr>
      <w:rPr>
        <w:rFonts w:ascii="Noto Sans Symbols" w:eastAsia="Noto Sans Symbols" w:hAnsi="Noto Sans Symbols" w:cs="Noto Sans Symbols"/>
        <w:u w:val="none"/>
      </w:rPr>
    </w:lvl>
  </w:abstractNum>
  <w:abstractNum w:abstractNumId="2" w15:restartNumberingAfterBreak="0">
    <w:nsid w:val="122375C8"/>
    <w:multiLevelType w:val="multilevel"/>
    <w:tmpl w:val="9970014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F14025E"/>
    <w:multiLevelType w:val="multilevel"/>
    <w:tmpl w:val="E5B0439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4" w15:restartNumberingAfterBreak="0">
    <w:nsid w:val="2FFF001C"/>
    <w:multiLevelType w:val="multilevel"/>
    <w:tmpl w:val="C874B0AE"/>
    <w:lvl w:ilvl="0">
      <w:start w:val="1"/>
      <w:numFmt w:val="bullet"/>
      <w:lvlText w:val="-"/>
      <w:lvlJc w:val="left"/>
      <w:pPr>
        <w:ind w:left="1440" w:hanging="360"/>
      </w:pPr>
      <w:rPr>
        <w:rFonts w:ascii="Noto Sans Symbols" w:eastAsia="Noto Sans Symbols" w:hAnsi="Noto Sans Symbols" w:cs="Noto Sans Symbols"/>
        <w:u w:val="none"/>
      </w:rPr>
    </w:lvl>
    <w:lvl w:ilvl="1">
      <w:start w:val="1"/>
      <w:numFmt w:val="bullet"/>
      <w:lvlText w:val="-"/>
      <w:lvlJc w:val="left"/>
      <w:pPr>
        <w:ind w:left="2160" w:hanging="360"/>
      </w:pPr>
      <w:rPr>
        <w:rFonts w:ascii="Noto Sans Symbols" w:eastAsia="Noto Sans Symbols" w:hAnsi="Noto Sans Symbols" w:cs="Noto Sans Symbols"/>
        <w:u w:val="none"/>
      </w:rPr>
    </w:lvl>
    <w:lvl w:ilvl="2">
      <w:start w:val="1"/>
      <w:numFmt w:val="bullet"/>
      <w:lvlText w:val="-"/>
      <w:lvlJc w:val="left"/>
      <w:pPr>
        <w:ind w:left="2880" w:hanging="360"/>
      </w:pPr>
      <w:rPr>
        <w:rFonts w:ascii="Noto Sans Symbols" w:eastAsia="Noto Sans Symbols" w:hAnsi="Noto Sans Symbols" w:cs="Noto Sans Symbols"/>
        <w:u w:val="none"/>
      </w:rPr>
    </w:lvl>
    <w:lvl w:ilvl="3">
      <w:start w:val="1"/>
      <w:numFmt w:val="bullet"/>
      <w:lvlText w:val="-"/>
      <w:lvlJc w:val="left"/>
      <w:pPr>
        <w:ind w:left="3600" w:hanging="360"/>
      </w:pPr>
      <w:rPr>
        <w:rFonts w:ascii="Noto Sans Symbols" w:eastAsia="Noto Sans Symbols" w:hAnsi="Noto Sans Symbols" w:cs="Noto Sans Symbols"/>
        <w:u w:val="none"/>
      </w:rPr>
    </w:lvl>
    <w:lvl w:ilvl="4">
      <w:start w:val="1"/>
      <w:numFmt w:val="bullet"/>
      <w:lvlText w:val="-"/>
      <w:lvlJc w:val="left"/>
      <w:pPr>
        <w:ind w:left="4320" w:hanging="360"/>
      </w:pPr>
      <w:rPr>
        <w:rFonts w:ascii="Noto Sans Symbols" w:eastAsia="Noto Sans Symbols" w:hAnsi="Noto Sans Symbols" w:cs="Noto Sans Symbols"/>
        <w:u w:val="none"/>
      </w:rPr>
    </w:lvl>
    <w:lvl w:ilvl="5">
      <w:start w:val="1"/>
      <w:numFmt w:val="bullet"/>
      <w:lvlText w:val="-"/>
      <w:lvlJc w:val="left"/>
      <w:pPr>
        <w:ind w:left="5040" w:hanging="360"/>
      </w:pPr>
      <w:rPr>
        <w:rFonts w:ascii="Noto Sans Symbols" w:eastAsia="Noto Sans Symbols" w:hAnsi="Noto Sans Symbols" w:cs="Noto Sans Symbols"/>
        <w:u w:val="none"/>
      </w:rPr>
    </w:lvl>
    <w:lvl w:ilvl="6">
      <w:start w:val="1"/>
      <w:numFmt w:val="bullet"/>
      <w:lvlText w:val="-"/>
      <w:lvlJc w:val="left"/>
      <w:pPr>
        <w:ind w:left="5760" w:hanging="360"/>
      </w:pPr>
      <w:rPr>
        <w:rFonts w:ascii="Noto Sans Symbols" w:eastAsia="Noto Sans Symbols" w:hAnsi="Noto Sans Symbols" w:cs="Noto Sans Symbols"/>
        <w:u w:val="none"/>
      </w:rPr>
    </w:lvl>
    <w:lvl w:ilvl="7">
      <w:start w:val="1"/>
      <w:numFmt w:val="bullet"/>
      <w:lvlText w:val="-"/>
      <w:lvlJc w:val="left"/>
      <w:pPr>
        <w:ind w:left="6480" w:hanging="360"/>
      </w:pPr>
      <w:rPr>
        <w:rFonts w:ascii="Noto Sans Symbols" w:eastAsia="Noto Sans Symbols" w:hAnsi="Noto Sans Symbols" w:cs="Noto Sans Symbols"/>
        <w:u w:val="none"/>
      </w:rPr>
    </w:lvl>
    <w:lvl w:ilvl="8">
      <w:start w:val="1"/>
      <w:numFmt w:val="bullet"/>
      <w:lvlText w:val="-"/>
      <w:lvlJc w:val="left"/>
      <w:pPr>
        <w:ind w:left="7200" w:hanging="360"/>
      </w:pPr>
      <w:rPr>
        <w:rFonts w:ascii="Noto Sans Symbols" w:eastAsia="Noto Sans Symbols" w:hAnsi="Noto Sans Symbols" w:cs="Noto Sans Symbols"/>
        <w:u w:val="none"/>
      </w:rPr>
    </w:lvl>
  </w:abstractNum>
  <w:num w:numId="1" w16cid:durableId="1857042373">
    <w:abstractNumId w:val="0"/>
  </w:num>
  <w:num w:numId="2" w16cid:durableId="484666497">
    <w:abstractNumId w:val="1"/>
  </w:num>
  <w:num w:numId="3" w16cid:durableId="1595090647">
    <w:abstractNumId w:val="3"/>
  </w:num>
  <w:num w:numId="4" w16cid:durableId="1083837011">
    <w:abstractNumId w:val="4"/>
  </w:num>
  <w:num w:numId="5" w16cid:durableId="17453747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4B5A"/>
    <w:rsid w:val="001C4B5A"/>
    <w:rsid w:val="005C58EC"/>
    <w:rsid w:val="00B50ABD"/>
    <w:rsid w:val="00D05A6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4CFB31"/>
  <w15:docId w15:val="{75C51A22-7D9A-435A-8B46-472E1543D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LO-normal"/>
    <w:next w:val="LO-normal"/>
    <w:uiPriority w:val="9"/>
    <w:qFormat/>
    <w:pPr>
      <w:keepNext/>
      <w:keepLines/>
      <w:spacing w:after="160" w:line="240" w:lineRule="auto"/>
      <w:ind w:firstLine="360"/>
      <w:outlineLvl w:val="0"/>
    </w:pPr>
    <w:rPr>
      <w:b/>
    </w:rPr>
  </w:style>
  <w:style w:type="paragraph" w:styleId="Nagwek2">
    <w:name w:val="heading 2"/>
    <w:basedOn w:val="LO-normal"/>
    <w:next w:val="LO-normal"/>
    <w:uiPriority w:val="9"/>
    <w:unhideWhenUsed/>
    <w:qFormat/>
    <w:pPr>
      <w:keepNext/>
      <w:keepLines/>
      <w:spacing w:after="160" w:line="240" w:lineRule="auto"/>
      <w:outlineLvl w:val="1"/>
    </w:pPr>
    <w:rPr>
      <w:b/>
    </w:rPr>
  </w:style>
  <w:style w:type="paragraph" w:styleId="Nagwek3">
    <w:name w:val="heading 3"/>
    <w:basedOn w:val="LO-normal"/>
    <w:next w:val="LO-normal"/>
    <w:uiPriority w:val="9"/>
    <w:unhideWhenUsed/>
    <w:qFormat/>
    <w:pPr>
      <w:keepNext/>
      <w:keepLines/>
      <w:outlineLvl w:val="2"/>
    </w:pPr>
    <w:rPr>
      <w:b/>
    </w:rPr>
  </w:style>
  <w:style w:type="paragraph" w:styleId="Nagwek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Nagwek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Nagwek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LO-normal"/>
    <w:next w:val="LO-normal"/>
    <w:uiPriority w:val="10"/>
    <w:qFormat/>
    <w:pPr>
      <w:keepNext/>
      <w:keepLines/>
      <w:spacing w:after="60" w:line="240" w:lineRule="auto"/>
    </w:pPr>
    <w:rPr>
      <w:sz w:val="52"/>
      <w:szCs w:val="52"/>
    </w:rPr>
  </w:style>
  <w:style w:type="character" w:customStyle="1" w:styleId="czeinternetowe">
    <w:name w:val="Łącze internetowe"/>
    <w:rPr>
      <w:color w:val="000080"/>
      <w:u w:val="single"/>
    </w:rPr>
  </w:style>
  <w:style w:type="character" w:customStyle="1" w:styleId="czeindeksu">
    <w:name w:val="Łącze indeksu"/>
    <w:qFormat/>
  </w:style>
  <w:style w:type="paragraph" w:styleId="Nagwek">
    <w:name w:val="header"/>
    <w:basedOn w:val="Gwkaistopka"/>
    <w:next w:val="Tekstpodstawowy"/>
  </w:style>
  <w:style w:type="paragraph" w:styleId="Tekstpodstawowy">
    <w:name w:val="Body Text"/>
    <w:basedOn w:val="Normalny"/>
    <w:pPr>
      <w:spacing w:after="140" w:line="276" w:lineRule="auto"/>
    </w:pPr>
  </w:style>
  <w:style w:type="paragraph" w:styleId="Lista">
    <w:name w:val="List"/>
    <w:basedOn w:val="Tekstpodstawowy"/>
    <w:rPr>
      <w:rFonts w:cs="Lucida Sans"/>
    </w:rPr>
  </w:style>
  <w:style w:type="paragraph" w:styleId="Legenda">
    <w:name w:val="caption"/>
    <w:basedOn w:val="Normalny"/>
    <w:qFormat/>
    <w:pPr>
      <w:suppressLineNumbers/>
      <w:spacing w:before="120" w:after="120"/>
    </w:pPr>
    <w:rPr>
      <w:rFonts w:cs="Lucida Sans"/>
      <w:i/>
      <w:iCs/>
      <w:sz w:val="24"/>
      <w:szCs w:val="24"/>
    </w:rPr>
  </w:style>
  <w:style w:type="paragraph" w:customStyle="1" w:styleId="Indeks">
    <w:name w:val="Indeks"/>
    <w:basedOn w:val="Normalny"/>
    <w:qFormat/>
    <w:pPr>
      <w:suppressLineNumbers/>
    </w:pPr>
    <w:rPr>
      <w:rFonts w:cs="Lucida Sans"/>
    </w:rPr>
  </w:style>
  <w:style w:type="paragraph" w:customStyle="1" w:styleId="LO-normal">
    <w:name w:val="LO-normal"/>
    <w:qFormat/>
    <w:pPr>
      <w:spacing w:line="360" w:lineRule="auto"/>
      <w:ind w:left="720"/>
      <w:jc w:val="both"/>
    </w:pPr>
  </w:style>
  <w:style w:type="paragraph" w:styleId="Podtytu">
    <w:name w:val="Subtitle"/>
    <w:basedOn w:val="Normalny"/>
    <w:next w:val="Normalny"/>
    <w:uiPriority w:val="11"/>
    <w:qFormat/>
    <w:pPr>
      <w:keepNext/>
      <w:keepLines/>
      <w:widowControl/>
      <w:pBdr>
        <w:top w:val="nil"/>
        <w:left w:val="nil"/>
        <w:bottom w:val="nil"/>
        <w:right w:val="nil"/>
        <w:between w:val="nil"/>
      </w:pBdr>
      <w:spacing w:after="320"/>
      <w:ind w:left="720" w:hanging="720"/>
      <w:jc w:val="both"/>
    </w:pPr>
    <w:rPr>
      <w:color w:val="666666"/>
      <w:sz w:val="30"/>
      <w:szCs w:val="30"/>
    </w:rPr>
  </w:style>
  <w:style w:type="paragraph" w:customStyle="1" w:styleId="Gwkaistopka">
    <w:name w:val="Główka i stopka"/>
    <w:basedOn w:val="Normalny"/>
    <w:qFormat/>
  </w:style>
  <w:style w:type="paragraph" w:styleId="Stopka">
    <w:name w:val="footer"/>
    <w:basedOn w:val="Gwkaistopka"/>
  </w:style>
  <w:style w:type="paragraph" w:customStyle="1" w:styleId="Zawartotabeli">
    <w:name w:val="Zawartość tabeli"/>
    <w:basedOn w:val="Normalny"/>
    <w:qFormat/>
    <w:pPr>
      <w:suppressLineNumbers/>
    </w:pPr>
  </w:style>
  <w:style w:type="paragraph" w:styleId="Spistreci1">
    <w:name w:val="toc 1"/>
    <w:basedOn w:val="Normalny"/>
    <w:next w:val="Normalny"/>
    <w:autoRedefine/>
    <w:uiPriority w:val="39"/>
    <w:unhideWhenUsed/>
    <w:rsid w:val="00673DA2"/>
    <w:pPr>
      <w:spacing w:after="100"/>
    </w:pPr>
    <w:rPr>
      <w:rFonts w:cs="Mangal"/>
      <w:szCs w:val="20"/>
    </w:rPr>
  </w:style>
  <w:style w:type="paragraph" w:styleId="Spistreci2">
    <w:name w:val="toc 2"/>
    <w:basedOn w:val="Normalny"/>
    <w:next w:val="Normalny"/>
    <w:autoRedefine/>
    <w:uiPriority w:val="39"/>
    <w:unhideWhenUsed/>
    <w:rsid w:val="00673DA2"/>
    <w:pPr>
      <w:spacing w:after="100"/>
      <w:ind w:left="220"/>
    </w:pPr>
    <w:rPr>
      <w:rFonts w:cs="Mangal"/>
      <w:szCs w:val="20"/>
    </w:rPr>
  </w:style>
  <w:style w:type="paragraph" w:styleId="Spistreci3">
    <w:name w:val="toc 3"/>
    <w:basedOn w:val="Normalny"/>
    <w:next w:val="Normalny"/>
    <w:autoRedefine/>
    <w:uiPriority w:val="39"/>
    <w:unhideWhenUsed/>
    <w:rsid w:val="00673DA2"/>
    <w:pPr>
      <w:spacing w:after="100"/>
      <w:ind w:left="440"/>
    </w:pPr>
    <w:rPr>
      <w:rFonts w:cs="Mangal"/>
      <w:szCs w:val="20"/>
    </w:rPr>
  </w:style>
  <w:style w:type="character" w:styleId="Hipercze">
    <w:name w:val="Hyperlink"/>
    <w:basedOn w:val="Domylnaczcionkaakapitu"/>
    <w:uiPriority w:val="99"/>
    <w:unhideWhenUsed/>
    <w:rsid w:val="00673DA2"/>
    <w:rPr>
      <w:color w:val="467886" w:themeColor="hyperlink"/>
      <w:u w:val="single"/>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0" w:type="dxa"/>
        <w:left w:w="70" w:type="dxa"/>
        <w:bottom w:w="0" w:type="dxa"/>
        <w:right w:w="7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R+GDi7iwrlNUorp5hgLBUT752A==">CgMxLjAyDWguOWVhOTJqMjlobHoyDmguYWZ3amNqNXk2Z2V0Mg5oLnh1eWc0YWdod2hpYzIOaC5sczAzMTRleWphMmoyDmguNnZhczQ0ZW5sOXprMg5oLmI3b2YxeHRvZXk5ZzIOaC5jeHlzdmh3YTVxcmgyDmguNnY2MTJlamgzZ2M4Mg5oLnU3MXBicWE5bWpmODIOaC5mYWYzaXlrMm9wdzQyDmguOWtuNG1nZTgybjM1Mg5oLndmNWRkMHV2NmdncDINaC5mbXA2N2plbmIydjIOaC5zejJrOTd1aHQ2ZzkyDmguanMyaHJ6YnRjbnE5Mg1oLmd3N2RlMmd1ZjBhMg5oLndvcWNocHdhbnN6MjIOaC5lZTVjbTBqYnpmdGkyDmgud3NjdWhkcjcxaHczMg5oLmc4cG4xNTlqc2NhMjIOaC41dXI4bTlwMzJpeHQyDmguanp0bHN2N2xnOXkyMg5oLmhvenZ1Z2V1Nnc5dzIOaC5qMDkwd3R6YTJxbjYyDmguaXlnZXUwbnlqeWRnMg5oLm1taDRkNHA5NGV3ZzIOaC40cXZnOGN6OXl6NWUyDmgub3RzdWhhN2xqM3hyOAByITFKeG05a3RZeFRGeER0QlRBdUloMFlpQllVTGVYQzFa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3132</Words>
  <Characters>18794</Characters>
  <Application>Microsoft Office Word</Application>
  <DocSecurity>0</DocSecurity>
  <Lines>156</Lines>
  <Paragraphs>43</Paragraphs>
  <ScaleCrop>false</ScaleCrop>
  <Company/>
  <LinksUpToDate>false</LinksUpToDate>
  <CharactersWithSpaces>21883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Wilczyńska</dc:creator>
  <cp:lastModifiedBy>Magdalena Świerczyna</cp:lastModifiedBy>
  <cp:revision>2</cp:revision>
  <dcterms:created xsi:type="dcterms:W3CDTF">2025-04-14T06:07:00Z</dcterms:created>
  <dcterms:modified xsi:type="dcterms:W3CDTF">2025-04-14T06:07:00Z</dcterms:modified>
</cp:coreProperties>
</file>