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01AC" w14:textId="340D62C1" w:rsidR="0025096E" w:rsidRPr="00280095" w:rsidRDefault="0025096E" w:rsidP="00B4005F">
      <w:pPr>
        <w:pStyle w:val="Tekstpodstawowy"/>
        <w:jc w:val="right"/>
        <w:rPr>
          <w:sz w:val="22"/>
          <w:szCs w:val="22"/>
        </w:rPr>
      </w:pPr>
      <w:r w:rsidRPr="00280095">
        <w:rPr>
          <w:sz w:val="22"/>
          <w:szCs w:val="22"/>
        </w:rPr>
        <w:t>Zgierz dn.</w:t>
      </w:r>
      <w:r w:rsidR="00262A81">
        <w:rPr>
          <w:sz w:val="22"/>
          <w:szCs w:val="22"/>
        </w:rPr>
        <w:t>31.03.2025</w:t>
      </w:r>
      <w:r w:rsidRPr="00280095">
        <w:rPr>
          <w:sz w:val="22"/>
          <w:szCs w:val="22"/>
        </w:rPr>
        <w:t xml:space="preserve"> r.</w:t>
      </w:r>
    </w:p>
    <w:p w14:paraId="0F6C1DB2" w14:textId="3FDFD1D7" w:rsidR="0025096E" w:rsidRPr="00280095" w:rsidRDefault="0025096E" w:rsidP="00B4005F">
      <w:pPr>
        <w:pStyle w:val="Tekstpodstawowy"/>
        <w:spacing w:after="240"/>
        <w:jc w:val="both"/>
        <w:rPr>
          <w:sz w:val="22"/>
          <w:szCs w:val="22"/>
        </w:rPr>
      </w:pPr>
      <w:r w:rsidRPr="00280095">
        <w:rPr>
          <w:sz w:val="22"/>
          <w:szCs w:val="22"/>
        </w:rPr>
        <w:t>ZP.272.</w:t>
      </w:r>
      <w:r w:rsidR="003E0275" w:rsidRPr="00280095">
        <w:rPr>
          <w:sz w:val="22"/>
          <w:szCs w:val="22"/>
        </w:rPr>
        <w:t>4</w:t>
      </w:r>
      <w:r w:rsidR="002749F8" w:rsidRPr="00280095">
        <w:rPr>
          <w:sz w:val="22"/>
          <w:szCs w:val="22"/>
        </w:rPr>
        <w:t>.202</w:t>
      </w:r>
      <w:r w:rsidR="003E0275" w:rsidRPr="00280095">
        <w:rPr>
          <w:sz w:val="22"/>
          <w:szCs w:val="22"/>
        </w:rPr>
        <w:t>5</w:t>
      </w:r>
      <w:r w:rsidRPr="00280095">
        <w:rPr>
          <w:sz w:val="22"/>
          <w:szCs w:val="22"/>
        </w:rPr>
        <w:t>.</w:t>
      </w:r>
      <w:r w:rsidR="00065A9E" w:rsidRPr="00280095">
        <w:rPr>
          <w:sz w:val="22"/>
          <w:szCs w:val="22"/>
        </w:rPr>
        <w:t>AB/</w:t>
      </w:r>
      <w:r w:rsidR="00262A81">
        <w:rPr>
          <w:sz w:val="22"/>
          <w:szCs w:val="22"/>
        </w:rPr>
        <w:t>6</w:t>
      </w:r>
    </w:p>
    <w:p w14:paraId="0E6ECBF9" w14:textId="2768804A" w:rsidR="00893CAE" w:rsidRPr="00280095" w:rsidRDefault="004546B0" w:rsidP="00B4005F">
      <w:pPr>
        <w:pStyle w:val="Tekstpodstawowy"/>
        <w:jc w:val="center"/>
        <w:rPr>
          <w:b/>
          <w:sz w:val="22"/>
          <w:szCs w:val="22"/>
        </w:rPr>
      </w:pPr>
      <w:r w:rsidRPr="00280095">
        <w:rPr>
          <w:b/>
          <w:sz w:val="22"/>
          <w:szCs w:val="22"/>
        </w:rPr>
        <w:t xml:space="preserve">INFORMACJA O PYTANIACH I ODPOWIEDZIACH DO TREŚCI SWZ </w:t>
      </w:r>
      <w:r w:rsidR="00F73BC7" w:rsidRPr="00280095">
        <w:rPr>
          <w:b/>
          <w:sz w:val="22"/>
          <w:szCs w:val="22"/>
        </w:rPr>
        <w:t>I</w:t>
      </w:r>
      <w:r w:rsidR="00893CAE" w:rsidRPr="00280095">
        <w:rPr>
          <w:b/>
          <w:sz w:val="22"/>
          <w:szCs w:val="22"/>
        </w:rPr>
        <w:t xml:space="preserve">  </w:t>
      </w:r>
    </w:p>
    <w:p w14:paraId="4B93C7BA" w14:textId="77777777" w:rsidR="00893CAE" w:rsidRPr="00280095" w:rsidRDefault="00893CAE" w:rsidP="00B4005F">
      <w:pPr>
        <w:pStyle w:val="Tekstpodstawowy"/>
        <w:jc w:val="center"/>
        <w:rPr>
          <w:b/>
          <w:sz w:val="22"/>
          <w:szCs w:val="22"/>
        </w:rPr>
      </w:pPr>
      <w:r w:rsidRPr="00280095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280095" w:rsidRDefault="00893CAE" w:rsidP="00B4005F">
      <w:pPr>
        <w:pStyle w:val="Tekstpodstawowy"/>
        <w:jc w:val="center"/>
        <w:rPr>
          <w:b/>
          <w:sz w:val="22"/>
          <w:szCs w:val="22"/>
        </w:rPr>
      </w:pPr>
    </w:p>
    <w:p w14:paraId="26531CB6" w14:textId="65410A07" w:rsidR="00846D87" w:rsidRPr="00280095" w:rsidRDefault="00B4005F" w:rsidP="00B4005F">
      <w:pPr>
        <w:pStyle w:val="standard"/>
        <w:tabs>
          <w:tab w:val="left" w:pos="0"/>
        </w:tabs>
        <w:spacing w:before="0" w:after="0"/>
        <w:jc w:val="both"/>
        <w:rPr>
          <w:b/>
          <w:bCs/>
          <w:kern w:val="3"/>
          <w:sz w:val="22"/>
          <w:szCs w:val="22"/>
          <w:lang w:bidi="hi-IN"/>
        </w:rPr>
      </w:pPr>
      <w:r w:rsidRPr="00280095">
        <w:rPr>
          <w:bCs/>
          <w:sz w:val="22"/>
          <w:szCs w:val="22"/>
        </w:rPr>
        <w:tab/>
      </w:r>
      <w:r w:rsidR="00F73BC7" w:rsidRPr="00280095">
        <w:rPr>
          <w:bCs/>
          <w:sz w:val="22"/>
          <w:szCs w:val="22"/>
        </w:rPr>
        <w:t xml:space="preserve">Na podstawie art. 284 </w:t>
      </w:r>
      <w:r w:rsidR="00F73BC7" w:rsidRPr="00280095">
        <w:rPr>
          <w:sz w:val="22"/>
          <w:szCs w:val="22"/>
        </w:rPr>
        <w:t xml:space="preserve">ustawy z dnia 11 września 2019 r.  Prawo zamówień publicznych (tj. Dz. U. </w:t>
      </w:r>
      <w:r w:rsidR="003E0275" w:rsidRPr="00280095">
        <w:rPr>
          <w:sz w:val="22"/>
          <w:szCs w:val="22"/>
        </w:rPr>
        <w:br/>
      </w:r>
      <w:r w:rsidR="00F73BC7" w:rsidRPr="00280095">
        <w:rPr>
          <w:sz w:val="22"/>
          <w:szCs w:val="22"/>
        </w:rPr>
        <w:t>z 202</w:t>
      </w:r>
      <w:r w:rsidR="00FD78CD" w:rsidRPr="00280095">
        <w:rPr>
          <w:sz w:val="22"/>
          <w:szCs w:val="22"/>
        </w:rPr>
        <w:t>4</w:t>
      </w:r>
      <w:r w:rsidR="00F73BC7" w:rsidRPr="00280095">
        <w:rPr>
          <w:sz w:val="22"/>
          <w:szCs w:val="22"/>
        </w:rPr>
        <w:t xml:space="preserve"> r. poz. </w:t>
      </w:r>
      <w:r w:rsidR="00A21DD4" w:rsidRPr="00280095">
        <w:rPr>
          <w:sz w:val="22"/>
          <w:szCs w:val="22"/>
        </w:rPr>
        <w:t>1320</w:t>
      </w:r>
      <w:r w:rsidR="00F73BC7" w:rsidRPr="00280095">
        <w:rPr>
          <w:sz w:val="22"/>
          <w:szCs w:val="22"/>
        </w:rPr>
        <w:t xml:space="preserve"> </w:t>
      </w:r>
      <w:r w:rsidR="00F73BC7" w:rsidRPr="00280095">
        <w:rPr>
          <w:bCs/>
          <w:sz w:val="22"/>
          <w:szCs w:val="22"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="00F73BC7" w:rsidRPr="00280095">
        <w:rPr>
          <w:sz w:val="22"/>
          <w:szCs w:val="22"/>
        </w:rPr>
        <w:t xml:space="preserve">(dalej zwanej SWZ) w postępowaniu prowadzonym w trybie podstawowym, na podstawie art. 275 pkt 2 Ustawy, </w:t>
      </w:r>
      <w:bookmarkStart w:id="0" w:name="_Hlk65663818"/>
      <w:r w:rsidR="00F73BC7" w:rsidRPr="00280095">
        <w:rPr>
          <w:bCs/>
          <w:sz w:val="22"/>
          <w:szCs w:val="22"/>
        </w:rPr>
        <w:t>pn.:</w:t>
      </w:r>
      <w:r w:rsidR="00F73BC7" w:rsidRPr="00280095">
        <w:rPr>
          <w:b/>
          <w:sz w:val="22"/>
          <w:szCs w:val="22"/>
        </w:rPr>
        <w:t xml:space="preserve"> </w:t>
      </w:r>
      <w:bookmarkEnd w:id="0"/>
      <w:r w:rsidR="00846D87" w:rsidRPr="00280095">
        <w:rPr>
          <w:b/>
          <w:bCs/>
          <w:sz w:val="22"/>
          <w:szCs w:val="22"/>
        </w:rPr>
        <w:t>„Odnowa nawierzchni na DP Nr 5109E relacji Modlna – Leśmierz”</w:t>
      </w:r>
      <w:r w:rsidRPr="00280095">
        <w:rPr>
          <w:b/>
          <w:bCs/>
          <w:sz w:val="22"/>
          <w:szCs w:val="22"/>
        </w:rPr>
        <w:t xml:space="preserve"> (ID 1079776).</w:t>
      </w:r>
    </w:p>
    <w:p w14:paraId="27102DE7" w14:textId="72F1C722" w:rsidR="00F73BC7" w:rsidRPr="00280095" w:rsidRDefault="00F73BC7" w:rsidP="002273F5">
      <w:pPr>
        <w:pStyle w:val="NumeracjaUrzdowa"/>
        <w:widowControl w:val="0"/>
        <w:numPr>
          <w:ilvl w:val="0"/>
          <w:numId w:val="0"/>
        </w:numPr>
        <w:spacing w:before="240" w:line="240" w:lineRule="auto"/>
        <w:ind w:right="-2"/>
        <w:rPr>
          <w:b/>
          <w:bCs/>
          <w:sz w:val="22"/>
          <w:szCs w:val="22"/>
          <w:u w:val="single"/>
        </w:rPr>
      </w:pPr>
      <w:r w:rsidRPr="00280095">
        <w:rPr>
          <w:b/>
          <w:bCs/>
          <w:sz w:val="22"/>
          <w:szCs w:val="22"/>
          <w:u w:val="single"/>
        </w:rPr>
        <w:t>PYTANIE WYKONAWCY</w:t>
      </w:r>
    </w:p>
    <w:p w14:paraId="6389C424" w14:textId="77777777" w:rsidR="00F73BC7" w:rsidRPr="00280095" w:rsidRDefault="00F73BC7" w:rsidP="00B4005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sz w:val="22"/>
          <w:szCs w:val="22"/>
        </w:rPr>
      </w:pPr>
    </w:p>
    <w:p w14:paraId="405C021A" w14:textId="652DAE1C" w:rsidR="00F73BC7" w:rsidRPr="00280095" w:rsidRDefault="003E0275" w:rsidP="003D529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sz w:val="22"/>
          <w:szCs w:val="22"/>
        </w:rPr>
      </w:pPr>
      <w:r w:rsidRPr="00280095">
        <w:rPr>
          <w:sz w:val="22"/>
          <w:szCs w:val="22"/>
        </w:rPr>
        <w:t>Dzień dobry</w:t>
      </w:r>
      <w:r w:rsidRPr="00280095">
        <w:rPr>
          <w:sz w:val="22"/>
          <w:szCs w:val="22"/>
        </w:rPr>
        <w:br/>
        <w:t>Wykonawca zwraca się z prośbą o wyjaśnienie treści SWZ, jak poniżej:</w:t>
      </w:r>
      <w:r w:rsidRPr="00280095">
        <w:rPr>
          <w:sz w:val="22"/>
          <w:szCs w:val="22"/>
        </w:rPr>
        <w:br/>
        <w:t>Dotyczy D.04.08.01, D.05.03.05B. Przedstawione w SST wymagania dla mm-a są oparte na normie PN-S-96025:2000. Norma ta ma status normy wycofanej. Prosimy o uaktualnienie treści SST lub wyrażenie zgody na zastosowanie zapisów z zakresu wymagań jakościowych zawartych w WT1 i WT2 z 2014. Wspomniane dokumenty zostały wdrożone zarządzeniami nr 46 i 54 Generalnego Dyrektora Dróg Krajowych i Autostrad. Proponowana zmiana pozwoli na wystawienie oznakowania CE na wyprodukowaną mieszankę, co jest wymogiem prawa budowlanego.</w:t>
      </w:r>
    </w:p>
    <w:p w14:paraId="28E72507" w14:textId="77777777" w:rsidR="003E0275" w:rsidRPr="00280095" w:rsidRDefault="003E0275" w:rsidP="00B4005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sz w:val="22"/>
          <w:szCs w:val="22"/>
        </w:rPr>
      </w:pPr>
    </w:p>
    <w:p w14:paraId="54C0ACAB" w14:textId="468463B5" w:rsidR="00F73BC7" w:rsidRPr="00280095" w:rsidRDefault="00F73BC7" w:rsidP="00B4005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1" w:name="_Hlk170809547"/>
      <w:r w:rsidRPr="00280095">
        <w:rPr>
          <w:b/>
          <w:bCs/>
          <w:sz w:val="22"/>
          <w:szCs w:val="22"/>
          <w:u w:val="single"/>
        </w:rPr>
        <w:t>ODPOWIEDŹ ZAMAWIAJĄCEGO</w:t>
      </w:r>
    </w:p>
    <w:bookmarkEnd w:id="1"/>
    <w:p w14:paraId="6B2782B6" w14:textId="77777777" w:rsidR="00D35109" w:rsidRPr="00280095" w:rsidRDefault="00D35109" w:rsidP="00B4005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7916C833" w14:textId="3CCD09AF" w:rsidR="00BC0CDC" w:rsidRPr="001B2DFF" w:rsidRDefault="001B2DFF" w:rsidP="00C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 xml:space="preserve">Zamawiający omyłkowo zastosował w D.04.08.01 i D.05.03.05B wymagania dla mm-a oparte na normie PN-S-96025:2000 posiadającej status normy wycofanej, zamiast obowiązującej normy </w:t>
      </w:r>
      <w:r w:rsidR="00CC5618">
        <w:rPr>
          <w:rFonts w:ascii="Times New Roman" w:eastAsia="Calibri" w:hAnsi="Times New Roman" w:cs="Times New Roman"/>
        </w:rPr>
        <w:br/>
      </w:r>
      <w:r w:rsidRPr="001B2DFF">
        <w:rPr>
          <w:rFonts w:ascii="Times New Roman" w:eastAsia="Calibri" w:hAnsi="Times New Roman" w:cs="Times New Roman"/>
        </w:rPr>
        <w:t>PN-EN 13108-1.</w:t>
      </w:r>
    </w:p>
    <w:p w14:paraId="56AA8F13" w14:textId="20F95FE9" w:rsidR="001B2DFF" w:rsidRPr="00BC0CDC" w:rsidRDefault="007C6531" w:rsidP="00CC5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u w:val="single"/>
        </w:rPr>
      </w:pPr>
      <w:r w:rsidRPr="00BC0CDC">
        <w:rPr>
          <w:rFonts w:ascii="Times New Roman" w:eastAsia="Calibri" w:hAnsi="Times New Roman" w:cs="Times New Roman"/>
          <w:u w:val="single"/>
        </w:rPr>
        <w:t>Zamawiający</w:t>
      </w:r>
      <w:r w:rsidR="00435BA1" w:rsidRPr="00BC0CDC">
        <w:rPr>
          <w:rFonts w:ascii="Times New Roman" w:eastAsia="Calibri" w:hAnsi="Times New Roman" w:cs="Times New Roman"/>
          <w:u w:val="single"/>
        </w:rPr>
        <w:t xml:space="preserve"> informuje</w:t>
      </w:r>
      <w:r w:rsidR="00BC0CDC" w:rsidRPr="00BC0CDC">
        <w:rPr>
          <w:rFonts w:ascii="Times New Roman" w:eastAsia="Calibri" w:hAnsi="Times New Roman" w:cs="Times New Roman"/>
          <w:u w:val="single"/>
        </w:rPr>
        <w:t>, że w wyżej wymienionych specyfikacjach</w:t>
      </w:r>
      <w:r w:rsidR="00435BA1" w:rsidRPr="00BC0CDC">
        <w:rPr>
          <w:rFonts w:ascii="Times New Roman" w:eastAsia="Calibri" w:hAnsi="Times New Roman" w:cs="Times New Roman"/>
          <w:u w:val="single"/>
        </w:rPr>
        <w:t xml:space="preserve">  prawidłową obowiązującą norma jest</w:t>
      </w:r>
      <w:r w:rsidRPr="00BC0CDC">
        <w:rPr>
          <w:rFonts w:ascii="Times New Roman" w:eastAsia="Calibri" w:hAnsi="Times New Roman" w:cs="Times New Roman"/>
          <w:u w:val="single"/>
        </w:rPr>
        <w:t xml:space="preserve"> </w:t>
      </w:r>
      <w:r w:rsidR="001B2DFF" w:rsidRPr="00BC0CDC">
        <w:rPr>
          <w:rFonts w:ascii="Times New Roman" w:eastAsia="Calibri" w:hAnsi="Times New Roman" w:cs="Times New Roman"/>
          <w:u w:val="single"/>
        </w:rPr>
        <w:t xml:space="preserve">PN-EN 13108-1 </w:t>
      </w:r>
    </w:p>
    <w:p w14:paraId="683F9DB9" w14:textId="77777777" w:rsidR="001B2DFF" w:rsidRPr="001B2DFF" w:rsidRDefault="001B2DFF" w:rsidP="001B2D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Norma PN-EN 13108-1 jest normą europejską, która dotyczy badań mieszanek mineralno-asfaltowych i materiałów wsadowych.</w:t>
      </w:r>
    </w:p>
    <w:p w14:paraId="6B92A988" w14:textId="77777777" w:rsidR="001B2DFF" w:rsidRPr="001B2DFF" w:rsidRDefault="001B2DFF" w:rsidP="001B2D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Inne rodzaje mieszanek mineralno-asfaltowych (MMA) określone są w innych normach PN-EN 13108, tj.:</w:t>
      </w:r>
    </w:p>
    <w:p w14:paraId="747EB2C0" w14:textId="77777777" w:rsidR="001B2DFF" w:rsidRPr="001B2DFF" w:rsidRDefault="001B2DFF" w:rsidP="001B2DFF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Beton asfaltowy (PN-EN 13108-1)</w:t>
      </w:r>
    </w:p>
    <w:p w14:paraId="3B9C62C4" w14:textId="77777777" w:rsidR="001B2DFF" w:rsidRPr="001B2DFF" w:rsidRDefault="001B2DFF" w:rsidP="001B2DFF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Asfalt lany (PN-EN 13108-6)</w:t>
      </w:r>
    </w:p>
    <w:p w14:paraId="7985CC25" w14:textId="77777777" w:rsidR="001B2DFF" w:rsidRPr="001B2DFF" w:rsidRDefault="001B2DFF" w:rsidP="001B2DFF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Beto asfaltowy do bardzo cienkich warstw (BBTM) (PN-EN 13108-2)</w:t>
      </w:r>
    </w:p>
    <w:p w14:paraId="1CF5AA92" w14:textId="77777777" w:rsidR="001B2DFF" w:rsidRPr="001B2DFF" w:rsidRDefault="001B2DFF" w:rsidP="001B2DFF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1B2DFF">
        <w:rPr>
          <w:rFonts w:ascii="Times New Roman" w:eastAsia="Calibri" w:hAnsi="Times New Roman" w:cs="Times New Roman"/>
        </w:rPr>
        <w:t>Asfalt porowaty (drenażowy) (PN-EN 13108-7).</w:t>
      </w:r>
    </w:p>
    <w:p w14:paraId="179D51B9" w14:textId="77777777" w:rsidR="001B2DFF" w:rsidRPr="001B2DFF" w:rsidRDefault="001B2DFF" w:rsidP="001B2DF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0954DFE8" w14:textId="3A306C23" w:rsidR="001B2DFF" w:rsidRPr="001B2DFF" w:rsidRDefault="00D64395" w:rsidP="001B2D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</w:t>
      </w:r>
      <w:r w:rsidR="001B2DFF" w:rsidRPr="001B2DFF">
        <w:rPr>
          <w:rFonts w:ascii="Times New Roman" w:eastAsia="Calibri" w:hAnsi="Times New Roman" w:cs="Times New Roman"/>
        </w:rPr>
        <w:t xml:space="preserve"> dopuszcza również zastosowanie w powyższym postępowaniu zapisów z zakresu wymagań jakościowych zawartych w WT1 i WT2 z 2014 r wdrożonych Zarządzeniami nr 46 i 54 GDDKiA.</w:t>
      </w:r>
    </w:p>
    <w:p w14:paraId="02B90276" w14:textId="77777777" w:rsidR="00280095" w:rsidRPr="00280095" w:rsidRDefault="00280095" w:rsidP="0028009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70729698"/>
      <w:bookmarkStart w:id="3" w:name="_Hlk170804112"/>
    </w:p>
    <w:p w14:paraId="3DB5F645" w14:textId="13E659B4" w:rsidR="00333852" w:rsidRPr="00280095" w:rsidRDefault="003021C4" w:rsidP="0033385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80095">
        <w:rPr>
          <w:rFonts w:ascii="Times New Roman" w:hAnsi="Times New Roman" w:cs="Times New Roman"/>
        </w:rPr>
        <w:t>W związku z wprowadzon</w:t>
      </w:r>
      <w:r w:rsidR="00B842B6" w:rsidRPr="00280095">
        <w:rPr>
          <w:rFonts w:ascii="Times New Roman" w:hAnsi="Times New Roman" w:cs="Times New Roman"/>
        </w:rPr>
        <w:t>ą</w:t>
      </w:r>
      <w:r w:rsidRPr="00280095">
        <w:rPr>
          <w:rFonts w:ascii="Times New Roman" w:hAnsi="Times New Roman" w:cs="Times New Roman"/>
        </w:rPr>
        <w:t xml:space="preserve"> zmian</w:t>
      </w:r>
      <w:r w:rsidR="00B842B6" w:rsidRPr="00280095">
        <w:rPr>
          <w:rFonts w:ascii="Times New Roman" w:hAnsi="Times New Roman" w:cs="Times New Roman"/>
        </w:rPr>
        <w:t>ą</w:t>
      </w:r>
      <w:r w:rsidRPr="00280095">
        <w:rPr>
          <w:rFonts w:ascii="Times New Roman" w:hAnsi="Times New Roman" w:cs="Times New Roman"/>
        </w:rPr>
        <w:t xml:space="preserve"> do treści SWZ, Zamawiający przedłuża termin składania ofert </w:t>
      </w:r>
      <w:r w:rsidR="0021625B" w:rsidRPr="00280095">
        <w:rPr>
          <w:rFonts w:ascii="Times New Roman" w:hAnsi="Times New Roman" w:cs="Times New Roman"/>
        </w:rPr>
        <w:br/>
      </w:r>
      <w:r w:rsidRPr="00280095">
        <w:rPr>
          <w:rFonts w:ascii="Times New Roman" w:hAnsi="Times New Roman" w:cs="Times New Roman"/>
        </w:rPr>
        <w:t>o czas niezbędny na przygotowanie ofert</w:t>
      </w:r>
      <w:r w:rsidR="00FB5BF4" w:rsidRPr="00280095">
        <w:rPr>
          <w:rFonts w:ascii="Times New Roman" w:hAnsi="Times New Roman" w:cs="Times New Roman"/>
        </w:rPr>
        <w:t xml:space="preserve"> n</w:t>
      </w:r>
      <w:r w:rsidRPr="00280095">
        <w:rPr>
          <w:rFonts w:ascii="Times New Roman" w:hAnsi="Times New Roman" w:cs="Times New Roman"/>
        </w:rPr>
        <w:t>a podstawie art. 286 ust. 3 Ustawy</w:t>
      </w:r>
      <w:r w:rsidR="00FB5BF4" w:rsidRPr="00280095">
        <w:rPr>
          <w:rFonts w:ascii="Times New Roman" w:hAnsi="Times New Roman" w:cs="Times New Roman"/>
        </w:rPr>
        <w:t>.</w:t>
      </w:r>
      <w:r w:rsidRPr="00280095">
        <w:rPr>
          <w:rFonts w:ascii="Times New Roman" w:hAnsi="Times New Roman" w:cs="Times New Roman"/>
        </w:rPr>
        <w:t xml:space="preserve"> </w:t>
      </w:r>
      <w:r w:rsidR="00FB5BF4" w:rsidRPr="00280095">
        <w:rPr>
          <w:rFonts w:ascii="Times New Roman" w:hAnsi="Times New Roman" w:cs="Times New Roman"/>
        </w:rPr>
        <w:t>Z</w:t>
      </w:r>
      <w:r w:rsidRPr="00280095">
        <w:rPr>
          <w:rFonts w:ascii="Times New Roman" w:hAnsi="Times New Roman" w:cs="Times New Roman"/>
        </w:rPr>
        <w:t xml:space="preserve">mianie ulegają terminy </w:t>
      </w:r>
      <w:r w:rsidRPr="00280095">
        <w:rPr>
          <w:rFonts w:ascii="Times New Roman" w:hAnsi="Times New Roman" w:cs="Times New Roman"/>
        </w:rPr>
        <w:lastRenderedPageBreak/>
        <w:t>wskazane w działach XIX, XX i XXI SWZ</w:t>
      </w:r>
      <w:r w:rsidR="00FB5BF4" w:rsidRPr="00280095">
        <w:rPr>
          <w:rFonts w:ascii="Times New Roman" w:hAnsi="Times New Roman" w:cs="Times New Roman"/>
        </w:rPr>
        <w:t>,</w:t>
      </w:r>
      <w:r w:rsidRPr="00280095">
        <w:rPr>
          <w:rFonts w:ascii="Times New Roman" w:hAnsi="Times New Roman" w:cs="Times New Roman"/>
        </w:rPr>
        <w:t xml:space="preserve"> </w:t>
      </w:r>
      <w:r w:rsidR="00FB5BF4" w:rsidRPr="00280095">
        <w:rPr>
          <w:rFonts w:ascii="Times New Roman" w:hAnsi="Times New Roman" w:cs="Times New Roman"/>
        </w:rPr>
        <w:t>p</w:t>
      </w:r>
      <w:r w:rsidRPr="00280095">
        <w:rPr>
          <w:rFonts w:ascii="Times New Roman" w:hAnsi="Times New Roman" w:cs="Times New Roman"/>
        </w:rPr>
        <w:t>o zmianie treść</w:t>
      </w:r>
      <w:r w:rsidR="00BA4172" w:rsidRPr="00280095">
        <w:rPr>
          <w:rFonts w:ascii="Times New Roman" w:hAnsi="Times New Roman" w:cs="Times New Roman"/>
        </w:rPr>
        <w:t xml:space="preserve"> </w:t>
      </w:r>
      <w:r w:rsidRPr="00280095">
        <w:rPr>
          <w:rFonts w:ascii="Times New Roman" w:hAnsi="Times New Roman" w:cs="Times New Roman"/>
        </w:rPr>
        <w:t>n/w działów</w:t>
      </w:r>
      <w:r w:rsidR="00BA4172" w:rsidRPr="00280095">
        <w:rPr>
          <w:rFonts w:ascii="Times New Roman" w:hAnsi="Times New Roman" w:cs="Times New Roman"/>
        </w:rPr>
        <w:t xml:space="preserve"> w zakresie terminów</w:t>
      </w:r>
      <w:r w:rsidRPr="00280095">
        <w:rPr>
          <w:rFonts w:ascii="Times New Roman" w:hAnsi="Times New Roman" w:cs="Times New Roman"/>
        </w:rPr>
        <w:t>, otrzymuje następujące brzmienie:</w:t>
      </w:r>
    </w:p>
    <w:p w14:paraId="78D49D3F" w14:textId="77777777" w:rsidR="003021C4" w:rsidRPr="00280095" w:rsidRDefault="003021C4" w:rsidP="003338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hd w:val="clear" w:color="auto" w:fill="F5F5F5"/>
        </w:rPr>
      </w:pPr>
    </w:p>
    <w:p w14:paraId="0F59A98D" w14:textId="77777777" w:rsidR="00893CAE" w:rsidRPr="00280095" w:rsidRDefault="00893CAE" w:rsidP="00B4005F">
      <w:pPr>
        <w:pStyle w:val="NumeracjaUrzdowa"/>
        <w:widowControl w:val="0"/>
        <w:numPr>
          <w:ilvl w:val="0"/>
          <w:numId w:val="3"/>
        </w:numPr>
        <w:spacing w:line="240" w:lineRule="auto"/>
        <w:ind w:left="567" w:hanging="207"/>
        <w:textAlignment w:val="auto"/>
        <w:rPr>
          <w:b/>
          <w:bCs/>
          <w:sz w:val="22"/>
          <w:szCs w:val="22"/>
        </w:rPr>
      </w:pPr>
      <w:r w:rsidRPr="00280095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280095" w:rsidRDefault="00893CAE" w:rsidP="00B4005F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280095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3A903E3B" w:rsidR="00893CAE" w:rsidRPr="00280095" w:rsidRDefault="00893CAE" w:rsidP="00B4005F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280095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280095">
        <w:rPr>
          <w:b/>
          <w:sz w:val="22"/>
          <w:szCs w:val="22"/>
        </w:rPr>
        <w:t>upływa w dniu</w:t>
      </w:r>
      <w:r w:rsidR="00B82033" w:rsidRPr="00280095">
        <w:rPr>
          <w:b/>
          <w:sz w:val="22"/>
          <w:szCs w:val="22"/>
        </w:rPr>
        <w:t xml:space="preserve"> </w:t>
      </w:r>
      <w:r w:rsidR="00C11C96">
        <w:rPr>
          <w:b/>
          <w:sz w:val="22"/>
          <w:szCs w:val="22"/>
        </w:rPr>
        <w:t>0</w:t>
      </w:r>
      <w:r w:rsidR="00572ED8">
        <w:rPr>
          <w:b/>
          <w:sz w:val="22"/>
          <w:szCs w:val="22"/>
        </w:rPr>
        <w:t>7</w:t>
      </w:r>
      <w:r w:rsidR="00C11C96">
        <w:rPr>
          <w:b/>
          <w:sz w:val="22"/>
          <w:szCs w:val="22"/>
        </w:rPr>
        <w:t>.05.2025</w:t>
      </w:r>
      <w:r w:rsidRPr="00280095">
        <w:rPr>
          <w:b/>
          <w:sz w:val="22"/>
          <w:szCs w:val="22"/>
        </w:rPr>
        <w:t xml:space="preserve"> r.</w:t>
      </w:r>
    </w:p>
    <w:p w14:paraId="2CA37003" w14:textId="77777777" w:rsidR="00893CAE" w:rsidRPr="00280095" w:rsidRDefault="00893CAE" w:rsidP="00B4005F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280095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62D9D5EF" w:rsidR="00893CAE" w:rsidRPr="00280095" w:rsidRDefault="00893CAE" w:rsidP="00B4005F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280095">
        <w:rPr>
          <w:sz w:val="22"/>
          <w:szCs w:val="22"/>
        </w:rPr>
        <w:t xml:space="preserve">„Ofertę należy złożyć za pośrednictwem </w:t>
      </w:r>
      <w:r w:rsidRPr="00280095">
        <w:rPr>
          <w:sz w:val="22"/>
          <w:szCs w:val="22"/>
          <w:u w:val="single"/>
        </w:rPr>
        <w:t>platformazakupowa.pl</w:t>
      </w:r>
      <w:r w:rsidRPr="00280095">
        <w:rPr>
          <w:sz w:val="22"/>
          <w:szCs w:val="22"/>
        </w:rPr>
        <w:t xml:space="preserve"> pod adresem: </w:t>
      </w:r>
      <w:hyperlink r:id="rId9" w:history="1">
        <w:r w:rsidR="00B4005F" w:rsidRPr="00280095">
          <w:rPr>
            <w:rStyle w:val="Hipercze"/>
            <w:sz w:val="22"/>
            <w:szCs w:val="22"/>
          </w:rPr>
          <w:t>https://platformazakupowa.pl/transakcja/1079776</w:t>
        </w:r>
      </w:hyperlink>
      <w:r w:rsidR="00B4005F" w:rsidRPr="00280095">
        <w:rPr>
          <w:sz w:val="20"/>
          <w:szCs w:val="22"/>
        </w:rPr>
        <w:t xml:space="preserve">, </w:t>
      </w:r>
      <w:r w:rsidRPr="00280095">
        <w:rPr>
          <w:b/>
          <w:bCs/>
          <w:sz w:val="22"/>
          <w:szCs w:val="22"/>
        </w:rPr>
        <w:t>nie później niż do dnia</w:t>
      </w:r>
      <w:r w:rsidR="00CE3779" w:rsidRPr="00280095">
        <w:rPr>
          <w:b/>
          <w:bCs/>
          <w:sz w:val="22"/>
          <w:szCs w:val="22"/>
        </w:rPr>
        <w:t xml:space="preserve"> </w:t>
      </w:r>
      <w:r w:rsidR="0073747E">
        <w:rPr>
          <w:b/>
          <w:bCs/>
          <w:sz w:val="22"/>
          <w:szCs w:val="22"/>
        </w:rPr>
        <w:t>0</w:t>
      </w:r>
      <w:r w:rsidR="00572ED8">
        <w:rPr>
          <w:b/>
          <w:bCs/>
          <w:sz w:val="22"/>
          <w:szCs w:val="22"/>
        </w:rPr>
        <w:t>8</w:t>
      </w:r>
      <w:r w:rsidR="0073747E">
        <w:rPr>
          <w:b/>
          <w:bCs/>
          <w:sz w:val="22"/>
          <w:szCs w:val="22"/>
        </w:rPr>
        <w:t>.04.2025</w:t>
      </w:r>
      <w:r w:rsidR="00CE3779" w:rsidRPr="00280095">
        <w:rPr>
          <w:b/>
          <w:bCs/>
          <w:sz w:val="22"/>
          <w:szCs w:val="22"/>
        </w:rPr>
        <w:t xml:space="preserve"> </w:t>
      </w:r>
      <w:r w:rsidRPr="00280095">
        <w:rPr>
          <w:b/>
          <w:bCs/>
          <w:sz w:val="22"/>
          <w:szCs w:val="22"/>
        </w:rPr>
        <w:t>r. do godz. 10:00</w:t>
      </w:r>
    </w:p>
    <w:p w14:paraId="2DC32E79" w14:textId="77777777" w:rsidR="00893CAE" w:rsidRPr="00280095" w:rsidRDefault="00893CAE" w:rsidP="00B4005F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280095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0F9E4754" w:rsidR="00893CAE" w:rsidRPr="00280095" w:rsidRDefault="00893CAE" w:rsidP="00B4005F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280095">
        <w:rPr>
          <w:rFonts w:eastAsia="Arial Unicode MS"/>
          <w:bCs/>
          <w:sz w:val="22"/>
          <w:szCs w:val="22"/>
        </w:rPr>
        <w:t xml:space="preserve">Otwarcie ofert nastąpi </w:t>
      </w:r>
      <w:r w:rsidRPr="00280095">
        <w:rPr>
          <w:rFonts w:eastAsia="Arial Unicode MS"/>
          <w:b/>
          <w:bCs/>
          <w:sz w:val="22"/>
          <w:szCs w:val="22"/>
        </w:rPr>
        <w:t xml:space="preserve">w dniu </w:t>
      </w:r>
      <w:r w:rsidR="0073747E">
        <w:rPr>
          <w:rFonts w:eastAsia="Arial Unicode MS"/>
          <w:b/>
          <w:bCs/>
          <w:sz w:val="22"/>
          <w:szCs w:val="22"/>
        </w:rPr>
        <w:t>0</w:t>
      </w:r>
      <w:r w:rsidR="00572ED8">
        <w:rPr>
          <w:rFonts w:eastAsia="Arial Unicode MS"/>
          <w:b/>
          <w:bCs/>
          <w:sz w:val="22"/>
          <w:szCs w:val="22"/>
        </w:rPr>
        <w:t>8</w:t>
      </w:r>
      <w:r w:rsidR="0073747E">
        <w:rPr>
          <w:rFonts w:eastAsia="Arial Unicode MS"/>
          <w:b/>
          <w:bCs/>
          <w:sz w:val="22"/>
          <w:szCs w:val="22"/>
        </w:rPr>
        <w:t xml:space="preserve">.04.2025 </w:t>
      </w:r>
      <w:r w:rsidRPr="00280095">
        <w:rPr>
          <w:rFonts w:eastAsia="Arial Unicode MS"/>
          <w:b/>
          <w:bCs/>
          <w:sz w:val="22"/>
          <w:szCs w:val="22"/>
        </w:rPr>
        <w:t xml:space="preserve">r. o godz. </w:t>
      </w:r>
      <w:r w:rsidRPr="00280095">
        <w:rPr>
          <w:rFonts w:eastAsia="Arial Unicode MS"/>
          <w:b/>
          <w:sz w:val="22"/>
          <w:szCs w:val="22"/>
        </w:rPr>
        <w:t>10:30</w:t>
      </w:r>
      <w:r w:rsidRPr="00280095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280095">
        <w:rPr>
          <w:rFonts w:eastAsia="Arial Unicode MS"/>
          <w:bCs/>
          <w:sz w:val="22"/>
          <w:szCs w:val="22"/>
          <w:u w:val="single"/>
        </w:rPr>
        <w:t>platformazakupowa.pl</w:t>
      </w:r>
      <w:r w:rsidRPr="00280095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280095" w:rsidRDefault="00893CAE" w:rsidP="00B4005F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11222FE7" w:rsidR="00893CAE" w:rsidRPr="00280095" w:rsidRDefault="00893CAE" w:rsidP="00B4005F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280095">
        <w:rPr>
          <w:sz w:val="22"/>
          <w:szCs w:val="22"/>
        </w:rPr>
        <w:t>Zgodnie z art. 271 ust. 2 Ustawy, dokonano zmiany treści ogłoszenia o zamówieniu nr:</w:t>
      </w:r>
      <w:r w:rsidRPr="00280095">
        <w:rPr>
          <w:b/>
          <w:sz w:val="22"/>
          <w:szCs w:val="22"/>
        </w:rPr>
        <w:t xml:space="preserve"> </w:t>
      </w:r>
      <w:r w:rsidR="005A6A40" w:rsidRPr="00280095">
        <w:rPr>
          <w:b/>
          <w:sz w:val="22"/>
          <w:szCs w:val="22"/>
        </w:rPr>
        <w:t>2025/BZP 00155380/01</w:t>
      </w:r>
      <w:r w:rsidR="0006168D" w:rsidRPr="00280095">
        <w:rPr>
          <w:b/>
          <w:sz w:val="22"/>
          <w:szCs w:val="22"/>
        </w:rPr>
        <w:t xml:space="preserve"> </w:t>
      </w:r>
      <w:r w:rsidRPr="00280095">
        <w:rPr>
          <w:sz w:val="22"/>
          <w:szCs w:val="22"/>
        </w:rPr>
        <w:t>z dnia</w:t>
      </w:r>
      <w:r w:rsidRPr="00280095">
        <w:rPr>
          <w:b/>
          <w:sz w:val="22"/>
          <w:szCs w:val="22"/>
        </w:rPr>
        <w:t xml:space="preserve"> </w:t>
      </w:r>
      <w:r w:rsidR="005A6A40" w:rsidRPr="00280095">
        <w:rPr>
          <w:b/>
          <w:color w:val="000000" w:themeColor="text1"/>
          <w:sz w:val="22"/>
          <w:szCs w:val="22"/>
        </w:rPr>
        <w:t>20.03.2025 r</w:t>
      </w:r>
      <w:r w:rsidR="005A6A40" w:rsidRPr="00280095">
        <w:rPr>
          <w:sz w:val="22"/>
          <w:szCs w:val="22"/>
        </w:rPr>
        <w:t xml:space="preserve"> . </w:t>
      </w:r>
      <w:r w:rsidRPr="00280095">
        <w:rPr>
          <w:sz w:val="22"/>
          <w:szCs w:val="22"/>
        </w:rPr>
        <w:t xml:space="preserve">Ogłoszenie o zmianie ogłoszenia zostało wprowadzone w dniu </w:t>
      </w:r>
      <w:r w:rsidR="00062E72">
        <w:rPr>
          <w:b/>
          <w:bCs/>
          <w:sz w:val="22"/>
          <w:szCs w:val="22"/>
        </w:rPr>
        <w:t xml:space="preserve">31.03.2025r. </w:t>
      </w:r>
      <w:r w:rsidRPr="00280095">
        <w:rPr>
          <w:b/>
          <w:bCs/>
          <w:sz w:val="22"/>
          <w:szCs w:val="22"/>
        </w:rPr>
        <w:t xml:space="preserve"> </w:t>
      </w:r>
      <w:r w:rsidRPr="00280095">
        <w:rPr>
          <w:sz w:val="22"/>
          <w:szCs w:val="22"/>
        </w:rPr>
        <w:t xml:space="preserve"> pod nr</w:t>
      </w:r>
      <w:r w:rsidRPr="00280095">
        <w:rPr>
          <w:b/>
          <w:bCs/>
          <w:sz w:val="22"/>
          <w:szCs w:val="22"/>
        </w:rPr>
        <w:t xml:space="preserve"> </w:t>
      </w:r>
      <w:r w:rsidR="00062E72">
        <w:rPr>
          <w:b/>
          <w:bCs/>
          <w:sz w:val="22"/>
          <w:szCs w:val="22"/>
        </w:rPr>
        <w:t>2025/BZP 00169605/01</w:t>
      </w:r>
    </w:p>
    <w:p w14:paraId="3752DA34" w14:textId="77777777" w:rsidR="00893CAE" w:rsidRPr="00280095" w:rsidRDefault="00893CAE" w:rsidP="00B4005F">
      <w:pPr>
        <w:pStyle w:val="Bezodstpw"/>
        <w:rPr>
          <w:rFonts w:ascii="Times New Roman" w:hAnsi="Times New Roman" w:cs="Times New Roman"/>
          <w:i/>
          <w:iCs/>
        </w:rPr>
      </w:pPr>
    </w:p>
    <w:bookmarkEnd w:id="2"/>
    <w:bookmarkEnd w:id="3"/>
    <w:p w14:paraId="57DC50F8" w14:textId="5F550857" w:rsidR="0025096E" w:rsidRPr="00280095" w:rsidRDefault="0025096E" w:rsidP="00B400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80095">
        <w:rPr>
          <w:rFonts w:ascii="Times New Roman" w:hAnsi="Times New Roman" w:cs="Times New Roman"/>
          <w:b/>
          <w:u w:val="single"/>
        </w:rPr>
        <w:t>Pouczenie</w:t>
      </w:r>
    </w:p>
    <w:p w14:paraId="0B74C158" w14:textId="778296AA" w:rsidR="007958F2" w:rsidRPr="00280095" w:rsidRDefault="0025096E" w:rsidP="00B400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80095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80095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80095">
        <w:rPr>
          <w:rFonts w:ascii="Times New Roman" w:hAnsi="Times New Roman" w:cs="Times New Roman"/>
        </w:rPr>
        <w:tab/>
        <w:t xml:space="preserve"> </w:t>
      </w:r>
    </w:p>
    <w:p w14:paraId="4007B55F" w14:textId="13133DAD" w:rsidR="00B4005F" w:rsidRPr="00280095" w:rsidRDefault="00062E72" w:rsidP="00062E7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6A70FBB2" w:rsidR="0025096E" w:rsidRPr="00280095" w:rsidRDefault="0025096E" w:rsidP="00B4005F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280095">
        <w:rPr>
          <w:rFonts w:ascii="Times New Roman" w:hAnsi="Times New Roman" w:cs="Times New Roman"/>
        </w:rPr>
        <w:t>___________________________________________________</w:t>
      </w:r>
    </w:p>
    <w:p w14:paraId="2EB1BAC0" w14:textId="77777777" w:rsidR="0025096E" w:rsidRPr="00280095" w:rsidRDefault="0025096E" w:rsidP="00B4005F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280095">
        <w:rPr>
          <w:rFonts w:ascii="Times New Roman" w:hAnsi="Times New Roman" w:cs="Times New Roman"/>
          <w:i/>
        </w:rPr>
        <w:t>( podpis Kierownika Zamawiającego lub osoby upoważnionej)</w:t>
      </w:r>
    </w:p>
    <w:sectPr w:rsidR="0025096E" w:rsidRPr="00280095" w:rsidSect="00846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418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F32E" w14:textId="77777777" w:rsidR="00A30AB2" w:rsidRDefault="00A30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2551" w14:textId="77777777" w:rsidR="00A30AB2" w:rsidRDefault="00A30A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0D21" w14:textId="77777777" w:rsidR="00A30AB2" w:rsidRDefault="00A30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8723" w14:textId="77777777" w:rsidR="00A30AB2" w:rsidRDefault="00A30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D561" w14:textId="77777777" w:rsidR="00A30AB2" w:rsidRDefault="00A30A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AAFF" w14:textId="0A33658B" w:rsidR="00846D87" w:rsidRPr="00A30AB2" w:rsidRDefault="00846D87" w:rsidP="00846D87">
    <w:pPr>
      <w:pStyle w:val="Standard0"/>
      <w:tabs>
        <w:tab w:val="left" w:pos="0"/>
      </w:tabs>
      <w:spacing w:line="240" w:lineRule="auto"/>
      <w:jc w:val="right"/>
      <w:rPr>
        <w:b/>
        <w:sz w:val="18"/>
        <w:szCs w:val="18"/>
      </w:rPr>
    </w:pPr>
    <w:bookmarkStart w:id="4" w:name="_Hlk192156466"/>
  </w:p>
  <w:p w14:paraId="6BF8B9D2" w14:textId="70CB3599" w:rsidR="00846D87" w:rsidRPr="00A30AB2" w:rsidRDefault="00A30AB2" w:rsidP="00846D87">
    <w:pPr>
      <w:pStyle w:val="Standard0"/>
      <w:tabs>
        <w:tab w:val="left" w:pos="0"/>
      </w:tabs>
      <w:spacing w:line="240" w:lineRule="auto"/>
      <w:jc w:val="center"/>
      <w:rPr>
        <w:b/>
        <w:sz w:val="18"/>
        <w:szCs w:val="18"/>
      </w:rPr>
    </w:pPr>
    <w:r w:rsidRPr="00A30AB2"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4CE70B67" wp14:editId="154376E2">
          <wp:simplePos x="0" y="0"/>
          <wp:positionH relativeFrom="page">
            <wp:posOffset>3324225</wp:posOffset>
          </wp:positionH>
          <wp:positionV relativeFrom="paragraph">
            <wp:posOffset>22225</wp:posOffset>
          </wp:positionV>
          <wp:extent cx="488315" cy="429260"/>
          <wp:effectExtent l="0" t="0" r="6985" b="8890"/>
          <wp:wrapTight wrapText="bothSides">
            <wp:wrapPolygon edited="0">
              <wp:start x="0" y="0"/>
              <wp:lineTo x="0" y="21089"/>
              <wp:lineTo x="21066" y="21089"/>
              <wp:lineTo x="21066" y="0"/>
              <wp:lineTo x="0" y="0"/>
            </wp:wrapPolygon>
          </wp:wrapTight>
          <wp:docPr id="460540382" name="Obraz 460540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846D87" w:rsidRPr="00A30AB2" w14:paraId="4BF67525" w14:textId="77777777" w:rsidTr="0040317C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FDAE8A" w14:textId="77777777" w:rsidR="00846D87" w:rsidRPr="00A30AB2" w:rsidRDefault="00846D87" w:rsidP="00846D87">
          <w:pPr>
            <w:pStyle w:val="Standard0"/>
            <w:tabs>
              <w:tab w:val="center" w:pos="4498"/>
              <w:tab w:val="left" w:pos="6735"/>
            </w:tabs>
            <w:spacing w:line="240" w:lineRule="auto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ab/>
          </w:r>
        </w:p>
        <w:p w14:paraId="021DCAB7" w14:textId="77777777" w:rsidR="00846D87" w:rsidRPr="00A30AB2" w:rsidRDefault="00846D87" w:rsidP="00846D87">
          <w:pPr>
            <w:pStyle w:val="Standard0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ab/>
          </w:r>
          <w:r w:rsidRPr="00A30AB2">
            <w:rPr>
              <w:sz w:val="18"/>
              <w:szCs w:val="18"/>
            </w:rPr>
            <w:tab/>
            <w:t>ZARZĄD POWIATU ZGIERSKIEGO</w:t>
          </w:r>
        </w:p>
      </w:tc>
    </w:tr>
  </w:tbl>
  <w:p w14:paraId="48F8DBCB" w14:textId="77777777" w:rsidR="00846D87" w:rsidRPr="00A30AB2" w:rsidRDefault="00846D87" w:rsidP="00846D87">
    <w:pPr>
      <w:pStyle w:val="Nagwek"/>
      <w:rPr>
        <w:sz w:val="18"/>
        <w:szCs w:val="18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846D87" w:rsidRPr="00A30AB2" w14:paraId="4FED1302" w14:textId="77777777" w:rsidTr="0040317C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14D2F1" w14:textId="77777777" w:rsidR="00846D87" w:rsidRPr="00A30AB2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18"/>
              <w:szCs w:val="18"/>
            </w:rPr>
          </w:pPr>
          <w:r w:rsidRPr="00A30AB2">
            <w:rPr>
              <w:bCs/>
              <w:sz w:val="18"/>
              <w:szCs w:val="18"/>
            </w:rPr>
            <w:t xml:space="preserve">95-100 Zgierz, ul. Sadowa 6a   </w:t>
          </w:r>
        </w:p>
      </w:tc>
    </w:tr>
    <w:tr w:rsidR="00846D87" w:rsidRPr="00A30AB2" w14:paraId="59BDAE11" w14:textId="77777777" w:rsidTr="0040317C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FF1B0D" w14:textId="77777777" w:rsidR="00846D87" w:rsidRPr="00A30AB2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18"/>
              <w:szCs w:val="18"/>
            </w:rPr>
          </w:pPr>
          <w:r w:rsidRPr="00A30AB2">
            <w:rPr>
              <w:bCs/>
              <w:sz w:val="18"/>
              <w:szCs w:val="18"/>
            </w:rPr>
            <w:t>tel. (42) 288 81 00, fax (42) 719 08 16</w:t>
          </w:r>
        </w:p>
      </w:tc>
    </w:tr>
    <w:tr w:rsidR="00846D87" w:rsidRPr="00A30AB2" w14:paraId="5EBB277F" w14:textId="77777777" w:rsidTr="0040317C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CBB50A" w14:textId="77777777" w:rsidR="00846D87" w:rsidRPr="00A30AB2" w:rsidRDefault="00846D87" w:rsidP="00846D87">
          <w:pPr>
            <w:pStyle w:val="Nagwek"/>
            <w:snapToGrid w:val="0"/>
            <w:ind w:right="-40"/>
            <w:jc w:val="center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>zarzad@powiat.zgierz.pl</w:t>
          </w:r>
          <w:r w:rsidRPr="00A30AB2">
            <w:rPr>
              <w:bCs/>
              <w:sz w:val="18"/>
              <w:szCs w:val="18"/>
            </w:rPr>
            <w:t xml:space="preserve">, </w:t>
          </w:r>
          <w:hyperlink r:id="rId2" w:history="1">
            <w:r w:rsidRPr="00A30AB2">
              <w:rPr>
                <w:rStyle w:val="Hipercze"/>
                <w:bCs/>
                <w:sz w:val="18"/>
                <w:szCs w:val="18"/>
              </w:rPr>
              <w:t>www.powiat.zgierz.pl</w:t>
            </w:r>
          </w:hyperlink>
        </w:p>
        <w:p w14:paraId="0DED2BEF" w14:textId="77777777" w:rsidR="00846D87" w:rsidRPr="00A30AB2" w:rsidRDefault="00846D87" w:rsidP="00846D87">
          <w:pPr>
            <w:pStyle w:val="Nagwek"/>
            <w:snapToGrid w:val="0"/>
            <w:ind w:right="-40"/>
            <w:rPr>
              <w:sz w:val="18"/>
              <w:szCs w:val="18"/>
            </w:rPr>
          </w:pPr>
        </w:p>
      </w:tc>
    </w:tr>
    <w:bookmarkEnd w:id="4"/>
  </w:tbl>
  <w:p w14:paraId="39A26B2F" w14:textId="77777777" w:rsidR="00846D87" w:rsidRDefault="00846D87" w:rsidP="00846D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9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9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3"/>
  </w:num>
  <w:num w:numId="11" w16cid:durableId="923101006">
    <w:abstractNumId w:val="0"/>
  </w:num>
  <w:num w:numId="12" w16cid:durableId="1009867454">
    <w:abstractNumId w:val="12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212235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81EB75-5F4E-4990-9EEA-F9D259A688EC}"/>
  </w:docVars>
  <w:rsids>
    <w:rsidRoot w:val="00804698"/>
    <w:rsid w:val="00005398"/>
    <w:rsid w:val="00010A1D"/>
    <w:rsid w:val="00013223"/>
    <w:rsid w:val="00013D8D"/>
    <w:rsid w:val="00030423"/>
    <w:rsid w:val="00031996"/>
    <w:rsid w:val="000573C5"/>
    <w:rsid w:val="00057F21"/>
    <w:rsid w:val="00060897"/>
    <w:rsid w:val="00061213"/>
    <w:rsid w:val="0006168D"/>
    <w:rsid w:val="00062E72"/>
    <w:rsid w:val="00065A9E"/>
    <w:rsid w:val="00085BA8"/>
    <w:rsid w:val="000A4703"/>
    <w:rsid w:val="000C4817"/>
    <w:rsid w:val="000D6BBC"/>
    <w:rsid w:val="000E52C2"/>
    <w:rsid w:val="000E5DF4"/>
    <w:rsid w:val="000E6DEB"/>
    <w:rsid w:val="000F0263"/>
    <w:rsid w:val="00100B0C"/>
    <w:rsid w:val="00103AD3"/>
    <w:rsid w:val="00105D76"/>
    <w:rsid w:val="00117B2B"/>
    <w:rsid w:val="001556FD"/>
    <w:rsid w:val="00183440"/>
    <w:rsid w:val="0019028F"/>
    <w:rsid w:val="00195F81"/>
    <w:rsid w:val="001A0495"/>
    <w:rsid w:val="001B2DFF"/>
    <w:rsid w:val="001B333A"/>
    <w:rsid w:val="001B354A"/>
    <w:rsid w:val="001B6E23"/>
    <w:rsid w:val="001B7146"/>
    <w:rsid w:val="001C1DBF"/>
    <w:rsid w:val="001D4D6A"/>
    <w:rsid w:val="001F63C1"/>
    <w:rsid w:val="0020139F"/>
    <w:rsid w:val="00204B48"/>
    <w:rsid w:val="00211CEC"/>
    <w:rsid w:val="0021625B"/>
    <w:rsid w:val="002273F5"/>
    <w:rsid w:val="00227AF7"/>
    <w:rsid w:val="00240702"/>
    <w:rsid w:val="00240D61"/>
    <w:rsid w:val="00240F70"/>
    <w:rsid w:val="00242846"/>
    <w:rsid w:val="00244C52"/>
    <w:rsid w:val="00244C74"/>
    <w:rsid w:val="0025096E"/>
    <w:rsid w:val="00257692"/>
    <w:rsid w:val="002619E6"/>
    <w:rsid w:val="00262774"/>
    <w:rsid w:val="00262A81"/>
    <w:rsid w:val="00264777"/>
    <w:rsid w:val="002749F8"/>
    <w:rsid w:val="00280095"/>
    <w:rsid w:val="00281826"/>
    <w:rsid w:val="00281F2D"/>
    <w:rsid w:val="00291AA2"/>
    <w:rsid w:val="002A6C25"/>
    <w:rsid w:val="002C5AEA"/>
    <w:rsid w:val="002D177B"/>
    <w:rsid w:val="002F0E7C"/>
    <w:rsid w:val="002F64E1"/>
    <w:rsid w:val="002F667F"/>
    <w:rsid w:val="002F6E99"/>
    <w:rsid w:val="003021C4"/>
    <w:rsid w:val="003059EB"/>
    <w:rsid w:val="00311ECF"/>
    <w:rsid w:val="00315661"/>
    <w:rsid w:val="0031611E"/>
    <w:rsid w:val="00316650"/>
    <w:rsid w:val="003301F8"/>
    <w:rsid w:val="00332D02"/>
    <w:rsid w:val="00333852"/>
    <w:rsid w:val="00336F8C"/>
    <w:rsid w:val="003452C2"/>
    <w:rsid w:val="003468D3"/>
    <w:rsid w:val="003505B6"/>
    <w:rsid w:val="00350B4D"/>
    <w:rsid w:val="00353C69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C4D87"/>
    <w:rsid w:val="003D36F8"/>
    <w:rsid w:val="003D529C"/>
    <w:rsid w:val="003E00FE"/>
    <w:rsid w:val="003E0275"/>
    <w:rsid w:val="003F4195"/>
    <w:rsid w:val="0040417E"/>
    <w:rsid w:val="00430B60"/>
    <w:rsid w:val="0043170D"/>
    <w:rsid w:val="004339DE"/>
    <w:rsid w:val="00433B46"/>
    <w:rsid w:val="00435BA1"/>
    <w:rsid w:val="004408D6"/>
    <w:rsid w:val="0045148B"/>
    <w:rsid w:val="004546B0"/>
    <w:rsid w:val="00470AFB"/>
    <w:rsid w:val="00491CB9"/>
    <w:rsid w:val="00492342"/>
    <w:rsid w:val="004B1EF0"/>
    <w:rsid w:val="004B2B60"/>
    <w:rsid w:val="004B508F"/>
    <w:rsid w:val="004C74FC"/>
    <w:rsid w:val="004E5EE9"/>
    <w:rsid w:val="004F04A1"/>
    <w:rsid w:val="004F059A"/>
    <w:rsid w:val="004F7FF6"/>
    <w:rsid w:val="005013C7"/>
    <w:rsid w:val="005155A1"/>
    <w:rsid w:val="005362B8"/>
    <w:rsid w:val="005422ED"/>
    <w:rsid w:val="00546DBA"/>
    <w:rsid w:val="005657B1"/>
    <w:rsid w:val="00570120"/>
    <w:rsid w:val="00572ED8"/>
    <w:rsid w:val="0057356A"/>
    <w:rsid w:val="00581ED2"/>
    <w:rsid w:val="00593914"/>
    <w:rsid w:val="00594FAE"/>
    <w:rsid w:val="005A00A9"/>
    <w:rsid w:val="005A223C"/>
    <w:rsid w:val="005A31C2"/>
    <w:rsid w:val="005A46CF"/>
    <w:rsid w:val="005A6A40"/>
    <w:rsid w:val="005B51DB"/>
    <w:rsid w:val="005C4FFB"/>
    <w:rsid w:val="005E4F41"/>
    <w:rsid w:val="005E55F5"/>
    <w:rsid w:val="00602596"/>
    <w:rsid w:val="006045E2"/>
    <w:rsid w:val="00605B75"/>
    <w:rsid w:val="006113D1"/>
    <w:rsid w:val="006141B1"/>
    <w:rsid w:val="006352A4"/>
    <w:rsid w:val="00641FF9"/>
    <w:rsid w:val="006609BC"/>
    <w:rsid w:val="00663478"/>
    <w:rsid w:val="0067248C"/>
    <w:rsid w:val="006730A0"/>
    <w:rsid w:val="00674960"/>
    <w:rsid w:val="0067528B"/>
    <w:rsid w:val="006968C7"/>
    <w:rsid w:val="006A316B"/>
    <w:rsid w:val="006A626E"/>
    <w:rsid w:val="006B5859"/>
    <w:rsid w:val="006B6B8F"/>
    <w:rsid w:val="006C13EF"/>
    <w:rsid w:val="006C5A4F"/>
    <w:rsid w:val="00706234"/>
    <w:rsid w:val="007109D7"/>
    <w:rsid w:val="00713982"/>
    <w:rsid w:val="007221DB"/>
    <w:rsid w:val="00725DF2"/>
    <w:rsid w:val="00731405"/>
    <w:rsid w:val="0073581D"/>
    <w:rsid w:val="0073747E"/>
    <w:rsid w:val="00745958"/>
    <w:rsid w:val="007639FA"/>
    <w:rsid w:val="00763DFA"/>
    <w:rsid w:val="00765F1B"/>
    <w:rsid w:val="00770671"/>
    <w:rsid w:val="00773CC2"/>
    <w:rsid w:val="00787AA1"/>
    <w:rsid w:val="007958F2"/>
    <w:rsid w:val="007C5DE4"/>
    <w:rsid w:val="007C6531"/>
    <w:rsid w:val="007C7D8D"/>
    <w:rsid w:val="007D5C5B"/>
    <w:rsid w:val="007E649D"/>
    <w:rsid w:val="007E679C"/>
    <w:rsid w:val="007E7E78"/>
    <w:rsid w:val="007F2B44"/>
    <w:rsid w:val="00803A30"/>
    <w:rsid w:val="00804698"/>
    <w:rsid w:val="00820232"/>
    <w:rsid w:val="00821698"/>
    <w:rsid w:val="008220CA"/>
    <w:rsid w:val="008231BE"/>
    <w:rsid w:val="00824DDB"/>
    <w:rsid w:val="00836219"/>
    <w:rsid w:val="00846D87"/>
    <w:rsid w:val="00867AC4"/>
    <w:rsid w:val="008823A7"/>
    <w:rsid w:val="00886C71"/>
    <w:rsid w:val="00893CAE"/>
    <w:rsid w:val="00894BCD"/>
    <w:rsid w:val="008B5DFE"/>
    <w:rsid w:val="008B7267"/>
    <w:rsid w:val="008C132A"/>
    <w:rsid w:val="008D19BA"/>
    <w:rsid w:val="008D6668"/>
    <w:rsid w:val="008E6A5F"/>
    <w:rsid w:val="0091229A"/>
    <w:rsid w:val="00915A59"/>
    <w:rsid w:val="00923893"/>
    <w:rsid w:val="00926C8D"/>
    <w:rsid w:val="00927182"/>
    <w:rsid w:val="00932DC7"/>
    <w:rsid w:val="00934D36"/>
    <w:rsid w:val="00952550"/>
    <w:rsid w:val="00955633"/>
    <w:rsid w:val="00973696"/>
    <w:rsid w:val="00973B4D"/>
    <w:rsid w:val="009A21A5"/>
    <w:rsid w:val="009A3B4F"/>
    <w:rsid w:val="009A4BFB"/>
    <w:rsid w:val="009B06CB"/>
    <w:rsid w:val="009E186F"/>
    <w:rsid w:val="00A123C4"/>
    <w:rsid w:val="00A14592"/>
    <w:rsid w:val="00A164BA"/>
    <w:rsid w:val="00A21DD4"/>
    <w:rsid w:val="00A23603"/>
    <w:rsid w:val="00A2631B"/>
    <w:rsid w:val="00A30AB2"/>
    <w:rsid w:val="00A402EA"/>
    <w:rsid w:val="00A42570"/>
    <w:rsid w:val="00A46792"/>
    <w:rsid w:val="00A5239C"/>
    <w:rsid w:val="00A52EB4"/>
    <w:rsid w:val="00A564A2"/>
    <w:rsid w:val="00A658F1"/>
    <w:rsid w:val="00A70159"/>
    <w:rsid w:val="00A72606"/>
    <w:rsid w:val="00A7292F"/>
    <w:rsid w:val="00A76307"/>
    <w:rsid w:val="00A900B9"/>
    <w:rsid w:val="00A92054"/>
    <w:rsid w:val="00AA0E8E"/>
    <w:rsid w:val="00AA388B"/>
    <w:rsid w:val="00AA3E0A"/>
    <w:rsid w:val="00AA5A76"/>
    <w:rsid w:val="00AA616E"/>
    <w:rsid w:val="00AC2418"/>
    <w:rsid w:val="00AD33F8"/>
    <w:rsid w:val="00AD43AD"/>
    <w:rsid w:val="00AE3098"/>
    <w:rsid w:val="00AF1163"/>
    <w:rsid w:val="00B11D05"/>
    <w:rsid w:val="00B14598"/>
    <w:rsid w:val="00B302B8"/>
    <w:rsid w:val="00B4005F"/>
    <w:rsid w:val="00B407D7"/>
    <w:rsid w:val="00B47C1F"/>
    <w:rsid w:val="00B6175E"/>
    <w:rsid w:val="00B727A4"/>
    <w:rsid w:val="00B817FA"/>
    <w:rsid w:val="00B82033"/>
    <w:rsid w:val="00B83156"/>
    <w:rsid w:val="00B842B6"/>
    <w:rsid w:val="00BA4172"/>
    <w:rsid w:val="00BA66F0"/>
    <w:rsid w:val="00BA6A28"/>
    <w:rsid w:val="00BB0D6B"/>
    <w:rsid w:val="00BB64B6"/>
    <w:rsid w:val="00BC078E"/>
    <w:rsid w:val="00BC0CDC"/>
    <w:rsid w:val="00BD3B29"/>
    <w:rsid w:val="00BE2889"/>
    <w:rsid w:val="00BF30A8"/>
    <w:rsid w:val="00C07759"/>
    <w:rsid w:val="00C07EFA"/>
    <w:rsid w:val="00C11C96"/>
    <w:rsid w:val="00C12D0B"/>
    <w:rsid w:val="00C13B60"/>
    <w:rsid w:val="00C13ED0"/>
    <w:rsid w:val="00C21750"/>
    <w:rsid w:val="00C37EC7"/>
    <w:rsid w:val="00C50708"/>
    <w:rsid w:val="00C74E8A"/>
    <w:rsid w:val="00C779F6"/>
    <w:rsid w:val="00C808A1"/>
    <w:rsid w:val="00C80E6F"/>
    <w:rsid w:val="00CA2B9A"/>
    <w:rsid w:val="00CA3FAC"/>
    <w:rsid w:val="00CB2100"/>
    <w:rsid w:val="00CB2516"/>
    <w:rsid w:val="00CB5B36"/>
    <w:rsid w:val="00CC00F5"/>
    <w:rsid w:val="00CC5618"/>
    <w:rsid w:val="00CD0DA8"/>
    <w:rsid w:val="00CD5A73"/>
    <w:rsid w:val="00CE06A1"/>
    <w:rsid w:val="00CE3779"/>
    <w:rsid w:val="00CE77ED"/>
    <w:rsid w:val="00CF7E11"/>
    <w:rsid w:val="00D10F1D"/>
    <w:rsid w:val="00D26111"/>
    <w:rsid w:val="00D32414"/>
    <w:rsid w:val="00D35109"/>
    <w:rsid w:val="00D4491B"/>
    <w:rsid w:val="00D4632D"/>
    <w:rsid w:val="00D56541"/>
    <w:rsid w:val="00D64395"/>
    <w:rsid w:val="00D75902"/>
    <w:rsid w:val="00D95BF0"/>
    <w:rsid w:val="00DA1874"/>
    <w:rsid w:val="00DB3FE1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46A6"/>
    <w:rsid w:val="00E678DA"/>
    <w:rsid w:val="00E7251C"/>
    <w:rsid w:val="00E73EC0"/>
    <w:rsid w:val="00E819D2"/>
    <w:rsid w:val="00E87EC7"/>
    <w:rsid w:val="00EA5A0C"/>
    <w:rsid w:val="00EB5D44"/>
    <w:rsid w:val="00EC446C"/>
    <w:rsid w:val="00EC4EC1"/>
    <w:rsid w:val="00ED205A"/>
    <w:rsid w:val="00ED29D2"/>
    <w:rsid w:val="00ED3348"/>
    <w:rsid w:val="00ED6F77"/>
    <w:rsid w:val="00ED7B71"/>
    <w:rsid w:val="00EE0ED2"/>
    <w:rsid w:val="00EE5059"/>
    <w:rsid w:val="00EE567C"/>
    <w:rsid w:val="00EF1E08"/>
    <w:rsid w:val="00EF7D41"/>
    <w:rsid w:val="00F046F5"/>
    <w:rsid w:val="00F0736C"/>
    <w:rsid w:val="00F20C09"/>
    <w:rsid w:val="00F22FB8"/>
    <w:rsid w:val="00F34678"/>
    <w:rsid w:val="00F4058F"/>
    <w:rsid w:val="00F53413"/>
    <w:rsid w:val="00F534B0"/>
    <w:rsid w:val="00F62D2F"/>
    <w:rsid w:val="00F6773A"/>
    <w:rsid w:val="00F73BC7"/>
    <w:rsid w:val="00F902E8"/>
    <w:rsid w:val="00F91F44"/>
    <w:rsid w:val="00FA4542"/>
    <w:rsid w:val="00FA49A7"/>
    <w:rsid w:val="00FB2C94"/>
    <w:rsid w:val="00FB49D9"/>
    <w:rsid w:val="00FB5BF4"/>
    <w:rsid w:val="00FD2BE4"/>
    <w:rsid w:val="00FD2D7F"/>
    <w:rsid w:val="00FD39FA"/>
    <w:rsid w:val="00FD78CD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  <w:style w:type="paragraph" w:customStyle="1" w:styleId="standard">
    <w:name w:val="standard"/>
    <w:basedOn w:val="Normalny"/>
    <w:rsid w:val="00846D8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link w:val="StandardZnak"/>
    <w:qFormat/>
    <w:rsid w:val="00846D8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0"/>
    <w:rsid w:val="00846D87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0"/>
    <w:rsid w:val="00846D8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7977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1EB75-5F4E-4990-9EEA-F9D259A688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"Aleksandra Boruta" &lt;a.boruta@powiat.zgierz.pl&gt;</dc:creator>
  <cp:lastModifiedBy>Aleksandra Boruta</cp:lastModifiedBy>
  <cp:revision>43</cp:revision>
  <cp:lastPrinted>2025-03-31T10:32:00Z</cp:lastPrinted>
  <dcterms:created xsi:type="dcterms:W3CDTF">2025-03-28T10:13:00Z</dcterms:created>
  <dcterms:modified xsi:type="dcterms:W3CDTF">2025-03-31T12:01:00Z</dcterms:modified>
</cp:coreProperties>
</file>