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14F0F" w14:textId="6EA631DC" w:rsidR="00F549C0" w:rsidRPr="0082692C" w:rsidRDefault="00F549C0" w:rsidP="00F549C0">
      <w:pPr>
        <w:suppressAutoHyphens/>
        <w:spacing w:after="0" w:line="240" w:lineRule="auto"/>
        <w:jc w:val="right"/>
        <w:rPr>
          <w:rFonts w:ascii="Times New Roman" w:eastAsia="MS Mincho" w:hAnsi="Times New Roman" w:cs="Times New Roman"/>
          <w:b/>
          <w:lang w:eastAsia="pl-PL"/>
        </w:rPr>
      </w:pPr>
      <w:r w:rsidRPr="0082692C">
        <w:rPr>
          <w:rFonts w:ascii="Times New Roman" w:eastAsia="MS Mincho" w:hAnsi="Times New Roman" w:cs="Times New Roman"/>
          <w:b/>
          <w:lang w:eastAsia="pl-PL"/>
        </w:rPr>
        <w:t>Załącznik nr 8 do SWZ</w:t>
      </w:r>
    </w:p>
    <w:p w14:paraId="7E3AAEAD" w14:textId="77777777" w:rsidR="005B7EA9" w:rsidRDefault="005B7EA9" w:rsidP="00E41EAA">
      <w:pPr>
        <w:suppressAutoHyphens/>
        <w:spacing w:after="0" w:line="240" w:lineRule="auto"/>
        <w:jc w:val="center"/>
        <w:rPr>
          <w:rFonts w:ascii="Times New Roman" w:eastAsia="MS Mincho" w:hAnsi="Times New Roman" w:cs="Times New Roman"/>
          <w:b/>
          <w:sz w:val="32"/>
          <w:szCs w:val="32"/>
          <w:lang w:eastAsia="pl-PL"/>
        </w:rPr>
      </w:pPr>
    </w:p>
    <w:p w14:paraId="3BD3F7DB" w14:textId="77777777" w:rsidR="00156BFC" w:rsidRPr="00156BFC" w:rsidRDefault="00156BFC" w:rsidP="00156BFC">
      <w:pPr>
        <w:shd w:val="clear" w:color="auto" w:fill="A6A6A6"/>
        <w:spacing w:before="274" w:after="0" w:line="250" w:lineRule="exact"/>
        <w:ind w:right="-6"/>
        <w:jc w:val="center"/>
        <w:rPr>
          <w:rFonts w:ascii="Tahoma" w:eastAsia="Times New Roman" w:hAnsi="Tahoma" w:cs="Tahoma"/>
          <w:b/>
          <w:spacing w:val="76"/>
          <w:sz w:val="40"/>
          <w:szCs w:val="40"/>
          <w:lang w:eastAsia="pl-PL"/>
        </w:rPr>
      </w:pPr>
    </w:p>
    <w:p w14:paraId="4DD86280" w14:textId="77777777" w:rsidR="00156BFC" w:rsidRPr="00156BFC" w:rsidRDefault="00156BFC" w:rsidP="00156BFC">
      <w:pPr>
        <w:shd w:val="clear" w:color="auto" w:fill="A6A6A6"/>
        <w:spacing w:before="274" w:after="0" w:line="250" w:lineRule="exact"/>
        <w:ind w:right="-6"/>
        <w:jc w:val="center"/>
        <w:rPr>
          <w:rFonts w:ascii="Tahoma" w:eastAsia="Times New Roman" w:hAnsi="Tahoma" w:cs="Tahoma"/>
          <w:b/>
          <w:spacing w:val="76"/>
          <w:sz w:val="40"/>
          <w:szCs w:val="40"/>
          <w:lang w:eastAsia="pl-PL"/>
        </w:rPr>
      </w:pPr>
      <w:r w:rsidRPr="00156BFC">
        <w:rPr>
          <w:rFonts w:ascii="Tahoma" w:eastAsia="Times New Roman" w:hAnsi="Tahoma" w:cs="Tahoma"/>
          <w:b/>
          <w:spacing w:val="76"/>
          <w:sz w:val="40"/>
          <w:szCs w:val="40"/>
          <w:lang w:eastAsia="pl-PL"/>
        </w:rPr>
        <w:t>UMOWA</w:t>
      </w:r>
    </w:p>
    <w:p w14:paraId="0147AF75" w14:textId="77777777" w:rsidR="00156BFC" w:rsidRPr="00156BFC" w:rsidRDefault="00156BFC" w:rsidP="00156BFC">
      <w:pPr>
        <w:shd w:val="clear" w:color="auto" w:fill="A6A6A6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14:paraId="3622BEA5" w14:textId="5FA53B24" w:rsidR="00156BFC" w:rsidRPr="00156BFC" w:rsidRDefault="00156BFC" w:rsidP="00156BFC">
      <w:pPr>
        <w:shd w:val="clear" w:color="auto" w:fill="A6A6A6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color w:val="000000"/>
          <w:spacing w:val="76"/>
          <w:sz w:val="28"/>
          <w:szCs w:val="28"/>
          <w:lang w:eastAsia="pl-PL"/>
        </w:rPr>
      </w:pPr>
      <w:r w:rsidRPr="00156BFC">
        <w:rPr>
          <w:rFonts w:ascii="Tahoma" w:eastAsia="Times New Roman" w:hAnsi="Tahoma" w:cs="Tahoma"/>
          <w:b/>
          <w:sz w:val="28"/>
          <w:szCs w:val="28"/>
          <w:lang w:eastAsia="pl-PL"/>
        </w:rPr>
        <w:t xml:space="preserve">NR  - </w:t>
      </w:r>
      <w:r w:rsidRPr="00156BFC">
        <w:rPr>
          <w:rFonts w:ascii="Tahoma" w:eastAsia="Times New Roman" w:hAnsi="Tahoma" w:cs="Tahoma"/>
          <w:b/>
          <w:color w:val="000000"/>
          <w:spacing w:val="76"/>
          <w:sz w:val="28"/>
          <w:szCs w:val="28"/>
          <w:lang w:eastAsia="pl-PL"/>
        </w:rPr>
        <w:t>IUE.272. ………………………../20</w:t>
      </w:r>
      <w:r>
        <w:rPr>
          <w:rFonts w:ascii="Tahoma" w:eastAsia="Times New Roman" w:hAnsi="Tahoma" w:cs="Tahoma"/>
          <w:b/>
          <w:color w:val="000000"/>
          <w:spacing w:val="76"/>
          <w:sz w:val="28"/>
          <w:szCs w:val="28"/>
          <w:lang w:eastAsia="pl-PL"/>
        </w:rPr>
        <w:t>2</w:t>
      </w:r>
      <w:r w:rsidR="003A32FA">
        <w:rPr>
          <w:rFonts w:ascii="Tahoma" w:eastAsia="Times New Roman" w:hAnsi="Tahoma" w:cs="Tahoma"/>
          <w:b/>
          <w:color w:val="000000"/>
          <w:spacing w:val="76"/>
          <w:sz w:val="28"/>
          <w:szCs w:val="28"/>
          <w:lang w:eastAsia="pl-PL"/>
        </w:rPr>
        <w:t>5</w:t>
      </w:r>
    </w:p>
    <w:p w14:paraId="6DF8A10C" w14:textId="77777777" w:rsidR="00156BFC" w:rsidRPr="00156BFC" w:rsidRDefault="00156BFC" w:rsidP="00156BFC">
      <w:pPr>
        <w:shd w:val="clear" w:color="auto" w:fill="A6A6A6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14:paraId="76473E3F" w14:textId="77777777" w:rsidR="00156BFC" w:rsidRPr="00156BFC" w:rsidRDefault="00156BFC" w:rsidP="00156BFC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                                                                 </w:t>
      </w:r>
    </w:p>
    <w:p w14:paraId="262BDE84" w14:textId="77777777" w:rsidR="00156BFC" w:rsidRPr="00156BFC" w:rsidRDefault="00156BFC" w:rsidP="00156BFC">
      <w:pPr>
        <w:spacing w:after="0" w:line="360" w:lineRule="auto"/>
        <w:jc w:val="both"/>
        <w:rPr>
          <w:rFonts w:ascii="Tahoma" w:eastAsia="Times New Roman" w:hAnsi="Tahoma" w:cs="Tahoma"/>
          <w:lang w:eastAsia="pl-PL"/>
        </w:rPr>
      </w:pPr>
    </w:p>
    <w:p w14:paraId="7C042985" w14:textId="44C6EE92" w:rsidR="00156BFC" w:rsidRPr="00156BFC" w:rsidRDefault="00156BFC" w:rsidP="00156BFC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zawarta dnia ............................................. 20</w:t>
      </w:r>
      <w:r>
        <w:rPr>
          <w:rFonts w:ascii="Tahoma" w:eastAsia="Times New Roman" w:hAnsi="Tahoma" w:cs="Tahoma"/>
          <w:lang w:eastAsia="pl-PL"/>
        </w:rPr>
        <w:t>2</w:t>
      </w:r>
      <w:r w:rsidR="003A32FA">
        <w:rPr>
          <w:rFonts w:ascii="Tahoma" w:eastAsia="Times New Roman" w:hAnsi="Tahoma" w:cs="Tahoma"/>
          <w:lang w:eastAsia="pl-PL"/>
        </w:rPr>
        <w:t>5</w:t>
      </w:r>
      <w:r w:rsidRPr="00156BFC">
        <w:rPr>
          <w:rFonts w:ascii="Tahoma" w:eastAsia="Times New Roman" w:hAnsi="Tahoma" w:cs="Tahoma"/>
          <w:lang w:eastAsia="pl-PL"/>
        </w:rPr>
        <w:t xml:space="preserve"> roku w Czarnej pomiędzy Gminą Czarna reprezentowaną przez:</w:t>
      </w:r>
    </w:p>
    <w:p w14:paraId="46B9BCAA" w14:textId="77777777" w:rsidR="00156BFC" w:rsidRPr="00156BFC" w:rsidRDefault="00156BFC" w:rsidP="00156BFC">
      <w:pPr>
        <w:numPr>
          <w:ilvl w:val="0"/>
          <w:numId w:val="41"/>
        </w:numPr>
        <w:suppressAutoHyphens/>
        <w:spacing w:after="0" w:line="240" w:lineRule="auto"/>
        <w:ind w:left="0" w:firstLine="0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Józef Chudy </w:t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  <w:t xml:space="preserve">- Wójt Gminy Czarna </w:t>
      </w:r>
      <w:r w:rsidRPr="00156BFC">
        <w:rPr>
          <w:rFonts w:ascii="Tahoma" w:eastAsia="Times New Roman" w:hAnsi="Tahoma" w:cs="Tahoma"/>
          <w:lang w:eastAsia="pl-PL"/>
        </w:rPr>
        <w:br/>
        <w:t xml:space="preserve">zwanym dalej </w:t>
      </w:r>
      <w:r w:rsidRPr="00156BFC">
        <w:rPr>
          <w:rFonts w:ascii="Tahoma" w:eastAsia="Times New Roman" w:hAnsi="Tahoma" w:cs="Tahoma"/>
          <w:b/>
          <w:lang w:eastAsia="pl-PL"/>
        </w:rPr>
        <w:t>zamawiającym</w:t>
      </w:r>
      <w:r w:rsidRPr="00156BFC">
        <w:rPr>
          <w:rFonts w:ascii="Tahoma" w:eastAsia="Times New Roman" w:hAnsi="Tahoma" w:cs="Tahoma"/>
          <w:lang w:eastAsia="pl-PL"/>
        </w:rPr>
        <w:t>, a, firmą:</w:t>
      </w:r>
    </w:p>
    <w:p w14:paraId="5E87AE95" w14:textId="77777777" w:rsidR="00156BFC" w:rsidRPr="00156BFC" w:rsidRDefault="00156BFC" w:rsidP="00156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/>
        <w:rPr>
          <w:rFonts w:ascii="Tahoma" w:eastAsia="Times New Roman" w:hAnsi="Tahoma" w:cs="Tahoma"/>
          <w:iCs/>
          <w:lang w:eastAsia="pl-PL"/>
        </w:rPr>
      </w:pPr>
      <w:r w:rsidRPr="00156BFC">
        <w:rPr>
          <w:rFonts w:ascii="Tahoma" w:eastAsia="Times New Roman" w:hAnsi="Tahoma" w:cs="Tahoma"/>
          <w:iCs/>
          <w:lang w:eastAsia="pl-PL"/>
        </w:rPr>
        <w:t>........................................................................................................................................</w:t>
      </w:r>
      <w:r w:rsidRPr="00156BFC">
        <w:rPr>
          <w:rFonts w:ascii="Tahoma" w:eastAsia="Times New Roman" w:hAnsi="Tahoma" w:cs="Tahoma"/>
          <w:iCs/>
          <w:lang w:eastAsia="pl-PL"/>
        </w:rPr>
        <w:br/>
        <w:t>– wpisaną do ewidencji działalności gospodarczej pod numerem .........................................</w:t>
      </w:r>
    </w:p>
    <w:p w14:paraId="16416864" w14:textId="77777777" w:rsidR="00156BFC" w:rsidRPr="00156BFC" w:rsidRDefault="00156BFC" w:rsidP="00156BF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"/>
        <w:rPr>
          <w:rFonts w:ascii="Tahoma" w:eastAsia="Times New Roman" w:hAnsi="Tahoma" w:cs="Tahoma"/>
          <w:iCs/>
          <w:lang w:eastAsia="pl-PL"/>
        </w:rPr>
      </w:pPr>
      <w:r w:rsidRPr="00156BFC">
        <w:rPr>
          <w:rFonts w:ascii="Tahoma" w:eastAsia="Times New Roman" w:hAnsi="Tahoma" w:cs="Tahoma"/>
          <w:iCs/>
          <w:lang w:eastAsia="pl-PL"/>
        </w:rPr>
        <w:t xml:space="preserve">reprezentowaną przez: </w:t>
      </w:r>
      <w:r w:rsidRPr="00156BFC">
        <w:rPr>
          <w:rFonts w:ascii="Tahoma" w:eastAsia="Times New Roman" w:hAnsi="Tahoma" w:cs="Tahoma"/>
          <w:iCs/>
          <w:lang w:eastAsia="pl-PL"/>
        </w:rPr>
        <w:br/>
        <w:t>........................................................................................................................................</w:t>
      </w:r>
    </w:p>
    <w:p w14:paraId="664E8B22" w14:textId="77777777" w:rsidR="00156BFC" w:rsidRPr="00156BFC" w:rsidRDefault="00156BFC" w:rsidP="00156BFC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zwaną dalej</w:t>
      </w:r>
      <w:r w:rsidRPr="00156BFC">
        <w:rPr>
          <w:rFonts w:ascii="Tahoma" w:eastAsia="Times New Roman" w:hAnsi="Tahoma" w:cs="Tahoma"/>
          <w:b/>
          <w:lang w:eastAsia="pl-PL"/>
        </w:rPr>
        <w:t xml:space="preserve"> wykonawcą</w:t>
      </w:r>
      <w:r w:rsidRPr="00156BFC">
        <w:rPr>
          <w:rFonts w:ascii="Tahoma" w:eastAsia="Times New Roman" w:hAnsi="Tahoma" w:cs="Tahoma"/>
          <w:lang w:eastAsia="pl-PL"/>
        </w:rPr>
        <w:t>.</w:t>
      </w:r>
    </w:p>
    <w:p w14:paraId="6E3C8A24" w14:textId="77777777" w:rsidR="00156BFC" w:rsidRPr="00156BFC" w:rsidRDefault="00156BFC" w:rsidP="00156BFC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14:paraId="238C6B69" w14:textId="77777777" w:rsidR="00156BFC" w:rsidRPr="00156BFC" w:rsidRDefault="00156BFC" w:rsidP="00156BFC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>§ 1.</w:t>
      </w:r>
    </w:p>
    <w:p w14:paraId="5D015703" w14:textId="0F744D82" w:rsidR="00156BFC" w:rsidRPr="00156BFC" w:rsidRDefault="00156BFC" w:rsidP="00156BFC">
      <w:pPr>
        <w:numPr>
          <w:ilvl w:val="0"/>
          <w:numId w:val="44"/>
        </w:numPr>
        <w:suppressAutoHyphens/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Zamawiający powierza, a wykonawca przyjmuje do wykonania - w wyniku postępowania </w:t>
      </w:r>
      <w:r w:rsidRPr="00156BFC">
        <w:rPr>
          <w:rFonts w:ascii="Tahoma" w:eastAsia="Times New Roman" w:hAnsi="Tahoma" w:cs="Tahoma"/>
          <w:lang w:eastAsia="pl-PL"/>
        </w:rPr>
        <w:br/>
        <w:t xml:space="preserve">o udzielenie zamówienia publicznego w trybie przetargu nieograniczonego z dnia </w:t>
      </w:r>
      <w:r w:rsidR="0099462B">
        <w:rPr>
          <w:rFonts w:ascii="Tahoma" w:eastAsia="Times New Roman" w:hAnsi="Tahoma" w:cs="Tahoma"/>
          <w:lang w:eastAsia="pl-PL"/>
        </w:rPr>
        <w:t>29-04-2024</w:t>
      </w:r>
      <w:r w:rsidRPr="00156BFC">
        <w:rPr>
          <w:rFonts w:ascii="Tahoma" w:eastAsia="Times New Roman" w:hAnsi="Tahoma" w:cs="Tahoma"/>
          <w:lang w:eastAsia="pl-PL"/>
        </w:rPr>
        <w:t xml:space="preserve"> r. zgodnie z ustawą prawo zamówień publicznych zadanie pod nazwą </w:t>
      </w:r>
      <w:r w:rsidRPr="00156BFC">
        <w:rPr>
          <w:rFonts w:ascii="Tahoma" w:eastAsia="Times New Roman" w:hAnsi="Tahoma" w:cs="Tahoma"/>
          <w:b/>
          <w:lang w:eastAsia="pl-PL"/>
        </w:rPr>
        <w:t>„KOSZENIE POBOCZY DRÓG POWIATOWYCH I GMINNYCH”</w:t>
      </w:r>
      <w:r w:rsidRPr="00156BFC">
        <w:rPr>
          <w:rFonts w:ascii="Tahoma" w:eastAsia="Times New Roman" w:hAnsi="Tahoma" w:cs="Tahoma"/>
          <w:lang w:eastAsia="pl-PL"/>
        </w:rPr>
        <w:t>.</w:t>
      </w:r>
    </w:p>
    <w:p w14:paraId="1773ECF4" w14:textId="77777777" w:rsidR="00156BFC" w:rsidRPr="00156BFC" w:rsidRDefault="00156BFC" w:rsidP="00156BFC">
      <w:pPr>
        <w:numPr>
          <w:ilvl w:val="0"/>
          <w:numId w:val="44"/>
        </w:numPr>
        <w:suppressAutoHyphens/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Wykonawca wykona przedmiot umowy zgodnie z zasadami wiedzy technicznej                                      i obowiązującymi w tym zakresie przepisami i prawami.</w:t>
      </w:r>
    </w:p>
    <w:p w14:paraId="5555FE78" w14:textId="77777777" w:rsidR="00156BFC" w:rsidRPr="00156BFC" w:rsidRDefault="00156BFC" w:rsidP="00156BFC">
      <w:pPr>
        <w:tabs>
          <w:tab w:val="left" w:pos="226"/>
        </w:tabs>
        <w:spacing w:after="0" w:line="240" w:lineRule="auto"/>
        <w:rPr>
          <w:rFonts w:ascii="Tahoma" w:eastAsia="Times New Roman" w:hAnsi="Tahoma" w:cs="Tahoma"/>
          <w:b/>
          <w:lang w:eastAsia="pl-PL"/>
        </w:rPr>
      </w:pPr>
    </w:p>
    <w:p w14:paraId="5F10136A" w14:textId="77777777" w:rsidR="00156BFC" w:rsidRPr="00156BFC" w:rsidRDefault="00156BFC" w:rsidP="00156BFC">
      <w:pPr>
        <w:tabs>
          <w:tab w:val="left" w:pos="226"/>
        </w:tabs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>§ 2.</w:t>
      </w:r>
    </w:p>
    <w:p w14:paraId="06C5B0D6" w14:textId="77777777" w:rsidR="00156BFC" w:rsidRPr="00156BFC" w:rsidRDefault="00156BFC" w:rsidP="00156BFC">
      <w:pPr>
        <w:numPr>
          <w:ilvl w:val="0"/>
          <w:numId w:val="45"/>
        </w:numPr>
        <w:tabs>
          <w:tab w:val="left" w:pos="226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Ustala się następujące terminy wykonania robót:</w:t>
      </w:r>
    </w:p>
    <w:p w14:paraId="691DC7B9" w14:textId="0FA7E9E5" w:rsidR="00156BFC" w:rsidRPr="00156BFC" w:rsidRDefault="00156BFC" w:rsidP="00156BFC">
      <w:pPr>
        <w:numPr>
          <w:ilvl w:val="1"/>
          <w:numId w:val="45"/>
        </w:numPr>
        <w:tabs>
          <w:tab w:val="num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termin rozpoczęcia robót </w:t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  <w:t>- 20</w:t>
      </w:r>
      <w:r w:rsidR="009605CA">
        <w:rPr>
          <w:rFonts w:ascii="Tahoma" w:eastAsia="Times New Roman" w:hAnsi="Tahoma" w:cs="Tahoma"/>
          <w:lang w:eastAsia="pl-PL"/>
        </w:rPr>
        <w:t>2</w:t>
      </w:r>
      <w:r w:rsidR="003A32FA">
        <w:rPr>
          <w:rFonts w:ascii="Tahoma" w:eastAsia="Times New Roman" w:hAnsi="Tahoma" w:cs="Tahoma"/>
          <w:lang w:eastAsia="pl-PL"/>
        </w:rPr>
        <w:t>5</w:t>
      </w:r>
      <w:r w:rsidRPr="00156BFC">
        <w:rPr>
          <w:rFonts w:ascii="Tahoma" w:eastAsia="Times New Roman" w:hAnsi="Tahoma" w:cs="Tahoma"/>
          <w:lang w:eastAsia="pl-PL"/>
        </w:rPr>
        <w:t>. ……,</w:t>
      </w:r>
    </w:p>
    <w:p w14:paraId="3683F713" w14:textId="126ACE15" w:rsidR="00156BFC" w:rsidRPr="00156BFC" w:rsidRDefault="00156BFC" w:rsidP="00156BFC">
      <w:pPr>
        <w:numPr>
          <w:ilvl w:val="1"/>
          <w:numId w:val="45"/>
        </w:numPr>
        <w:tabs>
          <w:tab w:val="num" w:pos="360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termin zakończenia prac  </w:t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</w:r>
      <w:r w:rsidRPr="00156BFC">
        <w:rPr>
          <w:rFonts w:ascii="Tahoma" w:eastAsia="Times New Roman" w:hAnsi="Tahoma" w:cs="Tahoma"/>
          <w:lang w:eastAsia="pl-PL"/>
        </w:rPr>
        <w:tab/>
        <w:t>-</w:t>
      </w:r>
      <w:r w:rsidR="009605CA">
        <w:rPr>
          <w:rFonts w:ascii="Tahoma" w:eastAsia="Times New Roman" w:hAnsi="Tahoma" w:cs="Tahoma"/>
          <w:lang w:eastAsia="pl-PL"/>
        </w:rPr>
        <w:t xml:space="preserve"> </w:t>
      </w:r>
      <w:r w:rsidRPr="00156BFC">
        <w:rPr>
          <w:rFonts w:ascii="Tahoma" w:eastAsia="Times New Roman" w:hAnsi="Tahoma" w:cs="Tahoma"/>
          <w:lang w:eastAsia="pl-PL"/>
        </w:rPr>
        <w:t>20</w:t>
      </w:r>
      <w:r w:rsidR="009605CA">
        <w:rPr>
          <w:rFonts w:ascii="Tahoma" w:eastAsia="Times New Roman" w:hAnsi="Tahoma" w:cs="Tahoma"/>
          <w:lang w:eastAsia="pl-PL"/>
        </w:rPr>
        <w:t>2</w:t>
      </w:r>
      <w:r w:rsidR="003A32FA">
        <w:rPr>
          <w:rFonts w:ascii="Tahoma" w:eastAsia="Times New Roman" w:hAnsi="Tahoma" w:cs="Tahoma"/>
          <w:lang w:eastAsia="pl-PL"/>
        </w:rPr>
        <w:t>5</w:t>
      </w:r>
      <w:r w:rsidRPr="00156BFC">
        <w:rPr>
          <w:rFonts w:ascii="Tahoma" w:eastAsia="Times New Roman" w:hAnsi="Tahoma" w:cs="Tahoma"/>
          <w:lang w:eastAsia="pl-PL"/>
        </w:rPr>
        <w:t>-11-</w:t>
      </w:r>
      <w:r w:rsidR="0099462B">
        <w:rPr>
          <w:rFonts w:ascii="Tahoma" w:eastAsia="Times New Roman" w:hAnsi="Tahoma" w:cs="Tahoma"/>
          <w:lang w:eastAsia="pl-PL"/>
        </w:rPr>
        <w:t>2</w:t>
      </w:r>
      <w:r w:rsidR="003A32FA">
        <w:rPr>
          <w:rFonts w:ascii="Tahoma" w:eastAsia="Times New Roman" w:hAnsi="Tahoma" w:cs="Tahoma"/>
          <w:lang w:eastAsia="pl-PL"/>
        </w:rPr>
        <w:t>8</w:t>
      </w:r>
      <w:r w:rsidRPr="00156BFC">
        <w:rPr>
          <w:rFonts w:ascii="Tahoma" w:eastAsia="Times New Roman" w:hAnsi="Tahoma" w:cs="Tahoma"/>
          <w:lang w:eastAsia="pl-PL"/>
        </w:rPr>
        <w:t>.</w:t>
      </w:r>
    </w:p>
    <w:p w14:paraId="7FAA58D5" w14:textId="77777777" w:rsidR="00156BFC" w:rsidRPr="00156BFC" w:rsidRDefault="00156BFC" w:rsidP="00156BFC">
      <w:pPr>
        <w:tabs>
          <w:tab w:val="left" w:pos="226"/>
        </w:tabs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451EE7C7" w14:textId="77777777" w:rsidR="00156BFC" w:rsidRPr="00156BFC" w:rsidRDefault="00156BFC" w:rsidP="00156BFC">
      <w:pPr>
        <w:tabs>
          <w:tab w:val="left" w:pos="226"/>
        </w:tabs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>§ 3.</w:t>
      </w:r>
    </w:p>
    <w:p w14:paraId="4DAE95A2" w14:textId="253FF82F" w:rsidR="00156BFC" w:rsidRPr="00156BFC" w:rsidRDefault="00156BFC" w:rsidP="00156BFC">
      <w:pPr>
        <w:numPr>
          <w:ilvl w:val="0"/>
          <w:numId w:val="46"/>
        </w:numPr>
        <w:suppressAutoHyphens/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Zamawiający zobowiązuje się do zapłaty za wykonany przedmiot umowy, który określa się </w:t>
      </w:r>
      <w:r w:rsidR="009605CA">
        <w:rPr>
          <w:rFonts w:ascii="Tahoma" w:eastAsia="Times New Roman" w:hAnsi="Tahoma" w:cs="Tahoma"/>
          <w:lang w:eastAsia="pl-PL"/>
        </w:rPr>
        <w:t>do kwoty ………….. zł. brutto wg następujących ceny jednostkowej:</w:t>
      </w:r>
    </w:p>
    <w:p w14:paraId="3DAF479C" w14:textId="77777777" w:rsidR="00156BFC" w:rsidRPr="00156BFC" w:rsidRDefault="00156BFC" w:rsidP="00156BFC">
      <w:pPr>
        <w:widowControl w:val="0"/>
        <w:spacing w:after="0" w:line="240" w:lineRule="auto"/>
        <w:rPr>
          <w:rFonts w:ascii="Tahoma" w:eastAsia="Times New Roman" w:hAnsi="Tahoma" w:cs="Tahoma"/>
          <w:lang w:eastAsia="pl-PL"/>
        </w:rPr>
      </w:pPr>
    </w:p>
    <w:tbl>
      <w:tblPr>
        <w:tblW w:w="900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669"/>
        <w:gridCol w:w="5891"/>
      </w:tblGrid>
      <w:tr w:rsidR="00156BFC" w:rsidRPr="00156BFC" w14:paraId="32199D5B" w14:textId="77777777" w:rsidTr="009605CA">
        <w:trPr>
          <w:cantSplit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15" w:color="000000" w:fill="FFFFFF"/>
          </w:tcPr>
          <w:p w14:paraId="085B0AC2" w14:textId="77777777" w:rsidR="00156BFC" w:rsidRPr="00156BFC" w:rsidRDefault="00156BFC" w:rsidP="00156BFC">
            <w:pPr>
              <w:widowControl w:val="0"/>
              <w:spacing w:after="0" w:line="36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156BFC">
              <w:rPr>
                <w:rFonts w:ascii="Tahoma" w:eastAsia="Times New Roman" w:hAnsi="Tahoma" w:cs="Tahoma"/>
                <w:b/>
                <w:lang w:eastAsia="pl-PL"/>
              </w:rPr>
              <w:t>Cena w zł.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27B87B36" w14:textId="77777777" w:rsidR="00156BFC" w:rsidRPr="00156BFC" w:rsidRDefault="00156BFC" w:rsidP="00156BFC">
            <w:pPr>
              <w:widowControl w:val="0"/>
              <w:spacing w:after="0" w:line="36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156BFC">
              <w:rPr>
                <w:rFonts w:ascii="Tahoma" w:eastAsia="Times New Roman" w:hAnsi="Tahoma" w:cs="Tahoma"/>
                <w:b/>
                <w:lang w:eastAsia="pl-PL"/>
              </w:rPr>
              <w:t>Kwotowo</w:t>
            </w: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000000" w:fill="FFFFFF"/>
          </w:tcPr>
          <w:p w14:paraId="6B5B8C13" w14:textId="77777777" w:rsidR="00156BFC" w:rsidRPr="00156BFC" w:rsidRDefault="00156BFC" w:rsidP="00156BFC">
            <w:pPr>
              <w:widowControl w:val="0"/>
              <w:spacing w:after="0" w:line="360" w:lineRule="auto"/>
              <w:jc w:val="center"/>
              <w:rPr>
                <w:rFonts w:ascii="Tahoma" w:eastAsia="Times New Roman" w:hAnsi="Tahoma" w:cs="Tahoma"/>
                <w:b/>
                <w:lang w:eastAsia="pl-PL"/>
              </w:rPr>
            </w:pPr>
            <w:r w:rsidRPr="00156BFC">
              <w:rPr>
                <w:rFonts w:ascii="Tahoma" w:eastAsia="Times New Roman" w:hAnsi="Tahoma" w:cs="Tahoma"/>
                <w:b/>
                <w:lang w:eastAsia="pl-PL"/>
              </w:rPr>
              <w:t>Słownie</w:t>
            </w:r>
          </w:p>
        </w:tc>
      </w:tr>
      <w:tr w:rsidR="00156BFC" w:rsidRPr="00156BFC" w14:paraId="697CF72C" w14:textId="77777777" w:rsidTr="009605CA">
        <w:trPr>
          <w:cantSplit/>
          <w:trHeight w:val="397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667A1" w14:textId="77777777" w:rsidR="00156BFC" w:rsidRPr="00156BFC" w:rsidRDefault="00156BFC" w:rsidP="00156BFC">
            <w:pPr>
              <w:widowControl w:val="0"/>
              <w:spacing w:after="0" w:line="36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156BFC">
              <w:rPr>
                <w:rFonts w:ascii="Tahoma" w:eastAsia="Times New Roman" w:hAnsi="Tahoma" w:cs="Tahoma"/>
                <w:lang w:eastAsia="pl-PL"/>
              </w:rPr>
              <w:t>Netto: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4E79" w14:textId="77777777" w:rsidR="00156BFC" w:rsidRPr="00156BFC" w:rsidRDefault="00156BFC" w:rsidP="00156BFC">
            <w:pPr>
              <w:widowControl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60A2" w14:textId="77777777" w:rsidR="00156BFC" w:rsidRPr="00156BFC" w:rsidRDefault="00156BFC" w:rsidP="00156BFC">
            <w:pPr>
              <w:widowControl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156BFC" w:rsidRPr="00156BFC" w14:paraId="4783FE15" w14:textId="77777777" w:rsidTr="009605CA">
        <w:trPr>
          <w:cantSplit/>
          <w:trHeight w:val="29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4865" w14:textId="77777777" w:rsidR="00156BFC" w:rsidRPr="00156BFC" w:rsidRDefault="00156BFC" w:rsidP="00156BFC">
            <w:pPr>
              <w:widowControl w:val="0"/>
              <w:spacing w:after="0" w:line="36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156BFC">
              <w:rPr>
                <w:rFonts w:ascii="Tahoma" w:eastAsia="Times New Roman" w:hAnsi="Tahoma" w:cs="Tahoma"/>
                <w:lang w:eastAsia="pl-PL"/>
              </w:rPr>
              <w:t>VAT: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9D3CBC" w14:textId="77777777" w:rsidR="00156BFC" w:rsidRPr="00156BFC" w:rsidRDefault="00156BFC" w:rsidP="00156BFC">
            <w:pPr>
              <w:widowControl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2FBD75" w14:textId="77777777" w:rsidR="00156BFC" w:rsidRPr="00156BFC" w:rsidRDefault="00156BFC" w:rsidP="00156BFC">
            <w:pPr>
              <w:widowControl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</w:tr>
      <w:tr w:rsidR="00156BFC" w:rsidRPr="00156BFC" w14:paraId="657D113A" w14:textId="77777777" w:rsidTr="009605CA">
        <w:trPr>
          <w:cantSplit/>
          <w:trHeight w:val="22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3788" w14:textId="77777777" w:rsidR="00156BFC" w:rsidRPr="00156BFC" w:rsidRDefault="00156BFC" w:rsidP="00156BFC">
            <w:pPr>
              <w:widowControl w:val="0"/>
              <w:spacing w:after="0" w:line="360" w:lineRule="auto"/>
              <w:jc w:val="center"/>
              <w:rPr>
                <w:rFonts w:ascii="Tahoma" w:eastAsia="Times New Roman" w:hAnsi="Tahoma" w:cs="Tahoma"/>
                <w:lang w:eastAsia="pl-PL"/>
              </w:rPr>
            </w:pPr>
            <w:r w:rsidRPr="00156BFC">
              <w:rPr>
                <w:rFonts w:ascii="Tahoma" w:eastAsia="Times New Roman" w:hAnsi="Tahoma" w:cs="Tahoma"/>
                <w:lang w:eastAsia="pl-PL"/>
              </w:rPr>
              <w:t>Brutto: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A3651" w14:textId="77777777" w:rsidR="00156BFC" w:rsidRPr="00156BFC" w:rsidRDefault="00156BFC" w:rsidP="00156BFC">
            <w:pPr>
              <w:widowControl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  <w:tc>
          <w:tcPr>
            <w:tcW w:w="5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C06F" w14:textId="77777777" w:rsidR="00156BFC" w:rsidRPr="00156BFC" w:rsidRDefault="00156BFC" w:rsidP="00156BFC">
            <w:pPr>
              <w:widowControl w:val="0"/>
              <w:spacing w:after="0" w:line="360" w:lineRule="auto"/>
              <w:rPr>
                <w:rFonts w:ascii="Tahoma" w:eastAsia="Times New Roman" w:hAnsi="Tahoma" w:cs="Tahoma"/>
                <w:lang w:eastAsia="pl-PL"/>
              </w:rPr>
            </w:pPr>
          </w:p>
        </w:tc>
      </w:tr>
    </w:tbl>
    <w:p w14:paraId="0A0AD309" w14:textId="77777777" w:rsidR="00156BFC" w:rsidRPr="00156BFC" w:rsidRDefault="00156BFC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</w:p>
    <w:p w14:paraId="5C4EC880" w14:textId="77777777" w:rsidR="00156BFC" w:rsidRPr="00156BFC" w:rsidRDefault="00156BFC" w:rsidP="00156BFC">
      <w:pPr>
        <w:tabs>
          <w:tab w:val="left" w:pos="226"/>
        </w:tabs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>§ 4.</w:t>
      </w:r>
    </w:p>
    <w:p w14:paraId="556EB43C" w14:textId="77777777" w:rsidR="00156BFC" w:rsidRPr="00156BFC" w:rsidRDefault="00156BFC" w:rsidP="00156BFC">
      <w:pPr>
        <w:numPr>
          <w:ilvl w:val="0"/>
          <w:numId w:val="47"/>
        </w:numPr>
        <w:suppressAutoHyphens/>
        <w:spacing w:after="0" w:line="240" w:lineRule="auto"/>
        <w:ind w:right="40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Wynagrodzenie Wykonawcy będzie realizowane na podstawie:</w:t>
      </w:r>
    </w:p>
    <w:p w14:paraId="1305448E" w14:textId="77777777" w:rsidR="00156BFC" w:rsidRPr="00156BFC" w:rsidRDefault="00156BFC" w:rsidP="00156BFC">
      <w:pPr>
        <w:numPr>
          <w:ilvl w:val="1"/>
          <w:numId w:val="47"/>
        </w:numPr>
        <w:suppressAutoHyphens/>
        <w:spacing w:after="0" w:line="240" w:lineRule="auto"/>
        <w:ind w:right="40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faktur za wykonane zlecenie po przedłożeniu dokumentu stwierdzającego łączną ilość wykonanej usługi;</w:t>
      </w:r>
    </w:p>
    <w:p w14:paraId="4C23BE7F" w14:textId="6A595A09" w:rsidR="00156BFC" w:rsidRPr="00156BFC" w:rsidRDefault="00156BFC" w:rsidP="00156BFC">
      <w:pPr>
        <w:numPr>
          <w:ilvl w:val="1"/>
          <w:numId w:val="47"/>
        </w:numPr>
        <w:suppressAutoHyphens/>
        <w:spacing w:after="0" w:line="240" w:lineRule="auto"/>
        <w:ind w:right="40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zamawiający oświadcza, że roboty objęte niniejszą umową mają pokrycie finansowe </w:t>
      </w:r>
      <w:r w:rsidR="009605CA">
        <w:rPr>
          <w:rFonts w:ascii="Tahoma" w:eastAsia="Times New Roman" w:hAnsi="Tahoma" w:cs="Tahoma"/>
          <w:lang w:eastAsia="pl-PL"/>
        </w:rPr>
        <w:br/>
      </w:r>
      <w:r w:rsidRPr="00156BFC">
        <w:rPr>
          <w:rFonts w:ascii="Tahoma" w:eastAsia="Times New Roman" w:hAnsi="Tahoma" w:cs="Tahoma"/>
          <w:lang w:eastAsia="pl-PL"/>
        </w:rPr>
        <w:t xml:space="preserve">i będą płacone przelewem w terminie ……… dni od daty otrzymania faktury.    </w:t>
      </w:r>
    </w:p>
    <w:p w14:paraId="124FEFD9" w14:textId="77777777" w:rsidR="00156BFC" w:rsidRPr="00156BFC" w:rsidRDefault="00156BFC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1DD40E56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6B36BAF4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1FB105EA" w14:textId="77777777" w:rsidR="00156BFC" w:rsidRPr="009605CA" w:rsidRDefault="00156BFC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lastRenderedPageBreak/>
        <w:t>§ 5.</w:t>
      </w:r>
    </w:p>
    <w:p w14:paraId="123E26FD" w14:textId="77777777" w:rsidR="009605CA" w:rsidRPr="009605CA" w:rsidRDefault="009605CA" w:rsidP="009605CA">
      <w:pPr>
        <w:tabs>
          <w:tab w:val="left" w:pos="92"/>
          <w:tab w:val="left" w:pos="452"/>
          <w:tab w:val="left" w:pos="812"/>
        </w:tabs>
        <w:suppressAutoHyphens/>
        <w:spacing w:after="12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9605CA">
        <w:rPr>
          <w:rFonts w:ascii="Tahoma" w:eastAsia="Times New Roman" w:hAnsi="Tahoma" w:cs="Tahoma"/>
          <w:b/>
          <w:lang w:eastAsia="pl-PL"/>
        </w:rPr>
        <w:t>Zatrudnienie na umowę o pracę</w:t>
      </w:r>
    </w:p>
    <w:p w14:paraId="756A810A" w14:textId="165126A3" w:rsidR="009605CA" w:rsidRPr="009605CA" w:rsidRDefault="009605CA" w:rsidP="009605CA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ahoma" w:hAnsi="Tahoma" w:cs="Tahoma"/>
        </w:rPr>
      </w:pPr>
      <w:r w:rsidRPr="009605CA">
        <w:rPr>
          <w:rFonts w:ascii="Tahoma" w:hAnsi="Tahoma" w:cs="Tahoma"/>
        </w:rPr>
        <w:t xml:space="preserve">Zamawiający na podstawie art. 95 ust. 1 Ustawy wymaga zatrudnienia na podstawie umowy </w:t>
      </w:r>
      <w:r>
        <w:rPr>
          <w:rFonts w:ascii="Tahoma" w:hAnsi="Tahoma" w:cs="Tahoma"/>
        </w:rPr>
        <w:br/>
      </w:r>
      <w:r w:rsidRPr="009605CA">
        <w:rPr>
          <w:rFonts w:ascii="Tahoma" w:hAnsi="Tahoma" w:cs="Tahoma"/>
        </w:rPr>
        <w:t>o pracę przez Wykonawcę lub podwykonawcę osób wykonujących w trakc</w:t>
      </w:r>
      <w:r>
        <w:rPr>
          <w:rFonts w:ascii="Tahoma" w:hAnsi="Tahoma" w:cs="Tahoma"/>
        </w:rPr>
        <w:t xml:space="preserve">ie realizacji umowy, czynności </w:t>
      </w:r>
      <w:r w:rsidRPr="009605CA">
        <w:rPr>
          <w:rFonts w:ascii="Tahoma" w:hAnsi="Tahoma" w:cs="Tahoma"/>
        </w:rPr>
        <w:t xml:space="preserve">w zakresie prac: </w:t>
      </w:r>
      <w:r>
        <w:rPr>
          <w:rFonts w:ascii="Tahoma" w:hAnsi="Tahoma" w:cs="Tahoma"/>
        </w:rPr>
        <w:t>koszenia poboczy</w:t>
      </w:r>
      <w:r w:rsidRPr="009605CA">
        <w:rPr>
          <w:rFonts w:ascii="Tahoma" w:hAnsi="Tahoma" w:cs="Tahoma"/>
        </w:rPr>
        <w:t>.</w:t>
      </w:r>
    </w:p>
    <w:p w14:paraId="11E54144" w14:textId="77777777" w:rsidR="009605CA" w:rsidRPr="009605CA" w:rsidRDefault="009605CA" w:rsidP="009605CA">
      <w:pPr>
        <w:suppressAutoHyphens/>
        <w:spacing w:after="0" w:line="240" w:lineRule="auto"/>
        <w:ind w:left="360"/>
        <w:jc w:val="both"/>
        <w:rPr>
          <w:rFonts w:ascii="Tahoma" w:hAnsi="Tahoma" w:cs="Tahoma"/>
        </w:rPr>
      </w:pPr>
      <w:r w:rsidRPr="009605CA">
        <w:rPr>
          <w:rFonts w:ascii="Tahoma" w:hAnsi="Tahoma" w:cs="Tahoma"/>
        </w:rPr>
        <w:t>Osoby, o których mowa powyżej zobowiązane są do wykonywania prac określonego rodzaju na rzecz Wykonawcy lub podwykonawcy i pod jego kierownictwem oraz w miejscu i czasie wyznaczonym przez pracodawcę, i winny być zatrudnione co najmniej na czas wykonywania określonej czynności.</w:t>
      </w:r>
    </w:p>
    <w:p w14:paraId="23057F15" w14:textId="77777777" w:rsidR="009605CA" w:rsidRPr="009605CA" w:rsidRDefault="009605CA" w:rsidP="009605CA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 trakcie realizacji Umowy Zamawiający uprawniony jest do wykonywania czynności kontrolnych wobec Wykonawcy odnośnie spełniania przez Wykonawcę lub podwykonawcę wymogu zatrudnienia na podstawie umowy o pracę osób wykonujących wskazane w ust. 1 czynności. Zamawiający uprawniony jest w szczególności do:</w:t>
      </w:r>
    </w:p>
    <w:p w14:paraId="24E91702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żądania oświadczeń i dokumentów w zakresie potwierdzenia spełniania ww. wymogów i dokonywania ich oceny,</w:t>
      </w:r>
    </w:p>
    <w:p w14:paraId="1D245B0E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żądania wyjaśnień w przypadku wątpliwości w zakresie potwierdzenia spełniania ww. wymogów,</w:t>
      </w:r>
    </w:p>
    <w:p w14:paraId="16C5EBD3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przeprowadzania kontroli na miejscu wykonywania świadczenia.</w:t>
      </w:r>
    </w:p>
    <w:p w14:paraId="41F4B8EC" w14:textId="77777777" w:rsidR="009605CA" w:rsidRPr="009605CA" w:rsidRDefault="009605CA" w:rsidP="009605CA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ust. 1 czynności w trakcie realizacji Umowy:</w:t>
      </w:r>
    </w:p>
    <w:p w14:paraId="64670335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oświadczenie zatrudnionego pracownika,</w:t>
      </w:r>
    </w:p>
    <w:p w14:paraId="5EF30169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podwykonawcy,</w:t>
      </w:r>
    </w:p>
    <w:p w14:paraId="2B8A0E55" w14:textId="19DDDD65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</w:t>
      </w:r>
      <w:r w:rsidRPr="009605CA">
        <w:rPr>
          <w:rFonts w:ascii="Tahoma" w:hAnsi="Tahoma" w:cs="Tahoma"/>
        </w:rPr>
        <w:t>Kopia umowy/umów</w:t>
      </w:r>
      <w:r>
        <w:rPr>
          <w:rFonts w:ascii="Tahoma" w:hAnsi="Tahoma" w:cs="Tahoma"/>
        </w:rPr>
        <w:t xml:space="preserve"> powinna zostać zanonimizowana </w:t>
      </w:r>
      <w:r w:rsidRPr="009605CA">
        <w:rPr>
          <w:rFonts w:ascii="Tahoma" w:hAnsi="Tahoma" w:cs="Tahoma"/>
        </w:rPr>
        <w:t xml:space="preserve">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zgodnie z przepisami ustawy z dnia 10 maja 2018 r. o ochronie danych osobowych (tj. w szczególności bez adresów, nr PESEL pracowników, wysokości wynagrodzenia). Imię i nazwisko pracownika nie podlega </w:t>
      </w:r>
      <w:proofErr w:type="spellStart"/>
      <w:r w:rsidRPr="009605CA">
        <w:rPr>
          <w:rFonts w:ascii="Tahoma" w:hAnsi="Tahoma" w:cs="Tahoma"/>
        </w:rPr>
        <w:t>anonimizacji</w:t>
      </w:r>
      <w:proofErr w:type="spellEnd"/>
      <w:r w:rsidRPr="009605CA">
        <w:rPr>
          <w:rFonts w:ascii="Tahoma" w:hAnsi="Tahoma" w:cs="Tahoma"/>
        </w:rPr>
        <w:t xml:space="preserve">. Informacje takie jak: data zawarcia umowy, rodzaj umowy o pracę i wymiar etatu, zakres obowiązków pracownika nie podlegają </w:t>
      </w:r>
      <w:proofErr w:type="spellStart"/>
      <w:r w:rsidRPr="009605CA">
        <w:rPr>
          <w:rFonts w:ascii="Tahoma" w:hAnsi="Tahoma" w:cs="Tahoma"/>
        </w:rPr>
        <w:t>anonimizacji</w:t>
      </w:r>
      <w:proofErr w:type="spellEnd"/>
      <w:r w:rsidRPr="009605CA">
        <w:rPr>
          <w:rFonts w:ascii="Tahoma" w:hAnsi="Tahoma" w:cs="Tahoma"/>
        </w:rPr>
        <w:t>.</w:t>
      </w:r>
    </w:p>
    <w:p w14:paraId="6A54B003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zaświadczenie właściwego oddziału ZUS, potwierdzające opłacenie przez Wykonawcę lub podwykonawcę składek na ubezpieczenie społeczne i zdrowotne z tytułu zatrudnienia na podstawie umów o pracę za ostatni okres rozliczeniowy,</w:t>
      </w:r>
    </w:p>
    <w:p w14:paraId="4DF15AD3" w14:textId="77777777" w:rsidR="009605CA" w:rsidRPr="009605CA" w:rsidRDefault="009605CA" w:rsidP="009605CA">
      <w:pPr>
        <w:numPr>
          <w:ilvl w:val="1"/>
          <w:numId w:val="39"/>
        </w:numPr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</w:t>
      </w:r>
      <w:r w:rsidRPr="009605CA">
        <w:rPr>
          <w:rFonts w:ascii="Tahoma" w:eastAsia="Times New Roman" w:hAnsi="Tahoma" w:cs="Tahoma"/>
          <w:lang w:eastAsia="pl-PL"/>
        </w:rPr>
        <w:br/>
        <w:t xml:space="preserve">z przepisami ustawy z dnia 10 maja 2018 r. roku o ochronie danych osobowych. Imię i nazwisko pracownika nie podlega </w:t>
      </w:r>
      <w:proofErr w:type="spellStart"/>
      <w:r w:rsidRPr="009605CA">
        <w:rPr>
          <w:rFonts w:ascii="Tahoma" w:eastAsia="Times New Roman" w:hAnsi="Tahoma" w:cs="Tahoma"/>
          <w:lang w:eastAsia="pl-PL"/>
        </w:rPr>
        <w:t>anonimizacji</w:t>
      </w:r>
      <w:proofErr w:type="spellEnd"/>
      <w:r w:rsidRPr="009605CA">
        <w:rPr>
          <w:rFonts w:ascii="Tahoma" w:eastAsia="Times New Roman" w:hAnsi="Tahoma" w:cs="Tahoma"/>
          <w:lang w:eastAsia="pl-PL"/>
        </w:rPr>
        <w:t>.</w:t>
      </w:r>
    </w:p>
    <w:p w14:paraId="3F363488" w14:textId="77777777" w:rsidR="009605CA" w:rsidRPr="009605CA" w:rsidRDefault="009605CA" w:rsidP="009605CA">
      <w:pPr>
        <w:numPr>
          <w:ilvl w:val="0"/>
          <w:numId w:val="39"/>
        </w:numPr>
        <w:shd w:val="clear" w:color="auto" w:fill="FFFFFF"/>
        <w:tabs>
          <w:tab w:val="left" w:pos="420"/>
          <w:tab w:val="left" w:pos="720"/>
          <w:tab w:val="left" w:pos="4047"/>
          <w:tab w:val="left" w:pos="4221"/>
        </w:tabs>
        <w:suppressAutoHyphens/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2DAF07F2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2ED09892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1379E1B9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45D53107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1EC6A393" w14:textId="77777777" w:rsidR="009605CA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457E0390" w14:textId="7002F864" w:rsidR="009605CA" w:rsidRPr="00156BFC" w:rsidRDefault="009605CA" w:rsidP="00156BFC">
      <w:pPr>
        <w:tabs>
          <w:tab w:val="left" w:pos="113"/>
          <w:tab w:val="left" w:pos="8958"/>
        </w:tabs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6.</w:t>
      </w:r>
    </w:p>
    <w:p w14:paraId="653CB0AE" w14:textId="77777777" w:rsidR="00156BFC" w:rsidRPr="00156BFC" w:rsidRDefault="00156BFC" w:rsidP="00156BFC">
      <w:pPr>
        <w:numPr>
          <w:ilvl w:val="0"/>
          <w:numId w:val="48"/>
        </w:numPr>
        <w:suppressAutoHyphens/>
        <w:spacing w:after="0" w:line="240" w:lineRule="auto"/>
        <w:ind w:right="-28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Strony ustalają odpowiedzialność z tytułu niewykonania lub nienależytego wykonania przedmiotu umowy w formie kar umownych w następujących przypadkach:</w:t>
      </w:r>
    </w:p>
    <w:p w14:paraId="6452F8C6" w14:textId="77777777" w:rsidR="00156BFC" w:rsidRPr="00156BFC" w:rsidRDefault="00156BFC" w:rsidP="00156BFC">
      <w:pPr>
        <w:numPr>
          <w:ilvl w:val="1"/>
          <w:numId w:val="48"/>
        </w:numPr>
        <w:suppressAutoHyphens/>
        <w:spacing w:after="0" w:line="240" w:lineRule="auto"/>
        <w:ind w:right="-28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Wykonawca zapłaci Zamawiającemu karę umowną za zwłokę w oddaniu przedmiotu umowy w wysokości 0,2% wynagrodzenia umownego za każdy dzień zwłoki.</w:t>
      </w:r>
    </w:p>
    <w:p w14:paraId="5E1E9D8B" w14:textId="77777777" w:rsidR="00156BFC" w:rsidRPr="00156BFC" w:rsidRDefault="00156BFC" w:rsidP="00156BFC">
      <w:pPr>
        <w:numPr>
          <w:ilvl w:val="0"/>
          <w:numId w:val="48"/>
        </w:numPr>
        <w:suppressAutoHyphens/>
        <w:spacing w:after="0" w:line="240" w:lineRule="auto"/>
        <w:ind w:right="-28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Strony zastrzegają sobie możliwość dochodzenia swoich roszczeń z tytułu niewykonania lub nienależytego wykonania przedmiotu umowy na zasadach ogólnych.</w:t>
      </w:r>
    </w:p>
    <w:p w14:paraId="578EC0A0" w14:textId="77777777" w:rsidR="00156BFC" w:rsidRPr="00156BFC" w:rsidRDefault="00156BFC" w:rsidP="00156BFC">
      <w:pPr>
        <w:numPr>
          <w:ilvl w:val="0"/>
          <w:numId w:val="48"/>
        </w:numPr>
        <w:suppressAutoHyphens/>
        <w:spacing w:after="0" w:line="240" w:lineRule="auto"/>
        <w:ind w:right="-28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Zamawiający zastrzega sobie prawo zmniejszenia lub zwiększenia zakresu robót objętych niniejszą umową</w:t>
      </w:r>
    </w:p>
    <w:p w14:paraId="1A809FE1" w14:textId="77777777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538247D7" w14:textId="45A7E805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§ </w:t>
      </w:r>
      <w:r w:rsidR="009605CA">
        <w:rPr>
          <w:rFonts w:ascii="Tahoma" w:eastAsia="Times New Roman" w:hAnsi="Tahoma" w:cs="Tahoma"/>
          <w:b/>
          <w:lang w:eastAsia="pl-PL"/>
        </w:rPr>
        <w:t>7</w:t>
      </w:r>
      <w:r w:rsidRPr="00156BFC">
        <w:rPr>
          <w:rFonts w:ascii="Tahoma" w:eastAsia="Times New Roman" w:hAnsi="Tahoma" w:cs="Tahoma"/>
          <w:b/>
          <w:lang w:eastAsia="pl-PL"/>
        </w:rPr>
        <w:t>.</w:t>
      </w:r>
    </w:p>
    <w:p w14:paraId="480AD96C" w14:textId="77777777" w:rsidR="00156BFC" w:rsidRPr="00156BFC" w:rsidRDefault="00156BFC" w:rsidP="00156BFC">
      <w:pPr>
        <w:numPr>
          <w:ilvl w:val="0"/>
          <w:numId w:val="42"/>
        </w:numPr>
        <w:suppressAutoHyphens/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Zamawiający może odstąpić od umowy, jeżeli:</w:t>
      </w:r>
    </w:p>
    <w:p w14:paraId="6343E7AA" w14:textId="77777777" w:rsidR="00156BFC" w:rsidRPr="00156BFC" w:rsidRDefault="00156BFC" w:rsidP="00156BFC">
      <w:pPr>
        <w:numPr>
          <w:ilvl w:val="1"/>
          <w:numId w:val="43"/>
        </w:numPr>
        <w:suppressAutoHyphens/>
        <w:spacing w:after="0" w:line="240" w:lineRule="auto"/>
        <w:ind w:right="95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nastąpi zgłoszenie upadłości Wykonawcy lub otworzy on postępowanie ugodowe, lub układowe;</w:t>
      </w:r>
    </w:p>
    <w:p w14:paraId="3F1B4005" w14:textId="77777777" w:rsidR="00156BFC" w:rsidRPr="00156BFC" w:rsidRDefault="00156BFC" w:rsidP="00156BFC">
      <w:pPr>
        <w:numPr>
          <w:ilvl w:val="1"/>
          <w:numId w:val="43"/>
        </w:numPr>
        <w:suppressAutoHyphens/>
        <w:spacing w:after="0" w:line="240" w:lineRule="auto"/>
        <w:ind w:right="95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zostanie wydany nakaz zajęcia majątku Wykonawcy;</w:t>
      </w:r>
    </w:p>
    <w:p w14:paraId="1373E2CD" w14:textId="77777777" w:rsidR="00156BFC" w:rsidRPr="00156BFC" w:rsidRDefault="00156BFC" w:rsidP="00156BFC">
      <w:pPr>
        <w:numPr>
          <w:ilvl w:val="1"/>
          <w:numId w:val="43"/>
        </w:numPr>
        <w:suppressAutoHyphens/>
        <w:spacing w:after="0" w:line="240" w:lineRule="auto"/>
        <w:ind w:right="95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 xml:space="preserve">Wykonawca w sposób nieprzerwany nie realizuje przedmiotu umowy przez okres 14 dni </w:t>
      </w:r>
      <w:r w:rsidRPr="00156BFC">
        <w:rPr>
          <w:rFonts w:ascii="Tahoma" w:eastAsia="Times New Roman" w:hAnsi="Tahoma" w:cs="Tahoma"/>
          <w:lang w:eastAsia="pl-PL"/>
        </w:rPr>
        <w:br/>
        <w:t>z przyczyn leżących po jego stronie lub nie przystąpił przez okres 14 dni do realizacji umowy;</w:t>
      </w:r>
    </w:p>
    <w:p w14:paraId="5FD083EC" w14:textId="77777777" w:rsidR="00156BFC" w:rsidRPr="00156BFC" w:rsidRDefault="00156BFC" w:rsidP="00156BFC">
      <w:pPr>
        <w:numPr>
          <w:ilvl w:val="1"/>
          <w:numId w:val="43"/>
        </w:numPr>
        <w:suppressAutoHyphens/>
        <w:spacing w:after="0" w:line="240" w:lineRule="auto"/>
        <w:ind w:right="95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pomimo pisemnego upomnienia przez Zamawiającego nie wykonuje lub upor</w:t>
      </w:r>
      <w:r w:rsidRPr="00156BFC">
        <w:rPr>
          <w:rFonts w:ascii="Tahoma" w:eastAsia="Times New Roman" w:hAnsi="Tahoma" w:cs="Tahoma"/>
          <w:lang w:eastAsia="pl-PL"/>
        </w:rPr>
        <w:softHyphen/>
        <w:t>czy</w:t>
      </w:r>
      <w:r w:rsidRPr="00156BFC">
        <w:rPr>
          <w:rFonts w:ascii="Tahoma" w:eastAsia="Times New Roman" w:hAnsi="Tahoma" w:cs="Tahoma"/>
          <w:lang w:eastAsia="pl-PL"/>
        </w:rPr>
        <w:softHyphen/>
        <w:t>wie lub rażąco zaniedbuje swoje obowiązki umowne;</w:t>
      </w:r>
    </w:p>
    <w:p w14:paraId="5D61F071" w14:textId="77777777" w:rsidR="00156BFC" w:rsidRPr="00156BFC" w:rsidRDefault="00156BFC" w:rsidP="00156BFC">
      <w:pPr>
        <w:numPr>
          <w:ilvl w:val="1"/>
          <w:numId w:val="43"/>
        </w:numPr>
        <w:suppressAutoHyphens/>
        <w:spacing w:after="0" w:line="240" w:lineRule="auto"/>
        <w:ind w:right="95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w przypadkach określonych w Kodeksie Cywilnym.</w:t>
      </w:r>
    </w:p>
    <w:p w14:paraId="1151F49F" w14:textId="77777777" w:rsidR="00156BFC" w:rsidRPr="00156BFC" w:rsidRDefault="00156BFC" w:rsidP="00156BFC">
      <w:pPr>
        <w:numPr>
          <w:ilvl w:val="0"/>
          <w:numId w:val="43"/>
        </w:numPr>
        <w:suppressAutoHyphens/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Z chwilą odstąpienia od umowy Zamawiający wstrzymuje wszelkie wpłaty i płatności na rzecz Wykonawcy.</w:t>
      </w:r>
    </w:p>
    <w:p w14:paraId="10223BE0" w14:textId="77777777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0C5FB820" w14:textId="3342D7B2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§ </w:t>
      </w:r>
      <w:r w:rsidR="009605CA">
        <w:rPr>
          <w:rFonts w:ascii="Tahoma" w:eastAsia="Times New Roman" w:hAnsi="Tahoma" w:cs="Tahoma"/>
          <w:b/>
          <w:lang w:eastAsia="pl-PL"/>
        </w:rPr>
        <w:t>8</w:t>
      </w:r>
      <w:r w:rsidRPr="00156BFC">
        <w:rPr>
          <w:rFonts w:ascii="Tahoma" w:eastAsia="Times New Roman" w:hAnsi="Tahoma" w:cs="Tahoma"/>
          <w:b/>
          <w:lang w:eastAsia="pl-PL"/>
        </w:rPr>
        <w:t>.</w:t>
      </w:r>
    </w:p>
    <w:p w14:paraId="4F275C7F" w14:textId="77777777" w:rsidR="00156BFC" w:rsidRPr="00156BFC" w:rsidRDefault="00156BFC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Terminy określone w umowie ulegają przesunięciu z przyczyn nie leżących po stronie Wykonawcy.</w:t>
      </w:r>
    </w:p>
    <w:p w14:paraId="341448CF" w14:textId="559E9A2B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§ </w:t>
      </w:r>
      <w:r w:rsidR="009605CA">
        <w:rPr>
          <w:rFonts w:ascii="Tahoma" w:eastAsia="Times New Roman" w:hAnsi="Tahoma" w:cs="Tahoma"/>
          <w:b/>
          <w:lang w:eastAsia="pl-PL"/>
        </w:rPr>
        <w:t>9</w:t>
      </w:r>
      <w:r w:rsidRPr="00156BFC">
        <w:rPr>
          <w:rFonts w:ascii="Tahoma" w:eastAsia="Times New Roman" w:hAnsi="Tahoma" w:cs="Tahoma"/>
          <w:b/>
          <w:lang w:eastAsia="pl-PL"/>
        </w:rPr>
        <w:t>.</w:t>
      </w:r>
    </w:p>
    <w:p w14:paraId="0939EA6B" w14:textId="77777777" w:rsidR="00156BFC" w:rsidRPr="00156BFC" w:rsidRDefault="00156BFC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Spory wynikłe na tle stosowanej umowy rozstrzygać będzie sąd właściwy dla miejsca siedziby Zamawiającego.</w:t>
      </w:r>
    </w:p>
    <w:p w14:paraId="0DE2CDB6" w14:textId="044257A4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§ </w:t>
      </w:r>
      <w:r w:rsidR="009605CA">
        <w:rPr>
          <w:rFonts w:ascii="Tahoma" w:eastAsia="Times New Roman" w:hAnsi="Tahoma" w:cs="Tahoma"/>
          <w:b/>
          <w:lang w:eastAsia="pl-PL"/>
        </w:rPr>
        <w:t>10</w:t>
      </w:r>
      <w:r w:rsidRPr="00156BFC">
        <w:rPr>
          <w:rFonts w:ascii="Tahoma" w:eastAsia="Times New Roman" w:hAnsi="Tahoma" w:cs="Tahoma"/>
          <w:b/>
          <w:lang w:eastAsia="pl-PL"/>
        </w:rPr>
        <w:t>.</w:t>
      </w:r>
    </w:p>
    <w:p w14:paraId="50FA737E" w14:textId="2258D547" w:rsidR="00156BFC" w:rsidRPr="00156BFC" w:rsidRDefault="00156BFC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W sprawach nieuregulowanych niniejszą umową mają zastosowanie</w:t>
      </w:r>
      <w:r>
        <w:rPr>
          <w:rFonts w:ascii="Tahoma" w:eastAsia="Times New Roman" w:hAnsi="Tahoma" w:cs="Tahoma"/>
          <w:lang w:eastAsia="pl-PL"/>
        </w:rPr>
        <w:t xml:space="preserve"> postanowienie Specyfikacji Warunków Zamówienie, przepisów</w:t>
      </w:r>
      <w:r w:rsidRPr="00156BFC">
        <w:rPr>
          <w:rFonts w:ascii="Tahoma" w:eastAsia="Times New Roman" w:hAnsi="Tahoma" w:cs="Tahoma"/>
          <w:lang w:eastAsia="pl-PL"/>
        </w:rPr>
        <w:t xml:space="preserve"> ustawy prawo zamówień publicznych oraz Kodeksu Cywilnego.</w:t>
      </w:r>
    </w:p>
    <w:p w14:paraId="332D8157" w14:textId="77777777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73C7B4E7" w14:textId="39B778CE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§ </w:t>
      </w:r>
      <w:r w:rsidR="009605CA">
        <w:rPr>
          <w:rFonts w:ascii="Tahoma" w:eastAsia="Times New Roman" w:hAnsi="Tahoma" w:cs="Tahoma"/>
          <w:b/>
          <w:lang w:eastAsia="pl-PL"/>
        </w:rPr>
        <w:t>11</w:t>
      </w:r>
      <w:r w:rsidRPr="00156BFC">
        <w:rPr>
          <w:rFonts w:ascii="Tahoma" w:eastAsia="Times New Roman" w:hAnsi="Tahoma" w:cs="Tahoma"/>
          <w:b/>
          <w:lang w:eastAsia="pl-PL"/>
        </w:rPr>
        <w:t>.</w:t>
      </w:r>
    </w:p>
    <w:p w14:paraId="4F73FB00" w14:textId="77777777" w:rsidR="00156BFC" w:rsidRDefault="00156BFC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Wszelkie zmiany treści niniejszej umowy mogą nastąpić w formie pisemnej w postaci aneksu do umowy.</w:t>
      </w:r>
    </w:p>
    <w:p w14:paraId="41ACB887" w14:textId="77777777" w:rsidR="009605CA" w:rsidRDefault="009605CA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</w:p>
    <w:p w14:paraId="1A2FDD99" w14:textId="0DDA02A1" w:rsidR="009605CA" w:rsidRDefault="009605CA" w:rsidP="009605CA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9605CA">
        <w:rPr>
          <w:rFonts w:ascii="Tahoma" w:eastAsia="Times New Roman" w:hAnsi="Tahoma" w:cs="Tahoma"/>
          <w:b/>
          <w:lang w:eastAsia="pl-PL"/>
        </w:rPr>
        <w:t>§ 12.</w:t>
      </w:r>
    </w:p>
    <w:p w14:paraId="68D1DAEB" w14:textId="77777777" w:rsidR="009605CA" w:rsidRPr="009605CA" w:rsidRDefault="009605CA" w:rsidP="009605CA">
      <w:pPr>
        <w:suppressAutoHyphens/>
        <w:spacing w:after="120" w:line="240" w:lineRule="auto"/>
        <w:jc w:val="center"/>
        <w:rPr>
          <w:rFonts w:ascii="Tahoma" w:eastAsia="Times New Roman" w:hAnsi="Tahoma" w:cs="Tahoma"/>
          <w:b/>
          <w:lang w:eastAsia="pl-PL"/>
        </w:rPr>
      </w:pPr>
      <w:r w:rsidRPr="009605CA">
        <w:rPr>
          <w:rFonts w:ascii="Tahoma" w:eastAsia="Times New Roman" w:hAnsi="Tahoma" w:cs="Tahoma"/>
          <w:b/>
          <w:lang w:eastAsia="pl-PL"/>
        </w:rPr>
        <w:t>Regulacje RODO</w:t>
      </w:r>
    </w:p>
    <w:p w14:paraId="55C8617B" w14:textId="77777777" w:rsidR="009605CA" w:rsidRPr="009605CA" w:rsidRDefault="009605CA" w:rsidP="009605CA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W wyniku postępowania, o którym mowa w § 1 niniejszej Umowy, zwanego w dalszej treści „postępowaniem” są przetwarzane dane osobowe podlegające ochronie zgodnie z przepisami rozporządzenia Parlamentu Europejskiego i Rady (UE) 2016/679 z dnia 27 kwietnia 2016 r. w sprawie ochrony osób fizycznych w związku z przetwarzaniem danych osobowych i w sprawie swobodnego przepływu takich danych oraz uchylenia dyrektywy 95/46/WE (RODO), </w:t>
      </w:r>
      <w:r w:rsidRPr="009605CA">
        <w:rPr>
          <w:rFonts w:ascii="Tahoma" w:hAnsi="Tahoma" w:cs="Tahoma"/>
        </w:rPr>
        <w:t xml:space="preserve">ustawy o ochronie danych osobowych z dnia 10 maja 2018 r. oraz przepisów szczegółowych. </w:t>
      </w:r>
      <w:r w:rsidRPr="009605CA">
        <w:rPr>
          <w:rFonts w:ascii="Tahoma" w:eastAsia="Times New Roman" w:hAnsi="Tahoma" w:cs="Tahoma"/>
          <w:lang w:eastAsia="pl-PL"/>
        </w:rPr>
        <w:t xml:space="preserve"> Dane te dotyczą Wykonawcy będącego osobą fizyczną prowadzącą jednoosobową działalność gospodarczą, pełnomocnika (osoby fizycznej, której np. dane osobowe zamieszczone są w pełnomocnictwie) Wykonawcy, członka organu zarządzającego Wykonawcy (osoby fizycznej, której np. dane osobowe zamieszczone są w informacji z KRK), podwykonawcy będącego osobą fizyczną prowadzącą działalność gospodarczą, jego pełnomocnika (osoby fizycznej), informacji o </w:t>
      </w:r>
      <w:r w:rsidRPr="009605CA">
        <w:rPr>
          <w:rFonts w:ascii="Tahoma" w:eastAsia="Times New Roman" w:hAnsi="Tahoma" w:cs="Tahoma"/>
          <w:lang w:eastAsia="pl-PL"/>
        </w:rPr>
        <w:lastRenderedPageBreak/>
        <w:t xml:space="preserve">osobach, które Wykonawca przedłożył w ww. Postępowaniu celem wykazania spełniania warunków udziału w postępowaniu, braku podstaw wykluczenia z postępowania, jak </w:t>
      </w:r>
      <w:r w:rsidRPr="009605CA">
        <w:rPr>
          <w:rFonts w:ascii="Tahoma" w:eastAsia="Times New Roman" w:hAnsi="Tahoma" w:cs="Tahoma"/>
          <w:lang w:eastAsia="pl-PL"/>
        </w:rPr>
        <w:br/>
        <w:t>i potwierdzenia wymogów Zamawiającego dotyczących wykonania przedmiotu zamówienia (np. osób, których dane służą do wykazania spełniania przez Wykonawcę warunków udziału w Postępowaniu, osób kierowanych do realizacji zamówienia, osób fizycznych prowadzących działalność gospodarczą, które zostaną wskazane jako Podwykonawca).</w:t>
      </w:r>
    </w:p>
    <w:p w14:paraId="03508C0C" w14:textId="77777777" w:rsidR="009605CA" w:rsidRPr="009605CA" w:rsidRDefault="009605CA" w:rsidP="009605CA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Regulacje RODO związane z ochroną danych osobowych mają  zastosowanie do niniejszej Umowy  oraz do dokumentacji zgromadzonej w związku z postępowaniem i realizacją Umowy.</w:t>
      </w:r>
    </w:p>
    <w:p w14:paraId="44194C1A" w14:textId="77777777" w:rsidR="009605CA" w:rsidRPr="009605CA" w:rsidRDefault="009605CA" w:rsidP="009605CA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Zgodnie z art. 13 ust. 1 i 2 RODO  Zamawiający informuje, że:</w:t>
      </w:r>
    </w:p>
    <w:p w14:paraId="19894D94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Administratorem Pani/Pana danych osobowych jest Gmina Czarna, ul. Dworcowa 6, 39-215 Czarna (zwany w dalszej treści Administratorem):</w:t>
      </w:r>
    </w:p>
    <w:p w14:paraId="4371DFDC" w14:textId="77777777" w:rsidR="009605CA" w:rsidRPr="009605CA" w:rsidRDefault="009605CA" w:rsidP="009605CA">
      <w:pPr>
        <w:numPr>
          <w:ilvl w:val="2"/>
          <w:numId w:val="23"/>
        </w:numPr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adres Zamawiającego: ul. Dworcowa 6, 39-215 Czarna,</w:t>
      </w:r>
    </w:p>
    <w:p w14:paraId="02A5E480" w14:textId="77777777" w:rsidR="009605CA" w:rsidRPr="009605CA" w:rsidRDefault="009605CA" w:rsidP="009605CA">
      <w:pPr>
        <w:numPr>
          <w:ilvl w:val="2"/>
          <w:numId w:val="23"/>
        </w:numPr>
        <w:tabs>
          <w:tab w:val="left" w:pos="1843"/>
        </w:tabs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numer telefonu: +48 146761030,</w:t>
      </w:r>
    </w:p>
    <w:p w14:paraId="313BB35B" w14:textId="77777777" w:rsidR="009605CA" w:rsidRPr="009605CA" w:rsidRDefault="009605CA" w:rsidP="009605CA">
      <w:pPr>
        <w:numPr>
          <w:ilvl w:val="2"/>
          <w:numId w:val="23"/>
        </w:numPr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numer faksu: +48 146761442,</w:t>
      </w:r>
    </w:p>
    <w:p w14:paraId="5A5C6E05" w14:textId="77777777" w:rsidR="009605CA" w:rsidRPr="0099462B" w:rsidRDefault="009605CA" w:rsidP="009605CA">
      <w:pPr>
        <w:numPr>
          <w:ilvl w:val="2"/>
          <w:numId w:val="23"/>
        </w:numPr>
        <w:tabs>
          <w:tab w:val="left" w:pos="1843"/>
        </w:tabs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val="en-US" w:eastAsia="pl-PL"/>
        </w:rPr>
      </w:pPr>
      <w:proofErr w:type="spellStart"/>
      <w:r w:rsidRPr="0099462B">
        <w:rPr>
          <w:rFonts w:ascii="Tahoma" w:eastAsia="Times New Roman" w:hAnsi="Tahoma" w:cs="Tahoma"/>
          <w:lang w:val="en-US" w:eastAsia="pl-PL"/>
        </w:rPr>
        <w:t>adres</w:t>
      </w:r>
      <w:proofErr w:type="spellEnd"/>
      <w:r w:rsidRPr="0099462B">
        <w:rPr>
          <w:rFonts w:ascii="Tahoma" w:eastAsia="Times New Roman" w:hAnsi="Tahoma" w:cs="Tahoma"/>
          <w:lang w:val="en-US" w:eastAsia="pl-PL"/>
        </w:rPr>
        <w:t xml:space="preserve">  e-mail: </w:t>
      </w:r>
      <w:r w:rsidRPr="0099462B">
        <w:rPr>
          <w:rFonts w:ascii="Tahoma" w:eastAsia="Times New Roman" w:hAnsi="Tahoma" w:cs="Tahoma"/>
          <w:color w:val="0563C1" w:themeColor="hyperlink"/>
          <w:u w:val="single"/>
          <w:lang w:val="en-US" w:eastAsia="pl-PL"/>
        </w:rPr>
        <w:t>sekretariat@czarna.com.pl,</w:t>
      </w:r>
    </w:p>
    <w:p w14:paraId="26F59CFF" w14:textId="77777777" w:rsidR="009605CA" w:rsidRPr="009605CA" w:rsidRDefault="009605CA" w:rsidP="009605CA">
      <w:pPr>
        <w:numPr>
          <w:ilvl w:val="2"/>
          <w:numId w:val="23"/>
        </w:numPr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adres strony internetowej: </w:t>
      </w:r>
      <w:hyperlink r:id="rId7" w:history="1">
        <w:r w:rsidRPr="009605CA">
          <w:rPr>
            <w:rFonts w:ascii="Tahoma" w:eastAsia="Times New Roman" w:hAnsi="Tahoma" w:cs="Tahoma"/>
            <w:color w:val="0563C1" w:themeColor="hyperlink"/>
            <w:u w:val="single"/>
            <w:lang w:eastAsia="pl-PL"/>
          </w:rPr>
          <w:t>https://www.czarna.com.pl</w:t>
        </w:r>
      </w:hyperlink>
      <w:r w:rsidRPr="009605CA">
        <w:rPr>
          <w:rFonts w:ascii="Tahoma" w:eastAsia="Times New Roman" w:hAnsi="Tahoma" w:cs="Tahoma"/>
          <w:lang w:eastAsia="pl-PL"/>
        </w:rPr>
        <w:t xml:space="preserve"> ,</w:t>
      </w:r>
    </w:p>
    <w:p w14:paraId="37949AAF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kontakt z Inspektorem ochrony danych osobowych w instytucji Zamawiającego:</w:t>
      </w:r>
      <w:r w:rsidRPr="009605CA">
        <w:rPr>
          <w:rFonts w:ascii="Tahoma" w:hAnsi="Tahoma" w:cs="Tahoma"/>
        </w:rPr>
        <w:t xml:space="preserve"> </w:t>
      </w:r>
      <w:r w:rsidRPr="009605CA">
        <w:rPr>
          <w:rFonts w:ascii="Tahoma" w:eastAsia="Times New Roman" w:hAnsi="Tahoma" w:cs="Tahoma"/>
          <w:lang w:eastAsia="pl-PL"/>
        </w:rPr>
        <w:t xml:space="preserve">Mateusz Kusek, </w:t>
      </w:r>
      <w:r w:rsidRPr="009605CA">
        <w:rPr>
          <w:rFonts w:ascii="Tahoma" w:eastAsia="Times New Roman" w:hAnsi="Tahoma" w:cs="Tahoma"/>
          <w:lang w:eastAsia="pl-PL"/>
        </w:rPr>
        <w:br/>
        <w:t xml:space="preserve">adres e-mail: </w:t>
      </w:r>
      <w:hyperlink r:id="rId8" w:history="1">
        <w:r w:rsidRPr="009605CA">
          <w:rPr>
            <w:rFonts w:ascii="Tahoma" w:eastAsia="Times New Roman" w:hAnsi="Tahoma" w:cs="Tahoma"/>
            <w:color w:val="0563C1" w:themeColor="hyperlink"/>
            <w:u w:val="single"/>
            <w:lang w:eastAsia="pl-PL"/>
          </w:rPr>
          <w:t>m.kusek@czarna.com.pl</w:t>
        </w:r>
      </w:hyperlink>
      <w:r w:rsidRPr="009605CA">
        <w:rPr>
          <w:rFonts w:ascii="Tahoma" w:eastAsia="Times New Roman" w:hAnsi="Tahoma" w:cs="Tahoma"/>
          <w:lang w:eastAsia="pl-PL"/>
        </w:rPr>
        <w:t>, telefon +48 146761932,</w:t>
      </w:r>
    </w:p>
    <w:p w14:paraId="5AFF0051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Pani/Pana dane osobowe przetwarzane będą na podstawie art. 6 ust. 1 lit. c</w:t>
      </w:r>
      <w:r w:rsidRPr="009605CA">
        <w:rPr>
          <w:rFonts w:ascii="Tahoma" w:eastAsia="Times New Roman" w:hAnsi="Tahoma" w:cs="Tahoma"/>
          <w:i/>
          <w:lang w:eastAsia="pl-PL"/>
        </w:rPr>
        <w:t xml:space="preserve"> </w:t>
      </w:r>
      <w:r w:rsidRPr="009605CA">
        <w:rPr>
          <w:rFonts w:ascii="Tahoma" w:eastAsia="Times New Roman" w:hAnsi="Tahoma" w:cs="Tahoma"/>
          <w:lang w:eastAsia="pl-PL"/>
        </w:rPr>
        <w:t>RODO w celu:</w:t>
      </w:r>
    </w:p>
    <w:p w14:paraId="03BC0DFA" w14:textId="77777777" w:rsidR="009605CA" w:rsidRPr="009605CA" w:rsidRDefault="009605CA" w:rsidP="009605CA">
      <w:pPr>
        <w:numPr>
          <w:ilvl w:val="2"/>
          <w:numId w:val="23"/>
        </w:numPr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związanym z niniejszym Postępowaniem, w tym dokumentacji zgromadzonej w związku </w:t>
      </w:r>
      <w:r w:rsidRPr="009605CA">
        <w:rPr>
          <w:rFonts w:ascii="Tahoma" w:eastAsia="Times New Roman" w:hAnsi="Tahoma" w:cs="Tahoma"/>
          <w:lang w:eastAsia="pl-PL"/>
        </w:rPr>
        <w:br/>
        <w:t>z przeprowadzeniem tego postępowania,</w:t>
      </w:r>
    </w:p>
    <w:p w14:paraId="6070EE89" w14:textId="77777777" w:rsidR="009605CA" w:rsidRPr="009605CA" w:rsidRDefault="009605CA" w:rsidP="009605CA">
      <w:pPr>
        <w:numPr>
          <w:ilvl w:val="2"/>
          <w:numId w:val="23"/>
        </w:numPr>
        <w:tabs>
          <w:tab w:val="left" w:pos="1843"/>
        </w:tabs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wykonywania niniejszej Umowy,</w:t>
      </w:r>
    </w:p>
    <w:p w14:paraId="677BD8E1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odbiorcami Pani/Pana danych osobowych będą osoby lub podmioty, którym udostępniona zostanie:</w:t>
      </w:r>
    </w:p>
    <w:p w14:paraId="153C2B26" w14:textId="77777777" w:rsidR="009605CA" w:rsidRPr="009605CA" w:rsidRDefault="009605CA" w:rsidP="009605CA">
      <w:pPr>
        <w:numPr>
          <w:ilvl w:val="2"/>
          <w:numId w:val="23"/>
        </w:numPr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dokumentacja niniejszego postępowania w oparciu o art. 74 ustawy </w:t>
      </w:r>
      <w:proofErr w:type="spellStart"/>
      <w:r w:rsidRPr="009605CA">
        <w:rPr>
          <w:rFonts w:ascii="Tahoma" w:eastAsia="Times New Roman" w:hAnsi="Tahoma" w:cs="Tahoma"/>
          <w:lang w:eastAsia="pl-PL"/>
        </w:rPr>
        <w:t>Pzp</w:t>
      </w:r>
      <w:proofErr w:type="spellEnd"/>
      <w:r w:rsidRPr="009605CA">
        <w:rPr>
          <w:rFonts w:ascii="Tahoma" w:eastAsia="Times New Roman" w:hAnsi="Tahoma" w:cs="Tahoma"/>
          <w:lang w:eastAsia="pl-PL"/>
        </w:rPr>
        <w:t>,</w:t>
      </w:r>
    </w:p>
    <w:p w14:paraId="40500A80" w14:textId="77777777" w:rsidR="009605CA" w:rsidRPr="009605CA" w:rsidRDefault="009605CA" w:rsidP="009605CA">
      <w:pPr>
        <w:numPr>
          <w:ilvl w:val="2"/>
          <w:numId w:val="23"/>
        </w:numPr>
        <w:tabs>
          <w:tab w:val="left" w:pos="1843"/>
        </w:tabs>
        <w:suppressAutoHyphens/>
        <w:spacing w:after="0" w:line="240" w:lineRule="auto"/>
        <w:ind w:left="851" w:hanging="284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niniejsza Umowa,</w:t>
      </w:r>
    </w:p>
    <w:p w14:paraId="59AFA518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Pani/Pana dane osobowe będą przechowywane, zgodnie z art. 78 ust. 1 ustawy </w:t>
      </w:r>
      <w:proofErr w:type="spellStart"/>
      <w:r w:rsidRPr="009605CA">
        <w:rPr>
          <w:rFonts w:ascii="Tahoma" w:eastAsia="Times New Roman" w:hAnsi="Tahoma" w:cs="Tahoma"/>
          <w:lang w:eastAsia="pl-PL"/>
        </w:rPr>
        <w:t>Pzp</w:t>
      </w:r>
      <w:proofErr w:type="spellEnd"/>
      <w:r w:rsidRPr="009605CA">
        <w:rPr>
          <w:rFonts w:ascii="Tahoma" w:eastAsia="Times New Roman" w:hAnsi="Tahoma" w:cs="Tahoma"/>
          <w:lang w:eastAsia="pl-PL"/>
        </w:rPr>
        <w:t>, przez okres 4 lat od dnia zakończenia niniejszego postępowania, a jeżeli czas trwania Umowy przekracza 4 lata, okres przechowywania obejmuje cały czas trwania Umowy.</w:t>
      </w:r>
      <w:bookmarkStart w:id="0" w:name="_Hlk11759689"/>
      <w:r w:rsidRPr="009605CA">
        <w:rPr>
          <w:rFonts w:ascii="Tahoma" w:eastAsia="Times New Roman" w:hAnsi="Tahoma" w:cs="Tahoma"/>
          <w:lang w:eastAsia="pl-PL"/>
        </w:rPr>
        <w:t xml:space="preserve"> W przypadku realizacji zadań dofinansowywanych ze środków zewnętrznych, Pana/i dane osobowe będą przechowywany przez okres wskazany w umowie zawartej z Instytucją Zarządzającą. </w:t>
      </w:r>
      <w:bookmarkEnd w:id="0"/>
      <w:r w:rsidRPr="009605CA">
        <w:rPr>
          <w:rFonts w:ascii="Tahoma" w:eastAsia="Times New Roman" w:hAnsi="Tahoma" w:cs="Tahoma"/>
          <w:lang w:eastAsia="pl-PL"/>
        </w:rPr>
        <w:t xml:space="preserve"> </w:t>
      </w:r>
    </w:p>
    <w:p w14:paraId="425D6655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obowiązek podania przez Panią/Pana danych osobowych bezpośrednio Pani/Pana dotyczących jest wymogiem ustawowym określonym w przepisach Ustawy, związanym z udziałem w postępowaniu </w:t>
      </w:r>
      <w:r w:rsidRPr="009605CA">
        <w:rPr>
          <w:rFonts w:ascii="Tahoma" w:eastAsia="Times New Roman" w:hAnsi="Tahoma" w:cs="Tahoma"/>
          <w:lang w:eastAsia="pl-PL"/>
        </w:rPr>
        <w:br/>
        <w:t xml:space="preserve">o udzielenie zamówienia publicznego; konsekwencje niepodania określonych danych wynikają </w:t>
      </w:r>
      <w:r w:rsidRPr="009605CA">
        <w:rPr>
          <w:rFonts w:ascii="Tahoma" w:eastAsia="Times New Roman" w:hAnsi="Tahoma" w:cs="Tahoma"/>
          <w:lang w:eastAsia="pl-PL"/>
        </w:rPr>
        <w:br/>
        <w:t>z Ustawy,</w:t>
      </w:r>
    </w:p>
    <w:p w14:paraId="142B91D7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 odniesieniu do Pani/Pana danych osobowych decyzje nie będą podejmowane w sposób zautomatyzowany, stosowanie do art. 22 RODO,</w:t>
      </w:r>
    </w:p>
    <w:p w14:paraId="6686991B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na podstawie art. 15 RODO posiada Pani/Pan prawo dostępu do danych osobowych Pani/Pana dotyczących,</w:t>
      </w:r>
    </w:p>
    <w:p w14:paraId="54AC7CE5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na podstawie art. 16 RODO posiada Pani/Pan  prawo do sprostowania Pani/Pana danych osobowych, </w:t>
      </w:r>
      <w:r w:rsidRPr="009605CA">
        <w:rPr>
          <w:rFonts w:ascii="Tahoma" w:eastAsia="Times New Roman" w:hAnsi="Tahoma" w:cs="Tahoma"/>
          <w:lang w:eastAsia="pl-PL"/>
        </w:rPr>
        <w:br/>
        <w:t>z zastrzeżeniem, że skorzystanie z prawa do sprostowania nie może skutkować zmianą wyniku niniejszego Postępowania ani zmianą postanowień niniejszej umowy w zakresie niezgodnym z Ustawą oraz nie może naruszać integralności protokołu niniejszego postępowania oraz jego załączników,</w:t>
      </w:r>
    </w:p>
    <w:p w14:paraId="78404018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na podstawie art. 18 RODO posiada Pani/Pan prawo żądania od Administratora ograniczenia przetwarzania danych osobowych z zastrzeżeniem przypadków, o których mowa w art. 18 ust. 2 RODO;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</w:t>
      </w:r>
    </w:p>
    <w:p w14:paraId="53E7CFEE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lastRenderedPageBreak/>
        <w:t>posiada Pani/Pan prawo do wniesienia skargi do Prezesa Urzędu Ochrony Danych Osobowych, gdy uzna Pani/Pan, że przetwarzanie danych osobowych Pani/Pana dotyczących narusza przepisy RODO,</w:t>
      </w:r>
    </w:p>
    <w:p w14:paraId="7F20B6FF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 związku z art. 17 ust. 3 lit. b, d lub e RODO  nie przysługuje Pani/Panu prawo do usunięcia danych osobowych,</w:t>
      </w:r>
    </w:p>
    <w:p w14:paraId="2519572A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w związku z art. 20 RODO nie przysługuje Pani/Panu prawo do przenoszenia danych osobowych,</w:t>
      </w:r>
    </w:p>
    <w:p w14:paraId="5831A9EB" w14:textId="77777777" w:rsidR="009605CA" w:rsidRPr="009605CA" w:rsidRDefault="009605CA" w:rsidP="009605CA">
      <w:pPr>
        <w:numPr>
          <w:ilvl w:val="1"/>
          <w:numId w:val="23"/>
        </w:numPr>
        <w:suppressAutoHyphens/>
        <w:spacing w:after="0" w:line="240" w:lineRule="auto"/>
        <w:ind w:left="567" w:hanging="283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na podstawie art. 21 RODO nie przysługuje Pani/Panu prawo sprzeciwu, wobec przetwarzania danych osobowych, gdyż podstawą prawną przetwarzania Pani/Pana danych osobowych jest art. 6 ust. 1 lit. c RODO.</w:t>
      </w:r>
    </w:p>
    <w:p w14:paraId="0450770A" w14:textId="77777777" w:rsidR="009605CA" w:rsidRPr="009605CA" w:rsidRDefault="009605CA" w:rsidP="009605CA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Obowiązek informacyjny wskazany w ust. 3 niniejszego paragrafu ma także zastosowanie w toku realizacji niniejszej Umowy w przypadku pozyskiwania danych osobowych bezpośrednio od Wykonawcy, gdy Zamawiający uzyska od Wykonawcy dane osobowe dotyczące innych osób (np. w przypadku zmiany osób, których dane służą do wykazania spełniania przez Wykonawcę warunków udziału w niniejszym Postępowaniu, osób kierowanych do realizacji zamówienia, osób fizycznych prowadzących działalność gospodarczą, które zostały wskazane w niniejszym postępowaniu jako podwykonawca). Obowiązek ten jest uregulowany w art. 14 RODO.</w:t>
      </w:r>
    </w:p>
    <w:p w14:paraId="1DF365DE" w14:textId="77777777" w:rsidR="009605CA" w:rsidRPr="009605CA" w:rsidRDefault="009605CA" w:rsidP="009605CA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 xml:space="preserve">Zamawiający może odstąpić od obowiązku indywidualnego informowania każdej z osób wskazanych </w:t>
      </w:r>
      <w:r w:rsidRPr="009605CA">
        <w:rPr>
          <w:rFonts w:ascii="Tahoma" w:eastAsia="Times New Roman" w:hAnsi="Tahoma" w:cs="Tahoma"/>
          <w:lang w:eastAsia="pl-PL"/>
        </w:rPr>
        <w:br/>
        <w:t>w ust. 4 niniejszego paragrafu, w przypadkach, o których mowa w art. 14 ust. 5 RODO, np. w sytuacji, gdy osoba ta dysponuje już tymi informacjami, albo gdy wymagałoby to ze strony Zamawiającego niewspółmiernie dużego wysiłku.</w:t>
      </w:r>
    </w:p>
    <w:p w14:paraId="1D97C812" w14:textId="3EC2A375" w:rsidR="009605CA" w:rsidRPr="009605CA" w:rsidRDefault="009605CA" w:rsidP="009605CA">
      <w:pPr>
        <w:numPr>
          <w:ilvl w:val="0"/>
          <w:numId w:val="23"/>
        </w:numPr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lang w:eastAsia="pl-PL"/>
        </w:rPr>
      </w:pPr>
      <w:r w:rsidRPr="009605CA">
        <w:rPr>
          <w:rFonts w:ascii="Tahoma" w:eastAsia="Times New Roman" w:hAnsi="Tahoma" w:cs="Tahoma"/>
          <w:lang w:eastAsia="pl-PL"/>
        </w:rPr>
        <w:t>Obowiązek informacyjny określony przepisami RODO spoczywa także na Wykonawcy, jeżeli pozyskuje dane osobowe osób trzecich, innych niż wskazane w niniejszym postępowaniu, w celu przekazania ich Zamawiającemu w toku realizacji niniejszej umowy. Dla uzyskania przez Zamawiającego potwierdzenia, że osoby, których dane osobowe są przekazywane Zamawiającemu, dysponują już wskazanymi informacjami, jak również w celu właściwego zabezpieczenia i ochrony danych tych osób, z których Wykonawca będzie korzystał, przekazanych przez Wykonawcę w toku realizacji niniejszej Umowy wymagane jest Oświadczenie Wykonawcy  dotyczące  pozyskania przez Wykonawcę danych osobowych od osób trzecich, sporządzonego wg Załącznika do niniejszej Umowy.</w:t>
      </w:r>
    </w:p>
    <w:p w14:paraId="7FCEE963" w14:textId="77777777" w:rsidR="009605CA" w:rsidRDefault="009605CA" w:rsidP="009605CA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3FDC8AAD" w14:textId="77777777" w:rsidR="009605CA" w:rsidRPr="00156BFC" w:rsidRDefault="009605CA" w:rsidP="009605CA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</w:p>
    <w:p w14:paraId="2F711D39" w14:textId="3ED801EE" w:rsidR="00156BFC" w:rsidRPr="00156BFC" w:rsidRDefault="00156BFC" w:rsidP="00156BFC">
      <w:pPr>
        <w:spacing w:after="0" w:line="240" w:lineRule="auto"/>
        <w:ind w:right="61"/>
        <w:jc w:val="center"/>
        <w:rPr>
          <w:rFonts w:ascii="Tahoma" w:eastAsia="Times New Roman" w:hAnsi="Tahoma" w:cs="Tahoma"/>
          <w:b/>
          <w:lang w:eastAsia="pl-PL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§ </w:t>
      </w:r>
      <w:r w:rsidR="009605CA">
        <w:rPr>
          <w:rFonts w:ascii="Tahoma" w:eastAsia="Times New Roman" w:hAnsi="Tahoma" w:cs="Tahoma"/>
          <w:b/>
          <w:lang w:eastAsia="pl-PL"/>
        </w:rPr>
        <w:t>13</w:t>
      </w:r>
      <w:r w:rsidRPr="00156BFC">
        <w:rPr>
          <w:rFonts w:ascii="Tahoma" w:eastAsia="Times New Roman" w:hAnsi="Tahoma" w:cs="Tahoma"/>
          <w:b/>
          <w:lang w:eastAsia="pl-PL"/>
        </w:rPr>
        <w:t>.</w:t>
      </w:r>
    </w:p>
    <w:p w14:paraId="217ACE9A" w14:textId="77777777" w:rsidR="00156BFC" w:rsidRPr="00156BFC" w:rsidRDefault="00156BFC" w:rsidP="00156BF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lang w:eastAsia="pl-PL"/>
        </w:rPr>
      </w:pPr>
      <w:r w:rsidRPr="00156BFC">
        <w:rPr>
          <w:rFonts w:ascii="Tahoma" w:eastAsia="Times New Roman" w:hAnsi="Tahoma" w:cs="Tahoma"/>
          <w:lang w:eastAsia="pl-PL"/>
        </w:rPr>
        <w:t>Niniejsza umowa została sporządzona w 3-ech jednobrzmiących egzemplarzach dwa dla Zamawiającego i jednym dla Wykonawcy.</w:t>
      </w:r>
    </w:p>
    <w:p w14:paraId="7F54BAF0" w14:textId="77777777" w:rsidR="00156BFC" w:rsidRPr="00156BFC" w:rsidRDefault="00156BFC" w:rsidP="00156BFC">
      <w:pPr>
        <w:spacing w:after="0" w:line="240" w:lineRule="auto"/>
        <w:ind w:right="61"/>
        <w:jc w:val="both"/>
        <w:rPr>
          <w:rFonts w:ascii="Tahoma" w:eastAsia="Times New Roman" w:hAnsi="Tahoma" w:cs="Tahoma"/>
          <w:lang w:eastAsia="pl-PL"/>
        </w:rPr>
      </w:pPr>
    </w:p>
    <w:p w14:paraId="709496F3" w14:textId="77777777" w:rsidR="00156BFC" w:rsidRPr="00156BFC" w:rsidRDefault="00156BFC" w:rsidP="00156BFC">
      <w:pPr>
        <w:spacing w:after="0" w:line="240" w:lineRule="auto"/>
        <w:ind w:left="435"/>
        <w:rPr>
          <w:rFonts w:ascii="Calibri" w:eastAsia="Calibri" w:hAnsi="Calibri" w:cs="Calibri"/>
          <w:b/>
          <w:caps/>
          <w:sz w:val="28"/>
          <w:szCs w:val="28"/>
        </w:rPr>
      </w:pPr>
      <w:r w:rsidRPr="00156BFC">
        <w:rPr>
          <w:rFonts w:ascii="Tahoma" w:eastAsia="Times New Roman" w:hAnsi="Tahoma" w:cs="Tahoma"/>
          <w:b/>
          <w:lang w:eastAsia="pl-PL"/>
        </w:rPr>
        <w:t xml:space="preserve">Zamawiający:       </w:t>
      </w:r>
      <w:r w:rsidRPr="00156BFC">
        <w:rPr>
          <w:rFonts w:ascii="Tahoma" w:eastAsia="Times New Roman" w:hAnsi="Tahoma" w:cs="Tahoma"/>
          <w:b/>
          <w:lang w:eastAsia="pl-PL"/>
        </w:rPr>
        <w:tab/>
        <w:t xml:space="preserve">     </w:t>
      </w:r>
      <w:r w:rsidRPr="00156BFC">
        <w:rPr>
          <w:rFonts w:ascii="Tahoma" w:eastAsia="Times New Roman" w:hAnsi="Tahoma" w:cs="Tahoma"/>
          <w:b/>
          <w:lang w:eastAsia="pl-PL"/>
        </w:rPr>
        <w:tab/>
        <w:t xml:space="preserve">                                                            Wykonawca:</w:t>
      </w:r>
    </w:p>
    <w:p w14:paraId="4720CEF1" w14:textId="77777777" w:rsidR="00E41EAA" w:rsidRPr="0082692C" w:rsidRDefault="00E41EAA" w:rsidP="00E41EAA">
      <w:pPr>
        <w:tabs>
          <w:tab w:val="left" w:pos="113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3E00D09" w14:textId="77777777" w:rsidR="00E41EAA" w:rsidRPr="0082692C" w:rsidRDefault="00E41EAA" w:rsidP="00E41EAA">
      <w:pPr>
        <w:tabs>
          <w:tab w:val="left" w:pos="1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560D003" w14:textId="77777777" w:rsidR="00E41EAA" w:rsidRPr="0082692C" w:rsidRDefault="00E41EAA" w:rsidP="00E41EAA">
      <w:pPr>
        <w:tabs>
          <w:tab w:val="left" w:pos="1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E18D058" w14:textId="77777777" w:rsidR="00E41EAA" w:rsidRPr="0082692C" w:rsidRDefault="00E41EAA" w:rsidP="00E41EAA">
      <w:pPr>
        <w:tabs>
          <w:tab w:val="left" w:pos="113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0FC2247E" w14:textId="77777777" w:rsidR="00681180" w:rsidRPr="0082692C" w:rsidRDefault="00681180" w:rsidP="00C27E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sectPr w:rsidR="00681180" w:rsidRPr="0082692C" w:rsidSect="00F72548">
      <w:headerReference w:type="default" r:id="rId9"/>
      <w:footerReference w:type="default" r:id="rId10"/>
      <w:pgSz w:w="11906" w:h="16838"/>
      <w:pgMar w:top="1134" w:right="1080" w:bottom="851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837A5" w14:textId="77777777" w:rsidR="00843D9C" w:rsidRDefault="00843D9C">
      <w:pPr>
        <w:spacing w:after="0" w:line="240" w:lineRule="auto"/>
      </w:pPr>
      <w:r>
        <w:separator/>
      </w:r>
    </w:p>
  </w:endnote>
  <w:endnote w:type="continuationSeparator" w:id="0">
    <w:p w14:paraId="5A3AB6A2" w14:textId="77777777" w:rsidR="00843D9C" w:rsidRDefault="0084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387FEFCC" w14:textId="77777777" w:rsidR="00C922D8" w:rsidRPr="00F221CE" w:rsidRDefault="00C922D8" w:rsidP="00C0603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F1F2853" w14:textId="77777777" w:rsidR="00C922D8" w:rsidRPr="00D47DF8" w:rsidRDefault="00C922D8" w:rsidP="00C0603D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E760AD">
              <w:rPr>
                <w:b/>
                <w:bCs/>
                <w:noProof/>
                <w:sz w:val="18"/>
                <w:szCs w:val="18"/>
              </w:rPr>
              <w:t>2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E760AD">
              <w:rPr>
                <w:b/>
                <w:bCs/>
                <w:noProof/>
                <w:sz w:val="18"/>
                <w:szCs w:val="18"/>
              </w:rPr>
              <w:t>5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90E34" w14:textId="77777777" w:rsidR="00843D9C" w:rsidRDefault="00843D9C">
      <w:pPr>
        <w:spacing w:after="0" w:line="240" w:lineRule="auto"/>
      </w:pPr>
      <w:r>
        <w:separator/>
      </w:r>
    </w:p>
  </w:footnote>
  <w:footnote w:type="continuationSeparator" w:id="0">
    <w:p w14:paraId="074E806D" w14:textId="77777777" w:rsidR="00843D9C" w:rsidRDefault="0084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C7542" w14:textId="77777777" w:rsidR="00C922D8" w:rsidRDefault="00C922D8" w:rsidP="00C0603D">
    <w:pPr>
      <w:pStyle w:val="Nagwek"/>
      <w:jc w:val="right"/>
      <w:rPr>
        <w:bCs/>
        <w:sz w:val="18"/>
        <w:szCs w:val="18"/>
      </w:rPr>
    </w:pPr>
  </w:p>
  <w:p w14:paraId="231B61CF" w14:textId="77777777" w:rsidR="00C922D8" w:rsidRPr="000C68A8" w:rsidRDefault="00C922D8" w:rsidP="00C0603D">
    <w:pPr>
      <w:pStyle w:val="Nagwek"/>
      <w:jc w:val="right"/>
      <w:rPr>
        <w:bCs/>
        <w:sz w:val="18"/>
        <w:szCs w:val="18"/>
      </w:rPr>
    </w:pPr>
  </w:p>
  <w:p w14:paraId="210116A8" w14:textId="77777777" w:rsidR="00C922D8" w:rsidRPr="00CB4679" w:rsidRDefault="00C922D8" w:rsidP="00C0603D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352C3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32EE6270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D"/>
    <w:multiLevelType w:val="multilevel"/>
    <w:tmpl w:val="E6EA60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19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8072733"/>
    <w:multiLevelType w:val="multilevel"/>
    <w:tmpl w:val="F58C8D98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egacy w:legacy="1" w:legacySpace="0" w:legacyIndent="397"/>
      <w:lvlJc w:val="left"/>
      <w:pPr>
        <w:ind w:left="794" w:hanging="397"/>
      </w:pPr>
      <w:rPr>
        <w:b w:val="0"/>
        <w:i w:val="0"/>
      </w:rPr>
    </w:lvl>
    <w:lvl w:ilvl="2">
      <w:start w:val="1"/>
      <w:numFmt w:val="lowerRoman"/>
      <w:lvlText w:val="%3)"/>
      <w:legacy w:legacy="1" w:legacySpace="0" w:legacyIndent="708"/>
      <w:lvlJc w:val="left"/>
      <w:pPr>
        <w:ind w:left="1502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21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91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62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33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504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750" w:hanging="708"/>
      </w:pPr>
    </w:lvl>
  </w:abstractNum>
  <w:abstractNum w:abstractNumId="21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23" w15:restartNumberingAfterBreak="0">
    <w:nsid w:val="0E2D0DAF"/>
    <w:multiLevelType w:val="multilevel"/>
    <w:tmpl w:val="2F4E24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12336215"/>
    <w:multiLevelType w:val="multilevel"/>
    <w:tmpl w:val="96129B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908"/>
        </w:tabs>
        <w:ind w:left="908" w:hanging="454"/>
      </w:pPr>
    </w:lvl>
    <w:lvl w:ilvl="2">
      <w:start w:val="1"/>
      <w:numFmt w:val="none"/>
      <w:lvlText w:val="%3-"/>
      <w:lvlJc w:val="left"/>
      <w:pPr>
        <w:tabs>
          <w:tab w:val="num" w:pos="1362"/>
        </w:tabs>
        <w:ind w:left="1362" w:hanging="45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07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77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48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19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90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610" w:hanging="708"/>
      </w:pPr>
    </w:lvl>
  </w:abstractNum>
  <w:abstractNum w:abstractNumId="25" w15:restartNumberingAfterBreak="0">
    <w:nsid w:val="13C659B0"/>
    <w:multiLevelType w:val="multilevel"/>
    <w:tmpl w:val="095EC89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908"/>
        </w:tabs>
        <w:ind w:left="908" w:hanging="454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62" w:hanging="45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07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77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48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19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90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610" w:hanging="708"/>
      </w:pPr>
    </w:lvl>
  </w:abstractNum>
  <w:abstractNum w:abstractNumId="26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27" w15:restartNumberingAfterBreak="0">
    <w:nsid w:val="1DE16FBC"/>
    <w:multiLevelType w:val="multilevel"/>
    <w:tmpl w:val="96129BB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908"/>
        </w:tabs>
        <w:ind w:left="908" w:hanging="454"/>
      </w:pPr>
    </w:lvl>
    <w:lvl w:ilvl="2">
      <w:start w:val="1"/>
      <w:numFmt w:val="none"/>
      <w:lvlText w:val="%3-"/>
      <w:lvlJc w:val="left"/>
      <w:pPr>
        <w:tabs>
          <w:tab w:val="num" w:pos="1362"/>
        </w:tabs>
        <w:ind w:left="1362" w:hanging="45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07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77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48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19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90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610" w:hanging="708"/>
      </w:pPr>
    </w:lvl>
  </w:abstractNum>
  <w:abstractNum w:abstractNumId="28" w15:restartNumberingAfterBreak="0">
    <w:nsid w:val="20EB13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2AE95BF8"/>
    <w:multiLevelType w:val="multilevel"/>
    <w:tmpl w:val="F0F46A2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2)"/>
      <w:lvlJc w:val="left"/>
      <w:pPr>
        <w:tabs>
          <w:tab w:val="num" w:pos="908"/>
        </w:tabs>
        <w:ind w:left="908" w:hanging="454"/>
      </w:pPr>
    </w:lvl>
    <w:lvl w:ilvl="2">
      <w:start w:val="1"/>
      <w:numFmt w:val="none"/>
      <w:lvlText w:val="%3-"/>
      <w:lvlJc w:val="left"/>
      <w:pPr>
        <w:tabs>
          <w:tab w:val="num" w:pos="1362"/>
        </w:tabs>
        <w:ind w:left="1362" w:hanging="45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07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77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48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19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90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610" w:hanging="708"/>
      </w:pPr>
    </w:lvl>
  </w:abstractNum>
  <w:abstractNum w:abstractNumId="30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D4BFC"/>
    <w:multiLevelType w:val="hybridMultilevel"/>
    <w:tmpl w:val="1340FB8C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251173"/>
    <w:multiLevelType w:val="hybridMultilevel"/>
    <w:tmpl w:val="7BFCDD78"/>
    <w:lvl w:ilvl="0" w:tplc="AAC496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3C6D5B37"/>
    <w:multiLevelType w:val="multilevel"/>
    <w:tmpl w:val="E6EA60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3FEA2B66"/>
    <w:multiLevelType w:val="singleLevel"/>
    <w:tmpl w:val="96304A34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36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3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309133D"/>
    <w:multiLevelType w:val="hybridMultilevel"/>
    <w:tmpl w:val="82822A9E"/>
    <w:name w:val="WWNum124"/>
    <w:lvl w:ilvl="0" w:tplc="BD6ECDC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42713A"/>
    <w:multiLevelType w:val="multilevel"/>
    <w:tmpl w:val="352C3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47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235577">
    <w:abstractNumId w:val="13"/>
  </w:num>
  <w:num w:numId="2" w16cid:durableId="807823545">
    <w:abstractNumId w:val="0"/>
  </w:num>
  <w:num w:numId="3" w16cid:durableId="412970723">
    <w:abstractNumId w:val="1"/>
  </w:num>
  <w:num w:numId="4" w16cid:durableId="78527030">
    <w:abstractNumId w:val="2"/>
  </w:num>
  <w:num w:numId="5" w16cid:durableId="384918022">
    <w:abstractNumId w:val="3"/>
  </w:num>
  <w:num w:numId="6" w16cid:durableId="1216970482">
    <w:abstractNumId w:val="4"/>
  </w:num>
  <w:num w:numId="7" w16cid:durableId="482963656">
    <w:abstractNumId w:val="5"/>
  </w:num>
  <w:num w:numId="8" w16cid:durableId="1378967595">
    <w:abstractNumId w:val="6"/>
  </w:num>
  <w:num w:numId="9" w16cid:durableId="1097218092">
    <w:abstractNumId w:val="7"/>
  </w:num>
  <w:num w:numId="10" w16cid:durableId="926042364">
    <w:abstractNumId w:val="8"/>
  </w:num>
  <w:num w:numId="11" w16cid:durableId="64303646">
    <w:abstractNumId w:val="9"/>
  </w:num>
  <w:num w:numId="12" w16cid:durableId="1758556162">
    <w:abstractNumId w:val="10"/>
  </w:num>
  <w:num w:numId="13" w16cid:durableId="583413213">
    <w:abstractNumId w:val="11"/>
  </w:num>
  <w:num w:numId="14" w16cid:durableId="1765806673">
    <w:abstractNumId w:val="12"/>
  </w:num>
  <w:num w:numId="15" w16cid:durableId="63258834">
    <w:abstractNumId w:val="14"/>
  </w:num>
  <w:num w:numId="16" w16cid:durableId="56825060">
    <w:abstractNumId w:val="15"/>
  </w:num>
  <w:num w:numId="17" w16cid:durableId="1824656619">
    <w:abstractNumId w:val="16"/>
  </w:num>
  <w:num w:numId="18" w16cid:durableId="1797722269">
    <w:abstractNumId w:val="17"/>
  </w:num>
  <w:num w:numId="19" w16cid:durableId="1471023046">
    <w:abstractNumId w:val="18"/>
  </w:num>
  <w:num w:numId="20" w16cid:durableId="1790707802">
    <w:abstractNumId w:val="19"/>
  </w:num>
  <w:num w:numId="21" w16cid:durableId="407656696">
    <w:abstractNumId w:val="31"/>
  </w:num>
  <w:num w:numId="22" w16cid:durableId="1239097205">
    <w:abstractNumId w:val="21"/>
  </w:num>
  <w:num w:numId="23" w16cid:durableId="125706098">
    <w:abstractNumId w:val="45"/>
  </w:num>
  <w:num w:numId="24" w16cid:durableId="609706991">
    <w:abstractNumId w:val="42"/>
  </w:num>
  <w:num w:numId="25" w16cid:durableId="757285040">
    <w:abstractNumId w:val="26"/>
  </w:num>
  <w:num w:numId="26" w16cid:durableId="742601738">
    <w:abstractNumId w:val="22"/>
  </w:num>
  <w:num w:numId="27" w16cid:durableId="1901793181">
    <w:abstractNumId w:val="40"/>
  </w:num>
  <w:num w:numId="28" w16cid:durableId="265618191">
    <w:abstractNumId w:val="38"/>
  </w:num>
  <w:num w:numId="29" w16cid:durableId="306711293">
    <w:abstractNumId w:val="33"/>
  </w:num>
  <w:num w:numId="30" w16cid:durableId="1776048745">
    <w:abstractNumId w:val="43"/>
  </w:num>
  <w:num w:numId="31" w16cid:durableId="827137964">
    <w:abstractNumId w:val="36"/>
  </w:num>
  <w:num w:numId="32" w16cid:durableId="146753904">
    <w:abstractNumId w:val="23"/>
  </w:num>
  <w:num w:numId="33" w16cid:durableId="1888834251">
    <w:abstractNumId w:val="30"/>
  </w:num>
  <w:num w:numId="34" w16cid:durableId="1452701578">
    <w:abstractNumId w:val="47"/>
  </w:num>
  <w:num w:numId="35" w16cid:durableId="997611350">
    <w:abstractNumId w:val="39"/>
  </w:num>
  <w:num w:numId="36" w16cid:durableId="440153153">
    <w:abstractNumId w:val="44"/>
  </w:num>
  <w:num w:numId="37" w16cid:durableId="845562588">
    <w:abstractNumId w:val="41"/>
  </w:num>
  <w:num w:numId="38" w16cid:durableId="785395318">
    <w:abstractNumId w:val="34"/>
  </w:num>
  <w:num w:numId="39" w16cid:durableId="718088997">
    <w:abstractNumId w:val="46"/>
  </w:num>
  <w:num w:numId="40" w16cid:durableId="1097477976">
    <w:abstractNumId w:val="32"/>
  </w:num>
  <w:num w:numId="41" w16cid:durableId="1640184528">
    <w:abstractNumId w:val="35"/>
  </w:num>
  <w:num w:numId="42" w16cid:durableId="1781298995">
    <w:abstractNumId w:val="20"/>
  </w:num>
  <w:num w:numId="43" w16cid:durableId="958681984">
    <w:abstractNumId w:val="20"/>
    <w:lvlOverride w:ilvl="0">
      <w:lvl w:ilvl="0">
        <w:start w:val="1"/>
        <w:numFmt w:val="decimal"/>
        <w:lvlText w:val="%1."/>
        <w:legacy w:legacy="1" w:legacySpace="0" w:legacyIndent="397"/>
        <w:lvlJc w:val="left"/>
        <w:pPr>
          <w:ind w:left="397" w:hanging="397"/>
        </w:pPr>
        <w:rPr>
          <w:b w:val="0"/>
          <w:i w:val="0"/>
        </w:rPr>
      </w:lvl>
    </w:lvlOverride>
    <w:lvlOverride w:ilvl="1">
      <w:lvl w:ilvl="1">
        <w:start w:val="1"/>
        <w:numFmt w:val="decimal"/>
        <w:lvlText w:val="%2)"/>
        <w:legacy w:legacy="1" w:legacySpace="0" w:legacyIndent="397"/>
        <w:lvlJc w:val="left"/>
        <w:pPr>
          <w:ind w:left="794" w:hanging="397"/>
        </w:pPr>
        <w:rPr>
          <w:b w:val="0"/>
          <w:i w:val="0"/>
        </w:rPr>
      </w:lvl>
    </w:lvlOverride>
    <w:lvlOverride w:ilvl="2">
      <w:lvl w:ilvl="2">
        <w:start w:val="1"/>
        <w:numFmt w:val="lowerRoman"/>
        <w:lvlText w:val="%3)"/>
        <w:legacy w:legacy="1" w:legacySpace="0" w:legacyIndent="708"/>
        <w:lvlJc w:val="left"/>
        <w:pPr>
          <w:ind w:left="1502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210" w:hanging="708"/>
        </w:pPr>
      </w:lvl>
    </w:lvlOverride>
    <w:lvlOverride w:ilvl="4">
      <w:lvl w:ilvl="4">
        <w:start w:val="1"/>
        <w:numFmt w:val="decimal"/>
        <w:lvlText w:val="(%5)"/>
        <w:legacy w:legacy="1" w:legacySpace="0" w:legacyIndent="708"/>
        <w:lvlJc w:val="left"/>
        <w:pPr>
          <w:ind w:left="2918" w:hanging="708"/>
        </w:pPr>
      </w:lvl>
    </w:lvlOverride>
    <w:lvlOverride w:ilvl="5">
      <w:lvl w:ilvl="5">
        <w:start w:val="1"/>
        <w:numFmt w:val="lowerLetter"/>
        <w:lvlText w:val="(%6)"/>
        <w:legacy w:legacy="1" w:legacySpace="0" w:legacyIndent="708"/>
        <w:lvlJc w:val="left"/>
        <w:pPr>
          <w:ind w:left="3626" w:hanging="708"/>
        </w:pPr>
      </w:lvl>
    </w:lvlOverride>
    <w:lvlOverride w:ilvl="6">
      <w:lvl w:ilvl="6">
        <w:start w:val="1"/>
        <w:numFmt w:val="lowerRoman"/>
        <w:lvlText w:val="(%7)"/>
        <w:legacy w:legacy="1" w:legacySpace="0" w:legacyIndent="708"/>
        <w:lvlJc w:val="left"/>
        <w:pPr>
          <w:ind w:left="4334" w:hanging="708"/>
        </w:pPr>
      </w:lvl>
    </w:lvlOverride>
    <w:lvlOverride w:ilvl="7">
      <w:lvl w:ilvl="7">
        <w:start w:val="1"/>
        <w:numFmt w:val="lowerLetter"/>
        <w:lvlText w:val="(%8)"/>
        <w:legacy w:legacy="1" w:legacySpace="0" w:legacyIndent="708"/>
        <w:lvlJc w:val="left"/>
        <w:pPr>
          <w:ind w:left="5042" w:hanging="708"/>
        </w:pPr>
      </w:lvl>
    </w:lvlOverride>
    <w:lvlOverride w:ilvl="8">
      <w:lvl w:ilvl="8">
        <w:start w:val="1"/>
        <w:numFmt w:val="lowerRoman"/>
        <w:lvlText w:val="(%9)"/>
        <w:legacy w:legacy="1" w:legacySpace="0" w:legacyIndent="708"/>
        <w:lvlJc w:val="left"/>
        <w:pPr>
          <w:ind w:left="5750" w:hanging="708"/>
        </w:pPr>
      </w:lvl>
    </w:lvlOverride>
  </w:num>
  <w:num w:numId="44" w16cid:durableId="296616397">
    <w:abstractNumId w:val="28"/>
  </w:num>
  <w:num w:numId="45" w16cid:durableId="1954750385">
    <w:abstractNumId w:val="25"/>
  </w:num>
  <w:num w:numId="46" w16cid:durableId="801458606">
    <w:abstractNumId w:val="29"/>
  </w:num>
  <w:num w:numId="47" w16cid:durableId="2111780415">
    <w:abstractNumId w:val="27"/>
  </w:num>
  <w:num w:numId="48" w16cid:durableId="2041856282">
    <w:abstractNumId w:val="24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EAA"/>
    <w:rsid w:val="000160EB"/>
    <w:rsid w:val="00050E82"/>
    <w:rsid w:val="0005395A"/>
    <w:rsid w:val="000B0590"/>
    <w:rsid w:val="000B4066"/>
    <w:rsid w:val="000C0CB6"/>
    <w:rsid w:val="000D005C"/>
    <w:rsid w:val="000D4D1A"/>
    <w:rsid w:val="000E5B6E"/>
    <w:rsid w:val="00107B86"/>
    <w:rsid w:val="00113707"/>
    <w:rsid w:val="00121B65"/>
    <w:rsid w:val="00131586"/>
    <w:rsid w:val="00156BFC"/>
    <w:rsid w:val="00170FB6"/>
    <w:rsid w:val="00200CC3"/>
    <w:rsid w:val="002161DA"/>
    <w:rsid w:val="00255687"/>
    <w:rsid w:val="002824F4"/>
    <w:rsid w:val="002902A5"/>
    <w:rsid w:val="002A1EAF"/>
    <w:rsid w:val="002A615E"/>
    <w:rsid w:val="002A715A"/>
    <w:rsid w:val="00324ACD"/>
    <w:rsid w:val="00331D79"/>
    <w:rsid w:val="00351A8D"/>
    <w:rsid w:val="00393C37"/>
    <w:rsid w:val="00397591"/>
    <w:rsid w:val="003A32FA"/>
    <w:rsid w:val="003A78D0"/>
    <w:rsid w:val="003B1B94"/>
    <w:rsid w:val="003B75E4"/>
    <w:rsid w:val="003D25DB"/>
    <w:rsid w:val="003D2BEE"/>
    <w:rsid w:val="00437F6F"/>
    <w:rsid w:val="00456626"/>
    <w:rsid w:val="00470713"/>
    <w:rsid w:val="004860C5"/>
    <w:rsid w:val="004C6AA6"/>
    <w:rsid w:val="004D5F3E"/>
    <w:rsid w:val="004E53D2"/>
    <w:rsid w:val="00517D2E"/>
    <w:rsid w:val="00521775"/>
    <w:rsid w:val="00537680"/>
    <w:rsid w:val="00552E5A"/>
    <w:rsid w:val="00581CDB"/>
    <w:rsid w:val="005A7F91"/>
    <w:rsid w:val="005B7EA9"/>
    <w:rsid w:val="005C21F5"/>
    <w:rsid w:val="005F1004"/>
    <w:rsid w:val="0065113E"/>
    <w:rsid w:val="00651E5B"/>
    <w:rsid w:val="00660C5B"/>
    <w:rsid w:val="00665F5A"/>
    <w:rsid w:val="00681180"/>
    <w:rsid w:val="006970D9"/>
    <w:rsid w:val="006A3967"/>
    <w:rsid w:val="006F1B03"/>
    <w:rsid w:val="00732398"/>
    <w:rsid w:val="007B3DE1"/>
    <w:rsid w:val="007C70C9"/>
    <w:rsid w:val="0082692C"/>
    <w:rsid w:val="00843D9C"/>
    <w:rsid w:val="00846D39"/>
    <w:rsid w:val="00851BFD"/>
    <w:rsid w:val="0087606C"/>
    <w:rsid w:val="008928D5"/>
    <w:rsid w:val="008E3D62"/>
    <w:rsid w:val="00910209"/>
    <w:rsid w:val="0092187F"/>
    <w:rsid w:val="00925FA5"/>
    <w:rsid w:val="00936B76"/>
    <w:rsid w:val="00937B40"/>
    <w:rsid w:val="009605CA"/>
    <w:rsid w:val="00971931"/>
    <w:rsid w:val="009902BF"/>
    <w:rsid w:val="0099462B"/>
    <w:rsid w:val="009F5D58"/>
    <w:rsid w:val="00A32A17"/>
    <w:rsid w:val="00A33A94"/>
    <w:rsid w:val="00A479A9"/>
    <w:rsid w:val="00A86FEA"/>
    <w:rsid w:val="00AF180D"/>
    <w:rsid w:val="00B169FF"/>
    <w:rsid w:val="00B262C1"/>
    <w:rsid w:val="00B60916"/>
    <w:rsid w:val="00B622F7"/>
    <w:rsid w:val="00B67D97"/>
    <w:rsid w:val="00B763D3"/>
    <w:rsid w:val="00B959EE"/>
    <w:rsid w:val="00BC269B"/>
    <w:rsid w:val="00C04BBB"/>
    <w:rsid w:val="00C0603D"/>
    <w:rsid w:val="00C27EF6"/>
    <w:rsid w:val="00C54F1E"/>
    <w:rsid w:val="00C922D8"/>
    <w:rsid w:val="00D52700"/>
    <w:rsid w:val="00D75ED9"/>
    <w:rsid w:val="00E31E59"/>
    <w:rsid w:val="00E41EAA"/>
    <w:rsid w:val="00E760AD"/>
    <w:rsid w:val="00F36D21"/>
    <w:rsid w:val="00F549C0"/>
    <w:rsid w:val="00F611AA"/>
    <w:rsid w:val="00F72548"/>
    <w:rsid w:val="00F75C0F"/>
    <w:rsid w:val="00F956D2"/>
    <w:rsid w:val="00FC18C0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3F7CB8"/>
  <w15:docId w15:val="{CC944B7A-A991-4927-BB44-A97A8FB9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EA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41E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E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EA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1EAA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E41E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1EA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1EAA"/>
  </w:style>
  <w:style w:type="paragraph" w:styleId="Stopka">
    <w:name w:val="footer"/>
    <w:basedOn w:val="Normalny"/>
    <w:link w:val="StopkaZnak"/>
    <w:uiPriority w:val="99"/>
    <w:unhideWhenUsed/>
    <w:rsid w:val="00E4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1EAA"/>
  </w:style>
  <w:style w:type="paragraph" w:styleId="Tekstdymka">
    <w:name w:val="Balloon Text"/>
    <w:basedOn w:val="Normalny"/>
    <w:link w:val="TekstdymkaZnak"/>
    <w:uiPriority w:val="99"/>
    <w:semiHidden/>
    <w:unhideWhenUsed/>
    <w:rsid w:val="00E4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EAA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1E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1EA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1E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1E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41EAA"/>
    <w:rPr>
      <w:vertAlign w:val="superscript"/>
    </w:rPr>
  </w:style>
  <w:style w:type="table" w:styleId="Tabela-Siatka">
    <w:name w:val="Table Grid"/>
    <w:basedOn w:val="Standardowy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E41EAA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E41EAA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41EAA"/>
  </w:style>
  <w:style w:type="table" w:customStyle="1" w:styleId="Tabela-Siatka1">
    <w:name w:val="Tabela - Siatka1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41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E41EA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E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E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E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E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EAA"/>
    <w:rPr>
      <w:b/>
      <w:bCs/>
      <w:sz w:val="20"/>
      <w:szCs w:val="20"/>
    </w:rPr>
  </w:style>
  <w:style w:type="table" w:customStyle="1" w:styleId="Tabela-Siatka21">
    <w:name w:val="Tabela - Siatka21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E41E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1EAA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E41EA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EAA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E41EAA"/>
    <w:pPr>
      <w:numPr>
        <w:numId w:val="24"/>
      </w:numPr>
    </w:pPr>
  </w:style>
  <w:style w:type="numbering" w:customStyle="1" w:styleId="WWNum61">
    <w:name w:val="WWNum61"/>
    <w:basedOn w:val="Bezlisty"/>
    <w:rsid w:val="00E41EAA"/>
    <w:pPr>
      <w:numPr>
        <w:numId w:val="25"/>
      </w:numPr>
    </w:pPr>
  </w:style>
  <w:style w:type="numbering" w:customStyle="1" w:styleId="WWNum63">
    <w:name w:val="WWNum63"/>
    <w:basedOn w:val="Bezlisty"/>
    <w:rsid w:val="00E41EAA"/>
    <w:pPr>
      <w:numPr>
        <w:numId w:val="26"/>
      </w:numPr>
    </w:pPr>
  </w:style>
  <w:style w:type="character" w:customStyle="1" w:styleId="AkapitzlistZnak">
    <w:name w:val="Akapit z listą Znak"/>
    <w:aliases w:val="normalny tekst Znak"/>
    <w:link w:val="Akapitzlist"/>
    <w:uiPriority w:val="99"/>
    <w:qFormat/>
    <w:locked/>
    <w:rsid w:val="00E41EAA"/>
  </w:style>
  <w:style w:type="paragraph" w:customStyle="1" w:styleId="Akapitzlist1">
    <w:name w:val="Akapit z listą1"/>
    <w:basedOn w:val="Standard"/>
    <w:rsid w:val="00E41EAA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D2B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usek@czarna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zarna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2058</Words>
  <Characters>12350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</dc:creator>
  <cp:lastModifiedBy>Janusz Bryg</cp:lastModifiedBy>
  <cp:revision>2</cp:revision>
  <dcterms:created xsi:type="dcterms:W3CDTF">2025-04-08T05:33:00Z</dcterms:created>
  <dcterms:modified xsi:type="dcterms:W3CDTF">2025-04-08T05:33:00Z</dcterms:modified>
</cp:coreProperties>
</file>