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AED4" w14:textId="77777777" w:rsidR="009460D9" w:rsidRDefault="0000000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Załącznik nr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  <w:t xml:space="preserve"> 6</w:t>
      </w:r>
    </w:p>
    <w:p w14:paraId="2CFFDF0C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14:paraId="6F1C95A4" w14:textId="77777777" w:rsidR="009460D9" w:rsidRDefault="00000000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 xml:space="preserve"> </w:t>
      </w:r>
      <w:r>
        <w:rPr>
          <w:rFonts w:ascii="Times New Roman" w:hAnsi="Times New Roman" w:cs="Times New Roman"/>
          <w:b/>
          <w:sz w:val="28"/>
        </w:rPr>
        <w:t>PROJEKT UMOWY</w:t>
      </w:r>
    </w:p>
    <w:p w14:paraId="36A59CF4" w14:textId="77777777" w:rsidR="009460D9" w:rsidRDefault="009460D9">
      <w:pPr>
        <w:rPr>
          <w:rFonts w:ascii="Times New Roman" w:hAnsi="Times New Roman" w:cs="Times New Roman"/>
        </w:rPr>
      </w:pPr>
    </w:p>
    <w:p w14:paraId="0A831788" w14:textId="77777777" w:rsidR="009460D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szCs w:val="24"/>
        </w:rPr>
        <w:t>Zawarta w dniu ………. r. w Żninie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pomiędzy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Zakładem Wodociągów i Kanalizacji „WiK” Spółka z o.o.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Regon 091113070, </w:t>
      </w:r>
      <w:bookmarkStart w:id="0" w:name="_Hlk21074142"/>
      <w:r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>
        <w:rPr>
          <w:rFonts w:ascii="Times New Roman" w:eastAsia="Times New Roman" w:hAnsi="Times New Roman" w:cs="Times New Roman"/>
          <w:b/>
          <w:lang w:eastAsia="ar-SA"/>
        </w:rPr>
        <w:t xml:space="preserve"> 35 363 500,00 zł</w:t>
      </w:r>
    </w:p>
    <w:p w14:paraId="622A7C8B" w14:textId="77777777" w:rsidR="009460D9" w:rsidRDefault="00000000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reprezentowaną przez: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</w:p>
    <w:p w14:paraId="12F8CCEC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Andrzeja Daszkowskiego - Prezesa Zarządu,</w:t>
      </w:r>
    </w:p>
    <w:p w14:paraId="6DDA26D7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„Zamawiającym”</w:t>
      </w:r>
    </w:p>
    <w:p w14:paraId="6510ED48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14:paraId="556BC1A4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Firmą …………………………………………………………………………………………………….</w:t>
      </w:r>
    </w:p>
    <w:p w14:paraId="21F08C4B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2442D950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reprezentowaną przez:</w:t>
      </w:r>
    </w:p>
    <w:p w14:paraId="33979127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……………………………………………………………………………………………………………</w:t>
      </w:r>
    </w:p>
    <w:p w14:paraId="58A85CC2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4DFB6547" w14:textId="77777777" w:rsidR="009460D9" w:rsidRDefault="009460D9">
      <w:pPr>
        <w:jc w:val="center"/>
        <w:rPr>
          <w:rFonts w:ascii="Times New Roman" w:hAnsi="Times New Roman" w:cs="Times New Roman"/>
        </w:rPr>
      </w:pPr>
    </w:p>
    <w:p w14:paraId="406936B9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postępowania prowadzonego w trybie zapytania ofertowego na podstawie Regulaminu udzielania zamówień publicznych, obowiązującego w Zakładzie Wodociągów i Kanalizacji „WiK” </w:t>
      </w:r>
    </w:p>
    <w:p w14:paraId="1F65408F" w14:textId="77777777" w:rsidR="009460D9" w:rsidRDefault="000000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Sp. z o.o. w Żninie została zawarta umowa o następującej treści:</w:t>
      </w:r>
    </w:p>
    <w:p w14:paraId="0A6A7044" w14:textId="77777777" w:rsidR="009460D9" w:rsidRDefault="009460D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30618AAA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29116ACF" w14:textId="77777777" w:rsidR="009460D9" w:rsidRDefault="000000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niniejszej umowy jest Budowa studni głębinowej wraz z likwidacją istniejących studni na ujęciu wody pitnej w miejscowości Wilczkowo oraz Gorzyce zgodnie z ofertą złożoną w dniu ......2025 r. Szczegółowy zakres przedmiotu niniejszej umowy określa Program Funkcjonalno-Użytkowy będący jednocześnie załącznikiem do niniejszej umowy. Wszystkie zobowiązania Wykonawcy zawarte w złożonej przez niego ofercie będą przez niego bezwzględnie przestrzegane i zrealizowane w całości. </w:t>
      </w:r>
    </w:p>
    <w:p w14:paraId="1C3B52E1" w14:textId="77777777" w:rsidR="009460D9" w:rsidRDefault="000000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umowy swym zakresem obejmuje:</w:t>
      </w:r>
    </w:p>
    <w:p w14:paraId="2AE746C0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sporządzenie kompletnej dokumentacji projektowej dla studni głębinowych w tym: projektu zagospodarowania terenu i projektu architektoniczno – budowlanego oraz projektów technicznych i uzyskanie dla nich, wynikających z przepisów ogólnych:  map do celów projektowych, inwentaryzacji i ocen, wypisów z rejestru gruntów, wypisu i wyrysu z planu miejscowego, opinii i uzgodnień wynikających z przepisów prawa,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decyzji, pozwoleń, zgód, w tym pozwolenia na budowę, decyzji o środowiskowych uwarunkowaniach i pozwoleń wodnoprawnych (o ile wymagane) wraz z uzyskaniem wszystkich innych uzgodnień oraz pozwoleń potrzebnych do rozpoczęcia robót budowlanych;</w:t>
      </w:r>
    </w:p>
    <w:p w14:paraId="0591F265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budowę studni głębinowej na ujęciu wody w Wilczkowie na dz.nr 20/4 oraz na ujęciu wody w Gorzycach dz. nr 13/1 w oparciu o sporządzoną dokumentację;</w:t>
      </w:r>
    </w:p>
    <w:p w14:paraId="4B0CBA79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wykonanie projektu robót geologicznych oraz uzyskanie decyzji zatwierdzającej projekt robót geologicznych (o ile wymagane);</w:t>
      </w:r>
    </w:p>
    <w:p w14:paraId="425A8D1F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wykonanie prac wiertniczych i badań hydrogeologicznych;</w:t>
      </w:r>
    </w:p>
    <w:p w14:paraId="26E4BDF2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sporządzenie dokumentacji hydrologicznej i uzyskanie decyzji zatwierdzającej;</w:t>
      </w:r>
    </w:p>
    <w:p w14:paraId="3057C508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sprawowanie nadzoru geologicznego nad wykonaniem robót, </w:t>
      </w:r>
    </w:p>
    <w:p w14:paraId="322E8EC3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obsługę geodezyjną wraz z inwentaryzacją powykonawczą;</w:t>
      </w:r>
    </w:p>
    <w:p w14:paraId="3F2793ED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przeprowadzenie niezbędnych prób, badań laboratoryjnych;</w:t>
      </w:r>
    </w:p>
    <w:p w14:paraId="6C62B0B4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Times New Roman"/>
        </w:rPr>
        <w:t>sprawowanie nadzoru autorskiego przez projektanta;</w:t>
      </w:r>
    </w:p>
    <w:p w14:paraId="2121DFC8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rozruch hydrauliczny, mechaniczny i technologiczny zakończony badaniami jakości wody potwierdzającymi spełnienie wymagań określonych w przepisach;</w:t>
      </w:r>
    </w:p>
    <w:p w14:paraId="2B92AED5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bookmarkStart w:id="1" w:name="_Hlk176856173"/>
      <w:r>
        <w:rPr>
          <w:rFonts w:ascii="Times New Roman" w:hAnsi="Times New Roman" w:cs="Times New Roman"/>
        </w:rPr>
        <w:t>uzyskanie wszelkich decyzji i zgód w Wodach Polskich na szczególne korzystanie z wód poprzez pobór wód podziemnych ze studni głębinowych;</w:t>
      </w:r>
      <w:bookmarkEnd w:id="1"/>
    </w:p>
    <w:p w14:paraId="3549FD8B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u</w:t>
      </w:r>
      <w:r>
        <w:rPr>
          <w:rFonts w:ascii="Times New Roman" w:hAnsi="Times New Roman" w:cs="Calibri"/>
          <w:color w:val="000000"/>
          <w:shd w:val="clear" w:color="auto" w:fill="FFFFFF"/>
        </w:rPr>
        <w:t>zyskanie decyzji administracyjnych, zaświadczeń, oświadczeń, uzgodnień i pozwoleń umożliwiających użytkowanie obiektu, zgodnie z przeznaczeniem, w tym 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rzeprowadzenie odbioru w PINB z uzyskaniem pozwolenia na użytkowanie </w:t>
      </w:r>
      <w:r>
        <w:rPr>
          <w:rFonts w:ascii="Times New Roman" w:hAnsi="Times New Roman" w:cs="Calibri"/>
          <w:color w:val="000000"/>
          <w:shd w:val="clear" w:color="auto" w:fill="FFFFFF"/>
        </w:rPr>
        <w:t>(zagwarantowanie rozpoczęcia przez użytkownika poboru wody z celu zaopatrzenia ludności w wodę w dniu przekazania obiektu – podpisania protokołu końcowego przedmiotu umowy);</w:t>
      </w:r>
    </w:p>
    <w:p w14:paraId="72908101" w14:textId="77777777" w:rsidR="009460D9" w:rsidRDefault="0000000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likwidacje studni nr 1A na ujęciu wody w Wilczkowie na dz.nr 20/4 oraz studni nr 1 na ujęciu wody w Gorzycach dz. nr 13/1.</w:t>
      </w:r>
    </w:p>
    <w:p w14:paraId="2CB1F674" w14:textId="77777777" w:rsidR="009460D9" w:rsidRDefault="000000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Obowiązkiem Wykonawcy jest zapewnienie realizacji wykonywanych robót przy udziale i pod kierunkiem osób posiadających stosowne uprawnienia budowlane i geologiczne.</w:t>
      </w:r>
    </w:p>
    <w:p w14:paraId="424899FB" w14:textId="77777777" w:rsidR="009460D9" w:rsidRDefault="000000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zapewni materiały i urządzenia niezbędne do prawidłowej realizacji przedmiotu zamówienia. Transport materiałów na teren robót budowlanych oraz dostarczenie i eksploatacja maszyn i urządzeń niezbędnych do wykonania przedmiotu zamówienia leży po stronie Wykonawcy i stanowi jego koszt.  </w:t>
      </w:r>
    </w:p>
    <w:p w14:paraId="764803DA" w14:textId="77777777" w:rsidR="009460D9" w:rsidRDefault="000000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  <w:bCs/>
        </w:rPr>
        <w:t>Zamawiający</w:t>
      </w:r>
      <w:r>
        <w:rPr>
          <w:rFonts w:ascii="Times New Roman" w:hAnsi="Times New Roman" w:cs="Calibri"/>
        </w:rPr>
        <w:t xml:space="preserve"> dopuszcza zastosowanie innych materiałów i urządzeń niż podane w SWZ, pod warunkiem zapewnienia parametrów nie gorszych niż w niej określone i uprzedniego wyrażenia przez Zamawiającego i Projektanta zgody, w formie pisemnej pod rygorem nieważności, na taką zmianę. W takiej sytuacji Zamawiający wymaga co najmniej złożenia stosownych dokumentów uwiarygodniających te materiały i urządzenia.</w:t>
      </w:r>
    </w:p>
    <w:p w14:paraId="43C8C1F3" w14:textId="77777777" w:rsidR="009460D9" w:rsidRDefault="000000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Calibri"/>
        </w:rPr>
        <w:lastRenderedPageBreak/>
        <w:t xml:space="preserve">W </w:t>
      </w:r>
      <w:r>
        <w:rPr>
          <w:rFonts w:ascii="Times New Roman" w:hAnsi="Times New Roman" w:cs="Calibri"/>
          <w:bCs/>
        </w:rPr>
        <w:t>przypadku</w:t>
      </w:r>
      <w:r>
        <w:rPr>
          <w:rFonts w:ascii="Times New Roman" w:hAnsi="Times New Roman" w:cs="Calibri"/>
        </w:rPr>
        <w:t xml:space="preserve">, gdy zastosowanie innych materiałów lub urządzeń, o których mowa w ust. 5 niniejszego paragrafu, wymagać będzie zmiany w opracowanej w ramach umowy </w:t>
      </w:r>
      <w:r>
        <w:rPr>
          <w:rFonts w:ascii="Times New Roman" w:hAnsi="Times New Roman" w:cs="Calibri"/>
          <w:bCs/>
        </w:rPr>
        <w:t>dokumentacji</w:t>
      </w:r>
      <w:r>
        <w:rPr>
          <w:rFonts w:ascii="Times New Roman" w:hAnsi="Times New Roman" w:cs="Calibri"/>
        </w:rPr>
        <w:t>, koszty przeprojektowania poniesie Wykonawca.</w:t>
      </w:r>
    </w:p>
    <w:p w14:paraId="07C55595" w14:textId="77777777" w:rsidR="009460D9" w:rsidRDefault="000000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Cs/>
        </w:rPr>
        <w:t>Przedmiot</w:t>
      </w:r>
      <w:r>
        <w:rPr>
          <w:rFonts w:ascii="Calibri" w:hAnsi="Calibri" w:cs="Calibri"/>
        </w:rPr>
        <w:t xml:space="preserve"> zamówienia należy wykonać zgodnie z:</w:t>
      </w:r>
    </w:p>
    <w:p w14:paraId="3870E17D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1) specyfikacją warunków zamówienia (SWZ) oraz ofertą Wykonawcy,</w:t>
      </w:r>
    </w:p>
    <w:p w14:paraId="5D874044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2) opracowanymi, na podstawie wytycznych zawartych w Programie funkcjonalno- użytkowym i opisie przedmiotu zamówienia, dokumentacją projektową i STWiORB, </w:t>
      </w:r>
    </w:p>
    <w:p w14:paraId="28B951F6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3) warunkami uzyskanych na podstawie opracowanych projektów decyzji i pozwoleń, w tym pozwolenia na budowę/zgłoszenia robót,</w:t>
      </w:r>
      <w:r>
        <w:t xml:space="preserve"> </w:t>
      </w:r>
      <w:r>
        <w:rPr>
          <w:rFonts w:ascii="Calibri" w:hAnsi="Calibri" w:cs="Calibri"/>
        </w:rPr>
        <w:t>decyzji o środowiskowych uwarunkowaniach i pozwoleń wodnoprawnych,</w:t>
      </w:r>
    </w:p>
    <w:p w14:paraId="688A1B5D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4) warunkami wynikającymi z obowiązujących przepisów prawa, w szczególności przepisów technicznych i prawa budowlanego, geologicznego i ochrony środowiska,</w:t>
      </w:r>
    </w:p>
    <w:p w14:paraId="1548A630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5) zasadami wiedzy technicznej.</w:t>
      </w:r>
    </w:p>
    <w:p w14:paraId="1F1C4C64" w14:textId="77777777" w:rsidR="009460D9" w:rsidRDefault="0000000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Cs/>
        </w:rPr>
        <w:t>Wykonawca</w:t>
      </w:r>
      <w:r>
        <w:rPr>
          <w:rFonts w:ascii="Calibri" w:hAnsi="Calibri" w:cs="Calibri"/>
        </w:rPr>
        <w:t xml:space="preserve"> oświadcza, iż zapoznał się z warunkami realizacji i dokumentacją przetargową oraz nie wnosi do nich zastrzeżeń i uwag. Wykonawca oświadcza, iż całość przedmiotu umowy opisanego w ust. 1 zobowiązuje się zrealizować za kwotę wynagrodzenia ustaloną zgodnie z zasadami określonymi w §4 w oparciu o program PFU wraz z opisem przedmiotu zamówienia, SWZ, a także zgodnie z przepisami Prawa budowlanego, Warunkami Technicznymi, STWiORB, zasadami dobrej praktyki budowlanej, z zasadami współczesnej wiedzy technicznej, normami, stosownymi aktami prawnymi i normami prawa krajowego oraz wspólnotowego, zasadami bezpieczeństwa, właściwej organizacji pracy, na warunkach ustalonych niniejszą umową oraz z zastosowaniem należytej staranności i dbałości o prawidłowy przebieg realizacji przedmiotu umowy.</w:t>
      </w:r>
    </w:p>
    <w:p w14:paraId="1BAB60B6" w14:textId="77777777" w:rsidR="009460D9" w:rsidRDefault="009460D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8A9EB6E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2.</w:t>
      </w:r>
    </w:p>
    <w:p w14:paraId="49B98F1C" w14:textId="77777777" w:rsidR="009460D9" w:rsidRDefault="00000000">
      <w:pPr>
        <w:pStyle w:val="Akapitzlist"/>
        <w:numPr>
          <w:ilvl w:val="0"/>
          <w:numId w:val="2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Zamawiający wymaga, aby Wykonawca zatrudniał na podstawie umowy o pracę, w okresie realizacji przedmiotu zamówienia osoby wykonujące czynności związane z wykonaniem prac wiertniczych.</w:t>
      </w:r>
    </w:p>
    <w:p w14:paraId="6EB40F31" w14:textId="77777777" w:rsidR="009460D9" w:rsidRDefault="0000000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Powyższy wymóg dotyczy również podwykonawców, za pomocą których będzie realizowany przedmiot zamówienia.</w:t>
      </w:r>
    </w:p>
    <w:p w14:paraId="0CB7CBD5" w14:textId="77777777" w:rsidR="009460D9" w:rsidRDefault="0000000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Wykonawca przed przystąpieniem do realizacji przedmiotu zamówienia i nie później niż 5 dni od zawarcia umowy, zobowiązany jest przedłożyć Zamawiającemu:</w:t>
      </w:r>
    </w:p>
    <w:p w14:paraId="021355C4" w14:textId="77777777" w:rsidR="009460D9" w:rsidRDefault="0000000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Oświadczenie Wykonawcy lub Podwykonawcy o zatrudnieniu na podstawie stosunku pracy osób wykonujących czynności, o których mowa w ust. 1 niniejszego paragrafu;</w:t>
      </w:r>
    </w:p>
    <w:p w14:paraId="3ACDFA33" w14:textId="77777777" w:rsidR="009460D9" w:rsidRDefault="0000000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Poświadczenie za zgodność z oryginałem odpowiednio przez Wykonawcę lub Podwykonawcę kopie umów o pracę osób wykonujących w trakcie realizacji </w:t>
      </w:r>
      <w:r>
        <w:rPr>
          <w:rFonts w:ascii="Times New Roman" w:hAnsi="Times New Roman" w:cs="Times New Roman"/>
          <w:shd w:val="clear" w:color="auto" w:fill="FFFFFF"/>
        </w:rPr>
        <w:lastRenderedPageBreak/>
        <w:t>zamówienia czynności, których dotyczy ww. oświadczenie Wykonawcy lub Podwykonawcy (wraz z dokumentem regulującym zakres obowiązków, jeżeli został sporządzony) lub inne dokumenty.</w:t>
      </w:r>
    </w:p>
    <w:p w14:paraId="0B0440A3" w14:textId="77777777" w:rsidR="009460D9" w:rsidRDefault="0000000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W trakcie realizacji zamówienia Zamawiający uprawiony jest do wykonywania czynności kontrolnych wobec Wykonawcy odnośnie spełniania przez Wykonawcę lub Podwykonawcę wymogu zatrudnienia na podstawie umowy o pracę osób wykonujących czynności wskazane </w:t>
      </w:r>
      <w:r>
        <w:rPr>
          <w:rFonts w:ascii="Times New Roman" w:hAnsi="Times New Roman" w:cs="Times New Roman"/>
          <w:shd w:val="clear" w:color="auto" w:fill="FFFFFF"/>
        </w:rPr>
        <w:br/>
        <w:t>w ust. 1 niniejszego paragrafu. Na każde wezwanie Zamawiającego, w wyznaczonym w tym wezwaniu terminie, Wykonawca przedłoży Zamawiającemu dowody w celu potwierdzenia spełnienia wymogu zatrudnienia na podstawie umowy o pracę przez Wykonawcę lub podwykonawcę osób wykonujących czynności wskazane w ust. 1 w trakcie realizacji przedmiotu umowy.</w:t>
      </w:r>
    </w:p>
    <w:p w14:paraId="3D3069FB" w14:textId="77777777" w:rsidR="009460D9" w:rsidRDefault="0000000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Z tytułu niespełnienia przez Wykonawcę lub podwykonawcę wymogu zatrudnienia na podstawie umowy o pracę osób wykonujących czynności wskazane w ust. 1, Zamawiający przewiduje sankcję w postaci obowiązku zapłaty przez Wykonawcę kary umownej w wysokości określonej w § 12 Umowy. Niezłożenie przez Wykonawcę </w:t>
      </w:r>
    </w:p>
    <w:p w14:paraId="055EA7F1" w14:textId="77777777" w:rsidR="009460D9" w:rsidRDefault="0000000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osoby/osób wykonujących czynności wskazane w ust. 1. </w:t>
      </w:r>
    </w:p>
    <w:p w14:paraId="1B5D6F4B" w14:textId="77777777" w:rsidR="009460D9" w:rsidRDefault="009460D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A834033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bookmarkStart w:id="2" w:name="_Hlk194655660"/>
      <w:r>
        <w:rPr>
          <w:rFonts w:ascii="Times New Roman" w:hAnsi="Times New Roman" w:cs="Times New Roman"/>
          <w:b/>
          <w:szCs w:val="24"/>
        </w:rPr>
        <w:t>§ 3.</w:t>
      </w:r>
      <w:bookmarkEnd w:id="2"/>
    </w:p>
    <w:p w14:paraId="4842C7F5" w14:textId="77777777" w:rsidR="009460D9" w:rsidRDefault="0000000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Termin realizacji przedmiotu umowy: </w:t>
      </w:r>
    </w:p>
    <w:p w14:paraId="44FDDD44" w14:textId="2253CE7C" w:rsidR="009460D9" w:rsidRDefault="0000000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zaprojektowanie oraz budowa studni głębinowej zastępczej nr 1B na ujęciu wody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Wilczkowie wraz z likwidacją istniejącej studni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do 3</w:t>
      </w:r>
      <w:r w:rsidR="00992BD7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992BD7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.2026 r.</w:t>
      </w:r>
    </w:p>
    <w:p w14:paraId="5A1E5CAF" w14:textId="36C235DD" w:rsidR="009460D9" w:rsidRDefault="0000000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zaprojektowanie oraz budowa studni głębinowej zastępczej nr 1 na ujęciu wody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Gorzycach wraz z likwidacją istniejącej studni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do 3</w:t>
      </w:r>
      <w:r w:rsidR="00992BD7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92BD7">
        <w:rPr>
          <w:rFonts w:ascii="Times New Roman" w:eastAsia="Times New Roman" w:hAnsi="Times New Roman" w:cs="Times New Roman"/>
          <w:b/>
          <w:bCs/>
          <w:lang w:eastAsia="pl-PL"/>
        </w:rPr>
        <w:t>06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992BD7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9D67D64" w14:textId="77777777" w:rsidR="009460D9" w:rsidRDefault="0000000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Termin zakończenia robót, o którym mowa w ust. 1, uważać się będzie za zachowany, jeżeli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tym terminie Wykonawca zgłosi w formie pisemnej roboty do odbioru Zamawiającemu </w:t>
      </w:r>
    </w:p>
    <w:p w14:paraId="14953AAD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 w wyniku tego zgłoszenia zostanie dokonany odbiór w trybie określonym w niniejszej umowie. W przypadku, gdy nie nastąpi odbiór robót z przyczyn leżących po stronie Wykonawcy, pozostaje on w zwłoce z zakończeniem robót do czasu ponownego zgłoszenia do odbioru, jeżeli w wyniku tego zgłoszenia zostanie dokonany przez Zamawiającego odbiór robót.</w:t>
      </w:r>
    </w:p>
    <w:p w14:paraId="3BF8AE0E" w14:textId="77777777" w:rsidR="009460D9" w:rsidRDefault="0000000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W dniu podpisania umowy, Zamawiający przekazuje protokolarnie plac budowy i od tego dnia biegnie termin wykonania zamówienia.</w:t>
      </w:r>
    </w:p>
    <w:p w14:paraId="4E3A1332" w14:textId="77777777" w:rsidR="009460D9" w:rsidRDefault="009460D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24FF4347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4.</w:t>
      </w:r>
    </w:p>
    <w:p w14:paraId="6FC4B3A9" w14:textId="77777777" w:rsidR="009460D9" w:rsidRDefault="00000000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Strony ustalają, że za wykonanie przedmiotu umowy Wykonawca otrzyma wynagrodzenie ryczałtowe zgodnie ze złożoną ofertą przetargową (załącznik nr 1 do umowy), która wynosi: </w:t>
      </w:r>
      <w:r>
        <w:rPr>
          <w:rFonts w:ascii="Times New Roman" w:hAnsi="Times New Roman" w:cs="Times New Roman"/>
          <w:b/>
          <w:bCs/>
        </w:rPr>
        <w:t>… …,.. złotych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</w:rPr>
        <w:t xml:space="preserve"> plus podatek VAT </w:t>
      </w:r>
      <w:r>
        <w:rPr>
          <w:rFonts w:ascii="Times New Roman" w:hAnsi="Times New Roman" w:cs="Times New Roman"/>
          <w:b/>
          <w:bCs/>
        </w:rPr>
        <w:t>..%</w:t>
      </w:r>
      <w:r>
        <w:rPr>
          <w:rFonts w:ascii="Times New Roman" w:hAnsi="Times New Roman" w:cs="Times New Roman"/>
        </w:rPr>
        <w:t xml:space="preserve"> w kwocie </w:t>
      </w:r>
      <w:r>
        <w:rPr>
          <w:rFonts w:ascii="Times New Roman" w:hAnsi="Times New Roman" w:cs="Times New Roman"/>
          <w:b/>
          <w:bCs/>
        </w:rPr>
        <w:t>… …,.. złotych</w:t>
      </w:r>
      <w:r>
        <w:rPr>
          <w:rFonts w:ascii="Times New Roman" w:hAnsi="Times New Roman" w:cs="Times New Roman"/>
        </w:rPr>
        <w:t xml:space="preserve">, co daje kwotę: </w:t>
      </w:r>
      <w:r>
        <w:rPr>
          <w:rFonts w:ascii="Times New Roman" w:hAnsi="Times New Roman" w:cs="Times New Roman"/>
          <w:b/>
          <w:bCs/>
        </w:rPr>
        <w:t>… …,.. złotych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brutto </w:t>
      </w:r>
      <w:r>
        <w:rPr>
          <w:rFonts w:ascii="Times New Roman" w:hAnsi="Times New Roman" w:cs="Times New Roman"/>
        </w:rPr>
        <w:t>(słownie:……………………………………………………………).</w:t>
      </w:r>
    </w:p>
    <w:p w14:paraId="682D556D" w14:textId="77777777" w:rsidR="009460D9" w:rsidRDefault="0000000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rozliczenie przedmiotu Umowy nastąpi fakturami częściowymi, </w:t>
      </w:r>
      <w:r>
        <w:rPr>
          <w:rFonts w:ascii="Times New Roman" w:hAnsi="Times New Roman" w:cs="Times New Roman"/>
        </w:rPr>
        <w:br/>
        <w:t>z zastrzeżeniem, że:</w:t>
      </w:r>
    </w:p>
    <w:p w14:paraId="2E331A54" w14:textId="77777777" w:rsidR="009460D9" w:rsidRDefault="0000000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Pierwsza faktura częściowa zostanie wystawiona po wykonaniu kompletnej dokumentacji projektowej wraz z uzyskaniem pozwolenia na budowę studni głębinowej w Wilczkowie na podstawie protokołu odbioru końcowego podpisanego przez obie strony. Strony ustalają, że Wykonawca otrzyma wynagrodzenie ryczałtowe zgodnie ze złożoną ofertą przetargową (załącznik nr 1 do umowy), która wynosi: … …,.. złotych netto plus podatek VAT ..% w kwocie … …,.. złotych, co daje kwotę: … …,.. złotych brutto (słownie:……………………………………………………………).</w:t>
      </w:r>
    </w:p>
    <w:p w14:paraId="7985D949" w14:textId="77777777" w:rsidR="009460D9" w:rsidRDefault="0000000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Druga faktura częściowa zostanie wystawiona po czynnościach związanych z budową studni głębinowej w Wilczkowie wraz z likwidacją istniejącej studni na podstawie protokołu odbioru końcowego podpisanego przez obie strony. Strony ustalają, że Wykonawca otrzyma wynagrodzenie ryczałtowe zgodnie ze złożoną ofertą przetargową (załącznik nr 1 do umowy), która wynosi: … …,.. złotych netto plus podatek VAT ..% w kwocie … …,.. złotych, co daje kwotę: … …,.. złotych brutto (słownie:……………………………………………………………).</w:t>
      </w:r>
    </w:p>
    <w:p w14:paraId="1EEDBE62" w14:textId="77777777" w:rsidR="009460D9" w:rsidRDefault="0000000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Trzecia faktura częściowa zostanie wystawiona po wykonaniu kompletnej dokumentacji projektowej wraz z uzyskaniem pozwolenia na budowę studni głębinowej w Gorzycach na podstawie protokołu odbioru końcowego podpisanego przez obie strony. Strony ustalają, że Wykonawca otrzyma wynagrodzenie ryczałtowe zgodnie ze złożoną ofertą przetargową (załącznik nr 1 do umowy), która wynosi: … …,.. złotych netto plus podatek VAT ..% w kwocie … …,.. złotych, co daje kwotę: … …,.. złotych brutto (słownie:……………………………………………………………).</w:t>
      </w:r>
    </w:p>
    <w:p w14:paraId="21AD68A1" w14:textId="77777777" w:rsidR="009460D9" w:rsidRDefault="0000000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Czwarta faktura częściowa zostanie wystawiona po czynnościach związanych </w:t>
      </w:r>
      <w:r>
        <w:rPr>
          <w:rFonts w:ascii="Times New Roman" w:hAnsi="Times New Roman" w:cs="Times New Roman"/>
        </w:rPr>
        <w:br/>
        <w:t>z budową studni głębinowej w Gorzycach wraz z likwidacją istniejącej studni na podstawie protokołu odbioru końcowego podpisanego przez obie strony. Strony ustalają, że Wykonawca otrzyma wynagrodzenie ryczałtowe zgodnie ze złożoną ofertą przetargową (załącznik nr 1 do umowy), która wynosi: … …,.. złotych netto plus podatek VAT ..% w kwocie … …,.. złotych, co daje kwotę: … …,.. złotych brutto (słownie:……………………………………………………………).</w:t>
      </w:r>
    </w:p>
    <w:p w14:paraId="1493B6B7" w14:textId="77777777" w:rsidR="009460D9" w:rsidRDefault="00000000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Płatność faktur, o których mowa ust. 2 nastąpi w terminie do 30 dni od daty dostarczenia Zamawiającemu prawidłowo wystawionej faktury, z zachowaniem uwarunkowań określonych w niniejszej umowie.</w:t>
      </w:r>
    </w:p>
    <w:p w14:paraId="01D5563D" w14:textId="77777777" w:rsidR="009460D9" w:rsidRDefault="0000000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oświadcza, że ryzyko wynikające z danych przyjętych do ustalania ceny ryczałtowej niniejszej Umowy, obciąża w całości Wykonawcę i zostało uwzględnione                                              w ustalonym wynagrodzeniu.</w:t>
      </w:r>
    </w:p>
    <w:p w14:paraId="705A07C6" w14:textId="77777777" w:rsidR="009460D9" w:rsidRDefault="000000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wskazane w ust. 1 zawiera wszystkie koszty, związane z realizacją przedmiotu umowy, a w szczególności:</w:t>
      </w:r>
    </w:p>
    <w:p w14:paraId="48E917D0" w14:textId="77777777" w:rsidR="009460D9" w:rsidRDefault="0000000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zagospodarowaniem placu budowy, utrzymaniem zaplecza budowy, uporządkowaniem terenu po zakończeniu robót.</w:t>
      </w:r>
    </w:p>
    <w:p w14:paraId="31437216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oznakowaniem BHP i ppoż.  na terenie budowy.</w:t>
      </w:r>
    </w:p>
    <w:p w14:paraId="037C8293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związane z ochroną mienia znajdującego się na terenie budowy, </w:t>
      </w:r>
      <w:r>
        <w:rPr>
          <w:rFonts w:ascii="Times New Roman" w:hAnsi="Times New Roman" w:cs="Times New Roman"/>
        </w:rPr>
        <w:br/>
        <w:t>w szczególności pod względem przeciwpożarowym.</w:t>
      </w:r>
    </w:p>
    <w:p w14:paraId="5AA9E6F1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utrzymania porządku na terenie budowy w czasie realizacji inwestycji.</w:t>
      </w:r>
    </w:p>
    <w:p w14:paraId="430D8577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wszelkiego rodzaju sprzętu, narzędzi i urządzeń koniecznych do użycia w celu realizacji przedmiotu zamówienia.</w:t>
      </w:r>
    </w:p>
    <w:p w14:paraId="78C5FEDE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wykonania wszelkich wymaganych przepisami badań, sprawdzeń, pomiarów, pozwoleń oraz sporządzenia wymaganych dokumentów.</w:t>
      </w:r>
    </w:p>
    <w:p w14:paraId="5ECF8647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naliczony według obowiązujących przepisów.</w:t>
      </w:r>
    </w:p>
    <w:p w14:paraId="5A5F46E8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realizacji zamówienia , w tym skutki ewentualnego wzrostu cen towarów i usług konsumpcyjnych do końca realizacji przedmiotu zamówienia.</w:t>
      </w:r>
    </w:p>
    <w:p w14:paraId="14300874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Udzielenie gwarancji jakości.</w:t>
      </w:r>
    </w:p>
    <w:p w14:paraId="11C0F946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wszelkich zobowiązań wynikających z treści zapytania ofertowego oraz PFU.</w:t>
      </w:r>
    </w:p>
    <w:p w14:paraId="3327AF93" w14:textId="77777777" w:rsidR="009460D9" w:rsidRDefault="000000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likwidacją istniejących studni.</w:t>
      </w:r>
    </w:p>
    <w:p w14:paraId="14875646" w14:textId="77777777" w:rsidR="009460D9" w:rsidRDefault="0000000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wskazane w ust. 1 jest niezmienne przez cały okres obowiązywania umowy. </w:t>
      </w:r>
    </w:p>
    <w:p w14:paraId="270573ED" w14:textId="77777777" w:rsidR="009460D9" w:rsidRDefault="009460D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173D234B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5.</w:t>
      </w:r>
    </w:p>
    <w:p w14:paraId="1F7F9FB5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Do obowiązków Zamawiającego należy:</w:t>
      </w:r>
    </w:p>
    <w:p w14:paraId="7E1EA3B7" w14:textId="77777777" w:rsidR="009460D9" w:rsidRDefault="0000000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protokolarne przekazanie terenu budowy,</w:t>
      </w:r>
    </w:p>
    <w:p w14:paraId="787B8FD3" w14:textId="77777777" w:rsidR="009460D9" w:rsidRDefault="0000000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zapewnienie bieżącego nadzoru,</w:t>
      </w:r>
    </w:p>
    <w:p w14:paraId="374984AB" w14:textId="77777777" w:rsidR="009460D9" w:rsidRDefault="0000000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Dokonanie odbioru wykonanych prac na zasadach określonych w niniejszej umowie,</w:t>
      </w:r>
    </w:p>
    <w:p w14:paraId="1A736712" w14:textId="77777777" w:rsidR="009460D9" w:rsidRDefault="0000000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zapłaty umownego wynagrodzenia.</w:t>
      </w:r>
    </w:p>
    <w:p w14:paraId="5845D3F0" w14:textId="77777777" w:rsidR="009460D9" w:rsidRDefault="009460D9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b/>
          <w:szCs w:val="24"/>
        </w:rPr>
      </w:pPr>
    </w:p>
    <w:p w14:paraId="09E07316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5.</w:t>
      </w:r>
    </w:p>
    <w:p w14:paraId="02ABBEC1" w14:textId="77777777" w:rsidR="009460D9" w:rsidRDefault="0000000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 obowiązków Wykonawcy należy:</w:t>
      </w:r>
    </w:p>
    <w:p w14:paraId="11C1A897" w14:textId="77777777" w:rsidR="009460D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zorganizowanie placu budowy wraz z doprowadzeniem wody, energii elektrycznej </w:t>
      </w:r>
      <w:r>
        <w:rPr>
          <w:rFonts w:ascii="Times New Roman" w:hAnsi="Times New Roman" w:cs="Times New Roman"/>
          <w:szCs w:val="24"/>
        </w:rPr>
        <w:br/>
        <w:t>i innych mediów niezbędnych do wykonania przedmiotu Umowy na własny koszt,</w:t>
      </w:r>
    </w:p>
    <w:p w14:paraId="4D6D5E5B" w14:textId="77777777" w:rsidR="009460D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bezzwłoczna likwidacja terenu placu budowy i zaplecza oraz przywrócenie </w:t>
      </w:r>
      <w:r>
        <w:rPr>
          <w:rFonts w:ascii="Times New Roman" w:hAnsi="Times New Roman" w:cs="Times New Roman"/>
          <w:szCs w:val="24"/>
        </w:rPr>
        <w:br/>
        <w:t>i uporządkowanie zajętego terenu co najmniej do stanu pierwotnego po zakończeniu prac,</w:t>
      </w:r>
    </w:p>
    <w:p w14:paraId="77C9AE0F" w14:textId="77777777" w:rsidR="009460D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zabezpieczenie terenu budowy przed dostępem osób trzecich oraz zapewnienie warunków bezpieczeństwa na terenie budowy,</w:t>
      </w:r>
    </w:p>
    <w:p w14:paraId="0F276FF6" w14:textId="77777777" w:rsidR="009460D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konserwacja urządzeń i obiektów tymczasowych na terenie budowy,</w:t>
      </w:r>
    </w:p>
    <w:p w14:paraId="76FEE33E" w14:textId="77777777" w:rsidR="009460D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opracowanie dokumentacji powykonawczej,</w:t>
      </w:r>
    </w:p>
    <w:p w14:paraId="2B60A82D" w14:textId="77777777" w:rsidR="009460D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ubezpieczenie budowy na okres realizacji budowy od zniszczenia wszelkiej własności prywatnej spowodowanego działaniem lub niedopatrzeniem Wykonawcy oraz ubezpieczenie od odpowiedzialności cywilnej obejmującej m.in. ubezpieczenie </w:t>
      </w:r>
      <w:r>
        <w:rPr>
          <w:rFonts w:ascii="Times New Roman" w:hAnsi="Times New Roman" w:cs="Times New Roman"/>
          <w:szCs w:val="24"/>
        </w:rPr>
        <w:br/>
        <w:t xml:space="preserve">na wypadek śmierci lub kalectwa osób upoważnionych, od przebywania na placu budowy oraz osób trzecich, które nie są upoważnione do przebywania na placu budowy, a także od zniszczeń robót objętych umową, materiałów i sprzętu oraz innego mienia podczas budowy, </w:t>
      </w:r>
    </w:p>
    <w:p w14:paraId="36209A7E" w14:textId="77777777" w:rsidR="009460D9" w:rsidRDefault="0000000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zapewnienie ochrony środowiska na terenie budowy oraz w bezpośrednim otoczeniu.</w:t>
      </w:r>
    </w:p>
    <w:p w14:paraId="1BD3ACF1" w14:textId="77777777" w:rsidR="009460D9" w:rsidRDefault="0000000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zobowiązuje się wykonać przedmiot Umowy z uwzględnieniem zapisów treści zapytania ofertowego oraz PFU. Materiały i urządzenia wykorzystane do realizacji przedmiotu Umowy powinny odpowiadać wymogom wyrobów dopuszczonych do obrotu </w:t>
      </w:r>
      <w:r>
        <w:rPr>
          <w:rFonts w:ascii="Times New Roman" w:hAnsi="Times New Roman" w:cs="Times New Roman"/>
          <w:szCs w:val="24"/>
        </w:rPr>
        <w:br/>
        <w:t>i stosowania w budownictwie określonym w ustawie Prawo Budowlane, wymaganiom treści zapytania ofertowego oraz PFU.</w:t>
      </w:r>
    </w:p>
    <w:p w14:paraId="229E52E0" w14:textId="77777777" w:rsidR="009460D9" w:rsidRDefault="00000000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żądanie Zamawiającego Wykonawca zobowiązany jest okazać w stosunku do wskazanych materiałów certyfikat zgodności z obowiązującymi przepisami prawa w tym zakresie.</w:t>
      </w:r>
    </w:p>
    <w:p w14:paraId="2EDE0D21" w14:textId="77777777" w:rsidR="009460D9" w:rsidRDefault="0000000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ma prawo żądania natychmiastowej wymiany zastosowanych przez Wykonawcę materiałów, gdy nie są one zgodne z PFU.</w:t>
      </w:r>
    </w:p>
    <w:p w14:paraId="17AA75D8" w14:textId="77777777" w:rsidR="009460D9" w:rsidRDefault="0000000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żądanie Zamawiającego Wykonawca obowiązany jest udowodnić, że wbudowane materiały spełniają wymagania określone w PFU.</w:t>
      </w:r>
    </w:p>
    <w:p w14:paraId="0177A48F" w14:textId="77777777" w:rsidR="009460D9" w:rsidRDefault="009460D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5F0A131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6.</w:t>
      </w:r>
    </w:p>
    <w:p w14:paraId="5B64CB30" w14:textId="77777777" w:rsidR="009460D9" w:rsidRDefault="00000000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udziela Zamawiającemu pisemnej gwarancji jakości na roboty budowlane na okres </w:t>
      </w:r>
      <w:r>
        <w:rPr>
          <w:rFonts w:ascii="Times New Roman" w:hAnsi="Times New Roman" w:cs="Times New Roman"/>
          <w:b/>
          <w:bCs/>
          <w:szCs w:val="24"/>
        </w:rPr>
        <w:t xml:space="preserve">60 miesięcy </w:t>
      </w:r>
      <w:r>
        <w:rPr>
          <w:rFonts w:ascii="Times New Roman" w:hAnsi="Times New Roman" w:cs="Times New Roman"/>
          <w:szCs w:val="24"/>
        </w:rPr>
        <w:t>(zgodnie ze złożoną ofertą), począwszy od dnia podpisania protokołu odbioru końcowego bez zastrzeżeń.</w:t>
      </w:r>
    </w:p>
    <w:p w14:paraId="44D3D571" w14:textId="77777777" w:rsidR="009460D9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 rozszerzają okres rękojmi za wady na czas udzielonej gwarancji. Zamawiający może realizować uprawnienia z tytułu rękojmi niezależnie od uprawnień z tytułu gwarancji.</w:t>
      </w:r>
    </w:p>
    <w:p w14:paraId="0DB02433" w14:textId="77777777" w:rsidR="009460D9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może dochodzić roszczeń z tytułu gwarancji i rękojmi także po okresie określonym w ust. 1, jeżeli zgłosił wadę przed upływem tego okresu. </w:t>
      </w:r>
    </w:p>
    <w:p w14:paraId="39696B54" w14:textId="77777777" w:rsidR="009460D9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Okres gwarancji ulega odpowiednio przedłużeniu o czas napraw gwarancyjnych. </w:t>
      </w:r>
    </w:p>
    <w:p w14:paraId="1C475534" w14:textId="77777777" w:rsidR="009460D9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Udzielenie gwarancji jakości nie wyłącza możliwości wykorzystania przez Zamawiającego uprawnień z tytułu rękojmi za wady fizyczne odebranych robót. </w:t>
      </w:r>
    </w:p>
    <w:p w14:paraId="779C5DA4" w14:textId="77777777" w:rsidR="009460D9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W okresie gwarancji i rękojmi wszelkie naprawy lub wymiany dokonywane są w ramach wynagrodzenia przysługującemu Wykonawcy na podstawie Umowy, bez konieczności ponoszenia przez Zamawiającego z tego tytułu jakichkolwiek dodatkowych kosztów.</w:t>
      </w:r>
    </w:p>
    <w:p w14:paraId="44C14DCB" w14:textId="77777777" w:rsidR="009460D9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razie stwierdzenia wady lub usterki Zamawiający jest zobowiązany powiadomić o tym Wykonawcę wyznaczając mu termin do jej usunięcia. Zamawiający powiadomi Wykonawcę o wykryciu wady lub usterki niezwłocznie, jednak nie później niż w terminie 7 dni od daty jej ujawnienia. Za powiadomienie o wadzie lub usterce uważa pismo przesłane mailem lub inną formę powiadomienia, jeżeli bezsprzecznie informacja dojdzie do Wykonawcy. </w:t>
      </w:r>
    </w:p>
    <w:p w14:paraId="46D25045" w14:textId="77777777" w:rsidR="009460D9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zobowiązany jest do przystąpienia do usuwania wady lub usterki niezwłocznie, nie później jednak niż w terminie 3 dni od dnia powiadomienia przez Zamawiającego. Wady lub usterki powinny zostać usunięte niezwłocznie, nie później jednak niż w wyznaczonym terminie.  W terminie tym Wykonawca dokona naprawy oraz usunie wszelkie skutki wystąpienia wady lub usterki, w szczególności wszelkie uszkodzenia lub zanieczyszczenia infrastruktury lub  innego majątku pozostającego  w dyspozycji Zamawiającego lub osoby trzeciej.</w:t>
      </w:r>
    </w:p>
    <w:p w14:paraId="0D5E33A6" w14:textId="77777777" w:rsidR="009460D9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Wykonawca nie przystąpi do usunięcia wad w terminie 14 dni od daty zgłoszenia wad przez Zamawiającego, to Zamawiający może zlecić usuniecie ich stronie trzeciej na koszt Wykonawcy. W tym przypadku koszty usuwania wad będą pokrywane w pierwszej kolejności z niewypłaconego jeszcze wynagrodzenia Wykonawcy, a następnie z zabezpieczenia należytego wykonania umowy. </w:t>
      </w:r>
    </w:p>
    <w:p w14:paraId="71F00CD7" w14:textId="77777777" w:rsidR="009460D9" w:rsidRDefault="0000000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termin usunięcia wad jest niewystarczający, Wykonawca może zwrócić się </w:t>
      </w:r>
      <w:r>
        <w:rPr>
          <w:rFonts w:ascii="Times New Roman" w:hAnsi="Times New Roman" w:cs="Times New Roman"/>
          <w:szCs w:val="24"/>
        </w:rPr>
        <w:br/>
        <w:t>do Zamawiającego pisemnie, o wyrażenie zgody na przesunięcie terminu usunięcia wad do 30 dni od dnia zawiadomienia o konieczności usunięcia wad, z podaniem uzasadnienia.</w:t>
      </w:r>
    </w:p>
    <w:p w14:paraId="21299463" w14:textId="77777777" w:rsidR="009460D9" w:rsidRDefault="009460D9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532E4C3E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7.</w:t>
      </w:r>
    </w:p>
    <w:p w14:paraId="322FBBCB" w14:textId="77777777" w:rsidR="009460D9" w:rsidRDefault="00000000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 postanawiają, że obowiązującą ich formę odszkodowania stanowią kary umowne.</w:t>
      </w:r>
    </w:p>
    <w:p w14:paraId="6C442958" w14:textId="77777777" w:rsidR="009460D9" w:rsidRDefault="0000000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zapłaci Zamawiającemu następujące kary umowne:</w:t>
      </w:r>
    </w:p>
    <w:p w14:paraId="0DF30391" w14:textId="77777777" w:rsidR="009460D9" w:rsidRDefault="00000000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każdy dzień opóźnienia w wykonaniu przedmiotu umowy, licząc od upływu terminu określonego w § 3 w wysokości 0,5% wynagrodzenia brutto określonego w § 4 ust. 1,</w:t>
      </w:r>
    </w:p>
    <w:p w14:paraId="3EDC890C" w14:textId="77777777" w:rsidR="009460D9" w:rsidRDefault="00000000">
      <w:pPr>
        <w:pStyle w:val="Akapitzlist"/>
        <w:numPr>
          <w:ilvl w:val="0"/>
          <w:numId w:val="3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każdy dzień opóźnienia w usunięciu wad stwierdzonych przy odbiorze robót </w:t>
      </w:r>
      <w:r>
        <w:rPr>
          <w:rFonts w:ascii="Times New Roman" w:hAnsi="Times New Roman" w:cs="Times New Roman"/>
          <w:szCs w:val="24"/>
        </w:rPr>
        <w:br/>
        <w:t xml:space="preserve">w okresie rękojmi, licząc od upływu terminu wyznaczonego przez Zamawiającego </w:t>
      </w:r>
      <w:r>
        <w:rPr>
          <w:rFonts w:ascii="Times New Roman" w:hAnsi="Times New Roman" w:cs="Times New Roman"/>
          <w:szCs w:val="24"/>
        </w:rPr>
        <w:br/>
        <w:t>na usunięcie wad, w wysokości 0,5% wynagrodzenia brutto określonego w § 4 ust. 1,</w:t>
      </w:r>
    </w:p>
    <w:p w14:paraId="2D82741E" w14:textId="77777777" w:rsidR="009460D9" w:rsidRDefault="00000000">
      <w:pPr>
        <w:pStyle w:val="Akapitzlist"/>
        <w:numPr>
          <w:ilvl w:val="0"/>
          <w:numId w:val="3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za brak zapłaty lub nieterminową zapłatę wynagrodzenia należnego podwykonawcom lub dalszym podwykonawcom w wysokości 0,2% za każdy dzień opóźnienia, wynagrodzenia brutto określonego w § 4 ust. 1</w:t>
      </w:r>
    </w:p>
    <w:p w14:paraId="00AD65D0" w14:textId="77777777" w:rsidR="009460D9" w:rsidRDefault="00000000">
      <w:pPr>
        <w:pStyle w:val="Akapitzlist"/>
        <w:numPr>
          <w:ilvl w:val="0"/>
          <w:numId w:val="3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każdy dzień w sytuacji nieprzedłożenia poświadczonej za zgodność z oryginałem kopii zawartej umowy o podwykonawstwo lub jej zmian w wysokości 0,2% wynagrodzenia brutto określonego w § 4 ust. 1,</w:t>
      </w:r>
    </w:p>
    <w:p w14:paraId="172797E9" w14:textId="77777777" w:rsidR="009460D9" w:rsidRDefault="0000000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za odstąpienie od umowy z przyczyn zależnych od Wykonawcy w wysokości 10% wynagrodzenia umownego.</w:t>
      </w:r>
    </w:p>
    <w:p w14:paraId="64FB73BA" w14:textId="77777777" w:rsidR="009460D9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zapłaci Wykonawcy następujące kary umowne:</w:t>
      </w:r>
    </w:p>
    <w:p w14:paraId="1D9380C0" w14:textId="77777777" w:rsidR="009460D9" w:rsidRDefault="0000000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opóźnienie w przeprowadzeniu odbioru robót w wysokości 50,00 zł za każdy dzień opóźnienia,</w:t>
      </w:r>
    </w:p>
    <w:p w14:paraId="3EBEFD33" w14:textId="77777777" w:rsidR="009460D9" w:rsidRDefault="00000000">
      <w:pPr>
        <w:pStyle w:val="Akapitzlist"/>
        <w:numPr>
          <w:ilvl w:val="0"/>
          <w:numId w:val="3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odstąpienie od umowy z przyczyn zależnych od Zamawiającego w wysokości 10% % wynagrodzenia określonego w § 4 ust. 1,</w:t>
      </w:r>
    </w:p>
    <w:p w14:paraId="400450E3" w14:textId="77777777" w:rsidR="009460D9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Strony zastrzegają sobie prawo do odszkodowania uzupełniającego, przenoszącego wysokość kar umownych do wysokości rzeczywiście poniesionej szkody. </w:t>
      </w:r>
    </w:p>
    <w:p w14:paraId="009FF99F" w14:textId="77777777" w:rsidR="009460D9" w:rsidRDefault="0000000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wyraża zgodę na dokonanie potrącenia naliczonych przez Zamawiającego kar umownych z wynagrodzenia przysługującemu Wykonawcy. </w:t>
      </w:r>
    </w:p>
    <w:p w14:paraId="1438047C" w14:textId="77777777" w:rsidR="009460D9" w:rsidRDefault="009460D9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410B39B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9.</w:t>
      </w:r>
    </w:p>
    <w:p w14:paraId="4FC72D3E" w14:textId="77777777" w:rsidR="009460D9" w:rsidRDefault="00000000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Odbioru robót budowlanych dokona komisja wyznaczona przez Zamawiającego.</w:t>
      </w:r>
    </w:p>
    <w:p w14:paraId="271F8349" w14:textId="77777777" w:rsidR="009460D9" w:rsidRDefault="00000000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Przedmiotem odbioru częściowego będą roboty zanikające lub ulegające zakryciu.</w:t>
      </w:r>
    </w:p>
    <w:p w14:paraId="7EFC403D" w14:textId="77777777" w:rsidR="009460D9" w:rsidRDefault="0000000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Przedmiotem odbioru końcowego będzie pełen zakres robót, będący przedmiotem umowy. </w:t>
      </w:r>
    </w:p>
    <w:p w14:paraId="2E395142" w14:textId="77777777" w:rsidR="009460D9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Odbiór robót dokona komisja wyznaczona przez Zamawiającego.</w:t>
      </w:r>
    </w:p>
    <w:p w14:paraId="67EF166F" w14:textId="77777777" w:rsidR="009460D9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po zakończeniu robót zgłosi pisemnie do Zamawiającego gotowość do dokonania końcowego odbioru przedmiotu umowy.</w:t>
      </w:r>
    </w:p>
    <w:p w14:paraId="5A3C88C6" w14:textId="77777777" w:rsidR="009460D9" w:rsidRDefault="0000000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Odbiór końcowy zostanie dokonany w ciągu 7 dni od daty potwierdzenia przez Zamawiającego zakończenia i gotowości robót do odbioru.</w:t>
      </w:r>
    </w:p>
    <w:p w14:paraId="5F57F5B6" w14:textId="77777777" w:rsidR="009460D9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 postanawiają, że z czynności odbioru będzie spisany protokół końcowego odbioru przedmiot umowy zawierający wszelkie ustalenia dokonane w toku odbioru.</w:t>
      </w:r>
    </w:p>
    <w:p w14:paraId="4C7A2287" w14:textId="77777777" w:rsidR="009460D9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dniu odbioru końcowego Wykonawca zobowiązany jest przekazać Zamawiającemu karty gwarancyjne na zamontowane urządzenia i wyposażenie technologiczne przedmiotu Umowy. </w:t>
      </w:r>
    </w:p>
    <w:p w14:paraId="048B85F7" w14:textId="77777777" w:rsidR="009460D9" w:rsidRDefault="0000000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 toku czynności zostaną stwierdzone wady, to Zamawiającemu przysługują następujące uprawnienia:</w:t>
      </w:r>
    </w:p>
    <w:p w14:paraId="779EFDF0" w14:textId="77777777" w:rsidR="009460D9" w:rsidRDefault="00000000">
      <w:pPr>
        <w:pStyle w:val="Akapitzlist"/>
        <w:numPr>
          <w:ilvl w:val="0"/>
          <w:numId w:val="45"/>
        </w:numPr>
        <w:spacing w:after="0" w:line="360" w:lineRule="auto"/>
        <w:jc w:val="both"/>
      </w:pPr>
      <w:r>
        <w:rPr>
          <w:rFonts w:ascii="Times New Roman" w:hAnsi="Times New Roman" w:cs="Times New Roman"/>
          <w:szCs w:val="24"/>
        </w:rPr>
        <w:t>jeżeli wady nadają się do usunięcia, może odmówić odbioru do czasu usunięcia wad przedmiotu umowy, po uprzednim wyznaczeniu terminu usunięcia tych wad</w:t>
      </w:r>
    </w:p>
    <w:p w14:paraId="2980DCA5" w14:textId="77777777" w:rsidR="009460D9" w:rsidRDefault="00000000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rPr>
          <w:rFonts w:ascii="Times New Roman" w:hAnsi="Times New Roman" w:cs="Times New Roman"/>
          <w:szCs w:val="24"/>
        </w:rPr>
        <w:t xml:space="preserve">jeżeli wady uniemożliwiają użytkowanie przedmiotu umowy zgodnie </w:t>
      </w:r>
      <w:r>
        <w:rPr>
          <w:rFonts w:ascii="Times New Roman" w:hAnsi="Times New Roman" w:cs="Times New Roman"/>
          <w:szCs w:val="24"/>
        </w:rPr>
        <w:br/>
        <w:t xml:space="preserve">z przeznaczeniem, Zamawiający może obniżyć odpowiednio wynagrodzenie za ten przedmiot umowy odpowiednio do utraconej wartości: użytkowej, estetycznej </w:t>
      </w:r>
      <w:r>
        <w:rPr>
          <w:rFonts w:ascii="Times New Roman" w:hAnsi="Times New Roman" w:cs="Times New Roman"/>
          <w:szCs w:val="24"/>
        </w:rPr>
        <w:br/>
        <w:t>i technicznej,</w:t>
      </w:r>
    </w:p>
    <w:p w14:paraId="4F9D748A" w14:textId="77777777" w:rsidR="009460D9" w:rsidRDefault="00000000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rPr>
          <w:rFonts w:ascii="Times New Roman" w:hAnsi="Times New Roman" w:cs="Times New Roman"/>
          <w:szCs w:val="24"/>
        </w:rPr>
        <w:t>jeżeli wady uniemożliwiają użytkowanie przedmiotu umowy zgodnie z jego przeznaczeniem Zamawiający może odstąpić od umowy lub żądać wykonania przedmiotu umowy po raz drugi.</w:t>
      </w:r>
    </w:p>
    <w:p w14:paraId="668CC0BA" w14:textId="77777777" w:rsidR="009460D9" w:rsidRDefault="009460D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40CA7D4E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10.</w:t>
      </w:r>
    </w:p>
    <w:p w14:paraId="3335FC18" w14:textId="77777777" w:rsidR="009460D9" w:rsidRDefault="0000000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Zgodnie z ofertą Wykonawca zamierza zlecić podwykonawcy następujący zakres czynności: …………………………………………………………………………………………………………………………………………………………………………………………………..</w:t>
      </w:r>
    </w:p>
    <w:p w14:paraId="3914E7A1" w14:textId="77777777" w:rsidR="009460D9" w:rsidRDefault="0000000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Umowa na roboty budowlane z podwykonawcą musi zawierać w szczególności:</w:t>
      </w:r>
    </w:p>
    <w:p w14:paraId="7206ED31" w14:textId="77777777" w:rsidR="009460D9" w:rsidRDefault="0000000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zakres robót powierzony danemu Podwykonawcy,</w:t>
      </w:r>
    </w:p>
    <w:p w14:paraId="0EC66B9D" w14:textId="77777777" w:rsidR="009460D9" w:rsidRDefault="0000000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kwotę wynagrodzenia - kwota ta nie powinna być wyższa, niż wartość tego zakresu robót wynikająca z oferty Wykonawcy,</w:t>
      </w:r>
    </w:p>
    <w:p w14:paraId="6D1B0E6B" w14:textId="77777777" w:rsidR="009460D9" w:rsidRDefault="0000000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wykonania robót objętych umową - musi być zgodny z harmonogramem robót Wykonawcy,</w:t>
      </w:r>
    </w:p>
    <w:p w14:paraId="42051B67" w14:textId="77777777" w:rsidR="009460D9" w:rsidRDefault="0000000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termin zapłaty wynagrodzenia dla Podwykonawcy lub dalszego Podwykonawcy przewidziany w umowie o podwykonawstwo, nie może być dłuższy niż 30 dni od dnia doręczenia Wykonawcy, Podwykonawcy lub dalszemu Podwykonawcy faktury </w:t>
      </w:r>
      <w:r>
        <w:rPr>
          <w:rFonts w:ascii="Times New Roman" w:hAnsi="Times New Roman" w:cs="Times New Roman"/>
          <w:szCs w:val="24"/>
        </w:rPr>
        <w:br/>
        <w:t>lub rachunku potwierdzających wykonanie zleconej Podwykonawcy lub dalszemu Podwykonawcy roboty budowlanej, dostawy lub usługi</w:t>
      </w:r>
    </w:p>
    <w:p w14:paraId="58F9140F" w14:textId="77777777" w:rsidR="009460D9" w:rsidRDefault="0000000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zmiany albo rezygnacji z podwykonawcy dotyczących podmiotu, na którego zasoby powoływał się Wykonawca w celu wykazania spełnienia warunków udziału </w:t>
      </w:r>
      <w:r>
        <w:rPr>
          <w:rFonts w:ascii="Times New Roman" w:hAnsi="Times New Roman" w:cs="Times New Roman"/>
          <w:szCs w:val="24"/>
        </w:rPr>
        <w:br/>
        <w:t>w postępowaniu, w rezultacie którego została zawarta umowa, Wykonawca zobowiązany jest wykazać Zamawiającemu, że proponowany inny podwykonawca lub Wykonawca spełnia je samodzielnie w stopniu nie mniejszym niż podwykonawca, na którego zasoby Wykonawca się powoływał w trakcie trwania postępowania.</w:t>
      </w:r>
    </w:p>
    <w:p w14:paraId="668374E3" w14:textId="77777777" w:rsidR="009460D9" w:rsidRDefault="0000000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Wykonawca, Podwykonawca oraz dalszy Podwykonawca zamierzający zawrzeć umowę </w:t>
      </w:r>
      <w:r>
        <w:rPr>
          <w:rFonts w:ascii="Times New Roman" w:hAnsi="Times New Roman" w:cs="Times New Roman"/>
          <w:szCs w:val="24"/>
        </w:rPr>
        <w:br/>
        <w:t xml:space="preserve">o podwykonawstwo w zakresie robót budowlanych, które składają się na przedmiot zamówienia, jest zobowiązany przedłożyć Zamawiającemu projekt umowy lub zmianę projektu umowy z Podwykonawcą lub dalszym Podwykonawcą. Zamawiający w ciągu 14 dni </w:t>
      </w:r>
      <w:r>
        <w:rPr>
          <w:rFonts w:ascii="Times New Roman" w:hAnsi="Times New Roman" w:cs="Times New Roman"/>
          <w:szCs w:val="24"/>
        </w:rPr>
        <w:br/>
        <w:t>od przekazania może zgłosić pisemne zastrzeżenie do projektu tej umowy.</w:t>
      </w:r>
    </w:p>
    <w:p w14:paraId="5C2828D1" w14:textId="77777777" w:rsidR="009460D9" w:rsidRDefault="00000000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Nieprzedłożenie projektu umowy lub zmiany projektu Zamawiającemu celem akceptacji powoduje wyłączenie odpowiedzialności solidarnej Zamawiającego za zapłatę wynagrodzenia podwykonawcy. </w:t>
      </w:r>
    </w:p>
    <w:p w14:paraId="0BB2B98A" w14:textId="77777777" w:rsidR="009460D9" w:rsidRDefault="0000000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Po akceptacji projektu umowy o podwykonawstwo lub po upływie terminu na zgłoszenie przez Zamawiającego zastrzeżeń do projektu Wykonawca, Podwykonawca lub dalszy podwykonawca przedkłada Zamawiającemu poświadczoną za zgodność z oryginałem kopię zawartej umowy o podwykonawstwo w terminie 7 dni od jej zawarcia.</w:t>
      </w:r>
    </w:p>
    <w:p w14:paraId="62848DEA" w14:textId="77777777" w:rsidR="009460D9" w:rsidRDefault="0000000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w terminie 7 dni od dnia otrzymania umowy o podwykonawstwo lub zmian do umowy </w:t>
      </w:r>
      <w:r>
        <w:rPr>
          <w:rFonts w:ascii="Times New Roman" w:hAnsi="Times New Roman" w:cs="Times New Roman"/>
          <w:szCs w:val="24"/>
        </w:rPr>
        <w:br/>
        <w:t xml:space="preserve">o podwykonawstwo Zamawiający nie zgłosił sprzeciwu, uważa się, że wyraził zgodę </w:t>
      </w:r>
      <w:r>
        <w:rPr>
          <w:rFonts w:ascii="Times New Roman" w:hAnsi="Times New Roman" w:cs="Times New Roman"/>
          <w:szCs w:val="24"/>
        </w:rPr>
        <w:br/>
        <w:t>na zawarcie umowy lub wprowadzenie zmian.</w:t>
      </w:r>
    </w:p>
    <w:p w14:paraId="12453F59" w14:textId="77777777" w:rsidR="009460D9" w:rsidRDefault="0000000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Zmiana Podwykonawcy lub dalszego Podwykonawcy w zakresie wykonania robót budowlanych stanowiących przedmiot umowy nie stanowi zmiany umowy, ale jest wymagana zgoda Zamawiającego za zmianę Podwykonawcy lub dalszego Podwykonawcy, wyrażona poprzez akceptację umowy o podwykonawstwo.</w:t>
      </w:r>
    </w:p>
    <w:p w14:paraId="059BFE0C" w14:textId="77777777" w:rsidR="009460D9" w:rsidRDefault="009460D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14:paraId="4C6DB520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11.</w:t>
      </w:r>
    </w:p>
    <w:p w14:paraId="27CA7141" w14:textId="77777777" w:rsidR="009460D9" w:rsidRDefault="00000000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Wykonawca zobowiązany jest do:</w:t>
      </w:r>
    </w:p>
    <w:p w14:paraId="1C67A248" w14:textId="77777777" w:rsidR="009460D9" w:rsidRDefault="00000000">
      <w:pPr>
        <w:pStyle w:val="Akapitzlist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dostarczenia w terminie 5 dni od podpisania umowy szczegółowego harmonogramu prac,</w:t>
      </w:r>
    </w:p>
    <w:p w14:paraId="4EC96B90" w14:textId="77777777" w:rsidR="009460D9" w:rsidRDefault="0000000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zorganizowanie placu budowy, miejsca składowania materiałów, zaplecza socjalnego, ochrony placu budowy,</w:t>
      </w:r>
    </w:p>
    <w:p w14:paraId="20305120" w14:textId="77777777" w:rsidR="009460D9" w:rsidRDefault="0000000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ubezpieczenie budowy w zakresie odpowiedzialności cywilnej i materialnej z tytułu prowadzenia robót,</w:t>
      </w:r>
    </w:p>
    <w:p w14:paraId="78A4FBFB" w14:textId="77777777" w:rsidR="009460D9" w:rsidRDefault="0000000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informowania Zamawiającego o problemach i okolicznościach, które mogą wpłynąć na jakość przedmiotu umowy w terminie,</w:t>
      </w:r>
    </w:p>
    <w:p w14:paraId="6C63D7B3" w14:textId="77777777" w:rsidR="009460D9" w:rsidRDefault="00000000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dochowanie wszelkich formalności i zgłoszeń związanych z realizacją inwestycji, </w:t>
      </w:r>
      <w:r>
        <w:rPr>
          <w:rFonts w:ascii="Times New Roman" w:hAnsi="Times New Roman" w:cs="Times New Roman"/>
          <w:szCs w:val="24"/>
        </w:rPr>
        <w:br/>
        <w:t>w tym zawiadomienia odpowiednich służb o terminie rozpoczęcia robót budowlanych.</w:t>
      </w:r>
    </w:p>
    <w:p w14:paraId="4D56D042" w14:textId="77777777" w:rsidR="009460D9" w:rsidRDefault="00000000">
      <w:pPr>
        <w:pStyle w:val="Akapitzlist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trakcie realizacji prac Zamawiający uprawniony jest do czynności kontrolnych.</w:t>
      </w:r>
    </w:p>
    <w:p w14:paraId="168052EA" w14:textId="77777777" w:rsidR="009460D9" w:rsidRDefault="009460D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53F993CD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12.</w:t>
      </w:r>
    </w:p>
    <w:p w14:paraId="28A8138A" w14:textId="77777777" w:rsidR="009460D9" w:rsidRDefault="00000000">
      <w:pPr>
        <w:pStyle w:val="Akapitzlist"/>
        <w:numPr>
          <w:ilvl w:val="0"/>
          <w:numId w:val="30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Poza przypadkami określonymi w przepisach prawa Zamawiający ma prawo odstąpić od całości lub części Umowy w terminie 20 dni od dnia powzięcia wiadomości                                          o następujących okolicznościach: </w:t>
      </w:r>
    </w:p>
    <w:p w14:paraId="53025678" w14:textId="77777777" w:rsidR="009460D9" w:rsidRDefault="00000000">
      <w:pPr>
        <w:pStyle w:val="Akapitzlist"/>
        <w:numPr>
          <w:ilvl w:val="0"/>
          <w:numId w:val="31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w przypadku nierozpoczęcia przez Wykonawcę wykonywania obowiązków wynikających    z Umowy w terminie nie krótszym niż 14 dni od dnia jej podpisania,</w:t>
      </w:r>
    </w:p>
    <w:p w14:paraId="1BBC226C" w14:textId="77777777" w:rsidR="009460D9" w:rsidRDefault="00000000">
      <w:pPr>
        <w:pStyle w:val="Akapitzlist"/>
        <w:numPr>
          <w:ilvl w:val="0"/>
          <w:numId w:val="31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 przypadku nieuzasadnionego przerwania realizacji Umowy, gdy przerwa trwa dłużej niż 14 dni; </w:t>
      </w:r>
    </w:p>
    <w:p w14:paraId="1B814122" w14:textId="77777777" w:rsidR="009460D9" w:rsidRDefault="00000000">
      <w:pPr>
        <w:pStyle w:val="Akapitzlist"/>
        <w:numPr>
          <w:ilvl w:val="0"/>
          <w:numId w:val="31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jeżeli Wykonawca stał się niewypłacalny lub została wszczęta likwidacja Wykonawcy; </w:t>
      </w:r>
    </w:p>
    <w:p w14:paraId="48AC7C29" w14:textId="77777777" w:rsidR="009460D9" w:rsidRDefault="00000000">
      <w:pPr>
        <w:pStyle w:val="Akapitzlist"/>
        <w:numPr>
          <w:ilvl w:val="0"/>
          <w:numId w:val="31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jeżeli Wykonawca wykonuje swoje obowiązki w sposób nienależyty i pomimo uprzedniego pisemnego wezwania Zamawiającego nie nastąpiła poprawa                                  w wykonaniu tych obowiązków; </w:t>
      </w:r>
    </w:p>
    <w:p w14:paraId="1C23FD53" w14:textId="77777777" w:rsidR="009460D9" w:rsidRDefault="00000000">
      <w:pPr>
        <w:pStyle w:val="Akapitzlist"/>
        <w:numPr>
          <w:ilvl w:val="0"/>
          <w:numId w:val="31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niewykonania przedmiotu umowy w terminie zakończenia, określonym w § 3 Umowy; </w:t>
      </w:r>
    </w:p>
    <w:p w14:paraId="2BBA171F" w14:textId="77777777" w:rsidR="009460D9" w:rsidRDefault="00000000">
      <w:pPr>
        <w:pStyle w:val="Akapitzlist"/>
        <w:numPr>
          <w:ilvl w:val="0"/>
          <w:numId w:val="31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 przypadku wielokrotnego niespełniania przez Wykonawcę lub podwykonawcę wymogu zatrudnienia na podstawie umowy o pracę wynikającego z niniejszej  umowy; </w:t>
      </w:r>
    </w:p>
    <w:p w14:paraId="1D15BC0F" w14:textId="77777777" w:rsidR="009460D9" w:rsidRDefault="00000000">
      <w:pPr>
        <w:pStyle w:val="Akapitzlist"/>
        <w:numPr>
          <w:ilvl w:val="0"/>
          <w:numId w:val="31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zmiany lub wydania nowych wytycznych, warunków, postanowień, decyzji lub uzgodnień, choćby nieostatecznych, właściwych organów administracji i innych </w:t>
      </w:r>
      <w:r>
        <w:rPr>
          <w:rFonts w:ascii="Times New Roman" w:eastAsia="Calibri" w:hAnsi="Times New Roman" w:cs="Times New Roman"/>
          <w:color w:val="000000"/>
          <w:lang w:eastAsia="pl-PL"/>
        </w:rPr>
        <w:lastRenderedPageBreak/>
        <w:t xml:space="preserve">podmiotów o kompetencjach zbliżonych do organów administracji dotyczących przedmiotu umowy, </w:t>
      </w:r>
    </w:p>
    <w:p w14:paraId="65DC3CFA" w14:textId="77777777" w:rsidR="009460D9" w:rsidRDefault="00000000">
      <w:pPr>
        <w:pStyle w:val="Akapitzlist"/>
        <w:numPr>
          <w:ilvl w:val="0"/>
          <w:numId w:val="31"/>
        </w:numPr>
        <w:spacing w:after="0" w:line="360" w:lineRule="auto"/>
        <w:ind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wszczęcia postępowań dotyczących przedmiotu umowy, które skutkują koniecznością wstrzymania prac lub powodują, że konieczne jest wprowadzenie istotnych zmian do umowy.  </w:t>
      </w:r>
    </w:p>
    <w:p w14:paraId="4D1C1F22" w14:textId="77777777" w:rsidR="009460D9" w:rsidRDefault="00000000">
      <w:pPr>
        <w:pStyle w:val="Akapitzlist"/>
        <w:numPr>
          <w:ilvl w:val="0"/>
          <w:numId w:val="30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Zamawiający ma prawo odstąpić od Umowy w przypadku konieczności wielokrotnego dokonywania bezpośredniej zapłaty Podwykonawcy lub dalszemu Podwykonawcy lub konieczności dokonania bezpośrednich zapłat na sumę większą niż 5% wartości umowy, za wyjątkiem Podwykonawcy lub Dalszego Podwykonawcy, którym umowy Zamawiający płaci bezpośrednio. </w:t>
      </w:r>
    </w:p>
    <w:p w14:paraId="4AE32CCC" w14:textId="77777777" w:rsidR="009460D9" w:rsidRDefault="00000000">
      <w:pPr>
        <w:pStyle w:val="Akapitzlist"/>
        <w:numPr>
          <w:ilvl w:val="0"/>
          <w:numId w:val="30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Odstąpienie od umowy powinno nastąpić w formie pisemnej pod rygorem nieważności takiego oświadczenia i powinno zawierać wskazanie przyczyny odstąpienia. </w:t>
      </w:r>
    </w:p>
    <w:p w14:paraId="083A78F6" w14:textId="77777777" w:rsidR="009460D9" w:rsidRDefault="00000000">
      <w:pPr>
        <w:pStyle w:val="Akapitzlist"/>
        <w:numPr>
          <w:ilvl w:val="0"/>
          <w:numId w:val="30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 przypadkach określonych w ust. 1 oraz ust. 2 Zamawiający jest uprawniony odstąpić od Umowy i usunąć Wykonawcę z terenu budowy ze skutkiem natychmiastowym.  </w:t>
      </w:r>
    </w:p>
    <w:p w14:paraId="463F2998" w14:textId="77777777" w:rsidR="009460D9" w:rsidRDefault="00000000">
      <w:pPr>
        <w:pStyle w:val="Akapitzlist"/>
        <w:numPr>
          <w:ilvl w:val="0"/>
          <w:numId w:val="30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Po otrzymaniu informacji przez Wykonawcę o odstąpieniu od Umowy przez Zamawiającego, Wykonawca winien opuścić teren budowy, przekazując Zamawiającemu wszystkie zrealizowane roboty budowlane, dokumenty sporządzone przez Wykonawcę oraz inne dokumenty sporządzone przez niego lub dla niego.  </w:t>
      </w:r>
    </w:p>
    <w:p w14:paraId="002B76DA" w14:textId="77777777" w:rsidR="009460D9" w:rsidRDefault="00000000">
      <w:pPr>
        <w:pStyle w:val="Akapitzlist"/>
        <w:numPr>
          <w:ilvl w:val="0"/>
          <w:numId w:val="30"/>
        </w:numPr>
        <w:spacing w:after="0" w:line="360" w:lineRule="auto"/>
        <w:ind w:left="714" w:right="45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 przypadku odstąpienia od Umowy Wykonawcę i Zamawiającego obciążają obowiązki szczegółowe: </w:t>
      </w:r>
    </w:p>
    <w:p w14:paraId="1E7B3960" w14:textId="77777777" w:rsidR="009460D9" w:rsidRDefault="00000000">
      <w:pPr>
        <w:pStyle w:val="Akapitzlist"/>
        <w:numPr>
          <w:ilvl w:val="0"/>
          <w:numId w:val="32"/>
        </w:numPr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Wykonawca przerwie wszelkie prace, oprócz tych, które poleci Zamawiający w celu ochrony życia i własności czy też bezpieczeństwa; </w:t>
      </w:r>
    </w:p>
    <w:p w14:paraId="7854E9D8" w14:textId="77777777" w:rsidR="009460D9" w:rsidRDefault="00000000">
      <w:pPr>
        <w:pStyle w:val="Akapitzlist"/>
        <w:numPr>
          <w:ilvl w:val="0"/>
          <w:numId w:val="32"/>
        </w:numPr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Wykonawca zabezpieczy przerwane roboty w zakresie wskazanym przez Zamawiającego na koszt tej Strony, która ponosi odpowiedzialność za odstąpienie od Umowy; </w:t>
      </w:r>
    </w:p>
    <w:p w14:paraId="6C9C071E" w14:textId="77777777" w:rsidR="009460D9" w:rsidRDefault="00000000">
      <w:pPr>
        <w:pStyle w:val="Akapitzlist"/>
        <w:numPr>
          <w:ilvl w:val="0"/>
          <w:numId w:val="32"/>
        </w:numPr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w terminie 3 dni od daty odstąpienia od Umowy Wykonawca przy udziale Zamawiającego nieodpłatnie sporządzi szczegółowy protokół inwentaryzacji robót </w:t>
      </w:r>
      <w:r>
        <w:rPr>
          <w:rFonts w:ascii="Times New Roman" w:eastAsia="Calibri" w:hAnsi="Times New Roman" w:cs="Times New Roman"/>
          <w:color w:val="000000"/>
          <w:lang w:eastAsia="pl-PL"/>
        </w:rPr>
        <w:br/>
        <w:t>w toku na dzień odstąpienia od Umowy.</w:t>
      </w:r>
    </w:p>
    <w:p w14:paraId="38C9E948" w14:textId="77777777" w:rsidR="009460D9" w:rsidRDefault="00000000">
      <w:pPr>
        <w:pStyle w:val="Akapitzlist"/>
        <w:numPr>
          <w:ilvl w:val="0"/>
          <w:numId w:val="30"/>
        </w:numPr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111111"/>
          <w:kern w:val="2"/>
          <w:lang w:eastAsia="zh-CN"/>
        </w:rPr>
        <w:t>Odstąpienie przez Zamawiającego od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niniejszej umowy z przyczyn leżących po stronie Wykonawcy nie powoduje utraty możliwości dochodzenia przez Zamawiającego zastrzeżonych w umowie kar umownych.  </w:t>
      </w:r>
    </w:p>
    <w:p w14:paraId="350751D6" w14:textId="77777777" w:rsidR="009460D9" w:rsidRDefault="009460D9">
      <w:pPr>
        <w:pStyle w:val="Akapitzlist"/>
        <w:spacing w:after="0" w:line="360" w:lineRule="auto"/>
        <w:ind w:right="45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DB610C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13.</w:t>
      </w:r>
    </w:p>
    <w:p w14:paraId="1F26EF30" w14:textId="77777777" w:rsidR="009460D9" w:rsidRDefault="000000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przewiduje możliwość wprowadzenia zmian postanowień Umowy, zgodnie </w:t>
      </w:r>
      <w:r>
        <w:rPr>
          <w:rFonts w:ascii="Times New Roman" w:hAnsi="Times New Roman" w:cs="Times New Roman"/>
          <w:szCs w:val="24"/>
        </w:rPr>
        <w:br/>
        <w:t>w następujących przypadkach:</w:t>
      </w:r>
    </w:p>
    <w:p w14:paraId="33B2D895" w14:textId="77777777" w:rsidR="009460D9" w:rsidRDefault="00000000">
      <w:pPr>
        <w:pStyle w:val="Akapitzlist"/>
        <w:numPr>
          <w:ilvl w:val="0"/>
          <w:numId w:val="49"/>
        </w:numPr>
        <w:spacing w:after="0" w:line="360" w:lineRule="auto"/>
        <w:jc w:val="both"/>
      </w:pPr>
      <w:r>
        <w:rPr>
          <w:rFonts w:ascii="Times New Roman" w:hAnsi="Times New Roman" w:cs="Times New Roman"/>
          <w:szCs w:val="24"/>
        </w:rPr>
        <w:t xml:space="preserve">zmiany terminu wykonania Przedmiotu umowy, jeżeli z przyczyn niezależnych </w:t>
      </w:r>
      <w:r>
        <w:rPr>
          <w:rFonts w:ascii="Times New Roman" w:hAnsi="Times New Roman" w:cs="Times New Roman"/>
          <w:szCs w:val="24"/>
        </w:rPr>
        <w:br/>
        <w:t xml:space="preserve">od Wykonawcy, których nie można było przewidzieć w chwili zawarcia Umowy, nie </w:t>
      </w:r>
      <w:r>
        <w:rPr>
          <w:rFonts w:ascii="Times New Roman" w:hAnsi="Times New Roman" w:cs="Times New Roman"/>
          <w:szCs w:val="24"/>
        </w:rPr>
        <w:lastRenderedPageBreak/>
        <w:t xml:space="preserve">jest możliwe dotrzymanie pierwotnego terminu wykonania Przedmiotu Umowy, </w:t>
      </w:r>
      <w:r>
        <w:rPr>
          <w:rFonts w:ascii="Times New Roman" w:hAnsi="Times New Roman" w:cs="Times New Roman"/>
          <w:szCs w:val="24"/>
        </w:rPr>
        <w:br/>
        <w:t xml:space="preserve">w takim przypadku termin wykonania Przedmiotu Umowy może zostać przesunięty </w:t>
      </w:r>
      <w:r>
        <w:rPr>
          <w:rFonts w:ascii="Times New Roman" w:hAnsi="Times New Roman" w:cs="Times New Roman"/>
          <w:szCs w:val="24"/>
        </w:rPr>
        <w:br/>
        <w:t>o czas trwania przyczyn niezależnych od Wykonawcy, których nie można było przewidzieć w chwili zawarcia Umowy oraz o czas trwania ich następstw,</w:t>
      </w:r>
    </w:p>
    <w:p w14:paraId="6F2BA54B" w14:textId="77777777" w:rsidR="009460D9" w:rsidRDefault="00000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zmiany terminu wykonania Przedmiotu umowy z przyczyn leżących po stronie Zamawiającego, których nie można było przewidzieć w chwili zawarcia Umowy. </w:t>
      </w:r>
      <w:r>
        <w:rPr>
          <w:rFonts w:ascii="Times New Roman" w:hAnsi="Times New Roman" w:cs="Times New Roman"/>
          <w:szCs w:val="24"/>
        </w:rPr>
        <w:br/>
        <w:t xml:space="preserve">W takim przypadku termin wykonania Przedmiotu Umowy może zostać przesunięty </w:t>
      </w:r>
      <w:r>
        <w:rPr>
          <w:rFonts w:ascii="Times New Roman" w:hAnsi="Times New Roman" w:cs="Times New Roman"/>
          <w:szCs w:val="24"/>
        </w:rPr>
        <w:br/>
        <w:t>o czas trwania przyczyn leżących po stronie Zamawiającego oraz o czas trwania ich następstw.</w:t>
      </w:r>
    </w:p>
    <w:p w14:paraId="78710DED" w14:textId="77777777" w:rsidR="009460D9" w:rsidRDefault="00000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gdy zaistnieje rozbieżność lub niejasność w rozumieniu pojęć użytych w Umowie, których nie można było usunąć w inny sposób, a zmiana będzie umożliwiać usunięcie rozbieżności i doprecyzowanie Umowy w celu jednoznacznej interpretacji jej zapisów przez strony. W takim przypadku pojęcia użyte w Umowie mogą zostać doprecyzowane z uwzględnieniem celu jakiemu ma służyć Przedmiot Umowy, jego istoty, uwarunkowań wynikających z przepisów prawa oraz odpowiedzi udzielonych przez Zamawiającego w trakcie trwania postępowania o udzielenie zamówienia publicznego poprzedzającego zawarcie Umowy,</w:t>
      </w:r>
    </w:p>
    <w:p w14:paraId="24303BA7" w14:textId="77777777" w:rsidR="009460D9" w:rsidRDefault="00000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 trakcie realizacji Umowy zaistnieje konieczność dokonania uszczegółowienia, wykładni lub doprecyzowania poszczególnych zapisów umowy, nie powodujących zmiany celu i istoty Umowy, ani zwiększenia wynagrodzenia, w takim przypadku zapisy zawarte w Umowie mogą zostać doprecyzowane z uwzględnieniem celu, jakiemu ma służyć Przedmiot Umowy, jego istoty, uwarunkowań wynikających z  przepisów prawa oraz odpowiedzi udzielonych przez Zamawiającego w trakcie trwania postępowania o udzielenie zamówienia publicznego poprzedzającego zawarcie Umowy,</w:t>
      </w:r>
    </w:p>
    <w:p w14:paraId="696D4790" w14:textId="77777777" w:rsidR="009460D9" w:rsidRDefault="00000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gdy zaistnieją nieprzewidziane okoliczności, tzn. okoliczności, których przy zachowaniu należytej staranności nie można było przewidzieć, zmiany będą konieczne, gdyż bez ich dokonania świadczenie wchodzące w zakres Przedmiotu Umowy nie będzie mogło być realizowane, bądź nie będzie mógł zostać osiągnięty cel, dla którego miało być wykonane, w takim przypadku Strony mogą określić zmieniony sposób osiągnięcia rezultatu będącego przedmiotem danego świadczenia,</w:t>
      </w:r>
    </w:p>
    <w:p w14:paraId="205F4D9C" w14:textId="77777777" w:rsidR="009460D9" w:rsidRDefault="00000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powstanie nadzwyczajna okoliczność (nie będąca „siłą wyższą”) grożących rażącą stratą w związku z wykonaniem Przedmiotu Umowy, niezależnych od stron, których Strony nie przewidziały przy zawarciu Umowy, w takim przypadku Strony mogą określić zmieniony sposób osiągniecia rezultatu będącego przedmiotem danego świadczenia wchodzącego w zakres Przedmiotu Umowy celem uniknięcia rażącej straty przy wykonaniu Przedmiot Umowy,</w:t>
      </w:r>
    </w:p>
    <w:p w14:paraId="03311B8A" w14:textId="77777777" w:rsidR="009460D9" w:rsidRDefault="00000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zaistnienie omyłki pisarskiej lub rachunkowej, w takim przypadku Strony mogą dokonać poprawienia omyłki pisarskiej lub rachunkowej na analogicznych zasadach, jak opisane w ustawie Pzp w stosunku do poprawienia omyłek w treści oferty,</w:t>
      </w:r>
    </w:p>
    <w:p w14:paraId="0DFA23A6" w14:textId="77777777" w:rsidR="009460D9" w:rsidRDefault="0000000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zaistnienie, po zawarciu Umowy, przypadku siły wyższej, przez którą, na potrzeby niniejszego warunku, rozumieć należy jako zderzenie zewnętrzne wobec łączącej Strony więzi prawnej:</w:t>
      </w:r>
    </w:p>
    <w:p w14:paraId="503658B8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charakterze niezależnym od Stron,</w:t>
      </w:r>
    </w:p>
    <w:p w14:paraId="4FF66B47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którego Strony nie mogły przewidzieć przez zawarciem Umowy,</w:t>
      </w:r>
    </w:p>
    <w:p w14:paraId="3B7E53DE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którego nie można uniknąć, ani któremu Strony nie mogły zapobiec przy zachowaniu należytej staranności,</w:t>
      </w:r>
    </w:p>
    <w:p w14:paraId="786433A7" w14:textId="77777777" w:rsidR="009460D9" w:rsidRDefault="00000000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której nie można przypisać drugiej Stronie.</w:t>
      </w:r>
    </w:p>
    <w:p w14:paraId="371E7CDD" w14:textId="77777777" w:rsidR="009460D9" w:rsidRDefault="0000000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siłę wyższą, warunkująca zmianę Umowy uważać się będzie w szczególności: powódź, pożar i inne klęski żywiołowe, zamieszki, strajk, ataki terrorystyczne, działania wojenne, nagłe załamanie warunków atmosferycznych, nagłe przerwy w dostawie energii elektrycznej, promieniowanie lub skażenia. W takim przypadku termin wykonania przedmiotu Umowy może zostać przesunięty o czas trwania siły wyższej oraz czas trwania jej następstw. W takim przypadku Strony mogę również określić zmieniony sposób osiągnięcia rezultatu będącego przedmiotem danego świadczenia wchodzącego w zakres przedmiotu Umowy celem dostosowania go do skutków wystąpienia siły wyższej.</w:t>
      </w:r>
    </w:p>
    <w:p w14:paraId="27A8F30B" w14:textId="77777777" w:rsidR="009460D9" w:rsidRDefault="00000000">
      <w:pPr>
        <w:pStyle w:val="Akapitzlist"/>
        <w:numPr>
          <w:ilvl w:val="0"/>
          <w:numId w:val="16"/>
        </w:numPr>
        <w:spacing w:after="0" w:line="36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zmiany niniejszej umowy wymagają zgody Stron w formie pisemnej pod rygorem nieważności.</w:t>
      </w:r>
    </w:p>
    <w:p w14:paraId="1780AEC9" w14:textId="77777777" w:rsidR="009460D9" w:rsidRDefault="0000000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nie unormowanych niniejszą umową zastosowanie mają przepisy Prawo zamówień publicznych oraz Kodeksu Cywilnego. </w:t>
      </w:r>
    </w:p>
    <w:p w14:paraId="3EBE1AEE" w14:textId="77777777" w:rsidR="009460D9" w:rsidRDefault="00000000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spory powstałe na tle realizacji niniejszej umowy będą rozstrzygane przez sąd powszechny właściwy dla siedziby Zamawiającego.</w:t>
      </w:r>
    </w:p>
    <w:p w14:paraId="1E1BE1FF" w14:textId="77777777" w:rsidR="009460D9" w:rsidRDefault="009460D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EB9BCB1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bookmarkStart w:id="3" w:name="_Hlk40708271"/>
      <w:r>
        <w:rPr>
          <w:rFonts w:ascii="Times New Roman" w:hAnsi="Times New Roman" w:cs="Times New Roman"/>
          <w:b/>
          <w:szCs w:val="24"/>
        </w:rPr>
        <w:t>§ 14.</w:t>
      </w:r>
      <w:bookmarkEnd w:id="3"/>
    </w:p>
    <w:p w14:paraId="2688AFF7" w14:textId="77777777" w:rsidR="009460D9" w:rsidRDefault="0000000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Umowę sporządzono w 2 jednobrzmiących egzemplarzach, po jednym dla każdej ze stron niniejszej umowy.</w:t>
      </w:r>
    </w:p>
    <w:p w14:paraId="64D34C27" w14:textId="77777777" w:rsidR="009460D9" w:rsidRDefault="0000000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Niniejsza Umowa została zawarta zgodnie z:</w:t>
      </w:r>
    </w:p>
    <w:p w14:paraId="191D6191" w14:textId="77777777" w:rsidR="009460D9" w:rsidRDefault="0000000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Ofertą Wykonawcy z dnia: 10.06.2020 r.</w:t>
      </w:r>
    </w:p>
    <w:p w14:paraId="1734B2A6" w14:textId="77777777" w:rsidR="009460D9" w:rsidRDefault="0000000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Specyfikacją Istotnych Warunków Zamówienia.</w:t>
      </w:r>
    </w:p>
    <w:p w14:paraId="5BB63BE8" w14:textId="77777777" w:rsidR="009460D9" w:rsidRDefault="009460D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25168F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15.</w:t>
      </w:r>
    </w:p>
    <w:p w14:paraId="1EDF5FA4" w14:textId="77777777" w:rsidR="009460D9" w:rsidRDefault="000000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O PRZETWARZANIU DANYCH OSOBOWYCH </w:t>
      </w:r>
    </w:p>
    <w:p w14:paraId="7A64DB6F" w14:textId="77777777" w:rsidR="009460D9" w:rsidRDefault="0094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32EC2" w14:textId="77777777" w:rsidR="009460D9" w:rsidRDefault="00000000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Cs w:val="18"/>
          <w:lang w:eastAsia="pl-PL"/>
        </w:rPr>
        <w:lastRenderedPageBreak/>
        <w:t>Administratorem danych osobowych jest Zakład Wodociągów i Kanalizacji „WiK” Sp. z o.o. w Żninie z siedzibą przy ul. Mickiewicza 22a w Żninie.</w:t>
      </w:r>
    </w:p>
    <w:p w14:paraId="4E657EA6" w14:textId="77777777" w:rsidR="009460D9" w:rsidRDefault="00000000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6">
        <w:r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26B88CA9" w14:textId="77777777" w:rsidR="009460D9" w:rsidRDefault="00000000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7">
        <w:r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10F8E785" w14:textId="77777777" w:rsidR="009460D9" w:rsidRDefault="00000000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>
        <w:rPr>
          <w:rFonts w:ascii="Times New Roman" w:eastAsia="Times New Roman" w:hAnsi="Times New Roman" w:cs="Times New Roman"/>
          <w:iCs/>
          <w:szCs w:val="18"/>
          <w:lang w:eastAsia="pl-PL"/>
        </w:rPr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37D68EAB" w14:textId="77777777" w:rsidR="009460D9" w:rsidRDefault="00000000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Udostępnione przez Państwa dane będą przetwarzane dla celów realizacji i rozliczenia umowy nr .…../……./2025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3D2BF62F" w14:textId="77777777" w:rsidR="009460D9" w:rsidRDefault="00000000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5A904E87" w14:textId="77777777" w:rsidR="009460D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6D2168A2" w14:textId="77777777" w:rsidR="009460D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35B7F5A7" w14:textId="77777777" w:rsidR="009460D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6D57E999" w14:textId="77777777" w:rsidR="009460D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60A97BEE" w14:textId="77777777" w:rsidR="009460D9" w:rsidRDefault="0000000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61044249" w14:textId="77777777" w:rsidR="009460D9" w:rsidRDefault="009460D9">
      <w:pPr>
        <w:rPr>
          <w:rFonts w:ascii="Times New Roman" w:hAnsi="Times New Roman" w:cs="Times New Roman"/>
        </w:rPr>
      </w:pPr>
    </w:p>
    <w:p w14:paraId="7B6FC8C7" w14:textId="77777777" w:rsidR="009460D9" w:rsidRDefault="000000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Akceptuję istotne postanowienia Umowy:</w:t>
      </w:r>
    </w:p>
    <w:p w14:paraId="0A766778" w14:textId="77777777" w:rsidR="009460D9" w:rsidRDefault="009460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6C0CBB" w14:textId="77777777" w:rsidR="009460D9" w:rsidRDefault="009460D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314D3A" w14:textId="77777777" w:rsidR="009460D9" w:rsidRDefault="009460D9">
      <w:pPr>
        <w:rPr>
          <w:rFonts w:ascii="Times New Roman" w:hAnsi="Times New Roman" w:cs="Times New Roman"/>
        </w:rPr>
      </w:pPr>
    </w:p>
    <w:p w14:paraId="2D6CAE78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3D6E09EF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417FF595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4FD3436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0C8E8B6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69479F1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916D4A3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5BE852FF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AC4DC0C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D3AA946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E7CD870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16884431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04ACB6E3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70F0E6F2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4D8D2DD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14:paraId="6D1E5959" w14:textId="77777777" w:rsidR="009460D9" w:rsidRDefault="009460D9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sectPr w:rsidR="00946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BA9"/>
    <w:multiLevelType w:val="multilevel"/>
    <w:tmpl w:val="0EA0692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3B3163A"/>
    <w:multiLevelType w:val="multilevel"/>
    <w:tmpl w:val="C0900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842C3C"/>
    <w:multiLevelType w:val="multilevel"/>
    <w:tmpl w:val="5C467A9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7807C4A"/>
    <w:multiLevelType w:val="multilevel"/>
    <w:tmpl w:val="ED5C9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98201C"/>
    <w:multiLevelType w:val="multilevel"/>
    <w:tmpl w:val="1188C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8D52A3"/>
    <w:multiLevelType w:val="multilevel"/>
    <w:tmpl w:val="1F58D30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1C72E11"/>
    <w:multiLevelType w:val="multilevel"/>
    <w:tmpl w:val="E1647A6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631060F"/>
    <w:multiLevelType w:val="multilevel"/>
    <w:tmpl w:val="5F1639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8617FF4"/>
    <w:multiLevelType w:val="multilevel"/>
    <w:tmpl w:val="F17CC24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1895491E"/>
    <w:multiLevelType w:val="multilevel"/>
    <w:tmpl w:val="AAF2B1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19354B29"/>
    <w:multiLevelType w:val="multilevel"/>
    <w:tmpl w:val="321E2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6DF00E9"/>
    <w:multiLevelType w:val="multilevel"/>
    <w:tmpl w:val="522CC78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2CF327B5"/>
    <w:multiLevelType w:val="multilevel"/>
    <w:tmpl w:val="E7F8A6E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EB20C1B"/>
    <w:multiLevelType w:val="multilevel"/>
    <w:tmpl w:val="16503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0684551"/>
    <w:multiLevelType w:val="multilevel"/>
    <w:tmpl w:val="F83816D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347115F6"/>
    <w:multiLevelType w:val="multilevel"/>
    <w:tmpl w:val="7B16954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3C4016F5"/>
    <w:multiLevelType w:val="multilevel"/>
    <w:tmpl w:val="CDB88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D564E71"/>
    <w:multiLevelType w:val="multilevel"/>
    <w:tmpl w:val="32A40F9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415C293E"/>
    <w:multiLevelType w:val="multilevel"/>
    <w:tmpl w:val="C164B00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 w15:restartNumberingAfterBreak="0">
    <w:nsid w:val="449F4D55"/>
    <w:multiLevelType w:val="multilevel"/>
    <w:tmpl w:val="EEA01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6FF5802"/>
    <w:multiLevelType w:val="multilevel"/>
    <w:tmpl w:val="18C0C2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C5C24A4"/>
    <w:multiLevelType w:val="multilevel"/>
    <w:tmpl w:val="B2CAA010"/>
    <w:lvl w:ilvl="0">
      <w:start w:val="1"/>
      <w:numFmt w:val="decimal"/>
      <w:lvlText w:val="%1)"/>
      <w:lvlJc w:val="left"/>
      <w:pPr>
        <w:tabs>
          <w:tab w:val="num" w:pos="0"/>
        </w:tabs>
        <w:ind w:left="1434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2" w15:restartNumberingAfterBreak="0">
    <w:nsid w:val="514B7B69"/>
    <w:multiLevelType w:val="multilevel"/>
    <w:tmpl w:val="69CE8A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3D64861"/>
    <w:multiLevelType w:val="multilevel"/>
    <w:tmpl w:val="DB8E5DEE"/>
    <w:lvl w:ilvl="0">
      <w:start w:val="1"/>
      <w:numFmt w:val="lowerLetter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24" w15:restartNumberingAfterBreak="0">
    <w:nsid w:val="66E05F46"/>
    <w:multiLevelType w:val="multilevel"/>
    <w:tmpl w:val="996A1D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8FE1C1C"/>
    <w:multiLevelType w:val="multilevel"/>
    <w:tmpl w:val="1C44BD6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6ED24AC5"/>
    <w:multiLevelType w:val="multilevel"/>
    <w:tmpl w:val="4D62FA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26D163A"/>
    <w:multiLevelType w:val="multilevel"/>
    <w:tmpl w:val="BF1056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46101B7"/>
    <w:multiLevelType w:val="multilevel"/>
    <w:tmpl w:val="13643C9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780E775B"/>
    <w:multiLevelType w:val="multilevel"/>
    <w:tmpl w:val="48426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8FB7AF7"/>
    <w:multiLevelType w:val="multilevel"/>
    <w:tmpl w:val="4A703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9452DA9"/>
    <w:multiLevelType w:val="multilevel"/>
    <w:tmpl w:val="D1BCB7B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 w15:restartNumberingAfterBreak="0">
    <w:nsid w:val="7BB80C0A"/>
    <w:multiLevelType w:val="multilevel"/>
    <w:tmpl w:val="F7483FC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04229024">
    <w:abstractNumId w:val="19"/>
  </w:num>
  <w:num w:numId="2" w16cid:durableId="1296596744">
    <w:abstractNumId w:val="15"/>
  </w:num>
  <w:num w:numId="3" w16cid:durableId="580214858">
    <w:abstractNumId w:val="6"/>
  </w:num>
  <w:num w:numId="4" w16cid:durableId="1168403568">
    <w:abstractNumId w:val="5"/>
  </w:num>
  <w:num w:numId="5" w16cid:durableId="2107574160">
    <w:abstractNumId w:val="1"/>
  </w:num>
  <w:num w:numId="6" w16cid:durableId="1640302532">
    <w:abstractNumId w:val="24"/>
  </w:num>
  <w:num w:numId="7" w16cid:durableId="1237741150">
    <w:abstractNumId w:val="23"/>
  </w:num>
  <w:num w:numId="8" w16cid:durableId="243345538">
    <w:abstractNumId w:val="20"/>
  </w:num>
  <w:num w:numId="9" w16cid:durableId="1064066384">
    <w:abstractNumId w:val="22"/>
  </w:num>
  <w:num w:numId="10" w16cid:durableId="1820535443">
    <w:abstractNumId w:val="31"/>
  </w:num>
  <w:num w:numId="11" w16cid:durableId="788857182">
    <w:abstractNumId w:val="14"/>
  </w:num>
  <w:num w:numId="12" w16cid:durableId="646325118">
    <w:abstractNumId w:val="3"/>
  </w:num>
  <w:num w:numId="13" w16cid:durableId="1008681417">
    <w:abstractNumId w:val="30"/>
  </w:num>
  <w:num w:numId="14" w16cid:durableId="2107267444">
    <w:abstractNumId w:val="9"/>
  </w:num>
  <w:num w:numId="15" w16cid:durableId="1767266308">
    <w:abstractNumId w:val="12"/>
  </w:num>
  <w:num w:numId="16" w16cid:durableId="217522072">
    <w:abstractNumId w:val="27"/>
  </w:num>
  <w:num w:numId="17" w16cid:durableId="1742291645">
    <w:abstractNumId w:val="2"/>
  </w:num>
  <w:num w:numId="18" w16cid:durableId="1074939354">
    <w:abstractNumId w:val="11"/>
  </w:num>
  <w:num w:numId="19" w16cid:durableId="1415935353">
    <w:abstractNumId w:val="0"/>
  </w:num>
  <w:num w:numId="20" w16cid:durableId="1153832129">
    <w:abstractNumId w:val="4"/>
  </w:num>
  <w:num w:numId="21" w16cid:durableId="980886941">
    <w:abstractNumId w:val="29"/>
  </w:num>
  <w:num w:numId="22" w16cid:durableId="1726375004">
    <w:abstractNumId w:val="25"/>
  </w:num>
  <w:num w:numId="23" w16cid:durableId="1799911611">
    <w:abstractNumId w:val="17"/>
  </w:num>
  <w:num w:numId="24" w16cid:durableId="1004550592">
    <w:abstractNumId w:val="13"/>
  </w:num>
  <w:num w:numId="25" w16cid:durableId="1627927090">
    <w:abstractNumId w:val="26"/>
  </w:num>
  <w:num w:numId="26" w16cid:durableId="604188586">
    <w:abstractNumId w:val="8"/>
  </w:num>
  <w:num w:numId="27" w16cid:durableId="1457721338">
    <w:abstractNumId w:val="32"/>
  </w:num>
  <w:num w:numId="28" w16cid:durableId="583733138">
    <w:abstractNumId w:val="28"/>
  </w:num>
  <w:num w:numId="29" w16cid:durableId="1654484285">
    <w:abstractNumId w:val="10"/>
  </w:num>
  <w:num w:numId="30" w16cid:durableId="1150823611">
    <w:abstractNumId w:val="16"/>
  </w:num>
  <w:num w:numId="31" w16cid:durableId="1695231693">
    <w:abstractNumId w:val="18"/>
  </w:num>
  <w:num w:numId="32" w16cid:durableId="485636514">
    <w:abstractNumId w:val="21"/>
  </w:num>
  <w:num w:numId="33" w16cid:durableId="578639021">
    <w:abstractNumId w:val="7"/>
  </w:num>
  <w:num w:numId="34" w16cid:durableId="1065686353">
    <w:abstractNumId w:val="24"/>
    <w:lvlOverride w:ilvl="0">
      <w:startOverride w:val="1"/>
    </w:lvlOverride>
  </w:num>
  <w:num w:numId="35" w16cid:durableId="129327758">
    <w:abstractNumId w:val="24"/>
  </w:num>
  <w:num w:numId="36" w16cid:durableId="1056927879">
    <w:abstractNumId w:val="24"/>
  </w:num>
  <w:num w:numId="37" w16cid:durableId="1669165257">
    <w:abstractNumId w:val="24"/>
  </w:num>
  <w:num w:numId="38" w16cid:durableId="1913471048">
    <w:abstractNumId w:val="23"/>
    <w:lvlOverride w:ilvl="0">
      <w:startOverride w:val="1"/>
    </w:lvlOverride>
  </w:num>
  <w:num w:numId="39" w16cid:durableId="1004481551">
    <w:abstractNumId w:val="19"/>
    <w:lvlOverride w:ilvl="0">
      <w:startOverride w:val="1"/>
    </w:lvlOverride>
  </w:num>
  <w:num w:numId="40" w16cid:durableId="389034702">
    <w:abstractNumId w:val="20"/>
    <w:lvlOverride w:ilvl="0">
      <w:startOverride w:val="1"/>
    </w:lvlOverride>
  </w:num>
  <w:num w:numId="41" w16cid:durableId="1530871541">
    <w:abstractNumId w:val="6"/>
    <w:lvlOverride w:ilvl="0">
      <w:startOverride w:val="1"/>
    </w:lvlOverride>
  </w:num>
  <w:num w:numId="42" w16cid:durableId="284389963">
    <w:abstractNumId w:val="5"/>
    <w:lvlOverride w:ilvl="0">
      <w:startOverride w:val="1"/>
    </w:lvlOverride>
  </w:num>
  <w:num w:numId="43" w16cid:durableId="2021590105">
    <w:abstractNumId w:val="22"/>
    <w:lvlOverride w:ilvl="0">
      <w:startOverride w:val="1"/>
    </w:lvlOverride>
  </w:num>
  <w:num w:numId="44" w16cid:durableId="243536682">
    <w:abstractNumId w:val="31"/>
    <w:lvlOverride w:ilvl="0">
      <w:startOverride w:val="1"/>
    </w:lvlOverride>
  </w:num>
  <w:num w:numId="45" w16cid:durableId="1541670145">
    <w:abstractNumId w:val="14"/>
    <w:lvlOverride w:ilvl="0">
      <w:startOverride w:val="1"/>
    </w:lvlOverride>
  </w:num>
  <w:num w:numId="46" w16cid:durableId="1573537926">
    <w:abstractNumId w:val="30"/>
    <w:lvlOverride w:ilvl="0">
      <w:startOverride w:val="1"/>
    </w:lvlOverride>
  </w:num>
  <w:num w:numId="47" w16cid:durableId="1796024267">
    <w:abstractNumId w:val="9"/>
    <w:lvlOverride w:ilvl="0">
      <w:startOverride w:val="1"/>
    </w:lvlOverride>
  </w:num>
  <w:num w:numId="48" w16cid:durableId="227035475">
    <w:abstractNumId w:val="12"/>
    <w:lvlOverride w:ilvl="0">
      <w:startOverride w:val="2"/>
    </w:lvlOverride>
  </w:num>
  <w:num w:numId="49" w16cid:durableId="209978467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D9"/>
    <w:rsid w:val="009460D9"/>
    <w:rsid w:val="00992BD7"/>
    <w:rsid w:val="00E7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A516"/>
  <w15:docId w15:val="{7C2962A8-8A9E-4B10-9B5F-F2B27A1F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C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C2C23"/>
    <w:rPr>
      <w:sz w:val="20"/>
      <w:szCs w:val="20"/>
    </w:rPr>
  </w:style>
  <w:style w:type="character" w:customStyle="1" w:styleId="Znakiprzypiswdolnych">
    <w:name w:val="Znaki przypisów dolnych"/>
    <w:qFormat/>
    <w:rsid w:val="00AC2C23"/>
  </w:style>
  <w:style w:type="character" w:customStyle="1" w:styleId="NagwekZnak">
    <w:name w:val="Nagłówek Znak"/>
    <w:basedOn w:val="Domylnaczcionkaakapitu"/>
    <w:link w:val="Nagwek"/>
    <w:uiPriority w:val="99"/>
    <w:qFormat/>
    <w:rsid w:val="006F7579"/>
  </w:style>
  <w:style w:type="character" w:customStyle="1" w:styleId="StopkaZnak">
    <w:name w:val="Stopka Znak"/>
    <w:basedOn w:val="Domylnaczcionkaakapitu"/>
    <w:link w:val="Stopka"/>
    <w:uiPriority w:val="99"/>
    <w:qFormat/>
    <w:rsid w:val="006F7579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86561"/>
  </w:style>
  <w:style w:type="character" w:styleId="Hipercze">
    <w:name w:val="Hyperlink"/>
    <w:rPr>
      <w:color w:val="000080"/>
      <w:u w:val="single"/>
    </w:rPr>
  </w:style>
  <w:style w:type="character" w:customStyle="1" w:styleId="WW8Num23z0">
    <w:name w:val="WW8Num23z0"/>
    <w:qFormat/>
    <w:rPr>
      <w:b w:val="0"/>
      <w:i w:val="0"/>
      <w:iCs w:val="0"/>
      <w:sz w:val="22"/>
      <w:szCs w:val="22"/>
    </w:rPr>
  </w:style>
  <w:style w:type="character" w:customStyle="1" w:styleId="WW8Num28z0">
    <w:name w:val="WW8Num28z0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23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76640"/>
    <w:pPr>
      <w:ind w:left="720"/>
      <w:contextualSpacing/>
    </w:pPr>
  </w:style>
  <w:style w:type="paragraph" w:styleId="NormalnyWeb">
    <w:name w:val="Normal (Web)"/>
    <w:basedOn w:val="Normalny"/>
    <w:qFormat/>
    <w:pPr>
      <w:spacing w:before="280" w:after="280"/>
    </w:pPr>
    <w:rPr>
      <w:rFonts w:eastAsia="Calibri"/>
    </w:rPr>
  </w:style>
  <w:style w:type="numbering" w:customStyle="1" w:styleId="WW8Num18">
    <w:name w:val="WW8Num18"/>
    <w:qFormat/>
  </w:style>
  <w:style w:type="numbering" w:customStyle="1" w:styleId="WW8Num23">
    <w:name w:val="WW8Num23"/>
    <w:qFormat/>
  </w:style>
  <w:style w:type="numbering" w:customStyle="1" w:styleId="WW8Num28">
    <w:name w:val="WW8Num28"/>
    <w:qFormat/>
  </w:style>
  <w:style w:type="table" w:customStyle="1" w:styleId="Tabela-Siatka1">
    <w:name w:val="Tabela - Siatka1"/>
    <w:basedOn w:val="Standardowy"/>
    <w:uiPriority w:val="39"/>
    <w:rsid w:val="00F5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59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in.inf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wikz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9E5D-0A1F-464F-A8C6-F34FE57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16</Pages>
  <Words>4990</Words>
  <Characters>29943</Characters>
  <Application>Microsoft Office Word</Application>
  <DocSecurity>0</DocSecurity>
  <Lines>249</Lines>
  <Paragraphs>69</Paragraphs>
  <ScaleCrop>false</ScaleCrop>
  <Company/>
  <LinksUpToDate>false</LinksUpToDate>
  <CharactersWithSpaces>34864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dc:description/>
  <cp:lastModifiedBy>MateuszP</cp:lastModifiedBy>
  <cp:revision>185</cp:revision>
  <cp:lastPrinted>2024-02-12T10:38:00Z</cp:lastPrinted>
  <dcterms:created xsi:type="dcterms:W3CDTF">2022-04-28T08:34:00Z</dcterms:created>
  <dcterms:modified xsi:type="dcterms:W3CDTF">2025-04-17T09:54:00Z</dcterms:modified>
  <dc:language>pl-PL</dc:language>
</cp:coreProperties>
</file>