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F4F1F" w14:textId="3C89A1B9" w:rsidR="00E55854" w:rsidRPr="0028647A" w:rsidRDefault="00063D02" w:rsidP="0028647A">
      <w:pPr>
        <w:tabs>
          <w:tab w:val="clear" w:pos="709"/>
          <w:tab w:val="left" w:pos="540"/>
          <w:tab w:val="left" w:pos="567"/>
        </w:tabs>
        <w:ind w:left="540"/>
        <w:jc w:val="center"/>
        <w:rPr>
          <w:rFonts w:ascii="Lato" w:hAnsi="Lato"/>
          <w:b/>
          <w:sz w:val="22"/>
          <w:szCs w:val="22"/>
        </w:rPr>
      </w:pPr>
      <w:r w:rsidRPr="0028647A">
        <w:rPr>
          <w:rFonts w:ascii="Lato" w:hAnsi="Lato"/>
          <w:b/>
          <w:sz w:val="22"/>
          <w:szCs w:val="22"/>
        </w:rPr>
        <w:t xml:space="preserve">Wytyczne do </w:t>
      </w:r>
      <w:r w:rsidR="00970E5E">
        <w:rPr>
          <w:rFonts w:ascii="Lato" w:hAnsi="Lato"/>
          <w:b/>
          <w:sz w:val="22"/>
          <w:szCs w:val="22"/>
        </w:rPr>
        <w:t>zapytania ofertowego</w:t>
      </w:r>
    </w:p>
    <w:p w14:paraId="658B2DE7" w14:textId="77777777" w:rsidR="00E55854" w:rsidRPr="0028647A" w:rsidRDefault="00E55854" w:rsidP="0028647A">
      <w:pPr>
        <w:tabs>
          <w:tab w:val="clear" w:pos="709"/>
          <w:tab w:val="left" w:pos="540"/>
          <w:tab w:val="left" w:pos="567"/>
        </w:tabs>
        <w:ind w:left="540"/>
        <w:jc w:val="center"/>
        <w:rPr>
          <w:rFonts w:ascii="Lato" w:hAnsi="Lato"/>
          <w:b/>
          <w:sz w:val="22"/>
          <w:szCs w:val="22"/>
        </w:rPr>
      </w:pPr>
    </w:p>
    <w:p w14:paraId="276CE85C" w14:textId="77777777" w:rsidR="0052409E" w:rsidRPr="0028647A" w:rsidRDefault="0052409E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Wszystkie prace należy </w:t>
      </w:r>
      <w:r w:rsidR="000549E1" w:rsidRPr="0028647A">
        <w:rPr>
          <w:rFonts w:ascii="Lato" w:hAnsi="Lato"/>
          <w:sz w:val="22"/>
          <w:szCs w:val="22"/>
        </w:rPr>
        <w:t xml:space="preserve">wykonać zgodnie z </w:t>
      </w:r>
      <w:r w:rsidR="0071496F" w:rsidRPr="0028647A">
        <w:rPr>
          <w:rFonts w:ascii="Lato" w:hAnsi="Lato"/>
          <w:sz w:val="22"/>
          <w:szCs w:val="22"/>
        </w:rPr>
        <w:t xml:space="preserve">wytycznymi zawartymi w publikacji </w:t>
      </w:r>
      <w:r w:rsidR="000549E1" w:rsidRPr="0028647A">
        <w:rPr>
          <w:rStyle w:val="Pogrubienie"/>
          <w:rFonts w:ascii="Lato" w:hAnsi="Lato" w:cs="Tahoma"/>
          <w:sz w:val="22"/>
          <w:szCs w:val="22"/>
        </w:rPr>
        <w:t>"Standardy utrzymania terenów zieleni w miastach"</w:t>
      </w:r>
      <w:r w:rsidR="00813832" w:rsidRPr="0028647A">
        <w:rPr>
          <w:rStyle w:val="Pogrubienie"/>
          <w:rFonts w:ascii="Lato" w:hAnsi="Lato" w:cs="Tahoma"/>
          <w:sz w:val="22"/>
          <w:szCs w:val="22"/>
        </w:rPr>
        <w:t xml:space="preserve"> </w:t>
      </w:r>
      <w:r w:rsidR="00F252CC" w:rsidRPr="0028647A">
        <w:rPr>
          <w:rStyle w:val="Pogrubienie"/>
          <w:rFonts w:ascii="Lato" w:hAnsi="Lato" w:cs="Tahoma"/>
          <w:sz w:val="22"/>
          <w:szCs w:val="22"/>
        </w:rPr>
        <w:t xml:space="preserve">2. </w:t>
      </w:r>
      <w:r w:rsidR="00813832" w:rsidRPr="0028647A">
        <w:rPr>
          <w:rStyle w:val="Pogrubienie"/>
          <w:rFonts w:ascii="Lato" w:hAnsi="Lato" w:cs="Tahoma"/>
          <w:sz w:val="22"/>
          <w:szCs w:val="22"/>
        </w:rPr>
        <w:t>SADZENIE</w:t>
      </w:r>
      <w:r w:rsidR="00F252CC" w:rsidRPr="0028647A">
        <w:rPr>
          <w:rStyle w:val="Pogrubienie"/>
          <w:rFonts w:ascii="Lato" w:hAnsi="Lato" w:cs="Tahoma"/>
          <w:sz w:val="22"/>
          <w:szCs w:val="22"/>
        </w:rPr>
        <w:t xml:space="preserve"> oraz 4. PIELĘGNACJA</w:t>
      </w:r>
      <w:r w:rsidR="0071496F" w:rsidRPr="0028647A">
        <w:rPr>
          <w:rStyle w:val="Pogrubienie"/>
          <w:rFonts w:ascii="Lato" w:hAnsi="Lato" w:cs="Tahoma"/>
          <w:sz w:val="22"/>
          <w:szCs w:val="22"/>
        </w:rPr>
        <w:t xml:space="preserve">, </w:t>
      </w:r>
      <w:r w:rsidR="0071496F" w:rsidRPr="0028647A">
        <w:rPr>
          <w:rStyle w:val="Pogrubienie"/>
          <w:rFonts w:ascii="Lato" w:hAnsi="Lato" w:cs="Tahoma"/>
          <w:b w:val="0"/>
          <w:bCs w:val="0"/>
          <w:sz w:val="22"/>
          <w:szCs w:val="22"/>
        </w:rPr>
        <w:t>zamieszczonej pod adresem</w:t>
      </w:r>
      <w:r w:rsidR="0071496F" w:rsidRPr="0028647A">
        <w:rPr>
          <w:rStyle w:val="Pogrubienie"/>
          <w:rFonts w:ascii="Lato" w:hAnsi="Lato" w:cs="Tahoma"/>
          <w:sz w:val="22"/>
          <w:szCs w:val="22"/>
        </w:rPr>
        <w:t xml:space="preserve"> </w:t>
      </w:r>
      <w:hyperlink r:id="rId8" w:history="1">
        <w:r w:rsidR="000549E1" w:rsidRPr="0028647A">
          <w:rPr>
            <w:rStyle w:val="Hipercze"/>
            <w:rFonts w:ascii="Lato" w:hAnsi="Lato"/>
            <w:color w:val="auto"/>
            <w:sz w:val="22"/>
            <w:szCs w:val="22"/>
          </w:rPr>
          <w:t>https://zzm.krakow.pl/standardy-utrzymania.html</w:t>
        </w:r>
      </w:hyperlink>
      <w:r w:rsidR="00E442FC">
        <w:rPr>
          <w:rFonts w:ascii="Lato" w:hAnsi="Lato"/>
          <w:sz w:val="22"/>
          <w:szCs w:val="22"/>
        </w:rPr>
        <w:t xml:space="preserve"> </w:t>
      </w:r>
    </w:p>
    <w:p w14:paraId="181AEB6A" w14:textId="77777777" w:rsidR="0028647A" w:rsidRPr="0028647A" w:rsidRDefault="0028647A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Przy realizacji zamówienia, w zakresie nim określonym, Wykonawca</w:t>
      </w:r>
      <w:r w:rsidRPr="0028647A">
        <w:rPr>
          <w:rFonts w:ascii="Lato" w:hAnsi="Lato"/>
          <w:sz w:val="22"/>
          <w:szCs w:val="22"/>
        </w:rPr>
        <w:br/>
        <w:t>zobowiązany jest stosować odpowiednio uregulowania zawarte w "Standardach</w:t>
      </w:r>
      <w:r w:rsidRPr="0028647A">
        <w:rPr>
          <w:rFonts w:ascii="Lato" w:hAnsi="Lato"/>
          <w:sz w:val="22"/>
          <w:szCs w:val="22"/>
        </w:rPr>
        <w:br/>
        <w:t>zakładania i pielęgnacji podstawowych terenów zieleni w Krakowie na lata</w:t>
      </w:r>
      <w:r w:rsidRPr="0028647A">
        <w:rPr>
          <w:rFonts w:ascii="Lato" w:hAnsi="Lato"/>
          <w:sz w:val="22"/>
          <w:szCs w:val="22"/>
        </w:rPr>
        <w:br/>
        <w:t>2019-2030. Aneks III.", stanowiących Załącznik Nr 5 do dokumentu pn.</w:t>
      </w:r>
      <w:r w:rsidRPr="0028647A">
        <w:rPr>
          <w:rFonts w:ascii="Lato" w:hAnsi="Lato"/>
          <w:sz w:val="22"/>
          <w:szCs w:val="22"/>
        </w:rPr>
        <w:br/>
        <w:t>"Kierunki rozwoju i zarządzania terenami zieleni w Krakowie na lata</w:t>
      </w:r>
      <w:r w:rsidRPr="0028647A">
        <w:rPr>
          <w:rFonts w:ascii="Lato" w:hAnsi="Lato"/>
          <w:sz w:val="22"/>
          <w:szCs w:val="22"/>
        </w:rPr>
        <w:br/>
        <w:t>2019-2030" przyjętego Zarządzeniem nr 2282/2019 Prezydenta Miasta Krakowa z</w:t>
      </w:r>
      <w:r w:rsidRPr="0028647A">
        <w:rPr>
          <w:rFonts w:ascii="Lato" w:hAnsi="Lato"/>
          <w:sz w:val="22"/>
          <w:szCs w:val="22"/>
        </w:rPr>
        <w:br/>
        <w:t xml:space="preserve">dnia 09.09.2019r. dostępnych pod adresem </w:t>
      </w:r>
      <w:hyperlink r:id="rId9" w:history="1">
        <w:r w:rsidR="00E442FC" w:rsidRPr="003660E8">
          <w:rPr>
            <w:rStyle w:val="Hipercze"/>
            <w:rFonts w:ascii="Lato" w:hAnsi="Lato"/>
            <w:sz w:val="22"/>
            <w:szCs w:val="22"/>
          </w:rPr>
          <w:t>https://bip.krakow.pl/zarzadzenie/2019/2282/w_sprawie%C2%A0_okreslenia_kierunkow_rozwoju_i_zarzadzania_terenami_zieleni_w_Krakowie_na_lata_2019_%E2%80%93_2030.html</w:t>
        </w:r>
      </w:hyperlink>
      <w:r w:rsidR="00E442FC">
        <w:rPr>
          <w:rFonts w:ascii="Lato" w:hAnsi="Lato"/>
          <w:sz w:val="22"/>
          <w:szCs w:val="22"/>
        </w:rPr>
        <w:t xml:space="preserve"> </w:t>
      </w:r>
      <w:r w:rsidRPr="0028647A">
        <w:rPr>
          <w:rFonts w:ascii="Lato" w:hAnsi="Lato"/>
          <w:sz w:val="22"/>
          <w:szCs w:val="22"/>
        </w:rPr>
        <w:t>"</w:t>
      </w:r>
    </w:p>
    <w:p w14:paraId="5BC5FAC0" w14:textId="77777777" w:rsidR="001929B7" w:rsidRDefault="001929B7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Prace należy wykonywać z uwzględnieniem Zarządzenia nr </w:t>
      </w:r>
      <w:r w:rsidRPr="001929B7">
        <w:rPr>
          <w:rFonts w:ascii="Lato" w:hAnsi="Lato"/>
          <w:sz w:val="22"/>
          <w:szCs w:val="22"/>
        </w:rPr>
        <w:t xml:space="preserve">591/2024 </w:t>
      </w:r>
      <w:r>
        <w:rPr>
          <w:rFonts w:ascii="Lato" w:hAnsi="Lato"/>
          <w:sz w:val="22"/>
          <w:szCs w:val="22"/>
        </w:rPr>
        <w:t xml:space="preserve">Prezydenta Miasta Krakowa z dnia 26.02.2024 r. </w:t>
      </w:r>
      <w:r w:rsidRPr="001929B7">
        <w:rPr>
          <w:rFonts w:ascii="Lato" w:hAnsi="Lato"/>
          <w:sz w:val="22"/>
          <w:szCs w:val="22"/>
        </w:rPr>
        <w:t xml:space="preserve">w sprawie wprowadzenia szczegółowych zasad ochrony drzew w inwestycjach na terenie Gminy Miejskiej Kraków i wprowadzenia zasad obliczania minimalnej liczby </w:t>
      </w:r>
      <w:proofErr w:type="spellStart"/>
      <w:r w:rsidRPr="001929B7">
        <w:rPr>
          <w:rFonts w:ascii="Lato" w:hAnsi="Lato"/>
          <w:sz w:val="22"/>
          <w:szCs w:val="22"/>
        </w:rPr>
        <w:t>nasadzeń</w:t>
      </w:r>
      <w:proofErr w:type="spellEnd"/>
      <w:r w:rsidRPr="001929B7">
        <w:rPr>
          <w:rFonts w:ascii="Lato" w:hAnsi="Lato"/>
          <w:sz w:val="22"/>
          <w:szCs w:val="22"/>
        </w:rPr>
        <w:t xml:space="preserve"> zastępczych w zamian za drzewa usuwane w związku z kolizją z inwestycjami realizowanymi przez podmioty zarządzające nieruchomościami w imieniu Gminy Miejskiej Kraków</w:t>
      </w:r>
      <w:r>
        <w:rPr>
          <w:rFonts w:ascii="Lato" w:hAnsi="Lato"/>
          <w:sz w:val="22"/>
          <w:szCs w:val="22"/>
        </w:rPr>
        <w:t xml:space="preserve"> dostępnych pod adresem: </w:t>
      </w:r>
      <w:hyperlink r:id="rId10" w:history="1">
        <w:r w:rsidRPr="003D6D4B">
          <w:rPr>
            <w:rStyle w:val="Hipercze"/>
            <w:rFonts w:ascii="Lato" w:hAnsi="Lato"/>
            <w:sz w:val="22"/>
            <w:szCs w:val="22"/>
          </w:rPr>
          <w:t>https://bip.krakow.pl/zarzadzenie/2024/591/w_sprawie_wprowadzenia_szczegolowych_zasad_ochrony_drzew_w_inwestycjach_na_terenie_Gminy_Miejskiej_Krakow_i_wprowadzenia_zasad_obliczania_minimalnej_liczby_nasa.html</w:t>
        </w:r>
      </w:hyperlink>
      <w:r>
        <w:rPr>
          <w:rFonts w:ascii="Lato" w:hAnsi="Lato"/>
          <w:sz w:val="22"/>
          <w:szCs w:val="22"/>
        </w:rPr>
        <w:t xml:space="preserve"> </w:t>
      </w:r>
    </w:p>
    <w:p w14:paraId="55318F42" w14:textId="77777777" w:rsidR="00DD50C7" w:rsidRPr="0028647A" w:rsidRDefault="00DD50C7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Lokalizacja </w:t>
      </w:r>
      <w:proofErr w:type="spellStart"/>
      <w:r w:rsidRPr="0028647A">
        <w:rPr>
          <w:rFonts w:ascii="Lato" w:hAnsi="Lato"/>
          <w:sz w:val="22"/>
          <w:szCs w:val="22"/>
        </w:rPr>
        <w:t>nasadzeń</w:t>
      </w:r>
      <w:proofErr w:type="spellEnd"/>
      <w:r w:rsidRPr="0028647A">
        <w:rPr>
          <w:rFonts w:ascii="Lato" w:hAnsi="Lato"/>
          <w:sz w:val="22"/>
          <w:szCs w:val="22"/>
        </w:rPr>
        <w:t xml:space="preserve"> wskazana na planszach graficznych.</w:t>
      </w:r>
    </w:p>
    <w:p w14:paraId="6951CC50" w14:textId="77777777" w:rsidR="00DD50C7" w:rsidRPr="0028647A" w:rsidRDefault="00CC0992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Przed rozpoczęciem sadzenia </w:t>
      </w:r>
      <w:r w:rsidR="004517B9" w:rsidRPr="0028647A">
        <w:rPr>
          <w:rFonts w:ascii="Lato" w:hAnsi="Lato"/>
          <w:sz w:val="22"/>
          <w:szCs w:val="22"/>
        </w:rPr>
        <w:t>W</w:t>
      </w:r>
      <w:r w:rsidRPr="0028647A">
        <w:rPr>
          <w:rFonts w:ascii="Lato" w:hAnsi="Lato"/>
          <w:sz w:val="22"/>
          <w:szCs w:val="22"/>
        </w:rPr>
        <w:t>ykonawca przedłoży</w:t>
      </w:r>
      <w:r w:rsidR="004517B9" w:rsidRPr="0028647A">
        <w:rPr>
          <w:rFonts w:ascii="Lato" w:hAnsi="Lato"/>
          <w:sz w:val="22"/>
          <w:szCs w:val="22"/>
        </w:rPr>
        <w:t xml:space="preserve"> Zamawiającemu</w:t>
      </w:r>
      <w:r w:rsidR="00063D02" w:rsidRPr="0028647A">
        <w:rPr>
          <w:rFonts w:ascii="Lato" w:hAnsi="Lato"/>
          <w:sz w:val="22"/>
          <w:szCs w:val="22"/>
        </w:rPr>
        <w:t xml:space="preserve"> szczegółowy </w:t>
      </w:r>
      <w:r w:rsidRPr="0028647A">
        <w:rPr>
          <w:rFonts w:ascii="Lato" w:hAnsi="Lato"/>
          <w:sz w:val="22"/>
          <w:szCs w:val="22"/>
        </w:rPr>
        <w:t xml:space="preserve">harmonogram </w:t>
      </w:r>
      <w:r w:rsidR="004517B9" w:rsidRPr="0028647A">
        <w:rPr>
          <w:rFonts w:ascii="Lato" w:hAnsi="Lato"/>
          <w:sz w:val="22"/>
          <w:szCs w:val="22"/>
        </w:rPr>
        <w:t xml:space="preserve">ze wskazaniem lokalizacji, zakresu i terminu wykonania prac. </w:t>
      </w:r>
    </w:p>
    <w:p w14:paraId="02180424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Wykonawca zobowiązany jest do przedłożenia zaświadczenia</w:t>
      </w:r>
      <w:r w:rsidR="00E143F3">
        <w:rPr>
          <w:rFonts w:ascii="Lato" w:hAnsi="Lato"/>
          <w:sz w:val="22"/>
          <w:szCs w:val="22"/>
        </w:rPr>
        <w:t xml:space="preserve"> i/lub </w:t>
      </w:r>
      <w:r w:rsidR="002B3A79" w:rsidRPr="0028647A">
        <w:rPr>
          <w:rFonts w:ascii="Lato" w:hAnsi="Lato"/>
          <w:sz w:val="22"/>
          <w:szCs w:val="22"/>
        </w:rPr>
        <w:t xml:space="preserve">paszportu rośliny </w:t>
      </w:r>
      <w:r w:rsidRPr="0028647A">
        <w:rPr>
          <w:rFonts w:ascii="Lato" w:hAnsi="Lato"/>
          <w:sz w:val="22"/>
          <w:szCs w:val="22"/>
        </w:rPr>
        <w:t xml:space="preserve">wystawionego przez szkółkę dostarczającą rośliny w którym potwierdzona będzie zgodność przebiegu procesu produkcji roślin z wymaganiami Inwestora/Zamawiającego (szkółkowanie) zgodnie z zaleceniami Związku Szkółkarzy Polskich. </w:t>
      </w:r>
    </w:p>
    <w:p w14:paraId="6E637BD8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Wykonawca zobowiązany jest również do okazania materiału szkółkarskiego Zamawiającemu </w:t>
      </w:r>
      <w:r w:rsidR="00D56CBE" w:rsidRPr="0028647A">
        <w:rPr>
          <w:rFonts w:ascii="Lato" w:hAnsi="Lato"/>
          <w:sz w:val="22"/>
          <w:szCs w:val="22"/>
        </w:rPr>
        <w:t xml:space="preserve">oraz okazania paszportów roślin </w:t>
      </w:r>
      <w:r w:rsidRPr="0028647A">
        <w:rPr>
          <w:rFonts w:ascii="Lato" w:hAnsi="Lato"/>
          <w:sz w:val="22"/>
          <w:szCs w:val="22"/>
        </w:rPr>
        <w:t xml:space="preserve">przed posadzeniem danej partii materiału roślinnego w określonej lokalizacji. Miejscem przeprowadzenia kwalifikacji jest teren magazynowy Wykonawcy </w:t>
      </w:r>
      <w:proofErr w:type="spellStart"/>
      <w:r w:rsidRPr="0028647A">
        <w:rPr>
          <w:rFonts w:ascii="Lato" w:hAnsi="Lato"/>
          <w:sz w:val="22"/>
          <w:szCs w:val="22"/>
        </w:rPr>
        <w:t>nasadzeń</w:t>
      </w:r>
      <w:proofErr w:type="spellEnd"/>
      <w:r w:rsidRPr="0028647A">
        <w:rPr>
          <w:rFonts w:ascii="Lato" w:hAnsi="Lato"/>
          <w:sz w:val="22"/>
          <w:szCs w:val="22"/>
        </w:rPr>
        <w:t xml:space="preserve"> lub teren lokalizacji sadzenia. Zamawiający ma prawo do podjęcia decyzji o wyborze miejsca okazania materiału szkółkarskiego, przy czym miejsce okazania nie może być w odległości większej niż 30 km od granic administracyjnych Miasta Krakowa.</w:t>
      </w:r>
    </w:p>
    <w:p w14:paraId="7992F219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Zamawiający w obecności Wykonawcy </w:t>
      </w:r>
      <w:proofErr w:type="spellStart"/>
      <w:r w:rsidRPr="0028647A">
        <w:rPr>
          <w:rFonts w:ascii="Lato" w:hAnsi="Lato"/>
          <w:sz w:val="22"/>
          <w:szCs w:val="22"/>
        </w:rPr>
        <w:t>nasadzeń</w:t>
      </w:r>
      <w:proofErr w:type="spellEnd"/>
      <w:r w:rsidRPr="0028647A">
        <w:rPr>
          <w:rFonts w:ascii="Lato" w:hAnsi="Lato"/>
          <w:sz w:val="22"/>
          <w:szCs w:val="22"/>
        </w:rPr>
        <w:t xml:space="preserve"> dokona szczegółowej kwalifikacji materiału roślinnego</w:t>
      </w:r>
      <w:r w:rsidR="00D55AA3" w:rsidRPr="0028647A">
        <w:rPr>
          <w:rFonts w:ascii="Lato" w:hAnsi="Lato"/>
          <w:sz w:val="22"/>
          <w:szCs w:val="22"/>
        </w:rPr>
        <w:t xml:space="preserve"> </w:t>
      </w:r>
      <w:r w:rsidR="00D56CBE" w:rsidRPr="0028647A">
        <w:rPr>
          <w:rFonts w:ascii="Lato" w:hAnsi="Lato"/>
          <w:sz w:val="22"/>
          <w:szCs w:val="22"/>
        </w:rPr>
        <w:t>oraz weryfikacji pa</w:t>
      </w:r>
      <w:r w:rsidR="00D55AA3" w:rsidRPr="0028647A">
        <w:rPr>
          <w:rFonts w:ascii="Lato" w:hAnsi="Lato"/>
          <w:sz w:val="22"/>
          <w:szCs w:val="22"/>
        </w:rPr>
        <w:t>szport</w:t>
      </w:r>
      <w:r w:rsidR="00D56CBE" w:rsidRPr="0028647A">
        <w:rPr>
          <w:rFonts w:ascii="Lato" w:hAnsi="Lato"/>
          <w:sz w:val="22"/>
          <w:szCs w:val="22"/>
        </w:rPr>
        <w:t>ów</w:t>
      </w:r>
      <w:r w:rsidR="00D55AA3" w:rsidRPr="0028647A">
        <w:rPr>
          <w:rFonts w:ascii="Lato" w:hAnsi="Lato"/>
          <w:sz w:val="22"/>
          <w:szCs w:val="22"/>
        </w:rPr>
        <w:t xml:space="preserve"> roślin</w:t>
      </w:r>
      <w:r w:rsidRPr="0028647A">
        <w:rPr>
          <w:rFonts w:ascii="Lato" w:hAnsi="Lato"/>
          <w:sz w:val="22"/>
          <w:szCs w:val="22"/>
        </w:rPr>
        <w:t>. W przypadku stwierdzenia złej jakości materiału, strony sporządzą protokół wskazując w nim rodzaj i zakres stwierdzonych wad. Protokół stanowić będzie wezwanie Zamawiającego skierowane do Wykonawcy o wymianę  materiału roślinnego. Wykonawca zobowiązany będzie do dokonania wymiany materiału roślinnego na własny koszt w terminie czterech dni liczonych od dnia sporządzenia protokołu przez Zamawiającego.</w:t>
      </w:r>
    </w:p>
    <w:p w14:paraId="155E97C1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Zamawiający dopuści materiał roślinny do sadzenia po uprzednim zakwalifikowaniu jako dobry (bez wad), po wcześniejszym okazaniu go przez Wykonawcę, zgodnie z zapisami  powyżej.</w:t>
      </w:r>
    </w:p>
    <w:p w14:paraId="68F08587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Zamawiający z uwagi na gęstą sieć uzbrojenia poziemnego w pasach drogowych zaleca ręczne kopanie dołów pod nasadzenia drzew.</w:t>
      </w:r>
    </w:p>
    <w:p w14:paraId="6E3F71A5" w14:textId="77777777" w:rsidR="005F2BAC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Wykonawca po zakończeniu prac jest zobowiązany do sporządzenia inwentaryzacji w </w:t>
      </w:r>
      <w:r w:rsidR="001C4A07" w:rsidRPr="0028647A">
        <w:rPr>
          <w:rFonts w:ascii="Lato" w:hAnsi="Lato"/>
          <w:sz w:val="22"/>
          <w:szCs w:val="22"/>
        </w:rPr>
        <w:t xml:space="preserve">programie </w:t>
      </w:r>
      <w:proofErr w:type="spellStart"/>
      <w:r w:rsidR="001C4A07" w:rsidRPr="0028647A">
        <w:rPr>
          <w:rFonts w:ascii="Lato" w:hAnsi="Lato"/>
          <w:sz w:val="22"/>
          <w:szCs w:val="22"/>
        </w:rPr>
        <w:t>Greenspaces</w:t>
      </w:r>
      <w:proofErr w:type="spellEnd"/>
      <w:r w:rsidRPr="0028647A">
        <w:rPr>
          <w:rFonts w:ascii="Lato" w:hAnsi="Lato"/>
          <w:sz w:val="22"/>
          <w:szCs w:val="22"/>
        </w:rPr>
        <w:t xml:space="preserve"> w formac</w:t>
      </w:r>
      <w:r w:rsidR="003F263D" w:rsidRPr="0028647A">
        <w:rPr>
          <w:rFonts w:ascii="Lato" w:hAnsi="Lato"/>
          <w:sz w:val="22"/>
          <w:szCs w:val="22"/>
        </w:rPr>
        <w:t>i</w:t>
      </w:r>
      <w:r w:rsidRPr="0028647A">
        <w:rPr>
          <w:rFonts w:ascii="Lato" w:hAnsi="Lato"/>
          <w:sz w:val="22"/>
          <w:szCs w:val="22"/>
        </w:rPr>
        <w:t xml:space="preserve">e zgodnym </w:t>
      </w:r>
      <w:r w:rsidR="00791236" w:rsidRPr="0028647A">
        <w:rPr>
          <w:rFonts w:ascii="Lato" w:hAnsi="Lato"/>
          <w:sz w:val="22"/>
          <w:szCs w:val="22"/>
        </w:rPr>
        <w:t>z W</w:t>
      </w:r>
      <w:r w:rsidRPr="0028647A">
        <w:rPr>
          <w:rFonts w:ascii="Lato" w:hAnsi="Lato"/>
          <w:sz w:val="22"/>
          <w:szCs w:val="22"/>
        </w:rPr>
        <w:t>ytycznymi</w:t>
      </w:r>
      <w:r w:rsidR="00791236" w:rsidRPr="0028647A">
        <w:rPr>
          <w:rFonts w:ascii="Lato" w:hAnsi="Lato"/>
          <w:sz w:val="22"/>
          <w:szCs w:val="22"/>
        </w:rPr>
        <w:t xml:space="preserve"> do obsługi programu GREENSPACES, zamieszczonymi pod </w:t>
      </w:r>
      <w:r w:rsidR="002B3A79" w:rsidRPr="0028647A">
        <w:rPr>
          <w:rFonts w:ascii="Lato" w:hAnsi="Lato"/>
          <w:sz w:val="22"/>
          <w:szCs w:val="22"/>
        </w:rPr>
        <w:t xml:space="preserve">adresem: </w:t>
      </w:r>
      <w:hyperlink r:id="rId11" w:history="1">
        <w:r w:rsidR="002B3A79" w:rsidRPr="0028647A">
          <w:rPr>
            <w:rStyle w:val="Hipercze"/>
            <w:rFonts w:ascii="Lato" w:hAnsi="Lato"/>
            <w:color w:val="auto"/>
            <w:sz w:val="22"/>
            <w:szCs w:val="22"/>
          </w:rPr>
          <w:t>https://zzm.krakow.pl/drzewa.html</w:t>
        </w:r>
      </w:hyperlink>
      <w:r w:rsidR="00791236" w:rsidRPr="0028647A">
        <w:rPr>
          <w:rFonts w:ascii="Lato" w:hAnsi="Lato"/>
          <w:sz w:val="22"/>
          <w:szCs w:val="22"/>
        </w:rPr>
        <w:t xml:space="preserve"> </w:t>
      </w:r>
    </w:p>
    <w:p w14:paraId="12F7AC79" w14:textId="77777777" w:rsidR="006F0ACD" w:rsidRPr="0028647A" w:rsidRDefault="006F0ACD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Wokół systemu stabilizującego (opalikowania) drzewo, należy założyć etykietę zgodnie z rys. 4-8, wykonaną drukiem </w:t>
      </w:r>
      <w:proofErr w:type="spellStart"/>
      <w:r w:rsidRPr="0028647A">
        <w:rPr>
          <w:rFonts w:ascii="Lato" w:hAnsi="Lato"/>
          <w:sz w:val="22"/>
          <w:szCs w:val="22"/>
        </w:rPr>
        <w:t>solwentowym</w:t>
      </w:r>
      <w:proofErr w:type="spellEnd"/>
      <w:r w:rsidRPr="0028647A">
        <w:rPr>
          <w:rFonts w:ascii="Lato" w:hAnsi="Lato"/>
          <w:sz w:val="22"/>
          <w:szCs w:val="22"/>
        </w:rPr>
        <w:t xml:space="preserve"> na banerze 510g (materiał PCV) (nie dotyczy drzew bez </w:t>
      </w:r>
      <w:r w:rsidRPr="0028647A">
        <w:rPr>
          <w:rFonts w:ascii="Lato" w:hAnsi="Lato"/>
          <w:sz w:val="22"/>
          <w:szCs w:val="22"/>
        </w:rPr>
        <w:lastRenderedPageBreak/>
        <w:t>stabilizacji przy pomocy pali lub z jednym palem). Etykiety niebieskie należy zastosować dla drzew sadzonych w ramach Budżetów obywatelskich.</w:t>
      </w:r>
    </w:p>
    <w:p w14:paraId="42A0563A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W przypadku, gdy konsekwencją realizacji przedmiotu umowy będzie powstanie odpadów, Wykonawca zobowiązany jest do postępowania zgodnie z postanowieniami ustawy z dnia 14 grudnia 2012 r. o odpadach, a w szczególności posługiwać się będzie przy gospodarowaniu odpadami podmiotami spełniającymi warunki określone niniejszą ustawą.</w:t>
      </w:r>
    </w:p>
    <w:sectPr w:rsidR="00087388" w:rsidRPr="0028647A" w:rsidSect="00AA49D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D9F6C" w14:textId="77777777" w:rsidR="00661600" w:rsidRDefault="00661600">
      <w:r>
        <w:separator/>
      </w:r>
    </w:p>
  </w:endnote>
  <w:endnote w:type="continuationSeparator" w:id="0">
    <w:p w14:paraId="6B7F3C93" w14:textId="77777777" w:rsidR="00661600" w:rsidRDefault="00661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E8094" w14:textId="77777777" w:rsidR="00C47DD3" w:rsidRPr="00E855EB" w:rsidRDefault="00C47DD3" w:rsidP="00E855EB">
    <w:pPr>
      <w:tabs>
        <w:tab w:val="center" w:pos="4536"/>
        <w:tab w:val="right" w:pos="9072"/>
      </w:tabs>
      <w:rPr>
        <w:rFonts w:eastAsia="Times New Roman"/>
        <w:b/>
        <w:bCs/>
        <w:i/>
        <w:iCs/>
        <w:sz w:val="20"/>
      </w:rPr>
    </w:pPr>
    <w:r w:rsidRPr="00E855EB">
      <w:rPr>
        <w:i/>
        <w:sz w:val="20"/>
      </w:rPr>
      <w:tab/>
    </w:r>
    <w:r w:rsidR="00E97436">
      <w:rPr>
        <w:i/>
        <w:sz w:val="20"/>
      </w:rPr>
      <w:tab/>
    </w:r>
    <w:r w:rsidR="00E97436">
      <w:rPr>
        <w:i/>
        <w:sz w:val="20"/>
      </w:rPr>
      <w:tab/>
    </w:r>
    <w:r w:rsidR="00E97436">
      <w:rPr>
        <w:i/>
        <w:sz w:val="20"/>
      </w:rPr>
      <w:tab/>
    </w:r>
    <w:r w:rsidRPr="00E855EB">
      <w:rPr>
        <w:i/>
        <w:sz w:val="20"/>
      </w:rPr>
      <w:t xml:space="preserve">Strona </w:t>
    </w:r>
    <w:r w:rsidRPr="00E855EB">
      <w:rPr>
        <w:i/>
        <w:sz w:val="20"/>
        <w:lang w:val="pt-BR"/>
      </w:rPr>
      <w:fldChar w:fldCharType="begin"/>
    </w:r>
    <w:r w:rsidRPr="00E855EB">
      <w:rPr>
        <w:i/>
        <w:sz w:val="20"/>
      </w:rPr>
      <w:instrText xml:space="preserve"> PAGE </w:instrText>
    </w:r>
    <w:r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3</w:t>
    </w:r>
    <w:r w:rsidRPr="00E855EB">
      <w:rPr>
        <w:i/>
        <w:sz w:val="20"/>
        <w:lang w:val="pt-BR"/>
      </w:rPr>
      <w:fldChar w:fldCharType="end"/>
    </w:r>
    <w:r w:rsidRPr="00E855EB">
      <w:rPr>
        <w:i/>
        <w:sz w:val="20"/>
      </w:rPr>
      <w:t xml:space="preserve"> z </w:t>
    </w:r>
    <w:r w:rsidRPr="00E855EB">
      <w:rPr>
        <w:i/>
        <w:sz w:val="20"/>
        <w:lang w:val="pt-BR"/>
      </w:rPr>
      <w:fldChar w:fldCharType="begin"/>
    </w:r>
    <w:r w:rsidRPr="00E855EB">
      <w:rPr>
        <w:i/>
        <w:sz w:val="20"/>
      </w:rPr>
      <w:instrText xml:space="preserve"> NUMPAGES </w:instrText>
    </w:r>
    <w:r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3</w:t>
    </w:r>
    <w:r w:rsidRPr="00E855EB">
      <w:rPr>
        <w:i/>
        <w:sz w:val="20"/>
        <w:lang w:val="pt-B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24EBC" w14:textId="77777777" w:rsidR="00C47DD3" w:rsidRPr="00E855EB" w:rsidRDefault="00E97436" w:rsidP="00E855EB">
    <w:pPr>
      <w:tabs>
        <w:tab w:val="center" w:pos="4536"/>
        <w:tab w:val="right" w:pos="9072"/>
      </w:tabs>
      <w:rPr>
        <w:rFonts w:eastAsia="Times New Roman"/>
        <w:b/>
        <w:bCs/>
        <w:i/>
        <w:iCs/>
        <w:sz w:val="20"/>
      </w:rPr>
    </w:pP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 w:rsidR="00C47DD3" w:rsidRPr="00E855EB">
      <w:rPr>
        <w:i/>
        <w:sz w:val="20"/>
      </w:rPr>
      <w:tab/>
      <w:t xml:space="preserve">Strona </w:t>
    </w:r>
    <w:r w:rsidR="00C47DD3" w:rsidRPr="00E855EB">
      <w:rPr>
        <w:i/>
        <w:sz w:val="20"/>
        <w:lang w:val="pt-BR"/>
      </w:rPr>
      <w:fldChar w:fldCharType="begin"/>
    </w:r>
    <w:r w:rsidR="00C47DD3" w:rsidRPr="00E855EB">
      <w:rPr>
        <w:i/>
        <w:sz w:val="20"/>
      </w:rPr>
      <w:instrText xml:space="preserve"> PAGE </w:instrText>
    </w:r>
    <w:r w:rsidR="00C47DD3"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1</w:t>
    </w:r>
    <w:r w:rsidR="00C47DD3" w:rsidRPr="00E855EB">
      <w:rPr>
        <w:i/>
        <w:sz w:val="20"/>
        <w:lang w:val="pt-BR"/>
      </w:rPr>
      <w:fldChar w:fldCharType="end"/>
    </w:r>
    <w:r w:rsidR="00C47DD3" w:rsidRPr="00E855EB">
      <w:rPr>
        <w:i/>
        <w:sz w:val="20"/>
      </w:rPr>
      <w:t xml:space="preserve"> z </w:t>
    </w:r>
    <w:r w:rsidR="00C47DD3" w:rsidRPr="00E855EB">
      <w:rPr>
        <w:i/>
        <w:sz w:val="20"/>
        <w:lang w:val="pt-BR"/>
      </w:rPr>
      <w:fldChar w:fldCharType="begin"/>
    </w:r>
    <w:r w:rsidR="00C47DD3" w:rsidRPr="00E855EB">
      <w:rPr>
        <w:i/>
        <w:sz w:val="20"/>
      </w:rPr>
      <w:instrText xml:space="preserve"> NUMPAGES </w:instrText>
    </w:r>
    <w:r w:rsidR="00C47DD3"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3</w:t>
    </w:r>
    <w:r w:rsidR="00C47DD3" w:rsidRPr="00E855EB">
      <w:rPr>
        <w:i/>
        <w:sz w:val="20"/>
        <w:lang w:val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AE04B" w14:textId="77777777" w:rsidR="00661600" w:rsidRDefault="00661600">
      <w:r>
        <w:separator/>
      </w:r>
    </w:p>
  </w:footnote>
  <w:footnote w:type="continuationSeparator" w:id="0">
    <w:p w14:paraId="03E702A0" w14:textId="77777777" w:rsidR="00661600" w:rsidRDefault="00661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6E630" w14:textId="77777777" w:rsidR="00C47DD3" w:rsidRPr="003B61CA" w:rsidRDefault="00C47DD3" w:rsidP="005F46C0">
    <w:pPr>
      <w:tabs>
        <w:tab w:val="center" w:pos="4536"/>
        <w:tab w:val="right" w:pos="9072"/>
      </w:tabs>
      <w:rPr>
        <w:rFonts w:eastAsia="Times New Roman"/>
        <w:i/>
        <w:szCs w:val="24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81F51" w14:textId="77777777" w:rsidR="00C47DD3" w:rsidRPr="003B61CA" w:rsidRDefault="00C47DD3" w:rsidP="003B61CA">
    <w:pPr>
      <w:tabs>
        <w:tab w:val="center" w:pos="4536"/>
        <w:tab w:val="right" w:pos="9072"/>
      </w:tabs>
      <w:jc w:val="center"/>
      <w:rPr>
        <w:rFonts w:eastAsia="Times New Roman"/>
        <w:i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451D"/>
    <w:multiLevelType w:val="hybridMultilevel"/>
    <w:tmpl w:val="3A624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14CB4"/>
    <w:multiLevelType w:val="multilevel"/>
    <w:tmpl w:val="98E2B21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21103"/>
    <w:multiLevelType w:val="hybridMultilevel"/>
    <w:tmpl w:val="9CFCE0E4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123C3545"/>
    <w:multiLevelType w:val="hybridMultilevel"/>
    <w:tmpl w:val="FEEEB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C16BA"/>
    <w:multiLevelType w:val="hybridMultilevel"/>
    <w:tmpl w:val="17A8D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06B8E"/>
    <w:multiLevelType w:val="multilevel"/>
    <w:tmpl w:val="E7763B9E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/>
        <w:spacing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8D01B1"/>
    <w:multiLevelType w:val="hybridMultilevel"/>
    <w:tmpl w:val="FFFC2B12"/>
    <w:lvl w:ilvl="0" w:tplc="137617E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6B16E4A"/>
    <w:multiLevelType w:val="hybridMultilevel"/>
    <w:tmpl w:val="AF361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C3E7D"/>
    <w:multiLevelType w:val="multilevel"/>
    <w:tmpl w:val="B3C895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B3B4882"/>
    <w:multiLevelType w:val="hybridMultilevel"/>
    <w:tmpl w:val="89B429DE"/>
    <w:lvl w:ilvl="0" w:tplc="B69037CE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  <w:b w:val="0"/>
        <w:color w:val="000000"/>
      </w:rPr>
    </w:lvl>
    <w:lvl w:ilvl="1" w:tplc="8266F2A8">
      <w:start w:val="1"/>
      <w:numFmt w:val="decimal"/>
      <w:lvlText w:val="%2.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1939DC"/>
    <w:multiLevelType w:val="hybridMultilevel"/>
    <w:tmpl w:val="EE9C822E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5285469"/>
    <w:multiLevelType w:val="multilevel"/>
    <w:tmpl w:val="A8483B8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321928127">
    <w:abstractNumId w:val="5"/>
  </w:num>
  <w:num w:numId="2" w16cid:durableId="326596998">
    <w:abstractNumId w:val="1"/>
  </w:num>
  <w:num w:numId="3" w16cid:durableId="1277055827">
    <w:abstractNumId w:val="11"/>
  </w:num>
  <w:num w:numId="4" w16cid:durableId="1296569416">
    <w:abstractNumId w:val="8"/>
  </w:num>
  <w:num w:numId="5" w16cid:durableId="1145313871">
    <w:abstractNumId w:val="3"/>
  </w:num>
  <w:num w:numId="6" w16cid:durableId="1881672772">
    <w:abstractNumId w:val="2"/>
  </w:num>
  <w:num w:numId="7" w16cid:durableId="973605167">
    <w:abstractNumId w:val="6"/>
  </w:num>
  <w:num w:numId="8" w16cid:durableId="1846089840">
    <w:abstractNumId w:val="10"/>
  </w:num>
  <w:num w:numId="9" w16cid:durableId="897475424">
    <w:abstractNumId w:val="0"/>
  </w:num>
  <w:num w:numId="10" w16cid:durableId="416682011">
    <w:abstractNumId w:val="7"/>
  </w:num>
  <w:num w:numId="11" w16cid:durableId="386756755">
    <w:abstractNumId w:val="4"/>
  </w:num>
  <w:num w:numId="12" w16cid:durableId="94635089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C5A"/>
    <w:rsid w:val="00002395"/>
    <w:rsid w:val="000077B8"/>
    <w:rsid w:val="00012F62"/>
    <w:rsid w:val="00013371"/>
    <w:rsid w:val="00023E92"/>
    <w:rsid w:val="0002404B"/>
    <w:rsid w:val="00026FD3"/>
    <w:rsid w:val="00027511"/>
    <w:rsid w:val="00031FC0"/>
    <w:rsid w:val="00034C61"/>
    <w:rsid w:val="000376BA"/>
    <w:rsid w:val="00040A75"/>
    <w:rsid w:val="00042C65"/>
    <w:rsid w:val="00046F9B"/>
    <w:rsid w:val="00047F26"/>
    <w:rsid w:val="000549E1"/>
    <w:rsid w:val="0006207A"/>
    <w:rsid w:val="00063D02"/>
    <w:rsid w:val="00064CE0"/>
    <w:rsid w:val="00064FE6"/>
    <w:rsid w:val="00072A80"/>
    <w:rsid w:val="00075BCE"/>
    <w:rsid w:val="00083A95"/>
    <w:rsid w:val="000848BF"/>
    <w:rsid w:val="000871CF"/>
    <w:rsid w:val="00087388"/>
    <w:rsid w:val="000A6885"/>
    <w:rsid w:val="000B1B4E"/>
    <w:rsid w:val="000C09A4"/>
    <w:rsid w:val="000C2E9F"/>
    <w:rsid w:val="000D0381"/>
    <w:rsid w:val="000D4659"/>
    <w:rsid w:val="000D67C7"/>
    <w:rsid w:val="000E4487"/>
    <w:rsid w:val="000E4556"/>
    <w:rsid w:val="000E502E"/>
    <w:rsid w:val="000E786D"/>
    <w:rsid w:val="00131556"/>
    <w:rsid w:val="00132140"/>
    <w:rsid w:val="00133FBE"/>
    <w:rsid w:val="00140747"/>
    <w:rsid w:val="00141589"/>
    <w:rsid w:val="00147387"/>
    <w:rsid w:val="0014799F"/>
    <w:rsid w:val="00151B39"/>
    <w:rsid w:val="001538C4"/>
    <w:rsid w:val="001558B9"/>
    <w:rsid w:val="00160744"/>
    <w:rsid w:val="00162E18"/>
    <w:rsid w:val="0016349D"/>
    <w:rsid w:val="00164215"/>
    <w:rsid w:val="00164FEC"/>
    <w:rsid w:val="001711C5"/>
    <w:rsid w:val="00173887"/>
    <w:rsid w:val="00177BE3"/>
    <w:rsid w:val="00181EEB"/>
    <w:rsid w:val="001910C8"/>
    <w:rsid w:val="001929B7"/>
    <w:rsid w:val="001951F0"/>
    <w:rsid w:val="00197AA1"/>
    <w:rsid w:val="001A1C0E"/>
    <w:rsid w:val="001A6EB2"/>
    <w:rsid w:val="001C4A07"/>
    <w:rsid w:val="001D22B7"/>
    <w:rsid w:val="001D56C2"/>
    <w:rsid w:val="001D761B"/>
    <w:rsid w:val="001E49BE"/>
    <w:rsid w:val="001E570B"/>
    <w:rsid w:val="001F0C40"/>
    <w:rsid w:val="00202F4D"/>
    <w:rsid w:val="00216A0F"/>
    <w:rsid w:val="0021702B"/>
    <w:rsid w:val="0022585C"/>
    <w:rsid w:val="002264B5"/>
    <w:rsid w:val="00250A0D"/>
    <w:rsid w:val="00251A28"/>
    <w:rsid w:val="002533FF"/>
    <w:rsid w:val="00262808"/>
    <w:rsid w:val="002651C1"/>
    <w:rsid w:val="00267BEE"/>
    <w:rsid w:val="00270A8A"/>
    <w:rsid w:val="00272133"/>
    <w:rsid w:val="002722B3"/>
    <w:rsid w:val="00273762"/>
    <w:rsid w:val="0028647A"/>
    <w:rsid w:val="0028767D"/>
    <w:rsid w:val="002937CA"/>
    <w:rsid w:val="00295747"/>
    <w:rsid w:val="00296206"/>
    <w:rsid w:val="002A0678"/>
    <w:rsid w:val="002A1209"/>
    <w:rsid w:val="002A2E00"/>
    <w:rsid w:val="002A493A"/>
    <w:rsid w:val="002B3A79"/>
    <w:rsid w:val="002B6730"/>
    <w:rsid w:val="002B694F"/>
    <w:rsid w:val="002B6C30"/>
    <w:rsid w:val="002B7F2D"/>
    <w:rsid w:val="002C325C"/>
    <w:rsid w:val="002C7021"/>
    <w:rsid w:val="002D2968"/>
    <w:rsid w:val="002D6FF4"/>
    <w:rsid w:val="002E1667"/>
    <w:rsid w:val="002E7178"/>
    <w:rsid w:val="00304A7D"/>
    <w:rsid w:val="003068DA"/>
    <w:rsid w:val="003076BB"/>
    <w:rsid w:val="003142CE"/>
    <w:rsid w:val="00314EFE"/>
    <w:rsid w:val="0032088D"/>
    <w:rsid w:val="0032385D"/>
    <w:rsid w:val="003238F4"/>
    <w:rsid w:val="00323B1B"/>
    <w:rsid w:val="00334532"/>
    <w:rsid w:val="0034412C"/>
    <w:rsid w:val="0034732E"/>
    <w:rsid w:val="003532B4"/>
    <w:rsid w:val="00366175"/>
    <w:rsid w:val="00377CF4"/>
    <w:rsid w:val="003812C6"/>
    <w:rsid w:val="00395AB0"/>
    <w:rsid w:val="003A03A8"/>
    <w:rsid w:val="003A1F0B"/>
    <w:rsid w:val="003B0A34"/>
    <w:rsid w:val="003B15A4"/>
    <w:rsid w:val="003B5A8B"/>
    <w:rsid w:val="003B61CA"/>
    <w:rsid w:val="003C31E6"/>
    <w:rsid w:val="003D18FD"/>
    <w:rsid w:val="003D3376"/>
    <w:rsid w:val="003D5F01"/>
    <w:rsid w:val="003E2BAB"/>
    <w:rsid w:val="003F149C"/>
    <w:rsid w:val="003F263D"/>
    <w:rsid w:val="00400077"/>
    <w:rsid w:val="0040063D"/>
    <w:rsid w:val="00406973"/>
    <w:rsid w:val="00406FDC"/>
    <w:rsid w:val="00407BFD"/>
    <w:rsid w:val="00411F36"/>
    <w:rsid w:val="00424786"/>
    <w:rsid w:val="00426B1C"/>
    <w:rsid w:val="00435BB0"/>
    <w:rsid w:val="00444260"/>
    <w:rsid w:val="00445C70"/>
    <w:rsid w:val="004517B9"/>
    <w:rsid w:val="004612A2"/>
    <w:rsid w:val="004705FF"/>
    <w:rsid w:val="00470C5F"/>
    <w:rsid w:val="00485CCA"/>
    <w:rsid w:val="00491110"/>
    <w:rsid w:val="00493321"/>
    <w:rsid w:val="00497189"/>
    <w:rsid w:val="00497DFD"/>
    <w:rsid w:val="004A4903"/>
    <w:rsid w:val="004C7F21"/>
    <w:rsid w:val="004D0691"/>
    <w:rsid w:val="004D495E"/>
    <w:rsid w:val="004D74DB"/>
    <w:rsid w:val="004E1ECB"/>
    <w:rsid w:val="004E45F3"/>
    <w:rsid w:val="004E69DD"/>
    <w:rsid w:val="004F06FB"/>
    <w:rsid w:val="004F0A0A"/>
    <w:rsid w:val="004F62B1"/>
    <w:rsid w:val="00507837"/>
    <w:rsid w:val="0052409E"/>
    <w:rsid w:val="005277C7"/>
    <w:rsid w:val="005307F8"/>
    <w:rsid w:val="005326D8"/>
    <w:rsid w:val="00546579"/>
    <w:rsid w:val="005528C5"/>
    <w:rsid w:val="00556DB5"/>
    <w:rsid w:val="00557676"/>
    <w:rsid w:val="005623A7"/>
    <w:rsid w:val="0057189C"/>
    <w:rsid w:val="00580D55"/>
    <w:rsid w:val="005830A6"/>
    <w:rsid w:val="0058364D"/>
    <w:rsid w:val="005875C5"/>
    <w:rsid w:val="00587C8A"/>
    <w:rsid w:val="005936A1"/>
    <w:rsid w:val="005A365E"/>
    <w:rsid w:val="005A45B0"/>
    <w:rsid w:val="005B7F09"/>
    <w:rsid w:val="005C39D0"/>
    <w:rsid w:val="005C6D33"/>
    <w:rsid w:val="005E01F8"/>
    <w:rsid w:val="005E1E63"/>
    <w:rsid w:val="005E5FC8"/>
    <w:rsid w:val="005F2BAC"/>
    <w:rsid w:val="005F46C0"/>
    <w:rsid w:val="005F6B35"/>
    <w:rsid w:val="005F7001"/>
    <w:rsid w:val="006028A9"/>
    <w:rsid w:val="006065B9"/>
    <w:rsid w:val="00611B75"/>
    <w:rsid w:val="006120F6"/>
    <w:rsid w:val="0062222E"/>
    <w:rsid w:val="006267A6"/>
    <w:rsid w:val="006340C2"/>
    <w:rsid w:val="00635058"/>
    <w:rsid w:val="00637352"/>
    <w:rsid w:val="006422A6"/>
    <w:rsid w:val="00642E1F"/>
    <w:rsid w:val="006510AC"/>
    <w:rsid w:val="00651BCE"/>
    <w:rsid w:val="00655894"/>
    <w:rsid w:val="00661600"/>
    <w:rsid w:val="00667630"/>
    <w:rsid w:val="00667EF4"/>
    <w:rsid w:val="0067791A"/>
    <w:rsid w:val="00680DFD"/>
    <w:rsid w:val="00683B39"/>
    <w:rsid w:val="006A59D6"/>
    <w:rsid w:val="006A604E"/>
    <w:rsid w:val="006B3FA3"/>
    <w:rsid w:val="006B55AE"/>
    <w:rsid w:val="006D356C"/>
    <w:rsid w:val="006D3A28"/>
    <w:rsid w:val="006D5898"/>
    <w:rsid w:val="006E0C32"/>
    <w:rsid w:val="006E5CD1"/>
    <w:rsid w:val="006F0ACD"/>
    <w:rsid w:val="00705F30"/>
    <w:rsid w:val="007126A4"/>
    <w:rsid w:val="00713E35"/>
    <w:rsid w:val="00713E9E"/>
    <w:rsid w:val="0071496F"/>
    <w:rsid w:val="00716AA2"/>
    <w:rsid w:val="007279F0"/>
    <w:rsid w:val="0074306D"/>
    <w:rsid w:val="007556A9"/>
    <w:rsid w:val="00756B97"/>
    <w:rsid w:val="007664C3"/>
    <w:rsid w:val="0077293B"/>
    <w:rsid w:val="00784C9D"/>
    <w:rsid w:val="00791236"/>
    <w:rsid w:val="007A661F"/>
    <w:rsid w:val="007A6B09"/>
    <w:rsid w:val="007A7C5A"/>
    <w:rsid w:val="007B3E29"/>
    <w:rsid w:val="007B63E8"/>
    <w:rsid w:val="007C16E6"/>
    <w:rsid w:val="007D23BE"/>
    <w:rsid w:val="007E1744"/>
    <w:rsid w:val="007E5AB9"/>
    <w:rsid w:val="007E6BC5"/>
    <w:rsid w:val="007F0681"/>
    <w:rsid w:val="007F1571"/>
    <w:rsid w:val="00813832"/>
    <w:rsid w:val="00816B07"/>
    <w:rsid w:val="00817B9B"/>
    <w:rsid w:val="00822B43"/>
    <w:rsid w:val="008231EC"/>
    <w:rsid w:val="00830951"/>
    <w:rsid w:val="008366C2"/>
    <w:rsid w:val="00836ACF"/>
    <w:rsid w:val="00837DBB"/>
    <w:rsid w:val="00840C86"/>
    <w:rsid w:val="00840F6C"/>
    <w:rsid w:val="00844DA9"/>
    <w:rsid w:val="00846088"/>
    <w:rsid w:val="0085017A"/>
    <w:rsid w:val="008536F5"/>
    <w:rsid w:val="008572A4"/>
    <w:rsid w:val="0086538B"/>
    <w:rsid w:val="0086626E"/>
    <w:rsid w:val="00880F7B"/>
    <w:rsid w:val="00882460"/>
    <w:rsid w:val="008920B5"/>
    <w:rsid w:val="008A1A0E"/>
    <w:rsid w:val="008A2BF4"/>
    <w:rsid w:val="008A369E"/>
    <w:rsid w:val="008A4558"/>
    <w:rsid w:val="008B3546"/>
    <w:rsid w:val="008B6E37"/>
    <w:rsid w:val="008C3816"/>
    <w:rsid w:val="008C4332"/>
    <w:rsid w:val="008C5C56"/>
    <w:rsid w:val="008C6A1B"/>
    <w:rsid w:val="008D24CE"/>
    <w:rsid w:val="008D684A"/>
    <w:rsid w:val="008E0B0E"/>
    <w:rsid w:val="008E77B5"/>
    <w:rsid w:val="008F486D"/>
    <w:rsid w:val="00900718"/>
    <w:rsid w:val="00932873"/>
    <w:rsid w:val="00934032"/>
    <w:rsid w:val="00934A7B"/>
    <w:rsid w:val="00940749"/>
    <w:rsid w:val="00945586"/>
    <w:rsid w:val="0096037B"/>
    <w:rsid w:val="00963D6E"/>
    <w:rsid w:val="00970E5E"/>
    <w:rsid w:val="00982FD9"/>
    <w:rsid w:val="00983229"/>
    <w:rsid w:val="0098376C"/>
    <w:rsid w:val="009A00D3"/>
    <w:rsid w:val="009B33B5"/>
    <w:rsid w:val="009C414A"/>
    <w:rsid w:val="009D5575"/>
    <w:rsid w:val="00A1573C"/>
    <w:rsid w:val="00A22348"/>
    <w:rsid w:val="00A253B1"/>
    <w:rsid w:val="00A339DF"/>
    <w:rsid w:val="00A3518C"/>
    <w:rsid w:val="00A4079A"/>
    <w:rsid w:val="00A425EE"/>
    <w:rsid w:val="00A440D8"/>
    <w:rsid w:val="00A50D3D"/>
    <w:rsid w:val="00A56628"/>
    <w:rsid w:val="00A659E3"/>
    <w:rsid w:val="00A76BBB"/>
    <w:rsid w:val="00A770B6"/>
    <w:rsid w:val="00A833BE"/>
    <w:rsid w:val="00A83F51"/>
    <w:rsid w:val="00A91BC5"/>
    <w:rsid w:val="00AA49DC"/>
    <w:rsid w:val="00AA64E6"/>
    <w:rsid w:val="00AB5F98"/>
    <w:rsid w:val="00AC2536"/>
    <w:rsid w:val="00AD73F7"/>
    <w:rsid w:val="00AD7D39"/>
    <w:rsid w:val="00AE2420"/>
    <w:rsid w:val="00AE4A00"/>
    <w:rsid w:val="00AE5441"/>
    <w:rsid w:val="00AF0F1D"/>
    <w:rsid w:val="00AF0F30"/>
    <w:rsid w:val="00AF792F"/>
    <w:rsid w:val="00B0359E"/>
    <w:rsid w:val="00B06926"/>
    <w:rsid w:val="00B151BD"/>
    <w:rsid w:val="00B16AC8"/>
    <w:rsid w:val="00B327D0"/>
    <w:rsid w:val="00B42BCB"/>
    <w:rsid w:val="00B452D9"/>
    <w:rsid w:val="00B82076"/>
    <w:rsid w:val="00BA3B33"/>
    <w:rsid w:val="00BB2354"/>
    <w:rsid w:val="00BB2A16"/>
    <w:rsid w:val="00BC1B8E"/>
    <w:rsid w:val="00BC2702"/>
    <w:rsid w:val="00BC5658"/>
    <w:rsid w:val="00BE2E72"/>
    <w:rsid w:val="00BF0E65"/>
    <w:rsid w:val="00BF1965"/>
    <w:rsid w:val="00C207AA"/>
    <w:rsid w:val="00C242B3"/>
    <w:rsid w:val="00C26D13"/>
    <w:rsid w:val="00C32A8A"/>
    <w:rsid w:val="00C3411B"/>
    <w:rsid w:val="00C457CA"/>
    <w:rsid w:val="00C47DD3"/>
    <w:rsid w:val="00C5664A"/>
    <w:rsid w:val="00C658C1"/>
    <w:rsid w:val="00C65934"/>
    <w:rsid w:val="00C67988"/>
    <w:rsid w:val="00C70974"/>
    <w:rsid w:val="00C83AB0"/>
    <w:rsid w:val="00C97B10"/>
    <w:rsid w:val="00CA249B"/>
    <w:rsid w:val="00CA394C"/>
    <w:rsid w:val="00CC0992"/>
    <w:rsid w:val="00CC579C"/>
    <w:rsid w:val="00CD3CA0"/>
    <w:rsid w:val="00CD430C"/>
    <w:rsid w:val="00CD5F77"/>
    <w:rsid w:val="00CE31A0"/>
    <w:rsid w:val="00CE3A19"/>
    <w:rsid w:val="00CE4D16"/>
    <w:rsid w:val="00CE54CF"/>
    <w:rsid w:val="00CE691F"/>
    <w:rsid w:val="00CF12D3"/>
    <w:rsid w:val="00CF5333"/>
    <w:rsid w:val="00D00D6B"/>
    <w:rsid w:val="00D0183F"/>
    <w:rsid w:val="00D050FC"/>
    <w:rsid w:val="00D07F0B"/>
    <w:rsid w:val="00D112A1"/>
    <w:rsid w:val="00D1245D"/>
    <w:rsid w:val="00D14073"/>
    <w:rsid w:val="00D167CD"/>
    <w:rsid w:val="00D22EAF"/>
    <w:rsid w:val="00D23F56"/>
    <w:rsid w:val="00D31F5D"/>
    <w:rsid w:val="00D449F0"/>
    <w:rsid w:val="00D47165"/>
    <w:rsid w:val="00D51633"/>
    <w:rsid w:val="00D52972"/>
    <w:rsid w:val="00D55AA3"/>
    <w:rsid w:val="00D56CBE"/>
    <w:rsid w:val="00D615C1"/>
    <w:rsid w:val="00D82E45"/>
    <w:rsid w:val="00D91261"/>
    <w:rsid w:val="00D94F90"/>
    <w:rsid w:val="00D97C1D"/>
    <w:rsid w:val="00DA4B99"/>
    <w:rsid w:val="00DA5D14"/>
    <w:rsid w:val="00DB380D"/>
    <w:rsid w:val="00DC008C"/>
    <w:rsid w:val="00DC6C2B"/>
    <w:rsid w:val="00DD19CC"/>
    <w:rsid w:val="00DD467E"/>
    <w:rsid w:val="00DD50C7"/>
    <w:rsid w:val="00DD58C3"/>
    <w:rsid w:val="00DD5FC4"/>
    <w:rsid w:val="00DE6648"/>
    <w:rsid w:val="00DF5B0F"/>
    <w:rsid w:val="00E01A84"/>
    <w:rsid w:val="00E04A78"/>
    <w:rsid w:val="00E06F9D"/>
    <w:rsid w:val="00E143F3"/>
    <w:rsid w:val="00E169A8"/>
    <w:rsid w:val="00E17AE0"/>
    <w:rsid w:val="00E17F96"/>
    <w:rsid w:val="00E2077C"/>
    <w:rsid w:val="00E20C80"/>
    <w:rsid w:val="00E20FAD"/>
    <w:rsid w:val="00E242E1"/>
    <w:rsid w:val="00E246FD"/>
    <w:rsid w:val="00E27342"/>
    <w:rsid w:val="00E31ABF"/>
    <w:rsid w:val="00E37436"/>
    <w:rsid w:val="00E42205"/>
    <w:rsid w:val="00E43353"/>
    <w:rsid w:val="00E442FC"/>
    <w:rsid w:val="00E55854"/>
    <w:rsid w:val="00E60AF2"/>
    <w:rsid w:val="00E62D84"/>
    <w:rsid w:val="00E81493"/>
    <w:rsid w:val="00E855EB"/>
    <w:rsid w:val="00E951C7"/>
    <w:rsid w:val="00E96CF4"/>
    <w:rsid w:val="00E97436"/>
    <w:rsid w:val="00EA5561"/>
    <w:rsid w:val="00EB1C8E"/>
    <w:rsid w:val="00ED0D0D"/>
    <w:rsid w:val="00ED1F7F"/>
    <w:rsid w:val="00EF05F4"/>
    <w:rsid w:val="00EF4319"/>
    <w:rsid w:val="00F003C1"/>
    <w:rsid w:val="00F04A5E"/>
    <w:rsid w:val="00F22C76"/>
    <w:rsid w:val="00F23C06"/>
    <w:rsid w:val="00F2429F"/>
    <w:rsid w:val="00F252CC"/>
    <w:rsid w:val="00F33A11"/>
    <w:rsid w:val="00F3516D"/>
    <w:rsid w:val="00F40A84"/>
    <w:rsid w:val="00F417E9"/>
    <w:rsid w:val="00F47B04"/>
    <w:rsid w:val="00F51828"/>
    <w:rsid w:val="00F52675"/>
    <w:rsid w:val="00F6221B"/>
    <w:rsid w:val="00F71F18"/>
    <w:rsid w:val="00F766B4"/>
    <w:rsid w:val="00F976B7"/>
    <w:rsid w:val="00FB2393"/>
    <w:rsid w:val="00FB47F8"/>
    <w:rsid w:val="00FB4987"/>
    <w:rsid w:val="00FC373F"/>
    <w:rsid w:val="00FC3981"/>
    <w:rsid w:val="00FC78A8"/>
    <w:rsid w:val="00FD6F3E"/>
    <w:rsid w:val="00FD74D5"/>
    <w:rsid w:val="00FE305D"/>
    <w:rsid w:val="00FF4269"/>
    <w:rsid w:val="00FF7B1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E80F54"/>
  <w15:chartTrackingRefBased/>
  <w15:docId w15:val="{1DBCC047-3707-4521-8099-473ED24DA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Subtitle" w:locked="1" w:qFormat="1"/>
    <w:lsdException w:name="Body Text 2" w:locked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A7C5A"/>
    <w:pPr>
      <w:tabs>
        <w:tab w:val="left" w:pos="709"/>
      </w:tabs>
      <w:jc w:val="both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7A7C5A"/>
    <w:pPr>
      <w:keepNext/>
      <w:tabs>
        <w:tab w:val="clear" w:pos="709"/>
      </w:tabs>
      <w:jc w:val="center"/>
      <w:outlineLvl w:val="1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locked/>
    <w:rsid w:val="007A7C5A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customStyle="1" w:styleId="Akapitzlist1">
    <w:name w:val="Akapit z listą1"/>
    <w:basedOn w:val="Normalny"/>
    <w:rsid w:val="007A7C5A"/>
    <w:pPr>
      <w:ind w:left="708"/>
    </w:pPr>
  </w:style>
  <w:style w:type="paragraph" w:styleId="Nagwek">
    <w:name w:val="header"/>
    <w:basedOn w:val="Normalny"/>
    <w:link w:val="NagwekZnak"/>
    <w:rsid w:val="007A7C5A"/>
    <w:pPr>
      <w:tabs>
        <w:tab w:val="clear" w:pos="709"/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A7C5A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7A7C5A"/>
    <w:pPr>
      <w:tabs>
        <w:tab w:val="clear" w:pos="709"/>
      </w:tabs>
      <w:spacing w:after="120" w:line="480" w:lineRule="auto"/>
      <w:jc w:val="left"/>
    </w:pPr>
    <w:rPr>
      <w:sz w:val="20"/>
    </w:rPr>
  </w:style>
  <w:style w:type="character" w:customStyle="1" w:styleId="Tekstpodstawowy2Znak">
    <w:name w:val="Tekst podstawowy 2 Znak"/>
    <w:link w:val="Tekstpodstawowy2"/>
    <w:locked/>
    <w:rsid w:val="007A7C5A"/>
    <w:rPr>
      <w:rFonts w:ascii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qFormat/>
    <w:rsid w:val="001E49BE"/>
    <w:pPr>
      <w:widowControl w:val="0"/>
      <w:tabs>
        <w:tab w:val="clear" w:pos="709"/>
      </w:tabs>
      <w:suppressAutoHyphens/>
      <w:ind w:left="720"/>
      <w:contextualSpacing/>
      <w:jc w:val="left"/>
    </w:pPr>
    <w:rPr>
      <w:rFonts w:eastAsia="Andale Sans UI"/>
      <w:kern w:val="1"/>
      <w:szCs w:val="24"/>
      <w:lang w:eastAsia="en-US"/>
    </w:rPr>
  </w:style>
  <w:style w:type="paragraph" w:styleId="Stopka">
    <w:name w:val="footer"/>
    <w:basedOn w:val="Normalny"/>
    <w:rsid w:val="00E855EB"/>
    <w:pPr>
      <w:tabs>
        <w:tab w:val="clear" w:pos="709"/>
        <w:tab w:val="center" w:pos="4536"/>
        <w:tab w:val="right" w:pos="9072"/>
      </w:tabs>
    </w:pPr>
  </w:style>
  <w:style w:type="character" w:styleId="Hipercze">
    <w:name w:val="Hyperlink"/>
    <w:rsid w:val="005E01F8"/>
    <w:rPr>
      <w:color w:val="0000FF"/>
      <w:u w:val="single"/>
    </w:rPr>
  </w:style>
  <w:style w:type="character" w:styleId="Odwoaniedokomentarza">
    <w:name w:val="annotation reference"/>
    <w:rsid w:val="003142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142CE"/>
    <w:rPr>
      <w:sz w:val="20"/>
    </w:rPr>
  </w:style>
  <w:style w:type="character" w:customStyle="1" w:styleId="TekstkomentarzaZnak">
    <w:name w:val="Tekst komentarza Znak"/>
    <w:link w:val="Tekstkomentarza"/>
    <w:rsid w:val="003142CE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3142CE"/>
    <w:rPr>
      <w:b/>
      <w:bCs/>
    </w:rPr>
  </w:style>
  <w:style w:type="character" w:customStyle="1" w:styleId="TematkomentarzaZnak">
    <w:name w:val="Temat komentarza Znak"/>
    <w:link w:val="Tematkomentarza"/>
    <w:rsid w:val="003142CE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rsid w:val="003142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142CE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locked/>
    <w:rsid w:val="003B61CA"/>
    <w:pPr>
      <w:jc w:val="center"/>
    </w:pPr>
    <w:rPr>
      <w:rFonts w:eastAsia="Times New Roman"/>
      <w:b/>
    </w:rPr>
  </w:style>
  <w:style w:type="character" w:customStyle="1" w:styleId="TytuZnak">
    <w:name w:val="Tytuł Znak"/>
    <w:link w:val="Tytu"/>
    <w:rsid w:val="003B61CA"/>
    <w:rPr>
      <w:rFonts w:ascii="Times New Roman" w:eastAsia="Times New Roman" w:hAnsi="Times New Roman"/>
      <w:b/>
      <w:sz w:val="24"/>
    </w:rPr>
  </w:style>
  <w:style w:type="paragraph" w:customStyle="1" w:styleId="Default">
    <w:name w:val="Default"/>
    <w:rsid w:val="003B61CA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3B61CA"/>
    <w:pPr>
      <w:spacing w:after="120"/>
    </w:pPr>
    <w:rPr>
      <w:rFonts w:eastAsia="Times New Roman"/>
    </w:rPr>
  </w:style>
  <w:style w:type="character" w:customStyle="1" w:styleId="TekstpodstawowyZnak">
    <w:name w:val="Tekst podstawowy Znak"/>
    <w:link w:val="Tekstpodstawowy"/>
    <w:uiPriority w:val="99"/>
    <w:rsid w:val="003B61CA"/>
    <w:rPr>
      <w:rFonts w:ascii="Times New Roman" w:eastAsia="Times New Roman" w:hAnsi="Times New Roman"/>
      <w:sz w:val="24"/>
    </w:rPr>
  </w:style>
  <w:style w:type="paragraph" w:customStyle="1" w:styleId="Tekstpodstawowy21">
    <w:name w:val="Tekst podstawowy 21"/>
    <w:basedOn w:val="Normalny"/>
    <w:rsid w:val="003B61CA"/>
    <w:pPr>
      <w:tabs>
        <w:tab w:val="clear" w:pos="709"/>
      </w:tabs>
    </w:pPr>
    <w:rPr>
      <w:rFonts w:eastAsia="Times New Roman"/>
    </w:rPr>
  </w:style>
  <w:style w:type="table" w:styleId="Tabela-Siatka">
    <w:name w:val="Table Grid"/>
    <w:basedOn w:val="Standardowy"/>
    <w:uiPriority w:val="59"/>
    <w:locked/>
    <w:rsid w:val="001407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0">
    <w:name w:val="Akapit z listą1"/>
    <w:basedOn w:val="Normalny"/>
    <w:rsid w:val="006D3A28"/>
    <w:pPr>
      <w:ind w:left="708"/>
    </w:pPr>
  </w:style>
  <w:style w:type="paragraph" w:customStyle="1" w:styleId="Standard">
    <w:name w:val="Standard"/>
    <w:rsid w:val="006D3A28"/>
    <w:pPr>
      <w:widowControl w:val="0"/>
      <w:suppressAutoHyphens/>
      <w:autoSpaceDN w:val="0"/>
      <w:jc w:val="center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character" w:styleId="Wyrnienieintensywne">
    <w:name w:val="Intense Emphasis"/>
    <w:uiPriority w:val="21"/>
    <w:qFormat/>
    <w:rsid w:val="000D67C7"/>
    <w:rPr>
      <w:i/>
      <w:iCs/>
      <w:color w:val="5B9BD5"/>
    </w:rPr>
  </w:style>
  <w:style w:type="character" w:styleId="Pogrubienie">
    <w:name w:val="Strong"/>
    <w:uiPriority w:val="22"/>
    <w:qFormat/>
    <w:locked/>
    <w:rsid w:val="000549E1"/>
    <w:rPr>
      <w:b/>
      <w:bCs/>
    </w:rPr>
  </w:style>
  <w:style w:type="character" w:styleId="Nierozpoznanawzmianka">
    <w:name w:val="Unresolved Mention"/>
    <w:uiPriority w:val="99"/>
    <w:semiHidden/>
    <w:unhideWhenUsed/>
    <w:rsid w:val="0071496F"/>
    <w:rPr>
      <w:color w:val="605E5C"/>
      <w:shd w:val="clear" w:color="auto" w:fill="E1DFDD"/>
    </w:rPr>
  </w:style>
  <w:style w:type="character" w:styleId="UyteHipercze">
    <w:name w:val="FollowedHyperlink"/>
    <w:rsid w:val="0071496F"/>
    <w:rPr>
      <w:color w:val="954F72"/>
      <w:u w:val="single"/>
    </w:rPr>
  </w:style>
  <w:style w:type="paragraph" w:styleId="Poprawka">
    <w:name w:val="Revision"/>
    <w:hidden/>
    <w:uiPriority w:val="99"/>
    <w:semiHidden/>
    <w:rsid w:val="003D18F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5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zm.krakow.pl/standardy-utrzymania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zm.krakow.pl/drzewa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bip.krakow.pl/zarzadzenie/2024/591/w_sprawie_wprowadzenia_szczegolowych_zasad_ochrony_drzew_w_inwestycjach_na_terenie_Gminy_Miejskiej_Krakow_i_wprowadzenia_zasad_obliczania_minimalnej_liczby_nas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krakow.pl/zarzadzenie/2019/2282/w_sprawie%C2%A0_okreslenia_kierunkow_rozwoju_i_zarzadzania_terenami_zieleni_w_Krakowie_na_lata_2019_%E2%80%93_2030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E171A-8FCA-4DED-A085-B396051A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ZZM……</vt:lpstr>
    </vt:vector>
  </TitlesOfParts>
  <Company/>
  <LinksUpToDate>false</LinksUpToDate>
  <CharactersWithSpaces>4829</CharactersWithSpaces>
  <SharedDoc>false</SharedDoc>
  <HLinks>
    <vt:vector size="24" baseType="variant">
      <vt:variant>
        <vt:i4>458819</vt:i4>
      </vt:variant>
      <vt:variant>
        <vt:i4>9</vt:i4>
      </vt:variant>
      <vt:variant>
        <vt:i4>0</vt:i4>
      </vt:variant>
      <vt:variant>
        <vt:i4>5</vt:i4>
      </vt:variant>
      <vt:variant>
        <vt:lpwstr>https://zzm.krakow.pl/drzewa.html</vt:lpwstr>
      </vt:variant>
      <vt:variant>
        <vt:lpwstr/>
      </vt:variant>
      <vt:variant>
        <vt:i4>3407974</vt:i4>
      </vt:variant>
      <vt:variant>
        <vt:i4>6</vt:i4>
      </vt:variant>
      <vt:variant>
        <vt:i4>0</vt:i4>
      </vt:variant>
      <vt:variant>
        <vt:i4>5</vt:i4>
      </vt:variant>
      <vt:variant>
        <vt:lpwstr>https://bip.krakow.pl/zarzadzenie/2024/591/w_sprawie_wprowadzenia_szczegolowych_zasad_ochrony_drzew_w_inwestycjach_na_terenie_Gminy_Miejskiej_Krakow_i_wprowadzenia_zasad_obliczania_minimalnej_liczby_nasa.html</vt:lpwstr>
      </vt:variant>
      <vt:variant>
        <vt:lpwstr/>
      </vt:variant>
      <vt:variant>
        <vt:i4>3145731</vt:i4>
      </vt:variant>
      <vt:variant>
        <vt:i4>3</vt:i4>
      </vt:variant>
      <vt:variant>
        <vt:i4>0</vt:i4>
      </vt:variant>
      <vt:variant>
        <vt:i4>5</vt:i4>
      </vt:variant>
      <vt:variant>
        <vt:lpwstr>https://bip.krakow.pl/zarzadzenie/2019/2282/w_sprawie%C2%A0_okreslenia_kierunkow_rozwoju_i_zarzadzania_terenami_zieleni_w_Krakowie_na_lata_2019_%E2%80%93_2030.html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https://zzm.krakow.pl/standardy-utrzymania.html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ZZM……</dc:title>
  <dc:subject/>
  <dc:creator>kjasinska</dc:creator>
  <cp:keywords/>
  <cp:lastModifiedBy>Karolina Kałamarz</cp:lastModifiedBy>
  <cp:revision>3</cp:revision>
  <dcterms:created xsi:type="dcterms:W3CDTF">2024-03-06T12:00:00Z</dcterms:created>
  <dcterms:modified xsi:type="dcterms:W3CDTF">2025-04-28T10:24:00Z</dcterms:modified>
</cp:coreProperties>
</file>