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65B5" w14:textId="77777777" w:rsidR="00920ADB" w:rsidRPr="00C61569" w:rsidRDefault="00920ADB" w:rsidP="00B736C0">
      <w:pPr>
        <w:pStyle w:val="Nagwek"/>
        <w:pBdr>
          <w:bottom w:val="single" w:sz="4" w:space="7" w:color="auto"/>
        </w:pBdr>
        <w:spacing w:line="360" w:lineRule="auto"/>
        <w:rPr>
          <w:rFonts w:ascii="Arial" w:hAnsi="Arial" w:cs="Arial"/>
        </w:rPr>
      </w:pPr>
      <w:r w:rsidRPr="00F848B1">
        <w:rPr>
          <w:rFonts w:ascii="Arial" w:hAnsi="Arial" w:cs="Arial"/>
        </w:rPr>
        <w:t>Sprawa nr  RZp.271.5.</w:t>
      </w:r>
      <w:r>
        <w:rPr>
          <w:rFonts w:ascii="Arial" w:hAnsi="Arial" w:cs="Arial"/>
        </w:rPr>
        <w:t>13</w:t>
      </w:r>
      <w:r w:rsidRPr="00F848B1">
        <w:rPr>
          <w:rFonts w:ascii="Arial" w:hAnsi="Arial" w:cs="Arial"/>
        </w:rPr>
        <w:t>.2025</w:t>
      </w:r>
    </w:p>
    <w:p w14:paraId="30D86B9F" w14:textId="77777777" w:rsidR="00920ADB" w:rsidRDefault="00920ADB" w:rsidP="00B736C0">
      <w:pPr>
        <w:spacing w:line="360" w:lineRule="auto"/>
        <w:rPr>
          <w:rFonts w:ascii="Arial" w:hAnsi="Arial" w:cs="Arial"/>
          <w:b/>
          <w:bCs/>
        </w:rPr>
      </w:pPr>
    </w:p>
    <w:p w14:paraId="12CB3051" w14:textId="4B665BB1" w:rsidR="00E14736" w:rsidRPr="001148B9" w:rsidRDefault="00F63DBC" w:rsidP="00B736C0">
      <w:pPr>
        <w:spacing w:line="360" w:lineRule="auto"/>
        <w:jc w:val="right"/>
        <w:rPr>
          <w:rFonts w:ascii="Arial" w:hAnsi="Arial" w:cs="Arial"/>
          <w:b/>
          <w:bCs/>
        </w:rPr>
      </w:pPr>
      <w:r w:rsidRPr="001148B9">
        <w:rPr>
          <w:rFonts w:ascii="Arial" w:hAnsi="Arial" w:cs="Arial"/>
          <w:b/>
          <w:bCs/>
        </w:rPr>
        <w:t xml:space="preserve">Załącznik nr </w:t>
      </w:r>
      <w:r w:rsidR="001148B9" w:rsidRPr="001148B9">
        <w:rPr>
          <w:rFonts w:ascii="Arial" w:hAnsi="Arial" w:cs="Arial"/>
          <w:b/>
          <w:bCs/>
        </w:rPr>
        <w:t>1 do rozeznania rynku</w:t>
      </w:r>
    </w:p>
    <w:p w14:paraId="4C501107" w14:textId="13E6AFA2" w:rsidR="006115AE" w:rsidRPr="001148B9" w:rsidRDefault="001148B9" w:rsidP="00B736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zamówienia- Przeprowadzenie szkoleń dla pracowników Urzędu Miejskiego w Gniewkowie </w:t>
      </w:r>
    </w:p>
    <w:p w14:paraId="7073E098" w14:textId="6BC40971" w:rsidR="00956FBC" w:rsidRPr="00956FBC" w:rsidRDefault="00C87332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1148B9">
        <w:rPr>
          <w:rFonts w:ascii="Arial" w:hAnsi="Arial" w:cs="Arial"/>
          <w:bCs/>
        </w:rPr>
        <w:t xml:space="preserve">Przedmiotem zamówienia jest </w:t>
      </w:r>
      <w:r w:rsidR="00FC544D">
        <w:rPr>
          <w:rFonts w:ascii="Arial" w:hAnsi="Arial" w:cs="Arial"/>
          <w:bCs/>
        </w:rPr>
        <w:t xml:space="preserve">przeprowadzenie szkoleń stacjonarnych dla </w:t>
      </w:r>
      <w:r w:rsidR="007C770A">
        <w:rPr>
          <w:rFonts w:ascii="Arial" w:hAnsi="Arial" w:cs="Arial"/>
          <w:bCs/>
        </w:rPr>
        <w:br/>
      </w:r>
      <w:r w:rsidR="00FC544D">
        <w:rPr>
          <w:rFonts w:ascii="Arial" w:hAnsi="Arial" w:cs="Arial"/>
          <w:bCs/>
        </w:rPr>
        <w:t xml:space="preserve">44 pracowników Urzędy Miejskiego w Gniewkowie </w:t>
      </w:r>
      <w:r w:rsidR="00FC544D" w:rsidRPr="00FC544D">
        <w:rPr>
          <w:rFonts w:ascii="Arial" w:hAnsi="Arial" w:cs="Arial"/>
          <w:bCs/>
        </w:rPr>
        <w:t xml:space="preserve">w zakresie rozwoju umiejętności wspierania zdrowia psychicznego pracowników, zarządzania konfliktem w miejscu pracy, budowy zdrowego środowiska pracy oraz podniesienia kompetencji dbania </w:t>
      </w:r>
      <w:r w:rsidR="00956FBC">
        <w:rPr>
          <w:rFonts w:ascii="Arial" w:hAnsi="Arial" w:cs="Arial"/>
          <w:bCs/>
        </w:rPr>
        <w:br/>
      </w:r>
      <w:r w:rsidR="00FC544D" w:rsidRPr="00FC544D">
        <w:rPr>
          <w:rFonts w:ascii="Arial" w:hAnsi="Arial" w:cs="Arial"/>
          <w:bCs/>
        </w:rPr>
        <w:t>o własne zdrowie psychiczne, w ramach projektu unijnego „Poprawa zdrowia pracowników w Gminie Gniewkowo”.</w:t>
      </w:r>
    </w:p>
    <w:p w14:paraId="47976762" w14:textId="5FEAB67A" w:rsidR="00956FBC" w:rsidRPr="00956FBC" w:rsidRDefault="00FC544D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Szkolenia będą prowadzone w podziale na 10 grup (około 9-12 osobowych)</w:t>
      </w:r>
      <w:r w:rsidR="00654070">
        <w:rPr>
          <w:rFonts w:ascii="Arial" w:hAnsi="Arial" w:cs="Arial"/>
          <w:bCs/>
        </w:rPr>
        <w:t>.</w:t>
      </w:r>
    </w:p>
    <w:p w14:paraId="11C73D73" w14:textId="419B0CB4" w:rsidR="00FC544D" w:rsidRPr="00381069" w:rsidRDefault="0067491B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Termin realizacji szkoleń- w podziale na grupy, każda w innym terminie, do 31 maja 2025 r. </w:t>
      </w:r>
    </w:p>
    <w:p w14:paraId="3956A033" w14:textId="409639DC" w:rsidR="00381069" w:rsidRPr="00381069" w:rsidRDefault="00381069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Szkolenia jednodniowe w podziale na grupy odbędą się tylko w dni robocze: poniedziałek- czwartek, w godzinach pracy Urzędu Miejskiego w Gniewkowie (szkolenia 6- godzinne w godzinach 8:00- 14:00, szkolenia 8- godzinne w godzinach 7:00-15:00</w:t>
      </w:r>
      <w:r w:rsidR="00054EFB">
        <w:rPr>
          <w:rFonts w:ascii="Arial" w:hAnsi="Arial" w:cs="Arial"/>
          <w:bCs/>
        </w:rPr>
        <w:t>, w tym dwie przerwy kawowe oraz jedna przerwa obiadowa</w:t>
      </w:r>
      <w:r>
        <w:rPr>
          <w:rFonts w:ascii="Arial" w:hAnsi="Arial" w:cs="Arial"/>
          <w:bCs/>
        </w:rPr>
        <w:t xml:space="preserve">). </w:t>
      </w:r>
      <w:r w:rsidR="00AD130D">
        <w:rPr>
          <w:rFonts w:ascii="Arial" w:hAnsi="Arial" w:cs="Arial"/>
          <w:bCs/>
        </w:rPr>
        <w:t>Przedmiot zamówienia obejmuje 10 dni szkoleniowych.</w:t>
      </w:r>
    </w:p>
    <w:p w14:paraId="739778CD" w14:textId="3C6130E4" w:rsidR="00381069" w:rsidRPr="001148B9" w:rsidRDefault="00381069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Zamawiający udostępni salę szkoleniową, zlokalizowaną w budynku świetlicy wiejskiej, zlokalizowanej na terenie gminy Gniewkowo w miejscowości </w:t>
      </w:r>
      <w:r w:rsidR="00034BF8">
        <w:rPr>
          <w:rFonts w:ascii="Arial" w:hAnsi="Arial" w:cs="Arial"/>
          <w:bCs/>
        </w:rPr>
        <w:t>Wierzbiczany.</w:t>
      </w:r>
    </w:p>
    <w:p w14:paraId="6E053928" w14:textId="3CF6A473" w:rsidR="00124F85" w:rsidRPr="00124F85" w:rsidRDefault="00124F85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Szkolenie powinno mieć charakter praktyczny, warsztatowy</w:t>
      </w:r>
      <w:r w:rsidR="00447F17">
        <w:rPr>
          <w:rFonts w:ascii="Arial" w:hAnsi="Arial" w:cs="Arial"/>
          <w:bCs/>
        </w:rPr>
        <w:t xml:space="preserve"> (dyskusje, ćwiczenia/ gry, analiza rozwiązań, studium przypadku)</w:t>
      </w:r>
      <w:r>
        <w:rPr>
          <w:rFonts w:ascii="Arial" w:hAnsi="Arial" w:cs="Arial"/>
          <w:bCs/>
        </w:rPr>
        <w:t>. Część wstępna programu szkolenia odnosząca się do zagadnień teoretycznych i definicji pojęć powinna być maksymalnie skrócona.</w:t>
      </w:r>
    </w:p>
    <w:p w14:paraId="4B8DB243" w14:textId="77777777" w:rsidR="00B736C0" w:rsidRPr="00B736C0" w:rsidRDefault="00124F85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 szkoleni</w:t>
      </w:r>
      <w:r w:rsidR="00956FBC">
        <w:rPr>
          <w:rFonts w:ascii="Arial" w:hAnsi="Arial" w:cs="Arial"/>
          <w:bCs/>
        </w:rPr>
        <w:t>ach</w:t>
      </w:r>
      <w:r>
        <w:rPr>
          <w:rFonts w:ascii="Arial" w:hAnsi="Arial" w:cs="Arial"/>
          <w:bCs/>
        </w:rPr>
        <w:t xml:space="preserve"> weźmie udział 44 pracowników Urzędu Miejskiego w Gniewkowie, </w:t>
      </w:r>
      <w:r w:rsidR="00324C6B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 podziale na 10 grup szkoleniowych (w tym osobno kadra kierownicza- </w:t>
      </w:r>
      <w:r w:rsidR="00324C6B">
        <w:rPr>
          <w:rFonts w:ascii="Arial" w:hAnsi="Arial" w:cs="Arial"/>
          <w:bCs/>
        </w:rPr>
        <w:t xml:space="preserve">4 grupy). Większość uczestników to osoby w wieku powyżej 40 r.ż., głównie kobiety, narażeni na nadmierny stres oraz wypalenie zawodowe. </w:t>
      </w:r>
    </w:p>
    <w:p w14:paraId="78882D84" w14:textId="5AAB245E" w:rsidR="00B736C0" w:rsidRPr="00B736C0" w:rsidRDefault="00B736C0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B736C0">
        <w:rPr>
          <w:rFonts w:ascii="Arial" w:hAnsi="Arial" w:cs="Arial"/>
          <w:bCs/>
        </w:rPr>
        <w:t xml:space="preserve">Szkolenie musi być prowadzone przez kadrę trenerską posiadającą wiedzę </w:t>
      </w:r>
      <w:r>
        <w:rPr>
          <w:rFonts w:ascii="Arial" w:hAnsi="Arial" w:cs="Arial"/>
          <w:bCs/>
        </w:rPr>
        <w:br/>
      </w:r>
      <w:r w:rsidRPr="00B736C0">
        <w:rPr>
          <w:rFonts w:ascii="Arial" w:hAnsi="Arial" w:cs="Arial"/>
          <w:bCs/>
        </w:rPr>
        <w:t xml:space="preserve">i umiejętności adekwatne do rodzaju i zakresu merytorycznego szkolenia, zdolną </w:t>
      </w:r>
      <w:r w:rsidR="007C770A">
        <w:rPr>
          <w:rFonts w:ascii="Arial" w:hAnsi="Arial" w:cs="Arial"/>
          <w:bCs/>
        </w:rPr>
        <w:br/>
      </w:r>
      <w:r w:rsidRPr="00B736C0">
        <w:rPr>
          <w:rFonts w:ascii="Arial" w:hAnsi="Arial" w:cs="Arial"/>
          <w:bCs/>
        </w:rPr>
        <w:t>do pełnej realizacji wymogów związanych z prowadzeniem szkoleń.</w:t>
      </w:r>
    </w:p>
    <w:p w14:paraId="113B5327" w14:textId="5727324B" w:rsidR="00B736C0" w:rsidRDefault="00B736C0" w:rsidP="00857BA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B736C0">
        <w:rPr>
          <w:rFonts w:ascii="Arial" w:hAnsi="Arial" w:cs="Arial"/>
          <w:bCs/>
        </w:rPr>
        <w:t>Szkolenie prowadzone będzie w języku polskim na podstawie zaakceptowanego przez Zamawiającego dziennego harmonogramu prac</w:t>
      </w:r>
      <w:r>
        <w:rPr>
          <w:rFonts w:ascii="Arial" w:hAnsi="Arial" w:cs="Arial"/>
          <w:bCs/>
        </w:rPr>
        <w:t xml:space="preserve">, </w:t>
      </w:r>
      <w:r w:rsidRPr="00B736C0">
        <w:rPr>
          <w:rFonts w:ascii="Arial" w:hAnsi="Arial" w:cs="Arial"/>
          <w:bCs/>
        </w:rPr>
        <w:t xml:space="preserve">dostarczonego przez </w:t>
      </w:r>
      <w:r w:rsidRPr="00B736C0">
        <w:rPr>
          <w:rFonts w:ascii="Arial" w:hAnsi="Arial" w:cs="Arial"/>
          <w:bCs/>
        </w:rPr>
        <w:lastRenderedPageBreak/>
        <w:t xml:space="preserve">Wykonawcę Zamawiającemu nie później niż </w:t>
      </w:r>
      <w:r>
        <w:rPr>
          <w:rFonts w:ascii="Arial" w:hAnsi="Arial" w:cs="Arial"/>
          <w:bCs/>
        </w:rPr>
        <w:t xml:space="preserve">w terminie </w:t>
      </w:r>
      <w:r w:rsidRPr="00B736C0">
        <w:rPr>
          <w:rFonts w:ascii="Arial" w:hAnsi="Arial" w:cs="Arial"/>
          <w:bCs/>
        </w:rPr>
        <w:t xml:space="preserve">7 </w:t>
      </w:r>
      <w:r>
        <w:rPr>
          <w:rFonts w:ascii="Arial" w:hAnsi="Arial" w:cs="Arial"/>
          <w:bCs/>
        </w:rPr>
        <w:t>kalendarzowych od dnia zawarcia umowy.</w:t>
      </w:r>
    </w:p>
    <w:p w14:paraId="75FE3799" w14:textId="02C8E421" w:rsidR="00654070" w:rsidRPr="00857BAC" w:rsidRDefault="00654070" w:rsidP="00857BA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kosztach wynagrodzenia zawarte są również koszty dojazdu trenera oraz koszty materiałów szkoleniowych.</w:t>
      </w:r>
    </w:p>
    <w:p w14:paraId="2CAC4F05" w14:textId="70A0A02A" w:rsidR="00324C6B" w:rsidRPr="00434F52" w:rsidRDefault="00956FBC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434F52">
        <w:rPr>
          <w:rFonts w:ascii="Arial" w:hAnsi="Arial" w:cs="Arial"/>
          <w:b/>
        </w:rPr>
        <w:t>Zakres tematyczny wymagany do ujęcia w programach szkoleń:</w:t>
      </w:r>
    </w:p>
    <w:p w14:paraId="32975E95" w14:textId="106D6546" w:rsidR="00956FBC" w:rsidRDefault="00956FBC" w:rsidP="00B736C0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Arial" w:hAnsi="Arial" w:cs="Arial"/>
          <w:bCs/>
        </w:rPr>
      </w:pPr>
      <w:r w:rsidRPr="00956FBC">
        <w:rPr>
          <w:rFonts w:ascii="Arial" w:hAnsi="Arial" w:cs="Arial"/>
          <w:bCs/>
        </w:rPr>
        <w:t>Szkolenia warsztatowe dla kadry kierowniczej i zarządzającej- podwyższenie kompetencji</w:t>
      </w:r>
      <w:r w:rsidR="00AD130D">
        <w:rPr>
          <w:rFonts w:ascii="Arial" w:hAnsi="Arial" w:cs="Arial"/>
          <w:bCs/>
        </w:rPr>
        <w:t>- dla 9 osób z kadry zarządzającej oraz pracowników zajmujących się kwestiami związanymi z zatrudnieniem zaplanowano 4 moduły szkoleń jednodniowych</w:t>
      </w:r>
      <w:r w:rsidR="00434F52">
        <w:rPr>
          <w:rFonts w:ascii="Arial" w:hAnsi="Arial" w:cs="Arial"/>
          <w:bCs/>
        </w:rPr>
        <w:t xml:space="preserve"> stacjonarnych, o tematyce:</w:t>
      </w:r>
    </w:p>
    <w:p w14:paraId="69A42245" w14:textId="19A5162E" w:rsidR="00434F52" w:rsidRDefault="00434F52" w:rsidP="00B736C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Moduł 1: Warsztaty- Rozwój kompetencji zarządzania zespołem, w tym zarządzanie konfliktem w miejscu pracy- 6 godzin dla 9 osób</w:t>
      </w:r>
      <w:r w:rsidR="007C770A">
        <w:rPr>
          <w:rFonts w:ascii="Arial" w:hAnsi="Arial" w:cs="Arial"/>
          <w:bCs/>
        </w:rPr>
        <w:t>- 1 dzień szkoleniowy.</w:t>
      </w:r>
    </w:p>
    <w:p w14:paraId="08DAC259" w14:textId="13D3B4CA" w:rsidR="00434F52" w:rsidRDefault="00434F52" w:rsidP="00B736C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Moduł 2: Warsztaty- Wspieranie zdrowia psychicznego pracowników- </w:t>
      </w:r>
      <w:r w:rsidR="007C770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6 godzin dla 9 osób</w:t>
      </w:r>
      <w:r w:rsidR="007C770A">
        <w:rPr>
          <w:rFonts w:ascii="Arial" w:hAnsi="Arial" w:cs="Arial"/>
          <w:bCs/>
        </w:rPr>
        <w:t>- 1 dzień szkoleniowy.</w:t>
      </w:r>
    </w:p>
    <w:p w14:paraId="7589AB36" w14:textId="6C585577" w:rsidR="00434F52" w:rsidRDefault="00434F52" w:rsidP="00B736C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Moduł 3: Warsztaty- Budowa zdrowego środowiska pracy- 6 godzin dla </w:t>
      </w:r>
      <w:r w:rsidR="007C770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9 osób</w:t>
      </w:r>
      <w:r w:rsidR="007C770A">
        <w:rPr>
          <w:rFonts w:ascii="Arial" w:hAnsi="Arial" w:cs="Arial"/>
          <w:bCs/>
        </w:rPr>
        <w:t>- 1 dzień szkoleniowy.</w:t>
      </w:r>
    </w:p>
    <w:p w14:paraId="3E13F9B1" w14:textId="39A8ABD8" w:rsidR="00434F52" w:rsidRDefault="00434F52" w:rsidP="00B736C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Moduł 4: 6 godzin dla 9 osób- dwa szkolenia 3 godzinne</w:t>
      </w:r>
      <w:r w:rsidR="007C770A">
        <w:rPr>
          <w:rFonts w:ascii="Arial" w:hAnsi="Arial" w:cs="Arial"/>
          <w:bCs/>
        </w:rPr>
        <w:t>- 1 dzień szkoleniowy:</w:t>
      </w:r>
    </w:p>
    <w:p w14:paraId="36ED294B" w14:textId="1D1AEB35" w:rsidR="00434F52" w:rsidRDefault="00434F52" w:rsidP="00B736C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Warsztaty- Rozwój kompetencji wspierania pracowników w zakresie godzenia życia zawodowego z życiem osobistym dla kadry zarządzającej (wdrażanie dyrektywy work- life balance)- 3 godziny dla 9 osób;</w:t>
      </w:r>
    </w:p>
    <w:p w14:paraId="1284D8E2" w14:textId="40CC1042" w:rsidR="00434F52" w:rsidRPr="00956FBC" w:rsidRDefault="00434F52" w:rsidP="00B736C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Wspieranie pracowników w zakresie przestrzegania równości szans w pracy zawodowej, w tym pracy z klientami i niwelowania barier spowodowanych </w:t>
      </w:r>
      <w:r w:rsidR="00BC64C7">
        <w:rPr>
          <w:rFonts w:ascii="Arial" w:hAnsi="Arial" w:cs="Arial"/>
          <w:bCs/>
        </w:rPr>
        <w:t>negatywnymi stereotypami i dyskryminacją, w tym ze względu na orintację seksulaną- 3 godziny dla 9 osób.</w:t>
      </w:r>
    </w:p>
    <w:p w14:paraId="4797335F" w14:textId="7B321E73" w:rsidR="00956FBC" w:rsidRPr="004F5A03" w:rsidRDefault="00956FBC" w:rsidP="00B736C0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Szkolenia warsztatowe dla pracowników- podwyższenie kompetencji</w:t>
      </w:r>
      <w:r w:rsidR="004F5A03">
        <w:rPr>
          <w:rFonts w:ascii="Arial" w:hAnsi="Arial" w:cs="Arial"/>
          <w:bCs/>
        </w:rPr>
        <w:t>:</w:t>
      </w:r>
    </w:p>
    <w:p w14:paraId="0E5B4CC4" w14:textId="6A2914F6" w:rsidR="004F5A03" w:rsidRPr="004F5A03" w:rsidRDefault="004F5A03" w:rsidP="004F5A0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Moduł 1: Warsztaty- Radzenie sobie ze stresem i wypaleniem zawodowym- 8 godzin dla 24 osób, w podziale na dwie grupy po 12 osób</w:t>
      </w:r>
      <w:r w:rsidR="007C770A">
        <w:rPr>
          <w:rFonts w:ascii="Arial" w:hAnsi="Arial" w:cs="Arial"/>
          <w:bCs/>
        </w:rPr>
        <w:t>- 2 dni szkoleniowe.</w:t>
      </w:r>
    </w:p>
    <w:p w14:paraId="7339DD37" w14:textId="0D4167E9" w:rsidR="004F5A03" w:rsidRPr="004F5A03" w:rsidRDefault="004F5A03" w:rsidP="004F5A0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Moduł 2: Warsztaty- Komunikacja interpersonalna i praca zespołowa- </w:t>
      </w:r>
      <w:r w:rsidR="007C770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8 godzin dla 24 osób, w podziale na dwie grupy po 12 osób</w:t>
      </w:r>
      <w:r w:rsidR="007C770A">
        <w:rPr>
          <w:rFonts w:ascii="Arial" w:hAnsi="Arial" w:cs="Arial"/>
          <w:bCs/>
        </w:rPr>
        <w:t>- 2 dni szkoleniowe.</w:t>
      </w:r>
    </w:p>
    <w:p w14:paraId="2A5975D0" w14:textId="4A766053" w:rsidR="004F5A03" w:rsidRPr="004F5A03" w:rsidRDefault="004F5A03" w:rsidP="004F5A0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Moduł 3: 8 godzin dla 12 osób- dwa szkolenia 4 godzinne</w:t>
      </w:r>
      <w:r w:rsidR="007C770A">
        <w:rPr>
          <w:rFonts w:ascii="Arial" w:hAnsi="Arial" w:cs="Arial"/>
          <w:bCs/>
        </w:rPr>
        <w:t>- 1 dzień szkoleniowy:</w:t>
      </w:r>
    </w:p>
    <w:p w14:paraId="1D34DCCE" w14:textId="54E120BE" w:rsidR="004F5A03" w:rsidRPr="004D0545" w:rsidRDefault="004D0545" w:rsidP="004D054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 xml:space="preserve">Warsztaty- Rozwój kompetencji godzenia życia zawodowego </w:t>
      </w:r>
      <w:r w:rsidR="007C770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z życiem osobistym- 4 godziny dla 12 osób;</w:t>
      </w:r>
    </w:p>
    <w:p w14:paraId="4958394C" w14:textId="55C46E30" w:rsidR="004D0545" w:rsidRPr="004D0545" w:rsidRDefault="004D0545" w:rsidP="004D054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Warsztaty- Przestrzeganie równości szans w pracy zawodowej, </w:t>
      </w:r>
      <w:r w:rsidR="007C770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 tym pracy z klientami i niwelowania barier spowodowanych negatywnymi stereotypami i dyskryminacją, w tym ze względu </w:t>
      </w:r>
      <w:r w:rsidR="007C770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na orientację seksualną- 4 godziny dla 12 osób.</w:t>
      </w:r>
    </w:p>
    <w:p w14:paraId="4E63790B" w14:textId="58F92BED" w:rsidR="004D0545" w:rsidRPr="00124F85" w:rsidRDefault="007C770A" w:rsidP="007C770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Moduł 4: Warsztaty psychologiczne- Wzmocnienie potencjału zdrowia psychicznego pracowników- 8 godzin dla 12 osób- 1 dzień szkoleniowy.</w:t>
      </w:r>
    </w:p>
    <w:p w14:paraId="350CB695" w14:textId="6A815DA8" w:rsidR="00857BAC" w:rsidRDefault="003C647E" w:rsidP="00B736C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obowiązków wykonawcy będzie należało:</w:t>
      </w:r>
    </w:p>
    <w:p w14:paraId="22B59D52" w14:textId="2DACAB0E" w:rsidR="003C647E" w:rsidRPr="007739D3" w:rsidRDefault="007739D3" w:rsidP="003C647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Przekazanie Zamawiającemu niezwłocznie po podpisaniu umowy (nie później niż w ciągu 7 dni kalendarzowych od jej podpisania) harmonogramu </w:t>
      </w:r>
      <w:r>
        <w:rPr>
          <w:rFonts w:ascii="Arial" w:hAnsi="Arial" w:cs="Arial"/>
          <w:bCs/>
        </w:rPr>
        <w:br/>
        <w:t>z terminami szkoleń dla wszystkich 10 grup szkoleniowych, z podziałem na grupy dedykowane tylko dla kadry zarządzającej oraz dedykowane dla pozostałych pracowników Urzędu.</w:t>
      </w:r>
    </w:p>
    <w:p w14:paraId="36B08A0B" w14:textId="51F734EF" w:rsidR="007739D3" w:rsidRPr="007739D3" w:rsidRDefault="007739D3" w:rsidP="003C647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Przygotowanie merytoryczne i metodologiczne szkoleń, przy zachowaniu pełnej zgodności z zakresem wskazanym w punkcie X</w:t>
      </w:r>
      <w:r w:rsidR="007F28BB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.</w:t>
      </w:r>
    </w:p>
    <w:p w14:paraId="15DCFBA0" w14:textId="7D66A30C" w:rsidR="007739D3" w:rsidRPr="007739D3" w:rsidRDefault="007739D3" w:rsidP="003C647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Zapewnienie poczęstunku dla wszystkich uczestników szkoleń, w ramach:</w:t>
      </w:r>
    </w:p>
    <w:p w14:paraId="7C750916" w14:textId="1167D2A7" w:rsidR="007739D3" w:rsidRPr="00AE770D" w:rsidRDefault="00D351A7" w:rsidP="007739D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Przerw kawowych- woda niegazowana,</w:t>
      </w:r>
      <w:r w:rsidR="00AE770D">
        <w:rPr>
          <w:rFonts w:ascii="Arial" w:hAnsi="Arial" w:cs="Arial"/>
          <w:bCs/>
        </w:rPr>
        <w:t xml:space="preserve"> sok jabłkowy, sok pomarańczowy,</w:t>
      </w:r>
      <w:r>
        <w:rPr>
          <w:rFonts w:ascii="Arial" w:hAnsi="Arial" w:cs="Arial"/>
          <w:bCs/>
        </w:rPr>
        <w:t xml:space="preserve"> 3 rodzaje ciastek, przekąski koktajlowe, napoje gorące bez ograniczeń- kawa, herbata, dodatki do napojów, tj. mleko, cukier, cytryna w plastrach</w:t>
      </w:r>
      <w:r w:rsidR="00AE770D">
        <w:rPr>
          <w:rFonts w:ascii="Arial" w:hAnsi="Arial" w:cs="Arial"/>
          <w:bCs/>
        </w:rPr>
        <w:t>.</w:t>
      </w:r>
    </w:p>
    <w:p w14:paraId="0ED9FDA9" w14:textId="16258B2B" w:rsidR="00AE770D" w:rsidRPr="00B13CEF" w:rsidRDefault="00AE770D" w:rsidP="007739D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Przerwy obiadowej- </w:t>
      </w:r>
      <w:r w:rsidR="00FD5B1C">
        <w:rPr>
          <w:rFonts w:ascii="Arial" w:hAnsi="Arial" w:cs="Arial"/>
          <w:bCs/>
        </w:rPr>
        <w:t>2</w:t>
      </w:r>
      <w:r w:rsidR="00E30417">
        <w:rPr>
          <w:rFonts w:ascii="Arial" w:hAnsi="Arial" w:cs="Arial"/>
          <w:bCs/>
        </w:rPr>
        <w:t xml:space="preserve"> dan</w:t>
      </w:r>
      <w:r w:rsidR="00FD5B1C">
        <w:rPr>
          <w:rFonts w:ascii="Arial" w:hAnsi="Arial" w:cs="Arial"/>
          <w:bCs/>
        </w:rPr>
        <w:t>ia</w:t>
      </w:r>
      <w:r w:rsidR="00E30417">
        <w:rPr>
          <w:rFonts w:ascii="Arial" w:hAnsi="Arial" w:cs="Arial"/>
          <w:bCs/>
        </w:rPr>
        <w:t xml:space="preserve"> obiadowe na ciepło </w:t>
      </w:r>
      <w:r w:rsidR="00FD5B1C">
        <w:rPr>
          <w:rFonts w:ascii="Arial" w:hAnsi="Arial" w:cs="Arial"/>
          <w:bCs/>
        </w:rPr>
        <w:t xml:space="preserve">(zupa i danie główne </w:t>
      </w:r>
      <w:r w:rsidR="00FD5B1C">
        <w:rPr>
          <w:rFonts w:ascii="Arial" w:hAnsi="Arial" w:cs="Arial"/>
          <w:bCs/>
        </w:rPr>
        <w:br/>
      </w:r>
      <w:r w:rsidR="00E30417">
        <w:rPr>
          <w:rFonts w:ascii="Arial" w:hAnsi="Arial" w:cs="Arial"/>
          <w:bCs/>
        </w:rPr>
        <w:t>o gramaturze co najmniej 450 g</w:t>
      </w:r>
      <w:r w:rsidR="00FD5B1C">
        <w:rPr>
          <w:rFonts w:ascii="Arial" w:hAnsi="Arial" w:cs="Arial"/>
          <w:bCs/>
        </w:rPr>
        <w:t xml:space="preserve">) oraz deser w postaci 1 porcji ciasta/ osobę. Danie główne z dodatkami skrobiowymi i warzywnymi. Napoje zimne: woda niegazowana, sok jabłkowy, sok pomarańczowy. </w:t>
      </w:r>
    </w:p>
    <w:p w14:paraId="21B5F97B" w14:textId="7F77B068" w:rsidR="00B13CEF" w:rsidRPr="002124FF" w:rsidRDefault="00450505" w:rsidP="00B13CEF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Potwierdzenie z Zamawiającym kwestii organizacyjnych związanych </w:t>
      </w:r>
      <w:r>
        <w:rPr>
          <w:rFonts w:ascii="Arial" w:hAnsi="Arial" w:cs="Arial"/>
          <w:bCs/>
        </w:rPr>
        <w:br/>
        <w:t>z realizacją szkoleń (programu, obsługi gastronomicznej, sali szkoleniowej).</w:t>
      </w:r>
    </w:p>
    <w:p w14:paraId="608ABD1C" w14:textId="324F9AC6" w:rsidR="002124FF" w:rsidRPr="002124FF" w:rsidRDefault="002124FF" w:rsidP="00B13CEF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Przeprowadzenie jednodniowych szkoleń zgodnie z wymaganiami Zamawiającego.</w:t>
      </w:r>
    </w:p>
    <w:p w14:paraId="72BDC70F" w14:textId="6E68E97C" w:rsidR="002124FF" w:rsidRPr="004064F2" w:rsidRDefault="002124FF" w:rsidP="00B13CEF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Przygotowanie niezbędnych materiałów szkoleniowych zawierających praktyczne informacje przekazane podczas szkolenia- do wykorzystania przez uczestników oraz certyfikaty potwierdzające odbycie szkoleń dla każdego uczestnika.</w:t>
      </w:r>
      <w:r w:rsidR="004064F2">
        <w:rPr>
          <w:rFonts w:ascii="Arial" w:hAnsi="Arial" w:cs="Arial"/>
          <w:bCs/>
        </w:rPr>
        <w:t xml:space="preserve"> Certyfikat spełniać będzie „Warunki umożliwiające uznanie danego dokumentu za potwierdzający uzyskanie kompetencji”, zgodnie z załącznikiem nr 7 do regulaminu wyboru projektów „Podstawowe informacje </w:t>
      </w:r>
      <w:r w:rsidR="004064F2">
        <w:rPr>
          <w:rFonts w:ascii="Arial" w:hAnsi="Arial" w:cs="Arial"/>
          <w:bCs/>
        </w:rPr>
        <w:lastRenderedPageBreak/>
        <w:t>dotyczące uzyskiwania kwalifikacji w ramach projektów współfinansowanych z EFS+”.</w:t>
      </w:r>
    </w:p>
    <w:p w14:paraId="3255BBCB" w14:textId="2834C2AF" w:rsidR="005D4D36" w:rsidRPr="005D4D36" w:rsidRDefault="005D4D36" w:rsidP="005D4D36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hAnsi="Arial" w:cs="Arial"/>
          <w:bCs/>
        </w:rPr>
      </w:pPr>
      <w:r w:rsidRPr="005D4D36">
        <w:rPr>
          <w:rFonts w:ascii="Arial" w:hAnsi="Arial" w:cs="Arial"/>
          <w:bCs/>
        </w:rPr>
        <w:t>Przy realizacji szkoleń i warsztatów dla kadry zarządzającej i pracowników zaplanowana będzie formalna weryfikacja wiedzy i umiejętności która wpłynie pozytywnie na zwiększenie wiarygodności uzyskanych przez uczestnika projektu kompetencji.</w:t>
      </w:r>
      <w:r>
        <w:rPr>
          <w:rFonts w:ascii="Arial" w:hAnsi="Arial" w:cs="Arial"/>
          <w:bCs/>
        </w:rPr>
        <w:t xml:space="preserve"> </w:t>
      </w:r>
      <w:r w:rsidRPr="005D4D36">
        <w:rPr>
          <w:rFonts w:ascii="Arial" w:hAnsi="Arial" w:cs="Arial"/>
          <w:bCs/>
        </w:rPr>
        <w:t xml:space="preserve">W opracowanych przez prowadzących szkolenia </w:t>
      </w:r>
      <w:r>
        <w:rPr>
          <w:rFonts w:ascii="Arial" w:hAnsi="Arial" w:cs="Arial"/>
          <w:bCs/>
        </w:rPr>
        <w:br/>
      </w:r>
      <w:r w:rsidRPr="005D4D36">
        <w:rPr>
          <w:rFonts w:ascii="Arial" w:hAnsi="Arial" w:cs="Arial"/>
          <w:bCs/>
        </w:rPr>
        <w:t>i warsztaty trenerów i wykładowców każdorazowo wspólnie z koordynatorem projektu opracowany zostanie zestaw efektów uczenia się</w:t>
      </w:r>
      <w:r>
        <w:rPr>
          <w:rFonts w:ascii="Arial" w:hAnsi="Arial" w:cs="Arial"/>
          <w:bCs/>
        </w:rPr>
        <w:t xml:space="preserve">. </w:t>
      </w:r>
      <w:r w:rsidRPr="005D4D36">
        <w:rPr>
          <w:rFonts w:ascii="Arial" w:hAnsi="Arial" w:cs="Arial"/>
          <w:bCs/>
        </w:rPr>
        <w:t>Nabycie kompetencji przez uczestnika weryfikowane będzie w 4 etapach:</w:t>
      </w:r>
    </w:p>
    <w:p w14:paraId="62478973" w14:textId="0B6D1468" w:rsidR="004064F2" w:rsidRDefault="005D4D36" w:rsidP="005D4D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Zakres - </w:t>
      </w:r>
      <w:r w:rsidRPr="005D4D36">
        <w:rPr>
          <w:rFonts w:ascii="Arial" w:hAnsi="Arial" w:cs="Arial"/>
          <w:bCs/>
        </w:rPr>
        <w:t>zdefiniowanie w ramach wniosku o dofinansowanie grupy docelowej do objęcia wsparciem oraz wybranie zakresu tematycznego wsparcia, który będzie poddany ocenie;</w:t>
      </w:r>
    </w:p>
    <w:p w14:paraId="4CDF82E5" w14:textId="4672027A" w:rsidR="005D4D36" w:rsidRDefault="005D4D36" w:rsidP="005D4D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 Wzorzec- </w:t>
      </w:r>
      <w:r w:rsidRPr="005D4D36">
        <w:rPr>
          <w:rFonts w:ascii="Arial" w:hAnsi="Arial" w:cs="Arial"/>
          <w:bCs/>
        </w:rPr>
        <w:t>zdefiniowanie standardu wymagań, tj. efektów uczenia się, które osiągną uczestnicy w wyniku przeprowadzonych działań projektowych, zgodnie z zapisami projektu</w:t>
      </w:r>
      <w:r>
        <w:rPr>
          <w:rFonts w:ascii="Arial" w:hAnsi="Arial" w:cs="Arial"/>
          <w:bCs/>
        </w:rPr>
        <w:t>;</w:t>
      </w:r>
    </w:p>
    <w:p w14:paraId="4483CA6B" w14:textId="2016848E" w:rsidR="005D4D36" w:rsidRPr="005D4D36" w:rsidRDefault="005D4D36" w:rsidP="005D4D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 Ocena- </w:t>
      </w:r>
      <w:r w:rsidRPr="005D4D36">
        <w:rPr>
          <w:rFonts w:ascii="Arial" w:hAnsi="Arial" w:cs="Arial"/>
          <w:bCs/>
        </w:rPr>
        <w:t>przeprowadzenie weryfikacji na podstawie opracowanych kryteriów oceny po zakończeniu wsparcia udzielanego każdej osobie – przeprowadzone zostaną testy sprawdzające dla każdego uczestnika po każdym zakończonym szkoleniu.</w:t>
      </w:r>
    </w:p>
    <w:p w14:paraId="218C4DBA" w14:textId="081BC5E0" w:rsidR="005D4D36" w:rsidRPr="005D4D36" w:rsidRDefault="005D4D36" w:rsidP="005D4D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IV Porównanie- </w:t>
      </w:r>
      <w:r w:rsidRPr="005D4D36">
        <w:rPr>
          <w:rFonts w:ascii="Arial" w:hAnsi="Arial" w:cs="Arial"/>
          <w:bCs/>
        </w:rPr>
        <w:t>porównanie uzyskanych wyników testu z przyjętymi wymaganiami (określonymi na etapie II z efektami uczenia się) po zakończeniu szkolenia dla danej osoby. Po pozytywnej ocenie uczestnikom wydane zostaną certyfikaty.</w:t>
      </w:r>
    </w:p>
    <w:p w14:paraId="15ABAE0D" w14:textId="2C450945" w:rsidR="007739D3" w:rsidRDefault="008D7396" w:rsidP="007739D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</w:rPr>
      </w:pPr>
      <w:r w:rsidRPr="008D7396">
        <w:rPr>
          <w:rFonts w:ascii="Arial" w:hAnsi="Arial" w:cs="Arial"/>
          <w:bCs/>
        </w:rPr>
        <w:t>Nabycie kompetencji potwierdzone będzie uzyskaniem certyfikatu, który zawierać będzie wyszczególnione efekty uczenia się odnoszące się do nabytej kompetencji. Dokument potwierdzać będzie, że walidacja została przeprowadzona w oparciu o zdefiniowane w efektach uczenia się kryteria ich weryfikacji oraz że zastosowano rozwiązania zapewniające rozdzielenie procesów kształcenia i szkolenia od walidacji.</w:t>
      </w:r>
    </w:p>
    <w:p w14:paraId="51E335FE" w14:textId="77777777" w:rsidR="008D7396" w:rsidRPr="008D7396" w:rsidRDefault="008D7396" w:rsidP="007739D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</w:rPr>
      </w:pPr>
    </w:p>
    <w:p w14:paraId="41291509" w14:textId="15FC8F88" w:rsidR="008B2194" w:rsidRPr="001148B9" w:rsidRDefault="008B2194" w:rsidP="00857BAC">
      <w:pPr>
        <w:pStyle w:val="Akapitzlist"/>
        <w:spacing w:line="360" w:lineRule="auto"/>
        <w:jc w:val="both"/>
        <w:rPr>
          <w:rFonts w:ascii="Arial" w:hAnsi="Arial" w:cs="Arial"/>
          <w:bCs/>
        </w:rPr>
      </w:pPr>
    </w:p>
    <w:sectPr w:rsidR="008B2194" w:rsidRPr="001148B9" w:rsidSect="008B21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1F76" w14:textId="77777777" w:rsidR="00F226B1" w:rsidRDefault="00F226B1" w:rsidP="006047B0">
      <w:pPr>
        <w:spacing w:after="0" w:line="240" w:lineRule="auto"/>
      </w:pPr>
      <w:r>
        <w:separator/>
      </w:r>
    </w:p>
  </w:endnote>
  <w:endnote w:type="continuationSeparator" w:id="0">
    <w:p w14:paraId="639CB599" w14:textId="77777777" w:rsidR="00F226B1" w:rsidRDefault="00F226B1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18D2" w14:textId="77777777" w:rsidR="00F226B1" w:rsidRDefault="00F226B1" w:rsidP="006047B0">
      <w:pPr>
        <w:spacing w:after="0" w:line="240" w:lineRule="auto"/>
      </w:pPr>
      <w:r>
        <w:separator/>
      </w:r>
    </w:p>
  </w:footnote>
  <w:footnote w:type="continuationSeparator" w:id="0">
    <w:p w14:paraId="2E441D03" w14:textId="77777777" w:rsidR="00F226B1" w:rsidRDefault="00F226B1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38E62" w14:textId="551F74B7" w:rsidR="006047B0" w:rsidRDefault="001148B9" w:rsidP="006047B0">
    <w:pPr>
      <w:pStyle w:val="Nagwek"/>
      <w:jc w:val="center"/>
    </w:pPr>
    <w:r w:rsidRPr="004D6910">
      <w:rPr>
        <w:noProof/>
        <w:sz w:val="20"/>
        <w:szCs w:val="20"/>
        <w:lang w:eastAsia="pl-PL"/>
      </w:rPr>
      <w:drawing>
        <wp:inline distT="0" distB="0" distL="0" distR="0" wp14:anchorId="32CD636D" wp14:editId="0C6C295D">
          <wp:extent cx="5759450" cy="707234"/>
          <wp:effectExtent l="0" t="0" r="0" b="0"/>
          <wp:docPr id="874245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401A"/>
    <w:multiLevelType w:val="hybridMultilevel"/>
    <w:tmpl w:val="C1B2755A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4C8"/>
    <w:multiLevelType w:val="hybridMultilevel"/>
    <w:tmpl w:val="5366C746"/>
    <w:lvl w:ilvl="0" w:tplc="6A50FD96">
      <w:start w:val="1"/>
      <w:numFmt w:val="upperLetter"/>
      <w:lvlText w:val="%1.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7204C40"/>
    <w:multiLevelType w:val="hybridMultilevel"/>
    <w:tmpl w:val="FFFA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2785"/>
    <w:multiLevelType w:val="hybridMultilevel"/>
    <w:tmpl w:val="44502E14"/>
    <w:lvl w:ilvl="0" w:tplc="0E50769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AC340F2"/>
    <w:multiLevelType w:val="hybridMultilevel"/>
    <w:tmpl w:val="AAE82060"/>
    <w:lvl w:ilvl="0" w:tplc="CFB6EDBE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C78EF"/>
    <w:multiLevelType w:val="hybridMultilevel"/>
    <w:tmpl w:val="60E4895C"/>
    <w:lvl w:ilvl="0" w:tplc="04150015">
      <w:start w:val="1"/>
      <w:numFmt w:val="upperLetter"/>
      <w:lvlText w:val="%1."/>
      <w:lvlJc w:val="left"/>
      <w:pPr>
        <w:ind w:left="3153" w:hanging="360"/>
      </w:pPr>
    </w:lvl>
    <w:lvl w:ilvl="1" w:tplc="04150019" w:tentative="1">
      <w:start w:val="1"/>
      <w:numFmt w:val="lowerLetter"/>
      <w:lvlText w:val="%2."/>
      <w:lvlJc w:val="left"/>
      <w:pPr>
        <w:ind w:left="3873" w:hanging="360"/>
      </w:pPr>
    </w:lvl>
    <w:lvl w:ilvl="2" w:tplc="0415001B" w:tentative="1">
      <w:start w:val="1"/>
      <w:numFmt w:val="lowerRoman"/>
      <w:lvlText w:val="%3."/>
      <w:lvlJc w:val="right"/>
      <w:pPr>
        <w:ind w:left="4593" w:hanging="180"/>
      </w:pPr>
    </w:lvl>
    <w:lvl w:ilvl="3" w:tplc="0415000F" w:tentative="1">
      <w:start w:val="1"/>
      <w:numFmt w:val="decimal"/>
      <w:lvlText w:val="%4."/>
      <w:lvlJc w:val="left"/>
      <w:pPr>
        <w:ind w:left="5313" w:hanging="360"/>
      </w:pPr>
    </w:lvl>
    <w:lvl w:ilvl="4" w:tplc="04150019" w:tentative="1">
      <w:start w:val="1"/>
      <w:numFmt w:val="lowerLetter"/>
      <w:lvlText w:val="%5."/>
      <w:lvlJc w:val="left"/>
      <w:pPr>
        <w:ind w:left="6033" w:hanging="360"/>
      </w:pPr>
    </w:lvl>
    <w:lvl w:ilvl="5" w:tplc="0415001B" w:tentative="1">
      <w:start w:val="1"/>
      <w:numFmt w:val="lowerRoman"/>
      <w:lvlText w:val="%6."/>
      <w:lvlJc w:val="right"/>
      <w:pPr>
        <w:ind w:left="6753" w:hanging="180"/>
      </w:pPr>
    </w:lvl>
    <w:lvl w:ilvl="6" w:tplc="0415000F" w:tentative="1">
      <w:start w:val="1"/>
      <w:numFmt w:val="decimal"/>
      <w:lvlText w:val="%7."/>
      <w:lvlJc w:val="left"/>
      <w:pPr>
        <w:ind w:left="7473" w:hanging="360"/>
      </w:pPr>
    </w:lvl>
    <w:lvl w:ilvl="7" w:tplc="04150019" w:tentative="1">
      <w:start w:val="1"/>
      <w:numFmt w:val="lowerLetter"/>
      <w:lvlText w:val="%8."/>
      <w:lvlJc w:val="left"/>
      <w:pPr>
        <w:ind w:left="8193" w:hanging="360"/>
      </w:pPr>
    </w:lvl>
    <w:lvl w:ilvl="8" w:tplc="0415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2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F5218"/>
    <w:multiLevelType w:val="hybridMultilevel"/>
    <w:tmpl w:val="18F2828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054F2"/>
    <w:multiLevelType w:val="hybridMultilevel"/>
    <w:tmpl w:val="58DC8166"/>
    <w:lvl w:ilvl="0" w:tplc="9DE62B1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26733"/>
    <w:multiLevelType w:val="hybridMultilevel"/>
    <w:tmpl w:val="9FBC9BFA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2186"/>
    <w:multiLevelType w:val="hybridMultilevel"/>
    <w:tmpl w:val="ACD88C64"/>
    <w:lvl w:ilvl="0" w:tplc="50FA21E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49282B"/>
    <w:multiLevelType w:val="hybridMultilevel"/>
    <w:tmpl w:val="0D002E84"/>
    <w:lvl w:ilvl="0" w:tplc="E3AAAE16">
      <w:start w:val="1"/>
      <w:numFmt w:val="upperLetter"/>
      <w:lvlText w:val="%1.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33911"/>
    <w:multiLevelType w:val="hybridMultilevel"/>
    <w:tmpl w:val="A9223210"/>
    <w:lvl w:ilvl="0" w:tplc="F5685812">
      <w:start w:val="1"/>
      <w:numFmt w:val="lowerLetter"/>
      <w:lvlText w:val="%1)"/>
      <w:lvlJc w:val="left"/>
      <w:pPr>
        <w:ind w:left="243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4" w15:restartNumberingAfterBreak="0">
    <w:nsid w:val="766D1245"/>
    <w:multiLevelType w:val="hybridMultilevel"/>
    <w:tmpl w:val="BBCE6BC6"/>
    <w:lvl w:ilvl="0" w:tplc="16147FC4">
      <w:start w:val="4"/>
      <w:numFmt w:val="upperLetter"/>
      <w:lvlText w:val="%1."/>
      <w:lvlJc w:val="left"/>
      <w:pPr>
        <w:ind w:left="171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54E8"/>
    <w:multiLevelType w:val="hybridMultilevel"/>
    <w:tmpl w:val="834A178C"/>
    <w:lvl w:ilvl="0" w:tplc="D2FEE2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835429">
    <w:abstractNumId w:val="15"/>
  </w:num>
  <w:num w:numId="2" w16cid:durableId="1267271084">
    <w:abstractNumId w:val="18"/>
  </w:num>
  <w:num w:numId="3" w16cid:durableId="1104153498">
    <w:abstractNumId w:val="6"/>
  </w:num>
  <w:num w:numId="4" w16cid:durableId="669406259">
    <w:abstractNumId w:val="16"/>
  </w:num>
  <w:num w:numId="5" w16cid:durableId="40520105">
    <w:abstractNumId w:val="0"/>
  </w:num>
  <w:num w:numId="6" w16cid:durableId="39477027">
    <w:abstractNumId w:val="9"/>
  </w:num>
  <w:num w:numId="7" w16cid:durableId="1615403471">
    <w:abstractNumId w:val="2"/>
  </w:num>
  <w:num w:numId="8" w16cid:durableId="1351686633">
    <w:abstractNumId w:val="12"/>
  </w:num>
  <w:num w:numId="9" w16cid:durableId="103116624">
    <w:abstractNumId w:val="19"/>
  </w:num>
  <w:num w:numId="10" w16cid:durableId="1586954795">
    <w:abstractNumId w:val="10"/>
  </w:num>
  <w:num w:numId="11" w16cid:durableId="1272589616">
    <w:abstractNumId w:val="3"/>
  </w:num>
  <w:num w:numId="12" w16cid:durableId="182208256">
    <w:abstractNumId w:val="22"/>
  </w:num>
  <w:num w:numId="13" w16cid:durableId="312606972">
    <w:abstractNumId w:val="13"/>
  </w:num>
  <w:num w:numId="14" w16cid:durableId="970788348">
    <w:abstractNumId w:val="25"/>
  </w:num>
  <w:num w:numId="15" w16cid:durableId="1834562662">
    <w:abstractNumId w:val="5"/>
  </w:num>
  <w:num w:numId="16" w16cid:durableId="11734890">
    <w:abstractNumId w:val="20"/>
  </w:num>
  <w:num w:numId="17" w16cid:durableId="1023239586">
    <w:abstractNumId w:val="1"/>
  </w:num>
  <w:num w:numId="18" w16cid:durableId="1887525916">
    <w:abstractNumId w:val="8"/>
  </w:num>
  <w:num w:numId="19" w16cid:durableId="2105031896">
    <w:abstractNumId w:val="4"/>
  </w:num>
  <w:num w:numId="20" w16cid:durableId="454058592">
    <w:abstractNumId w:val="23"/>
  </w:num>
  <w:num w:numId="21" w16cid:durableId="583415715">
    <w:abstractNumId w:val="11"/>
  </w:num>
  <w:num w:numId="22" w16cid:durableId="765492702">
    <w:abstractNumId w:val="24"/>
  </w:num>
  <w:num w:numId="23" w16cid:durableId="1048919077">
    <w:abstractNumId w:val="14"/>
  </w:num>
  <w:num w:numId="24" w16cid:durableId="1893416710">
    <w:abstractNumId w:val="21"/>
  </w:num>
  <w:num w:numId="25" w16cid:durableId="1521162926">
    <w:abstractNumId w:val="7"/>
  </w:num>
  <w:num w:numId="26" w16cid:durableId="836457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736"/>
    <w:rsid w:val="000100B2"/>
    <w:rsid w:val="0002622B"/>
    <w:rsid w:val="000324F1"/>
    <w:rsid w:val="00034BF8"/>
    <w:rsid w:val="00035086"/>
    <w:rsid w:val="00054DC6"/>
    <w:rsid w:val="00054EFB"/>
    <w:rsid w:val="00055094"/>
    <w:rsid w:val="00064520"/>
    <w:rsid w:val="00070B5F"/>
    <w:rsid w:val="00071467"/>
    <w:rsid w:val="00074351"/>
    <w:rsid w:val="00090519"/>
    <w:rsid w:val="00093626"/>
    <w:rsid w:val="000B3955"/>
    <w:rsid w:val="000C32BD"/>
    <w:rsid w:val="000D550E"/>
    <w:rsid w:val="00105E0B"/>
    <w:rsid w:val="001148B9"/>
    <w:rsid w:val="00115372"/>
    <w:rsid w:val="00121F8F"/>
    <w:rsid w:val="00124F85"/>
    <w:rsid w:val="001250DF"/>
    <w:rsid w:val="00131C6E"/>
    <w:rsid w:val="0013536F"/>
    <w:rsid w:val="00141DC9"/>
    <w:rsid w:val="0014502D"/>
    <w:rsid w:val="00150C07"/>
    <w:rsid w:val="001855DB"/>
    <w:rsid w:val="001868B7"/>
    <w:rsid w:val="00194E95"/>
    <w:rsid w:val="001A04F8"/>
    <w:rsid w:val="001A10E3"/>
    <w:rsid w:val="001B3E92"/>
    <w:rsid w:val="001C3325"/>
    <w:rsid w:val="001C3917"/>
    <w:rsid w:val="001C4181"/>
    <w:rsid w:val="001C5914"/>
    <w:rsid w:val="001D04A5"/>
    <w:rsid w:val="001D1371"/>
    <w:rsid w:val="001E0100"/>
    <w:rsid w:val="001E7A15"/>
    <w:rsid w:val="001F2037"/>
    <w:rsid w:val="001F73F4"/>
    <w:rsid w:val="002027CC"/>
    <w:rsid w:val="002124FF"/>
    <w:rsid w:val="0022186A"/>
    <w:rsid w:val="00224A18"/>
    <w:rsid w:val="00226D5E"/>
    <w:rsid w:val="00227541"/>
    <w:rsid w:val="0026768A"/>
    <w:rsid w:val="0028143E"/>
    <w:rsid w:val="002A37A5"/>
    <w:rsid w:val="002A4633"/>
    <w:rsid w:val="002B12FE"/>
    <w:rsid w:val="002C23C1"/>
    <w:rsid w:val="002C23FF"/>
    <w:rsid w:val="002E6794"/>
    <w:rsid w:val="002F6AAA"/>
    <w:rsid w:val="003040A2"/>
    <w:rsid w:val="00312491"/>
    <w:rsid w:val="00324C6B"/>
    <w:rsid w:val="00326EE7"/>
    <w:rsid w:val="00330CB9"/>
    <w:rsid w:val="00332C85"/>
    <w:rsid w:val="00362604"/>
    <w:rsid w:val="0036536E"/>
    <w:rsid w:val="00372414"/>
    <w:rsid w:val="003740E8"/>
    <w:rsid w:val="00375ED2"/>
    <w:rsid w:val="00381069"/>
    <w:rsid w:val="00391E7A"/>
    <w:rsid w:val="003A71D1"/>
    <w:rsid w:val="003C647E"/>
    <w:rsid w:val="003D25F8"/>
    <w:rsid w:val="003D43C1"/>
    <w:rsid w:val="003F06D0"/>
    <w:rsid w:val="003F28ED"/>
    <w:rsid w:val="004018D7"/>
    <w:rsid w:val="0040261B"/>
    <w:rsid w:val="004064F2"/>
    <w:rsid w:val="00434F52"/>
    <w:rsid w:val="00446F3E"/>
    <w:rsid w:val="00447F17"/>
    <w:rsid w:val="0045038B"/>
    <w:rsid w:val="00450505"/>
    <w:rsid w:val="00456BA0"/>
    <w:rsid w:val="00457388"/>
    <w:rsid w:val="00495D5F"/>
    <w:rsid w:val="004A2F7E"/>
    <w:rsid w:val="004C4198"/>
    <w:rsid w:val="004D0545"/>
    <w:rsid w:val="004D57BD"/>
    <w:rsid w:val="004E0E69"/>
    <w:rsid w:val="004E3992"/>
    <w:rsid w:val="004F5A03"/>
    <w:rsid w:val="004F79AC"/>
    <w:rsid w:val="00503E56"/>
    <w:rsid w:val="00505F3A"/>
    <w:rsid w:val="00515D0D"/>
    <w:rsid w:val="00517026"/>
    <w:rsid w:val="005179D9"/>
    <w:rsid w:val="00522267"/>
    <w:rsid w:val="00525D92"/>
    <w:rsid w:val="005316A8"/>
    <w:rsid w:val="00533C90"/>
    <w:rsid w:val="00542DCD"/>
    <w:rsid w:val="00546833"/>
    <w:rsid w:val="00561E96"/>
    <w:rsid w:val="005625DC"/>
    <w:rsid w:val="00566CA8"/>
    <w:rsid w:val="00567B33"/>
    <w:rsid w:val="005714EB"/>
    <w:rsid w:val="00593DA3"/>
    <w:rsid w:val="005B0CEA"/>
    <w:rsid w:val="005C05D1"/>
    <w:rsid w:val="005C5D6C"/>
    <w:rsid w:val="005D1489"/>
    <w:rsid w:val="005D4D36"/>
    <w:rsid w:val="005D5808"/>
    <w:rsid w:val="005E41EF"/>
    <w:rsid w:val="006047B0"/>
    <w:rsid w:val="006115AE"/>
    <w:rsid w:val="006179AB"/>
    <w:rsid w:val="00620F51"/>
    <w:rsid w:val="006225FF"/>
    <w:rsid w:val="00626564"/>
    <w:rsid w:val="0062684B"/>
    <w:rsid w:val="0063350C"/>
    <w:rsid w:val="00634267"/>
    <w:rsid w:val="00644B55"/>
    <w:rsid w:val="00645E98"/>
    <w:rsid w:val="00652668"/>
    <w:rsid w:val="00654070"/>
    <w:rsid w:val="006571B3"/>
    <w:rsid w:val="006600DF"/>
    <w:rsid w:val="006620D0"/>
    <w:rsid w:val="006652B7"/>
    <w:rsid w:val="00673AAE"/>
    <w:rsid w:val="0067491B"/>
    <w:rsid w:val="00677E06"/>
    <w:rsid w:val="00694AF7"/>
    <w:rsid w:val="006A5957"/>
    <w:rsid w:val="006B5235"/>
    <w:rsid w:val="006B727E"/>
    <w:rsid w:val="006C3673"/>
    <w:rsid w:val="006C6B0E"/>
    <w:rsid w:val="007055B8"/>
    <w:rsid w:val="00713E0A"/>
    <w:rsid w:val="00714891"/>
    <w:rsid w:val="00720898"/>
    <w:rsid w:val="00723409"/>
    <w:rsid w:val="00723419"/>
    <w:rsid w:val="00723507"/>
    <w:rsid w:val="00733736"/>
    <w:rsid w:val="007351F7"/>
    <w:rsid w:val="0073550C"/>
    <w:rsid w:val="0073651E"/>
    <w:rsid w:val="00763792"/>
    <w:rsid w:val="00770DD0"/>
    <w:rsid w:val="00771B06"/>
    <w:rsid w:val="007739D3"/>
    <w:rsid w:val="00777B05"/>
    <w:rsid w:val="00777C4A"/>
    <w:rsid w:val="00786490"/>
    <w:rsid w:val="0079479C"/>
    <w:rsid w:val="007B057D"/>
    <w:rsid w:val="007B7ACE"/>
    <w:rsid w:val="007C3776"/>
    <w:rsid w:val="007C770A"/>
    <w:rsid w:val="007C78F4"/>
    <w:rsid w:val="007E3E04"/>
    <w:rsid w:val="007E6FF4"/>
    <w:rsid w:val="007E7411"/>
    <w:rsid w:val="007F188F"/>
    <w:rsid w:val="007F28BB"/>
    <w:rsid w:val="00806E5A"/>
    <w:rsid w:val="00813290"/>
    <w:rsid w:val="00816971"/>
    <w:rsid w:val="008262C9"/>
    <w:rsid w:val="0084183E"/>
    <w:rsid w:val="00845155"/>
    <w:rsid w:val="00846399"/>
    <w:rsid w:val="00850F76"/>
    <w:rsid w:val="00857188"/>
    <w:rsid w:val="00857BAC"/>
    <w:rsid w:val="008767C7"/>
    <w:rsid w:val="008A13C0"/>
    <w:rsid w:val="008A67FD"/>
    <w:rsid w:val="008B2194"/>
    <w:rsid w:val="008B2BD6"/>
    <w:rsid w:val="008C60CE"/>
    <w:rsid w:val="008C6347"/>
    <w:rsid w:val="008D036C"/>
    <w:rsid w:val="008D6C51"/>
    <w:rsid w:val="008D7396"/>
    <w:rsid w:val="008F19C4"/>
    <w:rsid w:val="0090585A"/>
    <w:rsid w:val="00912C37"/>
    <w:rsid w:val="009143F2"/>
    <w:rsid w:val="00920ADB"/>
    <w:rsid w:val="00925C4F"/>
    <w:rsid w:val="009507B9"/>
    <w:rsid w:val="00954A80"/>
    <w:rsid w:val="00956FBC"/>
    <w:rsid w:val="009643DB"/>
    <w:rsid w:val="009671E8"/>
    <w:rsid w:val="009709DE"/>
    <w:rsid w:val="00984E90"/>
    <w:rsid w:val="00992094"/>
    <w:rsid w:val="00997425"/>
    <w:rsid w:val="009B5F16"/>
    <w:rsid w:val="009C1809"/>
    <w:rsid w:val="009C4F51"/>
    <w:rsid w:val="009C5A30"/>
    <w:rsid w:val="009C7661"/>
    <w:rsid w:val="009D2A0C"/>
    <w:rsid w:val="009E7F82"/>
    <w:rsid w:val="00A05BC1"/>
    <w:rsid w:val="00A10DBC"/>
    <w:rsid w:val="00A276D1"/>
    <w:rsid w:val="00A3389D"/>
    <w:rsid w:val="00A33D58"/>
    <w:rsid w:val="00A46105"/>
    <w:rsid w:val="00A563C2"/>
    <w:rsid w:val="00A62611"/>
    <w:rsid w:val="00A661E4"/>
    <w:rsid w:val="00A81A55"/>
    <w:rsid w:val="00A83EF0"/>
    <w:rsid w:val="00A95449"/>
    <w:rsid w:val="00AB1836"/>
    <w:rsid w:val="00AD130D"/>
    <w:rsid w:val="00AD1646"/>
    <w:rsid w:val="00AE770D"/>
    <w:rsid w:val="00AF01A9"/>
    <w:rsid w:val="00AF5ACC"/>
    <w:rsid w:val="00B04E47"/>
    <w:rsid w:val="00B13157"/>
    <w:rsid w:val="00B13CEF"/>
    <w:rsid w:val="00B14CC3"/>
    <w:rsid w:val="00B2021B"/>
    <w:rsid w:val="00B224B1"/>
    <w:rsid w:val="00B22AEA"/>
    <w:rsid w:val="00B53B62"/>
    <w:rsid w:val="00B619EA"/>
    <w:rsid w:val="00B7160D"/>
    <w:rsid w:val="00B736C0"/>
    <w:rsid w:val="00B87B47"/>
    <w:rsid w:val="00B90D95"/>
    <w:rsid w:val="00B90F0E"/>
    <w:rsid w:val="00B92731"/>
    <w:rsid w:val="00BA684D"/>
    <w:rsid w:val="00BB233A"/>
    <w:rsid w:val="00BB5524"/>
    <w:rsid w:val="00BC64C7"/>
    <w:rsid w:val="00BE353F"/>
    <w:rsid w:val="00BE6B5B"/>
    <w:rsid w:val="00C02E25"/>
    <w:rsid w:val="00C14873"/>
    <w:rsid w:val="00C2542F"/>
    <w:rsid w:val="00C61686"/>
    <w:rsid w:val="00C64454"/>
    <w:rsid w:val="00C66E63"/>
    <w:rsid w:val="00C87332"/>
    <w:rsid w:val="00C91068"/>
    <w:rsid w:val="00C92BAD"/>
    <w:rsid w:val="00C92EFF"/>
    <w:rsid w:val="00C94C94"/>
    <w:rsid w:val="00CC1FF8"/>
    <w:rsid w:val="00CD3088"/>
    <w:rsid w:val="00CD7441"/>
    <w:rsid w:val="00CD786A"/>
    <w:rsid w:val="00D0281A"/>
    <w:rsid w:val="00D0690E"/>
    <w:rsid w:val="00D17DAF"/>
    <w:rsid w:val="00D205D4"/>
    <w:rsid w:val="00D351A7"/>
    <w:rsid w:val="00D61C15"/>
    <w:rsid w:val="00D65A25"/>
    <w:rsid w:val="00D70AA5"/>
    <w:rsid w:val="00D902D2"/>
    <w:rsid w:val="00DA4BF2"/>
    <w:rsid w:val="00DD6F80"/>
    <w:rsid w:val="00DE26EC"/>
    <w:rsid w:val="00DF4577"/>
    <w:rsid w:val="00E038E2"/>
    <w:rsid w:val="00E12333"/>
    <w:rsid w:val="00E14736"/>
    <w:rsid w:val="00E208C5"/>
    <w:rsid w:val="00E278F4"/>
    <w:rsid w:val="00E30417"/>
    <w:rsid w:val="00E32FE2"/>
    <w:rsid w:val="00E3450E"/>
    <w:rsid w:val="00E57C0E"/>
    <w:rsid w:val="00E73EB1"/>
    <w:rsid w:val="00E97643"/>
    <w:rsid w:val="00EA0C4B"/>
    <w:rsid w:val="00EA2D32"/>
    <w:rsid w:val="00EB1EDE"/>
    <w:rsid w:val="00EB4EB8"/>
    <w:rsid w:val="00EC322E"/>
    <w:rsid w:val="00ED3FBB"/>
    <w:rsid w:val="00ED5A14"/>
    <w:rsid w:val="00ED7D17"/>
    <w:rsid w:val="00F109D2"/>
    <w:rsid w:val="00F12316"/>
    <w:rsid w:val="00F1357E"/>
    <w:rsid w:val="00F1524B"/>
    <w:rsid w:val="00F1694C"/>
    <w:rsid w:val="00F226B1"/>
    <w:rsid w:val="00F42C35"/>
    <w:rsid w:val="00F42C66"/>
    <w:rsid w:val="00F44E0B"/>
    <w:rsid w:val="00F47507"/>
    <w:rsid w:val="00F47C38"/>
    <w:rsid w:val="00F63DBC"/>
    <w:rsid w:val="00F709A3"/>
    <w:rsid w:val="00F73F10"/>
    <w:rsid w:val="00F76806"/>
    <w:rsid w:val="00F8301C"/>
    <w:rsid w:val="00F8634E"/>
    <w:rsid w:val="00F92170"/>
    <w:rsid w:val="00F9534F"/>
    <w:rsid w:val="00F96AE3"/>
    <w:rsid w:val="00FB2A1A"/>
    <w:rsid w:val="00FB2AAF"/>
    <w:rsid w:val="00FC3B9E"/>
    <w:rsid w:val="00FC544D"/>
    <w:rsid w:val="00FD1E63"/>
    <w:rsid w:val="00FD2610"/>
    <w:rsid w:val="00FD5B1C"/>
    <w:rsid w:val="00FF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29987"/>
  <w15:docId w15:val="{2E9804DD-FAFD-4706-9A82-A77357C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  <w:style w:type="character" w:customStyle="1" w:styleId="attribute-name">
    <w:name w:val="attribute-name"/>
    <w:basedOn w:val="Domylnaczcionkaakapitu"/>
    <w:rsid w:val="00720898"/>
  </w:style>
  <w:style w:type="character" w:customStyle="1" w:styleId="attribute-values">
    <w:name w:val="attribute-values"/>
    <w:basedOn w:val="Domylnaczcionkaakapitu"/>
    <w:rsid w:val="00720898"/>
  </w:style>
  <w:style w:type="character" w:customStyle="1" w:styleId="font-semibold">
    <w:name w:val="font-semibold"/>
    <w:basedOn w:val="Domylnaczcionkaakapitu"/>
    <w:rsid w:val="007208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6A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0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4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3484-CFA0-4100-BBCF-92EA2652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43</cp:revision>
  <dcterms:created xsi:type="dcterms:W3CDTF">2023-03-21T10:31:00Z</dcterms:created>
  <dcterms:modified xsi:type="dcterms:W3CDTF">2025-04-10T07:48:00Z</dcterms:modified>
</cp:coreProperties>
</file>