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0AA8F" w14:textId="77777777" w:rsidR="000361A9" w:rsidRPr="000361A9" w:rsidRDefault="000361A9">
      <w:pPr>
        <w:rPr>
          <w:rFonts w:ascii="Cambria" w:hAnsi="Cambria" w:cs="Times New Roman"/>
          <w:b/>
          <w:bCs/>
          <w:sz w:val="28"/>
          <w:szCs w:val="28"/>
        </w:rPr>
      </w:pPr>
      <w:r w:rsidRPr="000361A9">
        <w:rPr>
          <w:rFonts w:ascii="Cambria" w:hAnsi="Cambria" w:cs="Times New Roman"/>
          <w:b/>
          <w:bCs/>
          <w:sz w:val="28"/>
          <w:szCs w:val="28"/>
        </w:rPr>
        <w:t xml:space="preserve">PN 46/25 </w:t>
      </w:r>
      <w:r w:rsidRPr="000361A9">
        <w:rPr>
          <w:rFonts w:ascii="Cambria" w:hAnsi="Cambria" w:cs="Verdana"/>
          <w:b/>
          <w:bCs/>
          <w:iCs/>
          <w:color w:val="000000"/>
          <w:sz w:val="28"/>
          <w:szCs w:val="28"/>
        </w:rPr>
        <w:t xml:space="preserve">Dostawa specjalistycznego sprzętu medycznego </w:t>
      </w:r>
      <w:r w:rsidRPr="001277E9">
        <w:rPr>
          <w:rFonts w:ascii="Cambria" w:hAnsi="Cambria" w:cs="Verdana"/>
          <w:b/>
          <w:bCs/>
          <w:iCs/>
          <w:color w:val="000000"/>
          <w:sz w:val="28"/>
          <w:szCs w:val="28"/>
        </w:rPr>
        <w:t>dla Oddziału Neonatologicznego</w:t>
      </w:r>
      <w:r w:rsidRPr="001277E9">
        <w:rPr>
          <w:rFonts w:ascii="Cambria" w:hAnsi="Cambria" w:cs="Verdana"/>
          <w:color w:val="000000"/>
        </w:rPr>
        <w:t>.</w:t>
      </w:r>
      <w:r w:rsidRPr="000361A9">
        <w:rPr>
          <w:rFonts w:ascii="Cambria" w:hAnsi="Cambria" w:cs="Times New Roman"/>
          <w:b/>
          <w:bCs/>
          <w:sz w:val="28"/>
          <w:szCs w:val="28"/>
        </w:rPr>
        <w:t xml:space="preserve">  </w:t>
      </w:r>
    </w:p>
    <w:p w14:paraId="139277EF" w14:textId="623739C8" w:rsidR="00084523" w:rsidRPr="000361A9" w:rsidRDefault="000361A9">
      <w:pPr>
        <w:rPr>
          <w:rFonts w:ascii="Cambria" w:hAnsi="Cambria" w:cs="Times New Roman"/>
          <w:b/>
          <w:bCs/>
          <w:sz w:val="22"/>
          <w:szCs w:val="22"/>
        </w:rPr>
      </w:pPr>
      <w:r w:rsidRPr="000361A9">
        <w:rPr>
          <w:rFonts w:ascii="Cambria" w:hAnsi="Cambria" w:cs="Times New Roman"/>
          <w:b/>
          <w:bCs/>
          <w:sz w:val="28"/>
          <w:szCs w:val="28"/>
        </w:rPr>
        <w:t xml:space="preserve">      </w:t>
      </w:r>
    </w:p>
    <w:p w14:paraId="76719F30" w14:textId="59D55A70" w:rsidR="00DB0B13" w:rsidRPr="000361A9" w:rsidRDefault="009B07BE">
      <w:pPr>
        <w:rPr>
          <w:rFonts w:ascii="Cambria" w:hAnsi="Cambria" w:cs="Times New Roman"/>
          <w:b/>
          <w:bCs/>
          <w:sz w:val="28"/>
          <w:szCs w:val="28"/>
        </w:rPr>
      </w:pPr>
      <w:r w:rsidRPr="004C4166">
        <w:rPr>
          <w:rFonts w:ascii="Cambria" w:hAnsi="Cambria" w:cs="Times New Roman"/>
          <w:b/>
          <w:bCs/>
          <w:sz w:val="28"/>
          <w:szCs w:val="28"/>
        </w:rPr>
        <w:t xml:space="preserve">Załącznik nr 1 </w:t>
      </w:r>
      <w:r w:rsidR="000361A9" w:rsidRPr="004C4166">
        <w:rPr>
          <w:rFonts w:ascii="Cambria" w:hAnsi="Cambria" w:cs="Times New Roman"/>
          <w:b/>
          <w:bCs/>
          <w:sz w:val="28"/>
          <w:szCs w:val="28"/>
        </w:rPr>
        <w:t>do SWZ</w:t>
      </w:r>
      <w:r w:rsidRPr="000361A9">
        <w:rPr>
          <w:rFonts w:ascii="Cambria" w:hAnsi="Cambria" w:cs="Times New Roman"/>
          <w:b/>
          <w:bCs/>
          <w:sz w:val="28"/>
          <w:szCs w:val="28"/>
        </w:rPr>
        <w:t>– Lista asortymentowo-cenowa oraz Opis przedmiotu zamówienia</w:t>
      </w:r>
    </w:p>
    <w:p w14:paraId="6A76D19B" w14:textId="77777777" w:rsidR="000361A9" w:rsidRPr="000361A9" w:rsidRDefault="000361A9">
      <w:pPr>
        <w:rPr>
          <w:rFonts w:ascii="Cambria" w:hAnsi="Cambria" w:cs="Times New Roman"/>
          <w:b/>
          <w:bCs/>
          <w:sz w:val="28"/>
          <w:szCs w:val="28"/>
        </w:rPr>
      </w:pPr>
    </w:p>
    <w:p w14:paraId="105145B0" w14:textId="77777777" w:rsidR="00084523" w:rsidRDefault="00084523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12D7A60A" w14:textId="77777777" w:rsidR="00084523" w:rsidRPr="009F3F6E" w:rsidRDefault="00084523">
      <w:pPr>
        <w:rPr>
          <w:rFonts w:ascii="Times New Roman" w:hAnsi="Times New Roman" w:cs="Times New Roman"/>
          <w:b/>
          <w:bCs/>
          <w:sz w:val="28"/>
          <w:szCs w:val="28"/>
          <w:u w:val="double"/>
        </w:rPr>
      </w:pPr>
    </w:p>
    <w:p w14:paraId="252CF359" w14:textId="5513F2B7" w:rsidR="00B979BD" w:rsidRPr="009F3F6E" w:rsidRDefault="00433EFB">
      <w:pPr>
        <w:rPr>
          <w:rFonts w:ascii="Times New Roman" w:hAnsi="Times New Roman" w:cs="Times New Roman"/>
          <w:b/>
          <w:bCs/>
          <w:sz w:val="28"/>
          <w:szCs w:val="28"/>
          <w:u w:val="double"/>
        </w:rPr>
      </w:pPr>
      <w:r w:rsidRPr="009F3F6E">
        <w:rPr>
          <w:rFonts w:ascii="Times New Roman" w:hAnsi="Times New Roman" w:cs="Times New Roman"/>
          <w:b/>
          <w:bCs/>
          <w:sz w:val="28"/>
          <w:szCs w:val="28"/>
          <w:u w:val="double"/>
        </w:rPr>
        <w:t xml:space="preserve"> </w:t>
      </w:r>
      <w:r w:rsidR="00C61D46" w:rsidRPr="009F3F6E">
        <w:rPr>
          <w:rFonts w:ascii="Times New Roman" w:hAnsi="Times New Roman" w:cs="Times New Roman"/>
          <w:b/>
          <w:bCs/>
          <w:sz w:val="28"/>
          <w:szCs w:val="28"/>
          <w:u w:val="double"/>
        </w:rPr>
        <w:t>Lista asortymentowo-cenowa</w:t>
      </w:r>
      <w:r w:rsidR="00042576" w:rsidRPr="009F3F6E">
        <w:rPr>
          <w:rFonts w:ascii="Times New Roman" w:hAnsi="Times New Roman" w:cs="Times New Roman"/>
          <w:b/>
          <w:bCs/>
          <w:sz w:val="28"/>
          <w:szCs w:val="28"/>
          <w:u w:val="double"/>
        </w:rPr>
        <w:t>– Zadanie 1</w:t>
      </w:r>
      <w:r w:rsidR="00936A7B" w:rsidRPr="009F3F6E">
        <w:rPr>
          <w:rFonts w:ascii="Times New Roman" w:hAnsi="Times New Roman" w:cs="Times New Roman"/>
          <w:b/>
          <w:bCs/>
          <w:sz w:val="28"/>
          <w:szCs w:val="28"/>
          <w:u w:val="double"/>
        </w:rPr>
        <w:t xml:space="preserve"> </w:t>
      </w:r>
      <w:r w:rsidR="0041710F" w:rsidRPr="009F3F6E">
        <w:rPr>
          <w:rFonts w:ascii="Times New Roman" w:hAnsi="Times New Roman" w:cs="Times New Roman"/>
          <w:b/>
          <w:bCs/>
          <w:sz w:val="28"/>
          <w:szCs w:val="28"/>
          <w:u w:val="double"/>
        </w:rPr>
        <w:t>–</w:t>
      </w:r>
      <w:r w:rsidR="00114488" w:rsidRPr="009F3F6E">
        <w:rPr>
          <w:rFonts w:ascii="Times New Roman" w:hAnsi="Times New Roman" w:cs="Times New Roman"/>
          <w:b/>
          <w:bCs/>
          <w:sz w:val="28"/>
          <w:szCs w:val="28"/>
          <w:u w:val="double"/>
        </w:rPr>
        <w:t xml:space="preserve"> </w:t>
      </w:r>
      <w:r w:rsidR="0041710F" w:rsidRPr="009F3F6E">
        <w:rPr>
          <w:rFonts w:ascii="Times New Roman" w:hAnsi="Times New Roman" w:cs="Times New Roman"/>
          <w:b/>
          <w:sz w:val="28"/>
          <w:szCs w:val="28"/>
          <w:u w:val="double"/>
        </w:rPr>
        <w:t>Inkubator hybrydowy</w:t>
      </w:r>
    </w:p>
    <w:p w14:paraId="48807227" w14:textId="042FDF8D" w:rsidR="00B979BD" w:rsidRPr="00C24A39" w:rsidRDefault="00B979BD">
      <w:pPr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Style w:val="Tabela-Siatka"/>
        <w:tblW w:w="15506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621"/>
        <w:gridCol w:w="7110"/>
        <w:gridCol w:w="822"/>
        <w:gridCol w:w="1290"/>
        <w:gridCol w:w="1659"/>
        <w:gridCol w:w="983"/>
        <w:gridCol w:w="1706"/>
        <w:gridCol w:w="1315"/>
      </w:tblGrid>
      <w:tr w:rsidR="00B979BD" w:rsidRPr="00C24A39" w14:paraId="297696DE" w14:textId="77777777" w:rsidTr="009E5026">
        <w:tc>
          <w:tcPr>
            <w:tcW w:w="621" w:type="dxa"/>
            <w:vAlign w:val="center"/>
          </w:tcPr>
          <w:p w14:paraId="02A80D53" w14:textId="77777777" w:rsidR="00B979BD" w:rsidRPr="00C24A39" w:rsidRDefault="00433EFB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24A39"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7110" w:type="dxa"/>
            <w:vAlign w:val="center"/>
          </w:tcPr>
          <w:p w14:paraId="0413E3C0" w14:textId="77777777" w:rsidR="00B979BD" w:rsidRPr="00C24A39" w:rsidRDefault="00433EFB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24A39"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  <w:t>Nazwa sprzętu</w:t>
            </w:r>
          </w:p>
        </w:tc>
        <w:tc>
          <w:tcPr>
            <w:tcW w:w="822" w:type="dxa"/>
            <w:vAlign w:val="center"/>
          </w:tcPr>
          <w:p w14:paraId="0A14F1E1" w14:textId="77777777" w:rsidR="00B979BD" w:rsidRPr="00C24A39" w:rsidRDefault="00433EFB">
            <w:pPr>
              <w:widowControl w:val="0"/>
              <w:jc w:val="center"/>
              <w:rPr>
                <w:rFonts w:ascii="Times New Roman" w:eastAsia="DengXi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  <w:t>Ilość [szt.]</w:t>
            </w:r>
          </w:p>
        </w:tc>
        <w:tc>
          <w:tcPr>
            <w:tcW w:w="1290" w:type="dxa"/>
            <w:vAlign w:val="center"/>
          </w:tcPr>
          <w:p w14:paraId="609006E4" w14:textId="7D81D5C3" w:rsidR="00B979BD" w:rsidRPr="00C24A39" w:rsidRDefault="00433EFB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24A39"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  <w:t xml:space="preserve">Cena </w:t>
            </w:r>
            <w:r w:rsidR="000361A9"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  <w:t>netto</w:t>
            </w:r>
            <w:r w:rsidRPr="00C24A39"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  <w:t xml:space="preserve"> / szt</w:t>
            </w:r>
          </w:p>
          <w:p w14:paraId="10653253" w14:textId="77777777" w:rsidR="00B979BD" w:rsidRPr="00C24A39" w:rsidRDefault="00433EFB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24A39"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  <w:t xml:space="preserve"> [PLN]</w:t>
            </w:r>
          </w:p>
        </w:tc>
        <w:tc>
          <w:tcPr>
            <w:tcW w:w="1659" w:type="dxa"/>
            <w:vAlign w:val="center"/>
          </w:tcPr>
          <w:p w14:paraId="15485067" w14:textId="77777777" w:rsidR="00B979BD" w:rsidRPr="00C24A39" w:rsidRDefault="00433EFB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24A39"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  <w:t>Wartość netto [PLN]</w:t>
            </w:r>
          </w:p>
        </w:tc>
        <w:tc>
          <w:tcPr>
            <w:tcW w:w="983" w:type="dxa"/>
            <w:vAlign w:val="center"/>
          </w:tcPr>
          <w:p w14:paraId="12414661" w14:textId="77777777" w:rsidR="00B979BD" w:rsidRPr="00C24A39" w:rsidRDefault="00433EFB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24A39"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  <w:t>Stawka VAT [%]</w:t>
            </w:r>
          </w:p>
        </w:tc>
        <w:tc>
          <w:tcPr>
            <w:tcW w:w="1706" w:type="dxa"/>
            <w:vAlign w:val="center"/>
          </w:tcPr>
          <w:p w14:paraId="6D35AB3C" w14:textId="77777777" w:rsidR="00B979BD" w:rsidRPr="00C24A39" w:rsidRDefault="00433EFB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24A39"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  <w:t>Wartość brutto [PLN]</w:t>
            </w:r>
          </w:p>
        </w:tc>
        <w:tc>
          <w:tcPr>
            <w:tcW w:w="1315" w:type="dxa"/>
            <w:vAlign w:val="center"/>
          </w:tcPr>
          <w:p w14:paraId="3EF71F3F" w14:textId="77777777" w:rsidR="00B979BD" w:rsidRPr="00C24A39" w:rsidRDefault="00433EFB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24A39"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  <w:t>Gwarancja [m-ce]</w:t>
            </w:r>
          </w:p>
        </w:tc>
      </w:tr>
      <w:tr w:rsidR="00B979BD" w:rsidRPr="00C24A39" w14:paraId="34656A7F" w14:textId="77777777" w:rsidTr="002B04AF">
        <w:trPr>
          <w:trHeight w:val="368"/>
        </w:trPr>
        <w:tc>
          <w:tcPr>
            <w:tcW w:w="621" w:type="dxa"/>
            <w:vAlign w:val="center"/>
          </w:tcPr>
          <w:p w14:paraId="45869A77" w14:textId="7F1E7483" w:rsidR="00B979BD" w:rsidRPr="00C24A39" w:rsidRDefault="00191086" w:rsidP="00191086">
            <w:pPr>
              <w:widowControl w:val="0"/>
              <w:ind w:left="11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7110" w:type="dxa"/>
            <w:vAlign w:val="center"/>
          </w:tcPr>
          <w:p w14:paraId="57E09C93" w14:textId="4386000A" w:rsidR="00B979BD" w:rsidRPr="005A7524" w:rsidRDefault="00EF154B">
            <w:pPr>
              <w:pStyle w:val="Zawartotabeli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Inkubator hybrydowy</w:t>
            </w:r>
          </w:p>
        </w:tc>
        <w:tc>
          <w:tcPr>
            <w:tcW w:w="822" w:type="dxa"/>
            <w:vAlign w:val="center"/>
          </w:tcPr>
          <w:p w14:paraId="5EE388F8" w14:textId="013A5A39" w:rsidR="00B979BD" w:rsidRPr="00C24A39" w:rsidRDefault="00EF154B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90" w:type="dxa"/>
            <w:vAlign w:val="center"/>
          </w:tcPr>
          <w:p w14:paraId="5A0A7C91" w14:textId="77777777" w:rsidR="00B979BD" w:rsidRPr="00C24A39" w:rsidRDefault="00B979BD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59" w:type="dxa"/>
            <w:vAlign w:val="center"/>
          </w:tcPr>
          <w:p w14:paraId="5F59A4C9" w14:textId="77777777" w:rsidR="00B979BD" w:rsidRPr="00C24A39" w:rsidRDefault="00B979BD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3" w:type="dxa"/>
            <w:vAlign w:val="center"/>
          </w:tcPr>
          <w:p w14:paraId="0D139242" w14:textId="77777777" w:rsidR="00B979BD" w:rsidRPr="00C24A39" w:rsidRDefault="00B979BD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6" w:type="dxa"/>
            <w:vAlign w:val="center"/>
          </w:tcPr>
          <w:p w14:paraId="42DE9C48" w14:textId="77777777" w:rsidR="00B979BD" w:rsidRPr="00C24A39" w:rsidRDefault="00B979BD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15" w:type="dxa"/>
            <w:vAlign w:val="center"/>
          </w:tcPr>
          <w:p w14:paraId="711E59BC" w14:textId="77777777" w:rsidR="00B979BD" w:rsidRPr="00C24A39" w:rsidRDefault="00B979BD">
            <w:pPr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9D56E8E" w14:textId="77777777" w:rsidR="00B979BD" w:rsidRPr="00C24A39" w:rsidRDefault="00B979BD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3BFF39F8" w14:textId="755B345D" w:rsidR="00B979BD" w:rsidRPr="00C24A39" w:rsidRDefault="00433EFB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C24A39">
        <w:rPr>
          <w:rFonts w:ascii="Times New Roman" w:hAnsi="Times New Roman" w:cs="Times New Roman"/>
          <w:b/>
          <w:bCs/>
          <w:sz w:val="22"/>
          <w:szCs w:val="22"/>
        </w:rPr>
        <w:t>Maksymalny termin dostawy</w:t>
      </w:r>
      <w:r w:rsidR="002B04AF">
        <w:rPr>
          <w:rFonts w:ascii="Times New Roman" w:hAnsi="Times New Roman" w:cs="Times New Roman"/>
          <w:b/>
          <w:bCs/>
          <w:sz w:val="22"/>
          <w:szCs w:val="22"/>
        </w:rPr>
        <w:t xml:space="preserve"> - </w:t>
      </w:r>
      <w:r w:rsidRPr="00C24A39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EA6804" w:rsidRPr="009F3F6E">
        <w:rPr>
          <w:rFonts w:ascii="Times New Roman" w:hAnsi="Times New Roman" w:cs="Times New Roman"/>
          <w:b/>
          <w:bCs/>
          <w:sz w:val="22"/>
          <w:szCs w:val="22"/>
        </w:rPr>
        <w:t>3</w:t>
      </w:r>
      <w:r w:rsidR="006C5F7F" w:rsidRPr="009F3F6E">
        <w:rPr>
          <w:rFonts w:ascii="Times New Roman" w:hAnsi="Times New Roman" w:cs="Times New Roman"/>
          <w:b/>
          <w:bCs/>
          <w:sz w:val="22"/>
          <w:szCs w:val="22"/>
        </w:rPr>
        <w:t>7</w:t>
      </w:r>
      <w:r w:rsidR="00EA6804" w:rsidRPr="009F3F6E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9F3F6E">
        <w:rPr>
          <w:rFonts w:ascii="Times New Roman" w:hAnsi="Times New Roman" w:cs="Times New Roman"/>
          <w:b/>
          <w:bCs/>
          <w:sz w:val="22"/>
          <w:szCs w:val="22"/>
        </w:rPr>
        <w:t xml:space="preserve">dni </w:t>
      </w:r>
      <w:r w:rsidR="00EA6804" w:rsidRPr="009F3F6E">
        <w:rPr>
          <w:rFonts w:ascii="Times New Roman" w:hAnsi="Times New Roman" w:cs="Times New Roman"/>
          <w:b/>
          <w:bCs/>
          <w:sz w:val="22"/>
          <w:szCs w:val="22"/>
        </w:rPr>
        <w:t>roboczych</w:t>
      </w:r>
      <w:r w:rsidR="00EA6804" w:rsidRPr="00C24A39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C24A39">
        <w:rPr>
          <w:rFonts w:ascii="Times New Roman" w:hAnsi="Times New Roman" w:cs="Times New Roman"/>
          <w:b/>
          <w:bCs/>
          <w:sz w:val="22"/>
          <w:szCs w:val="22"/>
        </w:rPr>
        <w:t>od podpisania umowy</w:t>
      </w:r>
      <w:r w:rsidR="002B04AF">
        <w:rPr>
          <w:rFonts w:ascii="Times New Roman" w:hAnsi="Times New Roman" w:cs="Times New Roman"/>
          <w:b/>
          <w:bCs/>
          <w:sz w:val="22"/>
          <w:szCs w:val="22"/>
        </w:rPr>
        <w:t>.</w:t>
      </w:r>
    </w:p>
    <w:p w14:paraId="495FA6A6" w14:textId="77777777" w:rsidR="00B979BD" w:rsidRPr="00C24A39" w:rsidRDefault="00433EFB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C24A39">
        <w:rPr>
          <w:rFonts w:ascii="Times New Roman" w:hAnsi="Times New Roman" w:cs="Times New Roman"/>
          <w:b/>
          <w:bCs/>
          <w:sz w:val="22"/>
          <w:szCs w:val="22"/>
        </w:rPr>
        <w:t>Wartość netto:</w:t>
      </w:r>
    </w:p>
    <w:p w14:paraId="75891A0C" w14:textId="77777777" w:rsidR="00B979BD" w:rsidRPr="00C24A39" w:rsidRDefault="00433EFB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C24A39">
        <w:rPr>
          <w:rFonts w:ascii="Times New Roman" w:hAnsi="Times New Roman" w:cs="Times New Roman"/>
          <w:b/>
          <w:bCs/>
          <w:sz w:val="22"/>
          <w:szCs w:val="22"/>
        </w:rPr>
        <w:t>słownie:  .......................................................................................................................................................................</w:t>
      </w:r>
      <w:r w:rsidRPr="00C24A39">
        <w:rPr>
          <w:rFonts w:ascii="Times New Roman" w:hAnsi="Times New Roman" w:cs="Times New Roman"/>
          <w:b/>
          <w:bCs/>
          <w:sz w:val="22"/>
          <w:szCs w:val="22"/>
        </w:rPr>
        <w:tab/>
      </w:r>
    </w:p>
    <w:p w14:paraId="27B94635" w14:textId="77777777" w:rsidR="00B979BD" w:rsidRPr="00C24A39" w:rsidRDefault="00433EFB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C24A39">
        <w:rPr>
          <w:rFonts w:ascii="Times New Roman" w:hAnsi="Times New Roman" w:cs="Times New Roman"/>
          <w:b/>
          <w:bCs/>
          <w:sz w:val="22"/>
          <w:szCs w:val="22"/>
        </w:rPr>
        <w:t>Wartość brutto:</w:t>
      </w:r>
    </w:p>
    <w:p w14:paraId="09C71EDF" w14:textId="77777777" w:rsidR="00B979BD" w:rsidRPr="00C24A39" w:rsidRDefault="00433EFB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C24A39">
        <w:rPr>
          <w:rFonts w:ascii="Times New Roman" w:hAnsi="Times New Roman" w:cs="Times New Roman"/>
          <w:b/>
          <w:bCs/>
          <w:sz w:val="22"/>
          <w:szCs w:val="22"/>
        </w:rPr>
        <w:t>słownie: ....................................................................................................................................................................…</w:t>
      </w:r>
    </w:p>
    <w:p w14:paraId="36F80CA8" w14:textId="77777777" w:rsidR="00B979BD" w:rsidRPr="00C24A39" w:rsidRDefault="00B979BD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133B5A8E" w14:textId="33268A32" w:rsidR="005735C3" w:rsidRPr="00C61D46" w:rsidRDefault="005735C3" w:rsidP="00C61D4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361A9">
        <w:rPr>
          <w:rFonts w:ascii="Times New Roman" w:hAnsi="Times New Roman" w:cs="Times New Roman"/>
          <w:b/>
          <w:bCs/>
          <w:sz w:val="28"/>
          <w:szCs w:val="28"/>
        </w:rPr>
        <w:t>Opis Przedmiotu Zamówienia:</w:t>
      </w:r>
    </w:p>
    <w:p w14:paraId="670DA950" w14:textId="3E8EF033" w:rsidR="005735C3" w:rsidRPr="000361A9" w:rsidRDefault="00C61D46" w:rsidP="005735C3">
      <w:pPr>
        <w:rPr>
          <w:rFonts w:ascii="Times New Roman" w:hAnsi="Times New Roman" w:cs="Times New Roman"/>
          <w:b/>
          <w:bCs/>
          <w:sz w:val="28"/>
          <w:szCs w:val="28"/>
          <w:u w:val="double"/>
        </w:rPr>
      </w:pPr>
      <w:r>
        <w:rPr>
          <w:rFonts w:ascii="Times New Roman" w:eastAsia="DengXian" w:hAnsi="Times New Roman" w:cs="Times New Roman"/>
          <w:b/>
          <w:bCs/>
          <w:color w:val="000000"/>
          <w:sz w:val="28"/>
          <w:szCs w:val="28"/>
          <w:u w:val="double"/>
        </w:rPr>
        <w:t xml:space="preserve">Zadanie 1 - </w:t>
      </w:r>
      <w:r w:rsidR="005735C3" w:rsidRPr="000361A9">
        <w:rPr>
          <w:rFonts w:ascii="Times New Roman" w:eastAsia="DengXian" w:hAnsi="Times New Roman" w:cs="Times New Roman"/>
          <w:b/>
          <w:bCs/>
          <w:color w:val="000000"/>
          <w:sz w:val="28"/>
          <w:szCs w:val="28"/>
          <w:u w:val="double"/>
        </w:rPr>
        <w:t xml:space="preserve"> </w:t>
      </w:r>
      <w:r w:rsidR="00D878CB" w:rsidRPr="000361A9">
        <w:rPr>
          <w:rFonts w:ascii="Times New Roman" w:eastAsia="DengXian" w:hAnsi="Times New Roman" w:cs="Times New Roman"/>
          <w:b/>
          <w:bCs/>
          <w:color w:val="000000"/>
          <w:sz w:val="28"/>
          <w:szCs w:val="28"/>
          <w:u w:val="double"/>
        </w:rPr>
        <w:t>Inkubator hybrydowy</w:t>
      </w:r>
      <w:r w:rsidR="005735C3" w:rsidRPr="000361A9">
        <w:rPr>
          <w:rFonts w:ascii="Times New Roman" w:eastAsia="DengXian" w:hAnsi="Times New Roman" w:cs="Times New Roman"/>
          <w:b/>
          <w:bCs/>
          <w:color w:val="000000"/>
          <w:sz w:val="28"/>
          <w:szCs w:val="28"/>
          <w:u w:val="double"/>
        </w:rPr>
        <w:t xml:space="preserve"> </w:t>
      </w:r>
    </w:p>
    <w:tbl>
      <w:tblPr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01"/>
        <w:gridCol w:w="141"/>
        <w:gridCol w:w="3936"/>
        <w:gridCol w:w="2693"/>
        <w:gridCol w:w="4111"/>
        <w:gridCol w:w="3686"/>
      </w:tblGrid>
      <w:tr w:rsidR="005735C3" w:rsidRPr="00C24A39" w14:paraId="78086715" w14:textId="77777777" w:rsidTr="004A4E6D">
        <w:trPr>
          <w:trHeight w:val="306"/>
        </w:trPr>
        <w:tc>
          <w:tcPr>
            <w:tcW w:w="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556F4" w14:textId="77777777" w:rsidR="005735C3" w:rsidRPr="00C24A39" w:rsidRDefault="005735C3" w:rsidP="00D73134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58FE7" w14:textId="77777777" w:rsidR="005735C3" w:rsidRPr="00C24A39" w:rsidRDefault="005735C3" w:rsidP="00D73134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b/>
                <w:sz w:val="22"/>
                <w:szCs w:val="22"/>
              </w:rPr>
              <w:t>Opis/ Parametr wymagany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E72C6" w14:textId="77777777" w:rsidR="005735C3" w:rsidRPr="00C24A39" w:rsidRDefault="005735C3" w:rsidP="00D73134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b/>
                <w:sz w:val="22"/>
                <w:szCs w:val="22"/>
              </w:rPr>
              <w:t>Parametry wymagane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B5F850" w14:textId="77777777" w:rsidR="005735C3" w:rsidRPr="00C24A39" w:rsidRDefault="005735C3" w:rsidP="00D73134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Parametry oceniane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3DB7E" w14:textId="77777777" w:rsidR="005735C3" w:rsidRPr="00C24A39" w:rsidRDefault="005735C3" w:rsidP="00D73134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b/>
                <w:sz w:val="22"/>
                <w:szCs w:val="22"/>
              </w:rPr>
              <w:t>Parametry oferowane/ TAK/NIE</w:t>
            </w:r>
          </w:p>
        </w:tc>
      </w:tr>
      <w:tr w:rsidR="005735C3" w:rsidRPr="00C24A39" w14:paraId="442E1B37" w14:textId="77777777" w:rsidTr="004A4E6D">
        <w:trPr>
          <w:trHeight w:val="306"/>
        </w:trPr>
        <w:tc>
          <w:tcPr>
            <w:tcW w:w="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7898F" w14:textId="77777777" w:rsidR="005735C3" w:rsidRPr="00C24A39" w:rsidRDefault="005735C3" w:rsidP="00D73134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539BF" w14:textId="77777777" w:rsidR="005735C3" w:rsidRPr="00C24A39" w:rsidRDefault="005735C3" w:rsidP="00D73134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>Producent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52588" w14:textId="77777777" w:rsidR="005735C3" w:rsidRPr="00C24A39" w:rsidRDefault="005735C3" w:rsidP="00D73134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8DC7BF" w14:textId="77777777" w:rsidR="005735C3" w:rsidRPr="00C24A39" w:rsidRDefault="005735C3" w:rsidP="00D73134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4AF19" w14:textId="77777777" w:rsidR="005735C3" w:rsidRPr="00C24A39" w:rsidRDefault="005735C3" w:rsidP="00D73134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35C3" w:rsidRPr="00C24A39" w14:paraId="552FEC20" w14:textId="77777777" w:rsidTr="004A4E6D">
        <w:tc>
          <w:tcPr>
            <w:tcW w:w="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6E240" w14:textId="77777777" w:rsidR="005735C3" w:rsidRPr="00C24A39" w:rsidRDefault="005735C3" w:rsidP="00D73134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27FD9" w14:textId="77777777" w:rsidR="005735C3" w:rsidRPr="00C24A39" w:rsidRDefault="005735C3" w:rsidP="00D73134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>Model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F966D" w14:textId="77777777" w:rsidR="005735C3" w:rsidRPr="00C24A39" w:rsidRDefault="005735C3" w:rsidP="00D73134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9AB156" w14:textId="77777777" w:rsidR="005735C3" w:rsidRPr="00C24A39" w:rsidRDefault="005735C3" w:rsidP="00D73134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1ECA3" w14:textId="77777777" w:rsidR="005735C3" w:rsidRPr="00C24A39" w:rsidRDefault="005735C3" w:rsidP="00D73134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35C3" w:rsidRPr="00C24A39" w14:paraId="1F77055A" w14:textId="77777777" w:rsidTr="004A4E6D">
        <w:tc>
          <w:tcPr>
            <w:tcW w:w="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26955" w14:textId="77777777" w:rsidR="005735C3" w:rsidRPr="00C24A39" w:rsidRDefault="005735C3" w:rsidP="00D73134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FB652" w14:textId="77777777" w:rsidR="005735C3" w:rsidRPr="00C24A39" w:rsidRDefault="005735C3" w:rsidP="00D73134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>Rok produkcji min. 2024 (produkt</w:t>
            </w:r>
            <w:r w:rsidRPr="00C24A3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fabrycznie nowy, nierekondycjonowany, nie powystawowy)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25CD4" w14:textId="77777777" w:rsidR="005735C3" w:rsidRPr="00C24A39" w:rsidRDefault="005735C3" w:rsidP="00D73134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400037" w14:textId="77777777" w:rsidR="005735C3" w:rsidRPr="00C24A39" w:rsidRDefault="005735C3" w:rsidP="00D73134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51799" w14:textId="77777777" w:rsidR="005735C3" w:rsidRPr="00C24A39" w:rsidRDefault="005735C3" w:rsidP="00D73134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35C3" w:rsidRPr="00C24A39" w14:paraId="1258BB5E" w14:textId="77777777" w:rsidTr="004A4E6D"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50D16" w14:textId="77777777" w:rsidR="005735C3" w:rsidRPr="00C24A39" w:rsidRDefault="005735C3" w:rsidP="00D73134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Dane sprzętu medycznego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3D218" w14:textId="77777777" w:rsidR="005735C3" w:rsidRPr="00C24A39" w:rsidRDefault="005735C3" w:rsidP="00D73134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BFB908" w14:textId="77777777" w:rsidR="005735C3" w:rsidRPr="00C24A39" w:rsidRDefault="005735C3" w:rsidP="00D73134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A71B3" w14:textId="77777777" w:rsidR="005735C3" w:rsidRPr="00C24A39" w:rsidRDefault="005735C3" w:rsidP="00D73134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B6BEB" w:rsidRPr="00C24A39" w14:paraId="04812FE9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E9111" w14:textId="77777777" w:rsidR="00BB6BEB" w:rsidRPr="001D08C3" w:rsidRDefault="00BB6BEB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01231" w14:textId="694F3061" w:rsidR="00BB6BEB" w:rsidRPr="00C24A39" w:rsidRDefault="00BB6BEB" w:rsidP="00BB6BEB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</w:rPr>
              <w:t>Inkubator zapewniający pełną funkcjonalność inkubatora zamkniętego i inkubatora otwartego przeznaczony do intensywnej opieki nad noworodkiem.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6B38C" w14:textId="77777777" w:rsidR="00BB6BEB" w:rsidRPr="00C24A39" w:rsidRDefault="00BB6BEB" w:rsidP="00BB6BEB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C2E238" w14:textId="2EC3D883" w:rsidR="00BB6BEB" w:rsidRPr="00C24A39" w:rsidRDefault="00BB6BEB" w:rsidP="00BB6BE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D4873" w14:textId="77777777" w:rsidR="00BB6BEB" w:rsidRPr="00C24A39" w:rsidRDefault="00BB6BEB" w:rsidP="00BB6BE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145BB0D1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79FBC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7E1F1" w14:textId="7D0358E5" w:rsidR="00CE10CC" w:rsidRPr="00C24A39" w:rsidRDefault="00CE10CC" w:rsidP="00CE10CC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</w:rPr>
              <w:t>Inkubator  stacjonarny o stabilnej konstrukcji umieszczony na  ruchomej podstawie.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38ABB" w14:textId="4C2B6BAB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6DF9E7" w14:textId="207B37D6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F446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9082F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6174B140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B0F2E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2159B" w14:textId="4A1B2BBB" w:rsidR="00CE10CC" w:rsidRPr="00C24A39" w:rsidRDefault="00CE10CC" w:rsidP="00CE10CC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</w:rPr>
              <w:t>Dostęp do  wnętrza inkubatora  z min. 5 stron.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39021" w14:textId="5F5A257C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5D445C" w14:textId="3219D593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F446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47FB9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66A0FDD4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0C44F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7DF4C" w14:textId="5BF231F5" w:rsidR="00CE10CC" w:rsidRPr="00C24A39" w:rsidRDefault="00CE10CC" w:rsidP="00CE10CC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</w:rPr>
              <w:t>Wysokość od podłogi do materacyka elektrycznie regulowana; zakres regulacji min. 40 cm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E1CDC" w14:textId="2A0AEAD7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25EAE1" w14:textId="24233129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F446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0AB1A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77310E66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691BF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21D29" w14:textId="65629EF5" w:rsidR="00CE10CC" w:rsidRPr="00C24A39" w:rsidRDefault="00CE10CC" w:rsidP="00CE10CC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</w:rPr>
              <w:t>Regulacja wysokości dostępna po obu stronach inkubatora.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58065" w14:textId="4FB81BA0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3B55A4" w14:textId="7521B3AE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F446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16233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5919CC40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25106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B114B" w14:textId="275F9791" w:rsidR="00CE10CC" w:rsidRPr="00C24A39" w:rsidRDefault="00CE10CC" w:rsidP="00CE10CC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</w:rPr>
              <w:t>Elektryczna regulacja nachylenia materacyka, dostępna z obydwu stron inkubatora, bez ingerencji w przedział pacjenta.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35A57" w14:textId="16133E68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AD8B41" w14:textId="28F7067C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F446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419AD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6EA782B3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D9B40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77C44" w14:textId="19466255" w:rsidR="00CE10CC" w:rsidRPr="00C24A39" w:rsidRDefault="00CE10CC" w:rsidP="00CE10CC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</w:rPr>
              <w:t xml:space="preserve">Podwójne kółka jezdne podstawy wszystkie wyposażone w hamulce.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72B86" w14:textId="75AA0AE7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259045" w14:textId="29215EF0" w:rsidR="00CE10CC" w:rsidRPr="00C24A39" w:rsidRDefault="00EE09A1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C66FB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197F786A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DECDD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49A0C" w14:textId="2589C2C2" w:rsidR="00CE10CC" w:rsidRPr="00C24A39" w:rsidRDefault="00CE10CC" w:rsidP="00CE10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</w:rPr>
              <w:t>Kolorowy dotykowy wyświetlacz, dostępny z obu stron inkubatora.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6AE4D" w14:textId="6A93E699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29A80D" w14:textId="7E0C2014" w:rsidR="00CE10CC" w:rsidRPr="00C24A39" w:rsidRDefault="00CE10CC" w:rsidP="00CE1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6BE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0B9AB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452693D9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B4331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D809F" w14:textId="1D9F6486" w:rsidR="00CE10CC" w:rsidRPr="00C24A39" w:rsidRDefault="00CE10CC" w:rsidP="00CE10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</w:rPr>
              <w:t>Możliwość wyboru między min. 3 różnymi widokami ekranu.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8C3B16" w14:textId="439BD37A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C3A757" w14:textId="3237A324" w:rsidR="00CE10CC" w:rsidRPr="00C24A39" w:rsidRDefault="00CE10CC" w:rsidP="00CE1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6BE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78142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0E6D284B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2C19F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AF024" w14:textId="5F9F10F3" w:rsidR="00CE10CC" w:rsidRPr="00C24A39" w:rsidRDefault="00CE10CC" w:rsidP="00CE10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</w:rPr>
              <w:t>Widok ekranu ułatwiający prowadzenie opieki prorozwojowej z wykresami natężenia dźwięku i światła.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B66D4" w14:textId="23FDBF81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548D03" w14:textId="1B7A69EE" w:rsidR="00CE10CC" w:rsidRPr="00C24A39" w:rsidRDefault="00CE10CC" w:rsidP="00CE1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6BE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27632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2F0DC227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F8DB5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BFEAB" w14:textId="42744A06" w:rsidR="00CE10CC" w:rsidRPr="00C24A39" w:rsidRDefault="00CE10CC" w:rsidP="00CE10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</w:rPr>
              <w:t>Możliwość wprowadzenia imienia pacjenta, oraz włączenia ekranu przyjaznego rodzicom.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5BC84" w14:textId="54102D66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B2A827" w14:textId="77777777" w:rsidR="00EA474E" w:rsidRDefault="00EA474E" w:rsidP="00EA474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Nie ma możliwości – 0 pkt.</w:t>
            </w:r>
          </w:p>
          <w:p w14:paraId="73DDD7FC" w14:textId="4CE9D4D5" w:rsidR="00CE10CC" w:rsidRPr="00C24A39" w:rsidRDefault="00EA474E" w:rsidP="00EA474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Jest możliwość – 10 pkt.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3DC0E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175201F4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E2D6E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1B7F2" w14:textId="357702C5" w:rsidR="00CE10CC" w:rsidRPr="00C24A39" w:rsidRDefault="00CE10CC" w:rsidP="00CE10C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  <w:color w:val="000000"/>
              </w:rPr>
              <w:t>Wyposażony w zintegrowane oświetlenie obserwacyjne (robocze) z trzystopniowym regulowanym natężeniem światła.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A705D" w14:textId="2A7902A9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359B7E" w14:textId="775C72E0" w:rsidR="00CE10CC" w:rsidRPr="00C24A39" w:rsidRDefault="00CE10CC" w:rsidP="00CE1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6BE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B066B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54C3A47C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1A144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48D4F" w14:textId="14A30035" w:rsidR="00CE10CC" w:rsidRPr="00C24A39" w:rsidRDefault="00CE10CC" w:rsidP="00CE10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  <w:color w:val="000000"/>
              </w:rPr>
              <w:t>Wyposażony w zintegrowane oświetlenie nastrojowe, z możliwością wyboru koloru przez Użytkownika.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E0736" w14:textId="4ED9E915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9D98EE" w14:textId="0ECEFC54" w:rsidR="00CE10CC" w:rsidRPr="00C24A39" w:rsidRDefault="00EE09A1" w:rsidP="00CE1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0AB98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3E867AF7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A00B6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A33E2" w14:textId="56315685" w:rsidR="00CE10CC" w:rsidRPr="00C24A39" w:rsidRDefault="00CE10CC" w:rsidP="00CE10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  <w:color w:val="000000"/>
              </w:rPr>
              <w:t>Wyposażony w zintegrowane delikatne światło nocne umieszczone w przedziale pacjenta.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5695A" w14:textId="71A318BA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992F21" w14:textId="77777777" w:rsidR="00B354D4" w:rsidRDefault="00B354D4" w:rsidP="00B354D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Nie jest wyposażony  – 0 pkt.</w:t>
            </w:r>
          </w:p>
          <w:p w14:paraId="00976C1A" w14:textId="47B1D6A9" w:rsidR="00CE10CC" w:rsidRPr="00C24A39" w:rsidRDefault="00B354D4" w:rsidP="00B354D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Jest wyposażony – 10 pkt.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AE315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51891FEB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82EF8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EC6BF" w14:textId="6F41B2F0" w:rsidR="00CE10CC" w:rsidRPr="00C24A39" w:rsidRDefault="00CE10CC" w:rsidP="00CE10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  <w:color w:val="000000"/>
              </w:rPr>
              <w:t>5 bezuszczelkowych otworów dostępowych (w tym jeden z przepustem na kable lub/i obwody oddechowe) oraz w sumie 10 przepustów.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B6162" w14:textId="134DDF68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13B7D5" w14:textId="20586B4F" w:rsidR="00CE10CC" w:rsidRPr="00C24A39" w:rsidRDefault="00CE10CC" w:rsidP="00CE1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141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027F0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6813E16C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A4C45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CBAFE" w14:textId="6618F2E8" w:rsidR="00CE10CC" w:rsidRPr="00C24A39" w:rsidRDefault="00CE10CC" w:rsidP="00CE10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</w:rPr>
              <w:t xml:space="preserve">Gniazdo USB umożliwiające szybkie przeniesienie ustawień do innego tożsamego urządzenia.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EB0DD" w14:textId="2C9301D1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5E7B8A" w14:textId="2BB841E1" w:rsidR="00CE10CC" w:rsidRPr="00C24A39" w:rsidRDefault="00EE09A1" w:rsidP="00CE1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648CE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0003BFD5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BDD3A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2D09E" w14:textId="308A6DFE" w:rsidR="00CE10CC" w:rsidRPr="00C24A39" w:rsidRDefault="00CE10CC" w:rsidP="00CE10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</w:rPr>
              <w:t>Dzwonek pielęgniarski, przekazujący po podłączeniu, komunikaty alarmowe o średnim i wysokim priorytecie do centralnego systemu alarmowego szpitala.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9E902" w14:textId="4B651F8B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569E3B" w14:textId="3C1F7943" w:rsidR="00CE10CC" w:rsidRPr="00C24A39" w:rsidRDefault="00EE09A1" w:rsidP="00CE1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10AAF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2548CD89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30334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EBDE7" w14:textId="2CF926C5" w:rsidR="00CE10CC" w:rsidRPr="00C24A39" w:rsidRDefault="00CE10CC" w:rsidP="00CE10C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</w:rPr>
              <w:t xml:space="preserve"> Elektrostatyczny filtr powietrza.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830AF" w14:textId="72105ACC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0058A2" w14:textId="509C7471" w:rsidR="00CE10CC" w:rsidRPr="00C24A39" w:rsidRDefault="00CE10CC" w:rsidP="00CE10C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115E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4F507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7AE44B86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1B8E3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EDE8A" w14:textId="5C05FA72" w:rsidR="00CE10CC" w:rsidRPr="00C24A39" w:rsidRDefault="00CE10CC" w:rsidP="00CE10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</w:rPr>
              <w:t xml:space="preserve">Możliwość połączenia inkubatora z dedykowanym respiratorem przy pomocy sztywnego, łatwo demontowalnego i rozpinanego łącznika celem otrzymania zestawu do transportu wewnątrzszpitalnego. Złącze nie stanowi przedmiotu postępowania.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C3A8F" w14:textId="395768F9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777662" w14:textId="77777777" w:rsidR="00DB23A0" w:rsidRDefault="00DB23A0" w:rsidP="00DB23A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Nie ma możliwości – 0 pkt.</w:t>
            </w:r>
          </w:p>
          <w:p w14:paraId="446F6567" w14:textId="1E055A55" w:rsidR="00CE10CC" w:rsidRPr="00C24A39" w:rsidRDefault="00DB23A0" w:rsidP="00DB23A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Jest możliwość – 10 pkt.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1F803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5CB03552" w14:textId="77777777" w:rsidTr="001978FB">
        <w:trPr>
          <w:trHeight w:val="1833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25BFA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F546B" w14:textId="1D5236CA" w:rsidR="00CE10CC" w:rsidRPr="00C24A39" w:rsidRDefault="00CE10CC" w:rsidP="00CE10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</w:rPr>
              <w:t>Cztery uch</w:t>
            </w:r>
            <w:r w:rsidR="000361A9">
              <w:rPr>
                <w:rFonts w:ascii="Arial" w:eastAsia="Times New Roman" w:hAnsi="Arial" w:cs="Arial"/>
              </w:rPr>
              <w:t>wy</w:t>
            </w:r>
            <w:r w:rsidRPr="00E4226F">
              <w:rPr>
                <w:rFonts w:ascii="Arial" w:eastAsia="Times New Roman" w:hAnsi="Arial" w:cs="Arial"/>
              </w:rPr>
              <w:t>ty (nie wgłębienia) umożliwiające stabilny chwyt przy przemieszczaniu urządzenia.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67B78" w14:textId="116C7C83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B61F7" w14:textId="37710C6B" w:rsidR="00CE10CC" w:rsidRPr="00C24A39" w:rsidRDefault="00CE10CC" w:rsidP="00CE10C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115E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A237D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78FB" w:rsidRPr="00C24A39" w14:paraId="43C17EB1" w14:textId="77777777" w:rsidTr="001978FB">
        <w:trPr>
          <w:trHeight w:val="1833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6208A" w14:textId="77777777" w:rsidR="001978FB" w:rsidRPr="001D08C3" w:rsidRDefault="001978FB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B3FE1" w14:textId="2D64B921" w:rsidR="001978FB" w:rsidRPr="00E4226F" w:rsidRDefault="00AB42BB" w:rsidP="00CE10CC">
            <w:pPr>
              <w:rPr>
                <w:rFonts w:ascii="Arial" w:eastAsia="Times New Roman" w:hAnsi="Arial" w:cs="Arial"/>
              </w:rPr>
            </w:pPr>
            <w:r w:rsidRPr="00E4226F">
              <w:rPr>
                <w:rFonts w:ascii="Arial" w:eastAsia="Times New Roman" w:hAnsi="Arial" w:cs="Arial"/>
              </w:rPr>
              <w:t>Przedział pacjenta wolny od: LZO, BPA, PVC,  naturalnej gumy lateksowej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E43E0" w14:textId="6FCA2CD5" w:rsidR="001978FB" w:rsidRPr="00160B6E" w:rsidRDefault="00AB42BB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4EB77F" w14:textId="77777777" w:rsidR="001978FB" w:rsidRPr="00E115E1" w:rsidRDefault="001978FB" w:rsidP="00CE1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27C26" w14:textId="77777777" w:rsidR="001978FB" w:rsidRPr="00C24A39" w:rsidRDefault="001978FB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6D0447C5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8DAE1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E72B3D" w14:textId="1E8D264C" w:rsidR="00CE10CC" w:rsidRPr="00C24A39" w:rsidRDefault="00CE10CC" w:rsidP="00CE10C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  <w:b/>
                <w:bCs/>
              </w:rPr>
              <w:t>Kopuła inkubatora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2A70B" w14:textId="0DAC8943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7F0957" w14:textId="06F62CBB" w:rsidR="00CE10CC" w:rsidRPr="00C24A39" w:rsidRDefault="00CE10CC" w:rsidP="00CE10C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963F39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78F389A3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23724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A538A" w14:textId="13B37C4E" w:rsidR="00CE10CC" w:rsidRPr="00C24A39" w:rsidRDefault="00CE10CC" w:rsidP="00CE10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</w:rPr>
              <w:t>Inkubator wyposażony w elektroniczną funkcję ClearView ograniczającą kondensację wilgoci na wewnętrznej stronie pokrywy.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3D1D0" w14:textId="29470483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841A88" w14:textId="576E8137" w:rsidR="00CE10CC" w:rsidRPr="00C24A39" w:rsidRDefault="00EE09A1" w:rsidP="00CE10CC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ADCBF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071E2C67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434F7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0C03A" w14:textId="0EAB61D3" w:rsidR="00CE10CC" w:rsidRPr="00C24A39" w:rsidRDefault="00CE10CC" w:rsidP="00CE10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</w:rPr>
              <w:t>Po podniesieniu kopuły praca w trybie inkubatora otwartego.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B120A" w14:textId="15FCD906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EFE07B" w14:textId="05133D87" w:rsidR="00CE10CC" w:rsidRPr="00C24A39" w:rsidRDefault="00CE10CC" w:rsidP="00CE1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1B3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37B4E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4C26FE5C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A2B12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323D9" w14:textId="7BF34F15" w:rsidR="00CE10CC" w:rsidRPr="00C24A39" w:rsidRDefault="00CE10CC" w:rsidP="00CE10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</w:rPr>
              <w:t>Łóżeczko pacjenta o podstawie wysuwanej obustronnie, min. po 14 cm w jedną i w drugą stronę. Podać.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316E8" w14:textId="49854058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02A6FD" w14:textId="4E2C1F50" w:rsidR="00CE10CC" w:rsidRPr="00C24A39" w:rsidRDefault="00CE10CC" w:rsidP="00CE1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1B3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CF02F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597718F3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8ED9C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03982" w14:textId="3A90AD5E" w:rsidR="00CE10CC" w:rsidRPr="00C24A39" w:rsidRDefault="00CE10CC" w:rsidP="00CE10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</w:rPr>
              <w:t>Zintegrowany, zsynchronizowany z innymi źródłami ciepła ogrzewany materacyk, sterowany z pulpitu inkubatora.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B2724" w14:textId="28DC72A2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B85EAC" w14:textId="0D260F21" w:rsidR="00CE10CC" w:rsidRPr="00C24A39" w:rsidRDefault="00EE09A1" w:rsidP="00CE1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4AE7E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18DF41AC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501D0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352BD" w14:textId="503115D1" w:rsidR="00CE10CC" w:rsidRPr="00C24A39" w:rsidRDefault="00CE10CC" w:rsidP="00CE10CC">
            <w:pP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4226F">
              <w:rPr>
                <w:rFonts w:ascii="Arial" w:eastAsia="Times New Roman" w:hAnsi="Arial" w:cs="Arial"/>
              </w:rPr>
              <w:t>Manewr podniesienia kopuły i przejścia pomiędzy trybami otwartym/zamkniętym lub zamkniętym/otwartym w czasie nie dłuższym niż 2 sek.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A161E" w14:textId="5D0840F4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9F6798" w14:textId="0CB5D2B2" w:rsidR="00CE10CC" w:rsidRPr="00C24A39" w:rsidRDefault="00CE10CC" w:rsidP="00CE1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86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6253D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6ECAC1CC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712EA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D7407" w14:textId="6768A3F3" w:rsidR="00CE10CC" w:rsidRPr="00C24A39" w:rsidRDefault="00CE10CC" w:rsidP="00CE10CC">
            <w:pP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4226F">
              <w:rPr>
                <w:rFonts w:ascii="Arial" w:eastAsia="Times New Roman" w:hAnsi="Arial" w:cs="Arial"/>
              </w:rPr>
              <w:t>Tryb przejściowy zapewniający ciągłe ogrzewanie pacjenta i minimalizujący straty cieplne – ciągła praca promiennika również podczas pracy w trybie inkubatora zamkniętego.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8DBEE" w14:textId="39124E1C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49F376" w14:textId="3660AAD1" w:rsidR="00CE10CC" w:rsidRPr="00C24A39" w:rsidRDefault="00CE10CC" w:rsidP="00CE1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86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D999B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07628759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99DED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C7FD1" w14:textId="5DDDF96B" w:rsidR="00CE10CC" w:rsidRPr="00C24A39" w:rsidRDefault="00CE10CC" w:rsidP="00CE10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</w:rPr>
              <w:t>Szuflada do wprowadzania kasety RTG poza przedziałem pacjenta, pełna dostępność  z obydwu stron inkubatora bez konieczności przemieszczania  noworodka.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02C00" w14:textId="7AA039EB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94C2E2" w14:textId="3585D796" w:rsidR="00CE10CC" w:rsidRPr="00C24A39" w:rsidRDefault="00CE10CC" w:rsidP="00CE1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86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52B7F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05028DCB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F1D7F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B8BDF" w14:textId="1B077F01" w:rsidR="00CE10CC" w:rsidRPr="00C24A39" w:rsidRDefault="00CE10CC" w:rsidP="00CE10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</w:rPr>
              <w:t>Poziom głośności wewnątrz kopuły inkubatora 40 dB przy wyłączonej tlenoterapii.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1B1B9" w14:textId="3A17B327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4BB32B" w14:textId="6AAC7027" w:rsidR="00CE10CC" w:rsidRPr="00C24A39" w:rsidRDefault="00CE10CC" w:rsidP="00CE1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86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52B80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229B1B13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65260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31E77" w14:textId="5CE1112D" w:rsidR="00CE10CC" w:rsidRPr="00C24A39" w:rsidRDefault="00CE10CC" w:rsidP="00CE10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</w:rPr>
              <w:t xml:space="preserve">Kurtyna ciepłego powietrza chroniąca pacjenta przed </w:t>
            </w:r>
            <w:r w:rsidRPr="00E4226F">
              <w:rPr>
                <w:rFonts w:ascii="Arial" w:eastAsia="Times New Roman" w:hAnsi="Arial" w:cs="Arial"/>
              </w:rPr>
              <w:lastRenderedPageBreak/>
              <w:t>wychłodzeniem w czasie gdy otwory na ręce są otwarte lub panele dostępowe opuszczone.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4A329" w14:textId="60904D30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F40CE6" w14:textId="74578020" w:rsidR="00CE10CC" w:rsidRPr="00C24A39" w:rsidRDefault="00CE10CC" w:rsidP="00CE1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86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FA573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1B8E034F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A69C4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85115" w14:textId="2266CD2F" w:rsidR="00CE10CC" w:rsidRPr="00C24A39" w:rsidRDefault="00CE10CC" w:rsidP="00CE10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  <w:b/>
                <w:bCs/>
              </w:rPr>
              <w:t>Wilgotność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B540C" w14:textId="3CEF725F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D3F36D" w14:textId="5BDB4468" w:rsidR="00CE10CC" w:rsidRPr="00C24A39" w:rsidRDefault="00CE10CC" w:rsidP="00CE1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86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E76BE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11F1FFEC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1AE97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395DF" w14:textId="3E54E292" w:rsidR="00CE10CC" w:rsidRPr="00C24A39" w:rsidRDefault="00CE10CC" w:rsidP="00CE10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</w:rPr>
              <w:t>Inkubator wyposażony w układ automatycznej regulacji nawilżania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95CA2" w14:textId="27AD3F5E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339DC6" w14:textId="05DC427F" w:rsidR="00CE10CC" w:rsidRPr="00C24A39" w:rsidRDefault="00CE10CC" w:rsidP="00CE1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86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8967D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117141A6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3B14B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53256" w14:textId="57EA6D48" w:rsidR="00CE10CC" w:rsidRPr="00C24A39" w:rsidRDefault="00CE10CC" w:rsidP="00CE10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</w:rPr>
              <w:t>Zbiornik na wodę umieszczony poza przedziałem pacjenta.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8C789" w14:textId="004764E2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9BB8C0" w14:textId="4C362FAD" w:rsidR="00CE10CC" w:rsidRPr="00C24A39" w:rsidRDefault="00CE10CC" w:rsidP="00CE1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7C3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B5965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2369A1DE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03B7F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BA846" w14:textId="60D47C32" w:rsidR="00CE10CC" w:rsidRPr="00C24A39" w:rsidRDefault="00CE10CC" w:rsidP="00CE10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</w:rPr>
              <w:t>Funkcja autoczyszczenia nawilżacza.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33C81" w14:textId="6D5E3179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E4E7BF" w14:textId="55CFE84C" w:rsidR="00CE10CC" w:rsidRPr="00C24A39" w:rsidRDefault="00CE10CC" w:rsidP="00CE1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7C3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B5DC8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4A5934C7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37DD1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E8F4C" w14:textId="63FE8836" w:rsidR="00CE10CC" w:rsidRPr="00C24A39" w:rsidRDefault="00CE10CC" w:rsidP="00CE10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</w:rPr>
              <w:t>Inkubator wyposażony w układ automatycznej regulacji nawilżania, wartość nastawiana co 1%.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C1E51" w14:textId="0817BD1E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E3DCBF" w14:textId="240F8D65" w:rsidR="00CE10CC" w:rsidRPr="00C24A39" w:rsidRDefault="00CE10CC" w:rsidP="00CE1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7C3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864A1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2D2FF9C8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A8A49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8041C" w14:textId="760CAB29" w:rsidR="00CE10CC" w:rsidRPr="00C24A39" w:rsidRDefault="00CE10CC" w:rsidP="00CE10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</w:rPr>
              <w:t>Praca w oparciu o jednorazowe worki wody sterylnej w układzie zamk</w:t>
            </w:r>
            <w:r w:rsidR="000361A9">
              <w:rPr>
                <w:rFonts w:ascii="Arial" w:eastAsia="Times New Roman" w:hAnsi="Arial" w:cs="Arial"/>
              </w:rPr>
              <w:t>n</w:t>
            </w:r>
            <w:r w:rsidRPr="00E4226F">
              <w:rPr>
                <w:rFonts w:ascii="Arial" w:eastAsia="Times New Roman" w:hAnsi="Arial" w:cs="Arial"/>
              </w:rPr>
              <w:t>iętym - woda doprowadzana do systemu nawilżania za pomocą linii grawitacyjnej.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28E19" w14:textId="6182A897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022C73" w14:textId="03B010BF" w:rsidR="00CE10CC" w:rsidRPr="00C24A39" w:rsidRDefault="00CE10CC" w:rsidP="00CE1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7C3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009AC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775A3168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E2F85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1CE30" w14:textId="4DA6AB04" w:rsidR="00CE10CC" w:rsidRPr="00C24A39" w:rsidRDefault="00CE10CC" w:rsidP="00CE10C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</w:rPr>
              <w:t>Tryb AUTO zapewniający automatyczny dobór poziomu nawilżania do zadanej temperatury powietrza w inkubatorze.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01594" w14:textId="19CA4C92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74B56D" w14:textId="77777777" w:rsidR="008E3DCB" w:rsidRDefault="008E3DCB" w:rsidP="008E3DC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Nie ma możliwości – 0 pkt.</w:t>
            </w:r>
          </w:p>
          <w:p w14:paraId="77189844" w14:textId="5A60D0AA" w:rsidR="00CE10CC" w:rsidRPr="00C24A39" w:rsidRDefault="008E3DCB" w:rsidP="008E3DC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Jest możliwość – 10 pkt.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6702D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53D894B7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6526C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4EBF4" w14:textId="057BCC31" w:rsidR="00CE10CC" w:rsidRPr="00C24A39" w:rsidRDefault="00CE10CC" w:rsidP="00CE10C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  <w:b/>
                <w:bCs/>
              </w:rPr>
              <w:t>Regulacja temperatury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CA6A4" w14:textId="67D63B66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A1A17D" w14:textId="6A1EE456" w:rsidR="00CE10CC" w:rsidRPr="00C24A39" w:rsidRDefault="00CE10CC" w:rsidP="00CE1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7C3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D3649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20EE9794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E169C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62841" w14:textId="52C800DA" w:rsidR="00CE10CC" w:rsidRPr="00C24A39" w:rsidRDefault="00CE10CC" w:rsidP="00CE10C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</w:rPr>
              <w:t>Inkubator posiada układ ręcznej i automatycznej regulacji temperatury.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30753" w14:textId="5833CFF2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BCE074" w14:textId="3E2AB3B3" w:rsidR="00CE10CC" w:rsidRPr="00C24A39" w:rsidRDefault="00CE10CC" w:rsidP="00CE1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7C3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BB229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2C565F3C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9C395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11B85" w14:textId="6529673F" w:rsidR="00CE10CC" w:rsidRPr="00C24A39" w:rsidRDefault="00CE10CC" w:rsidP="00CE10C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</w:rPr>
              <w:t>Regulacja temperatury w trybie temperatury powietrza w zakresie 20 do 39 °C w krokach co 0,1 °C.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9A8D6" w14:textId="39AFD830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AF0CAF" w14:textId="073CA88E" w:rsidR="00CE10CC" w:rsidRPr="00C24A39" w:rsidRDefault="00CE10CC" w:rsidP="00CE1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7C3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6617A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44F5637B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05971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3F2F5" w14:textId="1D64FD39" w:rsidR="00CE10CC" w:rsidRPr="00C24A39" w:rsidRDefault="00CE10CC" w:rsidP="00CE10C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</w:rPr>
              <w:t>Regulacja temperatury w trybie temperatury skóry w zakresie 34 do 38 °C w krokach co 0,1 °C.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4C6F9B" w14:textId="30D1E93C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62558A" w14:textId="3D1B10D9" w:rsidR="00CE10CC" w:rsidRPr="00C24A39" w:rsidRDefault="00CE10CC" w:rsidP="00CE1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7C3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86CDE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11F980FE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62F91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B84E6" w14:textId="7EC296DD" w:rsidR="00CE10CC" w:rsidRPr="00C24A39" w:rsidRDefault="00CE10CC" w:rsidP="00CE10C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  <w:b/>
                <w:bCs/>
              </w:rPr>
              <w:t>Tlenoterapia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6405F" w14:textId="50D1190E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906E08" w14:textId="526236B0" w:rsidR="00CE10CC" w:rsidRPr="00C24A39" w:rsidRDefault="00CE10CC" w:rsidP="00CE1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7C3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9E381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34A58B16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63B6F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2DCC7" w14:textId="6F05001F" w:rsidR="00CE10CC" w:rsidRPr="00C24A39" w:rsidRDefault="00CE10CC" w:rsidP="00CE10C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</w:rPr>
              <w:t>Inkubator wyposażony  w układ automatycznej regulacji stężenia tlenu pod kopułą.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C94C2" w14:textId="24200A45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73C7D7" w14:textId="1CD8E052" w:rsidR="00CE10CC" w:rsidRPr="00C24A39" w:rsidRDefault="00CE10CC" w:rsidP="00CE1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7C3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67C91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75D048F5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59E9D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2BBCA" w14:textId="7B729C2D" w:rsidR="00CE10CC" w:rsidRPr="00C24A39" w:rsidRDefault="00CE10CC" w:rsidP="00CE10C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  <w:color w:val="000000"/>
              </w:rPr>
              <w:t>Dreny zasilające w tlen i powietrze wtyk do gniazda AGA.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AE431" w14:textId="5A3B1A03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F0DAEF" w14:textId="47227039" w:rsidR="00CE10CC" w:rsidRPr="00C24A39" w:rsidRDefault="00CE10CC" w:rsidP="00CE1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7C3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BBFF6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6D952213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BE44D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23D35" w14:textId="35EDE574" w:rsidR="00CE10CC" w:rsidRPr="00C24A39" w:rsidRDefault="00CE10CC" w:rsidP="00CE10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  <w:b/>
                <w:bCs/>
              </w:rPr>
              <w:t>Monitorowanie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2EEEC" w14:textId="4925BF4A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84B750" w14:textId="645C5FB5" w:rsidR="00CE10CC" w:rsidRPr="00C24A39" w:rsidRDefault="00CE10CC" w:rsidP="00CE1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29F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96144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41795654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931D6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986D4" w14:textId="44A4A38F" w:rsidR="00CE10CC" w:rsidRPr="00C24A39" w:rsidRDefault="00CE10CC" w:rsidP="00CE10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</w:rPr>
              <w:t>Inkubator wyposażony  w układ monitorowania, który mierzy i podaje w formie cyfrowej parametry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653AD" w14:textId="4BF8CAB6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44D376" w14:textId="46D092C6" w:rsidR="00CE10CC" w:rsidRPr="00C24A39" w:rsidRDefault="00CE10CC" w:rsidP="00CE1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29F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137DF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7D84D5DA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1B924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8981B" w14:textId="18ECB4C8" w:rsidR="00CE10CC" w:rsidRPr="00C24A39" w:rsidRDefault="00CE10CC" w:rsidP="00CE10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</w:rPr>
              <w:t>Inkubator rozbudowany o pomiar natężenia światła w przedziale pacjenta.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03193" w14:textId="749E3F48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0AD893" w14:textId="4A9B7E9C" w:rsidR="00CE10CC" w:rsidRPr="00C24A39" w:rsidRDefault="00CE10CC" w:rsidP="00CE1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29F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36921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7B045406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CF53E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93ED7" w14:textId="6D703EAD" w:rsidR="00CE10CC" w:rsidRPr="00C24A39" w:rsidRDefault="00CE10CC" w:rsidP="00CE10C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</w:rPr>
              <w:t>Inkubator rozbudowany o pomiar natężenia dźwięku w przedziale pacjenta.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C868F" w14:textId="5C392550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A30E98" w14:textId="4A5507DB" w:rsidR="00CE10CC" w:rsidRPr="00C24A39" w:rsidRDefault="00CE10CC" w:rsidP="00CE1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29F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38D65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7093D2DA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85F71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2563A" w14:textId="4B72D50A" w:rsidR="00CE10CC" w:rsidRPr="00C24A39" w:rsidRDefault="00CE10CC" w:rsidP="00CE10C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  <w:color w:val="000000"/>
              </w:rPr>
              <w:t>Funkcja automatycznego odzwyczajania pacjenta od inkubatora.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2E9BA" w14:textId="571CBB1B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4D6BBE" w14:textId="3B1B2697" w:rsidR="00CE10CC" w:rsidRPr="00C24A39" w:rsidRDefault="00CE10CC" w:rsidP="00CE1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29F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B5CCC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6C48ED4D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CDFBE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06140" w14:textId="00A4DDBF" w:rsidR="00CE10CC" w:rsidRPr="00C24A39" w:rsidRDefault="00CE10CC" w:rsidP="00CE10C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  <w:color w:val="000000"/>
              </w:rPr>
              <w:t>Funkcja akceptacji chłodzenia.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FBD61" w14:textId="154BDA4E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A0DFB8" w14:textId="1BA43404" w:rsidR="00CE10CC" w:rsidRPr="00C24A39" w:rsidRDefault="00CE10CC" w:rsidP="00CE1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29F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3797F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1BA4D4B1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49FF4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92C95" w14:textId="33B88456" w:rsidR="00CE10CC" w:rsidRPr="00C24A39" w:rsidRDefault="00CE10CC" w:rsidP="00CE10C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</w:rPr>
              <w:t>Funkcja automatycznego stopniowego ogrzewania pacjenta.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01AE9" w14:textId="703A1E3B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C51AC2" w14:textId="056C4A09" w:rsidR="00CE10CC" w:rsidRPr="00C24A39" w:rsidRDefault="00CE10CC" w:rsidP="00CE1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29F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07491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5048CA1E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04113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D4746" w14:textId="12F43089" w:rsidR="00CE10CC" w:rsidRPr="00C24A39" w:rsidRDefault="00CE10CC" w:rsidP="00CE10C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</w:rPr>
              <w:t>Funkcja kangurowania ułatwiająca prowadzenie kontaktu skóra-do-skóry.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42C50" w14:textId="17B4A8BE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14B168" w14:textId="2660E0CF" w:rsidR="00CE10CC" w:rsidRPr="00C24A39" w:rsidRDefault="00CE10CC" w:rsidP="00CE1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29F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6D366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7BA5683D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EC77A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7605A" w14:textId="5C81F3AA" w:rsidR="00CE10CC" w:rsidRPr="00C24A39" w:rsidRDefault="00CE10CC" w:rsidP="00CE10CC">
            <w:pP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</w:rPr>
              <w:t>Zakres pomiarowy temperatury skóry        13 - 43 °C.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805AE" w14:textId="696BDBF5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FECBC4" w14:textId="6D9D3F1C" w:rsidR="00CE10CC" w:rsidRPr="00C24A39" w:rsidRDefault="00CE10CC" w:rsidP="00CE1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29F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BE9CE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7677E3A8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CD54A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F255E" w14:textId="07F8EF72" w:rsidR="00CE10CC" w:rsidRPr="00C24A39" w:rsidRDefault="00CE10CC" w:rsidP="00CE10CC">
            <w:pP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4226F">
              <w:rPr>
                <w:rFonts w:ascii="Arial" w:eastAsia="Times New Roman" w:hAnsi="Arial" w:cs="Arial"/>
              </w:rPr>
              <w:t>Zakres pomiarowy temperatury powietrza 13 - 45 °C.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94471" w14:textId="263AFD05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036CDB" w14:textId="448B142D" w:rsidR="00CE10CC" w:rsidRPr="00C24A39" w:rsidRDefault="00CE10CC" w:rsidP="00CE1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29F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3FB2E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0EA7B592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59CF7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3902B" w14:textId="3F6036EE" w:rsidR="00CE10CC" w:rsidRPr="00C24A39" w:rsidRDefault="00CE10CC" w:rsidP="00CE10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  <w:b/>
                <w:bCs/>
              </w:rPr>
              <w:t>Alarmy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E6C69" w14:textId="43A7A997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91A0C2" w14:textId="2691D7B1" w:rsidR="00CE10CC" w:rsidRPr="00C24A39" w:rsidRDefault="00CE10CC" w:rsidP="00CE1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29F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0F72F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39651CA0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D604E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46800" w14:textId="422C077E" w:rsidR="00CE10CC" w:rsidRPr="00C24A39" w:rsidRDefault="00CE10CC" w:rsidP="00CE10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</w:rPr>
              <w:t>Inkubator posiada alarmy akustyczno – optyczne.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6B5C6" w14:textId="36399C3D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582473" w14:textId="440C76DE" w:rsidR="00CE10CC" w:rsidRPr="00C24A39" w:rsidRDefault="00CE10CC" w:rsidP="00CE1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29F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B4078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29DBAF31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80894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E0989" w14:textId="5915D31F" w:rsidR="00CE10CC" w:rsidRPr="00C24A39" w:rsidRDefault="00CE10CC" w:rsidP="00CE10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</w:rPr>
              <w:t>Automatyczne nastawy alarmów dostępne dla różnych trybów.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07250" w14:textId="314E7FE7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2E1A9C" w14:textId="2D390D1F" w:rsidR="00CE10CC" w:rsidRPr="00C24A39" w:rsidRDefault="00CE10CC" w:rsidP="00CE1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29F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FD1AE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0925DB72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CC05E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CC0A0" w14:textId="06EA3134" w:rsidR="00CE10CC" w:rsidRPr="00C24A39" w:rsidRDefault="00CE10CC" w:rsidP="00CE10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</w:rPr>
              <w:t>Alarm różnicy pomiędzy temperaturami centralną i obwodową.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671F2" w14:textId="70E46840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4E371D" w14:textId="00B93C60" w:rsidR="00CE10CC" w:rsidRPr="00C24A39" w:rsidRDefault="00CE10CC" w:rsidP="00CE1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29F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54A72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30545C9A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06AB3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A1709" w14:textId="61DD8955" w:rsidR="00CE10CC" w:rsidRPr="00C24A39" w:rsidRDefault="00CE10CC" w:rsidP="00CE10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  <w:b/>
                <w:bCs/>
              </w:rPr>
              <w:t>Testy i pozostałe parametry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2B572" w14:textId="2902F514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77B5F3" w14:textId="5D4DE7BE" w:rsidR="00CE10CC" w:rsidRPr="00C24A39" w:rsidRDefault="00CE10CC" w:rsidP="00CE1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BF575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52863" w:rsidRPr="00C24A39" w14:paraId="72748A60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64C2A" w14:textId="77777777" w:rsidR="00552863" w:rsidRPr="001D08C3" w:rsidRDefault="00552863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4EBF5" w14:textId="44C8BB92" w:rsidR="00552863" w:rsidRPr="00E4226F" w:rsidRDefault="00552863" w:rsidP="00CE10CC">
            <w:pPr>
              <w:rPr>
                <w:rFonts w:ascii="Arial" w:eastAsia="Times New Roman" w:hAnsi="Arial" w:cs="Arial"/>
                <w:b/>
                <w:bCs/>
              </w:rPr>
            </w:pPr>
            <w:r w:rsidRPr="00E4226F">
              <w:rPr>
                <w:rFonts w:ascii="Arial" w:eastAsia="Times New Roman" w:hAnsi="Arial" w:cs="Arial"/>
              </w:rPr>
              <w:t>Inkubator wykonuje automatycznie test sprawdzający po włączeniu do sieci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CE3DC" w14:textId="383C7B71" w:rsidR="00552863" w:rsidRPr="00160B6E" w:rsidRDefault="00552863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5E17D6" w14:textId="77777777" w:rsidR="00552863" w:rsidRDefault="00552863" w:rsidP="00CE1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526F6" w14:textId="77777777" w:rsidR="00552863" w:rsidRPr="00C24A39" w:rsidRDefault="00552863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27E194E9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3BA13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61A56" w14:textId="5EA792AA" w:rsidR="00CE10CC" w:rsidRPr="00C24A39" w:rsidRDefault="00CE10CC" w:rsidP="00CE10C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  <w:b/>
                <w:bCs/>
              </w:rPr>
              <w:t>Eksploatacja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D07E4" w14:textId="75508598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34ADF0" w14:textId="4522E6B9" w:rsidR="00CE10CC" w:rsidRPr="00C24A39" w:rsidRDefault="00CE10CC" w:rsidP="00CE1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79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1B09F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34838801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A7D9F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20178" w14:textId="22C859B3" w:rsidR="00CE10CC" w:rsidRPr="00C24A39" w:rsidRDefault="00CE10CC" w:rsidP="00CE10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  <w:color w:val="000000"/>
              </w:rPr>
              <w:t>Ścianki boczne  kopuły odchylane do czyszczenia i dezynfekcji.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F4817" w14:textId="0C60E367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4D589E" w14:textId="66FA1AFA" w:rsidR="00CE10CC" w:rsidRPr="00C24A39" w:rsidRDefault="00CE10CC" w:rsidP="00CE1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79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DA36D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6C662E53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56E6C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9F9D4" w14:textId="78346095" w:rsidR="00CE10CC" w:rsidRPr="00C24A39" w:rsidRDefault="00CE10CC" w:rsidP="00CE10C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  <w:color w:val="000000"/>
              </w:rPr>
              <w:t>Wymiana filtru powietrza bez użycia narzędzi.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216A0" w14:textId="406FBD18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4AE571" w14:textId="23E9C582" w:rsidR="00CE10CC" w:rsidRPr="00C24A39" w:rsidRDefault="00CE10CC" w:rsidP="00CE1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79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120DA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54DFB804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C0BE8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19089" w14:textId="5F050E0B" w:rsidR="00CE10CC" w:rsidRPr="00C24A39" w:rsidRDefault="00CE10CC" w:rsidP="00CE10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  <w:color w:val="000000"/>
              </w:rPr>
              <w:t>Ograniczona liczba elementów do demontażu podczas czyszczenia inkubatora. Podać ile.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295A9" w14:textId="78E1DEEA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B44F95" w14:textId="5A4ADA27" w:rsidR="00CE10CC" w:rsidRPr="00C24A39" w:rsidRDefault="00CE10CC" w:rsidP="00CE1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79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DE324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76D6C084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3466C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17654" w14:textId="6D586331" w:rsidR="00CE10CC" w:rsidRPr="00C24A39" w:rsidRDefault="00CE10CC" w:rsidP="00CE10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  <w:color w:val="000000"/>
              </w:rPr>
              <w:t>Możliwość ręcznego włączenia blokady ekranu, wysokości inkubatora oraz us</w:t>
            </w:r>
            <w:r w:rsidR="000361A9">
              <w:rPr>
                <w:rFonts w:ascii="Arial" w:eastAsia="Times New Roman" w:hAnsi="Arial" w:cs="Arial"/>
                <w:color w:val="000000"/>
              </w:rPr>
              <w:t>ta</w:t>
            </w:r>
            <w:r w:rsidRPr="00E4226F">
              <w:rPr>
                <w:rFonts w:ascii="Arial" w:eastAsia="Times New Roman" w:hAnsi="Arial" w:cs="Arial"/>
                <w:color w:val="000000"/>
              </w:rPr>
              <w:t>wień tacy materacyka.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526DF" w14:textId="679103EB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A0EEE2" w14:textId="049FE06A" w:rsidR="00CE10CC" w:rsidRPr="00C24A39" w:rsidRDefault="00CE10CC" w:rsidP="00CE1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79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944F1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50E1CAD8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4889B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97780" w14:textId="12D442E7" w:rsidR="00CE10CC" w:rsidRPr="00C24A39" w:rsidRDefault="00CE10CC" w:rsidP="00CE10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  <w:color w:val="000000"/>
              </w:rPr>
              <w:t>Możliwość ustawienia automatycznej blokady ekranu.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A577E" w14:textId="3D53F812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B6F7D" w14:textId="0470F89C" w:rsidR="00CE10CC" w:rsidRPr="00C24A39" w:rsidRDefault="00CE10CC" w:rsidP="00CE1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79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0EBC6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3749A832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F97FD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67E62" w14:textId="3E663FD6" w:rsidR="00CE10CC" w:rsidRPr="00C24A39" w:rsidRDefault="00CE10CC" w:rsidP="00CE10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</w:rPr>
              <w:t>Zabezpieczenie przed przypadkową zmianą nastawień. Zmiana większości parametrów wymaga potwierdzenia pokrętłem.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B354B" w14:textId="6BCB4C31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884C5D" w14:textId="7CFE31B0" w:rsidR="00CE10CC" w:rsidRPr="00C24A39" w:rsidRDefault="00CE10CC" w:rsidP="00CE1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79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639F1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4180155D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6513F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79184" w14:textId="1FCDCB10" w:rsidR="00CE10CC" w:rsidRPr="00C24A39" w:rsidRDefault="00CE10CC" w:rsidP="00CE10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  <w:b/>
                <w:bCs/>
              </w:rPr>
              <w:t>Wyposażenie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62E34" w14:textId="62B1CDE7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272BAE" w14:textId="3EC535E8" w:rsidR="00CE10CC" w:rsidRPr="00C24A39" w:rsidRDefault="00CE10CC" w:rsidP="00CE1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79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35AD2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1A77E2FF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059EA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64AA4" w14:textId="0D8EB496" w:rsidR="00CE10CC" w:rsidRPr="00C24A39" w:rsidRDefault="00CE10CC" w:rsidP="00CE10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</w:rPr>
              <w:t>Czujnik temperatury skóry centralnej do układu regulacji co najmniej 5 szt. / inkubator (jednorazowy).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A26E2" w14:textId="5A34F374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A27382" w14:textId="2EB1E09F" w:rsidR="00CE10CC" w:rsidRPr="00C24A39" w:rsidRDefault="00CE10CC" w:rsidP="00CE1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79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6200A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07C89DBA" w14:textId="77777777" w:rsidTr="004A4E6D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C0F6E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8AAAD" w14:textId="7E42C9FC" w:rsidR="00CE10CC" w:rsidRPr="00C24A39" w:rsidRDefault="00CE10CC" w:rsidP="00CE10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</w:rPr>
              <w:t>Czujnik temperatury skóry obwodowej do układu regulacji  co najmniej 5 szt. / inkubator (jednorazowy).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8A623" w14:textId="2BC9B342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A46CA" w14:textId="7902F758" w:rsidR="00CE10CC" w:rsidRPr="00C24A39" w:rsidRDefault="00CE10CC" w:rsidP="00CE1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79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A5E18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2B44B689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7954E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795AB" w14:textId="6A0E65C6" w:rsidR="00CE10CC" w:rsidRPr="00C24A39" w:rsidRDefault="00CE10CC" w:rsidP="00CE10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</w:rPr>
              <w:t>Plasterki mocujące czujniki temperatury – odblaskowe, z hydrożelem.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5B424" w14:textId="2A49345E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DC7596" w14:textId="01D7E508" w:rsidR="00CE10CC" w:rsidRPr="00C24A39" w:rsidRDefault="00CE10CC" w:rsidP="00CE1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79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7D14A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036B6E89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B7785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4E34F" w14:textId="0FC7D53A" w:rsidR="00CE10CC" w:rsidRPr="00C24A39" w:rsidRDefault="00CE10CC" w:rsidP="00CE10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</w:rPr>
              <w:t>Zegar Apgar  i stoper będące integralnymi elementami inkubatora.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13E2B" w14:textId="7A54109E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CAC3C0" w14:textId="527A1356" w:rsidR="00CE10CC" w:rsidRPr="00C24A39" w:rsidRDefault="00CE10CC" w:rsidP="00CE1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793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46535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573B1465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C2DCC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5D581" w14:textId="74D549D0" w:rsidR="00CE10CC" w:rsidRPr="00C24A39" w:rsidRDefault="00CE10CC" w:rsidP="00CE10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</w:rPr>
              <w:t>Waga zintegrowana z leżem noworodka gwarantująca ważenie bez wyjmowania dziecka z inkubatora.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CB35E" w14:textId="76487F6E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4A0094" w14:textId="31C83298" w:rsidR="00CE10CC" w:rsidRPr="00C24A39" w:rsidRDefault="00CE10CC" w:rsidP="00CE1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57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5091B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686C2495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A3A64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EBDAF" w14:textId="330FC276" w:rsidR="00CE10CC" w:rsidRPr="00C24A39" w:rsidRDefault="00CE10CC" w:rsidP="00CE10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</w:rPr>
              <w:t>Funkcja korygowania zmierzonej masy ciała pacjenta.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FB49E" w14:textId="77F7616C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F10DA2" w14:textId="6849C13D" w:rsidR="00CE10CC" w:rsidRPr="00C24A39" w:rsidRDefault="00CE10CC" w:rsidP="00CE1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57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4B979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51CF32FD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448DD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C0CDE" w14:textId="70993E82" w:rsidR="00CE10CC" w:rsidRPr="00C24A39" w:rsidRDefault="00CE10CC" w:rsidP="00CE10CC">
            <w:pP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E4226F">
              <w:rPr>
                <w:rFonts w:ascii="Arial" w:eastAsia="Times New Roman" w:hAnsi="Arial" w:cs="Arial"/>
              </w:rPr>
              <w:t>Inkubator wyposażony w zintegrowany głośnik do dowolnej audiostymulacji z wbudowanym ograniczeniem natężenia  dźwięku do 55dB.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F67E89" w14:textId="7B73030D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611819" w14:textId="165CE240" w:rsidR="00CE10CC" w:rsidRPr="00C24A39" w:rsidRDefault="00CE10CC" w:rsidP="00CE1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3E3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6581D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49AE7D62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407AD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743AE" w14:textId="11F0D0FE" w:rsidR="00CE10CC" w:rsidRPr="00C24A39" w:rsidRDefault="00CE10CC" w:rsidP="00CE10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</w:rPr>
              <w:t>2 szyny typu GCX do mocowania  dodatkowego wyposażenia.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C16CB" w14:textId="39BE4A0D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C34682" w14:textId="046078A9" w:rsidR="00CE10CC" w:rsidRPr="00C24A39" w:rsidRDefault="00CE10CC" w:rsidP="00CE1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3E3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4BE1E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57327D99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CF570" w14:textId="77777777" w:rsidR="00CE10CC" w:rsidRPr="001D08C3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A33D6" w14:textId="14FEE0A0" w:rsidR="00CE10CC" w:rsidRPr="00C24A39" w:rsidRDefault="00CE10CC" w:rsidP="00CE10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4226F">
              <w:rPr>
                <w:rFonts w:ascii="Arial" w:eastAsia="Times New Roman" w:hAnsi="Arial" w:cs="Arial"/>
              </w:rPr>
              <w:t>Zaopatrzony w silikonowe taśmy, pokrowiec na kopułę umożliwiający prowadzenie fototerapii.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359DC" w14:textId="2A5EC14A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9AFA7B" w14:textId="0401A2D8" w:rsidR="00CE10CC" w:rsidRPr="00C24A39" w:rsidRDefault="00CE10CC" w:rsidP="00CE1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3E3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804F2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732F7" w:rsidRPr="00C24A39" w14:paraId="3DA4525C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B1754" w14:textId="77777777" w:rsidR="007732F7" w:rsidRPr="001D08C3" w:rsidRDefault="007732F7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AC583" w14:textId="05475E16" w:rsidR="007732F7" w:rsidRPr="00E4226F" w:rsidRDefault="007732F7" w:rsidP="007732F7">
            <w:pPr>
              <w:rPr>
                <w:rFonts w:ascii="Arial" w:eastAsia="Times New Roman" w:hAnsi="Arial" w:cs="Arial"/>
              </w:rPr>
            </w:pPr>
            <w:r w:rsidRPr="00E4226F">
              <w:rPr>
                <w:rFonts w:ascii="Arial" w:eastAsia="Times New Roman" w:hAnsi="Arial" w:cs="Arial"/>
              </w:rPr>
              <w:t>Szyna uniwersalna uchylana mocowana z boku.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7FDD1" w14:textId="1029F66C" w:rsidR="007732F7" w:rsidRPr="00C24A39" w:rsidRDefault="007732F7" w:rsidP="007732F7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3122D9" w14:textId="77777777" w:rsidR="007732F7" w:rsidRPr="005C3E36" w:rsidRDefault="007732F7" w:rsidP="007732F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2DC90" w14:textId="77777777" w:rsidR="007732F7" w:rsidRPr="00C24A39" w:rsidRDefault="007732F7" w:rsidP="007732F7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732F7" w:rsidRPr="00C24A39" w14:paraId="42ABB108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475FE" w14:textId="77777777" w:rsidR="007732F7" w:rsidRPr="001D08C3" w:rsidRDefault="007732F7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F5B99" w14:textId="1DE9AA07" w:rsidR="007732F7" w:rsidRPr="00E4226F" w:rsidRDefault="007732F7" w:rsidP="007732F7">
            <w:pPr>
              <w:rPr>
                <w:rFonts w:ascii="Arial" w:eastAsia="Times New Roman" w:hAnsi="Arial" w:cs="Arial"/>
              </w:rPr>
            </w:pPr>
            <w:r w:rsidRPr="00E4226F">
              <w:rPr>
                <w:rFonts w:ascii="Arial" w:eastAsia="Times New Roman" w:hAnsi="Arial" w:cs="Arial"/>
              </w:rPr>
              <w:t>Mocowana na odchylanej szynie, dodatkowa lampa do badań lekarskich z technologią LED o wysoce wydajnym św</w:t>
            </w:r>
            <w:r w:rsidR="000361A9">
              <w:rPr>
                <w:rFonts w:ascii="Arial" w:eastAsia="Times New Roman" w:hAnsi="Arial" w:cs="Arial"/>
              </w:rPr>
              <w:t>i</w:t>
            </w:r>
            <w:r w:rsidRPr="00E4226F">
              <w:rPr>
                <w:rFonts w:ascii="Arial" w:eastAsia="Times New Roman" w:hAnsi="Arial" w:cs="Arial"/>
              </w:rPr>
              <w:t>etle zabiegowym o zmiennej intensywności, zaprojektowa</w:t>
            </w:r>
            <w:r w:rsidR="000361A9">
              <w:rPr>
                <w:rFonts w:ascii="Arial" w:eastAsia="Times New Roman" w:hAnsi="Arial" w:cs="Arial"/>
              </w:rPr>
              <w:t>na</w:t>
            </w:r>
            <w:r w:rsidRPr="00E4226F">
              <w:rPr>
                <w:rFonts w:ascii="Arial" w:eastAsia="Times New Roman" w:hAnsi="Arial" w:cs="Arial"/>
              </w:rPr>
              <w:t xml:space="preserve"> specjalnie do użytku w warunkach OITN, stworzona do obsługi jedną ręką, z regulowaną temperaturą barwową: zimna biel (niebieska) 4700 K, neutralna biel</w:t>
            </w:r>
            <w:r w:rsidRPr="00E4226F">
              <w:rPr>
                <w:rFonts w:ascii="Arial" w:eastAsia="Times New Roman" w:hAnsi="Arial" w:cs="Arial"/>
              </w:rPr>
              <w:br/>
              <w:t>(biały) 4100 K, biały ciepły (czerwony) 3500 K, oraz z funkcją ś</w:t>
            </w:r>
            <w:r w:rsidR="000361A9">
              <w:rPr>
                <w:rFonts w:ascii="Arial" w:eastAsia="Times New Roman" w:hAnsi="Arial" w:cs="Arial"/>
              </w:rPr>
              <w:t>ci</w:t>
            </w:r>
            <w:r w:rsidRPr="00E4226F">
              <w:rPr>
                <w:rFonts w:ascii="Arial" w:eastAsia="Times New Roman" w:hAnsi="Arial" w:cs="Arial"/>
              </w:rPr>
              <w:t xml:space="preserve">emniacza (poziomy ściemniania: </w:t>
            </w:r>
            <w:r w:rsidRPr="00E4226F">
              <w:rPr>
                <w:rFonts w:ascii="Arial" w:eastAsia="Times New Roman" w:hAnsi="Arial" w:cs="Arial"/>
              </w:rPr>
              <w:lastRenderedPageBreak/>
              <w:t>30 000 luksów, 24 000 luksów, 18 000 luksów, 12 000 luksów, 6500 luks). Minimalna żywotność żarówki (LED): 30 000 h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A03FB" w14:textId="34DF4C1A" w:rsidR="007732F7" w:rsidRPr="00C24A39" w:rsidRDefault="007732F7" w:rsidP="007732F7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877059" w14:textId="77777777" w:rsidR="007732F7" w:rsidRPr="005C3E36" w:rsidRDefault="007732F7" w:rsidP="007732F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E0111" w14:textId="77777777" w:rsidR="007732F7" w:rsidRPr="00C24A39" w:rsidRDefault="007732F7" w:rsidP="007732F7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732F7" w:rsidRPr="00C24A39" w14:paraId="46A6D2C9" w14:textId="77777777" w:rsidTr="003F4766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C2E91" w14:textId="77777777" w:rsidR="007732F7" w:rsidRPr="001D08C3" w:rsidRDefault="007732F7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34B31" w14:textId="47AD18F7" w:rsidR="007732F7" w:rsidRPr="00E4226F" w:rsidRDefault="007732F7" w:rsidP="007732F7">
            <w:pPr>
              <w:rPr>
                <w:rFonts w:ascii="Arial" w:eastAsia="Times New Roman" w:hAnsi="Arial" w:cs="Arial"/>
              </w:rPr>
            </w:pPr>
            <w:r w:rsidRPr="00E4226F">
              <w:rPr>
                <w:rFonts w:ascii="Arial" w:eastAsia="Times New Roman" w:hAnsi="Arial" w:cs="Arial"/>
              </w:rPr>
              <w:t>Możliwość doposażenia urządzenia w uchwyt na butle z tlenem.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85A76" w14:textId="75774421" w:rsidR="007732F7" w:rsidRPr="00C24A39" w:rsidRDefault="007732F7" w:rsidP="007732F7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E33B88" w14:textId="77777777" w:rsidR="007732F7" w:rsidRPr="005C3E36" w:rsidRDefault="007732F7" w:rsidP="007732F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FA201" w14:textId="77777777" w:rsidR="007732F7" w:rsidRPr="00C24A39" w:rsidRDefault="007732F7" w:rsidP="007732F7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10CC" w:rsidRPr="00C24A39" w14:paraId="08967C66" w14:textId="77777777" w:rsidTr="004A4E6D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AE826" w14:textId="20B2708B" w:rsidR="00CE10CC" w:rsidRDefault="00CE10CC" w:rsidP="0027214E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  <w:p w14:paraId="548BD61E" w14:textId="3BAC2B69" w:rsidR="00785995" w:rsidRPr="001D08C3" w:rsidRDefault="00785995" w:rsidP="0027214E">
            <w:pPr>
              <w:pStyle w:val="Akapitzlist"/>
              <w:widowControl w:val="0"/>
              <w:numPr>
                <w:ilvl w:val="1"/>
                <w:numId w:val="5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2176A" w14:textId="77777777" w:rsidR="00CE10CC" w:rsidRPr="00B03B2B" w:rsidRDefault="00CE10CC" w:rsidP="00CE10CC">
            <w:pPr>
              <w:rPr>
                <w:rFonts w:ascii="Arial" w:hAnsi="Arial" w:cs="Arial"/>
              </w:rPr>
            </w:pPr>
            <w:r w:rsidRPr="00B03B2B">
              <w:rPr>
                <w:rFonts w:ascii="Arial" w:hAnsi="Arial" w:cs="Arial"/>
              </w:rPr>
              <w:t>Autoryzacja producenta na serwis i sprzedaż zaoferowanego aparatu USG na terenie Polski (dokumenty załączyć)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9012B" w14:textId="5C81926E" w:rsidR="00CE10CC" w:rsidRPr="00C24A39" w:rsidRDefault="00CE10CC" w:rsidP="00CE10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0B6E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5EA948" w14:textId="43CBFBE9" w:rsidR="00CE10CC" w:rsidRPr="00C24A39" w:rsidRDefault="00CE10CC" w:rsidP="00CE10C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1271F" w14:textId="77777777" w:rsidR="00CE10CC" w:rsidRPr="00C24A39" w:rsidRDefault="00CE10CC" w:rsidP="00CE10CC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E064BA9" w14:textId="77777777" w:rsidR="00CE4459" w:rsidRPr="00C24A39" w:rsidRDefault="00CE4459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4F2B83FD" w14:textId="1642A993" w:rsidR="000361A9" w:rsidRPr="000361A9" w:rsidRDefault="00042576" w:rsidP="0004257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361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9D4BDA0" w14:textId="3F545CE7" w:rsidR="00042576" w:rsidRPr="000361A9" w:rsidRDefault="00C61D46" w:rsidP="00042576">
      <w:pPr>
        <w:rPr>
          <w:rFonts w:ascii="Times New Roman" w:hAnsi="Times New Roman" w:cs="Times New Roman"/>
          <w:b/>
          <w:bCs/>
          <w:sz w:val="28"/>
          <w:szCs w:val="28"/>
          <w:u w:val="doub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double"/>
        </w:rPr>
        <w:t xml:space="preserve">Lista asortymentowo-cenowa - </w:t>
      </w:r>
      <w:r w:rsidR="00042576" w:rsidRPr="000361A9">
        <w:rPr>
          <w:rFonts w:ascii="Times New Roman" w:hAnsi="Times New Roman" w:cs="Times New Roman"/>
          <w:b/>
          <w:bCs/>
          <w:sz w:val="28"/>
          <w:szCs w:val="28"/>
          <w:u w:val="double"/>
        </w:rPr>
        <w:t>Zadanie 2</w:t>
      </w:r>
      <w:r w:rsidR="0002618A" w:rsidRPr="000361A9">
        <w:rPr>
          <w:rFonts w:ascii="Times New Roman" w:hAnsi="Times New Roman" w:cs="Times New Roman"/>
          <w:b/>
          <w:bCs/>
          <w:sz w:val="28"/>
          <w:szCs w:val="28"/>
          <w:u w:val="double"/>
        </w:rPr>
        <w:t xml:space="preserve"> </w:t>
      </w:r>
      <w:r w:rsidR="003033F8" w:rsidRPr="000361A9">
        <w:rPr>
          <w:rFonts w:ascii="Times New Roman" w:hAnsi="Times New Roman" w:cs="Times New Roman"/>
          <w:b/>
          <w:bCs/>
          <w:sz w:val="28"/>
          <w:szCs w:val="28"/>
          <w:u w:val="double"/>
        </w:rPr>
        <w:t>–</w:t>
      </w:r>
      <w:r w:rsidR="00114488" w:rsidRPr="000361A9">
        <w:rPr>
          <w:rFonts w:ascii="Times New Roman" w:hAnsi="Times New Roman" w:cs="Times New Roman"/>
          <w:b/>
          <w:bCs/>
          <w:sz w:val="28"/>
          <w:szCs w:val="28"/>
          <w:u w:val="double"/>
        </w:rPr>
        <w:t xml:space="preserve"> </w:t>
      </w:r>
      <w:r w:rsidR="003033F8" w:rsidRPr="000361A9">
        <w:rPr>
          <w:rFonts w:ascii="Times New Roman" w:hAnsi="Times New Roman" w:cs="Times New Roman"/>
          <w:b/>
          <w:sz w:val="28"/>
          <w:szCs w:val="28"/>
          <w:u w:val="double"/>
        </w:rPr>
        <w:t>Inkubator otwarty</w:t>
      </w:r>
    </w:p>
    <w:p w14:paraId="3C5DDD8B" w14:textId="77777777" w:rsidR="00042576" w:rsidRPr="00C24A39" w:rsidRDefault="00042576">
      <w:pPr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Style w:val="Tabela-Siatka"/>
        <w:tblW w:w="15506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621"/>
        <w:gridCol w:w="7110"/>
        <w:gridCol w:w="822"/>
        <w:gridCol w:w="1290"/>
        <w:gridCol w:w="1659"/>
        <w:gridCol w:w="983"/>
        <w:gridCol w:w="1706"/>
        <w:gridCol w:w="1315"/>
      </w:tblGrid>
      <w:tr w:rsidR="00042576" w:rsidRPr="00C24A39" w14:paraId="6F3F1900" w14:textId="77777777" w:rsidTr="00042576">
        <w:tc>
          <w:tcPr>
            <w:tcW w:w="621" w:type="dxa"/>
            <w:vAlign w:val="center"/>
          </w:tcPr>
          <w:p w14:paraId="3FA8B094" w14:textId="77777777" w:rsidR="00042576" w:rsidRPr="00C24A39" w:rsidRDefault="00042576" w:rsidP="001224E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24A39"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7110" w:type="dxa"/>
            <w:vAlign w:val="center"/>
          </w:tcPr>
          <w:p w14:paraId="458B03F8" w14:textId="77777777" w:rsidR="00042576" w:rsidRPr="00C24A39" w:rsidRDefault="00042576" w:rsidP="001224E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24A39"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  <w:t>Nazwa sprzętu</w:t>
            </w:r>
          </w:p>
        </w:tc>
        <w:tc>
          <w:tcPr>
            <w:tcW w:w="822" w:type="dxa"/>
            <w:vAlign w:val="center"/>
          </w:tcPr>
          <w:p w14:paraId="012411A5" w14:textId="77777777" w:rsidR="00042576" w:rsidRPr="00C24A39" w:rsidRDefault="00042576" w:rsidP="001224EE">
            <w:pPr>
              <w:widowControl w:val="0"/>
              <w:jc w:val="center"/>
              <w:rPr>
                <w:rFonts w:ascii="Times New Roman" w:eastAsia="DengXi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  <w:t>Ilość [szt.]</w:t>
            </w:r>
          </w:p>
        </w:tc>
        <w:tc>
          <w:tcPr>
            <w:tcW w:w="1290" w:type="dxa"/>
            <w:vAlign w:val="center"/>
          </w:tcPr>
          <w:p w14:paraId="5FC5A488" w14:textId="365E019E" w:rsidR="00042576" w:rsidRPr="00C24A39" w:rsidRDefault="00042576" w:rsidP="001224E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24A39"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  <w:t xml:space="preserve">Cena </w:t>
            </w:r>
            <w:r w:rsidR="00C61D46"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  <w:t>netto</w:t>
            </w:r>
            <w:r w:rsidRPr="00C24A39"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  <w:t xml:space="preserve"> / szt</w:t>
            </w:r>
          </w:p>
          <w:p w14:paraId="3C45DB16" w14:textId="77777777" w:rsidR="00042576" w:rsidRPr="00C24A39" w:rsidRDefault="00042576" w:rsidP="001224E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24A39"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  <w:t xml:space="preserve"> [PLN]</w:t>
            </w:r>
          </w:p>
        </w:tc>
        <w:tc>
          <w:tcPr>
            <w:tcW w:w="1659" w:type="dxa"/>
            <w:vAlign w:val="center"/>
          </w:tcPr>
          <w:p w14:paraId="5EF2AC96" w14:textId="77777777" w:rsidR="00042576" w:rsidRPr="00C24A39" w:rsidRDefault="00042576" w:rsidP="001224E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24A39"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  <w:t>Wartość netto [PLN]</w:t>
            </w:r>
          </w:p>
        </w:tc>
        <w:tc>
          <w:tcPr>
            <w:tcW w:w="983" w:type="dxa"/>
            <w:vAlign w:val="center"/>
          </w:tcPr>
          <w:p w14:paraId="1ED3EF47" w14:textId="77777777" w:rsidR="00042576" w:rsidRPr="00C24A39" w:rsidRDefault="00042576" w:rsidP="001224E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24A39"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  <w:t>Stawka VAT [%]</w:t>
            </w:r>
          </w:p>
        </w:tc>
        <w:tc>
          <w:tcPr>
            <w:tcW w:w="1706" w:type="dxa"/>
            <w:vAlign w:val="center"/>
          </w:tcPr>
          <w:p w14:paraId="438F4924" w14:textId="77777777" w:rsidR="00042576" w:rsidRPr="00C24A39" w:rsidRDefault="00042576" w:rsidP="001224E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24A39"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  <w:t>Wartość brutto [PLN]</w:t>
            </w:r>
          </w:p>
        </w:tc>
        <w:tc>
          <w:tcPr>
            <w:tcW w:w="1315" w:type="dxa"/>
            <w:vAlign w:val="center"/>
          </w:tcPr>
          <w:p w14:paraId="6AF5B574" w14:textId="77777777" w:rsidR="00042576" w:rsidRPr="00C24A39" w:rsidRDefault="00042576" w:rsidP="001224E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24A39">
              <w:rPr>
                <w:rFonts w:ascii="Times New Roman" w:eastAsia="DengXian" w:hAnsi="Times New Roman" w:cs="Times New Roman"/>
                <w:b/>
                <w:bCs/>
                <w:sz w:val="22"/>
                <w:szCs w:val="22"/>
              </w:rPr>
              <w:t>Gwarancja [m-ce]</w:t>
            </w:r>
          </w:p>
        </w:tc>
      </w:tr>
      <w:tr w:rsidR="00F3577E" w:rsidRPr="00C24A39" w14:paraId="7E2F9664" w14:textId="77777777" w:rsidTr="00042576">
        <w:tc>
          <w:tcPr>
            <w:tcW w:w="621" w:type="dxa"/>
            <w:vAlign w:val="center"/>
          </w:tcPr>
          <w:p w14:paraId="5E3BC69D" w14:textId="3B37353C" w:rsidR="00F3577E" w:rsidRPr="004A4E6D" w:rsidRDefault="00F3577E" w:rsidP="0027214E">
            <w:pPr>
              <w:pStyle w:val="Akapitzlist"/>
              <w:widowControl w:val="0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110" w:type="dxa"/>
            <w:vAlign w:val="center"/>
          </w:tcPr>
          <w:p w14:paraId="363F4D4D" w14:textId="5E1288DD" w:rsidR="00F3577E" w:rsidRPr="007D6C65" w:rsidRDefault="003033F8" w:rsidP="004A4E6D">
            <w:pPr>
              <w:pStyle w:val="Zawartotabeli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D6C65">
              <w:rPr>
                <w:rFonts w:ascii="Times New Roman" w:hAnsi="Times New Roman" w:cs="Times New Roman"/>
                <w:b/>
                <w:sz w:val="22"/>
                <w:szCs w:val="22"/>
              </w:rPr>
              <w:t>Inkubator otwarty</w:t>
            </w:r>
          </w:p>
        </w:tc>
        <w:tc>
          <w:tcPr>
            <w:tcW w:w="822" w:type="dxa"/>
            <w:vAlign w:val="center"/>
          </w:tcPr>
          <w:p w14:paraId="35855BC3" w14:textId="53833B06" w:rsidR="00F3577E" w:rsidRPr="000C18AC" w:rsidRDefault="003033F8" w:rsidP="004A4E6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C18AC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1290" w:type="dxa"/>
            <w:vAlign w:val="center"/>
          </w:tcPr>
          <w:p w14:paraId="581E2B0B" w14:textId="77777777" w:rsidR="00F3577E" w:rsidRPr="004A4E6D" w:rsidRDefault="00F3577E" w:rsidP="004A4E6D">
            <w:pPr>
              <w:widowControl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659" w:type="dxa"/>
            <w:vAlign w:val="center"/>
          </w:tcPr>
          <w:p w14:paraId="186631B8" w14:textId="77777777" w:rsidR="00F3577E" w:rsidRPr="004A4E6D" w:rsidRDefault="00F3577E" w:rsidP="004A4E6D">
            <w:pPr>
              <w:pStyle w:val="Zawartotabeli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83" w:type="dxa"/>
            <w:vAlign w:val="center"/>
          </w:tcPr>
          <w:p w14:paraId="238E28D3" w14:textId="77777777" w:rsidR="00F3577E" w:rsidRPr="004A4E6D" w:rsidRDefault="00F3577E" w:rsidP="004A4E6D">
            <w:pPr>
              <w:widowControl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06" w:type="dxa"/>
            <w:vAlign w:val="center"/>
          </w:tcPr>
          <w:p w14:paraId="1FC0FD59" w14:textId="77777777" w:rsidR="00F3577E" w:rsidRPr="004A4E6D" w:rsidRDefault="00F3577E" w:rsidP="004A4E6D">
            <w:pPr>
              <w:pStyle w:val="Zawartotabeli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315" w:type="dxa"/>
            <w:vAlign w:val="center"/>
          </w:tcPr>
          <w:p w14:paraId="49C3F8E0" w14:textId="77777777" w:rsidR="00F3577E" w:rsidRPr="004A4E6D" w:rsidRDefault="00F3577E" w:rsidP="004A4E6D">
            <w:pPr>
              <w:widowControl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14:paraId="384D762D" w14:textId="77777777" w:rsidR="00042576" w:rsidRPr="00C24A39" w:rsidRDefault="00042576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507E869A" w14:textId="7CE1C3D3" w:rsidR="00042576" w:rsidRPr="00C24A39" w:rsidRDefault="00042576" w:rsidP="00042576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C24A39">
        <w:rPr>
          <w:rFonts w:ascii="Times New Roman" w:hAnsi="Times New Roman" w:cs="Times New Roman"/>
          <w:b/>
          <w:bCs/>
          <w:sz w:val="22"/>
          <w:szCs w:val="22"/>
        </w:rPr>
        <w:t xml:space="preserve">Maksymalny termin </w:t>
      </w:r>
      <w:r w:rsidRPr="005B3D40">
        <w:rPr>
          <w:rFonts w:ascii="Times New Roman" w:hAnsi="Times New Roman" w:cs="Times New Roman"/>
          <w:b/>
          <w:bCs/>
          <w:sz w:val="22"/>
          <w:szCs w:val="22"/>
        </w:rPr>
        <w:t>dostawy</w:t>
      </w:r>
      <w:r w:rsidR="00EA6804" w:rsidRPr="005B3D40">
        <w:rPr>
          <w:rFonts w:ascii="Times New Roman" w:hAnsi="Times New Roman" w:cs="Times New Roman"/>
          <w:b/>
          <w:bCs/>
          <w:sz w:val="22"/>
          <w:szCs w:val="22"/>
        </w:rPr>
        <w:t xml:space="preserve"> 3</w:t>
      </w:r>
      <w:r w:rsidR="0059250B" w:rsidRPr="005B3D40">
        <w:rPr>
          <w:rFonts w:ascii="Times New Roman" w:hAnsi="Times New Roman" w:cs="Times New Roman"/>
          <w:b/>
          <w:bCs/>
          <w:sz w:val="22"/>
          <w:szCs w:val="22"/>
        </w:rPr>
        <w:t>7</w:t>
      </w:r>
      <w:r w:rsidRPr="005B3D40">
        <w:rPr>
          <w:rFonts w:ascii="Times New Roman" w:hAnsi="Times New Roman" w:cs="Times New Roman"/>
          <w:b/>
          <w:bCs/>
          <w:sz w:val="22"/>
          <w:szCs w:val="22"/>
        </w:rPr>
        <w:t xml:space="preserve"> dni </w:t>
      </w:r>
      <w:r w:rsidR="00EA6804" w:rsidRPr="005B3D40">
        <w:rPr>
          <w:rFonts w:ascii="Times New Roman" w:hAnsi="Times New Roman" w:cs="Times New Roman"/>
          <w:b/>
          <w:bCs/>
          <w:sz w:val="22"/>
          <w:szCs w:val="22"/>
        </w:rPr>
        <w:t>roboczych</w:t>
      </w:r>
      <w:r w:rsidRPr="00C24A39">
        <w:rPr>
          <w:rFonts w:ascii="Times New Roman" w:hAnsi="Times New Roman" w:cs="Times New Roman"/>
          <w:b/>
          <w:bCs/>
          <w:sz w:val="22"/>
          <w:szCs w:val="22"/>
        </w:rPr>
        <w:t xml:space="preserve"> od podpisania umowy</w:t>
      </w:r>
      <w:r w:rsidR="00DF3199">
        <w:rPr>
          <w:rFonts w:ascii="Times New Roman" w:hAnsi="Times New Roman" w:cs="Times New Roman"/>
          <w:b/>
          <w:bCs/>
          <w:sz w:val="22"/>
          <w:szCs w:val="22"/>
        </w:rPr>
        <w:t>.</w:t>
      </w:r>
    </w:p>
    <w:p w14:paraId="20FEB317" w14:textId="77777777" w:rsidR="00042576" w:rsidRPr="00C24A39" w:rsidRDefault="00042576" w:rsidP="00042576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C24A39">
        <w:rPr>
          <w:rFonts w:ascii="Times New Roman" w:hAnsi="Times New Roman" w:cs="Times New Roman"/>
          <w:b/>
          <w:bCs/>
          <w:sz w:val="22"/>
          <w:szCs w:val="22"/>
        </w:rPr>
        <w:t>Wartość netto:</w:t>
      </w:r>
    </w:p>
    <w:p w14:paraId="66293778" w14:textId="77777777" w:rsidR="00042576" w:rsidRPr="00C24A39" w:rsidRDefault="00042576" w:rsidP="00042576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C24A39">
        <w:rPr>
          <w:rFonts w:ascii="Times New Roman" w:hAnsi="Times New Roman" w:cs="Times New Roman"/>
          <w:b/>
          <w:bCs/>
          <w:sz w:val="22"/>
          <w:szCs w:val="22"/>
        </w:rPr>
        <w:t>słownie:  .......................................................................................................................................................................</w:t>
      </w:r>
      <w:r w:rsidRPr="00C24A39">
        <w:rPr>
          <w:rFonts w:ascii="Times New Roman" w:hAnsi="Times New Roman" w:cs="Times New Roman"/>
          <w:b/>
          <w:bCs/>
          <w:sz w:val="22"/>
          <w:szCs w:val="22"/>
        </w:rPr>
        <w:tab/>
      </w:r>
    </w:p>
    <w:p w14:paraId="5641E6AF" w14:textId="77777777" w:rsidR="00042576" w:rsidRPr="00C24A39" w:rsidRDefault="00042576" w:rsidP="00042576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C24A39">
        <w:rPr>
          <w:rFonts w:ascii="Times New Roman" w:hAnsi="Times New Roman" w:cs="Times New Roman"/>
          <w:b/>
          <w:bCs/>
          <w:sz w:val="22"/>
          <w:szCs w:val="22"/>
        </w:rPr>
        <w:t>Wartość brutto:</w:t>
      </w:r>
    </w:p>
    <w:p w14:paraId="393BBD96" w14:textId="00CF9000" w:rsidR="00042576" w:rsidRPr="00C24A39" w:rsidRDefault="00042576" w:rsidP="00042576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C24A39">
        <w:rPr>
          <w:rFonts w:ascii="Times New Roman" w:hAnsi="Times New Roman" w:cs="Times New Roman"/>
          <w:b/>
          <w:bCs/>
          <w:sz w:val="22"/>
          <w:szCs w:val="22"/>
        </w:rPr>
        <w:t>słownie: ....................................................................................................................................................................</w:t>
      </w:r>
      <w:r w:rsidR="00F30F27">
        <w:rPr>
          <w:rFonts w:ascii="Times New Roman" w:hAnsi="Times New Roman" w:cs="Times New Roman"/>
          <w:b/>
          <w:bCs/>
          <w:sz w:val="22"/>
          <w:szCs w:val="22"/>
        </w:rPr>
        <w:t>....</w:t>
      </w:r>
    </w:p>
    <w:p w14:paraId="164DCC4D" w14:textId="77777777" w:rsidR="00A71921" w:rsidRPr="000361A9" w:rsidRDefault="00A71921" w:rsidP="000361A9">
      <w:pPr>
        <w:rPr>
          <w:rFonts w:ascii="Times New Roman" w:hAnsi="Times New Roman" w:cs="Times New Roman"/>
          <w:b/>
          <w:bCs/>
        </w:rPr>
      </w:pPr>
    </w:p>
    <w:p w14:paraId="35103944" w14:textId="77777777" w:rsidR="00C61D46" w:rsidRPr="000361A9" w:rsidRDefault="001277E9" w:rsidP="00C61D4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C61D46" w:rsidRPr="000361A9">
        <w:rPr>
          <w:rFonts w:ascii="Times New Roman" w:hAnsi="Times New Roman" w:cs="Times New Roman"/>
          <w:b/>
          <w:bCs/>
          <w:sz w:val="28"/>
          <w:szCs w:val="28"/>
        </w:rPr>
        <w:t xml:space="preserve">Opis Przedmiotu Zamówienia </w:t>
      </w:r>
    </w:p>
    <w:p w14:paraId="4A71BC78" w14:textId="77777777" w:rsidR="00C61D46" w:rsidRPr="000361A9" w:rsidRDefault="00C61D46" w:rsidP="00C61D46">
      <w:pPr>
        <w:rPr>
          <w:rFonts w:ascii="Times New Roman" w:hAnsi="Times New Roman" w:cs="Times New Roman"/>
          <w:b/>
          <w:bCs/>
          <w:sz w:val="28"/>
          <w:szCs w:val="28"/>
          <w:u w:val="double"/>
        </w:rPr>
      </w:pPr>
      <w:r w:rsidRPr="000361A9">
        <w:rPr>
          <w:rFonts w:ascii="Times New Roman" w:hAnsi="Times New Roman" w:cs="Times New Roman"/>
          <w:b/>
          <w:bCs/>
          <w:sz w:val="28"/>
          <w:szCs w:val="28"/>
          <w:u w:val="double"/>
        </w:rPr>
        <w:t xml:space="preserve">Zadanie 2 – </w:t>
      </w:r>
      <w:r w:rsidRPr="000361A9">
        <w:rPr>
          <w:rFonts w:ascii="Times New Roman" w:hAnsi="Times New Roman" w:cs="Times New Roman"/>
          <w:b/>
          <w:sz w:val="28"/>
          <w:szCs w:val="28"/>
          <w:u w:val="double"/>
        </w:rPr>
        <w:t>Inkubator otwarty</w:t>
      </w:r>
    </w:p>
    <w:p w14:paraId="6F90A330" w14:textId="08582E79" w:rsidR="0069291D" w:rsidRPr="001277E9" w:rsidRDefault="0069291D" w:rsidP="001277E9">
      <w:pPr>
        <w:rPr>
          <w:rFonts w:ascii="Times New Roman" w:hAnsi="Times New Roman" w:cs="Times New Roman"/>
          <w:b/>
          <w:bCs/>
        </w:rPr>
      </w:pPr>
    </w:p>
    <w:tbl>
      <w:tblPr>
        <w:tblW w:w="1545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624"/>
        <w:gridCol w:w="3973"/>
        <w:gridCol w:w="2638"/>
        <w:gridCol w:w="4106"/>
        <w:gridCol w:w="4109"/>
      </w:tblGrid>
      <w:tr w:rsidR="00F3577E" w:rsidRPr="00C24A39" w14:paraId="07AF34A5" w14:textId="77777777" w:rsidTr="001224EE">
        <w:trPr>
          <w:trHeight w:val="30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D1B46" w14:textId="77777777" w:rsidR="00F3577E" w:rsidRPr="00C24A39" w:rsidRDefault="00F3577E" w:rsidP="001224EE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BECBA" w14:textId="77777777" w:rsidR="00F3577E" w:rsidRPr="00C24A39" w:rsidRDefault="00F3577E" w:rsidP="001224EE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b/>
                <w:sz w:val="22"/>
                <w:szCs w:val="22"/>
              </w:rPr>
              <w:t>Opis/ Parametr wymagany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55A0F" w14:textId="77777777" w:rsidR="00F3577E" w:rsidRPr="00C24A39" w:rsidRDefault="00F3577E" w:rsidP="001224EE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b/>
                <w:sz w:val="22"/>
                <w:szCs w:val="22"/>
              </w:rPr>
              <w:t>Parametry wymagane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CCDE06" w14:textId="77777777" w:rsidR="00F3577E" w:rsidRPr="00C24A39" w:rsidRDefault="00F3577E" w:rsidP="001224E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Parametry oceniane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E473A" w14:textId="77777777" w:rsidR="00F3577E" w:rsidRPr="00C24A39" w:rsidRDefault="00F3577E" w:rsidP="001224EE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b/>
                <w:sz w:val="22"/>
                <w:szCs w:val="22"/>
              </w:rPr>
              <w:t>Parametry oferowane/ TAK/NIE</w:t>
            </w:r>
          </w:p>
        </w:tc>
      </w:tr>
      <w:tr w:rsidR="000E67CC" w:rsidRPr="00C24A39" w14:paraId="37D2575E" w14:textId="77777777" w:rsidTr="00CA74DD">
        <w:trPr>
          <w:trHeight w:val="30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356BC" w14:textId="77777777" w:rsidR="000E67CC" w:rsidRPr="00C24A39" w:rsidRDefault="000E67CC" w:rsidP="000E67CC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35E5D" w14:textId="77777777" w:rsidR="000E67CC" w:rsidRPr="00C24A39" w:rsidRDefault="000E67CC" w:rsidP="000E67CC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>Producent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7D71F" w14:textId="77777777" w:rsidR="000E67CC" w:rsidRPr="00C24A39" w:rsidRDefault="000E67CC" w:rsidP="000E67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B4A915" w14:textId="05D792D7" w:rsidR="000E67CC" w:rsidRPr="00C24A39" w:rsidRDefault="000E67CC" w:rsidP="000E67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28C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78F54" w14:textId="77777777" w:rsidR="000E67CC" w:rsidRPr="00C24A39" w:rsidRDefault="000E67CC" w:rsidP="000E67CC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E67CC" w:rsidRPr="00C24A39" w14:paraId="4567936B" w14:textId="77777777" w:rsidTr="00CA74D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E806D" w14:textId="77777777" w:rsidR="000E67CC" w:rsidRPr="00C24A39" w:rsidRDefault="000E67CC" w:rsidP="000E67CC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18FD0" w14:textId="77777777" w:rsidR="000E67CC" w:rsidRPr="00C24A39" w:rsidRDefault="000E67CC" w:rsidP="000E67CC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>Model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723EF" w14:textId="77777777" w:rsidR="000E67CC" w:rsidRPr="00C24A39" w:rsidRDefault="000E67CC" w:rsidP="000E67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6A6DF3" w14:textId="3A29071D" w:rsidR="000E67CC" w:rsidRPr="00C24A39" w:rsidRDefault="000E67CC" w:rsidP="000E67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28C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8F338" w14:textId="77777777" w:rsidR="000E67CC" w:rsidRPr="00C24A39" w:rsidRDefault="000E67CC" w:rsidP="000E67CC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E67CC" w:rsidRPr="00C24A39" w14:paraId="5662D9D4" w14:textId="77777777" w:rsidTr="00CA74D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F5540" w14:textId="77777777" w:rsidR="000E67CC" w:rsidRPr="00C24A39" w:rsidRDefault="000E67CC" w:rsidP="000E67CC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648DF" w14:textId="77777777" w:rsidR="000E67CC" w:rsidRPr="00C24A39" w:rsidRDefault="000E67CC" w:rsidP="000E67CC">
            <w:pPr>
              <w:widowControl w:val="0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>Rok produkcji min. 2024 (produkt</w:t>
            </w:r>
            <w:r w:rsidRPr="00C24A3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fabrycznie nowy, nierekondycjonowany, nie powystawowy)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67DEF" w14:textId="77777777" w:rsidR="000E67CC" w:rsidRPr="00C24A39" w:rsidRDefault="000E67CC" w:rsidP="000E67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7A1B63" w14:textId="5302C88A" w:rsidR="000E67CC" w:rsidRPr="00C24A39" w:rsidRDefault="000E67CC" w:rsidP="000E67CC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28C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94542" w14:textId="77777777" w:rsidR="000E67CC" w:rsidRPr="00C24A39" w:rsidRDefault="000E67CC" w:rsidP="000E67CC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77E" w:rsidRPr="00C24A39" w14:paraId="1C7D53BE" w14:textId="77777777" w:rsidTr="001224EE">
        <w:tc>
          <w:tcPr>
            <w:tcW w:w="4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B8697" w14:textId="77777777" w:rsidR="00F3577E" w:rsidRPr="00C24A39" w:rsidRDefault="00F3577E" w:rsidP="001224E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Dane sprzętu medycznego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709E6" w14:textId="77777777" w:rsidR="00F3577E" w:rsidRPr="00C24A39" w:rsidRDefault="00F3577E" w:rsidP="001224E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C39B7D" w14:textId="77777777" w:rsidR="00F3577E" w:rsidRPr="00C24A39" w:rsidRDefault="00F3577E" w:rsidP="001224E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0E993" w14:textId="77777777" w:rsidR="00F3577E" w:rsidRPr="00C24A39" w:rsidRDefault="00F3577E" w:rsidP="001224EE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94DDB" w:rsidRPr="00C24A39" w14:paraId="4B397DAE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02225" w14:textId="77777777" w:rsidR="00C94DDB" w:rsidRPr="00C24A39" w:rsidRDefault="00C94DDB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AD29D" w14:textId="252E3D42" w:rsidR="00C94DDB" w:rsidRPr="00C24A39" w:rsidRDefault="00C94DDB" w:rsidP="00C94DDB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D53E0">
              <w:rPr>
                <w:rFonts w:ascii="Arial" w:eastAsia="Times New Roman" w:hAnsi="Arial" w:cs="Arial"/>
              </w:rPr>
              <w:t xml:space="preserve">Otwarty inkubator noworodkowy/ stanowisko do resuscytacji </w:t>
            </w:r>
            <w:r w:rsidRPr="00BD53E0">
              <w:rPr>
                <w:rFonts w:ascii="Arial" w:eastAsia="Times New Roman" w:hAnsi="Arial" w:cs="Arial"/>
              </w:rPr>
              <w:lastRenderedPageBreak/>
              <w:t>noworodka.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E9D76" w14:textId="0F657133" w:rsidR="00C94DDB" w:rsidRPr="00C24A39" w:rsidRDefault="00C94DDB" w:rsidP="00C94DDB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A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BB9C33" w14:textId="5918180B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74B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40C52" w14:textId="77777777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94DDB" w:rsidRPr="00C24A39" w14:paraId="0D5F8542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8DFBD" w14:textId="77777777" w:rsidR="00C94DDB" w:rsidRPr="00C24A39" w:rsidRDefault="00C94DDB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C224F" w14:textId="79F0CFF6" w:rsidR="00C94DDB" w:rsidRPr="002C24D2" w:rsidRDefault="00C94DDB" w:rsidP="00C94DDB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53E0">
              <w:rPr>
                <w:rFonts w:ascii="Arial" w:eastAsia="Times New Roman" w:hAnsi="Arial" w:cs="Arial"/>
              </w:rPr>
              <w:t>Zasilanie sieciowe zgodne z warunkami obowiązującymi w Polsce.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D29EF" w14:textId="4DF3FEAD" w:rsidR="00C94DDB" w:rsidRPr="00C24A39" w:rsidRDefault="00C94DDB" w:rsidP="00C94DDB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1B8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9E8B9F" w14:textId="0C5F4972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74B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F056A" w14:textId="77777777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94DDB" w:rsidRPr="00C24A39" w14:paraId="46CD2AB8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84903" w14:textId="77777777" w:rsidR="00C94DDB" w:rsidRPr="00C24A39" w:rsidRDefault="00C94DDB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5CF3C" w14:textId="2666F90B" w:rsidR="00C94DDB" w:rsidRPr="000137B3" w:rsidRDefault="00C94DDB" w:rsidP="00C94DDB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53E0">
              <w:rPr>
                <w:rFonts w:ascii="Arial" w:eastAsia="Times New Roman" w:hAnsi="Arial" w:cs="Arial"/>
              </w:rPr>
              <w:t>Stanowisko stacjonarne o stabilnej konstrukcji umieszczony na  ruchomej podstawie.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BEDCA" w14:textId="247E0E30" w:rsidR="00C94DDB" w:rsidRPr="00C24A39" w:rsidRDefault="00C94DDB" w:rsidP="00C94DDB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1B8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2E32AE" w14:textId="07A3BE66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D7DD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AFDF4" w14:textId="77777777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94DDB" w:rsidRPr="00C24A39" w14:paraId="26760ECC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B8553" w14:textId="77777777" w:rsidR="00C94DDB" w:rsidRPr="00C24A39" w:rsidRDefault="00C94DDB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6BAC3" w14:textId="576CEB65" w:rsidR="00C94DDB" w:rsidRDefault="00C94DDB" w:rsidP="00C94DDB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53E0">
              <w:rPr>
                <w:rFonts w:ascii="Arial" w:eastAsia="Times New Roman" w:hAnsi="Arial" w:cs="Arial"/>
              </w:rPr>
              <w:t>Urządzenie o wymiarach: (szerokość × głębokość) 1375 x 775 mm</w:t>
            </w:r>
            <w:r w:rsidRPr="00BD53E0">
              <w:rPr>
                <w:rFonts w:ascii="Arial" w:eastAsia="Times New Roman" w:hAnsi="Arial" w:cs="Arial"/>
              </w:rPr>
              <w:br/>
              <w:t>i regulowanej wysokości od 1800 do 2200 mm.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79D31" w14:textId="12F30B07" w:rsidR="00C94DDB" w:rsidRPr="00C24A39" w:rsidRDefault="00C94DDB" w:rsidP="00C94DDB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1B8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0605D0" w14:textId="2FCC120B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D7DD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9F26D" w14:textId="77777777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94DDB" w:rsidRPr="00C24A39" w14:paraId="47A710B9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7E882" w14:textId="77777777" w:rsidR="00C94DDB" w:rsidRPr="00C24A39" w:rsidRDefault="00C94DDB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FCC92" w14:textId="088F57B6" w:rsidR="00C94DDB" w:rsidRPr="000137B3" w:rsidRDefault="00C94DDB" w:rsidP="00C94DDB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53E0">
              <w:rPr>
                <w:rFonts w:ascii="Arial" w:eastAsia="Times New Roman" w:hAnsi="Arial" w:cs="Arial"/>
              </w:rPr>
              <w:t>Dotykowy, kolorowy wyświetlacz o przekątnej min. 10" dostępny zarówno z prawej jak i z lewej strony urządzenia.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7D4EE" w14:textId="10FAB8E1" w:rsidR="00C94DDB" w:rsidRPr="00C24A39" w:rsidRDefault="00C94DDB" w:rsidP="00C94DDB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1B8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408AC6" w14:textId="42DD094D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D7DD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89F61" w14:textId="77777777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94DDB" w:rsidRPr="00C24A39" w14:paraId="1C0E4F1B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FC9BE" w14:textId="77777777" w:rsidR="00C94DDB" w:rsidRPr="00C24A39" w:rsidRDefault="00C94DDB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B6308" w14:textId="7E24A8AC" w:rsidR="00C94DDB" w:rsidRPr="000137B3" w:rsidRDefault="00C94DDB" w:rsidP="00C94DDB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53E0">
              <w:rPr>
                <w:rFonts w:ascii="Arial" w:eastAsia="Times New Roman" w:hAnsi="Arial" w:cs="Arial"/>
              </w:rPr>
              <w:t>Typowy poziom głośności ≤ 40dB; podczas resuscytacji z użyciem układu z trójnikiem ≤ 40dB; pomiar w wolnym polu zgodny z ISO3744 w odległości 1m na wysokości 1,5m.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2D7B0" w14:textId="7D933F17" w:rsidR="00C94DDB" w:rsidRPr="00C24A39" w:rsidRDefault="00C94DDB" w:rsidP="00C94DDB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1B8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D9541A" w14:textId="34BAAD59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D7DD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C4921" w14:textId="77777777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94DDB" w:rsidRPr="00C24A39" w14:paraId="76B90F8B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3B095" w14:textId="77777777" w:rsidR="00C94DDB" w:rsidRPr="00C24A39" w:rsidRDefault="00C94DDB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0A1174" w14:textId="5F67BA3B" w:rsidR="00C94DDB" w:rsidRPr="000137B3" w:rsidRDefault="00C94DDB" w:rsidP="00C94DDB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53E0">
              <w:rPr>
                <w:rFonts w:ascii="Arial" w:eastAsia="Times New Roman" w:hAnsi="Arial" w:cs="Arial"/>
              </w:rPr>
              <w:t xml:space="preserve">Możliwość połączenia inkubatora z dedykowanym respiratorem przy pomocy sztywnego, łatwo demontowalnego i rozpinanego łącznika celem otrzymania zestawu do transportu wewnątrzszpitalnego. Złącze nie stanowi przedmiotu postępowania. 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C7A5D" w14:textId="14E84DC5" w:rsidR="00C94DDB" w:rsidRPr="00C24A39" w:rsidRDefault="00C94DDB" w:rsidP="00C94DDB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1B8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FF18DB" w14:textId="7898ED5F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D7DD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93F96" w14:textId="77777777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94DDB" w:rsidRPr="00C24A39" w14:paraId="646B4958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E9566" w14:textId="77777777" w:rsidR="00C94DDB" w:rsidRPr="00C24A39" w:rsidRDefault="00C94DDB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4644A4" w14:textId="1AA61D88" w:rsidR="00C94DDB" w:rsidRPr="000137B3" w:rsidRDefault="00C94DDB" w:rsidP="00C94DDB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53E0">
              <w:rPr>
                <w:rFonts w:ascii="Arial" w:eastAsia="Times New Roman" w:hAnsi="Arial" w:cs="Arial"/>
              </w:rPr>
              <w:t>Możliwość doposażenia w zdejmowaną kopułę chroniącą pacjenta przed ewentualnymi przeci</w:t>
            </w:r>
            <w:r w:rsidR="000361A9">
              <w:rPr>
                <w:rFonts w:ascii="Arial" w:eastAsia="Times New Roman" w:hAnsi="Arial" w:cs="Arial"/>
              </w:rPr>
              <w:t>ą</w:t>
            </w:r>
            <w:r w:rsidRPr="00BD53E0">
              <w:rPr>
                <w:rFonts w:ascii="Arial" w:eastAsia="Times New Roman" w:hAnsi="Arial" w:cs="Arial"/>
              </w:rPr>
              <w:t xml:space="preserve">gami w trakcie transportu. Konstrukcja kopuły umożliwiająca dostęp do pacjenta bez konieczności jej zdejmowania w </w:t>
            </w:r>
            <w:r w:rsidRPr="00BD53E0">
              <w:rPr>
                <w:rFonts w:ascii="Arial" w:eastAsia="Times New Roman" w:hAnsi="Arial" w:cs="Arial"/>
              </w:rPr>
              <w:lastRenderedPageBreak/>
              <w:t>trakcie transportu.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43893" w14:textId="2EFC2E26" w:rsidR="00C94DDB" w:rsidRPr="00C24A39" w:rsidRDefault="00C94DDB" w:rsidP="00C94DDB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1B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BB0F95" w14:textId="1DD73EA3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D7DD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19919" w14:textId="77777777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94DDB" w:rsidRPr="00C24A39" w14:paraId="57D13CAB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42DDF" w14:textId="77777777" w:rsidR="00C94DDB" w:rsidRPr="00C24A39" w:rsidRDefault="00C94DDB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F09622" w14:textId="6E2C98A6" w:rsidR="00C94DDB" w:rsidRDefault="00C94DDB" w:rsidP="00C94DDB">
            <w:pPr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53E0">
              <w:rPr>
                <w:rFonts w:ascii="Arial" w:eastAsia="Times New Roman" w:hAnsi="Arial" w:cs="Arial"/>
              </w:rPr>
              <w:t>Możliwość doposażenia w uchwyt na zdejmowaną kopułę.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C7330" w14:textId="1B832865" w:rsidR="00C94DDB" w:rsidRPr="00C24A39" w:rsidRDefault="00C94DDB" w:rsidP="00C94DDB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1B8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9BD44C" w14:textId="658AC70F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D7DD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C5BFA" w14:textId="77777777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94DDB" w:rsidRPr="00C24A39" w14:paraId="1C5FC1BE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F8EBE" w14:textId="77777777" w:rsidR="00C94DDB" w:rsidRPr="00C24A39" w:rsidRDefault="00C94DDB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B409E7" w14:textId="3FE91177" w:rsidR="00C94DDB" w:rsidRPr="000137B3" w:rsidRDefault="00C94DDB" w:rsidP="00C94DDB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BD53E0">
              <w:rPr>
                <w:rFonts w:ascii="Arial" w:eastAsia="Times New Roman" w:hAnsi="Arial" w:cs="Arial"/>
                <w:color w:val="000000"/>
              </w:rPr>
              <w:t>Wyposażony w zintegrowane oświetlenie robocze z regulowanym 3 stopniowym natężeniem światła.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CDEED" w14:textId="5FC38345" w:rsidR="00C94DDB" w:rsidRPr="00C24A39" w:rsidRDefault="00C94DDB" w:rsidP="00C94DDB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1B8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30F540" w14:textId="16565C71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B0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D7935" w14:textId="77777777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94DDB" w:rsidRPr="00C24A39" w14:paraId="6212E067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19D92" w14:textId="77777777" w:rsidR="00C94DDB" w:rsidRPr="00C24A39" w:rsidRDefault="00C94DDB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6E346" w14:textId="6B4FD121" w:rsidR="00C94DDB" w:rsidRPr="000137B3" w:rsidRDefault="00C94DDB" w:rsidP="00C94DDB">
            <w:pPr>
              <w:widowControl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D53E0">
              <w:rPr>
                <w:rFonts w:ascii="Arial" w:eastAsia="Times New Roman" w:hAnsi="Arial" w:cs="Arial"/>
                <w:b/>
                <w:bCs/>
              </w:rPr>
              <w:t>Promiennik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9CA60" w14:textId="6A8FD77D" w:rsidR="00C94DDB" w:rsidRPr="00C24A39" w:rsidRDefault="00C94DDB" w:rsidP="00C94DDB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1B8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558577" w14:textId="0A250A09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B0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DEFBD" w14:textId="77777777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94DDB" w:rsidRPr="00C24A39" w14:paraId="37D934B7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8F8DC" w14:textId="77777777" w:rsidR="00C94DDB" w:rsidRPr="00C24A39" w:rsidRDefault="00C94DDB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FCB44" w14:textId="7016C317" w:rsidR="00C94DDB" w:rsidRPr="005336DE" w:rsidRDefault="00C94DDB" w:rsidP="00C94DDB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D53E0">
              <w:rPr>
                <w:rFonts w:ascii="Arial" w:eastAsia="Times New Roman" w:hAnsi="Arial" w:cs="Arial"/>
              </w:rPr>
              <w:t>Promiennik z dwoma elementami grzewczymi dla optymalnej i równomiernej dystrybucji ciepła na całej powierzchni materacyka oraz automatycznym dostosowaniem dystrybucji ciepła do kąta nachylenia materacyka.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5C427" w14:textId="2B4AC60E" w:rsidR="00C94DDB" w:rsidRPr="00C24A39" w:rsidRDefault="00C94DDB" w:rsidP="00C94DDB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1B8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42B47A" w14:textId="77777777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2A1E1" w14:textId="77777777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94DDB" w:rsidRPr="00C24A39" w14:paraId="0B9E1037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52D9C" w14:textId="77777777" w:rsidR="00C94DDB" w:rsidRPr="00C24A39" w:rsidRDefault="00C94DDB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38DF8" w14:textId="34473CF9" w:rsidR="00C94DDB" w:rsidRPr="000137B3" w:rsidRDefault="00C94DDB" w:rsidP="00C94DD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D53E0">
              <w:rPr>
                <w:rFonts w:ascii="Arial" w:eastAsia="Times New Roman" w:hAnsi="Arial" w:cs="Arial"/>
              </w:rPr>
              <w:t>Promiennik o mocy &gt; 600W.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A23D4" w14:textId="6E9CD349" w:rsidR="00C94DDB" w:rsidRPr="00C24A39" w:rsidRDefault="00C94DDB" w:rsidP="00C94DDB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1B8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8D79D2" w14:textId="77777777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7463B" w14:textId="77777777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94DDB" w:rsidRPr="00C24A39" w14:paraId="31EF9F9E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0929C" w14:textId="77777777" w:rsidR="00C94DDB" w:rsidRPr="00C24A39" w:rsidRDefault="00C94DDB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51215" w14:textId="2BFADA6D" w:rsidR="00C94DDB" w:rsidRPr="000137B3" w:rsidRDefault="00C94DDB" w:rsidP="00C94DD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D53E0">
              <w:rPr>
                <w:rFonts w:ascii="Arial" w:eastAsia="Times New Roman" w:hAnsi="Arial" w:cs="Arial"/>
              </w:rPr>
              <w:t>Zakres ustawień promiennika: wyłączony (OFF), od 10 do 100 %.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39E4C" w14:textId="11628D4F" w:rsidR="00C94DDB" w:rsidRPr="00C24A39" w:rsidRDefault="00C94DDB" w:rsidP="00C94DDB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1B8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6CC552" w14:textId="77777777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A8A12" w14:textId="77777777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94DDB" w:rsidRPr="00C24A39" w14:paraId="3B813F2C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95883" w14:textId="77777777" w:rsidR="00C94DDB" w:rsidRPr="00C24A39" w:rsidRDefault="00C94DDB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57155" w14:textId="519A4364" w:rsidR="00C94DDB" w:rsidRPr="000137B3" w:rsidRDefault="00C94DDB" w:rsidP="00C94DDB">
            <w:pPr>
              <w:rPr>
                <w:sz w:val="22"/>
                <w:szCs w:val="22"/>
              </w:rPr>
            </w:pPr>
            <w:r w:rsidRPr="00BD53E0">
              <w:rPr>
                <w:rFonts w:ascii="Arial" w:eastAsia="Times New Roman" w:hAnsi="Arial" w:cs="Arial"/>
              </w:rPr>
              <w:t>Tryb rozgrzewania wstępnego:</w:t>
            </w:r>
            <w:r w:rsidRPr="00BD53E0">
              <w:rPr>
                <w:rFonts w:ascii="Arial" w:eastAsia="Times New Roman" w:hAnsi="Arial" w:cs="Arial"/>
              </w:rPr>
              <w:br/>
              <w:t>100 % przez 3 minuty</w:t>
            </w:r>
            <w:r w:rsidRPr="00BD53E0">
              <w:rPr>
                <w:rFonts w:ascii="Arial" w:eastAsia="Times New Roman" w:hAnsi="Arial" w:cs="Arial"/>
              </w:rPr>
              <w:br/>
              <w:t>60 % przez 11,5 minuty</w:t>
            </w:r>
            <w:r w:rsidRPr="00BD53E0">
              <w:rPr>
                <w:rFonts w:ascii="Arial" w:eastAsia="Times New Roman" w:hAnsi="Arial" w:cs="Arial"/>
              </w:rPr>
              <w:br/>
              <w:t>30 % aż do zmiany ustawień.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99841" w14:textId="0CD3D7DC" w:rsidR="00C94DDB" w:rsidRPr="00C24A39" w:rsidRDefault="00C94DDB" w:rsidP="00C94DDB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1B8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D2CF4D" w14:textId="77777777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7A711" w14:textId="77777777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94DDB" w:rsidRPr="00C24A39" w14:paraId="60AC5C9C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FF7B9" w14:textId="77777777" w:rsidR="00C94DDB" w:rsidRPr="00C24A39" w:rsidRDefault="00C94DDB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F4FB2" w14:textId="71C79EC7" w:rsidR="00C94DDB" w:rsidRPr="002200DD" w:rsidRDefault="00C94DDB" w:rsidP="00C94DD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D53E0">
              <w:rPr>
                <w:rFonts w:ascii="Arial" w:eastAsia="Times New Roman" w:hAnsi="Arial" w:cs="Arial"/>
              </w:rPr>
              <w:t>Brak konieczności odchylania promien</w:t>
            </w:r>
            <w:r w:rsidR="000361A9">
              <w:rPr>
                <w:rFonts w:ascii="Arial" w:eastAsia="Times New Roman" w:hAnsi="Arial" w:cs="Arial"/>
              </w:rPr>
              <w:t>n</w:t>
            </w:r>
            <w:r w:rsidRPr="00BD53E0">
              <w:rPr>
                <w:rFonts w:ascii="Arial" w:eastAsia="Times New Roman" w:hAnsi="Arial" w:cs="Arial"/>
              </w:rPr>
              <w:t>ika celem wykonania zdjęć RTG.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1312F" w14:textId="360CC354" w:rsidR="00C94DDB" w:rsidRPr="00C24A39" w:rsidRDefault="00C94DDB" w:rsidP="00C94DDB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1B8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98C9E4" w14:textId="578FFAC0" w:rsidR="00C94DDB" w:rsidRPr="00C24A39" w:rsidRDefault="00114F75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Cambria" w:hAnsi="Cambria" w:cstheme="majorBidi"/>
                <w:sz w:val="22"/>
                <w:szCs w:val="22"/>
              </w:rPr>
              <w:t xml:space="preserve">  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6064B" w14:textId="77777777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94DDB" w:rsidRPr="00C24A39" w14:paraId="335042EF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27C39" w14:textId="77777777" w:rsidR="00C94DDB" w:rsidRPr="00C24A39" w:rsidRDefault="00C94DDB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450B3" w14:textId="083EDFA9" w:rsidR="00C94DDB" w:rsidRPr="000137B3" w:rsidRDefault="00C94DDB" w:rsidP="00C94DD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D53E0">
              <w:rPr>
                <w:rFonts w:ascii="Arial" w:eastAsia="Times New Roman" w:hAnsi="Arial" w:cs="Arial"/>
                <w:b/>
                <w:bCs/>
              </w:rPr>
              <w:t>Łóżeczko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8D37E" w14:textId="22AE2E08" w:rsidR="00C94DDB" w:rsidRPr="00C24A39" w:rsidRDefault="00C94DDB" w:rsidP="00C94DDB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1B8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67B58" w14:textId="3A3CCB39" w:rsidR="00C94DDB" w:rsidRPr="00C24A39" w:rsidRDefault="00114F75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Cambria" w:hAnsi="Cambria" w:cstheme="majorBidi"/>
                <w:sz w:val="22"/>
                <w:szCs w:val="22"/>
              </w:rPr>
              <w:t xml:space="preserve"> </w:t>
            </w:r>
            <w:r w:rsidR="00C94DDB">
              <w:rPr>
                <w:rFonts w:ascii="Cambria" w:hAnsi="Cambria" w:cstheme="majorBidi"/>
                <w:sz w:val="22"/>
                <w:szCs w:val="22"/>
              </w:rPr>
              <w:t>.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6881A" w14:textId="77777777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94DDB" w:rsidRPr="00C24A39" w14:paraId="49A848E5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10FF2" w14:textId="77777777" w:rsidR="00C94DDB" w:rsidRPr="00C24A39" w:rsidRDefault="00C94DDB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DA4FB" w14:textId="6F17017A" w:rsidR="00C94DDB" w:rsidRPr="000137B3" w:rsidRDefault="00C94DDB" w:rsidP="00C94DDB">
            <w:pPr>
              <w:pStyle w:val="Style1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D53E0">
              <w:rPr>
                <w:rFonts w:ascii="Arial" w:eastAsia="Times New Roman" w:hAnsi="Arial" w:cs="Arial"/>
              </w:rPr>
              <w:t>Żelowy podgrzewany materacyk sterowany z ekranu urządzenia.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F2ADF" w14:textId="0F28AB72" w:rsidR="00C94DDB" w:rsidRPr="00C24A39" w:rsidRDefault="00C94DDB" w:rsidP="00C94DDB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1B8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5C5FE4" w14:textId="77777777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76E1E" w14:textId="77777777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94DDB" w:rsidRPr="00C24A39" w14:paraId="04AB74FE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5EF00" w14:textId="77777777" w:rsidR="00C94DDB" w:rsidRPr="00C24A39" w:rsidRDefault="00C94DDB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EBFA6" w14:textId="5323B42D" w:rsidR="00C94DDB" w:rsidRPr="007316B3" w:rsidRDefault="00C94DDB" w:rsidP="00C94DDB">
            <w:pPr>
              <w:rPr>
                <w:rFonts w:ascii="Times New Roman" w:hAnsi="Times New Roman"/>
                <w:sz w:val="22"/>
                <w:szCs w:val="22"/>
              </w:rPr>
            </w:pPr>
            <w:r w:rsidRPr="00BD53E0">
              <w:rPr>
                <w:rFonts w:ascii="Arial" w:eastAsia="Times New Roman" w:hAnsi="Arial" w:cs="Arial"/>
              </w:rPr>
              <w:t>2 ścianki boczne i ścianka przednia opuszczane w dół zapewni</w:t>
            </w:r>
            <w:r w:rsidR="000361A9">
              <w:rPr>
                <w:rFonts w:ascii="Arial" w:eastAsia="Times New Roman" w:hAnsi="Arial" w:cs="Arial"/>
              </w:rPr>
              <w:t>ające</w:t>
            </w:r>
            <w:r w:rsidRPr="00BD53E0">
              <w:rPr>
                <w:rFonts w:ascii="Arial" w:eastAsia="Times New Roman" w:hAnsi="Arial" w:cs="Arial"/>
              </w:rPr>
              <w:t xml:space="preserve"> pełen dostęp do pacjenta podczas zabiegów lub podstawowej opieki medycznej.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B0577" w14:textId="2645F348" w:rsidR="00C94DDB" w:rsidRPr="00C24A39" w:rsidRDefault="00C94DDB" w:rsidP="00C94DDB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1B8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D8EFA" w14:textId="77777777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30AA1" w14:textId="77777777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94DDB" w:rsidRPr="00C24A39" w14:paraId="2877F14B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F2B89" w14:textId="77777777" w:rsidR="00C94DDB" w:rsidRPr="00C24A39" w:rsidRDefault="00C94DDB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61B49" w14:textId="0AC79C5D" w:rsidR="00C94DDB" w:rsidRPr="002200DD" w:rsidRDefault="00C94DDB" w:rsidP="00C94DD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D53E0">
              <w:rPr>
                <w:rFonts w:ascii="Arial" w:eastAsia="Times New Roman" w:hAnsi="Arial" w:cs="Arial"/>
              </w:rPr>
              <w:t>Ścianki bocznie o wysokości 15 cm.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1844D" w14:textId="6492D3D7" w:rsidR="00C94DDB" w:rsidRPr="00C24A39" w:rsidRDefault="00C94DDB" w:rsidP="00C94DDB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1B8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9D7470" w14:textId="77777777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8A6E8" w14:textId="77777777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94DDB" w:rsidRPr="00C24A39" w14:paraId="591852D0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D5BAB" w14:textId="77777777" w:rsidR="00C94DDB" w:rsidRPr="00C24A39" w:rsidRDefault="00C94DDB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28BE1" w14:textId="26C64DFD" w:rsidR="00C94DDB" w:rsidRPr="00F16BC7" w:rsidRDefault="00C94DDB" w:rsidP="00C94DD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D53E0">
              <w:rPr>
                <w:rFonts w:ascii="Arial" w:eastAsia="Times New Roman" w:hAnsi="Arial" w:cs="Arial"/>
              </w:rPr>
              <w:t>Bezstopniowa regulacja nachylania materacyka do 15° w obu kierunkach (głowa do góry i głowa w dół) z wyczuwalnymi zagłębieniami przy 0° i ±10°.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D31FF" w14:textId="6FD5D245" w:rsidR="00C94DDB" w:rsidRPr="00C24A39" w:rsidRDefault="00C94DDB" w:rsidP="00C94DDB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1B8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3D5D6" w14:textId="77777777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F3030" w14:textId="77777777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94DDB" w:rsidRPr="00C24A39" w14:paraId="6738ADFD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87F94" w14:textId="77777777" w:rsidR="00C94DDB" w:rsidRPr="00C24A39" w:rsidRDefault="00C94DDB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34F78" w14:textId="20AAB136" w:rsidR="00C94DDB" w:rsidRPr="002A5446" w:rsidRDefault="00C94DDB" w:rsidP="00C94DD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D53E0">
              <w:rPr>
                <w:rFonts w:ascii="Arial" w:eastAsia="Times New Roman" w:hAnsi="Arial" w:cs="Arial"/>
              </w:rPr>
              <w:t>Materacyk o wymiarach min. 485 x 745 mm.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C8E6D" w14:textId="78F081DF" w:rsidR="00C94DDB" w:rsidRPr="00C24A39" w:rsidRDefault="00C94DDB" w:rsidP="00C94DDB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1B8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A0D1A6" w14:textId="300E9B63" w:rsidR="00C94DDB" w:rsidRPr="00C24A39" w:rsidRDefault="00114F75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Cambria" w:hAnsi="Cambria" w:cstheme="majorBidi"/>
                <w:sz w:val="22"/>
                <w:szCs w:val="22"/>
              </w:rPr>
              <w:t xml:space="preserve"> 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7B647" w14:textId="77777777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94DDB" w:rsidRPr="00C24A39" w14:paraId="5ED15298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8BE0E" w14:textId="77777777" w:rsidR="00C94DDB" w:rsidRPr="00C24A39" w:rsidRDefault="00C94DDB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0194C" w14:textId="4F5D3756" w:rsidR="00C94DDB" w:rsidRPr="002A5446" w:rsidRDefault="00C94DDB" w:rsidP="00C94DD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D53E0">
              <w:rPr>
                <w:rFonts w:ascii="Arial" w:eastAsia="Times New Roman" w:hAnsi="Arial" w:cs="Arial"/>
                <w:b/>
                <w:bCs/>
              </w:rPr>
              <w:t>Podstawa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735E7" w14:textId="3DB33BED" w:rsidR="00C94DDB" w:rsidRPr="00C24A39" w:rsidRDefault="00C94DDB" w:rsidP="00C94DDB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1B8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8BA8BA" w14:textId="77777777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497D4" w14:textId="77777777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94DDB" w:rsidRPr="00C24A39" w14:paraId="3CA13F43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4C3DE" w14:textId="77777777" w:rsidR="00C94DDB" w:rsidRPr="00C24A39" w:rsidRDefault="00C94DDB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AEA8C" w14:textId="4620CC76" w:rsidR="00C94DDB" w:rsidRPr="000137B3" w:rsidRDefault="00C94DDB" w:rsidP="00C94DD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D53E0">
              <w:rPr>
                <w:rFonts w:ascii="Arial" w:eastAsia="Times New Roman" w:hAnsi="Arial" w:cs="Arial"/>
              </w:rPr>
              <w:t>Kółka jezdne podstawy podwójne, wyposażone w hamulce; jedno kółko wyposażone w blokadę kierunku jazdy.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4E0F8" w14:textId="200ECCF0" w:rsidR="00C94DDB" w:rsidRPr="00C24A39" w:rsidRDefault="00C94DDB" w:rsidP="00C94DDB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1B8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7730FB" w14:textId="77777777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EF171" w14:textId="77777777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94DDB" w:rsidRPr="00C24A39" w14:paraId="3078E846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836BE" w14:textId="77777777" w:rsidR="00C94DDB" w:rsidRPr="00C24A39" w:rsidRDefault="00C94DDB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8C09B" w14:textId="7350AC1F" w:rsidR="00C94DDB" w:rsidRPr="000137B3" w:rsidRDefault="00C94DDB" w:rsidP="00C94DD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D53E0">
              <w:rPr>
                <w:rFonts w:ascii="Arial" w:eastAsia="Times New Roman" w:hAnsi="Arial" w:cs="Arial"/>
              </w:rPr>
              <w:t>Elektryczna regulacja wysokości dostępna po obu stronach inkubatora.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1F33E" w14:textId="72D8E4DB" w:rsidR="00C94DDB" w:rsidRPr="00C24A39" w:rsidRDefault="00C94DDB" w:rsidP="00C94DDB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1B8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4D71F6" w14:textId="77777777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99514" w14:textId="77777777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94DDB" w:rsidRPr="00C24A39" w14:paraId="3B90CC74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842EC" w14:textId="77777777" w:rsidR="00C94DDB" w:rsidRPr="00C24A39" w:rsidRDefault="00C94DDB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C3386" w14:textId="78E8189F" w:rsidR="00C94DDB" w:rsidRPr="000137B3" w:rsidRDefault="00C94DDB" w:rsidP="00C94DD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D53E0">
              <w:rPr>
                <w:rFonts w:ascii="Arial" w:eastAsia="Times New Roman" w:hAnsi="Arial" w:cs="Arial"/>
              </w:rPr>
              <w:t>Zakres regulacji wysokości 400mm.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162B7" w14:textId="05D0A551" w:rsidR="00C94DDB" w:rsidRPr="00C24A39" w:rsidRDefault="00C94DDB" w:rsidP="00C94DDB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1B8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F4C172" w14:textId="77777777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E30BE" w14:textId="77777777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94DDB" w:rsidRPr="00C24A39" w14:paraId="648744A7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8D2B1" w14:textId="77777777" w:rsidR="00C94DDB" w:rsidRPr="00C24A39" w:rsidRDefault="00C94DDB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7AF89" w14:textId="7B05733C" w:rsidR="00C94DDB" w:rsidRPr="000137B3" w:rsidRDefault="00C94DDB" w:rsidP="00C94DD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D53E0">
              <w:rPr>
                <w:rFonts w:ascii="Arial" w:eastAsia="Times New Roman" w:hAnsi="Arial" w:cs="Arial"/>
              </w:rPr>
              <w:t>Wygodne uchwyty do przemieszczania stanowiska z przodu i z tyłu urządzenia.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5EF70" w14:textId="3062BC5D" w:rsidR="00C94DDB" w:rsidRPr="00C24A39" w:rsidRDefault="00C94DDB" w:rsidP="00C94DDB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1B8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F7F44" w14:textId="42A04D11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23CE7" w14:textId="77777777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94DDB" w:rsidRPr="00C24A39" w14:paraId="1A5366C6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37536" w14:textId="77777777" w:rsidR="00C94DDB" w:rsidRPr="00C24A39" w:rsidRDefault="00C94DDB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A48ABB" w14:textId="1B22BF28" w:rsidR="00C94DDB" w:rsidRPr="000137B3" w:rsidRDefault="00C94DDB" w:rsidP="00C94DD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D53E0">
              <w:rPr>
                <w:rFonts w:ascii="Arial" w:eastAsia="Times New Roman" w:hAnsi="Arial" w:cs="Arial"/>
                <w:b/>
                <w:bCs/>
              </w:rPr>
              <w:t>Regulacja temperatury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B1A47" w14:textId="56E10E81" w:rsidR="00C94DDB" w:rsidRPr="00C24A39" w:rsidRDefault="00C94DDB" w:rsidP="00C94DDB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1B8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BD050" w14:textId="7AB0A83D" w:rsidR="00C94DDB" w:rsidRPr="00C24A39" w:rsidRDefault="00114F75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Cambria" w:hAnsi="Cambria" w:cstheme="majorBidi"/>
                <w:sz w:val="22"/>
                <w:szCs w:val="22"/>
              </w:rPr>
              <w:t xml:space="preserve"> 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36194" w14:textId="77777777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94DDB" w:rsidRPr="00C24A39" w14:paraId="44E43BA4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16837" w14:textId="77777777" w:rsidR="00C94DDB" w:rsidRPr="00C24A39" w:rsidRDefault="00C94DDB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7B2A4" w14:textId="1F0C2CD6" w:rsidR="00C94DDB" w:rsidRPr="000137B3" w:rsidRDefault="00C94DDB" w:rsidP="00C94DD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D53E0">
              <w:rPr>
                <w:rFonts w:ascii="Arial" w:eastAsia="Times New Roman" w:hAnsi="Arial" w:cs="Arial"/>
              </w:rPr>
              <w:t>Posiada układ ręcznej i automatycznej regulacji temperatury.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CFAF1" w14:textId="12F65916" w:rsidR="00C94DDB" w:rsidRPr="00C24A39" w:rsidRDefault="00C94DDB" w:rsidP="00C94DDB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1B8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43E6B0" w14:textId="77777777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5C06F" w14:textId="77777777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94DDB" w:rsidRPr="00C24A39" w14:paraId="5119415C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6F088" w14:textId="77777777" w:rsidR="00C94DDB" w:rsidRPr="00C24A39" w:rsidRDefault="00C94DDB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658D1" w14:textId="3120D646" w:rsidR="00C94DDB" w:rsidRPr="000137B3" w:rsidRDefault="00C94DDB" w:rsidP="00C94DD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D53E0">
              <w:rPr>
                <w:rFonts w:ascii="Arial" w:eastAsia="Times New Roman" w:hAnsi="Arial" w:cs="Arial"/>
                <w:color w:val="000000"/>
              </w:rPr>
              <w:t>Funkcja akceptacji chłodzenia.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A015F" w14:textId="0FC45BE4" w:rsidR="00C94DDB" w:rsidRPr="00C24A39" w:rsidRDefault="00C94DDB" w:rsidP="00C94DDB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1B8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73833C" w14:textId="77777777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E79F4" w14:textId="77777777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94DDB" w:rsidRPr="00C24A39" w14:paraId="2F1D5948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E6C68" w14:textId="77777777" w:rsidR="00C94DDB" w:rsidRPr="00C24A39" w:rsidRDefault="00C94DDB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1BE0E" w14:textId="53C90EAD" w:rsidR="00C94DDB" w:rsidRDefault="00C94DDB" w:rsidP="00C94DD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D53E0">
              <w:rPr>
                <w:rFonts w:ascii="Arial" w:eastAsia="Times New Roman" w:hAnsi="Arial" w:cs="Arial"/>
              </w:rPr>
              <w:t>Funkcja automatycznego stopniowego ogrzewania pacjenta.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4E49F" w14:textId="7B05E476" w:rsidR="00C94DDB" w:rsidRPr="00C24A39" w:rsidRDefault="00C94DDB" w:rsidP="00C94DDB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1B8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1370D1" w14:textId="77777777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BDF97" w14:textId="77777777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94DDB" w:rsidRPr="00C24A39" w14:paraId="78F4B209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41ECF" w14:textId="77777777" w:rsidR="00C94DDB" w:rsidRPr="00C24A39" w:rsidRDefault="00C94DDB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EEDDF" w14:textId="6344D51E" w:rsidR="00C94DDB" w:rsidRDefault="00C94DDB" w:rsidP="00C94DDB">
            <w:pPr>
              <w:rPr>
                <w:sz w:val="22"/>
                <w:szCs w:val="22"/>
              </w:rPr>
            </w:pPr>
            <w:r w:rsidRPr="00BD53E0">
              <w:rPr>
                <w:rFonts w:ascii="Arial" w:eastAsia="Times New Roman" w:hAnsi="Arial" w:cs="Arial"/>
              </w:rPr>
              <w:t>Zakres ustawień temperatury skóry od 34 do 38 °C, &gt; 37 °C (po potwierdzeniu).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87BD2" w14:textId="2C1A6A45" w:rsidR="00C94DDB" w:rsidRPr="00C24A39" w:rsidRDefault="00C94DDB" w:rsidP="00C94DDB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1B8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E31222" w14:textId="77777777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BA34E" w14:textId="77777777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94DDB" w:rsidRPr="00C24A39" w14:paraId="34122EC3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5B1709" w14:textId="77777777" w:rsidR="00C94DDB" w:rsidRPr="00C24A39" w:rsidRDefault="00C94DDB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F954D" w14:textId="62B0CAAB" w:rsidR="00C94DDB" w:rsidRPr="000137B3" w:rsidRDefault="00C94DDB" w:rsidP="00C94DDB">
            <w:pPr>
              <w:rPr>
                <w:sz w:val="22"/>
                <w:szCs w:val="22"/>
              </w:rPr>
            </w:pPr>
            <w:r w:rsidRPr="00BD53E0">
              <w:rPr>
                <w:rFonts w:ascii="Arial" w:eastAsia="Times New Roman" w:hAnsi="Arial" w:cs="Arial"/>
                <w:b/>
                <w:bCs/>
              </w:rPr>
              <w:t>Monitorowanie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F8D6F" w14:textId="0C6BA605" w:rsidR="00C94DDB" w:rsidRPr="00C24A39" w:rsidRDefault="00C94DDB" w:rsidP="00C94DDB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1B8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C18283" w14:textId="77777777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8B55A" w14:textId="77777777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94DDB" w:rsidRPr="00C24A39" w14:paraId="1B518EEB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AC8CE" w14:textId="77777777" w:rsidR="00C94DDB" w:rsidRPr="00C24A39" w:rsidRDefault="00C94DDB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66EEA" w14:textId="335BFC1B" w:rsidR="00C94DDB" w:rsidRPr="000137B3" w:rsidRDefault="00C94DDB" w:rsidP="00C94DDB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D53E0">
              <w:rPr>
                <w:rFonts w:ascii="Arial" w:eastAsia="Times New Roman" w:hAnsi="Arial" w:cs="Arial"/>
              </w:rPr>
              <w:t>Możliwość wprowadzenia imienia pacjenta, symbolu oraz włączenia ekranu przyjaznego rodzicom.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9C5F2" w14:textId="18CCD633" w:rsidR="00C94DDB" w:rsidRPr="00C24A39" w:rsidRDefault="00C94DDB" w:rsidP="00C94DDB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1B8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EBC4EF" w14:textId="77777777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ECD95" w14:textId="77777777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94DDB" w:rsidRPr="00C24A39" w14:paraId="6D3334BB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FA1C4" w14:textId="77777777" w:rsidR="00C94DDB" w:rsidRPr="00C24A39" w:rsidRDefault="00C94DDB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D923B" w14:textId="6AE3668E" w:rsidR="00C94DDB" w:rsidRPr="00DD7BA5" w:rsidRDefault="00C94DDB" w:rsidP="00C94DDB">
            <w:pPr>
              <w:rPr>
                <w:rFonts w:ascii="Times New Roman" w:hAnsi="Times New Roman" w:cs="Times New Roman"/>
                <w:color w:val="000000"/>
              </w:rPr>
            </w:pPr>
            <w:r w:rsidRPr="00BD53E0">
              <w:rPr>
                <w:rFonts w:ascii="Arial" w:eastAsia="Times New Roman" w:hAnsi="Arial" w:cs="Arial"/>
              </w:rPr>
              <w:t>Zakres pomiaru temperatury skóry od 13 do 43 °C.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F937E" w14:textId="054227D7" w:rsidR="00C94DDB" w:rsidRPr="00C24A39" w:rsidRDefault="00C94DDB" w:rsidP="00C94DDB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41B8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A9F9C7" w14:textId="77777777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01930" w14:textId="77777777" w:rsidR="00C94DDB" w:rsidRPr="00C24A39" w:rsidRDefault="00C94DDB" w:rsidP="00C94DD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59FF" w:rsidRPr="00C24A39" w14:paraId="73DA2242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D6D1D" w14:textId="77777777" w:rsidR="003A59FF" w:rsidRPr="00C24A39" w:rsidRDefault="003A59FF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FE79F" w14:textId="1261247B" w:rsidR="003A59FF" w:rsidRPr="00BD53E0" w:rsidRDefault="003A59FF" w:rsidP="003A59FF">
            <w:pPr>
              <w:rPr>
                <w:rFonts w:ascii="Arial" w:eastAsia="Times New Roman" w:hAnsi="Arial" w:cs="Arial"/>
              </w:rPr>
            </w:pPr>
            <w:r w:rsidRPr="00BD53E0">
              <w:rPr>
                <w:rFonts w:ascii="Arial" w:eastAsia="Times New Roman" w:hAnsi="Arial" w:cs="Arial"/>
              </w:rPr>
              <w:t>Możliwość jednoczesnego pomiaru oraz wyświetlania dwóch temperatur skóry obwodowej i centralnej.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5A2CB" w14:textId="7701587C" w:rsidR="003A59FF" w:rsidRPr="00441B8C" w:rsidRDefault="003A59FF" w:rsidP="003A59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7C5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230C07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150EB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59FF" w:rsidRPr="00C24A39" w14:paraId="6E61A62C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005C3" w14:textId="77777777" w:rsidR="003A59FF" w:rsidRPr="00C24A39" w:rsidRDefault="003A59FF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9C88E" w14:textId="3330E909" w:rsidR="003A59FF" w:rsidRPr="00BD53E0" w:rsidRDefault="003A59FF" w:rsidP="003A59FF">
            <w:pPr>
              <w:rPr>
                <w:rFonts w:ascii="Arial" w:eastAsia="Times New Roman" w:hAnsi="Arial" w:cs="Arial"/>
              </w:rPr>
            </w:pPr>
            <w:r w:rsidRPr="00BD53E0">
              <w:rPr>
                <w:rFonts w:ascii="Arial" w:eastAsia="Times New Roman" w:hAnsi="Arial" w:cs="Arial"/>
              </w:rPr>
              <w:t>Możliwość monitorowania różnicy pomiędzy temperaturą obwodową a centralną.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FCAB4" w14:textId="09AC7E44" w:rsidR="003A59FF" w:rsidRPr="00441B8C" w:rsidRDefault="003A59FF" w:rsidP="003A59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7C5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800A12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F3498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59FF" w:rsidRPr="00C24A39" w14:paraId="54455691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10B86" w14:textId="77777777" w:rsidR="003A59FF" w:rsidRPr="00C24A39" w:rsidRDefault="003A59FF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3FE3A" w14:textId="0316CD46" w:rsidR="003A59FF" w:rsidRPr="00BD53E0" w:rsidRDefault="003A59FF" w:rsidP="003A59FF">
            <w:pPr>
              <w:rPr>
                <w:rFonts w:ascii="Arial" w:eastAsia="Times New Roman" w:hAnsi="Arial" w:cs="Arial"/>
              </w:rPr>
            </w:pPr>
            <w:r w:rsidRPr="00BD53E0">
              <w:rPr>
                <w:rFonts w:ascii="Arial" w:eastAsia="Times New Roman" w:hAnsi="Arial" w:cs="Arial"/>
              </w:rPr>
              <w:t>Wyświetlanie trendów w zakresie temperatury, ogrzewania, wagi,</w:t>
            </w:r>
            <w:r w:rsidRPr="00BD53E0">
              <w:rPr>
                <w:rFonts w:ascii="Arial" w:eastAsia="Times New Roman" w:hAnsi="Arial" w:cs="Arial"/>
              </w:rPr>
              <w:br/>
              <w:t>SpO2, zdarzeń w czasie od 2 godzin do 7 dni (graficznie) i od 30</w:t>
            </w:r>
            <w:r w:rsidRPr="00BD53E0">
              <w:rPr>
                <w:rFonts w:ascii="Arial" w:eastAsia="Times New Roman" w:hAnsi="Arial" w:cs="Arial"/>
              </w:rPr>
              <w:br/>
              <w:t>minut do 24 godzin (tabelarycznie).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CDC27" w14:textId="3974BBDD" w:rsidR="003A59FF" w:rsidRPr="00441B8C" w:rsidRDefault="003A59FF" w:rsidP="003A59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7C5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4678EA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9A46A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59FF" w:rsidRPr="00C24A39" w14:paraId="378550F4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47AA6" w14:textId="77777777" w:rsidR="003A59FF" w:rsidRPr="00C24A39" w:rsidRDefault="003A59FF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20BC4" w14:textId="107F6102" w:rsidR="003A59FF" w:rsidRPr="00BD53E0" w:rsidRDefault="003A59FF" w:rsidP="003A59FF">
            <w:pPr>
              <w:rPr>
                <w:rFonts w:ascii="Arial" w:eastAsia="Times New Roman" w:hAnsi="Arial" w:cs="Arial"/>
              </w:rPr>
            </w:pPr>
            <w:r w:rsidRPr="00BD53E0">
              <w:rPr>
                <w:rFonts w:ascii="Arial" w:eastAsia="Times New Roman" w:hAnsi="Arial" w:cs="Arial"/>
              </w:rPr>
              <w:t>Możliwość wyboru między 4 różnymi widokami ekranu: stanowisko do resuscytacji, termomonitoring, główny, rodzinny.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A59C2" w14:textId="4E57D9DC" w:rsidR="003A59FF" w:rsidRPr="00441B8C" w:rsidRDefault="003A59FF" w:rsidP="003A59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7C5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02558B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8AF2D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59FF" w:rsidRPr="00C24A39" w14:paraId="39673785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2B62D" w14:textId="77777777" w:rsidR="003A59FF" w:rsidRPr="00C24A39" w:rsidRDefault="003A59FF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3B2E4" w14:textId="47C9C973" w:rsidR="003A59FF" w:rsidRPr="00BD53E0" w:rsidRDefault="003A59FF" w:rsidP="003A59FF">
            <w:pPr>
              <w:rPr>
                <w:rFonts w:ascii="Arial" w:eastAsia="Times New Roman" w:hAnsi="Arial" w:cs="Arial"/>
              </w:rPr>
            </w:pPr>
            <w:r w:rsidRPr="00BD53E0">
              <w:rPr>
                <w:rFonts w:ascii="Arial" w:eastAsia="Times New Roman" w:hAnsi="Arial" w:cs="Arial"/>
              </w:rPr>
              <w:t>Widok ekranu termomonitoringu.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2A6CC" w14:textId="1B4DBF31" w:rsidR="003A59FF" w:rsidRPr="00441B8C" w:rsidRDefault="003A59FF" w:rsidP="003A59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7C5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F59DC8" w14:textId="77777777" w:rsidR="0059250B" w:rsidRDefault="0059250B" w:rsidP="0059250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Nie posiada – 0 pkt.</w:t>
            </w:r>
          </w:p>
          <w:p w14:paraId="2255D560" w14:textId="73B2B521" w:rsidR="003A59FF" w:rsidRPr="00C24A39" w:rsidRDefault="0059250B" w:rsidP="0059250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Posiada – 20 pkt.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781B1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59FF" w:rsidRPr="00C24A39" w14:paraId="5776EE99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EA420" w14:textId="77777777" w:rsidR="003A59FF" w:rsidRPr="00C24A39" w:rsidRDefault="003A59FF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B453B" w14:textId="08AC4824" w:rsidR="003A59FF" w:rsidRPr="00BD53E0" w:rsidRDefault="003A59FF" w:rsidP="003A59FF">
            <w:pPr>
              <w:rPr>
                <w:rFonts w:ascii="Arial" w:eastAsia="Times New Roman" w:hAnsi="Arial" w:cs="Arial"/>
              </w:rPr>
            </w:pPr>
            <w:r w:rsidRPr="00BD53E0">
              <w:rPr>
                <w:rFonts w:ascii="Arial" w:eastAsia="Times New Roman" w:hAnsi="Arial" w:cs="Arial"/>
              </w:rPr>
              <w:t>Funkcja kangurowania ułatwiająca prowadzenie kontaktu skóra-do-skóry.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BA798" w14:textId="26955F57" w:rsidR="003A59FF" w:rsidRPr="00441B8C" w:rsidRDefault="003A59FF" w:rsidP="003A59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79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597724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C82E9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59FF" w:rsidRPr="00C24A39" w14:paraId="61F42454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01DE2" w14:textId="77777777" w:rsidR="003A59FF" w:rsidRPr="00C24A39" w:rsidRDefault="003A59FF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C72345" w14:textId="6E22913D" w:rsidR="003A59FF" w:rsidRPr="00BD53E0" w:rsidRDefault="003A59FF" w:rsidP="003A59FF">
            <w:pPr>
              <w:rPr>
                <w:rFonts w:ascii="Arial" w:eastAsia="Times New Roman" w:hAnsi="Arial" w:cs="Arial"/>
              </w:rPr>
            </w:pPr>
            <w:r w:rsidRPr="00BD53E0">
              <w:rPr>
                <w:rFonts w:ascii="Arial" w:eastAsia="Times New Roman" w:hAnsi="Arial" w:cs="Arial"/>
              </w:rPr>
              <w:t>Kąt nachylenia łóżeczka wyświetlany na ekranie inkubatora.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0E270" w14:textId="4B775D27" w:rsidR="003A59FF" w:rsidRPr="00441B8C" w:rsidRDefault="003A59FF" w:rsidP="003A59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79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1BAA64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4B802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59FF" w:rsidRPr="00C24A39" w14:paraId="4E78E16E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5AE6F" w14:textId="77777777" w:rsidR="003A59FF" w:rsidRPr="00C24A39" w:rsidRDefault="003A59FF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1D275" w14:textId="0E6D114E" w:rsidR="003A59FF" w:rsidRPr="00BD53E0" w:rsidRDefault="003A59FF" w:rsidP="003A59FF">
            <w:pPr>
              <w:rPr>
                <w:rFonts w:ascii="Arial" w:eastAsia="Times New Roman" w:hAnsi="Arial" w:cs="Arial"/>
              </w:rPr>
            </w:pPr>
            <w:r w:rsidRPr="00BD53E0">
              <w:rPr>
                <w:rFonts w:ascii="Arial" w:eastAsia="Times New Roman" w:hAnsi="Arial" w:cs="Arial"/>
              </w:rPr>
              <w:t>Tabela docelowych wartości SpO2 przedprzewodowych zsynchronizowana z APGAR timer, wyświetlana na monitorze w widoku ekranu Stanowisko do resuscytacji.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3AF57" w14:textId="3D3D851F" w:rsidR="003A59FF" w:rsidRPr="00441B8C" w:rsidRDefault="003A59FF" w:rsidP="003A59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79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8A7877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C6198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59FF" w:rsidRPr="00C24A39" w14:paraId="62554EDF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26B2D" w14:textId="77777777" w:rsidR="003A59FF" w:rsidRPr="00C24A39" w:rsidRDefault="003A59FF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678D7" w14:textId="7DBFB66C" w:rsidR="003A59FF" w:rsidRPr="00BD53E0" w:rsidRDefault="003A59FF" w:rsidP="003A59FF">
            <w:pPr>
              <w:rPr>
                <w:rFonts w:ascii="Arial" w:eastAsia="Times New Roman" w:hAnsi="Arial" w:cs="Arial"/>
              </w:rPr>
            </w:pPr>
            <w:r w:rsidRPr="00BD53E0">
              <w:rPr>
                <w:rFonts w:ascii="Arial" w:eastAsia="Times New Roman" w:hAnsi="Arial" w:cs="Arial"/>
              </w:rPr>
              <w:t>Moduł SpO2 o parametrach:</w:t>
            </w:r>
            <w:r w:rsidRPr="00BD53E0">
              <w:rPr>
                <w:rFonts w:ascii="Arial" w:eastAsia="Times New Roman" w:hAnsi="Arial" w:cs="Arial"/>
              </w:rPr>
              <w:br/>
              <w:t>zakres SpO2: od 1 do 100 %</w:t>
            </w:r>
            <w:r w:rsidRPr="00BD53E0">
              <w:rPr>
                <w:rFonts w:ascii="Arial" w:eastAsia="Times New Roman" w:hAnsi="Arial" w:cs="Arial"/>
              </w:rPr>
              <w:br/>
              <w:t>dokładność SpO2: od 70 do 100% ±3 cyfry, &lt; 69 % nieokreślone</w:t>
            </w:r>
            <w:r w:rsidRPr="00BD53E0">
              <w:rPr>
                <w:rFonts w:ascii="Arial" w:eastAsia="Times New Roman" w:hAnsi="Arial" w:cs="Arial"/>
              </w:rPr>
              <w:br/>
              <w:t>rozdzielczość wyświetlania SpO2: 1 %</w:t>
            </w:r>
            <w:r w:rsidRPr="00BD53E0">
              <w:rPr>
                <w:rFonts w:ascii="Arial" w:eastAsia="Times New Roman" w:hAnsi="Arial" w:cs="Arial"/>
              </w:rPr>
              <w:br/>
            </w:r>
            <w:r w:rsidRPr="00BD53E0">
              <w:rPr>
                <w:rFonts w:ascii="Arial" w:eastAsia="Times New Roman" w:hAnsi="Arial" w:cs="Arial"/>
              </w:rPr>
              <w:lastRenderedPageBreak/>
              <w:t>zakres tętna: od 25 do 239 ud/min</w:t>
            </w:r>
            <w:r w:rsidRPr="00BD53E0">
              <w:rPr>
                <w:rFonts w:ascii="Arial" w:eastAsia="Times New Roman" w:hAnsi="Arial" w:cs="Arial"/>
              </w:rPr>
              <w:br/>
              <w:t>dokładność tętna: ±3 ud/min (w bezruchu)</w:t>
            </w:r>
            <w:r w:rsidRPr="00BD53E0">
              <w:rPr>
                <w:rFonts w:ascii="Arial" w:eastAsia="Times New Roman" w:hAnsi="Arial" w:cs="Arial"/>
              </w:rPr>
              <w:br/>
              <w:t>rozdzielczość wyświetlania tętna: 1 ud/min</w:t>
            </w:r>
            <w:r w:rsidRPr="00BD53E0">
              <w:rPr>
                <w:rFonts w:ascii="Arial" w:eastAsia="Times New Roman" w:hAnsi="Arial" w:cs="Arial"/>
              </w:rPr>
              <w:br/>
              <w:t>zakres perfuzji: od 0,02 do 20 %</w:t>
            </w:r>
            <w:r w:rsidRPr="00BD53E0">
              <w:rPr>
                <w:rFonts w:ascii="Arial" w:eastAsia="Times New Roman" w:hAnsi="Arial" w:cs="Arial"/>
              </w:rPr>
              <w:br/>
              <w:t>czas uśredniania: 2–4, 4–6, 8, 10, 12, 14, 16 s.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67B43" w14:textId="7C28DBF0" w:rsidR="003A59FF" w:rsidRPr="00441B8C" w:rsidRDefault="003A59FF" w:rsidP="003A59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7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33AB28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9F412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59FF" w:rsidRPr="00C24A39" w14:paraId="38C94091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22F1D" w14:textId="77777777" w:rsidR="003A59FF" w:rsidRPr="00C24A39" w:rsidRDefault="003A59FF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640CE" w14:textId="1BBEBD97" w:rsidR="003A59FF" w:rsidRPr="00BD53E0" w:rsidRDefault="003A59FF" w:rsidP="003A59FF">
            <w:pPr>
              <w:rPr>
                <w:rFonts w:ascii="Arial" w:eastAsia="Times New Roman" w:hAnsi="Arial" w:cs="Arial"/>
              </w:rPr>
            </w:pPr>
            <w:r w:rsidRPr="00BD53E0">
              <w:rPr>
                <w:rFonts w:ascii="Arial" w:eastAsia="Times New Roman" w:hAnsi="Arial" w:cs="Arial"/>
              </w:rPr>
              <w:t>Zintegrowane ze stanowiskiem, ciągłe, nieinwazyjne monitorowanie saturacji hemoglobiny w krwi tętniczej, tętna oraz wskaźnika perfuzji.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0ED6F" w14:textId="468A72AF" w:rsidR="003A59FF" w:rsidRPr="00441B8C" w:rsidRDefault="003A59FF" w:rsidP="003A59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79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91A9EB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07A1C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59FF" w:rsidRPr="00C24A39" w14:paraId="352C5916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3AA13" w14:textId="77777777" w:rsidR="003A59FF" w:rsidRPr="00C24A39" w:rsidRDefault="003A59FF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07D22" w14:textId="01628194" w:rsidR="003A59FF" w:rsidRPr="00BD53E0" w:rsidRDefault="003A59FF" w:rsidP="003A59FF">
            <w:pPr>
              <w:rPr>
                <w:rFonts w:ascii="Arial" w:eastAsia="Times New Roman" w:hAnsi="Arial" w:cs="Arial"/>
              </w:rPr>
            </w:pPr>
            <w:r w:rsidRPr="00BD53E0">
              <w:rPr>
                <w:rFonts w:ascii="Arial" w:eastAsia="Times New Roman" w:hAnsi="Arial" w:cs="Arial"/>
                <w:b/>
                <w:bCs/>
              </w:rPr>
              <w:t>Alarmy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D6049" w14:textId="485E7E03" w:rsidR="003A59FF" w:rsidRPr="00441B8C" w:rsidRDefault="003A59FF" w:rsidP="003A59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79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83AFAF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77410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59FF" w:rsidRPr="00C24A39" w14:paraId="1E11C3AB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E940C" w14:textId="77777777" w:rsidR="003A59FF" w:rsidRPr="00C24A39" w:rsidRDefault="003A59FF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125E49" w14:textId="2A8C2C19" w:rsidR="003A59FF" w:rsidRPr="00BD53E0" w:rsidRDefault="003A59FF" w:rsidP="003A59FF">
            <w:pPr>
              <w:rPr>
                <w:rFonts w:ascii="Arial" w:eastAsia="Times New Roman" w:hAnsi="Arial" w:cs="Arial"/>
                <w:b/>
                <w:bCs/>
              </w:rPr>
            </w:pPr>
            <w:r w:rsidRPr="00BD53E0">
              <w:rPr>
                <w:rFonts w:ascii="Arial" w:eastAsia="Times New Roman" w:hAnsi="Arial" w:cs="Arial"/>
              </w:rPr>
              <w:t>Alarm różnicy pomiędzy temperaturami centralną i obwodową.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7ECC4" w14:textId="6C151C25" w:rsidR="003A59FF" w:rsidRPr="00441B8C" w:rsidRDefault="003A59FF" w:rsidP="003A59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79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FA990E" w14:textId="77777777" w:rsidR="0059250B" w:rsidRDefault="0059250B" w:rsidP="0059250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Nie posiada – 0 pkt.</w:t>
            </w:r>
          </w:p>
          <w:p w14:paraId="5602D14D" w14:textId="27CE7532" w:rsidR="003A59FF" w:rsidRPr="00C24A39" w:rsidRDefault="0059250B" w:rsidP="0059250B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Posiada – 20 pkt.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4565B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59FF" w:rsidRPr="00C24A39" w14:paraId="1FEE20D0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B8446" w14:textId="77777777" w:rsidR="003A59FF" w:rsidRPr="00C24A39" w:rsidRDefault="003A59FF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E656B" w14:textId="0D6D863C" w:rsidR="003A59FF" w:rsidRPr="00BD53E0" w:rsidRDefault="003A59FF" w:rsidP="003A59FF">
            <w:pPr>
              <w:rPr>
                <w:rFonts w:ascii="Arial" w:eastAsia="Times New Roman" w:hAnsi="Arial" w:cs="Arial"/>
              </w:rPr>
            </w:pPr>
            <w:r w:rsidRPr="00BD53E0">
              <w:rPr>
                <w:rFonts w:ascii="Arial" w:eastAsia="Times New Roman" w:hAnsi="Arial" w:cs="Arial"/>
              </w:rPr>
              <w:t>Posiada alarmy akustyczno – optyczne.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59A9B" w14:textId="00E5963B" w:rsidR="003A59FF" w:rsidRPr="00441B8C" w:rsidRDefault="003A59FF" w:rsidP="003A59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79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58F2E4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F2B7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59FF" w:rsidRPr="00C24A39" w14:paraId="7114CA5C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69F34" w14:textId="77777777" w:rsidR="003A59FF" w:rsidRPr="00C24A39" w:rsidRDefault="003A59FF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64797" w14:textId="45A42EB2" w:rsidR="003A59FF" w:rsidRPr="00BD53E0" w:rsidRDefault="003A59FF" w:rsidP="003A59FF">
            <w:pPr>
              <w:rPr>
                <w:rFonts w:ascii="Arial" w:eastAsia="Times New Roman" w:hAnsi="Arial" w:cs="Arial"/>
              </w:rPr>
            </w:pPr>
            <w:r w:rsidRPr="00BD53E0">
              <w:rPr>
                <w:rFonts w:ascii="Arial" w:eastAsia="Times New Roman" w:hAnsi="Arial" w:cs="Arial"/>
              </w:rPr>
              <w:t>Automatyczne nastawy alarmów.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51A17" w14:textId="02C1005F" w:rsidR="003A59FF" w:rsidRPr="00441B8C" w:rsidRDefault="003A59FF" w:rsidP="003A59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79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F69A9B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60A45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59FF" w:rsidRPr="00C24A39" w14:paraId="7174477B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01134" w14:textId="77777777" w:rsidR="003A59FF" w:rsidRPr="00C24A39" w:rsidRDefault="003A59FF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0D361" w14:textId="14E73312" w:rsidR="003A59FF" w:rsidRPr="00BD53E0" w:rsidRDefault="003A59FF" w:rsidP="003A59FF">
            <w:pPr>
              <w:rPr>
                <w:rFonts w:ascii="Arial" w:eastAsia="Times New Roman" w:hAnsi="Arial" w:cs="Arial"/>
              </w:rPr>
            </w:pPr>
            <w:r w:rsidRPr="00BD53E0">
              <w:rPr>
                <w:rFonts w:ascii="Arial" w:eastAsia="Times New Roman" w:hAnsi="Arial" w:cs="Arial"/>
              </w:rPr>
              <w:t>Możliwość zmiany granic alarmowych.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A01C3" w14:textId="4137F310" w:rsidR="003A59FF" w:rsidRPr="00441B8C" w:rsidRDefault="003A59FF" w:rsidP="003A59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79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42614C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B50B6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59FF" w:rsidRPr="00C24A39" w14:paraId="69A73249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ED15C" w14:textId="77777777" w:rsidR="003A59FF" w:rsidRPr="00C24A39" w:rsidRDefault="003A59FF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28207" w14:textId="4E410ECF" w:rsidR="003A59FF" w:rsidRPr="00BD53E0" w:rsidRDefault="003A59FF" w:rsidP="003A59FF">
            <w:pPr>
              <w:rPr>
                <w:rFonts w:ascii="Arial" w:eastAsia="Times New Roman" w:hAnsi="Arial" w:cs="Arial"/>
              </w:rPr>
            </w:pPr>
            <w:r w:rsidRPr="00BD53E0">
              <w:rPr>
                <w:rFonts w:ascii="Arial" w:eastAsia="Times New Roman" w:hAnsi="Arial" w:cs="Arial"/>
              </w:rPr>
              <w:t>Regulowana głośność alarmu w</w:t>
            </w:r>
            <w:r w:rsidRPr="00BD53E0">
              <w:rPr>
                <w:rFonts w:ascii="Arial" w:eastAsia="Times New Roman" w:hAnsi="Arial" w:cs="Arial"/>
              </w:rPr>
              <w:br/>
              <w:t>zakresie 50–65 dB(A).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30496" w14:textId="1A7474C8" w:rsidR="003A59FF" w:rsidRPr="00441B8C" w:rsidRDefault="003A59FF" w:rsidP="003A59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79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43B140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3DE63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59FF" w:rsidRPr="00C24A39" w14:paraId="2F3899A5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E9BC2" w14:textId="77777777" w:rsidR="003A59FF" w:rsidRPr="00C24A39" w:rsidRDefault="003A59FF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A0ECF" w14:textId="296B1C92" w:rsidR="003A59FF" w:rsidRPr="00BD53E0" w:rsidRDefault="003A59FF" w:rsidP="003A59FF">
            <w:pPr>
              <w:rPr>
                <w:rFonts w:ascii="Arial" w:eastAsia="Times New Roman" w:hAnsi="Arial" w:cs="Arial"/>
              </w:rPr>
            </w:pPr>
            <w:r w:rsidRPr="00BD53E0">
              <w:rPr>
                <w:rFonts w:ascii="Arial" w:eastAsia="Times New Roman" w:hAnsi="Arial" w:cs="Arial"/>
                <w:color w:val="000000"/>
              </w:rPr>
              <w:t>Jednoznaczna informacja o przyczynie alarmu.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6F0EB" w14:textId="00B0DE39" w:rsidR="003A59FF" w:rsidRPr="00441B8C" w:rsidRDefault="003A59FF" w:rsidP="003A59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79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F5396B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893BE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59FF" w:rsidRPr="00C24A39" w14:paraId="190143A3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E2A99" w14:textId="77777777" w:rsidR="003A59FF" w:rsidRPr="00C24A39" w:rsidRDefault="003A59FF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52358" w14:textId="608C9330" w:rsidR="003A59FF" w:rsidRPr="00BD53E0" w:rsidRDefault="003A59FF" w:rsidP="003A59FF">
            <w:pPr>
              <w:rPr>
                <w:rFonts w:ascii="Arial" w:eastAsia="Times New Roman" w:hAnsi="Arial" w:cs="Arial"/>
                <w:color w:val="000000"/>
              </w:rPr>
            </w:pPr>
            <w:r w:rsidRPr="00BD53E0">
              <w:rPr>
                <w:rFonts w:ascii="Arial" w:eastAsia="Times New Roman" w:hAnsi="Arial" w:cs="Arial"/>
                <w:b/>
                <w:bCs/>
                <w:color w:val="000000"/>
              </w:rPr>
              <w:t>Waga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9D93C" w14:textId="1C49E1B6" w:rsidR="003A59FF" w:rsidRPr="00441B8C" w:rsidRDefault="003A59FF" w:rsidP="003A59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79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4FACCA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47AA1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59FF" w:rsidRPr="00C24A39" w14:paraId="56715A4D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F0137" w14:textId="77777777" w:rsidR="003A59FF" w:rsidRPr="00C24A39" w:rsidRDefault="003A59FF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E84B4" w14:textId="55A21BBB" w:rsidR="003A59FF" w:rsidRPr="00BD53E0" w:rsidRDefault="003A59FF" w:rsidP="003A59FF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D53E0">
              <w:rPr>
                <w:rFonts w:ascii="Arial" w:eastAsia="Times New Roman" w:hAnsi="Arial" w:cs="Arial"/>
              </w:rPr>
              <w:t>Waga zintegrowana z leżem noworodka gwarantująca ważenie bez wyjmowania dziecka z inkubatora.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5D28C" w14:textId="5964D504" w:rsidR="003A59FF" w:rsidRPr="00441B8C" w:rsidRDefault="003A59FF" w:rsidP="003A59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79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3B00B9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7BE6F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59FF" w:rsidRPr="00C24A39" w14:paraId="418F8576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775D6" w14:textId="77777777" w:rsidR="003A59FF" w:rsidRPr="00C24A39" w:rsidRDefault="003A59FF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06444" w14:textId="39FFC434" w:rsidR="003A59FF" w:rsidRPr="00BD53E0" w:rsidRDefault="003A59FF" w:rsidP="003A59FF">
            <w:pPr>
              <w:rPr>
                <w:rFonts w:ascii="Arial" w:eastAsia="Times New Roman" w:hAnsi="Arial" w:cs="Arial"/>
              </w:rPr>
            </w:pPr>
            <w:r w:rsidRPr="00BD53E0">
              <w:rPr>
                <w:rFonts w:ascii="Arial" w:eastAsia="Times New Roman" w:hAnsi="Arial" w:cs="Arial"/>
              </w:rPr>
              <w:t>Funkcja korygowania wagi noworodka.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35028" w14:textId="0C4CCDE4" w:rsidR="003A59FF" w:rsidRPr="00441B8C" w:rsidRDefault="003A59FF" w:rsidP="003A59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79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46E4FF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BFC02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59FF" w:rsidRPr="00C24A39" w14:paraId="42767F74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7EE98" w14:textId="77777777" w:rsidR="003A59FF" w:rsidRPr="00C24A39" w:rsidRDefault="003A59FF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90753" w14:textId="57046F8A" w:rsidR="003A59FF" w:rsidRPr="00BD53E0" w:rsidRDefault="003A59FF" w:rsidP="003A59FF">
            <w:pPr>
              <w:rPr>
                <w:rFonts w:ascii="Arial" w:eastAsia="Times New Roman" w:hAnsi="Arial" w:cs="Arial"/>
              </w:rPr>
            </w:pPr>
            <w:r w:rsidRPr="00BD53E0">
              <w:rPr>
                <w:rFonts w:ascii="Arial" w:eastAsia="Times New Roman" w:hAnsi="Arial" w:cs="Arial"/>
              </w:rPr>
              <w:t xml:space="preserve">Waga gwarantująca prawidłowe zważenie pacjenta bez </w:t>
            </w:r>
            <w:r w:rsidRPr="00BD53E0">
              <w:rPr>
                <w:rFonts w:ascii="Arial" w:eastAsia="Times New Roman" w:hAnsi="Arial" w:cs="Arial"/>
              </w:rPr>
              <w:lastRenderedPageBreak/>
              <w:t>konieczności poziomowania gondoli przed ważeniem.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6AC748" w14:textId="79834DEF" w:rsidR="003A59FF" w:rsidRPr="00441B8C" w:rsidRDefault="003A59FF" w:rsidP="003A59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7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6BDD9D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19C50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59FF" w:rsidRPr="00C24A39" w14:paraId="6547A07B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D20E4" w14:textId="77777777" w:rsidR="003A59FF" w:rsidRPr="00C24A39" w:rsidRDefault="003A59FF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3B527" w14:textId="07E47ABC" w:rsidR="003A59FF" w:rsidRPr="00BD53E0" w:rsidRDefault="003A59FF" w:rsidP="003A59FF">
            <w:pPr>
              <w:rPr>
                <w:rFonts w:ascii="Arial" w:eastAsia="Times New Roman" w:hAnsi="Arial" w:cs="Arial"/>
              </w:rPr>
            </w:pPr>
            <w:r w:rsidRPr="00BD53E0">
              <w:rPr>
                <w:rFonts w:ascii="Arial" w:eastAsia="Times New Roman" w:hAnsi="Arial" w:cs="Arial"/>
              </w:rPr>
              <w:t>Zakres pomiarowy od 200 do 15000g.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96957" w14:textId="3D51CD2D" w:rsidR="003A59FF" w:rsidRPr="00441B8C" w:rsidRDefault="003A59FF" w:rsidP="003A59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79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FB1615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AF78C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59FF" w:rsidRPr="00C24A39" w14:paraId="4E58DDE4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7CCA0" w14:textId="77777777" w:rsidR="003A59FF" w:rsidRPr="00C24A39" w:rsidRDefault="003A59FF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1F8CE" w14:textId="424557A2" w:rsidR="003A59FF" w:rsidRPr="00BD53E0" w:rsidRDefault="003A59FF" w:rsidP="003A59FF">
            <w:pPr>
              <w:rPr>
                <w:rFonts w:ascii="Arial" w:eastAsia="Times New Roman" w:hAnsi="Arial" w:cs="Arial"/>
              </w:rPr>
            </w:pPr>
            <w:r w:rsidRPr="00BD53E0">
              <w:rPr>
                <w:rFonts w:ascii="Arial" w:eastAsia="Times New Roman" w:hAnsi="Arial" w:cs="Arial"/>
                <w:b/>
                <w:bCs/>
              </w:rPr>
              <w:t>Moduł resuscytacyjny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2D924" w14:textId="0638FADD" w:rsidR="003A59FF" w:rsidRPr="00441B8C" w:rsidRDefault="003A59FF" w:rsidP="003A59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79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A11FE8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1DB5A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59FF" w:rsidRPr="00C24A39" w14:paraId="52B12CCA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A02E6" w14:textId="77777777" w:rsidR="003A59FF" w:rsidRPr="00C24A39" w:rsidRDefault="003A59FF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DD6F1" w14:textId="57B89814" w:rsidR="003A59FF" w:rsidRPr="00BD53E0" w:rsidRDefault="003A59FF" w:rsidP="003A59FF">
            <w:pPr>
              <w:rPr>
                <w:rFonts w:ascii="Arial" w:eastAsia="Times New Roman" w:hAnsi="Arial" w:cs="Arial"/>
                <w:b/>
                <w:bCs/>
              </w:rPr>
            </w:pPr>
            <w:r w:rsidRPr="00BD53E0">
              <w:rPr>
                <w:rFonts w:ascii="Arial" w:eastAsia="Times New Roman" w:hAnsi="Arial" w:cs="Arial"/>
                <w:color w:val="000000"/>
              </w:rPr>
              <w:t>Dreny zasilające w tlen i powietrze wtyk do gniazda AGA.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BCDE5" w14:textId="52FC96A6" w:rsidR="003A59FF" w:rsidRPr="00441B8C" w:rsidRDefault="003A59FF" w:rsidP="003A59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79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684DC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3CE61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59FF" w:rsidRPr="00C24A39" w14:paraId="5AB17C9A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9684F" w14:textId="77777777" w:rsidR="003A59FF" w:rsidRPr="00C24A39" w:rsidRDefault="003A59FF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34D61" w14:textId="6605FB0E" w:rsidR="003A59FF" w:rsidRPr="00BD53E0" w:rsidRDefault="003A59FF" w:rsidP="003A59FF">
            <w:pPr>
              <w:rPr>
                <w:rFonts w:ascii="Arial" w:eastAsia="Times New Roman" w:hAnsi="Arial" w:cs="Arial"/>
                <w:color w:val="000000"/>
              </w:rPr>
            </w:pPr>
            <w:r w:rsidRPr="00BD53E0">
              <w:rPr>
                <w:rFonts w:ascii="Arial" w:eastAsia="Times New Roman" w:hAnsi="Arial" w:cs="Arial"/>
              </w:rPr>
              <w:t>Zintegrowany ssak sterowany z kolumny stanowiska, zasilany gazem podłączonym do inkubatora.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C624C" w14:textId="3F2C3825" w:rsidR="003A59FF" w:rsidRPr="00441B8C" w:rsidRDefault="003A59FF" w:rsidP="003A59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79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3D25A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9B13F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59FF" w:rsidRPr="00C24A39" w14:paraId="09CD9BB9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FE965" w14:textId="77777777" w:rsidR="003A59FF" w:rsidRPr="00C24A39" w:rsidRDefault="003A59FF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97DCB" w14:textId="2FDBB5B1" w:rsidR="003A59FF" w:rsidRPr="00BD53E0" w:rsidRDefault="003A59FF" w:rsidP="003A59FF">
            <w:pPr>
              <w:rPr>
                <w:rFonts w:ascii="Arial" w:eastAsia="Times New Roman" w:hAnsi="Arial" w:cs="Arial"/>
              </w:rPr>
            </w:pPr>
            <w:r w:rsidRPr="00BD53E0">
              <w:rPr>
                <w:rFonts w:ascii="Arial" w:eastAsia="Times New Roman" w:hAnsi="Arial" w:cs="Arial"/>
              </w:rPr>
              <w:t>Ciśnienie ssania w zakresie min. od 0 do 150 mmHg.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B8DC3" w14:textId="1E72B51E" w:rsidR="003A59FF" w:rsidRPr="00441B8C" w:rsidRDefault="003A59FF" w:rsidP="003A59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79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BA7AD0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63289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59FF" w:rsidRPr="00C24A39" w14:paraId="20270128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57FFA" w14:textId="77777777" w:rsidR="003A59FF" w:rsidRPr="00C24A39" w:rsidRDefault="003A59FF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B89E9" w14:textId="136413E1" w:rsidR="003A59FF" w:rsidRPr="00BD53E0" w:rsidRDefault="003A59FF" w:rsidP="003A59FF">
            <w:pPr>
              <w:rPr>
                <w:rFonts w:ascii="Arial" w:eastAsia="Times New Roman" w:hAnsi="Arial" w:cs="Arial"/>
              </w:rPr>
            </w:pPr>
            <w:r w:rsidRPr="00BD53E0">
              <w:rPr>
                <w:rFonts w:ascii="Arial" w:eastAsia="Times New Roman" w:hAnsi="Arial" w:cs="Arial"/>
              </w:rPr>
              <w:t>Układ automatycznej podaży oddechów, sterowany z kolumny inkubatora.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6A5A8" w14:textId="319AF2ED" w:rsidR="003A59FF" w:rsidRPr="00441B8C" w:rsidRDefault="003A59FF" w:rsidP="003A59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79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EDFB2B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971FE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59FF" w:rsidRPr="00C24A39" w14:paraId="6589E835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167D0" w14:textId="77777777" w:rsidR="003A59FF" w:rsidRPr="00C24A39" w:rsidRDefault="003A59FF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85580" w14:textId="769E2539" w:rsidR="003A59FF" w:rsidRPr="00BD53E0" w:rsidRDefault="003A59FF" w:rsidP="003A59FF">
            <w:pPr>
              <w:rPr>
                <w:rFonts w:ascii="Arial" w:eastAsia="Times New Roman" w:hAnsi="Arial" w:cs="Arial"/>
              </w:rPr>
            </w:pPr>
            <w:r w:rsidRPr="00BD53E0">
              <w:rPr>
                <w:rFonts w:ascii="Arial" w:eastAsia="Times New Roman" w:hAnsi="Arial" w:cs="Arial"/>
              </w:rPr>
              <w:t>PEEP programowany w zakresie: przy 10 L/min, PEEP min. &lt;0,4 kPa (4 cmH2O);</w:t>
            </w:r>
            <w:r w:rsidRPr="00BD53E0">
              <w:rPr>
                <w:rFonts w:ascii="Arial" w:eastAsia="Times New Roman" w:hAnsi="Arial" w:cs="Arial"/>
              </w:rPr>
              <w:br/>
              <w:t>przy 15 L/min, PEEP maks. &gt; 1,4 kPa</w:t>
            </w:r>
            <w:r w:rsidRPr="00BD53E0">
              <w:rPr>
                <w:rFonts w:ascii="Arial" w:eastAsia="Times New Roman" w:hAnsi="Arial" w:cs="Arial"/>
              </w:rPr>
              <w:br/>
              <w:t>(14 cmH2O).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4FF84" w14:textId="20663C53" w:rsidR="003A59FF" w:rsidRPr="00441B8C" w:rsidRDefault="003A59FF" w:rsidP="003A59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79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8B5A13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B4CB0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59FF" w:rsidRPr="00C24A39" w14:paraId="1EB03C9A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C0AF9" w14:textId="77777777" w:rsidR="003A59FF" w:rsidRPr="00C24A39" w:rsidRDefault="003A59FF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D9DC4" w14:textId="6A119A76" w:rsidR="003A59FF" w:rsidRPr="00BD53E0" w:rsidRDefault="003A59FF" w:rsidP="003A59FF">
            <w:pPr>
              <w:rPr>
                <w:rFonts w:ascii="Arial" w:eastAsia="Times New Roman" w:hAnsi="Arial" w:cs="Arial"/>
              </w:rPr>
            </w:pPr>
            <w:r w:rsidRPr="00BD53E0">
              <w:rPr>
                <w:rFonts w:ascii="Arial" w:eastAsia="Times New Roman" w:hAnsi="Arial" w:cs="Arial"/>
              </w:rPr>
              <w:t>Programowana ilość oddechów automatycznych w zakresie min. od 18 do 60 odd/minutę.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A4197" w14:textId="0D2507E9" w:rsidR="003A59FF" w:rsidRPr="00441B8C" w:rsidRDefault="003A59FF" w:rsidP="003A59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79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733271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30B2B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59FF" w:rsidRPr="00C24A39" w14:paraId="5CF42EBC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F9C42" w14:textId="77777777" w:rsidR="003A59FF" w:rsidRPr="00C24A39" w:rsidRDefault="003A59FF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A61CC" w14:textId="1EB1C0C9" w:rsidR="003A59FF" w:rsidRPr="00BD53E0" w:rsidRDefault="003A59FF" w:rsidP="003A59FF">
            <w:pPr>
              <w:rPr>
                <w:rFonts w:ascii="Arial" w:eastAsia="Times New Roman" w:hAnsi="Arial" w:cs="Arial"/>
              </w:rPr>
            </w:pPr>
            <w:r w:rsidRPr="00BD53E0">
              <w:rPr>
                <w:rFonts w:ascii="Arial" w:eastAsia="Times New Roman" w:hAnsi="Arial" w:cs="Arial"/>
              </w:rPr>
              <w:t>Stosunek I:E 1:2.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6B670" w14:textId="60AD1B42" w:rsidR="003A59FF" w:rsidRPr="00441B8C" w:rsidRDefault="003A59FF" w:rsidP="003A59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79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81ACC0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CEEDA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59FF" w:rsidRPr="00C24A39" w14:paraId="445E9F14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0613E" w14:textId="77777777" w:rsidR="003A59FF" w:rsidRPr="00C24A39" w:rsidRDefault="003A59FF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F4A83" w14:textId="7D09ADA2" w:rsidR="003A59FF" w:rsidRPr="00BD53E0" w:rsidRDefault="003A59FF" w:rsidP="003A59FF">
            <w:pPr>
              <w:rPr>
                <w:rFonts w:ascii="Arial" w:eastAsia="Times New Roman" w:hAnsi="Arial" w:cs="Arial"/>
              </w:rPr>
            </w:pPr>
            <w:r w:rsidRPr="00BD53E0">
              <w:rPr>
                <w:rFonts w:ascii="Arial" w:eastAsia="Times New Roman" w:hAnsi="Arial" w:cs="Arial"/>
              </w:rPr>
              <w:t>Zintegrowany, sterowany z kolumny stanowiska, mieszalnik gazów tlen/powietrze z płynną regulacją stężenia tlenu w zakresie 21%-100%.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A45E7" w14:textId="6BFB93DB" w:rsidR="003A59FF" w:rsidRPr="00441B8C" w:rsidRDefault="003A59FF" w:rsidP="003A59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79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987F3D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63C92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59FF" w:rsidRPr="00C24A39" w14:paraId="765C6E4A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42B3A" w14:textId="77777777" w:rsidR="003A59FF" w:rsidRPr="00C24A39" w:rsidRDefault="003A59FF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B3800" w14:textId="5300001F" w:rsidR="003A59FF" w:rsidRPr="00BD53E0" w:rsidRDefault="003A59FF" w:rsidP="003A59FF">
            <w:pPr>
              <w:rPr>
                <w:rFonts w:ascii="Arial" w:eastAsia="Times New Roman" w:hAnsi="Arial" w:cs="Arial"/>
              </w:rPr>
            </w:pPr>
            <w:r w:rsidRPr="00BD53E0">
              <w:rPr>
                <w:rFonts w:ascii="Arial" w:eastAsia="Times New Roman" w:hAnsi="Arial" w:cs="Arial"/>
              </w:rPr>
              <w:t>Regulowane ciśnienie wdechowe w zakresie min. od 0 do 40 cmH2O.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00901" w14:textId="2D643371" w:rsidR="003A59FF" w:rsidRPr="00441B8C" w:rsidRDefault="003A59FF" w:rsidP="003A59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79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E63D42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8FB45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59FF" w:rsidRPr="00C24A39" w14:paraId="689B8EBB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ADA7D" w14:textId="77777777" w:rsidR="003A59FF" w:rsidRPr="00C24A39" w:rsidRDefault="003A59FF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CAED2" w14:textId="32BF8FEC" w:rsidR="003A59FF" w:rsidRPr="00BD53E0" w:rsidRDefault="003A59FF" w:rsidP="003A59FF">
            <w:pPr>
              <w:rPr>
                <w:rFonts w:ascii="Arial" w:eastAsia="Times New Roman" w:hAnsi="Arial" w:cs="Arial"/>
              </w:rPr>
            </w:pPr>
            <w:r w:rsidRPr="00BD53E0">
              <w:rPr>
                <w:rFonts w:ascii="Arial" w:eastAsia="Times New Roman" w:hAnsi="Arial" w:cs="Arial"/>
              </w:rPr>
              <w:t>Przepływ regulowany w zakresie min. od 0 do 15 l/min.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B9E16" w14:textId="78164BB1" w:rsidR="003A59FF" w:rsidRPr="00441B8C" w:rsidRDefault="003A59FF" w:rsidP="003A59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79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8C65C4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8FDC0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59FF" w:rsidRPr="00C24A39" w14:paraId="29496292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6FEE4" w14:textId="77777777" w:rsidR="003A59FF" w:rsidRPr="00C24A39" w:rsidRDefault="003A59FF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D5D8D" w14:textId="7F573CF9" w:rsidR="003A59FF" w:rsidRPr="00BD53E0" w:rsidRDefault="003A59FF" w:rsidP="003A59FF">
            <w:pPr>
              <w:rPr>
                <w:rFonts w:ascii="Arial" w:eastAsia="Times New Roman" w:hAnsi="Arial" w:cs="Arial"/>
              </w:rPr>
            </w:pPr>
            <w:r w:rsidRPr="00BD53E0">
              <w:rPr>
                <w:rFonts w:ascii="Arial" w:eastAsia="Times New Roman" w:hAnsi="Arial" w:cs="Arial"/>
                <w:color w:val="000000"/>
              </w:rPr>
              <w:t>Zintegrowany w kolumnie inkubatora manometr.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AB348" w14:textId="0A62B6BF" w:rsidR="003A59FF" w:rsidRPr="00441B8C" w:rsidRDefault="003A59FF" w:rsidP="003A59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79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5C8873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BA5ED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59FF" w:rsidRPr="00C24A39" w14:paraId="0182157A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E6830" w14:textId="77777777" w:rsidR="003A59FF" w:rsidRPr="00C24A39" w:rsidRDefault="003A59FF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FC530" w14:textId="767E8A5C" w:rsidR="003A59FF" w:rsidRPr="00BD53E0" w:rsidRDefault="003A59FF" w:rsidP="003A59FF">
            <w:pPr>
              <w:rPr>
                <w:rFonts w:ascii="Arial" w:eastAsia="Times New Roman" w:hAnsi="Arial" w:cs="Arial"/>
                <w:color w:val="000000"/>
              </w:rPr>
            </w:pPr>
            <w:r w:rsidRPr="00BD53E0">
              <w:rPr>
                <w:rFonts w:ascii="Arial" w:eastAsia="Times New Roman" w:hAnsi="Arial" w:cs="Arial"/>
              </w:rPr>
              <w:t>Możliwość podłączenia worka samorozprężnego lub wąsów tlenowych do dodatkowego wylotu pacjenta.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CC048" w14:textId="0809712A" w:rsidR="003A59FF" w:rsidRPr="00441B8C" w:rsidRDefault="003A59FF" w:rsidP="003A59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79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195349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CFC26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59FF" w:rsidRPr="00C24A39" w14:paraId="572223CC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F5133" w14:textId="77777777" w:rsidR="003A59FF" w:rsidRPr="00C24A39" w:rsidRDefault="003A59FF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CAEA05" w14:textId="53C42EB6" w:rsidR="003A59FF" w:rsidRPr="00BD53E0" w:rsidRDefault="003A59FF" w:rsidP="003A59FF">
            <w:pPr>
              <w:rPr>
                <w:rFonts w:ascii="Arial" w:eastAsia="Times New Roman" w:hAnsi="Arial" w:cs="Arial"/>
              </w:rPr>
            </w:pPr>
            <w:r w:rsidRPr="00BD53E0">
              <w:rPr>
                <w:rFonts w:ascii="Arial" w:eastAsia="Times New Roman" w:hAnsi="Arial" w:cs="Arial"/>
              </w:rPr>
              <w:t xml:space="preserve">W elementach sterujących parametrów modułu resuscytacyjnego zastosowana koncepcja godziny 12.00, w której pozycja godziny 12.00 oznacza typową wartość ustawienia. 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08925" w14:textId="6D471F70" w:rsidR="003A59FF" w:rsidRPr="00441B8C" w:rsidRDefault="003A59FF" w:rsidP="003A59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79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1A4DA6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1A0C9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59FF" w:rsidRPr="00C24A39" w14:paraId="7D61287B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8BA39" w14:textId="77777777" w:rsidR="003A59FF" w:rsidRPr="00C24A39" w:rsidRDefault="003A59FF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D1545" w14:textId="4BDC0A82" w:rsidR="003A59FF" w:rsidRPr="00BD53E0" w:rsidRDefault="003A59FF" w:rsidP="003A59FF">
            <w:pPr>
              <w:rPr>
                <w:rFonts w:ascii="Arial" w:eastAsia="Times New Roman" w:hAnsi="Arial" w:cs="Arial"/>
              </w:rPr>
            </w:pPr>
            <w:r w:rsidRPr="00BD53E0">
              <w:rPr>
                <w:rFonts w:ascii="Arial" w:eastAsia="Times New Roman" w:hAnsi="Arial" w:cs="Arial"/>
              </w:rPr>
              <w:t>Możliwość prowadzenia wspomagania oddechowego inwaz</w:t>
            </w:r>
            <w:r w:rsidR="000361A9">
              <w:rPr>
                <w:rFonts w:ascii="Arial" w:eastAsia="Times New Roman" w:hAnsi="Arial" w:cs="Arial"/>
              </w:rPr>
              <w:t>y</w:t>
            </w:r>
            <w:r w:rsidRPr="00BD53E0">
              <w:rPr>
                <w:rFonts w:ascii="Arial" w:eastAsia="Times New Roman" w:hAnsi="Arial" w:cs="Arial"/>
              </w:rPr>
              <w:t>jnego jak i nieinwaz</w:t>
            </w:r>
            <w:r w:rsidR="000361A9">
              <w:rPr>
                <w:rFonts w:ascii="Arial" w:eastAsia="Times New Roman" w:hAnsi="Arial" w:cs="Arial"/>
              </w:rPr>
              <w:t>y</w:t>
            </w:r>
            <w:r w:rsidRPr="00BD53E0">
              <w:rPr>
                <w:rFonts w:ascii="Arial" w:eastAsia="Times New Roman" w:hAnsi="Arial" w:cs="Arial"/>
              </w:rPr>
              <w:t>jnego.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5B596" w14:textId="5C8DFAF4" w:rsidR="003A59FF" w:rsidRPr="00441B8C" w:rsidRDefault="003A59FF" w:rsidP="003A59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79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23F3D6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E495C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59FF" w:rsidRPr="00C24A39" w14:paraId="4AB1041A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A7194" w14:textId="77777777" w:rsidR="003A59FF" w:rsidRPr="00C24A39" w:rsidRDefault="003A59FF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4101C" w14:textId="03F72E1E" w:rsidR="003A59FF" w:rsidRPr="00BD53E0" w:rsidRDefault="003A59FF" w:rsidP="003A59FF">
            <w:pPr>
              <w:rPr>
                <w:rFonts w:ascii="Arial" w:eastAsia="Times New Roman" w:hAnsi="Arial" w:cs="Arial"/>
              </w:rPr>
            </w:pPr>
            <w:r w:rsidRPr="00BD53E0">
              <w:rPr>
                <w:rFonts w:ascii="Arial" w:eastAsia="Times New Roman" w:hAnsi="Arial" w:cs="Arial"/>
                <w:b/>
                <w:bCs/>
              </w:rPr>
              <w:t>Wyposażenie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AD7BE" w14:textId="4DE158CD" w:rsidR="003A59FF" w:rsidRPr="00441B8C" w:rsidRDefault="003A59FF" w:rsidP="003A59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79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735822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8EE77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59FF" w:rsidRPr="00C24A39" w14:paraId="14A80710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DF9C1" w14:textId="77777777" w:rsidR="003A59FF" w:rsidRPr="00C24A39" w:rsidRDefault="003A59FF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35DB9" w14:textId="0D23A8A3" w:rsidR="003A59FF" w:rsidRPr="00BD53E0" w:rsidRDefault="003A59FF" w:rsidP="003A59FF">
            <w:pPr>
              <w:rPr>
                <w:rFonts w:ascii="Arial" w:eastAsia="Times New Roman" w:hAnsi="Arial" w:cs="Arial"/>
                <w:b/>
                <w:bCs/>
              </w:rPr>
            </w:pPr>
            <w:r w:rsidRPr="00BD53E0">
              <w:rPr>
                <w:rFonts w:ascii="Arial" w:eastAsia="Times New Roman" w:hAnsi="Arial" w:cs="Arial"/>
              </w:rPr>
              <w:t>Ręczna i automatyczna blokada ekranu.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F3860" w14:textId="59189B78" w:rsidR="003A59FF" w:rsidRPr="00441B8C" w:rsidRDefault="003A59FF" w:rsidP="003A59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79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32C797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FCA7E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59FF" w:rsidRPr="00C24A39" w14:paraId="169B2030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C9035" w14:textId="77777777" w:rsidR="003A59FF" w:rsidRPr="00C24A39" w:rsidRDefault="003A59FF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54B6B" w14:textId="582E8D14" w:rsidR="003A59FF" w:rsidRPr="00BD53E0" w:rsidRDefault="003A59FF" w:rsidP="003A59FF">
            <w:pPr>
              <w:rPr>
                <w:rFonts w:ascii="Arial" w:eastAsia="Times New Roman" w:hAnsi="Arial" w:cs="Arial"/>
              </w:rPr>
            </w:pPr>
            <w:r w:rsidRPr="00BD53E0">
              <w:rPr>
                <w:rFonts w:ascii="Arial" w:eastAsia="Times New Roman" w:hAnsi="Arial" w:cs="Arial"/>
              </w:rPr>
              <w:t>Automatyczny autotest sprawdzający gotowość do pracy zaraz po włączeniu lub/ i w sposób ciągły podczas pracy urządzenia następujące funkcje: promiennik, system alarmowy, ogrzewacz materacyka jeśli występuje, wszystkie czujniki, waga, regulacja wysokości urządzenia, pomiar mechanizmu nachylenia materacyka, klawisze na wyświetlaczu.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B45F9" w14:textId="2011331F" w:rsidR="003A59FF" w:rsidRPr="00441B8C" w:rsidRDefault="003A59FF" w:rsidP="003A59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79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585645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275B9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59FF" w:rsidRPr="00C24A39" w14:paraId="393EA330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3F3F0" w14:textId="77777777" w:rsidR="003A59FF" w:rsidRPr="00C24A39" w:rsidRDefault="003A59FF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1EB38" w14:textId="33073BAF" w:rsidR="003A59FF" w:rsidRPr="00BD53E0" w:rsidRDefault="003A59FF" w:rsidP="003A59FF">
            <w:pPr>
              <w:rPr>
                <w:rFonts w:ascii="Arial" w:eastAsia="Times New Roman" w:hAnsi="Arial" w:cs="Arial"/>
              </w:rPr>
            </w:pPr>
            <w:r w:rsidRPr="00BD53E0">
              <w:rPr>
                <w:rFonts w:ascii="Arial" w:eastAsia="Times New Roman" w:hAnsi="Arial" w:cs="Arial"/>
              </w:rPr>
              <w:t xml:space="preserve">Gniazdo USB umożliwiające szybkie przeniesienie ustawień i danych pacjenta do innego tożsamego urządzenia. 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9A38F" w14:textId="4EE2EEA6" w:rsidR="003A59FF" w:rsidRPr="00441B8C" w:rsidRDefault="003A59FF" w:rsidP="003A59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79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451C2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14AC8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59FF" w:rsidRPr="00C24A39" w14:paraId="37F442A1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32397" w14:textId="77777777" w:rsidR="003A59FF" w:rsidRPr="00C24A39" w:rsidRDefault="003A59FF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92BFF" w14:textId="30ACDC34" w:rsidR="003A59FF" w:rsidRPr="00BD53E0" w:rsidRDefault="003A59FF" w:rsidP="003A59FF">
            <w:pPr>
              <w:rPr>
                <w:rFonts w:ascii="Arial" w:eastAsia="Times New Roman" w:hAnsi="Arial" w:cs="Arial"/>
              </w:rPr>
            </w:pPr>
            <w:r w:rsidRPr="00BD53E0">
              <w:rPr>
                <w:rFonts w:ascii="Arial" w:eastAsia="Times New Roman" w:hAnsi="Arial" w:cs="Arial"/>
              </w:rPr>
              <w:t>2 obrotowe szuflady na akcesoria.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9D52A" w14:textId="72EA2D98" w:rsidR="003A59FF" w:rsidRPr="00441B8C" w:rsidRDefault="003A59FF" w:rsidP="003A59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79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338C18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2347C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59FF" w:rsidRPr="00C24A39" w14:paraId="6CC153F1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82CCE" w14:textId="77777777" w:rsidR="003A59FF" w:rsidRPr="00C24A39" w:rsidRDefault="003A59FF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BCAA0" w14:textId="4FBE28F4" w:rsidR="003A59FF" w:rsidRPr="00BD53E0" w:rsidRDefault="003A59FF" w:rsidP="003A59FF">
            <w:pPr>
              <w:rPr>
                <w:rFonts w:ascii="Arial" w:eastAsia="Times New Roman" w:hAnsi="Arial" w:cs="Arial"/>
              </w:rPr>
            </w:pPr>
            <w:r w:rsidRPr="00BD53E0">
              <w:rPr>
                <w:rFonts w:ascii="Arial" w:eastAsia="Times New Roman" w:hAnsi="Arial" w:cs="Arial"/>
              </w:rPr>
              <w:t>Szuflady na akcesoria dostępne nawet po odchyleniu wszystkich ścianek bocznych.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95CA1" w14:textId="1CE41183" w:rsidR="003A59FF" w:rsidRPr="00441B8C" w:rsidRDefault="003A59FF" w:rsidP="003A59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79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4353BF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09643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59FF" w:rsidRPr="00C24A39" w14:paraId="5FE16D89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715CA" w14:textId="77777777" w:rsidR="003A59FF" w:rsidRPr="00C24A39" w:rsidRDefault="003A59FF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BC5C5" w14:textId="66341CD9" w:rsidR="003A59FF" w:rsidRPr="00BD53E0" w:rsidRDefault="003A59FF" w:rsidP="003A59FF">
            <w:pPr>
              <w:rPr>
                <w:rFonts w:ascii="Arial" w:eastAsia="Times New Roman" w:hAnsi="Arial" w:cs="Arial"/>
              </w:rPr>
            </w:pPr>
            <w:r w:rsidRPr="00BD53E0">
              <w:rPr>
                <w:rFonts w:ascii="Arial" w:eastAsia="Times New Roman" w:hAnsi="Arial" w:cs="Arial"/>
              </w:rPr>
              <w:t>Wbudowany APGAR timer  i stoper.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ED2D0" w14:textId="74809AA4" w:rsidR="003A59FF" w:rsidRPr="00441B8C" w:rsidRDefault="003A59FF" w:rsidP="003A59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79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5A2A8A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EB3B8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59FF" w:rsidRPr="00C24A39" w14:paraId="41A8157C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4E879" w14:textId="77777777" w:rsidR="003A59FF" w:rsidRPr="00C24A39" w:rsidRDefault="003A59FF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740CD" w14:textId="684D149B" w:rsidR="003A59FF" w:rsidRPr="00BD53E0" w:rsidRDefault="003A59FF" w:rsidP="003A59FF">
            <w:pPr>
              <w:rPr>
                <w:rFonts w:ascii="Arial" w:eastAsia="Times New Roman" w:hAnsi="Arial" w:cs="Arial"/>
              </w:rPr>
            </w:pPr>
            <w:r w:rsidRPr="00BD53E0">
              <w:rPr>
                <w:rFonts w:ascii="Arial" w:eastAsia="Times New Roman" w:hAnsi="Arial" w:cs="Arial"/>
              </w:rPr>
              <w:t>APGAR timer emituje sygnał</w:t>
            </w:r>
            <w:r w:rsidRPr="00BD53E0">
              <w:rPr>
                <w:rFonts w:ascii="Arial" w:eastAsia="Times New Roman" w:hAnsi="Arial" w:cs="Arial"/>
              </w:rPr>
              <w:br/>
              <w:t>dźwiękowy po 1 min, 5 min, 10 min.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DBFF5" w14:textId="04B96D6F" w:rsidR="003A59FF" w:rsidRPr="00441B8C" w:rsidRDefault="003A59FF" w:rsidP="003A59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79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89D86B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0667A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59FF" w:rsidRPr="00C24A39" w14:paraId="38AD4C54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E7D2F" w14:textId="77777777" w:rsidR="003A59FF" w:rsidRPr="00C24A39" w:rsidRDefault="003A59FF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533D7" w14:textId="6B55FB32" w:rsidR="003A59FF" w:rsidRPr="00BD53E0" w:rsidRDefault="003A59FF" w:rsidP="003A59FF">
            <w:pPr>
              <w:rPr>
                <w:rFonts w:ascii="Arial" w:eastAsia="Times New Roman" w:hAnsi="Arial" w:cs="Arial"/>
              </w:rPr>
            </w:pPr>
            <w:r w:rsidRPr="00BD53E0">
              <w:rPr>
                <w:rFonts w:ascii="Arial" w:eastAsia="Times New Roman" w:hAnsi="Arial" w:cs="Arial"/>
              </w:rPr>
              <w:t>2 szyny typu GCX do mocowania  dodatkowego wyposażenia.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288AF" w14:textId="58A7E582" w:rsidR="003A59FF" w:rsidRPr="00441B8C" w:rsidRDefault="003A59FF" w:rsidP="003A59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79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F289A7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78A9D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59FF" w:rsidRPr="00C24A39" w14:paraId="6FFE7C65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C2121" w14:textId="77777777" w:rsidR="003A59FF" w:rsidRPr="00C24A39" w:rsidRDefault="003A59FF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FD964" w14:textId="10F7338B" w:rsidR="003A59FF" w:rsidRPr="00BD53E0" w:rsidRDefault="003A59FF" w:rsidP="003A59FF">
            <w:pPr>
              <w:rPr>
                <w:rFonts w:ascii="Arial" w:eastAsia="Times New Roman" w:hAnsi="Arial" w:cs="Arial"/>
              </w:rPr>
            </w:pPr>
            <w:r w:rsidRPr="00BD53E0">
              <w:rPr>
                <w:rFonts w:ascii="Arial" w:eastAsia="Times New Roman" w:hAnsi="Arial" w:cs="Arial"/>
              </w:rPr>
              <w:t xml:space="preserve">Zintegrowana półka na akcesoria reanimacyjne. 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3821C" w14:textId="3C1C902E" w:rsidR="003A59FF" w:rsidRPr="00441B8C" w:rsidRDefault="003A59FF" w:rsidP="003A59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79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132929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F048D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59FF" w:rsidRPr="00C24A39" w14:paraId="56D7D420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67918" w14:textId="77777777" w:rsidR="003A59FF" w:rsidRPr="00C24A39" w:rsidRDefault="003A59FF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05294" w14:textId="30F1AA97" w:rsidR="003A59FF" w:rsidRPr="00BD53E0" w:rsidRDefault="003A59FF" w:rsidP="003A59FF">
            <w:pPr>
              <w:rPr>
                <w:rFonts w:ascii="Arial" w:eastAsia="Times New Roman" w:hAnsi="Arial" w:cs="Arial"/>
              </w:rPr>
            </w:pPr>
            <w:r w:rsidRPr="00BD53E0">
              <w:rPr>
                <w:rFonts w:ascii="Arial" w:eastAsia="Times New Roman" w:hAnsi="Arial" w:cs="Arial"/>
              </w:rPr>
              <w:t>Po cztery przepusty na ścianie wezgłowia i ścianie przedniej.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CCED5" w14:textId="2ED41A64" w:rsidR="003A59FF" w:rsidRPr="00441B8C" w:rsidRDefault="003A59FF" w:rsidP="003A59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79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D79DC4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C409F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59FF" w:rsidRPr="00C24A39" w14:paraId="171E3A50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7872F" w14:textId="77777777" w:rsidR="003A59FF" w:rsidRPr="00C24A39" w:rsidRDefault="003A59FF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9EF04" w14:textId="7DAFC5C2" w:rsidR="003A59FF" w:rsidRPr="00BD53E0" w:rsidRDefault="003A59FF" w:rsidP="003A59FF">
            <w:pPr>
              <w:rPr>
                <w:rFonts w:ascii="Arial" w:eastAsia="Times New Roman" w:hAnsi="Arial" w:cs="Arial"/>
              </w:rPr>
            </w:pPr>
            <w:r w:rsidRPr="00BD53E0">
              <w:rPr>
                <w:rFonts w:ascii="Arial" w:eastAsia="Times New Roman" w:hAnsi="Arial" w:cs="Arial"/>
              </w:rPr>
              <w:t>Układy oddechowe do wspomagania oddechowego, ręczna podaż wdechów, 25 szt.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3373B" w14:textId="1A053477" w:rsidR="003A59FF" w:rsidRPr="00441B8C" w:rsidRDefault="003A59FF" w:rsidP="003A59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79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FAB6EA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7F8BD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59FF" w:rsidRPr="00C24A39" w14:paraId="3491D4C6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F259A" w14:textId="77777777" w:rsidR="003A59FF" w:rsidRPr="00C24A39" w:rsidRDefault="003A59FF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27138" w14:textId="599C7370" w:rsidR="003A59FF" w:rsidRPr="00BD53E0" w:rsidRDefault="003A59FF" w:rsidP="003A59FF">
            <w:pPr>
              <w:rPr>
                <w:rFonts w:ascii="Arial" w:eastAsia="Times New Roman" w:hAnsi="Arial" w:cs="Arial"/>
              </w:rPr>
            </w:pPr>
            <w:r w:rsidRPr="00BD53E0">
              <w:rPr>
                <w:rFonts w:ascii="Arial" w:eastAsia="Times New Roman" w:hAnsi="Arial" w:cs="Arial"/>
              </w:rPr>
              <w:t>Układy oddechowe do wspomagania oddechowego, automatyczna podaż wdechów, 25 szt.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AE36F4" w14:textId="54BA6D4E" w:rsidR="003A59FF" w:rsidRPr="00441B8C" w:rsidRDefault="003A59FF" w:rsidP="003A59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79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7EFEAA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C994C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59FF" w:rsidRPr="00C24A39" w14:paraId="77C6E346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DDE74" w14:textId="77777777" w:rsidR="003A59FF" w:rsidRPr="00C24A39" w:rsidRDefault="003A59FF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BFA7C" w14:textId="2409F4C9" w:rsidR="003A59FF" w:rsidRPr="00BD53E0" w:rsidRDefault="003A59FF" w:rsidP="003A59FF">
            <w:pPr>
              <w:rPr>
                <w:rFonts w:ascii="Arial" w:eastAsia="Times New Roman" w:hAnsi="Arial" w:cs="Arial"/>
              </w:rPr>
            </w:pPr>
            <w:r w:rsidRPr="00BD53E0">
              <w:rPr>
                <w:rFonts w:ascii="Arial" w:eastAsia="Times New Roman" w:hAnsi="Arial" w:cs="Arial"/>
              </w:rPr>
              <w:t>Jednorazowe zbiorniki ssaka z filtrem i drenem, 20 szt.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52191" w14:textId="0F002C65" w:rsidR="003A59FF" w:rsidRPr="00441B8C" w:rsidRDefault="003A59FF" w:rsidP="003A59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79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B58C32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02FCF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59FF" w:rsidRPr="00C24A39" w14:paraId="4E8510B7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F0F06" w14:textId="77777777" w:rsidR="003A59FF" w:rsidRPr="00C24A39" w:rsidRDefault="003A59FF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02A7B" w14:textId="61DF114C" w:rsidR="003A59FF" w:rsidRPr="00BD53E0" w:rsidRDefault="003A59FF" w:rsidP="003A59FF">
            <w:pPr>
              <w:rPr>
                <w:rFonts w:ascii="Arial" w:eastAsia="Times New Roman" w:hAnsi="Arial" w:cs="Arial"/>
              </w:rPr>
            </w:pPr>
            <w:r w:rsidRPr="00BD53E0">
              <w:rPr>
                <w:rFonts w:ascii="Arial" w:eastAsia="Times New Roman" w:hAnsi="Arial" w:cs="Arial"/>
              </w:rPr>
              <w:t>Wielorazowe maski silikonowe, po 2 szt. z rozmiarów 00, 0 i 1.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A673C" w14:textId="14B3D71E" w:rsidR="003A59FF" w:rsidRPr="00441B8C" w:rsidRDefault="003A59FF" w:rsidP="003A59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79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072544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D6B96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59FF" w:rsidRPr="00C24A39" w14:paraId="2502FB19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A8BE8" w14:textId="77777777" w:rsidR="003A59FF" w:rsidRPr="00C24A39" w:rsidRDefault="003A59FF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60E48" w14:textId="7E67AEF7" w:rsidR="003A59FF" w:rsidRPr="00BD53E0" w:rsidRDefault="003A59FF" w:rsidP="003A59FF">
            <w:pPr>
              <w:rPr>
                <w:rFonts w:ascii="Arial" w:eastAsia="Times New Roman" w:hAnsi="Arial" w:cs="Arial"/>
              </w:rPr>
            </w:pPr>
            <w:r w:rsidRPr="00BD53E0">
              <w:rPr>
                <w:rFonts w:ascii="Arial" w:eastAsia="Times New Roman" w:hAnsi="Arial" w:cs="Arial"/>
              </w:rPr>
              <w:t>W komplecie po 5 szt. jednorazowych czujników temperatury skóry do pomiaru centralnego i obwodowego.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ED98B" w14:textId="525044C2" w:rsidR="003A59FF" w:rsidRPr="00441B8C" w:rsidRDefault="003A59FF" w:rsidP="003A59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79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CC66DC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2FD0E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59FF" w:rsidRPr="00C24A39" w14:paraId="210B4559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7122D" w14:textId="77777777" w:rsidR="003A59FF" w:rsidRPr="00C24A39" w:rsidRDefault="003A59FF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1050B" w14:textId="487030D6" w:rsidR="003A59FF" w:rsidRPr="00BD53E0" w:rsidRDefault="003A59FF" w:rsidP="003A59FF">
            <w:pPr>
              <w:rPr>
                <w:rFonts w:ascii="Arial" w:eastAsia="Times New Roman" w:hAnsi="Arial" w:cs="Arial"/>
              </w:rPr>
            </w:pPr>
            <w:r w:rsidRPr="00BD53E0">
              <w:rPr>
                <w:rFonts w:ascii="Arial" w:eastAsia="Times New Roman" w:hAnsi="Arial" w:cs="Arial"/>
              </w:rPr>
              <w:t>Małe osłonki do czujników temperatury – odblaskowe, z hydrożelem 100 szt.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B2F6B" w14:textId="6C6A9C6B" w:rsidR="003A59FF" w:rsidRPr="00441B8C" w:rsidRDefault="003A59FF" w:rsidP="003A59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79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B6ED18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287AA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59FF" w:rsidRPr="00C24A39" w14:paraId="0779A393" w14:textId="77777777" w:rsidTr="009C2AB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063BF" w14:textId="77777777" w:rsidR="003A59FF" w:rsidRPr="00C24A39" w:rsidRDefault="003A59FF" w:rsidP="0027214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2F42AC" w14:textId="6084F579" w:rsidR="003A59FF" w:rsidRPr="00BD53E0" w:rsidRDefault="003A59FF" w:rsidP="003A59FF">
            <w:pPr>
              <w:rPr>
                <w:rFonts w:ascii="Arial" w:eastAsia="Times New Roman" w:hAnsi="Arial" w:cs="Arial"/>
              </w:rPr>
            </w:pPr>
            <w:r w:rsidRPr="00BD53E0">
              <w:rPr>
                <w:rFonts w:ascii="Arial" w:eastAsia="Times New Roman" w:hAnsi="Arial" w:cs="Arial"/>
              </w:rPr>
              <w:t>Czujniki do modułu saturacji 20 szt.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D815F" w14:textId="50FF9BD2" w:rsidR="003A59FF" w:rsidRPr="00441B8C" w:rsidRDefault="003A59FF" w:rsidP="003A59F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879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F8FEE4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74187" w14:textId="77777777" w:rsidR="003A59FF" w:rsidRPr="00C24A39" w:rsidRDefault="003A59FF" w:rsidP="003A59FF">
            <w:pPr>
              <w:widowControl w:val="0"/>
              <w:tabs>
                <w:tab w:val="left" w:pos="120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B027DCC" w14:textId="77777777" w:rsidR="00042576" w:rsidRPr="00C24A39" w:rsidRDefault="00042576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26FC5A81" w14:textId="77777777" w:rsidR="0053553D" w:rsidRPr="00C24A39" w:rsidRDefault="0053553D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2EA25E9A" w14:textId="77777777" w:rsidR="004A7983" w:rsidRDefault="004A7983" w:rsidP="004A7983">
      <w:pPr>
        <w:jc w:val="both"/>
        <w:rPr>
          <w:rFonts w:ascii="Times New Roman" w:hAnsi="Times New Roman" w:cstheme="majorBidi"/>
          <w:sz w:val="22"/>
          <w:szCs w:val="22"/>
        </w:rPr>
      </w:pPr>
    </w:p>
    <w:p w14:paraId="4EAED9BB" w14:textId="77777777" w:rsidR="004A7983" w:rsidRDefault="004A7983" w:rsidP="004A7983">
      <w:pPr>
        <w:jc w:val="both"/>
        <w:rPr>
          <w:rFonts w:ascii="Times New Roman" w:hAnsi="Times New Roman" w:cstheme="majorBidi"/>
          <w:sz w:val="22"/>
          <w:szCs w:val="22"/>
        </w:rPr>
      </w:pPr>
    </w:p>
    <w:p w14:paraId="24E3A950" w14:textId="77777777" w:rsidR="004A7983" w:rsidRPr="004A7983" w:rsidRDefault="004A7983" w:rsidP="004A7983">
      <w:pPr>
        <w:spacing w:after="200" w:line="276" w:lineRule="auto"/>
        <w:jc w:val="both"/>
        <w:rPr>
          <w:rFonts w:ascii="Times New Roman" w:hAnsi="Times New Roman" w:cs="Times New Roman"/>
        </w:rPr>
      </w:pPr>
      <w:r w:rsidRPr="004A7983">
        <w:rPr>
          <w:rFonts w:ascii="Times New Roman" w:eastAsia="Calibri" w:hAnsi="Times New Roman" w:cs="Times New Roman"/>
          <w:b/>
          <w:lang w:eastAsia="en-US"/>
        </w:rPr>
        <w:t>UWAGI do całości OPZ:</w:t>
      </w:r>
    </w:p>
    <w:p w14:paraId="4CE31563" w14:textId="66E32176" w:rsidR="004A7983" w:rsidRDefault="004A7983" w:rsidP="004A7983">
      <w:pPr>
        <w:spacing w:after="200" w:line="276" w:lineRule="auto"/>
        <w:jc w:val="both"/>
        <w:rPr>
          <w:rFonts w:ascii="Calibri" w:hAnsi="Calibri"/>
          <w:sz w:val="20"/>
          <w:szCs w:val="20"/>
        </w:rPr>
      </w:pPr>
      <w:r w:rsidRPr="004A7983">
        <w:rPr>
          <w:rFonts w:ascii="Times New Roman" w:eastAsia="Calibri" w:hAnsi="Times New Roman" w:cs="Times New Roman"/>
          <w:b/>
          <w:lang w:eastAsia="en-US"/>
        </w:rPr>
        <w:t>Każde urządzenie powinno spełniać także poniższe wymagania</w:t>
      </w:r>
      <w:r w:rsidR="005062E7">
        <w:rPr>
          <w:rFonts w:ascii="Times New Roman" w:eastAsia="Calibri" w:hAnsi="Times New Roman" w:cs="Times New Roman"/>
          <w:b/>
          <w:lang w:eastAsia="en-US"/>
        </w:rPr>
        <w:t>:</w:t>
      </w:r>
      <w:r>
        <w:rPr>
          <w:rFonts w:eastAsia="Calibri" w:cstheme="majorBidi"/>
          <w:b/>
          <w:sz w:val="20"/>
          <w:szCs w:val="20"/>
          <w:lang w:eastAsia="en-US"/>
        </w:rPr>
        <w:tab/>
      </w:r>
    </w:p>
    <w:tbl>
      <w:tblPr>
        <w:tblW w:w="15029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93"/>
        <w:gridCol w:w="8443"/>
        <w:gridCol w:w="2212"/>
        <w:gridCol w:w="3781"/>
      </w:tblGrid>
      <w:tr w:rsidR="004A7983" w14:paraId="6C67B806" w14:textId="77777777" w:rsidTr="004A7983">
        <w:trPr>
          <w:trHeight w:val="416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3EB86110" w14:textId="77777777" w:rsidR="004A7983" w:rsidRDefault="004A7983" w:rsidP="00C43429">
            <w:pPr>
              <w:widowControl w:val="0"/>
              <w:ind w:left="85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08472" w14:textId="77777777" w:rsidR="004A7983" w:rsidRDefault="004A7983" w:rsidP="00C43429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theme="majorBidi"/>
                <w:b/>
                <w:sz w:val="20"/>
                <w:szCs w:val="20"/>
              </w:rPr>
              <w:t>Opis/ Parametr wymagany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5D6E3" w14:textId="77777777" w:rsidR="004A7983" w:rsidRDefault="004A7983" w:rsidP="00C43429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theme="majorBidi"/>
                <w:b/>
                <w:sz w:val="20"/>
                <w:szCs w:val="20"/>
              </w:rPr>
              <w:t>Parametry wymagane</w:t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1BBA0" w14:textId="77777777" w:rsidR="004A7983" w:rsidRDefault="004A7983" w:rsidP="00C43429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Parametry oferowane/ TAK/NIE</w:t>
            </w:r>
          </w:p>
        </w:tc>
      </w:tr>
      <w:tr w:rsidR="004A7983" w14:paraId="05C5664E" w14:textId="77777777" w:rsidTr="004A7983">
        <w:trPr>
          <w:trHeight w:val="468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BA248" w14:textId="77777777" w:rsidR="004A7983" w:rsidRPr="004A7983" w:rsidRDefault="004A7983" w:rsidP="0027214E">
            <w:pPr>
              <w:widowControl w:val="0"/>
              <w:numPr>
                <w:ilvl w:val="0"/>
                <w:numId w:val="7"/>
              </w:numPr>
              <w:snapToGrid w:val="0"/>
              <w:ind w:left="850" w:hanging="73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4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5D97C5" w14:textId="77777777" w:rsidR="004A7983" w:rsidRPr="004A7983" w:rsidRDefault="004A7983" w:rsidP="00C43429">
            <w:pPr>
              <w:widowControl w:val="0"/>
              <w:snapToGrid w:val="0"/>
              <w:ind w:left="283" w:right="340" w:hanging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A798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Oferowane towary</w:t>
            </w:r>
            <w:r w:rsidRPr="004A7983">
              <w:rPr>
                <w:rFonts w:ascii="Times New Roman" w:hAnsi="Times New Roman" w:cs="Times New Roman"/>
                <w:sz w:val="22"/>
                <w:szCs w:val="22"/>
              </w:rPr>
              <w:t xml:space="preserve"> muszą być dopuszczone do obrotu i stosowania na terytorium</w:t>
            </w:r>
          </w:p>
          <w:p w14:paraId="689444D1" w14:textId="77777777" w:rsidR="004A7983" w:rsidRPr="004A7983" w:rsidRDefault="004A7983" w:rsidP="00C43429">
            <w:pPr>
              <w:widowControl w:val="0"/>
              <w:snapToGrid w:val="0"/>
              <w:ind w:left="283" w:right="340" w:hanging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A7983">
              <w:rPr>
                <w:rFonts w:ascii="Times New Roman" w:hAnsi="Times New Roman" w:cs="Times New Roman"/>
                <w:sz w:val="22"/>
                <w:szCs w:val="22"/>
              </w:rPr>
              <w:t>Rzeczpospolitej Polskiej zgodnie z prawem, a w szczególności z przepisami o wyrobach</w:t>
            </w:r>
          </w:p>
          <w:p w14:paraId="1B2107A1" w14:textId="77777777" w:rsidR="004A7983" w:rsidRPr="004A7983" w:rsidRDefault="004A7983" w:rsidP="00C43429">
            <w:pPr>
              <w:widowControl w:val="0"/>
              <w:snapToGrid w:val="0"/>
              <w:ind w:left="283" w:right="340" w:hanging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A7983">
              <w:rPr>
                <w:rFonts w:ascii="Times New Roman" w:hAnsi="Times New Roman" w:cs="Times New Roman"/>
                <w:sz w:val="22"/>
                <w:szCs w:val="22"/>
              </w:rPr>
              <w:t>medycznych.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E6F12" w14:textId="77777777" w:rsidR="004A7983" w:rsidRPr="004A7983" w:rsidRDefault="004A7983" w:rsidP="00C43429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7983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7FF99" w14:textId="77777777" w:rsidR="004A7983" w:rsidRDefault="004A7983" w:rsidP="00C43429">
            <w:pPr>
              <w:widowControl w:val="0"/>
              <w:snapToGrid w:val="0"/>
              <w:ind w:left="283" w:right="340" w:hanging="283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4A7983" w14:paraId="1FD564AB" w14:textId="77777777" w:rsidTr="004A7983">
        <w:trPr>
          <w:trHeight w:val="46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6A06" w14:textId="77777777" w:rsidR="004A7983" w:rsidRPr="004A7983" w:rsidRDefault="004A7983" w:rsidP="0027214E">
            <w:pPr>
              <w:widowControl w:val="0"/>
              <w:numPr>
                <w:ilvl w:val="0"/>
                <w:numId w:val="7"/>
              </w:numPr>
              <w:ind w:left="850" w:hanging="73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4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436B2F" w14:textId="303C734A" w:rsidR="004A7983" w:rsidRPr="004A7983" w:rsidRDefault="004A7983" w:rsidP="005062E7">
            <w:pPr>
              <w:widowControl w:val="0"/>
              <w:ind w:left="227" w:right="227" w:hanging="340"/>
              <w:rPr>
                <w:rFonts w:ascii="Times New Roman" w:hAnsi="Times New Roman" w:cs="Times New Roman"/>
                <w:sz w:val="22"/>
                <w:szCs w:val="22"/>
              </w:rPr>
            </w:pPr>
            <w:r w:rsidRPr="004A7983">
              <w:rPr>
                <w:rFonts w:ascii="Times New Roman" w:hAnsi="Times New Roman" w:cs="Times New Roman"/>
                <w:sz w:val="22"/>
                <w:szCs w:val="22"/>
              </w:rPr>
              <w:t xml:space="preserve">  Deklaracja zgodności i/lub certyfikat CE na produkt zgodne z aktualnie obowiązującym prawem (w</w:t>
            </w:r>
            <w:r w:rsidR="005062E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A7983">
              <w:rPr>
                <w:rFonts w:ascii="Times New Roman" w:hAnsi="Times New Roman" w:cs="Times New Roman"/>
                <w:sz w:val="22"/>
                <w:szCs w:val="22"/>
              </w:rPr>
              <w:t>tym dyrektywy UE) w j. polskim – należy dołączyć do oferty.  Dokumenty sporządzone w języku</w:t>
            </w:r>
            <w:r w:rsidR="005062E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A7983">
              <w:rPr>
                <w:rFonts w:ascii="Times New Roman" w:hAnsi="Times New Roman" w:cs="Times New Roman"/>
                <w:sz w:val="22"/>
                <w:szCs w:val="22"/>
              </w:rPr>
              <w:t>obcym są obowiązkowo składane wraz z tłumaczeniem na język polski.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3F716" w14:textId="77777777" w:rsidR="004A7983" w:rsidRPr="004A7983" w:rsidRDefault="004A7983" w:rsidP="00C43429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7983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B0180" w14:textId="77777777" w:rsidR="004A7983" w:rsidRDefault="004A7983" w:rsidP="00C43429">
            <w:pPr>
              <w:widowControl w:val="0"/>
              <w:ind w:left="227" w:right="227" w:hanging="340"/>
              <w:rPr>
                <w:rFonts w:ascii="Calibri" w:hAnsi="Calibri"/>
                <w:sz w:val="20"/>
                <w:szCs w:val="20"/>
              </w:rPr>
            </w:pPr>
          </w:p>
        </w:tc>
      </w:tr>
      <w:tr w:rsidR="004A7983" w14:paraId="78E05063" w14:textId="77777777" w:rsidTr="004A7983">
        <w:trPr>
          <w:trHeight w:val="46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3AD71" w14:textId="77777777" w:rsidR="004A7983" w:rsidRPr="004A7983" w:rsidRDefault="004A7983" w:rsidP="0027214E">
            <w:pPr>
              <w:pStyle w:val="Teksttreci0"/>
              <w:numPr>
                <w:ilvl w:val="0"/>
                <w:numId w:val="7"/>
              </w:numPr>
              <w:tabs>
                <w:tab w:val="left" w:pos="1537"/>
              </w:tabs>
              <w:suppressAutoHyphens w:val="0"/>
              <w:spacing w:after="0"/>
              <w:ind w:left="850" w:hanging="73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4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EA1A02A" w14:textId="77777777" w:rsidR="004A7983" w:rsidRPr="004A7983" w:rsidRDefault="004A7983" w:rsidP="00C43429">
            <w:pPr>
              <w:pStyle w:val="Teksttreci0"/>
              <w:tabs>
                <w:tab w:val="left" w:pos="1537"/>
              </w:tabs>
              <w:suppressAutoHyphens w:val="0"/>
              <w:spacing w:after="0"/>
              <w:ind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A7983">
              <w:rPr>
                <w:rStyle w:val="Teksttreci"/>
                <w:rFonts w:ascii="Times New Roman" w:hAnsi="Times New Roman" w:cs="Times New Roman"/>
                <w:sz w:val="22"/>
                <w:szCs w:val="22"/>
              </w:rPr>
              <w:t>Serwis gwarancyjny urządzeń musi być realizowany przez producenta lub autoryzowanego partnera serwisowego producenta w czasie okresu gwarancji - wymagane dołączenie do oferty oświadczenia podmiotu realizującego serwis lub producenta sprzętu o spełnieniu tego warunku.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8A5C7A" w14:textId="77777777" w:rsidR="004A7983" w:rsidRPr="004A7983" w:rsidRDefault="004A7983" w:rsidP="00C43429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7983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0A7968" w14:textId="77777777" w:rsidR="004A7983" w:rsidRDefault="004A7983" w:rsidP="00C43429">
            <w:pPr>
              <w:pStyle w:val="Teksttreci0"/>
              <w:tabs>
                <w:tab w:val="left" w:pos="1537"/>
              </w:tabs>
              <w:suppressAutoHyphens w:val="0"/>
              <w:spacing w:after="0"/>
              <w:ind w:right="5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4A7983" w14:paraId="3BFD150A" w14:textId="77777777" w:rsidTr="004A7983">
        <w:trPr>
          <w:trHeight w:val="46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A301" w14:textId="77777777" w:rsidR="004A7983" w:rsidRPr="004A7983" w:rsidRDefault="004A7983" w:rsidP="0027214E">
            <w:pPr>
              <w:pStyle w:val="Teksttreci0"/>
              <w:numPr>
                <w:ilvl w:val="0"/>
                <w:numId w:val="7"/>
              </w:numPr>
              <w:tabs>
                <w:tab w:val="left" w:pos="1537"/>
              </w:tabs>
              <w:suppressAutoHyphens w:val="0"/>
              <w:spacing w:after="0"/>
              <w:ind w:left="850" w:hanging="73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350D3" w14:textId="05BC8E3D" w:rsidR="004A7983" w:rsidRPr="004A7983" w:rsidRDefault="004A7983" w:rsidP="00C43429">
            <w:pPr>
              <w:pStyle w:val="Teksttreci0"/>
              <w:tabs>
                <w:tab w:val="left" w:pos="1537"/>
              </w:tabs>
              <w:suppressAutoHyphens w:val="0"/>
              <w:spacing w:after="0"/>
              <w:ind w:right="57"/>
              <w:jc w:val="both"/>
              <w:rPr>
                <w:rStyle w:val="Teksttreci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Teksttreci"/>
                <w:rFonts w:ascii="Times New Roman" w:hAnsi="Times New Roman" w:cs="Times New Roman"/>
                <w:sz w:val="22"/>
                <w:szCs w:val="22"/>
              </w:rPr>
              <w:t>Gwarancja na wszystkie urządzenia minimum 24 miesiące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0AB54" w14:textId="380C0CCD" w:rsidR="004A7983" w:rsidRPr="004A7983" w:rsidRDefault="004A7983" w:rsidP="00C43429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  <w:r w:rsidR="004407D2">
              <w:rPr>
                <w:rFonts w:ascii="Times New Roman" w:hAnsi="Times New Roman" w:cs="Times New Roman"/>
                <w:sz w:val="22"/>
                <w:szCs w:val="22"/>
              </w:rPr>
              <w:t>/PODAĆ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9BF50" w14:textId="77777777" w:rsidR="004A7983" w:rsidRDefault="004A7983" w:rsidP="00C43429">
            <w:pPr>
              <w:pStyle w:val="Teksttreci0"/>
              <w:tabs>
                <w:tab w:val="left" w:pos="1537"/>
              </w:tabs>
              <w:suppressAutoHyphens w:val="0"/>
              <w:spacing w:after="0"/>
              <w:ind w:right="5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0324C9F3" w14:textId="77777777" w:rsidR="004A7983" w:rsidRDefault="004A7983" w:rsidP="004A7983">
      <w:pPr>
        <w:jc w:val="both"/>
        <w:rPr>
          <w:rFonts w:asciiTheme="majorBidi" w:hAnsiTheme="majorBidi" w:cstheme="majorBidi"/>
        </w:rPr>
      </w:pPr>
    </w:p>
    <w:p w14:paraId="4702E6DF" w14:textId="49498945" w:rsidR="00B979BD" w:rsidRPr="00C24A39" w:rsidRDefault="00433EFB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 w:rsidRPr="00C24A39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UWAGI</w:t>
      </w:r>
    </w:p>
    <w:p w14:paraId="555FC7FC" w14:textId="77777777" w:rsidR="00B979BD" w:rsidRPr="00C24A39" w:rsidRDefault="00433EFB" w:rsidP="00AB4D11">
      <w:pPr>
        <w:numPr>
          <w:ilvl w:val="0"/>
          <w:numId w:val="2"/>
        </w:numPr>
        <w:spacing w:after="200" w:line="276" w:lineRule="auto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 w:rsidRPr="00C24A39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Niespełnienie wymaganych parametrów i warunków spowoduje odrzucenie oferty. </w:t>
      </w:r>
    </w:p>
    <w:p w14:paraId="5687F99E" w14:textId="7811EA14" w:rsidR="00B979BD" w:rsidRPr="00C24A39" w:rsidRDefault="00433EFB" w:rsidP="00AB4D11">
      <w:pPr>
        <w:numPr>
          <w:ilvl w:val="0"/>
          <w:numId w:val="2"/>
        </w:numPr>
        <w:rPr>
          <w:rFonts w:ascii="Times New Roman" w:hAnsi="Times New Roman" w:cs="Times New Roman"/>
          <w:b/>
          <w:bCs/>
          <w:sz w:val="22"/>
          <w:szCs w:val="22"/>
        </w:rPr>
      </w:pPr>
      <w:r w:rsidRPr="00C24A39">
        <w:rPr>
          <w:rFonts w:ascii="Times New Roman" w:hAnsi="Times New Roman" w:cs="Times New Roman"/>
          <w:b/>
          <w:bCs/>
          <w:sz w:val="22"/>
          <w:szCs w:val="22"/>
        </w:rPr>
        <w:t>Brak odpowiedniego wpisu przez Wykonawcę w kolumnie parametr oferowany</w:t>
      </w:r>
      <w:r w:rsidR="005B3D40">
        <w:rPr>
          <w:rFonts w:ascii="Times New Roman" w:hAnsi="Times New Roman" w:cs="Times New Roman"/>
          <w:b/>
          <w:bCs/>
          <w:sz w:val="22"/>
          <w:szCs w:val="22"/>
        </w:rPr>
        <w:t>,</w:t>
      </w:r>
      <w:r w:rsidRPr="00C24A39">
        <w:rPr>
          <w:rFonts w:ascii="Times New Roman" w:hAnsi="Times New Roman" w:cs="Times New Roman"/>
          <w:b/>
          <w:bCs/>
          <w:sz w:val="22"/>
          <w:szCs w:val="22"/>
        </w:rPr>
        <w:t xml:space="preserve"> będzie traktowany jako brak danego parametru/warunku w oferowanej konfiguracji urządzenia i będzie podstawą odrzucenia oferty. </w:t>
      </w:r>
    </w:p>
    <w:p w14:paraId="398011E4" w14:textId="77777777" w:rsidR="00B979BD" w:rsidRPr="00C24A39" w:rsidRDefault="00B979BD">
      <w:pPr>
        <w:rPr>
          <w:rFonts w:ascii="Times New Roman" w:hAnsi="Times New Roman" w:cs="Times New Roman"/>
          <w:b/>
          <w:sz w:val="22"/>
          <w:szCs w:val="22"/>
        </w:rPr>
      </w:pPr>
    </w:p>
    <w:p w14:paraId="013B3C76" w14:textId="77777777" w:rsidR="00B979BD" w:rsidRPr="00C24A39" w:rsidRDefault="00433EFB" w:rsidP="00AB4D11">
      <w:pPr>
        <w:numPr>
          <w:ilvl w:val="0"/>
          <w:numId w:val="2"/>
        </w:numPr>
        <w:spacing w:after="200" w:line="276" w:lineRule="auto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 w:rsidRPr="00C24A39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Oświadczam, że oferowane urządzenie (sprzęt) spełnia wymagania techniczne zawarte w SWZ, jest kompletne i będzie gotowe do użytku bez żadnych dodatkowych zakupów i inwestycji (poza materiałami eksploatacyjnymi) oraz </w:t>
      </w:r>
      <w:r w:rsidRPr="00C24A39">
        <w:rPr>
          <w:rFonts w:ascii="Times New Roman" w:eastAsia="Calibri" w:hAnsi="Times New Roman" w:cs="Times New Roman"/>
          <w:b/>
          <w:bCs/>
          <w:sz w:val="22"/>
          <w:szCs w:val="22"/>
          <w:lang w:eastAsia="en-US"/>
        </w:rPr>
        <w:t>gwarantuje</w:t>
      </w:r>
      <w:r w:rsidRPr="00C24A39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 bezpieczeństwo pacjentów i personelu medycznego i zapewnia wymagany poziom usług medycznych.</w:t>
      </w:r>
    </w:p>
    <w:p w14:paraId="588B2C2B" w14:textId="77777777" w:rsidR="00B979BD" w:rsidRPr="00C24A39" w:rsidRDefault="00B979BD">
      <w:pPr>
        <w:pStyle w:val="NormalnyWeb"/>
        <w:tabs>
          <w:tab w:val="left" w:pos="468"/>
        </w:tabs>
        <w:spacing w:beforeAutospacing="0" w:after="0"/>
        <w:jc w:val="both"/>
        <w:rPr>
          <w:sz w:val="22"/>
          <w:szCs w:val="22"/>
        </w:rPr>
      </w:pPr>
    </w:p>
    <w:p w14:paraId="6E2A5B64" w14:textId="77777777" w:rsidR="00B979BD" w:rsidRPr="00C24A39" w:rsidRDefault="00B979BD">
      <w:pPr>
        <w:pStyle w:val="NormalnyWeb"/>
        <w:spacing w:beforeAutospacing="0" w:after="0"/>
        <w:jc w:val="both"/>
        <w:rPr>
          <w:sz w:val="22"/>
          <w:szCs w:val="22"/>
        </w:rPr>
      </w:pPr>
    </w:p>
    <w:p w14:paraId="41B499BA" w14:textId="44B25122" w:rsidR="00B979BD" w:rsidRPr="00C24A39" w:rsidRDefault="00F9577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665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433EFB" w:rsidRPr="00C24A39">
        <w:rPr>
          <w:rFonts w:ascii="Times New Roman" w:hAnsi="Times New Roman" w:cs="Times New Roman"/>
          <w:sz w:val="22"/>
          <w:szCs w:val="22"/>
        </w:rPr>
        <w:t>……………………………</w:t>
      </w:r>
      <w:r w:rsidR="00433EFB" w:rsidRPr="00C24A39">
        <w:rPr>
          <w:rFonts w:ascii="Times New Roman" w:hAnsi="Times New Roman" w:cs="Times New Roman"/>
          <w:sz w:val="22"/>
          <w:szCs w:val="22"/>
        </w:rPr>
        <w:tab/>
      </w:r>
      <w:r w:rsidR="00433EFB" w:rsidRPr="00C24A39">
        <w:rPr>
          <w:rFonts w:ascii="Times New Roman" w:hAnsi="Times New Roman" w:cs="Times New Roman"/>
          <w:sz w:val="22"/>
          <w:szCs w:val="22"/>
        </w:rPr>
        <w:tab/>
        <w:t xml:space="preserve">                                                                                                 </w:t>
      </w:r>
      <w:r w:rsidR="000361A9">
        <w:rPr>
          <w:rFonts w:ascii="Times New Roman" w:hAnsi="Times New Roman" w:cs="Times New Roman"/>
          <w:sz w:val="22"/>
          <w:szCs w:val="22"/>
        </w:rPr>
        <w:t>……………………………………………..</w:t>
      </w:r>
      <w:r w:rsidR="00433EFB" w:rsidRPr="00C24A39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</w:t>
      </w:r>
      <w:r w:rsidR="000361A9">
        <w:rPr>
          <w:rFonts w:ascii="Times New Roman" w:hAnsi="Times New Roman" w:cs="Times New Roman"/>
          <w:sz w:val="22"/>
          <w:szCs w:val="22"/>
        </w:rPr>
        <w:t xml:space="preserve">     </w:t>
      </w:r>
      <w:r>
        <w:rPr>
          <w:rFonts w:ascii="Times New Roman" w:hAnsi="Times New Roman" w:cs="Times New Roman"/>
          <w:sz w:val="22"/>
          <w:szCs w:val="22"/>
        </w:rPr>
        <w:t xml:space="preserve">      </w:t>
      </w:r>
      <w:r w:rsidR="00433EFB" w:rsidRPr="00C24A39">
        <w:rPr>
          <w:rFonts w:ascii="Times New Roman" w:hAnsi="Times New Roman" w:cs="Times New Roman"/>
          <w:sz w:val="22"/>
          <w:szCs w:val="22"/>
        </w:rPr>
        <w:t xml:space="preserve">miejscowość i data </w:t>
      </w:r>
      <w:r w:rsidR="00433EFB" w:rsidRPr="00C24A39">
        <w:rPr>
          <w:rFonts w:ascii="Times New Roman" w:hAnsi="Times New Roman" w:cs="Times New Roman"/>
          <w:sz w:val="22"/>
          <w:szCs w:val="22"/>
        </w:rPr>
        <w:tab/>
      </w:r>
      <w:r w:rsidR="00433EFB" w:rsidRPr="00C24A39">
        <w:rPr>
          <w:rFonts w:ascii="Times New Roman" w:hAnsi="Times New Roman" w:cs="Times New Roman"/>
          <w:sz w:val="22"/>
          <w:szCs w:val="22"/>
        </w:rPr>
        <w:tab/>
      </w:r>
      <w:r w:rsidR="00433EFB" w:rsidRPr="00C24A39">
        <w:rPr>
          <w:rFonts w:ascii="Times New Roman" w:hAnsi="Times New Roman" w:cs="Times New Roman"/>
          <w:sz w:val="22"/>
          <w:szCs w:val="22"/>
        </w:rPr>
        <w:tab/>
      </w:r>
      <w:r w:rsidR="00433EFB" w:rsidRPr="00C24A39">
        <w:rPr>
          <w:rFonts w:ascii="Times New Roman" w:hAnsi="Times New Roman" w:cs="Times New Roman"/>
          <w:sz w:val="22"/>
          <w:szCs w:val="22"/>
        </w:rPr>
        <w:tab/>
      </w:r>
      <w:r w:rsidR="00433EFB" w:rsidRPr="00C24A39">
        <w:rPr>
          <w:rFonts w:ascii="Times New Roman" w:hAnsi="Times New Roman" w:cs="Times New Roman"/>
          <w:sz w:val="22"/>
          <w:szCs w:val="22"/>
        </w:rPr>
        <w:tab/>
      </w:r>
      <w:r w:rsidR="00433EFB" w:rsidRPr="00C24A39">
        <w:rPr>
          <w:rFonts w:ascii="Times New Roman" w:hAnsi="Times New Roman" w:cs="Times New Roman"/>
          <w:sz w:val="22"/>
          <w:szCs w:val="22"/>
        </w:rPr>
        <w:tab/>
        <w:t>podpis i pieczęć osoby uprawnionej do reprezentowania Wykonawcy</w:t>
      </w:r>
    </w:p>
    <w:p w14:paraId="487A4FFC" w14:textId="77777777" w:rsidR="00B979BD" w:rsidRPr="00C24A39" w:rsidRDefault="00B979BD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175B411A" w14:textId="77777777" w:rsidR="00B979BD" w:rsidRPr="00C24A39" w:rsidRDefault="00B979BD">
      <w:pPr>
        <w:jc w:val="both"/>
        <w:rPr>
          <w:rFonts w:ascii="Times New Roman" w:hAnsi="Times New Roman" w:cs="Times New Roman"/>
          <w:sz w:val="22"/>
          <w:szCs w:val="22"/>
        </w:rPr>
      </w:pPr>
    </w:p>
    <w:sectPr w:rsidR="00B979BD" w:rsidRPr="00C24A39">
      <w:pgSz w:w="16838" w:h="11906" w:orient="landscape"/>
      <w:pgMar w:top="720" w:right="720" w:bottom="720" w:left="72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1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15CE3381"/>
    <w:multiLevelType w:val="multilevel"/>
    <w:tmpl w:val="240A0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9383210"/>
    <w:multiLevelType w:val="hybridMultilevel"/>
    <w:tmpl w:val="7EFAC4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8B50EF"/>
    <w:multiLevelType w:val="hybridMultilevel"/>
    <w:tmpl w:val="20FCBC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654" w:hanging="360"/>
      </w:pPr>
    </w:lvl>
    <w:lvl w:ilvl="2" w:tplc="FFFFFFFF" w:tentative="1">
      <w:start w:val="1"/>
      <w:numFmt w:val="lowerRoman"/>
      <w:lvlText w:val="%3."/>
      <w:lvlJc w:val="right"/>
      <w:pPr>
        <w:ind w:left="1374" w:hanging="180"/>
      </w:pPr>
    </w:lvl>
    <w:lvl w:ilvl="3" w:tplc="FFFFFFFF" w:tentative="1">
      <w:start w:val="1"/>
      <w:numFmt w:val="decimal"/>
      <w:lvlText w:val="%4."/>
      <w:lvlJc w:val="left"/>
      <w:pPr>
        <w:ind w:left="2094" w:hanging="360"/>
      </w:pPr>
    </w:lvl>
    <w:lvl w:ilvl="4" w:tplc="FFFFFFFF" w:tentative="1">
      <w:start w:val="1"/>
      <w:numFmt w:val="lowerLetter"/>
      <w:lvlText w:val="%5."/>
      <w:lvlJc w:val="left"/>
      <w:pPr>
        <w:ind w:left="2814" w:hanging="360"/>
      </w:pPr>
    </w:lvl>
    <w:lvl w:ilvl="5" w:tplc="FFFFFFFF" w:tentative="1">
      <w:start w:val="1"/>
      <w:numFmt w:val="lowerRoman"/>
      <w:lvlText w:val="%6."/>
      <w:lvlJc w:val="right"/>
      <w:pPr>
        <w:ind w:left="3534" w:hanging="180"/>
      </w:pPr>
    </w:lvl>
    <w:lvl w:ilvl="6" w:tplc="FFFFFFFF" w:tentative="1">
      <w:start w:val="1"/>
      <w:numFmt w:val="decimal"/>
      <w:lvlText w:val="%7."/>
      <w:lvlJc w:val="left"/>
      <w:pPr>
        <w:ind w:left="4254" w:hanging="360"/>
      </w:pPr>
    </w:lvl>
    <w:lvl w:ilvl="7" w:tplc="FFFFFFFF" w:tentative="1">
      <w:start w:val="1"/>
      <w:numFmt w:val="lowerLetter"/>
      <w:lvlText w:val="%8."/>
      <w:lvlJc w:val="left"/>
      <w:pPr>
        <w:ind w:left="4974" w:hanging="360"/>
      </w:pPr>
    </w:lvl>
    <w:lvl w:ilvl="8" w:tplc="FFFFFFFF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 w15:restartNumberingAfterBreak="0">
    <w:nsid w:val="1C680914"/>
    <w:multiLevelType w:val="hybridMultilevel"/>
    <w:tmpl w:val="DC5E9F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53748A"/>
    <w:multiLevelType w:val="multilevel"/>
    <w:tmpl w:val="22C8AE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6" w15:restartNumberingAfterBreak="0">
    <w:nsid w:val="68846590"/>
    <w:multiLevelType w:val="multilevel"/>
    <w:tmpl w:val="02A24C60"/>
    <w:lvl w:ilvl="0">
      <w:start w:val="1"/>
      <w:numFmt w:val="decimal"/>
      <w:lvlText w:val="%1."/>
      <w:lvlJc w:val="left"/>
      <w:pPr>
        <w:tabs>
          <w:tab w:val="num" w:pos="833"/>
        </w:tabs>
        <w:ind w:left="833" w:hanging="360"/>
      </w:pPr>
    </w:lvl>
    <w:lvl w:ilvl="1">
      <w:start w:val="1"/>
      <w:numFmt w:val="decimal"/>
      <w:lvlText w:val="%2."/>
      <w:lvlJc w:val="left"/>
      <w:pPr>
        <w:tabs>
          <w:tab w:val="num" w:pos="1193"/>
        </w:tabs>
        <w:ind w:left="1193" w:hanging="360"/>
      </w:pPr>
    </w:lvl>
    <w:lvl w:ilvl="2">
      <w:start w:val="1"/>
      <w:numFmt w:val="decimal"/>
      <w:lvlText w:val="%3."/>
      <w:lvlJc w:val="left"/>
      <w:pPr>
        <w:tabs>
          <w:tab w:val="num" w:pos="1553"/>
        </w:tabs>
        <w:ind w:left="1553" w:hanging="360"/>
      </w:pPr>
    </w:lvl>
    <w:lvl w:ilvl="3">
      <w:start w:val="1"/>
      <w:numFmt w:val="decimal"/>
      <w:lvlText w:val="%4."/>
      <w:lvlJc w:val="left"/>
      <w:pPr>
        <w:tabs>
          <w:tab w:val="num" w:pos="1913"/>
        </w:tabs>
        <w:ind w:left="1913" w:hanging="360"/>
      </w:pPr>
    </w:lvl>
    <w:lvl w:ilvl="4">
      <w:start w:val="1"/>
      <w:numFmt w:val="decimal"/>
      <w:lvlText w:val="%5."/>
      <w:lvlJc w:val="left"/>
      <w:pPr>
        <w:tabs>
          <w:tab w:val="num" w:pos="2273"/>
        </w:tabs>
        <w:ind w:left="2273" w:hanging="360"/>
      </w:pPr>
    </w:lvl>
    <w:lvl w:ilvl="5">
      <w:start w:val="1"/>
      <w:numFmt w:val="decimal"/>
      <w:lvlText w:val="%6."/>
      <w:lvlJc w:val="left"/>
      <w:pPr>
        <w:tabs>
          <w:tab w:val="num" w:pos="2633"/>
        </w:tabs>
        <w:ind w:left="2633" w:hanging="360"/>
      </w:pPr>
    </w:lvl>
    <w:lvl w:ilvl="6">
      <w:start w:val="1"/>
      <w:numFmt w:val="decimal"/>
      <w:lvlText w:val="%7."/>
      <w:lvlJc w:val="left"/>
      <w:pPr>
        <w:tabs>
          <w:tab w:val="num" w:pos="2993"/>
        </w:tabs>
        <w:ind w:left="2993" w:hanging="360"/>
      </w:pPr>
    </w:lvl>
    <w:lvl w:ilvl="7">
      <w:start w:val="1"/>
      <w:numFmt w:val="decimal"/>
      <w:lvlText w:val="%8."/>
      <w:lvlJc w:val="left"/>
      <w:pPr>
        <w:tabs>
          <w:tab w:val="num" w:pos="3353"/>
        </w:tabs>
        <w:ind w:left="3353" w:hanging="360"/>
      </w:pPr>
    </w:lvl>
    <w:lvl w:ilvl="8">
      <w:start w:val="1"/>
      <w:numFmt w:val="decimal"/>
      <w:lvlText w:val="%9."/>
      <w:lvlJc w:val="left"/>
      <w:pPr>
        <w:tabs>
          <w:tab w:val="num" w:pos="3713"/>
        </w:tabs>
        <w:ind w:left="3713" w:hanging="360"/>
      </w:pPr>
    </w:lvl>
  </w:abstractNum>
  <w:abstractNum w:abstractNumId="7" w15:restartNumberingAfterBreak="0">
    <w:nsid w:val="6EAF0F31"/>
    <w:multiLevelType w:val="multilevel"/>
    <w:tmpl w:val="DAB618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193"/>
        </w:tabs>
        <w:ind w:left="1193" w:hanging="360"/>
      </w:pPr>
    </w:lvl>
    <w:lvl w:ilvl="2">
      <w:start w:val="1"/>
      <w:numFmt w:val="decimal"/>
      <w:lvlText w:val="%3."/>
      <w:lvlJc w:val="left"/>
      <w:pPr>
        <w:tabs>
          <w:tab w:val="num" w:pos="1553"/>
        </w:tabs>
        <w:ind w:left="1553" w:hanging="360"/>
      </w:pPr>
    </w:lvl>
    <w:lvl w:ilvl="3">
      <w:start w:val="1"/>
      <w:numFmt w:val="decimal"/>
      <w:lvlText w:val="%4."/>
      <w:lvlJc w:val="left"/>
      <w:pPr>
        <w:tabs>
          <w:tab w:val="num" w:pos="1913"/>
        </w:tabs>
        <w:ind w:left="1913" w:hanging="360"/>
      </w:pPr>
    </w:lvl>
    <w:lvl w:ilvl="4">
      <w:start w:val="1"/>
      <w:numFmt w:val="decimal"/>
      <w:lvlText w:val="%5."/>
      <w:lvlJc w:val="left"/>
      <w:pPr>
        <w:tabs>
          <w:tab w:val="num" w:pos="2273"/>
        </w:tabs>
        <w:ind w:left="2273" w:hanging="360"/>
      </w:pPr>
    </w:lvl>
    <w:lvl w:ilvl="5">
      <w:start w:val="1"/>
      <w:numFmt w:val="decimal"/>
      <w:lvlText w:val="%6."/>
      <w:lvlJc w:val="left"/>
      <w:pPr>
        <w:tabs>
          <w:tab w:val="num" w:pos="2633"/>
        </w:tabs>
        <w:ind w:left="2633" w:hanging="360"/>
      </w:pPr>
    </w:lvl>
    <w:lvl w:ilvl="6">
      <w:start w:val="1"/>
      <w:numFmt w:val="decimal"/>
      <w:lvlText w:val="%7."/>
      <w:lvlJc w:val="left"/>
      <w:pPr>
        <w:tabs>
          <w:tab w:val="num" w:pos="2993"/>
        </w:tabs>
        <w:ind w:left="2993" w:hanging="360"/>
      </w:pPr>
    </w:lvl>
    <w:lvl w:ilvl="7">
      <w:start w:val="1"/>
      <w:numFmt w:val="decimal"/>
      <w:lvlText w:val="%8."/>
      <w:lvlJc w:val="left"/>
      <w:pPr>
        <w:tabs>
          <w:tab w:val="num" w:pos="3353"/>
        </w:tabs>
        <w:ind w:left="3353" w:hanging="360"/>
      </w:pPr>
    </w:lvl>
    <w:lvl w:ilvl="8">
      <w:start w:val="1"/>
      <w:numFmt w:val="decimal"/>
      <w:lvlText w:val="%9."/>
      <w:lvlJc w:val="left"/>
      <w:pPr>
        <w:tabs>
          <w:tab w:val="num" w:pos="3713"/>
        </w:tabs>
        <w:ind w:left="3713" w:hanging="360"/>
      </w:pPr>
    </w:lvl>
  </w:abstractNum>
  <w:abstractNum w:abstractNumId="8" w15:restartNumberingAfterBreak="0">
    <w:nsid w:val="6F611E32"/>
    <w:multiLevelType w:val="multilevel"/>
    <w:tmpl w:val="46720C58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083255888">
    <w:abstractNumId w:val="1"/>
  </w:num>
  <w:num w:numId="2" w16cid:durableId="1658805364">
    <w:abstractNumId w:val="5"/>
  </w:num>
  <w:num w:numId="3" w16cid:durableId="1423843449">
    <w:abstractNumId w:val="7"/>
  </w:num>
  <w:num w:numId="4" w16cid:durableId="902182873">
    <w:abstractNumId w:val="3"/>
  </w:num>
  <w:num w:numId="5" w16cid:durableId="516113646">
    <w:abstractNumId w:val="2"/>
  </w:num>
  <w:num w:numId="6" w16cid:durableId="641082053">
    <w:abstractNumId w:val="4"/>
  </w:num>
  <w:num w:numId="7" w16cid:durableId="1125196390">
    <w:abstractNumId w:val="6"/>
  </w:num>
  <w:num w:numId="8" w16cid:durableId="139932096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9BD"/>
    <w:rsid w:val="00013A59"/>
    <w:rsid w:val="0002618A"/>
    <w:rsid w:val="000268E6"/>
    <w:rsid w:val="000361A9"/>
    <w:rsid w:val="00036AE9"/>
    <w:rsid w:val="00042576"/>
    <w:rsid w:val="000570B2"/>
    <w:rsid w:val="0006207B"/>
    <w:rsid w:val="000640F5"/>
    <w:rsid w:val="00084523"/>
    <w:rsid w:val="000855ED"/>
    <w:rsid w:val="00095F77"/>
    <w:rsid w:val="000B15E1"/>
    <w:rsid w:val="000C18AC"/>
    <w:rsid w:val="000E67CC"/>
    <w:rsid w:val="00103DBA"/>
    <w:rsid w:val="00114488"/>
    <w:rsid w:val="00114F75"/>
    <w:rsid w:val="00124054"/>
    <w:rsid w:val="001277E9"/>
    <w:rsid w:val="00137D15"/>
    <w:rsid w:val="0014633F"/>
    <w:rsid w:val="00160718"/>
    <w:rsid w:val="0018173A"/>
    <w:rsid w:val="001862C6"/>
    <w:rsid w:val="00186C10"/>
    <w:rsid w:val="00191086"/>
    <w:rsid w:val="001978FB"/>
    <w:rsid w:val="00197B6A"/>
    <w:rsid w:val="001A687C"/>
    <w:rsid w:val="001B02D2"/>
    <w:rsid w:val="001D08C3"/>
    <w:rsid w:val="001D737E"/>
    <w:rsid w:val="001F2DE9"/>
    <w:rsid w:val="00212C3D"/>
    <w:rsid w:val="00222149"/>
    <w:rsid w:val="00235C33"/>
    <w:rsid w:val="00242A34"/>
    <w:rsid w:val="00257301"/>
    <w:rsid w:val="00263DB5"/>
    <w:rsid w:val="0027214E"/>
    <w:rsid w:val="00280AA1"/>
    <w:rsid w:val="002948BC"/>
    <w:rsid w:val="002B04AF"/>
    <w:rsid w:val="002B433A"/>
    <w:rsid w:val="002D4C8A"/>
    <w:rsid w:val="0030076B"/>
    <w:rsid w:val="003033F8"/>
    <w:rsid w:val="0030437D"/>
    <w:rsid w:val="003169E6"/>
    <w:rsid w:val="0032282C"/>
    <w:rsid w:val="00336BF2"/>
    <w:rsid w:val="003632C1"/>
    <w:rsid w:val="00372C80"/>
    <w:rsid w:val="00381453"/>
    <w:rsid w:val="003A553A"/>
    <w:rsid w:val="003A59FF"/>
    <w:rsid w:val="003B0E40"/>
    <w:rsid w:val="003D34CE"/>
    <w:rsid w:val="003D486C"/>
    <w:rsid w:val="003F157F"/>
    <w:rsid w:val="003F5A33"/>
    <w:rsid w:val="004000DC"/>
    <w:rsid w:val="004074F3"/>
    <w:rsid w:val="00413807"/>
    <w:rsid w:val="004139D2"/>
    <w:rsid w:val="00413B01"/>
    <w:rsid w:val="0041710F"/>
    <w:rsid w:val="0042344F"/>
    <w:rsid w:val="00427B12"/>
    <w:rsid w:val="00433EFB"/>
    <w:rsid w:val="00437B0A"/>
    <w:rsid w:val="004407D2"/>
    <w:rsid w:val="00441B1C"/>
    <w:rsid w:val="00442FD6"/>
    <w:rsid w:val="00447517"/>
    <w:rsid w:val="0048042A"/>
    <w:rsid w:val="00481FD2"/>
    <w:rsid w:val="004852B5"/>
    <w:rsid w:val="0048610A"/>
    <w:rsid w:val="00492452"/>
    <w:rsid w:val="004944ED"/>
    <w:rsid w:val="00496C76"/>
    <w:rsid w:val="004A4E6D"/>
    <w:rsid w:val="004A7983"/>
    <w:rsid w:val="004B4E36"/>
    <w:rsid w:val="004C2FB7"/>
    <w:rsid w:val="004C4166"/>
    <w:rsid w:val="004E14CE"/>
    <w:rsid w:val="004E38C7"/>
    <w:rsid w:val="004F41E4"/>
    <w:rsid w:val="00501A22"/>
    <w:rsid w:val="00502C28"/>
    <w:rsid w:val="005062E7"/>
    <w:rsid w:val="0050672E"/>
    <w:rsid w:val="0051247D"/>
    <w:rsid w:val="0053553D"/>
    <w:rsid w:val="0053628E"/>
    <w:rsid w:val="00537133"/>
    <w:rsid w:val="005419EA"/>
    <w:rsid w:val="00541AAE"/>
    <w:rsid w:val="00552863"/>
    <w:rsid w:val="0057025E"/>
    <w:rsid w:val="005735C3"/>
    <w:rsid w:val="00583DCA"/>
    <w:rsid w:val="0059250B"/>
    <w:rsid w:val="005A7524"/>
    <w:rsid w:val="005B3D40"/>
    <w:rsid w:val="005C5066"/>
    <w:rsid w:val="005C6AE0"/>
    <w:rsid w:val="00604870"/>
    <w:rsid w:val="00604EDA"/>
    <w:rsid w:val="00677E59"/>
    <w:rsid w:val="0069291D"/>
    <w:rsid w:val="006A0BD1"/>
    <w:rsid w:val="006A0E3A"/>
    <w:rsid w:val="006A57F1"/>
    <w:rsid w:val="006A63F5"/>
    <w:rsid w:val="006B6F4B"/>
    <w:rsid w:val="006C5F7F"/>
    <w:rsid w:val="006E5982"/>
    <w:rsid w:val="006F10A6"/>
    <w:rsid w:val="00707ADA"/>
    <w:rsid w:val="00724D5E"/>
    <w:rsid w:val="00730B29"/>
    <w:rsid w:val="00735151"/>
    <w:rsid w:val="0074725C"/>
    <w:rsid w:val="007555EB"/>
    <w:rsid w:val="00755A4E"/>
    <w:rsid w:val="007721CA"/>
    <w:rsid w:val="00772289"/>
    <w:rsid w:val="007724C4"/>
    <w:rsid w:val="007732F7"/>
    <w:rsid w:val="00774591"/>
    <w:rsid w:val="00781768"/>
    <w:rsid w:val="00785298"/>
    <w:rsid w:val="00785995"/>
    <w:rsid w:val="007A5359"/>
    <w:rsid w:val="007B360D"/>
    <w:rsid w:val="007B7C51"/>
    <w:rsid w:val="007D09C2"/>
    <w:rsid w:val="007D6C65"/>
    <w:rsid w:val="007E2D6F"/>
    <w:rsid w:val="007E7E03"/>
    <w:rsid w:val="007F3963"/>
    <w:rsid w:val="0080179C"/>
    <w:rsid w:val="008018F9"/>
    <w:rsid w:val="00806D9D"/>
    <w:rsid w:val="00806E40"/>
    <w:rsid w:val="008129AB"/>
    <w:rsid w:val="00836E94"/>
    <w:rsid w:val="008564B6"/>
    <w:rsid w:val="00856D82"/>
    <w:rsid w:val="008934E4"/>
    <w:rsid w:val="008E3DCB"/>
    <w:rsid w:val="00904481"/>
    <w:rsid w:val="009074F1"/>
    <w:rsid w:val="0093187B"/>
    <w:rsid w:val="009361D3"/>
    <w:rsid w:val="00936A7B"/>
    <w:rsid w:val="00941F1A"/>
    <w:rsid w:val="00972788"/>
    <w:rsid w:val="00977B09"/>
    <w:rsid w:val="009850BC"/>
    <w:rsid w:val="00996BB2"/>
    <w:rsid w:val="009A37C4"/>
    <w:rsid w:val="009B07BE"/>
    <w:rsid w:val="009B17CC"/>
    <w:rsid w:val="009B263E"/>
    <w:rsid w:val="009E21D7"/>
    <w:rsid w:val="009E5026"/>
    <w:rsid w:val="009F3F6E"/>
    <w:rsid w:val="009F43AF"/>
    <w:rsid w:val="00A2327C"/>
    <w:rsid w:val="00A2396D"/>
    <w:rsid w:val="00A45EA8"/>
    <w:rsid w:val="00A46710"/>
    <w:rsid w:val="00A501F9"/>
    <w:rsid w:val="00A5349F"/>
    <w:rsid w:val="00A54A0A"/>
    <w:rsid w:val="00A57D43"/>
    <w:rsid w:val="00A611AC"/>
    <w:rsid w:val="00A674E5"/>
    <w:rsid w:val="00A70A5C"/>
    <w:rsid w:val="00A71921"/>
    <w:rsid w:val="00A77BF7"/>
    <w:rsid w:val="00A828FB"/>
    <w:rsid w:val="00A96CB2"/>
    <w:rsid w:val="00AB12F6"/>
    <w:rsid w:val="00AB42BB"/>
    <w:rsid w:val="00AB4D11"/>
    <w:rsid w:val="00AD3F3E"/>
    <w:rsid w:val="00AE7FE3"/>
    <w:rsid w:val="00AF5B9D"/>
    <w:rsid w:val="00B03B2B"/>
    <w:rsid w:val="00B11A3D"/>
    <w:rsid w:val="00B25EE5"/>
    <w:rsid w:val="00B33DB5"/>
    <w:rsid w:val="00B354D4"/>
    <w:rsid w:val="00B355F5"/>
    <w:rsid w:val="00B7506B"/>
    <w:rsid w:val="00B75E2A"/>
    <w:rsid w:val="00B86135"/>
    <w:rsid w:val="00B979BD"/>
    <w:rsid w:val="00BA2850"/>
    <w:rsid w:val="00BB6BEB"/>
    <w:rsid w:val="00BC1AD3"/>
    <w:rsid w:val="00BC4211"/>
    <w:rsid w:val="00BC6D8B"/>
    <w:rsid w:val="00BF70D0"/>
    <w:rsid w:val="00C040ED"/>
    <w:rsid w:val="00C05B26"/>
    <w:rsid w:val="00C1743E"/>
    <w:rsid w:val="00C17A85"/>
    <w:rsid w:val="00C17E18"/>
    <w:rsid w:val="00C23311"/>
    <w:rsid w:val="00C24A39"/>
    <w:rsid w:val="00C26904"/>
    <w:rsid w:val="00C3570D"/>
    <w:rsid w:val="00C43395"/>
    <w:rsid w:val="00C51FCF"/>
    <w:rsid w:val="00C60761"/>
    <w:rsid w:val="00C61D46"/>
    <w:rsid w:val="00C71A8F"/>
    <w:rsid w:val="00C8254D"/>
    <w:rsid w:val="00C94DDB"/>
    <w:rsid w:val="00CA77D0"/>
    <w:rsid w:val="00CC6700"/>
    <w:rsid w:val="00CE10CC"/>
    <w:rsid w:val="00CE4459"/>
    <w:rsid w:val="00CF48F5"/>
    <w:rsid w:val="00CF6274"/>
    <w:rsid w:val="00D00997"/>
    <w:rsid w:val="00D0689B"/>
    <w:rsid w:val="00D4229A"/>
    <w:rsid w:val="00D4559B"/>
    <w:rsid w:val="00D65E40"/>
    <w:rsid w:val="00D72858"/>
    <w:rsid w:val="00D729F8"/>
    <w:rsid w:val="00D72F35"/>
    <w:rsid w:val="00D740E4"/>
    <w:rsid w:val="00D74809"/>
    <w:rsid w:val="00D74E90"/>
    <w:rsid w:val="00D878CB"/>
    <w:rsid w:val="00DA453E"/>
    <w:rsid w:val="00DA7CE4"/>
    <w:rsid w:val="00DB0B13"/>
    <w:rsid w:val="00DB23A0"/>
    <w:rsid w:val="00DB6B64"/>
    <w:rsid w:val="00DD3847"/>
    <w:rsid w:val="00DF3199"/>
    <w:rsid w:val="00E10A6A"/>
    <w:rsid w:val="00E2030D"/>
    <w:rsid w:val="00E2371F"/>
    <w:rsid w:val="00E27030"/>
    <w:rsid w:val="00E344D5"/>
    <w:rsid w:val="00E34F46"/>
    <w:rsid w:val="00E40C85"/>
    <w:rsid w:val="00E4737E"/>
    <w:rsid w:val="00E54F98"/>
    <w:rsid w:val="00E556AB"/>
    <w:rsid w:val="00E65152"/>
    <w:rsid w:val="00E83DE0"/>
    <w:rsid w:val="00E97255"/>
    <w:rsid w:val="00EA474E"/>
    <w:rsid w:val="00EA6804"/>
    <w:rsid w:val="00EB1F1C"/>
    <w:rsid w:val="00EC1BFF"/>
    <w:rsid w:val="00EC440E"/>
    <w:rsid w:val="00EC733B"/>
    <w:rsid w:val="00EE09A1"/>
    <w:rsid w:val="00EE498D"/>
    <w:rsid w:val="00EF154B"/>
    <w:rsid w:val="00EF312D"/>
    <w:rsid w:val="00EF3E53"/>
    <w:rsid w:val="00F03FE8"/>
    <w:rsid w:val="00F05325"/>
    <w:rsid w:val="00F236BF"/>
    <w:rsid w:val="00F30F27"/>
    <w:rsid w:val="00F3577E"/>
    <w:rsid w:val="00F35F2E"/>
    <w:rsid w:val="00F447A4"/>
    <w:rsid w:val="00F637DA"/>
    <w:rsid w:val="00F71055"/>
    <w:rsid w:val="00F74C16"/>
    <w:rsid w:val="00F95774"/>
    <w:rsid w:val="00FA480D"/>
    <w:rsid w:val="00FB0849"/>
    <w:rsid w:val="00FB6169"/>
    <w:rsid w:val="00FC189A"/>
    <w:rsid w:val="00FC5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C3C2B"/>
  <w15:docId w15:val="{02392D05-7C9A-4F3A-9C1F-AE65496C8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pl-PL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agwek"/>
    <w:next w:val="Tekstpodstawowy"/>
    <w:qFormat/>
    <w:pPr>
      <w:outlineLvl w:val="0"/>
    </w:pPr>
    <w:rPr>
      <w:rFonts w:ascii="Liberation Serif" w:eastAsia="NSimSun" w:hAnsi="Liberation Serif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rmaltextrun">
    <w:name w:val="normaltextrun"/>
    <w:basedOn w:val="Domylnaczcionkaakapitu"/>
    <w:qFormat/>
    <w:rsid w:val="004D62B8"/>
  </w:style>
  <w:style w:type="character" w:customStyle="1" w:styleId="eop">
    <w:name w:val="eop"/>
    <w:basedOn w:val="Domylnaczcionkaakapitu"/>
    <w:qFormat/>
    <w:rsid w:val="004D62B8"/>
  </w:style>
  <w:style w:type="character" w:customStyle="1" w:styleId="Znakinumeracji">
    <w:name w:val="Znaki numeracji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WW8Num2z0">
    <w:name w:val="WW8Num2z0"/>
    <w:qFormat/>
    <w:rPr>
      <w:rFonts w:ascii="Times New Roman" w:hAnsi="Times New Roman" w:cs="Times New Roman"/>
      <w:sz w:val="20"/>
    </w:rPr>
  </w:style>
  <w:style w:type="character" w:customStyle="1" w:styleId="WW8Num4z0">
    <w:name w:val="WW8Num4z0"/>
    <w:qFormat/>
    <w:rPr>
      <w:rFonts w:ascii="Calibri" w:hAnsi="Calibri" w:cs="Calibri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qFormat/>
    <w:rsid w:val="00435279"/>
    <w:pPr>
      <w:spacing w:beforeAutospacing="1" w:after="119"/>
    </w:pPr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qFormat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Akapitzlist1">
    <w:name w:val="Akapit z listą1"/>
    <w:basedOn w:val="Normalny"/>
    <w:qFormat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Default">
    <w:name w:val="Default"/>
    <w:qFormat/>
    <w:rPr>
      <w:rFonts w:ascii="Calibri" w:eastAsia="DengXian" w:hAnsi="Calibri" w:cs="Arial"/>
      <w:color w:val="000000"/>
    </w:rPr>
  </w:style>
  <w:style w:type="paragraph" w:customStyle="1" w:styleId="Style10">
    <w:name w:val="Style10"/>
    <w:basedOn w:val="Normalny"/>
    <w:qFormat/>
    <w:pPr>
      <w:widowControl w:val="0"/>
      <w:jc w:val="center"/>
    </w:pPr>
    <w:rPr>
      <w:rFonts w:ascii="Trebuchet MS" w:hAnsi="Trebuchet MS" w:cs="Trebuchet MS"/>
    </w:rPr>
  </w:style>
  <w:style w:type="numbering" w:customStyle="1" w:styleId="WW8Num2">
    <w:name w:val="WW8Num2"/>
    <w:qFormat/>
  </w:style>
  <w:style w:type="numbering" w:customStyle="1" w:styleId="WW8Num4">
    <w:name w:val="WW8Num4"/>
    <w:qFormat/>
  </w:style>
  <w:style w:type="table" w:styleId="Tabela-Siatka">
    <w:name w:val="Table Grid"/>
    <w:basedOn w:val="Standardowy"/>
    <w:uiPriority w:val="39"/>
    <w:rsid w:val="00903B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DA7CE4"/>
  </w:style>
  <w:style w:type="paragraph" w:customStyle="1" w:styleId="Standard">
    <w:name w:val="Standard"/>
    <w:qFormat/>
    <w:rsid w:val="00604EDA"/>
    <w:pPr>
      <w:textAlignment w:val="baseline"/>
    </w:pPr>
    <w:rPr>
      <w:rFonts w:ascii="Times New Roman" w:eastAsia="Times New Roman" w:hAnsi="Times New Roman" w:cs="Times New Roman"/>
      <w:kern w:val="2"/>
    </w:rPr>
  </w:style>
  <w:style w:type="paragraph" w:customStyle="1" w:styleId="FreeForm">
    <w:name w:val="Free Form"/>
    <w:rsid w:val="007E7E03"/>
    <w:pPr>
      <w:pBdr>
        <w:top w:val="nil"/>
        <w:left w:val="nil"/>
        <w:bottom w:val="nil"/>
        <w:right w:val="nil"/>
        <w:between w:val="nil"/>
        <w:bar w:val="nil"/>
      </w:pBdr>
      <w:suppressAutoHyphens w:val="0"/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Teksttreci">
    <w:name w:val="Tekst treści_"/>
    <w:basedOn w:val="Domylnaczcionkaakapitu"/>
    <w:qFormat/>
    <w:rsid w:val="004A7983"/>
    <w:rPr>
      <w:rFonts w:ascii="Cambria" w:eastAsia="Cambria" w:hAnsi="Cambria" w:cs="Cambria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paragraph" w:customStyle="1" w:styleId="Teksttreci0">
    <w:name w:val="Tekst treści"/>
    <w:basedOn w:val="Normalny"/>
    <w:qFormat/>
    <w:rsid w:val="004A7983"/>
    <w:pPr>
      <w:widowControl w:val="0"/>
      <w:spacing w:after="40"/>
    </w:pPr>
    <w:rPr>
      <w:rFonts w:ascii="Cambria" w:eastAsia="Cambria" w:hAnsi="Cambria" w:cs="Cambria"/>
    </w:rPr>
  </w:style>
  <w:style w:type="paragraph" w:customStyle="1" w:styleId="Nagwek2">
    <w:name w:val="Nagłówek #2"/>
    <w:basedOn w:val="Normalny"/>
    <w:qFormat/>
    <w:rsid w:val="004A7983"/>
    <w:pPr>
      <w:widowControl w:val="0"/>
      <w:shd w:val="clear" w:color="auto" w:fill="FFFFFF"/>
      <w:spacing w:before="660" w:line="509" w:lineRule="exact"/>
      <w:outlineLvl w:val="1"/>
    </w:pPr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Tekstpodstawowy21">
    <w:name w:val="Tekst podstawowy 21"/>
    <w:basedOn w:val="Normalny"/>
    <w:rsid w:val="008129AB"/>
    <w:pPr>
      <w:jc w:val="center"/>
    </w:pPr>
    <w:rPr>
      <w:rFonts w:ascii="Times New Roman" w:eastAsia="Times New Roman" w:hAnsi="Times New Roman" w:cs="Times New Roman"/>
      <w:b/>
      <w:kern w:val="1"/>
      <w:szCs w:val="20"/>
      <w:lang w:eastAsia="pl-PL"/>
    </w:rPr>
  </w:style>
  <w:style w:type="paragraph" w:customStyle="1" w:styleId="paragraph">
    <w:name w:val="paragraph"/>
    <w:basedOn w:val="Normalny"/>
    <w:qFormat/>
    <w:rsid w:val="008129AB"/>
    <w:pPr>
      <w:suppressAutoHyphens w:val="0"/>
      <w:spacing w:beforeAutospacing="1" w:afterAutospacing="1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128">
    <w:name w:val="Font Style128"/>
    <w:qFormat/>
    <w:rsid w:val="008129AB"/>
    <w:rPr>
      <w:rFonts w:ascii="Times New Roman" w:hAnsi="Times New Roman" w:cs="Times New Roman"/>
      <w:color w:val="000000"/>
      <w:sz w:val="20"/>
      <w:szCs w:val="20"/>
    </w:rPr>
  </w:style>
  <w:style w:type="numbering" w:customStyle="1" w:styleId="WWNum6">
    <w:name w:val="WWNum6"/>
    <w:basedOn w:val="Bezlisty"/>
    <w:rsid w:val="008129AB"/>
    <w:pPr>
      <w:numPr>
        <w:numId w:val="8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C41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416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C41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41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416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49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18</Pages>
  <Words>2817</Words>
  <Characters>16907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Kowalczuk</dc:creator>
  <dc:description/>
  <cp:lastModifiedBy>Ewa Sikorska-Danilewicz</cp:lastModifiedBy>
  <cp:revision>32</cp:revision>
  <cp:lastPrinted>2025-05-23T08:21:00Z</cp:lastPrinted>
  <dcterms:created xsi:type="dcterms:W3CDTF">2025-05-13T10:07:00Z</dcterms:created>
  <dcterms:modified xsi:type="dcterms:W3CDTF">2025-05-23T08:21:00Z</dcterms:modified>
  <dc:language>pl-PL</dc:language>
</cp:coreProperties>
</file>