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91EF" w14:textId="4F1CA065" w:rsidR="00D47860" w:rsidRPr="00BF048C" w:rsidRDefault="00D47860" w:rsidP="00BF048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F04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Zgierz dn.</w:t>
      </w:r>
      <w:r w:rsidR="00F326B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8306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20.02.2025</w:t>
      </w:r>
      <w:r w:rsidRPr="00BF04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</w:t>
      </w:r>
    </w:p>
    <w:p w14:paraId="6A5B472D" w14:textId="75FDFE9B" w:rsidR="00D47860" w:rsidRPr="00BF048C" w:rsidRDefault="00D47860" w:rsidP="00BF048C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F04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ZP.272.1.2025.JK/</w:t>
      </w:r>
      <w:r w:rsidR="00F4696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</w:p>
    <w:p w14:paraId="4AC682E2" w14:textId="77777777" w:rsidR="00D47860" w:rsidRPr="00BF048C" w:rsidRDefault="00D47860" w:rsidP="00BF0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F048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INFORMACJA O PYTANIACH I ODPOWIEDZIACH DO TREŚCI SWZ </w:t>
      </w:r>
    </w:p>
    <w:p w14:paraId="51F85280" w14:textId="1FAEA1DB" w:rsidR="008E5552" w:rsidRPr="00BF048C" w:rsidRDefault="00D47860" w:rsidP="00BF048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F048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zmiana terminu składania i otwarcia ofert </w:t>
      </w:r>
      <w:r w:rsidRPr="00BF048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/>
      </w:r>
    </w:p>
    <w:p w14:paraId="2F38C132" w14:textId="395A22DD" w:rsidR="00E72C43" w:rsidRPr="00BF048C" w:rsidRDefault="00777F66" w:rsidP="00BF04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F048C">
        <w:rPr>
          <w:rFonts w:ascii="Times New Roman" w:hAnsi="Times New Roman" w:cs="Times New Roman"/>
          <w:bCs/>
        </w:rPr>
        <w:tab/>
      </w:r>
      <w:r w:rsidR="00D47860" w:rsidRPr="00BF048C">
        <w:rPr>
          <w:rFonts w:ascii="Times New Roman" w:hAnsi="Times New Roman" w:cs="Times New Roman"/>
          <w:bCs/>
        </w:rPr>
        <w:t xml:space="preserve">Na podstawie art. 284 ustawy z dnia 11 września 2019 r. Prawo zamówień publicznych </w:t>
      </w:r>
      <w:r w:rsidR="00FA530C" w:rsidRPr="00BF048C">
        <w:rPr>
          <w:bCs/>
        </w:rPr>
        <w:br/>
      </w:r>
      <w:r w:rsidR="00D47860" w:rsidRPr="00BF048C">
        <w:rPr>
          <w:rFonts w:ascii="Times New Roman" w:hAnsi="Times New Roman" w:cs="Times New Roman"/>
          <w:bCs/>
        </w:rPr>
        <w:t xml:space="preserve">(tj. Dz. U. z </w:t>
      </w:r>
      <w:r w:rsidR="00D47860" w:rsidRPr="00BF048C">
        <w:rPr>
          <w:rFonts w:ascii="Times New Roman" w:eastAsia="SimSun" w:hAnsi="Times New Roman" w:cs="Times New Roman"/>
          <w:kern w:val="3"/>
          <w:lang w:eastAsia="zh-CN" w:bidi="hi-IN"/>
        </w:rPr>
        <w:t>2024 r., poz. 1320 – zwanej dalej Ustawą) Powiat Zgierski</w:t>
      </w:r>
      <w:r w:rsidR="00E72C43" w:rsidRPr="00BF048C">
        <w:rPr>
          <w:rFonts w:ascii="Times New Roman" w:eastAsia="SimSun" w:hAnsi="Times New Roman" w:cs="Times New Roman"/>
          <w:kern w:val="3"/>
          <w:lang w:eastAsia="zh-CN" w:bidi="hi-IN"/>
        </w:rPr>
        <w:t xml:space="preserve"> w imieniu, którego działa </w:t>
      </w:r>
      <w:r w:rsidR="00FA530C" w:rsidRPr="00BF048C">
        <w:rPr>
          <w:rFonts w:eastAsia="SimSun"/>
          <w:kern w:val="3"/>
          <w:lang w:eastAsia="zh-CN" w:bidi="hi-IN"/>
        </w:rPr>
        <w:br/>
      </w:r>
      <w:r w:rsidR="00E72C43" w:rsidRPr="00BF048C">
        <w:rPr>
          <w:rFonts w:ascii="Times New Roman" w:eastAsia="SimSun" w:hAnsi="Times New Roman" w:cs="Times New Roman"/>
          <w:kern w:val="3"/>
          <w:lang w:eastAsia="zh-CN" w:bidi="hi-IN"/>
        </w:rPr>
        <w:t>Zarząd Powiatu Zgierskiego (dalej zwany Zamawiającym) udziela wyjaśnień d</w:t>
      </w:r>
      <w:r w:rsidR="00F74E5A" w:rsidRPr="00BF048C">
        <w:rPr>
          <w:rFonts w:eastAsia="SimSun"/>
          <w:kern w:val="3"/>
          <w:lang w:eastAsia="zh-CN" w:bidi="hi-IN"/>
        </w:rPr>
        <w:t>o</w:t>
      </w:r>
      <w:r w:rsidR="00E72C43" w:rsidRPr="00BF048C">
        <w:rPr>
          <w:rFonts w:ascii="Times New Roman" w:eastAsia="SimSun" w:hAnsi="Times New Roman" w:cs="Times New Roman"/>
          <w:kern w:val="3"/>
          <w:lang w:eastAsia="zh-CN" w:bidi="hi-IN"/>
        </w:rPr>
        <w:t xml:space="preserve"> treści Specyfikacji Warunków Zamówienia (dalej zwanej SWZ) w postępianiu prowadzonym, na podstawie art. 275 pkt 2 ustawy, pn.: </w:t>
      </w:r>
      <w:bookmarkStart w:id="0" w:name="_Hlk189464885"/>
      <w:r w:rsidR="00E72C43" w:rsidRPr="00BF048C">
        <w:rPr>
          <w:rFonts w:ascii="Times New Roman" w:hAnsi="Times New Roman" w:cs="Times New Roman"/>
          <w:b/>
          <w:bCs/>
        </w:rPr>
        <w:t xml:space="preserve">„POPRAWA EFEKTYWNOŚCI ENERGETYCZNEJ W BUDYNKACH ZLOKALIZOWANYCH W ZGIERZU PRZY UL. A. STRUGA 2-4” (ID </w:t>
      </w:r>
      <w:r w:rsidR="00692597" w:rsidRPr="00BF048C">
        <w:rPr>
          <w:rFonts w:ascii="Times New Roman" w:hAnsi="Times New Roman" w:cs="Times New Roman"/>
          <w:b/>
          <w:bCs/>
        </w:rPr>
        <w:t>1057866).</w:t>
      </w:r>
    </w:p>
    <w:bookmarkEnd w:id="0"/>
    <w:p w14:paraId="53F39C2D" w14:textId="2F5864F8" w:rsidR="00D47860" w:rsidRPr="00BF048C" w:rsidRDefault="00D47860" w:rsidP="00BF0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53C248D4" w14:textId="4DD7E485" w:rsidR="0008388D" w:rsidRPr="00BF048C" w:rsidRDefault="00692597" w:rsidP="00BF048C">
      <w:pPr>
        <w:spacing w:line="240" w:lineRule="auto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BF048C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PYTANIE WYKONAWCY</w:t>
      </w:r>
      <w:r w:rsidR="00857589" w:rsidRPr="00BF048C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 I  z dnia 14.02.2025 r. </w:t>
      </w:r>
      <w:r w:rsidRPr="00BF048C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:</w:t>
      </w:r>
    </w:p>
    <w:p w14:paraId="0E17B092" w14:textId="77777777" w:rsidR="00692597" w:rsidRPr="00BF048C" w:rsidRDefault="00692597" w:rsidP="00BF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kern w:val="0"/>
        </w:rPr>
      </w:pPr>
      <w:r w:rsidRPr="00BF048C">
        <w:rPr>
          <w:rFonts w:ascii="Times New Roman" w:eastAsia="CIDFont+F1" w:hAnsi="Times New Roman" w:cs="Times New Roman"/>
          <w:kern w:val="0"/>
        </w:rPr>
        <w:t>Zwracamy się z prośbą o wyjaśnienia dotyczące treści SWZ:</w:t>
      </w:r>
    </w:p>
    <w:p w14:paraId="4881E0F1" w14:textId="73A87B3D" w:rsidR="00692597" w:rsidRPr="00BF048C" w:rsidRDefault="00692597" w:rsidP="00BF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kern w:val="0"/>
        </w:rPr>
      </w:pPr>
      <w:r w:rsidRPr="00BF048C">
        <w:rPr>
          <w:rFonts w:ascii="Times New Roman" w:eastAsia="CIDFont+F1" w:hAnsi="Times New Roman" w:cs="Times New Roman"/>
          <w:kern w:val="0"/>
        </w:rPr>
        <w:t>Zamawiający w rozdz. IX ust. 1 pkt. 2) d) stawia Wykonawcy następujące warunki udziału</w:t>
      </w:r>
      <w:r w:rsidR="00DE1C57" w:rsidRPr="00BF048C">
        <w:rPr>
          <w:rFonts w:ascii="Times New Roman" w:eastAsia="CIDFont+F1" w:hAnsi="Times New Roman" w:cs="Times New Roman"/>
          <w:kern w:val="0"/>
        </w:rPr>
        <w:t xml:space="preserve"> </w:t>
      </w:r>
      <w:r w:rsidR="00C5194B">
        <w:rPr>
          <w:rFonts w:ascii="Times New Roman" w:eastAsia="CIDFont+F1" w:hAnsi="Times New Roman" w:cs="Times New Roman"/>
          <w:kern w:val="0"/>
        </w:rPr>
        <w:br/>
      </w:r>
      <w:r w:rsidRPr="00BF048C">
        <w:rPr>
          <w:rFonts w:ascii="Times New Roman" w:eastAsia="CIDFont+F1" w:hAnsi="Times New Roman" w:cs="Times New Roman"/>
          <w:kern w:val="0"/>
        </w:rPr>
        <w:t>w postępowaniu: „wykonał dwie roboty budowlane polegające na termomodernizacji budynków</w:t>
      </w:r>
      <w:r w:rsidR="00DE1C57" w:rsidRPr="00BF048C">
        <w:rPr>
          <w:rFonts w:ascii="Times New Roman" w:eastAsia="CIDFont+F1" w:hAnsi="Times New Roman" w:cs="Times New Roman"/>
          <w:kern w:val="0"/>
        </w:rPr>
        <w:t xml:space="preserve"> </w:t>
      </w:r>
      <w:r w:rsidRPr="00BF048C">
        <w:rPr>
          <w:rFonts w:ascii="Times New Roman" w:eastAsia="CIDFont+F1" w:hAnsi="Times New Roman" w:cs="Times New Roman"/>
          <w:kern w:val="0"/>
        </w:rPr>
        <w:t xml:space="preserve">użyteczności publicznej o zakresie i charakterze zbliżonym do przedmiotu zamówienia, polegające </w:t>
      </w:r>
      <w:r w:rsidR="00C5194B">
        <w:rPr>
          <w:rFonts w:ascii="Times New Roman" w:eastAsia="CIDFont+F1" w:hAnsi="Times New Roman" w:cs="Times New Roman"/>
          <w:kern w:val="0"/>
        </w:rPr>
        <w:br/>
      </w:r>
      <w:r w:rsidRPr="00BF048C">
        <w:rPr>
          <w:rFonts w:ascii="Times New Roman" w:eastAsia="CIDFont+F1" w:hAnsi="Times New Roman" w:cs="Times New Roman"/>
          <w:kern w:val="0"/>
        </w:rPr>
        <w:t>w</w:t>
      </w:r>
      <w:r w:rsidR="00DE1C57" w:rsidRPr="00BF048C">
        <w:rPr>
          <w:rFonts w:ascii="Times New Roman" w:eastAsia="CIDFont+F1" w:hAnsi="Times New Roman" w:cs="Times New Roman"/>
          <w:kern w:val="0"/>
        </w:rPr>
        <w:t xml:space="preserve"> </w:t>
      </w:r>
      <w:r w:rsidRPr="00BF048C">
        <w:rPr>
          <w:rFonts w:ascii="Times New Roman" w:eastAsia="CIDFont+F1" w:hAnsi="Times New Roman" w:cs="Times New Roman"/>
          <w:kern w:val="0"/>
        </w:rPr>
        <w:t>szczególności na wykonaniu: docieplenia stropodachu, modernizacji lub montażu systemu</w:t>
      </w:r>
      <w:r w:rsidR="00DE1C57" w:rsidRPr="00BF048C">
        <w:rPr>
          <w:rFonts w:ascii="Times New Roman" w:eastAsia="CIDFont+F1" w:hAnsi="Times New Roman" w:cs="Times New Roman"/>
          <w:kern w:val="0"/>
        </w:rPr>
        <w:t xml:space="preserve"> </w:t>
      </w:r>
      <w:r w:rsidRPr="00BF048C">
        <w:rPr>
          <w:rFonts w:ascii="Times New Roman" w:eastAsia="CIDFont+F1" w:hAnsi="Times New Roman" w:cs="Times New Roman"/>
          <w:kern w:val="0"/>
        </w:rPr>
        <w:t xml:space="preserve">grzewczego, systemu przygotowania </w:t>
      </w:r>
      <w:proofErr w:type="spellStart"/>
      <w:r w:rsidRPr="00BF048C">
        <w:rPr>
          <w:rFonts w:ascii="Times New Roman" w:eastAsia="CIDFont+F1" w:hAnsi="Times New Roman" w:cs="Times New Roman"/>
          <w:kern w:val="0"/>
        </w:rPr>
        <w:t>c.w.u</w:t>
      </w:r>
      <w:proofErr w:type="spellEnd"/>
      <w:r w:rsidRPr="00BF048C">
        <w:rPr>
          <w:rFonts w:ascii="Times New Roman" w:eastAsia="CIDFont+F1" w:hAnsi="Times New Roman" w:cs="Times New Roman"/>
          <w:kern w:val="0"/>
        </w:rPr>
        <w:t>, montażu mikroinstalacji PV oraz montażu powietrznych</w:t>
      </w:r>
      <w:r w:rsidR="00DE1C57" w:rsidRPr="00BF048C">
        <w:rPr>
          <w:rFonts w:ascii="Times New Roman" w:eastAsia="CIDFont+F1" w:hAnsi="Times New Roman" w:cs="Times New Roman"/>
          <w:kern w:val="0"/>
        </w:rPr>
        <w:t xml:space="preserve"> </w:t>
      </w:r>
      <w:r w:rsidRPr="00BF048C">
        <w:rPr>
          <w:rFonts w:ascii="Times New Roman" w:eastAsia="CIDFont+F1" w:hAnsi="Times New Roman" w:cs="Times New Roman"/>
          <w:kern w:val="0"/>
        </w:rPr>
        <w:t xml:space="preserve">pomp ciepła wspomagających produkcję </w:t>
      </w:r>
      <w:proofErr w:type="spellStart"/>
      <w:r w:rsidRPr="00BF048C">
        <w:rPr>
          <w:rFonts w:ascii="Times New Roman" w:eastAsia="CIDFont+F1" w:hAnsi="Times New Roman" w:cs="Times New Roman"/>
          <w:kern w:val="0"/>
        </w:rPr>
        <w:t>c.w.u</w:t>
      </w:r>
      <w:proofErr w:type="spellEnd"/>
      <w:r w:rsidRPr="00BF048C">
        <w:rPr>
          <w:rFonts w:ascii="Times New Roman" w:eastAsia="CIDFont+F1" w:hAnsi="Times New Roman" w:cs="Times New Roman"/>
          <w:kern w:val="0"/>
        </w:rPr>
        <w:t xml:space="preserve"> o wartości robót nie mniejszej niż 250 000,00 zł bru</w:t>
      </w:r>
      <w:r w:rsidR="00BE28D7" w:rsidRPr="00BF048C">
        <w:rPr>
          <w:rFonts w:ascii="Times New Roman" w:eastAsia="Calibri" w:hAnsi="Times New Roman" w:cs="Times New Roman"/>
          <w:kern w:val="0"/>
        </w:rPr>
        <w:t>tt</w:t>
      </w:r>
      <w:r w:rsidRPr="00BF048C">
        <w:rPr>
          <w:rFonts w:ascii="Times New Roman" w:eastAsia="CIDFont+F1" w:hAnsi="Times New Roman" w:cs="Times New Roman"/>
          <w:kern w:val="0"/>
        </w:rPr>
        <w:t>o</w:t>
      </w:r>
      <w:r w:rsidR="00DE1C57" w:rsidRPr="00BF048C">
        <w:rPr>
          <w:rFonts w:ascii="Times New Roman" w:eastAsia="CIDFont+F1" w:hAnsi="Times New Roman" w:cs="Times New Roman"/>
          <w:kern w:val="0"/>
        </w:rPr>
        <w:t xml:space="preserve"> </w:t>
      </w:r>
      <w:r w:rsidRPr="00BF048C">
        <w:rPr>
          <w:rFonts w:ascii="Times New Roman" w:eastAsia="CIDFont+F1" w:hAnsi="Times New Roman" w:cs="Times New Roman"/>
          <w:kern w:val="0"/>
        </w:rPr>
        <w:t>każda”</w:t>
      </w:r>
      <w:r w:rsidR="00C5194B">
        <w:rPr>
          <w:rFonts w:ascii="Times New Roman" w:eastAsia="CIDFont+F1" w:hAnsi="Times New Roman" w:cs="Times New Roman"/>
          <w:kern w:val="0"/>
        </w:rPr>
        <w:t>.</w:t>
      </w:r>
    </w:p>
    <w:p w14:paraId="7C68E762" w14:textId="196FE50F" w:rsidR="00692597" w:rsidRPr="00BF048C" w:rsidRDefault="00692597" w:rsidP="00BF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kern w:val="0"/>
        </w:rPr>
      </w:pPr>
      <w:r w:rsidRPr="00BF048C">
        <w:rPr>
          <w:rFonts w:ascii="Times New Roman" w:eastAsia="CIDFont+F1" w:hAnsi="Times New Roman" w:cs="Times New Roman"/>
          <w:kern w:val="0"/>
        </w:rPr>
        <w:t>Wymagania są nieprecyzyjne i niejednoznaczne, a zapisy „o zakresie i charakterze</w:t>
      </w:r>
      <w:r w:rsidR="00FA530C" w:rsidRPr="00BF048C">
        <w:rPr>
          <w:rFonts w:ascii="Times New Roman" w:eastAsia="CIDFont+F1" w:hAnsi="Times New Roman" w:cs="Times New Roman"/>
          <w:kern w:val="0"/>
        </w:rPr>
        <w:t xml:space="preserve"> </w:t>
      </w:r>
      <w:r w:rsidRPr="00BF048C">
        <w:rPr>
          <w:rFonts w:ascii="Times New Roman" w:eastAsia="CIDFont+F1" w:hAnsi="Times New Roman" w:cs="Times New Roman"/>
          <w:kern w:val="0"/>
        </w:rPr>
        <w:t>zbliżonym do przedmiotu zamówienia” oraz „w szczególności” nie powinny się znaleźć w opisie</w:t>
      </w:r>
      <w:r w:rsidR="00DE1C57" w:rsidRPr="00BF048C">
        <w:rPr>
          <w:rFonts w:ascii="Times New Roman" w:eastAsia="CIDFont+F1" w:hAnsi="Times New Roman" w:cs="Times New Roman"/>
          <w:kern w:val="0"/>
        </w:rPr>
        <w:t xml:space="preserve"> </w:t>
      </w:r>
      <w:r w:rsidRPr="00BF048C">
        <w:rPr>
          <w:rFonts w:ascii="Times New Roman" w:eastAsia="CIDFont+F1" w:hAnsi="Times New Roman" w:cs="Times New Roman"/>
          <w:kern w:val="0"/>
        </w:rPr>
        <w:t>wymagań, ponieważ każdy z oferentów mógłby je zinterpretować inaczej. Jeżeli zaś intencją</w:t>
      </w:r>
      <w:r w:rsidR="00DE1C57" w:rsidRPr="00BF048C">
        <w:rPr>
          <w:rFonts w:ascii="Times New Roman" w:eastAsia="CIDFont+F1" w:hAnsi="Times New Roman" w:cs="Times New Roman"/>
          <w:kern w:val="0"/>
        </w:rPr>
        <w:t xml:space="preserve"> </w:t>
      </w:r>
      <w:r w:rsidRPr="00BF048C">
        <w:rPr>
          <w:rFonts w:ascii="Times New Roman" w:eastAsia="CIDFont+F1" w:hAnsi="Times New Roman" w:cs="Times New Roman"/>
          <w:kern w:val="0"/>
        </w:rPr>
        <w:t>Zamawiającego było wymaganie wykonania wszystkich wyżej wymienionych elementów</w:t>
      </w:r>
      <w:r w:rsidR="00DE1C57" w:rsidRPr="00BF048C">
        <w:rPr>
          <w:rFonts w:ascii="Times New Roman" w:eastAsia="CIDFont+F1" w:hAnsi="Times New Roman" w:cs="Times New Roman"/>
          <w:kern w:val="0"/>
        </w:rPr>
        <w:t xml:space="preserve"> </w:t>
      </w:r>
      <w:r w:rsidRPr="00BF048C">
        <w:rPr>
          <w:rFonts w:ascii="Times New Roman" w:eastAsia="CIDFont+F1" w:hAnsi="Times New Roman" w:cs="Times New Roman"/>
          <w:kern w:val="0"/>
        </w:rPr>
        <w:t>(docieplenia stropodachu, modernizacji lub montażu systemu grzewczego, systemu przygotowania</w:t>
      </w:r>
      <w:r w:rsidR="00DE1C57" w:rsidRPr="00BF048C">
        <w:rPr>
          <w:rFonts w:ascii="Times New Roman" w:eastAsia="CIDFont+F1" w:hAnsi="Times New Roman" w:cs="Times New Roman"/>
          <w:kern w:val="0"/>
        </w:rPr>
        <w:t xml:space="preserve"> </w:t>
      </w:r>
      <w:proofErr w:type="spellStart"/>
      <w:r w:rsidRPr="00BF048C">
        <w:rPr>
          <w:rFonts w:ascii="Times New Roman" w:eastAsia="CIDFont+F1" w:hAnsi="Times New Roman" w:cs="Times New Roman"/>
          <w:kern w:val="0"/>
        </w:rPr>
        <w:t>c.w.u</w:t>
      </w:r>
      <w:proofErr w:type="spellEnd"/>
      <w:r w:rsidRPr="00BF048C">
        <w:rPr>
          <w:rFonts w:ascii="Times New Roman" w:eastAsia="CIDFont+F1" w:hAnsi="Times New Roman" w:cs="Times New Roman"/>
          <w:kern w:val="0"/>
        </w:rPr>
        <w:t>, montażu mikroinstalacji PV oraz montażu powietrznych pomp ciepła wspomagających</w:t>
      </w:r>
      <w:r w:rsidR="00DE1C57" w:rsidRPr="00BF048C">
        <w:rPr>
          <w:rFonts w:ascii="Times New Roman" w:eastAsia="CIDFont+F1" w:hAnsi="Times New Roman" w:cs="Times New Roman"/>
          <w:kern w:val="0"/>
        </w:rPr>
        <w:t xml:space="preserve"> </w:t>
      </w:r>
      <w:r w:rsidRPr="00BF048C">
        <w:rPr>
          <w:rFonts w:ascii="Times New Roman" w:eastAsia="CIDFont+F1" w:hAnsi="Times New Roman" w:cs="Times New Roman"/>
          <w:kern w:val="0"/>
        </w:rPr>
        <w:t xml:space="preserve">produkcję </w:t>
      </w:r>
      <w:proofErr w:type="spellStart"/>
      <w:r w:rsidRPr="00BF048C">
        <w:rPr>
          <w:rFonts w:ascii="Times New Roman" w:eastAsia="CIDFont+F1" w:hAnsi="Times New Roman" w:cs="Times New Roman"/>
          <w:kern w:val="0"/>
        </w:rPr>
        <w:t>c.w.u</w:t>
      </w:r>
      <w:proofErr w:type="spellEnd"/>
      <w:r w:rsidRPr="00BF048C">
        <w:rPr>
          <w:rFonts w:ascii="Times New Roman" w:eastAsia="CIDFont+F1" w:hAnsi="Times New Roman" w:cs="Times New Roman"/>
          <w:kern w:val="0"/>
        </w:rPr>
        <w:t>) w naszej ocenie wymagania te są zbyt wygórowane, co w konsekwencji</w:t>
      </w:r>
      <w:r w:rsidR="00DE1C57" w:rsidRPr="00BF048C">
        <w:rPr>
          <w:rFonts w:ascii="Times New Roman" w:eastAsia="CIDFont+F1" w:hAnsi="Times New Roman" w:cs="Times New Roman"/>
          <w:kern w:val="0"/>
        </w:rPr>
        <w:t xml:space="preserve"> </w:t>
      </w:r>
      <w:r w:rsidRPr="00BF048C">
        <w:rPr>
          <w:rFonts w:ascii="Times New Roman" w:eastAsia="CIDFont+F1" w:hAnsi="Times New Roman" w:cs="Times New Roman"/>
          <w:kern w:val="0"/>
        </w:rPr>
        <w:t>znacznie zawęzi grono potencjalnych oferentów oraz utrudni uczciwą konkurencję.</w:t>
      </w:r>
    </w:p>
    <w:p w14:paraId="3A7E956E" w14:textId="7042F0EC" w:rsidR="00692597" w:rsidRPr="00BF048C" w:rsidRDefault="00692597" w:rsidP="00BF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kern w:val="0"/>
        </w:rPr>
      </w:pPr>
      <w:r w:rsidRPr="00BF048C">
        <w:rPr>
          <w:rFonts w:ascii="Times New Roman" w:eastAsia="CIDFont+F1" w:hAnsi="Times New Roman" w:cs="Times New Roman"/>
          <w:kern w:val="0"/>
        </w:rPr>
        <w:t>W postanowieniach SIWZ zamawiający powinien określić warunki udziału w</w:t>
      </w:r>
      <w:r w:rsidR="00FA530C" w:rsidRPr="00BF048C">
        <w:rPr>
          <w:rFonts w:ascii="Times New Roman" w:eastAsia="CIDFont+F1" w:hAnsi="Times New Roman" w:cs="Times New Roman"/>
          <w:kern w:val="0"/>
        </w:rPr>
        <w:t xml:space="preserve"> </w:t>
      </w:r>
      <w:r w:rsidRPr="00BF048C">
        <w:rPr>
          <w:rFonts w:ascii="Times New Roman" w:eastAsia="CIDFont+F1" w:hAnsi="Times New Roman" w:cs="Times New Roman"/>
          <w:kern w:val="0"/>
        </w:rPr>
        <w:t>postępowaniu w sposób jednoznaczny, obiektywny i niebudzący wątpliwości, a ocena</w:t>
      </w:r>
      <w:r w:rsidR="00FA530C" w:rsidRPr="00BF048C">
        <w:rPr>
          <w:rFonts w:ascii="Times New Roman" w:eastAsia="CIDFont+F1" w:hAnsi="Times New Roman" w:cs="Times New Roman"/>
          <w:kern w:val="0"/>
        </w:rPr>
        <w:t xml:space="preserve"> </w:t>
      </w:r>
      <w:r w:rsidRPr="00BF048C">
        <w:rPr>
          <w:rFonts w:ascii="Times New Roman" w:eastAsia="CIDFont+F1" w:hAnsi="Times New Roman" w:cs="Times New Roman"/>
          <w:kern w:val="0"/>
        </w:rPr>
        <w:t>kwalifikacji wykonawców winna być oparta na jasnych i przejrzystych przesłankach.</w:t>
      </w:r>
    </w:p>
    <w:p w14:paraId="5C7C20A4" w14:textId="476657EB" w:rsidR="00692597" w:rsidRPr="00BF048C" w:rsidRDefault="00692597" w:rsidP="00BF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kern w:val="0"/>
        </w:rPr>
      </w:pPr>
      <w:r w:rsidRPr="00BF048C">
        <w:rPr>
          <w:rFonts w:ascii="Times New Roman" w:eastAsia="CIDFont+F1" w:hAnsi="Times New Roman" w:cs="Times New Roman"/>
          <w:kern w:val="0"/>
        </w:rPr>
        <w:t>W związku z powyższym zwracamy się z pytaniem, czy spełnieniem wymagań</w:t>
      </w:r>
      <w:r w:rsidR="00FA530C" w:rsidRPr="00BF048C">
        <w:rPr>
          <w:rFonts w:ascii="Times New Roman" w:eastAsia="CIDFont+F1" w:hAnsi="Times New Roman" w:cs="Times New Roman"/>
          <w:kern w:val="0"/>
        </w:rPr>
        <w:t xml:space="preserve"> </w:t>
      </w:r>
      <w:r w:rsidRPr="00BF048C">
        <w:rPr>
          <w:rFonts w:ascii="Times New Roman" w:eastAsia="CIDFont+F1" w:hAnsi="Times New Roman" w:cs="Times New Roman"/>
          <w:kern w:val="0"/>
        </w:rPr>
        <w:t>Zamawiającego będzie wykazanie się:</w:t>
      </w:r>
    </w:p>
    <w:p w14:paraId="45E08A38" w14:textId="34EF001C" w:rsidR="00692597" w:rsidRPr="00BF048C" w:rsidRDefault="00692597" w:rsidP="00BF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kern w:val="0"/>
        </w:rPr>
      </w:pPr>
      <w:r w:rsidRPr="00BF048C">
        <w:rPr>
          <w:rFonts w:ascii="Times New Roman" w:eastAsia="CIDFont+F1" w:hAnsi="Times New Roman" w:cs="Times New Roman"/>
          <w:kern w:val="0"/>
        </w:rPr>
        <w:t xml:space="preserve">- montażem powietrznych pomp ciepła wspomagających produkcję </w:t>
      </w:r>
      <w:proofErr w:type="spellStart"/>
      <w:r w:rsidRPr="00BF048C">
        <w:rPr>
          <w:rFonts w:ascii="Times New Roman" w:eastAsia="CIDFont+F1" w:hAnsi="Times New Roman" w:cs="Times New Roman"/>
          <w:kern w:val="0"/>
        </w:rPr>
        <w:t>c.w.u</w:t>
      </w:r>
      <w:proofErr w:type="spellEnd"/>
      <w:r w:rsidRPr="00BF048C">
        <w:rPr>
          <w:rFonts w:ascii="Times New Roman" w:eastAsia="CIDFont+F1" w:hAnsi="Times New Roman" w:cs="Times New Roman"/>
          <w:kern w:val="0"/>
        </w:rPr>
        <w:t xml:space="preserve"> o wartości nie</w:t>
      </w:r>
      <w:r w:rsidR="00DE1C57" w:rsidRPr="00BF048C">
        <w:rPr>
          <w:rFonts w:ascii="Times New Roman" w:eastAsia="CIDFont+F1" w:hAnsi="Times New Roman" w:cs="Times New Roman"/>
          <w:kern w:val="0"/>
        </w:rPr>
        <w:t xml:space="preserve"> </w:t>
      </w:r>
      <w:r w:rsidRPr="00BF048C">
        <w:rPr>
          <w:rFonts w:ascii="Times New Roman" w:eastAsia="CIDFont+F1" w:hAnsi="Times New Roman" w:cs="Times New Roman"/>
          <w:kern w:val="0"/>
        </w:rPr>
        <w:t>mniejszej niż 250 000,00 zł brutto?</w:t>
      </w:r>
      <w:r w:rsidR="00DE1C57" w:rsidRPr="00BF048C">
        <w:rPr>
          <w:rFonts w:ascii="Times New Roman" w:eastAsia="CIDFont+F1" w:hAnsi="Times New Roman" w:cs="Times New Roman"/>
          <w:kern w:val="0"/>
        </w:rPr>
        <w:t xml:space="preserve"> o</w:t>
      </w:r>
      <w:r w:rsidRPr="00BF048C">
        <w:rPr>
          <w:rFonts w:ascii="Times New Roman" w:eastAsia="CIDFont+F1" w:hAnsi="Times New Roman" w:cs="Times New Roman"/>
          <w:kern w:val="0"/>
        </w:rPr>
        <w:t>raz</w:t>
      </w:r>
      <w:r w:rsidR="00DE1C57" w:rsidRPr="00BF048C">
        <w:rPr>
          <w:rFonts w:ascii="Times New Roman" w:eastAsia="CIDFont+F1" w:hAnsi="Times New Roman" w:cs="Times New Roman"/>
          <w:kern w:val="0"/>
        </w:rPr>
        <w:t xml:space="preserve"> </w:t>
      </w:r>
      <w:r w:rsidRPr="00BF048C">
        <w:rPr>
          <w:rFonts w:ascii="Times New Roman" w:eastAsia="CIDFont+F1" w:hAnsi="Times New Roman" w:cs="Times New Roman"/>
          <w:kern w:val="0"/>
        </w:rPr>
        <w:t>- robotą budowlaną polegającą na termomodernizacji budynków</w:t>
      </w:r>
      <w:r w:rsidR="00FA530C" w:rsidRPr="00BF048C">
        <w:rPr>
          <w:rFonts w:ascii="Times New Roman" w:eastAsia="CIDFont+F1" w:hAnsi="Times New Roman" w:cs="Times New Roman"/>
          <w:kern w:val="0"/>
        </w:rPr>
        <w:t xml:space="preserve"> </w:t>
      </w:r>
      <w:r w:rsidRPr="00BF048C">
        <w:rPr>
          <w:rFonts w:ascii="Times New Roman" w:eastAsia="CIDFont+F1" w:hAnsi="Times New Roman" w:cs="Times New Roman"/>
          <w:kern w:val="0"/>
        </w:rPr>
        <w:t>użyteczności publicznej o</w:t>
      </w:r>
      <w:r w:rsidR="00FA530C" w:rsidRPr="00BF048C">
        <w:rPr>
          <w:rFonts w:ascii="Times New Roman" w:eastAsia="CIDFont+F1" w:hAnsi="Times New Roman" w:cs="Times New Roman"/>
          <w:kern w:val="0"/>
        </w:rPr>
        <w:t xml:space="preserve"> </w:t>
      </w:r>
      <w:r w:rsidRPr="00BF048C">
        <w:rPr>
          <w:rFonts w:ascii="Times New Roman" w:eastAsia="CIDFont+F1" w:hAnsi="Times New Roman" w:cs="Times New Roman"/>
          <w:kern w:val="0"/>
        </w:rPr>
        <w:t>wartości robót nie mniejszej niż 250 000,00 zł bru</w:t>
      </w:r>
      <w:r w:rsidRPr="00BF048C">
        <w:rPr>
          <w:rFonts w:ascii="Times New Roman" w:eastAsia="Yu Gothic" w:hAnsi="Times New Roman" w:cs="Times New Roman"/>
          <w:kern w:val="0"/>
        </w:rPr>
        <w:t>tt</w:t>
      </w:r>
      <w:r w:rsidRPr="00BF048C">
        <w:rPr>
          <w:rFonts w:ascii="Times New Roman" w:eastAsia="CIDFont+F1" w:hAnsi="Times New Roman" w:cs="Times New Roman"/>
          <w:kern w:val="0"/>
        </w:rPr>
        <w:t>o?</w:t>
      </w:r>
    </w:p>
    <w:p w14:paraId="79ADCC45" w14:textId="77777777" w:rsidR="00FA530C" w:rsidRPr="00BF048C" w:rsidRDefault="00FA530C" w:rsidP="00BF048C">
      <w:pPr>
        <w:widowControl w:val="0"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  <w14:ligatures w14:val="none"/>
        </w:rPr>
      </w:pPr>
    </w:p>
    <w:p w14:paraId="527B01BF" w14:textId="6483E6C9" w:rsidR="00692597" w:rsidRPr="00BF048C" w:rsidRDefault="00692597" w:rsidP="00BF048C">
      <w:pPr>
        <w:widowControl w:val="0"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  <w14:ligatures w14:val="none"/>
        </w:rPr>
      </w:pPr>
      <w:r w:rsidRPr="00BF048C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  <w14:ligatures w14:val="none"/>
        </w:rPr>
        <w:t>ODPOWIEDŹ</w:t>
      </w:r>
      <w:r w:rsidR="00857589" w:rsidRPr="00BF048C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  <w14:ligatures w14:val="none"/>
        </w:rPr>
        <w:t xml:space="preserve"> </w:t>
      </w:r>
      <w:r w:rsidRPr="00BF048C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  <w14:ligatures w14:val="none"/>
        </w:rPr>
        <w:t>ZAMAWIAJĄCEGO</w:t>
      </w:r>
      <w:r w:rsidR="00857589" w:rsidRPr="00BF048C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  <w14:ligatures w14:val="none"/>
        </w:rPr>
        <w:t xml:space="preserve"> </w:t>
      </w:r>
      <w:r w:rsidR="0023550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  <w14:ligatures w14:val="none"/>
        </w:rPr>
        <w:t>I</w:t>
      </w:r>
      <w:r w:rsidR="00857589" w:rsidRPr="00BF048C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 </w:t>
      </w:r>
      <w:r w:rsidRPr="00BF048C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  <w14:ligatures w14:val="none"/>
        </w:rPr>
        <w:t xml:space="preserve">: </w:t>
      </w:r>
    </w:p>
    <w:p w14:paraId="004971B8" w14:textId="3E088C7B" w:rsidR="00B82089" w:rsidRPr="00BF048C" w:rsidRDefault="000C0B78" w:rsidP="00BF048C">
      <w:pPr>
        <w:autoSpaceDN w:val="0"/>
        <w:spacing w:after="200" w:line="240" w:lineRule="auto"/>
        <w:ind w:firstLine="284"/>
        <w:jc w:val="both"/>
        <w:rPr>
          <w:rFonts w:ascii="Times New Roman" w:hAnsi="Times New Roman" w:cs="Times New Roman"/>
        </w:rPr>
      </w:pPr>
      <w:r w:rsidRPr="00BF048C">
        <w:rPr>
          <w:rFonts w:ascii="Times New Roman" w:hAnsi="Times New Roman" w:cs="Times New Roman"/>
        </w:rPr>
        <w:t xml:space="preserve">W wyniku </w:t>
      </w:r>
      <w:r w:rsidR="005D5D50" w:rsidRPr="00BF048C">
        <w:rPr>
          <w:rFonts w:ascii="Times New Roman" w:hAnsi="Times New Roman" w:cs="Times New Roman"/>
        </w:rPr>
        <w:t xml:space="preserve">przeprowadzonej analizy </w:t>
      </w:r>
      <w:r w:rsidR="00DC13CF" w:rsidRPr="00BF048C">
        <w:rPr>
          <w:rFonts w:ascii="Times New Roman" w:hAnsi="Times New Roman" w:cs="Times New Roman"/>
        </w:rPr>
        <w:t>Zamawiający</w:t>
      </w:r>
      <w:r w:rsidR="005D5D50" w:rsidRPr="00BF048C">
        <w:rPr>
          <w:rFonts w:ascii="Times New Roman" w:hAnsi="Times New Roman" w:cs="Times New Roman"/>
        </w:rPr>
        <w:t xml:space="preserve"> modyfikuje treść zapisu </w:t>
      </w:r>
      <w:r w:rsidRPr="00BF048C">
        <w:rPr>
          <w:rFonts w:ascii="Times New Roman" w:hAnsi="Times New Roman" w:cs="Times New Roman"/>
        </w:rPr>
        <w:t xml:space="preserve">w zakresie </w:t>
      </w:r>
      <w:r w:rsidRPr="00BF048C">
        <w:rPr>
          <w:rFonts w:ascii="Times New Roman" w:hAnsi="Times New Roman" w:cs="Times New Roman"/>
          <w:b/>
        </w:rPr>
        <w:t>zdolności technicznej lub zawodowej</w:t>
      </w:r>
      <w:r w:rsidR="00B82089" w:rsidRPr="00BF048C">
        <w:rPr>
          <w:rFonts w:ascii="Times New Roman" w:hAnsi="Times New Roman" w:cs="Times New Roman"/>
          <w:b/>
        </w:rPr>
        <w:t xml:space="preserve"> </w:t>
      </w:r>
      <w:r w:rsidR="005D5D50" w:rsidRPr="00BF048C">
        <w:rPr>
          <w:rFonts w:ascii="Times New Roman" w:hAnsi="Times New Roman" w:cs="Times New Roman"/>
          <w:b/>
        </w:rPr>
        <w:t>–</w:t>
      </w:r>
      <w:r w:rsidR="00B82089" w:rsidRPr="00BF048C">
        <w:rPr>
          <w:rFonts w:ascii="Times New Roman" w:hAnsi="Times New Roman" w:cs="Times New Roman"/>
          <w:b/>
        </w:rPr>
        <w:t xml:space="preserve"> </w:t>
      </w:r>
      <w:r w:rsidR="005D5D50" w:rsidRPr="00BF048C">
        <w:rPr>
          <w:rFonts w:ascii="Times New Roman" w:hAnsi="Times New Roman" w:cs="Times New Roman"/>
          <w:b/>
        </w:rPr>
        <w:t xml:space="preserve">w następującym brzmieniu: </w:t>
      </w:r>
      <w:r w:rsidR="00B82089" w:rsidRPr="00BF048C">
        <w:rPr>
          <w:rFonts w:ascii="Times New Roman" w:hAnsi="Times New Roman" w:cs="Times New Roman"/>
          <w:iCs/>
        </w:rPr>
        <w:t>Wykonawca spełni warunek udziału</w:t>
      </w:r>
      <w:r w:rsidR="00235508">
        <w:rPr>
          <w:rFonts w:ascii="Times New Roman" w:hAnsi="Times New Roman" w:cs="Times New Roman"/>
          <w:iCs/>
        </w:rPr>
        <w:br/>
      </w:r>
      <w:r w:rsidR="00B82089" w:rsidRPr="00BF048C">
        <w:rPr>
          <w:rFonts w:ascii="Times New Roman" w:hAnsi="Times New Roman" w:cs="Times New Roman"/>
          <w:iCs/>
        </w:rPr>
        <w:t xml:space="preserve">w postępowaniu, jeśli wykaże, </w:t>
      </w:r>
      <w:r w:rsidR="00B82089" w:rsidRPr="00BF048C">
        <w:rPr>
          <w:rFonts w:ascii="Times New Roman" w:eastAsia="Arial Unicode MS" w:hAnsi="Times New Roman" w:cs="Times New Roman"/>
        </w:rPr>
        <w:t xml:space="preserve">że wykonał w okresie ostatnich 5 lat, a jeżeli okres prowadzenia działalności jest krótszy - w tym okresie, wykonał: </w:t>
      </w:r>
    </w:p>
    <w:p w14:paraId="1C9C3EA4" w14:textId="218CBEFC" w:rsidR="00B82089" w:rsidRPr="00BF048C" w:rsidRDefault="00B82089" w:rsidP="00BF048C">
      <w:pPr>
        <w:pStyle w:val="Akapitzlist"/>
        <w:numPr>
          <w:ilvl w:val="0"/>
          <w:numId w:val="15"/>
        </w:numPr>
        <w:autoSpaceDN w:val="0"/>
        <w:spacing w:after="200" w:line="240" w:lineRule="auto"/>
        <w:contextualSpacing w:val="0"/>
        <w:jc w:val="both"/>
        <w:rPr>
          <w:rFonts w:ascii="Times New Roman" w:hAnsi="Times New Roman" w:cs="Times New Roman"/>
        </w:rPr>
      </w:pPr>
      <w:r w:rsidRPr="00BF048C">
        <w:rPr>
          <w:rFonts w:ascii="Times New Roman" w:eastAsia="Arial Unicode MS" w:hAnsi="Times New Roman" w:cs="Times New Roman"/>
          <w:b/>
          <w:bCs/>
        </w:rPr>
        <w:lastRenderedPageBreak/>
        <w:t xml:space="preserve">dwie roboty budowlane </w:t>
      </w:r>
      <w:r w:rsidRPr="00BF048C">
        <w:rPr>
          <w:rFonts w:ascii="Times New Roman" w:eastAsia="Arial Unicode MS" w:hAnsi="Times New Roman" w:cs="Times New Roman"/>
        </w:rPr>
        <w:t>polegające na wykonaniu docieplenia stropodachu o powierzchni nie mniejsz</w:t>
      </w:r>
      <w:r w:rsidR="00235508">
        <w:rPr>
          <w:rFonts w:ascii="Times New Roman" w:eastAsia="Arial Unicode MS" w:hAnsi="Times New Roman" w:cs="Times New Roman"/>
        </w:rPr>
        <w:t>ej</w:t>
      </w:r>
      <w:r w:rsidRPr="00BF048C">
        <w:rPr>
          <w:rFonts w:ascii="Times New Roman" w:eastAsia="Arial Unicode MS" w:hAnsi="Times New Roman" w:cs="Times New Roman"/>
        </w:rPr>
        <w:t xml:space="preserve"> niż </w:t>
      </w:r>
      <w:r w:rsidR="005D5D50" w:rsidRPr="00BF048C">
        <w:rPr>
          <w:rFonts w:ascii="Times New Roman" w:eastAsia="Arial Unicode MS" w:hAnsi="Times New Roman" w:cs="Times New Roman"/>
        </w:rPr>
        <w:t>35</w:t>
      </w:r>
      <w:r w:rsidRPr="00BF048C">
        <w:rPr>
          <w:rFonts w:ascii="Times New Roman" w:eastAsia="Arial Unicode MS" w:hAnsi="Times New Roman" w:cs="Times New Roman"/>
        </w:rPr>
        <w:t>m</w:t>
      </w:r>
      <w:r w:rsidRPr="00BF048C">
        <w:rPr>
          <w:rFonts w:ascii="Times New Roman" w:eastAsia="Arial Unicode MS" w:hAnsi="Times New Roman" w:cs="Times New Roman"/>
          <w:vertAlign w:val="superscript"/>
        </w:rPr>
        <w:t>2</w:t>
      </w:r>
      <w:r w:rsidRPr="00BF048C">
        <w:rPr>
          <w:rFonts w:ascii="Times New Roman" w:eastAsia="Arial Unicode MS" w:hAnsi="Times New Roman" w:cs="Times New Roman"/>
          <w:b/>
          <w:bCs/>
        </w:rPr>
        <w:t xml:space="preserve"> </w:t>
      </w:r>
      <w:r w:rsidRPr="00BF048C">
        <w:rPr>
          <w:rFonts w:ascii="Times New Roman" w:eastAsia="Arial Unicode MS" w:hAnsi="Times New Roman" w:cs="Times New Roman"/>
          <w:b/>
          <w:bCs/>
          <w:u w:val="single"/>
        </w:rPr>
        <w:t>każda</w:t>
      </w:r>
      <w:r w:rsidRPr="00BF048C">
        <w:rPr>
          <w:rFonts w:ascii="Times New Roman" w:eastAsia="Arial Unicode MS" w:hAnsi="Times New Roman" w:cs="Times New Roman"/>
        </w:rPr>
        <w:t xml:space="preserve"> wraz z podaniem ich rodzaju, wartości, daty i miejsca wykonania oraz podmiotów, na rzecz których roboty te zostały wykonane, oraz załączeniem dowodów określających, czy te roboty budowlane zostały wykonane należycie, przy czym dowodami, </w:t>
      </w:r>
      <w:r w:rsidR="00C5194B">
        <w:rPr>
          <w:rFonts w:ascii="Times New Roman" w:eastAsia="Arial Unicode MS" w:hAnsi="Times New Roman" w:cs="Times New Roman"/>
        </w:rPr>
        <w:br/>
      </w:r>
      <w:r w:rsidRPr="00BF048C">
        <w:rPr>
          <w:rFonts w:ascii="Times New Roman" w:eastAsia="Arial Unicode MS" w:hAnsi="Times New Roman" w:cs="Times New Roman"/>
        </w:rPr>
        <w:t>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311BE628" w14:textId="77777777" w:rsidR="00B82089" w:rsidRPr="00BF048C" w:rsidRDefault="00B82089" w:rsidP="00BF048C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eastAsia="Arial Unicode MS" w:hAnsi="Times New Roman" w:cs="Times New Roman"/>
        </w:rPr>
      </w:pPr>
      <w:r w:rsidRPr="00BF048C">
        <w:rPr>
          <w:rFonts w:ascii="Times New Roman" w:eastAsia="Arial Unicode MS" w:hAnsi="Times New Roman" w:cs="Times New Roman"/>
          <w:b/>
          <w:bCs/>
        </w:rPr>
        <w:t xml:space="preserve">dwie roboty budowlane </w:t>
      </w:r>
      <w:r w:rsidRPr="00BF048C">
        <w:rPr>
          <w:rFonts w:ascii="Times New Roman" w:eastAsia="Arial Unicode MS" w:hAnsi="Times New Roman" w:cs="Times New Roman"/>
        </w:rPr>
        <w:t xml:space="preserve">polegające na wykonaniu montażu systemu grzewczego, systemu przygotowania </w:t>
      </w:r>
      <w:proofErr w:type="spellStart"/>
      <w:r w:rsidRPr="00BF048C">
        <w:rPr>
          <w:rFonts w:ascii="Times New Roman" w:eastAsia="Arial Unicode MS" w:hAnsi="Times New Roman" w:cs="Times New Roman"/>
        </w:rPr>
        <w:t>c.w.u</w:t>
      </w:r>
      <w:proofErr w:type="spellEnd"/>
      <w:r w:rsidRPr="00BF048C">
        <w:rPr>
          <w:rFonts w:ascii="Times New Roman" w:eastAsia="Arial Unicode MS" w:hAnsi="Times New Roman" w:cs="Times New Roman"/>
        </w:rPr>
        <w:t xml:space="preserve">, montażu mikroinstalacji PV oraz montażu powietrznych pomp ciepła wspomagających produkcję </w:t>
      </w:r>
      <w:proofErr w:type="spellStart"/>
      <w:r w:rsidRPr="00BF048C">
        <w:rPr>
          <w:rFonts w:ascii="Times New Roman" w:eastAsia="Arial Unicode MS" w:hAnsi="Times New Roman" w:cs="Times New Roman"/>
        </w:rPr>
        <w:t>c.w.u</w:t>
      </w:r>
      <w:proofErr w:type="spellEnd"/>
      <w:r w:rsidRPr="00BF048C">
        <w:rPr>
          <w:rFonts w:ascii="Times New Roman" w:eastAsia="Arial Unicode MS" w:hAnsi="Times New Roman" w:cs="Times New Roman"/>
        </w:rPr>
        <w:t xml:space="preserve"> o wartości robót nie mniejszej niż 250 000,00 zł brutto </w:t>
      </w:r>
      <w:r w:rsidRPr="00BF048C">
        <w:rPr>
          <w:rFonts w:ascii="Times New Roman" w:eastAsia="Arial Unicode MS" w:hAnsi="Times New Roman" w:cs="Times New Roman"/>
          <w:b/>
          <w:bCs/>
          <w:u w:val="single"/>
        </w:rPr>
        <w:t>każda</w:t>
      </w:r>
      <w:r w:rsidRPr="00BF048C">
        <w:rPr>
          <w:rFonts w:ascii="Times New Roman" w:eastAsia="Arial Unicode MS" w:hAnsi="Times New Roman" w:cs="Times New Roman"/>
        </w:rPr>
        <w:t xml:space="preserve"> w ramach termodernizacji budynków użyteczności publicznej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377C4C2C" w14:textId="44DAA107" w:rsidR="00DC13CF" w:rsidRPr="00BF048C" w:rsidRDefault="00DC13CF" w:rsidP="00BF048C">
      <w:pPr>
        <w:spacing w:line="240" w:lineRule="auto"/>
        <w:jc w:val="both"/>
        <w:rPr>
          <w:rFonts w:ascii="Times New Roman" w:eastAsia="Arial Unicode MS" w:hAnsi="Times New Roman" w:cs="Times New Roman"/>
          <w:b/>
          <w:bCs/>
        </w:rPr>
      </w:pPr>
      <w:r w:rsidRPr="00BF048C">
        <w:rPr>
          <w:rFonts w:ascii="Times New Roman" w:eastAsia="Arial Unicode MS" w:hAnsi="Times New Roman" w:cs="Times New Roman"/>
          <w:b/>
          <w:bCs/>
        </w:rPr>
        <w:t>W związku z modyfikacją specyfikacji nowe brzemnie otrzymuje dział</w:t>
      </w:r>
      <w:r w:rsidR="00223107">
        <w:rPr>
          <w:rFonts w:ascii="Times New Roman" w:eastAsia="Arial Unicode MS" w:hAnsi="Times New Roman" w:cs="Times New Roman"/>
          <w:b/>
          <w:bCs/>
        </w:rPr>
        <w:t xml:space="preserve"> IX i XXIV SWZ</w:t>
      </w:r>
      <w:r w:rsidRPr="00BF048C">
        <w:rPr>
          <w:rFonts w:ascii="Times New Roman" w:eastAsia="Arial Unicode MS" w:hAnsi="Times New Roman" w:cs="Times New Roman"/>
          <w:b/>
          <w:bCs/>
        </w:rPr>
        <w:t>:</w:t>
      </w:r>
    </w:p>
    <w:p w14:paraId="36830CB3" w14:textId="740402EF" w:rsidR="00DC13CF" w:rsidRPr="00BF048C" w:rsidRDefault="00DC13CF" w:rsidP="00BF048C">
      <w:pPr>
        <w:pStyle w:val="NumeracjaUrzdowa"/>
        <w:numPr>
          <w:ilvl w:val="0"/>
          <w:numId w:val="11"/>
        </w:numPr>
        <w:spacing w:before="228" w:after="228" w:line="240" w:lineRule="auto"/>
        <w:ind w:left="426" w:hanging="142"/>
        <w:rPr>
          <w:b/>
          <w:bCs/>
          <w:sz w:val="22"/>
          <w:szCs w:val="22"/>
        </w:rPr>
      </w:pPr>
      <w:r w:rsidRPr="00BF048C">
        <w:rPr>
          <w:b/>
          <w:bCs/>
          <w:sz w:val="22"/>
          <w:szCs w:val="22"/>
        </w:rPr>
        <w:t>WARUNKI UDZIAŁU W POSTĘPOWANIU</w:t>
      </w:r>
    </w:p>
    <w:p w14:paraId="583768F9" w14:textId="77777777" w:rsidR="001003FA" w:rsidRPr="001003FA" w:rsidRDefault="001003FA" w:rsidP="00BF048C">
      <w:pPr>
        <w:widowControl w:val="0"/>
        <w:numPr>
          <w:ilvl w:val="0"/>
          <w:numId w:val="9"/>
        </w:numPr>
        <w:suppressAutoHyphens/>
        <w:autoSpaceDN w:val="0"/>
        <w:spacing w:before="228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</w:pPr>
      <w:bookmarkStart w:id="1" w:name="bookmark3"/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O udzielenie zamówienia mogą ubiegać się Wykonawcy, którzy:</w:t>
      </w:r>
    </w:p>
    <w:p w14:paraId="60C2FB23" w14:textId="77777777" w:rsidR="001003FA" w:rsidRPr="001003FA" w:rsidRDefault="001003FA" w:rsidP="00BF048C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</w:pPr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nie podlegają wykluczeniu z postępowania </w:t>
      </w:r>
    </w:p>
    <w:p w14:paraId="33295006" w14:textId="77777777" w:rsidR="001003FA" w:rsidRPr="001003FA" w:rsidRDefault="001003FA" w:rsidP="00BF048C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</w:pPr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spełniają warunki dotyczące:</w:t>
      </w:r>
    </w:p>
    <w:p w14:paraId="52EFB5A5" w14:textId="77777777" w:rsidR="001003FA" w:rsidRPr="001003FA" w:rsidRDefault="001003FA" w:rsidP="00BF048C">
      <w:pPr>
        <w:widowControl w:val="0"/>
        <w:numPr>
          <w:ilvl w:val="0"/>
          <w:numId w:val="12"/>
        </w:numPr>
        <w:suppressAutoHyphens/>
        <w:autoSpaceDN w:val="0"/>
        <w:spacing w:after="120" w:line="240" w:lineRule="auto"/>
        <w:ind w:left="1066" w:hanging="357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</w:pPr>
      <w:r w:rsidRPr="001003FA"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  <w:t xml:space="preserve">zdolności do występowania w obrocie gospodarczym: </w:t>
      </w:r>
      <w:bookmarkStart w:id="2" w:name="_Hlk149130923"/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Zamawiający nie stawia warunku w powyższym zakresie.</w:t>
      </w:r>
    </w:p>
    <w:bookmarkEnd w:id="2"/>
    <w:p w14:paraId="51184F03" w14:textId="77777777" w:rsidR="001003FA" w:rsidRPr="001003FA" w:rsidRDefault="001003FA" w:rsidP="00BF048C">
      <w:pPr>
        <w:widowControl w:val="0"/>
        <w:numPr>
          <w:ilvl w:val="0"/>
          <w:numId w:val="12"/>
        </w:numPr>
        <w:suppressAutoHyphens/>
        <w:autoSpaceDN w:val="0"/>
        <w:spacing w:after="120" w:line="240" w:lineRule="auto"/>
        <w:ind w:left="1066" w:hanging="357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</w:pPr>
      <w:r w:rsidRPr="001003FA"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  <w:t xml:space="preserve">uprawnień do prowadzenia określonej działalności gospodarczej lub zawodowej, o ile wynika to z odrębnych przepisów: </w:t>
      </w:r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Zamawiający nie stawia warunku w powyższym zakresie.</w:t>
      </w:r>
    </w:p>
    <w:p w14:paraId="2C9BF84A" w14:textId="77777777" w:rsidR="001003FA" w:rsidRPr="001003FA" w:rsidRDefault="001003FA" w:rsidP="00BF048C">
      <w:pPr>
        <w:widowControl w:val="0"/>
        <w:numPr>
          <w:ilvl w:val="0"/>
          <w:numId w:val="12"/>
        </w:numPr>
        <w:suppressAutoHyphens/>
        <w:autoSpaceDN w:val="0"/>
        <w:spacing w:after="120" w:line="240" w:lineRule="auto"/>
        <w:ind w:left="1066" w:hanging="357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</w:pPr>
      <w:r w:rsidRPr="001003FA"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  <w:t xml:space="preserve">sytuacji ekonomicznej lub finansowej </w:t>
      </w:r>
      <w:bookmarkStart w:id="3" w:name="_Hlk138662008"/>
      <w:r w:rsidRPr="001003FA"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  <w:t>-</w:t>
      </w:r>
      <w:bookmarkStart w:id="4" w:name="_Hlk85461015"/>
      <w:bookmarkEnd w:id="3"/>
      <w:r w:rsidRPr="001003FA"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  <w:t xml:space="preserve"> </w:t>
      </w:r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Zamawiający nie stawia warunku </w:t>
      </w:r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br/>
        <w:t>w powyższym zakresie.</w:t>
      </w:r>
    </w:p>
    <w:bookmarkEnd w:id="4"/>
    <w:p w14:paraId="11AE0B0A" w14:textId="4158446A" w:rsidR="001003FA" w:rsidRPr="00BF048C" w:rsidRDefault="001003FA" w:rsidP="00BF048C">
      <w:pPr>
        <w:widowControl w:val="0"/>
        <w:numPr>
          <w:ilvl w:val="0"/>
          <w:numId w:val="12"/>
        </w:numPr>
        <w:suppressAutoHyphens/>
        <w:autoSpaceDN w:val="0"/>
        <w:spacing w:after="120" w:line="240" w:lineRule="auto"/>
        <w:ind w:left="1066" w:hanging="357"/>
        <w:jc w:val="both"/>
        <w:textAlignment w:val="baseline"/>
        <w:rPr>
          <w:rFonts w:ascii="Calibri" w:eastAsia="Calibri" w:hAnsi="Calibri" w:cs="Times New Roman"/>
        </w:rPr>
      </w:pPr>
      <w:r w:rsidRPr="001003FA"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  <w:t xml:space="preserve">zdolności technicznej lub zawodowej – </w:t>
      </w:r>
      <w:r w:rsidRPr="001003FA">
        <w:rPr>
          <w:rFonts w:ascii="Times New Roman" w:eastAsia="Times New Roman" w:hAnsi="Times New Roman" w:cs="Times New Roman"/>
          <w:iCs/>
          <w:kern w:val="3"/>
          <w:lang w:eastAsia="zh-CN" w:bidi="hi-IN"/>
          <w14:ligatures w14:val="none"/>
        </w:rPr>
        <w:t>Wykonawca spełni warunek udziału</w:t>
      </w:r>
      <w:r w:rsidR="00C63CE2">
        <w:rPr>
          <w:rFonts w:ascii="Times New Roman" w:eastAsia="Times New Roman" w:hAnsi="Times New Roman" w:cs="Times New Roman"/>
          <w:iCs/>
          <w:kern w:val="3"/>
          <w:lang w:eastAsia="zh-CN" w:bidi="hi-IN"/>
          <w14:ligatures w14:val="none"/>
        </w:rPr>
        <w:t xml:space="preserve"> </w:t>
      </w:r>
      <w:r w:rsidR="00C63CE2">
        <w:rPr>
          <w:rFonts w:ascii="Times New Roman" w:eastAsia="Times New Roman" w:hAnsi="Times New Roman" w:cs="Times New Roman"/>
          <w:iCs/>
          <w:kern w:val="3"/>
          <w:lang w:eastAsia="zh-CN" w:bidi="hi-IN"/>
          <w14:ligatures w14:val="none"/>
        </w:rPr>
        <w:br/>
      </w:r>
      <w:r w:rsidRPr="001003FA">
        <w:rPr>
          <w:rFonts w:ascii="Times New Roman" w:eastAsia="Times New Roman" w:hAnsi="Times New Roman" w:cs="Times New Roman"/>
          <w:iCs/>
          <w:kern w:val="3"/>
          <w:lang w:eastAsia="zh-CN" w:bidi="hi-IN"/>
          <w14:ligatures w14:val="none"/>
        </w:rPr>
        <w:t xml:space="preserve">w postępowaniu, jeśli wykaże, </w:t>
      </w:r>
      <w:r w:rsidRPr="001003FA">
        <w:rPr>
          <w:rFonts w:ascii="Times New Roman" w:eastAsia="Arial Unicode MS" w:hAnsi="Times New Roman" w:cs="Times New Roman"/>
          <w:kern w:val="3"/>
          <w:lang w:eastAsia="zh-CN" w:bidi="hi-IN"/>
          <w14:ligatures w14:val="none"/>
        </w:rPr>
        <w:t>że wykonał w okresie ostatnich 5 lat, a jeżeli okres prowadzenia działalności jest krótszy - w tym okresie, wykonał</w:t>
      </w:r>
      <w:r w:rsidRPr="00BF048C">
        <w:rPr>
          <w:rFonts w:ascii="Times New Roman" w:eastAsia="Arial Unicode MS" w:hAnsi="Times New Roman" w:cs="Times New Roman"/>
          <w:kern w:val="3"/>
          <w:lang w:eastAsia="zh-CN" w:bidi="hi-IN"/>
          <w14:ligatures w14:val="none"/>
        </w:rPr>
        <w:t>:</w:t>
      </w:r>
    </w:p>
    <w:p w14:paraId="23B997F1" w14:textId="6E49E89D" w:rsidR="001003FA" w:rsidRPr="00BF048C" w:rsidRDefault="001003FA" w:rsidP="00BF048C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20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BF048C">
        <w:rPr>
          <w:rFonts w:ascii="Times New Roman" w:eastAsia="Arial Unicode MS" w:hAnsi="Times New Roman" w:cs="Times New Roman"/>
          <w:b/>
          <w:bCs/>
        </w:rPr>
        <w:t xml:space="preserve">dwie roboty budowlane </w:t>
      </w:r>
      <w:r w:rsidRPr="00BF048C">
        <w:rPr>
          <w:rFonts w:ascii="Times New Roman" w:eastAsia="Arial Unicode MS" w:hAnsi="Times New Roman" w:cs="Times New Roman"/>
        </w:rPr>
        <w:t xml:space="preserve">polegające na wykonaniu docieplenia stropodachu </w:t>
      </w:r>
      <w:r w:rsidR="00C63CE2">
        <w:rPr>
          <w:rFonts w:ascii="Times New Roman" w:eastAsia="Arial Unicode MS" w:hAnsi="Times New Roman" w:cs="Times New Roman"/>
        </w:rPr>
        <w:br/>
      </w:r>
      <w:r w:rsidRPr="00BF048C">
        <w:rPr>
          <w:rFonts w:ascii="Times New Roman" w:eastAsia="Arial Unicode MS" w:hAnsi="Times New Roman" w:cs="Times New Roman"/>
        </w:rPr>
        <w:t>o powierzchni nie mniejsz</w:t>
      </w:r>
      <w:r w:rsidR="00C63CE2">
        <w:rPr>
          <w:rFonts w:ascii="Times New Roman" w:eastAsia="Arial Unicode MS" w:hAnsi="Times New Roman" w:cs="Times New Roman"/>
        </w:rPr>
        <w:t>ej</w:t>
      </w:r>
      <w:r w:rsidRPr="00BF048C">
        <w:rPr>
          <w:rFonts w:ascii="Times New Roman" w:eastAsia="Arial Unicode MS" w:hAnsi="Times New Roman" w:cs="Times New Roman"/>
        </w:rPr>
        <w:t xml:space="preserve"> niż 35m</w:t>
      </w:r>
      <w:r w:rsidRPr="00BF048C">
        <w:rPr>
          <w:rFonts w:ascii="Times New Roman" w:eastAsia="Arial Unicode MS" w:hAnsi="Times New Roman" w:cs="Times New Roman"/>
          <w:vertAlign w:val="superscript"/>
        </w:rPr>
        <w:t>2</w:t>
      </w:r>
      <w:r w:rsidRPr="00BF048C">
        <w:rPr>
          <w:rFonts w:ascii="Times New Roman" w:eastAsia="Arial Unicode MS" w:hAnsi="Times New Roman" w:cs="Times New Roman"/>
          <w:b/>
          <w:bCs/>
        </w:rPr>
        <w:t xml:space="preserve"> </w:t>
      </w:r>
      <w:r w:rsidRPr="00BF048C">
        <w:rPr>
          <w:rFonts w:ascii="Times New Roman" w:eastAsia="Arial Unicode MS" w:hAnsi="Times New Roman" w:cs="Times New Roman"/>
          <w:b/>
          <w:bCs/>
          <w:u w:val="single"/>
        </w:rPr>
        <w:t>każda</w:t>
      </w:r>
      <w:r w:rsidRPr="00BF048C">
        <w:rPr>
          <w:rFonts w:ascii="Times New Roman" w:eastAsia="Arial Unicode MS" w:hAnsi="Times New Roman" w:cs="Times New Roman"/>
        </w:rPr>
        <w:t xml:space="preserve">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</w:t>
      </w:r>
      <w:r w:rsidR="00C63CE2">
        <w:rPr>
          <w:rFonts w:ascii="Times New Roman" w:eastAsia="Arial Unicode MS" w:hAnsi="Times New Roman" w:cs="Times New Roman"/>
        </w:rPr>
        <w:br/>
      </w:r>
      <w:r w:rsidRPr="00BF048C">
        <w:rPr>
          <w:rFonts w:ascii="Times New Roman" w:eastAsia="Arial Unicode MS" w:hAnsi="Times New Roman" w:cs="Times New Roman"/>
        </w:rPr>
        <w:t>a jeżeli Wykonawca z przyczyn niezależnych od niego nie jest w stanie uzyskać tych dokumentów - inne odpowiednie dokumenty.</w:t>
      </w:r>
    </w:p>
    <w:p w14:paraId="3DF19EE9" w14:textId="2F878BB6" w:rsidR="001003FA" w:rsidRPr="00BF048C" w:rsidRDefault="001003FA" w:rsidP="00BF048C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20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BF048C">
        <w:rPr>
          <w:rFonts w:ascii="Times New Roman" w:eastAsia="Arial Unicode MS" w:hAnsi="Times New Roman" w:cs="Times New Roman"/>
          <w:b/>
          <w:bCs/>
        </w:rPr>
        <w:t xml:space="preserve">dwie roboty budowlane </w:t>
      </w:r>
      <w:r w:rsidRPr="00BF048C">
        <w:rPr>
          <w:rFonts w:ascii="Times New Roman" w:eastAsia="Arial Unicode MS" w:hAnsi="Times New Roman" w:cs="Times New Roman"/>
        </w:rPr>
        <w:t xml:space="preserve">polegające na wykonaniu montażu systemu grzewczego, systemu przygotowania </w:t>
      </w:r>
      <w:proofErr w:type="spellStart"/>
      <w:r w:rsidRPr="00BF048C">
        <w:rPr>
          <w:rFonts w:ascii="Times New Roman" w:eastAsia="Arial Unicode MS" w:hAnsi="Times New Roman" w:cs="Times New Roman"/>
        </w:rPr>
        <w:t>c.w.u</w:t>
      </w:r>
      <w:proofErr w:type="spellEnd"/>
      <w:r w:rsidRPr="00BF048C">
        <w:rPr>
          <w:rFonts w:ascii="Times New Roman" w:eastAsia="Arial Unicode MS" w:hAnsi="Times New Roman" w:cs="Times New Roman"/>
        </w:rPr>
        <w:t xml:space="preserve">, montażu mikroinstalacji PV oraz montażu powietrznych </w:t>
      </w:r>
      <w:r w:rsidRPr="00BF048C">
        <w:rPr>
          <w:rFonts w:ascii="Times New Roman" w:eastAsia="Arial Unicode MS" w:hAnsi="Times New Roman" w:cs="Times New Roman"/>
        </w:rPr>
        <w:lastRenderedPageBreak/>
        <w:t xml:space="preserve">pomp ciepła wspomagających produkcję </w:t>
      </w:r>
      <w:proofErr w:type="spellStart"/>
      <w:r w:rsidRPr="00BF048C">
        <w:rPr>
          <w:rFonts w:ascii="Times New Roman" w:eastAsia="Arial Unicode MS" w:hAnsi="Times New Roman" w:cs="Times New Roman"/>
        </w:rPr>
        <w:t>c.w.u</w:t>
      </w:r>
      <w:proofErr w:type="spellEnd"/>
      <w:r w:rsidRPr="00BF048C">
        <w:rPr>
          <w:rFonts w:ascii="Times New Roman" w:eastAsia="Arial Unicode MS" w:hAnsi="Times New Roman" w:cs="Times New Roman"/>
        </w:rPr>
        <w:t xml:space="preserve"> o wartości robót nie mniejszej niż </w:t>
      </w:r>
      <w:r w:rsidR="00C63CE2">
        <w:rPr>
          <w:rFonts w:ascii="Times New Roman" w:eastAsia="Arial Unicode MS" w:hAnsi="Times New Roman" w:cs="Times New Roman"/>
        </w:rPr>
        <w:br/>
      </w:r>
      <w:r w:rsidRPr="00BF048C">
        <w:rPr>
          <w:rFonts w:ascii="Times New Roman" w:eastAsia="Arial Unicode MS" w:hAnsi="Times New Roman" w:cs="Times New Roman"/>
        </w:rPr>
        <w:t xml:space="preserve">250 000,00 zł brutto </w:t>
      </w:r>
      <w:r w:rsidRPr="00BF048C">
        <w:rPr>
          <w:rFonts w:ascii="Times New Roman" w:eastAsia="Arial Unicode MS" w:hAnsi="Times New Roman" w:cs="Times New Roman"/>
          <w:b/>
          <w:bCs/>
          <w:u w:val="single"/>
        </w:rPr>
        <w:t>każda</w:t>
      </w:r>
      <w:r w:rsidRPr="00BF048C">
        <w:rPr>
          <w:rFonts w:ascii="Times New Roman" w:eastAsia="Arial Unicode MS" w:hAnsi="Times New Roman" w:cs="Times New Roman"/>
        </w:rPr>
        <w:t xml:space="preserve"> w ramach termodernizacji budynków użyteczności publicznej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</w:t>
      </w:r>
      <w:r w:rsidR="00C5194B">
        <w:rPr>
          <w:rFonts w:ascii="Times New Roman" w:eastAsia="Arial Unicode MS" w:hAnsi="Times New Roman" w:cs="Times New Roman"/>
        </w:rPr>
        <w:br/>
      </w:r>
      <w:r w:rsidRPr="00BF048C">
        <w:rPr>
          <w:rFonts w:ascii="Times New Roman" w:eastAsia="Arial Unicode MS" w:hAnsi="Times New Roman" w:cs="Times New Roman"/>
        </w:rPr>
        <w:t>z przyczyn niezależnych od niego nie jest w stanie uzyskać tych dokumentów - inne odpowiednie dokumenty.</w:t>
      </w:r>
    </w:p>
    <w:p w14:paraId="30C703E5" w14:textId="01E63729" w:rsidR="001003FA" w:rsidRPr="001003FA" w:rsidRDefault="001003FA" w:rsidP="00BF048C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</w:pPr>
      <w:r w:rsidRPr="001003FA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W przypadku Wykonawców, którzy przedstawią kwotę w innych walutach niż złoty polski PLN, Zamawiający przeliczy wartość kwoty wskazanej przez Wykonawcę po średnim kursie danej waluty publikowanym przez Narodowy Bank Polski z dnia ukazania się</w:t>
      </w:r>
      <w:r w:rsidRPr="001003FA">
        <w:rPr>
          <w:rFonts w:ascii="Times New Roman" w:eastAsia="Calibri" w:hAnsi="Times New Roman" w:cs="Times New Roman"/>
          <w:b/>
          <w:bCs/>
          <w:kern w:val="3"/>
          <w:lang w:eastAsia="pl-PL" w:bidi="hi-IN"/>
          <w14:ligatures w14:val="none"/>
        </w:rPr>
        <w:t xml:space="preserve"> </w:t>
      </w:r>
      <w:r w:rsidRPr="001003FA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ogłoszenia </w:t>
      </w:r>
      <w:r w:rsidR="00C5194B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br/>
      </w:r>
      <w:r w:rsidRPr="001003FA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o</w:t>
      </w:r>
      <w:r w:rsidRPr="001003FA">
        <w:rPr>
          <w:rFonts w:ascii="Times New Roman" w:eastAsia="Calibri" w:hAnsi="Times New Roman" w:cs="Times New Roman"/>
          <w:b/>
          <w:bCs/>
          <w:kern w:val="3"/>
          <w:lang w:eastAsia="pl-PL" w:bidi="hi-IN"/>
          <w14:ligatures w14:val="none"/>
        </w:rPr>
        <w:t xml:space="preserve"> </w:t>
      </w:r>
      <w:r w:rsidRPr="001003FA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zamówieniu w Biuletynie Zamówień Publicznych. Jeżeli w dniu publikacji ogłoszenia </w:t>
      </w:r>
      <w:r w:rsidR="00C5194B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br/>
      </w:r>
      <w:r w:rsidRPr="001003FA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o zamówieniu w Biuletynie Zamówień Publicznych, Narodowy Bank Polski nie publikuje średniego kursu danej waluty, za podstawę przeliczenia przyjmuje się średni kurs danej waluty publikowany pierwszego dnia, po dniu publikacji ogłoszenia o zamówieniu w Biuletynie Zamówień Publicznych, w którym zostanie on opublikowany.</w:t>
      </w:r>
    </w:p>
    <w:p w14:paraId="5DED36A4" w14:textId="77DEC488" w:rsidR="001003FA" w:rsidRPr="001003FA" w:rsidRDefault="001003FA" w:rsidP="000D599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</w:pPr>
      <w:r w:rsidRPr="001003FA"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  <w:t xml:space="preserve">Zamawiający, w stosunku do Wykonawców wspólnie ubiegających się o udzielenie zamówienia, w odniesieniu do warunku dotyczącego zdolności technicznej lub zawodowej, informuje, że  wymóg doświadczenia  zostanie spełniony, gdy jeden członek konsorcjum </w:t>
      </w:r>
      <w:r w:rsidR="000A228C" w:rsidRPr="000A22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spełni warunek opisany w dziale IX ust. 1 pkt. 2) lit. d) podpunkt 1) oraz drugi Wykonawca spełni warunek opisany w dziale IX ust. 1 pkt. 2) lit. d) podpunkt 2) lub jeden Wykonawca wykaże się doświadczeniem określonym w warunku - dział IX ust. 1 pkt. 2) lit. d) podpunkt 1) i 2)</w:t>
      </w:r>
      <w:r w:rsidR="000A22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1003FA"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  <w:t xml:space="preserve"> czyli ten Wykonawca bezpośrednio uczestniczył przy realizacji roboty wskazującej na zdobyte doświadczenie. Wykazane doświadczenie obliguje Wykonawcę wspólnie ubiegającego się </w:t>
      </w:r>
      <w:r w:rsidR="00C5194B"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  <w:br/>
      </w:r>
      <w:r w:rsidRPr="001003FA"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  <w:t>o zamówienie do realizacji przedmiotu zamówienia w zakresie w jakim wykazał się doświadczeniem.</w:t>
      </w:r>
    </w:p>
    <w:p w14:paraId="7056123C" w14:textId="1173BA25" w:rsidR="001003FA" w:rsidRPr="001003FA" w:rsidRDefault="001003FA" w:rsidP="00BF048C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03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Zamawiający może na każdym etapie postępowania, uznać, że Wykonawca nie posiada wymaganych zdolności, jeżeli posiadanie przez wykonawcę sprzecznych interesów,</w:t>
      </w:r>
      <w:r w:rsidRPr="001003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szczególności zaangażowanie zasobów technicznych lub zawodowych Wykonawcy w inne przedsięwzięcia gospodarcze Wykonawcy może mieć negatywny wpływ na realizację zamówienia</w:t>
      </w:r>
      <w:r w:rsidR="002355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1003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bookmarkEnd w:id="1"/>
    <w:p w14:paraId="5EA2823D" w14:textId="77777777" w:rsidR="00FB4D84" w:rsidRPr="00BF048C" w:rsidRDefault="00FB4D84" w:rsidP="00BF048C">
      <w:pPr>
        <w:widowControl w:val="0"/>
        <w:numPr>
          <w:ilvl w:val="0"/>
          <w:numId w:val="18"/>
        </w:numPr>
        <w:suppressAutoHyphens/>
        <w:autoSpaceDN w:val="0"/>
        <w:spacing w:after="120" w:line="240" w:lineRule="auto"/>
        <w:jc w:val="both"/>
        <w:textAlignment w:val="baseline"/>
        <w:rPr>
          <w:rFonts w:ascii="Liberation Serif" w:eastAsia="SimSun" w:hAnsi="Liberation Serif" w:cs="Mangal"/>
          <w:b/>
          <w:bCs/>
          <w:kern w:val="3"/>
          <w:lang w:eastAsia="zh-CN" w:bidi="hi-IN"/>
          <w14:ligatures w14:val="none"/>
        </w:rPr>
      </w:pPr>
      <w:r w:rsidRPr="00FB4D84">
        <w:rPr>
          <w:rFonts w:ascii="Liberation Serif" w:eastAsia="SimSun" w:hAnsi="Liberation Serif" w:cs="Mangal"/>
          <w:b/>
          <w:bCs/>
          <w:kern w:val="3"/>
          <w:lang w:eastAsia="zh-CN" w:bidi="hi-IN"/>
          <w14:ligatures w14:val="none"/>
        </w:rPr>
        <w:t>WYKAZ PODMIOTOWYCH ŚRODKÓW DOWODOWYCH.</w:t>
      </w:r>
    </w:p>
    <w:p w14:paraId="66B0E168" w14:textId="77777777" w:rsidR="001003FA" w:rsidRPr="001003FA" w:rsidRDefault="001003FA" w:rsidP="00BF048C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</w:pPr>
      <w:r w:rsidRPr="001003FA">
        <w:rPr>
          <w:rFonts w:ascii="Times New Roman" w:eastAsia="Times New Roman" w:hAnsi="Times New Roman" w:cs="Times New Roman"/>
          <w:b/>
          <w:bCs/>
          <w:i/>
          <w:iCs/>
          <w:kern w:val="3"/>
          <w:u w:val="single"/>
          <w:lang w:eastAsia="zh-CN" w:bidi="hi-IN"/>
          <w14:ligatures w14:val="none"/>
        </w:rPr>
        <w:t>w zakresie warunków udziału w postępowaniu :</w:t>
      </w:r>
    </w:p>
    <w:p w14:paraId="5915DC6E" w14:textId="20E45A35" w:rsidR="001003FA" w:rsidRPr="001E5C9B" w:rsidRDefault="001003FA" w:rsidP="001E5C9B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jc w:val="both"/>
        <w:textAlignment w:val="baseline"/>
        <w:rPr>
          <w:rFonts w:ascii="Liberation Serif" w:eastAsia="SimSun" w:hAnsi="Liberation Serif" w:cs="Mangal"/>
          <w:bCs/>
          <w:i/>
          <w:kern w:val="0"/>
          <w:lang w:eastAsia="pl-PL"/>
          <w14:ligatures w14:val="none"/>
        </w:rPr>
      </w:pPr>
      <w:r w:rsidRPr="001E5C9B">
        <w:rPr>
          <w:rFonts w:ascii="Liberation Serif" w:eastAsia="SimSun" w:hAnsi="Liberation Serif" w:cs="Mangal"/>
          <w:kern w:val="0"/>
          <w:lang w:eastAsia="pl-PL"/>
          <w14:ligatures w14:val="none"/>
        </w:rPr>
        <w:t>W celu potwierdzenia spełniania warunków udziału w post</w:t>
      </w:r>
      <w:r w:rsidR="00235508">
        <w:rPr>
          <w:rFonts w:ascii="Liberation Serif" w:eastAsia="SimSun" w:hAnsi="Liberation Serif" w:cs="Mangal"/>
          <w:kern w:val="0"/>
          <w:lang w:eastAsia="pl-PL"/>
          <w14:ligatures w14:val="none"/>
        </w:rPr>
        <w:t>ę</w:t>
      </w:r>
      <w:r w:rsidRPr="001E5C9B">
        <w:rPr>
          <w:rFonts w:ascii="Liberation Serif" w:eastAsia="SimSun" w:hAnsi="Liberation Serif" w:cs="Mangal"/>
          <w:kern w:val="0"/>
          <w:lang w:eastAsia="pl-PL"/>
          <w14:ligatures w14:val="none"/>
        </w:rPr>
        <w:t xml:space="preserve">powaniu w zakresie sytuacji </w:t>
      </w:r>
      <w:r w:rsidRPr="001E5C9B">
        <w:rPr>
          <w:rFonts w:ascii="Liberation Serif" w:eastAsia="SimSun" w:hAnsi="Liberation Serif" w:cs="Mangal"/>
          <w:kern w:val="3"/>
          <w:lang w:eastAsia="pl-PL" w:bidi="hi-IN"/>
          <w14:ligatures w14:val="none"/>
        </w:rPr>
        <w:t>technicznej lub zawodowej.</w:t>
      </w:r>
      <w:r w:rsidRPr="001E5C9B">
        <w:rPr>
          <w:rFonts w:ascii="Liberation Serif" w:eastAsia="SimSun" w:hAnsi="Liberation Serif" w:cs="Mangal"/>
          <w:kern w:val="3"/>
          <w:lang w:eastAsia="zh-CN" w:bidi="hi-IN"/>
          <w14:ligatures w14:val="none"/>
        </w:rPr>
        <w:t xml:space="preserve"> </w:t>
      </w:r>
      <w:r w:rsidRPr="001E5C9B">
        <w:rPr>
          <w:rFonts w:ascii="Liberation Serif" w:eastAsia="SimSun" w:hAnsi="Liberation Serif" w:cs="Mangal"/>
          <w:kern w:val="3"/>
          <w:lang w:eastAsia="pl-PL" w:bidi="hi-IN"/>
          <w14:ligatures w14:val="none"/>
        </w:rPr>
        <w:t xml:space="preserve">Zamawiający żąda podmiotowych środków dowodowych, Wykonawca na wezwanie Zamawiającego złoży: </w:t>
      </w:r>
    </w:p>
    <w:p w14:paraId="36B6488B" w14:textId="77777777" w:rsidR="00FB4D84" w:rsidRPr="00FB4D84" w:rsidRDefault="00FB4D84" w:rsidP="00BF048C">
      <w:pPr>
        <w:widowControl w:val="0"/>
        <w:numPr>
          <w:ilvl w:val="0"/>
          <w:numId w:val="24"/>
        </w:numPr>
        <w:suppressAutoHyphens/>
        <w:autoSpaceDN w:val="0"/>
        <w:spacing w:after="200" w:line="240" w:lineRule="auto"/>
        <w:contextualSpacing/>
        <w:jc w:val="both"/>
        <w:textAlignment w:val="baseline"/>
        <w:rPr>
          <w:rFonts w:ascii="Liberation Serif" w:eastAsia="SimSun" w:hAnsi="Liberation Serif" w:cs="Mangal"/>
          <w:bCs/>
          <w:i/>
          <w:kern w:val="0"/>
          <w:lang w:eastAsia="pl-PL"/>
          <w14:ligatures w14:val="none"/>
        </w:rPr>
      </w:pPr>
      <w:r w:rsidRPr="00FB4D84">
        <w:rPr>
          <w:rFonts w:ascii="Liberation Serif" w:eastAsia="SimSun" w:hAnsi="Liberation Serif" w:cs="Mangal"/>
          <w:b/>
          <w:iCs/>
          <w:kern w:val="0"/>
          <w:lang w:eastAsia="pl-PL"/>
          <w14:ligatures w14:val="none"/>
        </w:rPr>
        <w:t xml:space="preserve">wykaz robót - </w:t>
      </w:r>
      <w:r w:rsidRPr="00FB4D84">
        <w:rPr>
          <w:rFonts w:ascii="Liberation Serif" w:eastAsia="SimSun" w:hAnsi="Liberation Serif" w:cs="Mangal"/>
          <w:kern w:val="3"/>
          <w:lang w:eastAsia="pl-PL" w:bidi="hi-IN"/>
          <w14:ligatures w14:val="none"/>
        </w:rPr>
        <w:t>potwierdzający, że w okresie</w:t>
      </w:r>
      <w:r w:rsidRPr="00FB4D84">
        <w:rPr>
          <w:rFonts w:ascii="Liberation Serif" w:eastAsia="Arial Unicode MS" w:hAnsi="Liberation Serif" w:cs="Mangal"/>
          <w:kern w:val="3"/>
          <w:lang w:eastAsia="zh-CN" w:bidi="hi-IN"/>
          <w14:ligatures w14:val="none"/>
        </w:rPr>
        <w:t xml:space="preserve"> ostatnich 5 lat, a jeżeli okres prowadzenia działalności jest krótszy - w tym okresie, wykonał:</w:t>
      </w:r>
    </w:p>
    <w:p w14:paraId="0A09DB82" w14:textId="38268ECB" w:rsidR="001003FA" w:rsidRPr="00FB4D84" w:rsidRDefault="00FB4D84" w:rsidP="00BF048C">
      <w:pPr>
        <w:widowControl w:val="0"/>
        <w:numPr>
          <w:ilvl w:val="0"/>
          <w:numId w:val="23"/>
        </w:numPr>
        <w:suppressAutoHyphens/>
        <w:autoSpaceDN w:val="0"/>
        <w:spacing w:after="20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FB4D84">
        <w:rPr>
          <w:rFonts w:ascii="Times New Roman" w:eastAsia="Arial Unicode MS" w:hAnsi="Times New Roman" w:cs="Times New Roman"/>
          <w:b/>
          <w:bCs/>
          <w:kern w:val="3"/>
          <w:lang w:eastAsia="zh-CN" w:bidi="hi-IN"/>
          <w14:ligatures w14:val="none"/>
        </w:rPr>
        <w:t xml:space="preserve">dwie roboty budowlane </w:t>
      </w:r>
      <w:r w:rsidRPr="00FB4D84">
        <w:rPr>
          <w:rFonts w:ascii="Times New Roman" w:eastAsia="Arial Unicode MS" w:hAnsi="Times New Roman" w:cs="Times New Roman"/>
          <w:kern w:val="3"/>
          <w:lang w:eastAsia="zh-CN" w:bidi="hi-IN"/>
          <w14:ligatures w14:val="none"/>
        </w:rPr>
        <w:t>polegające na wykonaniu docieplenia stropodachu o powierzchni nie mniejszym niż 35m</w:t>
      </w:r>
      <w:r w:rsidRPr="00FB4D84">
        <w:rPr>
          <w:rFonts w:ascii="Times New Roman" w:eastAsia="Arial Unicode MS" w:hAnsi="Times New Roman" w:cs="Times New Roman"/>
          <w:kern w:val="3"/>
          <w:vertAlign w:val="superscript"/>
          <w:lang w:eastAsia="zh-CN" w:bidi="hi-IN"/>
          <w14:ligatures w14:val="none"/>
        </w:rPr>
        <w:t>2</w:t>
      </w:r>
      <w:r w:rsidRPr="00FB4D84">
        <w:rPr>
          <w:rFonts w:ascii="Times New Roman" w:eastAsia="Arial Unicode MS" w:hAnsi="Times New Roman" w:cs="Times New Roman"/>
          <w:b/>
          <w:bCs/>
          <w:kern w:val="3"/>
          <w:lang w:eastAsia="zh-CN" w:bidi="hi-IN"/>
          <w14:ligatures w14:val="none"/>
        </w:rPr>
        <w:t xml:space="preserve"> </w:t>
      </w:r>
      <w:r w:rsidRPr="00FB4D84">
        <w:rPr>
          <w:rFonts w:ascii="Times New Roman" w:eastAsia="Arial Unicode MS" w:hAnsi="Times New Roman" w:cs="Times New Roman"/>
          <w:b/>
          <w:bCs/>
          <w:kern w:val="3"/>
          <w:u w:val="single"/>
          <w:lang w:eastAsia="zh-CN" w:bidi="hi-IN"/>
          <w14:ligatures w14:val="none"/>
        </w:rPr>
        <w:t>każda</w:t>
      </w:r>
      <w:r w:rsidRPr="00FB4D84">
        <w:rPr>
          <w:rFonts w:ascii="Times New Roman" w:eastAsia="Arial Unicode MS" w:hAnsi="Times New Roman" w:cs="Times New Roman"/>
          <w:kern w:val="3"/>
          <w:lang w:eastAsia="zh-CN" w:bidi="hi-IN"/>
          <w14:ligatures w14:val="none"/>
        </w:rPr>
        <w:t xml:space="preserve"> wraz z podaniem ich rodzaju, wartości, daty i miejsca wykonania oraz podmiotów, na rzecz których roboty te zostały wykonane, oraz załączeniem dowodów określających, czy te roboty budowlane zostały wykonane należycie, przy czym dowodami, </w:t>
      </w:r>
      <w:r w:rsidR="00C5194B">
        <w:rPr>
          <w:rFonts w:ascii="Times New Roman" w:eastAsia="Arial Unicode MS" w:hAnsi="Times New Roman" w:cs="Times New Roman"/>
          <w:kern w:val="3"/>
          <w:lang w:eastAsia="zh-CN" w:bidi="hi-IN"/>
          <w14:ligatures w14:val="none"/>
        </w:rPr>
        <w:br/>
      </w:r>
      <w:r w:rsidRPr="00FB4D84">
        <w:rPr>
          <w:rFonts w:ascii="Times New Roman" w:eastAsia="Arial Unicode MS" w:hAnsi="Times New Roman" w:cs="Times New Roman"/>
          <w:kern w:val="3"/>
          <w:lang w:eastAsia="zh-CN" w:bidi="hi-IN"/>
          <w14:ligatures w14:val="none"/>
        </w:rPr>
        <w:t xml:space="preserve">o których mowa, są referencje bądź inne dokumenty sporządzone przez podmiot, na rzecz </w:t>
      </w:r>
      <w:r w:rsidRPr="00FB4D84">
        <w:rPr>
          <w:rFonts w:ascii="Times New Roman" w:eastAsia="Arial Unicode MS" w:hAnsi="Times New Roman" w:cs="Times New Roman"/>
          <w:kern w:val="3"/>
          <w:lang w:eastAsia="zh-CN" w:bidi="hi-IN"/>
          <w14:ligatures w14:val="none"/>
        </w:rPr>
        <w:lastRenderedPageBreak/>
        <w:t>którego roboty budowlane zostały wykonane, a jeżeli Wykonawca z przyczyn niezależnych od niego nie jest w stanie uzyskać tych dokumentów - inne odpowiednie dokumenty.</w:t>
      </w:r>
    </w:p>
    <w:p w14:paraId="3736C9FE" w14:textId="33FAEB85" w:rsidR="001003FA" w:rsidRPr="00FB4D84" w:rsidRDefault="00FB4D84" w:rsidP="00BF048C">
      <w:pPr>
        <w:widowControl w:val="0"/>
        <w:numPr>
          <w:ilvl w:val="0"/>
          <w:numId w:val="23"/>
        </w:numPr>
        <w:suppressAutoHyphens/>
        <w:autoSpaceDN w:val="0"/>
        <w:spacing w:after="20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FB4D84">
        <w:rPr>
          <w:rFonts w:ascii="Liberation Serif" w:eastAsia="Arial Unicode MS" w:hAnsi="Liberation Serif" w:cs="Mangal"/>
          <w:b/>
          <w:bCs/>
          <w:kern w:val="3"/>
          <w:lang w:eastAsia="zh-CN" w:bidi="hi-IN"/>
          <w14:ligatures w14:val="none"/>
        </w:rPr>
        <w:t xml:space="preserve">dwie roboty budowlane </w:t>
      </w:r>
      <w:r w:rsidRPr="00FB4D84">
        <w:rPr>
          <w:rFonts w:ascii="Liberation Serif" w:eastAsia="Arial Unicode MS" w:hAnsi="Liberation Serif" w:cs="Mangal"/>
          <w:kern w:val="3"/>
          <w:lang w:eastAsia="zh-CN" w:bidi="hi-IN"/>
          <w14:ligatures w14:val="none"/>
        </w:rPr>
        <w:t xml:space="preserve">polegające na termomodernizacji budynków użyteczności publicznej o zakresie i charakterze zbliżonym do przedmiotu zamówienia polegające w szczególności na wykonaniu: docieplenia stropodachu, modernizacji lub montażu systemu grzewczego, systemu przygotowania </w:t>
      </w:r>
      <w:proofErr w:type="spellStart"/>
      <w:r w:rsidRPr="00FB4D84">
        <w:rPr>
          <w:rFonts w:ascii="Liberation Serif" w:eastAsia="Arial Unicode MS" w:hAnsi="Liberation Serif" w:cs="Mangal"/>
          <w:kern w:val="3"/>
          <w:lang w:eastAsia="zh-CN" w:bidi="hi-IN"/>
          <w14:ligatures w14:val="none"/>
        </w:rPr>
        <w:t>c.w.u</w:t>
      </w:r>
      <w:proofErr w:type="spellEnd"/>
      <w:r w:rsidRPr="00FB4D84">
        <w:rPr>
          <w:rFonts w:ascii="Liberation Serif" w:eastAsia="Arial Unicode MS" w:hAnsi="Liberation Serif" w:cs="Mangal"/>
          <w:kern w:val="3"/>
          <w:lang w:eastAsia="zh-CN" w:bidi="hi-IN"/>
          <w14:ligatures w14:val="none"/>
        </w:rPr>
        <w:t xml:space="preserve">, montażu mikroinstalacji PV oraz montażu powietrznych pomp ciepła wspomagających produkcję </w:t>
      </w:r>
      <w:proofErr w:type="spellStart"/>
      <w:r w:rsidRPr="00FB4D84">
        <w:rPr>
          <w:rFonts w:ascii="Liberation Serif" w:eastAsia="Arial Unicode MS" w:hAnsi="Liberation Serif" w:cs="Mangal"/>
          <w:kern w:val="3"/>
          <w:lang w:eastAsia="zh-CN" w:bidi="hi-IN"/>
          <w14:ligatures w14:val="none"/>
        </w:rPr>
        <w:t>c.w.u</w:t>
      </w:r>
      <w:proofErr w:type="spellEnd"/>
      <w:r w:rsidRPr="00FB4D84">
        <w:rPr>
          <w:rFonts w:ascii="Liberation Serif" w:eastAsia="Arial Unicode MS" w:hAnsi="Liberation Serif" w:cs="Mangal"/>
          <w:b/>
          <w:bCs/>
          <w:kern w:val="3"/>
          <w:lang w:eastAsia="zh-CN" w:bidi="hi-IN"/>
          <w14:ligatures w14:val="none"/>
        </w:rPr>
        <w:t xml:space="preserve"> o wartości robót nie mniejszej niż 250 000,00 zł brutto </w:t>
      </w:r>
      <w:r w:rsidRPr="00FB4D84">
        <w:rPr>
          <w:rFonts w:ascii="Liberation Serif" w:eastAsia="Arial Unicode MS" w:hAnsi="Liberation Serif" w:cs="Mangal"/>
          <w:b/>
          <w:bCs/>
          <w:kern w:val="3"/>
          <w:u w:val="single"/>
          <w:lang w:eastAsia="zh-CN" w:bidi="hi-IN"/>
          <w14:ligatures w14:val="none"/>
        </w:rPr>
        <w:t>każda</w:t>
      </w:r>
      <w:r w:rsidRPr="00FB4D84">
        <w:rPr>
          <w:rFonts w:ascii="Liberation Serif" w:eastAsia="Arial Unicode MS" w:hAnsi="Liberation Serif" w:cs="Mangal"/>
          <w:kern w:val="3"/>
          <w:lang w:eastAsia="zh-CN" w:bidi="hi-IN"/>
          <w14:ligatures w14:val="none"/>
        </w:rPr>
        <w:t xml:space="preserve"> wraz z podaniem ich rodzaju, wartości, daty i miejsca wykonania oraz podmiotów, </w:t>
      </w:r>
      <w:r w:rsidR="00C5194B">
        <w:rPr>
          <w:rFonts w:ascii="Liberation Serif" w:eastAsia="Arial Unicode MS" w:hAnsi="Liberation Serif" w:cs="Mangal"/>
          <w:kern w:val="3"/>
          <w:lang w:eastAsia="zh-CN" w:bidi="hi-IN"/>
          <w14:ligatures w14:val="none"/>
        </w:rPr>
        <w:br/>
      </w:r>
      <w:r w:rsidRPr="00FB4D84">
        <w:rPr>
          <w:rFonts w:ascii="Liberation Serif" w:eastAsia="Arial Unicode MS" w:hAnsi="Liberation Serif" w:cs="Mangal"/>
          <w:kern w:val="3"/>
          <w:lang w:eastAsia="zh-CN" w:bidi="hi-IN"/>
          <w14:ligatures w14:val="none"/>
        </w:rPr>
        <w:t xml:space="preserve">na rzecz których roboty te zostały wykonane, oraz załączeniem dowodów określających, czy te roboty budowlane zostały wykonane należycie, przy czym dowodami, o których mowa, </w:t>
      </w:r>
      <w:r w:rsidR="00C5194B">
        <w:rPr>
          <w:rFonts w:ascii="Liberation Serif" w:eastAsia="Arial Unicode MS" w:hAnsi="Liberation Serif" w:cs="Mangal"/>
          <w:kern w:val="3"/>
          <w:lang w:eastAsia="zh-CN" w:bidi="hi-IN"/>
          <w14:ligatures w14:val="none"/>
        </w:rPr>
        <w:br/>
      </w:r>
      <w:r w:rsidRPr="00FB4D84">
        <w:rPr>
          <w:rFonts w:ascii="Liberation Serif" w:eastAsia="Arial Unicode MS" w:hAnsi="Liberation Serif" w:cs="Mangal"/>
          <w:kern w:val="3"/>
          <w:lang w:eastAsia="zh-CN" w:bidi="hi-IN"/>
          <w14:ligatures w14:val="none"/>
        </w:rPr>
        <w:t xml:space="preserve">są referencje bądź inne dokumenty sporządzone przez podmiot, na rzecz którego roboty budowlane zostały wykonane, a jeżeli Wykonawca z przyczyn niezależnych od niego nie jest </w:t>
      </w:r>
      <w:r w:rsidR="00C5194B">
        <w:rPr>
          <w:rFonts w:ascii="Liberation Serif" w:eastAsia="Arial Unicode MS" w:hAnsi="Liberation Serif" w:cs="Mangal"/>
          <w:kern w:val="3"/>
          <w:lang w:eastAsia="zh-CN" w:bidi="hi-IN"/>
          <w14:ligatures w14:val="none"/>
        </w:rPr>
        <w:br/>
      </w:r>
      <w:r w:rsidRPr="00FB4D84">
        <w:rPr>
          <w:rFonts w:ascii="Liberation Serif" w:eastAsia="Arial Unicode MS" w:hAnsi="Liberation Serif" w:cs="Mangal"/>
          <w:kern w:val="3"/>
          <w:lang w:eastAsia="zh-CN" w:bidi="hi-IN"/>
          <w14:ligatures w14:val="none"/>
        </w:rPr>
        <w:t>w stanie uzyskać tych dokumentów - inne odpowiednie dokumenty.</w:t>
      </w:r>
    </w:p>
    <w:p w14:paraId="15E69933" w14:textId="77777777" w:rsidR="001003FA" w:rsidRPr="001003FA" w:rsidRDefault="001003FA" w:rsidP="001E5C9B">
      <w:pPr>
        <w:widowControl w:val="0"/>
        <w:numPr>
          <w:ilvl w:val="0"/>
          <w:numId w:val="36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</w:pPr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Zamawiający, w stosunku do Wykonawców wspólnie ubiegających się o udzielenie zamówienia </w:t>
      </w:r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br/>
        <w:t xml:space="preserve">w odniesieniu do warunku dotyczącego </w:t>
      </w:r>
      <w:r w:rsidRPr="001003FA"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  <w:t>sytuacji ekonomicznej lub finansowej</w:t>
      </w:r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, dopuszcza łączne spełnianie warunku przez Wykonawców- jeżeli dotyczy.</w:t>
      </w:r>
    </w:p>
    <w:p w14:paraId="4A900368" w14:textId="3C2A26EE" w:rsidR="001003FA" w:rsidRPr="001003FA" w:rsidRDefault="001003FA" w:rsidP="001E5C9B">
      <w:pPr>
        <w:widowControl w:val="0"/>
        <w:numPr>
          <w:ilvl w:val="0"/>
          <w:numId w:val="36"/>
        </w:numPr>
        <w:suppressAutoHyphens/>
        <w:autoSpaceDN w:val="0"/>
        <w:spacing w:after="20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</w:pPr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Oferta Wykonawcy, który przedstawi dokument potwierdzający, że jest ubezpieczony </w:t>
      </w:r>
      <w:r w:rsidR="00C5194B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br/>
      </w:r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od odpowiedzialności cywilnej w zakresie prowadzonej działalności związanej z przedmiotem zamówienia, zawarty po terminie składania ofert zostanie odrzucona zgodnie z ustawą </w:t>
      </w:r>
      <w:proofErr w:type="spellStart"/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Pzp</w:t>
      </w:r>
      <w:proofErr w:type="spellEnd"/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 - jeżeli dotyczy.</w:t>
      </w:r>
    </w:p>
    <w:p w14:paraId="11DF8A5F" w14:textId="38245B98" w:rsidR="001003FA" w:rsidRPr="001003FA" w:rsidRDefault="001003FA" w:rsidP="00F8226A">
      <w:pPr>
        <w:widowControl w:val="0"/>
        <w:numPr>
          <w:ilvl w:val="0"/>
          <w:numId w:val="36"/>
        </w:numPr>
        <w:suppressAutoHyphens/>
        <w:autoSpaceDN w:val="0"/>
        <w:spacing w:after="20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</w:pPr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Zamawiający, w stosunku do Wykonawców wspólnie ubiegających się o udzielenie zamówienia, </w:t>
      </w:r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br/>
        <w:t xml:space="preserve">w odniesieniu do warunku dotyczącego </w:t>
      </w:r>
      <w:r w:rsidRPr="001003FA"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  <w:t>zdolności technicznej lub zawodowej</w:t>
      </w:r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, informuje, </w:t>
      </w:r>
      <w:r w:rsidR="00C5194B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br/>
      </w:r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że wymóg doświadczenia zostanie spełniony, gdy </w:t>
      </w:r>
      <w:r w:rsidR="00512EDD" w:rsidRPr="001003FA"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  <w:t xml:space="preserve">jeden członek konsorcjum </w:t>
      </w:r>
      <w:r w:rsidR="00512EDD" w:rsidRPr="00512ED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spełni warunek opisany w dziale IX ust. 1 pkt. 2) lit. d) podpunkt 1) oraz drugi Wykonawca spełni warunek opisany w dziale IX ust. 1 pkt. 2) lit. d) podpunkt 2) lub jeden Wykonawca wykaże się doświadczeniem określonym w warunku - dział IX ust. 1 pkt. 2) lit. d) podpunkt 1) i 2)</w:t>
      </w:r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,</w:t>
      </w:r>
      <w:r w:rsidR="00512EDD" w:rsidRPr="00512EDD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 </w:t>
      </w:r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czyli ten Wykonawca bezpośrednio uczestniczył przy realizacji roboty wskazującej na zdobyte doświadczenie. Wykazane doświadczenie obliguje Wykonawcę wspólnie ubiegającego się o zamówienie do realizacji przedmiotu zamówienia w zakresie w jakim wykazał się doświadczeniem - jeżeli dotyczy.</w:t>
      </w:r>
    </w:p>
    <w:p w14:paraId="47CC0CF8" w14:textId="77777777" w:rsidR="001003FA" w:rsidRPr="001003FA" w:rsidRDefault="001003FA" w:rsidP="001E5C9B">
      <w:pPr>
        <w:widowControl w:val="0"/>
        <w:numPr>
          <w:ilvl w:val="0"/>
          <w:numId w:val="36"/>
        </w:numPr>
        <w:suppressAutoHyphens/>
        <w:autoSpaceDN w:val="0"/>
        <w:spacing w:after="20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</w:pPr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Zamawiający, w stosunku do realności polegania na zasobach podmiotu trzeciego w związku</w:t>
      </w:r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br/>
        <w:t xml:space="preserve"> z udostępnieniem dokumentu ubezpieczenia w zakresie prowadzonej działalności gospodarczej związanej z przedmiotem zamówienia, wymaga, aby podmiot trzeci zawarł stosowną umowę ubezpieczenia na rzecz Wykonawcy składającego ofertę -jeżeli dotyczy.</w:t>
      </w:r>
    </w:p>
    <w:p w14:paraId="7A1A513E" w14:textId="77777777" w:rsidR="001003FA" w:rsidRPr="001003FA" w:rsidRDefault="001003FA" w:rsidP="001E5C9B">
      <w:pPr>
        <w:widowControl w:val="0"/>
        <w:numPr>
          <w:ilvl w:val="0"/>
          <w:numId w:val="36"/>
        </w:numPr>
        <w:suppressAutoHyphens/>
        <w:autoSpaceDN w:val="0"/>
        <w:spacing w:after="20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</w:pPr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Jeżeli z uzasadnionej przyczyny Wykonawca nie może złożyć wymaganych przez Zamawiającego podmiotowych środków dowodowych, Wykonawca składa inne podmiotowe środki dowodowe, które w wystarczający sposób potwierdzają spełnianie opisanego przez Zamawiającego warunku udziału w postępowaniu dotyczącego sytuacji ekonomicznej i finansowej – jeżeli dotyczy.</w:t>
      </w:r>
    </w:p>
    <w:p w14:paraId="5EABBED8" w14:textId="77777777" w:rsidR="001003FA" w:rsidRPr="001003FA" w:rsidRDefault="001003FA" w:rsidP="001E5C9B">
      <w:pPr>
        <w:widowControl w:val="0"/>
        <w:numPr>
          <w:ilvl w:val="0"/>
          <w:numId w:val="36"/>
        </w:numPr>
        <w:suppressAutoHyphens/>
        <w:autoSpaceDN w:val="0"/>
        <w:spacing w:after="20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</w:pPr>
      <w:r w:rsidRPr="001003FA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 trakcie postępowania o udzielenie zamówienia - jeżeli dotyczy.</w:t>
      </w:r>
    </w:p>
    <w:p w14:paraId="7DC5401A" w14:textId="77777777" w:rsidR="001003FA" w:rsidRPr="001003FA" w:rsidRDefault="001003FA" w:rsidP="001E5C9B">
      <w:pPr>
        <w:widowControl w:val="0"/>
        <w:numPr>
          <w:ilvl w:val="0"/>
          <w:numId w:val="36"/>
        </w:numPr>
        <w:suppressAutoHyphens/>
        <w:autoSpaceDN w:val="0"/>
        <w:spacing w:after="20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003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Zamawiający nie wzywa do złożenia podmiotowych środków dowodowych, jeżeli:</w:t>
      </w:r>
    </w:p>
    <w:p w14:paraId="13392B45" w14:textId="77777777" w:rsidR="001003FA" w:rsidRPr="001003FA" w:rsidRDefault="001003FA" w:rsidP="00BF048C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003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może je uzyskać za pomocą bezpłatnych i ogólnodostępnych baz danych,  w szczególności rejestrów publicznych w rozumieniu ustawy z dnia 17 lutego 2005 r. o informatyzacji działalności podmiotów realizujących zadania publiczne, o ile Wykonawca wskazał w oświadczeniu, o którym mowa w art. 125 ust. 1 Ustawy dane umożliwiające dostęp do tych środków;</w:t>
      </w:r>
    </w:p>
    <w:p w14:paraId="133DB96E" w14:textId="77777777" w:rsidR="001003FA" w:rsidRPr="001003FA" w:rsidRDefault="001003FA" w:rsidP="00BF048C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003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podmiotowym środkiem dowodowym jest oświadczenie, którego treść odpowiada zakresowi oświadczenia, o którym mowa w art. 125 ust. 1 Ustawy.</w:t>
      </w:r>
    </w:p>
    <w:p w14:paraId="41FF6FC0" w14:textId="77777777" w:rsidR="001003FA" w:rsidRPr="001003FA" w:rsidRDefault="001003FA" w:rsidP="00BF048C">
      <w:pPr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F6EFAD4" w14:textId="77777777" w:rsidR="001003FA" w:rsidRPr="001003FA" w:rsidRDefault="001003FA" w:rsidP="001E5C9B">
      <w:pPr>
        <w:widowControl w:val="0"/>
        <w:numPr>
          <w:ilvl w:val="0"/>
          <w:numId w:val="36"/>
        </w:numPr>
        <w:suppressAutoHyphens/>
        <w:autoSpaceDN w:val="0"/>
        <w:spacing w:after="20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003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Wykonawca nie jest zobowiązany do złożenia podmiotowych środków dowodowych, które Zamawiający posiada, jeżeli Wykonawca wskaże te środki oraz potwierdzi ich prawidłowość </w:t>
      </w:r>
      <w:r w:rsidRPr="001003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 aktualność.</w:t>
      </w:r>
    </w:p>
    <w:p w14:paraId="5F998E4D" w14:textId="0DAA4EC7" w:rsidR="001003FA" w:rsidRPr="001003FA" w:rsidRDefault="001003FA" w:rsidP="001E5C9B">
      <w:pPr>
        <w:widowControl w:val="0"/>
        <w:numPr>
          <w:ilvl w:val="0"/>
          <w:numId w:val="36"/>
        </w:numPr>
        <w:suppressAutoHyphens/>
        <w:autoSpaceDN w:val="0"/>
        <w:spacing w:after="20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003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C519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003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30  grudnia 2020 r. w sprawie sposobu sporządzania i przekazywania informacji oraz wymagań technicznych dla dokumentów elektronicznych oraz środków komunikacji elektronicznej </w:t>
      </w:r>
      <w:r w:rsidR="00C519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003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postępowaniu o udzielenie zamówienia publicznego lub konkursie.</w:t>
      </w:r>
    </w:p>
    <w:p w14:paraId="5FA125AF" w14:textId="07156146" w:rsidR="00857589" w:rsidRPr="00BF048C" w:rsidRDefault="00857589" w:rsidP="00BF048C">
      <w:pPr>
        <w:spacing w:line="240" w:lineRule="auto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BF048C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PYTANIE WYKONAWCY II:</w:t>
      </w:r>
    </w:p>
    <w:p w14:paraId="50B2FCA2" w14:textId="7382CE9E" w:rsidR="00877ACD" w:rsidRPr="00BF048C" w:rsidRDefault="00877ACD" w:rsidP="00BF048C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Mając na uwadze ogłoszone postępowanie przetargowe dla zadania inwestycyjnego </w:t>
      </w:r>
      <w:r w:rsidR="003813E7"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br/>
      </w:r>
      <w:r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p.n.</w:t>
      </w:r>
      <w:r w:rsidR="00D15ED0"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„POPRAWA EFEKTYWNOŚCI ENERGETYCZNEJ W BUDYNKACH</w:t>
      </w:r>
      <w:r w:rsidR="003813E7"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ZLOKALIZOWANYCH W ZGIERZU PRZY UL. A. STRUGA 2-4” wnosimy o udzielenie</w:t>
      </w:r>
      <w:r w:rsidR="00FA530C"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odpowiedzi na zadane pytania i ewentualną zmianę treści SWZ w tym zakresie.</w:t>
      </w:r>
    </w:p>
    <w:p w14:paraId="51D42F43" w14:textId="599CD83F" w:rsidR="00877ACD" w:rsidRPr="00BF048C" w:rsidRDefault="00877ACD" w:rsidP="00BF048C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1. Czy Zamawiający posiada książkę obiektu budowlanego zgodnie z obowiązującymi przepisami, </w:t>
      </w:r>
      <w:r w:rsidR="00C5194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br/>
      </w:r>
      <w:r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 jeśli tak to proszę o jej zamieszczenie lub co najmniej zamieszczenie ostatniego protokołu z przeglądu okresowego budynku oraz wszystkich instalacji wraz z informacjami na temat konstrukcji budynku.</w:t>
      </w:r>
    </w:p>
    <w:p w14:paraId="5425F42E" w14:textId="77777777" w:rsidR="00877ACD" w:rsidRPr="00BF048C" w:rsidRDefault="00877ACD" w:rsidP="00BF048C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2. W związku z wątpliwościami jakie nasuwają się przy analizie zapisu dotyczącego wymagań</w:t>
      </w:r>
    </w:p>
    <w:p w14:paraId="6A2024EE" w14:textId="7120CC50" w:rsidR="00877ACD" w:rsidRPr="00BF048C" w:rsidRDefault="00877ACD" w:rsidP="00BF048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Zamawiającego w zakresie zdolności technicznej lub zawodowej - opisanego w dziale IX ust. 1 pkt. 2) lit. d) SWZ – wnosimy o potwierdzenie, że warunek w zakresie zdolności technicznej lub zawodowej zostanie uznany przez Zamawiającego za spełniony, jeżeli Wykonawca wykaże, że wykonał w okresie ostatnich 5 lat, a jeżeli okres prowadzenia działalności jest krótszy - w tym okresie, dwie roboty budowlane polegające na termomodernizacji budynków użyteczności publicznej o zakresie </w:t>
      </w:r>
      <w:r w:rsidR="00C5194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br/>
      </w:r>
      <w:r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i charakterze zbliżonym do przedmiotu zamówienia, o wartości robót nie mniejszej niż 250 000,00 zł brutto każda, przy czym łącznie w ramach przedmiotowych robót budowlanych Wykonawca wykaże, że wykonał prace polegające na: dociepleniu stropodachu, modernizacji lub montażu systemu grzewczego, systemu przygotowania </w:t>
      </w:r>
      <w:proofErr w:type="spellStart"/>
      <w:r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c.w.u</w:t>
      </w:r>
      <w:proofErr w:type="spellEnd"/>
      <w:r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, montażu mikroinstalacji PV oraz montażu powietrznych pomp ciepła wspomagających produkcję c.w.u. </w:t>
      </w:r>
    </w:p>
    <w:p w14:paraId="2945BCB2" w14:textId="01BC0E27" w:rsidR="00877ACD" w:rsidRPr="00BF048C" w:rsidRDefault="00877ACD" w:rsidP="00BF048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Obecne brzmienie zapisu mogłoby sugerować, że warunek zostanie spełniony przez Wykonawcę tylko wówczas, gdyby każda z wymaganych (dwóch) robót budowlanych obejmowała </w:t>
      </w:r>
      <w:r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lastRenderedPageBreak/>
        <w:t xml:space="preserve">swoim zakresem prace polegające na: dociepleniu stropodachu, modernizacji lub montażu systemu grzewczego, systemu przygotowania </w:t>
      </w:r>
      <w:proofErr w:type="spellStart"/>
      <w:r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c.w.u</w:t>
      </w:r>
      <w:proofErr w:type="spellEnd"/>
      <w:r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, montażu mikroinstalacji PV oraz montażu powietrznych pomp ciepła wspomagających produkcję c.w.u. Tym samym Wykonawca, który w ramach nawet wielu umów (robót budowlanych) byłby w stanie wykazać się dużym doświadczeniem w zakresie np. montażu mikroinstalacji PV oraz montażu powietrznych pomp ciepła nie mógłby skorzystać z tego doświadczenia, gdyby np. zakres prac w ramach danej inwestycji nie obejmował akurat docieplenia stropodachu, nawet gdyby Wykonawca posiadał duże doświadczenie w zakresie docieplenia stropodachu ale ramach realizacji innych robót budowlanych (które z kolei nie obejmowałyby montażu pomp ciepła itd.). </w:t>
      </w:r>
    </w:p>
    <w:p w14:paraId="068A6B5A" w14:textId="44A41E4F" w:rsidR="00877ACD" w:rsidRPr="00BF048C" w:rsidRDefault="00877ACD" w:rsidP="00BF048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 ocenie Wykonawcy takie rozumienie postawionego przez Zamawiającego warunku ograniczałoby możliwość udziału w postępowaniu wykonawcom, pomimo posiadania przez nich dużego doświadczenia w zakresie wszystkich prac wskazanych przez Zamawiającego w dziale IX ust. 1 pkt. 2) lit. d) SWZ , i nawet przy wielokrotnie wyższej wartości zrealizowanych prac, aniżeli wymaga tego Zamawiający w niniejszym postępowaniu - ale nie w ramach jednej zrealizowanej inwestycji.</w:t>
      </w:r>
    </w:p>
    <w:p w14:paraId="45449FA1" w14:textId="016E32EF" w:rsidR="00877ACD" w:rsidRPr="00BF048C" w:rsidRDefault="00877ACD" w:rsidP="00C5194B">
      <w:pPr>
        <w:spacing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3. Wnosimy o potwierdzenie przez Zamawiającego, że warunek dotyczący zdolności technicznej lub zawodowej opisany w dziale IX ust. 1 pkt. 2) lit. d) w przypadku gdy Wykonawca polega </w:t>
      </w:r>
      <w:r w:rsidR="00C5194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br/>
      </w:r>
      <w:r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na zdolnościach lub sytuacji podmiotów udostępniających zasoby - zostanie uznany za spełniony, jeżeli co najmniej Wykonawca albo podmiot udostępniający zasoby wykaże się posiadaniem wymaganego przez Zamawiającego doświadczenia. Nie dopuszcza się sumowania doświadczenia Wykonawcy </w:t>
      </w:r>
      <w:r w:rsidR="00C5194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br/>
      </w:r>
      <w:r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i podmiotu udostępniającego zasoby – analogicznie jak wskazał na to Zamawiający w dziale IX ust. 3 wskazując, że w stosunku do Wykonawców wspólnie ubiegających się o udzielenie zamówienia, </w:t>
      </w:r>
      <w:r w:rsidR="00C5194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br/>
      </w:r>
      <w:r w:rsidRPr="00BF048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 odniesieniu do warunku dotyczącego zdolności technicznej lub zawodowej wymóg doświadczenia zostanie spełniony, gdy jeden członek konsorcjum wykaże, że faktycznie wykonał dwie roboty budowlane wskazane w treści warunku, czyli ten Wykonawca bezpośrednio uczestniczył przy realizacji roboty wskazującej na zdobyte doświadczenie. Wykazane doświadczenie obliguje Wykonawcę wspólnie ubiegającego się o zamówienie do realizacji przedmiotu zamówienia w zakresie w jakim wykazał się doświadczeniem.</w:t>
      </w:r>
    </w:p>
    <w:p w14:paraId="276F1411" w14:textId="785EE598" w:rsidR="00857589" w:rsidRPr="00BF048C" w:rsidRDefault="00857589" w:rsidP="00BF048C">
      <w:pPr>
        <w:spacing w:line="240" w:lineRule="auto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BF048C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  <w14:ligatures w14:val="none"/>
        </w:rPr>
        <w:t xml:space="preserve">ODPOWIEDŹ ZAMAWIAJĄCEGO </w:t>
      </w:r>
      <w:r w:rsidR="00B24820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  <w14:ligatures w14:val="none"/>
        </w:rPr>
        <w:t>II</w:t>
      </w:r>
      <w:r w:rsidRPr="00BF048C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:</w:t>
      </w:r>
    </w:p>
    <w:p w14:paraId="12CA674A" w14:textId="034C5ADE" w:rsidR="00594280" w:rsidRPr="00BF048C" w:rsidRDefault="00093A91" w:rsidP="00C5194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F048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Ad</w:t>
      </w:r>
      <w:r w:rsidR="00B2482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. </w:t>
      </w:r>
      <w:r w:rsidRPr="00BF048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</w:t>
      </w:r>
      <w:r w:rsidRPr="00BF04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Zamawiający posiada książkę obiektu budowlanego oraz protokoły przeglądów okresowych do wglądu w obiekcie np. podczas wizji lokalnej.</w:t>
      </w:r>
      <w:r w:rsidR="00CC6440" w:rsidRPr="00BF04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94280" w:rsidRPr="00BF04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Zgodnie ze </w:t>
      </w:r>
      <w:r w:rsidR="00594280" w:rsidRPr="00BF048C">
        <w:rPr>
          <w:rFonts w:ascii="Times New Roman" w:hAnsi="Times New Roman" w:cs="Times New Roman"/>
          <w:b/>
        </w:rPr>
        <w:t xml:space="preserve">Specyfikacją Warunków Zamówienia </w:t>
      </w:r>
      <w:r w:rsidR="003813E7" w:rsidRPr="00BF048C">
        <w:rPr>
          <w:rFonts w:ascii="Times New Roman" w:hAnsi="Times New Roman" w:cs="Times New Roman"/>
          <w:b/>
        </w:rPr>
        <w:br/>
      </w:r>
      <w:r w:rsidR="00594280" w:rsidRPr="00BF048C">
        <w:rPr>
          <w:rFonts w:ascii="Times New Roman" w:hAnsi="Times New Roman" w:cs="Times New Roman"/>
          <w:b/>
        </w:rPr>
        <w:t>z działem V</w:t>
      </w:r>
      <w:r w:rsidR="001D4337" w:rsidRPr="00BF048C">
        <w:rPr>
          <w:rFonts w:ascii="Times New Roman" w:hAnsi="Times New Roman" w:cs="Times New Roman"/>
          <w:b/>
        </w:rPr>
        <w:t xml:space="preserve"> WIZJA LOKALNA</w:t>
      </w:r>
      <w:r w:rsidR="00594280" w:rsidRPr="00BF048C">
        <w:rPr>
          <w:rFonts w:ascii="Times New Roman" w:hAnsi="Times New Roman" w:cs="Times New Roman"/>
          <w:b/>
        </w:rPr>
        <w:t xml:space="preserve"> - </w:t>
      </w:r>
      <w:r w:rsidR="00594280" w:rsidRPr="00BF048C">
        <w:rPr>
          <w:rFonts w:ascii="Times New Roman" w:hAnsi="Times New Roman" w:cs="Times New Roman"/>
        </w:rPr>
        <w:t>Zamawiający zaleca przeprowadzenie wizji lokalnej – osoby do kontaktu z Wydziału Rozwoju:</w:t>
      </w:r>
    </w:p>
    <w:p w14:paraId="79E94610" w14:textId="6AFD049D" w:rsidR="00594280" w:rsidRPr="00BF048C" w:rsidRDefault="00594280" w:rsidP="00C5194B">
      <w:pPr>
        <w:pStyle w:val="NormalnyWeb"/>
        <w:widowControl/>
        <w:numPr>
          <w:ilvl w:val="0"/>
          <w:numId w:val="17"/>
        </w:numPr>
        <w:tabs>
          <w:tab w:val="left" w:pos="426"/>
        </w:tabs>
        <w:autoSpaceDN/>
        <w:spacing w:before="0" w:after="0" w:line="276" w:lineRule="auto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 w:rsidRPr="00BF048C">
        <w:rPr>
          <w:rFonts w:ascii="Times New Roman" w:hAnsi="Times New Roman" w:cs="Times New Roman"/>
          <w:sz w:val="22"/>
          <w:szCs w:val="22"/>
        </w:rPr>
        <w:t xml:space="preserve">Agata Rutkowska – tel. 42 288 81 79, kom.: 608-343-139, e-mail </w:t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hyperlink r:id="rId8" w:history="1">
        <w:r w:rsidRPr="00BF048C">
          <w:rPr>
            <w:rStyle w:val="Hipercze"/>
            <w:rFonts w:ascii="Times New Roman" w:hAnsi="Times New Roman" w:cs="Times New Roman"/>
            <w:sz w:val="22"/>
            <w:szCs w:val="22"/>
          </w:rPr>
          <w:softHyphen/>
          <w:t>a.rutkowska@powiat.zgierz.pl</w:t>
        </w:r>
      </w:hyperlink>
      <w:r w:rsidRPr="00BF048C">
        <w:rPr>
          <w:rFonts w:ascii="Times New Roman" w:hAnsi="Times New Roman" w:cs="Times New Roman"/>
          <w:sz w:val="22"/>
          <w:szCs w:val="22"/>
        </w:rPr>
        <w:t>;</w:t>
      </w:r>
    </w:p>
    <w:p w14:paraId="0531DF42" w14:textId="77777777" w:rsidR="00594280" w:rsidRPr="00BF048C" w:rsidRDefault="00594280" w:rsidP="00C5194B">
      <w:pPr>
        <w:pStyle w:val="NormalnyWeb"/>
        <w:widowControl/>
        <w:numPr>
          <w:ilvl w:val="0"/>
          <w:numId w:val="17"/>
        </w:numPr>
        <w:tabs>
          <w:tab w:val="left" w:pos="426"/>
        </w:tabs>
        <w:autoSpaceDN/>
        <w:spacing w:before="0" w:after="0" w:line="276" w:lineRule="auto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 w:rsidRPr="00BF048C">
        <w:rPr>
          <w:rFonts w:ascii="Times New Roman" w:hAnsi="Times New Roman" w:cs="Times New Roman"/>
          <w:sz w:val="22"/>
          <w:szCs w:val="22"/>
        </w:rPr>
        <w:t xml:space="preserve">Anna Jesień – tel. 42 288 81 57, e-mail </w:t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r w:rsidRPr="00BF048C">
        <w:rPr>
          <w:rFonts w:ascii="Times New Roman" w:hAnsi="Times New Roman" w:cs="Times New Roman"/>
          <w:sz w:val="22"/>
          <w:szCs w:val="22"/>
        </w:rPr>
        <w:softHyphen/>
      </w:r>
      <w:r w:rsidRPr="00BF048C">
        <w:rPr>
          <w:rFonts w:ascii="Times New Roman" w:hAnsi="Times New Roman" w:cs="Times New Roman"/>
          <w:sz w:val="22"/>
          <w:szCs w:val="22"/>
        </w:rPr>
        <w:softHyphen/>
        <w:t xml:space="preserve">- </w:t>
      </w:r>
      <w:hyperlink r:id="rId9" w:history="1">
        <w:r w:rsidRPr="00BF048C">
          <w:rPr>
            <w:rStyle w:val="Hipercze"/>
            <w:rFonts w:ascii="Times New Roman" w:hAnsi="Times New Roman" w:cs="Times New Roman"/>
            <w:sz w:val="22"/>
            <w:szCs w:val="22"/>
          </w:rPr>
          <w:t>europejski@powiat.zgierz.pl</w:t>
        </w:r>
      </w:hyperlink>
      <w:r w:rsidRPr="00BF048C">
        <w:rPr>
          <w:rFonts w:ascii="Times New Roman" w:hAnsi="Times New Roman" w:cs="Times New Roman"/>
          <w:sz w:val="22"/>
          <w:szCs w:val="22"/>
        </w:rPr>
        <w:t>.</w:t>
      </w:r>
    </w:p>
    <w:p w14:paraId="654E9BCD" w14:textId="77777777" w:rsidR="00594280" w:rsidRPr="00BF048C" w:rsidRDefault="00594280" w:rsidP="00C5194B">
      <w:pPr>
        <w:pStyle w:val="NormalnyWeb"/>
        <w:widowControl/>
        <w:tabs>
          <w:tab w:val="left" w:pos="426"/>
        </w:tabs>
        <w:autoSpaceDN/>
        <w:spacing w:before="0" w:after="0" w:line="276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BF048C">
        <w:rPr>
          <w:rFonts w:ascii="Times New Roman" w:hAnsi="Times New Roman" w:cs="Times New Roman"/>
          <w:sz w:val="22"/>
          <w:szCs w:val="22"/>
        </w:rPr>
        <w:t>Odbycie wizji lokalnej nie jest warunkiem koniecznym do złożenia oferty.</w:t>
      </w:r>
    </w:p>
    <w:p w14:paraId="175D8C8A" w14:textId="066BF40F" w:rsidR="00093A91" w:rsidRPr="00BF048C" w:rsidRDefault="00093A91" w:rsidP="00C5194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F048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Ad. 2 </w:t>
      </w:r>
      <w:r w:rsidRPr="00BF04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Odpowiedzi udzielono </w:t>
      </w:r>
      <w:r w:rsidR="0085456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powyżej - </w:t>
      </w:r>
      <w:r w:rsidR="0085456E" w:rsidRPr="00B24820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ODP</w:t>
      </w:r>
      <w:r w:rsidR="00353F5F" w:rsidRPr="00B24820">
        <w:rPr>
          <w:rFonts w:ascii="Times New Roman" w:eastAsia="Times New Roman" w:hAnsi="Times New Roman" w:cs="Times New Roman"/>
          <w:kern w:val="3"/>
          <w:u w:val="single"/>
          <w:lang w:eastAsia="zh-CN" w:bidi="hi-IN"/>
          <w14:ligatures w14:val="none"/>
        </w:rPr>
        <w:t>OWIEDŹ ZAMAWIAJĄCEGO</w:t>
      </w:r>
      <w:r w:rsidR="00B24820">
        <w:rPr>
          <w:rFonts w:ascii="Times New Roman" w:eastAsia="Times New Roman" w:hAnsi="Times New Roman" w:cs="Times New Roman"/>
          <w:kern w:val="3"/>
          <w:u w:val="single"/>
          <w:lang w:eastAsia="zh-CN" w:bidi="hi-IN"/>
          <w14:ligatures w14:val="none"/>
        </w:rPr>
        <w:t>.</w:t>
      </w:r>
    </w:p>
    <w:p w14:paraId="4DB69CAB" w14:textId="77777777" w:rsidR="00531E20" w:rsidRDefault="00093A91" w:rsidP="002A1D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F048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Ad.3</w:t>
      </w:r>
      <w:r w:rsidRPr="00BF04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A80A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Wymóg doświadczenia zostanie spełniony w obecnym stanie faktycznym</w:t>
      </w:r>
      <w:r w:rsidR="00531E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opisanego warunku</w:t>
      </w:r>
      <w:r w:rsidR="00A80A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gdy</w:t>
      </w:r>
      <w:r w:rsidR="00531E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2E7D0DB2" w14:textId="77777777" w:rsidR="00531E20" w:rsidRDefault="00A80AAE" w:rsidP="002A1D2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31E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jeden Wykonawca spełni warunek opisany w dziale IX ust. 1 pkt. 2) lit. d) podpunkt 1) oraz drugi Wykonawca spełni warunek opisany w dziale IX ust. 1 pkt. 2) lit. d) podpunkt 2) </w:t>
      </w:r>
    </w:p>
    <w:p w14:paraId="5CDA4184" w14:textId="77777777" w:rsidR="00531E20" w:rsidRDefault="00A80AAE" w:rsidP="002A1D27">
      <w:pPr>
        <w:pStyle w:val="Akapitzlist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31E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lub </w:t>
      </w:r>
    </w:p>
    <w:p w14:paraId="30BDEF9E" w14:textId="5D69B5A1" w:rsidR="00A80AAE" w:rsidRDefault="00531E20" w:rsidP="002A1D2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jeden </w:t>
      </w:r>
      <w:r w:rsidR="00A80AAE" w:rsidRPr="00531E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 wykaże się doświadczeniem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określonym w </w:t>
      </w:r>
      <w:r w:rsidR="00B24820" w:rsidRPr="00531E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warunk</w:t>
      </w:r>
      <w:r w:rsidR="00B248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 w:rsidR="00A80AAE" w:rsidRPr="00531E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</w:t>
      </w:r>
      <w:r w:rsidR="00A80AAE" w:rsidRPr="00531E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ł</w:t>
      </w:r>
      <w:r w:rsidR="00A80AAE" w:rsidRPr="00531E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IX ust. 1 pkt. 2) lit. d) podpunkt 1) i 2).</w:t>
      </w:r>
    </w:p>
    <w:p w14:paraId="5DC6AEC6" w14:textId="77777777" w:rsidR="00C5194B" w:rsidRPr="00531E20" w:rsidRDefault="00C5194B" w:rsidP="00C5194B">
      <w:pPr>
        <w:pStyle w:val="Akapitzlist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92133A0" w14:textId="14D6C791" w:rsidR="00532A87" w:rsidRPr="00FE5549" w:rsidRDefault="00E109AB" w:rsidP="00E109AB">
      <w:pPr>
        <w:spacing w:line="240" w:lineRule="auto"/>
        <w:jc w:val="both"/>
        <w:rPr>
          <w:rFonts w:ascii="Times New Roman" w:eastAsia="Arial Unicode MS" w:hAnsi="Times New Roman" w:cs="Times New Roman"/>
        </w:rPr>
      </w:pPr>
      <w:r w:rsidRPr="00FE5549">
        <w:rPr>
          <w:rFonts w:ascii="Times New Roman" w:eastAsia="Arial Unicode MS" w:hAnsi="Times New Roman" w:cs="Times New Roman"/>
        </w:rPr>
        <w:t>W związku z</w:t>
      </w:r>
      <w:r w:rsidR="00B24820" w:rsidRPr="00FE5549">
        <w:rPr>
          <w:rFonts w:ascii="Times New Roman" w:eastAsia="Arial Unicode MS" w:hAnsi="Times New Roman" w:cs="Times New Roman"/>
        </w:rPr>
        <w:t xml:space="preserve"> wprowadzonym</w:t>
      </w:r>
      <w:r w:rsidR="002C163F" w:rsidRPr="00FE5549">
        <w:rPr>
          <w:rFonts w:ascii="Times New Roman" w:eastAsia="Arial Unicode MS" w:hAnsi="Times New Roman" w:cs="Times New Roman"/>
        </w:rPr>
        <w:t>i</w:t>
      </w:r>
      <w:r w:rsidR="00B24820" w:rsidRPr="00FE5549">
        <w:rPr>
          <w:rFonts w:ascii="Times New Roman" w:eastAsia="Arial Unicode MS" w:hAnsi="Times New Roman" w:cs="Times New Roman"/>
        </w:rPr>
        <w:t xml:space="preserve"> do treści SWZ zmian</w:t>
      </w:r>
      <w:r w:rsidR="00532A87" w:rsidRPr="00FE5549">
        <w:rPr>
          <w:rFonts w:ascii="Times New Roman" w:eastAsia="Arial Unicode MS" w:hAnsi="Times New Roman" w:cs="Times New Roman"/>
        </w:rPr>
        <w:t>ami,</w:t>
      </w:r>
      <w:r w:rsidR="002C163F" w:rsidRPr="00FE5549">
        <w:rPr>
          <w:rFonts w:ascii="Times New Roman" w:eastAsia="Arial Unicode MS" w:hAnsi="Times New Roman" w:cs="Times New Roman"/>
        </w:rPr>
        <w:t xml:space="preserve"> zmiany na podstawie art. 286 ust 3 Ustawy </w:t>
      </w:r>
      <w:r w:rsidR="00532A87" w:rsidRPr="00FE5549">
        <w:rPr>
          <w:rFonts w:ascii="Times New Roman" w:eastAsia="Arial Unicode MS" w:hAnsi="Times New Roman" w:cs="Times New Roman"/>
        </w:rPr>
        <w:t xml:space="preserve"> </w:t>
      </w:r>
      <w:r w:rsidR="002C163F" w:rsidRPr="00FE5549">
        <w:rPr>
          <w:rFonts w:ascii="Times New Roman" w:hAnsi="Times New Roman" w:cs="Times New Roman"/>
        </w:rPr>
        <w:t>Prawo zamówień publicznych, przedłuża</w:t>
      </w:r>
      <w:r w:rsidR="00FE5549">
        <w:rPr>
          <w:rFonts w:ascii="Times New Roman" w:hAnsi="Times New Roman" w:cs="Times New Roman"/>
        </w:rPr>
        <w:t>nie</w:t>
      </w:r>
      <w:r w:rsidR="002C163F" w:rsidRPr="00FE5549">
        <w:rPr>
          <w:rFonts w:ascii="Times New Roman" w:hAnsi="Times New Roman" w:cs="Times New Roman"/>
        </w:rPr>
        <w:t xml:space="preserve"> termin</w:t>
      </w:r>
      <w:r w:rsidR="00FE5549">
        <w:rPr>
          <w:rFonts w:ascii="Times New Roman" w:hAnsi="Times New Roman" w:cs="Times New Roman"/>
        </w:rPr>
        <w:t>u</w:t>
      </w:r>
      <w:r w:rsidR="002C163F" w:rsidRPr="00FE5549">
        <w:rPr>
          <w:rFonts w:ascii="Times New Roman" w:hAnsi="Times New Roman" w:cs="Times New Roman"/>
        </w:rPr>
        <w:t xml:space="preserve"> składa</w:t>
      </w:r>
      <w:r w:rsidR="00FE5549" w:rsidRPr="00FE5549">
        <w:rPr>
          <w:rFonts w:ascii="Times New Roman" w:hAnsi="Times New Roman" w:cs="Times New Roman"/>
        </w:rPr>
        <w:t>ni</w:t>
      </w:r>
      <w:r w:rsidR="002C163F" w:rsidRPr="00FE5549">
        <w:rPr>
          <w:rFonts w:ascii="Times New Roman" w:hAnsi="Times New Roman" w:cs="Times New Roman"/>
        </w:rPr>
        <w:t xml:space="preserve">a </w:t>
      </w:r>
      <w:r w:rsidR="00FE5549" w:rsidRPr="00FE5549">
        <w:rPr>
          <w:rFonts w:ascii="Times New Roman" w:hAnsi="Times New Roman" w:cs="Times New Roman"/>
        </w:rPr>
        <w:t>o</w:t>
      </w:r>
      <w:r w:rsidR="002C163F" w:rsidRPr="00FE5549">
        <w:rPr>
          <w:rFonts w:ascii="Times New Roman" w:hAnsi="Times New Roman" w:cs="Times New Roman"/>
        </w:rPr>
        <w:t>f</w:t>
      </w:r>
      <w:r w:rsidR="00FE5549" w:rsidRPr="00FE5549">
        <w:rPr>
          <w:rFonts w:ascii="Times New Roman" w:hAnsi="Times New Roman" w:cs="Times New Roman"/>
        </w:rPr>
        <w:t>e</w:t>
      </w:r>
      <w:r w:rsidR="002C163F" w:rsidRPr="00FE5549">
        <w:rPr>
          <w:rFonts w:ascii="Times New Roman" w:hAnsi="Times New Roman" w:cs="Times New Roman"/>
        </w:rPr>
        <w:t>rt o czas niezbędny na ich przygotowanie</w:t>
      </w:r>
      <w:r w:rsidR="00FE5549">
        <w:rPr>
          <w:rFonts w:ascii="Times New Roman" w:hAnsi="Times New Roman" w:cs="Times New Roman"/>
        </w:rPr>
        <w:t>, treść SWZ terminów otrzymuje brzmienie:</w:t>
      </w:r>
    </w:p>
    <w:p w14:paraId="12B906EB" w14:textId="77777777" w:rsidR="00E109AB" w:rsidRPr="00E109AB" w:rsidRDefault="00E109AB" w:rsidP="00E109AB">
      <w:pPr>
        <w:widowControl w:val="0"/>
        <w:numPr>
          <w:ilvl w:val="0"/>
          <w:numId w:val="3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</w:pPr>
      <w:r w:rsidRPr="00E109AB"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  <w:t>TERMIN ZWIĄZANIA OFERTĄ</w:t>
      </w:r>
    </w:p>
    <w:p w14:paraId="5F4B3338" w14:textId="77777777" w:rsidR="00E109AB" w:rsidRPr="00E109AB" w:rsidRDefault="00E109AB" w:rsidP="00E109AB">
      <w:pPr>
        <w:widowControl w:val="0"/>
        <w:numPr>
          <w:ilvl w:val="1"/>
          <w:numId w:val="29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</w:pPr>
      <w:r w:rsidRPr="00E109AB"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  <w:t xml:space="preserve">Termin związania ofertą wynosi 30 dni. </w:t>
      </w:r>
    </w:p>
    <w:p w14:paraId="62F8E0FB" w14:textId="319F8747" w:rsidR="00E109AB" w:rsidRPr="00E109AB" w:rsidRDefault="00E109AB" w:rsidP="00E109AB">
      <w:pPr>
        <w:widowControl w:val="0"/>
        <w:numPr>
          <w:ilvl w:val="1"/>
          <w:numId w:val="29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</w:pPr>
      <w:r w:rsidRPr="00E109AB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Pierwszym dniem terminu związania ofertą jest dzień, w którym upływa termin składania ofert, to oznacza, że termin związania ofertą </w:t>
      </w:r>
      <w:r w:rsidRPr="00E109AB"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  <w:t xml:space="preserve">upływa w dniu </w:t>
      </w:r>
      <w:r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  <w:t>05</w:t>
      </w:r>
      <w:r w:rsidRPr="00E109AB"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  <w:t>4</w:t>
      </w:r>
      <w:r w:rsidRPr="00E109AB"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  <w:t>.2025 r.</w:t>
      </w:r>
    </w:p>
    <w:p w14:paraId="00DBDDC5" w14:textId="77777777" w:rsidR="00E109AB" w:rsidRPr="00E109AB" w:rsidRDefault="00E109AB" w:rsidP="00E109AB">
      <w:pPr>
        <w:widowControl w:val="0"/>
        <w:numPr>
          <w:ilvl w:val="0"/>
          <w:numId w:val="3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</w:pPr>
      <w:r w:rsidRPr="00E109AB"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  <w:t>SPOSÓB ORAZ TERMIN SKŁADANIA OFERT</w:t>
      </w:r>
    </w:p>
    <w:p w14:paraId="0DD78737" w14:textId="34D85CA6" w:rsidR="00E109AB" w:rsidRPr="00E109AB" w:rsidRDefault="00E109AB" w:rsidP="00E109AB">
      <w:pPr>
        <w:widowControl w:val="0"/>
        <w:numPr>
          <w:ilvl w:val="0"/>
          <w:numId w:val="14"/>
        </w:numPr>
        <w:suppressAutoHyphens/>
        <w:autoSpaceDN w:val="0"/>
        <w:spacing w:after="24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</w:pPr>
      <w:r w:rsidRPr="00E109AB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Ofertę należy złożyć za pośrednictwem</w:t>
      </w:r>
      <w:r w:rsidRPr="00E109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hyperlink r:id="rId10" w:history="1">
        <w:r w:rsidRPr="00E109AB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platformazakupowa.pl</w:t>
        </w:r>
      </w:hyperlink>
      <w:r w:rsidRPr="00E109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 adresem:</w:t>
      </w:r>
      <w:r w:rsidRPr="00E109AB">
        <w:rPr>
          <w:rFonts w:ascii="Times New Roman" w:eastAsia="Times New Roman" w:hAnsi="Times New Roman" w:cs="Times New Roman"/>
          <w:kern w:val="3"/>
          <w:sz w:val="21"/>
          <w:szCs w:val="24"/>
          <w:lang w:eastAsia="zh-CN" w:bidi="hi-IN"/>
          <w14:ligatures w14:val="none"/>
        </w:rPr>
        <w:t xml:space="preserve"> </w:t>
      </w:r>
      <w:hyperlink r:id="rId11" w:history="1">
        <w:r w:rsidRPr="00E109AB">
          <w:rPr>
            <w:rFonts w:ascii="Times New Roman" w:eastAsia="Times New Roman" w:hAnsi="Times New Roman" w:cs="Times New Roman"/>
            <w:color w:val="000000"/>
            <w:kern w:val="3"/>
            <w:sz w:val="21"/>
            <w:szCs w:val="24"/>
            <w:u w:val="single"/>
            <w:lang w:eastAsia="zh-CN" w:bidi="hi-IN"/>
            <w14:ligatures w14:val="none"/>
          </w:rPr>
          <w:t xml:space="preserve">https://platformazakupowa.pl/transakcja/1057866 </w:t>
        </w:r>
      </w:hyperlink>
      <w:r w:rsidRPr="00E109AB">
        <w:rPr>
          <w:rFonts w:ascii="Times New Roman" w:eastAsia="Times New Roman" w:hAnsi="Times New Roman" w:cs="Times New Roman"/>
          <w:b/>
          <w:bCs/>
          <w:color w:val="000000"/>
          <w:kern w:val="3"/>
          <w:u w:val="single"/>
          <w:lang w:eastAsia="zh-CN" w:bidi="hi-IN"/>
          <w14:ligatures w14:val="none"/>
        </w:rPr>
        <w:t xml:space="preserve">, </w:t>
      </w:r>
      <w:r w:rsidRPr="00E109AB"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  <w:t xml:space="preserve">nie później niż do dnia 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  <w:t>07.03</w:t>
      </w:r>
      <w:r w:rsidRPr="00E109AB"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  <w:t xml:space="preserve">.2025 </w:t>
      </w:r>
      <w:r w:rsidRPr="00E109AB"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  <w:t xml:space="preserve">r. </w:t>
      </w:r>
      <w:r w:rsidRPr="00E109AB"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  <w:t>do godziny 10:00.</w:t>
      </w:r>
    </w:p>
    <w:p w14:paraId="206B08BF" w14:textId="7BA4A18F" w:rsidR="00E109AB" w:rsidRPr="00E109AB" w:rsidRDefault="00E109AB" w:rsidP="00E109AB">
      <w:pPr>
        <w:widowControl w:val="0"/>
        <w:numPr>
          <w:ilvl w:val="0"/>
          <w:numId w:val="14"/>
        </w:numPr>
        <w:suppressAutoHyphens/>
        <w:autoSpaceDN w:val="0"/>
        <w:spacing w:after="24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</w:pPr>
      <w:r w:rsidRPr="00E109AB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Za datę i godzinę złożenia oferty rozumie się datę i godzinę jej wpływu na Platformę przetargową tj. datę  i godzinę złożenia oferty wyświetloną na koncie Zamawiającego </w:t>
      </w:r>
      <w:r w:rsidR="00C5194B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br/>
      </w:r>
      <w:r w:rsidRPr="00E109AB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w postępowaniu, którego dotyczy niniejsza SWZ.</w:t>
      </w:r>
    </w:p>
    <w:p w14:paraId="453B5C78" w14:textId="77777777" w:rsidR="00E109AB" w:rsidRPr="00E109AB" w:rsidRDefault="00E109AB" w:rsidP="00E109AB">
      <w:pPr>
        <w:widowControl w:val="0"/>
        <w:numPr>
          <w:ilvl w:val="0"/>
          <w:numId w:val="14"/>
        </w:numPr>
        <w:suppressAutoHyphens/>
        <w:autoSpaceDN w:val="0"/>
        <w:spacing w:after="24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</w:pPr>
      <w:r w:rsidRPr="00E109AB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W przypadku otrzymania przez Zamawiającego oferty po terminie podanym powyżej, oferta zostanie odrzucona.</w:t>
      </w:r>
    </w:p>
    <w:p w14:paraId="115737F5" w14:textId="77777777" w:rsidR="00E109AB" w:rsidRPr="00E109AB" w:rsidRDefault="00E109AB" w:rsidP="00E109AB">
      <w:pPr>
        <w:widowControl w:val="0"/>
        <w:numPr>
          <w:ilvl w:val="0"/>
          <w:numId w:val="3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</w:pPr>
      <w:r w:rsidRPr="00E109AB"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  <w:t>TERMIN OTWARCIA OFERT  ORAZ CZYNNOŚCI ZWIĄZANE Z OTWARCIEM OFERT</w:t>
      </w:r>
    </w:p>
    <w:p w14:paraId="5A0A7164" w14:textId="678C8E6E" w:rsidR="00E109AB" w:rsidRPr="00E109AB" w:rsidRDefault="00E109AB" w:rsidP="00E109AB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bookmarkStart w:id="5" w:name="_Hlk61446340"/>
      <w:r w:rsidRPr="00E109A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Otwarcie ofert nastąpi w dniu </w:t>
      </w:r>
      <w:r>
        <w:rPr>
          <w:rFonts w:ascii="Liberation Serif" w:eastAsia="SimSun" w:hAnsi="Liberation Serif" w:cs="Mangal"/>
          <w:b/>
          <w:bCs/>
          <w:kern w:val="3"/>
          <w:lang w:eastAsia="zh-CN" w:bidi="hi-IN"/>
          <w14:ligatures w14:val="none"/>
        </w:rPr>
        <w:t>07</w:t>
      </w:r>
      <w:r w:rsidRPr="00E109AB">
        <w:rPr>
          <w:rFonts w:ascii="Liberation Serif" w:eastAsia="SimSun" w:hAnsi="Liberation Serif" w:cs="Mangal"/>
          <w:b/>
          <w:bCs/>
          <w:kern w:val="3"/>
          <w:lang w:eastAsia="zh-CN" w:bidi="hi-IN"/>
          <w14:ligatures w14:val="none"/>
        </w:rPr>
        <w:t>.0</w:t>
      </w:r>
      <w:r>
        <w:rPr>
          <w:rFonts w:ascii="Liberation Serif" w:eastAsia="SimSun" w:hAnsi="Liberation Serif" w:cs="Mangal"/>
          <w:b/>
          <w:bCs/>
          <w:kern w:val="3"/>
          <w:lang w:eastAsia="zh-CN" w:bidi="hi-IN"/>
          <w14:ligatures w14:val="none"/>
        </w:rPr>
        <w:t>3</w:t>
      </w:r>
      <w:r w:rsidRPr="00E109AB">
        <w:rPr>
          <w:rFonts w:ascii="Liberation Serif" w:eastAsia="SimSun" w:hAnsi="Liberation Serif" w:cs="Mangal"/>
          <w:b/>
          <w:bCs/>
          <w:kern w:val="3"/>
          <w:lang w:eastAsia="zh-CN" w:bidi="hi-IN"/>
          <w14:ligatures w14:val="none"/>
        </w:rPr>
        <w:t xml:space="preserve">.2025 </w:t>
      </w:r>
      <w:r w:rsidRPr="00E109AB">
        <w:rPr>
          <w:rFonts w:ascii="Liberation Serif" w:eastAsia="SimSun" w:hAnsi="Liberation Serif" w:cs="Mangal"/>
          <w:b/>
          <w:kern w:val="3"/>
          <w:lang w:eastAsia="zh-CN" w:bidi="hi-IN"/>
          <w14:ligatures w14:val="none"/>
        </w:rPr>
        <w:t>r.</w:t>
      </w:r>
      <w:r w:rsidRPr="00E109AB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</w:t>
      </w:r>
      <w:r w:rsidRPr="00E109A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o godzinie</w:t>
      </w:r>
      <w:r w:rsidRPr="00E109AB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10:30 </w:t>
      </w:r>
      <w:r w:rsidRPr="00E109A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na komputerze Zamawiającego, po odszyfrowaniu i pobraniu  za pośrednictwem</w:t>
      </w:r>
      <w:r w:rsidRPr="00E109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hyperlink r:id="rId12" w:history="1">
        <w:r w:rsidRPr="00E109AB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platformazakupowa.pl</w:t>
        </w:r>
      </w:hyperlink>
      <w:r w:rsidRPr="00E109AB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 xml:space="preserve">, </w:t>
      </w:r>
      <w:r w:rsidRPr="00E109A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złożonych ofert</w:t>
      </w:r>
      <w:bookmarkEnd w:id="5"/>
      <w:r w:rsidRPr="00E109A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</w:t>
      </w:r>
    </w:p>
    <w:p w14:paraId="506ACE10" w14:textId="77777777" w:rsidR="00E109AB" w:rsidRPr="00E109AB" w:rsidRDefault="00E109AB" w:rsidP="00E109AB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E109A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Najpóźniej przed otwarciem ofert, Zamawiający udostępni za pośrednictwem</w:t>
      </w:r>
      <w:r w:rsidRPr="00E109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hyperlink r:id="rId13" w:history="1">
        <w:r w:rsidRPr="00E109AB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platformazakupowa.pl</w:t>
        </w:r>
      </w:hyperlink>
      <w:r w:rsidRPr="00E109AB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 xml:space="preserve"> </w:t>
      </w:r>
      <w:r w:rsidRPr="00E109A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informację o kwocie, jaką zamierza przeznaczyć na sfinansowanie niniejszego zamówienia w postaci kwoty brutto.</w:t>
      </w:r>
    </w:p>
    <w:p w14:paraId="646B68C9" w14:textId="77777777" w:rsidR="00E109AB" w:rsidRPr="00E109AB" w:rsidRDefault="00E109AB" w:rsidP="00E109AB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E109A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Jeżeli otwarcie ofert następuje przy użyciu systemu teleinformatycznego, w przypadku awarii tego systemu, powodującej brak możliwości otwarcia ofert w terminie określonym przez Zamawiającego, otwarcie ofert następuje niezwłocznie po usunięciu awarii.</w:t>
      </w:r>
    </w:p>
    <w:p w14:paraId="181539D2" w14:textId="77777777" w:rsidR="00E109AB" w:rsidRPr="00E109AB" w:rsidRDefault="00E109AB" w:rsidP="00E109AB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E109AB"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  <w:t xml:space="preserve">Niezwłocznie po otwarciu ofert Zamawiający udostępni </w:t>
      </w:r>
      <w:r w:rsidRPr="00E109A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 pośrednictwem</w:t>
      </w:r>
      <w:r w:rsidRPr="00E109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hyperlink r:id="rId14" w:history="1">
        <w:r w:rsidRPr="00E109AB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platformazakupowa.pl</w:t>
        </w:r>
      </w:hyperlink>
      <w:r w:rsidRPr="00E109AB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 xml:space="preserve"> </w:t>
      </w:r>
      <w:r w:rsidRPr="00E109AB"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  <w:t>informacje o:</w:t>
      </w:r>
    </w:p>
    <w:p w14:paraId="22AA18A3" w14:textId="77777777" w:rsidR="00E109AB" w:rsidRPr="00E109AB" w:rsidRDefault="00E109AB" w:rsidP="00E109AB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E109AB"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  <w:t>nazwach albo imionach i nazwiskach oraz siedzibach lub miejscach prowadzonej działalności gospodarczej albo miejscach zamieszkania wykonawców, których oferty zostały otwarte;</w:t>
      </w:r>
    </w:p>
    <w:p w14:paraId="727FE953" w14:textId="77777777" w:rsidR="00E109AB" w:rsidRPr="00E109AB" w:rsidRDefault="00E109AB" w:rsidP="00E109AB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E109AB"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  <w:t>cenach lub kosztach zawartych w ofertach.</w:t>
      </w:r>
    </w:p>
    <w:p w14:paraId="6B9724DD" w14:textId="77777777" w:rsidR="00C5194B" w:rsidRDefault="00C5194B" w:rsidP="00BF04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A4DE979" w14:textId="7F1534CA" w:rsidR="00F340F3" w:rsidRPr="00BF048C" w:rsidRDefault="00F340F3" w:rsidP="00BF04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BF048C">
        <w:rPr>
          <w:rFonts w:ascii="Times New Roman" w:hAnsi="Times New Roman" w:cs="Times New Roman"/>
          <w:b/>
          <w:u w:val="single"/>
        </w:rPr>
        <w:lastRenderedPageBreak/>
        <w:t>Pouczenie</w:t>
      </w:r>
    </w:p>
    <w:p w14:paraId="2A02A97D" w14:textId="5B832016" w:rsidR="00F340F3" w:rsidRPr="00BF048C" w:rsidRDefault="00F340F3" w:rsidP="00BF048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F048C">
        <w:rPr>
          <w:rFonts w:ascii="Times New Roman" w:hAnsi="Times New Roman" w:cs="Times New Roman"/>
        </w:rPr>
        <w:t>Od niezgodnej z przepisami Ustawy czynności Zamawiającego podjętej w postępowaniu o udzielenie zamówienia lub zaniechania czynności, do której Zamawiający jest zobowiązany na podstawie Ustawy Wykonawcy przysługują środki ochrony prawnej.</w:t>
      </w:r>
      <w:r w:rsidRPr="00BF048C">
        <w:rPr>
          <w:rFonts w:ascii="Times New Roman" w:hAnsi="Times New Roman" w:cs="Times New Roman"/>
        </w:rPr>
        <w:tab/>
        <w:t xml:space="preserve"> </w:t>
      </w:r>
    </w:p>
    <w:p w14:paraId="2B3B9FCC" w14:textId="77777777" w:rsidR="00F340F3" w:rsidRPr="00BF048C" w:rsidRDefault="00F340F3" w:rsidP="00BF048C">
      <w:pPr>
        <w:pStyle w:val="Nagwek"/>
        <w:snapToGrid w:val="0"/>
        <w:ind w:right="-40"/>
        <w:jc w:val="right"/>
        <w:rPr>
          <w:rFonts w:ascii="Times New Roman" w:hAnsi="Times New Roman" w:cs="Times New Roman"/>
        </w:rPr>
      </w:pPr>
    </w:p>
    <w:p w14:paraId="7B949022" w14:textId="56F67A23" w:rsidR="00777F66" w:rsidRPr="008306AF" w:rsidRDefault="008306AF" w:rsidP="00BF048C">
      <w:pPr>
        <w:pStyle w:val="Nagwek"/>
        <w:snapToGrid w:val="0"/>
        <w:ind w:right="-40"/>
        <w:jc w:val="right"/>
        <w:rPr>
          <w:rFonts w:ascii="Times New Roman" w:hAnsi="Times New Roman" w:cs="Times New Roman"/>
          <w:b/>
          <w:bCs/>
          <w:i/>
          <w:iCs/>
        </w:rPr>
      </w:pPr>
      <w:r w:rsidRPr="008306AF">
        <w:rPr>
          <w:rFonts w:ascii="Times New Roman" w:hAnsi="Times New Roman" w:cs="Times New Roman"/>
          <w:b/>
          <w:bCs/>
          <w:i/>
          <w:iCs/>
        </w:rPr>
        <w:t>Zarząd Powiatu Zgierskiego</w:t>
      </w:r>
    </w:p>
    <w:p w14:paraId="2EB7645D" w14:textId="296E2D14" w:rsidR="00F340F3" w:rsidRPr="00BF048C" w:rsidRDefault="00F340F3" w:rsidP="00BF048C">
      <w:pPr>
        <w:pStyle w:val="Nagwek"/>
        <w:snapToGrid w:val="0"/>
        <w:ind w:right="-40"/>
        <w:jc w:val="right"/>
        <w:rPr>
          <w:rFonts w:ascii="Times New Roman" w:hAnsi="Times New Roman" w:cs="Times New Roman"/>
        </w:rPr>
      </w:pPr>
      <w:r w:rsidRPr="00BF048C">
        <w:rPr>
          <w:rFonts w:ascii="Times New Roman" w:hAnsi="Times New Roman" w:cs="Times New Roman"/>
        </w:rPr>
        <w:t>___________________________________________________</w:t>
      </w:r>
    </w:p>
    <w:p w14:paraId="4C92171B" w14:textId="77777777" w:rsidR="00F340F3" w:rsidRPr="00BF048C" w:rsidRDefault="00F340F3" w:rsidP="00BF048C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</w:rPr>
      </w:pPr>
      <w:r w:rsidRPr="00BF048C">
        <w:rPr>
          <w:rFonts w:ascii="Times New Roman" w:hAnsi="Times New Roman" w:cs="Times New Roman"/>
          <w:i/>
        </w:rPr>
        <w:t>( podpis Kierownika Zamawiającego lub osoby upoważnionej)</w:t>
      </w:r>
    </w:p>
    <w:sectPr w:rsidR="00F340F3" w:rsidRPr="00BF048C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1163F" w14:textId="77777777" w:rsidR="00853F73" w:rsidRDefault="00853F73" w:rsidP="00D47860">
      <w:pPr>
        <w:spacing w:after="0" w:line="240" w:lineRule="auto"/>
      </w:pPr>
      <w:r>
        <w:separator/>
      </w:r>
    </w:p>
  </w:endnote>
  <w:endnote w:type="continuationSeparator" w:id="0">
    <w:p w14:paraId="59FC25EA" w14:textId="77777777" w:rsidR="00853F73" w:rsidRDefault="00853F73" w:rsidP="00D4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6678090"/>
      <w:docPartObj>
        <w:docPartGallery w:val="Page Numbers (Bottom of Page)"/>
        <w:docPartUnique/>
      </w:docPartObj>
    </w:sdtPr>
    <w:sdtEndPr/>
    <w:sdtContent>
      <w:p w14:paraId="4E975A63" w14:textId="6BA8FC00" w:rsidR="006A052F" w:rsidRDefault="006A05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25927" w14:textId="77777777" w:rsidR="006A052F" w:rsidRDefault="006A0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5E16" w14:textId="77777777" w:rsidR="00853F73" w:rsidRDefault="00853F73" w:rsidP="00D47860">
      <w:pPr>
        <w:spacing w:after="0" w:line="240" w:lineRule="auto"/>
      </w:pPr>
      <w:r>
        <w:separator/>
      </w:r>
    </w:p>
  </w:footnote>
  <w:footnote w:type="continuationSeparator" w:id="0">
    <w:p w14:paraId="72B382D4" w14:textId="77777777" w:rsidR="00853F73" w:rsidRDefault="00853F73" w:rsidP="00D4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98949" w14:textId="00FB859A" w:rsidR="00D47860" w:rsidRDefault="00D47860" w:rsidP="00D47860">
    <w:pPr>
      <w:pStyle w:val="Nagwek"/>
      <w:jc w:val="center"/>
    </w:pPr>
    <w:r>
      <w:rPr>
        <w:noProof/>
      </w:rPr>
      <w:drawing>
        <wp:inline distT="0" distB="0" distL="0" distR="0" wp14:anchorId="45560FBD" wp14:editId="67B76070">
          <wp:extent cx="652145" cy="572770"/>
          <wp:effectExtent l="0" t="0" r="0" b="0"/>
          <wp:docPr id="7571333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92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12"/>
    </w:tblGrid>
    <w:tr w:rsidR="00D47860" w:rsidRPr="003632A8" w14:paraId="1B428FD9" w14:textId="77777777" w:rsidTr="00F900D2">
      <w:tc>
        <w:tcPr>
          <w:tcW w:w="9212" w:type="dxa"/>
          <w:tcBorders>
            <w:bottom w:val="double" w:sz="12" w:space="0" w:color="632423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07F7BD" w14:textId="77777777" w:rsidR="00D47860" w:rsidRPr="003632A8" w:rsidRDefault="00D47860" w:rsidP="00D47860">
          <w:pPr>
            <w:pStyle w:val="Standard"/>
            <w:tabs>
              <w:tab w:val="center" w:pos="4498"/>
              <w:tab w:val="left" w:pos="6735"/>
            </w:tabs>
            <w:spacing w:line="240" w:lineRule="auto"/>
            <w:rPr>
              <w:sz w:val="22"/>
              <w:szCs w:val="22"/>
            </w:rPr>
          </w:pPr>
          <w:r w:rsidRPr="003632A8">
            <w:rPr>
              <w:sz w:val="22"/>
              <w:szCs w:val="22"/>
            </w:rPr>
            <w:tab/>
          </w:r>
        </w:p>
        <w:p w14:paraId="63B7BFB6" w14:textId="77777777" w:rsidR="00D47860" w:rsidRPr="003632A8" w:rsidRDefault="00D47860" w:rsidP="00D47860">
          <w:pPr>
            <w:pStyle w:val="Standard"/>
            <w:tabs>
              <w:tab w:val="left" w:pos="351"/>
              <w:tab w:val="center" w:pos="4498"/>
              <w:tab w:val="left" w:pos="6735"/>
            </w:tabs>
            <w:spacing w:line="240" w:lineRule="auto"/>
            <w:jc w:val="left"/>
            <w:rPr>
              <w:sz w:val="22"/>
              <w:szCs w:val="22"/>
            </w:rPr>
          </w:pPr>
          <w:r w:rsidRPr="003632A8">
            <w:rPr>
              <w:sz w:val="22"/>
              <w:szCs w:val="22"/>
            </w:rPr>
            <w:tab/>
          </w:r>
          <w:r w:rsidRPr="003632A8">
            <w:rPr>
              <w:sz w:val="22"/>
              <w:szCs w:val="22"/>
            </w:rPr>
            <w:tab/>
            <w:t>ZARZĄD POWIATU ZGIERSKIEGO</w:t>
          </w:r>
        </w:p>
      </w:tc>
    </w:tr>
  </w:tbl>
  <w:p w14:paraId="6395436F" w14:textId="77777777" w:rsidR="00D47860" w:rsidRPr="00777F66" w:rsidRDefault="00D47860" w:rsidP="00D47860">
    <w:pPr>
      <w:pStyle w:val="Nagwek"/>
      <w:rPr>
        <w:sz w:val="10"/>
        <w:szCs w:val="10"/>
      </w:rPr>
    </w:pPr>
  </w:p>
  <w:tbl>
    <w:tblPr>
      <w:tblW w:w="9078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078"/>
    </w:tblGrid>
    <w:tr w:rsidR="00D47860" w:rsidRPr="003632A8" w14:paraId="366F11B2" w14:textId="77777777" w:rsidTr="00F900D2">
      <w:trPr>
        <w:trHeight w:val="216"/>
      </w:trPr>
      <w:tc>
        <w:tcPr>
          <w:tcW w:w="90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048DDBA" w14:textId="77777777" w:rsidR="00D47860" w:rsidRPr="003632A8" w:rsidRDefault="00D47860" w:rsidP="00D47860">
          <w:pPr>
            <w:pStyle w:val="Textbody"/>
            <w:tabs>
              <w:tab w:val="right" w:pos="9072"/>
            </w:tabs>
            <w:snapToGrid w:val="0"/>
            <w:spacing w:after="0" w:line="240" w:lineRule="auto"/>
            <w:ind w:right="-40"/>
            <w:jc w:val="center"/>
            <w:rPr>
              <w:bCs/>
              <w:sz w:val="22"/>
              <w:szCs w:val="22"/>
            </w:rPr>
          </w:pPr>
          <w:r w:rsidRPr="003632A8">
            <w:rPr>
              <w:bCs/>
              <w:sz w:val="22"/>
              <w:szCs w:val="22"/>
            </w:rPr>
            <w:t xml:space="preserve">95-100 Zgierz, ul. Sadowa 6a   </w:t>
          </w:r>
        </w:p>
      </w:tc>
    </w:tr>
    <w:tr w:rsidR="00D47860" w:rsidRPr="003632A8" w14:paraId="413B37E2" w14:textId="77777777" w:rsidTr="00F900D2">
      <w:trPr>
        <w:trHeight w:val="206"/>
      </w:trPr>
      <w:tc>
        <w:tcPr>
          <w:tcW w:w="90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E06AD82" w14:textId="77777777" w:rsidR="00D47860" w:rsidRPr="003632A8" w:rsidRDefault="00D47860" w:rsidP="00D47860">
          <w:pPr>
            <w:pStyle w:val="Textbody"/>
            <w:tabs>
              <w:tab w:val="right" w:pos="9072"/>
            </w:tabs>
            <w:snapToGrid w:val="0"/>
            <w:spacing w:after="0" w:line="240" w:lineRule="auto"/>
            <w:ind w:right="-40"/>
            <w:jc w:val="center"/>
            <w:rPr>
              <w:bCs/>
              <w:sz w:val="22"/>
              <w:szCs w:val="22"/>
            </w:rPr>
          </w:pPr>
          <w:r w:rsidRPr="003632A8">
            <w:rPr>
              <w:bCs/>
              <w:sz w:val="22"/>
              <w:szCs w:val="22"/>
            </w:rPr>
            <w:t>tel. (42) 288 81 00, fax (42) 719 08 16</w:t>
          </w:r>
        </w:p>
      </w:tc>
    </w:tr>
    <w:tr w:rsidR="00D47860" w:rsidRPr="003632A8" w14:paraId="4C62747E" w14:textId="77777777" w:rsidTr="00F900D2">
      <w:trPr>
        <w:trHeight w:val="578"/>
      </w:trPr>
      <w:tc>
        <w:tcPr>
          <w:tcW w:w="90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7DBA2E9" w14:textId="77777777" w:rsidR="00D47860" w:rsidRPr="003632A8" w:rsidRDefault="00D47860" w:rsidP="00D47860">
          <w:pPr>
            <w:pStyle w:val="Nagwek"/>
            <w:snapToGrid w:val="0"/>
            <w:ind w:right="-40"/>
            <w:jc w:val="center"/>
          </w:pPr>
          <w:r w:rsidRPr="003632A8">
            <w:t>zarzad@powiat.zgierz.pl</w:t>
          </w:r>
          <w:r w:rsidRPr="003632A8">
            <w:rPr>
              <w:bCs/>
            </w:rPr>
            <w:t xml:space="preserve">, </w:t>
          </w:r>
          <w:hyperlink r:id="rId2" w:history="1">
            <w:r w:rsidRPr="003632A8">
              <w:rPr>
                <w:rStyle w:val="Hipercze"/>
                <w:bCs/>
              </w:rPr>
              <w:t>www.powiat.zgierz.pl</w:t>
            </w:r>
          </w:hyperlink>
        </w:p>
        <w:p w14:paraId="600574E6" w14:textId="77777777" w:rsidR="00D47860" w:rsidRPr="00777F66" w:rsidRDefault="00D47860" w:rsidP="00D47860">
          <w:pPr>
            <w:pStyle w:val="Nagwek"/>
            <w:snapToGrid w:val="0"/>
            <w:ind w:right="-40"/>
            <w:rPr>
              <w:sz w:val="4"/>
              <w:szCs w:val="4"/>
            </w:rPr>
          </w:pPr>
        </w:p>
      </w:tc>
    </w:tr>
  </w:tbl>
  <w:p w14:paraId="73E187DC" w14:textId="77777777" w:rsidR="00D47860" w:rsidRPr="00777F66" w:rsidRDefault="00D47860" w:rsidP="00D4786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3475"/>
    <w:multiLevelType w:val="hybridMultilevel"/>
    <w:tmpl w:val="92F40648"/>
    <w:lvl w:ilvl="0" w:tplc="DBD888E8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A75680"/>
    <w:multiLevelType w:val="hybridMultilevel"/>
    <w:tmpl w:val="AA4A7D82"/>
    <w:lvl w:ilvl="0" w:tplc="41DC00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021"/>
    <w:multiLevelType w:val="hybridMultilevel"/>
    <w:tmpl w:val="2AEE525C"/>
    <w:lvl w:ilvl="0" w:tplc="2662EA82">
      <w:start w:val="9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119D"/>
    <w:multiLevelType w:val="hybridMultilevel"/>
    <w:tmpl w:val="7514F8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F11C30"/>
    <w:multiLevelType w:val="hybridMultilevel"/>
    <w:tmpl w:val="0B4CA4D4"/>
    <w:lvl w:ilvl="0" w:tplc="80304998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202A9C"/>
    <w:multiLevelType w:val="hybridMultilevel"/>
    <w:tmpl w:val="5FE68546"/>
    <w:lvl w:ilvl="0" w:tplc="593E243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EC3B53"/>
    <w:multiLevelType w:val="hybridMultilevel"/>
    <w:tmpl w:val="B6AC5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E7C31"/>
    <w:multiLevelType w:val="hybridMultilevel"/>
    <w:tmpl w:val="85E04EC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0AA587D"/>
    <w:multiLevelType w:val="hybridMultilevel"/>
    <w:tmpl w:val="ED6CE2E2"/>
    <w:lvl w:ilvl="0" w:tplc="11843AC0">
      <w:start w:val="2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701F2"/>
    <w:multiLevelType w:val="hybridMultilevel"/>
    <w:tmpl w:val="E33AE37A"/>
    <w:lvl w:ilvl="0" w:tplc="929C03E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3C5FEA"/>
    <w:multiLevelType w:val="hybridMultilevel"/>
    <w:tmpl w:val="16C4D8E2"/>
    <w:lvl w:ilvl="0" w:tplc="D80832E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3B502F"/>
    <w:multiLevelType w:val="hybridMultilevel"/>
    <w:tmpl w:val="60D8D246"/>
    <w:lvl w:ilvl="0" w:tplc="40E2AB90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81901"/>
    <w:multiLevelType w:val="hybridMultilevel"/>
    <w:tmpl w:val="38F68D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6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7785E"/>
    <w:multiLevelType w:val="hybridMultilevel"/>
    <w:tmpl w:val="11E61BE4"/>
    <w:lvl w:ilvl="0" w:tplc="DA06BDF8">
      <w:start w:val="18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2554B"/>
    <w:multiLevelType w:val="hybridMultilevel"/>
    <w:tmpl w:val="CE9A97DE"/>
    <w:lvl w:ilvl="0" w:tplc="E02EBE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42E79"/>
    <w:multiLevelType w:val="hybridMultilevel"/>
    <w:tmpl w:val="0A6E6EE6"/>
    <w:lvl w:ilvl="0" w:tplc="FAB82014">
      <w:start w:val="1"/>
      <w:numFmt w:val="lowerLetter"/>
      <w:lvlText w:val="%1)"/>
      <w:lvlJc w:val="left"/>
      <w:pPr>
        <w:ind w:left="43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5DCB7F41"/>
    <w:multiLevelType w:val="hybridMultilevel"/>
    <w:tmpl w:val="DB026B0A"/>
    <w:lvl w:ilvl="0" w:tplc="587615CE">
      <w:start w:val="1"/>
      <w:numFmt w:val="decimal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ED53E0"/>
    <w:multiLevelType w:val="hybridMultilevel"/>
    <w:tmpl w:val="EB62C3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EA11E8"/>
    <w:multiLevelType w:val="hybridMultilevel"/>
    <w:tmpl w:val="CBE25596"/>
    <w:lvl w:ilvl="0" w:tplc="EE1E8C78">
      <w:start w:val="1"/>
      <w:numFmt w:val="lowerLetter"/>
      <w:lvlText w:val="%1)"/>
      <w:lvlJc w:val="left"/>
      <w:pPr>
        <w:ind w:left="1069" w:hanging="360"/>
      </w:pPr>
      <w:rPr>
        <w:b w:val="0"/>
        <w:bCs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6B7573"/>
    <w:multiLevelType w:val="hybridMultilevel"/>
    <w:tmpl w:val="F49EF5F8"/>
    <w:lvl w:ilvl="0" w:tplc="E056F552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822BD"/>
    <w:multiLevelType w:val="hybridMultilevel"/>
    <w:tmpl w:val="62666D28"/>
    <w:lvl w:ilvl="0" w:tplc="97A6611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F10190F"/>
    <w:multiLevelType w:val="hybridMultilevel"/>
    <w:tmpl w:val="691A79F2"/>
    <w:lvl w:ilvl="0" w:tplc="2E5253F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40C14"/>
    <w:multiLevelType w:val="hybridMultilevel"/>
    <w:tmpl w:val="826E3888"/>
    <w:lvl w:ilvl="0" w:tplc="15EA1E52">
      <w:start w:val="1"/>
      <w:numFmt w:val="decimal"/>
      <w:lvlText w:val="%1."/>
      <w:lvlJc w:val="left"/>
      <w:pPr>
        <w:ind w:left="100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F45D2"/>
    <w:multiLevelType w:val="hybridMultilevel"/>
    <w:tmpl w:val="B106D45A"/>
    <w:lvl w:ilvl="0" w:tplc="E10295B0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05700"/>
    <w:multiLevelType w:val="hybridMultilevel"/>
    <w:tmpl w:val="38F68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6091B"/>
    <w:multiLevelType w:val="hybridMultilevel"/>
    <w:tmpl w:val="EE5CEC04"/>
    <w:lvl w:ilvl="0" w:tplc="0868BECA">
      <w:start w:val="24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D62DA"/>
    <w:multiLevelType w:val="hybridMultilevel"/>
    <w:tmpl w:val="7E1A3740"/>
    <w:lvl w:ilvl="0" w:tplc="7E62D33E">
      <w:start w:val="1"/>
      <w:numFmt w:val="decimal"/>
      <w:lvlText w:val="%1."/>
      <w:lvlJc w:val="left"/>
      <w:pPr>
        <w:ind w:left="785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EBF49A38">
      <w:start w:val="1"/>
      <w:numFmt w:val="lowerLetter"/>
      <w:lvlText w:val="%3)"/>
      <w:lvlJc w:val="left"/>
      <w:pPr>
        <w:ind w:left="1353" w:hanging="360"/>
      </w:pPr>
      <w:rPr>
        <w:rFonts w:hint="default"/>
        <w:i w:val="0"/>
        <w:iCs/>
      </w:r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7F3B40E3"/>
    <w:multiLevelType w:val="multilevel"/>
    <w:tmpl w:val="CBE84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2985124">
    <w:abstractNumId w:val="4"/>
  </w:num>
  <w:num w:numId="2" w16cid:durableId="344207488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3863974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18076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282241">
    <w:abstractNumId w:val="2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37814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6313096">
    <w:abstractNumId w:val="15"/>
    <w:lvlOverride w:ilvl="0">
      <w:lvl w:ilvl="0">
        <w:start w:val="5"/>
        <w:numFmt w:val="upperRoman"/>
        <w:pStyle w:val="NumeracjaUrzdowa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 w16cid:durableId="1194733454">
    <w:abstractNumId w:val="15"/>
  </w:num>
  <w:num w:numId="9" w16cid:durableId="1817645376">
    <w:abstractNumId w:val="1"/>
  </w:num>
  <w:num w:numId="10" w16cid:durableId="1342316973">
    <w:abstractNumId w:val="10"/>
  </w:num>
  <w:num w:numId="11" w16cid:durableId="536625823">
    <w:abstractNumId w:val="3"/>
  </w:num>
  <w:num w:numId="12" w16cid:durableId="423458773">
    <w:abstractNumId w:val="23"/>
  </w:num>
  <w:num w:numId="13" w16cid:durableId="1387030048">
    <w:abstractNumId w:val="26"/>
  </w:num>
  <w:num w:numId="14" w16cid:durableId="818110144">
    <w:abstractNumId w:val="18"/>
  </w:num>
  <w:num w:numId="15" w16cid:durableId="45372483">
    <w:abstractNumId w:val="25"/>
  </w:num>
  <w:num w:numId="16" w16cid:durableId="1020420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2082986">
    <w:abstractNumId w:val="11"/>
  </w:num>
  <w:num w:numId="18" w16cid:durableId="510341479">
    <w:abstractNumId w:val="31"/>
  </w:num>
  <w:num w:numId="19" w16cid:durableId="160360423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6715479">
    <w:abstractNumId w:val="6"/>
  </w:num>
  <w:num w:numId="21" w16cid:durableId="473563940">
    <w:abstractNumId w:val="30"/>
  </w:num>
  <w:num w:numId="22" w16cid:durableId="1921215285">
    <w:abstractNumId w:val="13"/>
  </w:num>
  <w:num w:numId="23" w16cid:durableId="1729914857">
    <w:abstractNumId w:val="12"/>
  </w:num>
  <w:num w:numId="24" w16cid:durableId="1504397584">
    <w:abstractNumId w:val="20"/>
  </w:num>
  <w:num w:numId="25" w16cid:durableId="22095923">
    <w:abstractNumId w:val="0"/>
  </w:num>
  <w:num w:numId="26" w16cid:durableId="1973517015">
    <w:abstractNumId w:val="32"/>
  </w:num>
  <w:num w:numId="27" w16cid:durableId="36662247">
    <w:abstractNumId w:val="29"/>
  </w:num>
  <w:num w:numId="28" w16cid:durableId="1491095772">
    <w:abstractNumId w:val="7"/>
  </w:num>
  <w:num w:numId="29" w16cid:durableId="146286630">
    <w:abstractNumId w:val="33"/>
  </w:num>
  <w:num w:numId="30" w16cid:durableId="983706562">
    <w:abstractNumId w:val="22"/>
  </w:num>
  <w:num w:numId="31" w16cid:durableId="529226849">
    <w:abstractNumId w:val="17"/>
  </w:num>
  <w:num w:numId="32" w16cid:durableId="934174067">
    <w:abstractNumId w:val="9"/>
  </w:num>
  <w:num w:numId="33" w16cid:durableId="953288428">
    <w:abstractNumId w:val="19"/>
  </w:num>
  <w:num w:numId="34" w16cid:durableId="1028339982">
    <w:abstractNumId w:val="8"/>
  </w:num>
  <w:num w:numId="35" w16cid:durableId="1703087527">
    <w:abstractNumId w:val="24"/>
  </w:num>
  <w:num w:numId="36" w16cid:durableId="1340429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60"/>
    <w:rsid w:val="000167BE"/>
    <w:rsid w:val="000449D0"/>
    <w:rsid w:val="0008388D"/>
    <w:rsid w:val="00093A91"/>
    <w:rsid w:val="000A228C"/>
    <w:rsid w:val="000B76E0"/>
    <w:rsid w:val="000C0B78"/>
    <w:rsid w:val="001003FA"/>
    <w:rsid w:val="001655B0"/>
    <w:rsid w:val="001D4337"/>
    <w:rsid w:val="001E5C9B"/>
    <w:rsid w:val="00223107"/>
    <w:rsid w:val="00235508"/>
    <w:rsid w:val="002406C6"/>
    <w:rsid w:val="002557A8"/>
    <w:rsid w:val="002A1D27"/>
    <w:rsid w:val="002C163F"/>
    <w:rsid w:val="00353F5F"/>
    <w:rsid w:val="00371988"/>
    <w:rsid w:val="003813E7"/>
    <w:rsid w:val="003C74CD"/>
    <w:rsid w:val="00461EE6"/>
    <w:rsid w:val="0046527F"/>
    <w:rsid w:val="0048762F"/>
    <w:rsid w:val="00494389"/>
    <w:rsid w:val="004C33DF"/>
    <w:rsid w:val="004F13DD"/>
    <w:rsid w:val="00512EDD"/>
    <w:rsid w:val="00531E20"/>
    <w:rsid w:val="00532A87"/>
    <w:rsid w:val="00594280"/>
    <w:rsid w:val="00596E56"/>
    <w:rsid w:val="005C5865"/>
    <w:rsid w:val="005D5D50"/>
    <w:rsid w:val="00684991"/>
    <w:rsid w:val="00692597"/>
    <w:rsid w:val="006A052F"/>
    <w:rsid w:val="006A168E"/>
    <w:rsid w:val="00700B25"/>
    <w:rsid w:val="00763DBE"/>
    <w:rsid w:val="00777F66"/>
    <w:rsid w:val="007943D4"/>
    <w:rsid w:val="007B776B"/>
    <w:rsid w:val="007C6E31"/>
    <w:rsid w:val="007F03F1"/>
    <w:rsid w:val="008306AF"/>
    <w:rsid w:val="00853F73"/>
    <w:rsid w:val="0085456E"/>
    <w:rsid w:val="00857589"/>
    <w:rsid w:val="0086383B"/>
    <w:rsid w:val="00877ACD"/>
    <w:rsid w:val="008B3FC2"/>
    <w:rsid w:val="008E5552"/>
    <w:rsid w:val="008F4CC9"/>
    <w:rsid w:val="00973C21"/>
    <w:rsid w:val="009B66EB"/>
    <w:rsid w:val="00A53DE5"/>
    <w:rsid w:val="00A743A8"/>
    <w:rsid w:val="00A80AAE"/>
    <w:rsid w:val="00A85925"/>
    <w:rsid w:val="00A96570"/>
    <w:rsid w:val="00B05E4A"/>
    <w:rsid w:val="00B24820"/>
    <w:rsid w:val="00B4793A"/>
    <w:rsid w:val="00B566A8"/>
    <w:rsid w:val="00B82089"/>
    <w:rsid w:val="00B969E0"/>
    <w:rsid w:val="00BC433A"/>
    <w:rsid w:val="00BE28D7"/>
    <w:rsid w:val="00BF048C"/>
    <w:rsid w:val="00C5194B"/>
    <w:rsid w:val="00C63CE2"/>
    <w:rsid w:val="00CC19F3"/>
    <w:rsid w:val="00CC6440"/>
    <w:rsid w:val="00D02D5B"/>
    <w:rsid w:val="00D15ED0"/>
    <w:rsid w:val="00D20DEB"/>
    <w:rsid w:val="00D32E83"/>
    <w:rsid w:val="00D47860"/>
    <w:rsid w:val="00D704FE"/>
    <w:rsid w:val="00D71E71"/>
    <w:rsid w:val="00D80854"/>
    <w:rsid w:val="00D87CFF"/>
    <w:rsid w:val="00D96E6E"/>
    <w:rsid w:val="00DC13CF"/>
    <w:rsid w:val="00DD19F9"/>
    <w:rsid w:val="00DE1C57"/>
    <w:rsid w:val="00E109AB"/>
    <w:rsid w:val="00E36AF8"/>
    <w:rsid w:val="00E36F16"/>
    <w:rsid w:val="00E65F77"/>
    <w:rsid w:val="00E72C43"/>
    <w:rsid w:val="00E93FB9"/>
    <w:rsid w:val="00E95E99"/>
    <w:rsid w:val="00F326B6"/>
    <w:rsid w:val="00F340F3"/>
    <w:rsid w:val="00F4696A"/>
    <w:rsid w:val="00F74E5A"/>
    <w:rsid w:val="00F82B68"/>
    <w:rsid w:val="00F863E6"/>
    <w:rsid w:val="00FA530C"/>
    <w:rsid w:val="00FB4D84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00B30"/>
  <w15:chartTrackingRefBased/>
  <w15:docId w15:val="{7971358F-9CF2-4980-BA1F-ADE5F6A2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7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8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8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8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8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8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8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8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8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8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7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7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7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7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7860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qFormat/>
    <w:rsid w:val="00D478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78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8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786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D4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47860"/>
  </w:style>
  <w:style w:type="paragraph" w:styleId="Stopka">
    <w:name w:val="footer"/>
    <w:basedOn w:val="Normalny"/>
    <w:link w:val="StopkaZnak"/>
    <w:uiPriority w:val="99"/>
    <w:unhideWhenUsed/>
    <w:rsid w:val="00D4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860"/>
  </w:style>
  <w:style w:type="paragraph" w:customStyle="1" w:styleId="Standard">
    <w:name w:val="Standard"/>
    <w:link w:val="StandardZnak"/>
    <w:qFormat/>
    <w:rsid w:val="00D47860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47860"/>
    <w:pPr>
      <w:spacing w:after="140" w:line="288" w:lineRule="auto"/>
    </w:pPr>
  </w:style>
  <w:style w:type="character" w:customStyle="1" w:styleId="StandardZnak">
    <w:name w:val="Standard Znak"/>
    <w:basedOn w:val="Domylnaczcionkaakapitu"/>
    <w:link w:val="Standard"/>
    <w:rsid w:val="00D47860"/>
    <w:rPr>
      <w:rFonts w:ascii="Times New Roman" w:eastAsia="Times New Roman" w:hAnsi="Times New Roman" w:cs="Times New Roman"/>
      <w:kern w:val="3"/>
      <w:sz w:val="21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D47860"/>
    <w:rPr>
      <w:color w:val="0000FF"/>
      <w:u w:val="single"/>
    </w:rPr>
  </w:style>
  <w:style w:type="paragraph" w:customStyle="1" w:styleId="standard0">
    <w:name w:val="standard"/>
    <w:basedOn w:val="Normalny"/>
    <w:rsid w:val="00E72C4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umeracjaUrzdowa">
    <w:name w:val="Numeracja Urzędowa"/>
    <w:basedOn w:val="Standard"/>
    <w:qFormat/>
    <w:rsid w:val="009B66EB"/>
    <w:pPr>
      <w:numPr>
        <w:numId w:val="7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rsid w:val="009B66EB"/>
  </w:style>
  <w:style w:type="numbering" w:customStyle="1" w:styleId="NumeracjaUrzdowawStarostwie6">
    <w:name w:val="Numeracja Urzędowa w Starostwie6"/>
    <w:basedOn w:val="Bezlisty"/>
    <w:rsid w:val="009B66EB"/>
    <w:pPr>
      <w:numPr>
        <w:numId w:val="8"/>
      </w:numPr>
    </w:pPr>
  </w:style>
  <w:style w:type="paragraph" w:styleId="NormalnyWeb">
    <w:name w:val="Normal (Web)"/>
    <w:basedOn w:val="Standard"/>
    <w:link w:val="NormalnyWebZnak"/>
    <w:uiPriority w:val="99"/>
    <w:rsid w:val="00594280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character" w:customStyle="1" w:styleId="NormalnyWebZnak">
    <w:name w:val="Normalny (Web) Znak"/>
    <w:link w:val="NormalnyWeb"/>
    <w:uiPriority w:val="99"/>
    <w:locked/>
    <w:rsid w:val="00594280"/>
    <w:rPr>
      <w:rFonts w:ascii="Arial Unicode MS" w:eastAsia="Arial Unicode MS" w:hAnsi="Arial Unicode MS" w:cs="Arial Unicode MS"/>
      <w:kern w:val="3"/>
      <w:sz w:val="21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utkowska@powiat.zgierz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105786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opejski@powiat.zgierz.pl" TargetMode="External"/><Relationship Id="rId14" Type="http://schemas.openxmlformats.org/officeDocument/2006/relationships/hyperlink" Target="https://platformazakupowa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iat.zgierz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4DC8-3472-415F-B567-7B57E047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3170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Krzewińska</dc:creator>
  <cp:keywords/>
  <dc:description/>
  <cp:lastModifiedBy>Joanna Krzewińska</cp:lastModifiedBy>
  <cp:revision>85</cp:revision>
  <cp:lastPrinted>2025-02-20T11:26:00Z</cp:lastPrinted>
  <dcterms:created xsi:type="dcterms:W3CDTF">2025-02-18T09:53:00Z</dcterms:created>
  <dcterms:modified xsi:type="dcterms:W3CDTF">2025-02-20T12:26:00Z</dcterms:modified>
</cp:coreProperties>
</file>