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9B" w:rsidRDefault="00C71ECC">
      <w:bookmarkStart w:id="0" w:name="_GoBack"/>
      <w:bookmarkEnd w:id="0"/>
    </w:p>
    <w:p w:rsidR="00356BE8" w:rsidRDefault="000D4A8D" w:rsidP="00356BE8">
      <w:r>
        <w:t xml:space="preserve">                                                                                                                           </w:t>
      </w:r>
      <w:r w:rsidR="00356BE8">
        <w:t xml:space="preserve">Załącznik nr </w:t>
      </w:r>
      <w:r w:rsidR="00526737">
        <w:t>……….</w:t>
      </w:r>
    </w:p>
    <w:p w:rsidR="00526737" w:rsidRDefault="00526737" w:rsidP="00356BE8"/>
    <w:p w:rsidR="00356BE8" w:rsidRDefault="00356BE8" w:rsidP="00526737">
      <w:pPr>
        <w:jc w:val="center"/>
        <w:rPr>
          <w:b/>
          <w:sz w:val="28"/>
          <w:szCs w:val="28"/>
        </w:rPr>
      </w:pPr>
      <w:r w:rsidRPr="00526737">
        <w:rPr>
          <w:b/>
          <w:sz w:val="28"/>
          <w:szCs w:val="28"/>
        </w:rPr>
        <w:t>Wyty</w:t>
      </w:r>
      <w:r w:rsidR="000D4A8D" w:rsidRPr="00526737">
        <w:rPr>
          <w:b/>
          <w:sz w:val="28"/>
          <w:szCs w:val="28"/>
        </w:rPr>
        <w:t xml:space="preserve">czne </w:t>
      </w:r>
      <w:r w:rsidRPr="00526737">
        <w:rPr>
          <w:b/>
          <w:sz w:val="28"/>
          <w:szCs w:val="28"/>
        </w:rPr>
        <w:t xml:space="preserve">ZUDP przy RZI </w:t>
      </w:r>
      <w:r w:rsidR="000D4A8D" w:rsidRPr="00526737">
        <w:rPr>
          <w:b/>
          <w:sz w:val="28"/>
          <w:szCs w:val="28"/>
        </w:rPr>
        <w:t>w</w:t>
      </w:r>
      <w:r w:rsidRPr="00526737">
        <w:rPr>
          <w:b/>
          <w:sz w:val="28"/>
          <w:szCs w:val="28"/>
        </w:rPr>
        <w:t xml:space="preserve"> Gdyni</w:t>
      </w:r>
    </w:p>
    <w:p w:rsidR="00526737" w:rsidRPr="00526737" w:rsidRDefault="00526737" w:rsidP="00526737">
      <w:pPr>
        <w:jc w:val="center"/>
        <w:rPr>
          <w:b/>
          <w:sz w:val="28"/>
          <w:szCs w:val="28"/>
        </w:rPr>
      </w:pPr>
    </w:p>
    <w:p w:rsidR="00356BE8" w:rsidRDefault="00356BE8" w:rsidP="00526737">
      <w:pPr>
        <w:jc w:val="both"/>
      </w:pPr>
      <w:r>
        <w:t>P</w:t>
      </w:r>
      <w:r w:rsidR="000D4A8D">
        <w:t>rz</w:t>
      </w:r>
      <w:r>
        <w:t>edkładana do uzgodnienia doku</w:t>
      </w:r>
      <w:r w:rsidR="000D4A8D">
        <w:t xml:space="preserve">mentacja </w:t>
      </w:r>
      <w:r>
        <w:t xml:space="preserve"> powinna zawierać;</w:t>
      </w:r>
    </w:p>
    <w:p w:rsidR="00356BE8" w:rsidRDefault="00356BE8" w:rsidP="00526737">
      <w:pPr>
        <w:jc w:val="both"/>
      </w:pPr>
      <w:r>
        <w:t>- wpis o zgodności z oryginałem mapy do celów projektowych (podać nr uzgodnienia, datę, podpis) podpisany przez Projektanta lub Geodetę,</w:t>
      </w:r>
    </w:p>
    <w:p w:rsidR="00526737" w:rsidRDefault="000D4A8D" w:rsidP="00526737">
      <w:pPr>
        <w:jc w:val="both"/>
      </w:pPr>
      <w:r>
        <w:t>- 4 egzemplarze (lub inną iIość</w:t>
      </w:r>
      <w:r w:rsidR="00356BE8">
        <w:t xml:space="preserve"> według zapotrz</w:t>
      </w:r>
      <w:r>
        <w:t>e</w:t>
      </w:r>
      <w:r w:rsidR="00356BE8">
        <w:t>bowania) projektu w wersji papierowej</w:t>
      </w:r>
    </w:p>
    <w:p w:rsidR="00356BE8" w:rsidRDefault="00356BE8" w:rsidP="00526737">
      <w:pPr>
        <w:jc w:val="both"/>
      </w:pPr>
      <w:r>
        <w:t xml:space="preserve"> (1 egzemplarz zostaje włączony do teczki ZUDP) z opisem współrzędnych przyn</w:t>
      </w:r>
      <w:r w:rsidR="000D4A8D">
        <w:t>a</w:t>
      </w:r>
      <w:r>
        <w:t>jmni</w:t>
      </w:r>
      <w:r w:rsidR="000D4A8D">
        <w:t>e</w:t>
      </w:r>
      <w:r>
        <w:t>j jednego krzyża siatki kwadratów oraz wersję elektroniczną w formacie .dx( z rozbiciem bloków na nośniku CD,</w:t>
      </w:r>
    </w:p>
    <w:p w:rsidR="00356BE8" w:rsidRDefault="00356BE8" w:rsidP="00526737">
      <w:pPr>
        <w:jc w:val="both"/>
      </w:pPr>
      <w:r>
        <w:t xml:space="preserve">- projekt powinien być opatrzony metryką z imieniem i nazwiskiem </w:t>
      </w:r>
      <w:r w:rsidR="000D4A8D">
        <w:t>projektanta</w:t>
      </w:r>
      <w:r>
        <w:t xml:space="preserve"> wraz numerem uprawnień budowlanych, datą oraz podpisem projektanta,</w:t>
      </w:r>
    </w:p>
    <w:p w:rsidR="00356BE8" w:rsidRDefault="00356BE8" w:rsidP="00526737">
      <w:pPr>
        <w:jc w:val="both"/>
      </w:pPr>
      <w:r>
        <w:t>- projektowane odcinki sieci uzbrojenia podziemnego, przyłącza oraz pozostałe elementy zagospodarowanie powinny być opisane w legendzie,</w:t>
      </w:r>
    </w:p>
    <w:p w:rsidR="00356BE8" w:rsidRDefault="00356BE8" w:rsidP="00526737">
      <w:pPr>
        <w:jc w:val="both"/>
      </w:pPr>
      <w:r>
        <w:t xml:space="preserve">- projekt powinien być sporządzony w sposób umożliwiający jednoznaczne wyznaczenie projektowanych elementów w terenie — należy </w:t>
      </w:r>
      <w:r w:rsidR="000D4A8D">
        <w:t>dołączyć</w:t>
      </w:r>
      <w:r>
        <w:t xml:space="preserve"> wykaz współrzędnych </w:t>
      </w:r>
      <w:r w:rsidR="000D4A8D">
        <w:t xml:space="preserve">geodezyjnych </w:t>
      </w:r>
      <w:r>
        <w:t xml:space="preserve">(wydruk oraz elektroniczny plik tekstowy) W układzie, w jakim została wykonana mapa </w:t>
      </w:r>
      <w:r w:rsidR="000D4A8D">
        <w:t>dla</w:t>
      </w:r>
      <w:r>
        <w:t xml:space="preserve"> punktów charakterystycznych (np. </w:t>
      </w:r>
      <w:r w:rsidR="000D4A8D">
        <w:t>załamania</w:t>
      </w:r>
      <w:r>
        <w:t xml:space="preserve"> projektowanych odcinków sieci/obiektów,</w:t>
      </w:r>
    </w:p>
    <w:p w:rsidR="00356BE8" w:rsidRDefault="00356BE8" w:rsidP="00526737">
      <w:pPr>
        <w:jc w:val="both"/>
      </w:pPr>
      <w:r>
        <w:t xml:space="preserve">- ważną decyzję o </w:t>
      </w:r>
      <w:r w:rsidR="000D4A8D">
        <w:t>lokalizacji</w:t>
      </w:r>
      <w:r>
        <w:t xml:space="preserve"> inwestycji celu publicznego </w:t>
      </w:r>
      <w:r w:rsidR="000D4A8D">
        <w:t xml:space="preserve">wraz z załącznikiem </w:t>
      </w:r>
      <w:r>
        <w:t xml:space="preserve"> graficznym określającym zasiąg inwestycji.</w:t>
      </w:r>
    </w:p>
    <w:p w:rsidR="00356BE8" w:rsidRDefault="000D4A8D" w:rsidP="00526737">
      <w:pPr>
        <w:jc w:val="both"/>
      </w:pPr>
      <w:r>
        <w:t xml:space="preserve">Dokumentację  dotyczącą </w:t>
      </w:r>
      <w:r w:rsidR="00356BE8">
        <w:t xml:space="preserve">kompleksów wojskowych </w:t>
      </w:r>
      <w:r>
        <w:t xml:space="preserve">przed przesłaniem do RZI </w:t>
      </w:r>
      <w:r w:rsidR="00356BE8">
        <w:t xml:space="preserve">w Gdyni </w:t>
      </w:r>
      <w:r>
        <w:t xml:space="preserve">należy </w:t>
      </w:r>
      <w:r w:rsidR="00356BE8">
        <w:t xml:space="preserve">uzgodnić z </w:t>
      </w:r>
      <w:r>
        <w:t>n</w:t>
      </w:r>
      <w:r w:rsidR="00356BE8">
        <w:t>w. organami wojskowymi:</w:t>
      </w:r>
    </w:p>
    <w:p w:rsidR="00356BE8" w:rsidRDefault="000D4A8D" w:rsidP="00526737">
      <w:pPr>
        <w:jc w:val="both"/>
      </w:pPr>
      <w:r>
        <w:t xml:space="preserve">- Administratorem </w:t>
      </w:r>
    </w:p>
    <w:p w:rsidR="00356BE8" w:rsidRDefault="00356BE8" w:rsidP="00526737">
      <w:pPr>
        <w:jc w:val="both"/>
      </w:pPr>
      <w:r>
        <w:t>- Użytkowniki</w:t>
      </w:r>
      <w:r w:rsidR="000D4A8D">
        <w:t>e</w:t>
      </w:r>
      <w:r>
        <w:t>m,</w:t>
      </w:r>
    </w:p>
    <w:p w:rsidR="00356BE8" w:rsidRDefault="000D4A8D" w:rsidP="00526737">
      <w:pPr>
        <w:jc w:val="both"/>
      </w:pPr>
      <w:r>
        <w:t>- Regionalnym Centrum Informatycznym</w:t>
      </w:r>
    </w:p>
    <w:p w:rsidR="00356BE8" w:rsidRDefault="00356BE8" w:rsidP="00526737">
      <w:pPr>
        <w:jc w:val="both"/>
      </w:pPr>
      <w:r>
        <w:t>Ponad</w:t>
      </w:r>
      <w:r w:rsidR="000D4A8D">
        <w:t>to</w:t>
      </w:r>
      <w:r>
        <w:t xml:space="preserve"> przekazane opracowanie cyf</w:t>
      </w:r>
      <w:r w:rsidR="000D4A8D">
        <w:t>r</w:t>
      </w:r>
      <w:r>
        <w:t xml:space="preserve">owe </w:t>
      </w:r>
      <w:r w:rsidR="000D4A8D">
        <w:t>w</w:t>
      </w:r>
      <w:r>
        <w:t xml:space="preserve"> formacie .dxf wy</w:t>
      </w:r>
      <w:r w:rsidR="000D4A8D">
        <w:t>maga</w:t>
      </w:r>
      <w:r>
        <w:t xml:space="preserve"> redakcji treści pod kątem zgodności opisów, symboli i eement6w liniowych z obowiązującymi przepisami dla treści mapy zasadniczej, tj. Rozporządzani</w:t>
      </w:r>
      <w:r w:rsidR="000D4A8D">
        <w:t>a</w:t>
      </w:r>
      <w:r>
        <w:t xml:space="preserve"> Minis</w:t>
      </w:r>
      <w:r w:rsidR="000D4A8D">
        <w:t xml:space="preserve">tra </w:t>
      </w:r>
      <w:r>
        <w:t xml:space="preserve"> Adminis</w:t>
      </w:r>
      <w:r w:rsidR="000D4A8D">
        <w:t xml:space="preserve">tracji </w:t>
      </w:r>
      <w:r>
        <w:t xml:space="preserve"> </w:t>
      </w:r>
      <w:r w:rsidR="000D4A8D">
        <w:t>i</w:t>
      </w:r>
      <w:r>
        <w:t xml:space="preserve"> cyf</w:t>
      </w:r>
      <w:r w:rsidR="000D4A8D">
        <w:t>r</w:t>
      </w:r>
      <w:r>
        <w:t>yzacji z dnia 02 listopada 20</w:t>
      </w:r>
      <w:r w:rsidR="000D4A8D">
        <w:t>1</w:t>
      </w:r>
      <w:r>
        <w:t>5 r, w sprawie baz)” danych obiektów topograficznych oraz (napy z</w:t>
      </w:r>
      <w:r w:rsidR="000D4A8D">
        <w:t>asadniczej</w:t>
      </w:r>
      <w:r>
        <w:t xml:space="preserve"> (Dz. U. poz. 2028 z dnia 03 grudnia 2015 r.).</w:t>
      </w:r>
    </w:p>
    <w:p w:rsidR="00356BE8" w:rsidRDefault="00356BE8" w:rsidP="00526737">
      <w:pPr>
        <w:jc w:val="both"/>
      </w:pPr>
      <w:r>
        <w:t>Wydru</w:t>
      </w:r>
      <w:r w:rsidR="000D4A8D">
        <w:t>ki</w:t>
      </w:r>
      <w:r>
        <w:t xml:space="preserve"> arkuszy </w:t>
      </w:r>
      <w:r w:rsidR="000D4A8D">
        <w:t xml:space="preserve">w </w:t>
      </w:r>
      <w:r>
        <w:t>w</w:t>
      </w:r>
      <w:r w:rsidR="000D4A8D">
        <w:t>e</w:t>
      </w:r>
      <w:r>
        <w:t xml:space="preserve">rsji </w:t>
      </w:r>
      <w:r w:rsidR="000D4A8D">
        <w:t xml:space="preserve">elektronicznej </w:t>
      </w:r>
      <w:r>
        <w:t xml:space="preserve"> wymagają </w:t>
      </w:r>
      <w:r w:rsidR="000D4A8D">
        <w:t xml:space="preserve">opisania źródła danych </w:t>
      </w:r>
      <w:r>
        <w:t xml:space="preserve"> na podstawie przekazanej karty rejestracyjnej informatycznej kopii mapy oraz podpisu geodety uprawnionego — wykonawcy roboty albo projektanta.</w:t>
      </w:r>
    </w:p>
    <w:sectPr w:rsidR="00356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38" w:rsidRDefault="00865038" w:rsidP="00356BE8">
      <w:pPr>
        <w:spacing w:after="0" w:line="240" w:lineRule="auto"/>
      </w:pPr>
      <w:r>
        <w:separator/>
      </w:r>
    </w:p>
  </w:endnote>
  <w:endnote w:type="continuationSeparator" w:id="0">
    <w:p w:rsidR="00865038" w:rsidRDefault="00865038" w:rsidP="0035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38" w:rsidRDefault="00865038" w:rsidP="00356BE8">
      <w:pPr>
        <w:spacing w:after="0" w:line="240" w:lineRule="auto"/>
      </w:pPr>
      <w:r>
        <w:separator/>
      </w:r>
    </w:p>
  </w:footnote>
  <w:footnote w:type="continuationSeparator" w:id="0">
    <w:p w:rsidR="00865038" w:rsidRDefault="00865038" w:rsidP="00356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E8"/>
    <w:rsid w:val="000D4A8D"/>
    <w:rsid w:val="00356BE8"/>
    <w:rsid w:val="00526737"/>
    <w:rsid w:val="00614ACD"/>
    <w:rsid w:val="00616CB1"/>
    <w:rsid w:val="00632C29"/>
    <w:rsid w:val="00865038"/>
    <w:rsid w:val="008C58EB"/>
    <w:rsid w:val="00AE38F5"/>
    <w:rsid w:val="00B746B6"/>
    <w:rsid w:val="00C71ECC"/>
    <w:rsid w:val="00EA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BD9774A-F1A8-4A88-A3E4-4BB9C908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6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BE8"/>
  </w:style>
  <w:style w:type="paragraph" w:styleId="Stopka">
    <w:name w:val="footer"/>
    <w:basedOn w:val="Normalny"/>
    <w:link w:val="StopkaZnak"/>
    <w:uiPriority w:val="99"/>
    <w:unhideWhenUsed/>
    <w:rsid w:val="00356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BE8"/>
  </w:style>
  <w:style w:type="paragraph" w:styleId="Tekstdymka">
    <w:name w:val="Balloon Text"/>
    <w:basedOn w:val="Normalny"/>
    <w:link w:val="TekstdymkaZnak"/>
    <w:uiPriority w:val="99"/>
    <w:semiHidden/>
    <w:unhideWhenUsed/>
    <w:rsid w:val="00C71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56F45CF-8622-41E8-8376-F799A370B2F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Kaszubowski Bartosz</dc:creator>
  <cp:keywords/>
  <dc:description/>
  <cp:lastModifiedBy>Drywa Marek</cp:lastModifiedBy>
  <cp:revision>3</cp:revision>
  <cp:lastPrinted>2023-10-23T10:26:00Z</cp:lastPrinted>
  <dcterms:created xsi:type="dcterms:W3CDTF">2023-03-29T12:39:00Z</dcterms:created>
  <dcterms:modified xsi:type="dcterms:W3CDTF">2023-10-23T10:27:00Z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6ee43107-3559-4c30-95d1-8bedf3c108d8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Kaszubowski Bartosz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Fc7qltLGHmF3IKQAT8TcE8LfgUOHuSXB</vt:lpwstr>
  </property>
  <property fmtid="{D5CDD505-2E9C-101B-9397-08002B2CF9AE}" pid="11" name="s5636:Creator type=IP">
    <vt:lpwstr>10.49.57.75</vt:lpwstr>
  </property>
</Properties>
</file>