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6" w:rsidRPr="00805369" w:rsidRDefault="00805369" w:rsidP="00C821C6">
      <w:pPr>
        <w:pStyle w:val="NormalnyWeb"/>
        <w:spacing w:before="0" w:beforeAutospacing="0" w:after="0"/>
        <w:rPr>
          <w:rFonts w:ascii="Arial" w:hAnsi="Arial" w:cs="Arial"/>
          <w:b/>
          <w:bCs/>
          <w:color w:val="FF0000"/>
          <w:sz w:val="21"/>
          <w:szCs w:val="21"/>
        </w:rPr>
      </w:pPr>
      <w:r>
        <w:rPr>
          <w:rFonts w:ascii="Arial" w:hAnsi="Arial" w:cs="Arial"/>
          <w:b/>
          <w:bCs/>
          <w:noProof/>
          <w:color w:val="FF0000"/>
          <w:sz w:val="21"/>
          <w:szCs w:val="21"/>
          <w:u w:val="single"/>
        </w:rPr>
        <w:drawing>
          <wp:anchor distT="0" distB="0" distL="114300" distR="114300" simplePos="0" relativeHeight="251659264" behindDoc="1" locked="0" layoutInCell="1" allowOverlap="1" wp14:editId="35D38E5A">
            <wp:simplePos x="0" y="0"/>
            <wp:positionH relativeFrom="margin">
              <wp:posOffset>2168387</wp:posOffset>
            </wp:positionH>
            <wp:positionV relativeFrom="page">
              <wp:posOffset>753359</wp:posOffset>
            </wp:positionV>
            <wp:extent cx="1562100" cy="15621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pic:spPr>
                </pic:pic>
              </a:graphicData>
            </a:graphic>
            <wp14:sizeRelH relativeFrom="margin">
              <wp14:pctWidth>0</wp14:pctWidth>
            </wp14:sizeRelH>
            <wp14:sizeRelV relativeFrom="margin">
              <wp14:pctHeight>0</wp14:pctHeight>
            </wp14:sizeRelV>
          </wp:anchor>
        </w:drawing>
      </w:r>
    </w:p>
    <w:p w:rsidR="00C821C6" w:rsidRPr="00805369" w:rsidRDefault="00C821C6" w:rsidP="00C821C6">
      <w:pPr>
        <w:pStyle w:val="NormalnyWeb"/>
        <w:spacing w:before="0" w:beforeAutospacing="0" w:after="0"/>
        <w:rPr>
          <w:rFonts w:ascii="Arial" w:hAnsi="Arial" w:cs="Arial"/>
          <w:b/>
          <w:bCs/>
          <w:color w:val="FF0000"/>
          <w:sz w:val="21"/>
          <w:szCs w:val="21"/>
          <w:u w:val="single"/>
        </w:rPr>
      </w:pPr>
    </w:p>
    <w:p w:rsidR="00C821C6" w:rsidRPr="00805369" w:rsidRDefault="00C821C6" w:rsidP="00C821C6">
      <w:pPr>
        <w:pStyle w:val="NormalnyWeb"/>
        <w:spacing w:before="0" w:beforeAutospacing="0" w:after="0"/>
        <w:rPr>
          <w:rFonts w:ascii="Arial" w:hAnsi="Arial" w:cs="Arial"/>
          <w:b/>
          <w:bCs/>
          <w:color w:val="FF0000"/>
          <w:sz w:val="21"/>
          <w:szCs w:val="21"/>
          <w:u w:val="single"/>
        </w:rPr>
      </w:pPr>
    </w:p>
    <w:p w:rsidR="00C821C6" w:rsidRPr="00805369" w:rsidRDefault="00C821C6" w:rsidP="00C821C6">
      <w:pPr>
        <w:pStyle w:val="NormalnyWeb"/>
        <w:spacing w:before="0" w:beforeAutospacing="0" w:after="0"/>
        <w:rPr>
          <w:rFonts w:ascii="Arial" w:hAnsi="Arial" w:cs="Arial"/>
          <w:b/>
          <w:bCs/>
          <w:color w:val="FF0000"/>
          <w:sz w:val="21"/>
          <w:szCs w:val="21"/>
          <w:u w:val="single"/>
        </w:rPr>
      </w:pPr>
    </w:p>
    <w:p w:rsidR="00C821C6" w:rsidRPr="00805369" w:rsidRDefault="00C821C6" w:rsidP="00C821C6">
      <w:pPr>
        <w:pStyle w:val="NormalnyWeb"/>
        <w:spacing w:before="0" w:beforeAutospacing="0" w:after="0"/>
        <w:jc w:val="center"/>
        <w:rPr>
          <w:rFonts w:ascii="Arial" w:hAnsi="Arial" w:cs="Arial"/>
          <w:b/>
          <w:bCs/>
          <w:color w:val="FF0000"/>
          <w:sz w:val="21"/>
          <w:szCs w:val="21"/>
          <w:u w:val="single"/>
        </w:rPr>
      </w:pPr>
    </w:p>
    <w:p w:rsidR="00C821C6" w:rsidRPr="00805369" w:rsidRDefault="00C821C6" w:rsidP="00C821C6">
      <w:pPr>
        <w:pStyle w:val="NormalnyWeb"/>
        <w:spacing w:before="0" w:beforeAutospacing="0" w:after="0"/>
        <w:jc w:val="center"/>
        <w:rPr>
          <w:rFonts w:ascii="Arial" w:hAnsi="Arial" w:cs="Arial"/>
          <w:b/>
          <w:bCs/>
          <w:color w:val="FF0000"/>
          <w:sz w:val="21"/>
          <w:szCs w:val="21"/>
          <w:u w:val="single"/>
        </w:rPr>
      </w:pPr>
    </w:p>
    <w:p w:rsidR="00C821C6" w:rsidRPr="00805369" w:rsidRDefault="00C821C6" w:rsidP="00C821C6">
      <w:pPr>
        <w:pStyle w:val="NormalnyWeb"/>
        <w:spacing w:before="0" w:beforeAutospacing="0" w:after="0"/>
        <w:jc w:val="center"/>
        <w:rPr>
          <w:rFonts w:ascii="Arial" w:hAnsi="Arial" w:cs="Arial"/>
          <w:b/>
          <w:bCs/>
          <w:color w:val="FF0000"/>
          <w:sz w:val="21"/>
          <w:szCs w:val="21"/>
          <w:u w:val="single"/>
        </w:rPr>
      </w:pPr>
    </w:p>
    <w:p w:rsidR="00805369" w:rsidRDefault="00805369" w:rsidP="00C821C6">
      <w:pPr>
        <w:pStyle w:val="NormalnyWeb"/>
        <w:spacing w:before="0" w:beforeAutospacing="0" w:after="0"/>
        <w:jc w:val="center"/>
        <w:rPr>
          <w:rFonts w:ascii="Arial" w:hAnsi="Arial" w:cs="Arial"/>
          <w:b/>
          <w:bCs/>
          <w:color w:val="FF0000"/>
          <w:sz w:val="40"/>
          <w:szCs w:val="40"/>
        </w:rPr>
      </w:pPr>
    </w:p>
    <w:p w:rsidR="00805369" w:rsidRDefault="00805369" w:rsidP="00C821C6">
      <w:pPr>
        <w:pStyle w:val="NormalnyWeb"/>
        <w:spacing w:before="0" w:beforeAutospacing="0" w:after="0"/>
        <w:jc w:val="center"/>
        <w:rPr>
          <w:rFonts w:ascii="Arial" w:hAnsi="Arial" w:cs="Arial"/>
          <w:b/>
          <w:bCs/>
          <w:color w:val="FF0000"/>
          <w:sz w:val="40"/>
          <w:szCs w:val="40"/>
        </w:rPr>
      </w:pPr>
    </w:p>
    <w:p w:rsidR="00805369" w:rsidRPr="00805369" w:rsidRDefault="00805369" w:rsidP="00C821C6">
      <w:pPr>
        <w:pStyle w:val="NormalnyWeb"/>
        <w:spacing w:before="0" w:beforeAutospacing="0" w:after="0"/>
        <w:jc w:val="center"/>
        <w:rPr>
          <w:rFonts w:ascii="Arial" w:hAnsi="Arial" w:cs="Arial"/>
          <w:b/>
          <w:bCs/>
          <w:sz w:val="40"/>
          <w:szCs w:val="40"/>
        </w:rPr>
      </w:pPr>
    </w:p>
    <w:p w:rsidR="00C821C6" w:rsidRPr="00805369" w:rsidRDefault="00C821C6" w:rsidP="00C821C6">
      <w:pPr>
        <w:pStyle w:val="NormalnyWeb"/>
        <w:spacing w:before="0" w:beforeAutospacing="0" w:after="0"/>
        <w:jc w:val="center"/>
        <w:rPr>
          <w:rFonts w:ascii="Arial" w:hAnsi="Arial" w:cs="Arial"/>
          <w:b/>
          <w:bCs/>
          <w:sz w:val="40"/>
          <w:szCs w:val="40"/>
        </w:rPr>
      </w:pPr>
      <w:r w:rsidRPr="00805369">
        <w:rPr>
          <w:rFonts w:ascii="Arial" w:hAnsi="Arial" w:cs="Arial"/>
          <w:b/>
          <w:bCs/>
          <w:sz w:val="40"/>
          <w:szCs w:val="40"/>
        </w:rPr>
        <w:t xml:space="preserve">SPECYFIKACJA </w:t>
      </w:r>
    </w:p>
    <w:p w:rsidR="00C821C6" w:rsidRPr="00805369" w:rsidRDefault="00C821C6" w:rsidP="00805369">
      <w:pPr>
        <w:pStyle w:val="NormalnyWeb"/>
        <w:spacing w:before="0" w:beforeAutospacing="0" w:after="0"/>
        <w:jc w:val="center"/>
        <w:rPr>
          <w:rFonts w:ascii="Arial" w:hAnsi="Arial" w:cs="Arial"/>
          <w:b/>
          <w:bCs/>
          <w:sz w:val="40"/>
          <w:szCs w:val="40"/>
        </w:rPr>
      </w:pPr>
      <w:r w:rsidRPr="00805369">
        <w:rPr>
          <w:rFonts w:ascii="Arial" w:hAnsi="Arial" w:cs="Arial"/>
          <w:b/>
          <w:bCs/>
          <w:sz w:val="40"/>
          <w:szCs w:val="40"/>
        </w:rPr>
        <w:t xml:space="preserve">WARUNKÓW ZAMÓWIENIA </w:t>
      </w:r>
    </w:p>
    <w:p w:rsidR="00C821C6" w:rsidRPr="00805369" w:rsidRDefault="00C821C6" w:rsidP="00C821C6">
      <w:pPr>
        <w:pStyle w:val="NormalnyWeb"/>
        <w:spacing w:before="0" w:beforeAutospacing="0" w:after="0"/>
        <w:jc w:val="center"/>
        <w:rPr>
          <w:rFonts w:ascii="Arial" w:hAnsi="Arial" w:cs="Arial"/>
          <w:b/>
          <w:bCs/>
          <w:sz w:val="21"/>
          <w:szCs w:val="21"/>
          <w:u w:val="single"/>
        </w:rPr>
      </w:pPr>
    </w:p>
    <w:p w:rsidR="00C821C6" w:rsidRPr="00805369" w:rsidRDefault="00C821C6" w:rsidP="00C821C6">
      <w:pPr>
        <w:pStyle w:val="NormalnyWeb"/>
        <w:spacing w:before="0" w:beforeAutospacing="0" w:after="0"/>
        <w:jc w:val="center"/>
        <w:rPr>
          <w:rFonts w:ascii="Arial" w:hAnsi="Arial" w:cs="Arial"/>
          <w:b/>
          <w:bCs/>
          <w:sz w:val="21"/>
          <w:szCs w:val="21"/>
          <w:u w:val="single"/>
        </w:rPr>
      </w:pPr>
    </w:p>
    <w:p w:rsidR="00C821C6" w:rsidRPr="00805369" w:rsidRDefault="00C821C6" w:rsidP="00C821C6">
      <w:pPr>
        <w:pStyle w:val="NormalnyWeb"/>
        <w:spacing w:before="0" w:beforeAutospacing="0" w:after="0"/>
        <w:jc w:val="center"/>
        <w:rPr>
          <w:rFonts w:ascii="Arial" w:hAnsi="Arial" w:cs="Arial"/>
          <w:sz w:val="21"/>
          <w:szCs w:val="21"/>
        </w:rPr>
      </w:pPr>
    </w:p>
    <w:p w:rsidR="00C821C6" w:rsidRPr="00805369" w:rsidRDefault="00C821C6" w:rsidP="00C821C6">
      <w:pPr>
        <w:pStyle w:val="NormalnyWeb"/>
        <w:spacing w:before="0" w:beforeAutospacing="0" w:after="0"/>
        <w:ind w:left="-360" w:hanging="43"/>
        <w:jc w:val="center"/>
        <w:rPr>
          <w:rFonts w:ascii="Arial" w:hAnsi="Arial" w:cs="Arial"/>
          <w:b/>
          <w:bCs/>
        </w:rPr>
      </w:pPr>
      <w:r w:rsidRPr="00805369">
        <w:rPr>
          <w:rFonts w:ascii="Arial" w:hAnsi="Arial" w:cs="Arial"/>
          <w:b/>
          <w:bCs/>
        </w:rPr>
        <w:t>dla zamówienia o wartości poniżej kwot określonych w przepisach wydanych na podstawie art. 3 ust. 1 ustawy Prawo Zamówień Publicznych</w:t>
      </w:r>
    </w:p>
    <w:p w:rsidR="00C821C6" w:rsidRPr="00805369" w:rsidRDefault="00C821C6" w:rsidP="00805369">
      <w:pPr>
        <w:pStyle w:val="NormalnyWeb"/>
        <w:spacing w:before="0" w:beforeAutospacing="0" w:after="0"/>
        <w:rPr>
          <w:rFonts w:ascii="Arial" w:hAnsi="Arial" w:cs="Arial"/>
          <w:b/>
          <w:bCs/>
          <w:sz w:val="21"/>
          <w:szCs w:val="21"/>
        </w:rPr>
      </w:pPr>
    </w:p>
    <w:p w:rsidR="00C821C6" w:rsidRPr="00805369" w:rsidRDefault="00C821C6" w:rsidP="00C821C6">
      <w:pPr>
        <w:pStyle w:val="NormalnyWeb"/>
        <w:spacing w:before="0" w:beforeAutospacing="0" w:after="0"/>
        <w:ind w:hanging="403"/>
        <w:jc w:val="center"/>
        <w:rPr>
          <w:rFonts w:ascii="Arial" w:hAnsi="Arial" w:cs="Arial"/>
          <w:b/>
          <w:bCs/>
          <w:sz w:val="21"/>
          <w:szCs w:val="21"/>
        </w:rPr>
      </w:pPr>
    </w:p>
    <w:p w:rsidR="00C821C6" w:rsidRPr="00805369" w:rsidRDefault="00C821C6" w:rsidP="00C821C6">
      <w:pPr>
        <w:autoSpaceDE w:val="0"/>
        <w:autoSpaceDN w:val="0"/>
        <w:adjustRightInd w:val="0"/>
        <w:spacing w:after="120" w:line="240" w:lineRule="auto"/>
        <w:jc w:val="center"/>
        <w:rPr>
          <w:rFonts w:ascii="Arial" w:hAnsi="Arial" w:cs="Arial"/>
          <w:b/>
          <w:bCs/>
          <w:sz w:val="24"/>
          <w:szCs w:val="28"/>
          <w:u w:val="single"/>
        </w:rPr>
      </w:pPr>
      <w:r w:rsidRPr="00805369">
        <w:rPr>
          <w:rFonts w:ascii="Arial" w:hAnsi="Arial" w:cs="Arial"/>
          <w:b/>
          <w:bCs/>
          <w:sz w:val="24"/>
          <w:szCs w:val="28"/>
          <w:u w:val="single"/>
        </w:rPr>
        <w:t xml:space="preserve">Przedmiot zamówienia:  </w:t>
      </w:r>
    </w:p>
    <w:p w:rsidR="00C821C6" w:rsidRPr="00805369" w:rsidRDefault="00C821C6" w:rsidP="00C821C6">
      <w:pPr>
        <w:spacing w:after="0" w:line="240" w:lineRule="auto"/>
        <w:jc w:val="center"/>
        <w:rPr>
          <w:rFonts w:ascii="Arial" w:hAnsi="Arial" w:cs="Arial"/>
          <w:b/>
          <w:sz w:val="28"/>
          <w:szCs w:val="21"/>
        </w:rPr>
      </w:pPr>
      <w:r w:rsidRPr="00805369">
        <w:rPr>
          <w:rFonts w:ascii="Arial" w:hAnsi="Arial" w:cs="Arial"/>
          <w:b/>
          <w:sz w:val="28"/>
          <w:szCs w:val="21"/>
        </w:rPr>
        <w:t>Wykonanie okresowych przeglądów kontrolnych</w:t>
      </w:r>
    </w:p>
    <w:p w:rsidR="00C821C6" w:rsidRPr="00805369" w:rsidRDefault="00C821C6" w:rsidP="00C821C6">
      <w:pPr>
        <w:spacing w:after="0" w:line="240" w:lineRule="auto"/>
        <w:jc w:val="center"/>
        <w:rPr>
          <w:rFonts w:ascii="Arial" w:hAnsi="Arial" w:cs="Arial"/>
          <w:b/>
          <w:sz w:val="28"/>
          <w:szCs w:val="21"/>
        </w:rPr>
      </w:pPr>
      <w:r w:rsidRPr="00805369">
        <w:rPr>
          <w:rFonts w:ascii="Arial" w:hAnsi="Arial" w:cs="Arial"/>
          <w:b/>
          <w:sz w:val="28"/>
          <w:szCs w:val="21"/>
        </w:rPr>
        <w:t>i konserwacyjnych urządzeń poddozorowych</w:t>
      </w:r>
    </w:p>
    <w:p w:rsidR="00C821C6" w:rsidRPr="00805369" w:rsidRDefault="00C821C6" w:rsidP="00C821C6">
      <w:pPr>
        <w:autoSpaceDE w:val="0"/>
        <w:autoSpaceDN w:val="0"/>
        <w:adjustRightInd w:val="0"/>
        <w:spacing w:after="0" w:line="240" w:lineRule="auto"/>
        <w:jc w:val="center"/>
        <w:rPr>
          <w:rFonts w:ascii="Arial" w:hAnsi="Arial" w:cs="Arial"/>
          <w:b/>
          <w:i/>
          <w:color w:val="FF0000"/>
          <w:sz w:val="28"/>
          <w:szCs w:val="28"/>
        </w:rPr>
      </w:pPr>
      <w:r w:rsidRPr="00805369">
        <w:rPr>
          <w:rFonts w:ascii="Arial" w:hAnsi="Arial" w:cs="Arial"/>
          <w:b/>
          <w:sz w:val="28"/>
          <w:szCs w:val="21"/>
        </w:rPr>
        <w:t xml:space="preserve">(zamówienie z podziałem na </w:t>
      </w:r>
      <w:r w:rsidR="00805369" w:rsidRPr="00805369">
        <w:rPr>
          <w:rFonts w:ascii="Arial" w:hAnsi="Arial" w:cs="Arial"/>
          <w:b/>
          <w:sz w:val="28"/>
          <w:szCs w:val="21"/>
        </w:rPr>
        <w:t>4</w:t>
      </w:r>
      <w:r w:rsidRPr="00805369">
        <w:rPr>
          <w:rFonts w:ascii="Arial" w:hAnsi="Arial" w:cs="Arial"/>
          <w:b/>
          <w:sz w:val="28"/>
          <w:szCs w:val="21"/>
        </w:rPr>
        <w:t xml:space="preserve"> </w:t>
      </w:r>
      <w:r w:rsidR="00805369" w:rsidRPr="00805369">
        <w:rPr>
          <w:rFonts w:ascii="Arial" w:hAnsi="Arial" w:cs="Arial"/>
          <w:b/>
          <w:sz w:val="28"/>
          <w:szCs w:val="21"/>
        </w:rPr>
        <w:t>zadania</w:t>
      </w:r>
      <w:r w:rsidRPr="00805369">
        <w:rPr>
          <w:rFonts w:ascii="Arial" w:hAnsi="Arial" w:cs="Arial"/>
          <w:b/>
          <w:sz w:val="28"/>
          <w:szCs w:val="21"/>
        </w:rPr>
        <w:t>)</w:t>
      </w:r>
      <w:r w:rsidRPr="00805369">
        <w:rPr>
          <w:rFonts w:ascii="Arial" w:hAnsi="Arial" w:cs="Arial"/>
          <w:b/>
          <w:i/>
          <w:color w:val="FF0000"/>
          <w:sz w:val="28"/>
          <w:szCs w:val="28"/>
        </w:rPr>
        <w:br/>
      </w: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r w:rsidRPr="00805369">
        <w:rPr>
          <w:noProof/>
          <w:color w:val="FF0000"/>
        </w:rPr>
        <mc:AlternateContent>
          <mc:Choice Requires="wps">
            <w:drawing>
              <wp:anchor distT="0" distB="0" distL="114300" distR="114300" simplePos="0" relativeHeight="251658240" behindDoc="0" locked="0" layoutInCell="1" allowOverlap="1" wp14:anchorId="5DED532E" wp14:editId="4D9E911E">
                <wp:simplePos x="0" y="0"/>
                <wp:positionH relativeFrom="margin">
                  <wp:align>right</wp:align>
                </wp:positionH>
                <wp:positionV relativeFrom="paragraph">
                  <wp:posOffset>132715</wp:posOffset>
                </wp:positionV>
                <wp:extent cx="3743325" cy="2124075"/>
                <wp:effectExtent l="0" t="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1C6" w:rsidRDefault="00C821C6" w:rsidP="00C821C6">
                            <w:pPr>
                              <w:jc w:val="center"/>
                              <w:rPr>
                                <w:rFonts w:ascii="Arial" w:hAnsi="Arial" w:cs="Arial"/>
                                <w:b/>
                                <w:i/>
                              </w:rPr>
                            </w:pPr>
                            <w:r>
                              <w:rPr>
                                <w:rFonts w:ascii="Arial" w:hAnsi="Arial" w:cs="Arial"/>
                                <w:b/>
                                <w:i/>
                              </w:rPr>
                              <w:t>Z A T W I E R D Z O N O:</w:t>
                            </w:r>
                          </w:p>
                          <w:p w:rsidR="00C821C6" w:rsidRDefault="00C821C6" w:rsidP="00C821C6">
                            <w:pPr>
                              <w:spacing w:after="360"/>
                              <w:jc w:val="center"/>
                              <w:rPr>
                                <w:rFonts w:ascii="Arial" w:hAnsi="Arial" w:cs="Arial"/>
                                <w:i/>
                              </w:rPr>
                            </w:pPr>
                            <w:r>
                              <w:rPr>
                                <w:rFonts w:ascii="Arial" w:hAnsi="Arial" w:cs="Arial"/>
                                <w:i/>
                              </w:rPr>
                              <w:t>Rzeszów,</w:t>
                            </w:r>
                            <w:r>
                              <w:rPr>
                                <w:rFonts w:ascii="Arial" w:hAnsi="Arial" w:cs="Arial"/>
                                <w:i/>
                                <w:color w:val="FF0000"/>
                              </w:rPr>
                              <w:t xml:space="preserve"> </w:t>
                            </w:r>
                            <w:r>
                              <w:rPr>
                                <w:rFonts w:ascii="Arial" w:hAnsi="Arial" w:cs="Arial"/>
                                <w:i/>
                              </w:rPr>
                              <w:t xml:space="preserve">dnia </w:t>
                            </w:r>
                            <w:r w:rsidR="005E5D5E">
                              <w:rPr>
                                <w:rFonts w:ascii="Arial" w:hAnsi="Arial" w:cs="Arial"/>
                                <w:i/>
                              </w:rPr>
                              <w:t>23</w:t>
                            </w:r>
                            <w:r w:rsidR="00805369">
                              <w:rPr>
                                <w:rFonts w:ascii="Arial" w:hAnsi="Arial" w:cs="Arial"/>
                                <w:i/>
                              </w:rPr>
                              <w:t xml:space="preserve"> maja 2025</w:t>
                            </w:r>
                            <w:r w:rsidR="000D4C1E">
                              <w:rPr>
                                <w:rFonts w:ascii="Arial" w:hAnsi="Arial" w:cs="Arial"/>
                                <w:i/>
                              </w:rPr>
                              <w:t xml:space="preserve"> </w:t>
                            </w:r>
                            <w:r w:rsidR="00805369">
                              <w:rPr>
                                <w:rFonts w:ascii="Arial" w:hAnsi="Arial" w:cs="Arial"/>
                                <w:i/>
                              </w:rPr>
                              <w:t>r</w:t>
                            </w:r>
                            <w:r>
                              <w:rPr>
                                <w:rFonts w:ascii="Arial" w:hAnsi="Arial" w:cs="Arial"/>
                                <w:i/>
                              </w:rPr>
                              <w:t>.</w:t>
                            </w:r>
                          </w:p>
                          <w:p w:rsidR="005763CB" w:rsidRDefault="005763CB" w:rsidP="005763CB">
                            <w:pPr>
                              <w:spacing w:after="0"/>
                              <w:jc w:val="center"/>
                              <w:rPr>
                                <w:rFonts w:ascii="Arial" w:hAnsi="Arial" w:cs="Arial"/>
                                <w:b/>
                                <w:i/>
                                <w:sz w:val="28"/>
                                <w:szCs w:val="28"/>
                              </w:rPr>
                            </w:pPr>
                            <w:r>
                              <w:rPr>
                                <w:rFonts w:ascii="Arial" w:hAnsi="Arial" w:cs="Arial"/>
                                <w:b/>
                                <w:i/>
                                <w:sz w:val="28"/>
                                <w:szCs w:val="28"/>
                              </w:rPr>
                              <w:t>z up. KOMENDANTA 34. WOG</w:t>
                            </w:r>
                          </w:p>
                          <w:p w:rsidR="005763CB" w:rsidRDefault="005763CB" w:rsidP="005763CB">
                            <w:pPr>
                              <w:spacing w:before="120" w:after="120"/>
                              <w:jc w:val="center"/>
                              <w:rPr>
                                <w:rFonts w:ascii="Arial" w:hAnsi="Arial" w:cs="Arial"/>
                                <w:b/>
                                <w:i/>
                                <w:sz w:val="28"/>
                                <w:szCs w:val="28"/>
                              </w:rPr>
                            </w:pPr>
                          </w:p>
                          <w:p w:rsidR="005763CB" w:rsidRDefault="00805369" w:rsidP="005763CB">
                            <w:pPr>
                              <w:spacing w:after="0"/>
                              <w:jc w:val="center"/>
                              <w:rPr>
                                <w:rFonts w:ascii="Arial" w:hAnsi="Arial" w:cs="Arial"/>
                                <w:b/>
                                <w:i/>
                                <w:sz w:val="28"/>
                                <w:szCs w:val="28"/>
                              </w:rPr>
                            </w:pPr>
                            <w:r>
                              <w:rPr>
                                <w:rFonts w:ascii="Arial" w:hAnsi="Arial" w:cs="Arial"/>
                                <w:b/>
                                <w:i/>
                                <w:sz w:val="28"/>
                                <w:szCs w:val="28"/>
                              </w:rPr>
                              <w:t>mjr Paweł SAMOL</w:t>
                            </w:r>
                          </w:p>
                          <w:p w:rsidR="00C821C6" w:rsidRPr="005763CB" w:rsidRDefault="005763CB" w:rsidP="005763CB">
                            <w:pPr>
                              <w:jc w:val="center"/>
                              <w:rPr>
                                <w:rFonts w:ascii="Arial" w:hAnsi="Arial" w:cs="Arial"/>
                                <w:b/>
                                <w:i/>
                                <w:color w:val="3366FF"/>
                                <w:sz w:val="32"/>
                                <w:szCs w:val="28"/>
                              </w:rPr>
                            </w:pPr>
                            <w:r w:rsidRPr="005763CB">
                              <w:rPr>
                                <w:rFonts w:ascii="Arial" w:hAnsi="Arial" w:cs="Arial"/>
                                <w:b/>
                                <w:i/>
                                <w:sz w:val="28"/>
                                <w:szCs w:val="24"/>
                              </w:rPr>
                              <w:t>SZEF WYDZIAŁU TECHNICZNEGO</w:t>
                            </w:r>
                          </w:p>
                          <w:p w:rsidR="00C821C6" w:rsidRDefault="00C821C6" w:rsidP="00C821C6">
                            <w:pPr>
                              <w:spacing w:line="480" w:lineRule="auto"/>
                              <w:jc w:val="center"/>
                            </w:pPr>
                          </w:p>
                          <w:p w:rsidR="00C821C6" w:rsidRDefault="00C821C6" w:rsidP="00C821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D532E" id="Prostokąt 2" o:spid="_x0000_s1026" style="position:absolute;margin-left:243.55pt;margin-top:10.45pt;width:294.75pt;height:16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" stroked="f">
                <v:textbox>
                  <w:txbxContent>
                    <w:p w:rsidR="00C821C6" w:rsidRDefault="00C821C6" w:rsidP="00C821C6">
                      <w:pPr>
                        <w:jc w:val="center"/>
                        <w:rPr>
                          <w:rFonts w:ascii="Arial" w:hAnsi="Arial" w:cs="Arial"/>
                          <w:b/>
                          <w:i/>
                        </w:rPr>
                      </w:pPr>
                      <w:r>
                        <w:rPr>
                          <w:rFonts w:ascii="Arial" w:hAnsi="Arial" w:cs="Arial"/>
                          <w:b/>
                          <w:i/>
                        </w:rPr>
                        <w:t>Z A T W I E R D Z O N O:</w:t>
                      </w:r>
                    </w:p>
                    <w:p w:rsidR="00C821C6" w:rsidRDefault="00C821C6" w:rsidP="00C821C6">
                      <w:pPr>
                        <w:spacing w:after="360"/>
                        <w:jc w:val="center"/>
                        <w:rPr>
                          <w:rFonts w:ascii="Arial" w:hAnsi="Arial" w:cs="Arial"/>
                          <w:i/>
                        </w:rPr>
                      </w:pPr>
                      <w:r>
                        <w:rPr>
                          <w:rFonts w:ascii="Arial" w:hAnsi="Arial" w:cs="Arial"/>
                          <w:i/>
                        </w:rPr>
                        <w:t>Rzeszów,</w:t>
                      </w:r>
                      <w:r>
                        <w:rPr>
                          <w:rFonts w:ascii="Arial" w:hAnsi="Arial" w:cs="Arial"/>
                          <w:i/>
                          <w:color w:val="FF0000"/>
                        </w:rPr>
                        <w:t xml:space="preserve"> </w:t>
                      </w:r>
                      <w:r>
                        <w:rPr>
                          <w:rFonts w:ascii="Arial" w:hAnsi="Arial" w:cs="Arial"/>
                          <w:i/>
                        </w:rPr>
                        <w:t xml:space="preserve">dnia </w:t>
                      </w:r>
                      <w:r w:rsidR="005E5D5E">
                        <w:rPr>
                          <w:rFonts w:ascii="Arial" w:hAnsi="Arial" w:cs="Arial"/>
                          <w:i/>
                        </w:rPr>
                        <w:t>23</w:t>
                      </w:r>
                      <w:r w:rsidR="00805369">
                        <w:rPr>
                          <w:rFonts w:ascii="Arial" w:hAnsi="Arial" w:cs="Arial"/>
                          <w:i/>
                        </w:rPr>
                        <w:t xml:space="preserve"> maja 2025</w:t>
                      </w:r>
                      <w:r w:rsidR="000D4C1E">
                        <w:rPr>
                          <w:rFonts w:ascii="Arial" w:hAnsi="Arial" w:cs="Arial"/>
                          <w:i/>
                        </w:rPr>
                        <w:t xml:space="preserve"> </w:t>
                      </w:r>
                      <w:r w:rsidR="00805369">
                        <w:rPr>
                          <w:rFonts w:ascii="Arial" w:hAnsi="Arial" w:cs="Arial"/>
                          <w:i/>
                        </w:rPr>
                        <w:t>r</w:t>
                      </w:r>
                      <w:r>
                        <w:rPr>
                          <w:rFonts w:ascii="Arial" w:hAnsi="Arial" w:cs="Arial"/>
                          <w:i/>
                        </w:rPr>
                        <w:t>.</w:t>
                      </w:r>
                    </w:p>
                    <w:p w:rsidR="005763CB" w:rsidRDefault="005763CB" w:rsidP="005763CB">
                      <w:pPr>
                        <w:spacing w:after="0"/>
                        <w:jc w:val="center"/>
                        <w:rPr>
                          <w:rFonts w:ascii="Arial" w:hAnsi="Arial" w:cs="Arial"/>
                          <w:b/>
                          <w:i/>
                          <w:sz w:val="28"/>
                          <w:szCs w:val="28"/>
                        </w:rPr>
                      </w:pPr>
                      <w:r>
                        <w:rPr>
                          <w:rFonts w:ascii="Arial" w:hAnsi="Arial" w:cs="Arial"/>
                          <w:b/>
                          <w:i/>
                          <w:sz w:val="28"/>
                          <w:szCs w:val="28"/>
                        </w:rPr>
                        <w:t>z up. KOMENDANTA 34. WOG</w:t>
                      </w:r>
                    </w:p>
                    <w:p w:rsidR="005763CB" w:rsidRDefault="005763CB" w:rsidP="005763CB">
                      <w:pPr>
                        <w:spacing w:before="120" w:after="120"/>
                        <w:jc w:val="center"/>
                        <w:rPr>
                          <w:rFonts w:ascii="Arial" w:hAnsi="Arial" w:cs="Arial"/>
                          <w:b/>
                          <w:i/>
                          <w:sz w:val="28"/>
                          <w:szCs w:val="28"/>
                        </w:rPr>
                      </w:pPr>
                    </w:p>
                    <w:p w:rsidR="005763CB" w:rsidRDefault="00805369" w:rsidP="005763CB">
                      <w:pPr>
                        <w:spacing w:after="0"/>
                        <w:jc w:val="center"/>
                        <w:rPr>
                          <w:rFonts w:ascii="Arial" w:hAnsi="Arial" w:cs="Arial"/>
                          <w:b/>
                          <w:i/>
                          <w:sz w:val="28"/>
                          <w:szCs w:val="28"/>
                        </w:rPr>
                      </w:pPr>
                      <w:r>
                        <w:rPr>
                          <w:rFonts w:ascii="Arial" w:hAnsi="Arial" w:cs="Arial"/>
                          <w:b/>
                          <w:i/>
                          <w:sz w:val="28"/>
                          <w:szCs w:val="28"/>
                        </w:rPr>
                        <w:t>mjr Paweł SAMOL</w:t>
                      </w:r>
                    </w:p>
                    <w:p w:rsidR="00C821C6" w:rsidRPr="005763CB" w:rsidRDefault="005763CB" w:rsidP="005763CB">
                      <w:pPr>
                        <w:jc w:val="center"/>
                        <w:rPr>
                          <w:rFonts w:ascii="Arial" w:hAnsi="Arial" w:cs="Arial"/>
                          <w:b/>
                          <w:i/>
                          <w:color w:val="3366FF"/>
                          <w:sz w:val="32"/>
                          <w:szCs w:val="28"/>
                        </w:rPr>
                      </w:pPr>
                      <w:r w:rsidRPr="005763CB">
                        <w:rPr>
                          <w:rFonts w:ascii="Arial" w:hAnsi="Arial" w:cs="Arial"/>
                          <w:b/>
                          <w:i/>
                          <w:sz w:val="28"/>
                          <w:szCs w:val="24"/>
                        </w:rPr>
                        <w:t>SZEF WYDZIAŁU TECHNICZNEGO</w:t>
                      </w:r>
                    </w:p>
                    <w:p w:rsidR="00C821C6" w:rsidRDefault="00C821C6" w:rsidP="00C821C6">
                      <w:pPr>
                        <w:spacing w:line="480" w:lineRule="auto"/>
                        <w:jc w:val="center"/>
                      </w:pPr>
                    </w:p>
                    <w:p w:rsidR="00C821C6" w:rsidRDefault="00C821C6" w:rsidP="00C821C6"/>
                  </w:txbxContent>
                </v:textbox>
                <w10:wrap anchorx="margin"/>
              </v:rect>
            </w:pict>
          </mc:Fallback>
        </mc:AlternateContent>
      </w: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autoSpaceDE w:val="0"/>
        <w:autoSpaceDN w:val="0"/>
        <w:adjustRightInd w:val="0"/>
        <w:spacing w:after="120"/>
        <w:rPr>
          <w:rFonts w:ascii="Arial" w:hAnsi="Arial" w:cs="Arial"/>
          <w:b/>
          <w:bCs/>
          <w:color w:val="FF0000"/>
          <w:sz w:val="21"/>
          <w:szCs w:val="21"/>
        </w:rPr>
      </w:pPr>
    </w:p>
    <w:p w:rsidR="00C821C6" w:rsidRDefault="00C821C6" w:rsidP="00C821C6">
      <w:pPr>
        <w:autoSpaceDE w:val="0"/>
        <w:autoSpaceDN w:val="0"/>
        <w:adjustRightInd w:val="0"/>
        <w:spacing w:after="120"/>
        <w:rPr>
          <w:rFonts w:ascii="Arial" w:hAnsi="Arial" w:cs="Arial"/>
          <w:b/>
          <w:bCs/>
          <w:color w:val="FF0000"/>
          <w:sz w:val="21"/>
          <w:szCs w:val="21"/>
        </w:rPr>
      </w:pPr>
    </w:p>
    <w:p w:rsidR="00805369" w:rsidRPr="00805369" w:rsidRDefault="00805369" w:rsidP="00C821C6">
      <w:pPr>
        <w:autoSpaceDE w:val="0"/>
        <w:autoSpaceDN w:val="0"/>
        <w:adjustRightInd w:val="0"/>
        <w:spacing w:after="120"/>
        <w:rPr>
          <w:rFonts w:ascii="Arial" w:hAnsi="Arial" w:cs="Arial"/>
          <w:b/>
          <w:bCs/>
          <w:color w:val="FF0000"/>
          <w:sz w:val="21"/>
          <w:szCs w:val="21"/>
        </w:rPr>
      </w:pPr>
    </w:p>
    <w:p w:rsidR="00C821C6" w:rsidRPr="00805369" w:rsidRDefault="00C821C6" w:rsidP="00C821C6">
      <w:pPr>
        <w:spacing w:after="120"/>
        <w:jc w:val="both"/>
        <w:rPr>
          <w:rFonts w:ascii="Arial" w:hAnsi="Arial" w:cs="Arial"/>
          <w:i/>
          <w:sz w:val="16"/>
          <w:szCs w:val="18"/>
        </w:rPr>
      </w:pPr>
      <w:r w:rsidRPr="00805369">
        <w:rPr>
          <w:rFonts w:ascii="Arial" w:hAnsi="Arial" w:cs="Arial"/>
          <w:bCs/>
          <w:i/>
          <w:sz w:val="20"/>
          <w:szCs w:val="21"/>
        </w:rPr>
        <w:t xml:space="preserve">Wyk. </w:t>
      </w:r>
      <w:r w:rsidR="00805369" w:rsidRPr="00805369">
        <w:rPr>
          <w:rFonts w:ascii="Arial" w:hAnsi="Arial" w:cs="Arial"/>
          <w:bCs/>
          <w:i/>
          <w:sz w:val="20"/>
          <w:szCs w:val="21"/>
        </w:rPr>
        <w:t>Katarzyna NOWAK</w:t>
      </w:r>
    </w:p>
    <w:p w:rsidR="00C821C6" w:rsidRPr="00A9356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2"/>
        </w:rPr>
      </w:pPr>
      <w:r w:rsidRPr="00A93563">
        <w:rPr>
          <w:rFonts w:ascii="Arial" w:hAnsi="Arial" w:cs="Arial"/>
          <w:b/>
          <w:sz w:val="22"/>
          <w:szCs w:val="22"/>
        </w:rPr>
        <w:lastRenderedPageBreak/>
        <w:t xml:space="preserve">Rozdz. I. </w:t>
      </w:r>
      <w:r w:rsidRPr="00A93563">
        <w:rPr>
          <w:rFonts w:ascii="Arial" w:hAnsi="Arial" w:cs="Arial"/>
          <w:b/>
          <w:bCs/>
          <w:sz w:val="22"/>
          <w:szCs w:val="22"/>
        </w:rPr>
        <w:t>WPROWADZENIE</w:t>
      </w:r>
    </w:p>
    <w:p w:rsidR="00A93563" w:rsidRPr="00A93563" w:rsidRDefault="00A93563" w:rsidP="001C08DE">
      <w:pPr>
        <w:numPr>
          <w:ilvl w:val="0"/>
          <w:numId w:val="22"/>
        </w:numPr>
        <w:suppressAutoHyphens/>
        <w:spacing w:after="120" w:line="240" w:lineRule="auto"/>
        <w:jc w:val="both"/>
        <w:rPr>
          <w:rFonts w:ascii="Arial" w:hAnsi="Arial" w:cs="Arial"/>
          <w:sz w:val="21"/>
          <w:szCs w:val="21"/>
        </w:rPr>
      </w:pPr>
      <w:r w:rsidRPr="00A93563">
        <w:rPr>
          <w:rFonts w:ascii="Arial" w:hAnsi="Arial" w:cs="Arial"/>
          <w:sz w:val="21"/>
          <w:szCs w:val="21"/>
        </w:rPr>
        <w:t xml:space="preserve">Podstawa prawna opracowania niniejszej specyfikacji warunków zamówienia, zw. dalej </w:t>
      </w:r>
      <w:r w:rsidRPr="00A93563">
        <w:rPr>
          <w:rFonts w:ascii="Arial" w:hAnsi="Arial" w:cs="Arial"/>
          <w:b/>
          <w:sz w:val="21"/>
          <w:szCs w:val="21"/>
        </w:rPr>
        <w:t>SWZ</w:t>
      </w:r>
      <w:r w:rsidRPr="00A93563">
        <w:rPr>
          <w:rFonts w:ascii="Arial" w:hAnsi="Arial" w:cs="Arial"/>
          <w:sz w:val="21"/>
          <w:szCs w:val="21"/>
        </w:rPr>
        <w:t>:</w:t>
      </w:r>
    </w:p>
    <w:p w:rsidR="00A93563" w:rsidRPr="00A93563" w:rsidRDefault="00A93563" w:rsidP="001C08DE">
      <w:pPr>
        <w:numPr>
          <w:ilvl w:val="0"/>
          <w:numId w:val="21"/>
        </w:numPr>
        <w:suppressAutoHyphens/>
        <w:spacing w:after="120" w:line="240" w:lineRule="auto"/>
        <w:jc w:val="both"/>
        <w:rPr>
          <w:rFonts w:ascii="Arial" w:hAnsi="Arial" w:cs="Arial"/>
          <w:sz w:val="21"/>
          <w:szCs w:val="21"/>
        </w:rPr>
      </w:pPr>
      <w:r w:rsidRPr="00A93563">
        <w:rPr>
          <w:rFonts w:ascii="Arial" w:hAnsi="Arial" w:cs="Arial"/>
          <w:sz w:val="21"/>
          <w:szCs w:val="21"/>
        </w:rPr>
        <w:t>Ustawa z dnia 11 września 2019 r. Prawo zamówień publicznych;</w:t>
      </w:r>
    </w:p>
    <w:p w:rsidR="00A93563" w:rsidRPr="00A93563" w:rsidRDefault="00A93563" w:rsidP="001C08DE">
      <w:pPr>
        <w:numPr>
          <w:ilvl w:val="0"/>
          <w:numId w:val="21"/>
        </w:numPr>
        <w:suppressAutoHyphens/>
        <w:spacing w:after="120" w:line="240" w:lineRule="auto"/>
        <w:jc w:val="both"/>
        <w:rPr>
          <w:rFonts w:ascii="Arial" w:hAnsi="Arial" w:cs="Arial"/>
          <w:sz w:val="21"/>
          <w:szCs w:val="21"/>
        </w:rPr>
      </w:pPr>
      <w:r w:rsidRPr="00A93563">
        <w:rPr>
          <w:rFonts w:ascii="Arial" w:hAnsi="Arial" w:cs="Arial"/>
          <w:sz w:val="21"/>
          <w:szCs w:val="21"/>
        </w:rPr>
        <w:t>Ustawa z dnia 13 kwietnia 2022 r. o szczególnych rozwiązaniach w zakresie przeciwdziałania wspieraniu agresji na Ukrainę oraz służących ochronie bezpieczeństwa narodowego;</w:t>
      </w:r>
    </w:p>
    <w:p w:rsidR="00A93563" w:rsidRPr="00A93563" w:rsidRDefault="00A93563" w:rsidP="001C08DE">
      <w:pPr>
        <w:numPr>
          <w:ilvl w:val="0"/>
          <w:numId w:val="21"/>
        </w:numPr>
        <w:suppressAutoHyphens/>
        <w:spacing w:after="120" w:line="240" w:lineRule="auto"/>
        <w:jc w:val="both"/>
        <w:rPr>
          <w:rFonts w:ascii="Arial" w:hAnsi="Arial" w:cs="Arial"/>
          <w:sz w:val="21"/>
          <w:szCs w:val="21"/>
        </w:rPr>
      </w:pPr>
      <w:r w:rsidRPr="00A93563">
        <w:rPr>
          <w:rFonts w:ascii="Arial" w:hAnsi="Arial" w:cs="Arial"/>
          <w:sz w:val="21"/>
          <w:szCs w:val="21"/>
        </w:rPr>
        <w:t xml:space="preserve">Rozporządzenie Ministra Rozwoju, Pracy i Technologii z dnia 23 grudnia 2020 r. </w:t>
      </w:r>
      <w:r w:rsidRPr="00A93563">
        <w:rPr>
          <w:rFonts w:ascii="Arial" w:hAnsi="Arial" w:cs="Arial"/>
          <w:bCs/>
          <w:sz w:val="21"/>
          <w:szCs w:val="21"/>
        </w:rPr>
        <w:t>w sprawie podmiotowych środków dowodowych oraz innych dokumentów lub oświadczeń, jakich może żądać zamawiający od wykonawcy;</w:t>
      </w:r>
    </w:p>
    <w:p w:rsidR="00A93563" w:rsidRPr="00A93563" w:rsidRDefault="00A93563" w:rsidP="001C08DE">
      <w:pPr>
        <w:numPr>
          <w:ilvl w:val="0"/>
          <w:numId w:val="21"/>
        </w:numPr>
        <w:suppressAutoHyphens/>
        <w:spacing w:after="120" w:line="240" w:lineRule="auto"/>
        <w:jc w:val="both"/>
        <w:rPr>
          <w:rFonts w:ascii="Arial" w:hAnsi="Arial" w:cs="Arial"/>
          <w:sz w:val="21"/>
          <w:szCs w:val="21"/>
        </w:rPr>
      </w:pPr>
      <w:r w:rsidRPr="00A93563">
        <w:rPr>
          <w:rFonts w:ascii="Arial" w:hAnsi="Arial" w:cs="Arial"/>
          <w:sz w:val="21"/>
          <w:szCs w:val="21"/>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A93563" w:rsidRPr="00A93563" w:rsidRDefault="00A93563" w:rsidP="001C08DE">
      <w:pPr>
        <w:numPr>
          <w:ilvl w:val="0"/>
          <w:numId w:val="21"/>
        </w:numPr>
        <w:suppressAutoHyphens/>
        <w:spacing w:after="120" w:line="240" w:lineRule="auto"/>
        <w:jc w:val="both"/>
        <w:rPr>
          <w:rFonts w:ascii="Arial" w:hAnsi="Arial" w:cs="Arial"/>
          <w:sz w:val="21"/>
          <w:szCs w:val="21"/>
        </w:rPr>
      </w:pPr>
      <w:r w:rsidRPr="00A93563">
        <w:rPr>
          <w:rFonts w:ascii="Arial" w:hAnsi="Arial" w:cs="Arial"/>
          <w:sz w:val="21"/>
          <w:szCs w:val="21"/>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w:t>
      </w:r>
    </w:p>
    <w:p w:rsidR="00A93563" w:rsidRPr="00A93563" w:rsidRDefault="00A93563" w:rsidP="001C08DE">
      <w:pPr>
        <w:numPr>
          <w:ilvl w:val="0"/>
          <w:numId w:val="22"/>
        </w:numPr>
        <w:suppressAutoHyphens/>
        <w:spacing w:after="120" w:line="240" w:lineRule="auto"/>
        <w:jc w:val="both"/>
        <w:rPr>
          <w:rFonts w:ascii="Arial" w:hAnsi="Arial" w:cs="Arial"/>
          <w:sz w:val="21"/>
          <w:szCs w:val="21"/>
        </w:rPr>
      </w:pPr>
      <w:r w:rsidRPr="00A93563">
        <w:rPr>
          <w:rFonts w:ascii="Arial" w:hAnsi="Arial" w:cs="Arial"/>
          <w:sz w:val="21"/>
          <w:szCs w:val="21"/>
        </w:rPr>
        <w:t xml:space="preserve">Do czynności podejmowanych przez Zamawiającego i Wykonawców w postępowaniu </w:t>
      </w:r>
      <w:r w:rsidRPr="00A93563">
        <w:rPr>
          <w:rFonts w:ascii="Arial" w:hAnsi="Arial" w:cs="Arial"/>
          <w:sz w:val="21"/>
          <w:szCs w:val="21"/>
        </w:rPr>
        <w:br/>
        <w:t>o udzielenie zamówienia publicznego stosuje się przepisy ustawy Pzp, a w sprawach nieuregulowanych jej przepisami, ustawy z dnia 23 kwietnia 1964 r. Kodeks cywilny.</w:t>
      </w:r>
    </w:p>
    <w:p w:rsidR="00A93563" w:rsidRPr="00A93563" w:rsidRDefault="00A93563" w:rsidP="001C08DE">
      <w:pPr>
        <w:numPr>
          <w:ilvl w:val="0"/>
          <w:numId w:val="22"/>
        </w:numPr>
        <w:suppressAutoHyphens/>
        <w:spacing w:after="120" w:line="240" w:lineRule="auto"/>
        <w:jc w:val="both"/>
        <w:rPr>
          <w:rFonts w:ascii="Arial" w:hAnsi="Arial" w:cs="Arial"/>
          <w:sz w:val="21"/>
          <w:szCs w:val="21"/>
        </w:rPr>
      </w:pPr>
      <w:r w:rsidRPr="00A93563">
        <w:rPr>
          <w:rFonts w:ascii="Arial" w:hAnsi="Arial" w:cs="Arial"/>
          <w:sz w:val="21"/>
          <w:szCs w:val="21"/>
        </w:rPr>
        <w:t xml:space="preserve">Oznaczenie postępowania: postępowanie posiada znak sprawy: </w:t>
      </w:r>
      <w:r w:rsidRPr="00A93563">
        <w:rPr>
          <w:rFonts w:ascii="Arial" w:hAnsi="Arial" w:cs="Arial"/>
          <w:b/>
          <w:sz w:val="21"/>
          <w:szCs w:val="21"/>
        </w:rPr>
        <w:t>ZP/</w:t>
      </w:r>
      <w:r>
        <w:rPr>
          <w:rFonts w:ascii="Arial" w:hAnsi="Arial" w:cs="Arial"/>
          <w:b/>
          <w:sz w:val="21"/>
          <w:szCs w:val="21"/>
        </w:rPr>
        <w:t>52</w:t>
      </w:r>
      <w:r w:rsidRPr="00A93563">
        <w:rPr>
          <w:rFonts w:ascii="Arial" w:hAnsi="Arial" w:cs="Arial"/>
          <w:b/>
          <w:sz w:val="21"/>
          <w:szCs w:val="21"/>
        </w:rPr>
        <w:t>/2025</w:t>
      </w:r>
      <w:r w:rsidRPr="00A93563">
        <w:rPr>
          <w:rFonts w:ascii="Arial" w:hAnsi="Arial" w:cs="Arial"/>
          <w:sz w:val="21"/>
          <w:szCs w:val="21"/>
        </w:rPr>
        <w:t>. Wykonawcy powinni, we wszelkich kontaktach z Zamawiającym, powoływać się na wyżej wskazane oznaczenie.</w:t>
      </w:r>
    </w:p>
    <w:p w:rsidR="00A93563" w:rsidRPr="00A93563" w:rsidRDefault="00A93563" w:rsidP="001C08DE">
      <w:pPr>
        <w:numPr>
          <w:ilvl w:val="0"/>
          <w:numId w:val="22"/>
        </w:numPr>
        <w:suppressAutoHyphens/>
        <w:spacing w:after="120" w:line="240" w:lineRule="auto"/>
        <w:jc w:val="both"/>
        <w:rPr>
          <w:rFonts w:ascii="Arial" w:eastAsia="Times New Roman" w:hAnsi="Arial" w:cs="Arial"/>
          <w:b/>
          <w:caps/>
          <w:sz w:val="21"/>
          <w:szCs w:val="21"/>
        </w:rPr>
      </w:pPr>
      <w:r w:rsidRPr="00A93563">
        <w:rPr>
          <w:rFonts w:ascii="Arial" w:hAnsi="Arial" w:cs="Arial"/>
          <w:sz w:val="21"/>
          <w:szCs w:val="21"/>
        </w:rPr>
        <w:t>Postępowanie prowadzone jest w języku polskim.</w:t>
      </w:r>
    </w:p>
    <w:p w:rsidR="00C821C6" w:rsidRPr="00A9356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2"/>
          <w:szCs w:val="22"/>
        </w:rPr>
      </w:pPr>
      <w:r w:rsidRPr="00A93563">
        <w:rPr>
          <w:rFonts w:ascii="Arial" w:hAnsi="Arial" w:cs="Arial"/>
          <w:b/>
          <w:sz w:val="22"/>
          <w:szCs w:val="22"/>
        </w:rPr>
        <w:t xml:space="preserve">Rozdz. II. </w:t>
      </w:r>
      <w:r w:rsidRPr="00A93563">
        <w:rPr>
          <w:rFonts w:ascii="Arial" w:hAnsi="Arial" w:cs="Arial"/>
          <w:b/>
          <w:bCs/>
          <w:sz w:val="22"/>
          <w:szCs w:val="22"/>
        </w:rPr>
        <w:t>ZAMAWIAJĄCY</w:t>
      </w:r>
      <w:r w:rsidRPr="00A93563">
        <w:rPr>
          <w:rFonts w:ascii="Arial" w:hAnsi="Arial" w:cs="Arial"/>
          <w:sz w:val="22"/>
          <w:szCs w:val="22"/>
        </w:rPr>
        <w:t xml:space="preserve"> </w:t>
      </w:r>
    </w:p>
    <w:p w:rsidR="00C821C6" w:rsidRPr="00A93563" w:rsidRDefault="00C821C6" w:rsidP="00C821C6">
      <w:pPr>
        <w:pStyle w:val="NormalnyWeb"/>
        <w:spacing w:before="0" w:beforeAutospacing="0" w:after="120"/>
        <w:ind w:left="3"/>
        <w:jc w:val="both"/>
        <w:rPr>
          <w:rFonts w:ascii="Arial" w:hAnsi="Arial" w:cs="Arial"/>
          <w:b/>
          <w:sz w:val="21"/>
          <w:szCs w:val="21"/>
        </w:rPr>
      </w:pPr>
      <w:r w:rsidRPr="00A93563">
        <w:rPr>
          <w:rFonts w:ascii="Arial" w:hAnsi="Arial" w:cs="Arial"/>
          <w:b/>
          <w:sz w:val="21"/>
          <w:szCs w:val="21"/>
        </w:rPr>
        <w:t>34 Wojskowy Oddział Gospodarczy w Rzeszowie</w:t>
      </w:r>
    </w:p>
    <w:p w:rsidR="00C821C6" w:rsidRPr="00A93563" w:rsidRDefault="00C821C6" w:rsidP="00C821C6">
      <w:pPr>
        <w:pStyle w:val="NormalnyWeb"/>
        <w:spacing w:before="0" w:beforeAutospacing="0" w:after="120"/>
        <w:jc w:val="both"/>
        <w:rPr>
          <w:rFonts w:ascii="Arial" w:hAnsi="Arial" w:cs="Arial"/>
          <w:b/>
          <w:sz w:val="21"/>
          <w:szCs w:val="21"/>
        </w:rPr>
      </w:pPr>
      <w:r w:rsidRPr="00A93563">
        <w:rPr>
          <w:rFonts w:ascii="Arial" w:hAnsi="Arial" w:cs="Arial"/>
          <w:b/>
          <w:sz w:val="21"/>
          <w:szCs w:val="21"/>
        </w:rPr>
        <w:t>ul. Krakowska 11b</w:t>
      </w:r>
    </w:p>
    <w:p w:rsidR="00C821C6" w:rsidRPr="00A93563" w:rsidRDefault="00C821C6" w:rsidP="00C821C6">
      <w:pPr>
        <w:pStyle w:val="NormalnyWeb"/>
        <w:spacing w:before="0" w:beforeAutospacing="0" w:after="120"/>
        <w:jc w:val="both"/>
        <w:rPr>
          <w:rFonts w:ascii="Arial" w:hAnsi="Arial" w:cs="Arial"/>
          <w:b/>
          <w:sz w:val="21"/>
          <w:szCs w:val="21"/>
        </w:rPr>
      </w:pPr>
      <w:r w:rsidRPr="00A93563">
        <w:rPr>
          <w:rFonts w:ascii="Arial" w:hAnsi="Arial" w:cs="Arial"/>
          <w:b/>
          <w:sz w:val="21"/>
          <w:szCs w:val="21"/>
        </w:rPr>
        <w:t>35</w:t>
      </w:r>
      <w:r w:rsidRPr="00A93563">
        <w:rPr>
          <w:rFonts w:ascii="Arial" w:hAnsi="Arial" w:cs="Arial"/>
          <w:b/>
          <w:sz w:val="21"/>
          <w:szCs w:val="21"/>
        </w:rPr>
        <w:noBreakHyphen/>
        <w:t>111 Rzeszów</w:t>
      </w:r>
    </w:p>
    <w:p w:rsidR="00C821C6" w:rsidRPr="00A93563" w:rsidRDefault="00C821C6" w:rsidP="00C821C6">
      <w:pPr>
        <w:pStyle w:val="NormalnyWeb"/>
        <w:spacing w:before="0" w:beforeAutospacing="0" w:after="120"/>
        <w:ind w:left="3"/>
        <w:jc w:val="both"/>
        <w:rPr>
          <w:rFonts w:ascii="Arial" w:hAnsi="Arial" w:cs="Arial"/>
          <w:sz w:val="21"/>
          <w:szCs w:val="21"/>
        </w:rPr>
      </w:pPr>
      <w:r w:rsidRPr="00A93563">
        <w:rPr>
          <w:rFonts w:ascii="Arial" w:hAnsi="Arial" w:cs="Arial"/>
          <w:sz w:val="21"/>
          <w:szCs w:val="21"/>
        </w:rPr>
        <w:t>NIP 517-03-46-645</w:t>
      </w:r>
    </w:p>
    <w:p w:rsidR="00C821C6" w:rsidRPr="00A93563" w:rsidRDefault="00C821C6" w:rsidP="00C821C6">
      <w:pPr>
        <w:pStyle w:val="NormalnyWeb"/>
        <w:spacing w:before="0" w:beforeAutospacing="0" w:after="120"/>
        <w:ind w:left="6"/>
        <w:jc w:val="both"/>
        <w:rPr>
          <w:rFonts w:ascii="Arial" w:hAnsi="Arial" w:cs="Arial"/>
          <w:sz w:val="21"/>
          <w:szCs w:val="21"/>
          <w:lang w:val="en-US"/>
        </w:rPr>
      </w:pPr>
      <w:r w:rsidRPr="00A93563">
        <w:rPr>
          <w:rFonts w:ascii="Arial" w:hAnsi="Arial" w:cs="Arial"/>
          <w:sz w:val="21"/>
          <w:szCs w:val="21"/>
          <w:lang w:val="en-US"/>
        </w:rPr>
        <w:t>REGON 180690373</w:t>
      </w:r>
    </w:p>
    <w:p w:rsidR="00C821C6" w:rsidRPr="00A93563" w:rsidRDefault="00C821C6" w:rsidP="00C821C6">
      <w:pPr>
        <w:pStyle w:val="NormalnyWeb"/>
        <w:spacing w:before="0" w:beforeAutospacing="0" w:after="120"/>
        <w:ind w:left="3"/>
        <w:jc w:val="both"/>
        <w:rPr>
          <w:rFonts w:ascii="Arial" w:hAnsi="Arial" w:cs="Arial"/>
          <w:b/>
          <w:sz w:val="21"/>
          <w:szCs w:val="21"/>
          <w:lang w:val="en-US"/>
        </w:rPr>
      </w:pPr>
      <w:r w:rsidRPr="00A93563">
        <w:rPr>
          <w:rFonts w:ascii="Arial" w:hAnsi="Arial" w:cs="Arial"/>
          <w:sz w:val="21"/>
          <w:szCs w:val="21"/>
          <w:lang w:val="en-US"/>
        </w:rPr>
        <w:t xml:space="preserve">tel. </w:t>
      </w:r>
      <w:r w:rsidRPr="00A93563">
        <w:rPr>
          <w:rFonts w:ascii="Arial" w:hAnsi="Arial" w:cs="Arial"/>
          <w:b/>
          <w:sz w:val="21"/>
          <w:szCs w:val="21"/>
          <w:lang w:val="en-US"/>
        </w:rPr>
        <w:t>261 15 56 59</w:t>
      </w:r>
    </w:p>
    <w:p w:rsidR="00C821C6" w:rsidRPr="00A93563" w:rsidRDefault="00C821C6" w:rsidP="00C821C6">
      <w:pPr>
        <w:pStyle w:val="NormalnyWeb"/>
        <w:spacing w:before="0" w:beforeAutospacing="0" w:after="120"/>
        <w:ind w:left="6"/>
        <w:jc w:val="both"/>
        <w:rPr>
          <w:rFonts w:ascii="Arial" w:hAnsi="Arial" w:cs="Arial"/>
          <w:sz w:val="21"/>
          <w:szCs w:val="21"/>
          <w:lang w:val="en-US"/>
        </w:rPr>
      </w:pPr>
      <w:r w:rsidRPr="00A93563">
        <w:rPr>
          <w:rFonts w:ascii="Arial" w:hAnsi="Arial" w:cs="Arial"/>
          <w:sz w:val="21"/>
          <w:szCs w:val="21"/>
          <w:lang w:val="en-US"/>
        </w:rPr>
        <w:t xml:space="preserve">e-mail: </w:t>
      </w:r>
      <w:r w:rsidRPr="00A93563">
        <w:rPr>
          <w:rFonts w:ascii="Arial" w:eastAsia="Arial Unicode MS" w:hAnsi="Arial" w:cs="Arial"/>
          <w:b/>
          <w:sz w:val="21"/>
          <w:szCs w:val="21"/>
          <w:lang w:val="en-US"/>
        </w:rPr>
        <w:t>zamowienia34wog@ron.mil.pl</w:t>
      </w:r>
      <w:r w:rsidRPr="00A93563">
        <w:rPr>
          <w:rFonts w:ascii="Arial" w:hAnsi="Arial" w:cs="Arial"/>
          <w:b/>
          <w:sz w:val="21"/>
          <w:szCs w:val="21"/>
          <w:lang w:val="en-US"/>
        </w:rPr>
        <w:t xml:space="preserve">   </w:t>
      </w:r>
      <w:r w:rsidRPr="00A93563">
        <w:rPr>
          <w:rFonts w:ascii="Arial" w:hAnsi="Arial" w:cs="Arial"/>
          <w:sz w:val="21"/>
          <w:szCs w:val="21"/>
          <w:lang w:val="en-US"/>
        </w:rPr>
        <w:t xml:space="preserve"> </w:t>
      </w:r>
    </w:p>
    <w:p w:rsidR="00A93563" w:rsidRDefault="00C821C6" w:rsidP="00C821C6">
      <w:pPr>
        <w:pStyle w:val="NormalnyWeb"/>
        <w:spacing w:before="0" w:beforeAutospacing="0" w:after="120"/>
        <w:jc w:val="both"/>
        <w:rPr>
          <w:rFonts w:ascii="Arial" w:hAnsi="Arial" w:cs="Arial"/>
          <w:sz w:val="21"/>
          <w:szCs w:val="21"/>
        </w:rPr>
      </w:pPr>
      <w:r w:rsidRPr="00A93563">
        <w:rPr>
          <w:rFonts w:ascii="Arial" w:hAnsi="Arial" w:cs="Arial"/>
          <w:sz w:val="21"/>
          <w:szCs w:val="21"/>
        </w:rPr>
        <w:t xml:space="preserve">adres strony internetowej prowadzonego postępowania: </w:t>
      </w:r>
    </w:p>
    <w:p w:rsidR="00C821C6" w:rsidRPr="00A93563" w:rsidRDefault="002B4A0E" w:rsidP="00C821C6">
      <w:pPr>
        <w:pStyle w:val="NormalnyWeb"/>
        <w:spacing w:before="0" w:beforeAutospacing="0" w:after="120"/>
        <w:jc w:val="both"/>
        <w:rPr>
          <w:rFonts w:ascii="Arial" w:hAnsi="Arial" w:cs="Arial"/>
          <w:sz w:val="21"/>
          <w:szCs w:val="21"/>
        </w:rPr>
      </w:pPr>
      <w:hyperlink r:id="rId10" w:history="1">
        <w:r w:rsidR="00A93563" w:rsidRPr="0026385E">
          <w:rPr>
            <w:rStyle w:val="Hipercze"/>
            <w:rFonts w:ascii="Arial" w:hAnsi="Arial" w:cs="Arial"/>
            <w:sz w:val="21"/>
            <w:szCs w:val="21"/>
          </w:rPr>
          <w:t>https://platformazakupowa.pl/transakcja/1112935</w:t>
        </w:r>
      </w:hyperlink>
      <w:r w:rsidR="00A93563">
        <w:rPr>
          <w:rFonts w:ascii="Arial" w:hAnsi="Arial" w:cs="Arial"/>
          <w:sz w:val="21"/>
          <w:szCs w:val="21"/>
        </w:rPr>
        <w:t xml:space="preserve"> </w:t>
      </w:r>
    </w:p>
    <w:p w:rsidR="00C821C6" w:rsidRPr="00A9356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sz w:val="22"/>
          <w:szCs w:val="22"/>
        </w:rPr>
      </w:pPr>
      <w:r w:rsidRPr="00A93563">
        <w:rPr>
          <w:rFonts w:ascii="Arial" w:hAnsi="Arial" w:cs="Arial"/>
          <w:b/>
          <w:bCs/>
          <w:sz w:val="22"/>
          <w:szCs w:val="22"/>
        </w:rPr>
        <w:t>Rozdz. III. TRYB UDZIELENIA ZAMÓWIENIA</w:t>
      </w:r>
    </w:p>
    <w:p w:rsidR="00A93563" w:rsidRPr="00A93563" w:rsidRDefault="00A93563" w:rsidP="001C08DE">
      <w:pPr>
        <w:numPr>
          <w:ilvl w:val="0"/>
          <w:numId w:val="23"/>
        </w:numPr>
        <w:spacing w:after="120" w:line="240" w:lineRule="auto"/>
        <w:ind w:left="397" w:hanging="357"/>
        <w:jc w:val="both"/>
        <w:rPr>
          <w:rFonts w:ascii="Arial" w:hAnsi="Arial" w:cs="Arial"/>
          <w:sz w:val="21"/>
          <w:szCs w:val="21"/>
        </w:rPr>
      </w:pPr>
      <w:r w:rsidRPr="00A93563">
        <w:rPr>
          <w:rFonts w:ascii="Arial" w:hAnsi="Arial" w:cs="Arial"/>
          <w:sz w:val="21"/>
          <w:szCs w:val="21"/>
        </w:rPr>
        <w:t>Szacunkowa wartość przedmiotowego zamówienia nie przekracza progów unijnych o jakich mowa w art. 3 ust. 1 ustawy z dnia 11 września 2019 r. Prawo zamówień publicznych, zw. dalej ustawą Pzp.</w:t>
      </w:r>
    </w:p>
    <w:p w:rsidR="00A93563" w:rsidRPr="00A93563" w:rsidRDefault="00A93563" w:rsidP="001C08DE">
      <w:pPr>
        <w:numPr>
          <w:ilvl w:val="0"/>
          <w:numId w:val="23"/>
        </w:numPr>
        <w:spacing w:after="120" w:line="240" w:lineRule="auto"/>
        <w:ind w:left="397" w:hanging="357"/>
        <w:jc w:val="both"/>
        <w:rPr>
          <w:rFonts w:ascii="Arial" w:hAnsi="Arial" w:cs="Arial"/>
          <w:sz w:val="21"/>
          <w:szCs w:val="21"/>
        </w:rPr>
      </w:pPr>
      <w:r w:rsidRPr="00A93563">
        <w:rPr>
          <w:rFonts w:ascii="Arial" w:hAnsi="Arial" w:cs="Arial"/>
          <w:sz w:val="21"/>
          <w:szCs w:val="21"/>
        </w:rPr>
        <w:lastRenderedPageBreak/>
        <w:t xml:space="preserve">Postępowanie o udzielenie przedmiotowego zamówienia prowadzone jest </w:t>
      </w:r>
      <w:r w:rsidRPr="00A93563">
        <w:rPr>
          <w:rFonts w:ascii="Arial" w:hAnsi="Arial" w:cs="Arial"/>
          <w:b/>
          <w:sz w:val="21"/>
          <w:szCs w:val="21"/>
        </w:rPr>
        <w:t>na podstawie art. 275 pkt 1</w:t>
      </w:r>
      <w:r w:rsidRPr="00A93563">
        <w:rPr>
          <w:rFonts w:ascii="Arial" w:hAnsi="Arial" w:cs="Arial"/>
          <w:sz w:val="21"/>
          <w:szCs w:val="21"/>
        </w:rPr>
        <w:t xml:space="preserve"> </w:t>
      </w:r>
      <w:r w:rsidRPr="00A93563">
        <w:rPr>
          <w:rFonts w:ascii="Arial" w:hAnsi="Arial" w:cs="Arial"/>
          <w:b/>
          <w:sz w:val="21"/>
          <w:szCs w:val="21"/>
        </w:rPr>
        <w:t>ustawy Pzp</w:t>
      </w:r>
      <w:r w:rsidRPr="00A93563">
        <w:rPr>
          <w:rFonts w:ascii="Arial" w:hAnsi="Arial" w:cs="Arial"/>
          <w:sz w:val="21"/>
          <w:szCs w:val="21"/>
        </w:rPr>
        <w:t xml:space="preserve">, w trybie podstawowym, w którym w odpowiedzi na ogłoszenie o zamówieniu oferty mogą składać wszyscy zainteresowani Wykonawcy, a następnie Zamawiający wybiera najkorzystniejszą ofertę </w:t>
      </w:r>
      <w:r w:rsidRPr="00A93563">
        <w:rPr>
          <w:rFonts w:ascii="Arial" w:hAnsi="Arial" w:cs="Arial"/>
          <w:sz w:val="21"/>
          <w:szCs w:val="21"/>
          <w:u w:val="single"/>
        </w:rPr>
        <w:t>bez przeprowadzenia negocjacji.</w:t>
      </w:r>
    </w:p>
    <w:p w:rsidR="00C821C6" w:rsidRPr="00A9356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2"/>
        </w:rPr>
      </w:pPr>
      <w:r w:rsidRPr="00A93563">
        <w:rPr>
          <w:rFonts w:ascii="Arial" w:hAnsi="Arial" w:cs="Arial"/>
          <w:b/>
          <w:sz w:val="22"/>
          <w:szCs w:val="22"/>
        </w:rPr>
        <w:t xml:space="preserve">Rozdz. IV. OPIS  </w:t>
      </w:r>
      <w:r w:rsidRPr="00A93563">
        <w:rPr>
          <w:rFonts w:ascii="Arial" w:hAnsi="Arial" w:cs="Arial"/>
          <w:b/>
          <w:bCs/>
          <w:sz w:val="22"/>
          <w:szCs w:val="22"/>
        </w:rPr>
        <w:t>PRZEDMIOTU</w:t>
      </w:r>
      <w:r w:rsidRPr="00A93563">
        <w:rPr>
          <w:rFonts w:ascii="Arial" w:hAnsi="Arial" w:cs="Arial"/>
          <w:b/>
          <w:sz w:val="22"/>
          <w:szCs w:val="22"/>
        </w:rPr>
        <w:t xml:space="preserve">  ZAMÓWIENIA</w:t>
      </w:r>
    </w:p>
    <w:p w:rsidR="00C821C6" w:rsidRPr="00A93563" w:rsidRDefault="00C821C6" w:rsidP="001C08DE">
      <w:pPr>
        <w:numPr>
          <w:ilvl w:val="0"/>
          <w:numId w:val="2"/>
        </w:numPr>
        <w:spacing w:after="120" w:line="240" w:lineRule="auto"/>
        <w:jc w:val="both"/>
        <w:rPr>
          <w:rFonts w:ascii="Arial" w:hAnsi="Arial" w:cs="Arial"/>
          <w:b/>
          <w:sz w:val="21"/>
          <w:szCs w:val="21"/>
        </w:rPr>
      </w:pPr>
      <w:r w:rsidRPr="00A93563">
        <w:rPr>
          <w:rFonts w:ascii="Arial" w:hAnsi="Arial" w:cs="Arial"/>
          <w:sz w:val="21"/>
          <w:szCs w:val="21"/>
        </w:rPr>
        <w:t>Przedmiotem zamówienia jest</w:t>
      </w:r>
      <w:r w:rsidRPr="00A93563">
        <w:rPr>
          <w:rFonts w:ascii="Arial" w:hAnsi="Arial" w:cs="Arial"/>
          <w:bCs/>
          <w:sz w:val="21"/>
          <w:szCs w:val="21"/>
        </w:rPr>
        <w:t>:</w:t>
      </w:r>
      <w:r w:rsidRPr="00A93563">
        <w:rPr>
          <w:rFonts w:ascii="Arial" w:hAnsi="Arial" w:cs="Arial"/>
          <w:b/>
          <w:sz w:val="21"/>
          <w:szCs w:val="21"/>
        </w:rPr>
        <w:t xml:space="preserve"> Wykonanie okresowych przeglądów kontrolnych i konserwacyjnych urządzeń poddozorowych (zamówienie z podziałem na </w:t>
      </w:r>
      <w:r w:rsidR="00A93563" w:rsidRPr="00A93563">
        <w:rPr>
          <w:rFonts w:ascii="Arial" w:hAnsi="Arial" w:cs="Arial"/>
          <w:b/>
          <w:sz w:val="21"/>
          <w:szCs w:val="21"/>
        </w:rPr>
        <w:t>4</w:t>
      </w:r>
      <w:r w:rsidRPr="00A93563">
        <w:rPr>
          <w:rFonts w:ascii="Arial" w:hAnsi="Arial" w:cs="Arial"/>
          <w:b/>
          <w:sz w:val="21"/>
          <w:szCs w:val="21"/>
        </w:rPr>
        <w:t xml:space="preserve"> części). </w:t>
      </w:r>
    </w:p>
    <w:p w:rsidR="00C821C6" w:rsidRPr="00A93563" w:rsidRDefault="00C821C6" w:rsidP="001C08DE">
      <w:pPr>
        <w:numPr>
          <w:ilvl w:val="0"/>
          <w:numId w:val="3"/>
        </w:numPr>
        <w:spacing w:after="120" w:line="240" w:lineRule="auto"/>
        <w:jc w:val="both"/>
        <w:rPr>
          <w:rFonts w:ascii="Arial" w:hAnsi="Arial" w:cs="Arial"/>
          <w:sz w:val="21"/>
          <w:szCs w:val="21"/>
        </w:rPr>
      </w:pPr>
      <w:r w:rsidRPr="00A93563">
        <w:rPr>
          <w:rFonts w:ascii="Arial" w:hAnsi="Arial" w:cs="Arial"/>
          <w:b/>
          <w:sz w:val="21"/>
          <w:szCs w:val="21"/>
        </w:rPr>
        <w:t xml:space="preserve">Część nr 1 </w:t>
      </w:r>
      <w:r w:rsidRPr="00A93563">
        <w:rPr>
          <w:rFonts w:ascii="Arial" w:hAnsi="Arial" w:cs="Arial"/>
          <w:sz w:val="21"/>
          <w:szCs w:val="21"/>
        </w:rPr>
        <w:t>(zadanie nr 1) – usługa przeglądów okresowych</w:t>
      </w:r>
      <w:r w:rsidR="00A93563">
        <w:rPr>
          <w:rFonts w:ascii="Arial" w:hAnsi="Arial" w:cs="Arial"/>
          <w:sz w:val="21"/>
          <w:szCs w:val="21"/>
        </w:rPr>
        <w:t xml:space="preserve">, </w:t>
      </w:r>
      <w:r w:rsidRPr="00A93563">
        <w:rPr>
          <w:rFonts w:ascii="Arial" w:hAnsi="Arial" w:cs="Arial"/>
          <w:sz w:val="21"/>
          <w:szCs w:val="21"/>
        </w:rPr>
        <w:t xml:space="preserve">stałej konserwacji sprzętu przeładunkowego i transportu bliskiego znajdującego się </w:t>
      </w:r>
      <w:r w:rsidR="00A93563" w:rsidRPr="00A93563">
        <w:rPr>
          <w:rFonts w:ascii="Arial" w:hAnsi="Arial" w:cs="Arial"/>
          <w:sz w:val="21"/>
          <w:szCs w:val="21"/>
        </w:rPr>
        <w:t>w miejscowości Rzeszów, Dębica</w:t>
      </w:r>
      <w:r w:rsidRPr="00A93563">
        <w:rPr>
          <w:rFonts w:ascii="Arial" w:hAnsi="Arial" w:cs="Arial"/>
          <w:sz w:val="21"/>
          <w:szCs w:val="21"/>
        </w:rPr>
        <w:t>;</w:t>
      </w:r>
    </w:p>
    <w:p w:rsidR="00C821C6" w:rsidRPr="00A93563" w:rsidRDefault="00C821C6" w:rsidP="001C08DE">
      <w:pPr>
        <w:numPr>
          <w:ilvl w:val="0"/>
          <w:numId w:val="3"/>
        </w:numPr>
        <w:spacing w:after="120" w:line="240" w:lineRule="auto"/>
        <w:jc w:val="both"/>
        <w:rPr>
          <w:rFonts w:ascii="Arial" w:hAnsi="Arial" w:cs="Arial"/>
          <w:sz w:val="21"/>
          <w:szCs w:val="21"/>
        </w:rPr>
      </w:pPr>
      <w:r w:rsidRPr="00A93563">
        <w:rPr>
          <w:rFonts w:ascii="Arial" w:hAnsi="Arial" w:cs="Arial"/>
          <w:b/>
          <w:sz w:val="21"/>
          <w:szCs w:val="21"/>
        </w:rPr>
        <w:t xml:space="preserve">Część nr 2 </w:t>
      </w:r>
      <w:r w:rsidRPr="00A93563">
        <w:rPr>
          <w:rFonts w:ascii="Arial" w:hAnsi="Arial" w:cs="Arial"/>
          <w:sz w:val="21"/>
          <w:szCs w:val="21"/>
        </w:rPr>
        <w:t xml:space="preserve">(zadanie nr 2)  – </w:t>
      </w:r>
      <w:r w:rsidR="00A93563" w:rsidRPr="00A93563">
        <w:rPr>
          <w:rFonts w:ascii="Arial" w:hAnsi="Arial" w:cs="Arial"/>
          <w:sz w:val="21"/>
          <w:szCs w:val="21"/>
        </w:rPr>
        <w:t>usługa przeglądów okresowych, stałej konserwacji sprzętu przeładunkowego i transportu bliskiego znajdującego się w miejscowości Przemyśl, Żurawica;</w:t>
      </w:r>
    </w:p>
    <w:p w:rsidR="00C821C6" w:rsidRPr="00A93563" w:rsidRDefault="00C821C6" w:rsidP="001C08DE">
      <w:pPr>
        <w:numPr>
          <w:ilvl w:val="0"/>
          <w:numId w:val="3"/>
        </w:numPr>
        <w:spacing w:after="120" w:line="240" w:lineRule="auto"/>
        <w:jc w:val="both"/>
        <w:rPr>
          <w:rFonts w:ascii="Arial" w:hAnsi="Arial" w:cs="Arial"/>
          <w:sz w:val="21"/>
          <w:szCs w:val="21"/>
        </w:rPr>
      </w:pPr>
      <w:r w:rsidRPr="00A93563">
        <w:rPr>
          <w:rFonts w:ascii="Arial" w:hAnsi="Arial" w:cs="Arial"/>
          <w:b/>
          <w:sz w:val="21"/>
          <w:szCs w:val="21"/>
        </w:rPr>
        <w:t xml:space="preserve">Część nr 3 </w:t>
      </w:r>
      <w:r w:rsidRPr="00A93563">
        <w:rPr>
          <w:rFonts w:ascii="Arial" w:hAnsi="Arial" w:cs="Arial"/>
          <w:sz w:val="21"/>
          <w:szCs w:val="21"/>
        </w:rPr>
        <w:t xml:space="preserve">(zadanie nr 3)  – </w:t>
      </w:r>
      <w:r w:rsidR="00A93563" w:rsidRPr="00A93563">
        <w:rPr>
          <w:rFonts w:ascii="Arial" w:hAnsi="Arial" w:cs="Arial"/>
          <w:sz w:val="21"/>
          <w:szCs w:val="21"/>
        </w:rPr>
        <w:t>usługa przeglądów okresowych, stałej konserwacji sprzętu przeładunkowego i transportu bliskiego znajdującego się w miejscowości Jarosław, Gniewczyna Łańcucka;</w:t>
      </w:r>
    </w:p>
    <w:p w:rsidR="00A93563" w:rsidRPr="00C512DC" w:rsidRDefault="00A93563" w:rsidP="001C08DE">
      <w:pPr>
        <w:numPr>
          <w:ilvl w:val="0"/>
          <w:numId w:val="3"/>
        </w:numPr>
        <w:spacing w:after="120" w:line="240" w:lineRule="auto"/>
        <w:jc w:val="both"/>
        <w:rPr>
          <w:rFonts w:ascii="Arial" w:hAnsi="Arial" w:cs="Arial"/>
          <w:color w:val="FF0000"/>
          <w:sz w:val="21"/>
          <w:szCs w:val="21"/>
        </w:rPr>
      </w:pPr>
      <w:r w:rsidRPr="00A93563">
        <w:rPr>
          <w:rFonts w:ascii="Arial" w:hAnsi="Arial" w:cs="Arial"/>
          <w:b/>
          <w:sz w:val="21"/>
          <w:szCs w:val="21"/>
        </w:rPr>
        <w:t xml:space="preserve">Część nr 4 </w:t>
      </w:r>
      <w:r w:rsidRPr="00A93563">
        <w:rPr>
          <w:rFonts w:ascii="Arial" w:hAnsi="Arial" w:cs="Arial"/>
          <w:sz w:val="21"/>
          <w:szCs w:val="21"/>
        </w:rPr>
        <w:t>(zadanie nr 4)  – usługa przeglądów okresowych</w:t>
      </w:r>
      <w:r>
        <w:rPr>
          <w:rFonts w:ascii="Arial" w:hAnsi="Arial" w:cs="Arial"/>
          <w:sz w:val="21"/>
          <w:szCs w:val="21"/>
        </w:rPr>
        <w:t xml:space="preserve">, </w:t>
      </w:r>
      <w:r w:rsidRPr="00A93563">
        <w:rPr>
          <w:rFonts w:ascii="Arial" w:hAnsi="Arial" w:cs="Arial"/>
          <w:sz w:val="21"/>
          <w:szCs w:val="21"/>
        </w:rPr>
        <w:t>stałej konserwacji sprzętu przeładunkowego i transportu bliskiego znajdującego się w miejscowości</w:t>
      </w:r>
      <w:r>
        <w:rPr>
          <w:rFonts w:ascii="Arial" w:hAnsi="Arial" w:cs="Arial"/>
          <w:sz w:val="21"/>
          <w:szCs w:val="21"/>
        </w:rPr>
        <w:t xml:space="preserve"> Nisko;</w:t>
      </w:r>
    </w:p>
    <w:p w:rsidR="00C512DC" w:rsidRPr="00C512DC" w:rsidRDefault="00C512DC" w:rsidP="001C08DE">
      <w:pPr>
        <w:numPr>
          <w:ilvl w:val="0"/>
          <w:numId w:val="24"/>
        </w:numPr>
        <w:spacing w:after="120" w:line="240" w:lineRule="auto"/>
        <w:jc w:val="both"/>
        <w:rPr>
          <w:rFonts w:ascii="Arial" w:hAnsi="Arial" w:cs="Arial"/>
          <w:b/>
          <w:sz w:val="21"/>
          <w:szCs w:val="21"/>
        </w:rPr>
      </w:pPr>
      <w:r w:rsidRPr="00C512DC">
        <w:rPr>
          <w:rFonts w:ascii="Arial" w:hAnsi="Arial" w:cs="Arial"/>
          <w:bCs/>
          <w:sz w:val="21"/>
          <w:szCs w:val="21"/>
        </w:rPr>
        <w:t>Szczegółowy zakres przedmiotu zamówienia określa:</w:t>
      </w:r>
    </w:p>
    <w:p w:rsidR="00C512DC" w:rsidRPr="00C512DC" w:rsidRDefault="00C512DC" w:rsidP="001C08DE">
      <w:pPr>
        <w:numPr>
          <w:ilvl w:val="0"/>
          <w:numId w:val="25"/>
        </w:numPr>
        <w:autoSpaceDE w:val="0"/>
        <w:autoSpaceDN w:val="0"/>
        <w:adjustRightInd w:val="0"/>
        <w:spacing w:after="120" w:line="240" w:lineRule="auto"/>
        <w:jc w:val="both"/>
        <w:rPr>
          <w:rFonts w:ascii="Arial" w:hAnsi="Arial" w:cs="Arial"/>
          <w:b/>
          <w:color w:val="FF0000"/>
          <w:sz w:val="21"/>
          <w:szCs w:val="21"/>
        </w:rPr>
      </w:pPr>
      <w:r w:rsidRPr="00C512DC">
        <w:rPr>
          <w:rFonts w:ascii="Arial" w:hAnsi="Arial" w:cs="Arial"/>
          <w:bCs/>
          <w:sz w:val="21"/>
          <w:szCs w:val="21"/>
        </w:rPr>
        <w:t xml:space="preserve">Opis Przedmiotu Zamówienia (zwany dalej: „OPZ”) </w:t>
      </w:r>
      <w:bookmarkStart w:id="0" w:name="_Hlk194059239"/>
      <w:r w:rsidRPr="00C512DC">
        <w:rPr>
          <w:rFonts w:ascii="Arial" w:hAnsi="Arial" w:cs="Arial"/>
          <w:bCs/>
          <w:sz w:val="21"/>
          <w:szCs w:val="21"/>
        </w:rPr>
        <w:t>–</w:t>
      </w:r>
      <w:r w:rsidRPr="00C512DC">
        <w:rPr>
          <w:rFonts w:ascii="Arial" w:hAnsi="Arial" w:cs="Arial"/>
          <w:bCs/>
          <w:color w:val="FF0000"/>
          <w:sz w:val="21"/>
          <w:szCs w:val="21"/>
        </w:rPr>
        <w:t xml:space="preserve"> </w:t>
      </w:r>
      <w:r w:rsidRPr="00C512DC">
        <w:rPr>
          <w:rFonts w:ascii="Arial" w:hAnsi="Arial" w:cs="Arial"/>
          <w:b/>
          <w:bCs/>
          <w:sz w:val="21"/>
          <w:szCs w:val="21"/>
        </w:rPr>
        <w:t>załącznik nr 5A (dotyczy części nr 1), załącznik nr 5B do SWZ (dotyczy części nr 2), załącznik nr 5C do SWZ (dotyczy części nr 3)</w:t>
      </w:r>
      <w:r w:rsidRPr="00C512DC">
        <w:rPr>
          <w:rFonts w:ascii="Arial" w:hAnsi="Arial" w:cs="Arial"/>
          <w:bCs/>
          <w:sz w:val="21"/>
          <w:szCs w:val="21"/>
        </w:rPr>
        <w:t xml:space="preserve">, </w:t>
      </w:r>
      <w:r w:rsidRPr="00C512DC">
        <w:rPr>
          <w:rFonts w:ascii="Arial" w:hAnsi="Arial" w:cs="Arial"/>
          <w:b/>
          <w:bCs/>
          <w:sz w:val="21"/>
          <w:szCs w:val="21"/>
        </w:rPr>
        <w:t>załącznik nr 5D do SWZ (dotyczy części nr 4);</w:t>
      </w:r>
      <w:bookmarkEnd w:id="0"/>
    </w:p>
    <w:p w:rsidR="00C512DC" w:rsidRPr="00C512DC" w:rsidRDefault="00C512DC" w:rsidP="001C08DE">
      <w:pPr>
        <w:numPr>
          <w:ilvl w:val="0"/>
          <w:numId w:val="25"/>
        </w:numPr>
        <w:autoSpaceDE w:val="0"/>
        <w:autoSpaceDN w:val="0"/>
        <w:adjustRightInd w:val="0"/>
        <w:spacing w:after="120" w:line="240" w:lineRule="auto"/>
        <w:jc w:val="both"/>
        <w:rPr>
          <w:rFonts w:ascii="Arial" w:hAnsi="Arial" w:cs="Arial"/>
          <w:b/>
          <w:color w:val="FF0000"/>
          <w:sz w:val="21"/>
          <w:szCs w:val="21"/>
        </w:rPr>
      </w:pPr>
      <w:r w:rsidRPr="00C512DC">
        <w:rPr>
          <w:rFonts w:ascii="Arial" w:hAnsi="Arial" w:cs="Arial"/>
          <w:bCs/>
          <w:sz w:val="21"/>
          <w:szCs w:val="21"/>
        </w:rPr>
        <w:t xml:space="preserve">Formularze kalkulacji ceny ofertowej – </w:t>
      </w:r>
      <w:r w:rsidRPr="00C512DC">
        <w:rPr>
          <w:rFonts w:ascii="Arial" w:hAnsi="Arial" w:cs="Arial"/>
          <w:b/>
          <w:bCs/>
          <w:sz w:val="21"/>
          <w:szCs w:val="21"/>
        </w:rPr>
        <w:t>załącznik nr 1A (dotyczy części nr 1), załącznik nr 1B do SWZ (dotyczy części nr 2), załącznik nr 1C do SWZ (dotyczy części nr 3), załącznik nr 1D do SWZ (dotyczy części nr 4);</w:t>
      </w:r>
    </w:p>
    <w:p w:rsidR="006553A0" w:rsidRPr="006553A0" w:rsidRDefault="00C512DC" w:rsidP="006553A0">
      <w:pPr>
        <w:autoSpaceDE w:val="0"/>
        <w:autoSpaceDN w:val="0"/>
        <w:adjustRightInd w:val="0"/>
        <w:spacing w:after="120" w:line="240" w:lineRule="auto"/>
        <w:ind w:left="426"/>
        <w:jc w:val="both"/>
        <w:rPr>
          <w:rFonts w:ascii="Arial" w:hAnsi="Arial" w:cs="Arial"/>
          <w:b/>
          <w:bCs/>
          <w:sz w:val="21"/>
          <w:szCs w:val="21"/>
        </w:rPr>
      </w:pPr>
      <w:r w:rsidRPr="00C512DC">
        <w:rPr>
          <w:rFonts w:ascii="Arial" w:hAnsi="Arial" w:cs="Arial"/>
          <w:bCs/>
          <w:sz w:val="21"/>
          <w:szCs w:val="21"/>
        </w:rPr>
        <w:t>–</w:t>
      </w:r>
      <w:r w:rsidRPr="00C512DC">
        <w:rPr>
          <w:rFonts w:ascii="Arial" w:hAnsi="Arial" w:cs="Arial"/>
          <w:b/>
          <w:bCs/>
          <w:sz w:val="21"/>
          <w:szCs w:val="21"/>
        </w:rPr>
        <w:t xml:space="preserve"> w zależności od części, o którą ubiegać się będzie Wykonawca.</w:t>
      </w:r>
    </w:p>
    <w:p w:rsidR="00C821C6" w:rsidRPr="00945CF0" w:rsidRDefault="00C821C6" w:rsidP="001C08DE">
      <w:pPr>
        <w:pStyle w:val="Default"/>
        <w:numPr>
          <w:ilvl w:val="0"/>
          <w:numId w:val="2"/>
        </w:numPr>
        <w:spacing w:after="120"/>
        <w:ind w:left="357" w:hanging="357"/>
        <w:jc w:val="both"/>
        <w:rPr>
          <w:color w:val="auto"/>
          <w:sz w:val="21"/>
          <w:szCs w:val="21"/>
        </w:rPr>
      </w:pPr>
      <w:r w:rsidRPr="00945CF0">
        <w:rPr>
          <w:color w:val="auto"/>
          <w:sz w:val="21"/>
          <w:szCs w:val="21"/>
        </w:rPr>
        <w:t>Do obowiązków Wykonawcy należy w szczególności:</w:t>
      </w:r>
    </w:p>
    <w:p w:rsidR="00C821C6" w:rsidRPr="00945CF0"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t xml:space="preserve">wykonanie czynności wynikających z Rozporządzenia Ministra Przedsiębiorczości </w:t>
      </w:r>
      <w:r w:rsidRPr="00945CF0">
        <w:rPr>
          <w:rFonts w:ascii="Arial" w:hAnsi="Arial" w:cs="Arial"/>
          <w:sz w:val="21"/>
          <w:szCs w:val="21"/>
        </w:rPr>
        <w:br/>
        <w:t xml:space="preserve">i Technologii  z dnia 30 października 2018 r. w sprawie warunków technicznych dozoru technicznego w zakresie eksploatacji, napraw, modernizacji urządzeń transportu bliskiego a w szczególności </w:t>
      </w:r>
      <w:bookmarkStart w:id="1" w:name="_Hlk91677758"/>
      <w:r w:rsidRPr="00945CF0">
        <w:rPr>
          <w:rFonts w:ascii="Arial" w:hAnsi="Arial" w:cs="Arial"/>
          <w:sz w:val="21"/>
          <w:szCs w:val="21"/>
        </w:rPr>
        <w:t xml:space="preserve">określonych w </w:t>
      </w:r>
      <w:r w:rsidRPr="00945CF0">
        <w:rPr>
          <w:rFonts w:ascii="Arial" w:hAnsi="Arial" w:cs="Arial"/>
          <w:b/>
          <w:sz w:val="21"/>
          <w:szCs w:val="21"/>
        </w:rPr>
        <w:t xml:space="preserve">§ 9.1 </w:t>
      </w:r>
      <w:r w:rsidRPr="00945CF0">
        <w:rPr>
          <w:rFonts w:ascii="Arial" w:hAnsi="Arial" w:cs="Arial"/>
          <w:sz w:val="21"/>
          <w:szCs w:val="21"/>
        </w:rPr>
        <w:t>ww. rozporządzenia.</w:t>
      </w:r>
      <w:bookmarkEnd w:id="1"/>
    </w:p>
    <w:p w:rsidR="00C821C6" w:rsidRPr="00945CF0" w:rsidRDefault="00C821C6" w:rsidP="001C08DE">
      <w:pPr>
        <w:pStyle w:val="Bezodstpw"/>
        <w:numPr>
          <w:ilvl w:val="1"/>
          <w:numId w:val="4"/>
        </w:numPr>
        <w:spacing w:after="60"/>
        <w:ind w:hanging="357"/>
        <w:jc w:val="both"/>
        <w:rPr>
          <w:rFonts w:ascii="Arial" w:hAnsi="Arial" w:cs="Arial"/>
          <w:sz w:val="21"/>
          <w:szCs w:val="21"/>
          <w:lang w:eastAsia="en-US"/>
        </w:rPr>
      </w:pPr>
      <w:r w:rsidRPr="00945CF0">
        <w:rPr>
          <w:rFonts w:ascii="Arial" w:hAnsi="Arial" w:cs="Arial"/>
          <w:sz w:val="21"/>
          <w:szCs w:val="21"/>
        </w:rPr>
        <w:t>przestrzeganie instrukcji eksploatacji UTB;</w:t>
      </w:r>
    </w:p>
    <w:p w:rsidR="00C821C6" w:rsidRPr="00945CF0"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t>wykonanie przeglądów konserwacyjnych UTB w terminach i zakresach określonych w instrukcji eksploatacji, w tym sprawdzenie:</w:t>
      </w:r>
    </w:p>
    <w:p w:rsidR="00C821C6" w:rsidRPr="00945CF0" w:rsidRDefault="00C821C6" w:rsidP="001C08DE">
      <w:pPr>
        <w:numPr>
          <w:ilvl w:val="0"/>
          <w:numId w:val="5"/>
        </w:numPr>
        <w:spacing w:after="0" w:line="240" w:lineRule="auto"/>
        <w:ind w:hanging="357"/>
        <w:jc w:val="both"/>
        <w:rPr>
          <w:rFonts w:ascii="Arial" w:hAnsi="Arial" w:cs="Arial"/>
          <w:sz w:val="21"/>
          <w:szCs w:val="21"/>
        </w:rPr>
      </w:pPr>
      <w:r w:rsidRPr="00945CF0">
        <w:rPr>
          <w:rFonts w:ascii="Arial" w:hAnsi="Arial" w:cs="Arial"/>
          <w:sz w:val="21"/>
          <w:szCs w:val="21"/>
        </w:rPr>
        <w:t>stanu technicznego mechanizmów napędowych, układów hamulcowych oraz cięgien nośnych i ich zamocowań,</w:t>
      </w:r>
    </w:p>
    <w:p w:rsidR="00C821C6" w:rsidRPr="00945CF0" w:rsidRDefault="00C821C6" w:rsidP="001C08DE">
      <w:pPr>
        <w:numPr>
          <w:ilvl w:val="0"/>
          <w:numId w:val="5"/>
        </w:numPr>
        <w:spacing w:after="0" w:line="240" w:lineRule="auto"/>
        <w:ind w:hanging="357"/>
        <w:jc w:val="both"/>
        <w:rPr>
          <w:rFonts w:ascii="Arial" w:hAnsi="Arial" w:cs="Arial"/>
          <w:sz w:val="21"/>
          <w:szCs w:val="21"/>
        </w:rPr>
      </w:pPr>
      <w:r w:rsidRPr="00945CF0">
        <w:rPr>
          <w:rFonts w:ascii="Arial" w:hAnsi="Arial" w:cs="Arial"/>
          <w:sz w:val="21"/>
          <w:szCs w:val="21"/>
        </w:rPr>
        <w:t>działania urządzeń zabezpieczających i ograniczników ruchu,</w:t>
      </w:r>
    </w:p>
    <w:p w:rsidR="00C821C6" w:rsidRPr="00945CF0" w:rsidRDefault="00C821C6" w:rsidP="001C08DE">
      <w:pPr>
        <w:numPr>
          <w:ilvl w:val="0"/>
          <w:numId w:val="5"/>
        </w:numPr>
        <w:spacing w:after="0" w:line="240" w:lineRule="auto"/>
        <w:ind w:hanging="357"/>
        <w:jc w:val="both"/>
        <w:rPr>
          <w:rFonts w:ascii="Arial" w:hAnsi="Arial" w:cs="Arial"/>
          <w:sz w:val="21"/>
          <w:szCs w:val="21"/>
        </w:rPr>
      </w:pPr>
      <w:r w:rsidRPr="00945CF0">
        <w:rPr>
          <w:rFonts w:ascii="Arial" w:hAnsi="Arial" w:cs="Arial"/>
          <w:sz w:val="21"/>
          <w:szCs w:val="21"/>
        </w:rPr>
        <w:t>działania urządzeń sterujących, sygnalizacyjnych i oświetleniowych,</w:t>
      </w:r>
    </w:p>
    <w:p w:rsidR="00C821C6" w:rsidRPr="00945CF0" w:rsidRDefault="00C821C6" w:rsidP="001C08DE">
      <w:pPr>
        <w:numPr>
          <w:ilvl w:val="0"/>
          <w:numId w:val="5"/>
        </w:numPr>
        <w:spacing w:after="0" w:line="240" w:lineRule="auto"/>
        <w:ind w:hanging="357"/>
        <w:jc w:val="both"/>
        <w:rPr>
          <w:rFonts w:ascii="Arial" w:hAnsi="Arial" w:cs="Arial"/>
          <w:sz w:val="21"/>
          <w:szCs w:val="21"/>
        </w:rPr>
      </w:pPr>
      <w:r w:rsidRPr="00945CF0">
        <w:rPr>
          <w:rFonts w:ascii="Arial" w:hAnsi="Arial" w:cs="Arial"/>
          <w:sz w:val="21"/>
          <w:szCs w:val="21"/>
        </w:rPr>
        <w:t>prawidłowości obsługi UTB,</w:t>
      </w:r>
    </w:p>
    <w:p w:rsidR="00C821C6" w:rsidRPr="00945CF0"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t>przeprowadzenie, nie rzadziej niż 12 miesięcy, jeżeli w instrukcji eksploatacji nie ustalono innych terminów, przeglądu:</w:t>
      </w:r>
    </w:p>
    <w:p w:rsidR="00C821C6" w:rsidRPr="00945CF0" w:rsidRDefault="00C821C6" w:rsidP="001C08DE">
      <w:pPr>
        <w:numPr>
          <w:ilvl w:val="0"/>
          <w:numId w:val="6"/>
        </w:numPr>
        <w:spacing w:after="0" w:line="240" w:lineRule="auto"/>
        <w:jc w:val="both"/>
        <w:rPr>
          <w:rFonts w:ascii="Arial" w:hAnsi="Arial" w:cs="Arial"/>
          <w:sz w:val="21"/>
          <w:szCs w:val="21"/>
        </w:rPr>
      </w:pPr>
      <w:r w:rsidRPr="00945CF0">
        <w:rPr>
          <w:rFonts w:ascii="Arial" w:hAnsi="Arial" w:cs="Arial"/>
          <w:sz w:val="21"/>
          <w:szCs w:val="21"/>
        </w:rPr>
        <w:t>konstrukcji nośnej, w szczególności połączeń rozłącznych i nierozłącznych,</w:t>
      </w:r>
    </w:p>
    <w:p w:rsidR="00C821C6" w:rsidRPr="00945CF0" w:rsidRDefault="00C821C6" w:rsidP="001C08DE">
      <w:pPr>
        <w:numPr>
          <w:ilvl w:val="0"/>
          <w:numId w:val="6"/>
        </w:numPr>
        <w:spacing w:after="0" w:line="240" w:lineRule="auto"/>
        <w:ind w:hanging="357"/>
        <w:jc w:val="both"/>
        <w:rPr>
          <w:rFonts w:ascii="Arial" w:hAnsi="Arial" w:cs="Arial"/>
          <w:sz w:val="21"/>
          <w:szCs w:val="21"/>
        </w:rPr>
      </w:pPr>
      <w:r w:rsidRPr="00945CF0">
        <w:rPr>
          <w:rFonts w:ascii="Arial" w:hAnsi="Arial" w:cs="Arial"/>
          <w:sz w:val="21"/>
          <w:szCs w:val="21"/>
        </w:rPr>
        <w:t>toru jazdy,</w:t>
      </w:r>
    </w:p>
    <w:p w:rsidR="00C821C6" w:rsidRPr="00945CF0" w:rsidRDefault="00C821C6" w:rsidP="001C08DE">
      <w:pPr>
        <w:numPr>
          <w:ilvl w:val="0"/>
          <w:numId w:val="6"/>
        </w:numPr>
        <w:spacing w:after="0" w:line="240" w:lineRule="auto"/>
        <w:ind w:hanging="357"/>
        <w:jc w:val="both"/>
        <w:rPr>
          <w:rFonts w:ascii="Arial" w:hAnsi="Arial" w:cs="Arial"/>
          <w:sz w:val="21"/>
          <w:szCs w:val="21"/>
        </w:rPr>
      </w:pPr>
      <w:r w:rsidRPr="00945CF0">
        <w:rPr>
          <w:rFonts w:ascii="Arial" w:hAnsi="Arial" w:cs="Arial"/>
          <w:sz w:val="21"/>
          <w:szCs w:val="21"/>
        </w:rPr>
        <w:t>instalacji ochrony przeciwpożarowej oraz uziemień roboczych i odgromowych, o ile ma to zastosowanie,</w:t>
      </w:r>
    </w:p>
    <w:p w:rsidR="00C821C6" w:rsidRDefault="00C821C6" w:rsidP="001C08DE">
      <w:pPr>
        <w:numPr>
          <w:ilvl w:val="0"/>
          <w:numId w:val="6"/>
        </w:numPr>
        <w:spacing w:after="0" w:line="240" w:lineRule="auto"/>
        <w:ind w:hanging="357"/>
        <w:jc w:val="both"/>
        <w:rPr>
          <w:rFonts w:ascii="Arial" w:hAnsi="Arial" w:cs="Arial"/>
          <w:sz w:val="21"/>
          <w:szCs w:val="21"/>
        </w:rPr>
      </w:pPr>
      <w:r w:rsidRPr="00945CF0">
        <w:rPr>
          <w:rFonts w:ascii="Arial" w:hAnsi="Arial" w:cs="Arial"/>
          <w:sz w:val="21"/>
          <w:szCs w:val="21"/>
        </w:rPr>
        <w:t>usuwanie usterek oraz innych nieprawidłowości w działaniu UTB,</w:t>
      </w:r>
    </w:p>
    <w:p w:rsidR="006553A0" w:rsidRPr="00945CF0" w:rsidRDefault="006553A0" w:rsidP="006553A0">
      <w:pPr>
        <w:spacing w:after="0" w:line="240" w:lineRule="auto"/>
        <w:ind w:left="1080"/>
        <w:jc w:val="both"/>
        <w:rPr>
          <w:rFonts w:ascii="Arial" w:hAnsi="Arial" w:cs="Arial"/>
          <w:sz w:val="21"/>
          <w:szCs w:val="21"/>
        </w:rPr>
      </w:pPr>
    </w:p>
    <w:p w:rsidR="00C821C6" w:rsidRPr="00945CF0"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lastRenderedPageBreak/>
        <w:t>bieżące usuwanie usterek i innych nieprawidłowości w działaniu UTB,</w:t>
      </w:r>
    </w:p>
    <w:p w:rsidR="00C821C6" w:rsidRPr="00945CF0"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t>odnotowywanie z podaniem daty i potwierdzenie podpisem w dzienniku konserwacji wyników przeglądów i wykonywanych czynności,</w:t>
      </w:r>
    </w:p>
    <w:p w:rsidR="00C821C6" w:rsidRPr="00945CF0"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t>bezzwłoczne powiadamianie eksploatacyjnego UTB o nieprawidłowościach, które spowodowałyby konieczność wyłączenia UTB z eksploatacji, i dokonywanie odpowiedniego wpisu do dziennika konserwacji,</w:t>
      </w:r>
    </w:p>
    <w:p w:rsidR="00C821C6" w:rsidRDefault="00C821C6" w:rsidP="001C08DE">
      <w:pPr>
        <w:pStyle w:val="Bezodstpw"/>
        <w:numPr>
          <w:ilvl w:val="1"/>
          <w:numId w:val="4"/>
        </w:numPr>
        <w:spacing w:after="60"/>
        <w:ind w:hanging="357"/>
        <w:jc w:val="both"/>
        <w:rPr>
          <w:rFonts w:ascii="Arial" w:hAnsi="Arial" w:cs="Arial"/>
          <w:sz w:val="21"/>
          <w:szCs w:val="21"/>
        </w:rPr>
      </w:pPr>
      <w:r w:rsidRPr="00945CF0">
        <w:rPr>
          <w:rFonts w:ascii="Arial" w:hAnsi="Arial" w:cs="Arial"/>
          <w:sz w:val="21"/>
          <w:szCs w:val="21"/>
        </w:rPr>
        <w:t xml:space="preserve">podczas wykonywania pierwszego w roku przeglądu konserwacyjnego UTB przeprowadzić przegląd eksploatacyjny osprzętu do podnoszenia (zawiesi, lin itp.). Wynik przeglądu eksploatacyjnego wpisać do dziennika konserwacji z podaniem numerów ewidencyjnych osprzętu do podnoszenia będącego w ukompletowaniu danego UTB.   </w:t>
      </w:r>
    </w:p>
    <w:p w:rsidR="006553A0" w:rsidRPr="00945CF0" w:rsidRDefault="006553A0" w:rsidP="006553A0">
      <w:pPr>
        <w:pStyle w:val="Bezodstpw"/>
        <w:spacing w:after="60"/>
        <w:ind w:left="720"/>
        <w:jc w:val="both"/>
        <w:rPr>
          <w:rFonts w:ascii="Arial" w:hAnsi="Arial" w:cs="Arial"/>
          <w:sz w:val="21"/>
          <w:szCs w:val="21"/>
        </w:rPr>
      </w:pPr>
    </w:p>
    <w:p w:rsidR="00C821C6" w:rsidRPr="00C512DC" w:rsidRDefault="00C821C6" w:rsidP="001C08DE">
      <w:pPr>
        <w:pStyle w:val="Default"/>
        <w:numPr>
          <w:ilvl w:val="0"/>
          <w:numId w:val="2"/>
        </w:numPr>
        <w:spacing w:after="120"/>
        <w:ind w:left="357" w:hanging="357"/>
        <w:jc w:val="both"/>
        <w:rPr>
          <w:color w:val="auto"/>
          <w:sz w:val="21"/>
          <w:szCs w:val="21"/>
        </w:rPr>
      </w:pPr>
      <w:r w:rsidRPr="00C512DC">
        <w:rPr>
          <w:color w:val="auto"/>
          <w:sz w:val="21"/>
          <w:szCs w:val="21"/>
        </w:rPr>
        <w:t xml:space="preserve">Realizacja przedmiotu zamówienia obowiązywać będzie </w:t>
      </w:r>
      <w:r w:rsidRPr="00C512DC">
        <w:rPr>
          <w:b/>
          <w:color w:val="auto"/>
          <w:sz w:val="21"/>
          <w:szCs w:val="21"/>
        </w:rPr>
        <w:t>od dnia zawarcia umowy do dnia 15 grudnia 202</w:t>
      </w:r>
      <w:r w:rsidR="00C512DC" w:rsidRPr="00C512DC">
        <w:rPr>
          <w:b/>
          <w:color w:val="auto"/>
          <w:sz w:val="21"/>
          <w:szCs w:val="21"/>
        </w:rPr>
        <w:t>5</w:t>
      </w:r>
      <w:r w:rsidRPr="00C512DC">
        <w:rPr>
          <w:b/>
          <w:color w:val="auto"/>
          <w:sz w:val="21"/>
          <w:szCs w:val="21"/>
        </w:rPr>
        <w:t>r.</w:t>
      </w:r>
    </w:p>
    <w:p w:rsidR="00C821C6" w:rsidRPr="00C512DC" w:rsidRDefault="00C821C6" w:rsidP="001C08DE">
      <w:pPr>
        <w:pStyle w:val="Default"/>
        <w:numPr>
          <w:ilvl w:val="0"/>
          <w:numId w:val="2"/>
        </w:numPr>
        <w:spacing w:after="120"/>
        <w:jc w:val="both"/>
        <w:rPr>
          <w:color w:val="auto"/>
          <w:sz w:val="21"/>
          <w:szCs w:val="21"/>
        </w:rPr>
      </w:pPr>
      <w:r w:rsidRPr="00C512DC">
        <w:rPr>
          <w:b/>
          <w:color w:val="auto"/>
          <w:sz w:val="21"/>
          <w:szCs w:val="21"/>
        </w:rPr>
        <w:t>Usługi winny być wykonane w dni robocze</w:t>
      </w:r>
      <w:r w:rsidRPr="00C512DC">
        <w:rPr>
          <w:color w:val="auto"/>
          <w:sz w:val="21"/>
          <w:szCs w:val="21"/>
        </w:rPr>
        <w:t xml:space="preserve"> tj. od poniedziałku do piątku z wyłączeniem dni ustawowo uznanych za wolne od pracy, </w:t>
      </w:r>
      <w:r w:rsidRPr="00C512DC">
        <w:rPr>
          <w:b/>
          <w:color w:val="auto"/>
          <w:sz w:val="21"/>
          <w:szCs w:val="21"/>
        </w:rPr>
        <w:t>w godz. 8:00 -</w:t>
      </w:r>
      <w:r w:rsidR="006553A0">
        <w:rPr>
          <w:b/>
          <w:color w:val="auto"/>
          <w:sz w:val="21"/>
          <w:szCs w:val="21"/>
        </w:rPr>
        <w:t xml:space="preserve"> </w:t>
      </w:r>
      <w:r w:rsidRPr="00C512DC">
        <w:rPr>
          <w:b/>
          <w:color w:val="auto"/>
          <w:sz w:val="21"/>
          <w:szCs w:val="21"/>
        </w:rPr>
        <w:t>14:30</w:t>
      </w:r>
      <w:r w:rsidRPr="00C512DC">
        <w:rPr>
          <w:color w:val="auto"/>
          <w:sz w:val="21"/>
          <w:szCs w:val="21"/>
        </w:rPr>
        <w:t>.</w:t>
      </w:r>
    </w:p>
    <w:p w:rsidR="00C821C6" w:rsidRPr="00C512DC" w:rsidRDefault="00C821C6" w:rsidP="001C08DE">
      <w:pPr>
        <w:pStyle w:val="Default"/>
        <w:numPr>
          <w:ilvl w:val="0"/>
          <w:numId w:val="2"/>
        </w:numPr>
        <w:spacing w:after="120"/>
        <w:jc w:val="both"/>
        <w:rPr>
          <w:color w:val="auto"/>
          <w:sz w:val="21"/>
          <w:szCs w:val="21"/>
        </w:rPr>
      </w:pPr>
      <w:r w:rsidRPr="00C512DC">
        <w:rPr>
          <w:color w:val="auto"/>
          <w:sz w:val="21"/>
          <w:szCs w:val="21"/>
        </w:rPr>
        <w:t>Wykonanie usługi zostanie potwierdzone pisemnym „Protokołem odbioru usługi” podpisanym przez upoważnionych przedstawicieli Stron</w:t>
      </w:r>
      <w:r w:rsidR="006553A0">
        <w:rPr>
          <w:color w:val="auto"/>
          <w:sz w:val="21"/>
          <w:szCs w:val="21"/>
        </w:rPr>
        <w:t>.</w:t>
      </w:r>
    </w:p>
    <w:p w:rsidR="00C821C6" w:rsidRPr="00C512DC" w:rsidRDefault="00C821C6" w:rsidP="001C08DE">
      <w:pPr>
        <w:pStyle w:val="Default"/>
        <w:numPr>
          <w:ilvl w:val="0"/>
          <w:numId w:val="2"/>
        </w:numPr>
        <w:spacing w:after="120"/>
        <w:jc w:val="both"/>
        <w:rPr>
          <w:color w:val="auto"/>
          <w:sz w:val="21"/>
          <w:szCs w:val="21"/>
        </w:rPr>
      </w:pPr>
      <w:r w:rsidRPr="00C512DC">
        <w:rPr>
          <w:color w:val="auto"/>
          <w:sz w:val="21"/>
          <w:szCs w:val="21"/>
        </w:rPr>
        <w:t xml:space="preserve">W przypadku stwierdzenia przez Wykonawcę w trakcie realizacji usługi, występowania w sprzęcie objętym konserwacją jakichkolwiek wad lub awarii lub innych niesprawności tegoż sprzętu, Wykonawca w protokole, o którym mowa w ust. </w:t>
      </w:r>
      <w:r w:rsidR="00C512DC" w:rsidRPr="00C512DC">
        <w:rPr>
          <w:color w:val="auto"/>
          <w:sz w:val="21"/>
          <w:szCs w:val="21"/>
        </w:rPr>
        <w:t>5</w:t>
      </w:r>
      <w:r w:rsidRPr="00C512DC">
        <w:rPr>
          <w:color w:val="auto"/>
          <w:sz w:val="21"/>
          <w:szCs w:val="21"/>
        </w:rPr>
        <w:t>, określi zakres niezbędnych napraw.</w:t>
      </w:r>
    </w:p>
    <w:p w:rsidR="00C821C6" w:rsidRPr="00C512DC" w:rsidRDefault="00C821C6" w:rsidP="001C08DE">
      <w:pPr>
        <w:numPr>
          <w:ilvl w:val="0"/>
          <w:numId w:val="2"/>
        </w:numPr>
        <w:jc w:val="both"/>
        <w:rPr>
          <w:rFonts w:ascii="Arial" w:hAnsi="Arial" w:cs="Arial"/>
          <w:sz w:val="21"/>
          <w:szCs w:val="21"/>
        </w:rPr>
      </w:pPr>
      <w:r w:rsidRPr="00C512DC">
        <w:rPr>
          <w:rFonts w:ascii="Arial" w:hAnsi="Arial" w:cs="Arial"/>
          <w:sz w:val="21"/>
          <w:szCs w:val="21"/>
        </w:rPr>
        <w:t xml:space="preserve">Zamawiający, stosownie do art. 95 ustawy Pzp, </w:t>
      </w:r>
      <w:r w:rsidRPr="00C512DC">
        <w:rPr>
          <w:rFonts w:ascii="Arial" w:hAnsi="Arial" w:cs="Arial"/>
          <w:b/>
          <w:sz w:val="21"/>
          <w:szCs w:val="21"/>
        </w:rPr>
        <w:t>wymaga zatrudnienia na podstawie stosunku pracy przez Wykonawcę lub podwykonawcę osób wykonujących w trakcie realizacji zamówienia czynności obejmujących konserwację</w:t>
      </w:r>
      <w:r w:rsidRPr="00C512DC">
        <w:rPr>
          <w:rFonts w:ascii="Arial" w:hAnsi="Arial" w:cs="Arial"/>
          <w:sz w:val="21"/>
          <w:szCs w:val="21"/>
        </w:rPr>
        <w:t>.</w:t>
      </w:r>
    </w:p>
    <w:p w:rsidR="00C821C6" w:rsidRPr="00C512DC" w:rsidRDefault="00C821C6" w:rsidP="001C08DE">
      <w:pPr>
        <w:numPr>
          <w:ilvl w:val="0"/>
          <w:numId w:val="2"/>
        </w:numPr>
        <w:spacing w:after="120"/>
        <w:ind w:left="357" w:hanging="357"/>
        <w:jc w:val="both"/>
        <w:rPr>
          <w:rFonts w:ascii="Arial" w:hAnsi="Arial" w:cs="Arial"/>
          <w:sz w:val="21"/>
          <w:szCs w:val="21"/>
        </w:rPr>
      </w:pPr>
      <w:r w:rsidRPr="00C512DC">
        <w:rPr>
          <w:rFonts w:ascii="Arial" w:hAnsi="Arial" w:cs="Arial"/>
          <w:sz w:val="21"/>
          <w:szCs w:val="21"/>
        </w:rPr>
        <w:t xml:space="preserve">W trakcie realizacji zamówienia Zamawiający uprawniony jest do wykonywania czynności kontrolnych wobec Wykonawcy odnośnie spełniania przez niego lub podwykonawcę wymogu zatrudnienia na podstawie stosunku pracy osób wykonujących wskazane w ust. 9 czynności. Zamawiający uprawniony jest w szczególności do: </w:t>
      </w:r>
    </w:p>
    <w:p w:rsidR="00C821C6" w:rsidRPr="00C512DC" w:rsidRDefault="00C821C6" w:rsidP="001C08DE">
      <w:pPr>
        <w:numPr>
          <w:ilvl w:val="0"/>
          <w:numId w:val="7"/>
        </w:numPr>
        <w:spacing w:after="0" w:line="240" w:lineRule="auto"/>
        <w:jc w:val="both"/>
        <w:rPr>
          <w:rFonts w:ascii="Arial" w:hAnsi="Arial" w:cs="Arial"/>
          <w:sz w:val="21"/>
          <w:szCs w:val="21"/>
        </w:rPr>
      </w:pPr>
      <w:r w:rsidRPr="00C512DC">
        <w:rPr>
          <w:rFonts w:ascii="Arial" w:hAnsi="Arial" w:cs="Arial"/>
          <w:sz w:val="21"/>
          <w:szCs w:val="21"/>
        </w:rPr>
        <w:t>żądania oświadczeń i dokumentów w zakresie potwierdzenia spełniania ww. wymogów i dokonywania ich oceny;</w:t>
      </w:r>
    </w:p>
    <w:p w:rsidR="00C821C6" w:rsidRPr="00C512DC" w:rsidRDefault="00C821C6" w:rsidP="001C08DE">
      <w:pPr>
        <w:numPr>
          <w:ilvl w:val="0"/>
          <w:numId w:val="7"/>
        </w:numPr>
        <w:spacing w:after="0" w:line="240" w:lineRule="auto"/>
        <w:jc w:val="both"/>
        <w:rPr>
          <w:rFonts w:ascii="Arial" w:hAnsi="Arial" w:cs="Arial"/>
          <w:sz w:val="21"/>
          <w:szCs w:val="21"/>
        </w:rPr>
      </w:pPr>
      <w:r w:rsidRPr="00C512DC">
        <w:rPr>
          <w:rFonts w:ascii="Arial" w:hAnsi="Arial" w:cs="Arial"/>
          <w:sz w:val="21"/>
          <w:szCs w:val="21"/>
        </w:rPr>
        <w:t>żądania wyjaśnień w przypadku wątpliwości w zakresie potwierdzenia spełniania ww. wymogów;</w:t>
      </w:r>
    </w:p>
    <w:p w:rsidR="00C821C6" w:rsidRDefault="00C821C6" w:rsidP="001C08DE">
      <w:pPr>
        <w:numPr>
          <w:ilvl w:val="0"/>
          <w:numId w:val="7"/>
        </w:numPr>
        <w:spacing w:after="0" w:line="240" w:lineRule="auto"/>
        <w:jc w:val="both"/>
        <w:rPr>
          <w:rFonts w:ascii="Arial" w:hAnsi="Arial" w:cs="Arial"/>
          <w:sz w:val="21"/>
          <w:szCs w:val="21"/>
        </w:rPr>
      </w:pPr>
      <w:r w:rsidRPr="00C512DC">
        <w:rPr>
          <w:rFonts w:ascii="Arial" w:hAnsi="Arial" w:cs="Arial"/>
          <w:sz w:val="21"/>
          <w:szCs w:val="21"/>
        </w:rPr>
        <w:t>przeprowadzania kontroli na miejscu wykonywania świadczenia.</w:t>
      </w:r>
    </w:p>
    <w:p w:rsidR="006553A0" w:rsidRPr="00C512DC" w:rsidRDefault="006553A0" w:rsidP="006553A0">
      <w:pPr>
        <w:spacing w:after="0" w:line="240" w:lineRule="auto"/>
        <w:ind w:left="1080"/>
        <w:jc w:val="both"/>
        <w:rPr>
          <w:rFonts w:ascii="Arial" w:hAnsi="Arial" w:cs="Arial"/>
          <w:sz w:val="21"/>
          <w:szCs w:val="21"/>
        </w:rPr>
      </w:pPr>
    </w:p>
    <w:p w:rsidR="00C821C6" w:rsidRPr="00C512DC" w:rsidRDefault="00C821C6" w:rsidP="001C08DE">
      <w:pPr>
        <w:numPr>
          <w:ilvl w:val="0"/>
          <w:numId w:val="2"/>
        </w:numPr>
        <w:spacing w:before="120" w:after="120" w:line="240" w:lineRule="auto"/>
        <w:ind w:left="357" w:hanging="357"/>
        <w:jc w:val="both"/>
        <w:rPr>
          <w:rFonts w:ascii="Arial" w:eastAsia="Times New Roman" w:hAnsi="Arial" w:cs="Arial"/>
          <w:sz w:val="21"/>
          <w:szCs w:val="21"/>
          <w:lang w:eastAsia="pl-PL"/>
        </w:rPr>
      </w:pPr>
      <w:r w:rsidRPr="00C512DC">
        <w:rPr>
          <w:rFonts w:ascii="Arial" w:eastAsia="Times New Roman" w:hAnsi="Arial" w:cs="Arial"/>
          <w:sz w:val="21"/>
          <w:szCs w:val="21"/>
          <w:lang w:eastAsia="pl-PL"/>
        </w:rPr>
        <w:t xml:space="preserve">Zamawiający nie określa wymagań związanych z zatrudnianiem osób, o których mowa </w:t>
      </w:r>
      <w:r w:rsidRPr="00C512DC">
        <w:rPr>
          <w:rFonts w:ascii="Arial" w:eastAsia="Times New Roman" w:hAnsi="Arial" w:cs="Arial"/>
          <w:sz w:val="21"/>
          <w:szCs w:val="21"/>
          <w:lang w:eastAsia="pl-PL"/>
        </w:rPr>
        <w:br/>
        <w:t>w art. 96 ust. 2 pkt 2 Pzp.</w:t>
      </w:r>
    </w:p>
    <w:p w:rsidR="00C821C6" w:rsidRPr="006F1FFD" w:rsidRDefault="00C821C6" w:rsidP="001C08DE">
      <w:pPr>
        <w:numPr>
          <w:ilvl w:val="0"/>
          <w:numId w:val="2"/>
        </w:numPr>
        <w:spacing w:after="120" w:line="240" w:lineRule="auto"/>
        <w:jc w:val="both"/>
        <w:rPr>
          <w:rFonts w:ascii="Arial" w:eastAsia="Times New Roman" w:hAnsi="Arial" w:cs="Arial"/>
          <w:sz w:val="21"/>
          <w:szCs w:val="21"/>
          <w:lang w:eastAsia="pl-PL"/>
        </w:rPr>
      </w:pPr>
      <w:r w:rsidRPr="006F1FFD">
        <w:rPr>
          <w:rFonts w:ascii="Arial" w:eastAsia="Times New Roman" w:hAnsi="Arial" w:cs="Arial"/>
          <w:sz w:val="21"/>
          <w:szCs w:val="21"/>
          <w:lang w:eastAsia="pl-PL"/>
        </w:rPr>
        <w:t xml:space="preserve">Integralną część w zakresie opisu przedmiotu zamówienia stanowią postanowienia Projektu umowy –  </w:t>
      </w:r>
      <w:r w:rsidRPr="006F1FFD">
        <w:rPr>
          <w:rFonts w:ascii="Arial" w:eastAsia="Times New Roman" w:hAnsi="Arial" w:cs="Arial"/>
          <w:b/>
          <w:sz w:val="21"/>
          <w:szCs w:val="21"/>
          <w:lang w:eastAsia="pl-PL"/>
        </w:rPr>
        <w:t>Załącznik nr 4 do SWZ</w:t>
      </w:r>
      <w:r w:rsidR="006553A0">
        <w:rPr>
          <w:rFonts w:ascii="Arial" w:eastAsia="Times New Roman" w:hAnsi="Arial" w:cs="Arial"/>
          <w:sz w:val="21"/>
          <w:szCs w:val="21"/>
          <w:lang w:eastAsia="pl-PL"/>
        </w:rPr>
        <w:t xml:space="preserve"> </w:t>
      </w:r>
      <w:r w:rsidR="006553A0" w:rsidRPr="006553A0">
        <w:rPr>
          <w:rFonts w:ascii="Arial" w:eastAsia="Times New Roman" w:hAnsi="Arial" w:cs="Arial"/>
          <w:b/>
          <w:sz w:val="21"/>
          <w:szCs w:val="21"/>
          <w:lang w:eastAsia="pl-PL"/>
        </w:rPr>
        <w:t>(dotyczy części nr 1, nr 2, nr 3 i nr 4);</w:t>
      </w:r>
      <w:r w:rsidR="006553A0">
        <w:rPr>
          <w:rFonts w:ascii="Arial" w:eastAsia="Times New Roman" w:hAnsi="Arial" w:cs="Arial"/>
          <w:sz w:val="21"/>
          <w:szCs w:val="21"/>
          <w:lang w:eastAsia="pl-PL"/>
        </w:rPr>
        <w:t xml:space="preserve"> </w:t>
      </w:r>
    </w:p>
    <w:p w:rsidR="00C821C6" w:rsidRPr="006F1FFD" w:rsidRDefault="00C821C6" w:rsidP="001C08DE">
      <w:pPr>
        <w:numPr>
          <w:ilvl w:val="0"/>
          <w:numId w:val="2"/>
        </w:numPr>
        <w:spacing w:after="120" w:line="240" w:lineRule="auto"/>
        <w:ind w:left="357" w:hanging="357"/>
        <w:jc w:val="both"/>
        <w:rPr>
          <w:rFonts w:ascii="Arial" w:eastAsia="Times New Roman" w:hAnsi="Arial" w:cs="Arial"/>
          <w:sz w:val="21"/>
          <w:szCs w:val="21"/>
          <w:lang w:eastAsia="pl-PL"/>
        </w:rPr>
      </w:pPr>
      <w:r w:rsidRPr="006F1FFD">
        <w:rPr>
          <w:rFonts w:ascii="Arial" w:eastAsia="Times New Roman" w:hAnsi="Arial" w:cs="Arial"/>
          <w:sz w:val="21"/>
          <w:szCs w:val="21"/>
          <w:lang w:eastAsia="pl-PL"/>
        </w:rPr>
        <w:t xml:space="preserve">Projektowane postanowienia umowy w sprawie zamówienia publicznego, które zostaną wprowadzone do treści umowy stanowi </w:t>
      </w:r>
      <w:r w:rsidRPr="006F1FFD">
        <w:rPr>
          <w:rFonts w:ascii="Arial" w:eastAsia="Times New Roman" w:hAnsi="Arial" w:cs="Arial"/>
          <w:b/>
          <w:sz w:val="21"/>
          <w:szCs w:val="21"/>
          <w:lang w:eastAsia="pl-PL"/>
        </w:rPr>
        <w:t>załącznik nr 4 do SWZ</w:t>
      </w:r>
      <w:r w:rsidRPr="006F1FFD">
        <w:rPr>
          <w:rFonts w:ascii="Arial" w:eastAsia="Times New Roman" w:hAnsi="Arial" w:cs="Arial"/>
          <w:sz w:val="21"/>
          <w:szCs w:val="21"/>
          <w:lang w:eastAsia="pl-PL"/>
        </w:rPr>
        <w:t>.</w:t>
      </w:r>
    </w:p>
    <w:p w:rsidR="00C821C6" w:rsidRPr="006F1FFD" w:rsidRDefault="00C821C6" w:rsidP="001C08DE">
      <w:pPr>
        <w:numPr>
          <w:ilvl w:val="0"/>
          <w:numId w:val="2"/>
        </w:numPr>
        <w:spacing w:after="120" w:line="240" w:lineRule="auto"/>
        <w:jc w:val="both"/>
        <w:rPr>
          <w:rFonts w:ascii="Arial" w:eastAsia="Times New Roman" w:hAnsi="Arial" w:cs="Arial"/>
          <w:sz w:val="21"/>
          <w:szCs w:val="21"/>
          <w:lang w:eastAsia="pl-PL"/>
        </w:rPr>
      </w:pPr>
      <w:r w:rsidRPr="006F1FFD">
        <w:rPr>
          <w:rFonts w:ascii="Arial" w:eastAsia="Times New Roman" w:hAnsi="Arial" w:cs="Arial"/>
          <w:sz w:val="21"/>
          <w:szCs w:val="21"/>
          <w:lang w:eastAsia="pl-PL"/>
        </w:rPr>
        <w:t>Zamawiający akceptował będzie ustrukturyzowane faktury elektroniczne przekazywane przy użyciu platformy elektronicznego fakturowania na konto Zamawiającego, identyfikowane poprzez wpisanie numeru NIP Zamawiającego.</w:t>
      </w:r>
    </w:p>
    <w:p w:rsidR="006F1FFD" w:rsidRDefault="00C821C6" w:rsidP="00CB0409">
      <w:pPr>
        <w:numPr>
          <w:ilvl w:val="0"/>
          <w:numId w:val="2"/>
        </w:numPr>
        <w:spacing w:after="120" w:line="240" w:lineRule="auto"/>
        <w:ind w:left="357" w:hanging="357"/>
        <w:jc w:val="both"/>
        <w:rPr>
          <w:rFonts w:ascii="Arial" w:eastAsia="Times New Roman" w:hAnsi="Arial" w:cs="Arial"/>
          <w:b/>
          <w:sz w:val="21"/>
          <w:szCs w:val="21"/>
          <w:lang w:eastAsia="pl-PL"/>
        </w:rPr>
      </w:pPr>
      <w:r w:rsidRPr="006F1FFD">
        <w:rPr>
          <w:rFonts w:ascii="Arial" w:eastAsia="Times New Roman" w:hAnsi="Arial" w:cs="Arial"/>
          <w:sz w:val="21"/>
          <w:szCs w:val="21"/>
          <w:lang w:eastAsia="pl-PL"/>
        </w:rPr>
        <w:t>Oznaczenie przedmiotu zamówienia wg</w:t>
      </w:r>
      <w:r w:rsidRPr="006F1FFD">
        <w:rPr>
          <w:rFonts w:ascii="Arial" w:eastAsia="Times New Roman" w:hAnsi="Arial" w:cs="Arial"/>
          <w:b/>
          <w:sz w:val="21"/>
          <w:szCs w:val="21"/>
          <w:lang w:eastAsia="pl-PL"/>
        </w:rPr>
        <w:t xml:space="preserve"> CPV</w:t>
      </w:r>
      <w:r w:rsidRPr="006F1FFD">
        <w:rPr>
          <w:rFonts w:ascii="Arial" w:eastAsia="Times New Roman" w:hAnsi="Arial" w:cs="Arial"/>
          <w:sz w:val="21"/>
          <w:szCs w:val="21"/>
          <w:lang w:eastAsia="pl-PL"/>
        </w:rPr>
        <w:t>:</w:t>
      </w:r>
      <w:r w:rsidRPr="006F1FFD">
        <w:rPr>
          <w:rFonts w:ascii="Times New Roman" w:eastAsia="Times New Roman" w:hAnsi="Times New Roman"/>
          <w:sz w:val="21"/>
          <w:szCs w:val="21"/>
          <w:lang w:eastAsia="pl-PL"/>
        </w:rPr>
        <w:t xml:space="preserve"> </w:t>
      </w:r>
      <w:r w:rsidRPr="006F1FFD">
        <w:rPr>
          <w:rFonts w:ascii="Arial" w:eastAsia="Times New Roman" w:hAnsi="Arial" w:cs="Arial"/>
          <w:b/>
          <w:sz w:val="21"/>
          <w:szCs w:val="21"/>
          <w:lang w:eastAsia="pl-PL"/>
        </w:rPr>
        <w:t>71356100-9 Usługi kontroli technicznej.</w:t>
      </w:r>
    </w:p>
    <w:p w:rsidR="006553A0" w:rsidRDefault="006553A0" w:rsidP="006553A0">
      <w:pPr>
        <w:spacing w:after="120" w:line="240" w:lineRule="auto"/>
        <w:jc w:val="both"/>
        <w:rPr>
          <w:rFonts w:ascii="Arial" w:eastAsia="Times New Roman" w:hAnsi="Arial" w:cs="Arial"/>
          <w:b/>
          <w:sz w:val="21"/>
          <w:szCs w:val="21"/>
          <w:lang w:eastAsia="pl-PL"/>
        </w:rPr>
      </w:pPr>
    </w:p>
    <w:p w:rsidR="006553A0" w:rsidRPr="00CB0409" w:rsidRDefault="006553A0" w:rsidP="006553A0">
      <w:pPr>
        <w:spacing w:after="120" w:line="240" w:lineRule="auto"/>
        <w:jc w:val="both"/>
        <w:rPr>
          <w:rFonts w:ascii="Arial" w:eastAsia="Times New Roman" w:hAnsi="Arial" w:cs="Arial"/>
          <w:b/>
          <w:sz w:val="21"/>
          <w:szCs w:val="21"/>
          <w:lang w:eastAsia="pl-PL"/>
        </w:rPr>
      </w:pPr>
    </w:p>
    <w:p w:rsidR="00C821C6" w:rsidRPr="008B443F"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2"/>
        </w:rPr>
      </w:pPr>
      <w:r w:rsidRPr="008B443F">
        <w:rPr>
          <w:rFonts w:ascii="Arial" w:hAnsi="Arial" w:cs="Arial"/>
          <w:b/>
          <w:sz w:val="22"/>
          <w:szCs w:val="22"/>
        </w:rPr>
        <w:lastRenderedPageBreak/>
        <w:t xml:space="preserve">Rozdz. V. </w:t>
      </w:r>
      <w:r w:rsidRPr="008B443F">
        <w:rPr>
          <w:rFonts w:ascii="Arial" w:hAnsi="Arial" w:cs="Arial"/>
          <w:b/>
          <w:bCs/>
          <w:sz w:val="22"/>
          <w:szCs w:val="22"/>
        </w:rPr>
        <w:t>INFORMACJE</w:t>
      </w:r>
      <w:r w:rsidRPr="008B443F">
        <w:rPr>
          <w:rFonts w:ascii="Arial" w:hAnsi="Arial" w:cs="Arial"/>
          <w:b/>
          <w:sz w:val="22"/>
          <w:szCs w:val="22"/>
        </w:rPr>
        <w:t xml:space="preserve"> DODATKOWE</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dopuszcza możliwość składania ofert częściowych</w:t>
      </w:r>
      <w:r w:rsidRPr="008B443F">
        <w:rPr>
          <w:rFonts w:ascii="Arial" w:hAnsi="Arial" w:cs="Arial"/>
          <w:sz w:val="21"/>
          <w:szCs w:val="21"/>
        </w:rPr>
        <w:t xml:space="preserve">. Wykonawca ubiegając się o udzielenie zamówienia może złożyć ofert na część nr 1 zamówienia i/lub na część nr 2 zamówienia i/lub na część nr 3 zamówienia i/lub na część 4 zamówienia, jak również na 4 części zamówienia łącznie. 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dopuszcza</w:t>
      </w:r>
      <w:r w:rsidRPr="008B443F">
        <w:rPr>
          <w:rFonts w:ascii="Arial" w:hAnsi="Arial" w:cs="Arial"/>
          <w:sz w:val="21"/>
          <w:szCs w:val="21"/>
        </w:rPr>
        <w:t xml:space="preserve"> możliwości składania ofert wariantowych.</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przewiduje</w:t>
      </w:r>
      <w:r w:rsidRPr="008B443F">
        <w:rPr>
          <w:rFonts w:ascii="Arial" w:hAnsi="Arial" w:cs="Arial"/>
          <w:sz w:val="21"/>
          <w:szCs w:val="21"/>
        </w:rPr>
        <w:t xml:space="preserve"> zawarcia umowy ramowej. </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przewiduje</w:t>
      </w:r>
      <w:r w:rsidRPr="008B443F">
        <w:rPr>
          <w:rFonts w:ascii="Arial" w:hAnsi="Arial" w:cs="Arial"/>
          <w:sz w:val="21"/>
          <w:szCs w:val="21"/>
        </w:rPr>
        <w:t xml:space="preserve"> możliwości udzielania zamówień, o których mowa w art. 214 ust. 1 pkt 7 i 8 ustawy Pzp. </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przewiduje</w:t>
      </w:r>
      <w:r w:rsidRPr="008B443F">
        <w:rPr>
          <w:rFonts w:ascii="Arial" w:hAnsi="Arial" w:cs="Arial"/>
          <w:sz w:val="21"/>
          <w:szCs w:val="21"/>
        </w:rPr>
        <w:t xml:space="preserve"> aukcji elektronicznej.</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przewiduje</w:t>
      </w:r>
      <w:r w:rsidRPr="008B443F">
        <w:rPr>
          <w:rFonts w:ascii="Arial" w:hAnsi="Arial" w:cs="Arial"/>
          <w:sz w:val="21"/>
          <w:szCs w:val="21"/>
        </w:rPr>
        <w:t xml:space="preserve"> złożenia oferty w postaci katalogów elektronicznych oraz dołączenia katalogów elektronicznych do oferty, o których mowa w art. 93 ustawy Pzp. </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zastrzega</w:t>
      </w:r>
      <w:r w:rsidRPr="008B443F">
        <w:rPr>
          <w:rFonts w:ascii="Arial" w:hAnsi="Arial" w:cs="Arial"/>
          <w:sz w:val="21"/>
          <w:szCs w:val="21"/>
        </w:rPr>
        <w:t xml:space="preserve"> możliwości ubiegania się o udzielenie zamówienia wyłącznie przez Wykonawców, o których mowa w art. 94 ustawy Pzp.</w:t>
      </w:r>
    </w:p>
    <w:p w:rsidR="008B443F" w:rsidRP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przewiduje</w:t>
      </w:r>
      <w:r w:rsidRPr="008B443F">
        <w:rPr>
          <w:rFonts w:ascii="Arial" w:hAnsi="Arial" w:cs="Arial"/>
          <w:sz w:val="21"/>
          <w:szCs w:val="21"/>
        </w:rPr>
        <w:t xml:space="preserve"> rozliczeń z Wykonawcą w walutach obcych. Rozliczenia prowadzone będą wyłącznie w złotych polskich.</w:t>
      </w:r>
    </w:p>
    <w:p w:rsidR="008B443F" w:rsidRDefault="008B443F" w:rsidP="001C08DE">
      <w:pPr>
        <w:numPr>
          <w:ilvl w:val="1"/>
          <w:numId w:val="26"/>
        </w:numPr>
        <w:tabs>
          <w:tab w:val="clear" w:pos="0"/>
        </w:tabs>
        <w:suppressAutoHyphens/>
        <w:spacing w:after="120" w:line="240" w:lineRule="auto"/>
        <w:ind w:left="284" w:hanging="284"/>
        <w:jc w:val="both"/>
        <w:rPr>
          <w:rFonts w:ascii="Arial" w:hAnsi="Arial" w:cs="Arial"/>
          <w:sz w:val="21"/>
          <w:szCs w:val="21"/>
        </w:rPr>
      </w:pPr>
      <w:r w:rsidRPr="008B443F">
        <w:rPr>
          <w:rFonts w:ascii="Arial" w:hAnsi="Arial" w:cs="Arial"/>
          <w:sz w:val="21"/>
          <w:szCs w:val="21"/>
        </w:rPr>
        <w:t xml:space="preserve">Zamawiający </w:t>
      </w:r>
      <w:r w:rsidRPr="008B443F">
        <w:rPr>
          <w:rFonts w:ascii="Arial" w:hAnsi="Arial" w:cs="Arial"/>
          <w:b/>
          <w:sz w:val="21"/>
          <w:szCs w:val="21"/>
        </w:rPr>
        <w:t>nie przewiduje</w:t>
      </w:r>
      <w:r w:rsidRPr="008B443F">
        <w:rPr>
          <w:rFonts w:ascii="Arial" w:hAnsi="Arial" w:cs="Arial"/>
          <w:sz w:val="21"/>
          <w:szCs w:val="21"/>
        </w:rPr>
        <w:t xml:space="preserve"> zwrotu kosztów udziału w postępowaniu, za wyjątkiem przewidzianych w ustawie Pzp.</w:t>
      </w:r>
    </w:p>
    <w:p w:rsidR="008B443F" w:rsidRPr="008B443F" w:rsidRDefault="008B443F" w:rsidP="001C08DE">
      <w:pPr>
        <w:pStyle w:val="Akapitzlist"/>
        <w:numPr>
          <w:ilvl w:val="1"/>
          <w:numId w:val="26"/>
        </w:numPr>
        <w:suppressAutoHyphens/>
        <w:spacing w:after="120" w:line="240" w:lineRule="auto"/>
        <w:ind w:left="284"/>
        <w:jc w:val="both"/>
        <w:rPr>
          <w:rFonts w:ascii="Arial" w:hAnsi="Arial" w:cs="Arial"/>
          <w:sz w:val="21"/>
          <w:szCs w:val="21"/>
        </w:rPr>
      </w:pPr>
      <w:r w:rsidRPr="008B443F">
        <w:rPr>
          <w:rFonts w:ascii="Arial" w:hAnsi="Arial" w:cs="Arial"/>
        </w:rPr>
        <w:t xml:space="preserve">Zamawiający </w:t>
      </w:r>
      <w:r w:rsidRPr="008B443F">
        <w:rPr>
          <w:rFonts w:ascii="Arial" w:hAnsi="Arial" w:cs="Arial"/>
          <w:b/>
        </w:rPr>
        <w:t>przewiduje</w:t>
      </w:r>
      <w:r w:rsidRPr="008B443F">
        <w:rPr>
          <w:rFonts w:ascii="Arial" w:hAnsi="Arial" w:cs="Arial"/>
        </w:rPr>
        <w:t xml:space="preserve"> (zastrzega sobie) możliwość wprowadzenia zmian w Umowie. </w:t>
      </w:r>
      <w:r w:rsidRPr="008B443F">
        <w:rPr>
          <w:rFonts w:ascii="Arial" w:hAnsi="Arial" w:cs="Arial"/>
          <w:u w:val="single"/>
        </w:rPr>
        <w:t xml:space="preserve">Szczegółowe warunki zmiany określone są w projektowanych postanowieniach </w:t>
      </w:r>
      <w:r>
        <w:rPr>
          <w:rFonts w:ascii="Arial" w:hAnsi="Arial" w:cs="Arial"/>
          <w:u w:val="single"/>
        </w:rPr>
        <w:br/>
      </w:r>
      <w:r w:rsidRPr="008B443F">
        <w:rPr>
          <w:rFonts w:ascii="Arial" w:hAnsi="Arial" w:cs="Arial"/>
          <w:u w:val="single"/>
        </w:rPr>
        <w:t>umowy</w:t>
      </w:r>
      <w:r>
        <w:rPr>
          <w:rFonts w:ascii="Arial" w:hAnsi="Arial" w:cs="Arial"/>
          <w:u w:val="single"/>
        </w:rPr>
        <w:t xml:space="preserve"> w § 14 (</w:t>
      </w:r>
      <w:r>
        <w:rPr>
          <w:rFonts w:ascii="Arial" w:hAnsi="Arial" w:cs="Arial"/>
          <w:b/>
          <w:u w:val="single"/>
        </w:rPr>
        <w:t>załącznik nr 4 do SWZ</w:t>
      </w:r>
      <w:r>
        <w:rPr>
          <w:rFonts w:ascii="Arial" w:hAnsi="Arial" w:cs="Arial"/>
          <w:u w:val="single"/>
        </w:rPr>
        <w:t>).</w:t>
      </w:r>
    </w:p>
    <w:p w:rsidR="00C821C6" w:rsidRPr="004A2A3D"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2"/>
        </w:rPr>
      </w:pPr>
      <w:r w:rsidRPr="004A2A3D">
        <w:rPr>
          <w:rFonts w:ascii="Arial" w:hAnsi="Arial" w:cs="Arial"/>
          <w:b/>
          <w:sz w:val="22"/>
          <w:szCs w:val="22"/>
        </w:rPr>
        <w:t xml:space="preserve">Rozdz. VI. </w:t>
      </w:r>
      <w:r w:rsidRPr="004A2A3D">
        <w:rPr>
          <w:rFonts w:ascii="Arial" w:hAnsi="Arial" w:cs="Arial"/>
          <w:b/>
          <w:bCs/>
          <w:sz w:val="22"/>
          <w:szCs w:val="22"/>
        </w:rPr>
        <w:t>PODWYKONAWCY</w:t>
      </w:r>
    </w:p>
    <w:p w:rsidR="004A2A3D" w:rsidRPr="004A2A3D" w:rsidRDefault="004A2A3D" w:rsidP="001C08DE">
      <w:pPr>
        <w:numPr>
          <w:ilvl w:val="0"/>
          <w:numId w:val="28"/>
        </w:numPr>
        <w:spacing w:after="120" w:line="240" w:lineRule="auto"/>
        <w:ind w:left="357" w:hanging="357"/>
        <w:rPr>
          <w:rFonts w:ascii="Arial" w:hAnsi="Arial" w:cs="Arial"/>
          <w:sz w:val="21"/>
          <w:szCs w:val="21"/>
        </w:rPr>
      </w:pPr>
      <w:r w:rsidRPr="004A2A3D">
        <w:rPr>
          <w:rFonts w:ascii="Arial" w:hAnsi="Arial" w:cs="Arial"/>
          <w:sz w:val="21"/>
          <w:szCs w:val="21"/>
        </w:rPr>
        <w:t>Zamawiający nie zastrzega obowiązku osobistego wykonania przez Wykonawcę kluczowych części przedmiotu zamówienia.</w:t>
      </w:r>
    </w:p>
    <w:p w:rsidR="004A2A3D" w:rsidRPr="004A2A3D" w:rsidRDefault="004A2A3D" w:rsidP="001C08DE">
      <w:pPr>
        <w:pStyle w:val="NormalnyWeb"/>
        <w:numPr>
          <w:ilvl w:val="0"/>
          <w:numId w:val="28"/>
        </w:numPr>
        <w:spacing w:before="0" w:beforeAutospacing="0" w:after="120"/>
        <w:jc w:val="both"/>
        <w:rPr>
          <w:rFonts w:ascii="Arial" w:hAnsi="Arial" w:cs="Arial"/>
          <w:sz w:val="21"/>
          <w:szCs w:val="21"/>
        </w:rPr>
      </w:pPr>
      <w:r w:rsidRPr="004A2A3D">
        <w:rPr>
          <w:rFonts w:ascii="Arial" w:hAnsi="Arial" w:cs="Arial"/>
          <w:sz w:val="21"/>
          <w:szCs w:val="21"/>
        </w:rPr>
        <w:t>Wykonawca może powierzyć wykonanie części przedmiotu zamówienia Podwykonawcy.</w:t>
      </w:r>
    </w:p>
    <w:p w:rsidR="004A2A3D" w:rsidRPr="004A2A3D" w:rsidRDefault="004A2A3D" w:rsidP="001C08DE">
      <w:pPr>
        <w:pStyle w:val="NormalnyWeb"/>
        <w:numPr>
          <w:ilvl w:val="0"/>
          <w:numId w:val="27"/>
        </w:numPr>
        <w:spacing w:before="0" w:beforeAutospacing="0" w:after="120"/>
        <w:jc w:val="both"/>
        <w:rPr>
          <w:rFonts w:ascii="Arial" w:hAnsi="Arial" w:cs="Arial"/>
          <w:sz w:val="21"/>
          <w:szCs w:val="21"/>
        </w:rPr>
      </w:pPr>
      <w:r w:rsidRPr="004A2A3D">
        <w:rPr>
          <w:rFonts w:ascii="Arial" w:hAnsi="Arial" w:cs="Arial"/>
          <w:sz w:val="21"/>
          <w:szCs w:val="21"/>
        </w:rPr>
        <w:t xml:space="preserve">W przypadku, gdy Wykonawca zamierza powierzyć część przedmiotu zamówienia Podwykonawcy, stosownie do treści art. 462 ust 2 ustawy Pzp, </w:t>
      </w:r>
      <w:r w:rsidRPr="004A2A3D">
        <w:rPr>
          <w:rFonts w:ascii="Arial" w:hAnsi="Arial" w:cs="Arial"/>
          <w:bCs/>
          <w:sz w:val="21"/>
          <w:szCs w:val="21"/>
        </w:rPr>
        <w:t>Zamawiający żąda wskazania przez Wykonawcę części przedmiotu zamówienia, których wykonanie zamierza powierzyć Podwykonawcom oraz podania ewentualnych Podwykonawców – w ofercie o ile na etapie ich składania firmy Podwykonawców są mu znane.</w:t>
      </w:r>
    </w:p>
    <w:p w:rsidR="004A2A3D" w:rsidRPr="004A2A3D" w:rsidRDefault="004A2A3D" w:rsidP="001C08DE">
      <w:pPr>
        <w:pStyle w:val="NormalnyWeb"/>
        <w:numPr>
          <w:ilvl w:val="0"/>
          <w:numId w:val="27"/>
        </w:numPr>
        <w:spacing w:before="0" w:beforeAutospacing="0" w:after="120"/>
        <w:jc w:val="both"/>
        <w:rPr>
          <w:rFonts w:ascii="Arial" w:hAnsi="Arial" w:cs="Arial"/>
          <w:sz w:val="21"/>
          <w:szCs w:val="21"/>
        </w:rPr>
      </w:pPr>
      <w:r w:rsidRPr="004A2A3D">
        <w:rPr>
          <w:rFonts w:ascii="Arial" w:hAnsi="Arial" w:cs="Arial"/>
          <w:sz w:val="21"/>
          <w:szCs w:val="21"/>
        </w:rPr>
        <w:t>Powierzenie wykonania części przedmiotu zamówienia Podwykonawcom, nie zwalnia Wykonawcy z odpowiedzialności za należyte wykonanie tego zamówienia.</w:t>
      </w:r>
    </w:p>
    <w:p w:rsidR="00C821C6" w:rsidRPr="004A2A3D"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2"/>
        </w:rPr>
      </w:pPr>
      <w:r w:rsidRPr="004A2A3D">
        <w:rPr>
          <w:rFonts w:ascii="Arial" w:hAnsi="Arial" w:cs="Arial"/>
          <w:b/>
          <w:sz w:val="22"/>
          <w:szCs w:val="22"/>
        </w:rPr>
        <w:t xml:space="preserve">Rozdz. VII. </w:t>
      </w:r>
      <w:r w:rsidRPr="004A2A3D">
        <w:rPr>
          <w:rFonts w:ascii="Arial" w:hAnsi="Arial" w:cs="Arial"/>
          <w:b/>
          <w:bCs/>
          <w:sz w:val="22"/>
          <w:szCs w:val="22"/>
        </w:rPr>
        <w:t>WYKONAWCY</w:t>
      </w:r>
      <w:r w:rsidRPr="004A2A3D">
        <w:rPr>
          <w:rFonts w:ascii="Arial" w:hAnsi="Arial" w:cs="Arial"/>
          <w:b/>
          <w:sz w:val="22"/>
          <w:szCs w:val="22"/>
        </w:rPr>
        <w:t xml:space="preserve"> WSPÓLNIE UBIEGAJĄCY SIĘ O ZAMÓWIENIE </w:t>
      </w:r>
    </w:p>
    <w:p w:rsidR="004A2A3D" w:rsidRPr="004A2A3D" w:rsidRDefault="004A2A3D" w:rsidP="001C08DE">
      <w:pPr>
        <w:pStyle w:val="NormalnyWeb"/>
        <w:numPr>
          <w:ilvl w:val="0"/>
          <w:numId w:val="29"/>
        </w:numPr>
        <w:suppressAutoHyphens/>
        <w:spacing w:before="0" w:beforeAutospacing="0" w:after="120"/>
        <w:ind w:left="426"/>
        <w:jc w:val="both"/>
        <w:rPr>
          <w:rFonts w:ascii="Arial" w:hAnsi="Arial" w:cs="Arial"/>
          <w:sz w:val="21"/>
          <w:szCs w:val="21"/>
        </w:rPr>
      </w:pPr>
      <w:r w:rsidRPr="004A2A3D">
        <w:rPr>
          <w:rFonts w:ascii="Arial" w:hAnsi="Arial" w:cs="Arial"/>
          <w:sz w:val="21"/>
          <w:szCs w:val="21"/>
        </w:rPr>
        <w:t>Zamawiający nie zastrzega obowiązku osobistego wykonania przez poszczególnych Wykonawców wspólnie ubiegających się o udzielenie zamówienia kluczowych zadań przedmiotu zamówienia.</w:t>
      </w:r>
    </w:p>
    <w:p w:rsidR="004A2A3D" w:rsidRPr="004A2A3D" w:rsidRDefault="004A2A3D" w:rsidP="001C08DE">
      <w:pPr>
        <w:pStyle w:val="NormalnyWeb"/>
        <w:numPr>
          <w:ilvl w:val="0"/>
          <w:numId w:val="29"/>
        </w:numPr>
        <w:suppressAutoHyphens/>
        <w:spacing w:before="120" w:beforeAutospacing="0" w:after="120"/>
        <w:ind w:left="426" w:hanging="357"/>
        <w:jc w:val="both"/>
        <w:rPr>
          <w:rFonts w:ascii="Arial" w:hAnsi="Arial" w:cs="Arial"/>
          <w:sz w:val="21"/>
          <w:szCs w:val="21"/>
        </w:rPr>
      </w:pPr>
      <w:r w:rsidRPr="004A2A3D">
        <w:rPr>
          <w:rFonts w:ascii="Arial" w:hAnsi="Arial" w:cs="Arial"/>
          <w:sz w:val="21"/>
          <w:szCs w:val="21"/>
        </w:rPr>
        <w:lastRenderedPageBreak/>
        <w:t>Wykonawcy wspólnie ubiegający się o zamówienie (Konsorcjum/wspólnicy spółki cywilnej) w rozumieniu art. 58 ustawy Pzp:</w:t>
      </w:r>
    </w:p>
    <w:p w:rsidR="004A2A3D" w:rsidRPr="004A2A3D" w:rsidRDefault="004A2A3D" w:rsidP="001C08DE">
      <w:pPr>
        <w:pStyle w:val="NormalnyWeb"/>
        <w:numPr>
          <w:ilvl w:val="0"/>
          <w:numId w:val="30"/>
        </w:numPr>
        <w:suppressAutoHyphens/>
        <w:spacing w:before="0" w:beforeAutospacing="0" w:after="120"/>
        <w:jc w:val="both"/>
        <w:rPr>
          <w:rFonts w:ascii="Arial" w:hAnsi="Arial" w:cs="Arial"/>
          <w:sz w:val="21"/>
          <w:szCs w:val="21"/>
        </w:rPr>
      </w:pPr>
      <w:r w:rsidRPr="004A2A3D">
        <w:rPr>
          <w:rFonts w:ascii="Arial" w:hAnsi="Arial" w:cs="Arial"/>
          <w:sz w:val="21"/>
          <w:szCs w:val="21"/>
        </w:rPr>
        <w:t>ponoszą solidarną odpowiedzialność za niewykonanie lub nienależyte wykonanie zamówienia i wniesienie zabezpieczenia należytego wykonania umowy;</w:t>
      </w:r>
    </w:p>
    <w:p w:rsidR="004A2A3D" w:rsidRPr="004A2A3D" w:rsidRDefault="004A2A3D" w:rsidP="001C08DE">
      <w:pPr>
        <w:pStyle w:val="NormalnyWeb"/>
        <w:numPr>
          <w:ilvl w:val="0"/>
          <w:numId w:val="30"/>
        </w:numPr>
        <w:suppressAutoHyphens/>
        <w:spacing w:before="0" w:beforeAutospacing="0" w:after="120"/>
        <w:jc w:val="both"/>
        <w:rPr>
          <w:rFonts w:ascii="Arial" w:hAnsi="Arial" w:cs="Arial"/>
          <w:sz w:val="21"/>
          <w:szCs w:val="21"/>
        </w:rPr>
      </w:pPr>
      <w:r w:rsidRPr="004A2A3D">
        <w:rPr>
          <w:rFonts w:ascii="Arial" w:hAnsi="Arial" w:cs="Arial"/>
          <w:sz w:val="21"/>
          <w:szCs w:val="21"/>
        </w:rPr>
        <w:t xml:space="preserve">muszą ustanowić pełnomocnika do reprezentowania ich w postępowaniu </w:t>
      </w:r>
      <w:r w:rsidRPr="004A2A3D">
        <w:rPr>
          <w:rFonts w:ascii="Arial" w:hAnsi="Arial" w:cs="Arial"/>
          <w:sz w:val="21"/>
          <w:szCs w:val="21"/>
        </w:rPr>
        <w:br/>
        <w:t>o udzielenie zamówienia albo do reprezentowania w postępowaniu i zawarcia umowy w sprawie niniejszego zamówienia, zgodnie z art. 58 ust. 2 ustawy Pzp – fakt ustanowienia pełnomocnika musi wynikać z załączonych do oferty dokumentów – wszelka korespondencja prowadzona będzie wyłącznie z pełnomocnikiem;</w:t>
      </w:r>
    </w:p>
    <w:p w:rsidR="004A2A3D" w:rsidRPr="004A2A3D" w:rsidRDefault="004A2A3D" w:rsidP="001C08DE">
      <w:pPr>
        <w:pStyle w:val="NormalnyWeb"/>
        <w:numPr>
          <w:ilvl w:val="0"/>
          <w:numId w:val="30"/>
        </w:numPr>
        <w:suppressAutoHyphens/>
        <w:spacing w:before="0" w:beforeAutospacing="0" w:after="120"/>
        <w:jc w:val="both"/>
        <w:rPr>
          <w:rFonts w:ascii="Arial" w:hAnsi="Arial" w:cs="Arial"/>
          <w:sz w:val="21"/>
          <w:szCs w:val="21"/>
        </w:rPr>
      </w:pPr>
      <w:r w:rsidRPr="004A2A3D">
        <w:rPr>
          <w:rFonts w:ascii="Arial" w:hAnsi="Arial" w:cs="Arial"/>
          <w:sz w:val="21"/>
          <w:szCs w:val="21"/>
        </w:rPr>
        <w:t xml:space="preserve">pełnomocnictwo powinno jednoznacznie wskazywać dane pełnomocnika </w:t>
      </w:r>
      <w:r w:rsidRPr="004A2A3D">
        <w:rPr>
          <w:rFonts w:ascii="Arial" w:hAnsi="Arial" w:cs="Arial"/>
          <w:sz w:val="21"/>
          <w:szCs w:val="21"/>
        </w:rPr>
        <w:br/>
        <w:t>i czynności jakie w postępowaniu ma prawo wykonywać pełnomocnik;</w:t>
      </w:r>
    </w:p>
    <w:p w:rsidR="004A2A3D" w:rsidRPr="004A2A3D" w:rsidRDefault="004A2A3D" w:rsidP="001C08DE">
      <w:pPr>
        <w:pStyle w:val="NormalnyWeb"/>
        <w:numPr>
          <w:ilvl w:val="0"/>
          <w:numId w:val="29"/>
        </w:numPr>
        <w:suppressAutoHyphens/>
        <w:spacing w:before="120" w:beforeAutospacing="0" w:after="120"/>
        <w:ind w:left="426" w:hanging="357"/>
        <w:jc w:val="both"/>
        <w:rPr>
          <w:rFonts w:ascii="Arial" w:hAnsi="Arial" w:cs="Arial"/>
          <w:sz w:val="21"/>
          <w:szCs w:val="21"/>
        </w:rPr>
      </w:pPr>
      <w:r w:rsidRPr="004A2A3D">
        <w:rPr>
          <w:rFonts w:ascii="Arial" w:hAnsi="Arial" w:cs="Arial"/>
          <w:sz w:val="21"/>
          <w:szCs w:val="21"/>
        </w:rPr>
        <w:t>W przypadku wspólnego ubiegania się o zamówienia przez Wykonawców, należy złożyć oświadczenie, o którym mowa w Rozdz. XI ust. 1 przez każdego z Wykonawców wspólnie ubiegających się o zamówienie.</w:t>
      </w:r>
    </w:p>
    <w:p w:rsidR="004A2A3D" w:rsidRPr="004A2A3D" w:rsidRDefault="004A2A3D" w:rsidP="001C08DE">
      <w:pPr>
        <w:pStyle w:val="NormalnyWeb"/>
        <w:numPr>
          <w:ilvl w:val="0"/>
          <w:numId w:val="29"/>
        </w:numPr>
        <w:suppressAutoHyphens/>
        <w:spacing w:before="0" w:beforeAutospacing="0" w:after="120"/>
        <w:ind w:left="426" w:hanging="284"/>
        <w:jc w:val="both"/>
        <w:rPr>
          <w:rFonts w:ascii="Arial" w:hAnsi="Arial" w:cs="Arial"/>
          <w:sz w:val="21"/>
          <w:szCs w:val="21"/>
        </w:rPr>
      </w:pPr>
      <w:r w:rsidRPr="004A2A3D">
        <w:rPr>
          <w:rFonts w:ascii="Arial" w:hAnsi="Arial" w:cs="Arial"/>
          <w:sz w:val="21"/>
          <w:szCs w:val="21"/>
        </w:rPr>
        <w:t xml:space="preserve">Przed zawarciem umowy, jeżeli oferta Wykonawców wspólnie ubiegających się </w:t>
      </w:r>
      <w:r w:rsidRPr="004A2A3D">
        <w:rPr>
          <w:rFonts w:ascii="Arial" w:hAnsi="Arial" w:cs="Arial"/>
          <w:sz w:val="21"/>
          <w:szCs w:val="21"/>
        </w:rPr>
        <w:br/>
        <w:t>o udzielenie zamówienia zostanie wybrana jako najkorzystniejsza, Zamawiający może wezwać do przedstawienia kopii umowy regulującej współpracę tych Wykonawców.</w:t>
      </w:r>
    </w:p>
    <w:p w:rsidR="004A2A3D" w:rsidRPr="004A2A3D" w:rsidRDefault="004A2A3D" w:rsidP="001C08DE">
      <w:pPr>
        <w:pStyle w:val="NormalnyWeb"/>
        <w:numPr>
          <w:ilvl w:val="0"/>
          <w:numId w:val="29"/>
        </w:numPr>
        <w:suppressAutoHyphens/>
        <w:spacing w:before="0" w:beforeAutospacing="0" w:after="120"/>
        <w:ind w:left="426" w:hanging="284"/>
        <w:jc w:val="both"/>
        <w:rPr>
          <w:rFonts w:ascii="Arial" w:hAnsi="Arial" w:cs="Arial"/>
          <w:b/>
          <w:caps/>
          <w:sz w:val="21"/>
          <w:szCs w:val="21"/>
        </w:rPr>
      </w:pPr>
      <w:r w:rsidRPr="004A2A3D">
        <w:rPr>
          <w:rFonts w:ascii="Arial" w:hAnsi="Arial" w:cs="Arial"/>
          <w:sz w:val="21"/>
          <w:szCs w:val="21"/>
        </w:rPr>
        <w:t>Oferta musi być podpisana w taki sposób, by prawnie zobowiązywała wszystkich Wykonawców wspólnie ubiegających się o zamówienie.</w:t>
      </w:r>
    </w:p>
    <w:p w:rsidR="004A2A3D" w:rsidRPr="004A2A3D" w:rsidRDefault="004A2A3D" w:rsidP="001C08DE">
      <w:pPr>
        <w:pStyle w:val="NormalnyWeb"/>
        <w:numPr>
          <w:ilvl w:val="0"/>
          <w:numId w:val="29"/>
        </w:numPr>
        <w:suppressAutoHyphens/>
        <w:spacing w:before="0" w:beforeAutospacing="0" w:after="280"/>
        <w:ind w:left="426" w:hanging="284"/>
        <w:jc w:val="both"/>
        <w:rPr>
          <w:rFonts w:ascii="Arial" w:hAnsi="Arial" w:cs="Arial"/>
          <w:sz w:val="21"/>
          <w:szCs w:val="21"/>
        </w:rPr>
      </w:pPr>
      <w:r w:rsidRPr="004A2A3D">
        <w:rPr>
          <w:rFonts w:ascii="Arial" w:hAnsi="Arial" w:cs="Arial"/>
          <w:sz w:val="21"/>
          <w:szCs w:val="21"/>
        </w:rPr>
        <w:t xml:space="preserve">Wykonawcy wspólnie ubiegający się o udzielenie zamówienia dołączają do oferty oświadczenie stanowiące </w:t>
      </w:r>
      <w:r w:rsidRPr="004A2A3D">
        <w:rPr>
          <w:rFonts w:ascii="Arial" w:hAnsi="Arial" w:cs="Arial"/>
          <w:b/>
          <w:sz w:val="21"/>
          <w:szCs w:val="21"/>
        </w:rPr>
        <w:t>załącznik nr 6A-6D do SWZ</w:t>
      </w:r>
      <w:r w:rsidRPr="004A2A3D">
        <w:rPr>
          <w:sz w:val="21"/>
          <w:szCs w:val="21"/>
        </w:rPr>
        <w:t xml:space="preserve"> </w:t>
      </w:r>
      <w:r w:rsidRPr="004A2A3D">
        <w:rPr>
          <w:rFonts w:ascii="Arial" w:hAnsi="Arial" w:cs="Arial"/>
          <w:sz w:val="21"/>
          <w:szCs w:val="21"/>
        </w:rPr>
        <w:t>(w zależności od części, o którą będzie się ubiegał Wykonawca)</w:t>
      </w:r>
      <w:r w:rsidRPr="004A2A3D">
        <w:rPr>
          <w:rFonts w:ascii="Arial" w:hAnsi="Arial" w:cs="Arial"/>
          <w:b/>
          <w:sz w:val="21"/>
          <w:szCs w:val="21"/>
        </w:rPr>
        <w:t>,</w:t>
      </w:r>
      <w:r w:rsidRPr="004A2A3D">
        <w:rPr>
          <w:rFonts w:ascii="Arial" w:hAnsi="Arial" w:cs="Arial"/>
          <w:sz w:val="21"/>
          <w:szCs w:val="21"/>
        </w:rPr>
        <w:t xml:space="preserve"> z którego wynika, które usługi wykonają poszczególni Wykonawcy.</w:t>
      </w:r>
    </w:p>
    <w:p w:rsidR="00C821C6" w:rsidRPr="004A2A3D"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rPr>
      </w:pPr>
      <w:r w:rsidRPr="004A2A3D">
        <w:rPr>
          <w:rFonts w:ascii="Arial" w:hAnsi="Arial" w:cs="Arial"/>
          <w:b/>
          <w:sz w:val="22"/>
        </w:rPr>
        <w:t xml:space="preserve">Rozdz. VIII. </w:t>
      </w:r>
      <w:r w:rsidRPr="004A2A3D">
        <w:rPr>
          <w:rFonts w:ascii="Arial" w:hAnsi="Arial" w:cs="Arial"/>
          <w:b/>
          <w:bCs/>
          <w:sz w:val="22"/>
          <w:szCs w:val="22"/>
        </w:rPr>
        <w:t>TERMIN</w:t>
      </w:r>
      <w:r w:rsidRPr="004A2A3D">
        <w:rPr>
          <w:rFonts w:ascii="Arial" w:hAnsi="Arial" w:cs="Arial"/>
          <w:b/>
          <w:sz w:val="22"/>
        </w:rPr>
        <w:t xml:space="preserve"> I </w:t>
      </w:r>
      <w:r w:rsidRPr="004A2A3D">
        <w:rPr>
          <w:rFonts w:ascii="Arial" w:hAnsi="Arial" w:cs="Arial"/>
          <w:b/>
          <w:bCs/>
          <w:sz w:val="22"/>
          <w:szCs w:val="22"/>
        </w:rPr>
        <w:t>MIEJSCE</w:t>
      </w:r>
      <w:r w:rsidRPr="004A2A3D">
        <w:rPr>
          <w:rFonts w:ascii="Arial" w:hAnsi="Arial" w:cs="Arial"/>
          <w:b/>
          <w:sz w:val="22"/>
        </w:rPr>
        <w:t xml:space="preserve"> REALIZACJI ZAMÓWIENIA</w:t>
      </w:r>
    </w:p>
    <w:p w:rsidR="00C821C6" w:rsidRPr="004A2A3D" w:rsidRDefault="00C821C6" w:rsidP="001C08DE">
      <w:pPr>
        <w:pStyle w:val="NormalnyWeb"/>
        <w:numPr>
          <w:ilvl w:val="0"/>
          <w:numId w:val="8"/>
        </w:numPr>
        <w:spacing w:beforeAutospacing="0" w:after="120"/>
        <w:ind w:left="426" w:hanging="284"/>
        <w:jc w:val="both"/>
        <w:rPr>
          <w:rFonts w:ascii="Arial" w:hAnsi="Arial" w:cs="Arial"/>
          <w:b/>
          <w:sz w:val="21"/>
          <w:szCs w:val="21"/>
        </w:rPr>
      </w:pPr>
      <w:r w:rsidRPr="004A2A3D">
        <w:rPr>
          <w:rFonts w:ascii="Arial" w:hAnsi="Arial" w:cs="Arial"/>
          <w:sz w:val="21"/>
          <w:szCs w:val="21"/>
        </w:rPr>
        <w:t xml:space="preserve">Planowany termin realizacji przedmiotu zamówienia: </w:t>
      </w:r>
      <w:r w:rsidRPr="004A2A3D">
        <w:rPr>
          <w:rFonts w:ascii="Arial" w:hAnsi="Arial" w:cs="Arial"/>
          <w:b/>
          <w:sz w:val="21"/>
          <w:szCs w:val="21"/>
        </w:rPr>
        <w:t>od dnia zawarcia umowy</w:t>
      </w:r>
      <w:r w:rsidR="004A2A3D" w:rsidRPr="004A2A3D">
        <w:rPr>
          <w:rFonts w:ascii="Arial" w:hAnsi="Arial" w:cs="Arial"/>
          <w:b/>
          <w:sz w:val="21"/>
          <w:szCs w:val="21"/>
        </w:rPr>
        <w:t xml:space="preserve"> </w:t>
      </w:r>
      <w:r w:rsidRPr="004A2A3D">
        <w:rPr>
          <w:rFonts w:ascii="Arial" w:hAnsi="Arial" w:cs="Arial"/>
          <w:b/>
          <w:sz w:val="21"/>
          <w:szCs w:val="21"/>
        </w:rPr>
        <w:t>do dnia 15 grudnia 202</w:t>
      </w:r>
      <w:r w:rsidR="004A2A3D" w:rsidRPr="004A2A3D">
        <w:rPr>
          <w:rFonts w:ascii="Arial" w:hAnsi="Arial" w:cs="Arial"/>
          <w:b/>
          <w:sz w:val="21"/>
          <w:szCs w:val="21"/>
        </w:rPr>
        <w:t>5</w:t>
      </w:r>
      <w:r w:rsidRPr="004A2A3D">
        <w:rPr>
          <w:rFonts w:ascii="Arial" w:hAnsi="Arial" w:cs="Arial"/>
          <w:b/>
          <w:sz w:val="21"/>
          <w:szCs w:val="21"/>
        </w:rPr>
        <w:t xml:space="preserve"> r.</w:t>
      </w:r>
    </w:p>
    <w:p w:rsidR="00C821C6" w:rsidRPr="004A2A3D" w:rsidRDefault="00C821C6" w:rsidP="001C08DE">
      <w:pPr>
        <w:pStyle w:val="NormalnyWeb"/>
        <w:numPr>
          <w:ilvl w:val="0"/>
          <w:numId w:val="8"/>
        </w:numPr>
        <w:spacing w:beforeAutospacing="0" w:after="120"/>
        <w:ind w:left="426" w:hanging="284"/>
        <w:jc w:val="both"/>
        <w:rPr>
          <w:rFonts w:ascii="Arial" w:hAnsi="Arial" w:cs="Arial"/>
          <w:sz w:val="21"/>
          <w:szCs w:val="21"/>
        </w:rPr>
      </w:pPr>
      <w:r w:rsidRPr="004A2A3D">
        <w:rPr>
          <w:rFonts w:ascii="Arial" w:hAnsi="Arial" w:cs="Arial"/>
          <w:sz w:val="21"/>
          <w:szCs w:val="21"/>
        </w:rPr>
        <w:t>Wykonawca zobowiązuje się do wykonania całości usługi w terminie, o którym mowa w ust. 1, w okresach (częstotliwość przeglądów konserwacyjnych) określonych w załączniku nr 5A i/lub załączniku nr 5B i/lub załączniku nr 5C do SWZ</w:t>
      </w:r>
      <w:r w:rsidR="004A2A3D" w:rsidRPr="004A2A3D">
        <w:rPr>
          <w:rFonts w:ascii="Arial" w:hAnsi="Arial" w:cs="Arial"/>
          <w:sz w:val="21"/>
          <w:szCs w:val="21"/>
        </w:rPr>
        <w:t xml:space="preserve"> i/lub załączniku nr 5D do SWZ</w:t>
      </w:r>
      <w:r w:rsidRPr="004A2A3D">
        <w:rPr>
          <w:rFonts w:ascii="Arial" w:hAnsi="Arial" w:cs="Arial"/>
          <w:sz w:val="21"/>
          <w:szCs w:val="21"/>
        </w:rPr>
        <w:t xml:space="preserve"> - w zależności od części, o którą będzie ubiegał się Wykonawca.</w:t>
      </w:r>
    </w:p>
    <w:p w:rsidR="00C821C6" w:rsidRPr="004A2A3D"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rPr>
      </w:pPr>
      <w:r w:rsidRPr="004A2A3D">
        <w:rPr>
          <w:rFonts w:ascii="Arial" w:hAnsi="Arial" w:cs="Arial"/>
          <w:b/>
          <w:sz w:val="22"/>
        </w:rPr>
        <w:t xml:space="preserve">Rozdz. IX. WIZJA </w:t>
      </w:r>
      <w:r w:rsidRPr="004A2A3D">
        <w:rPr>
          <w:rFonts w:ascii="Arial" w:hAnsi="Arial" w:cs="Arial"/>
          <w:b/>
          <w:bCs/>
          <w:sz w:val="22"/>
          <w:szCs w:val="22"/>
        </w:rPr>
        <w:t>LOKALNA</w:t>
      </w:r>
    </w:p>
    <w:p w:rsidR="00C821C6" w:rsidRPr="004A2A3D" w:rsidRDefault="00C821C6" w:rsidP="00C821C6">
      <w:pPr>
        <w:spacing w:after="120" w:line="240" w:lineRule="auto"/>
        <w:ind w:left="142"/>
        <w:jc w:val="both"/>
        <w:rPr>
          <w:rFonts w:ascii="Arial" w:hAnsi="Arial" w:cs="Arial"/>
          <w:sz w:val="21"/>
          <w:szCs w:val="21"/>
        </w:rPr>
      </w:pPr>
      <w:r w:rsidRPr="004A2A3D">
        <w:rPr>
          <w:rFonts w:ascii="Arial" w:hAnsi="Arial" w:cs="Arial"/>
          <w:sz w:val="21"/>
          <w:szCs w:val="21"/>
        </w:rPr>
        <w:t>Zamawiający nie przewiduje przeprowadzenia wizji lokalnej.</w:t>
      </w:r>
    </w:p>
    <w:p w:rsidR="00C821C6" w:rsidRPr="00F9657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mallCaps/>
          <w:sz w:val="22"/>
          <w:szCs w:val="22"/>
        </w:rPr>
      </w:pPr>
      <w:r w:rsidRPr="00F96573">
        <w:rPr>
          <w:rFonts w:ascii="Arial" w:hAnsi="Arial" w:cs="Arial"/>
          <w:b/>
          <w:sz w:val="22"/>
          <w:szCs w:val="22"/>
        </w:rPr>
        <w:t xml:space="preserve">Rozdz. X. </w:t>
      </w:r>
      <w:r w:rsidRPr="00F96573">
        <w:rPr>
          <w:rFonts w:ascii="Arial" w:hAnsi="Arial" w:cs="Arial"/>
          <w:b/>
          <w:bCs/>
          <w:sz w:val="22"/>
          <w:szCs w:val="22"/>
        </w:rPr>
        <w:t>PODSTAWY</w:t>
      </w:r>
      <w:r w:rsidRPr="00F96573">
        <w:rPr>
          <w:rFonts w:ascii="Arial" w:hAnsi="Arial" w:cs="Arial"/>
          <w:b/>
          <w:sz w:val="22"/>
          <w:szCs w:val="22"/>
        </w:rPr>
        <w:t xml:space="preserve"> WYKLUCZENIA, </w:t>
      </w:r>
      <w:r w:rsidRPr="00F96573">
        <w:rPr>
          <w:rFonts w:ascii="Arial" w:hAnsi="Arial" w:cs="Arial"/>
          <w:b/>
          <w:caps/>
          <w:sz w:val="22"/>
          <w:szCs w:val="22"/>
        </w:rPr>
        <w:t>WARUNKI UDZIAŁU W POSTĘPOWANIU</w:t>
      </w:r>
    </w:p>
    <w:p w:rsidR="00F96573" w:rsidRPr="00F96573" w:rsidRDefault="00F96573" w:rsidP="00F96573">
      <w:pPr>
        <w:spacing w:after="120" w:line="240" w:lineRule="auto"/>
        <w:ind w:left="142"/>
        <w:jc w:val="both"/>
        <w:rPr>
          <w:rFonts w:ascii="Arial" w:hAnsi="Arial" w:cs="Arial"/>
          <w:sz w:val="21"/>
          <w:szCs w:val="21"/>
          <w:lang w:val="x-none"/>
        </w:rPr>
      </w:pPr>
      <w:r w:rsidRPr="00F96573">
        <w:rPr>
          <w:rFonts w:ascii="Arial" w:hAnsi="Arial" w:cs="Arial"/>
          <w:sz w:val="21"/>
          <w:szCs w:val="21"/>
        </w:rPr>
        <w:t xml:space="preserve">1. </w:t>
      </w:r>
      <w:r w:rsidRPr="00F96573">
        <w:rPr>
          <w:rFonts w:ascii="Arial" w:hAnsi="Arial" w:cs="Arial"/>
          <w:sz w:val="21"/>
          <w:szCs w:val="21"/>
          <w:lang w:val="x-none"/>
        </w:rPr>
        <w:t>O udzielenie przedmiotowego zamówienia mogą ubiegać się Wykonawcy, którzy:</w:t>
      </w:r>
    </w:p>
    <w:p w:rsidR="00F96573" w:rsidRPr="00F96573" w:rsidRDefault="00F96573" w:rsidP="001C08DE">
      <w:pPr>
        <w:numPr>
          <w:ilvl w:val="1"/>
          <w:numId w:val="32"/>
        </w:numPr>
        <w:suppressAutoHyphens/>
        <w:spacing w:after="120" w:line="240" w:lineRule="auto"/>
        <w:jc w:val="both"/>
        <w:rPr>
          <w:rFonts w:ascii="Arial" w:hAnsi="Arial" w:cs="Arial"/>
          <w:sz w:val="21"/>
          <w:szCs w:val="21"/>
          <w:lang w:val="x-none"/>
        </w:rPr>
      </w:pPr>
      <w:r w:rsidRPr="00F96573">
        <w:rPr>
          <w:rFonts w:ascii="Arial" w:hAnsi="Arial" w:cs="Arial"/>
          <w:sz w:val="21"/>
          <w:szCs w:val="21"/>
          <w:lang w:val="x-none"/>
        </w:rPr>
        <w:t>Nie podlegają wykluczeniu, w okolicznościach, o których mowa w art. 108 ust. 1 ustawy Pzp (</w:t>
      </w:r>
      <w:r w:rsidRPr="00F96573">
        <w:rPr>
          <w:rFonts w:ascii="Arial" w:hAnsi="Arial" w:cs="Arial"/>
          <w:b/>
          <w:sz w:val="21"/>
          <w:szCs w:val="21"/>
          <w:lang w:val="x-none"/>
        </w:rPr>
        <w:t>obligatoryjne podstawy wykluczenia Wykonawcy z postępowania</w:t>
      </w:r>
      <w:r w:rsidRPr="00F96573">
        <w:rPr>
          <w:rFonts w:ascii="Arial" w:hAnsi="Arial" w:cs="Arial"/>
          <w:sz w:val="21"/>
          <w:szCs w:val="21"/>
          <w:lang w:val="x-none"/>
        </w:rPr>
        <w:t>), tj.:</w:t>
      </w:r>
    </w:p>
    <w:p w:rsidR="00F96573" w:rsidRPr="00F96573" w:rsidRDefault="00F96573" w:rsidP="00F96573">
      <w:pPr>
        <w:spacing w:after="120" w:line="240" w:lineRule="auto"/>
        <w:ind w:left="714"/>
        <w:jc w:val="both"/>
        <w:rPr>
          <w:rFonts w:ascii="Arial" w:hAnsi="Arial" w:cs="Arial"/>
          <w:i/>
          <w:sz w:val="21"/>
          <w:szCs w:val="21"/>
          <w:lang w:val="x-none"/>
        </w:rPr>
      </w:pPr>
      <w:r w:rsidRPr="00F96573">
        <w:rPr>
          <w:rFonts w:ascii="Arial" w:hAnsi="Arial" w:cs="Arial"/>
          <w:sz w:val="21"/>
          <w:szCs w:val="21"/>
          <w:lang w:val="x-none"/>
        </w:rPr>
        <w:t>Z postępowania o udzielenie przedmiotowego zamówienia publicznego Zamawiający wykluczy Wykonawcę:</w:t>
      </w:r>
    </w:p>
    <w:p w:rsidR="00F96573" w:rsidRPr="00F96573" w:rsidRDefault="00F96573" w:rsidP="00F96573">
      <w:pPr>
        <w:spacing w:after="0" w:line="240" w:lineRule="auto"/>
        <w:ind w:left="714"/>
        <w:jc w:val="both"/>
        <w:rPr>
          <w:rFonts w:ascii="Arial" w:hAnsi="Arial" w:cs="Arial"/>
          <w:i/>
          <w:sz w:val="21"/>
          <w:szCs w:val="21"/>
          <w:lang w:val="x-none"/>
        </w:rPr>
      </w:pPr>
      <w:r w:rsidRPr="00F96573">
        <w:rPr>
          <w:rFonts w:ascii="Arial" w:hAnsi="Arial" w:cs="Arial"/>
          <w:i/>
          <w:sz w:val="21"/>
          <w:szCs w:val="21"/>
          <w:lang w:val="x-none"/>
        </w:rPr>
        <w:t>1) będącego osobą fizyczną, którego prawomocnie skazano za przestępstwo:</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lastRenderedPageBreak/>
        <w:t>a) udziału w zorganizowanej grupie przestępczej albo związku mającym na celu popełnienie przestępstwa lub przestępstwa skarbowego, o którym mowa w art. 258 Kodeksu karnego,</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b) handlu ludźmi, o którym mowa w art. 189a Kodeksu karnego,</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 xml:space="preserve">c) o którym mowa w art. 228–230a, art. 250a Kodeksu karnego lub w art. 46 lub art. 48 ustawy z dnia 25 czerwca 2010 r. o sporcie lub w art. 54 ust. 1-4 ustawy </w:t>
      </w:r>
      <w:r w:rsidRPr="00F96573">
        <w:rPr>
          <w:rFonts w:ascii="Arial" w:hAnsi="Arial" w:cs="Arial"/>
          <w:i/>
          <w:sz w:val="21"/>
          <w:szCs w:val="21"/>
          <w:lang w:val="x-none"/>
        </w:rPr>
        <w:br/>
        <w:t>z dnia 12 maja 2011 r. o refundacji leków, środków spożywczych specjalnego przeznaczenia żywieniowego oraz wyrobów medycznych,</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e) o charakterze terrorystycznym, o którym mowa w art. 115 § 20 Kodeksu karnego, lub mające na celu popełnienie tego przestępstwa,</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f) powierzenia wykonywania pracy małoletniemu cudzoziemcowi, o którym mowa w art. 9 ust. 2 ustawy z dnia 15 czerwca 2012 r. o skutkach powierzania wykonywania pracy cudzoziemcom przebywającym wbrew przepisom na terytorium Rzeczypospolitej Polskiej,</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96573" w:rsidRPr="00F96573" w:rsidRDefault="00F96573" w:rsidP="00F96573">
      <w:pPr>
        <w:spacing w:after="0" w:line="240" w:lineRule="auto"/>
        <w:ind w:left="1134"/>
        <w:jc w:val="both"/>
        <w:rPr>
          <w:rFonts w:ascii="Arial" w:hAnsi="Arial" w:cs="Arial"/>
          <w:i/>
          <w:sz w:val="21"/>
          <w:szCs w:val="21"/>
          <w:lang w:val="x-none"/>
        </w:rPr>
      </w:pPr>
      <w:r w:rsidRPr="00F96573">
        <w:rPr>
          <w:rFonts w:ascii="Arial" w:hAnsi="Arial" w:cs="Arial"/>
          <w:i/>
          <w:sz w:val="21"/>
          <w:szCs w:val="21"/>
          <w:lang w:val="x-none"/>
        </w:rPr>
        <w:t>h) o którym mowa w art. 9 ust. 1 i 3 lub art. 10 ustawy z dnia 15 czerwca 2012 r. o skutkach powierzania wykonywania pracy cudzoziemcom przebywającym wbrew przepisom na terytorium Rzeczypospolitej Polskiej</w:t>
      </w:r>
    </w:p>
    <w:p w:rsidR="00F96573" w:rsidRPr="00F96573" w:rsidRDefault="00F96573" w:rsidP="00F96573">
      <w:pPr>
        <w:spacing w:after="120" w:line="240" w:lineRule="auto"/>
        <w:ind w:left="1134"/>
        <w:jc w:val="both"/>
        <w:rPr>
          <w:rFonts w:ascii="Arial" w:hAnsi="Arial" w:cs="Arial"/>
          <w:i/>
          <w:sz w:val="21"/>
          <w:szCs w:val="21"/>
          <w:lang w:val="x-none"/>
        </w:rPr>
      </w:pPr>
      <w:r w:rsidRPr="00F96573">
        <w:rPr>
          <w:rFonts w:ascii="Arial" w:hAnsi="Arial" w:cs="Arial"/>
          <w:i/>
          <w:sz w:val="21"/>
          <w:szCs w:val="21"/>
          <w:lang w:val="x-none"/>
        </w:rPr>
        <w:t>– lub za odpowiedni czyn zabroniony określony w przepisach prawa obcego;</w:t>
      </w:r>
    </w:p>
    <w:p w:rsidR="00F96573" w:rsidRPr="00F96573" w:rsidRDefault="00F96573" w:rsidP="00F96573">
      <w:pPr>
        <w:spacing w:after="120" w:line="240" w:lineRule="auto"/>
        <w:ind w:left="709"/>
        <w:jc w:val="both"/>
        <w:rPr>
          <w:rFonts w:ascii="Arial" w:hAnsi="Arial" w:cs="Arial"/>
          <w:i/>
          <w:sz w:val="21"/>
          <w:szCs w:val="21"/>
          <w:lang w:val="x-none"/>
        </w:rPr>
      </w:pPr>
      <w:r w:rsidRPr="00F96573">
        <w:rPr>
          <w:rFonts w:ascii="Arial" w:hAnsi="Arial" w:cs="Arial"/>
          <w:i/>
          <w:sz w:val="21"/>
          <w:szCs w:val="21"/>
          <w:lang w:val="x-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96573" w:rsidRPr="00F96573" w:rsidRDefault="00F96573" w:rsidP="00F96573">
      <w:pPr>
        <w:spacing w:after="120" w:line="240" w:lineRule="auto"/>
        <w:ind w:left="709"/>
        <w:jc w:val="both"/>
        <w:rPr>
          <w:rFonts w:ascii="Arial" w:hAnsi="Arial" w:cs="Arial"/>
          <w:i/>
          <w:sz w:val="21"/>
          <w:szCs w:val="21"/>
          <w:lang w:val="x-none"/>
        </w:rPr>
      </w:pPr>
      <w:r w:rsidRPr="00F96573">
        <w:rPr>
          <w:rFonts w:ascii="Arial" w:hAnsi="Arial" w:cs="Arial"/>
          <w:i/>
          <w:sz w:val="21"/>
          <w:szCs w:val="21"/>
          <w:lang w:val="x-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96573" w:rsidRPr="00F96573" w:rsidRDefault="00F96573" w:rsidP="00F96573">
      <w:pPr>
        <w:spacing w:after="120" w:line="240" w:lineRule="auto"/>
        <w:ind w:left="714"/>
        <w:jc w:val="both"/>
        <w:rPr>
          <w:rFonts w:ascii="Arial" w:hAnsi="Arial" w:cs="Arial"/>
          <w:i/>
          <w:sz w:val="21"/>
          <w:szCs w:val="21"/>
          <w:lang w:val="x-none"/>
        </w:rPr>
      </w:pPr>
      <w:r w:rsidRPr="00F96573">
        <w:rPr>
          <w:rFonts w:ascii="Arial" w:hAnsi="Arial" w:cs="Arial"/>
          <w:i/>
          <w:sz w:val="21"/>
          <w:szCs w:val="21"/>
          <w:lang w:val="x-none"/>
        </w:rPr>
        <w:t>4) wobec którego prawomocnie orzeczono zakaz ubiegania się o zamówienia publiczne;</w:t>
      </w:r>
    </w:p>
    <w:p w:rsidR="00F96573" w:rsidRPr="00F96573" w:rsidRDefault="00F96573" w:rsidP="00F96573">
      <w:pPr>
        <w:spacing w:after="120" w:line="240" w:lineRule="auto"/>
        <w:ind w:left="714"/>
        <w:jc w:val="both"/>
        <w:rPr>
          <w:rFonts w:ascii="Arial" w:hAnsi="Arial" w:cs="Arial"/>
          <w:i/>
          <w:sz w:val="21"/>
          <w:szCs w:val="21"/>
          <w:lang w:val="x-none"/>
        </w:rPr>
      </w:pPr>
      <w:r w:rsidRPr="00F96573">
        <w:rPr>
          <w:rFonts w:ascii="Arial" w:hAnsi="Arial" w:cs="Arial"/>
          <w:i/>
          <w:sz w:val="21"/>
          <w:szCs w:val="21"/>
          <w:lang w:val="x-none"/>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F96573">
        <w:rPr>
          <w:rFonts w:ascii="Arial" w:hAnsi="Arial" w:cs="Arial"/>
          <w:i/>
          <w:sz w:val="21"/>
          <w:szCs w:val="21"/>
          <w:lang w:val="x-none"/>
        </w:rPr>
        <w:br/>
        <w:t xml:space="preserve">w rozumieniu ustawy z dnia 16 lutego 2007 r. o ochronie konkurencji i konsumentów, złożyli odrębne oferty, oferty częściowe lub wnioski o do-puszczenie do udziału </w:t>
      </w:r>
      <w:r w:rsidRPr="00F96573">
        <w:rPr>
          <w:rFonts w:ascii="Arial" w:hAnsi="Arial" w:cs="Arial"/>
          <w:i/>
          <w:sz w:val="21"/>
          <w:szCs w:val="21"/>
          <w:lang w:val="x-none"/>
        </w:rPr>
        <w:br/>
        <w:t>w postępowaniu, chyba że wykażą, że przygotowali te oferty lub wnioski niezależnie od siebie;</w:t>
      </w:r>
    </w:p>
    <w:p w:rsidR="00F96573" w:rsidRPr="00F96573" w:rsidRDefault="00F96573" w:rsidP="00F96573">
      <w:pPr>
        <w:spacing w:after="0" w:line="240" w:lineRule="auto"/>
        <w:ind w:left="714"/>
        <w:jc w:val="both"/>
        <w:rPr>
          <w:rFonts w:ascii="Arial" w:hAnsi="Arial" w:cs="Arial"/>
          <w:i/>
          <w:sz w:val="21"/>
          <w:szCs w:val="21"/>
          <w:lang w:val="x-none"/>
        </w:rPr>
      </w:pPr>
      <w:r w:rsidRPr="00F96573">
        <w:rPr>
          <w:rFonts w:ascii="Arial" w:hAnsi="Arial" w:cs="Arial"/>
          <w:i/>
          <w:sz w:val="21"/>
          <w:szCs w:val="21"/>
          <w:lang w:val="x-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w:t>
      </w:r>
      <w:r w:rsidRPr="00F96573">
        <w:rPr>
          <w:rFonts w:ascii="Arial" w:hAnsi="Arial" w:cs="Arial"/>
          <w:i/>
          <w:sz w:val="21"/>
          <w:szCs w:val="21"/>
        </w:rPr>
        <w:t xml:space="preserve"> </w:t>
      </w:r>
      <w:r w:rsidRPr="00F96573">
        <w:rPr>
          <w:rFonts w:ascii="Arial" w:hAnsi="Arial" w:cs="Arial"/>
          <w:i/>
          <w:sz w:val="21"/>
          <w:szCs w:val="21"/>
          <w:lang w:val="x-none"/>
        </w:rPr>
        <w:t>w postępowaniu o udzielenie zamówienia.</w:t>
      </w:r>
    </w:p>
    <w:p w:rsidR="00F96573" w:rsidRPr="00F96573" w:rsidRDefault="00F96573" w:rsidP="00F96573">
      <w:pPr>
        <w:spacing w:after="120" w:line="240" w:lineRule="auto"/>
        <w:ind w:left="714"/>
        <w:jc w:val="both"/>
        <w:rPr>
          <w:rFonts w:ascii="Arial" w:hAnsi="Arial" w:cs="Arial"/>
          <w:i/>
          <w:color w:val="FF0000"/>
          <w:sz w:val="21"/>
          <w:szCs w:val="21"/>
          <w:lang w:val="x-none"/>
        </w:rPr>
      </w:pPr>
    </w:p>
    <w:p w:rsidR="00F96573" w:rsidRPr="00F96573" w:rsidRDefault="00F96573" w:rsidP="001C08DE">
      <w:pPr>
        <w:numPr>
          <w:ilvl w:val="1"/>
          <w:numId w:val="32"/>
        </w:numPr>
        <w:tabs>
          <w:tab w:val="left" w:pos="567"/>
        </w:tabs>
        <w:suppressAutoHyphens/>
        <w:spacing w:after="120" w:line="240" w:lineRule="auto"/>
        <w:ind w:left="782" w:hanging="425"/>
        <w:jc w:val="both"/>
        <w:rPr>
          <w:rFonts w:ascii="Arial" w:hAnsi="Arial" w:cs="Arial"/>
          <w:sz w:val="21"/>
          <w:szCs w:val="21"/>
        </w:rPr>
      </w:pPr>
      <w:r w:rsidRPr="00F96573">
        <w:rPr>
          <w:rFonts w:ascii="Arial" w:hAnsi="Arial" w:cs="Arial"/>
          <w:sz w:val="21"/>
          <w:szCs w:val="21"/>
        </w:rPr>
        <w:t xml:space="preserve">Nie podlegają wykluczeniu, w okolicznościach, o których mowa w </w:t>
      </w:r>
      <w:r w:rsidRPr="00F96573">
        <w:rPr>
          <w:rFonts w:ascii="Arial" w:hAnsi="Arial" w:cs="Arial"/>
          <w:b/>
          <w:sz w:val="21"/>
          <w:szCs w:val="21"/>
        </w:rPr>
        <w:t xml:space="preserve">art. 7 ust.1 Ustawy z dnia 13 kwietnia 2022 r. o szczególnych rozwiązaniach w zakresie przeciwdziałania </w:t>
      </w:r>
      <w:r w:rsidRPr="00F96573">
        <w:rPr>
          <w:rFonts w:ascii="Arial" w:hAnsi="Arial" w:cs="Arial"/>
          <w:b/>
          <w:sz w:val="21"/>
          <w:szCs w:val="21"/>
        </w:rPr>
        <w:lastRenderedPageBreak/>
        <w:t xml:space="preserve">wspieraniu agresji na Ukrainę oraz służących ochronie bezpieczeństwa narodowego (Dz.U. z 2023 poz.1497, 1850) </w:t>
      </w:r>
      <w:r w:rsidRPr="00F96573">
        <w:rPr>
          <w:rFonts w:ascii="Arial" w:hAnsi="Arial" w:cs="Arial"/>
          <w:sz w:val="21"/>
          <w:szCs w:val="21"/>
        </w:rPr>
        <w:t>tj.:</w:t>
      </w:r>
    </w:p>
    <w:p w:rsidR="00F96573" w:rsidRPr="00F96573" w:rsidRDefault="00F96573" w:rsidP="00F96573">
      <w:pPr>
        <w:pStyle w:val="Akapitzlist"/>
        <w:spacing w:after="120" w:line="240" w:lineRule="auto"/>
        <w:ind w:left="714"/>
        <w:jc w:val="both"/>
        <w:rPr>
          <w:rFonts w:ascii="Arial" w:hAnsi="Arial" w:cs="Arial"/>
          <w:b/>
          <w:sz w:val="21"/>
          <w:szCs w:val="21"/>
        </w:rPr>
      </w:pPr>
      <w:r w:rsidRPr="00F96573">
        <w:rPr>
          <w:rFonts w:ascii="Arial" w:hAnsi="Arial" w:cs="Arial"/>
          <w:sz w:val="21"/>
          <w:szCs w:val="21"/>
        </w:rPr>
        <w:t xml:space="preserve">Z postępowania o udzielenie zamówienia publicznego Zamawiający wykluczy: </w:t>
      </w:r>
    </w:p>
    <w:p w:rsidR="00F96573" w:rsidRPr="00F96573" w:rsidRDefault="00F96573" w:rsidP="00F96573">
      <w:pPr>
        <w:autoSpaceDE w:val="0"/>
        <w:spacing w:after="61" w:line="240" w:lineRule="auto"/>
        <w:ind w:left="717"/>
        <w:jc w:val="both"/>
        <w:rPr>
          <w:rFonts w:ascii="Arial" w:hAnsi="Arial" w:cs="Arial"/>
          <w:b/>
          <w:sz w:val="21"/>
          <w:szCs w:val="21"/>
        </w:rPr>
      </w:pPr>
      <w:r w:rsidRPr="00F96573">
        <w:rPr>
          <w:rFonts w:ascii="Arial" w:hAnsi="Arial" w:cs="Arial"/>
          <w:sz w:val="21"/>
          <w:szCs w:val="21"/>
        </w:rPr>
        <w:t>1)</w:t>
      </w:r>
      <w:r w:rsidRPr="00F96573">
        <w:rPr>
          <w:rFonts w:ascii="Arial" w:hAnsi="Arial" w:cs="Arial"/>
          <w:b/>
          <w:sz w:val="21"/>
          <w:szCs w:val="21"/>
        </w:rPr>
        <w:t xml:space="preserve"> </w:t>
      </w:r>
      <w:r w:rsidRPr="00F96573">
        <w:rPr>
          <w:rFonts w:ascii="Arial" w:hAnsi="Arial" w:cs="Arial"/>
          <w:i/>
          <w:sz w:val="21"/>
          <w:szCs w:val="21"/>
        </w:rPr>
        <w:t xml:space="preserve">wykonawcę oraz uczestnika konkursu wymienionego w wykazach określonych </w:t>
      </w:r>
      <w:r w:rsidRPr="00F96573">
        <w:rPr>
          <w:rFonts w:ascii="Arial" w:hAnsi="Arial" w:cs="Arial"/>
          <w:i/>
          <w:sz w:val="21"/>
          <w:szCs w:val="21"/>
        </w:rPr>
        <w:br/>
        <w:t xml:space="preserve">w rozporządzeniu 765/2006 i rozporządzeniu 269/2014 albo wpisanego na listę na podstawie decyzji w sprawie wpisu na listę rozstrzygającej o zastosowaniu środka, </w:t>
      </w:r>
      <w:r w:rsidRPr="00F96573">
        <w:rPr>
          <w:rFonts w:ascii="Arial" w:hAnsi="Arial" w:cs="Arial"/>
          <w:i/>
          <w:sz w:val="21"/>
          <w:szCs w:val="21"/>
        </w:rPr>
        <w:br/>
        <w:t xml:space="preserve">o którym mowa w art. 1 pkt 3 ww. ustawy z dnia 13 kwietnia 2022r. </w:t>
      </w:r>
    </w:p>
    <w:p w:rsidR="00F96573" w:rsidRPr="00F96573" w:rsidRDefault="00F96573" w:rsidP="00F96573">
      <w:pPr>
        <w:autoSpaceDE w:val="0"/>
        <w:spacing w:after="61" w:line="240" w:lineRule="auto"/>
        <w:ind w:left="717"/>
        <w:jc w:val="both"/>
        <w:rPr>
          <w:rFonts w:ascii="Arial" w:hAnsi="Arial" w:cs="Arial"/>
          <w:b/>
          <w:sz w:val="21"/>
          <w:szCs w:val="21"/>
        </w:rPr>
      </w:pPr>
      <w:r w:rsidRPr="00F96573">
        <w:rPr>
          <w:rFonts w:ascii="Arial" w:hAnsi="Arial" w:cs="Arial"/>
          <w:sz w:val="21"/>
          <w:szCs w:val="21"/>
        </w:rPr>
        <w:t>2)</w:t>
      </w:r>
      <w:r w:rsidRPr="00F96573">
        <w:rPr>
          <w:rFonts w:ascii="Arial" w:hAnsi="Arial" w:cs="Arial"/>
          <w:b/>
          <w:sz w:val="21"/>
          <w:szCs w:val="21"/>
        </w:rPr>
        <w:t xml:space="preserve"> </w:t>
      </w:r>
      <w:r w:rsidRPr="00F96573">
        <w:rPr>
          <w:rFonts w:ascii="Arial" w:hAnsi="Arial" w:cs="Arial"/>
          <w:i/>
          <w:sz w:val="21"/>
          <w:szCs w:val="21"/>
        </w:rPr>
        <w:t xml:space="preserve">wykonawcę oraz uczestnika konkursu, którego beneficjentem rzeczywistym </w:t>
      </w:r>
      <w:r w:rsidRPr="00F96573">
        <w:rPr>
          <w:rFonts w:ascii="Arial" w:hAnsi="Arial" w:cs="Arial"/>
          <w:i/>
          <w:sz w:val="21"/>
          <w:szCs w:val="21"/>
        </w:rPr>
        <w:br/>
        <w:t xml:space="preserve">w rozumieniu ustawy z dnia 1 marca 2018 r. o przeciwdziałaniu praniu pieniędzy oraz finansowaniu terroryzmu (Dz. U. z 2022 r. poz. 593 i 655) jest osoba wymieniona </w:t>
      </w:r>
      <w:r w:rsidRPr="00F96573">
        <w:rPr>
          <w:rFonts w:ascii="Arial" w:hAnsi="Arial" w:cs="Arial"/>
          <w:i/>
          <w:sz w:val="21"/>
          <w:szCs w:val="21"/>
        </w:rPr>
        <w:b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 ww. ustawy </w:t>
      </w:r>
      <w:r w:rsidRPr="00F96573">
        <w:rPr>
          <w:rFonts w:ascii="Arial" w:hAnsi="Arial" w:cs="Arial"/>
          <w:i/>
          <w:sz w:val="21"/>
          <w:szCs w:val="21"/>
        </w:rPr>
        <w:br/>
        <w:t xml:space="preserve">z dnia 13 kwietnia 2022r. </w:t>
      </w:r>
    </w:p>
    <w:p w:rsidR="00F96573" w:rsidRPr="00F96573" w:rsidRDefault="00F96573" w:rsidP="00F96573">
      <w:pPr>
        <w:autoSpaceDE w:val="0"/>
        <w:spacing w:after="61" w:line="240" w:lineRule="auto"/>
        <w:ind w:left="717"/>
        <w:jc w:val="both"/>
        <w:rPr>
          <w:rFonts w:ascii="Arial" w:hAnsi="Arial" w:cs="Arial"/>
          <w:i/>
          <w:sz w:val="21"/>
          <w:szCs w:val="21"/>
        </w:rPr>
      </w:pPr>
      <w:r w:rsidRPr="00F96573">
        <w:rPr>
          <w:rFonts w:ascii="Arial" w:hAnsi="Arial" w:cs="Arial"/>
          <w:sz w:val="21"/>
          <w:szCs w:val="21"/>
        </w:rPr>
        <w:t>3)</w:t>
      </w:r>
      <w:r w:rsidRPr="00F96573">
        <w:rPr>
          <w:rFonts w:ascii="Arial" w:hAnsi="Arial" w:cs="Arial"/>
          <w:b/>
          <w:sz w:val="21"/>
          <w:szCs w:val="21"/>
        </w:rPr>
        <w:t xml:space="preserve"> </w:t>
      </w:r>
      <w:r w:rsidRPr="00F96573">
        <w:rPr>
          <w:rFonts w:ascii="Arial" w:hAnsi="Arial" w:cs="Arial"/>
          <w:i/>
          <w:sz w:val="21"/>
          <w:szCs w:val="21"/>
        </w:rPr>
        <w:t xml:space="preserve">wykonawcę oraz uczestnika konkursu, którego jednostką dominującą w rozumieniu art. 3 ust. 1 pkt 37 ustawy z dnia 29 września 1994 r. o rachunkowości (Dz. U. z 2021 r. poz. 217, 2105 i 2106) jest podmiot wymieniony w wykazach określonych </w:t>
      </w:r>
      <w:r w:rsidRPr="00F96573">
        <w:rPr>
          <w:rFonts w:ascii="Arial" w:hAnsi="Arial" w:cs="Arial"/>
          <w:i/>
          <w:sz w:val="21"/>
          <w:szCs w:val="21"/>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2022r. </w:t>
      </w:r>
    </w:p>
    <w:p w:rsidR="00F96573" w:rsidRPr="00F96573" w:rsidRDefault="00F96573" w:rsidP="001C08DE">
      <w:pPr>
        <w:numPr>
          <w:ilvl w:val="1"/>
          <w:numId w:val="32"/>
        </w:numPr>
        <w:suppressAutoHyphens/>
        <w:spacing w:after="120" w:line="240" w:lineRule="auto"/>
        <w:jc w:val="both"/>
        <w:rPr>
          <w:rFonts w:ascii="Arial" w:hAnsi="Arial" w:cs="Arial"/>
          <w:sz w:val="21"/>
          <w:szCs w:val="21"/>
          <w:lang w:val="x-none"/>
        </w:rPr>
      </w:pPr>
      <w:r w:rsidRPr="00F96573">
        <w:rPr>
          <w:rFonts w:ascii="Arial" w:hAnsi="Arial" w:cs="Arial"/>
          <w:sz w:val="21"/>
          <w:szCs w:val="21"/>
          <w:lang w:val="x-none"/>
        </w:rPr>
        <w:t>Nie podlegają wykluczeniu, w okolicznościach, o których mowa w art. 109 ust. 1 pkt 4,</w:t>
      </w:r>
      <w:r w:rsidRPr="00F96573">
        <w:rPr>
          <w:rFonts w:ascii="Arial" w:hAnsi="Arial" w:cs="Arial"/>
          <w:sz w:val="21"/>
          <w:szCs w:val="21"/>
        </w:rPr>
        <w:t xml:space="preserve"> 5, 7 i</w:t>
      </w:r>
      <w:r w:rsidRPr="00F96573">
        <w:rPr>
          <w:rFonts w:ascii="Arial" w:hAnsi="Arial" w:cs="Arial"/>
          <w:sz w:val="21"/>
          <w:szCs w:val="21"/>
          <w:lang w:val="x-none"/>
        </w:rPr>
        <w:t xml:space="preserve"> 8  ustawy Pzp (</w:t>
      </w:r>
      <w:r w:rsidRPr="00F96573">
        <w:rPr>
          <w:rFonts w:ascii="Arial" w:hAnsi="Arial" w:cs="Arial"/>
          <w:b/>
          <w:sz w:val="21"/>
          <w:szCs w:val="21"/>
          <w:lang w:val="x-none"/>
        </w:rPr>
        <w:t>fakultatywnie podstawy wykluczenia Wykonawcy z postępowania</w:t>
      </w:r>
      <w:r w:rsidRPr="00F96573">
        <w:rPr>
          <w:rFonts w:ascii="Arial" w:hAnsi="Arial" w:cs="Arial"/>
          <w:sz w:val="21"/>
          <w:szCs w:val="21"/>
          <w:lang w:val="x-none"/>
        </w:rPr>
        <w:t>), tj.:</w:t>
      </w:r>
    </w:p>
    <w:p w:rsidR="00F96573" w:rsidRPr="00F96573" w:rsidRDefault="00F96573" w:rsidP="00F96573">
      <w:pPr>
        <w:spacing w:after="120" w:line="240" w:lineRule="auto"/>
        <w:ind w:left="708"/>
        <w:jc w:val="both"/>
        <w:rPr>
          <w:rFonts w:ascii="Arial" w:hAnsi="Arial" w:cs="Arial"/>
          <w:i/>
          <w:sz w:val="21"/>
          <w:szCs w:val="21"/>
        </w:rPr>
      </w:pPr>
      <w:r w:rsidRPr="00F96573">
        <w:rPr>
          <w:rFonts w:ascii="Arial" w:hAnsi="Arial" w:cs="Arial"/>
          <w:sz w:val="21"/>
          <w:szCs w:val="21"/>
          <w:lang w:val="x-none"/>
        </w:rPr>
        <w:t>Z postępowania o udzielenie przedmiotowego zamówienia publicznego Zamawiający wykluczy również wykonawcę:</w:t>
      </w:r>
    </w:p>
    <w:p w:rsidR="00F96573" w:rsidRPr="00F96573" w:rsidRDefault="00F96573" w:rsidP="001C08DE">
      <w:pPr>
        <w:numPr>
          <w:ilvl w:val="0"/>
          <w:numId w:val="31"/>
        </w:numPr>
        <w:suppressAutoHyphens/>
        <w:autoSpaceDE w:val="0"/>
        <w:spacing w:after="120" w:line="240" w:lineRule="auto"/>
        <w:ind w:left="1276"/>
        <w:jc w:val="both"/>
        <w:rPr>
          <w:rFonts w:ascii="Arial" w:hAnsi="Arial" w:cs="Arial"/>
          <w:i/>
          <w:sz w:val="21"/>
          <w:szCs w:val="21"/>
        </w:rPr>
      </w:pPr>
      <w:r w:rsidRPr="00F96573">
        <w:rPr>
          <w:rFonts w:ascii="Arial" w:hAnsi="Arial" w:cs="Arial"/>
          <w:bCs/>
          <w:i/>
          <w:sz w:val="21"/>
          <w:szCs w:val="21"/>
          <w:lang w:val="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F96573">
        <w:rPr>
          <w:rFonts w:ascii="Arial" w:hAnsi="Arial" w:cs="Arial"/>
          <w:bCs/>
          <w:i/>
          <w:sz w:val="21"/>
          <w:szCs w:val="21"/>
          <w:u w:val="single"/>
          <w:lang w:val="x-none"/>
        </w:rPr>
        <w:t>art. 109 ust 1 pkt 4)</w:t>
      </w:r>
      <w:r w:rsidRPr="00F96573">
        <w:rPr>
          <w:rFonts w:ascii="Arial" w:hAnsi="Arial" w:cs="Arial"/>
          <w:bCs/>
          <w:i/>
          <w:sz w:val="21"/>
          <w:szCs w:val="21"/>
          <w:lang w:val="x-none"/>
        </w:rPr>
        <w:t xml:space="preserve">; </w:t>
      </w:r>
    </w:p>
    <w:p w:rsidR="00F96573" w:rsidRPr="00F96573" w:rsidRDefault="00F96573" w:rsidP="001C08DE">
      <w:pPr>
        <w:numPr>
          <w:ilvl w:val="0"/>
          <w:numId w:val="31"/>
        </w:numPr>
        <w:suppressAutoHyphens/>
        <w:autoSpaceDE w:val="0"/>
        <w:spacing w:after="120" w:line="240" w:lineRule="auto"/>
        <w:ind w:left="1276"/>
        <w:jc w:val="both"/>
        <w:rPr>
          <w:rFonts w:ascii="Arial" w:hAnsi="Arial" w:cs="Arial"/>
          <w:bCs/>
          <w:i/>
          <w:sz w:val="21"/>
          <w:szCs w:val="21"/>
          <w:lang w:val="x-none"/>
        </w:rPr>
      </w:pPr>
      <w:r w:rsidRPr="00F96573">
        <w:rPr>
          <w:rFonts w:ascii="Arial" w:hAnsi="Arial" w:cs="Arial"/>
          <w:bCs/>
          <w:i/>
          <w:sz w:val="21"/>
          <w:szCs w:val="21"/>
          <w:lang w:val="x-none"/>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 </w:t>
      </w:r>
      <w:r w:rsidRPr="00F96573">
        <w:rPr>
          <w:rFonts w:ascii="Arial" w:hAnsi="Arial" w:cs="Arial"/>
          <w:bCs/>
          <w:i/>
          <w:sz w:val="21"/>
          <w:szCs w:val="21"/>
          <w:u w:val="single"/>
          <w:lang w:val="x-none"/>
        </w:rPr>
        <w:t>art. 109 ust 1 pkt 5</w:t>
      </w:r>
      <w:r w:rsidRPr="00F96573">
        <w:rPr>
          <w:rFonts w:ascii="Arial" w:hAnsi="Arial" w:cs="Arial"/>
          <w:bCs/>
          <w:i/>
          <w:sz w:val="21"/>
          <w:szCs w:val="21"/>
          <w:lang w:val="x-none"/>
        </w:rPr>
        <w:t>);</w:t>
      </w:r>
    </w:p>
    <w:p w:rsidR="00F96573" w:rsidRPr="00F96573" w:rsidRDefault="00F96573" w:rsidP="001C08DE">
      <w:pPr>
        <w:numPr>
          <w:ilvl w:val="0"/>
          <w:numId w:val="31"/>
        </w:numPr>
        <w:suppressAutoHyphens/>
        <w:autoSpaceDE w:val="0"/>
        <w:spacing w:after="120" w:line="240" w:lineRule="auto"/>
        <w:ind w:left="1276" w:hanging="357"/>
        <w:jc w:val="both"/>
        <w:rPr>
          <w:rFonts w:ascii="Arial" w:hAnsi="Arial" w:cs="Arial"/>
          <w:i/>
          <w:sz w:val="21"/>
          <w:szCs w:val="21"/>
          <w:lang w:val="x-none"/>
        </w:rPr>
      </w:pPr>
      <w:r w:rsidRPr="00F96573">
        <w:rPr>
          <w:rFonts w:ascii="Arial" w:hAnsi="Arial" w:cs="Arial"/>
          <w:i/>
          <w:sz w:val="21"/>
          <w:szCs w:val="21"/>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w:t>
      </w:r>
      <w:r w:rsidRPr="00F96573">
        <w:rPr>
          <w:rFonts w:ascii="Arial" w:hAnsi="Arial" w:cs="Arial"/>
          <w:i/>
          <w:sz w:val="21"/>
          <w:szCs w:val="21"/>
          <w:u w:val="single"/>
        </w:rPr>
        <w:t>art. 109 ust 1 pkt 7</w:t>
      </w:r>
      <w:r w:rsidRPr="00F96573">
        <w:rPr>
          <w:rFonts w:ascii="Arial" w:hAnsi="Arial" w:cs="Arial"/>
          <w:i/>
          <w:sz w:val="21"/>
          <w:szCs w:val="21"/>
        </w:rPr>
        <w:t xml:space="preserve">); </w:t>
      </w:r>
    </w:p>
    <w:p w:rsidR="00F96573" w:rsidRPr="00F96573" w:rsidRDefault="00F96573" w:rsidP="001C08DE">
      <w:pPr>
        <w:numPr>
          <w:ilvl w:val="0"/>
          <w:numId w:val="31"/>
        </w:numPr>
        <w:suppressAutoHyphens/>
        <w:autoSpaceDE w:val="0"/>
        <w:spacing w:after="120" w:line="240" w:lineRule="auto"/>
        <w:ind w:left="1276" w:hanging="357"/>
        <w:jc w:val="both"/>
        <w:rPr>
          <w:rFonts w:ascii="Arial" w:hAnsi="Arial" w:cs="Arial"/>
          <w:i/>
          <w:sz w:val="21"/>
          <w:szCs w:val="21"/>
          <w:lang w:val="x-none"/>
        </w:rPr>
      </w:pPr>
      <w:r w:rsidRPr="00F96573">
        <w:rPr>
          <w:rFonts w:ascii="Arial" w:hAnsi="Arial" w:cs="Arial"/>
          <w:i/>
          <w:sz w:val="21"/>
          <w:szCs w:val="21"/>
          <w:lang w:val="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Pr="00F96573">
        <w:rPr>
          <w:rFonts w:ascii="Arial" w:hAnsi="Arial" w:cs="Arial"/>
          <w:i/>
          <w:sz w:val="21"/>
          <w:szCs w:val="21"/>
          <w:lang w:val="x-none"/>
        </w:rPr>
        <w:br/>
        <w:t xml:space="preserve">w postępowaniu o udzielenie zamówienia, lub który zataił te informacje lub nie jest w stanie przedstawić wymaganych podmiotowych środków dowodowych– </w:t>
      </w:r>
      <w:r w:rsidRPr="00F96573">
        <w:rPr>
          <w:rFonts w:ascii="Arial" w:hAnsi="Arial" w:cs="Arial"/>
          <w:i/>
          <w:sz w:val="21"/>
          <w:szCs w:val="21"/>
          <w:u w:val="single"/>
          <w:lang w:val="x-none"/>
        </w:rPr>
        <w:t>art. 109 ust 1 pkt 8</w:t>
      </w:r>
      <w:r w:rsidRPr="00F96573">
        <w:rPr>
          <w:rFonts w:ascii="Arial" w:hAnsi="Arial" w:cs="Arial"/>
          <w:i/>
          <w:sz w:val="21"/>
          <w:szCs w:val="21"/>
          <w:lang w:val="x-none"/>
        </w:rPr>
        <w:t>).</w:t>
      </w:r>
    </w:p>
    <w:p w:rsidR="00F96573" w:rsidRPr="00F96573" w:rsidRDefault="00F96573" w:rsidP="001C08DE">
      <w:pPr>
        <w:pStyle w:val="Akapitzlist"/>
        <w:numPr>
          <w:ilvl w:val="0"/>
          <w:numId w:val="32"/>
        </w:numPr>
        <w:suppressAutoHyphens/>
        <w:autoSpaceDE w:val="0"/>
        <w:spacing w:after="120" w:line="240" w:lineRule="auto"/>
        <w:jc w:val="both"/>
        <w:rPr>
          <w:rFonts w:ascii="Arial" w:hAnsi="Arial" w:cs="Arial"/>
          <w:sz w:val="21"/>
          <w:szCs w:val="21"/>
        </w:rPr>
      </w:pPr>
      <w:r w:rsidRPr="00F96573">
        <w:rPr>
          <w:rFonts w:ascii="Arial" w:hAnsi="Arial" w:cs="Arial"/>
          <w:sz w:val="21"/>
          <w:szCs w:val="21"/>
        </w:rPr>
        <w:t>Wykluczenie Wykonawcy w okolicznościach wskazanych w ust. 1.1 oraz 1.2 powyżej następuje zgodnie z art. 111 Pzp.</w:t>
      </w:r>
    </w:p>
    <w:p w:rsidR="00F96573" w:rsidRPr="007745F5" w:rsidRDefault="00F96573" w:rsidP="001C08DE">
      <w:pPr>
        <w:numPr>
          <w:ilvl w:val="0"/>
          <w:numId w:val="32"/>
        </w:numPr>
        <w:suppressAutoHyphens/>
        <w:spacing w:before="120" w:after="120" w:line="240" w:lineRule="auto"/>
        <w:jc w:val="both"/>
        <w:rPr>
          <w:rFonts w:ascii="Arial" w:hAnsi="Arial" w:cs="Arial"/>
          <w:sz w:val="21"/>
          <w:szCs w:val="21"/>
        </w:rPr>
      </w:pPr>
      <w:r w:rsidRPr="007745F5">
        <w:rPr>
          <w:rFonts w:ascii="Arial" w:hAnsi="Arial" w:cs="Arial"/>
          <w:sz w:val="21"/>
          <w:szCs w:val="21"/>
        </w:rPr>
        <w:lastRenderedPageBreak/>
        <w:t>Wykonawca nie podlega wykluczeniu w okolicznościach określonych w art. 108 ust. 1 pkt 1, 2 i 5, art. 109 ust. 1 pkt 4, 7 i 8 ustawy Pzp, jeżeli udowodni Zamawiającemu, że spełnił łącznie przesłanki, o których mowa w art. 110 ust. 2 ustawy Pzp.</w:t>
      </w:r>
    </w:p>
    <w:p w:rsidR="00F96573" w:rsidRPr="007745F5" w:rsidRDefault="00F96573" w:rsidP="001C08DE">
      <w:pPr>
        <w:numPr>
          <w:ilvl w:val="0"/>
          <w:numId w:val="32"/>
        </w:numPr>
        <w:tabs>
          <w:tab w:val="num" w:pos="426"/>
        </w:tabs>
        <w:suppressAutoHyphens/>
        <w:autoSpaceDE w:val="0"/>
        <w:autoSpaceDN w:val="0"/>
        <w:adjustRightInd w:val="0"/>
        <w:spacing w:before="120" w:after="120" w:line="240" w:lineRule="auto"/>
        <w:jc w:val="both"/>
        <w:rPr>
          <w:rFonts w:ascii="Arial" w:hAnsi="Arial" w:cs="Arial"/>
          <w:sz w:val="21"/>
          <w:szCs w:val="21"/>
        </w:rPr>
      </w:pPr>
      <w:r w:rsidRPr="007745F5">
        <w:rPr>
          <w:rFonts w:ascii="Arial" w:hAnsi="Arial" w:cs="Arial"/>
          <w:sz w:val="21"/>
          <w:szCs w:val="21"/>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F96573" w:rsidRPr="007745F5" w:rsidRDefault="00F96573" w:rsidP="001C08DE">
      <w:pPr>
        <w:pStyle w:val="Akapitzlist"/>
        <w:numPr>
          <w:ilvl w:val="0"/>
          <w:numId w:val="32"/>
        </w:numPr>
        <w:spacing w:after="120" w:line="240" w:lineRule="auto"/>
        <w:jc w:val="both"/>
        <w:rPr>
          <w:rFonts w:ascii="Arial" w:hAnsi="Arial" w:cs="Arial"/>
          <w:bCs/>
          <w:sz w:val="21"/>
          <w:szCs w:val="21"/>
        </w:rPr>
      </w:pPr>
      <w:r w:rsidRPr="007745F5">
        <w:rPr>
          <w:rFonts w:ascii="Arial" w:hAnsi="Arial" w:cs="Arial"/>
          <w:bCs/>
          <w:sz w:val="21"/>
          <w:szCs w:val="21"/>
        </w:rPr>
        <w:t xml:space="preserve">Zamawiający nie stawia warunków udziału w przedmiotowym postępowaniu dotyczących </w:t>
      </w:r>
      <w:r w:rsidRPr="007745F5">
        <w:rPr>
          <w:rFonts w:ascii="Arial" w:hAnsi="Arial" w:cs="Arial"/>
          <w:b/>
          <w:bCs/>
          <w:sz w:val="21"/>
          <w:szCs w:val="21"/>
        </w:rPr>
        <w:t>zdolności do występowania w obrocie gospodarczym, sytuacji ekonomicznej lub finansowej i zdolności technicznej lub zawodowej.</w:t>
      </w:r>
    </w:p>
    <w:p w:rsidR="00F96573" w:rsidRPr="007745F5" w:rsidRDefault="00F96573" w:rsidP="00F96573">
      <w:pPr>
        <w:pStyle w:val="Akapitzlist"/>
        <w:spacing w:after="120" w:line="240" w:lineRule="auto"/>
        <w:ind w:left="360"/>
        <w:jc w:val="both"/>
        <w:rPr>
          <w:rFonts w:ascii="Arial" w:hAnsi="Arial" w:cs="Arial"/>
          <w:bCs/>
          <w:sz w:val="21"/>
          <w:szCs w:val="21"/>
        </w:rPr>
      </w:pPr>
    </w:p>
    <w:p w:rsidR="00F96573" w:rsidRPr="007745F5" w:rsidRDefault="00F96573" w:rsidP="001C08DE">
      <w:pPr>
        <w:pStyle w:val="Akapitzlist"/>
        <w:numPr>
          <w:ilvl w:val="0"/>
          <w:numId w:val="32"/>
        </w:numPr>
        <w:spacing w:after="120" w:line="240" w:lineRule="auto"/>
        <w:jc w:val="both"/>
        <w:rPr>
          <w:rFonts w:ascii="Arial" w:hAnsi="Arial" w:cs="Arial"/>
          <w:bCs/>
          <w:sz w:val="21"/>
          <w:szCs w:val="21"/>
        </w:rPr>
      </w:pPr>
      <w:r w:rsidRPr="007745F5">
        <w:rPr>
          <w:rFonts w:ascii="Arial" w:hAnsi="Arial" w:cs="Arial"/>
          <w:bCs/>
          <w:sz w:val="21"/>
          <w:szCs w:val="21"/>
        </w:rPr>
        <w:t>Ocena spełnienia warunków udziału w postępowaniu dokonana zostanie w oparciu o oświadczenia i dokumenty określone w Rozdziale XI, z zastrzeżeniem ust. 5 niniejszego Rozdziału.</w:t>
      </w:r>
    </w:p>
    <w:p w:rsidR="00F96573" w:rsidRPr="007745F5" w:rsidRDefault="00F96573" w:rsidP="00F96573">
      <w:pPr>
        <w:pStyle w:val="Akapitzlist"/>
        <w:spacing w:after="120" w:line="240" w:lineRule="auto"/>
        <w:ind w:left="0"/>
        <w:jc w:val="both"/>
        <w:rPr>
          <w:rFonts w:ascii="Arial" w:hAnsi="Arial" w:cs="Arial"/>
          <w:bCs/>
          <w:sz w:val="21"/>
          <w:szCs w:val="21"/>
        </w:rPr>
      </w:pPr>
    </w:p>
    <w:p w:rsidR="00F96573" w:rsidRPr="007745F5" w:rsidRDefault="00F96573" w:rsidP="001C08DE">
      <w:pPr>
        <w:pStyle w:val="Akapitzlist"/>
        <w:numPr>
          <w:ilvl w:val="0"/>
          <w:numId w:val="32"/>
        </w:numPr>
        <w:spacing w:after="120" w:line="240" w:lineRule="auto"/>
        <w:jc w:val="both"/>
        <w:rPr>
          <w:rFonts w:ascii="Arial" w:hAnsi="Arial" w:cs="Arial"/>
          <w:bCs/>
          <w:sz w:val="21"/>
          <w:szCs w:val="21"/>
        </w:rPr>
      </w:pPr>
      <w:r w:rsidRPr="007745F5">
        <w:rPr>
          <w:rFonts w:ascii="Arial" w:hAnsi="Arial" w:cs="Arial"/>
          <w:bCs/>
          <w:sz w:val="21"/>
          <w:szCs w:val="21"/>
        </w:rPr>
        <w:t>Zamawiający nie wymaga złożenia przedmiotowych środków dowodowych.</w:t>
      </w:r>
    </w:p>
    <w:p w:rsidR="00F96573" w:rsidRDefault="00F96573" w:rsidP="00F96573">
      <w:pPr>
        <w:spacing w:after="160" w:line="259" w:lineRule="auto"/>
        <w:rPr>
          <w:rFonts w:ascii="Arial" w:hAnsi="Arial" w:cs="Arial"/>
          <w:color w:val="FF0000"/>
          <w:sz w:val="21"/>
          <w:szCs w:val="21"/>
        </w:rPr>
      </w:pPr>
    </w:p>
    <w:p w:rsidR="00C821C6" w:rsidRPr="00672B93" w:rsidRDefault="00C821C6" w:rsidP="00CB0409">
      <w:pPr>
        <w:pBdr>
          <w:top w:val="thickThinLargeGap" w:sz="24" w:space="1" w:color="auto"/>
          <w:bottom w:val="thickThinLargeGap" w:sz="24" w:space="1" w:color="auto"/>
        </w:pBdr>
        <w:spacing w:after="160" w:line="259" w:lineRule="auto"/>
        <w:jc w:val="both"/>
        <w:rPr>
          <w:rFonts w:ascii="Arial" w:hAnsi="Arial" w:cs="Arial"/>
          <w:sz w:val="21"/>
          <w:szCs w:val="21"/>
        </w:rPr>
      </w:pPr>
      <w:r w:rsidRPr="00672B93">
        <w:rPr>
          <w:rFonts w:ascii="Arial" w:hAnsi="Arial" w:cs="Arial"/>
          <w:b/>
          <w:caps/>
          <w:szCs w:val="21"/>
        </w:rPr>
        <w:t xml:space="preserve">Rozdz. XI. </w:t>
      </w:r>
      <w:r w:rsidRPr="00672B93">
        <w:rPr>
          <w:rFonts w:ascii="Arial" w:hAnsi="Arial" w:cs="Arial"/>
          <w:b/>
          <w:bCs/>
        </w:rPr>
        <w:t>WYKAZ</w:t>
      </w:r>
      <w:r w:rsidRPr="00672B93">
        <w:rPr>
          <w:rFonts w:ascii="Arial" w:hAnsi="Arial" w:cs="Arial"/>
          <w:b/>
          <w:caps/>
          <w:szCs w:val="21"/>
        </w:rPr>
        <w:t xml:space="preserve"> PODMIOTOWYCH ŚRODKÓW DOWODOWYCH, JAKIE MAJĄ DOSTARCZYĆ WYKONAWCY W CELU POTWIERDZENIA BRAKU PODSTAW DO WYKLUCZENIA ORAZ SPEŁNIANIA WARUNKÓW UDZIAŁU W POSTĘPOWANIU O UDZIELENIE ZAMÓWIENIA PUBLICZNEGO</w:t>
      </w:r>
    </w:p>
    <w:p w:rsidR="00672B93" w:rsidRPr="007745F5" w:rsidRDefault="00672B93" w:rsidP="001C08DE">
      <w:pPr>
        <w:pStyle w:val="Akapitzlist"/>
        <w:numPr>
          <w:ilvl w:val="0"/>
          <w:numId w:val="34"/>
        </w:numPr>
        <w:autoSpaceDE w:val="0"/>
        <w:autoSpaceDN w:val="0"/>
        <w:adjustRightInd w:val="0"/>
        <w:spacing w:after="120" w:line="240" w:lineRule="auto"/>
        <w:contextualSpacing w:val="0"/>
        <w:jc w:val="both"/>
        <w:rPr>
          <w:rFonts w:ascii="Arial" w:eastAsia="Times New Roman" w:hAnsi="Arial" w:cs="Arial"/>
          <w:sz w:val="21"/>
          <w:szCs w:val="21"/>
          <w:lang w:eastAsia="pl-PL"/>
        </w:rPr>
      </w:pPr>
      <w:r w:rsidRPr="007745F5">
        <w:rPr>
          <w:rFonts w:ascii="Arial" w:eastAsia="Times New Roman" w:hAnsi="Arial" w:cs="Arial"/>
          <w:sz w:val="21"/>
          <w:szCs w:val="21"/>
          <w:lang w:eastAsia="pl-PL"/>
        </w:rPr>
        <w:t xml:space="preserve">W celu </w:t>
      </w:r>
      <w:r w:rsidRPr="007745F5">
        <w:rPr>
          <w:rFonts w:ascii="Arial" w:eastAsia="Times New Roman" w:hAnsi="Arial" w:cs="Arial"/>
          <w:sz w:val="21"/>
          <w:szCs w:val="21"/>
          <w:u w:val="single"/>
          <w:lang w:eastAsia="pl-PL"/>
        </w:rPr>
        <w:t>wstępnego wykazania braku podstaw do wykluczenia</w:t>
      </w:r>
      <w:r w:rsidRPr="007745F5">
        <w:rPr>
          <w:rFonts w:ascii="Arial" w:eastAsia="Times New Roman" w:hAnsi="Arial" w:cs="Arial"/>
          <w:sz w:val="21"/>
          <w:szCs w:val="21"/>
          <w:lang w:eastAsia="pl-PL"/>
        </w:rPr>
        <w:t xml:space="preserve">, o których mowa w art. 108 ust. 1 oraz 109 ust. 1 pkt 4, 5, 7 i 8 ustawy Pzp oraz art. 7 ust 1 Ustawy z dnia 13 kwietnia 2022 r. o szczególnych rozwiązaniach w zakresie przeciwdziałania wspieraniu agresji na Ukrainę oraz służących ochronie bezpieczeństwa narodowego (Dz.U. z 2022 poz.835)  w celu </w:t>
      </w:r>
      <w:r w:rsidRPr="007745F5">
        <w:rPr>
          <w:rFonts w:ascii="Arial" w:eastAsia="Times New Roman" w:hAnsi="Arial" w:cs="Arial"/>
          <w:sz w:val="21"/>
          <w:szCs w:val="21"/>
          <w:u w:val="single"/>
          <w:lang w:eastAsia="pl-PL"/>
        </w:rPr>
        <w:t>wstępnego wykazania spełnienia warunków udziału w postępowaniu</w:t>
      </w:r>
      <w:r w:rsidRPr="007745F5">
        <w:rPr>
          <w:rFonts w:ascii="Arial" w:eastAsia="Times New Roman" w:hAnsi="Arial" w:cs="Arial"/>
          <w:sz w:val="21"/>
          <w:szCs w:val="21"/>
          <w:lang w:eastAsia="pl-PL"/>
        </w:rPr>
        <w:t xml:space="preserve"> Zamawiający wymaga </w:t>
      </w:r>
      <w:r w:rsidRPr="007745F5">
        <w:rPr>
          <w:rFonts w:ascii="Arial" w:eastAsia="Times New Roman" w:hAnsi="Arial" w:cs="Arial"/>
          <w:b/>
          <w:sz w:val="21"/>
          <w:szCs w:val="21"/>
          <w:u w:val="single"/>
          <w:lang w:eastAsia="pl-PL"/>
        </w:rPr>
        <w:t>złożenia wraz z Ofertą</w:t>
      </w:r>
      <w:r w:rsidRPr="007745F5">
        <w:rPr>
          <w:rFonts w:ascii="Arial" w:eastAsia="Times New Roman" w:hAnsi="Arial" w:cs="Arial"/>
          <w:sz w:val="21"/>
          <w:szCs w:val="21"/>
          <w:lang w:eastAsia="pl-PL"/>
        </w:rPr>
        <w:t xml:space="preserve"> oświadczenia – wg wzoru stanowiącego </w:t>
      </w:r>
      <w:r w:rsidRPr="007745F5">
        <w:rPr>
          <w:rFonts w:ascii="Arial" w:eastAsia="Times New Roman" w:hAnsi="Arial" w:cs="Arial"/>
          <w:b/>
          <w:sz w:val="21"/>
          <w:szCs w:val="21"/>
          <w:lang w:eastAsia="pl-PL"/>
        </w:rPr>
        <w:t>Załącznik nr 2</w:t>
      </w:r>
      <w:r w:rsidRPr="007745F5">
        <w:rPr>
          <w:rFonts w:ascii="Arial" w:eastAsia="Times New Roman" w:hAnsi="Arial" w:cs="Arial"/>
          <w:sz w:val="21"/>
          <w:szCs w:val="21"/>
          <w:lang w:eastAsia="pl-PL"/>
        </w:rPr>
        <w:t xml:space="preserve"> do SWZ.</w:t>
      </w:r>
    </w:p>
    <w:p w:rsidR="00672B93" w:rsidRPr="007745F5" w:rsidRDefault="00672B93" w:rsidP="00672B93">
      <w:pPr>
        <w:pStyle w:val="Akapitzlist"/>
        <w:autoSpaceDE w:val="0"/>
        <w:autoSpaceDN w:val="0"/>
        <w:adjustRightInd w:val="0"/>
        <w:spacing w:after="120" w:line="240" w:lineRule="auto"/>
        <w:ind w:left="0" w:firstLine="357"/>
        <w:contextualSpacing w:val="0"/>
        <w:jc w:val="both"/>
        <w:rPr>
          <w:rFonts w:ascii="Arial" w:hAnsi="Arial" w:cs="Arial"/>
          <w:b/>
          <w:i/>
          <w:sz w:val="21"/>
          <w:szCs w:val="21"/>
        </w:rPr>
      </w:pPr>
      <w:r w:rsidRPr="007745F5">
        <w:rPr>
          <w:rFonts w:ascii="Arial" w:hAnsi="Arial" w:cs="Arial"/>
          <w:b/>
          <w:i/>
          <w:sz w:val="21"/>
          <w:szCs w:val="21"/>
        </w:rPr>
        <w:t>UWAGA:</w:t>
      </w:r>
    </w:p>
    <w:p w:rsidR="00672B93" w:rsidRPr="007745F5" w:rsidRDefault="00672B93" w:rsidP="00672B93">
      <w:pPr>
        <w:pStyle w:val="Akapitzlist"/>
        <w:autoSpaceDE w:val="0"/>
        <w:autoSpaceDN w:val="0"/>
        <w:adjustRightInd w:val="0"/>
        <w:spacing w:after="120" w:line="240" w:lineRule="auto"/>
        <w:ind w:left="357"/>
        <w:contextualSpacing w:val="0"/>
        <w:jc w:val="both"/>
        <w:rPr>
          <w:rFonts w:ascii="Arial" w:hAnsi="Arial" w:cs="Arial"/>
          <w:b/>
          <w:i/>
          <w:sz w:val="21"/>
          <w:szCs w:val="21"/>
        </w:rPr>
      </w:pPr>
      <w:r w:rsidRPr="007745F5">
        <w:rPr>
          <w:rFonts w:ascii="Arial" w:hAnsi="Arial" w:cs="Arial"/>
          <w:b/>
          <w:i/>
          <w:sz w:val="21"/>
          <w:szCs w:val="21"/>
        </w:rPr>
        <w:t xml:space="preserve">W przypadku Oferty składanej przez Wykonawców wspólnie ubiegających się </w:t>
      </w:r>
      <w:r w:rsidRPr="007745F5">
        <w:rPr>
          <w:rFonts w:ascii="Arial" w:hAnsi="Arial" w:cs="Arial"/>
          <w:b/>
          <w:i/>
          <w:sz w:val="21"/>
          <w:szCs w:val="21"/>
        </w:rPr>
        <w:br/>
        <w:t>o udzielenie zamówienia (Konsorcjum, spółka cywilna), wymóg złożenia oświadczenia,</w:t>
      </w:r>
      <w:r w:rsidRPr="007745F5">
        <w:rPr>
          <w:rFonts w:ascii="Arial" w:hAnsi="Arial" w:cs="Arial"/>
          <w:b/>
          <w:i/>
          <w:sz w:val="21"/>
          <w:szCs w:val="21"/>
        </w:rPr>
        <w:br/>
        <w:t>o którym mowa w ust. 1 dotyczy każdego partnera konsorcjum / wspólnika spółki cywilnej.</w:t>
      </w:r>
    </w:p>
    <w:p w:rsidR="00672B93" w:rsidRPr="007745F5" w:rsidRDefault="00672B93" w:rsidP="001C08DE">
      <w:pPr>
        <w:pStyle w:val="Akapitzlist"/>
        <w:numPr>
          <w:ilvl w:val="0"/>
          <w:numId w:val="34"/>
        </w:numPr>
        <w:autoSpaceDE w:val="0"/>
        <w:autoSpaceDN w:val="0"/>
        <w:adjustRightInd w:val="0"/>
        <w:spacing w:after="120" w:line="240" w:lineRule="auto"/>
        <w:contextualSpacing w:val="0"/>
        <w:jc w:val="both"/>
        <w:rPr>
          <w:rFonts w:ascii="Arial" w:eastAsia="Times New Roman" w:hAnsi="Arial" w:cs="Arial"/>
          <w:sz w:val="21"/>
          <w:szCs w:val="21"/>
          <w:lang w:eastAsia="pl-PL"/>
        </w:rPr>
      </w:pPr>
      <w:r w:rsidRPr="007745F5">
        <w:rPr>
          <w:rFonts w:ascii="Arial" w:hAnsi="Arial" w:cs="Arial"/>
          <w:bCs/>
          <w:sz w:val="21"/>
          <w:szCs w:val="21"/>
        </w:rPr>
        <w:t xml:space="preserve">Zamawiający wezwie Wykonawcę, </w:t>
      </w:r>
      <w:r w:rsidRPr="007745F5">
        <w:rPr>
          <w:rFonts w:ascii="Arial" w:hAnsi="Arial" w:cs="Arial"/>
          <w:bCs/>
          <w:sz w:val="21"/>
          <w:szCs w:val="21"/>
          <w:u w:val="single"/>
        </w:rPr>
        <w:t>którego oferta zostanie najwyżej oceniona</w:t>
      </w:r>
      <w:r w:rsidRPr="007745F5">
        <w:rPr>
          <w:rFonts w:ascii="Arial" w:hAnsi="Arial" w:cs="Arial"/>
          <w:bCs/>
          <w:sz w:val="21"/>
          <w:szCs w:val="21"/>
        </w:rPr>
        <w:t xml:space="preserve">, do złożenia </w:t>
      </w:r>
      <w:r w:rsidRPr="007745F5">
        <w:rPr>
          <w:rFonts w:ascii="Arial" w:hAnsi="Arial" w:cs="Arial"/>
          <w:bCs/>
          <w:sz w:val="21"/>
          <w:szCs w:val="21"/>
        </w:rPr>
        <w:br/>
        <w:t xml:space="preserve">w wyznaczonym, </w:t>
      </w:r>
      <w:r w:rsidRPr="007745F5">
        <w:rPr>
          <w:rFonts w:ascii="Arial" w:hAnsi="Arial" w:cs="Arial"/>
          <w:b/>
          <w:bCs/>
          <w:sz w:val="21"/>
          <w:szCs w:val="21"/>
          <w:u w:val="single"/>
        </w:rPr>
        <w:t>nie krótszym niż 5 dni</w:t>
      </w:r>
      <w:r w:rsidRPr="007745F5">
        <w:rPr>
          <w:rFonts w:ascii="Arial" w:hAnsi="Arial" w:cs="Arial"/>
          <w:bCs/>
          <w:sz w:val="21"/>
          <w:szCs w:val="21"/>
        </w:rPr>
        <w:t>, terminie następujących podmiotowych środków dowodowych potwierdzających brak podstaw do wykluczenia Wykonawcy z udziału w postępowaniu, tj.:</w:t>
      </w:r>
    </w:p>
    <w:p w:rsidR="00672B93" w:rsidRPr="007745F5" w:rsidRDefault="00672B93" w:rsidP="001C08DE">
      <w:pPr>
        <w:pStyle w:val="Akapitzlist"/>
        <w:numPr>
          <w:ilvl w:val="0"/>
          <w:numId w:val="33"/>
        </w:numPr>
        <w:autoSpaceDE w:val="0"/>
        <w:autoSpaceDN w:val="0"/>
        <w:adjustRightInd w:val="0"/>
        <w:spacing w:after="120" w:line="240" w:lineRule="auto"/>
        <w:contextualSpacing w:val="0"/>
        <w:jc w:val="both"/>
        <w:rPr>
          <w:rFonts w:ascii="Arial" w:hAnsi="Arial" w:cs="Arial"/>
          <w:sz w:val="21"/>
          <w:szCs w:val="21"/>
        </w:rPr>
      </w:pPr>
      <w:r w:rsidRPr="007745F5">
        <w:rPr>
          <w:rFonts w:ascii="Arial" w:hAnsi="Arial" w:cs="Arial"/>
          <w:sz w:val="21"/>
          <w:szCs w:val="21"/>
        </w:rPr>
        <w:t xml:space="preserve">odpisu lub informacji z właściwego rejestru lub z centralnej ewidencji i informacji o działalności gospodarczej, jeżeli odrębne przepisy wymagają wpisu do rejestru lub ewidencji, </w:t>
      </w:r>
      <w:r w:rsidRPr="007745F5">
        <w:rPr>
          <w:rFonts w:ascii="Arial" w:hAnsi="Arial" w:cs="Arial"/>
          <w:b/>
          <w:sz w:val="21"/>
          <w:szCs w:val="21"/>
        </w:rPr>
        <w:t>sporządzonych nie wcześniej niż 3 miesiące przed jej złożeniem</w:t>
      </w:r>
      <w:r w:rsidRPr="007745F5">
        <w:rPr>
          <w:rFonts w:ascii="Arial" w:hAnsi="Arial" w:cs="Arial"/>
          <w:sz w:val="21"/>
          <w:szCs w:val="21"/>
        </w:rPr>
        <w:t>, w celu potwierdzenia braku podstaw wykluczenia na podstawie art. 109 ust. 1 pkt 4 ustawy Pzp;</w:t>
      </w:r>
    </w:p>
    <w:p w:rsidR="00672B93" w:rsidRPr="007745F5" w:rsidRDefault="00672B93" w:rsidP="001C08DE">
      <w:pPr>
        <w:numPr>
          <w:ilvl w:val="0"/>
          <w:numId w:val="33"/>
        </w:numPr>
        <w:tabs>
          <w:tab w:val="clear" w:pos="-3"/>
        </w:tabs>
        <w:autoSpaceDE w:val="0"/>
        <w:autoSpaceDN w:val="0"/>
        <w:adjustRightInd w:val="0"/>
        <w:spacing w:after="120" w:line="240" w:lineRule="auto"/>
        <w:contextualSpacing/>
        <w:jc w:val="both"/>
        <w:rPr>
          <w:rFonts w:ascii="Arial" w:hAnsi="Arial" w:cs="Arial"/>
          <w:sz w:val="21"/>
          <w:szCs w:val="21"/>
          <w:lang w:val="x-none"/>
        </w:rPr>
      </w:pPr>
      <w:r w:rsidRPr="007745F5">
        <w:rPr>
          <w:rFonts w:ascii="Arial" w:hAnsi="Arial" w:cs="Arial"/>
          <w:sz w:val="21"/>
          <w:szCs w:val="21"/>
        </w:rPr>
        <w:t xml:space="preserve">oświadczenia Wykonawcy o aktualności informacji zawartych w oświadczeniu, o którym mowa w art. 125 ust. 1 ustawy, w zakresie podstaw wykluczenia z postępowania wskazanych przez zamawiającego, o których mowa w: a) art. 108 ust. 1 pkt 3 ustawy, b) art. 108 ust. 1 pkt 4 ustawy, dotyczących orzeczenia zakazu ubiegania się o zamówienie publiczne tytułem środka zapobiegawczego, c) art. 108 ust. 1 pkt 5 ustawy, dotyczących zawarcia z innymi wykonawcami porozumienia mającego na celu zakłócenie konkurencji, d) art. 108 ust. 1 pkt 6 ustawy, e) art. 109 ust. 1 pkt  5, 7 i 8 ustawy. </w:t>
      </w:r>
      <w:r w:rsidRPr="007745F5">
        <w:rPr>
          <w:rFonts w:ascii="Arial" w:hAnsi="Arial" w:cs="Arial"/>
          <w:b/>
          <w:sz w:val="21"/>
          <w:szCs w:val="21"/>
          <w:lang w:val="x-none"/>
        </w:rPr>
        <w:t>f)</w:t>
      </w:r>
      <w:r w:rsidRPr="007745F5">
        <w:rPr>
          <w:rFonts w:ascii="Arial" w:hAnsi="Arial" w:cs="Arial"/>
          <w:sz w:val="21"/>
          <w:szCs w:val="21"/>
          <w:lang w:val="x-none"/>
        </w:rPr>
        <w:t xml:space="preserve"> art. 7 ust 1 Ustawy z dnia 13 kwietnia 2022 r. o szczególnych rozwiązaniach w zakresie przeciwdziałania wspieraniu agresji na Ukrainę oraz służących ochronie bezpieczeństwa narodowego (Dz.U. z 2022 poz.835). </w:t>
      </w:r>
    </w:p>
    <w:p w:rsidR="00CB0409" w:rsidRDefault="00672B93" w:rsidP="00CB0409">
      <w:pPr>
        <w:autoSpaceDE w:val="0"/>
        <w:autoSpaceDN w:val="0"/>
        <w:adjustRightInd w:val="0"/>
        <w:spacing w:after="120" w:line="240" w:lineRule="auto"/>
        <w:ind w:left="426" w:firstLine="218"/>
        <w:contextualSpacing/>
        <w:jc w:val="both"/>
        <w:rPr>
          <w:rFonts w:ascii="Arial" w:hAnsi="Arial" w:cs="Arial"/>
          <w:b/>
          <w:sz w:val="21"/>
          <w:szCs w:val="21"/>
          <w:lang w:val="x-none"/>
        </w:rPr>
      </w:pPr>
      <w:r w:rsidRPr="007745F5">
        <w:rPr>
          <w:rFonts w:ascii="Arial" w:hAnsi="Arial" w:cs="Arial"/>
          <w:sz w:val="21"/>
          <w:szCs w:val="21"/>
        </w:rPr>
        <w:t xml:space="preserve">- </w:t>
      </w:r>
      <w:r w:rsidRPr="007745F5">
        <w:rPr>
          <w:rFonts w:ascii="Arial" w:hAnsi="Arial" w:cs="Arial"/>
          <w:sz w:val="21"/>
          <w:szCs w:val="21"/>
          <w:lang w:val="x-none"/>
        </w:rPr>
        <w:t xml:space="preserve">Wzór oświadczenia stanowi </w:t>
      </w:r>
      <w:r w:rsidRPr="007745F5">
        <w:rPr>
          <w:rFonts w:ascii="Arial" w:hAnsi="Arial" w:cs="Arial"/>
          <w:b/>
          <w:sz w:val="21"/>
          <w:szCs w:val="21"/>
          <w:lang w:val="x-none"/>
        </w:rPr>
        <w:t xml:space="preserve">załącznik nr </w:t>
      </w:r>
      <w:r w:rsidRPr="007745F5">
        <w:rPr>
          <w:rFonts w:ascii="Arial" w:hAnsi="Arial" w:cs="Arial"/>
          <w:b/>
          <w:sz w:val="21"/>
          <w:szCs w:val="21"/>
        </w:rPr>
        <w:t>3</w:t>
      </w:r>
      <w:r w:rsidRPr="007745F5">
        <w:rPr>
          <w:rFonts w:ascii="Arial" w:hAnsi="Arial" w:cs="Arial"/>
          <w:b/>
          <w:sz w:val="21"/>
          <w:szCs w:val="21"/>
          <w:lang w:val="x-none"/>
        </w:rPr>
        <w:t xml:space="preserve"> do SWZ;</w:t>
      </w:r>
    </w:p>
    <w:p w:rsidR="00672B93" w:rsidRPr="00CB0409" w:rsidRDefault="00672B93" w:rsidP="00CB0409">
      <w:pPr>
        <w:autoSpaceDE w:val="0"/>
        <w:autoSpaceDN w:val="0"/>
        <w:adjustRightInd w:val="0"/>
        <w:spacing w:after="120" w:line="240" w:lineRule="auto"/>
        <w:ind w:left="426" w:firstLine="218"/>
        <w:contextualSpacing/>
        <w:jc w:val="both"/>
        <w:rPr>
          <w:rFonts w:ascii="Arial" w:hAnsi="Arial" w:cs="Arial"/>
          <w:b/>
          <w:sz w:val="21"/>
          <w:szCs w:val="21"/>
          <w:lang w:val="x-none"/>
        </w:rPr>
      </w:pPr>
      <w:r w:rsidRPr="00CB0409">
        <w:rPr>
          <w:rFonts w:ascii="Arial" w:hAnsi="Arial" w:cs="Arial"/>
          <w:b/>
          <w:i/>
          <w:sz w:val="21"/>
          <w:szCs w:val="21"/>
        </w:rPr>
        <w:lastRenderedPageBreak/>
        <w:t>UWAGA:</w:t>
      </w:r>
    </w:p>
    <w:p w:rsidR="00672B93" w:rsidRPr="007745F5" w:rsidRDefault="00672B93" w:rsidP="00672B93">
      <w:pPr>
        <w:pStyle w:val="Akapitzlist"/>
        <w:autoSpaceDE w:val="0"/>
        <w:autoSpaceDN w:val="0"/>
        <w:adjustRightInd w:val="0"/>
        <w:spacing w:after="240" w:line="240" w:lineRule="auto"/>
        <w:ind w:left="714"/>
        <w:jc w:val="both"/>
        <w:rPr>
          <w:rFonts w:ascii="Arial" w:hAnsi="Arial" w:cs="Arial"/>
          <w:b/>
          <w:i/>
          <w:sz w:val="21"/>
          <w:szCs w:val="21"/>
        </w:rPr>
      </w:pPr>
      <w:r w:rsidRPr="007745F5">
        <w:rPr>
          <w:rFonts w:ascii="Arial" w:hAnsi="Arial" w:cs="Arial"/>
          <w:b/>
          <w:i/>
          <w:sz w:val="21"/>
          <w:szCs w:val="21"/>
        </w:rPr>
        <w:t xml:space="preserve">W przypadku oferty składanej przez Wykonawców wspólnie ubiegających się </w:t>
      </w:r>
      <w:r w:rsidRPr="007745F5">
        <w:rPr>
          <w:rFonts w:ascii="Arial" w:hAnsi="Arial" w:cs="Arial"/>
          <w:b/>
          <w:i/>
          <w:sz w:val="21"/>
          <w:szCs w:val="21"/>
        </w:rPr>
        <w:br/>
        <w:t>o udzielenie zamówienia (Konsorcjum / spółka cywilna), dokumenty, o których mowa w ust. 2 składane będą przez każdego partnera konsorcjum/ wspólnika spółki cywilnej.</w:t>
      </w:r>
    </w:p>
    <w:p w:rsidR="00672B93" w:rsidRPr="007745F5" w:rsidRDefault="00672B93" w:rsidP="00672B93">
      <w:pPr>
        <w:pStyle w:val="Akapitzlist"/>
        <w:autoSpaceDE w:val="0"/>
        <w:autoSpaceDN w:val="0"/>
        <w:adjustRightInd w:val="0"/>
        <w:spacing w:after="120" w:line="240" w:lineRule="auto"/>
        <w:ind w:left="0"/>
        <w:jc w:val="both"/>
        <w:rPr>
          <w:rFonts w:ascii="Arial" w:eastAsia="Times New Roman" w:hAnsi="Arial" w:cs="Arial"/>
          <w:b/>
          <w:i/>
          <w:color w:val="FF0000"/>
          <w:sz w:val="21"/>
          <w:szCs w:val="21"/>
          <w:lang w:eastAsia="pl-PL"/>
        </w:rPr>
      </w:pPr>
    </w:p>
    <w:p w:rsidR="00672B93" w:rsidRPr="007745F5" w:rsidRDefault="00672B93" w:rsidP="001C08DE">
      <w:pPr>
        <w:numPr>
          <w:ilvl w:val="0"/>
          <w:numId w:val="34"/>
        </w:numPr>
        <w:suppressAutoHyphens/>
        <w:autoSpaceDE w:val="0"/>
        <w:autoSpaceDN w:val="0"/>
        <w:adjustRightInd w:val="0"/>
        <w:spacing w:after="120" w:line="240" w:lineRule="auto"/>
        <w:jc w:val="both"/>
        <w:rPr>
          <w:rFonts w:ascii="Arial" w:hAnsi="Arial" w:cs="Arial"/>
          <w:sz w:val="21"/>
          <w:szCs w:val="21"/>
          <w:lang w:eastAsia="ar-SA"/>
        </w:rPr>
      </w:pPr>
      <w:r w:rsidRPr="007745F5">
        <w:rPr>
          <w:rFonts w:ascii="Arial" w:hAnsi="Arial" w:cs="Arial"/>
          <w:sz w:val="21"/>
          <w:szCs w:val="21"/>
          <w:lang w:eastAsia="ar-SA"/>
        </w:rPr>
        <w:t>Jeżeli Wykonawca ma siedzibę lub miejsce zamieszkania poza granicami Rzeczypospolitej Polskiej zamiast:</w:t>
      </w:r>
    </w:p>
    <w:p w:rsidR="00672B93" w:rsidRPr="007745F5" w:rsidRDefault="00672B93" w:rsidP="001C08DE">
      <w:pPr>
        <w:numPr>
          <w:ilvl w:val="0"/>
          <w:numId w:val="35"/>
        </w:numPr>
        <w:suppressAutoHyphens/>
        <w:spacing w:after="120" w:line="240" w:lineRule="auto"/>
        <w:jc w:val="both"/>
        <w:rPr>
          <w:rFonts w:ascii="Arial" w:hAnsi="Arial" w:cs="Arial"/>
          <w:sz w:val="21"/>
          <w:szCs w:val="21"/>
          <w:lang w:eastAsia="ar-SA"/>
        </w:rPr>
      </w:pPr>
      <w:r w:rsidRPr="007745F5">
        <w:rPr>
          <w:rFonts w:ascii="Arial" w:hAnsi="Arial" w:cs="Arial"/>
          <w:sz w:val="21"/>
          <w:szCs w:val="21"/>
          <w:lang w:eastAsia="ar-SA"/>
        </w:rPr>
        <w:t>odpisu albo informacji z Krajowego Rejestru Sądowego lub z Centralnej Ewidencji i Informacji o Działalności Gospodarczej, o których mowa w ust. 2 pkt 1 – składa dokument lub dokumenty wystawione w kraju, w którym wykonawca ma siedzibę lub miejsce zamieszkania potwierdzające odpowiednio, że:</w:t>
      </w:r>
    </w:p>
    <w:p w:rsidR="00672B93" w:rsidRPr="007745F5" w:rsidRDefault="00672B93" w:rsidP="001C08DE">
      <w:pPr>
        <w:numPr>
          <w:ilvl w:val="0"/>
          <w:numId w:val="36"/>
        </w:numPr>
        <w:suppressAutoHyphens/>
        <w:spacing w:after="120" w:line="240" w:lineRule="auto"/>
        <w:jc w:val="both"/>
        <w:rPr>
          <w:rFonts w:ascii="Arial" w:hAnsi="Arial" w:cs="Arial"/>
          <w:sz w:val="21"/>
          <w:szCs w:val="21"/>
          <w:lang w:eastAsia="ar-SA"/>
        </w:rPr>
      </w:pPr>
      <w:r w:rsidRPr="007745F5">
        <w:rPr>
          <w:rFonts w:ascii="Arial" w:hAnsi="Arial" w:cs="Arial"/>
          <w:sz w:val="21"/>
          <w:szCs w:val="21"/>
          <w:lang w:eastAsia="ar-SA"/>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745F5">
        <w:rPr>
          <w:sz w:val="21"/>
          <w:szCs w:val="21"/>
          <w:lang w:eastAsia="ar-SA"/>
        </w:rPr>
        <w:t xml:space="preserve"> </w:t>
      </w:r>
    </w:p>
    <w:p w:rsidR="00672B93" w:rsidRPr="007745F5" w:rsidRDefault="00672B93" w:rsidP="001C08DE">
      <w:pPr>
        <w:numPr>
          <w:ilvl w:val="0"/>
          <w:numId w:val="34"/>
        </w:numPr>
        <w:suppressAutoHyphens/>
        <w:autoSpaceDE w:val="0"/>
        <w:autoSpaceDN w:val="0"/>
        <w:adjustRightInd w:val="0"/>
        <w:spacing w:after="120" w:line="240" w:lineRule="auto"/>
        <w:jc w:val="both"/>
        <w:rPr>
          <w:rFonts w:ascii="Arial" w:hAnsi="Arial" w:cs="Arial"/>
          <w:sz w:val="21"/>
          <w:szCs w:val="21"/>
          <w:lang w:eastAsia="ar-SA"/>
        </w:rPr>
      </w:pPr>
      <w:r w:rsidRPr="007745F5">
        <w:rPr>
          <w:rFonts w:ascii="Arial" w:hAnsi="Arial" w:cs="Arial"/>
          <w:sz w:val="21"/>
          <w:szCs w:val="21"/>
          <w:lang w:eastAsia="ar-SA"/>
        </w:rPr>
        <w:t xml:space="preserve">Dokumenty, o których mowa w ust. 3 pkt 1 powinny być wystawione nie wcześniej niż </w:t>
      </w:r>
      <w:r w:rsidRPr="007745F5">
        <w:rPr>
          <w:rFonts w:ascii="Arial" w:hAnsi="Arial" w:cs="Arial"/>
          <w:sz w:val="21"/>
          <w:szCs w:val="21"/>
          <w:lang w:eastAsia="ar-SA"/>
        </w:rPr>
        <w:br/>
        <w:t>3 miesiące przed ich złożeniem.</w:t>
      </w:r>
    </w:p>
    <w:p w:rsidR="00672B93" w:rsidRPr="007745F5" w:rsidRDefault="00672B93" w:rsidP="001C08DE">
      <w:pPr>
        <w:numPr>
          <w:ilvl w:val="0"/>
          <w:numId w:val="34"/>
        </w:numPr>
        <w:suppressAutoHyphens/>
        <w:autoSpaceDE w:val="0"/>
        <w:autoSpaceDN w:val="0"/>
        <w:adjustRightInd w:val="0"/>
        <w:spacing w:after="120" w:line="240" w:lineRule="auto"/>
        <w:jc w:val="both"/>
        <w:rPr>
          <w:rFonts w:ascii="Arial" w:hAnsi="Arial" w:cs="Arial"/>
          <w:sz w:val="21"/>
          <w:szCs w:val="21"/>
          <w:lang w:eastAsia="ar-SA"/>
        </w:rPr>
      </w:pPr>
      <w:r w:rsidRPr="007745F5">
        <w:rPr>
          <w:rFonts w:ascii="Arial" w:hAnsi="Arial" w:cs="Arial"/>
          <w:sz w:val="21"/>
          <w:szCs w:val="21"/>
          <w:lang w:eastAsia="ar-SA"/>
        </w:rPr>
        <w:t>Jeżeli w kraju, w którym wykonawca ma siedzibę lub miejsce zamieszkania lub miejsce zamieszkania ma osoba, której dokument dotyczy, nie wydaje się dokumentów, o których mowa w ust.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p w:rsidR="00C821C6" w:rsidRPr="00CB040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sz w:val="22"/>
          <w:szCs w:val="21"/>
        </w:rPr>
      </w:pPr>
      <w:r w:rsidRPr="00CB0409">
        <w:rPr>
          <w:rFonts w:ascii="Arial" w:hAnsi="Arial" w:cs="Arial"/>
          <w:b/>
          <w:caps/>
          <w:sz w:val="22"/>
          <w:szCs w:val="21"/>
        </w:rPr>
        <w:t xml:space="preserve">Rozdz. XII. </w:t>
      </w:r>
      <w:r w:rsidRPr="00CB0409">
        <w:rPr>
          <w:rFonts w:ascii="Arial" w:hAnsi="Arial" w:cs="Arial"/>
          <w:b/>
          <w:bCs/>
          <w:sz w:val="22"/>
          <w:szCs w:val="22"/>
        </w:rPr>
        <w:t>FORMA</w:t>
      </w:r>
      <w:r w:rsidRPr="00CB0409">
        <w:rPr>
          <w:rFonts w:ascii="Arial" w:hAnsi="Arial" w:cs="Arial"/>
          <w:b/>
          <w:caps/>
          <w:sz w:val="22"/>
          <w:szCs w:val="21"/>
        </w:rPr>
        <w:t xml:space="preserve"> PODMIOTOWYCH i przedmiotowych ŚRODKÓW DOWODOWYCH</w:t>
      </w:r>
    </w:p>
    <w:p w:rsidR="00672B93" w:rsidRPr="007745F5" w:rsidRDefault="00672B93" w:rsidP="001C08DE">
      <w:pPr>
        <w:pStyle w:val="Akapitzlist"/>
        <w:numPr>
          <w:ilvl w:val="0"/>
          <w:numId w:val="38"/>
        </w:numPr>
        <w:autoSpaceDE w:val="0"/>
        <w:autoSpaceDN w:val="0"/>
        <w:adjustRightInd w:val="0"/>
        <w:spacing w:after="120" w:line="240" w:lineRule="auto"/>
        <w:contextualSpacing w:val="0"/>
        <w:jc w:val="both"/>
        <w:rPr>
          <w:rFonts w:ascii="Arial" w:hAnsi="Arial" w:cs="Arial"/>
          <w:sz w:val="21"/>
          <w:szCs w:val="21"/>
        </w:rPr>
      </w:pPr>
      <w:r w:rsidRPr="007745F5">
        <w:rPr>
          <w:rFonts w:ascii="Arial" w:hAnsi="Arial" w:cs="Arial"/>
          <w:sz w:val="21"/>
          <w:szCs w:val="21"/>
        </w:rPr>
        <w:t xml:space="preserve">Podmiotowe środki dowodowe, wszelkie oświadczenia o których mowa w niniejszej specyfikacji dotyczące Wykonawcy i Podwykonawców, </w:t>
      </w:r>
      <w:r w:rsidRPr="007745F5">
        <w:rPr>
          <w:rFonts w:ascii="Arial" w:hAnsi="Arial" w:cs="Arial"/>
          <w:b/>
          <w:sz w:val="21"/>
          <w:szCs w:val="21"/>
        </w:rPr>
        <w:t>składa się w oryginale w formie elektronicznej, opatrzone kwalifikowanym podpisem elektronicznym lub w postaci elektronicznej opatrzonej podpisem zaufanym lub podpisem osobistym</w:t>
      </w:r>
      <w:r w:rsidRPr="007745F5">
        <w:rPr>
          <w:rFonts w:ascii="Arial" w:hAnsi="Arial" w:cs="Arial"/>
          <w:sz w:val="21"/>
          <w:szCs w:val="21"/>
        </w:rPr>
        <w:t>, w ogólnie dostępnych formatach danych.</w:t>
      </w:r>
    </w:p>
    <w:p w:rsidR="00672B93" w:rsidRPr="007745F5" w:rsidRDefault="00672B93" w:rsidP="00672B93">
      <w:pPr>
        <w:pStyle w:val="Akapitzlist"/>
        <w:autoSpaceDE w:val="0"/>
        <w:autoSpaceDN w:val="0"/>
        <w:adjustRightInd w:val="0"/>
        <w:spacing w:after="120" w:line="240" w:lineRule="auto"/>
        <w:ind w:left="360"/>
        <w:contextualSpacing w:val="0"/>
        <w:jc w:val="both"/>
        <w:rPr>
          <w:rFonts w:ascii="Arial" w:hAnsi="Arial" w:cs="Arial"/>
          <w:b/>
          <w:i/>
          <w:sz w:val="21"/>
          <w:szCs w:val="21"/>
        </w:rPr>
      </w:pPr>
      <w:r w:rsidRPr="007745F5">
        <w:rPr>
          <w:rFonts w:ascii="Arial" w:hAnsi="Arial" w:cs="Arial"/>
          <w:b/>
          <w:i/>
          <w:sz w:val="21"/>
          <w:szCs w:val="21"/>
        </w:rPr>
        <w:t>UWAGA:</w:t>
      </w:r>
    </w:p>
    <w:p w:rsidR="00672B93" w:rsidRPr="007745F5" w:rsidRDefault="00672B93" w:rsidP="00672B93">
      <w:pPr>
        <w:pStyle w:val="Akapitzlist"/>
        <w:autoSpaceDE w:val="0"/>
        <w:autoSpaceDN w:val="0"/>
        <w:adjustRightInd w:val="0"/>
        <w:spacing w:after="120" w:line="240" w:lineRule="auto"/>
        <w:ind w:left="360"/>
        <w:contextualSpacing w:val="0"/>
        <w:jc w:val="both"/>
        <w:rPr>
          <w:rFonts w:ascii="Arial" w:hAnsi="Arial" w:cs="Arial"/>
          <w:b/>
          <w:i/>
          <w:sz w:val="21"/>
          <w:szCs w:val="21"/>
        </w:rPr>
      </w:pPr>
      <w:r w:rsidRPr="007745F5">
        <w:rPr>
          <w:rFonts w:ascii="Arial" w:hAnsi="Arial" w:cs="Arial"/>
          <w:b/>
          <w:i/>
          <w:sz w:val="21"/>
          <w:szCs w:val="21"/>
        </w:rPr>
        <w:t>Podpis osobisty to zaawansowany podpis elektroniczny. Prawdziwość danych posiadacza podpisu potwierdza certyfikat podpisu osobistego, zawierający imię (imiona), nazwisko, obywatelstwo oraz numer PESEL.</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Dopuszcza się, by podmiotowe środki dowodowe lub pełnomocnictwo, zostały sporządzone jako dokument 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lastRenderedPageBreak/>
        <w:t>Poświadczenia zgodności odwzorowania cyfrowego z dokumentem w postaci papierowej, o którym mowa w ust. 2,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rsidR="00672B93" w:rsidRPr="007745F5" w:rsidRDefault="00672B93" w:rsidP="001C08DE">
      <w:pPr>
        <w:numPr>
          <w:ilvl w:val="1"/>
          <w:numId w:val="37"/>
        </w:numPr>
        <w:spacing w:after="120" w:line="240" w:lineRule="auto"/>
        <w:jc w:val="both"/>
        <w:rPr>
          <w:rFonts w:ascii="Arial" w:hAnsi="Arial" w:cs="Arial"/>
          <w:sz w:val="21"/>
          <w:szCs w:val="21"/>
        </w:rPr>
      </w:pPr>
      <w:r w:rsidRPr="007745F5">
        <w:rPr>
          <w:rFonts w:ascii="Arial" w:hAnsi="Arial" w:cs="Arial"/>
          <w:sz w:val="21"/>
          <w:szCs w:val="21"/>
        </w:rPr>
        <w:t>podmiotowych środków dowodowych – odpowiednio Wykonawca, Wykonawca wspólnie ubiegający się wspólnie o udzielenie zamówienia lub Podwykonawca, w zakresie podmiotowych środków dowodowych, które każdego z nich dotyczą;</w:t>
      </w:r>
    </w:p>
    <w:p w:rsidR="00672B93" w:rsidRPr="007745F5" w:rsidRDefault="00672B93" w:rsidP="001C08DE">
      <w:pPr>
        <w:numPr>
          <w:ilvl w:val="1"/>
          <w:numId w:val="37"/>
        </w:numPr>
        <w:spacing w:after="120" w:line="240" w:lineRule="auto"/>
        <w:jc w:val="both"/>
        <w:rPr>
          <w:rFonts w:ascii="Arial" w:hAnsi="Arial" w:cs="Arial"/>
          <w:sz w:val="21"/>
          <w:szCs w:val="21"/>
        </w:rPr>
      </w:pPr>
      <w:r w:rsidRPr="007745F5">
        <w:rPr>
          <w:rFonts w:ascii="Arial" w:hAnsi="Arial" w:cs="Arial"/>
          <w:sz w:val="21"/>
          <w:szCs w:val="21"/>
        </w:rPr>
        <w:t>pełnomocnictwa – mocodawca.</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Pozostałe dokumenty dotyczące wykazania braku podstaw do wykluczenia inne niż oświadczenia, składane są w oryginale w postaci dokumentu elektronicznego lub w elektronicznej kopii dokumentu lub oświadczenia poświadczonej za zgodność z oryginałem.</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b/>
          <w:sz w:val="21"/>
          <w:szCs w:val="21"/>
          <w:u w:val="single"/>
        </w:rPr>
        <w:t xml:space="preserve">Poświadczenia za zgodność z oryginałem dokonuje odpowiednio Wykonawca, Wykonawcy wspólnie ubiegający się o udzielenie zamówienia publicznego albo Podwykonawca, w zakresie dokumentów lub oświadczeń, które każdego z nich dotyczą </w:t>
      </w:r>
      <w:r w:rsidRPr="007745F5">
        <w:rPr>
          <w:rFonts w:ascii="Arial" w:hAnsi="Arial" w:cs="Arial"/>
          <w:sz w:val="21"/>
          <w:szCs w:val="21"/>
          <w:u w:val="single"/>
        </w:rPr>
        <w:t>(poświadczenia za zgodność z oryginałem elektronicznej kopii dokumentu lub oświadczenia następuje przy użyciu kwalifikowanego podpisu elektronicznego lub elektronicznego podpisu zaufanego lub podpisem osobistym).</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 xml:space="preserve">W przypadku przekazywania przez Wykonawcę elektronicznej kopii dokumentu lub oświadczenia, opatrzenie jej kwalifikowanym podpisem elektronicznym lub elektronicznym podpisem zaufanym lub podpisem osobistym przez Wykonawcę jest równoznaczne z poświadczeniem elektronicznej kopii dokumentu lub oświadczenia za zgodność z oryginałem. </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 xml:space="preserve">W przypadku przekazywania przez Wykonawcę dokumentu elektronicznego w formacie poddającym dane kompresji, opatrzenie pliku zawierającego skompresowane dane kwalifikowanym podpisem elektronicznym lub elektronicznym podpisem zaufanym lub podpisem osobistym jest równoznaczne z poświadczeniem przez Wykonawcę za zgodność z oryginałem wszystkich elektronicznych kopii dokumentów w tym pliku, z wyjątkiem kopii poświadczonych odpowiednio przez innego Wykonawcę ubiegającego się wspólnie z nim o udzielenie zamówienia albo przez Podwykonawcę. </w:t>
      </w:r>
    </w:p>
    <w:p w:rsidR="00672B93" w:rsidRPr="007745F5" w:rsidRDefault="00672B93" w:rsidP="001C08DE">
      <w:pPr>
        <w:pStyle w:val="Akapitzlist"/>
        <w:numPr>
          <w:ilvl w:val="0"/>
          <w:numId w:val="38"/>
        </w:numPr>
        <w:autoSpaceDE w:val="0"/>
        <w:autoSpaceDN w:val="0"/>
        <w:adjustRightInd w:val="0"/>
        <w:spacing w:before="120" w:after="120" w:line="240" w:lineRule="auto"/>
        <w:contextualSpacing w:val="0"/>
        <w:jc w:val="both"/>
        <w:rPr>
          <w:rFonts w:ascii="Arial" w:hAnsi="Arial" w:cs="Arial"/>
          <w:sz w:val="21"/>
          <w:szCs w:val="21"/>
        </w:rPr>
      </w:pPr>
      <w:r w:rsidRPr="007745F5">
        <w:rPr>
          <w:rFonts w:ascii="Arial" w:hAnsi="Arial" w:cs="Arial"/>
          <w:sz w:val="21"/>
          <w:szCs w:val="21"/>
          <w:u w:val="single"/>
        </w:rPr>
        <w:t>W przypadku gdy podmiotowe środki dowodowe, inne dokumenty</w:t>
      </w:r>
      <w:r w:rsidRPr="007745F5">
        <w:rPr>
          <w:rFonts w:ascii="Arial" w:hAnsi="Arial" w:cs="Arial"/>
          <w:sz w:val="21"/>
          <w:szCs w:val="21"/>
        </w:rPr>
        <w:t xml:space="preserve">, lub dokumenty potwierdzające umocowanie do reprezentowania odpowiednio wykonawcy, wykonawców wspólnie ubiegających się o udzielenie zamówienia publicznego, zwane dalej „dokumentami potwierdzającymi umocowanie do reprezentowania”, </w:t>
      </w:r>
      <w:r w:rsidRPr="007745F5">
        <w:rPr>
          <w:rFonts w:ascii="Arial" w:hAnsi="Arial" w:cs="Arial"/>
          <w:sz w:val="21"/>
          <w:szCs w:val="21"/>
          <w:u w:val="single"/>
        </w:rPr>
        <w:t>zostały wystawione przez upoważnione podmioty inne niż wykonawca</w:t>
      </w:r>
      <w:r w:rsidRPr="007745F5">
        <w:rPr>
          <w:rFonts w:ascii="Arial" w:hAnsi="Arial" w:cs="Arial"/>
          <w:sz w:val="21"/>
          <w:szCs w:val="21"/>
        </w:rPr>
        <w:t xml:space="preserve">, wykonawca wspólnie ubiegający się o udzielenie zamówienia, zwane dalej „upoważnionymi podmiotami”, </w:t>
      </w:r>
      <w:r w:rsidRPr="007745F5">
        <w:rPr>
          <w:rFonts w:ascii="Arial" w:hAnsi="Arial" w:cs="Arial"/>
          <w:sz w:val="21"/>
          <w:szCs w:val="21"/>
          <w:u w:val="single"/>
        </w:rPr>
        <w:t>jako dokument elektroniczny, przekazuje się ten dokument</w:t>
      </w:r>
      <w:r w:rsidRPr="007745F5">
        <w:rPr>
          <w:rFonts w:ascii="Arial" w:hAnsi="Arial" w:cs="Arial"/>
          <w:sz w:val="21"/>
          <w:szCs w:val="21"/>
        </w:rPr>
        <w:t>.</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u w:val="single"/>
        </w:rPr>
        <w:t>Szczegółowy sposób sporządzania oraz przekazywania podmiotowych środków dowodowych, przedmiotowych środków dowodowych oraz innych informacji, oświadczeń lub dokumentów, przekazywanych w postępowaniu o udzielenie zamówienia publicznego określa Rozporządzenie Prezesa Rady Ministrów z dnia 30 grudnia 2020 r. w sprawie sposobu sporządzania</w:t>
      </w:r>
      <w:r w:rsidRPr="007745F5">
        <w:rPr>
          <w:rFonts w:ascii="Arial" w:hAnsi="Arial" w:cs="Arial"/>
          <w:sz w:val="21"/>
          <w:szCs w:val="21"/>
          <w:u w:val="single"/>
        </w:rPr>
        <w:br/>
        <w:t>i przekazywania informacji oraz wymagań technicznych dla dokumentów elektronicznych oraz środków komunikacji elektronicznej w postępowaniu o udzielenie zamówienia publicznego lub konkursie</w:t>
      </w:r>
      <w:r w:rsidRPr="007745F5">
        <w:rPr>
          <w:rFonts w:ascii="Arial" w:hAnsi="Arial" w:cs="Arial"/>
          <w:sz w:val="21"/>
          <w:szCs w:val="21"/>
        </w:rPr>
        <w:t>.</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 xml:space="preserve">Zgodnie z treścią art. 274 ust. 4 ustawy Pzp  Wykonawca nie jest zobowiązany do złożenia podmiotowych środków dowodowych, jeżeli Zamawiający może je uzyskać za pomocą </w:t>
      </w:r>
      <w:r w:rsidRPr="007745F5">
        <w:rPr>
          <w:rFonts w:ascii="Arial" w:hAnsi="Arial" w:cs="Arial"/>
          <w:sz w:val="21"/>
          <w:szCs w:val="21"/>
        </w:rPr>
        <w:lastRenderedPageBreak/>
        <w:t>bezpłatnych i ogólnodostępnych baz danych, w szczególności rejestrów publicznych w rozumieniu ustawy z dnia 17 lutego 2005 r. o informatyzacji działalności podmiotów realizujących zadania publiczne, o ile Wykonawca wskazał w oświadczeniu, o którym mowa w Rozdz. XI ust. 1</w:t>
      </w:r>
      <w:r w:rsidRPr="007745F5">
        <w:rPr>
          <w:rFonts w:ascii="Arial" w:hAnsi="Arial" w:cs="Arial"/>
          <w:b/>
          <w:sz w:val="21"/>
          <w:szCs w:val="21"/>
        </w:rPr>
        <w:t xml:space="preserve"> (załącznik nr 2 do SWZ),</w:t>
      </w:r>
      <w:r w:rsidRPr="007745F5">
        <w:rPr>
          <w:rFonts w:ascii="Arial" w:hAnsi="Arial" w:cs="Arial"/>
          <w:sz w:val="21"/>
          <w:szCs w:val="21"/>
        </w:rPr>
        <w:t xml:space="preserve"> dane umożliwiające dostęp do tych środków.</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 xml:space="preserve">Wykonawca nie jest zobowiązany do złożenia podmiotowych środków dowodowych, które Zamawiający posiada, jeżeli Wykonawca wskaże te środki oraz potwierdzi ich prawidłowość i aktualność. </w:t>
      </w:r>
      <w:r w:rsidRPr="007745F5">
        <w:rPr>
          <w:rFonts w:ascii="Arial" w:hAnsi="Arial" w:cs="Arial"/>
          <w:bCs/>
          <w:sz w:val="21"/>
          <w:szCs w:val="21"/>
        </w:rPr>
        <w:t xml:space="preserve">W takiej sytuacji Wykonawca powinien wskazać Zamawiającemu (np. w formie </w:t>
      </w:r>
      <w:r w:rsidRPr="007745F5">
        <w:rPr>
          <w:rFonts w:ascii="Arial" w:hAnsi="Arial" w:cs="Arial"/>
          <w:sz w:val="21"/>
          <w:szCs w:val="21"/>
        </w:rPr>
        <w:t>oświadczenia) sygnatury postępowania, w którym wymagane dokumenty lub oświadczenia</w:t>
      </w:r>
      <w:r w:rsidRPr="007745F5">
        <w:rPr>
          <w:rFonts w:ascii="Arial" w:hAnsi="Arial" w:cs="Arial"/>
          <w:bCs/>
          <w:sz w:val="21"/>
          <w:szCs w:val="21"/>
        </w:rPr>
        <w:t xml:space="preserve"> się znajdują.</w:t>
      </w:r>
    </w:p>
    <w:p w:rsidR="00672B93" w:rsidRPr="007745F5" w:rsidRDefault="00672B93" w:rsidP="001C08DE">
      <w:pPr>
        <w:numPr>
          <w:ilvl w:val="0"/>
          <w:numId w:val="38"/>
        </w:numPr>
        <w:spacing w:after="120" w:line="240" w:lineRule="auto"/>
        <w:jc w:val="both"/>
        <w:rPr>
          <w:rFonts w:ascii="Arial" w:hAnsi="Arial" w:cs="Arial"/>
          <w:sz w:val="21"/>
          <w:szCs w:val="21"/>
        </w:rPr>
      </w:pPr>
      <w:r w:rsidRPr="007745F5">
        <w:rPr>
          <w:rFonts w:ascii="Arial" w:hAnsi="Arial" w:cs="Arial"/>
          <w:sz w:val="21"/>
          <w:szCs w:val="21"/>
        </w:rPr>
        <w:t>Wykonawca może zostać wykluczony przez Zamawiającego na każdym etapie postępowania o udzielenie zamówienia.</w:t>
      </w:r>
    </w:p>
    <w:p w:rsidR="00C821C6" w:rsidRPr="00CB040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sz w:val="22"/>
          <w:szCs w:val="21"/>
        </w:rPr>
      </w:pPr>
      <w:r w:rsidRPr="00CB0409">
        <w:rPr>
          <w:rFonts w:ascii="Arial" w:hAnsi="Arial" w:cs="Arial"/>
          <w:b/>
          <w:bCs/>
          <w:sz w:val="22"/>
          <w:szCs w:val="21"/>
        </w:rPr>
        <w:t xml:space="preserve">Rozdz. XIII. </w:t>
      </w:r>
      <w:r w:rsidRPr="00CB0409">
        <w:rPr>
          <w:rFonts w:ascii="Arial" w:hAnsi="Arial" w:cs="Arial"/>
          <w:b/>
          <w:bCs/>
          <w:caps/>
          <w:sz w:val="22"/>
          <w:szCs w:val="21"/>
        </w:rPr>
        <w:t xml:space="preserve">informacje o sposobie porozumiewania się zamawiającego </w:t>
      </w:r>
      <w:r w:rsidRPr="00CB0409">
        <w:rPr>
          <w:rFonts w:ascii="Arial" w:hAnsi="Arial" w:cs="Arial"/>
          <w:b/>
          <w:bCs/>
          <w:caps/>
          <w:sz w:val="22"/>
          <w:szCs w:val="21"/>
        </w:rPr>
        <w:br/>
        <w:t xml:space="preserve">z wykonawcami oraz wskazanie osób uprawnionych do </w:t>
      </w:r>
      <w:r w:rsidR="00CB0409" w:rsidRPr="00CB0409">
        <w:rPr>
          <w:rFonts w:ascii="Arial" w:hAnsi="Arial" w:cs="Arial"/>
          <w:b/>
          <w:bCs/>
          <w:sz w:val="22"/>
          <w:szCs w:val="22"/>
        </w:rPr>
        <w:t>POROZUMIEWANIA</w:t>
      </w:r>
      <w:r w:rsidR="00CB0409" w:rsidRPr="00CB0409">
        <w:rPr>
          <w:rFonts w:ascii="Arial" w:hAnsi="Arial" w:cs="Arial"/>
          <w:b/>
          <w:bCs/>
          <w:sz w:val="22"/>
          <w:szCs w:val="21"/>
        </w:rPr>
        <w:t xml:space="preserve"> </w:t>
      </w:r>
      <w:r w:rsidRPr="00CB0409">
        <w:rPr>
          <w:rFonts w:ascii="Arial" w:hAnsi="Arial" w:cs="Arial"/>
          <w:b/>
          <w:bCs/>
          <w:caps/>
          <w:sz w:val="22"/>
          <w:szCs w:val="21"/>
        </w:rPr>
        <w:t>się z wykonawcami</w:t>
      </w:r>
    </w:p>
    <w:p w:rsidR="00672B93" w:rsidRPr="007745F5" w:rsidRDefault="00672B93" w:rsidP="001C08DE">
      <w:pPr>
        <w:numPr>
          <w:ilvl w:val="0"/>
          <w:numId w:val="39"/>
        </w:numPr>
        <w:tabs>
          <w:tab w:val="num" w:pos="208"/>
          <w:tab w:val="num" w:pos="284"/>
          <w:tab w:val="num" w:pos="360"/>
        </w:tabs>
        <w:suppressAutoHyphens/>
        <w:autoSpaceDE w:val="0"/>
        <w:autoSpaceDN w:val="0"/>
        <w:adjustRightInd w:val="0"/>
        <w:spacing w:after="120" w:line="240" w:lineRule="auto"/>
        <w:ind w:left="357" w:hanging="357"/>
        <w:jc w:val="both"/>
        <w:rPr>
          <w:rFonts w:ascii="Arial" w:hAnsi="Arial" w:cs="Arial"/>
          <w:sz w:val="21"/>
          <w:szCs w:val="21"/>
        </w:rPr>
      </w:pPr>
      <w:r w:rsidRPr="007745F5">
        <w:rPr>
          <w:rFonts w:ascii="Arial" w:hAnsi="Arial" w:cs="Arial"/>
          <w:sz w:val="21"/>
          <w:szCs w:val="21"/>
          <w:lang w:eastAsia="ar-SA"/>
        </w:rPr>
        <w:tab/>
        <w:t>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w:t>
      </w:r>
    </w:p>
    <w:p w:rsidR="00672B93" w:rsidRPr="007745F5" w:rsidRDefault="00672B93" w:rsidP="001C08DE">
      <w:pPr>
        <w:numPr>
          <w:ilvl w:val="0"/>
          <w:numId w:val="39"/>
        </w:numPr>
        <w:tabs>
          <w:tab w:val="num" w:pos="208"/>
          <w:tab w:val="num" w:pos="284"/>
          <w:tab w:val="num" w:pos="360"/>
        </w:tabs>
        <w:suppressAutoHyphens/>
        <w:autoSpaceDE w:val="0"/>
        <w:autoSpaceDN w:val="0"/>
        <w:adjustRightInd w:val="0"/>
        <w:spacing w:after="120" w:line="240" w:lineRule="auto"/>
        <w:ind w:left="357" w:hanging="357"/>
        <w:jc w:val="both"/>
        <w:rPr>
          <w:rFonts w:ascii="Arial" w:hAnsi="Arial" w:cs="Arial"/>
          <w:sz w:val="21"/>
          <w:szCs w:val="21"/>
        </w:rPr>
      </w:pPr>
      <w:r w:rsidRPr="007745F5">
        <w:rPr>
          <w:rFonts w:ascii="Arial" w:hAnsi="Arial" w:cs="Arial"/>
          <w:sz w:val="21"/>
          <w:szCs w:val="21"/>
          <w:lang w:eastAsia="ar-SA"/>
        </w:rPr>
        <w:tab/>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lub za pomocą poczty elektronicznej e-mail: konkretnemu Wykonawcy. </w:t>
      </w:r>
    </w:p>
    <w:p w:rsidR="00672B93" w:rsidRPr="007745F5" w:rsidRDefault="00672B93" w:rsidP="001C08DE">
      <w:pPr>
        <w:numPr>
          <w:ilvl w:val="0"/>
          <w:numId w:val="39"/>
        </w:numPr>
        <w:tabs>
          <w:tab w:val="num" w:pos="208"/>
          <w:tab w:val="num" w:pos="284"/>
          <w:tab w:val="num" w:pos="360"/>
        </w:tabs>
        <w:suppressAutoHyphens/>
        <w:autoSpaceDE w:val="0"/>
        <w:autoSpaceDN w:val="0"/>
        <w:adjustRightInd w:val="0"/>
        <w:spacing w:after="120" w:line="240" w:lineRule="auto"/>
        <w:ind w:left="357" w:hanging="357"/>
        <w:jc w:val="both"/>
        <w:rPr>
          <w:rFonts w:ascii="Arial" w:hAnsi="Arial" w:cs="Arial"/>
          <w:sz w:val="21"/>
          <w:szCs w:val="21"/>
        </w:rPr>
      </w:pPr>
      <w:r w:rsidRPr="007745F5">
        <w:rPr>
          <w:rFonts w:ascii="Arial" w:hAnsi="Arial" w:cs="Arial"/>
          <w:sz w:val="21"/>
          <w:szCs w:val="21"/>
        </w:rPr>
        <w:tab/>
        <w:t xml:space="preserve">W korespondencji kierowanej do Zamawiającego za pomocą poczty elektronicznej Wykonawca winien posługiwać się nazwą i numerem postępowania. </w:t>
      </w:r>
    </w:p>
    <w:p w:rsidR="00672B93" w:rsidRPr="007745F5" w:rsidRDefault="00672B93" w:rsidP="001C08DE">
      <w:pPr>
        <w:numPr>
          <w:ilvl w:val="0"/>
          <w:numId w:val="39"/>
        </w:numPr>
        <w:tabs>
          <w:tab w:val="num" w:pos="208"/>
        </w:tabs>
        <w:suppressAutoHyphens/>
        <w:spacing w:after="120" w:line="240" w:lineRule="auto"/>
        <w:ind w:left="357" w:hanging="357"/>
        <w:jc w:val="both"/>
        <w:rPr>
          <w:rFonts w:ascii="Arial" w:hAnsi="Arial" w:cs="Arial"/>
          <w:sz w:val="21"/>
          <w:szCs w:val="21"/>
          <w:u w:val="single"/>
          <w:lang w:eastAsia="ar-SA"/>
        </w:rPr>
      </w:pPr>
      <w:r w:rsidRPr="007745F5">
        <w:rPr>
          <w:rFonts w:ascii="Arial" w:hAnsi="Arial" w:cs="Arial"/>
          <w:sz w:val="21"/>
          <w:szCs w:val="21"/>
          <w:u w:val="single"/>
          <w:lang w:eastAsia="ar-SA"/>
        </w:rPr>
        <w:t xml:space="preserve">  Ofertę wraz z załącznikami wymaganymi do oferty należy złożyć w oryginale w formie elektronicznej opatrzoną kwalifikowanym podpisem elektronicznym lub w postaci elektronicznej opatrzonej podpisem zaufanym lub podpisem osobistym – za pośrednictwem Formularza oferty dostępnego na:  </w:t>
      </w:r>
    </w:p>
    <w:p w:rsidR="00672B93" w:rsidRDefault="002B4A0E" w:rsidP="00672B93">
      <w:pPr>
        <w:suppressAutoHyphens/>
        <w:autoSpaceDE w:val="0"/>
        <w:autoSpaceDN w:val="0"/>
        <w:adjustRightInd w:val="0"/>
        <w:spacing w:after="120" w:line="240" w:lineRule="auto"/>
        <w:ind w:left="360"/>
        <w:jc w:val="both"/>
        <w:rPr>
          <w:rFonts w:ascii="Arial" w:hAnsi="Arial" w:cs="Arial"/>
          <w:b/>
          <w:i/>
          <w:sz w:val="21"/>
          <w:szCs w:val="21"/>
          <w:lang w:eastAsia="ar-SA"/>
        </w:rPr>
      </w:pPr>
      <w:hyperlink r:id="rId11" w:history="1">
        <w:r w:rsidR="00672B93" w:rsidRPr="0026385E">
          <w:rPr>
            <w:rStyle w:val="Hipercze"/>
            <w:rFonts w:ascii="Arial" w:hAnsi="Arial" w:cs="Arial"/>
            <w:b/>
            <w:i/>
            <w:sz w:val="21"/>
            <w:szCs w:val="21"/>
            <w:lang w:eastAsia="ar-SA"/>
          </w:rPr>
          <w:t>https://platformazakupowa.pl/transakcja/1112935</w:t>
        </w:r>
      </w:hyperlink>
    </w:p>
    <w:p w:rsidR="00672B93" w:rsidRPr="007745F5" w:rsidRDefault="00672B93" w:rsidP="00672B93">
      <w:pPr>
        <w:suppressAutoHyphens/>
        <w:autoSpaceDE w:val="0"/>
        <w:autoSpaceDN w:val="0"/>
        <w:adjustRightInd w:val="0"/>
        <w:spacing w:after="120" w:line="240" w:lineRule="auto"/>
        <w:ind w:left="360"/>
        <w:jc w:val="both"/>
        <w:rPr>
          <w:rFonts w:ascii="Arial" w:hAnsi="Arial" w:cs="Arial"/>
          <w:b/>
          <w:i/>
          <w:sz w:val="21"/>
          <w:szCs w:val="21"/>
          <w:lang w:eastAsia="ar-SA"/>
        </w:rPr>
      </w:pPr>
      <w:r w:rsidRPr="007745F5">
        <w:rPr>
          <w:rFonts w:ascii="Arial" w:hAnsi="Arial" w:cs="Arial"/>
          <w:b/>
          <w:i/>
          <w:sz w:val="21"/>
          <w:szCs w:val="21"/>
          <w:lang w:eastAsia="ar-SA"/>
        </w:rPr>
        <w:t>UWAGA:</w:t>
      </w:r>
    </w:p>
    <w:p w:rsidR="00672B93" w:rsidRPr="007745F5" w:rsidRDefault="00672B93" w:rsidP="00672B93">
      <w:pPr>
        <w:suppressAutoHyphens/>
        <w:autoSpaceDE w:val="0"/>
        <w:autoSpaceDN w:val="0"/>
        <w:adjustRightInd w:val="0"/>
        <w:spacing w:after="120" w:line="240" w:lineRule="auto"/>
        <w:ind w:left="357"/>
        <w:jc w:val="both"/>
        <w:rPr>
          <w:rFonts w:ascii="Arial" w:hAnsi="Arial" w:cs="Arial"/>
          <w:b/>
          <w:i/>
          <w:sz w:val="21"/>
          <w:szCs w:val="21"/>
          <w:lang w:eastAsia="ar-SA"/>
        </w:rPr>
      </w:pPr>
      <w:r w:rsidRPr="007745F5">
        <w:rPr>
          <w:rFonts w:ascii="Arial" w:hAnsi="Arial" w:cs="Arial"/>
          <w:b/>
          <w:i/>
          <w:sz w:val="21"/>
          <w:szCs w:val="21"/>
          <w:lang w:eastAsia="ar-SA"/>
        </w:rPr>
        <w:t>Podpis osobisty to zaawansowany podpis elektroniczny. Prawdziwość danych posiadacza podpisu potwierdza certyfikat podpisu osobistego, zawierający imię (imiona), nazwisko, obywatelstwo oraz numer PESEL.</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hAnsi="Arial" w:cs="Arial"/>
          <w:color w:val="FF0000"/>
          <w:sz w:val="21"/>
          <w:szCs w:val="21"/>
          <w:lang w:eastAsia="ar-SA"/>
        </w:rPr>
        <w:tab/>
      </w:r>
      <w:r w:rsidRPr="007745F5">
        <w:rPr>
          <w:rFonts w:ascii="Arial" w:hAnsi="Arial" w:cs="Arial"/>
          <w:sz w:val="21"/>
          <w:szCs w:val="21"/>
          <w:lang w:eastAsia="ar-SA"/>
        </w:rPr>
        <w:t>Osoby uprawnione do kontaktu z Wykonawcami:</w:t>
      </w:r>
    </w:p>
    <w:p w:rsidR="00672B93" w:rsidRPr="007745F5" w:rsidRDefault="00672B93" w:rsidP="001C08DE">
      <w:pPr>
        <w:widowControl w:val="0"/>
        <w:numPr>
          <w:ilvl w:val="0"/>
          <w:numId w:val="9"/>
        </w:numPr>
        <w:suppressAutoHyphens/>
        <w:spacing w:after="120" w:line="240" w:lineRule="auto"/>
        <w:ind w:left="714" w:hanging="357"/>
        <w:jc w:val="both"/>
        <w:rPr>
          <w:rFonts w:ascii="Arial" w:hAnsi="Arial" w:cs="Arial"/>
          <w:sz w:val="21"/>
          <w:szCs w:val="21"/>
          <w:lang w:eastAsia="ar-SA"/>
        </w:rPr>
      </w:pPr>
      <w:r w:rsidRPr="007745F5">
        <w:rPr>
          <w:rFonts w:ascii="Arial" w:hAnsi="Arial" w:cs="Arial"/>
          <w:sz w:val="21"/>
          <w:szCs w:val="21"/>
          <w:lang w:eastAsia="ar-SA"/>
        </w:rPr>
        <w:t xml:space="preserve">sprawy merytoryczne: p. </w:t>
      </w:r>
      <w:r w:rsidRPr="00672B93">
        <w:rPr>
          <w:rFonts w:ascii="Arial" w:hAnsi="Arial" w:cs="Arial"/>
          <w:sz w:val="21"/>
          <w:szCs w:val="21"/>
          <w:lang w:eastAsia="ar-SA"/>
        </w:rPr>
        <w:t xml:space="preserve">st. chor. szt. Ryszard NOWAK </w:t>
      </w:r>
      <w:r w:rsidRPr="007745F5">
        <w:rPr>
          <w:rFonts w:ascii="Arial" w:hAnsi="Arial" w:cs="Arial"/>
          <w:sz w:val="21"/>
          <w:szCs w:val="21"/>
          <w:lang w:eastAsia="ar-SA"/>
        </w:rPr>
        <w:t>tel. 261</w:t>
      </w:r>
      <w:r>
        <w:rPr>
          <w:rFonts w:ascii="Arial" w:hAnsi="Arial" w:cs="Arial"/>
          <w:sz w:val="21"/>
          <w:szCs w:val="21"/>
          <w:lang w:eastAsia="ar-SA"/>
        </w:rPr>
        <w:t> </w:t>
      </w:r>
      <w:r w:rsidRPr="007745F5">
        <w:rPr>
          <w:rFonts w:ascii="Arial" w:hAnsi="Arial" w:cs="Arial"/>
          <w:sz w:val="21"/>
          <w:szCs w:val="21"/>
          <w:lang w:eastAsia="ar-SA"/>
        </w:rPr>
        <w:t>15</w:t>
      </w:r>
      <w:r>
        <w:rPr>
          <w:rFonts w:ascii="Arial" w:hAnsi="Arial" w:cs="Arial"/>
          <w:sz w:val="21"/>
          <w:szCs w:val="21"/>
          <w:lang w:eastAsia="ar-SA"/>
        </w:rPr>
        <w:t>5 801</w:t>
      </w:r>
      <w:r w:rsidRPr="007745F5">
        <w:rPr>
          <w:rFonts w:ascii="Arial" w:hAnsi="Arial" w:cs="Arial"/>
          <w:sz w:val="21"/>
          <w:szCs w:val="21"/>
          <w:lang w:eastAsia="ar-SA"/>
        </w:rPr>
        <w:t>;</w:t>
      </w:r>
    </w:p>
    <w:p w:rsidR="00672B93" w:rsidRPr="007745F5" w:rsidRDefault="00672B93" w:rsidP="001C08DE">
      <w:pPr>
        <w:widowControl w:val="0"/>
        <w:numPr>
          <w:ilvl w:val="0"/>
          <w:numId w:val="9"/>
        </w:numPr>
        <w:suppressAutoHyphens/>
        <w:spacing w:after="120" w:line="240" w:lineRule="auto"/>
        <w:ind w:left="714" w:hanging="357"/>
        <w:jc w:val="both"/>
        <w:rPr>
          <w:rFonts w:ascii="Arial" w:hAnsi="Arial" w:cs="Arial"/>
          <w:sz w:val="21"/>
          <w:szCs w:val="21"/>
          <w:lang w:eastAsia="ar-SA"/>
        </w:rPr>
      </w:pPr>
      <w:r w:rsidRPr="007745F5">
        <w:rPr>
          <w:rFonts w:ascii="Arial" w:hAnsi="Arial" w:cs="Arial"/>
          <w:sz w:val="21"/>
          <w:szCs w:val="21"/>
          <w:lang w:eastAsia="ar-SA"/>
        </w:rPr>
        <w:t>sprawy proceduralne: p. Katarzyna NOWAK tel. 261 156 385;</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hAnsi="Arial" w:cs="Arial"/>
          <w:sz w:val="21"/>
          <w:szCs w:val="21"/>
          <w:lang w:eastAsia="ar-SA"/>
        </w:rPr>
        <w:tab/>
        <w:t>Wykonawca może zwrócić się do Zamawiającego</w:t>
      </w:r>
      <w:r w:rsidRPr="007745F5">
        <w:rPr>
          <w:rFonts w:ascii="Arial" w:hAnsi="Arial" w:cs="Arial"/>
          <w:bCs/>
          <w:sz w:val="21"/>
          <w:szCs w:val="21"/>
          <w:lang w:eastAsia="ar-SA"/>
        </w:rPr>
        <w:t xml:space="preserve"> </w:t>
      </w:r>
      <w:r w:rsidRPr="007745F5">
        <w:rPr>
          <w:rFonts w:ascii="Arial" w:hAnsi="Arial" w:cs="Arial"/>
          <w:sz w:val="21"/>
          <w:szCs w:val="21"/>
          <w:lang w:eastAsia="ar-SA"/>
        </w:rPr>
        <w:t xml:space="preserve">o wyjaśnienie treści SWZ. Zamawiający jest obowiązany udzielić wyjaśnień niezwłocznie, jednak nie później niż </w:t>
      </w:r>
      <w:r w:rsidRPr="007745F5">
        <w:rPr>
          <w:rFonts w:ascii="Arial" w:hAnsi="Arial" w:cs="Arial"/>
          <w:iCs/>
          <w:sz w:val="21"/>
          <w:szCs w:val="21"/>
          <w:lang w:eastAsia="ar-SA"/>
        </w:rPr>
        <w:t>na 2 dni przed upływem terminu składania ofert pod</w:t>
      </w:r>
      <w:r w:rsidRPr="007745F5">
        <w:rPr>
          <w:rFonts w:ascii="Arial" w:hAnsi="Arial" w:cs="Arial"/>
          <w:sz w:val="21"/>
          <w:szCs w:val="21"/>
          <w:lang w:eastAsia="ar-SA"/>
        </w:rPr>
        <w:t xml:space="preserve"> warunkiem, że wniosek o wyjaśnienie treści SWZ wpłynął do Zamawiającego nie później niż na 4 dni przed upływem terminu składania ofert.</w:t>
      </w:r>
    </w:p>
    <w:p w:rsidR="00672B93" w:rsidRPr="007745F5" w:rsidRDefault="00672B93" w:rsidP="001C08DE">
      <w:pPr>
        <w:widowControl w:val="0"/>
        <w:numPr>
          <w:ilvl w:val="0"/>
          <w:numId w:val="39"/>
        </w:numPr>
        <w:tabs>
          <w:tab w:val="num" w:pos="208"/>
        </w:tabs>
        <w:suppressAutoHyphens/>
        <w:spacing w:after="120" w:line="240" w:lineRule="auto"/>
        <w:ind w:left="357" w:hanging="357"/>
        <w:contextualSpacing/>
        <w:jc w:val="both"/>
        <w:rPr>
          <w:rFonts w:ascii="Arial" w:hAnsi="Arial" w:cs="Arial"/>
          <w:sz w:val="21"/>
          <w:szCs w:val="21"/>
          <w:lang w:eastAsia="ar-SA"/>
        </w:rPr>
      </w:pPr>
      <w:r w:rsidRPr="007745F5">
        <w:rPr>
          <w:rFonts w:ascii="Arial" w:hAnsi="Arial" w:cs="Arial"/>
          <w:sz w:val="21"/>
          <w:szCs w:val="21"/>
          <w:lang w:eastAsia="ar-SA"/>
        </w:rPr>
        <w:t xml:space="preserve"> Jeżeli wniosek o wyjaśnienie treści SWZ nie wpłynął w terminie, o którym mowa w ust. 6 Zamawiający nie ma obowiązku udzielania wyjaśnień SWZ.</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hAnsi="Arial" w:cs="Arial"/>
          <w:sz w:val="21"/>
          <w:szCs w:val="21"/>
          <w:lang w:eastAsia="ar-SA"/>
        </w:rPr>
        <w:lastRenderedPageBreak/>
        <w:tab/>
        <w:t>Przedłużenie terminu składania ofert nie wpływa na bieg terminu składania wniosku, o którym mowa w ust. 6.</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hAnsi="Arial" w:cs="Arial"/>
          <w:sz w:val="21"/>
          <w:szCs w:val="21"/>
          <w:lang w:eastAsia="ar-SA"/>
        </w:rPr>
        <w:tab/>
        <w:t>Post</w:t>
      </w:r>
      <w:r w:rsidRPr="007745F5">
        <w:rPr>
          <w:rFonts w:ascii="Arial" w:eastAsia="Arial" w:hAnsi="Arial" w:cs="Arial"/>
          <w:sz w:val="21"/>
          <w:szCs w:val="21"/>
          <w:lang w:eastAsia="ar-SA"/>
        </w:rPr>
        <w:t>ę</w:t>
      </w:r>
      <w:r w:rsidRPr="007745F5">
        <w:rPr>
          <w:rFonts w:ascii="Arial" w:hAnsi="Arial" w:cs="Arial"/>
          <w:sz w:val="21"/>
          <w:szCs w:val="21"/>
          <w:lang w:eastAsia="ar-SA"/>
        </w:rPr>
        <w:t>powanie prowadzone jest w j</w:t>
      </w:r>
      <w:r w:rsidRPr="007745F5">
        <w:rPr>
          <w:rFonts w:ascii="Arial" w:eastAsia="Arial" w:hAnsi="Arial" w:cs="Arial"/>
          <w:sz w:val="21"/>
          <w:szCs w:val="21"/>
          <w:lang w:eastAsia="ar-SA"/>
        </w:rPr>
        <w:t>ę</w:t>
      </w:r>
      <w:r w:rsidRPr="007745F5">
        <w:rPr>
          <w:rFonts w:ascii="Arial" w:hAnsi="Arial" w:cs="Arial"/>
          <w:sz w:val="21"/>
          <w:szCs w:val="21"/>
          <w:lang w:eastAsia="ar-SA"/>
        </w:rPr>
        <w:t>zyku polskim za po</w:t>
      </w:r>
      <w:r w:rsidRPr="007745F5">
        <w:rPr>
          <w:rFonts w:ascii="Arial" w:eastAsia="Arial" w:hAnsi="Arial" w:cs="Arial"/>
          <w:sz w:val="21"/>
          <w:szCs w:val="21"/>
          <w:lang w:eastAsia="ar-SA"/>
        </w:rPr>
        <w:t>ś</w:t>
      </w:r>
      <w:r w:rsidRPr="007745F5">
        <w:rPr>
          <w:rFonts w:ascii="Arial" w:hAnsi="Arial" w:cs="Arial"/>
          <w:sz w:val="21"/>
          <w:szCs w:val="21"/>
          <w:lang w:eastAsia="ar-SA"/>
        </w:rPr>
        <w:t xml:space="preserve">rednictwem </w:t>
      </w:r>
      <w:hyperlink r:id="rId12" w:history="1">
        <w:r w:rsidRPr="007745F5">
          <w:rPr>
            <w:rFonts w:ascii="Arial" w:hAnsi="Arial" w:cs="Arial"/>
            <w:sz w:val="21"/>
            <w:szCs w:val="21"/>
            <w:u w:val="single"/>
            <w:lang w:eastAsia="ar-SA"/>
          </w:rPr>
          <w:t>platformazakupowa.pl</w:t>
        </w:r>
      </w:hyperlink>
      <w:r w:rsidRPr="007745F5">
        <w:rPr>
          <w:rFonts w:ascii="Arial" w:hAnsi="Arial" w:cs="Arial"/>
          <w:sz w:val="21"/>
          <w:szCs w:val="21"/>
          <w:lang w:eastAsia="ar-SA"/>
        </w:rPr>
        <w:t xml:space="preserve"> pod adresem: </w:t>
      </w:r>
      <w:hyperlink r:id="rId13" w:history="1">
        <w:r w:rsidRPr="007745F5">
          <w:rPr>
            <w:rFonts w:ascii="Arial" w:eastAsia="Arial" w:hAnsi="Arial" w:cs="Arial"/>
            <w:sz w:val="21"/>
            <w:szCs w:val="21"/>
            <w:u w:val="single"/>
            <w:lang w:eastAsia="ar-SA"/>
          </w:rPr>
          <w:t>https://platformazakupowa.pl/pn/34wog</w:t>
        </w:r>
      </w:hyperlink>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hAnsi="Arial" w:cs="Arial"/>
          <w:sz w:val="21"/>
          <w:szCs w:val="21"/>
          <w:lang w:eastAsia="ar-SA"/>
        </w:rPr>
        <w:t>Składanie przez Wykonawców:</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wniosków o wyjaśnienie treści SWZ;</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przesyłania odpowiedzi na wezwanie Zamawiającego do złożenia podmiotowych środków dowodowych;</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przesyłania odpowiedzi na wezwanie Zamawiającego do złożenia/poprawienia/uzupełnienia oświadczenia, o którym mowa w art. 125 ust. 1, podmiotowych środków dowodowych, innych dokumentów lub oświadczeń składanych w postępowaniu;</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przesyłania odpowiedzi na wezwanie Zamawiającego do złożenia wyjaśnień dot. treści przedmiotowych środków dowodowych;</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przesłania odpowiedzi na inne wezwania Zamawiającego wynikające z ustawy - Prawo zamówień publicznych;</w:t>
      </w:r>
    </w:p>
    <w:p w:rsidR="00672B93" w:rsidRPr="007745F5" w:rsidRDefault="00672B93" w:rsidP="001C08DE">
      <w:pPr>
        <w:widowControl w:val="0"/>
        <w:numPr>
          <w:ilvl w:val="0"/>
          <w:numId w:val="46"/>
        </w:numPr>
        <w:suppressAutoHyphens/>
        <w:spacing w:after="60" w:line="240" w:lineRule="auto"/>
        <w:ind w:left="709"/>
        <w:jc w:val="both"/>
        <w:rPr>
          <w:rFonts w:ascii="Arial" w:hAnsi="Arial" w:cs="Arial"/>
          <w:sz w:val="21"/>
          <w:szCs w:val="21"/>
          <w:lang w:eastAsia="ar-SA"/>
        </w:rPr>
      </w:pPr>
      <w:r w:rsidRPr="007745F5">
        <w:rPr>
          <w:rFonts w:ascii="Arial" w:hAnsi="Arial" w:cs="Arial"/>
          <w:sz w:val="21"/>
          <w:szCs w:val="21"/>
          <w:lang w:eastAsia="ar-SA"/>
        </w:rPr>
        <w:t>przesyłania wniosków, informacji, oświadczeń Wykonawcy;</w:t>
      </w:r>
    </w:p>
    <w:p w:rsidR="00672B93" w:rsidRPr="007745F5" w:rsidRDefault="00672B93" w:rsidP="001C08DE">
      <w:pPr>
        <w:widowControl w:val="0"/>
        <w:numPr>
          <w:ilvl w:val="0"/>
          <w:numId w:val="46"/>
        </w:numPr>
        <w:suppressAutoHyphens/>
        <w:spacing w:after="60" w:line="240" w:lineRule="auto"/>
        <w:ind w:left="709" w:hanging="357"/>
        <w:jc w:val="both"/>
        <w:rPr>
          <w:rFonts w:ascii="Arial" w:hAnsi="Arial" w:cs="Arial"/>
          <w:sz w:val="21"/>
          <w:szCs w:val="21"/>
          <w:lang w:eastAsia="ar-SA"/>
        </w:rPr>
      </w:pPr>
      <w:r w:rsidRPr="007745F5">
        <w:rPr>
          <w:rFonts w:ascii="Arial" w:hAnsi="Arial" w:cs="Arial"/>
          <w:sz w:val="21"/>
          <w:szCs w:val="21"/>
          <w:lang w:eastAsia="ar-SA"/>
        </w:rPr>
        <w:t>przesyłania odwołania/inne</w:t>
      </w:r>
    </w:p>
    <w:p w:rsidR="00672B93" w:rsidRPr="007745F5" w:rsidRDefault="00672B93" w:rsidP="00672B93">
      <w:pPr>
        <w:widowControl w:val="0"/>
        <w:spacing w:after="0" w:line="240" w:lineRule="auto"/>
        <w:ind w:left="357"/>
        <w:jc w:val="both"/>
        <w:rPr>
          <w:rFonts w:ascii="Arial" w:hAnsi="Arial" w:cs="Arial"/>
          <w:sz w:val="21"/>
          <w:szCs w:val="21"/>
          <w:lang w:eastAsia="ar-SA"/>
        </w:rPr>
      </w:pPr>
      <w:r w:rsidRPr="007745F5">
        <w:rPr>
          <w:rFonts w:ascii="Arial" w:hAnsi="Arial" w:cs="Arial"/>
          <w:sz w:val="21"/>
          <w:szCs w:val="21"/>
          <w:lang w:eastAsia="ar-SA"/>
        </w:rPr>
        <w:t xml:space="preserve">odbywa się </w:t>
      </w:r>
      <w:r w:rsidRPr="007745F5">
        <w:rPr>
          <w:rFonts w:ascii="Arial" w:eastAsia="Times New Roman" w:hAnsi="Arial" w:cs="Arial"/>
          <w:sz w:val="21"/>
          <w:szCs w:val="21"/>
          <w:lang w:eastAsia="pl-PL"/>
        </w:rPr>
        <w:t>za pośrednictwem platformazakupowa.pl i formularza „Wyślij wiadomość do zamawiającego”</w:t>
      </w:r>
      <w:r w:rsidRPr="007745F5">
        <w:rPr>
          <w:rFonts w:ascii="Arial" w:hAnsi="Arial" w:cs="Arial"/>
          <w:sz w:val="21"/>
          <w:szCs w:val="21"/>
          <w:lang w:eastAsia="ar-SA"/>
        </w:rPr>
        <w:t>.</w:t>
      </w:r>
    </w:p>
    <w:p w:rsidR="00672B93" w:rsidRPr="007745F5" w:rsidRDefault="00672B93" w:rsidP="001C08DE">
      <w:pPr>
        <w:numPr>
          <w:ilvl w:val="0"/>
          <w:numId w:val="39"/>
        </w:numPr>
        <w:tabs>
          <w:tab w:val="num" w:pos="208"/>
        </w:tabs>
        <w:suppressAutoHyphens/>
        <w:autoSpaceDE w:val="0"/>
        <w:spacing w:after="120" w:line="240" w:lineRule="auto"/>
        <w:ind w:left="357" w:hanging="357"/>
        <w:jc w:val="both"/>
        <w:rPr>
          <w:rFonts w:ascii="Arial" w:hAnsi="Arial" w:cs="Arial"/>
          <w:sz w:val="21"/>
          <w:szCs w:val="21"/>
          <w:lang w:eastAsia="ar-SA"/>
        </w:rPr>
      </w:pPr>
      <w:r w:rsidRPr="007745F5">
        <w:rPr>
          <w:rFonts w:ascii="Arial" w:eastAsia="Times New Roman" w:hAnsi="Arial" w:cs="Arial"/>
          <w:sz w:val="21"/>
          <w:szCs w:val="21"/>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eastAsia="Times New Roman" w:hAnsi="Arial" w:cs="Arial"/>
          <w:sz w:val="21"/>
          <w:szCs w:val="21"/>
          <w:lang w:eastAsia="pl-PL"/>
        </w:rPr>
        <w:t xml:space="preserve">Uwaga! Wykonawca niezalogowany korzystający z “Wyślij wiadomość do zamawiającego”, po kliknięciu przycisku </w:t>
      </w:r>
      <w:r w:rsidRPr="007745F5">
        <w:rPr>
          <w:rFonts w:ascii="Arial" w:eastAsia="Times New Roman" w:hAnsi="Arial" w:cs="Arial"/>
          <w:b/>
          <w:bCs/>
          <w:sz w:val="21"/>
          <w:szCs w:val="21"/>
          <w:lang w:eastAsia="pl-PL"/>
        </w:rPr>
        <w:t>Wyślij</w:t>
      </w:r>
      <w:r w:rsidRPr="007745F5">
        <w:rPr>
          <w:rFonts w:ascii="Arial" w:eastAsia="Times New Roman" w:hAnsi="Arial" w:cs="Arial"/>
          <w:sz w:val="21"/>
          <w:szCs w:val="21"/>
          <w:lang w:eastAsia="pl-PL"/>
        </w:rPr>
        <w:t xml:space="preserve">, otrzyma na adres mailowy, podany w polu </w:t>
      </w:r>
      <w:r w:rsidRPr="007745F5">
        <w:rPr>
          <w:rFonts w:ascii="Arial" w:eastAsia="Times New Roman" w:hAnsi="Arial" w:cs="Arial"/>
          <w:b/>
          <w:bCs/>
          <w:sz w:val="21"/>
          <w:szCs w:val="21"/>
          <w:lang w:eastAsia="pl-PL"/>
        </w:rPr>
        <w:t>Twój adres e-mail</w:t>
      </w:r>
      <w:r w:rsidRPr="007745F5">
        <w:rPr>
          <w:rFonts w:ascii="Arial" w:eastAsia="Times New Roman" w:hAnsi="Arial" w:cs="Arial"/>
          <w:sz w:val="21"/>
          <w:szCs w:val="21"/>
          <w:lang w:eastAsia="pl-PL"/>
        </w:rPr>
        <w:t xml:space="preserve">, wiadomość mailową zawierającą kod uwierzytelniający. Kod należy wpisać w polu </w:t>
      </w:r>
      <w:r w:rsidRPr="007745F5">
        <w:rPr>
          <w:rFonts w:ascii="Arial" w:eastAsia="Times New Roman" w:hAnsi="Arial" w:cs="Arial"/>
          <w:b/>
          <w:bCs/>
          <w:sz w:val="21"/>
          <w:szCs w:val="21"/>
          <w:lang w:eastAsia="pl-PL"/>
        </w:rPr>
        <w:t>Kod Uwierzytelniający</w:t>
      </w:r>
      <w:r w:rsidRPr="007745F5">
        <w:rPr>
          <w:rFonts w:ascii="Arial" w:eastAsia="Times New Roman" w:hAnsi="Arial" w:cs="Arial"/>
          <w:sz w:val="21"/>
          <w:szCs w:val="21"/>
          <w:lang w:eastAsia="pl-PL"/>
        </w:rPr>
        <w:t xml:space="preserve">, a następnie potwierdzić przyciskiem </w:t>
      </w:r>
      <w:r w:rsidRPr="007745F5">
        <w:rPr>
          <w:rFonts w:ascii="Arial" w:eastAsia="Times New Roman" w:hAnsi="Arial" w:cs="Arial"/>
          <w:b/>
          <w:bCs/>
          <w:sz w:val="21"/>
          <w:szCs w:val="21"/>
          <w:lang w:eastAsia="pl-PL"/>
        </w:rPr>
        <w:t>Wyślij</w:t>
      </w:r>
      <w:r w:rsidRPr="007745F5">
        <w:rPr>
          <w:rFonts w:ascii="Arial" w:eastAsia="Times New Roman" w:hAnsi="Arial" w:cs="Arial"/>
          <w:sz w:val="21"/>
          <w:szCs w:val="21"/>
          <w:lang w:eastAsia="pl-PL"/>
        </w:rPr>
        <w:t>. Następnie Wykonawca otrzyma potwierdzenie wysłania wiadomości. Kod uwierzytelniający jest aktywny przez 30</w:t>
      </w:r>
      <w:r w:rsidRPr="007745F5">
        <w:rPr>
          <w:rFonts w:ascii="Arial" w:hAnsi="Arial" w:cs="Arial"/>
          <w:sz w:val="21"/>
          <w:szCs w:val="21"/>
          <w:lang w:eastAsia="ar-SA"/>
        </w:rPr>
        <w:t xml:space="preserve"> </w:t>
      </w:r>
      <w:r w:rsidRPr="007745F5">
        <w:rPr>
          <w:rFonts w:ascii="Arial" w:eastAsia="Times New Roman" w:hAnsi="Arial" w:cs="Arial"/>
          <w:sz w:val="21"/>
          <w:szCs w:val="21"/>
          <w:lang w:eastAsia="pl-PL"/>
        </w:rPr>
        <w:t>minut od wygenerowania lub do momentu wygenerowania kolejnego kodu.</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eastAsia="Times New Roman" w:hAnsi="Arial" w:cs="Arial"/>
          <w:sz w:val="21"/>
          <w:szCs w:val="21"/>
          <w:lang w:eastAsia="pl-PL"/>
        </w:rPr>
        <w:t>Wykonawca jako podmiot profesjonalny ma obowiązek sprawdzania komunikatów i wiadomości bezpośrednio na platformazakupowa.pl przesłanych przez zamawiającego, gdyż</w:t>
      </w:r>
      <w:r w:rsidRPr="007745F5">
        <w:rPr>
          <w:rFonts w:ascii="Arial" w:hAnsi="Arial" w:cs="Arial"/>
          <w:sz w:val="21"/>
          <w:szCs w:val="21"/>
          <w:lang w:eastAsia="ar-SA"/>
        </w:rPr>
        <w:t xml:space="preserve"> </w:t>
      </w:r>
      <w:r w:rsidRPr="007745F5">
        <w:rPr>
          <w:rFonts w:ascii="Arial" w:eastAsia="Times New Roman" w:hAnsi="Arial" w:cs="Arial"/>
          <w:sz w:val="21"/>
          <w:szCs w:val="21"/>
          <w:lang w:eastAsia="pl-PL"/>
        </w:rPr>
        <w:t>system powiadomień może ulec awarii lub powiadomienie może trafić do folderu SPAM.</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eastAsia="Times New Roman" w:hAnsi="Arial" w:cs="Arial"/>
          <w:sz w:val="21"/>
          <w:szCs w:val="21"/>
          <w:lang w:eastAsia="pl-PL"/>
        </w:rPr>
        <w:t>Zamawiający, zgodnie z Rozporządzeniem Prezesa Rady Ministrów z dnia 30 grudnia 2020r.w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672B93" w:rsidRPr="007745F5" w:rsidRDefault="00672B93" w:rsidP="00672B93">
      <w:pPr>
        <w:autoSpaceDE w:val="0"/>
        <w:autoSpaceDN w:val="0"/>
        <w:adjustRightInd w:val="0"/>
        <w:spacing w:after="120" w:line="240" w:lineRule="auto"/>
        <w:ind w:left="714" w:hanging="357"/>
        <w:jc w:val="both"/>
        <w:rPr>
          <w:rFonts w:ascii="Arial" w:eastAsia="Times New Roman" w:hAnsi="Arial" w:cs="Arial"/>
          <w:sz w:val="21"/>
          <w:szCs w:val="21"/>
          <w:lang w:eastAsia="pl-PL"/>
        </w:rPr>
      </w:pPr>
      <w:r w:rsidRPr="007745F5">
        <w:rPr>
          <w:rFonts w:ascii="Arial" w:eastAsia="Times New Roman" w:hAnsi="Arial" w:cs="Arial"/>
          <w:sz w:val="21"/>
          <w:szCs w:val="21"/>
          <w:lang w:eastAsia="pl-PL"/>
        </w:rPr>
        <w:t xml:space="preserve">a) stały dostęp do sieci Internet o gwarantowanej przepustowości nie mniejszej niż 512 </w:t>
      </w:r>
      <w:proofErr w:type="spellStart"/>
      <w:r w:rsidRPr="007745F5">
        <w:rPr>
          <w:rFonts w:ascii="Arial" w:eastAsia="Times New Roman" w:hAnsi="Arial" w:cs="Arial"/>
          <w:sz w:val="21"/>
          <w:szCs w:val="21"/>
          <w:lang w:eastAsia="pl-PL"/>
        </w:rPr>
        <w:t>kb</w:t>
      </w:r>
      <w:proofErr w:type="spellEnd"/>
      <w:r w:rsidRPr="007745F5">
        <w:rPr>
          <w:rFonts w:ascii="Arial" w:eastAsia="Times New Roman" w:hAnsi="Arial" w:cs="Arial"/>
          <w:sz w:val="21"/>
          <w:szCs w:val="21"/>
          <w:lang w:eastAsia="pl-PL"/>
        </w:rPr>
        <w:t>/s,</w:t>
      </w:r>
    </w:p>
    <w:p w:rsidR="00672B93" w:rsidRPr="007745F5" w:rsidRDefault="00672B93" w:rsidP="00672B93">
      <w:pPr>
        <w:autoSpaceDE w:val="0"/>
        <w:autoSpaceDN w:val="0"/>
        <w:adjustRightInd w:val="0"/>
        <w:spacing w:after="120" w:line="240" w:lineRule="auto"/>
        <w:ind w:left="567" w:hanging="210"/>
        <w:jc w:val="both"/>
        <w:rPr>
          <w:rFonts w:ascii="Arial" w:eastAsia="Times New Roman" w:hAnsi="Arial" w:cs="Arial"/>
          <w:sz w:val="21"/>
          <w:szCs w:val="21"/>
          <w:lang w:eastAsia="pl-PL"/>
        </w:rPr>
      </w:pPr>
      <w:r w:rsidRPr="007745F5">
        <w:rPr>
          <w:rFonts w:ascii="Arial" w:eastAsia="Times New Roman" w:hAnsi="Arial" w:cs="Arial"/>
          <w:sz w:val="21"/>
          <w:szCs w:val="21"/>
          <w:lang w:eastAsia="pl-PL"/>
        </w:rPr>
        <w:t>b) komputer klasy PC lub MAC o następującej konfiguracji: pamięć min. 2 GB Ram, procesor Intel IV 2 GHZ lub jego nowsza wersja, jeden z systemów operacyjnych – MS Windows 7, Mac Os x 10 4, Linux, lub ich nowsze wersje,</w:t>
      </w:r>
    </w:p>
    <w:p w:rsidR="00672B93" w:rsidRPr="007745F5" w:rsidRDefault="00672B93" w:rsidP="001C08DE">
      <w:pPr>
        <w:numPr>
          <w:ilvl w:val="0"/>
          <w:numId w:val="40"/>
        </w:numPr>
        <w:suppressAutoHyphens/>
        <w:autoSpaceDE w:val="0"/>
        <w:autoSpaceDN w:val="0"/>
        <w:adjustRightInd w:val="0"/>
        <w:spacing w:after="120" w:line="240" w:lineRule="auto"/>
        <w:ind w:left="714" w:hanging="357"/>
        <w:jc w:val="both"/>
        <w:rPr>
          <w:rFonts w:ascii="Arial" w:eastAsia="Times New Roman" w:hAnsi="Arial" w:cs="Arial"/>
          <w:sz w:val="21"/>
          <w:szCs w:val="21"/>
          <w:lang w:eastAsia="pl-PL"/>
        </w:rPr>
      </w:pPr>
      <w:r w:rsidRPr="007745F5">
        <w:rPr>
          <w:rFonts w:ascii="Arial" w:eastAsia="Times New Roman" w:hAnsi="Arial" w:cs="Arial"/>
          <w:sz w:val="21"/>
          <w:szCs w:val="21"/>
          <w:lang w:eastAsia="pl-PL"/>
        </w:rPr>
        <w:t>zainstalowana dowolna, inna przeglądarka internetowa niż Internet Explorer,</w:t>
      </w:r>
    </w:p>
    <w:p w:rsidR="00672B93" w:rsidRPr="007745F5" w:rsidRDefault="00672B93" w:rsidP="00672B93">
      <w:pPr>
        <w:autoSpaceDE w:val="0"/>
        <w:autoSpaceDN w:val="0"/>
        <w:adjustRightInd w:val="0"/>
        <w:spacing w:after="120" w:line="240" w:lineRule="auto"/>
        <w:ind w:left="714" w:hanging="357"/>
        <w:rPr>
          <w:rFonts w:ascii="Arial" w:eastAsia="Times New Roman" w:hAnsi="Arial" w:cs="Arial"/>
          <w:sz w:val="21"/>
          <w:szCs w:val="21"/>
          <w:lang w:eastAsia="pl-PL"/>
        </w:rPr>
      </w:pPr>
      <w:r w:rsidRPr="007745F5">
        <w:rPr>
          <w:rFonts w:ascii="Arial" w:eastAsia="Times New Roman" w:hAnsi="Arial" w:cs="Arial"/>
          <w:sz w:val="21"/>
          <w:szCs w:val="21"/>
          <w:lang w:eastAsia="pl-PL"/>
        </w:rPr>
        <w:t>d) włączona obsługa JavaScript,</w:t>
      </w:r>
    </w:p>
    <w:p w:rsidR="00672B93" w:rsidRPr="007745F5" w:rsidRDefault="00672B93" w:rsidP="00672B93">
      <w:pPr>
        <w:autoSpaceDE w:val="0"/>
        <w:autoSpaceDN w:val="0"/>
        <w:adjustRightInd w:val="0"/>
        <w:spacing w:after="120" w:line="240" w:lineRule="auto"/>
        <w:ind w:left="714" w:hanging="357"/>
        <w:rPr>
          <w:rFonts w:ascii="Arial" w:eastAsia="Times New Roman" w:hAnsi="Arial" w:cs="Arial"/>
          <w:sz w:val="21"/>
          <w:szCs w:val="21"/>
          <w:lang w:eastAsia="pl-PL"/>
        </w:rPr>
      </w:pPr>
      <w:r w:rsidRPr="007745F5">
        <w:rPr>
          <w:rFonts w:ascii="Arial" w:eastAsia="Times New Roman" w:hAnsi="Arial" w:cs="Arial"/>
          <w:sz w:val="21"/>
          <w:szCs w:val="21"/>
          <w:lang w:eastAsia="pl-PL"/>
        </w:rPr>
        <w:t xml:space="preserve">e) zainstalowany program Adobe </w:t>
      </w:r>
      <w:proofErr w:type="spellStart"/>
      <w:r w:rsidRPr="007745F5">
        <w:rPr>
          <w:rFonts w:ascii="Arial" w:eastAsia="Times New Roman" w:hAnsi="Arial" w:cs="Arial"/>
          <w:sz w:val="21"/>
          <w:szCs w:val="21"/>
          <w:lang w:eastAsia="pl-PL"/>
        </w:rPr>
        <w:t>Acrobat</w:t>
      </w:r>
      <w:proofErr w:type="spellEnd"/>
      <w:r w:rsidRPr="007745F5">
        <w:rPr>
          <w:rFonts w:ascii="Arial" w:eastAsia="Times New Roman" w:hAnsi="Arial" w:cs="Arial"/>
          <w:sz w:val="21"/>
          <w:szCs w:val="21"/>
          <w:lang w:eastAsia="pl-PL"/>
        </w:rPr>
        <w:t xml:space="preserve"> Reader lub inny obsługujący format plików .pdf,</w:t>
      </w:r>
    </w:p>
    <w:p w:rsidR="00672B93" w:rsidRPr="007745F5" w:rsidRDefault="00672B93" w:rsidP="00672B93">
      <w:pPr>
        <w:autoSpaceDE w:val="0"/>
        <w:autoSpaceDN w:val="0"/>
        <w:adjustRightInd w:val="0"/>
        <w:spacing w:after="120" w:line="240" w:lineRule="auto"/>
        <w:ind w:left="714" w:hanging="357"/>
        <w:rPr>
          <w:rFonts w:ascii="Arial" w:eastAsia="Times New Roman" w:hAnsi="Arial" w:cs="Arial"/>
          <w:sz w:val="21"/>
          <w:szCs w:val="21"/>
          <w:lang w:eastAsia="pl-PL"/>
        </w:rPr>
      </w:pPr>
      <w:r w:rsidRPr="007745F5">
        <w:rPr>
          <w:rFonts w:ascii="Arial" w:eastAsia="Times New Roman" w:hAnsi="Arial" w:cs="Arial"/>
          <w:sz w:val="21"/>
          <w:szCs w:val="21"/>
          <w:lang w:eastAsia="pl-PL"/>
        </w:rPr>
        <w:t>f) Szyfrowanie na platformazakupowa.pl odbywa się za pomocą protokołu TLS 1.3.</w:t>
      </w:r>
    </w:p>
    <w:p w:rsidR="00672B93" w:rsidRPr="007745F5" w:rsidRDefault="00672B93" w:rsidP="00672B93">
      <w:pPr>
        <w:autoSpaceDE w:val="0"/>
        <w:autoSpaceDN w:val="0"/>
        <w:adjustRightInd w:val="0"/>
        <w:spacing w:after="120" w:line="240" w:lineRule="auto"/>
        <w:ind w:left="714" w:hanging="357"/>
        <w:rPr>
          <w:rFonts w:ascii="Arial" w:eastAsia="Times New Roman" w:hAnsi="Arial" w:cs="Arial"/>
          <w:sz w:val="21"/>
          <w:szCs w:val="21"/>
          <w:lang w:eastAsia="pl-PL"/>
        </w:rPr>
      </w:pPr>
      <w:r w:rsidRPr="007745F5">
        <w:rPr>
          <w:rFonts w:ascii="Arial" w:eastAsia="Times New Roman" w:hAnsi="Arial" w:cs="Arial"/>
          <w:sz w:val="21"/>
          <w:szCs w:val="21"/>
          <w:lang w:eastAsia="pl-PL"/>
        </w:rPr>
        <w:lastRenderedPageBreak/>
        <w:t>g) Oznaczenie czasu odbioru danych przez platformę zakupową stanowi datę oraz dokładny czas (</w:t>
      </w:r>
      <w:proofErr w:type="spellStart"/>
      <w:r w:rsidRPr="007745F5">
        <w:rPr>
          <w:rFonts w:ascii="Arial" w:eastAsia="Times New Roman" w:hAnsi="Arial" w:cs="Arial"/>
          <w:sz w:val="21"/>
          <w:szCs w:val="21"/>
          <w:lang w:eastAsia="pl-PL"/>
        </w:rPr>
        <w:t>hh:mm:ss</w:t>
      </w:r>
      <w:proofErr w:type="spellEnd"/>
      <w:r w:rsidRPr="007745F5">
        <w:rPr>
          <w:rFonts w:ascii="Arial" w:eastAsia="Times New Roman" w:hAnsi="Arial" w:cs="Arial"/>
          <w:sz w:val="21"/>
          <w:szCs w:val="21"/>
          <w:lang w:eastAsia="pl-PL"/>
        </w:rPr>
        <w:t>) generowany wg. czasu lokalnego serwera synchronizowanego z zegarem Głównego Urzędu Miar.</w:t>
      </w:r>
    </w:p>
    <w:p w:rsidR="00672B93" w:rsidRPr="007745F5" w:rsidRDefault="00672B93" w:rsidP="001C08DE">
      <w:pPr>
        <w:widowControl w:val="0"/>
        <w:numPr>
          <w:ilvl w:val="0"/>
          <w:numId w:val="43"/>
        </w:numPr>
        <w:suppressAutoHyphens/>
        <w:spacing w:after="120" w:line="240" w:lineRule="auto"/>
        <w:ind w:left="357" w:hanging="357"/>
        <w:jc w:val="both"/>
        <w:rPr>
          <w:rFonts w:ascii="Arial" w:hAnsi="Arial" w:cs="Arial"/>
          <w:sz w:val="21"/>
          <w:szCs w:val="21"/>
          <w:lang w:eastAsia="ar-SA"/>
        </w:rPr>
      </w:pPr>
      <w:r w:rsidRPr="007745F5">
        <w:rPr>
          <w:rFonts w:ascii="Arial" w:eastAsia="Times New Roman" w:hAnsi="Arial" w:cs="Arial"/>
          <w:sz w:val="21"/>
          <w:szCs w:val="21"/>
          <w:lang w:eastAsia="pl-PL"/>
        </w:rPr>
        <w:t>Wykonawca, przystępując do niniejszego postępowania o udzielenie zamówienia publicznego:</w:t>
      </w:r>
    </w:p>
    <w:p w:rsidR="00672B93" w:rsidRPr="007745F5" w:rsidRDefault="00672B93" w:rsidP="001C08DE">
      <w:pPr>
        <w:widowControl w:val="0"/>
        <w:numPr>
          <w:ilvl w:val="0"/>
          <w:numId w:val="44"/>
        </w:numPr>
        <w:suppressAutoHyphens/>
        <w:spacing w:after="120" w:line="240" w:lineRule="auto"/>
        <w:ind w:left="714" w:hanging="357"/>
        <w:jc w:val="both"/>
        <w:rPr>
          <w:rFonts w:ascii="Arial" w:hAnsi="Arial" w:cs="Arial"/>
          <w:sz w:val="21"/>
          <w:szCs w:val="21"/>
          <w:lang w:eastAsia="ar-SA"/>
        </w:rPr>
      </w:pPr>
      <w:r w:rsidRPr="007745F5">
        <w:rPr>
          <w:rFonts w:ascii="Arial" w:eastAsia="Times New Roman" w:hAnsi="Arial" w:cs="Arial"/>
          <w:sz w:val="21"/>
          <w:szCs w:val="21"/>
          <w:lang w:eastAsia="pl-PL"/>
        </w:rPr>
        <w:t>akceptuje warunki korzystania z platformazakupowa.pl określone w Regulaminie zamieszczonym na stronie internetowej pod linkiem w zakładce „Regulamin" oraz uznaje go za wiążący,</w:t>
      </w:r>
    </w:p>
    <w:p w:rsidR="00672B93" w:rsidRPr="007745F5" w:rsidRDefault="00672B93" w:rsidP="00672B93">
      <w:pPr>
        <w:autoSpaceDE w:val="0"/>
        <w:autoSpaceDN w:val="0"/>
        <w:adjustRightInd w:val="0"/>
        <w:spacing w:after="120" w:line="240" w:lineRule="auto"/>
        <w:ind w:left="714" w:hanging="357"/>
        <w:jc w:val="both"/>
        <w:rPr>
          <w:rFonts w:ascii="Arial" w:eastAsia="Times New Roman" w:hAnsi="Arial" w:cs="Arial"/>
          <w:b/>
          <w:bCs/>
          <w:sz w:val="21"/>
          <w:szCs w:val="21"/>
          <w:lang w:eastAsia="pl-PL"/>
        </w:rPr>
      </w:pPr>
      <w:r w:rsidRPr="007745F5">
        <w:rPr>
          <w:rFonts w:ascii="Arial" w:eastAsia="Times New Roman" w:hAnsi="Arial" w:cs="Arial"/>
          <w:sz w:val="21"/>
          <w:szCs w:val="21"/>
          <w:lang w:eastAsia="pl-PL"/>
        </w:rPr>
        <w:t xml:space="preserve">b) zapoznał i stosuje się do Instrukcji składania ofert/wniosków dostępnej pod linkiem: </w:t>
      </w:r>
      <w:hyperlink r:id="rId14" w:history="1">
        <w:r w:rsidRPr="007745F5">
          <w:rPr>
            <w:rFonts w:ascii="Arial" w:eastAsia="Times New Roman" w:hAnsi="Arial" w:cs="Arial"/>
            <w:sz w:val="21"/>
            <w:szCs w:val="21"/>
            <w:u w:val="single"/>
            <w:lang w:eastAsia="pl-PL"/>
          </w:rPr>
          <w:t>https://drive.google.com/file/d/1Kd1DttbBeiNWt4q4slS4t76lZVKPbkyD/view</w:t>
        </w:r>
      </w:hyperlink>
      <w:r w:rsidRPr="007745F5">
        <w:rPr>
          <w:rFonts w:ascii="Arial" w:eastAsia="Times New Roman" w:hAnsi="Arial" w:cs="Arial"/>
          <w:sz w:val="21"/>
          <w:szCs w:val="21"/>
          <w:lang w:eastAsia="pl-PL"/>
        </w:rPr>
        <w:t xml:space="preserve"> </w:t>
      </w:r>
      <w:r w:rsidRPr="007745F5">
        <w:rPr>
          <w:rFonts w:ascii="Arial" w:eastAsia="Times New Roman" w:hAnsi="Arial" w:cs="Arial"/>
          <w:b/>
          <w:bCs/>
          <w:sz w:val="21"/>
          <w:szCs w:val="21"/>
          <w:lang w:eastAsia="pl-PL"/>
        </w:rPr>
        <w:t>Zamawiający nie ponosi odpowiedzialności za złożenie oferty w sposób niezgodny z Instrukcją korzystania z platformazakupowa.pl</w:t>
      </w:r>
      <w:r w:rsidRPr="007745F5">
        <w:rPr>
          <w:rFonts w:ascii="Arial" w:eastAsia="Times New Roman" w:hAnsi="Arial" w:cs="Arial"/>
          <w:sz w:val="21"/>
          <w:szCs w:val="21"/>
          <w:lang w:eastAsia="pl-PL"/>
        </w:rPr>
        <w:t>, w szczególności za sytuację, gdy</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zamawiający zapozna się z treścią oferty przed upływem terminu składania ofert (np.</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złożenie oferty w zakładce „Wyślij wiadomość do zamawiającego”).</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Taka oferta zostanie uznana przez Zamawiającego za ofertę handlową i nie będzie brana pod</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uwagę w przedmiotowym postępowaniu, ponieważ nie został spełniony obowiązek narzucony w art. 221 Ustawy Prawo Zamówień Publicznych.</w:t>
      </w:r>
    </w:p>
    <w:p w:rsidR="00672B93" w:rsidRPr="007745F5" w:rsidRDefault="00672B93" w:rsidP="001C08DE">
      <w:pPr>
        <w:numPr>
          <w:ilvl w:val="0"/>
          <w:numId w:val="45"/>
        </w:numPr>
        <w:suppressAutoHyphens/>
        <w:autoSpaceDE w:val="0"/>
        <w:autoSpaceDN w:val="0"/>
        <w:adjustRightInd w:val="0"/>
        <w:spacing w:after="120" w:line="240" w:lineRule="auto"/>
        <w:ind w:left="357" w:hanging="357"/>
        <w:jc w:val="both"/>
        <w:rPr>
          <w:rFonts w:ascii="Arial" w:eastAsia="Times New Roman" w:hAnsi="Arial" w:cs="Arial"/>
          <w:b/>
          <w:bCs/>
          <w:sz w:val="21"/>
          <w:szCs w:val="21"/>
          <w:lang w:eastAsia="pl-PL"/>
        </w:rPr>
      </w:pPr>
      <w:r w:rsidRPr="007745F5">
        <w:rPr>
          <w:rFonts w:ascii="Arial" w:eastAsia="Times New Roman" w:hAnsi="Arial" w:cs="Arial"/>
          <w:sz w:val="21"/>
          <w:szCs w:val="21"/>
          <w:lang w:eastAsia="pl-PL"/>
        </w:rPr>
        <w:t xml:space="preserve"> Zamawiający informuje, że instrukcje korzystania z platformazakupowa.pl dotyczące w</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szczególności logowania, składania wniosków o wyjaśnienie treści SWZ, składania ofert oraz</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innych czynności podejmowanych w niniejszym postępowaniu przy użyciu</w:t>
      </w:r>
      <w:r w:rsidRPr="007745F5">
        <w:rPr>
          <w:rFonts w:ascii="Arial" w:eastAsia="Times New Roman" w:hAnsi="Arial" w:cs="Arial"/>
          <w:b/>
          <w:bCs/>
          <w:sz w:val="21"/>
          <w:szCs w:val="21"/>
          <w:lang w:eastAsia="pl-PL"/>
        </w:rPr>
        <w:t xml:space="preserve"> </w:t>
      </w:r>
      <w:r w:rsidRPr="007745F5">
        <w:rPr>
          <w:rFonts w:ascii="Arial" w:eastAsia="Times New Roman" w:hAnsi="Arial" w:cs="Arial"/>
          <w:sz w:val="21"/>
          <w:szCs w:val="21"/>
          <w:lang w:eastAsia="pl-PL"/>
        </w:rPr>
        <w:t>platformazakupowa.pl znajdują się w zakładce „Instrukcje dla Wykonawców" na stronie internetowej pod adresem: https://platformazakupowa.pl/strona/45-instrukcje</w:t>
      </w:r>
    </w:p>
    <w:p w:rsidR="00672B93" w:rsidRPr="007745F5" w:rsidRDefault="00672B93" w:rsidP="001C08DE">
      <w:pPr>
        <w:numPr>
          <w:ilvl w:val="0"/>
          <w:numId w:val="45"/>
        </w:numPr>
        <w:suppressAutoHyphens/>
        <w:autoSpaceDE w:val="0"/>
        <w:autoSpaceDN w:val="0"/>
        <w:adjustRightInd w:val="0"/>
        <w:spacing w:after="120" w:line="240" w:lineRule="auto"/>
        <w:ind w:left="357" w:hanging="357"/>
        <w:jc w:val="both"/>
        <w:rPr>
          <w:rFonts w:ascii="Arial" w:eastAsia="Times New Roman" w:hAnsi="Arial" w:cs="Arial"/>
          <w:b/>
          <w:bCs/>
          <w:sz w:val="21"/>
          <w:szCs w:val="21"/>
          <w:lang w:eastAsia="pl-PL"/>
        </w:rPr>
      </w:pPr>
      <w:r w:rsidRPr="007745F5">
        <w:rPr>
          <w:rFonts w:ascii="Arial" w:eastAsia="Times New Roman" w:hAnsi="Arial" w:cs="Arial"/>
          <w:b/>
          <w:bCs/>
          <w:sz w:val="21"/>
          <w:szCs w:val="21"/>
          <w:lang w:eastAsia="pl-PL"/>
        </w:rPr>
        <w:t xml:space="preserve">Formaty plików wykorzystywanych przez wykonawców powinny być zgodne </w:t>
      </w:r>
      <w:r w:rsidRPr="007745F5">
        <w:rPr>
          <w:rFonts w:ascii="Arial" w:eastAsia="Times New Roman" w:hAnsi="Arial" w:cs="Arial"/>
          <w:b/>
          <w:bCs/>
          <w:sz w:val="21"/>
          <w:szCs w:val="21"/>
          <w:lang w:eastAsia="pl-PL"/>
        </w:rPr>
        <w:br/>
        <w:t xml:space="preserve">z </w:t>
      </w:r>
      <w:r w:rsidRPr="007745F5">
        <w:rPr>
          <w:rFonts w:ascii="Arial" w:eastAsia="Times New Roman" w:hAnsi="Arial" w:cs="Arial"/>
          <w:sz w:val="21"/>
          <w:szCs w:val="21"/>
          <w:lang w:eastAsia="pl-PL"/>
        </w:rPr>
        <w:t xml:space="preserve">Rozporządzeniem Prezesa Rady Ministrów z dnia 21 maja 2024 r. w sprawie Krajowych Ram Interoperacyjności, minimalnych wymagań dla rejestrów publicznych i wymiany informacji w postaci elektronicznej oraz minimalnych wymagań dla systemów teleinformatycznych. </w:t>
      </w:r>
    </w:p>
    <w:p w:rsidR="00672B93" w:rsidRPr="007745F5" w:rsidRDefault="00672B93" w:rsidP="001C08DE">
      <w:pPr>
        <w:numPr>
          <w:ilvl w:val="0"/>
          <w:numId w:val="41"/>
        </w:numPr>
        <w:suppressAutoHyphens/>
        <w:autoSpaceDE w:val="0"/>
        <w:autoSpaceDN w:val="0"/>
        <w:adjustRightInd w:val="0"/>
        <w:spacing w:after="120" w:line="240" w:lineRule="auto"/>
        <w:ind w:left="714" w:hanging="357"/>
        <w:jc w:val="both"/>
        <w:rPr>
          <w:rFonts w:ascii="Arial" w:eastAsia="Times New Roman" w:hAnsi="Arial" w:cs="Arial"/>
          <w:sz w:val="21"/>
          <w:szCs w:val="21"/>
          <w:lang w:eastAsia="pl-PL"/>
        </w:rPr>
      </w:pPr>
      <w:r w:rsidRPr="007745F5">
        <w:rPr>
          <w:rFonts w:ascii="Arial" w:hAnsi="Arial" w:cs="Arial"/>
          <w:sz w:val="21"/>
          <w:szCs w:val="21"/>
          <w:lang w:eastAsia="ar-SA"/>
        </w:rPr>
        <w:t>Zamawiaj</w:t>
      </w:r>
      <w:r w:rsidRPr="007745F5">
        <w:rPr>
          <w:rFonts w:ascii="Arial" w:eastAsia="Arial" w:hAnsi="Arial" w:cs="Arial"/>
          <w:sz w:val="21"/>
          <w:szCs w:val="21"/>
          <w:lang w:eastAsia="ar-SA"/>
        </w:rPr>
        <w:t>ą</w:t>
      </w:r>
      <w:r w:rsidRPr="007745F5">
        <w:rPr>
          <w:rFonts w:ascii="Arial" w:hAnsi="Arial" w:cs="Arial"/>
          <w:sz w:val="21"/>
          <w:szCs w:val="21"/>
          <w:lang w:eastAsia="ar-SA"/>
        </w:rPr>
        <w:t>cy rekomenduje wykorzystanie formatów: .pdf .</w:t>
      </w:r>
      <w:proofErr w:type="spellStart"/>
      <w:r w:rsidRPr="007745F5">
        <w:rPr>
          <w:rFonts w:ascii="Arial" w:hAnsi="Arial" w:cs="Arial"/>
          <w:sz w:val="21"/>
          <w:szCs w:val="21"/>
          <w:lang w:eastAsia="ar-SA"/>
        </w:rPr>
        <w:t>doc</w:t>
      </w:r>
      <w:proofErr w:type="spellEnd"/>
      <w:r w:rsidRPr="007745F5">
        <w:rPr>
          <w:rFonts w:ascii="Arial" w:hAnsi="Arial" w:cs="Arial"/>
          <w:sz w:val="21"/>
          <w:szCs w:val="21"/>
          <w:lang w:eastAsia="ar-SA"/>
        </w:rPr>
        <w:t xml:space="preserve"> .</w:t>
      </w:r>
      <w:proofErr w:type="spellStart"/>
      <w:r w:rsidRPr="007745F5">
        <w:rPr>
          <w:rFonts w:ascii="Arial" w:hAnsi="Arial" w:cs="Arial"/>
          <w:sz w:val="21"/>
          <w:szCs w:val="21"/>
          <w:lang w:eastAsia="ar-SA"/>
        </w:rPr>
        <w:t>docx</w:t>
      </w:r>
      <w:proofErr w:type="spellEnd"/>
      <w:r w:rsidRPr="007745F5">
        <w:rPr>
          <w:rFonts w:ascii="Arial" w:hAnsi="Arial" w:cs="Arial"/>
          <w:sz w:val="21"/>
          <w:szCs w:val="21"/>
          <w:lang w:eastAsia="ar-SA"/>
        </w:rPr>
        <w:t xml:space="preserve"> .xls .</w:t>
      </w:r>
      <w:proofErr w:type="spellStart"/>
      <w:r w:rsidRPr="007745F5">
        <w:rPr>
          <w:rFonts w:ascii="Arial" w:hAnsi="Arial" w:cs="Arial"/>
          <w:sz w:val="21"/>
          <w:szCs w:val="21"/>
          <w:lang w:eastAsia="ar-SA"/>
        </w:rPr>
        <w:t>xlsx</w:t>
      </w:r>
      <w:proofErr w:type="spellEnd"/>
      <w:r w:rsidRPr="007745F5">
        <w:rPr>
          <w:rFonts w:ascii="Arial" w:hAnsi="Arial" w:cs="Arial"/>
          <w:sz w:val="21"/>
          <w:szCs w:val="21"/>
          <w:lang w:eastAsia="ar-SA"/>
        </w:rPr>
        <w:t xml:space="preserve"> .jpg (.</w:t>
      </w:r>
      <w:proofErr w:type="spellStart"/>
      <w:r w:rsidRPr="007745F5">
        <w:rPr>
          <w:rFonts w:ascii="Arial" w:hAnsi="Arial" w:cs="Arial"/>
          <w:sz w:val="21"/>
          <w:szCs w:val="21"/>
          <w:lang w:eastAsia="ar-SA"/>
        </w:rPr>
        <w:t>jpeg</w:t>
      </w:r>
      <w:proofErr w:type="spellEnd"/>
      <w:r w:rsidRPr="007745F5">
        <w:rPr>
          <w:rFonts w:ascii="Arial" w:hAnsi="Arial" w:cs="Arial"/>
          <w:sz w:val="21"/>
          <w:szCs w:val="21"/>
          <w:lang w:eastAsia="ar-SA"/>
        </w:rPr>
        <w:t>) ze szczególnym wskazaniem na .pdf</w:t>
      </w:r>
    </w:p>
    <w:p w:rsidR="00672B93" w:rsidRPr="007745F5" w:rsidRDefault="00672B93" w:rsidP="001C08DE">
      <w:pPr>
        <w:numPr>
          <w:ilvl w:val="0"/>
          <w:numId w:val="41"/>
        </w:numPr>
        <w:suppressAutoHyphens/>
        <w:autoSpaceDE w:val="0"/>
        <w:autoSpaceDN w:val="0"/>
        <w:adjustRightInd w:val="0"/>
        <w:spacing w:after="0" w:line="240" w:lineRule="auto"/>
        <w:ind w:left="714" w:hanging="357"/>
        <w:jc w:val="both"/>
        <w:rPr>
          <w:rFonts w:ascii="Arial" w:eastAsia="Times New Roman" w:hAnsi="Arial" w:cs="Arial"/>
          <w:sz w:val="21"/>
          <w:szCs w:val="21"/>
          <w:lang w:eastAsia="pl-PL"/>
        </w:rPr>
      </w:pPr>
      <w:r w:rsidRPr="007745F5">
        <w:rPr>
          <w:rFonts w:ascii="Arial" w:hAnsi="Arial" w:cs="Arial"/>
          <w:sz w:val="21"/>
          <w:szCs w:val="21"/>
          <w:lang w:eastAsia="ar-SA"/>
        </w:rPr>
        <w:t>W celu ewentualnej kompresji danych Zamawiaj</w:t>
      </w:r>
      <w:r w:rsidRPr="007745F5">
        <w:rPr>
          <w:rFonts w:ascii="Arial" w:eastAsia="Arial" w:hAnsi="Arial" w:cs="Arial"/>
          <w:sz w:val="21"/>
          <w:szCs w:val="21"/>
          <w:lang w:eastAsia="ar-SA"/>
        </w:rPr>
        <w:t>ą</w:t>
      </w:r>
      <w:r w:rsidRPr="007745F5">
        <w:rPr>
          <w:rFonts w:ascii="Arial" w:hAnsi="Arial" w:cs="Arial"/>
          <w:sz w:val="21"/>
          <w:szCs w:val="21"/>
          <w:lang w:eastAsia="ar-SA"/>
        </w:rPr>
        <w:t>cy rekomenduje wykorzystanie jednego z formatów:</w:t>
      </w:r>
    </w:p>
    <w:p w:rsidR="00672B93" w:rsidRPr="007745F5" w:rsidRDefault="00672B93" w:rsidP="001C08DE">
      <w:pPr>
        <w:numPr>
          <w:ilvl w:val="0"/>
          <w:numId w:val="42"/>
        </w:numPr>
        <w:tabs>
          <w:tab w:val="left" w:pos="284"/>
        </w:tabs>
        <w:suppressAutoHyphens/>
        <w:spacing w:after="0" w:line="240" w:lineRule="auto"/>
        <w:rPr>
          <w:rFonts w:ascii="Arial" w:hAnsi="Arial" w:cs="Arial"/>
          <w:b/>
          <w:sz w:val="21"/>
          <w:szCs w:val="21"/>
          <w:lang w:eastAsia="ar-SA"/>
        </w:rPr>
      </w:pPr>
      <w:r w:rsidRPr="007745F5">
        <w:rPr>
          <w:rFonts w:ascii="Arial" w:hAnsi="Arial" w:cs="Arial"/>
          <w:sz w:val="21"/>
          <w:szCs w:val="21"/>
          <w:lang w:eastAsia="ar-SA"/>
        </w:rPr>
        <w:t>.zip</w:t>
      </w:r>
    </w:p>
    <w:p w:rsidR="00672B93" w:rsidRPr="007745F5" w:rsidRDefault="00672B93" w:rsidP="001C08DE">
      <w:pPr>
        <w:numPr>
          <w:ilvl w:val="0"/>
          <w:numId w:val="42"/>
        </w:numPr>
        <w:tabs>
          <w:tab w:val="left" w:pos="284"/>
        </w:tabs>
        <w:suppressAutoHyphens/>
        <w:spacing w:after="120" w:line="240" w:lineRule="auto"/>
        <w:ind w:left="1440" w:hanging="357"/>
        <w:rPr>
          <w:rFonts w:ascii="Arial" w:hAnsi="Arial" w:cs="Arial"/>
          <w:b/>
          <w:sz w:val="21"/>
          <w:szCs w:val="21"/>
          <w:lang w:eastAsia="ar-SA"/>
        </w:rPr>
      </w:pPr>
      <w:r w:rsidRPr="007745F5">
        <w:rPr>
          <w:rFonts w:ascii="Arial" w:hAnsi="Arial" w:cs="Arial"/>
          <w:sz w:val="21"/>
          <w:szCs w:val="21"/>
          <w:lang w:eastAsia="ar-SA"/>
        </w:rPr>
        <w:t>.7Z</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W</w:t>
      </w:r>
      <w:r w:rsidRPr="007745F5">
        <w:rPr>
          <w:rFonts w:ascii="Arial" w:eastAsia="Arial" w:hAnsi="Arial" w:cs="Arial"/>
          <w:sz w:val="21"/>
          <w:szCs w:val="21"/>
          <w:lang w:eastAsia="ar-SA"/>
        </w:rPr>
        <w:t>ś</w:t>
      </w:r>
      <w:r w:rsidRPr="007745F5">
        <w:rPr>
          <w:rFonts w:ascii="Arial" w:hAnsi="Arial" w:cs="Arial"/>
          <w:sz w:val="21"/>
          <w:szCs w:val="21"/>
          <w:lang w:eastAsia="ar-SA"/>
        </w:rPr>
        <w:t>ród formatów powszechnych a NIE wyst</w:t>
      </w:r>
      <w:r w:rsidRPr="007745F5">
        <w:rPr>
          <w:rFonts w:ascii="Arial" w:eastAsia="Arial" w:hAnsi="Arial" w:cs="Arial"/>
          <w:sz w:val="21"/>
          <w:szCs w:val="21"/>
          <w:lang w:eastAsia="ar-SA"/>
        </w:rPr>
        <w:t>ę</w:t>
      </w:r>
      <w:r w:rsidRPr="007745F5">
        <w:rPr>
          <w:rFonts w:ascii="Arial" w:hAnsi="Arial" w:cs="Arial"/>
          <w:sz w:val="21"/>
          <w:szCs w:val="21"/>
          <w:lang w:eastAsia="ar-SA"/>
        </w:rPr>
        <w:t>puj</w:t>
      </w:r>
      <w:r w:rsidRPr="007745F5">
        <w:rPr>
          <w:rFonts w:ascii="Arial" w:eastAsia="Arial" w:hAnsi="Arial" w:cs="Arial"/>
          <w:sz w:val="21"/>
          <w:szCs w:val="21"/>
          <w:lang w:eastAsia="ar-SA"/>
        </w:rPr>
        <w:t>ą</w:t>
      </w:r>
      <w:r w:rsidRPr="007745F5">
        <w:rPr>
          <w:rFonts w:ascii="Arial" w:hAnsi="Arial" w:cs="Arial"/>
          <w:sz w:val="21"/>
          <w:szCs w:val="21"/>
          <w:lang w:eastAsia="ar-SA"/>
        </w:rPr>
        <w:t>cych w rozporz</w:t>
      </w:r>
      <w:r w:rsidRPr="007745F5">
        <w:rPr>
          <w:rFonts w:ascii="Arial" w:eastAsia="Arial" w:hAnsi="Arial" w:cs="Arial"/>
          <w:sz w:val="21"/>
          <w:szCs w:val="21"/>
          <w:lang w:eastAsia="ar-SA"/>
        </w:rPr>
        <w:t>ą</w:t>
      </w:r>
      <w:r w:rsidRPr="007745F5">
        <w:rPr>
          <w:rFonts w:ascii="Arial" w:hAnsi="Arial" w:cs="Arial"/>
          <w:sz w:val="21"/>
          <w:szCs w:val="21"/>
          <w:lang w:eastAsia="ar-SA"/>
        </w:rPr>
        <w:t>dzeniu wyst</w:t>
      </w:r>
      <w:r w:rsidRPr="007745F5">
        <w:rPr>
          <w:rFonts w:ascii="Arial" w:eastAsia="Arial" w:hAnsi="Arial" w:cs="Arial"/>
          <w:sz w:val="21"/>
          <w:szCs w:val="21"/>
          <w:lang w:eastAsia="ar-SA"/>
        </w:rPr>
        <w:t>ę</w:t>
      </w:r>
      <w:r w:rsidRPr="007745F5">
        <w:rPr>
          <w:rFonts w:ascii="Arial" w:hAnsi="Arial" w:cs="Arial"/>
          <w:sz w:val="21"/>
          <w:szCs w:val="21"/>
          <w:lang w:eastAsia="ar-SA"/>
        </w:rPr>
        <w:t>puj</w:t>
      </w:r>
      <w:r w:rsidRPr="007745F5">
        <w:rPr>
          <w:rFonts w:ascii="Arial" w:eastAsia="Arial" w:hAnsi="Arial" w:cs="Arial"/>
          <w:sz w:val="21"/>
          <w:szCs w:val="21"/>
          <w:lang w:eastAsia="ar-SA"/>
        </w:rPr>
        <w:t>ą</w:t>
      </w:r>
      <w:r w:rsidRPr="007745F5">
        <w:rPr>
          <w:rFonts w:ascii="Arial" w:hAnsi="Arial" w:cs="Arial"/>
          <w:sz w:val="21"/>
          <w:szCs w:val="21"/>
          <w:lang w:eastAsia="ar-SA"/>
        </w:rPr>
        <w:t>: .</w:t>
      </w:r>
      <w:proofErr w:type="spellStart"/>
      <w:r w:rsidRPr="007745F5">
        <w:rPr>
          <w:rFonts w:ascii="Arial" w:hAnsi="Arial" w:cs="Arial"/>
          <w:sz w:val="21"/>
          <w:szCs w:val="21"/>
          <w:lang w:eastAsia="ar-SA"/>
        </w:rPr>
        <w:t>rar</w:t>
      </w:r>
      <w:proofErr w:type="spellEnd"/>
      <w:r w:rsidRPr="007745F5">
        <w:rPr>
          <w:rFonts w:ascii="Arial" w:hAnsi="Arial" w:cs="Arial"/>
          <w:sz w:val="21"/>
          <w:szCs w:val="21"/>
          <w:lang w:eastAsia="ar-SA"/>
        </w:rPr>
        <w:t xml:space="preserve"> .gif.bmp .</w:t>
      </w:r>
      <w:proofErr w:type="spellStart"/>
      <w:r w:rsidRPr="007745F5">
        <w:rPr>
          <w:rFonts w:ascii="Arial" w:hAnsi="Arial" w:cs="Arial"/>
          <w:sz w:val="21"/>
          <w:szCs w:val="21"/>
          <w:lang w:eastAsia="ar-SA"/>
        </w:rPr>
        <w:t>numbers</w:t>
      </w:r>
      <w:proofErr w:type="spellEnd"/>
      <w:r w:rsidRPr="007745F5">
        <w:rPr>
          <w:rFonts w:ascii="Arial" w:hAnsi="Arial" w:cs="Arial"/>
          <w:sz w:val="21"/>
          <w:szCs w:val="21"/>
          <w:lang w:eastAsia="ar-SA"/>
        </w:rPr>
        <w:t xml:space="preserve"> .</w:t>
      </w:r>
      <w:proofErr w:type="spellStart"/>
      <w:r w:rsidRPr="007745F5">
        <w:rPr>
          <w:rFonts w:ascii="Arial" w:hAnsi="Arial" w:cs="Arial"/>
          <w:sz w:val="21"/>
          <w:szCs w:val="21"/>
          <w:lang w:eastAsia="ar-SA"/>
        </w:rPr>
        <w:t>pages</w:t>
      </w:r>
      <w:proofErr w:type="spellEnd"/>
      <w:r w:rsidRPr="007745F5">
        <w:rPr>
          <w:rFonts w:ascii="Arial" w:hAnsi="Arial" w:cs="Arial"/>
          <w:sz w:val="21"/>
          <w:szCs w:val="21"/>
          <w:lang w:eastAsia="ar-SA"/>
        </w:rPr>
        <w:t>. Zapisy instrukcji platformazakupowa.pl dotyczące formatu .</w:t>
      </w:r>
      <w:proofErr w:type="spellStart"/>
      <w:r w:rsidRPr="007745F5">
        <w:rPr>
          <w:rFonts w:ascii="Arial" w:hAnsi="Arial" w:cs="Arial"/>
          <w:sz w:val="21"/>
          <w:szCs w:val="21"/>
          <w:lang w:eastAsia="ar-SA"/>
        </w:rPr>
        <w:t>rar</w:t>
      </w:r>
      <w:proofErr w:type="spellEnd"/>
      <w:r w:rsidRPr="007745F5">
        <w:rPr>
          <w:rFonts w:ascii="Arial" w:hAnsi="Arial" w:cs="Arial"/>
          <w:sz w:val="21"/>
          <w:szCs w:val="21"/>
          <w:lang w:eastAsia="ar-SA"/>
        </w:rPr>
        <w:t xml:space="preserve"> nie mają zastosowania w niniejszym postępowaniu. Dokumenty z</w:t>
      </w:r>
      <w:r w:rsidRPr="007745F5">
        <w:rPr>
          <w:rFonts w:ascii="Arial" w:eastAsia="Arial" w:hAnsi="Arial" w:cs="Arial"/>
          <w:sz w:val="21"/>
          <w:szCs w:val="21"/>
          <w:lang w:eastAsia="ar-SA"/>
        </w:rPr>
        <w:t>ł</w:t>
      </w:r>
      <w:r w:rsidRPr="007745F5">
        <w:rPr>
          <w:rFonts w:ascii="Arial" w:hAnsi="Arial" w:cs="Arial"/>
          <w:sz w:val="21"/>
          <w:szCs w:val="21"/>
          <w:lang w:eastAsia="ar-SA"/>
        </w:rPr>
        <w:t>o</w:t>
      </w:r>
      <w:r w:rsidRPr="007745F5">
        <w:rPr>
          <w:rFonts w:ascii="Arial" w:eastAsia="Arial" w:hAnsi="Arial" w:cs="Arial"/>
          <w:sz w:val="21"/>
          <w:szCs w:val="21"/>
          <w:lang w:eastAsia="ar-SA"/>
        </w:rPr>
        <w:t>ż</w:t>
      </w:r>
      <w:r w:rsidRPr="007745F5">
        <w:rPr>
          <w:rFonts w:ascii="Arial" w:hAnsi="Arial" w:cs="Arial"/>
          <w:sz w:val="21"/>
          <w:szCs w:val="21"/>
          <w:lang w:eastAsia="ar-SA"/>
        </w:rPr>
        <w:t>one w takich plikach zostan</w:t>
      </w:r>
      <w:r w:rsidRPr="007745F5">
        <w:rPr>
          <w:rFonts w:ascii="Arial" w:eastAsia="Arial" w:hAnsi="Arial" w:cs="Arial"/>
          <w:sz w:val="21"/>
          <w:szCs w:val="21"/>
          <w:lang w:eastAsia="ar-SA"/>
        </w:rPr>
        <w:t>ą</w:t>
      </w:r>
      <w:r w:rsidRPr="007745F5">
        <w:rPr>
          <w:rFonts w:ascii="Arial" w:hAnsi="Arial" w:cs="Arial"/>
          <w:sz w:val="21"/>
          <w:szCs w:val="21"/>
          <w:lang w:eastAsia="ar-SA"/>
        </w:rPr>
        <w:t xml:space="preserve"> uznane za z</w:t>
      </w:r>
      <w:r w:rsidRPr="007745F5">
        <w:rPr>
          <w:rFonts w:ascii="Arial" w:eastAsia="Arial" w:hAnsi="Arial" w:cs="Arial"/>
          <w:sz w:val="21"/>
          <w:szCs w:val="21"/>
          <w:lang w:eastAsia="ar-SA"/>
        </w:rPr>
        <w:t>ł</w:t>
      </w:r>
      <w:r w:rsidRPr="007745F5">
        <w:rPr>
          <w:rFonts w:ascii="Arial" w:hAnsi="Arial" w:cs="Arial"/>
          <w:sz w:val="21"/>
          <w:szCs w:val="21"/>
          <w:lang w:eastAsia="ar-SA"/>
        </w:rPr>
        <w:t>o</w:t>
      </w:r>
      <w:r w:rsidRPr="007745F5">
        <w:rPr>
          <w:rFonts w:ascii="Arial" w:eastAsia="Arial" w:hAnsi="Arial" w:cs="Arial"/>
          <w:sz w:val="21"/>
          <w:szCs w:val="21"/>
          <w:lang w:eastAsia="ar-SA"/>
        </w:rPr>
        <w:t>ż</w:t>
      </w:r>
      <w:r w:rsidRPr="007745F5">
        <w:rPr>
          <w:rFonts w:ascii="Arial" w:hAnsi="Arial" w:cs="Arial"/>
          <w:sz w:val="21"/>
          <w:szCs w:val="21"/>
          <w:lang w:eastAsia="ar-SA"/>
        </w:rPr>
        <w:t>one nieskutecznie, tj. zostaną odrzucone na podstawie art. 226 ust. 1 pkt.6.</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Zamawiaj</w:t>
      </w:r>
      <w:r w:rsidRPr="007745F5">
        <w:rPr>
          <w:rFonts w:ascii="Arial" w:eastAsia="Arial" w:hAnsi="Arial" w:cs="Arial"/>
          <w:sz w:val="21"/>
          <w:szCs w:val="21"/>
          <w:lang w:eastAsia="ar-SA"/>
        </w:rPr>
        <w:t>ą</w:t>
      </w:r>
      <w:r w:rsidRPr="007745F5">
        <w:rPr>
          <w:rFonts w:ascii="Arial" w:hAnsi="Arial" w:cs="Arial"/>
          <w:sz w:val="21"/>
          <w:szCs w:val="21"/>
          <w:lang w:eastAsia="ar-SA"/>
        </w:rPr>
        <w:t>cy zwraca uwag</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na ograniczenia wielko</w:t>
      </w:r>
      <w:r w:rsidRPr="007745F5">
        <w:rPr>
          <w:rFonts w:ascii="Arial" w:eastAsia="Arial" w:hAnsi="Arial" w:cs="Arial"/>
          <w:sz w:val="21"/>
          <w:szCs w:val="21"/>
          <w:lang w:eastAsia="ar-SA"/>
        </w:rPr>
        <w:t>ś</w:t>
      </w:r>
      <w:r w:rsidRPr="007745F5">
        <w:rPr>
          <w:rFonts w:ascii="Arial" w:hAnsi="Arial" w:cs="Arial"/>
          <w:sz w:val="21"/>
          <w:szCs w:val="21"/>
          <w:lang w:eastAsia="ar-SA"/>
        </w:rPr>
        <w:t>ci plików podpisywanych profilem zaufanym, który wynosi max 10MB, oraz na ograniczenie wielko</w:t>
      </w:r>
      <w:r w:rsidRPr="007745F5">
        <w:rPr>
          <w:rFonts w:ascii="Arial" w:eastAsia="Arial" w:hAnsi="Arial" w:cs="Arial"/>
          <w:sz w:val="21"/>
          <w:szCs w:val="21"/>
          <w:lang w:eastAsia="ar-SA"/>
        </w:rPr>
        <w:t>ś</w:t>
      </w:r>
      <w:r w:rsidRPr="007745F5">
        <w:rPr>
          <w:rFonts w:ascii="Arial" w:hAnsi="Arial" w:cs="Arial"/>
          <w:sz w:val="21"/>
          <w:szCs w:val="21"/>
          <w:lang w:eastAsia="ar-SA"/>
        </w:rPr>
        <w:t xml:space="preserve">ci plików podpisywanych w aplikacji </w:t>
      </w:r>
      <w:proofErr w:type="spellStart"/>
      <w:r w:rsidRPr="007745F5">
        <w:rPr>
          <w:rFonts w:ascii="Arial" w:hAnsi="Arial" w:cs="Arial"/>
          <w:sz w:val="21"/>
          <w:szCs w:val="21"/>
          <w:lang w:eastAsia="ar-SA"/>
        </w:rPr>
        <w:t>eDoApp</w:t>
      </w:r>
      <w:proofErr w:type="spellEnd"/>
      <w:r w:rsidRPr="007745F5">
        <w:rPr>
          <w:rFonts w:ascii="Arial" w:hAnsi="Arial" w:cs="Arial"/>
          <w:sz w:val="21"/>
          <w:szCs w:val="21"/>
          <w:lang w:eastAsia="ar-SA"/>
        </w:rPr>
        <w:t xml:space="preserve"> s</w:t>
      </w:r>
      <w:r w:rsidRPr="007745F5">
        <w:rPr>
          <w:rFonts w:ascii="Arial" w:eastAsia="Arial" w:hAnsi="Arial" w:cs="Arial"/>
          <w:sz w:val="21"/>
          <w:szCs w:val="21"/>
          <w:lang w:eastAsia="ar-SA"/>
        </w:rPr>
        <w:t>ł</w:t>
      </w:r>
      <w:r w:rsidRPr="007745F5">
        <w:rPr>
          <w:rFonts w:ascii="Arial" w:hAnsi="Arial" w:cs="Arial"/>
          <w:sz w:val="21"/>
          <w:szCs w:val="21"/>
          <w:lang w:eastAsia="ar-SA"/>
        </w:rPr>
        <w:t>u</w:t>
      </w:r>
      <w:r w:rsidRPr="007745F5">
        <w:rPr>
          <w:rFonts w:ascii="Arial" w:eastAsia="Arial" w:hAnsi="Arial" w:cs="Arial"/>
          <w:sz w:val="21"/>
          <w:szCs w:val="21"/>
          <w:lang w:eastAsia="ar-SA"/>
        </w:rPr>
        <w:t>żą</w:t>
      </w:r>
      <w:r w:rsidRPr="007745F5">
        <w:rPr>
          <w:rFonts w:ascii="Arial" w:hAnsi="Arial" w:cs="Arial"/>
          <w:sz w:val="21"/>
          <w:szCs w:val="21"/>
          <w:lang w:eastAsia="ar-SA"/>
        </w:rPr>
        <w:t>cej do sk</w:t>
      </w:r>
      <w:r w:rsidRPr="007745F5">
        <w:rPr>
          <w:rFonts w:ascii="Arial" w:eastAsia="Arial" w:hAnsi="Arial" w:cs="Arial"/>
          <w:sz w:val="21"/>
          <w:szCs w:val="21"/>
          <w:lang w:eastAsia="ar-SA"/>
        </w:rPr>
        <w:t>ł</w:t>
      </w:r>
      <w:r w:rsidRPr="007745F5">
        <w:rPr>
          <w:rFonts w:ascii="Arial" w:hAnsi="Arial" w:cs="Arial"/>
          <w:sz w:val="21"/>
          <w:szCs w:val="21"/>
          <w:lang w:eastAsia="ar-SA"/>
        </w:rPr>
        <w:t>adania podpisu osobistego, który wynosi max 5MB.</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Ze wzgl</w:t>
      </w:r>
      <w:r w:rsidRPr="007745F5">
        <w:rPr>
          <w:rFonts w:ascii="Arial" w:eastAsia="Arial" w:hAnsi="Arial" w:cs="Arial"/>
          <w:sz w:val="21"/>
          <w:szCs w:val="21"/>
          <w:lang w:eastAsia="ar-SA"/>
        </w:rPr>
        <w:t>ę</w:t>
      </w:r>
      <w:r w:rsidRPr="007745F5">
        <w:rPr>
          <w:rFonts w:ascii="Arial" w:hAnsi="Arial" w:cs="Arial"/>
          <w:sz w:val="21"/>
          <w:szCs w:val="21"/>
          <w:lang w:eastAsia="ar-SA"/>
        </w:rPr>
        <w:t>du na niskie ryzyko naruszenia integralno</w:t>
      </w:r>
      <w:r w:rsidRPr="007745F5">
        <w:rPr>
          <w:rFonts w:ascii="Arial" w:eastAsia="Arial" w:hAnsi="Arial" w:cs="Arial"/>
          <w:sz w:val="21"/>
          <w:szCs w:val="21"/>
          <w:lang w:eastAsia="ar-SA"/>
        </w:rPr>
        <w:t>ś</w:t>
      </w:r>
      <w:r w:rsidRPr="007745F5">
        <w:rPr>
          <w:rFonts w:ascii="Arial" w:hAnsi="Arial" w:cs="Arial"/>
          <w:sz w:val="21"/>
          <w:szCs w:val="21"/>
          <w:lang w:eastAsia="ar-SA"/>
        </w:rPr>
        <w:t>ci pliku oraz</w:t>
      </w:r>
      <w:r w:rsidRPr="007745F5">
        <w:rPr>
          <w:rFonts w:ascii="Arial" w:eastAsia="Arial" w:hAnsi="Arial" w:cs="Arial"/>
          <w:sz w:val="21"/>
          <w:szCs w:val="21"/>
          <w:lang w:eastAsia="ar-SA"/>
        </w:rPr>
        <w:t xml:space="preserve"> ł</w:t>
      </w:r>
      <w:r w:rsidRPr="007745F5">
        <w:rPr>
          <w:rFonts w:ascii="Arial" w:hAnsi="Arial" w:cs="Arial"/>
          <w:sz w:val="21"/>
          <w:szCs w:val="21"/>
          <w:lang w:eastAsia="ar-SA"/>
        </w:rPr>
        <w:t>atwiejsz</w:t>
      </w:r>
      <w:r w:rsidRPr="007745F5">
        <w:rPr>
          <w:rFonts w:ascii="Arial" w:eastAsia="Arial" w:hAnsi="Arial" w:cs="Arial"/>
          <w:sz w:val="21"/>
          <w:szCs w:val="21"/>
          <w:lang w:eastAsia="ar-SA"/>
        </w:rPr>
        <w:t>ą</w:t>
      </w:r>
      <w:r w:rsidRPr="007745F5">
        <w:rPr>
          <w:rFonts w:ascii="Arial" w:hAnsi="Arial" w:cs="Arial"/>
          <w:sz w:val="21"/>
          <w:szCs w:val="21"/>
          <w:lang w:eastAsia="ar-SA"/>
        </w:rPr>
        <w:t xml:space="preserve"> weryfikacj</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podpisu, zamawiaj</w:t>
      </w:r>
      <w:r w:rsidRPr="007745F5">
        <w:rPr>
          <w:rFonts w:ascii="Arial" w:eastAsia="Arial" w:hAnsi="Arial" w:cs="Arial"/>
          <w:sz w:val="21"/>
          <w:szCs w:val="21"/>
          <w:lang w:eastAsia="ar-SA"/>
        </w:rPr>
        <w:t>ą</w:t>
      </w:r>
      <w:r w:rsidRPr="007745F5">
        <w:rPr>
          <w:rFonts w:ascii="Arial" w:hAnsi="Arial" w:cs="Arial"/>
          <w:sz w:val="21"/>
          <w:szCs w:val="21"/>
          <w:lang w:eastAsia="ar-SA"/>
        </w:rPr>
        <w:t>cy zaleca, w miar</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mo</w:t>
      </w:r>
      <w:r w:rsidRPr="007745F5">
        <w:rPr>
          <w:rFonts w:ascii="Arial" w:eastAsia="Arial" w:hAnsi="Arial" w:cs="Arial"/>
          <w:sz w:val="21"/>
          <w:szCs w:val="21"/>
          <w:lang w:eastAsia="ar-SA"/>
        </w:rPr>
        <w:t>ż</w:t>
      </w:r>
      <w:r w:rsidRPr="007745F5">
        <w:rPr>
          <w:rFonts w:ascii="Arial" w:hAnsi="Arial" w:cs="Arial"/>
          <w:sz w:val="21"/>
          <w:szCs w:val="21"/>
          <w:lang w:eastAsia="ar-SA"/>
        </w:rPr>
        <w:t>liwo</w:t>
      </w:r>
      <w:r w:rsidRPr="007745F5">
        <w:rPr>
          <w:rFonts w:ascii="Arial" w:eastAsia="Arial" w:hAnsi="Arial" w:cs="Arial"/>
          <w:sz w:val="21"/>
          <w:szCs w:val="21"/>
          <w:lang w:eastAsia="ar-SA"/>
        </w:rPr>
        <w:t>ś</w:t>
      </w:r>
      <w:r w:rsidRPr="007745F5">
        <w:rPr>
          <w:rFonts w:ascii="Arial" w:hAnsi="Arial" w:cs="Arial"/>
          <w:sz w:val="21"/>
          <w:szCs w:val="21"/>
          <w:lang w:eastAsia="ar-SA"/>
        </w:rPr>
        <w:t>ci, przekonwertowanie plików sk</w:t>
      </w:r>
      <w:r w:rsidRPr="007745F5">
        <w:rPr>
          <w:rFonts w:ascii="Arial" w:eastAsia="Arial" w:hAnsi="Arial" w:cs="Arial"/>
          <w:sz w:val="21"/>
          <w:szCs w:val="21"/>
          <w:lang w:eastAsia="ar-SA"/>
        </w:rPr>
        <w:t>ł</w:t>
      </w:r>
      <w:r w:rsidRPr="007745F5">
        <w:rPr>
          <w:rFonts w:ascii="Arial" w:hAnsi="Arial" w:cs="Arial"/>
          <w:sz w:val="21"/>
          <w:szCs w:val="21"/>
          <w:lang w:eastAsia="ar-SA"/>
        </w:rPr>
        <w:t>adaj</w:t>
      </w:r>
      <w:r w:rsidRPr="007745F5">
        <w:rPr>
          <w:rFonts w:ascii="Arial" w:eastAsia="Arial" w:hAnsi="Arial" w:cs="Arial"/>
          <w:sz w:val="21"/>
          <w:szCs w:val="21"/>
          <w:lang w:eastAsia="ar-SA"/>
        </w:rPr>
        <w:t>ą</w:t>
      </w:r>
      <w:r w:rsidRPr="007745F5">
        <w:rPr>
          <w:rFonts w:ascii="Arial" w:hAnsi="Arial" w:cs="Arial"/>
          <w:sz w:val="21"/>
          <w:szCs w:val="21"/>
          <w:lang w:eastAsia="ar-SA"/>
        </w:rPr>
        <w:t>cych si</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na ofert</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na format .pdf i opatrzenie ich podpisem kwalifikowanym </w:t>
      </w:r>
      <w:proofErr w:type="spellStart"/>
      <w:r w:rsidRPr="007745F5">
        <w:rPr>
          <w:rFonts w:ascii="Arial" w:hAnsi="Arial" w:cs="Arial"/>
          <w:sz w:val="21"/>
          <w:szCs w:val="21"/>
          <w:lang w:eastAsia="ar-SA"/>
        </w:rPr>
        <w:t>PAdES</w:t>
      </w:r>
      <w:proofErr w:type="spellEnd"/>
      <w:r w:rsidRPr="007745F5">
        <w:rPr>
          <w:rFonts w:ascii="Arial" w:hAnsi="Arial" w:cs="Arial"/>
          <w:sz w:val="21"/>
          <w:szCs w:val="21"/>
          <w:lang w:eastAsia="ar-SA"/>
        </w:rPr>
        <w:t>.</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Pliki w innych formatach ni</w:t>
      </w:r>
      <w:r w:rsidRPr="007745F5">
        <w:rPr>
          <w:rFonts w:ascii="Arial" w:eastAsia="Arial" w:hAnsi="Arial" w:cs="Arial"/>
          <w:sz w:val="21"/>
          <w:szCs w:val="21"/>
          <w:lang w:eastAsia="ar-SA"/>
        </w:rPr>
        <w:t>ż</w:t>
      </w:r>
      <w:r w:rsidRPr="007745F5">
        <w:rPr>
          <w:rFonts w:ascii="Arial" w:hAnsi="Arial" w:cs="Arial"/>
          <w:sz w:val="21"/>
          <w:szCs w:val="21"/>
          <w:lang w:eastAsia="ar-SA"/>
        </w:rPr>
        <w:t xml:space="preserve"> PDF zaleca si</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opatrzy</w:t>
      </w:r>
      <w:r w:rsidRPr="007745F5">
        <w:rPr>
          <w:rFonts w:ascii="Arial" w:eastAsia="Arial" w:hAnsi="Arial" w:cs="Arial"/>
          <w:sz w:val="21"/>
          <w:szCs w:val="21"/>
          <w:lang w:eastAsia="ar-SA"/>
        </w:rPr>
        <w:t>ć</w:t>
      </w:r>
      <w:r w:rsidRPr="007745F5">
        <w:rPr>
          <w:rFonts w:ascii="Arial" w:hAnsi="Arial" w:cs="Arial"/>
          <w:sz w:val="21"/>
          <w:szCs w:val="21"/>
          <w:lang w:eastAsia="ar-SA"/>
        </w:rPr>
        <w:t xml:space="preserve"> zewn</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trznym podpisem </w:t>
      </w:r>
      <w:proofErr w:type="spellStart"/>
      <w:r w:rsidRPr="007745F5">
        <w:rPr>
          <w:rFonts w:ascii="Arial" w:hAnsi="Arial" w:cs="Arial"/>
          <w:sz w:val="21"/>
          <w:szCs w:val="21"/>
          <w:lang w:eastAsia="ar-SA"/>
        </w:rPr>
        <w:t>XAdES</w:t>
      </w:r>
      <w:proofErr w:type="spellEnd"/>
      <w:r w:rsidRPr="007745F5">
        <w:rPr>
          <w:rFonts w:ascii="Arial" w:hAnsi="Arial" w:cs="Arial"/>
          <w:sz w:val="21"/>
          <w:szCs w:val="21"/>
          <w:lang w:eastAsia="ar-SA"/>
        </w:rPr>
        <w:t>. Wykonawca powinien pami</w:t>
      </w:r>
      <w:r w:rsidRPr="007745F5">
        <w:rPr>
          <w:rFonts w:ascii="Arial" w:eastAsia="Arial" w:hAnsi="Arial" w:cs="Arial"/>
          <w:sz w:val="21"/>
          <w:szCs w:val="21"/>
          <w:lang w:eastAsia="ar-SA"/>
        </w:rPr>
        <w:t>ę</w:t>
      </w:r>
      <w:r w:rsidRPr="007745F5">
        <w:rPr>
          <w:rFonts w:ascii="Arial" w:hAnsi="Arial" w:cs="Arial"/>
          <w:sz w:val="21"/>
          <w:szCs w:val="21"/>
          <w:lang w:eastAsia="ar-SA"/>
        </w:rPr>
        <w:t>ta</w:t>
      </w:r>
      <w:r w:rsidRPr="007745F5">
        <w:rPr>
          <w:rFonts w:ascii="Arial" w:eastAsia="Arial" w:hAnsi="Arial" w:cs="Arial"/>
          <w:sz w:val="21"/>
          <w:szCs w:val="21"/>
          <w:lang w:eastAsia="ar-SA"/>
        </w:rPr>
        <w:t>ć</w:t>
      </w:r>
      <w:r w:rsidRPr="007745F5">
        <w:rPr>
          <w:rFonts w:ascii="Arial" w:hAnsi="Arial" w:cs="Arial"/>
          <w:sz w:val="21"/>
          <w:szCs w:val="21"/>
          <w:lang w:eastAsia="ar-SA"/>
        </w:rPr>
        <w:t>, aby plik z podpisem przekazywa</w:t>
      </w:r>
      <w:r w:rsidRPr="007745F5">
        <w:rPr>
          <w:rFonts w:ascii="Arial" w:eastAsia="Arial" w:hAnsi="Arial" w:cs="Arial"/>
          <w:sz w:val="21"/>
          <w:szCs w:val="21"/>
          <w:lang w:eastAsia="ar-SA"/>
        </w:rPr>
        <w:t>ć łą</w:t>
      </w:r>
      <w:r w:rsidRPr="007745F5">
        <w:rPr>
          <w:rFonts w:ascii="Arial" w:hAnsi="Arial" w:cs="Arial"/>
          <w:sz w:val="21"/>
          <w:szCs w:val="21"/>
          <w:lang w:eastAsia="ar-SA"/>
        </w:rPr>
        <w:t>cznie z dokumentem podpisywanym.</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Zamawiaj</w:t>
      </w:r>
      <w:r w:rsidRPr="007745F5">
        <w:rPr>
          <w:rFonts w:ascii="Arial" w:eastAsia="Arial" w:hAnsi="Arial" w:cs="Arial"/>
          <w:sz w:val="21"/>
          <w:szCs w:val="21"/>
          <w:lang w:eastAsia="ar-SA"/>
        </w:rPr>
        <w:t>ą</w:t>
      </w:r>
      <w:r w:rsidRPr="007745F5">
        <w:rPr>
          <w:rFonts w:ascii="Arial" w:hAnsi="Arial" w:cs="Arial"/>
          <w:sz w:val="21"/>
          <w:szCs w:val="21"/>
          <w:lang w:eastAsia="ar-SA"/>
        </w:rPr>
        <w:t>cy zaleca, aby w przypadku podpisywania pliku przez kilka osób, stosowa</w:t>
      </w:r>
      <w:r w:rsidRPr="007745F5">
        <w:rPr>
          <w:rFonts w:ascii="Arial" w:eastAsia="Arial" w:hAnsi="Arial" w:cs="Arial"/>
          <w:sz w:val="21"/>
          <w:szCs w:val="21"/>
          <w:lang w:eastAsia="ar-SA"/>
        </w:rPr>
        <w:t>ć</w:t>
      </w:r>
      <w:r w:rsidRPr="007745F5">
        <w:rPr>
          <w:rFonts w:ascii="Arial" w:hAnsi="Arial" w:cs="Arial"/>
          <w:sz w:val="21"/>
          <w:szCs w:val="21"/>
          <w:lang w:eastAsia="ar-SA"/>
        </w:rPr>
        <w:t xml:space="preserve"> podpisy tego samego rodzaju. Podpisywanie ró</w:t>
      </w:r>
      <w:r w:rsidRPr="007745F5">
        <w:rPr>
          <w:rFonts w:ascii="Arial" w:eastAsia="Arial" w:hAnsi="Arial" w:cs="Arial"/>
          <w:sz w:val="21"/>
          <w:szCs w:val="21"/>
          <w:lang w:eastAsia="ar-SA"/>
        </w:rPr>
        <w:t>ż</w:t>
      </w:r>
      <w:r w:rsidRPr="007745F5">
        <w:rPr>
          <w:rFonts w:ascii="Arial" w:hAnsi="Arial" w:cs="Arial"/>
          <w:sz w:val="21"/>
          <w:szCs w:val="21"/>
          <w:lang w:eastAsia="ar-SA"/>
        </w:rPr>
        <w:t>nymi rodzajami podpisów np. osobistym i kwalifikowanym mo</w:t>
      </w:r>
      <w:r w:rsidRPr="007745F5">
        <w:rPr>
          <w:rFonts w:ascii="Arial" w:eastAsia="Arial" w:hAnsi="Arial" w:cs="Arial"/>
          <w:sz w:val="21"/>
          <w:szCs w:val="21"/>
          <w:lang w:eastAsia="ar-SA"/>
        </w:rPr>
        <w:t>ż</w:t>
      </w:r>
      <w:r w:rsidRPr="007745F5">
        <w:rPr>
          <w:rFonts w:ascii="Arial" w:hAnsi="Arial" w:cs="Arial"/>
          <w:sz w:val="21"/>
          <w:szCs w:val="21"/>
          <w:lang w:eastAsia="ar-SA"/>
        </w:rPr>
        <w:t>e doprowadzi</w:t>
      </w:r>
      <w:r w:rsidRPr="007745F5">
        <w:rPr>
          <w:rFonts w:ascii="Arial" w:eastAsia="Arial" w:hAnsi="Arial" w:cs="Arial"/>
          <w:sz w:val="21"/>
          <w:szCs w:val="21"/>
          <w:lang w:eastAsia="ar-SA"/>
        </w:rPr>
        <w:t>ć</w:t>
      </w:r>
      <w:r w:rsidRPr="007745F5">
        <w:rPr>
          <w:rFonts w:ascii="Arial" w:hAnsi="Arial" w:cs="Arial"/>
          <w:sz w:val="21"/>
          <w:szCs w:val="21"/>
          <w:lang w:eastAsia="ar-SA"/>
        </w:rPr>
        <w:t xml:space="preserve"> do problemów w weryfikacji plików.</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Zamawiaj</w:t>
      </w:r>
      <w:r w:rsidRPr="007745F5">
        <w:rPr>
          <w:rFonts w:ascii="Arial" w:eastAsia="Arial" w:hAnsi="Arial" w:cs="Arial"/>
          <w:sz w:val="21"/>
          <w:szCs w:val="21"/>
          <w:lang w:eastAsia="ar-SA"/>
        </w:rPr>
        <w:t>ą</w:t>
      </w:r>
      <w:r w:rsidRPr="007745F5">
        <w:rPr>
          <w:rFonts w:ascii="Arial" w:hAnsi="Arial" w:cs="Arial"/>
          <w:sz w:val="21"/>
          <w:szCs w:val="21"/>
          <w:lang w:eastAsia="ar-SA"/>
        </w:rPr>
        <w:t>cy zaleca, aby Wykonawca z odpowiednim wyprzedzeniem przetestowa</w:t>
      </w:r>
      <w:r w:rsidRPr="007745F5">
        <w:rPr>
          <w:rFonts w:ascii="Arial" w:eastAsia="Arial" w:hAnsi="Arial" w:cs="Arial"/>
          <w:sz w:val="21"/>
          <w:szCs w:val="21"/>
          <w:lang w:eastAsia="ar-SA"/>
        </w:rPr>
        <w:t>ł</w:t>
      </w:r>
      <w:r w:rsidRPr="007745F5">
        <w:rPr>
          <w:rFonts w:ascii="Arial" w:hAnsi="Arial" w:cs="Arial"/>
          <w:sz w:val="21"/>
          <w:szCs w:val="21"/>
          <w:lang w:eastAsia="ar-SA"/>
        </w:rPr>
        <w:t xml:space="preserve"> mo</w:t>
      </w:r>
      <w:r w:rsidRPr="007745F5">
        <w:rPr>
          <w:rFonts w:ascii="Arial" w:eastAsia="Arial" w:hAnsi="Arial" w:cs="Arial"/>
          <w:sz w:val="21"/>
          <w:szCs w:val="21"/>
          <w:lang w:eastAsia="ar-SA"/>
        </w:rPr>
        <w:t>ż</w:t>
      </w:r>
      <w:r w:rsidRPr="007745F5">
        <w:rPr>
          <w:rFonts w:ascii="Arial" w:hAnsi="Arial" w:cs="Arial"/>
          <w:sz w:val="21"/>
          <w:szCs w:val="21"/>
          <w:lang w:eastAsia="ar-SA"/>
        </w:rPr>
        <w:t>liwo</w:t>
      </w:r>
      <w:r w:rsidRPr="007745F5">
        <w:rPr>
          <w:rFonts w:ascii="Arial" w:eastAsia="Arial" w:hAnsi="Arial" w:cs="Arial"/>
          <w:sz w:val="21"/>
          <w:szCs w:val="21"/>
          <w:lang w:eastAsia="ar-SA"/>
        </w:rPr>
        <w:t>ść</w:t>
      </w:r>
      <w:r w:rsidRPr="007745F5">
        <w:rPr>
          <w:rFonts w:ascii="Arial" w:hAnsi="Arial" w:cs="Arial"/>
          <w:sz w:val="21"/>
          <w:szCs w:val="21"/>
          <w:lang w:eastAsia="ar-SA"/>
        </w:rPr>
        <w:t xml:space="preserve"> prawid</w:t>
      </w:r>
      <w:r w:rsidRPr="007745F5">
        <w:rPr>
          <w:rFonts w:ascii="Arial" w:eastAsia="Arial" w:hAnsi="Arial" w:cs="Arial"/>
          <w:sz w:val="21"/>
          <w:szCs w:val="21"/>
          <w:lang w:eastAsia="ar-SA"/>
        </w:rPr>
        <w:t>ł</w:t>
      </w:r>
      <w:r w:rsidRPr="007745F5">
        <w:rPr>
          <w:rFonts w:ascii="Arial" w:hAnsi="Arial" w:cs="Arial"/>
          <w:sz w:val="21"/>
          <w:szCs w:val="21"/>
          <w:lang w:eastAsia="ar-SA"/>
        </w:rPr>
        <w:t>owego wykorzystania wybranej metody podpisania plików oferty.</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lastRenderedPageBreak/>
        <w:t>Ofert</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nale</w:t>
      </w:r>
      <w:r w:rsidRPr="007745F5">
        <w:rPr>
          <w:rFonts w:ascii="Arial" w:eastAsia="Arial" w:hAnsi="Arial" w:cs="Arial"/>
          <w:sz w:val="21"/>
          <w:szCs w:val="21"/>
          <w:lang w:eastAsia="ar-SA"/>
        </w:rPr>
        <w:t>ż</w:t>
      </w:r>
      <w:r w:rsidRPr="007745F5">
        <w:rPr>
          <w:rFonts w:ascii="Arial" w:hAnsi="Arial" w:cs="Arial"/>
          <w:sz w:val="21"/>
          <w:szCs w:val="21"/>
          <w:lang w:eastAsia="ar-SA"/>
        </w:rPr>
        <w:t>y przygotowa</w:t>
      </w:r>
      <w:r w:rsidRPr="007745F5">
        <w:rPr>
          <w:rFonts w:ascii="Arial" w:eastAsia="Arial" w:hAnsi="Arial" w:cs="Arial"/>
          <w:sz w:val="21"/>
          <w:szCs w:val="21"/>
          <w:lang w:eastAsia="ar-SA"/>
        </w:rPr>
        <w:t>ć</w:t>
      </w:r>
      <w:r w:rsidRPr="007745F5">
        <w:rPr>
          <w:rFonts w:ascii="Arial" w:hAnsi="Arial" w:cs="Arial"/>
          <w:sz w:val="21"/>
          <w:szCs w:val="21"/>
          <w:lang w:eastAsia="ar-SA"/>
        </w:rPr>
        <w:t xml:space="preserve"> z nale</w:t>
      </w:r>
      <w:r w:rsidRPr="007745F5">
        <w:rPr>
          <w:rFonts w:ascii="Arial" w:eastAsia="Arial" w:hAnsi="Arial" w:cs="Arial"/>
          <w:sz w:val="21"/>
          <w:szCs w:val="21"/>
          <w:lang w:eastAsia="ar-SA"/>
        </w:rPr>
        <w:t>ż</w:t>
      </w:r>
      <w:r w:rsidRPr="007745F5">
        <w:rPr>
          <w:rFonts w:ascii="Arial" w:hAnsi="Arial" w:cs="Arial"/>
          <w:sz w:val="21"/>
          <w:szCs w:val="21"/>
          <w:lang w:eastAsia="ar-SA"/>
        </w:rPr>
        <w:t>yt</w:t>
      </w:r>
      <w:r w:rsidRPr="007745F5">
        <w:rPr>
          <w:rFonts w:ascii="Arial" w:eastAsia="Arial" w:hAnsi="Arial" w:cs="Arial"/>
          <w:sz w:val="21"/>
          <w:szCs w:val="21"/>
          <w:lang w:eastAsia="ar-SA"/>
        </w:rPr>
        <w:t>ą</w:t>
      </w:r>
      <w:r w:rsidRPr="007745F5">
        <w:rPr>
          <w:rFonts w:ascii="Arial" w:hAnsi="Arial" w:cs="Arial"/>
          <w:sz w:val="21"/>
          <w:szCs w:val="21"/>
          <w:lang w:eastAsia="ar-SA"/>
        </w:rPr>
        <w:t xml:space="preserve"> staranno</w:t>
      </w:r>
      <w:r w:rsidRPr="007745F5">
        <w:rPr>
          <w:rFonts w:ascii="Arial" w:eastAsia="Arial" w:hAnsi="Arial" w:cs="Arial"/>
          <w:sz w:val="21"/>
          <w:szCs w:val="21"/>
          <w:lang w:eastAsia="ar-SA"/>
        </w:rPr>
        <w:t>ś</w:t>
      </w:r>
      <w:r w:rsidRPr="007745F5">
        <w:rPr>
          <w:rFonts w:ascii="Arial" w:hAnsi="Arial" w:cs="Arial"/>
          <w:sz w:val="21"/>
          <w:szCs w:val="21"/>
          <w:lang w:eastAsia="ar-SA"/>
        </w:rPr>
        <w:t>ci</w:t>
      </w:r>
      <w:r w:rsidRPr="007745F5">
        <w:rPr>
          <w:rFonts w:ascii="Arial" w:eastAsia="Arial" w:hAnsi="Arial" w:cs="Arial"/>
          <w:sz w:val="21"/>
          <w:szCs w:val="21"/>
          <w:lang w:eastAsia="ar-SA"/>
        </w:rPr>
        <w:t>ą</w:t>
      </w:r>
      <w:r w:rsidRPr="007745F5">
        <w:rPr>
          <w:rFonts w:ascii="Arial" w:hAnsi="Arial" w:cs="Arial"/>
          <w:sz w:val="21"/>
          <w:szCs w:val="21"/>
          <w:lang w:eastAsia="ar-SA"/>
        </w:rPr>
        <w:t xml:space="preserve"> dla podmiotu ubiegaj</w:t>
      </w:r>
      <w:r w:rsidRPr="007745F5">
        <w:rPr>
          <w:rFonts w:ascii="Arial" w:eastAsia="Arial" w:hAnsi="Arial" w:cs="Arial"/>
          <w:sz w:val="21"/>
          <w:szCs w:val="21"/>
          <w:lang w:eastAsia="ar-SA"/>
        </w:rPr>
        <w:t>ą</w:t>
      </w:r>
      <w:r w:rsidRPr="007745F5">
        <w:rPr>
          <w:rFonts w:ascii="Arial" w:hAnsi="Arial" w:cs="Arial"/>
          <w:sz w:val="21"/>
          <w:szCs w:val="21"/>
          <w:lang w:eastAsia="ar-SA"/>
        </w:rPr>
        <w:t>cego si</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o udzielenie zamówienia publicznego i zachowaniem odpowiedniego odst</w:t>
      </w:r>
      <w:r w:rsidRPr="007745F5">
        <w:rPr>
          <w:rFonts w:ascii="Arial" w:eastAsia="Arial" w:hAnsi="Arial" w:cs="Arial"/>
          <w:sz w:val="21"/>
          <w:szCs w:val="21"/>
          <w:lang w:eastAsia="ar-SA"/>
        </w:rPr>
        <w:t>ę</w:t>
      </w:r>
      <w:r w:rsidRPr="007745F5">
        <w:rPr>
          <w:rFonts w:ascii="Arial" w:hAnsi="Arial" w:cs="Arial"/>
          <w:sz w:val="21"/>
          <w:szCs w:val="21"/>
          <w:lang w:eastAsia="ar-SA"/>
        </w:rPr>
        <w:t>pu czasu do zako</w:t>
      </w:r>
      <w:r w:rsidRPr="007745F5">
        <w:rPr>
          <w:rFonts w:ascii="Arial" w:eastAsia="Arial" w:hAnsi="Arial" w:cs="Arial"/>
          <w:sz w:val="21"/>
          <w:szCs w:val="21"/>
          <w:lang w:eastAsia="ar-SA"/>
        </w:rPr>
        <w:t>ń</w:t>
      </w:r>
      <w:r w:rsidRPr="007745F5">
        <w:rPr>
          <w:rFonts w:ascii="Arial" w:hAnsi="Arial" w:cs="Arial"/>
          <w:sz w:val="21"/>
          <w:szCs w:val="21"/>
          <w:lang w:eastAsia="ar-SA"/>
        </w:rPr>
        <w:t>czenia przyjmowania ofert/wniosków. Sugerujemy z</w:t>
      </w:r>
      <w:r w:rsidRPr="007745F5">
        <w:rPr>
          <w:rFonts w:ascii="Arial" w:eastAsia="Arial" w:hAnsi="Arial" w:cs="Arial"/>
          <w:sz w:val="21"/>
          <w:szCs w:val="21"/>
          <w:lang w:eastAsia="ar-SA"/>
        </w:rPr>
        <w:t>ł</w:t>
      </w:r>
      <w:r w:rsidRPr="007745F5">
        <w:rPr>
          <w:rFonts w:ascii="Arial" w:hAnsi="Arial" w:cs="Arial"/>
          <w:sz w:val="21"/>
          <w:szCs w:val="21"/>
          <w:lang w:eastAsia="ar-SA"/>
        </w:rPr>
        <w:t>o</w:t>
      </w:r>
      <w:r w:rsidRPr="007745F5">
        <w:rPr>
          <w:rFonts w:ascii="Arial" w:eastAsia="Arial" w:hAnsi="Arial" w:cs="Arial"/>
          <w:sz w:val="21"/>
          <w:szCs w:val="21"/>
          <w:lang w:eastAsia="ar-SA"/>
        </w:rPr>
        <w:t>ż</w:t>
      </w:r>
      <w:r w:rsidRPr="007745F5">
        <w:rPr>
          <w:rFonts w:ascii="Arial" w:hAnsi="Arial" w:cs="Arial"/>
          <w:sz w:val="21"/>
          <w:szCs w:val="21"/>
          <w:lang w:eastAsia="ar-SA"/>
        </w:rPr>
        <w:t>enie oferty na 24 godziny przed terminem sk</w:t>
      </w:r>
      <w:r w:rsidRPr="007745F5">
        <w:rPr>
          <w:rFonts w:ascii="Arial" w:eastAsia="Arial" w:hAnsi="Arial" w:cs="Arial"/>
          <w:sz w:val="21"/>
          <w:szCs w:val="21"/>
          <w:lang w:eastAsia="ar-SA"/>
        </w:rPr>
        <w:t>ł</w:t>
      </w:r>
      <w:r w:rsidRPr="007745F5">
        <w:rPr>
          <w:rFonts w:ascii="Arial" w:hAnsi="Arial" w:cs="Arial"/>
          <w:sz w:val="21"/>
          <w:szCs w:val="21"/>
          <w:lang w:eastAsia="ar-SA"/>
        </w:rPr>
        <w:t>adania ofert/wniosków.</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Podczas podpisywania plików zaleca si</w:t>
      </w:r>
      <w:r w:rsidRPr="007745F5">
        <w:rPr>
          <w:rFonts w:ascii="Arial" w:eastAsia="Arial" w:hAnsi="Arial" w:cs="Arial"/>
          <w:sz w:val="21"/>
          <w:szCs w:val="21"/>
          <w:lang w:eastAsia="ar-SA"/>
        </w:rPr>
        <w:t>ę</w:t>
      </w:r>
      <w:r w:rsidRPr="007745F5">
        <w:rPr>
          <w:rFonts w:ascii="Arial" w:hAnsi="Arial" w:cs="Arial"/>
          <w:sz w:val="21"/>
          <w:szCs w:val="21"/>
          <w:lang w:eastAsia="ar-SA"/>
        </w:rPr>
        <w:t xml:space="preserve"> stosowanie algorytmu skrótu SHA2 zamiast SHA1.</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Je</w:t>
      </w:r>
      <w:r w:rsidRPr="007745F5">
        <w:rPr>
          <w:rFonts w:ascii="Arial" w:eastAsia="Arial" w:hAnsi="Arial" w:cs="Arial"/>
          <w:sz w:val="21"/>
          <w:szCs w:val="21"/>
          <w:lang w:eastAsia="ar-SA"/>
        </w:rPr>
        <w:t>ś</w:t>
      </w:r>
      <w:r w:rsidRPr="007745F5">
        <w:rPr>
          <w:rFonts w:ascii="Arial" w:hAnsi="Arial" w:cs="Arial"/>
          <w:sz w:val="21"/>
          <w:szCs w:val="21"/>
          <w:lang w:eastAsia="ar-SA"/>
        </w:rPr>
        <w:t>li wykonawca pakuje dokumenty np. w plik ZIP zalecamy wcze</w:t>
      </w:r>
      <w:r w:rsidRPr="007745F5">
        <w:rPr>
          <w:rFonts w:ascii="Arial" w:eastAsia="Arial" w:hAnsi="Arial" w:cs="Arial"/>
          <w:sz w:val="21"/>
          <w:szCs w:val="21"/>
          <w:lang w:eastAsia="ar-SA"/>
        </w:rPr>
        <w:t>ś</w:t>
      </w:r>
      <w:r w:rsidRPr="007745F5">
        <w:rPr>
          <w:rFonts w:ascii="Arial" w:hAnsi="Arial" w:cs="Arial"/>
          <w:sz w:val="21"/>
          <w:szCs w:val="21"/>
          <w:lang w:eastAsia="ar-SA"/>
        </w:rPr>
        <w:t>niejsze podpisanie ka</w:t>
      </w:r>
      <w:r w:rsidRPr="007745F5">
        <w:rPr>
          <w:rFonts w:ascii="Arial" w:eastAsia="Arial" w:hAnsi="Arial" w:cs="Arial"/>
          <w:sz w:val="21"/>
          <w:szCs w:val="21"/>
          <w:lang w:eastAsia="ar-SA"/>
        </w:rPr>
        <w:t>ż</w:t>
      </w:r>
      <w:r w:rsidRPr="007745F5">
        <w:rPr>
          <w:rFonts w:ascii="Arial" w:hAnsi="Arial" w:cs="Arial"/>
          <w:sz w:val="21"/>
          <w:szCs w:val="21"/>
          <w:lang w:eastAsia="ar-SA"/>
        </w:rPr>
        <w:t>dego ze skompresowanych plików.</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Zamawiaj</w:t>
      </w:r>
      <w:r w:rsidRPr="007745F5">
        <w:rPr>
          <w:rFonts w:ascii="Arial" w:eastAsia="Arial" w:hAnsi="Arial" w:cs="Arial"/>
          <w:sz w:val="21"/>
          <w:szCs w:val="21"/>
          <w:lang w:eastAsia="ar-SA"/>
        </w:rPr>
        <w:t>ą</w:t>
      </w:r>
      <w:r w:rsidRPr="007745F5">
        <w:rPr>
          <w:rFonts w:ascii="Arial" w:hAnsi="Arial" w:cs="Arial"/>
          <w:sz w:val="21"/>
          <w:szCs w:val="21"/>
          <w:lang w:eastAsia="ar-SA"/>
        </w:rPr>
        <w:t>cy rekomenduje wykorzystanie podpisu z kwalifikowanym znacznikiem czasu.</w:t>
      </w:r>
    </w:p>
    <w:p w:rsidR="00672B93" w:rsidRPr="007745F5" w:rsidRDefault="00672B93" w:rsidP="001C08DE">
      <w:pPr>
        <w:numPr>
          <w:ilvl w:val="0"/>
          <w:numId w:val="41"/>
        </w:numPr>
        <w:suppressAutoHyphens/>
        <w:spacing w:after="120" w:line="0" w:lineRule="atLeast"/>
        <w:ind w:left="714" w:hanging="357"/>
        <w:jc w:val="both"/>
        <w:rPr>
          <w:rFonts w:ascii="Arial" w:hAnsi="Arial" w:cs="Arial"/>
          <w:b/>
          <w:sz w:val="21"/>
          <w:szCs w:val="21"/>
          <w:lang w:eastAsia="ar-SA"/>
        </w:rPr>
      </w:pPr>
      <w:r w:rsidRPr="007745F5">
        <w:rPr>
          <w:rFonts w:ascii="Arial" w:hAnsi="Arial" w:cs="Arial"/>
          <w:sz w:val="21"/>
          <w:szCs w:val="21"/>
          <w:lang w:eastAsia="ar-SA"/>
        </w:rPr>
        <w:t>Zamawiaj</w:t>
      </w:r>
      <w:r w:rsidRPr="007745F5">
        <w:rPr>
          <w:rFonts w:ascii="Arial" w:eastAsia="Arial" w:hAnsi="Arial" w:cs="Arial"/>
          <w:sz w:val="21"/>
          <w:szCs w:val="21"/>
          <w:lang w:eastAsia="ar-SA"/>
        </w:rPr>
        <w:t>ą</w:t>
      </w:r>
      <w:r w:rsidRPr="007745F5">
        <w:rPr>
          <w:rFonts w:ascii="Arial" w:hAnsi="Arial" w:cs="Arial"/>
          <w:sz w:val="21"/>
          <w:szCs w:val="21"/>
          <w:lang w:eastAsia="ar-SA"/>
        </w:rPr>
        <w:t xml:space="preserve">cy zaleca, aby </w:t>
      </w:r>
      <w:r w:rsidRPr="007745F5">
        <w:rPr>
          <w:rFonts w:ascii="Arial" w:hAnsi="Arial" w:cs="Arial"/>
          <w:sz w:val="21"/>
          <w:szCs w:val="21"/>
          <w:u w:val="single"/>
          <w:lang w:eastAsia="ar-SA"/>
        </w:rPr>
        <w:t>nie</w:t>
      </w:r>
      <w:r w:rsidRPr="007745F5">
        <w:rPr>
          <w:rFonts w:ascii="Arial" w:hAnsi="Arial" w:cs="Arial"/>
          <w:sz w:val="21"/>
          <w:szCs w:val="21"/>
          <w:lang w:eastAsia="ar-SA"/>
        </w:rPr>
        <w:t xml:space="preserve"> wprowadza</w:t>
      </w:r>
      <w:r w:rsidRPr="007745F5">
        <w:rPr>
          <w:rFonts w:ascii="Arial" w:eastAsia="Arial" w:hAnsi="Arial" w:cs="Arial"/>
          <w:sz w:val="21"/>
          <w:szCs w:val="21"/>
          <w:lang w:eastAsia="ar-SA"/>
        </w:rPr>
        <w:t>ć</w:t>
      </w:r>
      <w:r w:rsidRPr="007745F5">
        <w:rPr>
          <w:rFonts w:ascii="Arial" w:hAnsi="Arial" w:cs="Arial"/>
          <w:sz w:val="21"/>
          <w:szCs w:val="21"/>
          <w:lang w:eastAsia="ar-SA"/>
        </w:rPr>
        <w:t xml:space="preserve"> jakichkolwiek zmian w plikach po podpisaniu ich podpisem kwalifikowanym. Mo</w:t>
      </w:r>
      <w:r w:rsidRPr="007745F5">
        <w:rPr>
          <w:rFonts w:ascii="Arial" w:eastAsia="Arial" w:hAnsi="Arial" w:cs="Arial"/>
          <w:sz w:val="21"/>
          <w:szCs w:val="21"/>
          <w:lang w:eastAsia="ar-SA"/>
        </w:rPr>
        <w:t>ż</w:t>
      </w:r>
      <w:r w:rsidRPr="007745F5">
        <w:rPr>
          <w:rFonts w:ascii="Arial" w:hAnsi="Arial" w:cs="Arial"/>
          <w:sz w:val="21"/>
          <w:szCs w:val="21"/>
          <w:lang w:eastAsia="ar-SA"/>
        </w:rPr>
        <w:t>e to skutkowa</w:t>
      </w:r>
      <w:r w:rsidRPr="007745F5">
        <w:rPr>
          <w:rFonts w:ascii="Arial" w:eastAsia="Arial" w:hAnsi="Arial" w:cs="Arial"/>
          <w:sz w:val="21"/>
          <w:szCs w:val="21"/>
          <w:lang w:eastAsia="ar-SA"/>
        </w:rPr>
        <w:t>ć</w:t>
      </w:r>
      <w:r w:rsidRPr="007745F5">
        <w:rPr>
          <w:rFonts w:ascii="Arial" w:hAnsi="Arial" w:cs="Arial"/>
          <w:sz w:val="21"/>
          <w:szCs w:val="21"/>
          <w:lang w:eastAsia="ar-SA"/>
        </w:rPr>
        <w:t xml:space="preserve"> naruszeniem integralno</w:t>
      </w:r>
      <w:r w:rsidRPr="007745F5">
        <w:rPr>
          <w:rFonts w:ascii="Arial" w:eastAsia="Arial" w:hAnsi="Arial" w:cs="Arial"/>
          <w:sz w:val="21"/>
          <w:szCs w:val="21"/>
          <w:lang w:eastAsia="ar-SA"/>
        </w:rPr>
        <w:t>ś</w:t>
      </w:r>
      <w:r w:rsidRPr="007745F5">
        <w:rPr>
          <w:rFonts w:ascii="Arial" w:hAnsi="Arial" w:cs="Arial"/>
          <w:sz w:val="21"/>
          <w:szCs w:val="21"/>
          <w:lang w:eastAsia="ar-SA"/>
        </w:rPr>
        <w:t>ci plików co równowa</w:t>
      </w:r>
      <w:r w:rsidRPr="007745F5">
        <w:rPr>
          <w:rFonts w:ascii="Arial" w:eastAsia="Arial" w:hAnsi="Arial" w:cs="Arial"/>
          <w:sz w:val="21"/>
          <w:szCs w:val="21"/>
          <w:lang w:eastAsia="ar-SA"/>
        </w:rPr>
        <w:t>ż</w:t>
      </w:r>
      <w:r w:rsidRPr="007745F5">
        <w:rPr>
          <w:rFonts w:ascii="Arial" w:hAnsi="Arial" w:cs="Arial"/>
          <w:sz w:val="21"/>
          <w:szCs w:val="21"/>
          <w:lang w:eastAsia="ar-SA"/>
        </w:rPr>
        <w:t>ne b</w:t>
      </w:r>
      <w:r w:rsidRPr="007745F5">
        <w:rPr>
          <w:rFonts w:ascii="Arial" w:eastAsia="Arial" w:hAnsi="Arial" w:cs="Arial"/>
          <w:sz w:val="21"/>
          <w:szCs w:val="21"/>
          <w:lang w:eastAsia="ar-SA"/>
        </w:rPr>
        <w:t>ę</w:t>
      </w:r>
      <w:r w:rsidRPr="007745F5">
        <w:rPr>
          <w:rFonts w:ascii="Arial" w:hAnsi="Arial" w:cs="Arial"/>
          <w:sz w:val="21"/>
          <w:szCs w:val="21"/>
          <w:lang w:eastAsia="ar-SA"/>
        </w:rPr>
        <w:t>dzie z konieczno</w:t>
      </w:r>
      <w:r w:rsidRPr="007745F5">
        <w:rPr>
          <w:rFonts w:ascii="Arial" w:eastAsia="Arial" w:hAnsi="Arial" w:cs="Arial"/>
          <w:sz w:val="21"/>
          <w:szCs w:val="21"/>
          <w:lang w:eastAsia="ar-SA"/>
        </w:rPr>
        <w:t>ś</w:t>
      </w:r>
      <w:r w:rsidRPr="007745F5">
        <w:rPr>
          <w:rFonts w:ascii="Arial" w:hAnsi="Arial" w:cs="Arial"/>
          <w:sz w:val="21"/>
          <w:szCs w:val="21"/>
          <w:lang w:eastAsia="ar-SA"/>
        </w:rPr>
        <w:t>ci</w:t>
      </w:r>
      <w:r w:rsidRPr="007745F5">
        <w:rPr>
          <w:rFonts w:ascii="Arial" w:eastAsia="Arial" w:hAnsi="Arial" w:cs="Arial"/>
          <w:sz w:val="21"/>
          <w:szCs w:val="21"/>
          <w:lang w:eastAsia="ar-SA"/>
        </w:rPr>
        <w:t>ą</w:t>
      </w:r>
      <w:r w:rsidRPr="007745F5">
        <w:rPr>
          <w:rFonts w:ascii="Arial" w:hAnsi="Arial" w:cs="Arial"/>
          <w:sz w:val="21"/>
          <w:szCs w:val="21"/>
          <w:lang w:eastAsia="ar-SA"/>
        </w:rPr>
        <w:t xml:space="preserve"> odrzucenia oferty w post</w:t>
      </w:r>
      <w:r w:rsidRPr="007745F5">
        <w:rPr>
          <w:rFonts w:ascii="Arial" w:eastAsia="Arial" w:hAnsi="Arial" w:cs="Arial"/>
          <w:sz w:val="21"/>
          <w:szCs w:val="21"/>
          <w:lang w:eastAsia="ar-SA"/>
        </w:rPr>
        <w:t>ę</w:t>
      </w:r>
      <w:r w:rsidRPr="007745F5">
        <w:rPr>
          <w:rFonts w:ascii="Arial" w:hAnsi="Arial" w:cs="Arial"/>
          <w:sz w:val="21"/>
          <w:szCs w:val="21"/>
          <w:lang w:eastAsia="ar-SA"/>
        </w:rPr>
        <w:t>powaniu.</w:t>
      </w:r>
    </w:p>
    <w:p w:rsidR="00672B93" w:rsidRPr="007745F5" w:rsidRDefault="00672B93" w:rsidP="001C08DE">
      <w:pPr>
        <w:widowControl w:val="0"/>
        <w:numPr>
          <w:ilvl w:val="0"/>
          <w:numId w:val="39"/>
        </w:numPr>
        <w:tabs>
          <w:tab w:val="num" w:pos="208"/>
        </w:tabs>
        <w:suppressAutoHyphens/>
        <w:spacing w:after="120" w:line="240" w:lineRule="auto"/>
        <w:ind w:left="357" w:hanging="357"/>
        <w:jc w:val="both"/>
        <w:rPr>
          <w:rFonts w:ascii="Arial" w:hAnsi="Arial" w:cs="Arial"/>
          <w:sz w:val="21"/>
          <w:szCs w:val="21"/>
          <w:lang w:eastAsia="ar-SA"/>
        </w:rPr>
      </w:pPr>
      <w:r w:rsidRPr="007745F5">
        <w:rPr>
          <w:rFonts w:ascii="Arial" w:hAnsi="Arial" w:cs="Arial"/>
          <w:b/>
          <w:sz w:val="21"/>
          <w:szCs w:val="21"/>
          <w:u w:val="single"/>
          <w:lang w:eastAsia="ar-SA"/>
        </w:rPr>
        <w:t>Telefonicznych wyjaśnień i odpowiedzi nie udziela się.</w:t>
      </w:r>
    </w:p>
    <w:p w:rsidR="00C821C6" w:rsidRPr="00672B9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2"/>
          <w:szCs w:val="22"/>
        </w:rPr>
      </w:pPr>
      <w:r w:rsidRPr="00672B93">
        <w:rPr>
          <w:rFonts w:ascii="Arial" w:hAnsi="Arial" w:cs="Arial"/>
          <w:b/>
          <w:bCs/>
          <w:sz w:val="22"/>
          <w:szCs w:val="22"/>
        </w:rPr>
        <w:t>Rozdz. XIV. WYMAGANIA  DOTYCZĄCE  WADIUM</w:t>
      </w:r>
    </w:p>
    <w:p w:rsidR="00C821C6" w:rsidRPr="00672B93" w:rsidRDefault="00C821C6" w:rsidP="00C821C6">
      <w:pPr>
        <w:spacing w:after="120" w:line="240" w:lineRule="auto"/>
        <w:ind w:left="426"/>
        <w:jc w:val="both"/>
        <w:rPr>
          <w:rFonts w:ascii="Arial" w:hAnsi="Arial" w:cs="Arial"/>
          <w:sz w:val="21"/>
          <w:szCs w:val="21"/>
        </w:rPr>
      </w:pPr>
      <w:bookmarkStart w:id="2" w:name="OLE_LINK8"/>
      <w:bookmarkStart w:id="3" w:name="OLE_LINK4"/>
      <w:r w:rsidRPr="00672B93">
        <w:rPr>
          <w:rFonts w:ascii="Arial" w:hAnsi="Arial" w:cs="Arial"/>
          <w:sz w:val="21"/>
          <w:szCs w:val="21"/>
        </w:rPr>
        <w:t>Zamawiający odstępuje od żądania wadium w niniejszym postępowaniu.</w:t>
      </w:r>
    </w:p>
    <w:bookmarkEnd w:id="2"/>
    <w:bookmarkEnd w:id="3"/>
    <w:p w:rsidR="00C821C6" w:rsidRPr="00672B9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1"/>
          <w:szCs w:val="21"/>
        </w:rPr>
      </w:pPr>
      <w:r w:rsidRPr="00672B93">
        <w:rPr>
          <w:rFonts w:ascii="Arial" w:hAnsi="Arial" w:cs="Arial"/>
          <w:b/>
          <w:sz w:val="22"/>
          <w:szCs w:val="21"/>
        </w:rPr>
        <w:t>Rozdz. XV. TERMIN ZWIĄZANIA OFERTĄ</w:t>
      </w:r>
    </w:p>
    <w:p w:rsidR="00C821C6" w:rsidRPr="00672B93" w:rsidRDefault="00C821C6" w:rsidP="001C08DE">
      <w:pPr>
        <w:pStyle w:val="Default"/>
        <w:numPr>
          <w:ilvl w:val="0"/>
          <w:numId w:val="10"/>
        </w:numPr>
        <w:spacing w:after="120"/>
        <w:ind w:left="426"/>
        <w:jc w:val="both"/>
        <w:rPr>
          <w:color w:val="auto"/>
          <w:sz w:val="21"/>
          <w:szCs w:val="21"/>
        </w:rPr>
      </w:pPr>
      <w:bookmarkStart w:id="4" w:name="_Hlk88569822"/>
      <w:r w:rsidRPr="00672B93">
        <w:rPr>
          <w:color w:val="auto"/>
          <w:sz w:val="21"/>
          <w:szCs w:val="21"/>
        </w:rPr>
        <w:t xml:space="preserve">Wykonawca składając ofertę pozostaje nią związany od dnia upływu terminu składania ofert do dnia </w:t>
      </w:r>
      <w:r w:rsidR="00A244D9" w:rsidRPr="009A4732">
        <w:rPr>
          <w:b/>
          <w:color w:val="auto"/>
          <w:sz w:val="21"/>
          <w:szCs w:val="21"/>
        </w:rPr>
        <w:t>01.07</w:t>
      </w:r>
      <w:r w:rsidRPr="009A4732">
        <w:rPr>
          <w:b/>
          <w:color w:val="auto"/>
          <w:sz w:val="21"/>
          <w:szCs w:val="21"/>
        </w:rPr>
        <w:t>.202</w:t>
      </w:r>
      <w:r w:rsidR="00672B93" w:rsidRPr="009A4732">
        <w:rPr>
          <w:b/>
          <w:color w:val="auto"/>
          <w:sz w:val="21"/>
          <w:szCs w:val="21"/>
        </w:rPr>
        <w:t>5</w:t>
      </w:r>
      <w:r w:rsidR="00604F25" w:rsidRPr="009A4732">
        <w:rPr>
          <w:b/>
          <w:color w:val="auto"/>
          <w:sz w:val="21"/>
          <w:szCs w:val="21"/>
        </w:rPr>
        <w:t>r.</w:t>
      </w:r>
    </w:p>
    <w:p w:rsidR="00C821C6" w:rsidRPr="00672B93" w:rsidRDefault="00C821C6" w:rsidP="001C08DE">
      <w:pPr>
        <w:pStyle w:val="Default"/>
        <w:numPr>
          <w:ilvl w:val="0"/>
          <w:numId w:val="10"/>
        </w:numPr>
        <w:tabs>
          <w:tab w:val="num" w:pos="426"/>
        </w:tabs>
        <w:spacing w:after="120"/>
        <w:ind w:left="426"/>
        <w:jc w:val="both"/>
        <w:rPr>
          <w:color w:val="auto"/>
          <w:sz w:val="21"/>
          <w:szCs w:val="21"/>
        </w:rPr>
      </w:pPr>
      <w:r w:rsidRPr="00672B93">
        <w:rPr>
          <w:color w:val="auto"/>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bookmarkEnd w:id="4"/>
    <w:p w:rsidR="00C821C6" w:rsidRPr="00672B93"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1"/>
        </w:rPr>
      </w:pPr>
      <w:r w:rsidRPr="00672B93">
        <w:rPr>
          <w:rFonts w:ascii="Arial" w:hAnsi="Arial" w:cs="Arial"/>
          <w:b/>
          <w:sz w:val="22"/>
          <w:szCs w:val="21"/>
        </w:rPr>
        <w:t xml:space="preserve">Rozdz. XVI. OPIS </w:t>
      </w:r>
      <w:r w:rsidRPr="00672B93">
        <w:rPr>
          <w:rFonts w:ascii="Arial" w:hAnsi="Arial" w:cs="Arial"/>
          <w:b/>
          <w:bCs/>
          <w:sz w:val="22"/>
          <w:szCs w:val="22"/>
        </w:rPr>
        <w:t>SPOSOBU</w:t>
      </w:r>
      <w:r w:rsidRPr="00672B93">
        <w:rPr>
          <w:rFonts w:ascii="Arial" w:hAnsi="Arial" w:cs="Arial"/>
          <w:b/>
          <w:sz w:val="22"/>
          <w:szCs w:val="21"/>
        </w:rPr>
        <w:t xml:space="preserve"> PRZYGOTOWANIA OFERT</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Wykonawcy zobowiązani są zapoznać się dokładnie z informacjami zawartymi w SWZ </w:t>
      </w:r>
      <w:r w:rsidRPr="007745F5">
        <w:rPr>
          <w:rFonts w:ascii="Arial" w:hAnsi="Arial" w:cs="Arial"/>
          <w:sz w:val="21"/>
          <w:szCs w:val="21"/>
        </w:rPr>
        <w:br/>
        <w:t xml:space="preserve">i przygotować ofertę zgodnie z wymaganiami określonymi w tym dokumencie, </w:t>
      </w:r>
      <w:r w:rsidRPr="007745F5">
        <w:rPr>
          <w:rFonts w:ascii="Arial" w:hAnsi="Arial" w:cs="Arial"/>
          <w:sz w:val="21"/>
          <w:szCs w:val="21"/>
        </w:rPr>
        <w:br/>
        <w:t xml:space="preserve">a w szczególności by treść oferty odpowiadała treści SWZ. </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u w:val="single"/>
        </w:rPr>
        <w:t xml:space="preserve">Sytuacja, gdy Wykonawca, który przedkłada ofertę, partycypuje jako Wykonawca </w:t>
      </w:r>
      <w:r w:rsidRPr="007745F5">
        <w:rPr>
          <w:rFonts w:ascii="Arial" w:hAnsi="Arial" w:cs="Arial"/>
          <w:sz w:val="21"/>
          <w:szCs w:val="21"/>
          <w:u w:val="single"/>
        </w:rPr>
        <w:br/>
        <w:t>w więcej niż jednej ofercie, spowoduje, że wszystkie oferty z udziałem tego Wykonawcy zostaną odrzucone</w:t>
      </w:r>
      <w:r w:rsidRPr="007745F5">
        <w:rPr>
          <w:rFonts w:ascii="Arial" w:hAnsi="Arial" w:cs="Arial"/>
          <w:sz w:val="21"/>
          <w:szCs w:val="21"/>
        </w:rPr>
        <w:t xml:space="preserve">. </w:t>
      </w:r>
    </w:p>
    <w:p w:rsidR="00672B93" w:rsidRPr="007745F5" w:rsidRDefault="00672B93" w:rsidP="00672B93">
      <w:pPr>
        <w:autoSpaceDE w:val="0"/>
        <w:autoSpaceDN w:val="0"/>
        <w:adjustRightInd w:val="0"/>
        <w:spacing w:after="120" w:line="240" w:lineRule="auto"/>
        <w:ind w:left="360"/>
        <w:jc w:val="both"/>
        <w:rPr>
          <w:rFonts w:ascii="Arial" w:hAnsi="Arial" w:cs="Arial"/>
          <w:sz w:val="21"/>
          <w:szCs w:val="21"/>
        </w:rPr>
      </w:pPr>
      <w:r w:rsidRPr="007745F5">
        <w:rPr>
          <w:rFonts w:ascii="Arial" w:hAnsi="Arial" w:cs="Arial"/>
          <w:i/>
          <w:sz w:val="21"/>
          <w:szCs w:val="21"/>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7745F5">
        <w:rPr>
          <w:rFonts w:ascii="Arial" w:hAnsi="Arial" w:cs="Arial"/>
          <w:sz w:val="21"/>
          <w:szCs w:val="21"/>
        </w:rPr>
        <w:t>.</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rsidR="00672B93" w:rsidRPr="007745F5" w:rsidRDefault="00672B93" w:rsidP="001C08DE">
      <w:pPr>
        <w:numPr>
          <w:ilvl w:val="0"/>
          <w:numId w:val="11"/>
        </w:numPr>
        <w:suppressAutoHyphens/>
        <w:autoSpaceDE w:val="0"/>
        <w:jc w:val="both"/>
        <w:rPr>
          <w:rFonts w:ascii="Arial" w:hAnsi="Arial" w:cs="Arial"/>
          <w:b/>
          <w:color w:val="FF0000"/>
          <w:sz w:val="21"/>
          <w:szCs w:val="21"/>
        </w:rPr>
      </w:pPr>
      <w:r w:rsidRPr="007745F5">
        <w:rPr>
          <w:rFonts w:ascii="Arial" w:hAnsi="Arial" w:cs="Arial"/>
          <w:b/>
          <w:sz w:val="21"/>
          <w:szCs w:val="21"/>
        </w:rPr>
        <w:lastRenderedPageBreak/>
        <w:t xml:space="preserve">Ofertę należy złożyć w oryginale w formie elektronicznej, opatrzoną kwalifikowanym podpisem elektronicznym lub w postaci elektronicznej opatrzonej podpisem zaufanym lub podpisem osobistym – za pośrednictwem Formularza oferty dostępnego na: </w:t>
      </w:r>
      <w:r w:rsidRPr="00672B93">
        <w:rPr>
          <w:rFonts w:ascii="Arial" w:hAnsi="Arial" w:cs="Arial"/>
          <w:b/>
          <w:sz w:val="21"/>
          <w:szCs w:val="21"/>
        </w:rPr>
        <w:t>https://platformazakupowa.pl/transakcja/1112935</w:t>
      </w:r>
    </w:p>
    <w:p w:rsidR="00672B93" w:rsidRPr="007745F5" w:rsidRDefault="00672B93" w:rsidP="001C08DE">
      <w:pPr>
        <w:pStyle w:val="Akapitzlist"/>
        <w:numPr>
          <w:ilvl w:val="0"/>
          <w:numId w:val="11"/>
        </w:numPr>
        <w:tabs>
          <w:tab w:val="left" w:pos="426"/>
        </w:tabs>
        <w:spacing w:after="120" w:line="240" w:lineRule="auto"/>
        <w:jc w:val="both"/>
        <w:rPr>
          <w:rFonts w:ascii="Arial" w:hAnsi="Arial" w:cs="Arial"/>
          <w:b/>
          <w:sz w:val="21"/>
          <w:szCs w:val="21"/>
        </w:rPr>
      </w:pPr>
      <w:r w:rsidRPr="007745F5">
        <w:rPr>
          <w:rFonts w:ascii="Arial" w:hAnsi="Arial" w:cs="Arial"/>
          <w:b/>
          <w:sz w:val="21"/>
          <w:szCs w:val="21"/>
        </w:rPr>
        <w:t>Wykonawca, za po</w:t>
      </w:r>
      <w:r w:rsidRPr="007745F5">
        <w:rPr>
          <w:rFonts w:ascii="Arial" w:eastAsia="Arial" w:hAnsi="Arial" w:cs="Arial"/>
          <w:b/>
          <w:sz w:val="21"/>
          <w:szCs w:val="21"/>
        </w:rPr>
        <w:t>ś</w:t>
      </w:r>
      <w:r w:rsidRPr="007745F5">
        <w:rPr>
          <w:rFonts w:ascii="Arial" w:hAnsi="Arial" w:cs="Arial"/>
          <w:b/>
          <w:sz w:val="21"/>
          <w:szCs w:val="21"/>
        </w:rPr>
        <w:t xml:space="preserve">rednictwem </w:t>
      </w:r>
      <w:hyperlink r:id="rId15" w:history="1">
        <w:r w:rsidRPr="007745F5">
          <w:rPr>
            <w:rFonts w:ascii="Arial" w:hAnsi="Arial" w:cs="Arial"/>
            <w:b/>
            <w:sz w:val="21"/>
            <w:szCs w:val="21"/>
            <w:u w:val="single"/>
          </w:rPr>
          <w:t>platformazakupowa.pl</w:t>
        </w:r>
      </w:hyperlink>
      <w:r w:rsidRPr="007745F5">
        <w:rPr>
          <w:rFonts w:ascii="Arial" w:hAnsi="Arial" w:cs="Arial"/>
          <w:sz w:val="21"/>
          <w:szCs w:val="21"/>
        </w:rPr>
        <w:t xml:space="preserve"> </w:t>
      </w:r>
      <w:r w:rsidRPr="007745F5">
        <w:rPr>
          <w:rFonts w:ascii="Arial" w:hAnsi="Arial" w:cs="Arial"/>
          <w:b/>
          <w:sz w:val="21"/>
          <w:szCs w:val="21"/>
        </w:rPr>
        <w:t>mo</w:t>
      </w:r>
      <w:r w:rsidRPr="007745F5">
        <w:rPr>
          <w:rFonts w:ascii="Arial" w:eastAsia="Arial" w:hAnsi="Arial" w:cs="Arial"/>
          <w:b/>
          <w:sz w:val="21"/>
          <w:szCs w:val="21"/>
        </w:rPr>
        <w:t>ż</w:t>
      </w:r>
      <w:r w:rsidRPr="007745F5">
        <w:rPr>
          <w:rFonts w:ascii="Arial" w:hAnsi="Arial" w:cs="Arial"/>
          <w:b/>
          <w:sz w:val="21"/>
          <w:szCs w:val="21"/>
        </w:rPr>
        <w:t>e przed up</w:t>
      </w:r>
      <w:r w:rsidRPr="007745F5">
        <w:rPr>
          <w:rFonts w:ascii="Arial" w:eastAsia="Arial" w:hAnsi="Arial" w:cs="Arial"/>
          <w:b/>
          <w:sz w:val="21"/>
          <w:szCs w:val="21"/>
        </w:rPr>
        <w:t>ł</w:t>
      </w:r>
      <w:r w:rsidRPr="007745F5">
        <w:rPr>
          <w:rFonts w:ascii="Arial" w:hAnsi="Arial" w:cs="Arial"/>
          <w:b/>
          <w:sz w:val="21"/>
          <w:szCs w:val="21"/>
        </w:rPr>
        <w:t>ywem terminu sk</w:t>
      </w:r>
      <w:r w:rsidRPr="007745F5">
        <w:rPr>
          <w:rFonts w:ascii="Arial" w:eastAsia="Arial" w:hAnsi="Arial" w:cs="Arial"/>
          <w:b/>
          <w:sz w:val="21"/>
          <w:szCs w:val="21"/>
        </w:rPr>
        <w:t>ł</w:t>
      </w:r>
      <w:r w:rsidRPr="007745F5">
        <w:rPr>
          <w:rFonts w:ascii="Arial" w:hAnsi="Arial" w:cs="Arial"/>
          <w:b/>
          <w:sz w:val="21"/>
          <w:szCs w:val="21"/>
        </w:rPr>
        <w:t>adania ofert wycofa</w:t>
      </w:r>
      <w:r w:rsidRPr="007745F5">
        <w:rPr>
          <w:rFonts w:ascii="Arial" w:eastAsia="Arial" w:hAnsi="Arial" w:cs="Arial"/>
          <w:b/>
          <w:sz w:val="21"/>
          <w:szCs w:val="21"/>
        </w:rPr>
        <w:t>ć</w:t>
      </w:r>
      <w:r w:rsidRPr="007745F5">
        <w:rPr>
          <w:rFonts w:ascii="Arial" w:hAnsi="Arial" w:cs="Arial"/>
          <w:b/>
          <w:sz w:val="21"/>
          <w:szCs w:val="21"/>
        </w:rPr>
        <w:t xml:space="preserve"> ofert</w:t>
      </w:r>
      <w:r w:rsidRPr="007745F5">
        <w:rPr>
          <w:rFonts w:ascii="Arial" w:eastAsia="Arial" w:hAnsi="Arial" w:cs="Arial"/>
          <w:b/>
          <w:sz w:val="21"/>
          <w:szCs w:val="21"/>
        </w:rPr>
        <w:t>ę</w:t>
      </w:r>
      <w:r w:rsidRPr="007745F5">
        <w:rPr>
          <w:rFonts w:ascii="Arial" w:hAnsi="Arial" w:cs="Arial"/>
          <w:b/>
          <w:sz w:val="21"/>
          <w:szCs w:val="21"/>
        </w:rPr>
        <w:t xml:space="preserve">. Sposób dokonywania wycofania oferty zamieszczono w instrukcji zamieszczonej na stronie internetowej pod adresem: </w:t>
      </w:r>
      <w:hyperlink r:id="rId16" w:history="1">
        <w:r w:rsidRPr="007745F5">
          <w:rPr>
            <w:rFonts w:ascii="Arial" w:hAnsi="Arial" w:cs="Arial"/>
            <w:b/>
            <w:sz w:val="21"/>
            <w:szCs w:val="21"/>
            <w:u w:val="single"/>
          </w:rPr>
          <w:t>https://platformazakupowa.pl/strona/45-instrukcje</w:t>
        </w:r>
      </w:hyperlink>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Korzystanie z platformy zakupowej przez Wykonawcę jest bezpłatne.</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Ofertę należy złożyć</w:t>
      </w:r>
      <w:r w:rsidRPr="007745F5">
        <w:rPr>
          <w:rFonts w:ascii="Arial" w:hAnsi="Arial" w:cs="Arial"/>
          <w:b/>
          <w:sz w:val="21"/>
          <w:szCs w:val="21"/>
        </w:rPr>
        <w:t xml:space="preserve"> w języku polskim</w:t>
      </w:r>
      <w:r w:rsidRPr="007745F5">
        <w:rPr>
          <w:rFonts w:ascii="Arial" w:hAnsi="Arial" w:cs="Arial"/>
          <w:sz w:val="21"/>
          <w:szCs w:val="21"/>
        </w:rPr>
        <w:t>.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Wykonawcą może być osoba fizyczna, osoba prawna albo jednostka organizacyjna nieposiadająca osobowości prawnej oraz podmioty te występujące wspólnie (konsorcjum, spółka cywilna) z zastrzeżeniem, że złożona przez podmioty te występujące wspólnie oferta spełniać będzie następujące wymagania:</w:t>
      </w:r>
    </w:p>
    <w:p w:rsidR="00672B93" w:rsidRPr="007745F5" w:rsidRDefault="00672B93" w:rsidP="001C08DE">
      <w:pPr>
        <w:numPr>
          <w:ilvl w:val="0"/>
          <w:numId w:val="12"/>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Wykonawcy ustanowią Pełnomocnika do reprezentowania ich w postępowaniu </w:t>
      </w:r>
      <w:r w:rsidRPr="007745F5">
        <w:rPr>
          <w:rFonts w:ascii="Arial" w:hAnsi="Arial" w:cs="Arial"/>
          <w:sz w:val="21"/>
          <w:szCs w:val="21"/>
        </w:rPr>
        <w:br/>
        <w:t xml:space="preserve">o udzielenie zamówienia albo reprezentowania w postępowaniu i zawarcia umowy </w:t>
      </w:r>
      <w:r w:rsidRPr="007745F5">
        <w:rPr>
          <w:rFonts w:ascii="Arial" w:hAnsi="Arial" w:cs="Arial"/>
          <w:sz w:val="21"/>
          <w:szCs w:val="21"/>
        </w:rPr>
        <w:br/>
        <w:t>w sprawie zamówienia publicznego;</w:t>
      </w:r>
    </w:p>
    <w:p w:rsidR="00672B93" w:rsidRPr="007745F5" w:rsidRDefault="00672B93" w:rsidP="001C08DE">
      <w:pPr>
        <w:numPr>
          <w:ilvl w:val="0"/>
          <w:numId w:val="12"/>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reprezentowaniu w postępowaniu i zawarciu umowy;</w:t>
      </w:r>
    </w:p>
    <w:p w:rsidR="00672B93" w:rsidRPr="007745F5" w:rsidRDefault="00672B93" w:rsidP="001C08DE">
      <w:pPr>
        <w:numPr>
          <w:ilvl w:val="0"/>
          <w:numId w:val="12"/>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Wykonawca/Pełnomocnik dołącza do oferty pełnomocnictwo do reprezentowania ich </w:t>
      </w:r>
      <w:r w:rsidRPr="007745F5">
        <w:rPr>
          <w:rFonts w:ascii="Arial" w:hAnsi="Arial" w:cs="Arial"/>
          <w:sz w:val="21"/>
          <w:szCs w:val="21"/>
        </w:rPr>
        <w:br/>
        <w:t xml:space="preserve">w postępowaniu albo reprezentowaniu w postępowaniu i zawarciu umowy, </w:t>
      </w:r>
      <w:r w:rsidRPr="007745F5">
        <w:rPr>
          <w:rFonts w:ascii="Arial" w:hAnsi="Arial" w:cs="Arial"/>
          <w:sz w:val="21"/>
          <w:szCs w:val="21"/>
        </w:rPr>
        <w:br/>
        <w:t xml:space="preserve">z podpisami upoważnionych przedstawicieli Wykonawców. Treść pełnomocnictwa powinna zawierać w szczególności: </w:t>
      </w:r>
    </w:p>
    <w:p w:rsidR="00672B93" w:rsidRPr="007745F5" w:rsidRDefault="00672B93" w:rsidP="001C08DE">
      <w:pPr>
        <w:numPr>
          <w:ilvl w:val="0"/>
          <w:numId w:val="13"/>
        </w:numPr>
        <w:spacing w:after="120" w:line="240" w:lineRule="auto"/>
        <w:jc w:val="both"/>
        <w:rPr>
          <w:rFonts w:ascii="Arial" w:hAnsi="Arial" w:cs="Arial"/>
          <w:sz w:val="21"/>
          <w:szCs w:val="21"/>
        </w:rPr>
      </w:pPr>
      <w:r w:rsidRPr="007745F5">
        <w:rPr>
          <w:rFonts w:ascii="Arial" w:hAnsi="Arial" w:cs="Arial"/>
          <w:sz w:val="21"/>
          <w:szCs w:val="21"/>
        </w:rPr>
        <w:t xml:space="preserve">w przypadku konsorcjum – określenie rodzaju czynności, których dotyczy, oznaczenie Wykonawców ubiegających się o udzielenie zamówienia, wskazanie Wykonawcy/ Pełnomocnika i zakres pełnomocnictwa (dokument powinien być podpisany przez upoważnionych przedstawicieli poszczególnych Wykonawców); </w:t>
      </w:r>
    </w:p>
    <w:p w:rsidR="00672B93" w:rsidRPr="007745F5" w:rsidRDefault="00672B93" w:rsidP="001C08DE">
      <w:pPr>
        <w:numPr>
          <w:ilvl w:val="0"/>
          <w:numId w:val="13"/>
        </w:numPr>
        <w:spacing w:after="120" w:line="240" w:lineRule="auto"/>
        <w:jc w:val="both"/>
        <w:rPr>
          <w:rFonts w:ascii="Arial" w:hAnsi="Arial" w:cs="Arial"/>
          <w:sz w:val="21"/>
          <w:szCs w:val="21"/>
        </w:rPr>
      </w:pPr>
      <w:r w:rsidRPr="007745F5">
        <w:rPr>
          <w:rFonts w:ascii="Arial" w:hAnsi="Arial" w:cs="Arial"/>
          <w:sz w:val="21"/>
          <w:szCs w:val="21"/>
        </w:rPr>
        <w:t xml:space="preserve">w przypadku spółki cywilnej – określenie rodzaju czynności, których dotyczy, wskazanie pełnomocnika, zakresu pełnomocnictwa (dokument powinien być podpisany przez wszystkich wspólników spółki cywilnej);  </w:t>
      </w:r>
    </w:p>
    <w:p w:rsidR="00672B93" w:rsidRPr="007745F5" w:rsidRDefault="00672B93" w:rsidP="001C08DE">
      <w:pPr>
        <w:numPr>
          <w:ilvl w:val="0"/>
          <w:numId w:val="12"/>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wszelka korespondencja prowadzona będzie wyłącznie z Wykonawcą/ Pełnomocnikiem.</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Oferta</w:t>
      </w:r>
      <w:r w:rsidRPr="007745F5">
        <w:rPr>
          <w:rFonts w:ascii="Arial" w:eastAsia="Arial" w:hAnsi="Arial" w:cs="Arial"/>
          <w:sz w:val="21"/>
          <w:szCs w:val="21"/>
        </w:rPr>
        <w:t xml:space="preserve"> </w:t>
      </w:r>
      <w:r w:rsidRPr="007745F5">
        <w:rPr>
          <w:rFonts w:ascii="Arial" w:hAnsi="Arial" w:cs="Arial"/>
          <w:sz w:val="21"/>
          <w:szCs w:val="21"/>
        </w:rPr>
        <w:t>powinna</w:t>
      </w:r>
      <w:r w:rsidRPr="007745F5">
        <w:rPr>
          <w:rFonts w:ascii="Arial" w:eastAsia="Arial" w:hAnsi="Arial" w:cs="Arial"/>
          <w:sz w:val="21"/>
          <w:szCs w:val="21"/>
        </w:rPr>
        <w:t xml:space="preserve"> </w:t>
      </w:r>
      <w:r w:rsidRPr="007745F5">
        <w:rPr>
          <w:rFonts w:ascii="Arial" w:hAnsi="Arial" w:cs="Arial"/>
          <w:sz w:val="21"/>
          <w:szCs w:val="21"/>
        </w:rPr>
        <w:t>być</w:t>
      </w:r>
      <w:r w:rsidRPr="007745F5">
        <w:rPr>
          <w:rFonts w:ascii="Arial" w:eastAsia="Arial" w:hAnsi="Arial" w:cs="Arial"/>
          <w:sz w:val="21"/>
          <w:szCs w:val="21"/>
        </w:rPr>
        <w:t xml:space="preserve"> </w:t>
      </w:r>
      <w:r w:rsidRPr="007745F5">
        <w:rPr>
          <w:rFonts w:ascii="Arial" w:hAnsi="Arial" w:cs="Arial"/>
          <w:sz w:val="21"/>
          <w:szCs w:val="21"/>
        </w:rPr>
        <w:t>napisana</w:t>
      </w:r>
      <w:r w:rsidRPr="007745F5">
        <w:rPr>
          <w:rFonts w:ascii="Arial" w:eastAsia="Arial" w:hAnsi="Arial" w:cs="Arial"/>
          <w:sz w:val="21"/>
          <w:szCs w:val="21"/>
        </w:rPr>
        <w:t xml:space="preserve"> </w:t>
      </w:r>
      <w:r w:rsidRPr="007745F5">
        <w:rPr>
          <w:rFonts w:ascii="Arial" w:hAnsi="Arial" w:cs="Arial"/>
          <w:sz w:val="21"/>
          <w:szCs w:val="21"/>
        </w:rPr>
        <w:t>trwałą</w:t>
      </w:r>
      <w:r w:rsidRPr="007745F5">
        <w:rPr>
          <w:rFonts w:ascii="Arial" w:eastAsia="Arial" w:hAnsi="Arial" w:cs="Arial"/>
          <w:sz w:val="21"/>
          <w:szCs w:val="21"/>
        </w:rPr>
        <w:t xml:space="preserve"> </w:t>
      </w:r>
      <w:r w:rsidRPr="007745F5">
        <w:rPr>
          <w:rFonts w:ascii="Arial" w:hAnsi="Arial" w:cs="Arial"/>
          <w:sz w:val="21"/>
          <w:szCs w:val="21"/>
        </w:rPr>
        <w:t>i</w:t>
      </w:r>
      <w:r w:rsidRPr="007745F5">
        <w:rPr>
          <w:rFonts w:ascii="Arial" w:eastAsia="Arial" w:hAnsi="Arial" w:cs="Arial"/>
          <w:sz w:val="21"/>
          <w:szCs w:val="21"/>
        </w:rPr>
        <w:t xml:space="preserve"> </w:t>
      </w:r>
      <w:r w:rsidRPr="007745F5">
        <w:rPr>
          <w:rFonts w:ascii="Arial" w:hAnsi="Arial" w:cs="Arial"/>
          <w:sz w:val="21"/>
          <w:szCs w:val="21"/>
        </w:rPr>
        <w:t>czytelną</w:t>
      </w:r>
      <w:r w:rsidRPr="007745F5">
        <w:rPr>
          <w:rFonts w:ascii="Arial" w:eastAsia="Arial" w:hAnsi="Arial" w:cs="Arial"/>
          <w:sz w:val="21"/>
          <w:szCs w:val="21"/>
        </w:rPr>
        <w:t xml:space="preserve"> </w:t>
      </w:r>
      <w:r w:rsidRPr="007745F5">
        <w:rPr>
          <w:rFonts w:ascii="Arial" w:hAnsi="Arial" w:cs="Arial"/>
          <w:sz w:val="21"/>
          <w:szCs w:val="21"/>
        </w:rPr>
        <w:t>techniką</w:t>
      </w:r>
      <w:r w:rsidRPr="007745F5">
        <w:rPr>
          <w:rFonts w:ascii="Arial" w:eastAsia="Arial" w:hAnsi="Arial" w:cs="Arial"/>
          <w:sz w:val="21"/>
          <w:szCs w:val="21"/>
        </w:rPr>
        <w:t xml:space="preserve"> </w:t>
      </w:r>
      <w:r w:rsidRPr="007745F5">
        <w:rPr>
          <w:rFonts w:ascii="Arial" w:hAnsi="Arial" w:cs="Arial"/>
          <w:sz w:val="21"/>
          <w:szCs w:val="21"/>
        </w:rPr>
        <w:t>w 1 egzemplarzu</w:t>
      </w:r>
      <w:r w:rsidRPr="007745F5">
        <w:rPr>
          <w:rFonts w:ascii="Arial" w:eastAsia="Arial" w:hAnsi="Arial" w:cs="Arial"/>
          <w:sz w:val="21"/>
          <w:szCs w:val="21"/>
        </w:rPr>
        <w:t xml:space="preserve"> </w:t>
      </w:r>
      <w:r w:rsidRPr="007745F5">
        <w:rPr>
          <w:rFonts w:ascii="Arial" w:hAnsi="Arial" w:cs="Arial"/>
          <w:sz w:val="21"/>
          <w:szCs w:val="21"/>
        </w:rPr>
        <w:t>oraz</w:t>
      </w:r>
      <w:r w:rsidRPr="007745F5">
        <w:rPr>
          <w:rFonts w:ascii="Arial" w:eastAsia="Arial" w:hAnsi="Arial" w:cs="Arial"/>
          <w:sz w:val="21"/>
          <w:szCs w:val="21"/>
        </w:rPr>
        <w:t xml:space="preserve"> </w:t>
      </w:r>
      <w:r w:rsidRPr="007745F5">
        <w:rPr>
          <w:rFonts w:ascii="Arial" w:hAnsi="Arial" w:cs="Arial"/>
          <w:sz w:val="21"/>
          <w:szCs w:val="21"/>
        </w:rPr>
        <w:t>podpisana</w:t>
      </w:r>
      <w:r w:rsidRPr="007745F5">
        <w:rPr>
          <w:rFonts w:ascii="Arial" w:eastAsia="Arial" w:hAnsi="Arial" w:cs="Arial"/>
          <w:sz w:val="21"/>
          <w:szCs w:val="21"/>
        </w:rPr>
        <w:t xml:space="preserve"> kwalifikowanym podpisem elektronicznym lub w postaci elektronicznej opatrzonej podpisem zaufanym lub podpisem osobistym </w:t>
      </w:r>
      <w:r w:rsidRPr="007745F5">
        <w:rPr>
          <w:rFonts w:ascii="Arial" w:hAnsi="Arial" w:cs="Arial"/>
          <w:sz w:val="21"/>
          <w:szCs w:val="21"/>
        </w:rPr>
        <w:t>przez</w:t>
      </w:r>
      <w:r w:rsidRPr="007745F5">
        <w:rPr>
          <w:rFonts w:ascii="Arial" w:eastAsia="Arial" w:hAnsi="Arial" w:cs="Arial"/>
          <w:sz w:val="21"/>
          <w:szCs w:val="21"/>
        </w:rPr>
        <w:t xml:space="preserve"> </w:t>
      </w:r>
      <w:r w:rsidRPr="007745F5">
        <w:rPr>
          <w:rFonts w:ascii="Arial" w:hAnsi="Arial" w:cs="Arial"/>
          <w:sz w:val="21"/>
          <w:szCs w:val="21"/>
        </w:rPr>
        <w:t>upoważnionych</w:t>
      </w:r>
      <w:r w:rsidRPr="007745F5">
        <w:rPr>
          <w:rFonts w:ascii="Arial" w:eastAsia="Arial" w:hAnsi="Arial" w:cs="Arial"/>
          <w:sz w:val="21"/>
          <w:szCs w:val="21"/>
        </w:rPr>
        <w:t xml:space="preserve"> </w:t>
      </w:r>
      <w:r w:rsidRPr="007745F5">
        <w:rPr>
          <w:rFonts w:ascii="Arial" w:hAnsi="Arial" w:cs="Arial"/>
          <w:sz w:val="21"/>
          <w:szCs w:val="21"/>
        </w:rPr>
        <w:t>przedstawicieli</w:t>
      </w:r>
      <w:r w:rsidRPr="007745F5">
        <w:rPr>
          <w:rFonts w:ascii="Arial" w:eastAsia="Arial" w:hAnsi="Arial" w:cs="Arial"/>
          <w:sz w:val="21"/>
          <w:szCs w:val="21"/>
        </w:rPr>
        <w:t xml:space="preserve"> </w:t>
      </w:r>
      <w:r w:rsidRPr="007745F5">
        <w:rPr>
          <w:rFonts w:ascii="Arial" w:hAnsi="Arial" w:cs="Arial"/>
          <w:sz w:val="21"/>
          <w:szCs w:val="21"/>
        </w:rPr>
        <w:t xml:space="preserve">Wykonawcy zgodnie z formą reprezentacji Wykonawcy określoną w rejestrze sądowym lub innym dokumencie, właściwym dla danej formy organizacyjnej Wykonawcy, albo przez osobę umocowaną przez osoby uprawnione, przy czym pełnomocnictwo musi być załączone do oferty. </w:t>
      </w:r>
      <w:r w:rsidRPr="007745F5">
        <w:rPr>
          <w:rFonts w:ascii="Arial" w:hAnsi="Arial" w:cs="Arial"/>
          <w:b/>
          <w:sz w:val="21"/>
          <w:szCs w:val="21"/>
          <w:u w:val="single"/>
        </w:rPr>
        <w:t xml:space="preserve">Pełnomocnictwo musi być złożone w formie oryginału lub </w:t>
      </w:r>
      <w:r w:rsidRPr="007745F5">
        <w:rPr>
          <w:rFonts w:ascii="Arial" w:eastAsia="Cambria" w:hAnsi="Arial" w:cs="Arial"/>
          <w:b/>
          <w:sz w:val="21"/>
          <w:szCs w:val="21"/>
          <w:u w:val="single"/>
        </w:rPr>
        <w:t>kopii poświadczonej w drodze czynności notarialnej w rozumieniu ustawy z dnia 14 lutego 1991 r. Prawo o notariacie</w:t>
      </w:r>
      <w:r w:rsidRPr="007745F5">
        <w:rPr>
          <w:rFonts w:ascii="Arial" w:hAnsi="Arial" w:cs="Arial"/>
          <w:sz w:val="21"/>
          <w:szCs w:val="21"/>
          <w:u w:val="single"/>
        </w:rPr>
        <w:t xml:space="preserve">. Wszelkie pełnomocnictwa należy złożyć w postaci elektronicznej opatrzonej kwalifikowanym podpisem elektronicznym lub w postaci elektronicznej opatrzonej podpisem zaufanym lub podpisem osobistym lub w postaci elektronicznej kopii poświadczonej notarialnie opatrzonej </w:t>
      </w:r>
      <w:r w:rsidRPr="007745F5">
        <w:rPr>
          <w:rFonts w:ascii="Arial" w:hAnsi="Arial" w:cs="Arial"/>
          <w:sz w:val="21"/>
          <w:szCs w:val="21"/>
          <w:u w:val="single"/>
        </w:rPr>
        <w:lastRenderedPageBreak/>
        <w:t>kwalifikowanym podpisem elektronicznym lub w postaci elektronicznej opatrzonej podpisem zaufanym lub podpisem osobistym notariusza.</w:t>
      </w:r>
      <w:r w:rsidRPr="007745F5">
        <w:rPr>
          <w:rFonts w:ascii="Arial" w:hAnsi="Arial" w:cs="Arial"/>
          <w:sz w:val="21"/>
          <w:szCs w:val="21"/>
        </w:rPr>
        <w:t xml:space="preserve">  </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Oferta powinna zawierać następujące dokumenty w postaci elektronicznej podpisane kwalifikowanym podpisem elektronicznym lub w postaci elektronicznej opatrzonej podpisem zaufanym lub podpisem osobistym, przez osoby upoważnione:</w:t>
      </w:r>
    </w:p>
    <w:p w:rsidR="00672B93" w:rsidRPr="007745F5" w:rsidRDefault="00672B93" w:rsidP="001C08DE">
      <w:pPr>
        <w:numPr>
          <w:ilvl w:val="0"/>
          <w:numId w:val="14"/>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formularz ofertowy, zawierający wszystkie informacje zawarte we wzorze stanowiącym </w:t>
      </w:r>
      <w:r w:rsidRPr="007745F5">
        <w:rPr>
          <w:rFonts w:ascii="Arial" w:hAnsi="Arial" w:cs="Arial"/>
          <w:b/>
          <w:sz w:val="21"/>
          <w:szCs w:val="21"/>
        </w:rPr>
        <w:t>Załącznik nr 1</w:t>
      </w:r>
      <w:r w:rsidRPr="007745F5">
        <w:rPr>
          <w:rFonts w:ascii="Arial" w:hAnsi="Arial" w:cs="Arial"/>
          <w:sz w:val="21"/>
          <w:szCs w:val="21"/>
        </w:rPr>
        <w:t xml:space="preserve"> </w:t>
      </w:r>
      <w:r w:rsidRPr="007745F5">
        <w:rPr>
          <w:rFonts w:ascii="Arial" w:hAnsi="Arial" w:cs="Arial"/>
          <w:b/>
          <w:sz w:val="21"/>
          <w:szCs w:val="21"/>
        </w:rPr>
        <w:t>do SWZ;</w:t>
      </w:r>
    </w:p>
    <w:p w:rsidR="00672B93" w:rsidRPr="007745F5" w:rsidRDefault="00672B93" w:rsidP="001C08DE">
      <w:pPr>
        <w:numPr>
          <w:ilvl w:val="0"/>
          <w:numId w:val="14"/>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formularz kalkulacji ceny ofertowej – </w:t>
      </w:r>
      <w:r w:rsidRPr="007745F5">
        <w:rPr>
          <w:rFonts w:ascii="Arial" w:hAnsi="Arial" w:cs="Arial"/>
          <w:b/>
          <w:sz w:val="21"/>
          <w:szCs w:val="21"/>
        </w:rPr>
        <w:t>załącznik nr 1A do SWZ</w:t>
      </w:r>
      <w:r w:rsidR="00A244D9">
        <w:rPr>
          <w:rFonts w:ascii="Arial" w:hAnsi="Arial" w:cs="Arial"/>
          <w:b/>
          <w:sz w:val="21"/>
          <w:szCs w:val="21"/>
        </w:rPr>
        <w:t xml:space="preserve"> i/lub</w:t>
      </w:r>
      <w:r w:rsidRPr="007745F5">
        <w:rPr>
          <w:rFonts w:ascii="Arial" w:hAnsi="Arial" w:cs="Arial"/>
          <w:b/>
          <w:sz w:val="21"/>
          <w:szCs w:val="21"/>
        </w:rPr>
        <w:t xml:space="preserve"> </w:t>
      </w:r>
      <w:r w:rsidR="00A244D9" w:rsidRPr="007745F5">
        <w:rPr>
          <w:rFonts w:ascii="Arial" w:hAnsi="Arial" w:cs="Arial"/>
          <w:b/>
          <w:sz w:val="21"/>
          <w:szCs w:val="21"/>
        </w:rPr>
        <w:t>załącznik nr 1</w:t>
      </w:r>
      <w:r w:rsidR="00A244D9">
        <w:rPr>
          <w:rFonts w:ascii="Arial" w:hAnsi="Arial" w:cs="Arial"/>
          <w:b/>
          <w:sz w:val="21"/>
          <w:szCs w:val="21"/>
        </w:rPr>
        <w:t>B</w:t>
      </w:r>
      <w:r w:rsidR="00A244D9" w:rsidRPr="007745F5">
        <w:rPr>
          <w:rFonts w:ascii="Arial" w:hAnsi="Arial" w:cs="Arial"/>
          <w:b/>
          <w:sz w:val="21"/>
          <w:szCs w:val="21"/>
        </w:rPr>
        <w:t xml:space="preserve"> do SWZ</w:t>
      </w:r>
      <w:r w:rsidR="00A244D9">
        <w:rPr>
          <w:rFonts w:ascii="Arial" w:hAnsi="Arial" w:cs="Arial"/>
          <w:b/>
          <w:sz w:val="21"/>
          <w:szCs w:val="21"/>
        </w:rPr>
        <w:t xml:space="preserve"> i/lub </w:t>
      </w:r>
      <w:r w:rsidR="00A244D9" w:rsidRPr="007745F5">
        <w:rPr>
          <w:rFonts w:ascii="Arial" w:hAnsi="Arial" w:cs="Arial"/>
          <w:b/>
          <w:sz w:val="21"/>
          <w:szCs w:val="21"/>
        </w:rPr>
        <w:t>załącznik nr 1</w:t>
      </w:r>
      <w:r w:rsidR="00A244D9">
        <w:rPr>
          <w:rFonts w:ascii="Arial" w:hAnsi="Arial" w:cs="Arial"/>
          <w:b/>
          <w:sz w:val="21"/>
          <w:szCs w:val="21"/>
        </w:rPr>
        <w:t>C</w:t>
      </w:r>
      <w:r w:rsidR="00A244D9" w:rsidRPr="007745F5">
        <w:rPr>
          <w:rFonts w:ascii="Arial" w:hAnsi="Arial" w:cs="Arial"/>
          <w:b/>
          <w:sz w:val="21"/>
          <w:szCs w:val="21"/>
        </w:rPr>
        <w:t xml:space="preserve"> do SWZ</w:t>
      </w:r>
      <w:r w:rsidR="00A244D9">
        <w:rPr>
          <w:rFonts w:ascii="Arial" w:hAnsi="Arial" w:cs="Arial"/>
          <w:b/>
          <w:sz w:val="21"/>
          <w:szCs w:val="21"/>
        </w:rPr>
        <w:t xml:space="preserve"> i/lub </w:t>
      </w:r>
      <w:r w:rsidR="00A244D9" w:rsidRPr="007745F5">
        <w:rPr>
          <w:rFonts w:ascii="Arial" w:hAnsi="Arial" w:cs="Arial"/>
          <w:b/>
          <w:sz w:val="21"/>
          <w:szCs w:val="21"/>
        </w:rPr>
        <w:t>załącznik nr 1</w:t>
      </w:r>
      <w:r w:rsidR="00A244D9">
        <w:rPr>
          <w:rFonts w:ascii="Arial" w:hAnsi="Arial" w:cs="Arial"/>
          <w:b/>
          <w:sz w:val="21"/>
          <w:szCs w:val="21"/>
        </w:rPr>
        <w:t xml:space="preserve">D </w:t>
      </w:r>
      <w:r w:rsidR="00A244D9" w:rsidRPr="007745F5">
        <w:rPr>
          <w:rFonts w:ascii="Arial" w:hAnsi="Arial" w:cs="Arial"/>
          <w:b/>
          <w:sz w:val="21"/>
          <w:szCs w:val="21"/>
        </w:rPr>
        <w:t>do SWZ</w:t>
      </w:r>
      <w:r w:rsidR="00A244D9">
        <w:rPr>
          <w:rFonts w:ascii="Arial" w:hAnsi="Arial" w:cs="Arial"/>
          <w:b/>
          <w:sz w:val="21"/>
          <w:szCs w:val="21"/>
        </w:rPr>
        <w:t xml:space="preserve"> (w zależności od części, o którą ubiega się Wykonawca) </w:t>
      </w:r>
      <w:r w:rsidRPr="007745F5">
        <w:rPr>
          <w:rFonts w:ascii="Arial" w:hAnsi="Arial" w:cs="Arial"/>
          <w:b/>
          <w:sz w:val="21"/>
          <w:szCs w:val="21"/>
        </w:rPr>
        <w:t>Wykonawca zobowiązany jest skalkulować cenę oferty wypełniając każdą pozycję formularza (obowiązek wycenienia każdej pozycji).</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Wraz z ofertą Wykonawca winien złożyć:</w:t>
      </w:r>
    </w:p>
    <w:p w:rsidR="00672B93" w:rsidRPr="007745F5" w:rsidRDefault="00672B93" w:rsidP="001C08DE">
      <w:pPr>
        <w:numPr>
          <w:ilvl w:val="0"/>
          <w:numId w:val="15"/>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pełnomocnictwo udzielane osobom podpisującym ofertę lub inne dokumenty składane z ofertą, o ile prawo do reprezentowania Wykonawcy w powyższym zakresie nie wynika wprost z dokumentów rejestrowych lub bezpłatnych i ogólnodostępnych baz danych, o ile Wykonawca dostarczył dane umożliwiające dostęp do tych dokumentów;</w:t>
      </w:r>
    </w:p>
    <w:p w:rsidR="00672B93" w:rsidRPr="007745F5" w:rsidRDefault="00672B93" w:rsidP="001C08DE">
      <w:pPr>
        <w:numPr>
          <w:ilvl w:val="0"/>
          <w:numId w:val="15"/>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pełnomocnictwo do reprezentowania wszystkich Wykonawców wspólnie ubiegających się o udzielenie zamówienia (jeżeli dotyczy); </w:t>
      </w:r>
    </w:p>
    <w:p w:rsidR="00672B93" w:rsidRPr="007745F5" w:rsidRDefault="00672B93" w:rsidP="001C08DE">
      <w:pPr>
        <w:numPr>
          <w:ilvl w:val="0"/>
          <w:numId w:val="15"/>
        </w:numPr>
        <w:autoSpaceDE w:val="0"/>
        <w:autoSpaceDN w:val="0"/>
        <w:adjustRightInd w:val="0"/>
        <w:spacing w:after="120" w:line="240" w:lineRule="auto"/>
        <w:jc w:val="both"/>
        <w:rPr>
          <w:rFonts w:ascii="Arial" w:hAnsi="Arial" w:cs="Arial"/>
          <w:sz w:val="21"/>
          <w:szCs w:val="21"/>
        </w:rPr>
      </w:pPr>
      <w:r w:rsidRPr="007745F5">
        <w:rPr>
          <w:rFonts w:ascii="Arial" w:hAnsi="Arial" w:cs="Arial"/>
          <w:b/>
          <w:sz w:val="21"/>
          <w:szCs w:val="21"/>
          <w:u w:val="single"/>
        </w:rPr>
        <w:t>oświadczenia wymagane do przedstawienia na etapie składania ofert</w:t>
      </w:r>
      <w:r w:rsidRPr="007745F5">
        <w:rPr>
          <w:rFonts w:ascii="Arial" w:hAnsi="Arial" w:cs="Arial"/>
          <w:sz w:val="21"/>
          <w:szCs w:val="21"/>
        </w:rPr>
        <w:t>, o których mowa w Rozdz. XI SWZ;</w:t>
      </w:r>
    </w:p>
    <w:p w:rsidR="00672B93" w:rsidRPr="007745F5" w:rsidRDefault="00672B93" w:rsidP="001C08DE">
      <w:pPr>
        <w:numPr>
          <w:ilvl w:val="0"/>
          <w:numId w:val="15"/>
        </w:numPr>
        <w:spacing w:after="120"/>
        <w:jc w:val="both"/>
        <w:rPr>
          <w:rFonts w:ascii="Arial" w:hAnsi="Arial" w:cs="Arial"/>
          <w:sz w:val="21"/>
          <w:szCs w:val="21"/>
        </w:rPr>
      </w:pPr>
      <w:r w:rsidRPr="007745F5">
        <w:rPr>
          <w:rFonts w:ascii="Arial" w:hAnsi="Arial" w:cs="Arial"/>
          <w:sz w:val="21"/>
          <w:szCs w:val="21"/>
        </w:rPr>
        <w:t>uzasadnienie zastrzeżenia informacji stanowiącej tajemnicę przedsiębiorstwa, o ile dotyczą.</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Tajemnica przedsiębiorstwa:</w:t>
      </w:r>
    </w:p>
    <w:p w:rsidR="00672B93" w:rsidRPr="007745F5" w:rsidRDefault="00672B93" w:rsidP="001C08DE">
      <w:pPr>
        <w:numPr>
          <w:ilvl w:val="0"/>
          <w:numId w:val="47"/>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Jeżeli według Wykonawcy, oferta będzie zawierała informacje objęte tajemnicą jego przedsiębiorstwa w rozumieniu przepisów ustawy z 16 kwietnia 1993 r. o zwalczaniu nieuczciwej konkurencji,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72B93" w:rsidRPr="007745F5" w:rsidRDefault="00672B93" w:rsidP="001C08DE">
      <w:pPr>
        <w:numPr>
          <w:ilvl w:val="0"/>
          <w:numId w:val="47"/>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Wykonawca jest zobowiązany uzasadnić (w formie odrębnego dokumentu, przedłożonego wraz z informacjami, o których mowa w pkt. 1), dlaczego zastrzeżone przez niego informacje stanowią tajemnicę przedsiębiorstwa w rozumieniu art.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t>
      </w:r>
      <w:r w:rsidRPr="007745F5">
        <w:rPr>
          <w:rFonts w:ascii="Arial" w:hAnsi="Arial" w:cs="Arial"/>
          <w:sz w:val="21"/>
          <w:szCs w:val="21"/>
        </w:rPr>
        <w:br/>
        <w:t>w niniejszym punkcie jest jawne.</w:t>
      </w:r>
    </w:p>
    <w:p w:rsidR="00672B93" w:rsidRPr="007745F5" w:rsidRDefault="00672B93" w:rsidP="001C08DE">
      <w:pPr>
        <w:numPr>
          <w:ilvl w:val="0"/>
          <w:numId w:val="47"/>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Wykonawca nie może zastrzec informacji, o których mowa w art. 222 ust. 5 ustawy Pzp oraz uzasadnienia, o którym mowa w pkt. 2).</w:t>
      </w:r>
    </w:p>
    <w:p w:rsidR="00672B93" w:rsidRPr="007745F5" w:rsidRDefault="00672B93" w:rsidP="001C08DE">
      <w:pPr>
        <w:numPr>
          <w:ilvl w:val="0"/>
          <w:numId w:val="47"/>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lastRenderedPageBreak/>
        <w:t>Zastrzeżenie informacji, danych, dokumentów lub oświadczeń niestanowiących tajemnicy przedsiębiorstwa, w rozumieniu przepisów o nieuczciwej konkurencji spowoduje ich odtajnienie.</w:t>
      </w:r>
    </w:p>
    <w:p w:rsidR="00672B93" w:rsidRPr="007745F5" w:rsidRDefault="00672B93" w:rsidP="001C08DE">
      <w:pPr>
        <w:numPr>
          <w:ilvl w:val="0"/>
          <w:numId w:val="47"/>
        </w:numPr>
        <w:autoSpaceDE w:val="0"/>
        <w:spacing w:after="120" w:line="240" w:lineRule="auto"/>
        <w:jc w:val="both"/>
        <w:rPr>
          <w:rFonts w:ascii="Arial" w:hAnsi="Arial" w:cs="Arial"/>
          <w:sz w:val="21"/>
          <w:szCs w:val="21"/>
        </w:rPr>
      </w:pPr>
      <w:r w:rsidRPr="007745F5">
        <w:rPr>
          <w:rFonts w:ascii="Arial" w:hAnsi="Arial" w:cs="Arial"/>
          <w:sz w:val="21"/>
          <w:szCs w:val="21"/>
        </w:rPr>
        <w:t>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672B93" w:rsidRPr="007745F5" w:rsidRDefault="00672B93" w:rsidP="001C08DE">
      <w:pPr>
        <w:numPr>
          <w:ilvl w:val="0"/>
          <w:numId w:val="47"/>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Udostępnienie ofert odbywać się będzie wg poniższych zasad: </w:t>
      </w:r>
    </w:p>
    <w:p w:rsidR="00672B93" w:rsidRPr="007745F5" w:rsidRDefault="00672B93" w:rsidP="001C08DE">
      <w:pPr>
        <w:numPr>
          <w:ilvl w:val="1"/>
          <w:numId w:val="16"/>
        </w:numPr>
        <w:autoSpaceDE w:val="0"/>
        <w:autoSpaceDN w:val="0"/>
        <w:adjustRightInd w:val="0"/>
        <w:spacing w:after="120" w:line="240" w:lineRule="auto"/>
        <w:ind w:left="1134"/>
        <w:jc w:val="both"/>
        <w:rPr>
          <w:rFonts w:ascii="Arial" w:hAnsi="Arial" w:cs="Arial"/>
          <w:sz w:val="21"/>
          <w:szCs w:val="21"/>
        </w:rPr>
      </w:pPr>
      <w:r w:rsidRPr="007745F5">
        <w:rPr>
          <w:rFonts w:ascii="Arial" w:hAnsi="Arial" w:cs="Arial"/>
          <w:sz w:val="21"/>
          <w:szCs w:val="21"/>
        </w:rPr>
        <w:t xml:space="preserve">Wykonawca zobowiązany jest złożyć w siedzibie Zamawiającego wniosek </w:t>
      </w:r>
      <w:r w:rsidRPr="007745F5">
        <w:rPr>
          <w:rFonts w:ascii="Arial" w:hAnsi="Arial" w:cs="Arial"/>
          <w:sz w:val="21"/>
          <w:szCs w:val="21"/>
        </w:rPr>
        <w:br/>
        <w:t>o udostępnienie treści wskazanych ofert;</w:t>
      </w:r>
    </w:p>
    <w:p w:rsidR="00672B93" w:rsidRPr="007745F5" w:rsidRDefault="00672B93" w:rsidP="001C08DE">
      <w:pPr>
        <w:numPr>
          <w:ilvl w:val="1"/>
          <w:numId w:val="16"/>
        </w:numPr>
        <w:autoSpaceDE w:val="0"/>
        <w:autoSpaceDN w:val="0"/>
        <w:adjustRightInd w:val="0"/>
        <w:spacing w:after="120" w:line="240" w:lineRule="auto"/>
        <w:ind w:left="1134"/>
        <w:jc w:val="both"/>
        <w:rPr>
          <w:rFonts w:ascii="Arial" w:hAnsi="Arial" w:cs="Arial"/>
          <w:sz w:val="21"/>
          <w:szCs w:val="21"/>
        </w:rPr>
      </w:pPr>
      <w:r w:rsidRPr="007745F5">
        <w:rPr>
          <w:rFonts w:ascii="Arial" w:hAnsi="Arial" w:cs="Arial"/>
          <w:sz w:val="21"/>
          <w:szCs w:val="21"/>
        </w:rPr>
        <w:t xml:space="preserve">Zamawiający ustali, z uwzględnieniem złożonego w ofercie zastrzeżenia </w:t>
      </w:r>
      <w:r w:rsidRPr="007745F5">
        <w:rPr>
          <w:rFonts w:ascii="Arial" w:hAnsi="Arial" w:cs="Arial"/>
          <w:sz w:val="21"/>
          <w:szCs w:val="21"/>
        </w:rPr>
        <w:br/>
        <w:t>o tajemnicy przedsiębiorstwa, zakres informacji, które mogą być Wykonawcy udostępnione;</w:t>
      </w:r>
    </w:p>
    <w:p w:rsidR="00672B93" w:rsidRPr="007745F5" w:rsidRDefault="00672B93" w:rsidP="001C08DE">
      <w:pPr>
        <w:numPr>
          <w:ilvl w:val="1"/>
          <w:numId w:val="16"/>
        </w:numPr>
        <w:autoSpaceDE w:val="0"/>
        <w:autoSpaceDN w:val="0"/>
        <w:adjustRightInd w:val="0"/>
        <w:spacing w:after="120" w:line="240" w:lineRule="auto"/>
        <w:ind w:left="1134"/>
        <w:jc w:val="both"/>
        <w:rPr>
          <w:rFonts w:ascii="Arial" w:hAnsi="Arial" w:cs="Arial"/>
          <w:sz w:val="21"/>
          <w:szCs w:val="21"/>
        </w:rPr>
      </w:pPr>
      <w:r w:rsidRPr="007745F5">
        <w:rPr>
          <w:rFonts w:ascii="Arial" w:hAnsi="Arial" w:cs="Arial"/>
          <w:sz w:val="21"/>
          <w:szCs w:val="21"/>
        </w:rPr>
        <w:t xml:space="preserve">po przeprowadzeniu powyższych czynności Zamawiający ustali termin, miejsce </w:t>
      </w:r>
      <w:r w:rsidRPr="007745F5">
        <w:rPr>
          <w:rFonts w:ascii="Arial" w:hAnsi="Arial" w:cs="Arial"/>
          <w:sz w:val="21"/>
          <w:szCs w:val="21"/>
        </w:rPr>
        <w:br/>
        <w:t>i sposób udostępnienia ofert, o czym niezwłocznie poinformuje zainteresowanego Wykonawcę.</w:t>
      </w:r>
    </w:p>
    <w:p w:rsidR="00672B93" w:rsidRPr="007745F5" w:rsidRDefault="00672B93" w:rsidP="001C08DE">
      <w:pPr>
        <w:numPr>
          <w:ilvl w:val="0"/>
          <w:numId w:val="11"/>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 xml:space="preserve">Wykonawca odpowiada za kompletność oferty i zgodność jej treści z treścią Specyfikacji Warunków Zamówienia. </w:t>
      </w:r>
    </w:p>
    <w:p w:rsidR="00C821C6" w:rsidRPr="00A244D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1"/>
        </w:rPr>
      </w:pPr>
      <w:r w:rsidRPr="00A244D9">
        <w:rPr>
          <w:rFonts w:ascii="Arial" w:hAnsi="Arial" w:cs="Arial"/>
          <w:b/>
          <w:sz w:val="22"/>
          <w:szCs w:val="21"/>
        </w:rPr>
        <w:t xml:space="preserve">Rozdz. XVII. </w:t>
      </w:r>
      <w:r w:rsidRPr="00A244D9">
        <w:rPr>
          <w:rFonts w:ascii="Arial" w:hAnsi="Arial" w:cs="Arial"/>
          <w:b/>
          <w:bCs/>
          <w:sz w:val="22"/>
          <w:szCs w:val="22"/>
        </w:rPr>
        <w:t>MIEJSCE</w:t>
      </w:r>
      <w:r w:rsidRPr="00A244D9">
        <w:rPr>
          <w:rFonts w:ascii="Arial" w:hAnsi="Arial" w:cs="Arial"/>
          <w:b/>
          <w:sz w:val="22"/>
          <w:szCs w:val="21"/>
        </w:rPr>
        <w:t xml:space="preserve"> ORAZ TERMIN SKŁADANIA I OTWARCIA OFERT</w:t>
      </w:r>
    </w:p>
    <w:p w:rsidR="00A244D9" w:rsidRPr="00661650" w:rsidRDefault="00A244D9" w:rsidP="001C08DE">
      <w:pPr>
        <w:widowControl w:val="0"/>
        <w:numPr>
          <w:ilvl w:val="0"/>
          <w:numId w:val="51"/>
        </w:numPr>
        <w:tabs>
          <w:tab w:val="left" w:pos="0"/>
        </w:tabs>
        <w:suppressAutoHyphens/>
        <w:spacing w:after="120" w:line="240" w:lineRule="auto"/>
        <w:ind w:left="357" w:hanging="357"/>
        <w:jc w:val="both"/>
        <w:rPr>
          <w:rFonts w:ascii="Arial" w:hAnsi="Arial" w:cs="Arial"/>
          <w:sz w:val="21"/>
          <w:szCs w:val="21"/>
          <w:lang w:eastAsia="ar-SA"/>
        </w:rPr>
      </w:pPr>
      <w:r w:rsidRPr="00661650">
        <w:rPr>
          <w:rFonts w:ascii="Arial" w:hAnsi="Arial" w:cs="Arial"/>
          <w:sz w:val="21"/>
          <w:szCs w:val="21"/>
          <w:lang w:eastAsia="ar-SA"/>
        </w:rPr>
        <w:t xml:space="preserve">Ofertę wraz z wymaganymi załącznikami należy </w:t>
      </w:r>
      <w:r w:rsidRPr="00661650">
        <w:rPr>
          <w:rFonts w:ascii="Arial" w:eastAsia="Times New Roman" w:hAnsi="Arial" w:cs="Arial"/>
          <w:sz w:val="21"/>
          <w:szCs w:val="21"/>
          <w:lang w:eastAsia="pl-PL"/>
        </w:rPr>
        <w:t>umieścić na platformazakupowa.pl pod adresem:</w:t>
      </w:r>
      <w:r w:rsidRPr="00661650">
        <w:rPr>
          <w:rFonts w:ascii="Arial" w:hAnsi="Arial" w:cs="Arial"/>
          <w:sz w:val="20"/>
          <w:szCs w:val="20"/>
        </w:rPr>
        <w:t xml:space="preserve"> </w:t>
      </w:r>
      <w:hyperlink r:id="rId17" w:history="1">
        <w:r w:rsidRPr="0026385E">
          <w:rPr>
            <w:rStyle w:val="Hipercze"/>
            <w:rFonts w:ascii="Arial" w:eastAsia="Times New Roman" w:hAnsi="Arial" w:cs="Arial"/>
            <w:sz w:val="21"/>
            <w:szCs w:val="21"/>
            <w:lang w:eastAsia="pl-PL"/>
          </w:rPr>
          <w:t>https://platformazakupowa.pl/transakcja/1112935</w:t>
        </w:r>
      </w:hyperlink>
      <w:r>
        <w:rPr>
          <w:rFonts w:ascii="Arial" w:eastAsia="Times New Roman" w:hAnsi="Arial" w:cs="Arial"/>
          <w:sz w:val="21"/>
          <w:szCs w:val="21"/>
          <w:lang w:eastAsia="pl-PL"/>
        </w:rPr>
        <w:t xml:space="preserve"> </w:t>
      </w:r>
      <w:r w:rsidRPr="00661650">
        <w:rPr>
          <w:rFonts w:ascii="Arial" w:hAnsi="Arial" w:cs="Arial"/>
          <w:sz w:val="21"/>
          <w:lang w:eastAsia="ar-SA"/>
        </w:rPr>
        <w:t xml:space="preserve">na stronie dotyczącej odpowiedniego postępowania </w:t>
      </w:r>
      <w:r w:rsidRPr="00661650">
        <w:rPr>
          <w:rFonts w:ascii="Arial" w:hAnsi="Arial" w:cs="Arial"/>
          <w:b/>
          <w:sz w:val="21"/>
          <w:u w:val="single"/>
          <w:lang w:eastAsia="ar-SA"/>
        </w:rPr>
        <w:t xml:space="preserve">do </w:t>
      </w:r>
      <w:r w:rsidRPr="009A4732">
        <w:rPr>
          <w:rFonts w:ascii="Arial" w:hAnsi="Arial" w:cs="Arial"/>
          <w:b/>
          <w:sz w:val="21"/>
          <w:u w:val="single"/>
          <w:lang w:eastAsia="ar-SA"/>
        </w:rPr>
        <w:t>dnia 02.06.</w:t>
      </w:r>
      <w:r w:rsidRPr="00661650">
        <w:rPr>
          <w:rFonts w:ascii="Arial" w:hAnsi="Arial" w:cs="Arial"/>
          <w:b/>
          <w:sz w:val="21"/>
          <w:u w:val="single"/>
          <w:lang w:eastAsia="ar-SA"/>
        </w:rPr>
        <w:t>2025 r. do godz. 10:00.</w:t>
      </w:r>
      <w:r>
        <w:rPr>
          <w:rFonts w:ascii="Arial" w:hAnsi="Arial" w:cs="Arial"/>
          <w:b/>
          <w:sz w:val="21"/>
          <w:u w:val="single"/>
          <w:lang w:eastAsia="ar-SA"/>
        </w:rPr>
        <w:t xml:space="preserve"> </w:t>
      </w:r>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Po wypełnieniu Formularza składania oferty i dołączenia wszystkich wymaganych załączników należy kliknąć przycisk „Przejdź do podsumowania”.</w:t>
      </w:r>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Za datę złożenia oferty przyjmuje się datę jej przekazania w systemie (platformie) w drugim kroku składania oferty poprzez kliknięcie przycisku “Złóż ofertę” i wyświetlenie się komunikatu, że oferta została zaszyfrowana i złożona.</w:t>
      </w:r>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 xml:space="preserve">Szczegółowa instrukcja dla Wykonawców dotycząca złożenia, zmiany i wycofania oferty znajduje się na stronie internetowej pod adresem: </w:t>
      </w:r>
    </w:p>
    <w:p w:rsidR="00A244D9" w:rsidRPr="00661650" w:rsidRDefault="002B4A0E" w:rsidP="00A244D9">
      <w:pPr>
        <w:tabs>
          <w:tab w:val="left" w:pos="709"/>
        </w:tabs>
        <w:suppressAutoHyphens/>
        <w:spacing w:after="120" w:line="240" w:lineRule="auto"/>
        <w:ind w:left="720"/>
        <w:jc w:val="both"/>
        <w:outlineLvl w:val="2"/>
        <w:rPr>
          <w:rFonts w:ascii="Arial" w:eastAsia="Arial Unicode MS" w:hAnsi="Arial" w:cs="Arial"/>
          <w:bCs/>
          <w:sz w:val="21"/>
          <w:szCs w:val="21"/>
          <w:lang w:eastAsia="ar-SA"/>
        </w:rPr>
      </w:pPr>
      <w:hyperlink r:id="rId18" w:history="1">
        <w:r w:rsidR="00A244D9" w:rsidRPr="00661650">
          <w:rPr>
            <w:rFonts w:ascii="Arial" w:eastAsia="Arial Unicode MS" w:hAnsi="Arial" w:cs="Arial"/>
            <w:bCs/>
            <w:sz w:val="21"/>
            <w:szCs w:val="21"/>
            <w:u w:val="single"/>
            <w:lang w:eastAsia="ar-SA"/>
          </w:rPr>
          <w:t>https://platformazakupowa.pl/strona/45-instrukcje</w:t>
        </w:r>
      </w:hyperlink>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 xml:space="preserve">Zamawiający rozpocznie sesję otwierania ofert, bez udziału Wykonawców, za pośrednictwem </w:t>
      </w:r>
      <w:r w:rsidRPr="00661650">
        <w:rPr>
          <w:rFonts w:ascii="Arial" w:eastAsia="Times New Roman" w:hAnsi="Arial" w:cs="Calibri"/>
          <w:bCs/>
          <w:sz w:val="21"/>
          <w:szCs w:val="21"/>
          <w:lang w:eastAsia="pl-PL"/>
        </w:rPr>
        <w:t xml:space="preserve">platformazakupowa.pl </w:t>
      </w:r>
      <w:r w:rsidRPr="00661650">
        <w:rPr>
          <w:rFonts w:ascii="Arial" w:eastAsia="Arial Unicode MS" w:hAnsi="Arial" w:cs="Arial"/>
          <w:b/>
          <w:bCs/>
          <w:sz w:val="21"/>
          <w:szCs w:val="21"/>
          <w:u w:val="single"/>
          <w:lang w:eastAsia="ar-SA"/>
        </w:rPr>
        <w:t xml:space="preserve">w </w:t>
      </w:r>
      <w:r w:rsidRPr="009A4732">
        <w:rPr>
          <w:rFonts w:ascii="Arial" w:eastAsia="Arial Unicode MS" w:hAnsi="Arial" w:cs="Arial"/>
          <w:b/>
          <w:bCs/>
          <w:sz w:val="21"/>
          <w:szCs w:val="21"/>
          <w:u w:val="single"/>
          <w:lang w:eastAsia="ar-SA"/>
        </w:rPr>
        <w:t>dniu 02.06.</w:t>
      </w:r>
      <w:r w:rsidRPr="00661650">
        <w:rPr>
          <w:rFonts w:ascii="Arial" w:eastAsia="Arial Unicode MS" w:hAnsi="Arial" w:cs="Arial"/>
          <w:b/>
          <w:bCs/>
          <w:sz w:val="21"/>
          <w:szCs w:val="21"/>
          <w:u w:val="single"/>
          <w:lang w:eastAsia="ar-SA"/>
        </w:rPr>
        <w:t>2025 r. o godz. 11:00.</w:t>
      </w:r>
      <w:r w:rsidRPr="00661650">
        <w:rPr>
          <w:rFonts w:ascii="Arial" w:eastAsia="Arial Unicode MS" w:hAnsi="Arial" w:cs="Arial"/>
          <w:b/>
          <w:bCs/>
          <w:sz w:val="21"/>
          <w:szCs w:val="21"/>
          <w:lang w:eastAsia="ar-SA"/>
        </w:rPr>
        <w:t xml:space="preserve"> </w:t>
      </w:r>
      <w:r w:rsidRPr="00661650">
        <w:rPr>
          <w:rFonts w:ascii="Arial" w:eastAsia="Arial Unicode MS" w:hAnsi="Arial" w:cs="Arial"/>
          <w:bCs/>
          <w:sz w:val="21"/>
          <w:szCs w:val="21"/>
          <w:lang w:eastAsia="ar-SA"/>
        </w:rPr>
        <w:t xml:space="preserve">Do upływu tego terminu, Zamawiający nie ma możliwości zapoznania się z ofertą. </w:t>
      </w:r>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Zamawiający, najpóźniej przed otwarciem ofert, udostępnia na stronie internetowej prowadzonego postępowania informację o kwocie, jaką zamierza przeznaczyć na sfinansowanie zamówienia.</w:t>
      </w:r>
    </w:p>
    <w:p w:rsidR="00A244D9" w:rsidRPr="00661650" w:rsidRDefault="00A244D9" w:rsidP="001C08DE">
      <w:pPr>
        <w:numPr>
          <w:ilvl w:val="0"/>
          <w:numId w:val="48"/>
        </w:numPr>
        <w:tabs>
          <w:tab w:val="num" w:pos="0"/>
          <w:tab w:val="left" w:pos="709"/>
        </w:tabs>
        <w:suppressAutoHyphens/>
        <w:spacing w:after="120" w:line="240" w:lineRule="auto"/>
        <w:ind w:left="720"/>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 xml:space="preserve">Niezwłocznie po otwarciu ofert, Zamawiający zamieści </w:t>
      </w:r>
      <w:r w:rsidRPr="00661650">
        <w:rPr>
          <w:rFonts w:ascii="Arial" w:eastAsia="Times New Roman" w:hAnsi="Arial" w:cs="Calibri"/>
          <w:bCs/>
          <w:sz w:val="21"/>
          <w:szCs w:val="21"/>
          <w:lang w:eastAsia="pl-PL"/>
        </w:rPr>
        <w:t xml:space="preserve">na platformazakupowa.pl w sekcji ,,Komunikaty” </w:t>
      </w:r>
      <w:r w:rsidRPr="00661650">
        <w:rPr>
          <w:rFonts w:ascii="Arial" w:eastAsia="Arial Unicode MS" w:hAnsi="Arial" w:cs="Arial"/>
          <w:bCs/>
          <w:sz w:val="21"/>
          <w:szCs w:val="21"/>
          <w:lang w:eastAsia="ar-SA"/>
        </w:rPr>
        <w:t>informacje, o których mowa w art. 222 ust. 5 ustawy Pzp, tj. Informacje o:</w:t>
      </w:r>
    </w:p>
    <w:p w:rsidR="00A244D9" w:rsidRPr="00661650" w:rsidRDefault="00A244D9" w:rsidP="001C08DE">
      <w:pPr>
        <w:numPr>
          <w:ilvl w:val="0"/>
          <w:numId w:val="49"/>
        </w:numPr>
        <w:tabs>
          <w:tab w:val="left" w:pos="709"/>
        </w:tabs>
        <w:suppressAutoHyphens/>
        <w:spacing w:after="120" w:line="240" w:lineRule="auto"/>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lastRenderedPageBreak/>
        <w:t>nazwach albo imionach i nazwiskach oraz siedzibach lub miejscach prowadzonej działalności gospodarczej albo miejscach zamieszkania Wykonawców, których oferty zostały otwarte;</w:t>
      </w:r>
    </w:p>
    <w:p w:rsidR="00A244D9" w:rsidRPr="00661650" w:rsidRDefault="00A244D9" w:rsidP="001C08DE">
      <w:pPr>
        <w:numPr>
          <w:ilvl w:val="0"/>
          <w:numId w:val="49"/>
        </w:numPr>
        <w:tabs>
          <w:tab w:val="left" w:pos="709"/>
        </w:tabs>
        <w:suppressAutoHyphens/>
        <w:spacing w:after="120" w:line="240" w:lineRule="auto"/>
        <w:jc w:val="both"/>
        <w:outlineLvl w:val="2"/>
        <w:rPr>
          <w:rFonts w:ascii="Arial" w:eastAsia="Arial Unicode MS" w:hAnsi="Arial" w:cs="Arial"/>
          <w:bCs/>
          <w:sz w:val="21"/>
          <w:szCs w:val="21"/>
          <w:lang w:eastAsia="ar-SA"/>
        </w:rPr>
      </w:pPr>
      <w:r w:rsidRPr="00661650">
        <w:rPr>
          <w:rFonts w:ascii="Arial" w:eastAsia="Arial Unicode MS" w:hAnsi="Arial" w:cs="Arial"/>
          <w:bCs/>
          <w:sz w:val="21"/>
          <w:szCs w:val="21"/>
          <w:lang w:eastAsia="ar-SA"/>
        </w:rPr>
        <w:t>cenach lub kosztach zawartych w ofertach.</w:t>
      </w:r>
    </w:p>
    <w:p w:rsidR="00A244D9" w:rsidRPr="00661650" w:rsidRDefault="00A244D9" w:rsidP="001C08DE">
      <w:pPr>
        <w:numPr>
          <w:ilvl w:val="3"/>
          <w:numId w:val="50"/>
        </w:numPr>
        <w:suppressAutoHyphens/>
        <w:spacing w:after="120"/>
        <w:ind w:left="357" w:hanging="357"/>
        <w:jc w:val="both"/>
        <w:rPr>
          <w:sz w:val="21"/>
          <w:szCs w:val="21"/>
          <w:lang w:eastAsia="ar-SA"/>
        </w:rPr>
      </w:pPr>
      <w:r w:rsidRPr="00661650">
        <w:rPr>
          <w:rFonts w:ascii="Arial" w:hAnsi="Arial" w:cs="Arial"/>
          <w:sz w:val="21"/>
          <w:szCs w:val="21"/>
          <w:lang w:eastAsia="ar-SA"/>
        </w:rPr>
        <w:t>Oferty stanowią załącznik do protokołu postępowania, tym samym oferty udostępnia się na wniosek (zob. art. 74 ust. 1 Pzp). Oferty wraz z załącznikami udostępnia się niezwłocznie po otwarciu ofert, nie później jednak niż w terminie 3 dni od dnia otwarcia ofert (art. 74 ust. 2 pkt 1 Pzp).</w:t>
      </w:r>
    </w:p>
    <w:p w:rsidR="00C821C6" w:rsidRPr="00A244D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2"/>
          <w:szCs w:val="21"/>
        </w:rPr>
      </w:pPr>
      <w:r w:rsidRPr="00A244D9">
        <w:rPr>
          <w:rFonts w:ascii="Arial" w:hAnsi="Arial" w:cs="Arial"/>
          <w:b/>
          <w:bCs/>
          <w:sz w:val="22"/>
          <w:szCs w:val="21"/>
        </w:rPr>
        <w:t>Rozdz. XVIII. OPIS SPOSOBU OBLICZENIA CENY OFERTOWEJ</w:t>
      </w:r>
    </w:p>
    <w:p w:rsidR="00C821C6" w:rsidRPr="00A244D9" w:rsidRDefault="00C821C6" w:rsidP="001C08DE">
      <w:pPr>
        <w:widowControl w:val="0"/>
        <w:numPr>
          <w:ilvl w:val="0"/>
          <w:numId w:val="17"/>
        </w:numPr>
        <w:tabs>
          <w:tab w:val="left" w:pos="0"/>
        </w:tabs>
        <w:autoSpaceDE w:val="0"/>
        <w:autoSpaceDN w:val="0"/>
        <w:adjustRightInd w:val="0"/>
        <w:spacing w:after="120" w:line="240" w:lineRule="auto"/>
        <w:jc w:val="both"/>
        <w:rPr>
          <w:rFonts w:ascii="Arial" w:hAnsi="Arial" w:cs="Arial"/>
          <w:bCs/>
          <w:sz w:val="21"/>
          <w:szCs w:val="21"/>
        </w:rPr>
      </w:pPr>
      <w:bookmarkStart w:id="5" w:name="_Hlk88570795"/>
      <w:r w:rsidRPr="00A244D9">
        <w:rPr>
          <w:rFonts w:ascii="Arial" w:hAnsi="Arial" w:cs="Arial"/>
          <w:sz w:val="21"/>
          <w:szCs w:val="21"/>
        </w:rPr>
        <w:t>Cenę ofertową, na podstawie której dokonany zostanie wybór najkorzystniejszej oferty – zgodnie z założonym kryterium oceny ofert – stanowi całkowite wynagrodzenie Wykonawcy jakie może on uzyskać z tytułu realizacji przedmiotowego zamówienia.</w:t>
      </w:r>
    </w:p>
    <w:p w:rsidR="00C821C6" w:rsidRPr="00A244D9" w:rsidRDefault="00C821C6" w:rsidP="001C08DE">
      <w:pPr>
        <w:numPr>
          <w:ilvl w:val="0"/>
          <w:numId w:val="17"/>
        </w:numPr>
        <w:spacing w:after="120" w:line="240" w:lineRule="auto"/>
        <w:jc w:val="both"/>
        <w:rPr>
          <w:rFonts w:ascii="Arial" w:hAnsi="Arial" w:cs="Arial"/>
          <w:b/>
          <w:bCs/>
          <w:sz w:val="21"/>
          <w:szCs w:val="21"/>
        </w:rPr>
      </w:pPr>
      <w:r w:rsidRPr="00A244D9">
        <w:rPr>
          <w:rFonts w:ascii="Arial" w:hAnsi="Arial" w:cs="Arial"/>
          <w:b/>
          <w:bCs/>
          <w:sz w:val="21"/>
          <w:szCs w:val="21"/>
        </w:rPr>
        <w:t>Cenę oferty należy skalkulować w Formularzu kalkulacji ceny ofertowej</w:t>
      </w:r>
      <w:r w:rsidRPr="00A244D9">
        <w:rPr>
          <w:rFonts w:ascii="Arial" w:hAnsi="Arial" w:cs="Arial"/>
          <w:bCs/>
          <w:sz w:val="21"/>
          <w:szCs w:val="21"/>
        </w:rPr>
        <w:t xml:space="preserve"> – Załącznik nr 1A </w:t>
      </w:r>
      <w:r w:rsidR="004224F4">
        <w:rPr>
          <w:rFonts w:ascii="Arial" w:hAnsi="Arial" w:cs="Arial"/>
          <w:bCs/>
          <w:sz w:val="21"/>
          <w:szCs w:val="21"/>
        </w:rPr>
        <w:t xml:space="preserve">do SWZ </w:t>
      </w:r>
      <w:r w:rsidRPr="00A244D9">
        <w:rPr>
          <w:rFonts w:ascii="Arial" w:hAnsi="Arial" w:cs="Arial"/>
          <w:bCs/>
          <w:sz w:val="21"/>
          <w:szCs w:val="21"/>
        </w:rPr>
        <w:t>i/lub 1B</w:t>
      </w:r>
      <w:r w:rsidR="004224F4">
        <w:rPr>
          <w:rFonts w:ascii="Arial" w:hAnsi="Arial" w:cs="Arial"/>
          <w:bCs/>
          <w:sz w:val="21"/>
          <w:szCs w:val="21"/>
        </w:rPr>
        <w:t xml:space="preserve"> do SWZ</w:t>
      </w:r>
      <w:r w:rsidRPr="00A244D9">
        <w:rPr>
          <w:rFonts w:ascii="Arial" w:hAnsi="Arial" w:cs="Arial"/>
          <w:bCs/>
          <w:sz w:val="21"/>
          <w:szCs w:val="21"/>
        </w:rPr>
        <w:t xml:space="preserve"> i/lub 1C do SWZ</w:t>
      </w:r>
      <w:r w:rsidR="00A244D9" w:rsidRPr="00A244D9">
        <w:rPr>
          <w:rFonts w:ascii="Arial" w:hAnsi="Arial" w:cs="Arial"/>
          <w:bCs/>
          <w:sz w:val="21"/>
          <w:szCs w:val="21"/>
        </w:rPr>
        <w:t xml:space="preserve"> i/lub 1D do SWZ</w:t>
      </w:r>
      <w:r w:rsidRPr="00A244D9">
        <w:rPr>
          <w:rFonts w:ascii="Arial" w:hAnsi="Arial" w:cs="Arial"/>
          <w:bCs/>
          <w:sz w:val="21"/>
          <w:szCs w:val="21"/>
        </w:rPr>
        <w:t xml:space="preserve"> zgodnie ze wskazanym tam algorytmem. Wykonawca zobowiązany jest do wypełnienia wszystkich pól Formularza kalkulacji ceny ofertowej (obowiązek wycenienia każdej pozycji asortymentowej).</w:t>
      </w:r>
    </w:p>
    <w:p w:rsidR="00A244D9" w:rsidRPr="007745F5" w:rsidRDefault="00A244D9" w:rsidP="001C08DE">
      <w:pPr>
        <w:widowControl w:val="0"/>
        <w:numPr>
          <w:ilvl w:val="0"/>
          <w:numId w:val="17"/>
        </w:numPr>
        <w:tabs>
          <w:tab w:val="left" w:pos="0"/>
        </w:tabs>
        <w:spacing w:after="120" w:line="240" w:lineRule="auto"/>
        <w:jc w:val="both"/>
        <w:rPr>
          <w:rFonts w:ascii="Arial" w:hAnsi="Arial" w:cs="Arial"/>
          <w:bCs/>
          <w:sz w:val="21"/>
          <w:szCs w:val="21"/>
        </w:rPr>
      </w:pPr>
      <w:bookmarkStart w:id="6" w:name="_Hlk88570878"/>
      <w:bookmarkEnd w:id="5"/>
      <w:r w:rsidRPr="007745F5">
        <w:rPr>
          <w:rFonts w:ascii="Arial" w:hAnsi="Arial" w:cs="Arial"/>
          <w:sz w:val="21"/>
          <w:szCs w:val="21"/>
        </w:rPr>
        <w:t>Kwoty należy zaokrąglić do pełnych groszy, przy czym końcówki poniżej 0,5 grosza pomija się,</w:t>
      </w:r>
      <w:r>
        <w:rPr>
          <w:rFonts w:ascii="Arial" w:hAnsi="Arial" w:cs="Arial"/>
          <w:sz w:val="21"/>
          <w:szCs w:val="21"/>
        </w:rPr>
        <w:t xml:space="preserve"> </w:t>
      </w:r>
      <w:r w:rsidRPr="007745F5">
        <w:rPr>
          <w:rFonts w:ascii="Arial" w:hAnsi="Arial" w:cs="Arial"/>
          <w:sz w:val="21"/>
          <w:szCs w:val="21"/>
        </w:rPr>
        <w:t>a końcówki 0,5 i wyższe zaokrągla się do 1 grosza (ostatnią pozostawioną cyfrę powiększa się</w:t>
      </w:r>
      <w:r>
        <w:rPr>
          <w:rFonts w:ascii="Arial" w:hAnsi="Arial" w:cs="Arial"/>
          <w:sz w:val="21"/>
          <w:szCs w:val="21"/>
        </w:rPr>
        <w:t xml:space="preserve"> </w:t>
      </w:r>
      <w:r w:rsidRPr="007745F5">
        <w:rPr>
          <w:rFonts w:ascii="Arial" w:hAnsi="Arial" w:cs="Arial"/>
          <w:sz w:val="21"/>
          <w:szCs w:val="21"/>
        </w:rPr>
        <w:t xml:space="preserve">o jednostkę), </w:t>
      </w:r>
      <w:r w:rsidRPr="007745F5">
        <w:rPr>
          <w:rFonts w:ascii="Arial" w:hAnsi="Arial" w:cs="Arial"/>
          <w:i/>
          <w:sz w:val="21"/>
          <w:szCs w:val="21"/>
        </w:rPr>
        <w:t>pomocniczo</w:t>
      </w:r>
      <w:r w:rsidRPr="007745F5">
        <w:rPr>
          <w:rFonts w:ascii="Arial" w:hAnsi="Arial" w:cs="Arial"/>
          <w:sz w:val="21"/>
          <w:szCs w:val="21"/>
        </w:rPr>
        <w:t xml:space="preserve"> – zgodnie z Rozporządzeniem Ministra Finansów z dnia 25 maja 2005 r. w sprawie zwrotu podatku niektórym podatnikom, zaliczkowego zwrotu podatku, wystawiania faktur, sposobu ich przechowywania oraz listy towarów i usług, do których nie mają zastosowania zwolnienia od podatku od towarów i usług.</w:t>
      </w:r>
    </w:p>
    <w:p w:rsidR="00A244D9" w:rsidRPr="007745F5" w:rsidRDefault="00A244D9" w:rsidP="001C08DE">
      <w:pPr>
        <w:numPr>
          <w:ilvl w:val="0"/>
          <w:numId w:val="17"/>
        </w:numPr>
        <w:autoSpaceDE w:val="0"/>
        <w:autoSpaceDN w:val="0"/>
        <w:adjustRightInd w:val="0"/>
        <w:spacing w:after="120" w:line="240" w:lineRule="auto"/>
        <w:jc w:val="both"/>
        <w:rPr>
          <w:rFonts w:ascii="Arial" w:hAnsi="Arial" w:cs="Arial"/>
          <w:sz w:val="21"/>
          <w:szCs w:val="21"/>
        </w:rPr>
      </w:pPr>
      <w:r w:rsidRPr="007745F5">
        <w:rPr>
          <w:rFonts w:ascii="Arial" w:hAnsi="Arial" w:cs="Arial"/>
          <w:sz w:val="21"/>
          <w:szCs w:val="21"/>
        </w:rPr>
        <w:t>Cena oferty powinna być wyrażona w złotych polskich i uwzględniać wszystkie koszty związane</w:t>
      </w:r>
      <w:r>
        <w:rPr>
          <w:rFonts w:ascii="Arial" w:hAnsi="Arial" w:cs="Arial"/>
          <w:sz w:val="21"/>
          <w:szCs w:val="21"/>
        </w:rPr>
        <w:t xml:space="preserve"> </w:t>
      </w:r>
      <w:r w:rsidRPr="007745F5">
        <w:rPr>
          <w:rFonts w:ascii="Arial" w:hAnsi="Arial" w:cs="Arial"/>
          <w:sz w:val="21"/>
          <w:szCs w:val="21"/>
        </w:rPr>
        <w:t>z realizacją przedmiotu zamówienia, o których mowa w niniejszej SWZ i załącznikach do niej, jak również w niej nie ujęte, a bez których nie można wykonać należycie zamówienia.</w:t>
      </w:r>
      <w:r w:rsidRPr="007745F5">
        <w:rPr>
          <w:rFonts w:ascii="Arial" w:hAnsi="Arial" w:cs="Arial"/>
          <w:bCs/>
          <w:sz w:val="21"/>
          <w:szCs w:val="21"/>
        </w:rPr>
        <w:t xml:space="preserve"> </w:t>
      </w:r>
      <w:r w:rsidRPr="007745F5">
        <w:rPr>
          <w:rFonts w:ascii="Arial" w:hAnsi="Arial" w:cs="Arial"/>
          <w:sz w:val="21"/>
          <w:szCs w:val="21"/>
        </w:rPr>
        <w:t>Wykonawca powinien wziąć zatem pod uwagę, że kwoty wyliczone przez niego stanowią zapłatę za usługę wykonaną i zakończoną pod każdym względem. Uważa się, że Wykonawca wziął pod uwagę wszystkie wymagania i zobowiązania, bez względu na to czy zostały określone czy zasugerowane, zawarte we wszystkich częściach niniejszej SWZ i Projekcie umowy. Mając na uwadze powyższe, kwota winna zawierać wszystkie nieprzewidziane wydatki oraz różnorakie ryzyko związane z koniecznością wykonania całości usług objętych Umową.</w:t>
      </w:r>
    </w:p>
    <w:p w:rsidR="00A244D9" w:rsidRPr="007745F5" w:rsidRDefault="00A244D9" w:rsidP="001C08DE">
      <w:pPr>
        <w:widowControl w:val="0"/>
        <w:numPr>
          <w:ilvl w:val="0"/>
          <w:numId w:val="17"/>
        </w:numPr>
        <w:autoSpaceDE w:val="0"/>
        <w:autoSpaceDN w:val="0"/>
        <w:adjustRightInd w:val="0"/>
        <w:spacing w:after="120" w:line="240" w:lineRule="auto"/>
        <w:jc w:val="both"/>
        <w:rPr>
          <w:rFonts w:ascii="Arial" w:hAnsi="Arial" w:cs="Arial"/>
          <w:bCs/>
          <w:sz w:val="21"/>
          <w:szCs w:val="21"/>
        </w:rPr>
      </w:pPr>
      <w:r w:rsidRPr="007745F5">
        <w:rPr>
          <w:rFonts w:ascii="Arial" w:hAnsi="Arial" w:cs="Arial"/>
          <w:sz w:val="21"/>
          <w:szCs w:val="21"/>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7745F5">
        <w:rPr>
          <w:rFonts w:ascii="Arial" w:hAnsi="Arial" w:cs="Arial"/>
          <w:sz w:val="21"/>
          <w:szCs w:val="21"/>
          <w:u w:val="single"/>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takowej informacji oznaczać będzie, iż wybór oferty </w:t>
      </w:r>
      <w:r w:rsidRPr="007745F5">
        <w:rPr>
          <w:rFonts w:ascii="Arial" w:hAnsi="Arial" w:cs="Arial"/>
          <w:b/>
          <w:sz w:val="21"/>
          <w:szCs w:val="21"/>
          <w:u w:val="single"/>
        </w:rPr>
        <w:t>NIE BĘDZIE</w:t>
      </w:r>
      <w:r w:rsidRPr="007745F5">
        <w:rPr>
          <w:rFonts w:ascii="Arial" w:hAnsi="Arial" w:cs="Arial"/>
          <w:sz w:val="21"/>
          <w:szCs w:val="21"/>
          <w:u w:val="single"/>
        </w:rPr>
        <w:t xml:space="preserve"> prowadzić do powstania</w:t>
      </w:r>
      <w:r>
        <w:rPr>
          <w:rFonts w:ascii="Arial" w:hAnsi="Arial" w:cs="Arial"/>
          <w:sz w:val="21"/>
          <w:szCs w:val="21"/>
          <w:u w:val="single"/>
        </w:rPr>
        <w:t xml:space="preserve"> </w:t>
      </w:r>
      <w:r w:rsidRPr="007745F5">
        <w:rPr>
          <w:rFonts w:ascii="Arial" w:hAnsi="Arial" w:cs="Arial"/>
          <w:sz w:val="21"/>
          <w:szCs w:val="21"/>
          <w:u w:val="single"/>
        </w:rPr>
        <w:t>u zamawiającego obowiązku podatkowego.</w:t>
      </w:r>
    </w:p>
    <w:p w:rsidR="00C821C6" w:rsidRPr="00A244D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sz w:val="22"/>
          <w:szCs w:val="21"/>
        </w:rPr>
      </w:pPr>
      <w:r w:rsidRPr="00A244D9">
        <w:rPr>
          <w:rFonts w:ascii="Arial" w:hAnsi="Arial" w:cs="Arial"/>
          <w:b/>
          <w:sz w:val="22"/>
          <w:szCs w:val="21"/>
        </w:rPr>
        <w:t>Rozdz. XIX. OPIS  KRYTERIÓW,  KTÓRYMI   ZAMAWIAJĄCY  BĘDZIE  SIĘ  KIEROWAŁ PRZY  WYBORZE  OFERTY,  WRAZ  Z  PODANIEM  WAG  TYCH  KRYTERIÓW  I</w:t>
      </w:r>
      <w:r w:rsidR="00F84EA0" w:rsidRPr="00A244D9">
        <w:rPr>
          <w:rFonts w:ascii="Arial" w:hAnsi="Arial" w:cs="Arial"/>
          <w:b/>
          <w:sz w:val="22"/>
          <w:szCs w:val="21"/>
        </w:rPr>
        <w:t> </w:t>
      </w:r>
      <w:r w:rsidRPr="00A244D9">
        <w:rPr>
          <w:rFonts w:ascii="Arial" w:hAnsi="Arial" w:cs="Arial"/>
          <w:b/>
          <w:sz w:val="22"/>
          <w:szCs w:val="21"/>
        </w:rPr>
        <w:t xml:space="preserve">SPOSOBU OCENY OFERT </w:t>
      </w:r>
    </w:p>
    <w:p w:rsidR="00A244D9" w:rsidRPr="00661650" w:rsidRDefault="00A244D9" w:rsidP="001C08DE">
      <w:pPr>
        <w:numPr>
          <w:ilvl w:val="0"/>
          <w:numId w:val="18"/>
        </w:numPr>
        <w:autoSpaceDE w:val="0"/>
        <w:autoSpaceDN w:val="0"/>
        <w:adjustRightInd w:val="0"/>
        <w:spacing w:after="120" w:line="240" w:lineRule="auto"/>
        <w:ind w:left="357" w:hanging="357"/>
        <w:jc w:val="both"/>
        <w:rPr>
          <w:rFonts w:ascii="Arial" w:hAnsi="Arial" w:cs="Arial"/>
          <w:b/>
          <w:sz w:val="21"/>
          <w:szCs w:val="21"/>
        </w:rPr>
      </w:pPr>
      <w:bookmarkStart w:id="7" w:name="_Hlk97109103"/>
      <w:bookmarkEnd w:id="6"/>
      <w:r w:rsidRPr="00661650">
        <w:rPr>
          <w:rFonts w:ascii="Arial" w:hAnsi="Arial" w:cs="Arial"/>
          <w:sz w:val="21"/>
          <w:szCs w:val="21"/>
        </w:rPr>
        <w:t>Zamawiający wybierze ofertę najkorzystniejszą spośród ofert nieodrzuconych wyłącznie na podstawie kryterium oceny ofert, którymi są:</w:t>
      </w:r>
    </w:p>
    <w:p w:rsidR="00A244D9" w:rsidRPr="00606E41" w:rsidRDefault="00A244D9" w:rsidP="001C08DE">
      <w:pPr>
        <w:numPr>
          <w:ilvl w:val="0"/>
          <w:numId w:val="52"/>
        </w:numPr>
        <w:autoSpaceDE w:val="0"/>
        <w:autoSpaceDN w:val="0"/>
        <w:adjustRightInd w:val="0"/>
        <w:spacing w:after="0" w:line="240" w:lineRule="auto"/>
        <w:jc w:val="both"/>
        <w:rPr>
          <w:rFonts w:ascii="Arial" w:hAnsi="Arial" w:cs="Arial"/>
          <w:b/>
          <w:sz w:val="21"/>
          <w:szCs w:val="21"/>
        </w:rPr>
      </w:pPr>
      <w:r w:rsidRPr="00661650">
        <w:rPr>
          <w:rFonts w:ascii="Arial" w:hAnsi="Arial" w:cs="Arial"/>
          <w:b/>
          <w:bCs/>
          <w:sz w:val="21"/>
          <w:szCs w:val="21"/>
        </w:rPr>
        <w:lastRenderedPageBreak/>
        <w:t>Cena C</w:t>
      </w:r>
      <w:r w:rsidRPr="00661650">
        <w:rPr>
          <w:rFonts w:ascii="Arial" w:hAnsi="Arial" w:cs="Arial"/>
          <w:b/>
          <w:bCs/>
          <w:sz w:val="21"/>
          <w:szCs w:val="21"/>
          <w:vertAlign w:val="subscript"/>
        </w:rPr>
        <w:t>o</w:t>
      </w:r>
      <w:r w:rsidRPr="00661650">
        <w:rPr>
          <w:rFonts w:ascii="Arial" w:hAnsi="Arial" w:cs="Arial"/>
          <w:b/>
          <w:bCs/>
          <w:sz w:val="21"/>
          <w:szCs w:val="21"/>
        </w:rPr>
        <w:t xml:space="preserve"> </w:t>
      </w:r>
      <w:r w:rsidRPr="00661650">
        <w:rPr>
          <w:rFonts w:ascii="Arial" w:hAnsi="Arial" w:cs="Arial"/>
          <w:bCs/>
          <w:sz w:val="21"/>
          <w:szCs w:val="21"/>
        </w:rPr>
        <w:t>(</w:t>
      </w:r>
      <w:r w:rsidRPr="00661650">
        <w:rPr>
          <w:rFonts w:ascii="Arial" w:hAnsi="Arial" w:cs="Arial"/>
          <w:bCs/>
          <w:sz w:val="21"/>
          <w:szCs w:val="21"/>
          <w:u w:val="single"/>
        </w:rPr>
        <w:t>w rozumieniu łączna wartość brutto zamówienia podstawowego</w:t>
      </w:r>
      <w:r w:rsidRPr="00661650">
        <w:rPr>
          <w:rFonts w:ascii="Arial" w:hAnsi="Arial" w:cs="Arial"/>
          <w:bCs/>
          <w:sz w:val="21"/>
          <w:szCs w:val="21"/>
        </w:rPr>
        <w:t>)</w:t>
      </w:r>
      <w:r w:rsidRPr="00661650">
        <w:rPr>
          <w:rFonts w:ascii="Arial" w:hAnsi="Arial" w:cs="Arial"/>
          <w:b/>
          <w:bCs/>
          <w:sz w:val="21"/>
          <w:szCs w:val="21"/>
        </w:rPr>
        <w:t xml:space="preserve"> – waga 100%, </w:t>
      </w:r>
      <w:r w:rsidRPr="00661650">
        <w:rPr>
          <w:rFonts w:ascii="Arial" w:hAnsi="Arial" w:cs="Arial"/>
          <w:sz w:val="21"/>
          <w:szCs w:val="21"/>
        </w:rPr>
        <w:t>gdzie punkty wyliczane są wg następującego wzoru:</w:t>
      </w:r>
    </w:p>
    <w:p w:rsidR="00A244D9" w:rsidRPr="00661650" w:rsidRDefault="00A244D9" w:rsidP="00A244D9">
      <w:pPr>
        <w:autoSpaceDE w:val="0"/>
        <w:autoSpaceDN w:val="0"/>
        <w:adjustRightInd w:val="0"/>
        <w:spacing w:after="0" w:line="240" w:lineRule="auto"/>
        <w:ind w:left="717"/>
        <w:jc w:val="both"/>
        <w:rPr>
          <w:rFonts w:ascii="Arial" w:hAnsi="Arial" w:cs="Arial"/>
          <w:b/>
          <w:sz w:val="21"/>
          <w:szCs w:val="21"/>
        </w:rPr>
      </w:pPr>
    </w:p>
    <w:p w:rsidR="00A244D9" w:rsidRPr="00661650" w:rsidRDefault="00A244D9" w:rsidP="00A244D9">
      <w:pPr>
        <w:pBdr>
          <w:top w:val="single" w:sz="4" w:space="1" w:color="auto"/>
          <w:left w:val="single" w:sz="4" w:space="4" w:color="auto"/>
          <w:bottom w:val="single" w:sz="4" w:space="1" w:color="auto"/>
          <w:right w:val="single" w:sz="4" w:space="4" w:color="auto"/>
        </w:pBdr>
        <w:spacing w:after="120"/>
        <w:ind w:left="720"/>
        <w:rPr>
          <w:rFonts w:ascii="Arial" w:hAnsi="Arial" w:cs="Arial"/>
          <w:i/>
          <w:iCs/>
          <w:sz w:val="21"/>
          <w:szCs w:val="21"/>
        </w:rPr>
      </w:pPr>
      <w:r w:rsidRPr="00661650">
        <w:rPr>
          <w:rFonts w:ascii="Arial" w:hAnsi="Arial" w:cs="Arial"/>
          <w:noProof/>
          <w:position w:val="-30"/>
          <w:sz w:val="21"/>
          <w:szCs w:val="21"/>
        </w:rPr>
        <w:drawing>
          <wp:inline distT="0" distB="0" distL="0" distR="0" wp14:anchorId="70EC3815" wp14:editId="70E39595">
            <wp:extent cx="723265" cy="445135"/>
            <wp:effectExtent l="0" t="0" r="63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265" cy="445135"/>
                    </a:xfrm>
                    <a:prstGeom prst="rect">
                      <a:avLst/>
                    </a:prstGeom>
                    <a:noFill/>
                    <a:ln>
                      <a:noFill/>
                    </a:ln>
                  </pic:spPr>
                </pic:pic>
              </a:graphicData>
            </a:graphic>
          </wp:inline>
        </w:drawing>
      </w:r>
      <w:r w:rsidRPr="00661650">
        <w:rPr>
          <w:rFonts w:ascii="Arial" w:hAnsi="Arial" w:cs="Arial"/>
          <w:sz w:val="21"/>
          <w:szCs w:val="21"/>
        </w:rPr>
        <w:t xml:space="preserve">· </w:t>
      </w:r>
      <w:r w:rsidRPr="00661650">
        <w:rPr>
          <w:rFonts w:ascii="Arial" w:hAnsi="Arial" w:cs="Arial"/>
          <w:i/>
          <w:iCs/>
          <w:sz w:val="21"/>
          <w:szCs w:val="21"/>
        </w:rPr>
        <w:t>100 pkt</w:t>
      </w:r>
    </w:p>
    <w:p w:rsidR="00A244D9" w:rsidRPr="00661650" w:rsidRDefault="00A244D9" w:rsidP="00A244D9">
      <w:pPr>
        <w:spacing w:before="120" w:after="0" w:line="240" w:lineRule="auto"/>
        <w:ind w:left="720"/>
        <w:jc w:val="both"/>
        <w:rPr>
          <w:rFonts w:ascii="Arial" w:hAnsi="Arial" w:cs="Arial"/>
          <w:i/>
          <w:iCs/>
          <w:sz w:val="21"/>
          <w:szCs w:val="21"/>
        </w:rPr>
      </w:pPr>
      <w:r w:rsidRPr="00661650">
        <w:rPr>
          <w:rFonts w:ascii="Arial" w:hAnsi="Arial" w:cs="Arial"/>
          <w:i/>
          <w:iCs/>
          <w:sz w:val="21"/>
          <w:szCs w:val="21"/>
        </w:rPr>
        <w:t>C</w:t>
      </w:r>
      <w:r w:rsidRPr="00661650">
        <w:rPr>
          <w:rFonts w:ascii="Arial" w:hAnsi="Arial" w:cs="Arial"/>
          <w:i/>
          <w:iCs/>
          <w:sz w:val="21"/>
          <w:szCs w:val="21"/>
          <w:vertAlign w:val="subscript"/>
        </w:rPr>
        <w:t>o</w:t>
      </w:r>
      <w:r w:rsidRPr="00661650">
        <w:rPr>
          <w:rFonts w:ascii="Arial" w:hAnsi="Arial" w:cs="Arial"/>
          <w:i/>
          <w:iCs/>
          <w:sz w:val="21"/>
          <w:szCs w:val="21"/>
        </w:rPr>
        <w:t xml:space="preserve"> – liczba punktów uzyskanych przez ofertę badaną (</w:t>
      </w:r>
      <w:r w:rsidRPr="00661650">
        <w:rPr>
          <w:rFonts w:ascii="Arial" w:hAnsi="Arial" w:cs="Arial"/>
          <w:i/>
          <w:iCs/>
          <w:sz w:val="21"/>
          <w:szCs w:val="21"/>
          <w:u w:val="single"/>
        </w:rPr>
        <w:t>po zaokrągleniu do dwóch miejsc po przecinku</w:t>
      </w:r>
      <w:r w:rsidRPr="00661650">
        <w:rPr>
          <w:rFonts w:ascii="Arial" w:hAnsi="Arial" w:cs="Arial"/>
          <w:i/>
          <w:iCs/>
          <w:sz w:val="21"/>
          <w:szCs w:val="21"/>
        </w:rPr>
        <w:t>) w kryterium „Cena 100%”</w:t>
      </w:r>
    </w:p>
    <w:p w:rsidR="00A244D9" w:rsidRPr="00661650" w:rsidRDefault="00A244D9" w:rsidP="00A244D9">
      <w:pPr>
        <w:spacing w:after="0" w:line="240" w:lineRule="auto"/>
        <w:ind w:left="720"/>
        <w:jc w:val="both"/>
        <w:rPr>
          <w:rFonts w:ascii="Arial" w:hAnsi="Arial" w:cs="Arial"/>
          <w:i/>
          <w:iCs/>
          <w:sz w:val="21"/>
          <w:szCs w:val="21"/>
        </w:rPr>
      </w:pPr>
      <w:r w:rsidRPr="00661650">
        <w:rPr>
          <w:rFonts w:ascii="Arial" w:hAnsi="Arial" w:cs="Arial"/>
          <w:i/>
          <w:iCs/>
          <w:sz w:val="21"/>
          <w:szCs w:val="21"/>
        </w:rPr>
        <w:t>C</w:t>
      </w:r>
      <w:r w:rsidRPr="00661650">
        <w:rPr>
          <w:rFonts w:ascii="Arial" w:hAnsi="Arial" w:cs="Arial"/>
          <w:i/>
          <w:iCs/>
          <w:sz w:val="21"/>
          <w:szCs w:val="21"/>
          <w:vertAlign w:val="subscript"/>
        </w:rPr>
        <w:t>MIN</w:t>
      </w:r>
      <w:r w:rsidRPr="00661650">
        <w:rPr>
          <w:rFonts w:ascii="Arial" w:hAnsi="Arial" w:cs="Arial"/>
          <w:i/>
          <w:iCs/>
          <w:sz w:val="21"/>
          <w:szCs w:val="21"/>
        </w:rPr>
        <w:t xml:space="preserve"> – najniższa zaproponowana cena wśród ofert niepodlegających odrzuceniu</w:t>
      </w:r>
    </w:p>
    <w:p w:rsidR="00A244D9" w:rsidRPr="00661650" w:rsidRDefault="00A244D9" w:rsidP="00A244D9">
      <w:pPr>
        <w:spacing w:after="0" w:line="240" w:lineRule="auto"/>
        <w:jc w:val="both"/>
        <w:rPr>
          <w:rFonts w:ascii="Arial" w:hAnsi="Arial" w:cs="Arial"/>
          <w:i/>
          <w:iCs/>
          <w:sz w:val="21"/>
          <w:szCs w:val="21"/>
        </w:rPr>
      </w:pPr>
      <w:r w:rsidRPr="00661650">
        <w:rPr>
          <w:rFonts w:ascii="Arial" w:hAnsi="Arial" w:cs="Arial"/>
          <w:i/>
          <w:iCs/>
          <w:sz w:val="21"/>
          <w:szCs w:val="21"/>
        </w:rPr>
        <w:t xml:space="preserve">            C</w:t>
      </w:r>
      <w:r w:rsidRPr="00661650">
        <w:rPr>
          <w:rFonts w:ascii="Arial" w:hAnsi="Arial" w:cs="Arial"/>
          <w:i/>
          <w:iCs/>
          <w:sz w:val="21"/>
          <w:szCs w:val="21"/>
          <w:vertAlign w:val="subscript"/>
        </w:rPr>
        <w:t>B</w:t>
      </w:r>
      <w:r w:rsidRPr="00661650">
        <w:rPr>
          <w:rFonts w:ascii="Arial" w:hAnsi="Arial" w:cs="Arial"/>
          <w:i/>
          <w:iCs/>
          <w:sz w:val="21"/>
          <w:szCs w:val="21"/>
        </w:rPr>
        <w:t xml:space="preserve"> – zaproponowana cena oferty badanej</w:t>
      </w:r>
    </w:p>
    <w:p w:rsidR="00A244D9" w:rsidRPr="00661650" w:rsidRDefault="00A244D9" w:rsidP="00A244D9">
      <w:pPr>
        <w:autoSpaceDE w:val="0"/>
        <w:autoSpaceDN w:val="0"/>
        <w:adjustRightInd w:val="0"/>
        <w:spacing w:after="0" w:line="240" w:lineRule="auto"/>
        <w:ind w:firstLine="708"/>
        <w:jc w:val="center"/>
        <w:rPr>
          <w:rFonts w:ascii="Arial" w:hAnsi="Arial" w:cs="Arial"/>
          <w:b/>
          <w:bCs/>
          <w:sz w:val="21"/>
          <w:szCs w:val="21"/>
          <w:vertAlign w:val="subscript"/>
        </w:rPr>
      </w:pPr>
    </w:p>
    <w:bookmarkEnd w:id="7"/>
    <w:p w:rsidR="00A244D9" w:rsidRPr="00661650" w:rsidRDefault="002B4A0E" w:rsidP="001C08DE">
      <w:pPr>
        <w:numPr>
          <w:ilvl w:val="0"/>
          <w:numId w:val="18"/>
        </w:numPr>
        <w:spacing w:after="120" w:line="240" w:lineRule="auto"/>
        <w:jc w:val="both"/>
        <w:rPr>
          <w:rFonts w:ascii="Arial" w:eastAsia="Times New Roman" w:hAnsi="Arial" w:cs="Arial"/>
          <w:sz w:val="21"/>
          <w:szCs w:val="21"/>
          <w:lang w:eastAsia="x-none"/>
        </w:rPr>
      </w:pPr>
      <w:r w:rsidRPr="002B4A0E">
        <w:rPr>
          <w:rFonts w:ascii="Arial" w:eastAsia="Times New Roman" w:hAnsi="Arial" w:cs="Arial"/>
          <w:sz w:val="21"/>
          <w:szCs w:val="21"/>
          <w:u w:val="single"/>
          <w:lang w:eastAsia="x-none"/>
        </w:rPr>
        <w:t>Oferta będzie podlegać ocenie dla każdej części zamówienia</w:t>
      </w:r>
      <w:r w:rsidRPr="002B4A0E">
        <w:rPr>
          <w:rFonts w:ascii="Arial" w:eastAsia="Times New Roman" w:hAnsi="Arial" w:cs="Arial"/>
          <w:sz w:val="21"/>
          <w:szCs w:val="21"/>
          <w:lang w:eastAsia="x-none"/>
        </w:rPr>
        <w:t>.</w:t>
      </w:r>
      <w:r w:rsidRPr="000D34AC">
        <w:rPr>
          <w:rFonts w:ascii="Arial" w:eastAsia="Times New Roman" w:hAnsi="Arial" w:cs="Arial"/>
          <w:szCs w:val="21"/>
          <w:lang w:eastAsia="x-none"/>
        </w:rPr>
        <w:t xml:space="preserve"> </w:t>
      </w:r>
      <w:r w:rsidR="00A244D9" w:rsidRPr="00661650">
        <w:rPr>
          <w:rFonts w:ascii="Arial" w:eastAsia="Times New Roman" w:hAnsi="Arial" w:cs="Arial"/>
          <w:sz w:val="21"/>
          <w:szCs w:val="21"/>
          <w:lang w:eastAsia="x-none"/>
        </w:rPr>
        <w:t>Punkt</w:t>
      </w:r>
      <w:bookmarkStart w:id="8" w:name="_GoBack"/>
      <w:bookmarkEnd w:id="8"/>
      <w:r w:rsidR="00A244D9" w:rsidRPr="00661650">
        <w:rPr>
          <w:rFonts w:ascii="Arial" w:eastAsia="Times New Roman" w:hAnsi="Arial" w:cs="Arial"/>
          <w:sz w:val="21"/>
          <w:szCs w:val="21"/>
          <w:lang w:eastAsia="x-none"/>
        </w:rPr>
        <w:t xml:space="preserve">y będą liczone z dokładnością do dwóch miejsc po przecinku. Najwyższa liczba punktów wyznaczy najkorzystniejszą ofertę. Za ofertę najkorzystniejszą zostanie uznana ta oferta spośród złożonych, która uzyska najwyższą liczbę punktów. Maksymalna liczba punktów, jaką może osiągnąć oferta wynosi 100. </w:t>
      </w:r>
    </w:p>
    <w:p w:rsidR="00A244D9" w:rsidRPr="00661650" w:rsidRDefault="00A244D9" w:rsidP="001C08DE">
      <w:pPr>
        <w:numPr>
          <w:ilvl w:val="0"/>
          <w:numId w:val="18"/>
        </w:numPr>
        <w:spacing w:after="120" w:line="240" w:lineRule="auto"/>
        <w:jc w:val="both"/>
        <w:rPr>
          <w:rFonts w:ascii="Arial" w:eastAsia="Times New Roman" w:hAnsi="Arial" w:cs="Arial"/>
          <w:sz w:val="21"/>
          <w:szCs w:val="21"/>
        </w:rPr>
      </w:pPr>
      <w:r w:rsidRPr="00661650">
        <w:rPr>
          <w:rFonts w:ascii="Arial" w:eastAsia="Times New Roman" w:hAnsi="Arial" w:cs="Arial"/>
          <w:sz w:val="21"/>
          <w:szCs w:val="21"/>
          <w:lang w:val="x-none" w:eastAsia="x-none"/>
        </w:rPr>
        <w:t>Zamówienie udzielone zostanie temu Wykonawcy, który:</w:t>
      </w:r>
    </w:p>
    <w:p w:rsidR="00A244D9" w:rsidRPr="00661650" w:rsidRDefault="00A244D9" w:rsidP="001C08DE">
      <w:pPr>
        <w:numPr>
          <w:ilvl w:val="0"/>
          <w:numId w:val="53"/>
        </w:numPr>
        <w:spacing w:after="120" w:line="240" w:lineRule="auto"/>
        <w:jc w:val="both"/>
        <w:rPr>
          <w:rFonts w:ascii="Arial" w:eastAsia="Times New Roman" w:hAnsi="Arial" w:cs="Arial"/>
          <w:sz w:val="21"/>
          <w:szCs w:val="21"/>
          <w:lang w:val="x-none" w:eastAsia="x-none"/>
        </w:rPr>
      </w:pPr>
      <w:r w:rsidRPr="00661650">
        <w:rPr>
          <w:rFonts w:ascii="Arial" w:eastAsia="Times New Roman" w:hAnsi="Arial" w:cs="Arial"/>
          <w:sz w:val="21"/>
          <w:szCs w:val="21"/>
          <w:lang w:val="x-none" w:eastAsia="x-none"/>
        </w:rPr>
        <w:t>spełni wymagania określone w niniejszej SWZ oraz ustawie Pzp;</w:t>
      </w:r>
    </w:p>
    <w:p w:rsidR="00A244D9" w:rsidRPr="00661650" w:rsidRDefault="00A244D9" w:rsidP="001C08DE">
      <w:pPr>
        <w:numPr>
          <w:ilvl w:val="0"/>
          <w:numId w:val="53"/>
        </w:numPr>
        <w:spacing w:after="120" w:line="240" w:lineRule="auto"/>
        <w:jc w:val="both"/>
        <w:rPr>
          <w:rFonts w:ascii="Arial" w:eastAsia="Times New Roman" w:hAnsi="Arial" w:cs="Arial"/>
          <w:b/>
          <w:i/>
          <w:sz w:val="21"/>
          <w:szCs w:val="21"/>
          <w:lang w:val="x-none" w:eastAsia="x-none"/>
        </w:rPr>
      </w:pPr>
      <w:r w:rsidRPr="00661650">
        <w:rPr>
          <w:rFonts w:ascii="Arial" w:eastAsia="Times New Roman" w:hAnsi="Arial" w:cs="Arial"/>
          <w:sz w:val="21"/>
          <w:szCs w:val="21"/>
          <w:lang w:val="x-none" w:eastAsia="x-none"/>
        </w:rPr>
        <w:t>przedłoży ofertę, która uzyska największą liczbę punktów wyliczonych zgodnie z algorytmem wskazanym przez Zamawiającego.</w:t>
      </w:r>
    </w:p>
    <w:p w:rsidR="00A244D9" w:rsidRPr="00661650" w:rsidRDefault="00A244D9" w:rsidP="001C08DE">
      <w:pPr>
        <w:widowControl w:val="0"/>
        <w:numPr>
          <w:ilvl w:val="0"/>
          <w:numId w:val="18"/>
        </w:numPr>
        <w:tabs>
          <w:tab w:val="left" w:pos="0"/>
        </w:tabs>
        <w:autoSpaceDE w:val="0"/>
        <w:autoSpaceDN w:val="0"/>
        <w:adjustRightInd w:val="0"/>
        <w:spacing w:after="120" w:line="240" w:lineRule="auto"/>
        <w:jc w:val="both"/>
        <w:rPr>
          <w:rFonts w:ascii="Arial" w:eastAsia="Times New Roman" w:hAnsi="Arial" w:cs="Arial"/>
          <w:b/>
          <w:i/>
          <w:sz w:val="21"/>
          <w:szCs w:val="21"/>
          <w:lang w:eastAsia="pl-PL"/>
        </w:rPr>
      </w:pPr>
      <w:r w:rsidRPr="00661650">
        <w:rPr>
          <w:rFonts w:ascii="Arial" w:eastAsia="Times New Roman" w:hAnsi="Arial" w:cs="Arial"/>
          <w:sz w:val="21"/>
          <w:szCs w:val="21"/>
          <w:lang w:eastAsia="x-none"/>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C821C6" w:rsidRPr="00A244D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2"/>
          <w:szCs w:val="22"/>
        </w:rPr>
      </w:pPr>
      <w:r w:rsidRPr="00A244D9">
        <w:rPr>
          <w:rFonts w:ascii="Arial" w:hAnsi="Arial" w:cs="Arial"/>
          <w:b/>
          <w:bCs/>
          <w:sz w:val="22"/>
          <w:szCs w:val="22"/>
        </w:rPr>
        <w:t xml:space="preserve">Rozdz. XX. INFORMACJE O FORMALNOŚCIACH, JAKIE POWINNY ZOSTAĆ DOPEŁNIONE PO WYBORZE OFERTY </w:t>
      </w:r>
      <w:r w:rsidR="004F4900">
        <w:rPr>
          <w:rFonts w:ascii="Arial" w:hAnsi="Arial" w:cs="Arial"/>
          <w:b/>
          <w:bCs/>
          <w:sz w:val="22"/>
          <w:szCs w:val="22"/>
        </w:rPr>
        <w:t xml:space="preserve"> </w:t>
      </w:r>
      <w:r w:rsidRPr="00A244D9">
        <w:rPr>
          <w:rFonts w:ascii="Arial" w:hAnsi="Arial" w:cs="Arial"/>
          <w:b/>
          <w:bCs/>
          <w:sz w:val="22"/>
          <w:szCs w:val="22"/>
        </w:rPr>
        <w:t>W CELU ZAWARCIA UMOWY W SPRAWIE ZAMÓWIENIA PUBLICZNEGO</w:t>
      </w:r>
    </w:p>
    <w:p w:rsidR="00A244D9" w:rsidRPr="007745F5" w:rsidRDefault="00A244D9" w:rsidP="001C08DE">
      <w:pPr>
        <w:numPr>
          <w:ilvl w:val="0"/>
          <w:numId w:val="54"/>
        </w:numPr>
        <w:spacing w:after="120" w:line="240" w:lineRule="auto"/>
        <w:ind w:left="357" w:hanging="357"/>
        <w:jc w:val="both"/>
        <w:rPr>
          <w:rFonts w:ascii="Arial" w:hAnsi="Arial" w:cs="Arial"/>
          <w:sz w:val="21"/>
          <w:szCs w:val="21"/>
        </w:rPr>
      </w:pPr>
      <w:r w:rsidRPr="007745F5">
        <w:rPr>
          <w:rFonts w:ascii="Arial" w:hAnsi="Arial" w:cs="Arial"/>
          <w:sz w:val="21"/>
          <w:szCs w:val="21"/>
        </w:rPr>
        <w:t>Niezwłocznie po wyborze najkorzystniejszej oferty Zamawiający informuje równocześnie Wykonawców, którzy złożyli oferty, o wyborze najkorzystniejszej oferty, przekazując informacje,</w:t>
      </w:r>
      <w:r>
        <w:rPr>
          <w:rFonts w:ascii="Arial" w:hAnsi="Arial" w:cs="Arial"/>
          <w:sz w:val="21"/>
          <w:szCs w:val="21"/>
        </w:rPr>
        <w:t xml:space="preserve"> </w:t>
      </w:r>
      <w:r w:rsidRPr="007745F5">
        <w:rPr>
          <w:rFonts w:ascii="Arial" w:hAnsi="Arial" w:cs="Arial"/>
          <w:sz w:val="21"/>
          <w:szCs w:val="21"/>
        </w:rPr>
        <w:t xml:space="preserve">o których mowa w art. 253 ust. 1 ustawy Pzp, podając uzasadnienie faktyczne i prawne. Jednocześnie, Zamawiający zamieści informacje, o których mowa w art. 253 ust. 1 pkt. 1 ustawy Pzp, na stronie internetowej prowadzonego postępowania. </w:t>
      </w:r>
    </w:p>
    <w:p w:rsidR="00A244D9" w:rsidRPr="007745F5" w:rsidRDefault="00A244D9" w:rsidP="001C08DE">
      <w:pPr>
        <w:numPr>
          <w:ilvl w:val="0"/>
          <w:numId w:val="54"/>
        </w:numPr>
        <w:spacing w:after="120" w:line="240" w:lineRule="auto"/>
        <w:jc w:val="both"/>
        <w:rPr>
          <w:rFonts w:ascii="Arial" w:hAnsi="Arial" w:cs="Arial"/>
          <w:sz w:val="21"/>
          <w:szCs w:val="21"/>
        </w:rPr>
      </w:pPr>
      <w:r w:rsidRPr="007745F5">
        <w:rPr>
          <w:rFonts w:ascii="Arial" w:hAnsi="Arial" w:cs="Arial"/>
          <w:sz w:val="21"/>
          <w:szCs w:val="21"/>
        </w:rPr>
        <w:t>Z Wykonawcą, którego oferta zostanie wybrana jako oferta najkorzystniejsza, zostanie zawarta przez Zamawiającego umowa, zgodnie z projektem do niniejszej SWZ.</w:t>
      </w:r>
    </w:p>
    <w:p w:rsidR="00A244D9" w:rsidRPr="007745F5" w:rsidRDefault="00A244D9" w:rsidP="001C08DE">
      <w:pPr>
        <w:numPr>
          <w:ilvl w:val="0"/>
          <w:numId w:val="54"/>
        </w:numPr>
        <w:spacing w:after="120" w:line="240" w:lineRule="auto"/>
        <w:jc w:val="both"/>
        <w:rPr>
          <w:rFonts w:ascii="Arial" w:hAnsi="Arial" w:cs="Arial"/>
          <w:sz w:val="21"/>
          <w:szCs w:val="21"/>
        </w:rPr>
      </w:pPr>
      <w:r w:rsidRPr="007745F5">
        <w:rPr>
          <w:rFonts w:ascii="Arial" w:hAnsi="Arial" w:cs="Arial"/>
          <w:sz w:val="21"/>
          <w:szCs w:val="21"/>
        </w:rPr>
        <w:t>Podpisanie umowy nastąpi najwcześniej po upływie 5 dni od dnia przesłania zawiadomienia o wyborze najkorzystniejszej oferty, jeżeli zawiadomienie to zostało przesłane przy użyciu środków komunikacji elektronicznej albo 10 dni, jeżeli zostało przesłane w inny sposób. Umowa może być zawarta przed upływem terminu, o którym mowa w zdaniu poprzedzającym, jeżeli została złożona tylko jedna oferta.</w:t>
      </w:r>
    </w:p>
    <w:p w:rsidR="00A244D9" w:rsidRPr="007745F5" w:rsidRDefault="00A244D9" w:rsidP="001C08DE">
      <w:pPr>
        <w:numPr>
          <w:ilvl w:val="0"/>
          <w:numId w:val="54"/>
        </w:numPr>
        <w:spacing w:after="120" w:line="240" w:lineRule="auto"/>
        <w:jc w:val="both"/>
        <w:rPr>
          <w:rFonts w:ascii="Arial" w:hAnsi="Arial" w:cs="Arial"/>
          <w:sz w:val="21"/>
          <w:szCs w:val="21"/>
        </w:rPr>
      </w:pPr>
      <w:r w:rsidRPr="007745F5">
        <w:rPr>
          <w:rFonts w:ascii="Arial" w:hAnsi="Arial" w:cs="Arial"/>
          <w:sz w:val="21"/>
          <w:szCs w:val="21"/>
        </w:rPr>
        <w:t>Jeżeli Wykonawca, którego oferta została wybrana jako najkorzystniejsza, uchyla się od zawarcia umowy w sprawie zamówienia publicznego, Zamawiający może dokonać ponownego badania</w:t>
      </w:r>
      <w:r>
        <w:rPr>
          <w:rFonts w:ascii="Arial" w:hAnsi="Arial" w:cs="Arial"/>
          <w:sz w:val="21"/>
          <w:szCs w:val="21"/>
        </w:rPr>
        <w:t xml:space="preserve"> </w:t>
      </w:r>
      <w:r w:rsidRPr="007745F5">
        <w:rPr>
          <w:rFonts w:ascii="Arial" w:hAnsi="Arial" w:cs="Arial"/>
          <w:sz w:val="21"/>
          <w:szCs w:val="21"/>
        </w:rPr>
        <w:t>i oceny ofert spośród ofert pozostałych w postępowaniu Wykonawców oraz wybrać najkorzystniejszą ofertę albo unieważnić postępowanie.</w:t>
      </w:r>
    </w:p>
    <w:p w:rsidR="00A244D9" w:rsidRPr="007745F5" w:rsidRDefault="00A244D9" w:rsidP="001C08DE">
      <w:pPr>
        <w:numPr>
          <w:ilvl w:val="0"/>
          <w:numId w:val="54"/>
        </w:numPr>
        <w:spacing w:after="120" w:line="240" w:lineRule="auto"/>
        <w:ind w:left="357" w:hanging="357"/>
        <w:jc w:val="both"/>
        <w:rPr>
          <w:rFonts w:ascii="Arial" w:hAnsi="Arial" w:cs="Arial"/>
          <w:sz w:val="21"/>
          <w:szCs w:val="21"/>
        </w:rPr>
      </w:pPr>
      <w:r w:rsidRPr="007745F5">
        <w:rPr>
          <w:rFonts w:ascii="Arial" w:hAnsi="Arial" w:cs="Arial"/>
          <w:sz w:val="21"/>
          <w:szCs w:val="21"/>
        </w:rPr>
        <w:t xml:space="preserve">Za uchylanie się od zawarcia umowy w sprawie przedmiotowego zamówienia Zamawiający uzna również: </w:t>
      </w:r>
      <w:r w:rsidRPr="007745F5">
        <w:rPr>
          <w:rFonts w:ascii="Arial" w:hAnsi="Arial" w:cs="Arial"/>
          <w:sz w:val="21"/>
          <w:szCs w:val="21"/>
          <w:u w:val="single"/>
        </w:rPr>
        <w:t>dwukrotne,</w:t>
      </w:r>
      <w:r w:rsidRPr="007745F5">
        <w:rPr>
          <w:rFonts w:ascii="Arial" w:hAnsi="Arial" w:cs="Arial"/>
          <w:sz w:val="21"/>
          <w:szCs w:val="21"/>
        </w:rPr>
        <w:t xml:space="preserve"> nieusprawiedliwione niestawienie się Wykonawcy na zawarcie umowy</w:t>
      </w:r>
      <w:r>
        <w:rPr>
          <w:rFonts w:ascii="Arial" w:hAnsi="Arial" w:cs="Arial"/>
          <w:sz w:val="21"/>
          <w:szCs w:val="21"/>
        </w:rPr>
        <w:t xml:space="preserve"> </w:t>
      </w:r>
      <w:r w:rsidRPr="007745F5">
        <w:rPr>
          <w:rFonts w:ascii="Arial" w:hAnsi="Arial" w:cs="Arial"/>
          <w:sz w:val="21"/>
          <w:szCs w:val="21"/>
        </w:rPr>
        <w:t>w terminie wyznaczonym przez Zamawiającego.</w:t>
      </w:r>
    </w:p>
    <w:p w:rsidR="00C821C6" w:rsidRPr="00A244D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2"/>
          <w:szCs w:val="22"/>
        </w:rPr>
      </w:pPr>
      <w:r w:rsidRPr="00A244D9">
        <w:rPr>
          <w:rFonts w:ascii="Arial" w:hAnsi="Arial" w:cs="Arial"/>
          <w:b/>
          <w:bCs/>
          <w:sz w:val="22"/>
          <w:szCs w:val="22"/>
        </w:rPr>
        <w:lastRenderedPageBreak/>
        <w:t>Rozdz. XXI. WYMAGANIA DOTYCZĄCE ZABEZPIECZENIA NALEŻYTEGO WYKONANIA UMOWY</w:t>
      </w:r>
    </w:p>
    <w:p w:rsidR="00CB0409" w:rsidRPr="007745F5" w:rsidRDefault="00CB0409" w:rsidP="00CB0409">
      <w:pPr>
        <w:pStyle w:val="Default"/>
        <w:spacing w:after="120"/>
        <w:ind w:left="426"/>
        <w:jc w:val="both"/>
        <w:rPr>
          <w:color w:val="auto"/>
          <w:sz w:val="21"/>
          <w:szCs w:val="21"/>
        </w:rPr>
      </w:pPr>
      <w:r w:rsidRPr="007745F5">
        <w:rPr>
          <w:color w:val="auto"/>
          <w:sz w:val="21"/>
          <w:szCs w:val="21"/>
        </w:rPr>
        <w:t xml:space="preserve">Zamawiający </w:t>
      </w:r>
      <w:r w:rsidRPr="00CB0409">
        <w:rPr>
          <w:b/>
          <w:color w:val="auto"/>
          <w:sz w:val="21"/>
          <w:szCs w:val="21"/>
        </w:rPr>
        <w:t>nie żąda</w:t>
      </w:r>
      <w:r w:rsidRPr="007745F5">
        <w:rPr>
          <w:color w:val="auto"/>
          <w:sz w:val="21"/>
          <w:szCs w:val="21"/>
        </w:rPr>
        <w:t xml:space="preserve"> wniesienia zabezpieczenia należytego wykonania umowy.</w:t>
      </w:r>
    </w:p>
    <w:p w:rsidR="00CB0409" w:rsidRDefault="00CB0409" w:rsidP="00CB0409">
      <w:pPr>
        <w:pStyle w:val="Default"/>
        <w:spacing w:after="120"/>
        <w:ind w:left="360"/>
        <w:jc w:val="both"/>
        <w:rPr>
          <w:b/>
          <w:bCs/>
          <w:sz w:val="22"/>
          <w:szCs w:val="22"/>
        </w:rPr>
      </w:pPr>
    </w:p>
    <w:p w:rsidR="00C821C6" w:rsidRPr="000D4C1E" w:rsidRDefault="00C821C6" w:rsidP="00CB0409">
      <w:pPr>
        <w:pStyle w:val="Default"/>
        <w:pBdr>
          <w:top w:val="thickThinLargeGap" w:sz="24" w:space="1" w:color="auto"/>
          <w:bottom w:val="thickThinLargeGap" w:sz="24" w:space="1" w:color="auto"/>
        </w:pBdr>
        <w:spacing w:after="120"/>
        <w:jc w:val="both"/>
        <w:rPr>
          <w:b/>
          <w:bCs/>
          <w:sz w:val="22"/>
          <w:szCs w:val="22"/>
        </w:rPr>
      </w:pPr>
      <w:r w:rsidRPr="000D4C1E">
        <w:rPr>
          <w:b/>
          <w:bCs/>
          <w:sz w:val="22"/>
          <w:szCs w:val="22"/>
        </w:rPr>
        <w:t>Rozdz. XXII. ISTOTNE DLA STRON POSTANOWIENIA, KTÓRE ZOSTANĄ WPROWADZONE DO TREŚCI ZAWIERANEJ UMOWY W SPRAWIE ZAMÓWIENIA PUBLICZNEGO, OGÓLNE WARUNKI UMOWY ALBO WZÓR UMOWY, JEŻELI ZAMAWIAJĄCY WYMAGA OD WYKONAWCY, ABY ZAWARŁ Z NIM UMOWĘ W</w:t>
      </w:r>
      <w:r w:rsidR="00F84EA0" w:rsidRPr="000D4C1E">
        <w:rPr>
          <w:b/>
          <w:bCs/>
          <w:sz w:val="22"/>
          <w:szCs w:val="22"/>
        </w:rPr>
        <w:t> </w:t>
      </w:r>
      <w:r w:rsidRPr="000D4C1E">
        <w:rPr>
          <w:b/>
          <w:bCs/>
          <w:sz w:val="22"/>
          <w:szCs w:val="22"/>
        </w:rPr>
        <w:t>SPRAWIE ZAMÓWIENIA PUBLICZNEGO NA TAKICH WARUNKACH</w:t>
      </w:r>
    </w:p>
    <w:p w:rsidR="000D4C1E" w:rsidRPr="007745F5" w:rsidRDefault="000D4C1E" w:rsidP="001C08DE">
      <w:pPr>
        <w:pStyle w:val="pkt"/>
        <w:numPr>
          <w:ilvl w:val="6"/>
          <w:numId w:val="60"/>
        </w:numPr>
        <w:tabs>
          <w:tab w:val="clear" w:pos="3600"/>
          <w:tab w:val="num" w:pos="426"/>
        </w:tabs>
        <w:spacing w:before="0" w:after="120"/>
        <w:ind w:left="425" w:hanging="425"/>
        <w:rPr>
          <w:rFonts w:ascii="Arial" w:hAnsi="Arial" w:cs="Arial"/>
          <w:sz w:val="21"/>
          <w:szCs w:val="21"/>
        </w:rPr>
      </w:pPr>
      <w:r w:rsidRPr="007745F5">
        <w:rPr>
          <w:rFonts w:ascii="Arial" w:hAnsi="Arial" w:cs="Arial"/>
          <w:sz w:val="21"/>
          <w:szCs w:val="21"/>
        </w:rPr>
        <w:t xml:space="preserve">Wybrany Wykonawca jest zobowiązany do zawarcia umowy w sprawie zamówienia publicznego na warunkach określonych w </w:t>
      </w:r>
      <w:r w:rsidRPr="007745F5">
        <w:rPr>
          <w:rFonts w:ascii="Arial" w:hAnsi="Arial" w:cs="Arial"/>
          <w:sz w:val="21"/>
          <w:szCs w:val="21"/>
          <w:lang w:val="pl-PL"/>
        </w:rPr>
        <w:t>istotnych</w:t>
      </w:r>
      <w:r w:rsidRPr="007745F5">
        <w:rPr>
          <w:rFonts w:ascii="Arial" w:hAnsi="Arial" w:cs="Arial"/>
          <w:sz w:val="21"/>
          <w:szCs w:val="21"/>
        </w:rPr>
        <w:t xml:space="preserve"> postanowieniach umowy w sprawie zamówienia publicznego, stanowiących</w:t>
      </w:r>
      <w:r w:rsidRPr="007745F5">
        <w:rPr>
          <w:rFonts w:ascii="Arial" w:hAnsi="Arial" w:cs="Arial"/>
          <w:bCs/>
          <w:sz w:val="21"/>
          <w:szCs w:val="21"/>
        </w:rPr>
        <w:t xml:space="preserve"> </w:t>
      </w:r>
      <w:r w:rsidRPr="007745F5">
        <w:rPr>
          <w:rFonts w:ascii="Arial" w:hAnsi="Arial" w:cs="Arial"/>
          <w:b/>
          <w:bCs/>
          <w:sz w:val="21"/>
          <w:szCs w:val="21"/>
        </w:rPr>
        <w:t>Załącznik nr</w:t>
      </w:r>
      <w:r w:rsidRPr="007745F5">
        <w:rPr>
          <w:rFonts w:ascii="Arial" w:hAnsi="Arial" w:cs="Arial"/>
          <w:b/>
          <w:bCs/>
          <w:sz w:val="21"/>
          <w:szCs w:val="21"/>
          <w:lang w:val="pl-PL"/>
        </w:rPr>
        <w:t xml:space="preserve"> </w:t>
      </w:r>
      <w:r w:rsidR="00A43917">
        <w:rPr>
          <w:rFonts w:ascii="Arial" w:hAnsi="Arial" w:cs="Arial"/>
          <w:b/>
          <w:bCs/>
          <w:sz w:val="21"/>
          <w:szCs w:val="21"/>
          <w:lang w:val="pl-PL"/>
        </w:rPr>
        <w:t>4</w:t>
      </w:r>
      <w:r w:rsidRPr="007745F5">
        <w:rPr>
          <w:rFonts w:ascii="Arial" w:hAnsi="Arial" w:cs="Arial"/>
          <w:b/>
          <w:bCs/>
          <w:sz w:val="21"/>
          <w:szCs w:val="21"/>
          <w:lang w:val="pl-PL"/>
        </w:rPr>
        <w:t xml:space="preserve"> do SWZ</w:t>
      </w:r>
      <w:r w:rsidRPr="007745F5">
        <w:rPr>
          <w:rFonts w:ascii="Arial" w:hAnsi="Arial" w:cs="Arial"/>
          <w:sz w:val="21"/>
          <w:szCs w:val="21"/>
        </w:rPr>
        <w:t>.</w:t>
      </w:r>
    </w:p>
    <w:p w:rsidR="000D4C1E" w:rsidRPr="007745F5" w:rsidRDefault="000D4C1E" w:rsidP="001C08DE">
      <w:pPr>
        <w:pStyle w:val="pkt"/>
        <w:numPr>
          <w:ilvl w:val="6"/>
          <w:numId w:val="60"/>
        </w:numPr>
        <w:tabs>
          <w:tab w:val="clear" w:pos="3600"/>
          <w:tab w:val="num" w:pos="426"/>
        </w:tabs>
        <w:spacing w:before="0" w:after="120"/>
        <w:ind w:left="425" w:hanging="425"/>
        <w:rPr>
          <w:rFonts w:ascii="Arial" w:hAnsi="Arial" w:cs="Arial"/>
          <w:sz w:val="21"/>
          <w:szCs w:val="21"/>
        </w:rPr>
      </w:pPr>
      <w:r w:rsidRPr="007745F5">
        <w:rPr>
          <w:rFonts w:ascii="Arial" w:hAnsi="Arial" w:cs="Arial"/>
          <w:sz w:val="21"/>
          <w:szCs w:val="21"/>
        </w:rPr>
        <w:t>Zakres świadczenia Wykonawcy wynikający z umowy jest tożsamy z jego zobowiązaniem zawartym w ofercie.</w:t>
      </w:r>
    </w:p>
    <w:p w:rsidR="000D4C1E" w:rsidRPr="007745F5" w:rsidRDefault="000D4C1E" w:rsidP="001C08DE">
      <w:pPr>
        <w:pStyle w:val="pkt"/>
        <w:numPr>
          <w:ilvl w:val="6"/>
          <w:numId w:val="60"/>
        </w:numPr>
        <w:tabs>
          <w:tab w:val="clear" w:pos="3600"/>
          <w:tab w:val="num" w:pos="426"/>
        </w:tabs>
        <w:spacing w:before="0" w:after="120"/>
        <w:ind w:left="425" w:hanging="425"/>
        <w:rPr>
          <w:rFonts w:ascii="Arial" w:hAnsi="Arial" w:cs="Arial"/>
          <w:sz w:val="21"/>
          <w:szCs w:val="21"/>
        </w:rPr>
      </w:pPr>
      <w:r w:rsidRPr="007745F5">
        <w:rPr>
          <w:rFonts w:ascii="Arial" w:hAnsi="Arial" w:cs="Arial"/>
          <w:sz w:val="21"/>
          <w:szCs w:val="21"/>
        </w:rPr>
        <w:t xml:space="preserve">Zamawiający przewiduje możliwość zmiany zawartej umowy w stosunku do treści wybranej oferty w zakresie uregulowanym w </w:t>
      </w:r>
      <w:r w:rsidRPr="007745F5">
        <w:rPr>
          <w:rFonts w:ascii="Arial" w:hAnsi="Arial" w:cs="Arial"/>
          <w:sz w:val="21"/>
          <w:szCs w:val="21"/>
          <w:lang w:val="pl-PL"/>
        </w:rPr>
        <w:t>istotnych</w:t>
      </w:r>
      <w:r w:rsidRPr="007745F5">
        <w:rPr>
          <w:rFonts w:ascii="Arial" w:hAnsi="Arial" w:cs="Arial"/>
          <w:sz w:val="21"/>
          <w:szCs w:val="21"/>
        </w:rPr>
        <w:t xml:space="preserve"> postanowieniach umowy w sprawie zamówienia publicznego, stanowiącym </w:t>
      </w:r>
      <w:r w:rsidRPr="007745F5">
        <w:rPr>
          <w:rFonts w:ascii="Arial" w:hAnsi="Arial" w:cs="Arial"/>
          <w:b/>
          <w:bCs/>
          <w:sz w:val="21"/>
          <w:szCs w:val="21"/>
        </w:rPr>
        <w:t xml:space="preserve">Załącznik nr </w:t>
      </w:r>
      <w:r w:rsidR="00A43917">
        <w:rPr>
          <w:rFonts w:ascii="Arial" w:hAnsi="Arial" w:cs="Arial"/>
          <w:b/>
          <w:bCs/>
          <w:sz w:val="21"/>
          <w:szCs w:val="21"/>
          <w:lang w:val="pl-PL"/>
        </w:rPr>
        <w:t>4</w:t>
      </w:r>
      <w:r w:rsidRPr="007745F5">
        <w:rPr>
          <w:rFonts w:ascii="Arial" w:hAnsi="Arial" w:cs="Arial"/>
          <w:b/>
          <w:bCs/>
          <w:sz w:val="21"/>
          <w:szCs w:val="21"/>
        </w:rPr>
        <w:t xml:space="preserve"> do SW</w:t>
      </w:r>
      <w:r w:rsidRPr="007745F5">
        <w:rPr>
          <w:rFonts w:ascii="Arial" w:hAnsi="Arial" w:cs="Arial"/>
          <w:b/>
          <w:bCs/>
          <w:sz w:val="21"/>
          <w:szCs w:val="21"/>
          <w:lang w:val="pl-PL"/>
        </w:rPr>
        <w:t>Z</w:t>
      </w:r>
      <w:r w:rsidRPr="007745F5">
        <w:rPr>
          <w:rFonts w:ascii="Arial" w:hAnsi="Arial" w:cs="Arial"/>
          <w:sz w:val="21"/>
          <w:szCs w:val="21"/>
        </w:rPr>
        <w:t>.</w:t>
      </w:r>
    </w:p>
    <w:p w:rsidR="00C821C6" w:rsidRPr="000D4C1E"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2"/>
          <w:szCs w:val="22"/>
        </w:rPr>
      </w:pPr>
      <w:r w:rsidRPr="000D4C1E">
        <w:rPr>
          <w:rFonts w:ascii="Arial" w:hAnsi="Arial" w:cs="Arial"/>
          <w:b/>
          <w:bCs/>
          <w:sz w:val="22"/>
          <w:szCs w:val="22"/>
        </w:rPr>
        <w:t>Rozdz. XXIII. POUCZENIE O ŚRODKACH OCHRONY PRAWNEJ PRZYSŁUGUJĄCYCH WYKONAWCY W TOKU POSTĘPOWANIA O UDZIELENIE ZAMÓWIENIA</w:t>
      </w:r>
    </w:p>
    <w:p w:rsidR="00C821C6" w:rsidRPr="000D4C1E" w:rsidRDefault="00C821C6" w:rsidP="001C08DE">
      <w:pPr>
        <w:widowControl w:val="0"/>
        <w:numPr>
          <w:ilvl w:val="0"/>
          <w:numId w:val="19"/>
        </w:numPr>
        <w:shd w:val="clear" w:color="auto" w:fill="FFFFFF"/>
        <w:tabs>
          <w:tab w:val="clear" w:pos="360"/>
          <w:tab w:val="left" w:pos="336"/>
        </w:tabs>
        <w:autoSpaceDE w:val="0"/>
        <w:autoSpaceDN w:val="0"/>
        <w:adjustRightInd w:val="0"/>
        <w:spacing w:after="120" w:line="240" w:lineRule="auto"/>
        <w:ind w:right="11"/>
        <w:jc w:val="both"/>
        <w:rPr>
          <w:rFonts w:ascii="Arial" w:hAnsi="Arial" w:cs="Arial"/>
          <w:bCs/>
          <w:sz w:val="21"/>
          <w:szCs w:val="21"/>
        </w:rPr>
      </w:pPr>
      <w:bookmarkStart w:id="9" w:name="_Toc51166471"/>
      <w:bookmarkStart w:id="10" w:name="_Toc40987554"/>
      <w:r w:rsidRPr="000D4C1E">
        <w:rPr>
          <w:rFonts w:ascii="Arial" w:hAnsi="Arial" w:cs="Arial"/>
          <w:bCs/>
          <w:sz w:val="21"/>
          <w:szCs w:val="21"/>
        </w:rPr>
        <w:t>Wykonawcy, a także innemu podmiotowi, jeżeli ma lub miał interes w uzyskaniu Zamówienia oraz poniósł lub może ponieść szkodę w wyniku naruszenia przez Zamawiającego przepisów ustawy Pzp, przysługują środki ochrony prawnej określone w Dziale IX ustawy Pzp (art. 505–590).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bookmarkEnd w:id="9"/>
      <w:bookmarkEnd w:id="10"/>
    </w:p>
    <w:p w:rsidR="00C821C6" w:rsidRPr="000D4C1E" w:rsidRDefault="00C821C6" w:rsidP="001C08DE">
      <w:pPr>
        <w:widowControl w:val="0"/>
        <w:numPr>
          <w:ilvl w:val="0"/>
          <w:numId w:val="19"/>
        </w:numPr>
        <w:shd w:val="clear" w:color="auto" w:fill="FFFFFF"/>
        <w:tabs>
          <w:tab w:val="clear" w:pos="360"/>
          <w:tab w:val="left" w:pos="336"/>
        </w:tabs>
        <w:autoSpaceDE w:val="0"/>
        <w:autoSpaceDN w:val="0"/>
        <w:adjustRightInd w:val="0"/>
        <w:spacing w:after="120" w:line="240" w:lineRule="auto"/>
        <w:ind w:right="11"/>
        <w:jc w:val="both"/>
        <w:rPr>
          <w:rFonts w:ascii="Arial" w:hAnsi="Arial" w:cs="Arial"/>
          <w:bCs/>
          <w:sz w:val="21"/>
          <w:szCs w:val="21"/>
        </w:rPr>
      </w:pPr>
      <w:r w:rsidRPr="000D4C1E">
        <w:rPr>
          <w:rFonts w:ascii="Arial" w:hAnsi="Arial" w:cs="Arial"/>
          <w:bCs/>
          <w:sz w:val="21"/>
          <w:szCs w:val="21"/>
        </w:rPr>
        <w:t xml:space="preserve">W zakresie nieuregulowanym w niniejszej Specyfikacji Warunków Zamówienia stosuje się postanowienia ustawy Pzp i Kodeksu cywilnego. </w:t>
      </w:r>
    </w:p>
    <w:p w:rsidR="00C821C6" w:rsidRPr="000D4C1E"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b/>
          <w:bCs/>
          <w:sz w:val="21"/>
          <w:szCs w:val="21"/>
        </w:rPr>
      </w:pPr>
      <w:r w:rsidRPr="000D4C1E">
        <w:rPr>
          <w:rFonts w:ascii="Arial" w:hAnsi="Arial" w:cs="Arial"/>
          <w:b/>
          <w:bCs/>
          <w:sz w:val="22"/>
          <w:szCs w:val="22"/>
        </w:rPr>
        <w:t>Rozdz. XXIV. OCHRONA DANYCH OSOBOWYCH – KLAUZULA INFORMACYJNA</w:t>
      </w:r>
    </w:p>
    <w:p w:rsidR="000D4C1E" w:rsidRPr="00661650" w:rsidRDefault="000D4C1E" w:rsidP="001C08DE">
      <w:pPr>
        <w:numPr>
          <w:ilvl w:val="0"/>
          <w:numId w:val="20"/>
        </w:numPr>
        <w:suppressAutoHyphens/>
        <w:spacing w:after="120" w:line="240" w:lineRule="auto"/>
        <w:jc w:val="both"/>
        <w:rPr>
          <w:rFonts w:ascii="Arial" w:hAnsi="Arial" w:cs="Arial"/>
          <w:sz w:val="21"/>
          <w:szCs w:val="21"/>
        </w:rPr>
      </w:pPr>
      <w:r w:rsidRPr="00661650">
        <w:rPr>
          <w:rFonts w:ascii="Arial" w:hAnsi="Arial" w:cs="Arial"/>
          <w:sz w:val="21"/>
          <w:szCs w:val="21"/>
        </w:rPr>
        <w:t xml:space="preserve">W związku z wprowadzeniem do krajowego porządku prawnego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 także ustawy z dnia 10 maja 2018 r. o ochronie danych osobowych informuje się, iż na stronie internetowej Zamawiającego pod adresem: </w:t>
      </w:r>
      <w:hyperlink r:id="rId20" w:history="1">
        <w:r w:rsidRPr="00661650">
          <w:rPr>
            <w:rStyle w:val="Hipercze"/>
            <w:rFonts w:ascii="Arial" w:hAnsi="Arial" w:cs="Arial"/>
            <w:sz w:val="21"/>
            <w:szCs w:val="21"/>
          </w:rPr>
          <w:t>https://34wog.wp.mil.pl/pl/pages/klauzule-informacyjne-2019-07-31-q/</w:t>
        </w:r>
      </w:hyperlink>
      <w:r w:rsidRPr="00661650">
        <w:rPr>
          <w:rFonts w:ascii="Arial" w:hAnsi="Arial" w:cs="Arial"/>
          <w:sz w:val="21"/>
          <w:szCs w:val="21"/>
        </w:rPr>
        <w:t xml:space="preserve"> zawarto stosowną klauzulę informacyjną dla </w:t>
      </w:r>
      <w:r w:rsidRPr="00661650">
        <w:rPr>
          <w:rFonts w:ascii="Arial" w:hAnsi="Arial" w:cs="Arial"/>
          <w:bCs/>
          <w:sz w:val="21"/>
          <w:szCs w:val="21"/>
        </w:rPr>
        <w:t>osób fizycznych przystępujących i biorących udział w postępowaniu o udzielenie zamówienia publicznego</w:t>
      </w:r>
      <w:r w:rsidRPr="00661650">
        <w:rPr>
          <w:rFonts w:ascii="Arial" w:hAnsi="Arial" w:cs="Arial"/>
          <w:sz w:val="21"/>
          <w:szCs w:val="21"/>
        </w:rPr>
        <w:t xml:space="preserve">. </w:t>
      </w:r>
    </w:p>
    <w:p w:rsidR="000D4C1E" w:rsidRPr="00EF1C3C" w:rsidRDefault="000D4C1E" w:rsidP="001C08DE">
      <w:pPr>
        <w:numPr>
          <w:ilvl w:val="0"/>
          <w:numId w:val="20"/>
        </w:numPr>
        <w:suppressAutoHyphens/>
        <w:spacing w:after="120" w:line="240" w:lineRule="auto"/>
        <w:jc w:val="both"/>
        <w:rPr>
          <w:rFonts w:ascii="Arial" w:eastAsia="Times New Roman" w:hAnsi="Arial" w:cs="Arial"/>
          <w:b/>
          <w:caps/>
          <w:sz w:val="21"/>
          <w:szCs w:val="21"/>
        </w:rPr>
      </w:pPr>
      <w:r w:rsidRPr="00661650">
        <w:rPr>
          <w:rFonts w:ascii="Arial" w:hAnsi="Arial" w:cs="Arial"/>
          <w:sz w:val="21"/>
          <w:szCs w:val="21"/>
        </w:rPr>
        <w:t xml:space="preserve">Wykonawcy ubiegający się o udzielenie zamówienia powinni zapoznać się treścią przedmiotowej klauzuli jak również respektować zawarte w niej postanowienia i zasady. </w:t>
      </w:r>
    </w:p>
    <w:p w:rsidR="00C821C6" w:rsidRPr="00CB0409" w:rsidRDefault="00C821C6" w:rsidP="00CB0409">
      <w:pPr>
        <w:pStyle w:val="NormalnyWeb"/>
        <w:pBdr>
          <w:top w:val="thickThinLargeGap" w:sz="24" w:space="1" w:color="auto"/>
          <w:bottom w:val="thickThinLargeGap" w:sz="24" w:space="1" w:color="auto"/>
        </w:pBdr>
        <w:spacing w:before="480" w:beforeAutospacing="0" w:after="360"/>
        <w:jc w:val="both"/>
        <w:rPr>
          <w:rFonts w:ascii="Arial" w:hAnsi="Arial" w:cs="Arial"/>
          <w:sz w:val="22"/>
          <w:szCs w:val="22"/>
        </w:rPr>
      </w:pPr>
      <w:r w:rsidRPr="00CB0409">
        <w:rPr>
          <w:rFonts w:ascii="Arial" w:hAnsi="Arial" w:cs="Arial"/>
          <w:b/>
          <w:bCs/>
          <w:sz w:val="22"/>
          <w:szCs w:val="22"/>
        </w:rPr>
        <w:lastRenderedPageBreak/>
        <w:t>Rozdz. XXV. LISTA ZAŁĄCZNIKÓW</w:t>
      </w:r>
      <w:r w:rsidRPr="00CB0409">
        <w:rPr>
          <w:rFonts w:ascii="Arial" w:hAnsi="Arial" w:cs="Arial"/>
          <w:b/>
          <w:bCs/>
          <w:sz w:val="22"/>
          <w:szCs w:val="22"/>
        </w:rPr>
        <w:tab/>
      </w:r>
    </w:p>
    <w:p w:rsidR="00C821C6" w:rsidRPr="000D4C1E" w:rsidRDefault="00C821C6" w:rsidP="00C821C6">
      <w:pPr>
        <w:pStyle w:val="NormalnyWeb"/>
        <w:spacing w:before="0" w:beforeAutospacing="0" w:after="120"/>
        <w:jc w:val="both"/>
        <w:rPr>
          <w:rFonts w:ascii="Arial" w:hAnsi="Arial" w:cs="Arial"/>
          <w:sz w:val="21"/>
          <w:szCs w:val="21"/>
        </w:rPr>
      </w:pPr>
      <w:r w:rsidRPr="000D4C1E">
        <w:rPr>
          <w:rFonts w:ascii="Arial" w:hAnsi="Arial" w:cs="Arial"/>
          <w:sz w:val="21"/>
          <w:szCs w:val="21"/>
        </w:rPr>
        <w:t>Wymienione niżej załączniki stanowią integralną część SWZ:</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1 – Formularz oferty;</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1A – Formularz kalkulacji ceny ofertowej dla część nr 1;</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1B – Formularz kalkulacji ceny ofertowej dla część nr 2;</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1C – Formularz kalkulacji ceny ofertowej dla część nr 3;</w:t>
      </w:r>
    </w:p>
    <w:p w:rsidR="000D4C1E" w:rsidRPr="000D4C1E" w:rsidRDefault="000D4C1E" w:rsidP="00C821C6">
      <w:pPr>
        <w:spacing w:after="120" w:line="240" w:lineRule="auto"/>
        <w:jc w:val="both"/>
        <w:rPr>
          <w:rFonts w:ascii="Arial" w:hAnsi="Arial" w:cs="Arial"/>
          <w:sz w:val="21"/>
          <w:szCs w:val="21"/>
        </w:rPr>
      </w:pPr>
      <w:r w:rsidRPr="000D4C1E">
        <w:rPr>
          <w:rFonts w:ascii="Arial" w:hAnsi="Arial" w:cs="Arial"/>
          <w:sz w:val="21"/>
          <w:szCs w:val="21"/>
        </w:rPr>
        <w:t>załącznik nr 1D – Formularz kalkulacji ceny ofertowej dla część nr 4;</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 xml:space="preserve">załącznik nr 2 – Oświadczenie </w:t>
      </w:r>
      <w:r w:rsidR="00F84EA0" w:rsidRPr="000D4C1E">
        <w:rPr>
          <w:rFonts w:ascii="Arial" w:hAnsi="Arial" w:cs="Arial"/>
          <w:sz w:val="21"/>
          <w:szCs w:val="21"/>
        </w:rPr>
        <w:t xml:space="preserve">o </w:t>
      </w:r>
      <w:r w:rsidRPr="000D4C1E">
        <w:rPr>
          <w:rFonts w:ascii="Arial" w:hAnsi="Arial" w:cs="Arial"/>
          <w:sz w:val="21"/>
          <w:szCs w:val="21"/>
        </w:rPr>
        <w:t>braku podstaw do wykluczenia i spełnianiu warunków udziału w postępowaniu;</w:t>
      </w:r>
    </w:p>
    <w:p w:rsidR="00C821C6" w:rsidRPr="000D4C1E" w:rsidRDefault="00C821C6" w:rsidP="00C821C6">
      <w:pPr>
        <w:pStyle w:val="Akapitzlist"/>
        <w:autoSpaceDE w:val="0"/>
        <w:autoSpaceDN w:val="0"/>
        <w:adjustRightInd w:val="0"/>
        <w:spacing w:after="120" w:line="240" w:lineRule="auto"/>
        <w:ind w:left="0"/>
        <w:jc w:val="both"/>
        <w:rPr>
          <w:rFonts w:ascii="Arial" w:eastAsia="Times New Roman" w:hAnsi="Arial" w:cs="Arial"/>
          <w:b/>
          <w:sz w:val="21"/>
          <w:szCs w:val="21"/>
          <w:lang w:eastAsia="pl-PL"/>
        </w:rPr>
      </w:pPr>
      <w:r w:rsidRPr="000D4C1E">
        <w:rPr>
          <w:rFonts w:ascii="Arial" w:hAnsi="Arial" w:cs="Arial"/>
          <w:sz w:val="21"/>
          <w:szCs w:val="21"/>
        </w:rPr>
        <w:t>załącznik nr 3 – Oświadczenie o aktualności informacji zawartych w oświadczeniu, o którym mowa w art. 125 ust. 1 ustawy;</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4 – Projekt umowy;</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5A – Opis przedmiotu zamówienia dla część nr 1;</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5B – Opis przedmiotu zamówienia dla część nr 2;</w:t>
      </w:r>
    </w:p>
    <w:p w:rsidR="00C821C6" w:rsidRPr="000D4C1E" w:rsidRDefault="00C821C6" w:rsidP="00C821C6">
      <w:pPr>
        <w:spacing w:after="120" w:line="240" w:lineRule="auto"/>
        <w:jc w:val="both"/>
        <w:rPr>
          <w:rFonts w:ascii="Arial" w:hAnsi="Arial" w:cs="Arial"/>
          <w:sz w:val="21"/>
          <w:szCs w:val="21"/>
        </w:rPr>
      </w:pPr>
      <w:r w:rsidRPr="000D4C1E">
        <w:rPr>
          <w:rFonts w:ascii="Arial" w:hAnsi="Arial" w:cs="Arial"/>
          <w:sz w:val="21"/>
          <w:szCs w:val="21"/>
        </w:rPr>
        <w:t>Załącznik nr 5C – Opis przedmiotu zamówienia dla część nr 3</w:t>
      </w:r>
      <w:r w:rsidR="00F84EA0" w:rsidRPr="000D4C1E">
        <w:rPr>
          <w:rFonts w:ascii="Arial" w:hAnsi="Arial" w:cs="Arial"/>
          <w:sz w:val="21"/>
          <w:szCs w:val="21"/>
        </w:rPr>
        <w:t>;</w:t>
      </w:r>
    </w:p>
    <w:p w:rsidR="000D4C1E" w:rsidRPr="000D4C1E" w:rsidRDefault="000D4C1E" w:rsidP="000D4C1E">
      <w:pPr>
        <w:spacing w:after="120" w:line="240" w:lineRule="auto"/>
        <w:jc w:val="both"/>
        <w:rPr>
          <w:rFonts w:ascii="Arial" w:hAnsi="Arial" w:cs="Arial"/>
          <w:sz w:val="21"/>
          <w:szCs w:val="21"/>
        </w:rPr>
      </w:pPr>
      <w:r w:rsidRPr="000D4C1E">
        <w:rPr>
          <w:rFonts w:ascii="Arial" w:hAnsi="Arial" w:cs="Arial"/>
          <w:sz w:val="21"/>
          <w:szCs w:val="21"/>
        </w:rPr>
        <w:t>Załącznik nr 5D – Opis przedmiotu zamówienia dla część nr 4;</w:t>
      </w:r>
    </w:p>
    <w:p w:rsidR="000D4C1E" w:rsidRPr="000D4C1E" w:rsidRDefault="000D4C1E" w:rsidP="000D4C1E">
      <w:pPr>
        <w:spacing w:after="120" w:line="240" w:lineRule="auto"/>
        <w:jc w:val="both"/>
        <w:rPr>
          <w:rFonts w:ascii="Arial" w:hAnsi="Arial" w:cs="Arial"/>
          <w:sz w:val="21"/>
          <w:szCs w:val="21"/>
        </w:rPr>
      </w:pPr>
      <w:r w:rsidRPr="000D4C1E">
        <w:rPr>
          <w:rFonts w:ascii="Arial" w:hAnsi="Arial" w:cs="Arial"/>
          <w:sz w:val="21"/>
          <w:szCs w:val="21"/>
        </w:rPr>
        <w:t>Załącznik nr 6A – Oświadczenie Wykonawców wspólnie ubiegających się o udzielenie zamówienia dla części nr 1;</w:t>
      </w:r>
    </w:p>
    <w:p w:rsidR="000D4C1E" w:rsidRPr="000D4C1E" w:rsidRDefault="000D4C1E" w:rsidP="000D4C1E">
      <w:pPr>
        <w:spacing w:after="120" w:line="240" w:lineRule="auto"/>
        <w:jc w:val="both"/>
        <w:rPr>
          <w:rFonts w:ascii="Arial" w:hAnsi="Arial" w:cs="Arial"/>
          <w:sz w:val="21"/>
          <w:szCs w:val="21"/>
        </w:rPr>
      </w:pPr>
      <w:r w:rsidRPr="000D4C1E">
        <w:rPr>
          <w:rFonts w:ascii="Arial" w:hAnsi="Arial" w:cs="Arial"/>
          <w:sz w:val="21"/>
          <w:szCs w:val="21"/>
        </w:rPr>
        <w:t>Załącznik nr 6B – Oświadczenie Wykonawców wspólnie ubiegających się o udzielenie zamówienia dla części nr 2;</w:t>
      </w:r>
    </w:p>
    <w:p w:rsidR="000D4C1E" w:rsidRPr="000D4C1E" w:rsidRDefault="000D4C1E" w:rsidP="000D4C1E">
      <w:pPr>
        <w:spacing w:after="120" w:line="240" w:lineRule="auto"/>
        <w:jc w:val="both"/>
        <w:rPr>
          <w:rFonts w:ascii="Arial" w:hAnsi="Arial" w:cs="Arial"/>
          <w:sz w:val="21"/>
          <w:szCs w:val="21"/>
        </w:rPr>
      </w:pPr>
      <w:r w:rsidRPr="000D4C1E">
        <w:rPr>
          <w:rFonts w:ascii="Arial" w:hAnsi="Arial" w:cs="Arial"/>
          <w:sz w:val="21"/>
          <w:szCs w:val="21"/>
        </w:rPr>
        <w:t>Załącznik nr 6C – Oświadczenie Wykonawców wspólnie ubiegających się o udzielenie zamówienia dla części nr 3;</w:t>
      </w:r>
    </w:p>
    <w:p w:rsidR="000D4C1E" w:rsidRPr="000D4C1E" w:rsidRDefault="000D4C1E" w:rsidP="000D4C1E">
      <w:r w:rsidRPr="000D4C1E">
        <w:rPr>
          <w:rFonts w:ascii="Arial" w:hAnsi="Arial" w:cs="Arial"/>
          <w:sz w:val="21"/>
          <w:szCs w:val="21"/>
        </w:rPr>
        <w:t>Załącznik nr 6D – Oświadczenie Wykonawców wspólnie ubiegających się o udzielenie zamówienia dla części nr 4;</w:t>
      </w:r>
    </w:p>
    <w:p w:rsidR="00E45ABC" w:rsidRPr="00805369" w:rsidRDefault="00E45ABC" w:rsidP="00C821C6">
      <w:pPr>
        <w:rPr>
          <w:color w:val="FF0000"/>
        </w:rPr>
      </w:pPr>
    </w:p>
    <w:sectPr w:rsidR="00E45ABC" w:rsidRPr="00805369">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5A6" w:rsidRDefault="00DB05A6" w:rsidP="000C1058">
      <w:pPr>
        <w:spacing w:after="0" w:line="240" w:lineRule="auto"/>
      </w:pPr>
      <w:r>
        <w:separator/>
      </w:r>
    </w:p>
  </w:endnote>
  <w:endnote w:type="continuationSeparator" w:id="0">
    <w:p w:rsidR="00DB05A6" w:rsidRDefault="00DB05A6" w:rsidP="000C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623700"/>
      <w:docPartObj>
        <w:docPartGallery w:val="Page Numbers (Bottom of Page)"/>
        <w:docPartUnique/>
      </w:docPartObj>
    </w:sdtPr>
    <w:sdtEndPr/>
    <w:sdtContent>
      <w:p w:rsidR="00324CC7" w:rsidRDefault="00324CC7">
        <w:pPr>
          <w:pStyle w:val="Stopka"/>
          <w:jc w:val="right"/>
        </w:pPr>
        <w:r>
          <w:fldChar w:fldCharType="begin"/>
        </w:r>
        <w:r>
          <w:instrText>PAGE   \* MERGEFORMAT</w:instrText>
        </w:r>
        <w:r>
          <w:fldChar w:fldCharType="separate"/>
        </w:r>
        <w:r>
          <w:t>2</w:t>
        </w:r>
        <w:r>
          <w:fldChar w:fldCharType="end"/>
        </w:r>
      </w:p>
    </w:sdtContent>
  </w:sdt>
  <w:p w:rsidR="00324CC7" w:rsidRDefault="00324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5A6" w:rsidRDefault="00DB05A6" w:rsidP="000C1058">
      <w:pPr>
        <w:spacing w:after="0" w:line="240" w:lineRule="auto"/>
      </w:pPr>
      <w:r>
        <w:separator/>
      </w:r>
    </w:p>
  </w:footnote>
  <w:footnote w:type="continuationSeparator" w:id="0">
    <w:p w:rsidR="00DB05A6" w:rsidRDefault="00DB05A6" w:rsidP="000C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1C6" w:rsidRDefault="00C821C6" w:rsidP="00805369">
    <w:pPr>
      <w:pStyle w:val="Nagwek"/>
      <w:jc w:val="right"/>
      <w:rPr>
        <w:rFonts w:ascii="Arial" w:eastAsia="Times New Roman" w:hAnsi="Arial" w:cs="Arial"/>
        <w:i/>
        <w:sz w:val="18"/>
        <w:szCs w:val="18"/>
      </w:rPr>
    </w:pPr>
    <w:r>
      <w:rPr>
        <w:rFonts w:ascii="Arial" w:hAnsi="Arial" w:cs="Arial"/>
        <w:i/>
        <w:sz w:val="18"/>
        <w:szCs w:val="18"/>
      </w:rPr>
      <w:t>Znak sprawy: ZP/</w:t>
    </w:r>
    <w:r w:rsidR="00805369">
      <w:rPr>
        <w:rFonts w:ascii="Arial" w:hAnsi="Arial" w:cs="Arial"/>
        <w:i/>
        <w:sz w:val="18"/>
        <w:szCs w:val="18"/>
      </w:rPr>
      <w:t>52</w:t>
    </w:r>
    <w:r>
      <w:rPr>
        <w:rFonts w:ascii="Arial" w:hAnsi="Arial" w:cs="Arial"/>
        <w:i/>
        <w:sz w:val="18"/>
        <w:szCs w:val="18"/>
      </w:rPr>
      <w:t>/202</w:t>
    </w:r>
    <w:r w:rsidR="00805369">
      <w:rPr>
        <w:rFonts w:ascii="Arial" w:hAnsi="Arial" w:cs="Arial"/>
        <w:i/>
        <w:sz w:val="18"/>
        <w:szCs w:val="18"/>
      </w:rPr>
      <w:t>5</w:t>
    </w:r>
  </w:p>
  <w:p w:rsidR="00C821C6" w:rsidRDefault="00C821C6" w:rsidP="00C821C6">
    <w:pPr>
      <w:pStyle w:val="Nagwek"/>
      <w:tabs>
        <w:tab w:val="clear" w:pos="4536"/>
        <w:tab w:val="clear" w:pos="9072"/>
        <w:tab w:val="left" w:pos="3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13C245C"/>
    <w:name w:val="WW8Num3"/>
    <w:lvl w:ilvl="0">
      <w:start w:val="2"/>
      <w:numFmt w:val="decimal"/>
      <w:lvlText w:val="%1."/>
      <w:lvlJc w:val="left"/>
      <w:pPr>
        <w:tabs>
          <w:tab w:val="num" w:pos="360"/>
        </w:tabs>
        <w:ind w:left="360" w:hanging="360"/>
      </w:pPr>
      <w:rPr>
        <w:rFonts w:ascii="Arial" w:hAnsi="Arial" w:cs="Arial" w:hint="default"/>
        <w:b w:val="0"/>
        <w:color w:val="auto"/>
      </w:rPr>
    </w:lvl>
  </w:abstractNum>
  <w:abstractNum w:abstractNumId="1" w15:restartNumberingAfterBreak="0">
    <w:nsid w:val="00000007"/>
    <w:multiLevelType w:val="multilevel"/>
    <w:tmpl w:val="8CFE6890"/>
    <w:name w:val="WW8Num13"/>
    <w:lvl w:ilvl="0">
      <w:start w:val="1"/>
      <w:numFmt w:val="decimal"/>
      <w:lvlText w:val="%1)"/>
      <w:lvlJc w:val="left"/>
      <w:pPr>
        <w:tabs>
          <w:tab w:val="num" w:pos="-3"/>
        </w:tabs>
        <w:ind w:left="717" w:hanging="360"/>
      </w:pPr>
      <w:rPr>
        <w:rFonts w:ascii="Arial" w:hAnsi="Arial" w:cs="Arial" w:hint="default"/>
      </w:rPr>
    </w:lvl>
    <w:lvl w:ilvl="1">
      <w:start w:val="1"/>
      <w:numFmt w:val="decimal"/>
      <w:lvlText w:val="%2."/>
      <w:lvlJc w:val="left"/>
      <w:pPr>
        <w:tabs>
          <w:tab w:val="num" w:pos="0"/>
        </w:tabs>
        <w:ind w:left="1400" w:hanging="360"/>
      </w:pPr>
      <w:rPr>
        <w:rFonts w:cs="Arial" w:hint="default"/>
        <w:b w:val="0"/>
        <w:color w:val="auto"/>
      </w:rPr>
    </w:lvl>
    <w:lvl w:ilvl="2">
      <w:start w:val="1"/>
      <w:numFmt w:val="lowerRoman"/>
      <w:lvlText w:val="%3."/>
      <w:lvlJc w:val="right"/>
      <w:pPr>
        <w:tabs>
          <w:tab w:val="num" w:pos="2120"/>
        </w:tabs>
        <w:ind w:left="2120" w:hanging="18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2" w15:restartNumberingAfterBreak="0">
    <w:nsid w:val="0000000D"/>
    <w:multiLevelType w:val="singleLevel"/>
    <w:tmpl w:val="0000000D"/>
    <w:name w:val="WW8Num23"/>
    <w:lvl w:ilvl="0">
      <w:start w:val="1"/>
      <w:numFmt w:val="bullet"/>
      <w:lvlText w:val="-"/>
      <w:lvlJc w:val="left"/>
      <w:pPr>
        <w:tabs>
          <w:tab w:val="num" w:pos="0"/>
        </w:tabs>
        <w:ind w:left="720" w:hanging="360"/>
      </w:pPr>
      <w:rPr>
        <w:rFonts w:ascii="Courier New" w:hAnsi="Courier New" w:cs="Courier New" w:hint="default"/>
        <w:sz w:val="21"/>
        <w:szCs w:val="21"/>
        <w:lang w:val="x-none"/>
      </w:rPr>
    </w:lvl>
  </w:abstractNum>
  <w:abstractNum w:abstractNumId="3" w15:restartNumberingAfterBreak="0">
    <w:nsid w:val="0000000F"/>
    <w:multiLevelType w:val="singleLevel"/>
    <w:tmpl w:val="604E2094"/>
    <w:name w:val="WW8Num26"/>
    <w:lvl w:ilvl="0">
      <w:start w:val="1"/>
      <w:numFmt w:val="decimal"/>
      <w:lvlText w:val="%1."/>
      <w:lvlJc w:val="left"/>
      <w:pPr>
        <w:tabs>
          <w:tab w:val="num" w:pos="0"/>
        </w:tabs>
        <w:ind w:left="644" w:hanging="360"/>
      </w:pPr>
      <w:rPr>
        <w:rFonts w:ascii="Arial" w:hAnsi="Arial" w:cs="Arial" w:hint="default"/>
        <w:b w:val="0"/>
        <w:color w:val="auto"/>
        <w:sz w:val="22"/>
        <w:szCs w:val="20"/>
      </w:rPr>
    </w:lvl>
  </w:abstractNum>
  <w:abstractNum w:abstractNumId="4" w15:restartNumberingAfterBreak="0">
    <w:nsid w:val="00000012"/>
    <w:multiLevelType w:val="singleLevel"/>
    <w:tmpl w:val="2F1A6706"/>
    <w:name w:val="WW8Num29"/>
    <w:lvl w:ilvl="0">
      <w:start w:val="1"/>
      <w:numFmt w:val="decimal"/>
      <w:lvlText w:val="%1."/>
      <w:lvlJc w:val="left"/>
      <w:pPr>
        <w:tabs>
          <w:tab w:val="num" w:pos="360"/>
        </w:tabs>
        <w:ind w:left="360" w:hanging="360"/>
      </w:pPr>
      <w:rPr>
        <w:rFonts w:ascii="Arial" w:hAnsi="Arial" w:cs="Arial"/>
        <w:b w:val="0"/>
      </w:rPr>
    </w:lvl>
  </w:abstractNum>
  <w:abstractNum w:abstractNumId="5" w15:restartNumberingAfterBreak="0">
    <w:nsid w:val="00000016"/>
    <w:multiLevelType w:val="singleLevel"/>
    <w:tmpl w:val="00000016"/>
    <w:name w:val="WW8Num37"/>
    <w:lvl w:ilvl="0">
      <w:start w:val="1"/>
      <w:numFmt w:val="decimal"/>
      <w:lvlText w:val="%1."/>
      <w:lvlJc w:val="left"/>
      <w:pPr>
        <w:tabs>
          <w:tab w:val="num" w:pos="360"/>
        </w:tabs>
        <w:ind w:left="360" w:hanging="360"/>
      </w:pPr>
      <w:rPr>
        <w:rFonts w:ascii="Arial" w:hAnsi="Arial" w:cs="Arial" w:hint="default"/>
        <w:b w:val="0"/>
        <w:color w:val="auto"/>
        <w:sz w:val="22"/>
        <w:szCs w:val="22"/>
      </w:rPr>
    </w:lvl>
  </w:abstractNum>
  <w:abstractNum w:abstractNumId="6" w15:restartNumberingAfterBreak="0">
    <w:nsid w:val="00000020"/>
    <w:multiLevelType w:val="multilevel"/>
    <w:tmpl w:val="4BE63F58"/>
    <w:lvl w:ilvl="0">
      <w:start w:val="1"/>
      <w:numFmt w:val="decimal"/>
      <w:lvlText w:val="%1."/>
      <w:lvlJc w:val="left"/>
      <w:pPr>
        <w:ind w:left="360" w:hanging="360"/>
      </w:pPr>
      <w:rPr>
        <w:rFonts w:cs="Arial" w:hint="default"/>
        <w:color w:val="auto"/>
        <w:szCs w:val="21"/>
        <w:lang w:val="x-none"/>
      </w:rPr>
    </w:lvl>
    <w:lvl w:ilvl="1">
      <w:start w:val="1"/>
      <w:numFmt w:val="decimal"/>
      <w:lvlText w:val="%1.%2."/>
      <w:lvlJc w:val="left"/>
      <w:pPr>
        <w:ind w:left="792" w:hanging="432"/>
      </w:pPr>
      <w:rPr>
        <w:rFonts w:cs="Arial" w:hint="default"/>
        <w:b/>
        <w:i w:val="0"/>
        <w:color w:val="auto"/>
        <w:sz w:val="22"/>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2C"/>
    <w:multiLevelType w:val="multilevel"/>
    <w:tmpl w:val="0000002C"/>
    <w:name w:val="WW8Num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8E7DB8"/>
    <w:multiLevelType w:val="hybridMultilevel"/>
    <w:tmpl w:val="202A58A6"/>
    <w:lvl w:ilvl="0" w:tplc="68FE448C">
      <w:start w:val="1"/>
      <w:numFmt w:val="lowerLetter"/>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1C04364"/>
    <w:multiLevelType w:val="hybridMultilevel"/>
    <w:tmpl w:val="121E6A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B8EA7942">
      <w:start w:val="2"/>
      <w:numFmt w:val="decimal"/>
      <w:lvlText w:val="%4."/>
      <w:lvlJc w:val="left"/>
      <w:pPr>
        <w:ind w:left="3164" w:hanging="360"/>
      </w:pPr>
      <w:rPr>
        <w:rFonts w:ascii="Arial" w:hAnsi="Arial" w:cs="Arial"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25E7B22"/>
    <w:multiLevelType w:val="hybridMultilevel"/>
    <w:tmpl w:val="0B786DB6"/>
    <w:lvl w:ilvl="0" w:tplc="8C3C6F48">
      <w:start w:val="1"/>
      <w:numFmt w:val="decimal"/>
      <w:lvlText w:val="%1."/>
      <w:lvlJc w:val="left"/>
      <w:pPr>
        <w:tabs>
          <w:tab w:val="num" w:pos="-360"/>
        </w:tabs>
        <w:ind w:left="360" w:hanging="360"/>
      </w:pPr>
      <w:rPr>
        <w:b w:val="0"/>
        <w:i w:val="0"/>
        <w:color w:val="auto"/>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9E06B4"/>
    <w:multiLevelType w:val="hybridMultilevel"/>
    <w:tmpl w:val="A5E24B40"/>
    <w:lvl w:ilvl="0" w:tplc="581ECA7C">
      <w:start w:val="1"/>
      <w:numFmt w:val="lowerLetter"/>
      <w:lvlText w:val="%1)"/>
      <w:lvlJc w:val="left"/>
      <w:pPr>
        <w:ind w:left="1443" w:hanging="360"/>
      </w:pPr>
      <w:rPr>
        <w:color w:val="auto"/>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04AB41F9"/>
    <w:multiLevelType w:val="hybridMultilevel"/>
    <w:tmpl w:val="7110E16E"/>
    <w:lvl w:ilvl="0" w:tplc="C1EABC3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569497A"/>
    <w:multiLevelType w:val="hybridMultilevel"/>
    <w:tmpl w:val="F3685CAE"/>
    <w:lvl w:ilvl="0" w:tplc="0FF6BBEC">
      <w:start w:val="1"/>
      <w:numFmt w:val="decimal"/>
      <w:lvlText w:val="%1."/>
      <w:lvlJc w:val="left"/>
      <w:pPr>
        <w:tabs>
          <w:tab w:val="num" w:pos="360"/>
        </w:tabs>
        <w:ind w:left="360" w:hanging="360"/>
      </w:pPr>
      <w:rPr>
        <w:i w:val="0"/>
        <w:strike w:val="0"/>
        <w:dstrike w:val="0"/>
        <w:color w:val="auto"/>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511C90"/>
    <w:multiLevelType w:val="hybridMultilevel"/>
    <w:tmpl w:val="1870EF3E"/>
    <w:lvl w:ilvl="0" w:tplc="E3CCCB66">
      <w:start w:val="1"/>
      <w:numFmt w:val="decimal"/>
      <w:lvlText w:val="%1)"/>
      <w:lvlJc w:val="left"/>
      <w:pPr>
        <w:tabs>
          <w:tab w:val="num" w:pos="723"/>
        </w:tabs>
        <w:ind w:left="723" w:hanging="360"/>
      </w:pPr>
      <w:rPr>
        <w:b w:val="0"/>
      </w:r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15" w15:restartNumberingAfterBreak="0">
    <w:nsid w:val="097E4C24"/>
    <w:multiLevelType w:val="hybridMultilevel"/>
    <w:tmpl w:val="9550B73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0B4B7DCD"/>
    <w:multiLevelType w:val="multilevel"/>
    <w:tmpl w:val="FB9C5498"/>
    <w:lvl w:ilvl="0">
      <w:start w:val="1"/>
      <w:numFmt w:val="decimal"/>
      <w:lvlText w:val="%1)"/>
      <w:lvlJc w:val="left"/>
      <w:pPr>
        <w:tabs>
          <w:tab w:val="num" w:pos="-3"/>
        </w:tabs>
        <w:ind w:left="717" w:hanging="360"/>
      </w:pPr>
      <w:rPr>
        <w:rFonts w:ascii="Arial" w:hAnsi="Arial" w:cs="Arial" w:hint="default"/>
      </w:rPr>
    </w:lvl>
    <w:lvl w:ilvl="1">
      <w:start w:val="1"/>
      <w:numFmt w:val="decimal"/>
      <w:lvlText w:val="%2."/>
      <w:lvlJc w:val="left"/>
      <w:pPr>
        <w:tabs>
          <w:tab w:val="num" w:pos="0"/>
        </w:tabs>
        <w:ind w:left="1400" w:hanging="360"/>
      </w:pPr>
      <w:rPr>
        <w:rFonts w:ascii="Arial" w:hAnsi="Arial" w:cs="Arial" w:hint="default"/>
        <w:b w:val="0"/>
        <w:color w:val="auto"/>
        <w:sz w:val="22"/>
      </w:rPr>
    </w:lvl>
    <w:lvl w:ilvl="2">
      <w:start w:val="1"/>
      <w:numFmt w:val="lowerRoman"/>
      <w:lvlText w:val="%3."/>
      <w:lvlJc w:val="right"/>
      <w:pPr>
        <w:tabs>
          <w:tab w:val="num" w:pos="2120"/>
        </w:tabs>
        <w:ind w:left="2120" w:hanging="18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17" w15:restartNumberingAfterBreak="0">
    <w:nsid w:val="0EC7168B"/>
    <w:multiLevelType w:val="hybridMultilevel"/>
    <w:tmpl w:val="EBD8787A"/>
    <w:lvl w:ilvl="0" w:tplc="44B09BC2">
      <w:start w:val="1"/>
      <w:numFmt w:val="decimal"/>
      <w:lvlText w:val="%1."/>
      <w:lvlJc w:val="left"/>
      <w:pPr>
        <w:ind w:left="360" w:hanging="360"/>
      </w:pPr>
      <w:rPr>
        <w:b w:val="0"/>
        <w:i w:val="0"/>
      </w:rPr>
    </w:lvl>
    <w:lvl w:ilvl="1" w:tplc="7A7670A4">
      <w:start w:val="1"/>
      <w:numFmt w:val="decimal"/>
      <w:lvlText w:val="%2."/>
      <w:lvlJc w:val="left"/>
      <w:pPr>
        <w:tabs>
          <w:tab w:val="num" w:pos="1080"/>
        </w:tabs>
        <w:ind w:left="1440" w:hanging="360"/>
      </w:pPr>
      <w:rPr>
        <w:b/>
        <w:i/>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F29388F"/>
    <w:multiLevelType w:val="hybridMultilevel"/>
    <w:tmpl w:val="5F629ECE"/>
    <w:lvl w:ilvl="0" w:tplc="96966E52">
      <w:start w:val="1"/>
      <w:numFmt w:val="decimal"/>
      <w:lvlText w:val="%1."/>
      <w:lvlJc w:val="left"/>
      <w:pPr>
        <w:tabs>
          <w:tab w:val="num" w:pos="360"/>
        </w:tabs>
        <w:ind w:left="360" w:hanging="360"/>
      </w:pPr>
    </w:lvl>
    <w:lvl w:ilvl="1" w:tplc="1128A89A">
      <w:start w:val="1"/>
      <w:numFmt w:val="lowerLetter"/>
      <w:lvlText w:val="%2)"/>
      <w:lvlJc w:val="left"/>
      <w:pPr>
        <w:tabs>
          <w:tab w:val="num" w:pos="207"/>
        </w:tabs>
        <w:ind w:left="927" w:hanging="360"/>
      </w:pPr>
      <w:rPr>
        <w:b/>
      </w:rPr>
    </w:lvl>
    <w:lvl w:ilvl="2" w:tplc="50A6436E">
      <w:start w:val="1"/>
      <w:numFmt w:val="lowerLetter"/>
      <w:lvlText w:val="%3)"/>
      <w:lvlJc w:val="left"/>
      <w:pPr>
        <w:ind w:left="1980" w:hanging="360"/>
      </w:pPr>
      <w:rPr>
        <w:b w:val="0"/>
      </w:rPr>
    </w:lvl>
    <w:lvl w:ilvl="3" w:tplc="70AA9EC4">
      <w:start w:val="1"/>
      <w:numFmt w:val="decimal"/>
      <w:lvlText w:val="%4)"/>
      <w:lvlJc w:val="left"/>
      <w:pPr>
        <w:ind w:left="2520" w:hanging="360"/>
      </w:pPr>
      <w:rPr>
        <w:rFonts w:eastAsia="Calibri"/>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0F4F0515"/>
    <w:multiLevelType w:val="multilevel"/>
    <w:tmpl w:val="B6D49092"/>
    <w:lvl w:ilvl="0">
      <w:start w:val="1"/>
      <w:numFmt w:val="decimal"/>
      <w:lvlText w:val="%1."/>
      <w:lvlJc w:val="left"/>
      <w:pPr>
        <w:tabs>
          <w:tab w:val="num" w:pos="360"/>
        </w:tabs>
        <w:ind w:left="360" w:hanging="360"/>
      </w:pPr>
    </w:lvl>
    <w:lvl w:ilvl="1">
      <w:start w:val="1"/>
      <w:numFmt w:val="decimal"/>
      <w:isLgl/>
      <w:lvlText w:val="%1.%2."/>
      <w:lvlJc w:val="left"/>
      <w:pPr>
        <w:tabs>
          <w:tab w:val="num" w:pos="717"/>
        </w:tabs>
        <w:ind w:left="717" w:hanging="360"/>
      </w:pPr>
    </w:lvl>
    <w:lvl w:ilvl="2">
      <w:start w:val="1"/>
      <w:numFmt w:val="decimal"/>
      <w:isLgl/>
      <w:lvlText w:val="%1.%2.%3."/>
      <w:lvlJc w:val="left"/>
      <w:pPr>
        <w:tabs>
          <w:tab w:val="num" w:pos="1434"/>
        </w:tabs>
        <w:ind w:left="1434" w:hanging="720"/>
      </w:pPr>
    </w:lvl>
    <w:lvl w:ilvl="3">
      <w:start w:val="1"/>
      <w:numFmt w:val="decimal"/>
      <w:isLgl/>
      <w:lvlText w:val="%1.%2.%3.%4."/>
      <w:lvlJc w:val="left"/>
      <w:pPr>
        <w:tabs>
          <w:tab w:val="num" w:pos="1791"/>
        </w:tabs>
        <w:ind w:left="1791" w:hanging="72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5"/>
        </w:tabs>
        <w:ind w:left="2865" w:hanging="1080"/>
      </w:pPr>
    </w:lvl>
    <w:lvl w:ilvl="6">
      <w:start w:val="1"/>
      <w:numFmt w:val="decimal"/>
      <w:isLgl/>
      <w:lvlText w:val="%1.%2.%3.%4.%5.%6.%7."/>
      <w:lvlJc w:val="left"/>
      <w:pPr>
        <w:tabs>
          <w:tab w:val="num" w:pos="3582"/>
        </w:tabs>
        <w:ind w:left="3582" w:hanging="1440"/>
      </w:pPr>
    </w:lvl>
    <w:lvl w:ilvl="7">
      <w:start w:val="1"/>
      <w:numFmt w:val="decimal"/>
      <w:isLgl/>
      <w:lvlText w:val="%1.%2.%3.%4.%5.%6.%7.%8."/>
      <w:lvlJc w:val="left"/>
      <w:pPr>
        <w:tabs>
          <w:tab w:val="num" w:pos="3939"/>
        </w:tabs>
        <w:ind w:left="3939" w:hanging="1440"/>
      </w:pPr>
    </w:lvl>
    <w:lvl w:ilvl="8">
      <w:start w:val="1"/>
      <w:numFmt w:val="decimal"/>
      <w:isLgl/>
      <w:lvlText w:val="%1.%2.%3.%4.%5.%6.%7.%8.%9."/>
      <w:lvlJc w:val="left"/>
      <w:pPr>
        <w:tabs>
          <w:tab w:val="num" w:pos="4656"/>
        </w:tabs>
        <w:ind w:left="4656" w:hanging="1800"/>
      </w:pPr>
    </w:lvl>
  </w:abstractNum>
  <w:abstractNum w:abstractNumId="20" w15:restartNumberingAfterBreak="0">
    <w:nsid w:val="0FDD42AF"/>
    <w:multiLevelType w:val="hybridMultilevel"/>
    <w:tmpl w:val="D4988D36"/>
    <w:lvl w:ilvl="0" w:tplc="F572A240">
      <w:start w:val="15"/>
      <w:numFmt w:val="decimal"/>
      <w:lvlText w:val="%1."/>
      <w:lvlJc w:val="left"/>
      <w:pPr>
        <w:ind w:left="144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B1824"/>
    <w:multiLevelType w:val="hybridMultilevel"/>
    <w:tmpl w:val="B8E817A8"/>
    <w:lvl w:ilvl="0" w:tplc="4542708C">
      <w:start w:val="16"/>
      <w:numFmt w:val="decimal"/>
      <w:lvlText w:val="%1."/>
      <w:lvlJc w:val="left"/>
      <w:pPr>
        <w:ind w:left="14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9B7054"/>
    <w:multiLevelType w:val="hybridMultilevel"/>
    <w:tmpl w:val="8B385C5E"/>
    <w:lvl w:ilvl="0" w:tplc="F3AA4F1C">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13153466"/>
    <w:multiLevelType w:val="hybridMultilevel"/>
    <w:tmpl w:val="178E1A92"/>
    <w:lvl w:ilvl="0" w:tplc="DC16C87E">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BFB346B"/>
    <w:multiLevelType w:val="hybridMultilevel"/>
    <w:tmpl w:val="25884828"/>
    <w:lvl w:ilvl="0" w:tplc="825C613E">
      <w:start w:val="1"/>
      <w:numFmt w:val="decimal"/>
      <w:lvlText w:val="%1."/>
      <w:lvlJc w:val="left"/>
      <w:pPr>
        <w:tabs>
          <w:tab w:val="num" w:pos="-360"/>
        </w:tabs>
        <w:ind w:left="36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D64249"/>
    <w:multiLevelType w:val="hybridMultilevel"/>
    <w:tmpl w:val="40543DBC"/>
    <w:lvl w:ilvl="0" w:tplc="2CDE8C9C">
      <w:start w:val="1"/>
      <w:numFmt w:val="lowerLetter"/>
      <w:lvlText w:val="%1)"/>
      <w:lvlJc w:val="left"/>
      <w:pPr>
        <w:tabs>
          <w:tab w:val="num" w:pos="1068"/>
        </w:tabs>
        <w:ind w:left="1068" w:hanging="360"/>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26" w15:restartNumberingAfterBreak="0">
    <w:nsid w:val="244C25FA"/>
    <w:multiLevelType w:val="hybridMultilevel"/>
    <w:tmpl w:val="9DFC6080"/>
    <w:lvl w:ilvl="0" w:tplc="7EB45926">
      <w:start w:val="1"/>
      <w:numFmt w:val="decimal"/>
      <w:lvlText w:val="%1)"/>
      <w:lvlJc w:val="left"/>
      <w:pPr>
        <w:tabs>
          <w:tab w:val="num" w:pos="717"/>
        </w:tabs>
        <w:ind w:left="717" w:hanging="360"/>
      </w:pPr>
      <w:rPr>
        <w:rFonts w:hint="default"/>
        <w:b w:val="0"/>
        <w:i w:val="0"/>
        <w:sz w:val="2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4AC0DE4"/>
    <w:multiLevelType w:val="hybridMultilevel"/>
    <w:tmpl w:val="38BCFA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C5A30FB"/>
    <w:multiLevelType w:val="hybridMultilevel"/>
    <w:tmpl w:val="09068D5C"/>
    <w:lvl w:ilvl="0" w:tplc="EAF8C65A">
      <w:start w:val="1"/>
      <w:numFmt w:val="decimal"/>
      <w:lvlText w:val="%1)"/>
      <w:lvlJc w:val="left"/>
      <w:pPr>
        <w:tabs>
          <w:tab w:val="num" w:pos="-3"/>
        </w:tabs>
        <w:ind w:left="717" w:hanging="360"/>
      </w:p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29" w15:restartNumberingAfterBreak="0">
    <w:nsid w:val="332C6224"/>
    <w:multiLevelType w:val="hybridMultilevel"/>
    <w:tmpl w:val="7C0078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577437D"/>
    <w:multiLevelType w:val="hybridMultilevel"/>
    <w:tmpl w:val="B6705B4E"/>
    <w:lvl w:ilvl="0" w:tplc="2C16BB2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8DD2A8A"/>
    <w:multiLevelType w:val="hybridMultilevel"/>
    <w:tmpl w:val="8B385C5E"/>
    <w:lvl w:ilvl="0" w:tplc="F3AA4F1C">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39E5356E"/>
    <w:multiLevelType w:val="hybridMultilevel"/>
    <w:tmpl w:val="BC22D406"/>
    <w:lvl w:ilvl="0" w:tplc="96966E52">
      <w:start w:val="1"/>
      <w:numFmt w:val="decimal"/>
      <w:lvlText w:val="%1."/>
      <w:lvlJc w:val="left"/>
      <w:pPr>
        <w:tabs>
          <w:tab w:val="num" w:pos="360"/>
        </w:tabs>
        <w:ind w:left="360" w:hanging="360"/>
      </w:pPr>
    </w:lvl>
    <w:lvl w:ilvl="1" w:tplc="B4CA5FB2">
      <w:start w:val="1"/>
      <w:numFmt w:val="lowerLetter"/>
      <w:lvlText w:val="%2)"/>
      <w:lvlJc w:val="left"/>
      <w:pPr>
        <w:tabs>
          <w:tab w:val="num" w:pos="360"/>
        </w:tabs>
        <w:ind w:left="1080" w:hanging="360"/>
      </w:pPr>
      <w:rPr>
        <w:b w:val="0"/>
      </w:rPr>
    </w:lvl>
    <w:lvl w:ilvl="2" w:tplc="50A6436E">
      <w:start w:val="1"/>
      <w:numFmt w:val="lowerLetter"/>
      <w:lvlText w:val="%3)"/>
      <w:lvlJc w:val="left"/>
      <w:pPr>
        <w:ind w:left="1980" w:hanging="360"/>
      </w:pPr>
      <w:rPr>
        <w:b w:val="0"/>
      </w:rPr>
    </w:lvl>
    <w:lvl w:ilvl="3" w:tplc="70AA9EC4">
      <w:start w:val="1"/>
      <w:numFmt w:val="decimal"/>
      <w:lvlText w:val="%4)"/>
      <w:lvlJc w:val="left"/>
      <w:pPr>
        <w:ind w:left="2520" w:hanging="360"/>
      </w:pPr>
      <w:rPr>
        <w:rFonts w:eastAsia="Calibri"/>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39F76C8C"/>
    <w:multiLevelType w:val="hybridMultilevel"/>
    <w:tmpl w:val="F18C2C1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4" w15:restartNumberingAfterBreak="0">
    <w:nsid w:val="3B637A51"/>
    <w:multiLevelType w:val="hybridMultilevel"/>
    <w:tmpl w:val="23C242AE"/>
    <w:lvl w:ilvl="0" w:tplc="189C8732">
      <w:start w:val="1"/>
      <w:numFmt w:val="decimal"/>
      <w:lvlText w:val="%1."/>
      <w:lvlJc w:val="left"/>
      <w:pPr>
        <w:tabs>
          <w:tab w:val="num" w:pos="360"/>
        </w:tabs>
        <w:ind w:left="360" w:hanging="360"/>
      </w:pPr>
      <w:rPr>
        <w:rFonts w:ascii="Arial" w:hAnsi="Arial" w:cs="Arial" w:hint="default"/>
        <w:b w:val="0"/>
        <w:i w:val="0"/>
        <w:strike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E868CD"/>
    <w:multiLevelType w:val="multilevel"/>
    <w:tmpl w:val="10B2017E"/>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0"/>
        <w:szCs w:val="20"/>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7."/>
      <w:lvlJc w:val="left"/>
      <w:pPr>
        <w:tabs>
          <w:tab w:val="num" w:pos="3600"/>
        </w:tabs>
        <w:ind w:left="3240" w:hanging="1080"/>
      </w:pPr>
      <w:rPr>
        <w:rFonts w:ascii="Arial" w:eastAsia="Times New Roman" w:hAnsi="Arial" w:cs="Arial"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0314BB1"/>
    <w:multiLevelType w:val="hybridMultilevel"/>
    <w:tmpl w:val="34F03918"/>
    <w:lvl w:ilvl="0" w:tplc="00C4CA18">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27B3AD8"/>
    <w:multiLevelType w:val="hybridMultilevel"/>
    <w:tmpl w:val="36B8B8E4"/>
    <w:lvl w:ilvl="0" w:tplc="9C6677E2">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4CEC5126"/>
    <w:multiLevelType w:val="hybridMultilevel"/>
    <w:tmpl w:val="8CF05FF8"/>
    <w:lvl w:ilvl="0" w:tplc="1A74367C">
      <w:start w:val="1"/>
      <w:numFmt w:val="decimal"/>
      <w:lvlText w:val="%1)"/>
      <w:lvlJc w:val="left"/>
      <w:pPr>
        <w:tabs>
          <w:tab w:val="num" w:pos="-3"/>
        </w:tabs>
        <w:ind w:left="717" w:hanging="360"/>
      </w:pPr>
      <w:rPr>
        <w:b w:val="0"/>
        <w:i w:val="0"/>
      </w:rPr>
    </w:lvl>
    <w:lvl w:ilvl="1" w:tplc="04150011">
      <w:start w:val="1"/>
      <w:numFmt w:val="decimal"/>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9" w15:restartNumberingAfterBreak="0">
    <w:nsid w:val="4F38541F"/>
    <w:multiLevelType w:val="hybridMultilevel"/>
    <w:tmpl w:val="D18452F8"/>
    <w:lvl w:ilvl="0" w:tplc="4FB416B0">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32D3F77"/>
    <w:multiLevelType w:val="hybridMultilevel"/>
    <w:tmpl w:val="1512D5E0"/>
    <w:lvl w:ilvl="0" w:tplc="884E8D54">
      <w:start w:val="1"/>
      <w:numFmt w:val="decimal"/>
      <w:lvlText w:val="%1."/>
      <w:lvlJc w:val="left"/>
      <w:pPr>
        <w:tabs>
          <w:tab w:val="num" w:pos="360"/>
        </w:tabs>
        <w:ind w:left="360" w:hanging="360"/>
      </w:pPr>
      <w:rPr>
        <w:rFonts w:ascii="Arial" w:hAnsi="Arial" w:cs="Arial" w:hint="default"/>
        <w:b w:val="0"/>
        <w:color w:val="auto"/>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5BF763E9"/>
    <w:multiLevelType w:val="hybridMultilevel"/>
    <w:tmpl w:val="55DE950A"/>
    <w:lvl w:ilvl="0" w:tplc="64D47C50">
      <w:start w:val="1"/>
      <w:numFmt w:val="decimal"/>
      <w:lvlText w:val="%1."/>
      <w:lvlJc w:val="left"/>
      <w:pPr>
        <w:tabs>
          <w:tab w:val="num" w:pos="720"/>
        </w:tabs>
        <w:ind w:left="720" w:hanging="360"/>
      </w:pPr>
      <w:rPr>
        <w:rFonts w:ascii="Arial" w:eastAsia="Times New Roman" w:hAnsi="Arial" w:cs="Arial" w:hint="default"/>
        <w:b w:val="0"/>
        <w:i w:val="0"/>
        <w:strike w:val="0"/>
        <w:dstrike w:val="0"/>
        <w:color w:val="000000"/>
        <w:sz w:val="22"/>
        <w:szCs w:val="22"/>
        <w:u w:val="none"/>
        <w:effect w:val="none"/>
      </w:rPr>
    </w:lvl>
    <w:lvl w:ilvl="1" w:tplc="0415000F">
      <w:start w:val="1"/>
      <w:numFmt w:val="decimal"/>
      <w:lvlText w:val="%2."/>
      <w:lvlJc w:val="left"/>
      <w:pPr>
        <w:tabs>
          <w:tab w:val="num" w:pos="1440"/>
        </w:tabs>
        <w:ind w:left="1440" w:hanging="360"/>
      </w:pPr>
      <w:rPr>
        <w:b w:val="0"/>
        <w:i w:val="0"/>
        <w:strike w:val="0"/>
        <w:dstrike w:val="0"/>
        <w:color w:val="000000"/>
        <w:sz w:val="22"/>
        <w:szCs w:val="22"/>
        <w:u w:val="none"/>
        <w:effect w:val="none"/>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DE72AD"/>
    <w:multiLevelType w:val="hybridMultilevel"/>
    <w:tmpl w:val="8B385C5E"/>
    <w:lvl w:ilvl="0" w:tplc="F3AA4F1C">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5CEB7337"/>
    <w:multiLevelType w:val="hybridMultilevel"/>
    <w:tmpl w:val="B908DC8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5FCC7145"/>
    <w:multiLevelType w:val="hybridMultilevel"/>
    <w:tmpl w:val="848674A2"/>
    <w:lvl w:ilvl="0" w:tplc="0000000D">
      <w:start w:val="1"/>
      <w:numFmt w:val="bullet"/>
      <w:lvlText w:val="-"/>
      <w:lvlJc w:val="left"/>
      <w:pPr>
        <w:ind w:left="1080" w:hanging="360"/>
      </w:pPr>
      <w:rPr>
        <w:rFonts w:ascii="Courier New" w:hAnsi="Courier New" w:cs="Courier New" w:hint="default"/>
        <w:sz w:val="21"/>
        <w:szCs w:val="21"/>
        <w:lang w:val="x-no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3132894"/>
    <w:multiLevelType w:val="hybridMultilevel"/>
    <w:tmpl w:val="03B239C2"/>
    <w:lvl w:ilvl="0" w:tplc="1C1E27D2">
      <w:start w:val="1"/>
      <w:numFmt w:val="decimal"/>
      <w:pStyle w:val="Nagwek3"/>
      <w:lvlText w:val="%1)"/>
      <w:lvlJc w:val="left"/>
      <w:pPr>
        <w:tabs>
          <w:tab w:val="num" w:pos="717"/>
        </w:tabs>
        <w:ind w:left="717" w:hanging="360"/>
      </w:pPr>
      <w:rPr>
        <w:rFonts w:ascii="Arial" w:eastAsia="Times New Roman" w:hAnsi="Arial" w:cs="Arial" w:hint="default"/>
        <w:b w:val="0"/>
        <w:i w:val="0"/>
        <w:color w:val="auto"/>
      </w:rPr>
    </w:lvl>
    <w:lvl w:ilvl="1" w:tplc="04150019">
      <w:start w:val="1"/>
      <w:numFmt w:val="lowerLetter"/>
      <w:lvlText w:val="%2."/>
      <w:lvlJc w:val="left"/>
      <w:pPr>
        <w:tabs>
          <w:tab w:val="num" w:pos="1089"/>
        </w:tabs>
        <w:ind w:left="1089" w:hanging="360"/>
      </w:pPr>
    </w:lvl>
    <w:lvl w:ilvl="2" w:tplc="0415001B">
      <w:start w:val="1"/>
      <w:numFmt w:val="lowerRoman"/>
      <w:lvlText w:val="%3."/>
      <w:lvlJc w:val="right"/>
      <w:pPr>
        <w:tabs>
          <w:tab w:val="num" w:pos="1809"/>
        </w:tabs>
        <w:ind w:left="1809" w:hanging="180"/>
      </w:pPr>
    </w:lvl>
    <w:lvl w:ilvl="3" w:tplc="0415000F">
      <w:start w:val="1"/>
      <w:numFmt w:val="decimal"/>
      <w:lvlText w:val="%4."/>
      <w:lvlJc w:val="left"/>
      <w:pPr>
        <w:tabs>
          <w:tab w:val="num" w:pos="2529"/>
        </w:tabs>
        <w:ind w:left="2529" w:hanging="360"/>
      </w:pPr>
    </w:lvl>
    <w:lvl w:ilvl="4" w:tplc="04150019">
      <w:start w:val="1"/>
      <w:numFmt w:val="lowerLetter"/>
      <w:lvlText w:val="%5."/>
      <w:lvlJc w:val="left"/>
      <w:pPr>
        <w:tabs>
          <w:tab w:val="num" w:pos="3249"/>
        </w:tabs>
        <w:ind w:left="3249" w:hanging="360"/>
      </w:pPr>
    </w:lvl>
    <w:lvl w:ilvl="5" w:tplc="0415001B">
      <w:start w:val="1"/>
      <w:numFmt w:val="lowerRoman"/>
      <w:lvlText w:val="%6."/>
      <w:lvlJc w:val="right"/>
      <w:pPr>
        <w:tabs>
          <w:tab w:val="num" w:pos="3969"/>
        </w:tabs>
        <w:ind w:left="3969" w:hanging="180"/>
      </w:pPr>
    </w:lvl>
    <w:lvl w:ilvl="6" w:tplc="0415000F">
      <w:start w:val="1"/>
      <w:numFmt w:val="decimal"/>
      <w:lvlText w:val="%7."/>
      <w:lvlJc w:val="left"/>
      <w:pPr>
        <w:tabs>
          <w:tab w:val="num" w:pos="4689"/>
        </w:tabs>
        <w:ind w:left="4689" w:hanging="360"/>
      </w:pPr>
    </w:lvl>
    <w:lvl w:ilvl="7" w:tplc="04150019">
      <w:start w:val="1"/>
      <w:numFmt w:val="lowerLetter"/>
      <w:lvlText w:val="%8."/>
      <w:lvlJc w:val="left"/>
      <w:pPr>
        <w:tabs>
          <w:tab w:val="num" w:pos="5409"/>
        </w:tabs>
        <w:ind w:left="5409" w:hanging="360"/>
      </w:pPr>
    </w:lvl>
    <w:lvl w:ilvl="8" w:tplc="0415001B">
      <w:start w:val="1"/>
      <w:numFmt w:val="lowerRoman"/>
      <w:lvlText w:val="%9."/>
      <w:lvlJc w:val="right"/>
      <w:pPr>
        <w:tabs>
          <w:tab w:val="num" w:pos="6129"/>
        </w:tabs>
        <w:ind w:left="6129" w:hanging="180"/>
      </w:pPr>
    </w:lvl>
  </w:abstractNum>
  <w:abstractNum w:abstractNumId="47" w15:restartNumberingAfterBreak="0">
    <w:nsid w:val="637D7CDF"/>
    <w:multiLevelType w:val="hybridMultilevel"/>
    <w:tmpl w:val="7332BD8A"/>
    <w:lvl w:ilvl="0" w:tplc="64D47C50">
      <w:start w:val="1"/>
      <w:numFmt w:val="decimal"/>
      <w:lvlText w:val="%1."/>
      <w:lvlJc w:val="left"/>
      <w:pPr>
        <w:tabs>
          <w:tab w:val="num" w:pos="360"/>
        </w:tabs>
        <w:ind w:left="360" w:hanging="360"/>
      </w:pPr>
      <w:rPr>
        <w:rFonts w:ascii="Arial" w:eastAsia="Times New Roman" w:hAnsi="Arial" w:cs="Arial"/>
        <w:b w:val="0"/>
        <w:i w:val="0"/>
        <w:strike w:val="0"/>
        <w:dstrike w:val="0"/>
        <w:color w:val="000000"/>
        <w:sz w:val="22"/>
        <w:szCs w:val="22"/>
        <w:u w:val="none"/>
        <w:effect w:val="none"/>
      </w:rPr>
    </w:lvl>
    <w:lvl w:ilvl="1" w:tplc="FFFFFFFF">
      <w:start w:val="1"/>
      <w:numFmt w:val="lowerLetter"/>
      <w:lvlText w:val="%2)"/>
      <w:lvlJc w:val="left"/>
      <w:pPr>
        <w:tabs>
          <w:tab w:val="num" w:pos="1440"/>
        </w:tabs>
        <w:ind w:left="1440" w:hanging="360"/>
      </w:pPr>
    </w:lvl>
    <w:lvl w:ilvl="2" w:tplc="04150017">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55C3B1B"/>
    <w:multiLevelType w:val="hybridMultilevel"/>
    <w:tmpl w:val="69D222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6FF37CEE"/>
    <w:multiLevelType w:val="multilevel"/>
    <w:tmpl w:val="694AAFE8"/>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Courier New" w:hAnsi="Courier New"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04557D1"/>
    <w:multiLevelType w:val="hybridMultilevel"/>
    <w:tmpl w:val="B3184BB6"/>
    <w:lvl w:ilvl="0" w:tplc="F7B8D8E6">
      <w:start w:val="1"/>
      <w:numFmt w:val="decimal"/>
      <w:lvlText w:val="%1)"/>
      <w:lvlJc w:val="left"/>
      <w:pPr>
        <w:tabs>
          <w:tab w:val="num" w:pos="717"/>
        </w:tabs>
        <w:ind w:left="717" w:hanging="360"/>
      </w:pPr>
      <w:rPr>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1" w15:restartNumberingAfterBreak="0">
    <w:nsid w:val="70AB269D"/>
    <w:multiLevelType w:val="singleLevel"/>
    <w:tmpl w:val="B0321284"/>
    <w:lvl w:ilvl="0">
      <w:start w:val="1"/>
      <w:numFmt w:val="decimal"/>
      <w:lvlText w:val="%1)"/>
      <w:lvlJc w:val="left"/>
      <w:pPr>
        <w:tabs>
          <w:tab w:val="num" w:pos="-3"/>
        </w:tabs>
        <w:ind w:left="717" w:hanging="360"/>
      </w:pPr>
      <w:rPr>
        <w:rFonts w:ascii="Arial" w:hAnsi="Arial" w:cs="Arial" w:hint="default"/>
        <w:b w:val="0"/>
        <w:bCs/>
        <w:sz w:val="22"/>
        <w:szCs w:val="20"/>
      </w:rPr>
    </w:lvl>
  </w:abstractNum>
  <w:abstractNum w:abstractNumId="52" w15:restartNumberingAfterBreak="0">
    <w:nsid w:val="717D1147"/>
    <w:multiLevelType w:val="hybridMultilevel"/>
    <w:tmpl w:val="363615DE"/>
    <w:lvl w:ilvl="0" w:tplc="2C16BB28">
      <w:start w:val="1"/>
      <w:numFmt w:val="decimal"/>
      <w:lvlText w:val="%1)"/>
      <w:lvlJc w:val="left"/>
      <w:pPr>
        <w:tabs>
          <w:tab w:val="num" w:pos="720"/>
        </w:tabs>
        <w:ind w:left="720" w:hanging="360"/>
      </w:pPr>
    </w:lvl>
    <w:lvl w:ilvl="1" w:tplc="4A3AF518">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720E5DDF"/>
    <w:multiLevelType w:val="hybridMultilevel"/>
    <w:tmpl w:val="B6705B4E"/>
    <w:lvl w:ilvl="0" w:tplc="2C16BB2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4496813"/>
    <w:multiLevelType w:val="hybridMultilevel"/>
    <w:tmpl w:val="5522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4745F66"/>
    <w:multiLevelType w:val="hybridMultilevel"/>
    <w:tmpl w:val="348A0A70"/>
    <w:lvl w:ilvl="0" w:tplc="7DCC8A90">
      <w:start w:val="1"/>
      <w:numFmt w:val="decimal"/>
      <w:lvlText w:val="%1."/>
      <w:lvlJc w:val="left"/>
      <w:pPr>
        <w:tabs>
          <w:tab w:val="num" w:pos="360"/>
        </w:tabs>
        <w:ind w:left="360" w:hanging="360"/>
      </w:pPr>
      <w:rPr>
        <w:rFonts w:ascii="Arial" w:hAnsi="Arial" w:cs="Arial" w:hint="default"/>
        <w:b w:val="0"/>
        <w:i w:val="0"/>
        <w:color w:val="auto"/>
        <w:sz w:val="21"/>
        <w:szCs w:val="21"/>
      </w:rPr>
    </w:lvl>
    <w:lvl w:ilvl="1" w:tplc="18BAFFA4">
      <w:start w:val="1"/>
      <w:numFmt w:val="lowerLetter"/>
      <w:lvlText w:val="%2)"/>
      <w:lvlJc w:val="left"/>
      <w:pPr>
        <w:tabs>
          <w:tab w:val="num" w:pos="1070"/>
        </w:tabs>
        <w:ind w:left="897" w:hanging="187"/>
      </w:pPr>
      <w:rPr>
        <w:b w:val="0"/>
        <w:i w:val="0"/>
      </w:rPr>
    </w:lvl>
    <w:lvl w:ilvl="2" w:tplc="B98CCAD4">
      <w:start w:val="1"/>
      <w:numFmt w:val="lowerLetter"/>
      <w:lvlText w:val="%3)"/>
      <w:lvlJc w:val="right"/>
      <w:pPr>
        <w:ind w:left="1800" w:hanging="180"/>
      </w:pPr>
      <w:rPr>
        <w:rFonts w:ascii="Arial" w:eastAsia="Arial" w:hAnsi="Arial" w:cs="Arial"/>
      </w:rPr>
    </w:lvl>
    <w:lvl w:ilvl="3" w:tplc="7C567326">
      <w:start w:val="1"/>
      <w:numFmt w:val="lowerLetter"/>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50B7DCD"/>
    <w:multiLevelType w:val="hybridMultilevel"/>
    <w:tmpl w:val="E5F47D14"/>
    <w:lvl w:ilvl="0" w:tplc="FD68214A">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7DBF6AB3"/>
    <w:multiLevelType w:val="hybridMultilevel"/>
    <w:tmpl w:val="B7441BE2"/>
    <w:lvl w:ilvl="0" w:tplc="205EFAA6">
      <w:start w:val="1"/>
      <w:numFmt w:val="decimal"/>
      <w:lvlText w:val="%1)"/>
      <w:lvlJc w:val="left"/>
      <w:pPr>
        <w:ind w:left="1146" w:hanging="360"/>
      </w:pPr>
      <w:rPr>
        <w:b w:val="0"/>
        <w:bCs/>
        <w:i w:val="0"/>
        <w:i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EF31114"/>
    <w:multiLevelType w:val="hybridMultilevel"/>
    <w:tmpl w:val="2B4A354E"/>
    <w:lvl w:ilvl="0" w:tplc="62D63C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257DBA"/>
    <w:multiLevelType w:val="hybridMultilevel"/>
    <w:tmpl w:val="1944C92C"/>
    <w:lvl w:ilvl="0" w:tplc="3E524C62">
      <w:start w:val="1"/>
      <w:numFmt w:val="lowerLetter"/>
      <w:lvlText w:val="%1)"/>
      <w:lvlJc w:val="left"/>
      <w:pPr>
        <w:ind w:left="1443" w:hanging="360"/>
      </w:pPr>
      <w:rPr>
        <w:b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55"/>
  </w:num>
  <w:num w:numId="24">
    <w:abstractNumId w:val="34"/>
  </w:num>
  <w:num w:numId="25">
    <w:abstractNumId w:val="39"/>
  </w:num>
  <w:num w:numId="26">
    <w:abstractNumId w:val="16"/>
  </w:num>
  <w:num w:numId="27">
    <w:abstractNumId w:val="28"/>
  </w:num>
  <w:num w:numId="28">
    <w:abstractNumId w:val="18"/>
  </w:num>
  <w:num w:numId="29">
    <w:abstractNumId w:val="3"/>
  </w:num>
  <w:num w:numId="30">
    <w:abstractNumId w:val="51"/>
  </w:num>
  <w:num w:numId="31">
    <w:abstractNumId w:val="2"/>
  </w:num>
  <w:num w:numId="32">
    <w:abstractNumId w:val="6"/>
  </w:num>
  <w:num w:numId="33">
    <w:abstractNumId w:val="38"/>
  </w:num>
  <w:num w:numId="34">
    <w:abstractNumId w:val="10"/>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58"/>
  </w:num>
  <w:num w:numId="42">
    <w:abstractNumId w:val="59"/>
  </w:num>
  <w:num w:numId="43">
    <w:abstractNumId w:val="20"/>
  </w:num>
  <w:num w:numId="44">
    <w:abstractNumId w:val="11"/>
  </w:num>
  <w:num w:numId="45">
    <w:abstractNumId w:val="21"/>
  </w:num>
  <w:num w:numId="46">
    <w:abstractNumId w:val="29"/>
  </w:num>
  <w:num w:numId="47">
    <w:abstractNumId w:val="54"/>
  </w:num>
  <w:num w:numId="48">
    <w:abstractNumId w:val="5"/>
  </w:num>
  <w:num w:numId="49">
    <w:abstractNumId w:val="7"/>
  </w:num>
  <w:num w:numId="50">
    <w:abstractNumId w:val="9"/>
  </w:num>
  <w:num w:numId="51">
    <w:abstractNumId w:val="23"/>
  </w:num>
  <w:num w:numId="52">
    <w:abstractNumId w:val="26"/>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63"/>
    <w:rsid w:val="000C1058"/>
    <w:rsid w:val="000D4C1E"/>
    <w:rsid w:val="001C08DE"/>
    <w:rsid w:val="00281E98"/>
    <w:rsid w:val="002B4A0E"/>
    <w:rsid w:val="00324CC7"/>
    <w:rsid w:val="004224F4"/>
    <w:rsid w:val="004662A8"/>
    <w:rsid w:val="00480F8F"/>
    <w:rsid w:val="004A2A3D"/>
    <w:rsid w:val="004F4900"/>
    <w:rsid w:val="00575F05"/>
    <w:rsid w:val="005763CB"/>
    <w:rsid w:val="005E5D5E"/>
    <w:rsid w:val="00604F25"/>
    <w:rsid w:val="006553A0"/>
    <w:rsid w:val="00672B93"/>
    <w:rsid w:val="006F1FFD"/>
    <w:rsid w:val="00805369"/>
    <w:rsid w:val="008B443F"/>
    <w:rsid w:val="00945CF0"/>
    <w:rsid w:val="009A4732"/>
    <w:rsid w:val="00A244D9"/>
    <w:rsid w:val="00A43917"/>
    <w:rsid w:val="00A93563"/>
    <w:rsid w:val="00BE7063"/>
    <w:rsid w:val="00C512DC"/>
    <w:rsid w:val="00C821C6"/>
    <w:rsid w:val="00CB0409"/>
    <w:rsid w:val="00D31A2E"/>
    <w:rsid w:val="00DB05A6"/>
    <w:rsid w:val="00E12841"/>
    <w:rsid w:val="00E45ABC"/>
    <w:rsid w:val="00F84EA0"/>
    <w:rsid w:val="00F96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A9E690E-1C09-41F7-B62E-0E64C911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21C6"/>
    <w:pPr>
      <w:spacing w:after="200" w:line="276" w:lineRule="auto"/>
    </w:pPr>
    <w:rPr>
      <w:rFonts w:ascii="Calibri" w:eastAsia="Calibri" w:hAnsi="Calibri" w:cs="Times New Roman"/>
    </w:rPr>
  </w:style>
  <w:style w:type="paragraph" w:styleId="Nagwek3">
    <w:name w:val="heading 3"/>
    <w:basedOn w:val="Normalny"/>
    <w:link w:val="Nagwek3Znak"/>
    <w:autoRedefine/>
    <w:semiHidden/>
    <w:unhideWhenUsed/>
    <w:qFormat/>
    <w:rsid w:val="00C821C6"/>
    <w:pPr>
      <w:keepNext/>
      <w:numPr>
        <w:numId w:val="1"/>
      </w:numPr>
      <w:tabs>
        <w:tab w:val="left" w:pos="3075"/>
      </w:tabs>
      <w:spacing w:after="120" w:line="240" w:lineRule="auto"/>
      <w:jc w:val="both"/>
      <w:outlineLvl w:val="2"/>
    </w:pPr>
    <w:rPr>
      <w:rFonts w:ascii="Arial" w:eastAsia="Arial Unicode MS" w:hAnsi="Arial" w:cs="Arial"/>
      <w:bCs/>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1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058"/>
  </w:style>
  <w:style w:type="paragraph" w:styleId="Stopka">
    <w:name w:val="footer"/>
    <w:basedOn w:val="Normalny"/>
    <w:link w:val="StopkaZnak"/>
    <w:uiPriority w:val="99"/>
    <w:unhideWhenUsed/>
    <w:rsid w:val="000C1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058"/>
  </w:style>
  <w:style w:type="character" w:customStyle="1" w:styleId="Nagwek3Znak">
    <w:name w:val="Nagłówek 3 Znak"/>
    <w:basedOn w:val="Domylnaczcionkaakapitu"/>
    <w:link w:val="Nagwek3"/>
    <w:semiHidden/>
    <w:rsid w:val="00C821C6"/>
    <w:rPr>
      <w:rFonts w:ascii="Arial" w:eastAsia="Arial Unicode MS" w:hAnsi="Arial" w:cs="Arial"/>
      <w:bCs/>
      <w:lang w:eastAsia="x-none"/>
    </w:rPr>
  </w:style>
  <w:style w:type="character" w:styleId="Hipercze">
    <w:name w:val="Hyperlink"/>
    <w:unhideWhenUsed/>
    <w:rsid w:val="00C821C6"/>
    <w:rPr>
      <w:color w:val="0000FF"/>
      <w:u w:val="single"/>
    </w:rPr>
  </w:style>
  <w:style w:type="paragraph" w:styleId="NormalnyWeb">
    <w:name w:val="Normal (Web)"/>
    <w:basedOn w:val="Normalny"/>
    <w:uiPriority w:val="99"/>
    <w:unhideWhenUsed/>
    <w:rsid w:val="00C821C6"/>
    <w:pPr>
      <w:spacing w:before="100" w:beforeAutospacing="1" w:after="119" w:line="240" w:lineRule="auto"/>
    </w:pPr>
    <w:rPr>
      <w:rFonts w:ascii="Times New Roman" w:eastAsia="Times New Roman" w:hAnsi="Times New Roman"/>
      <w:sz w:val="24"/>
      <w:szCs w:val="24"/>
      <w:lang w:eastAsia="pl-PL"/>
    </w:rPr>
  </w:style>
  <w:style w:type="paragraph" w:styleId="Bezodstpw">
    <w:name w:val="No Spacing"/>
    <w:uiPriority w:val="1"/>
    <w:qFormat/>
    <w:rsid w:val="00C821C6"/>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C821C6"/>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C821C6"/>
    <w:pPr>
      <w:ind w:left="720"/>
      <w:contextualSpacing/>
    </w:pPr>
    <w:rPr>
      <w:rFonts w:asciiTheme="minorHAnsi" w:eastAsiaTheme="minorHAnsi" w:hAnsiTheme="minorHAnsi" w:cstheme="minorBidi"/>
    </w:rPr>
  </w:style>
  <w:style w:type="paragraph" w:customStyle="1" w:styleId="Default">
    <w:name w:val="Default"/>
    <w:rsid w:val="00C821C6"/>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semiHidden/>
    <w:unhideWhenUsed/>
    <w:rsid w:val="00C821C6"/>
    <w:rPr>
      <w:vertAlign w:val="superscript"/>
    </w:rPr>
  </w:style>
  <w:style w:type="character" w:styleId="Nierozpoznanawzmianka">
    <w:name w:val="Unresolved Mention"/>
    <w:basedOn w:val="Domylnaczcionkaakapitu"/>
    <w:uiPriority w:val="99"/>
    <w:semiHidden/>
    <w:unhideWhenUsed/>
    <w:rsid w:val="00604F25"/>
    <w:rPr>
      <w:color w:val="605E5C"/>
      <w:shd w:val="clear" w:color="auto" w:fill="E1DFDD"/>
    </w:rPr>
  </w:style>
  <w:style w:type="character" w:customStyle="1" w:styleId="WW8Num1z6">
    <w:name w:val="WW8Num1z6"/>
    <w:rsid w:val="008B443F"/>
  </w:style>
  <w:style w:type="paragraph" w:customStyle="1" w:styleId="pkt">
    <w:name w:val="pkt"/>
    <w:basedOn w:val="Normalny"/>
    <w:link w:val="pktZnak"/>
    <w:rsid w:val="000D4C1E"/>
    <w:pPr>
      <w:spacing w:before="60" w:after="60" w:line="240" w:lineRule="auto"/>
      <w:ind w:left="851" w:hanging="295"/>
      <w:jc w:val="both"/>
    </w:pPr>
    <w:rPr>
      <w:rFonts w:ascii="Times New Roman" w:eastAsia="Times New Roman" w:hAnsi="Times New Roman"/>
      <w:sz w:val="20"/>
      <w:szCs w:val="20"/>
      <w:lang w:val="x-none" w:eastAsia="x-none"/>
    </w:rPr>
  </w:style>
  <w:style w:type="character" w:customStyle="1" w:styleId="pktZnak">
    <w:name w:val="pkt Znak"/>
    <w:link w:val="pkt"/>
    <w:locked/>
    <w:rsid w:val="000D4C1E"/>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5E5D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5D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9812">
      <w:bodyDiv w:val="1"/>
      <w:marLeft w:val="0"/>
      <w:marRight w:val="0"/>
      <w:marTop w:val="0"/>
      <w:marBottom w:val="0"/>
      <w:divBdr>
        <w:top w:val="none" w:sz="0" w:space="0" w:color="auto"/>
        <w:left w:val="none" w:sz="0" w:space="0" w:color="auto"/>
        <w:bottom w:val="none" w:sz="0" w:space="0" w:color="auto"/>
        <w:right w:val="none" w:sz="0" w:space="0" w:color="auto"/>
      </w:divBdr>
    </w:div>
    <w:div w:id="590242505">
      <w:bodyDiv w:val="1"/>
      <w:marLeft w:val="0"/>
      <w:marRight w:val="0"/>
      <w:marTop w:val="0"/>
      <w:marBottom w:val="0"/>
      <w:divBdr>
        <w:top w:val="none" w:sz="0" w:space="0" w:color="auto"/>
        <w:left w:val="none" w:sz="0" w:space="0" w:color="auto"/>
        <w:bottom w:val="none" w:sz="0" w:space="0" w:color="auto"/>
        <w:right w:val="none" w:sz="0" w:space="0" w:color="auto"/>
      </w:divBdr>
    </w:div>
    <w:div w:id="1296789738">
      <w:bodyDiv w:val="1"/>
      <w:marLeft w:val="0"/>
      <w:marRight w:val="0"/>
      <w:marTop w:val="0"/>
      <w:marBottom w:val="0"/>
      <w:divBdr>
        <w:top w:val="none" w:sz="0" w:space="0" w:color="auto"/>
        <w:left w:val="none" w:sz="0" w:space="0" w:color="auto"/>
        <w:bottom w:val="none" w:sz="0" w:space="0" w:color="auto"/>
        <w:right w:val="none" w:sz="0" w:space="0" w:color="auto"/>
      </w:divBdr>
    </w:div>
    <w:div w:id="19196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4wog"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1112935"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34wog.wp.mil.pl/pl/pages/klauzule-informacyjne-2019-07-31-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1293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transakcja/1112935"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rive.google.com/file/d/1Kd1DttbBeiNWt4q4slS4t76lZVKPbkyD/view"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501B-8C1E-410F-BB46-38FA78A48D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A3D5E50-66E2-4BE5-A9F1-530E10CC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22</Pages>
  <Words>9306</Words>
  <Characters>55842</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Szlachta Paweł</dc:creator>
  <cp:keywords/>
  <dc:description/>
  <cp:lastModifiedBy>Nowak Katarzyna</cp:lastModifiedBy>
  <cp:revision>15</cp:revision>
  <cp:lastPrinted>2025-05-23T08:20:00Z</cp:lastPrinted>
  <dcterms:created xsi:type="dcterms:W3CDTF">2022-05-30T09:24:00Z</dcterms:created>
  <dcterms:modified xsi:type="dcterms:W3CDTF">2025-05-23T11:09:00Z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d06ce8fb-405f-4d9e-9182-018aecdeda5d</vt:lpwstr>
  </property>
  <property fmtid="{D5CDD505-2E9C-101B-9397-08002B2CF9AE}" pid="3" name="bjSaver">
    <vt:lpwstr>vnL15nZ46jN8XVIuDkYFBa/0bJLnCltJ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