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ACC4" w14:textId="77777777" w:rsidR="00686B4B" w:rsidRPr="00A40778" w:rsidRDefault="00686B4B" w:rsidP="00686B4B">
      <w:pPr>
        <w:tabs>
          <w:tab w:val="left" w:pos="284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o wszczęcie</w:t>
      </w:r>
    </w:p>
    <w:p w14:paraId="330E9EDD" w14:textId="77777777" w:rsidR="00686B4B" w:rsidRPr="00A40778" w:rsidRDefault="00686B4B" w:rsidP="00686B4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14:paraId="52F15EF3" w14:textId="77777777" w:rsidR="00686B4B" w:rsidRPr="00A40778" w:rsidRDefault="00686B4B" w:rsidP="00686B4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61E1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BA0CC" w14:textId="209EA249" w:rsidR="00686B4B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OPIS PRZEDMIOTU ZAMÓWIENIA</w:t>
      </w:r>
    </w:p>
    <w:p w14:paraId="00C49DC5" w14:textId="77777777" w:rsidR="002018F1" w:rsidRPr="00A40778" w:rsidRDefault="002018F1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22E758" w14:textId="77777777" w:rsidR="00A40778" w:rsidRPr="00A40778" w:rsidRDefault="00A40778" w:rsidP="00A40778">
      <w:pPr>
        <w:pStyle w:val="Akapitzlist"/>
        <w:widowControl w:val="0"/>
        <w:numPr>
          <w:ilvl w:val="0"/>
          <w:numId w:val="29"/>
        </w:numPr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Komputer przenośny </w:t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15,6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"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</w:p>
    <w:p w14:paraId="64121866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53EDD71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Parametry minimalne:</w:t>
      </w:r>
    </w:p>
    <w:p w14:paraId="77C21077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A40778" w:rsidRPr="00A40778" w14:paraId="7B36A125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8BF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110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6F2CABF6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F39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B81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WVA lub IPS, matowa</w:t>
            </w:r>
          </w:p>
        </w:tc>
      </w:tr>
      <w:tr w:rsidR="00A40778" w:rsidRPr="00A40778" w14:paraId="03B46FBC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F98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Nominalna 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642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1920 x 1080 pikseli 120 HZ</w:t>
            </w:r>
          </w:p>
        </w:tc>
      </w:tr>
      <w:tr w:rsidR="00A40778" w:rsidRPr="00A40778" w14:paraId="46A6F7B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5EC" w14:textId="77777777" w:rsidR="00A40778" w:rsidRPr="00A40778" w:rsidRDefault="00A40778" w:rsidP="003D1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Jasność matrycy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22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minimum 250</w:t>
            </w:r>
          </w:p>
        </w:tc>
      </w:tr>
      <w:tr w:rsidR="00A40778" w:rsidRPr="00A40778" w14:paraId="55F8C245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121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Procesor: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A1B8" w14:textId="2D99596B" w:rsidR="00A40778" w:rsidRPr="00A40778" w:rsidRDefault="00B71447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Zaoferowany procesor w dniu publikacji ogłoszenia musi uzyskać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w teście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CPU Mark wynik 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3F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000 punktów, wynik zaproponowanego procesora musi znajdować się na stronie http://www.cpubenchmark.net. (należy dołączyć wydruk do oferty).</w:t>
            </w:r>
          </w:p>
        </w:tc>
      </w:tr>
      <w:tr w:rsidR="00A40778" w:rsidRPr="00A40778" w14:paraId="030AB95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B44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Pamięć operacyjna: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A7C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16 GB RAM</w:t>
            </w:r>
          </w:p>
        </w:tc>
      </w:tr>
      <w:tr w:rsidR="00A40778" w:rsidRPr="00A40778" w14:paraId="5F358481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FB7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Dysk twardy: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73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960 GB SSD </w:t>
            </w:r>
            <w:bookmarkStart w:id="0" w:name="_GoBack"/>
            <w:bookmarkEnd w:id="0"/>
          </w:p>
          <w:p w14:paraId="4648501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Możliwość wymiany i </w:t>
            </w:r>
            <w:r w:rsidRPr="00A407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zapewniony dostęp do twardego dysku i pamięci bez naruszenia warunków gwarancji</w:t>
            </w: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A40778" w:rsidRPr="00A40778" w14:paraId="25D5A5AB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364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Karta graficzna: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634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Zintegrowana z procesorem z dynamicznie przydzielają pamięcią współdzieloną</w:t>
            </w:r>
          </w:p>
        </w:tc>
      </w:tr>
      <w:tr w:rsidR="00A40778" w:rsidRPr="00A40778" w14:paraId="17145003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4E3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Karta dźwiękowa: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2B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Zintegrowana, wbudowane  głośniki stereo i mikrofon</w:t>
            </w:r>
          </w:p>
        </w:tc>
      </w:tr>
      <w:tr w:rsidR="00A40778" w:rsidRPr="00A40778" w14:paraId="044846A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348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Komunikacja: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8DD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Bluetooth, Wi-Fi IEEE 802.11ac, Gigabit Ethernet</w:t>
            </w:r>
          </w:p>
        </w:tc>
      </w:tr>
      <w:tr w:rsidR="00A40778" w:rsidRPr="00A40778" w14:paraId="66D464F2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A7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 akumulatora: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74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Litowo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-jonowy lub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litowo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-polimerowy. Czas pracy na baterii wg. dokumentacji producenta min. 4 godziny.</w:t>
            </w:r>
          </w:p>
        </w:tc>
      </w:tr>
      <w:tr w:rsidR="00A40778" w:rsidRPr="00A40778" w14:paraId="5B8D2743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8F6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Porty/wejścia/wyjścia: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179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1x HDMI, 1xUSB 2.0, 1x USB 3.1 Gen 1, 1x USB-C, sieciowy RJ45, złącze słuchawkowe, mikrofonowe lub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combo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wbudowany czytnik kart pamięci lub zewnętrzny czytnik kart pamięci USB typu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All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-In-One.</w:t>
            </w:r>
          </w:p>
        </w:tc>
      </w:tr>
      <w:tr w:rsidR="00A40778" w:rsidRPr="00A40778" w14:paraId="58E889ED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0C7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AE0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wbudowana w obudowę matrycy kamera video, dedykowane gniazdo zabezpieczające sprzęt przed kradzieżą, zintegrowany w płycie głównej aktywny układ zgodny ze standardem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Trusted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 Module (TPM v2.0)</w:t>
            </w:r>
          </w:p>
        </w:tc>
      </w:tr>
      <w:tr w:rsidR="00A40778" w:rsidRPr="00A40778" w14:paraId="3B7A6209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303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Klawiatura: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EBF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wbudowana,</w:t>
            </w: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układ klawiszy QWERTY z wydzielonym blokiem numerycznym</w:t>
            </w:r>
          </w:p>
        </w:tc>
      </w:tr>
      <w:tr w:rsidR="00A40778" w:rsidRPr="00A40778" w14:paraId="34451FD6" w14:textId="77777777" w:rsidTr="003D1914">
        <w:trPr>
          <w:trHeight w:val="2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E0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Zasilacz: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B6D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Zewnętrzny, z kablem zasilającym pasującym do polskich gniazd;</w:t>
            </w:r>
          </w:p>
        </w:tc>
      </w:tr>
      <w:tr w:rsidR="00A40778" w:rsidRPr="00A40778" w14:paraId="3945F0EF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246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Mysz: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ED63" w14:textId="77777777" w:rsidR="00A40778" w:rsidRPr="00A40778" w:rsidRDefault="00A40778" w:rsidP="003D191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>laserowa lub optyczna, bezprzewodowa, rozdzielczość 8000 DPI, wbudowany akumulator, 7 przyciskowa z rolką (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>scroll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005ADFBC" w14:textId="77777777" w:rsidR="00A40778" w:rsidRPr="00A40778" w:rsidRDefault="00A40778" w:rsidP="003D191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Załączona podkładka żelowa pod mysz i nadgarstek, </w:t>
            </w:r>
          </w:p>
        </w:tc>
      </w:tr>
      <w:tr w:rsidR="00A40778" w:rsidRPr="00A40778" w14:paraId="306676F6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DF2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Torba: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040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2 komorowa, z paskiem na ramię, kolor czarny z uchwytem na walizkę, wodoodporna.</w:t>
            </w:r>
          </w:p>
        </w:tc>
      </w:tr>
      <w:tr w:rsidR="00A40778" w:rsidRPr="00A40778" w14:paraId="47A40EC8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881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System operacyjny: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DA9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Zainstalowany system operacyjny  zapewniający prawidłową </w:t>
            </w:r>
          </w:p>
          <w:p w14:paraId="7BB8719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pracę zestawu komputerowego, kompatybilny ze wszystkimi </w:t>
            </w:r>
          </w:p>
          <w:p w14:paraId="6DEBBA2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komponentami i technologiami zastosowanymi w powyższym </w:t>
            </w:r>
          </w:p>
          <w:p w14:paraId="0751387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zestawie komputerowym. System operacyjny 64 bitowy w </w:t>
            </w:r>
          </w:p>
          <w:p w14:paraId="51F0266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języku polskim do użytku w firmie w wersji profesjonalnej. </w:t>
            </w:r>
          </w:p>
          <w:p w14:paraId="04FD992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System dostępny w najnowszej dostępnej wersji przez </w:t>
            </w:r>
          </w:p>
          <w:p w14:paraId="0FE94A4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producenta. Oprogramowanie powinno zawierać certyfikat </w:t>
            </w:r>
          </w:p>
          <w:p w14:paraId="03D463B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autentyczności lub etykietę oryginalnego oprogramowania. </w:t>
            </w:r>
          </w:p>
          <w:p w14:paraId="0601FAA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Zamawiający nie dopuszcza w systemie możliwości instalacji </w:t>
            </w:r>
          </w:p>
          <w:p w14:paraId="14F8F79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dodatkowych narzędzi emulujących działanie systemów i </w:t>
            </w:r>
          </w:p>
          <w:p w14:paraId="2E3E199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obecności oprogramowania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malware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oraz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adware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67A9B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Oferowany system powinien spełniać poniższe wymagania:</w:t>
            </w:r>
          </w:p>
          <w:p w14:paraId="66E79E3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System w polskiej wersji językowej.</w:t>
            </w:r>
          </w:p>
          <w:p w14:paraId="5EAE572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Wbudowany kompleksowy system pomocy w języku polskim.</w:t>
            </w:r>
          </w:p>
          <w:p w14:paraId="61539BC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Komunikaty systemowe w języku polskim.</w:t>
            </w:r>
          </w:p>
          <w:p w14:paraId="5F8C5592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Automatyczna aktualizacja systemu operacyjnego z wykorzystaniem technologii internetowej z możliwością wyboru instalowanych poprawek w języku polskim.</w:t>
            </w:r>
          </w:p>
          <w:p w14:paraId="25BB9CEE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Możliwość dokonywania uaktualnień sterowników urządzeń przez internetową witrynę producenta systemu.</w:t>
            </w:r>
          </w:p>
          <w:p w14:paraId="2980169A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Darmowe aktualizacje: niezbędne aktualizacje, poprawki, biuletyny bezpieczeństwa muszą być dostarczane bez dodatkowych opłat.</w:t>
            </w:r>
          </w:p>
          <w:p w14:paraId="31EFD801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593E71D5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Możliwość zdalnej automatycznej instalacji, konfiguracji, administrowania oraz aktualizowania systemu.</w:t>
            </w:r>
          </w:p>
          <w:p w14:paraId="4BA1DF8E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Plug&amp;Play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Wi-Fi).</w:t>
            </w:r>
          </w:p>
          <w:p w14:paraId="1C0A2900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Zabezpieczony hasłem hierarchiczny dostęp do systemu, konta i profile użytkowników zarządzane zdalnie.</w:t>
            </w:r>
          </w:p>
          <w:p w14:paraId="4CD39361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 Praca systemu w trybie ochrony kont użytkowników.</w:t>
            </w:r>
          </w:p>
          <w:p w14:paraId="6BC9DAC9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39DB3619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 Zintegrowany z systemem operacyjnym moduł synchronizacji.</w:t>
            </w:r>
          </w:p>
          <w:p w14:paraId="29B73845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 Możliwość przystosowania stanowiska dla osób niepełnosprawnych np. słabo widzących.</w:t>
            </w:r>
          </w:p>
          <w:p w14:paraId="74F68B13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31425A34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 Rozbudowane polityki bezpieczeństwa – polityki dla systemu operacyjnego i dla wskazanych aplikacji.</w:t>
            </w:r>
          </w:p>
          <w:p w14:paraId="598B51EF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17. Wsparcie dla Sun Java i .NET Framework 1.1 i 2.0 i 3.0 i 4.0 – </w:t>
            </w: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możliwość uruchomienia aplikacji działających we wskazanych środowiskach.</w:t>
            </w:r>
          </w:p>
          <w:p w14:paraId="50D31DE2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18. Wsparcie dla JScript i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VBScript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możliwość uruchamiania interpretera poleceń.</w:t>
            </w:r>
          </w:p>
          <w:p w14:paraId="4E2E3BB2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 Zarządzanie kontami użytkowników sieci oraz urządzeniami sieciowymi tj. drukarki, modemy, woluminy dyskowe, usługi katalogowe.</w:t>
            </w:r>
          </w:p>
          <w:p w14:paraId="5EB4F846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 Graficzne środowisko instalacji i konfiguracji i pracy z systemem.</w:t>
            </w:r>
          </w:p>
          <w:p w14:paraId="5FA582C0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6B95DA1C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 Możliwość blokowania lub dopuszczania dowolnych urządzeń peryferyjnych za pomocą polityk grupowych (np. przy użyciu numerów identyfikacyjnych sprzętu).</w:t>
            </w:r>
          </w:p>
          <w:p w14:paraId="6EDD669F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 Możliwość dołączenia komputera do domeny Windows.</w:t>
            </w:r>
          </w:p>
          <w:p w14:paraId="3EB6C4BE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Policy Object.</w:t>
            </w:r>
          </w:p>
          <w:p w14:paraId="04A684E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25. Oferowany system operacyjny powinien być </w:t>
            </w:r>
          </w:p>
          <w:p w14:paraId="0345E15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kompatybilnym i zgodnym środowiskiem systemowym, </w:t>
            </w:r>
          </w:p>
          <w:p w14:paraId="2AE1D83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umożliwiającym bez zastosowania dodatkowych aplikacji oraz środowisk programistycznych uruchamianie i użytkownie </w:t>
            </w:r>
          </w:p>
          <w:p w14:paraId="353160A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takich aplikacji jak: MS Office 2007/2010/2013/2016/2019/2021, </w:t>
            </w:r>
          </w:p>
          <w:p w14:paraId="42558B8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oprogramowanie antywirusowe Checkpoint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D6C85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Security, oprogramowanie IBM Tivoli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Manager for </w:t>
            </w:r>
          </w:p>
          <w:p w14:paraId="58D03C3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Lifecycle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Management (wraz z instalacją agenta IBM TEM).</w:t>
            </w:r>
          </w:p>
        </w:tc>
      </w:tr>
      <w:tr w:rsidR="00A40778" w:rsidRPr="00A40778" w14:paraId="03D7C7D2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CF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DE8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Deklaracja zgodności CE,</w:t>
            </w:r>
            <w:r w:rsidRPr="00A4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ISO 14001, ISO 9001</w:t>
            </w:r>
          </w:p>
        </w:tc>
      </w:tr>
      <w:tr w:rsidR="00A40778" w:rsidRPr="00A40778" w14:paraId="10A7203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54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Warunki gwarancji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D0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Minimum 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</w:tbl>
    <w:p w14:paraId="768CAE2E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031BBE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284BF369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stosowania adapterów/przejściówek rozszerzających funkcjonalność sprzętu o porty rozszerzeń (VGA, HDMI oraz wszystkie porty USB) za wyjątkiem </w:t>
      </w:r>
      <w:r w:rsidRPr="00A40778">
        <w:rPr>
          <w:rFonts w:ascii="Times New Roman" w:eastAsia="Calibri" w:hAnsi="Times New Roman" w:cs="Times New Roman"/>
          <w:sz w:val="24"/>
          <w:szCs w:val="24"/>
        </w:rPr>
        <w:t xml:space="preserve">Czytnika kart pamięci USB typu </w:t>
      </w:r>
      <w:proofErr w:type="spellStart"/>
      <w:r w:rsidRPr="00A40778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Pr="00A40778">
        <w:rPr>
          <w:rFonts w:ascii="Times New Roman" w:eastAsia="Calibri" w:hAnsi="Times New Roman" w:cs="Times New Roman"/>
          <w:sz w:val="24"/>
          <w:szCs w:val="24"/>
        </w:rPr>
        <w:t>-In-One.</w:t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BBD645" w14:textId="77777777" w:rsidR="00A610C4" w:rsidRDefault="00A610C4" w:rsidP="00A610C4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Oprogramowanie systemowe lub dysk odzyskiwania systemu, sterowniki do komputera, będą dostarczone przez Wykonawcę na osobnych oryginalnych nośnikach producenta sprzętu, pochodzących z legalnego źródła, nowe nie używane (jeżeli producent dołącz takie nośniki).</w:t>
      </w:r>
    </w:p>
    <w:p w14:paraId="30F5D82F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załączy potwierdzenie producenta systemu operacyjnego, iż pochodzi on z legalnego źródła, takie potwierdzenie musi zostać dostarczone przed przystąpieniem do odbiorów jakościowych.</w:t>
      </w:r>
    </w:p>
    <w:p w14:paraId="62734F33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operacyjny będzie preinstalowany przez Wykonawcę na urządzeniach,</w:t>
      </w:r>
    </w:p>
    <w:p w14:paraId="63156BB4" w14:textId="571F83C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niezbędne do prawidłowej pracy notebooka, kable i przewody będą dostarczone przez Wykonawcę w komplecie z urządzeniami</w:t>
      </w:r>
    </w:p>
    <w:p w14:paraId="6F0F3EEF" w14:textId="36EE4844" w:rsidR="00A40778" w:rsidRPr="00A40778" w:rsidRDefault="00A40778" w:rsidP="00A407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C8E7E" w14:textId="28D3823E" w:rsidR="00A40778" w:rsidRPr="00A40778" w:rsidRDefault="00A40778" w:rsidP="00A40778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A40778" w:rsidRPr="00A40778" w:rsidSect="003B5370">
      <w:headerReference w:type="default" r:id="rId11"/>
      <w:footerReference w:type="default" r:id="rId12"/>
      <w:pgSz w:w="11906" w:h="16838"/>
      <w:pgMar w:top="1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830B" w14:textId="77777777" w:rsidR="00E121BE" w:rsidRDefault="00E121BE" w:rsidP="008E44B3">
      <w:pPr>
        <w:spacing w:after="0" w:line="240" w:lineRule="auto"/>
      </w:pPr>
      <w:r>
        <w:separator/>
      </w:r>
    </w:p>
  </w:endnote>
  <w:endnote w:type="continuationSeparator" w:id="0">
    <w:p w14:paraId="6905F758" w14:textId="77777777" w:rsidR="00E121BE" w:rsidRDefault="00E121BE" w:rsidP="008E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999664"/>
      <w:docPartObj>
        <w:docPartGallery w:val="Page Numbers (Bottom of Page)"/>
        <w:docPartUnique/>
      </w:docPartObj>
    </w:sdtPr>
    <w:sdtEndPr/>
    <w:sdtContent>
      <w:p w14:paraId="5F87C5E9" w14:textId="50BB0CBF" w:rsidR="00686B4B" w:rsidRDefault="00686B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B14F9" w14:textId="77777777" w:rsidR="00686B4B" w:rsidRDefault="00686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92B6" w14:textId="77777777" w:rsidR="00E121BE" w:rsidRDefault="00E121BE" w:rsidP="008E44B3">
      <w:pPr>
        <w:spacing w:after="0" w:line="240" w:lineRule="auto"/>
      </w:pPr>
      <w:r>
        <w:separator/>
      </w:r>
    </w:p>
  </w:footnote>
  <w:footnote w:type="continuationSeparator" w:id="0">
    <w:p w14:paraId="6EAE4C65" w14:textId="77777777" w:rsidR="00E121BE" w:rsidRDefault="00E121BE" w:rsidP="008E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D184" w14:textId="7057D7D7" w:rsidR="00686B4B" w:rsidRPr="008E44B3" w:rsidRDefault="00686B4B" w:rsidP="006F11D4">
    <w:pPr>
      <w:pStyle w:val="Nagwek"/>
      <w:jc w:val="right"/>
      <w:rPr>
        <w:color w:val="3B3838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2" w15:restartNumberingAfterBreak="0">
    <w:nsid w:val="05BB7794"/>
    <w:multiLevelType w:val="hybridMultilevel"/>
    <w:tmpl w:val="72E6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A8E"/>
    <w:multiLevelType w:val="hybridMultilevel"/>
    <w:tmpl w:val="DA50ADCC"/>
    <w:lvl w:ilvl="0" w:tplc="9CC237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45BAF"/>
    <w:multiLevelType w:val="hybridMultilevel"/>
    <w:tmpl w:val="45368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A07E2B"/>
    <w:multiLevelType w:val="hybridMultilevel"/>
    <w:tmpl w:val="6D969B8E"/>
    <w:lvl w:ilvl="0" w:tplc="00000022">
      <w:start w:val="1"/>
      <w:numFmt w:val="upperRoman"/>
      <w:lvlText w:val="%1."/>
      <w:lvlJc w:val="left"/>
      <w:rPr>
        <w:rFonts w:cs="Times New Roman" w:hint="default"/>
        <w:b/>
        <w:color w:val="000000"/>
        <w:spacing w:val="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14F64EC5"/>
    <w:multiLevelType w:val="hybridMultilevel"/>
    <w:tmpl w:val="F7FC1D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6B56C9"/>
    <w:multiLevelType w:val="hybridMultilevel"/>
    <w:tmpl w:val="313E9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556D"/>
    <w:multiLevelType w:val="hybridMultilevel"/>
    <w:tmpl w:val="F79C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16C8"/>
    <w:multiLevelType w:val="hybridMultilevel"/>
    <w:tmpl w:val="52C22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15003"/>
    <w:multiLevelType w:val="hybridMultilevel"/>
    <w:tmpl w:val="74C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B2E"/>
    <w:multiLevelType w:val="hybridMultilevel"/>
    <w:tmpl w:val="C6925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EB7"/>
    <w:multiLevelType w:val="hybridMultilevel"/>
    <w:tmpl w:val="1E0AD9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092A3A"/>
    <w:multiLevelType w:val="multilevel"/>
    <w:tmpl w:val="3AF05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2F57AB"/>
    <w:multiLevelType w:val="hybridMultilevel"/>
    <w:tmpl w:val="090A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33BB"/>
    <w:multiLevelType w:val="hybridMultilevel"/>
    <w:tmpl w:val="AA32B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044D21"/>
    <w:multiLevelType w:val="hybridMultilevel"/>
    <w:tmpl w:val="53DA4EA8"/>
    <w:lvl w:ilvl="0" w:tplc="D85018AE">
      <w:start w:val="1"/>
      <w:numFmt w:val="decimal"/>
      <w:lvlText w:val="%1)"/>
      <w:lvlJc w:val="left"/>
      <w:pPr>
        <w:ind w:left="71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1E1288E"/>
    <w:multiLevelType w:val="hybridMultilevel"/>
    <w:tmpl w:val="F9ACF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C1396"/>
    <w:multiLevelType w:val="multilevel"/>
    <w:tmpl w:val="31CA7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DA677E"/>
    <w:multiLevelType w:val="hybridMultilevel"/>
    <w:tmpl w:val="47F4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1C24"/>
    <w:multiLevelType w:val="hybridMultilevel"/>
    <w:tmpl w:val="83944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45C96"/>
    <w:multiLevelType w:val="hybridMultilevel"/>
    <w:tmpl w:val="7F3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FD4"/>
    <w:multiLevelType w:val="hybridMultilevel"/>
    <w:tmpl w:val="1F3EE820"/>
    <w:lvl w:ilvl="0" w:tplc="AB78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60E92"/>
    <w:multiLevelType w:val="hybridMultilevel"/>
    <w:tmpl w:val="5F20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3F84"/>
    <w:multiLevelType w:val="hybridMultilevel"/>
    <w:tmpl w:val="B41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D1DC0"/>
    <w:multiLevelType w:val="hybridMultilevel"/>
    <w:tmpl w:val="2CAE5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01BB6"/>
    <w:multiLevelType w:val="hybridMultilevel"/>
    <w:tmpl w:val="B566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53C9"/>
    <w:multiLevelType w:val="hybridMultilevel"/>
    <w:tmpl w:val="35985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25"/>
  </w:num>
  <w:num w:numId="5">
    <w:abstractNumId w:val="2"/>
  </w:num>
  <w:num w:numId="6">
    <w:abstractNumId w:val="8"/>
  </w:num>
  <w:num w:numId="7">
    <w:abstractNumId w:val="30"/>
  </w:num>
  <w:num w:numId="8">
    <w:abstractNumId w:val="19"/>
  </w:num>
  <w:num w:numId="9">
    <w:abstractNumId w:val="11"/>
  </w:num>
  <w:num w:numId="10">
    <w:abstractNumId w:val="22"/>
  </w:num>
  <w:num w:numId="11">
    <w:abstractNumId w:val="29"/>
  </w:num>
  <w:num w:numId="12">
    <w:abstractNumId w:val="12"/>
  </w:num>
  <w:num w:numId="13">
    <w:abstractNumId w:val="10"/>
  </w:num>
  <w:num w:numId="14">
    <w:abstractNumId w:val="21"/>
  </w:num>
  <w:num w:numId="15">
    <w:abstractNumId w:val="16"/>
  </w:num>
  <w:num w:numId="16">
    <w:abstractNumId w:val="23"/>
  </w:num>
  <w:num w:numId="17">
    <w:abstractNumId w:val="1"/>
  </w:num>
  <w:num w:numId="18">
    <w:abstractNumId w:val="6"/>
  </w:num>
  <w:num w:numId="19">
    <w:abstractNumId w:val="31"/>
  </w:num>
  <w:num w:numId="20">
    <w:abstractNumId w:val="4"/>
  </w:num>
  <w:num w:numId="21">
    <w:abstractNumId w:val="20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"/>
  </w:num>
  <w:num w:numId="29">
    <w:abstractNumId w:val="5"/>
  </w:num>
  <w:num w:numId="30">
    <w:abstractNumId w:val="13"/>
  </w:num>
  <w:num w:numId="31">
    <w:abstractNumId w:val="24"/>
  </w:num>
  <w:num w:numId="32">
    <w:abstractNumId w:val="32"/>
  </w:num>
  <w:num w:numId="33">
    <w:abstractNumId w:val="14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5B"/>
    <w:rsid w:val="0000604F"/>
    <w:rsid w:val="00013EF6"/>
    <w:rsid w:val="000250BB"/>
    <w:rsid w:val="00025A47"/>
    <w:rsid w:val="00026FB9"/>
    <w:rsid w:val="000271E9"/>
    <w:rsid w:val="00033EAE"/>
    <w:rsid w:val="00036123"/>
    <w:rsid w:val="000426B1"/>
    <w:rsid w:val="0004292C"/>
    <w:rsid w:val="000431AF"/>
    <w:rsid w:val="00044213"/>
    <w:rsid w:val="00050350"/>
    <w:rsid w:val="00055AB2"/>
    <w:rsid w:val="00074D4D"/>
    <w:rsid w:val="00076FC0"/>
    <w:rsid w:val="000777BA"/>
    <w:rsid w:val="000852AF"/>
    <w:rsid w:val="0009002F"/>
    <w:rsid w:val="00093641"/>
    <w:rsid w:val="00096B7B"/>
    <w:rsid w:val="000B3DF1"/>
    <w:rsid w:val="000B44EA"/>
    <w:rsid w:val="000B4723"/>
    <w:rsid w:val="000B7551"/>
    <w:rsid w:val="000C0C87"/>
    <w:rsid w:val="000D13DB"/>
    <w:rsid w:val="000D2AC7"/>
    <w:rsid w:val="000D6E9F"/>
    <w:rsid w:val="000E0450"/>
    <w:rsid w:val="000E5664"/>
    <w:rsid w:val="000E6ED8"/>
    <w:rsid w:val="000E74E7"/>
    <w:rsid w:val="000F46D9"/>
    <w:rsid w:val="000F6C2F"/>
    <w:rsid w:val="00100DC6"/>
    <w:rsid w:val="00103325"/>
    <w:rsid w:val="001040E1"/>
    <w:rsid w:val="001056EC"/>
    <w:rsid w:val="00106417"/>
    <w:rsid w:val="00106938"/>
    <w:rsid w:val="00114F39"/>
    <w:rsid w:val="001174AB"/>
    <w:rsid w:val="00121154"/>
    <w:rsid w:val="001244EE"/>
    <w:rsid w:val="00126481"/>
    <w:rsid w:val="00127726"/>
    <w:rsid w:val="00143B83"/>
    <w:rsid w:val="001443AB"/>
    <w:rsid w:val="00153915"/>
    <w:rsid w:val="00156BFD"/>
    <w:rsid w:val="00157BB5"/>
    <w:rsid w:val="00160BC8"/>
    <w:rsid w:val="001645ED"/>
    <w:rsid w:val="001664F2"/>
    <w:rsid w:val="001712A4"/>
    <w:rsid w:val="00171511"/>
    <w:rsid w:val="001722A8"/>
    <w:rsid w:val="0017498B"/>
    <w:rsid w:val="00180391"/>
    <w:rsid w:val="0018471E"/>
    <w:rsid w:val="00192679"/>
    <w:rsid w:val="00194A06"/>
    <w:rsid w:val="001A04C0"/>
    <w:rsid w:val="001A1623"/>
    <w:rsid w:val="001A4F1D"/>
    <w:rsid w:val="001A79F1"/>
    <w:rsid w:val="001B64F0"/>
    <w:rsid w:val="001C1851"/>
    <w:rsid w:val="001C40BE"/>
    <w:rsid w:val="001C5DBE"/>
    <w:rsid w:val="001D1B08"/>
    <w:rsid w:val="001D2E94"/>
    <w:rsid w:val="001D3D83"/>
    <w:rsid w:val="001D63C8"/>
    <w:rsid w:val="001E02F7"/>
    <w:rsid w:val="001E17C1"/>
    <w:rsid w:val="002018F1"/>
    <w:rsid w:val="002032E5"/>
    <w:rsid w:val="00214A64"/>
    <w:rsid w:val="00224D18"/>
    <w:rsid w:val="00227F23"/>
    <w:rsid w:val="00231B15"/>
    <w:rsid w:val="002426CE"/>
    <w:rsid w:val="00267B1D"/>
    <w:rsid w:val="00276E43"/>
    <w:rsid w:val="00282625"/>
    <w:rsid w:val="00283659"/>
    <w:rsid w:val="00287B2D"/>
    <w:rsid w:val="00294711"/>
    <w:rsid w:val="002A4732"/>
    <w:rsid w:val="002B0DEC"/>
    <w:rsid w:val="002B1B2D"/>
    <w:rsid w:val="002B3DC4"/>
    <w:rsid w:val="002D016A"/>
    <w:rsid w:val="002D16E3"/>
    <w:rsid w:val="002D1FBA"/>
    <w:rsid w:val="002D2A69"/>
    <w:rsid w:val="002D3282"/>
    <w:rsid w:val="002D4EFB"/>
    <w:rsid w:val="002D5176"/>
    <w:rsid w:val="002F074F"/>
    <w:rsid w:val="002F6D58"/>
    <w:rsid w:val="003007AA"/>
    <w:rsid w:val="00306960"/>
    <w:rsid w:val="003079DE"/>
    <w:rsid w:val="0031188F"/>
    <w:rsid w:val="00315453"/>
    <w:rsid w:val="00320AD7"/>
    <w:rsid w:val="00326243"/>
    <w:rsid w:val="00327CDD"/>
    <w:rsid w:val="00330101"/>
    <w:rsid w:val="003329DC"/>
    <w:rsid w:val="0033388B"/>
    <w:rsid w:val="00335A55"/>
    <w:rsid w:val="00344AFD"/>
    <w:rsid w:val="00345DBD"/>
    <w:rsid w:val="00352D49"/>
    <w:rsid w:val="00355D67"/>
    <w:rsid w:val="00360189"/>
    <w:rsid w:val="003608A5"/>
    <w:rsid w:val="00362D23"/>
    <w:rsid w:val="00365891"/>
    <w:rsid w:val="0036721A"/>
    <w:rsid w:val="00367609"/>
    <w:rsid w:val="0037726A"/>
    <w:rsid w:val="00384D78"/>
    <w:rsid w:val="00392FFB"/>
    <w:rsid w:val="003A0AA5"/>
    <w:rsid w:val="003A18D5"/>
    <w:rsid w:val="003A28A8"/>
    <w:rsid w:val="003B15FE"/>
    <w:rsid w:val="003B5370"/>
    <w:rsid w:val="003C5A02"/>
    <w:rsid w:val="003F2820"/>
    <w:rsid w:val="0040015D"/>
    <w:rsid w:val="00405623"/>
    <w:rsid w:val="0040764D"/>
    <w:rsid w:val="00422DB5"/>
    <w:rsid w:val="0042644B"/>
    <w:rsid w:val="00431AF5"/>
    <w:rsid w:val="00436593"/>
    <w:rsid w:val="00440629"/>
    <w:rsid w:val="00466475"/>
    <w:rsid w:val="0047281E"/>
    <w:rsid w:val="004755CD"/>
    <w:rsid w:val="00484AA2"/>
    <w:rsid w:val="00485E02"/>
    <w:rsid w:val="00497208"/>
    <w:rsid w:val="004B171C"/>
    <w:rsid w:val="004B1736"/>
    <w:rsid w:val="004B5799"/>
    <w:rsid w:val="004C2B70"/>
    <w:rsid w:val="004C3074"/>
    <w:rsid w:val="004D0457"/>
    <w:rsid w:val="004D0B94"/>
    <w:rsid w:val="004D41B1"/>
    <w:rsid w:val="004D4C3B"/>
    <w:rsid w:val="004D5944"/>
    <w:rsid w:val="004E72E9"/>
    <w:rsid w:val="004E7EB6"/>
    <w:rsid w:val="00501DF0"/>
    <w:rsid w:val="00505533"/>
    <w:rsid w:val="005078C8"/>
    <w:rsid w:val="0051021B"/>
    <w:rsid w:val="00521D55"/>
    <w:rsid w:val="0052488C"/>
    <w:rsid w:val="005358E9"/>
    <w:rsid w:val="0054255E"/>
    <w:rsid w:val="00542793"/>
    <w:rsid w:val="00543D7F"/>
    <w:rsid w:val="00546A3C"/>
    <w:rsid w:val="00557C21"/>
    <w:rsid w:val="0056086F"/>
    <w:rsid w:val="00563630"/>
    <w:rsid w:val="00571AAB"/>
    <w:rsid w:val="00577C18"/>
    <w:rsid w:val="00580601"/>
    <w:rsid w:val="005903D5"/>
    <w:rsid w:val="00596CB0"/>
    <w:rsid w:val="005A092E"/>
    <w:rsid w:val="005A1A6A"/>
    <w:rsid w:val="005A4862"/>
    <w:rsid w:val="005B0C21"/>
    <w:rsid w:val="005B28C0"/>
    <w:rsid w:val="005B6EE5"/>
    <w:rsid w:val="005B7724"/>
    <w:rsid w:val="005C0CF3"/>
    <w:rsid w:val="005C14FC"/>
    <w:rsid w:val="005C33C6"/>
    <w:rsid w:val="005C5C0F"/>
    <w:rsid w:val="005C5EDE"/>
    <w:rsid w:val="005C6817"/>
    <w:rsid w:val="005D2823"/>
    <w:rsid w:val="005E49B0"/>
    <w:rsid w:val="005E558E"/>
    <w:rsid w:val="005E5F2F"/>
    <w:rsid w:val="005F09BE"/>
    <w:rsid w:val="005F4CF8"/>
    <w:rsid w:val="005F72A1"/>
    <w:rsid w:val="006000CF"/>
    <w:rsid w:val="00603AF2"/>
    <w:rsid w:val="006040F6"/>
    <w:rsid w:val="006118A5"/>
    <w:rsid w:val="00614031"/>
    <w:rsid w:val="00614205"/>
    <w:rsid w:val="0061626D"/>
    <w:rsid w:val="00625844"/>
    <w:rsid w:val="00637643"/>
    <w:rsid w:val="0064012C"/>
    <w:rsid w:val="0064691E"/>
    <w:rsid w:val="006614E9"/>
    <w:rsid w:val="00661BCC"/>
    <w:rsid w:val="006620CD"/>
    <w:rsid w:val="00664410"/>
    <w:rsid w:val="00664A2B"/>
    <w:rsid w:val="00665132"/>
    <w:rsid w:val="006718EE"/>
    <w:rsid w:val="00671999"/>
    <w:rsid w:val="00683B11"/>
    <w:rsid w:val="00685173"/>
    <w:rsid w:val="00686B4B"/>
    <w:rsid w:val="00694FAF"/>
    <w:rsid w:val="00696474"/>
    <w:rsid w:val="006B0172"/>
    <w:rsid w:val="006B3312"/>
    <w:rsid w:val="006B34BB"/>
    <w:rsid w:val="006C525B"/>
    <w:rsid w:val="006C7EE2"/>
    <w:rsid w:val="006D2D6A"/>
    <w:rsid w:val="006D73E3"/>
    <w:rsid w:val="006E59A4"/>
    <w:rsid w:val="006E6CAA"/>
    <w:rsid w:val="006F04C5"/>
    <w:rsid w:val="006F11D4"/>
    <w:rsid w:val="006F2C27"/>
    <w:rsid w:val="006F30DF"/>
    <w:rsid w:val="006F322E"/>
    <w:rsid w:val="006F4C2E"/>
    <w:rsid w:val="007044D1"/>
    <w:rsid w:val="00704A68"/>
    <w:rsid w:val="00712263"/>
    <w:rsid w:val="00713D05"/>
    <w:rsid w:val="00714F66"/>
    <w:rsid w:val="007256E8"/>
    <w:rsid w:val="007320F1"/>
    <w:rsid w:val="00740283"/>
    <w:rsid w:val="007410F9"/>
    <w:rsid w:val="00742B10"/>
    <w:rsid w:val="00751A62"/>
    <w:rsid w:val="00752803"/>
    <w:rsid w:val="0075410D"/>
    <w:rsid w:val="00763BD2"/>
    <w:rsid w:val="007679B8"/>
    <w:rsid w:val="007776FF"/>
    <w:rsid w:val="007809E4"/>
    <w:rsid w:val="007818E1"/>
    <w:rsid w:val="00787CF4"/>
    <w:rsid w:val="007944E4"/>
    <w:rsid w:val="007A2B48"/>
    <w:rsid w:val="007A3E10"/>
    <w:rsid w:val="007A7834"/>
    <w:rsid w:val="007B577E"/>
    <w:rsid w:val="007C199A"/>
    <w:rsid w:val="007C3289"/>
    <w:rsid w:val="007C3F49"/>
    <w:rsid w:val="007C6586"/>
    <w:rsid w:val="007E0E69"/>
    <w:rsid w:val="007E1C7B"/>
    <w:rsid w:val="007E5210"/>
    <w:rsid w:val="007E7D1F"/>
    <w:rsid w:val="00811919"/>
    <w:rsid w:val="00815609"/>
    <w:rsid w:val="00825E31"/>
    <w:rsid w:val="00830720"/>
    <w:rsid w:val="00832C1D"/>
    <w:rsid w:val="008339B0"/>
    <w:rsid w:val="00840089"/>
    <w:rsid w:val="00844F47"/>
    <w:rsid w:val="00850F3F"/>
    <w:rsid w:val="008510F6"/>
    <w:rsid w:val="0085586B"/>
    <w:rsid w:val="00865373"/>
    <w:rsid w:val="008658ED"/>
    <w:rsid w:val="008675DC"/>
    <w:rsid w:val="0087712B"/>
    <w:rsid w:val="00877EFF"/>
    <w:rsid w:val="008802B0"/>
    <w:rsid w:val="00893681"/>
    <w:rsid w:val="008A29DA"/>
    <w:rsid w:val="008A634D"/>
    <w:rsid w:val="008A7535"/>
    <w:rsid w:val="008B24B1"/>
    <w:rsid w:val="008B3F6D"/>
    <w:rsid w:val="008B44EA"/>
    <w:rsid w:val="008B732F"/>
    <w:rsid w:val="008C3366"/>
    <w:rsid w:val="008D45A3"/>
    <w:rsid w:val="008E082B"/>
    <w:rsid w:val="008E44B3"/>
    <w:rsid w:val="008F2E1F"/>
    <w:rsid w:val="008F73CF"/>
    <w:rsid w:val="009042E1"/>
    <w:rsid w:val="009067A3"/>
    <w:rsid w:val="00921D30"/>
    <w:rsid w:val="00925965"/>
    <w:rsid w:val="009264E5"/>
    <w:rsid w:val="009266B7"/>
    <w:rsid w:val="00932E29"/>
    <w:rsid w:val="00935631"/>
    <w:rsid w:val="00941BB7"/>
    <w:rsid w:val="00943416"/>
    <w:rsid w:val="009444FE"/>
    <w:rsid w:val="00945271"/>
    <w:rsid w:val="00945365"/>
    <w:rsid w:val="0094689A"/>
    <w:rsid w:val="0094697E"/>
    <w:rsid w:val="00955947"/>
    <w:rsid w:val="009750F7"/>
    <w:rsid w:val="0097706C"/>
    <w:rsid w:val="009839DE"/>
    <w:rsid w:val="00986D4A"/>
    <w:rsid w:val="0099236E"/>
    <w:rsid w:val="00995404"/>
    <w:rsid w:val="00996B2D"/>
    <w:rsid w:val="009C270D"/>
    <w:rsid w:val="009C2BE0"/>
    <w:rsid w:val="009C30D3"/>
    <w:rsid w:val="009D326C"/>
    <w:rsid w:val="009D579A"/>
    <w:rsid w:val="009D753F"/>
    <w:rsid w:val="009E0A57"/>
    <w:rsid w:val="009E6EE4"/>
    <w:rsid w:val="00A061EE"/>
    <w:rsid w:val="00A07EFB"/>
    <w:rsid w:val="00A10E00"/>
    <w:rsid w:val="00A17FA7"/>
    <w:rsid w:val="00A2766F"/>
    <w:rsid w:val="00A27C39"/>
    <w:rsid w:val="00A3517D"/>
    <w:rsid w:val="00A40384"/>
    <w:rsid w:val="00A40778"/>
    <w:rsid w:val="00A42D4D"/>
    <w:rsid w:val="00A43543"/>
    <w:rsid w:val="00A46BF2"/>
    <w:rsid w:val="00A600C3"/>
    <w:rsid w:val="00A6055D"/>
    <w:rsid w:val="00A6086F"/>
    <w:rsid w:val="00A61087"/>
    <w:rsid w:val="00A610C4"/>
    <w:rsid w:val="00A64CC0"/>
    <w:rsid w:val="00A76023"/>
    <w:rsid w:val="00A81900"/>
    <w:rsid w:val="00A946B7"/>
    <w:rsid w:val="00A96D81"/>
    <w:rsid w:val="00AA5277"/>
    <w:rsid w:val="00AA64B0"/>
    <w:rsid w:val="00AB6179"/>
    <w:rsid w:val="00AC00B3"/>
    <w:rsid w:val="00AC222B"/>
    <w:rsid w:val="00AC7549"/>
    <w:rsid w:val="00AD3025"/>
    <w:rsid w:val="00AD528E"/>
    <w:rsid w:val="00AD7885"/>
    <w:rsid w:val="00AE0031"/>
    <w:rsid w:val="00AE6D01"/>
    <w:rsid w:val="00AE7DC9"/>
    <w:rsid w:val="00AF4476"/>
    <w:rsid w:val="00B00601"/>
    <w:rsid w:val="00B02084"/>
    <w:rsid w:val="00B3003B"/>
    <w:rsid w:val="00B30985"/>
    <w:rsid w:val="00B32815"/>
    <w:rsid w:val="00B34E77"/>
    <w:rsid w:val="00B4237D"/>
    <w:rsid w:val="00B54F90"/>
    <w:rsid w:val="00B5621B"/>
    <w:rsid w:val="00B56ECE"/>
    <w:rsid w:val="00B678A7"/>
    <w:rsid w:val="00B71447"/>
    <w:rsid w:val="00B714CF"/>
    <w:rsid w:val="00B76385"/>
    <w:rsid w:val="00B815CA"/>
    <w:rsid w:val="00B83B55"/>
    <w:rsid w:val="00B874DF"/>
    <w:rsid w:val="00B87D77"/>
    <w:rsid w:val="00B91B8F"/>
    <w:rsid w:val="00B920C4"/>
    <w:rsid w:val="00B937F2"/>
    <w:rsid w:val="00B93FE8"/>
    <w:rsid w:val="00BA0FF9"/>
    <w:rsid w:val="00BB075A"/>
    <w:rsid w:val="00BB482E"/>
    <w:rsid w:val="00BC17EE"/>
    <w:rsid w:val="00BC1F0E"/>
    <w:rsid w:val="00BD032A"/>
    <w:rsid w:val="00BD090F"/>
    <w:rsid w:val="00BD1464"/>
    <w:rsid w:val="00BD425D"/>
    <w:rsid w:val="00BE27CB"/>
    <w:rsid w:val="00BE3FE0"/>
    <w:rsid w:val="00BF1C17"/>
    <w:rsid w:val="00C02DA6"/>
    <w:rsid w:val="00C11BAA"/>
    <w:rsid w:val="00C328FC"/>
    <w:rsid w:val="00C32C40"/>
    <w:rsid w:val="00C35910"/>
    <w:rsid w:val="00C507C1"/>
    <w:rsid w:val="00C55F1A"/>
    <w:rsid w:val="00C60CC9"/>
    <w:rsid w:val="00C733EA"/>
    <w:rsid w:val="00C75916"/>
    <w:rsid w:val="00C76EF2"/>
    <w:rsid w:val="00C834A6"/>
    <w:rsid w:val="00C8761D"/>
    <w:rsid w:val="00C9150B"/>
    <w:rsid w:val="00CA40C2"/>
    <w:rsid w:val="00CA47C6"/>
    <w:rsid w:val="00CA7CD0"/>
    <w:rsid w:val="00CC139D"/>
    <w:rsid w:val="00CC6C81"/>
    <w:rsid w:val="00CD450B"/>
    <w:rsid w:val="00CE2AB3"/>
    <w:rsid w:val="00CE7576"/>
    <w:rsid w:val="00CE7719"/>
    <w:rsid w:val="00D01FD3"/>
    <w:rsid w:val="00D05543"/>
    <w:rsid w:val="00D06C9B"/>
    <w:rsid w:val="00D12A62"/>
    <w:rsid w:val="00D13FF1"/>
    <w:rsid w:val="00D2140C"/>
    <w:rsid w:val="00D25BBF"/>
    <w:rsid w:val="00D53043"/>
    <w:rsid w:val="00D54713"/>
    <w:rsid w:val="00D61419"/>
    <w:rsid w:val="00D624FE"/>
    <w:rsid w:val="00D630D1"/>
    <w:rsid w:val="00D646BE"/>
    <w:rsid w:val="00D66E10"/>
    <w:rsid w:val="00D774FB"/>
    <w:rsid w:val="00D90DD8"/>
    <w:rsid w:val="00D93D3E"/>
    <w:rsid w:val="00DA1B6A"/>
    <w:rsid w:val="00DA31EE"/>
    <w:rsid w:val="00DA33C3"/>
    <w:rsid w:val="00DA4554"/>
    <w:rsid w:val="00DB52A1"/>
    <w:rsid w:val="00DB7C9F"/>
    <w:rsid w:val="00DC08F1"/>
    <w:rsid w:val="00DC7984"/>
    <w:rsid w:val="00DD0A32"/>
    <w:rsid w:val="00DD337C"/>
    <w:rsid w:val="00DD4C1A"/>
    <w:rsid w:val="00DD7CF4"/>
    <w:rsid w:val="00DE5E75"/>
    <w:rsid w:val="00DF4863"/>
    <w:rsid w:val="00DF4E78"/>
    <w:rsid w:val="00DF7E91"/>
    <w:rsid w:val="00E03D96"/>
    <w:rsid w:val="00E040F0"/>
    <w:rsid w:val="00E063F1"/>
    <w:rsid w:val="00E121BE"/>
    <w:rsid w:val="00E12984"/>
    <w:rsid w:val="00E15713"/>
    <w:rsid w:val="00E33BAF"/>
    <w:rsid w:val="00E463E4"/>
    <w:rsid w:val="00E50EA1"/>
    <w:rsid w:val="00E5384C"/>
    <w:rsid w:val="00E53F1A"/>
    <w:rsid w:val="00E550B8"/>
    <w:rsid w:val="00E561D3"/>
    <w:rsid w:val="00E6208D"/>
    <w:rsid w:val="00E64E38"/>
    <w:rsid w:val="00E6618D"/>
    <w:rsid w:val="00E66955"/>
    <w:rsid w:val="00E678F6"/>
    <w:rsid w:val="00E96818"/>
    <w:rsid w:val="00EA2B83"/>
    <w:rsid w:val="00EB0D77"/>
    <w:rsid w:val="00EB4776"/>
    <w:rsid w:val="00EC365B"/>
    <w:rsid w:val="00EC3DF2"/>
    <w:rsid w:val="00EC6BE2"/>
    <w:rsid w:val="00EE1713"/>
    <w:rsid w:val="00EE3F9C"/>
    <w:rsid w:val="00EE413A"/>
    <w:rsid w:val="00EE7ADD"/>
    <w:rsid w:val="00EF23E8"/>
    <w:rsid w:val="00EF389F"/>
    <w:rsid w:val="00EF3F2E"/>
    <w:rsid w:val="00EF5D5B"/>
    <w:rsid w:val="00F01D2A"/>
    <w:rsid w:val="00F02240"/>
    <w:rsid w:val="00F0660C"/>
    <w:rsid w:val="00F151DC"/>
    <w:rsid w:val="00F2267D"/>
    <w:rsid w:val="00F2318C"/>
    <w:rsid w:val="00F24D91"/>
    <w:rsid w:val="00F27617"/>
    <w:rsid w:val="00F321B0"/>
    <w:rsid w:val="00F41BBB"/>
    <w:rsid w:val="00F47D53"/>
    <w:rsid w:val="00F51AD0"/>
    <w:rsid w:val="00F72230"/>
    <w:rsid w:val="00F773D5"/>
    <w:rsid w:val="00F839A1"/>
    <w:rsid w:val="00F902EE"/>
    <w:rsid w:val="00F94631"/>
    <w:rsid w:val="00F96BED"/>
    <w:rsid w:val="00F97E16"/>
    <w:rsid w:val="00FA1763"/>
    <w:rsid w:val="00FB2853"/>
    <w:rsid w:val="00FC3B26"/>
    <w:rsid w:val="00FC444E"/>
    <w:rsid w:val="00FD0065"/>
    <w:rsid w:val="00FD17CD"/>
    <w:rsid w:val="00FD2D46"/>
    <w:rsid w:val="00FD35E5"/>
    <w:rsid w:val="00FE1C47"/>
    <w:rsid w:val="00FE72C5"/>
    <w:rsid w:val="00FF0813"/>
    <w:rsid w:val="00FF2D01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B0E0"/>
  <w15:chartTrackingRefBased/>
  <w15:docId w15:val="{BBC79D8E-74A7-4ED0-AE25-9FB6BAD7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32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B3"/>
  </w:style>
  <w:style w:type="paragraph" w:styleId="Stopka">
    <w:name w:val="footer"/>
    <w:basedOn w:val="Normalny"/>
    <w:link w:val="Stopka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B3"/>
  </w:style>
  <w:style w:type="character" w:styleId="Pogrubienie">
    <w:name w:val="Strong"/>
    <w:basedOn w:val="Domylnaczcionkaakapitu"/>
    <w:uiPriority w:val="22"/>
    <w:qFormat/>
    <w:rsid w:val="005C6817"/>
    <w:rPr>
      <w:b/>
      <w:bCs/>
    </w:rPr>
  </w:style>
  <w:style w:type="paragraph" w:customStyle="1" w:styleId="list-item">
    <w:name w:val="list-item"/>
    <w:basedOn w:val="Normalny"/>
    <w:rsid w:val="005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F839A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276E43"/>
  </w:style>
  <w:style w:type="character" w:customStyle="1" w:styleId="markedcontent">
    <w:name w:val="markedcontent"/>
    <w:basedOn w:val="Domylnaczcionkaakapitu"/>
    <w:rsid w:val="00276E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E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E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E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577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577E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0F6D233BEB147A54D6E9482C96C38" ma:contentTypeVersion="0" ma:contentTypeDescription="Utwórz nowy dokument." ma:contentTypeScope="" ma:versionID="88fcf1bf12185baae5f811e753b80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B830-817A-4F20-BE7C-DEDB97CD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990AC-056D-4D37-8A7B-2AACE443F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43E54-7AE0-4412-90F9-85E26DE1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1C5135-E0ED-4B60-AF99-678C6BEA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....;....</Manager>
  <Company>...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Żarna</dc:creator>
  <cp:keywords/>
  <dc:description/>
  <cp:lastModifiedBy>Joanna Żarna</cp:lastModifiedBy>
  <cp:revision>5</cp:revision>
  <cp:lastPrinted>2024-03-27T11:59:00Z</cp:lastPrinted>
  <dcterms:created xsi:type="dcterms:W3CDTF">2024-08-06T12:48:00Z</dcterms:created>
  <dcterms:modified xsi:type="dcterms:W3CDTF">2024-08-07T09:05:00Z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0x010100AF20F6D233BEB147A54D6E9482C96C38</vt:lpwstr>
  </property>
</Properties>
</file>