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A" w:rsidRPr="00FD7102" w:rsidRDefault="00B22FE1" w:rsidP="00FD710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D7102">
        <w:rPr>
          <w:rFonts w:ascii="Times New Roman" w:hAnsi="Times New Roman" w:cs="Times New Roman"/>
          <w:b/>
          <w:i/>
        </w:rPr>
        <w:t xml:space="preserve">                                                                      </w:t>
      </w:r>
      <w:r w:rsidR="00FD7102" w:rsidRPr="00FD7102">
        <w:rPr>
          <w:rFonts w:ascii="Times New Roman" w:hAnsi="Times New Roman" w:cs="Times New Roman"/>
          <w:b/>
          <w:i/>
        </w:rPr>
        <w:t xml:space="preserve">        </w:t>
      </w:r>
      <w:r w:rsidRPr="00FD7102">
        <w:rPr>
          <w:rFonts w:ascii="Times New Roman" w:hAnsi="Times New Roman" w:cs="Times New Roman"/>
          <w:b/>
          <w:i/>
        </w:rPr>
        <w:t xml:space="preserve"> </w:t>
      </w:r>
      <w:r w:rsidR="00FD7102" w:rsidRPr="00FD7102">
        <w:rPr>
          <w:rFonts w:ascii="Times New Roman" w:hAnsi="Times New Roman" w:cs="Times New Roman"/>
          <w:b/>
          <w:i/>
        </w:rPr>
        <w:t>Załącznik nr 1.1 do SWZ/</w:t>
      </w:r>
      <w:r w:rsidRPr="00FD7102">
        <w:rPr>
          <w:rFonts w:ascii="Times New Roman" w:hAnsi="Times New Roman" w:cs="Times New Roman"/>
          <w:b/>
          <w:i/>
        </w:rPr>
        <w:t xml:space="preserve"> Załącznik nr 1 do umowy</w:t>
      </w:r>
      <w:r w:rsidR="006F749A" w:rsidRPr="00FD7102">
        <w:rPr>
          <w:rFonts w:ascii="Times New Roman" w:hAnsi="Times New Roman" w:cs="Times New Roman"/>
          <w:b/>
          <w:i/>
        </w:rPr>
        <w:t xml:space="preserve"> </w:t>
      </w:r>
    </w:p>
    <w:p w:rsidR="0001553A" w:rsidRPr="00FD7102" w:rsidRDefault="0001553A" w:rsidP="00FD7102">
      <w:pPr>
        <w:spacing w:after="0" w:line="240" w:lineRule="auto"/>
        <w:rPr>
          <w:rFonts w:ascii="Times New Roman" w:hAnsi="Times New Roman" w:cs="Times New Roman"/>
        </w:rPr>
      </w:pPr>
    </w:p>
    <w:p w:rsidR="00A459BC" w:rsidRPr="00FD7102" w:rsidRDefault="00756762" w:rsidP="00FD7102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FD7102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</w:t>
      </w:r>
    </w:p>
    <w:p w:rsidR="00A459BC" w:rsidRPr="00FD7102" w:rsidRDefault="00A459BC" w:rsidP="00FD71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7102">
        <w:rPr>
          <w:rFonts w:ascii="Times New Roman" w:hAnsi="Times New Roman" w:cs="Times New Roman"/>
          <w:b/>
          <w:caps/>
          <w:sz w:val="40"/>
          <w:szCs w:val="40"/>
        </w:rPr>
        <w:t>OPIS PRZEDMIOTU ZAMÓWIENIA</w:t>
      </w:r>
      <w:r w:rsidRPr="00FD710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459BC" w:rsidRPr="00FD7102" w:rsidRDefault="00756762" w:rsidP="00FD7102">
      <w:pPr>
        <w:spacing w:after="0" w:line="240" w:lineRule="auto"/>
        <w:ind w:left="2124" w:firstLine="708"/>
        <w:rPr>
          <w:rFonts w:ascii="Times New Roman" w:hAnsi="Times New Roman" w:cs="Times New Roman"/>
          <w:b/>
          <w:caps/>
        </w:rPr>
      </w:pPr>
      <w:r w:rsidRPr="00FD7102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32FBA" w:rsidRPr="00FD7102" w:rsidTr="00CB1B74">
        <w:tc>
          <w:tcPr>
            <w:tcW w:w="4606" w:type="dxa"/>
            <w:vAlign w:val="center"/>
          </w:tcPr>
          <w:p w:rsidR="00A32FBA" w:rsidRPr="00FD7102" w:rsidRDefault="00A32FBA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  <w:vAlign w:val="center"/>
          </w:tcPr>
          <w:p w:rsidR="00A32FBA" w:rsidRPr="00FD7102" w:rsidRDefault="00A32FBA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2FBA" w:rsidRPr="00FD7102" w:rsidRDefault="00A32FBA" w:rsidP="00FD7102">
      <w:pPr>
        <w:pStyle w:val="E-1"/>
        <w:rPr>
          <w:b/>
        </w:rPr>
      </w:pPr>
    </w:p>
    <w:p w:rsidR="003C4A59" w:rsidRPr="00FD7102" w:rsidRDefault="00A32FBA" w:rsidP="00FD7102">
      <w:pPr>
        <w:pStyle w:val="E-1"/>
        <w:ind w:left="2124" w:firstLine="6"/>
        <w:rPr>
          <w:i/>
          <w:sz w:val="22"/>
          <w:szCs w:val="22"/>
        </w:rPr>
      </w:pPr>
      <w:r w:rsidRPr="00FD7102">
        <w:rPr>
          <w:b/>
          <w:i/>
          <w:sz w:val="22"/>
          <w:szCs w:val="22"/>
        </w:rPr>
        <w:t>opracował:</w:t>
      </w:r>
      <w:r w:rsidR="003C4A59" w:rsidRPr="00FD7102">
        <w:rPr>
          <w:i/>
          <w:sz w:val="22"/>
          <w:szCs w:val="22"/>
        </w:rPr>
        <w:t xml:space="preserve"> Szef służby żywn</w:t>
      </w:r>
      <w:r w:rsidR="00D9724D" w:rsidRPr="00FD7102">
        <w:rPr>
          <w:i/>
          <w:sz w:val="22"/>
          <w:szCs w:val="22"/>
        </w:rPr>
        <w:t xml:space="preserve">ościowej  </w:t>
      </w:r>
      <w:bookmarkStart w:id="0" w:name="_GoBack"/>
      <w:bookmarkEnd w:id="0"/>
      <w:r w:rsidR="00EA1DBE" w:rsidRPr="00FD7102">
        <w:rPr>
          <w:i/>
          <w:sz w:val="22"/>
          <w:szCs w:val="22"/>
        </w:rPr>
        <w:t>por. Jacek MIKULSKI</w:t>
      </w:r>
    </w:p>
    <w:p w:rsidR="00A32FBA" w:rsidRPr="00FD7102" w:rsidRDefault="003C4A59" w:rsidP="00FD7102">
      <w:pPr>
        <w:pStyle w:val="E-1"/>
        <w:rPr>
          <w:i/>
          <w:sz w:val="22"/>
          <w:szCs w:val="22"/>
        </w:rPr>
      </w:pPr>
      <w:r w:rsidRPr="00FD7102">
        <w:rPr>
          <w:i/>
          <w:sz w:val="22"/>
          <w:szCs w:val="22"/>
        </w:rPr>
        <w:t xml:space="preserve">                                   na podstawie opisu przedmiotu zamówienia sporządzonego przez</w:t>
      </w:r>
    </w:p>
    <w:p w:rsidR="00A32FBA" w:rsidRPr="00FD7102" w:rsidRDefault="00A32FBA" w:rsidP="00FD7102">
      <w:pPr>
        <w:pStyle w:val="E-1"/>
        <w:rPr>
          <w:sz w:val="22"/>
          <w:szCs w:val="22"/>
        </w:rPr>
      </w:pPr>
      <w:r w:rsidRPr="00FD7102">
        <w:rPr>
          <w:b/>
          <w:sz w:val="22"/>
          <w:szCs w:val="22"/>
        </w:rPr>
        <w:tab/>
      </w:r>
      <w:r w:rsidRPr="00FD7102">
        <w:rPr>
          <w:b/>
          <w:sz w:val="22"/>
          <w:szCs w:val="22"/>
        </w:rPr>
        <w:tab/>
      </w:r>
      <w:r w:rsidRPr="00FD7102">
        <w:rPr>
          <w:b/>
          <w:sz w:val="22"/>
          <w:szCs w:val="22"/>
        </w:rPr>
        <w:tab/>
      </w:r>
      <w:r w:rsidR="003C4A59" w:rsidRPr="00FD7102">
        <w:rPr>
          <w:sz w:val="22"/>
          <w:szCs w:val="22"/>
        </w:rPr>
        <w:t>Wojskowy</w:t>
      </w:r>
      <w:r w:rsidRPr="00FD7102">
        <w:rPr>
          <w:sz w:val="22"/>
          <w:szCs w:val="22"/>
        </w:rPr>
        <w:t xml:space="preserve"> Ośrodek Badawczo-Wdrożeniowy Służby Żywnościowej</w:t>
      </w:r>
    </w:p>
    <w:p w:rsidR="00A32FBA" w:rsidRPr="00FD7102" w:rsidRDefault="00A32FBA" w:rsidP="00FD7102">
      <w:pPr>
        <w:pStyle w:val="E-1"/>
        <w:rPr>
          <w:sz w:val="22"/>
          <w:szCs w:val="22"/>
        </w:rPr>
      </w:pPr>
      <w:r w:rsidRPr="00FD7102">
        <w:rPr>
          <w:b/>
        </w:rPr>
        <w:tab/>
      </w:r>
      <w:r w:rsidRPr="00FD7102">
        <w:rPr>
          <w:b/>
        </w:rPr>
        <w:tab/>
      </w:r>
      <w:r w:rsidRPr="00FD7102">
        <w:rPr>
          <w:b/>
        </w:rPr>
        <w:tab/>
      </w:r>
      <w:r w:rsidRPr="00FD7102">
        <w:rPr>
          <w:sz w:val="22"/>
          <w:szCs w:val="22"/>
        </w:rPr>
        <w:t>04-470 Warszawa, ul. Marsa 112</w:t>
      </w:r>
    </w:p>
    <w:p w:rsidR="00A32FBA" w:rsidRPr="00FD7102" w:rsidRDefault="00A32FBA" w:rsidP="00FD7102">
      <w:pPr>
        <w:pStyle w:val="E-1"/>
        <w:ind w:left="1416" w:firstLine="708"/>
        <w:rPr>
          <w:sz w:val="22"/>
          <w:szCs w:val="22"/>
        </w:rPr>
      </w:pPr>
      <w:r w:rsidRPr="00FD7102">
        <w:rPr>
          <w:sz w:val="22"/>
          <w:szCs w:val="22"/>
        </w:rPr>
        <w:t>tel. 261 815 139, fax. 261 815</w:t>
      </w:r>
      <w:r w:rsidR="00FD7102">
        <w:rPr>
          <w:sz w:val="22"/>
          <w:szCs w:val="22"/>
        </w:rPr>
        <w:t> </w:t>
      </w:r>
      <w:r w:rsidRPr="00FD7102">
        <w:rPr>
          <w:sz w:val="22"/>
          <w:szCs w:val="22"/>
        </w:rPr>
        <w:t>336</w:t>
      </w:r>
    </w:p>
    <w:p w:rsidR="00FD7102" w:rsidRDefault="00FD7102" w:rsidP="00FD7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7866" w:rsidRPr="00FD7102" w:rsidRDefault="00F25410" w:rsidP="00FD71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7102">
        <w:rPr>
          <w:rFonts w:ascii="Times New Roman" w:hAnsi="Times New Roman" w:cs="Times New Roman"/>
          <w:b/>
        </w:rPr>
        <w:tab/>
      </w:r>
    </w:p>
    <w:p w:rsidR="00E66A94" w:rsidRPr="00FD7102" w:rsidRDefault="00E66A94" w:rsidP="00FD7102">
      <w:pPr>
        <w:pStyle w:val="E-1"/>
        <w:jc w:val="both"/>
        <w:rPr>
          <w:b/>
        </w:rPr>
      </w:pPr>
    </w:p>
    <w:p w:rsidR="00567E81" w:rsidRPr="00FD7102" w:rsidRDefault="00567E81" w:rsidP="00FD71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D7102">
        <w:rPr>
          <w:rFonts w:ascii="Times New Roman" w:hAnsi="Times New Roman" w:cs="Times New Roman"/>
          <w:b/>
          <w:caps/>
          <w:sz w:val="40"/>
          <w:szCs w:val="40"/>
        </w:rPr>
        <w:t>herbata czarna granulowana</w:t>
      </w:r>
    </w:p>
    <w:p w:rsidR="00567E81" w:rsidRPr="00FD7102" w:rsidRDefault="00567E81" w:rsidP="00FD7102">
      <w:pPr>
        <w:spacing w:after="0" w:line="240" w:lineRule="auto"/>
        <w:ind w:left="2124" w:firstLine="708"/>
        <w:rPr>
          <w:rFonts w:ascii="Times New Roman" w:hAnsi="Times New Roman" w:cs="Times New Roman"/>
          <w:b/>
          <w:caps/>
          <w:sz w:val="32"/>
        </w:rPr>
      </w:pP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1 Wstęp</w:t>
      </w:r>
    </w:p>
    <w:p w:rsidR="00567E81" w:rsidRPr="00FD7102" w:rsidRDefault="00567E81" w:rsidP="00FD7102">
      <w:pPr>
        <w:pStyle w:val="E-1"/>
        <w:numPr>
          <w:ilvl w:val="1"/>
          <w:numId w:val="1"/>
        </w:numPr>
        <w:ind w:left="391" w:hanging="391"/>
      </w:pPr>
      <w:r w:rsidRPr="00FD7102">
        <w:rPr>
          <w:b/>
        </w:rPr>
        <w:t xml:space="preserve">Zakres </w:t>
      </w:r>
    </w:p>
    <w:p w:rsidR="00567E81" w:rsidRPr="00FD7102" w:rsidRDefault="00567E81" w:rsidP="00FD7102">
      <w:pPr>
        <w:pStyle w:val="E-1"/>
        <w:jc w:val="both"/>
      </w:pPr>
      <w:r w:rsidRPr="00FD7102">
        <w:t>Niniejszymi minimalnymi wymaganiami jakościowymi objęto wymagania, metody badań oraz warunki przechowywania i pakowania herbaty czarnej granulowanej.</w:t>
      </w:r>
    </w:p>
    <w:p w:rsidR="00567E81" w:rsidRPr="00FD7102" w:rsidRDefault="00567E81" w:rsidP="00FD7102">
      <w:pPr>
        <w:pStyle w:val="E-1"/>
        <w:jc w:val="both"/>
      </w:pPr>
    </w:p>
    <w:p w:rsidR="00567E81" w:rsidRPr="00FD7102" w:rsidRDefault="00567E81" w:rsidP="00FD7102">
      <w:pPr>
        <w:pStyle w:val="E-1"/>
        <w:jc w:val="both"/>
      </w:pPr>
      <w:r w:rsidRPr="00FD7102">
        <w:t>Postanowienia minimalnych wymagań jakościowych wykorzystywane są podczas produkcji i obrotu handlowego herbaty czarnej granulowanej przeznaczonej dla odbiorcy.</w:t>
      </w:r>
    </w:p>
    <w:p w:rsidR="00567E81" w:rsidRPr="00FD7102" w:rsidRDefault="00567E81" w:rsidP="00FD7102">
      <w:pPr>
        <w:pStyle w:val="E-1"/>
        <w:rPr>
          <w:b/>
          <w:bCs/>
        </w:rPr>
      </w:pPr>
      <w:r w:rsidRPr="00FD7102">
        <w:rPr>
          <w:b/>
          <w:bCs/>
        </w:rPr>
        <w:t>1.2 Dokumenty powołane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1572 Herbata - Przygotowanie rozdrobnionej próbki o znanej zawartości suchej masy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9768 Herbata - Oznaczanie wyciągu wodnego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1575 Herbata - Oznaczanie popiołu ogólnego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1576 Herbata - Oznaczanie popiołu rozpuszczalnego w wodzie i popiołu nierozpuszczalnego w wodzie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1577 Herbata - Oznaczanie popiołu nierozpuszczalnego w kwasie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1578 Herbata - Oznaczanie alkaliczności popiołu rozpuszczalnego w wodzie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3103 Herbata - Przygotowanie naparu do badań sensorycznych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5498 Produkty rolno-spożywcze - Oznaczanie zawartości włókna surowego - Metoda ogólna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6078 Herbata czarna - Terminologia</w:t>
      </w:r>
    </w:p>
    <w:p w:rsidR="00567E81" w:rsidRPr="00FD7102" w:rsidRDefault="00567E81" w:rsidP="00FD7102">
      <w:pPr>
        <w:pStyle w:val="Akapitzlist"/>
        <w:widowControl w:val="0"/>
        <w:numPr>
          <w:ilvl w:val="1"/>
          <w:numId w:val="2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Określenie produktu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102">
        <w:rPr>
          <w:rFonts w:ascii="Times New Roman" w:hAnsi="Times New Roman" w:cs="Times New Roman"/>
          <w:b/>
          <w:sz w:val="20"/>
          <w:szCs w:val="20"/>
        </w:rPr>
        <w:t xml:space="preserve">Herbata czarna granulowana 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 xml:space="preserve">Herbata produkowana tylko i wyłącznie z </w:t>
      </w:r>
      <w:r w:rsidRPr="00FD7102">
        <w:rPr>
          <w:rFonts w:ascii="Times New Roman" w:hAnsi="Times New Roman" w:cs="Times New Roman"/>
          <w:bCs/>
          <w:sz w:val="20"/>
          <w:szCs w:val="20"/>
        </w:rPr>
        <w:t>zastosowaniem uznanych metod produkcji, w szczególności procesów więdnięcia, skręcania (</w:t>
      </w:r>
      <w:r w:rsidRPr="00FD7102">
        <w:rPr>
          <w:rFonts w:ascii="Times New Roman" w:hAnsi="Times New Roman" w:cs="Times New Roman"/>
          <w:sz w:val="20"/>
          <w:szCs w:val="20"/>
        </w:rPr>
        <w:t>metoda CTC - zgniatanie, rozerwanie i zwijanie liści)</w:t>
      </w:r>
      <w:r w:rsidRPr="00FD7102">
        <w:rPr>
          <w:rFonts w:ascii="Times New Roman" w:hAnsi="Times New Roman" w:cs="Times New Roman"/>
          <w:bCs/>
          <w:sz w:val="20"/>
          <w:szCs w:val="20"/>
        </w:rPr>
        <w:t xml:space="preserve">, fermentacji, suszenia </w:t>
      </w:r>
      <w:r w:rsidRPr="00FD7102">
        <w:rPr>
          <w:rFonts w:ascii="Times New Roman" w:hAnsi="Times New Roman" w:cs="Times New Roman"/>
          <w:sz w:val="20"/>
          <w:szCs w:val="20"/>
        </w:rPr>
        <w:t xml:space="preserve">liści, pączków liściowych pochodzących z delikatnych pędów gatunku </w:t>
      </w:r>
      <w:proofErr w:type="spellStart"/>
      <w:r w:rsidRPr="00FD7102">
        <w:rPr>
          <w:rFonts w:ascii="Times New Roman" w:hAnsi="Times New Roman" w:cs="Times New Roman"/>
          <w:sz w:val="20"/>
          <w:szCs w:val="20"/>
        </w:rPr>
        <w:t>Camellia</w:t>
      </w:r>
      <w:proofErr w:type="spellEnd"/>
      <w:r w:rsidRPr="00FD7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7102">
        <w:rPr>
          <w:rFonts w:ascii="Times New Roman" w:hAnsi="Times New Roman" w:cs="Times New Roman"/>
          <w:sz w:val="20"/>
          <w:szCs w:val="20"/>
        </w:rPr>
        <w:t>sinensis</w:t>
      </w:r>
      <w:proofErr w:type="spellEnd"/>
      <w:r w:rsidRPr="00FD7102">
        <w:rPr>
          <w:rFonts w:ascii="Times New Roman" w:hAnsi="Times New Roman" w:cs="Times New Roman"/>
          <w:sz w:val="20"/>
          <w:szCs w:val="20"/>
        </w:rPr>
        <w:t xml:space="preserve"> (L.) Kuntze, uznanych za odpowiednie do przygotowania herbaty do spożycia jako napoju; herbata w postaci kuleczek jednakowej wielkości (granulatu)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kern w:val="20"/>
          <w:sz w:val="20"/>
          <w:szCs w:val="20"/>
        </w:rPr>
      </w:pPr>
      <w:r w:rsidRPr="00FD7102">
        <w:rPr>
          <w:rFonts w:ascii="Times New Roman" w:hAnsi="Times New Roman" w:cs="Times New Roman"/>
          <w:b/>
          <w:kern w:val="20"/>
          <w:sz w:val="20"/>
          <w:szCs w:val="20"/>
        </w:rPr>
        <w:t>2 Wymagania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2.1 Wymagania ogólne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/>
          <w:bCs/>
        </w:rPr>
      </w:pP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/>
          <w:bCs/>
        </w:rPr>
      </w:pPr>
      <w:r w:rsidRPr="00FD7102">
        <w:rPr>
          <w:rFonts w:ascii="Times New Roman" w:hAnsi="Times New Roman"/>
          <w:b/>
          <w:bCs/>
        </w:rPr>
        <w:t>2.2 Wymagania organoleptyczne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FD7102">
        <w:rPr>
          <w:rFonts w:ascii="Times New Roman" w:hAnsi="Times New Roman" w:cs="Times New Roman"/>
          <w:sz w:val="20"/>
        </w:rPr>
        <w:t>Według Tablicy 1.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391"/>
        <w:jc w:val="center"/>
        <w:rPr>
          <w:rFonts w:ascii="Times New Roman" w:hAnsi="Times New Roman" w:cs="Times New Roman"/>
          <w:b/>
          <w:sz w:val="18"/>
        </w:rPr>
      </w:pPr>
      <w:r w:rsidRPr="00FD7102">
        <w:rPr>
          <w:rFonts w:ascii="Times New Roman" w:hAnsi="Times New Roman" w:cs="Times New Roman"/>
          <w:b/>
          <w:sz w:val="18"/>
        </w:rPr>
        <w:t>Tablica 1 - Wymagania chemiczne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551"/>
        <w:gridCol w:w="6284"/>
      </w:tblGrid>
      <w:tr w:rsidR="00567E81" w:rsidRPr="00FD7102" w:rsidTr="005F4418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Cechy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Wymagania</w:t>
            </w:r>
          </w:p>
        </w:tc>
      </w:tr>
      <w:tr w:rsidR="00567E81" w:rsidRPr="00FD7102" w:rsidTr="005F4418">
        <w:trPr>
          <w:jc w:val="center"/>
        </w:trPr>
        <w:tc>
          <w:tcPr>
            <w:tcW w:w="8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Granulat</w:t>
            </w:r>
          </w:p>
        </w:tc>
      </w:tr>
      <w:tr w:rsidR="00567E81" w:rsidRPr="00FD7102" w:rsidTr="005F4418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 xml:space="preserve">Wygląd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Granulat jednolity, wolny od zanieczyszczeń</w:t>
            </w:r>
          </w:p>
        </w:tc>
      </w:tr>
      <w:tr w:rsidR="00567E81" w:rsidRPr="00FD7102" w:rsidTr="005F4418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Zapach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czarnej oraz dla odpowiedniego gatunku herbaty; niedopuszczalny: workowy, zleżały, spalony, zepsuty, inny obcy</w:t>
            </w:r>
          </w:p>
        </w:tc>
      </w:tr>
      <w:tr w:rsidR="00567E81" w:rsidRPr="00FD7102" w:rsidTr="005F4418">
        <w:trPr>
          <w:jc w:val="center"/>
        </w:trPr>
        <w:tc>
          <w:tcPr>
            <w:tcW w:w="8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Napar</w:t>
            </w:r>
          </w:p>
        </w:tc>
      </w:tr>
      <w:tr w:rsidR="00567E81" w:rsidRPr="00FD7102" w:rsidTr="005F4418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Wygląd naparu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czarnej oraz dla odpowiedniego gatunku herbaty, żywy; niedopuszczalny matowy, mulisty i inny obcy</w:t>
            </w:r>
          </w:p>
        </w:tc>
      </w:tr>
      <w:tr w:rsidR="00567E81" w:rsidRPr="00FD7102" w:rsidTr="005F4418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Smak i zapach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czarnej oraz dla odpowiedniego gatunku herbaty, atrakcyjny, żywy, silny; niedopuszczalny zapach i posmak: workowy, przypalony, ziemisty, pusty, zwietrzały, trawiasty, metaliczny, spleśniały, mulisty, inny obcy</w:t>
            </w:r>
          </w:p>
        </w:tc>
      </w:tr>
      <w:tr w:rsidR="00567E81" w:rsidRPr="00FD7102" w:rsidTr="005F4418">
        <w:trPr>
          <w:jc w:val="center"/>
        </w:trPr>
        <w:tc>
          <w:tcPr>
            <w:tcW w:w="8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Napar do oceny powinien być przygotowany według metody opisanej w PN-ISO 3103.</w:t>
            </w:r>
          </w:p>
        </w:tc>
      </w:tr>
    </w:tbl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bookmarkStart w:id="1" w:name="_Toc134517192"/>
      <w:r w:rsidRPr="00FD7102">
        <w:rPr>
          <w:rFonts w:ascii="Times New Roman" w:hAnsi="Times New Roman" w:cs="Times New Roman"/>
          <w:bCs w:val="0"/>
        </w:rPr>
        <w:t>2.3 Wymagania chemiczne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FD7102">
        <w:rPr>
          <w:rFonts w:ascii="Times New Roman" w:hAnsi="Times New Roman" w:cs="Times New Roman"/>
          <w:sz w:val="20"/>
        </w:rPr>
        <w:t>Według Tablicy 2.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391"/>
        <w:jc w:val="center"/>
        <w:rPr>
          <w:rFonts w:ascii="Times New Roman" w:hAnsi="Times New Roman" w:cs="Times New Roman"/>
          <w:b/>
          <w:sz w:val="18"/>
        </w:rPr>
      </w:pPr>
      <w:r w:rsidRPr="00FD7102">
        <w:rPr>
          <w:rFonts w:ascii="Times New Roman" w:hAnsi="Times New Roman" w:cs="Times New Roman"/>
          <w:b/>
          <w:sz w:val="18"/>
        </w:rPr>
        <w:t>Tablica 2- Wymagania chemiczne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3750"/>
        <w:gridCol w:w="2444"/>
        <w:gridCol w:w="2082"/>
      </w:tblGrid>
      <w:tr w:rsidR="00567E81" w:rsidRPr="00FD7102" w:rsidTr="00A23B4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Cechy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Wymagania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  <w:szCs w:val="18"/>
              </w:rPr>
              <w:t>Metody badań według</w:t>
            </w:r>
          </w:p>
        </w:tc>
      </w:tr>
      <w:tr w:rsidR="00567E81" w:rsidRPr="00FD7102" w:rsidTr="00A23B4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Wyciąg wodny, % (m/m), nie mniej niż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32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9768</w:t>
            </w:r>
          </w:p>
        </w:tc>
      </w:tr>
      <w:tr w:rsidR="00567E81" w:rsidRPr="00FD7102" w:rsidTr="00A23B4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Popiół ogólny, % (m/m),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Nie więcej niż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Nie mniej niż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8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1575</w:t>
            </w:r>
          </w:p>
        </w:tc>
      </w:tr>
      <w:tr w:rsidR="00567E81" w:rsidRPr="00FD7102" w:rsidTr="00A23B4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 xml:space="preserve"> Popiół rozpuszczalny w wodzie jako procent popiołu ogólnego, % (m/m), nie mniej niż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1576</w:t>
            </w:r>
          </w:p>
        </w:tc>
      </w:tr>
      <w:tr w:rsidR="00567E81" w:rsidRPr="00FD7102" w:rsidTr="00A23B4E">
        <w:trPr>
          <w:trHeight w:val="94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Alkaliczność popiołu rozpuszczalnego w wodzie (jako KOH), % (m/m)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nie mniej niż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nie więcej niż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1,0*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3,0*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1578</w:t>
            </w:r>
          </w:p>
        </w:tc>
      </w:tr>
      <w:tr w:rsidR="00567E81" w:rsidRPr="00FD7102" w:rsidTr="00A23B4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Popiół nierozpuszczalny w kwasie chlorowodorowym, % (m/m), nie więcej niż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1577</w:t>
            </w:r>
          </w:p>
        </w:tc>
      </w:tr>
      <w:tr w:rsidR="00567E81" w:rsidRPr="00FD7102" w:rsidTr="00A23B4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Włókno surowe, % (m/m), nie więcej niż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16,5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5498</w:t>
            </w:r>
          </w:p>
        </w:tc>
      </w:tr>
      <w:tr w:rsidR="00567E81" w:rsidRPr="00FD7102" w:rsidTr="00A23B4E"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 xml:space="preserve">* Jeżeli alkaliczność popiołu rozpuszczalnego w wodzie jest wyrażona w milimolach KOH na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FD7102">
                <w:rPr>
                  <w:rFonts w:ascii="Times New Roman" w:hAnsi="Times New Roman" w:cs="Times New Roman"/>
                  <w:bCs/>
                  <w:sz w:val="16"/>
                </w:rPr>
                <w:t>100 g</w:t>
              </w:r>
            </w:smartTag>
            <w:r w:rsidRPr="00FD7102">
              <w:rPr>
                <w:rFonts w:ascii="Times New Roman" w:hAnsi="Times New Roman" w:cs="Times New Roman"/>
                <w:bCs/>
                <w:sz w:val="16"/>
              </w:rPr>
              <w:t xml:space="preserve"> zmielonej próbki, wartości graniczne są następujące:</w:t>
            </w:r>
          </w:p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- najniższa dopuszczalna 17,8</w:t>
            </w:r>
          </w:p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- najwyższa dopuszczalna 53,6.</w:t>
            </w:r>
          </w:p>
        </w:tc>
      </w:tr>
      <w:tr w:rsidR="00567E81" w:rsidRPr="00FD7102" w:rsidTr="00A23B4E"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Wszystkie wielkości podano w przeliczeniu na suchą masę oznaczaną w temperaturze 103 ± 2°C według  PN-ISO 1572.</w:t>
            </w:r>
          </w:p>
        </w:tc>
      </w:tr>
    </w:tbl>
    <w:bookmarkEnd w:id="1"/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2.4 Wymagania mikrobiologiczne</w:t>
      </w:r>
    </w:p>
    <w:p w:rsidR="00567E81" w:rsidRPr="00FD7102" w:rsidRDefault="00567E81" w:rsidP="00FD7102">
      <w:pPr>
        <w:pStyle w:val="Tekstpodstawowy3"/>
        <w:spacing w:after="0"/>
        <w:rPr>
          <w:sz w:val="20"/>
        </w:rPr>
      </w:pPr>
      <w:r w:rsidRPr="00FD7102">
        <w:rPr>
          <w:sz w:val="20"/>
        </w:rPr>
        <w:t>Zgodnie z aktualnie obowiązującym prawem.</w:t>
      </w:r>
    </w:p>
    <w:p w:rsidR="00567E81" w:rsidRPr="00FD7102" w:rsidRDefault="00567E81" w:rsidP="00FD7102">
      <w:pPr>
        <w:pStyle w:val="E-1"/>
        <w:jc w:val="both"/>
      </w:pPr>
      <w:r w:rsidRPr="00FD7102">
        <w:t>Zamawiający zastrzega sobie prawo żądania wyników badań mikrobiologicznych z kontroli higieny procesu produkcyjnego.</w:t>
      </w:r>
    </w:p>
    <w:p w:rsidR="00567E81" w:rsidRPr="00FD7102" w:rsidRDefault="00567E81" w:rsidP="00FD7102">
      <w:pPr>
        <w:widowControl w:val="0"/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Masa netto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Masa netto powinna być zgodna z deklaracją producenta.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Dopuszczalna ujemna wartość błędu masy netto powinna być zgodna z obowiązującym prawem</w:t>
      </w:r>
      <w:r w:rsidRPr="00FD7102">
        <w:rPr>
          <w:rFonts w:ascii="Times New Roman" w:hAnsi="Times New Roman" w:cs="Times New Roman"/>
          <w:kern w:val="2"/>
          <w:sz w:val="20"/>
        </w:rPr>
        <w:t>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100g,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500g.</w:t>
      </w:r>
    </w:p>
    <w:p w:rsidR="00567E81" w:rsidRPr="00FD7102" w:rsidRDefault="00567E81" w:rsidP="00FD7102">
      <w:pPr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b/>
          <w:kern w:val="2"/>
          <w:sz w:val="20"/>
          <w:szCs w:val="20"/>
        </w:rPr>
        <w:t>4 Trwałość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 xml:space="preserve">Okres minimalnej trwałości </w:t>
      </w:r>
      <w:r w:rsidR="00A53FF3">
        <w:rPr>
          <w:rFonts w:ascii="Times New Roman" w:hAnsi="Times New Roman" w:cs="Times New Roman"/>
          <w:kern w:val="2"/>
          <w:sz w:val="20"/>
          <w:szCs w:val="20"/>
        </w:rPr>
        <w:t xml:space="preserve">powinien wynosić nie mniej niż </w:t>
      </w:r>
      <w:r w:rsidRPr="00FD7102">
        <w:rPr>
          <w:rFonts w:ascii="Times New Roman" w:hAnsi="Times New Roman" w:cs="Times New Roman"/>
          <w:kern w:val="2"/>
          <w:sz w:val="20"/>
          <w:szCs w:val="20"/>
        </w:rPr>
        <w:t>10 miesięcy od daty dostawy do magazynu odbiorcy.</w:t>
      </w:r>
    </w:p>
    <w:p w:rsidR="00567E81" w:rsidRPr="00FD7102" w:rsidRDefault="00567E81" w:rsidP="00FD7102">
      <w:pPr>
        <w:pStyle w:val="E-1"/>
        <w:jc w:val="both"/>
      </w:pPr>
      <w:r w:rsidRPr="00FD7102">
        <w:rPr>
          <w:b/>
        </w:rPr>
        <w:t>5 Metody badań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5.1 Sprawdzenie znakowania i stanu opakowań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t>Wykonać metodą wizualną na zgodność pkt. 6.1 i 6.2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5.2 Oznaczanie cech organoleptycznych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t>Sprawdzić organoleptycznie na zgodność z wymaganiami zawartymi w Tablicy 1 z wykorzystaniem normy PN-ISO 6078.</w:t>
      </w:r>
    </w:p>
    <w:p w:rsidR="00567E81" w:rsidRPr="00FD7102" w:rsidRDefault="00567E81" w:rsidP="00FD7102">
      <w:pPr>
        <w:pStyle w:val="E-1"/>
        <w:jc w:val="both"/>
        <w:rPr>
          <w:b/>
          <w:bCs/>
        </w:rPr>
      </w:pPr>
      <w:r w:rsidRPr="00FD7102">
        <w:rPr>
          <w:b/>
          <w:bCs/>
        </w:rPr>
        <w:t>5.3 Oznaczanie cech chemicznych</w:t>
      </w:r>
    </w:p>
    <w:p w:rsidR="00567E81" w:rsidRPr="00FD7102" w:rsidRDefault="00567E81" w:rsidP="00FD7102">
      <w:pPr>
        <w:pStyle w:val="E-1"/>
        <w:jc w:val="both"/>
      </w:pPr>
      <w:r w:rsidRPr="00FD7102">
        <w:rPr>
          <w:bCs/>
        </w:rPr>
        <w:t>Według norm podanych w Tablicy 2.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 xml:space="preserve">6 Pakowanie, znakowanie, przechowywanie 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6.1 Pakowanie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Opakowania powinny być wykonane z materiałów opakowaniowych przeznaczonych do kontaktu z żywnością.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Nie dopuszcza się stosowania opakowań zastępczych oraz umieszczania reklam na opakowaniach.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lastRenderedPageBreak/>
        <w:t>6.2 Znakowanie</w:t>
      </w:r>
    </w:p>
    <w:p w:rsidR="00567E81" w:rsidRPr="00FD7102" w:rsidRDefault="00567E81" w:rsidP="00FD7102">
      <w:pPr>
        <w:pStyle w:val="E-1"/>
      </w:pPr>
      <w:r w:rsidRPr="00FD7102">
        <w:t>Zgodnie z aktualnie obowiązującym prawem.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6.3 Przechowywanie</w:t>
      </w:r>
    </w:p>
    <w:p w:rsidR="00567E81" w:rsidRPr="00FD7102" w:rsidRDefault="00567E81" w:rsidP="00FD7102">
      <w:pPr>
        <w:pStyle w:val="E-1"/>
      </w:pPr>
      <w:r w:rsidRPr="00FD7102">
        <w:t>Przechowywać zgodnie z zaleceniami producenta.</w:t>
      </w:r>
    </w:p>
    <w:p w:rsidR="00567E81" w:rsidRPr="00FD7102" w:rsidRDefault="00567E81" w:rsidP="00FD7102">
      <w:pPr>
        <w:pStyle w:val="E-1"/>
        <w:jc w:val="both"/>
        <w:rPr>
          <w:b/>
        </w:rPr>
      </w:pPr>
    </w:p>
    <w:p w:rsidR="00567E81" w:rsidRPr="00FD7102" w:rsidRDefault="00567E81" w:rsidP="00FD7102">
      <w:pPr>
        <w:pStyle w:val="E-1"/>
        <w:jc w:val="both"/>
        <w:rPr>
          <w:b/>
        </w:rPr>
      </w:pPr>
    </w:p>
    <w:p w:rsidR="00567E81" w:rsidRPr="00FD7102" w:rsidRDefault="00567E81" w:rsidP="00FD71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D7102">
        <w:rPr>
          <w:rFonts w:ascii="Times New Roman" w:hAnsi="Times New Roman" w:cs="Times New Roman"/>
          <w:b/>
          <w:caps/>
          <w:sz w:val="40"/>
          <w:szCs w:val="40"/>
        </w:rPr>
        <w:t>herbata czarna liściasta</w:t>
      </w:r>
    </w:p>
    <w:p w:rsidR="00567E81" w:rsidRPr="00FD7102" w:rsidRDefault="00567E81" w:rsidP="00FD7102">
      <w:pPr>
        <w:spacing w:after="0" w:line="240" w:lineRule="auto"/>
        <w:ind w:left="2124" w:firstLine="708"/>
        <w:rPr>
          <w:rFonts w:ascii="Times New Roman" w:hAnsi="Times New Roman" w:cs="Times New Roman"/>
          <w:b/>
          <w:caps/>
          <w:sz w:val="32"/>
        </w:rPr>
      </w:pP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1 Wstęp</w:t>
      </w:r>
    </w:p>
    <w:p w:rsidR="00567E81" w:rsidRPr="00FD7102" w:rsidRDefault="00567E81" w:rsidP="00FD7102">
      <w:pPr>
        <w:pStyle w:val="E-1"/>
        <w:numPr>
          <w:ilvl w:val="1"/>
          <w:numId w:val="1"/>
        </w:numPr>
        <w:ind w:left="391" w:hanging="391"/>
      </w:pPr>
      <w:r w:rsidRPr="00FD7102">
        <w:rPr>
          <w:b/>
        </w:rPr>
        <w:t xml:space="preserve">Zakres </w:t>
      </w:r>
    </w:p>
    <w:p w:rsidR="00567E81" w:rsidRPr="00FD7102" w:rsidRDefault="00567E81" w:rsidP="00FD7102">
      <w:pPr>
        <w:pStyle w:val="E-1"/>
        <w:jc w:val="both"/>
      </w:pPr>
      <w:r w:rsidRPr="00FD7102">
        <w:t>Niniejszymi minimalnymi wymaganiami jakościowymi objęto wymagania, metody badań oraz warunki przechowywania i pakowania herbaty czarnej liściastej.</w:t>
      </w:r>
    </w:p>
    <w:p w:rsidR="00567E81" w:rsidRPr="00FD7102" w:rsidRDefault="00567E81" w:rsidP="00FD7102">
      <w:pPr>
        <w:pStyle w:val="E-1"/>
        <w:jc w:val="both"/>
      </w:pPr>
    </w:p>
    <w:p w:rsidR="00567E81" w:rsidRPr="00FD7102" w:rsidRDefault="00567E81" w:rsidP="00FD7102">
      <w:pPr>
        <w:pStyle w:val="E-1"/>
        <w:jc w:val="both"/>
      </w:pPr>
      <w:r w:rsidRPr="00FD7102">
        <w:t>Postanowienia minimalnych wymagań jakościowych wykorzystywane są podczas produkcji i obrotu handlowego herbaty czarnej liściastej przeznaczonej dla odbiorcy.</w:t>
      </w:r>
    </w:p>
    <w:p w:rsidR="00567E81" w:rsidRPr="00FD7102" w:rsidRDefault="00567E81" w:rsidP="00FD7102">
      <w:pPr>
        <w:pStyle w:val="E-1"/>
        <w:rPr>
          <w:b/>
          <w:bCs/>
        </w:rPr>
      </w:pPr>
      <w:r w:rsidRPr="00FD7102">
        <w:rPr>
          <w:b/>
          <w:bCs/>
        </w:rPr>
        <w:t>1.2 Dokumenty powołane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1572 Herbata - Przygotowanie rozdrobnionej próbki o znanej zawartości suchej masy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9768 Herbata - Oznaczanie wyciągu wodnego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1575 Herbata - Oznaczanie popiołu ogólnego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1576 Herbata - Oznaczanie popiołu rozpuszczalnego w wodzie i popiołu nierozpuszczalnego w wodzie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1577 Herbata - Oznaczanie popiołu nierozpuszczalnego w kwasie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1578 Herbata - Oznaczanie alkaliczności popiołu rozpuszczalnego w wodzie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3103 Herbata - Przygotowanie naparu do badań sensorycznych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5498 Produkty rolno-spożywcze - Oznaczanie zawartości włókna surowego - Metoda ogólna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6078 Herbata czarna - Terminologia</w:t>
      </w:r>
    </w:p>
    <w:p w:rsidR="00567E81" w:rsidRPr="00FD7102" w:rsidRDefault="00567E81" w:rsidP="00FD7102">
      <w:pPr>
        <w:pStyle w:val="Akapitzlist"/>
        <w:widowControl w:val="0"/>
        <w:numPr>
          <w:ilvl w:val="1"/>
          <w:numId w:val="2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Określenie produktu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102">
        <w:rPr>
          <w:rFonts w:ascii="Times New Roman" w:hAnsi="Times New Roman" w:cs="Times New Roman"/>
          <w:b/>
          <w:sz w:val="20"/>
          <w:szCs w:val="20"/>
        </w:rPr>
        <w:t xml:space="preserve">Herbata czarna liściasta 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 xml:space="preserve">Herbata produkowana tylko i wyłącznie z </w:t>
      </w:r>
      <w:r w:rsidRPr="00FD7102">
        <w:rPr>
          <w:rFonts w:ascii="Times New Roman" w:hAnsi="Times New Roman" w:cs="Times New Roman"/>
          <w:bCs/>
          <w:sz w:val="20"/>
          <w:szCs w:val="20"/>
        </w:rPr>
        <w:t xml:space="preserve">zastosowaniem uznanych metod produkcji, w szczególności procesów więdnięcia, skręcania (rolowania), fermentacji, suszenia </w:t>
      </w:r>
      <w:r w:rsidRPr="00FD7102">
        <w:rPr>
          <w:rFonts w:ascii="Times New Roman" w:hAnsi="Times New Roman" w:cs="Times New Roman"/>
          <w:sz w:val="20"/>
          <w:szCs w:val="20"/>
        </w:rPr>
        <w:t xml:space="preserve">liści, pączków liściowych pochodzących z delikatnych pędów gatunku </w:t>
      </w:r>
      <w:proofErr w:type="spellStart"/>
      <w:r w:rsidRPr="00FD7102">
        <w:rPr>
          <w:rFonts w:ascii="Times New Roman" w:hAnsi="Times New Roman" w:cs="Times New Roman"/>
          <w:sz w:val="20"/>
          <w:szCs w:val="20"/>
        </w:rPr>
        <w:t>Camellia</w:t>
      </w:r>
      <w:proofErr w:type="spellEnd"/>
      <w:r w:rsidRPr="00FD7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7102">
        <w:rPr>
          <w:rFonts w:ascii="Times New Roman" w:hAnsi="Times New Roman" w:cs="Times New Roman"/>
          <w:sz w:val="20"/>
          <w:szCs w:val="20"/>
        </w:rPr>
        <w:t>sinensis</w:t>
      </w:r>
      <w:proofErr w:type="spellEnd"/>
      <w:r w:rsidRPr="00FD7102">
        <w:rPr>
          <w:rFonts w:ascii="Times New Roman" w:hAnsi="Times New Roman" w:cs="Times New Roman"/>
          <w:sz w:val="20"/>
          <w:szCs w:val="20"/>
        </w:rPr>
        <w:t xml:space="preserve"> (L.) Kuntze, uznanych za odpowiednie do przygotowania herbaty do spożycia jako napoju; herbata w postaci listków i pączków liściowych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kern w:val="20"/>
          <w:sz w:val="20"/>
          <w:szCs w:val="20"/>
        </w:rPr>
      </w:pPr>
      <w:r w:rsidRPr="00FD7102">
        <w:rPr>
          <w:rFonts w:ascii="Times New Roman" w:hAnsi="Times New Roman" w:cs="Times New Roman"/>
          <w:b/>
          <w:kern w:val="20"/>
          <w:sz w:val="20"/>
          <w:szCs w:val="20"/>
        </w:rPr>
        <w:t>2 Wymagania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2.1 Wymagania ogólne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/>
          <w:bCs/>
        </w:rPr>
      </w:pPr>
      <w:r w:rsidRPr="00FD7102">
        <w:rPr>
          <w:rFonts w:ascii="Times New Roman" w:hAnsi="Times New Roman"/>
          <w:b/>
          <w:bCs/>
        </w:rPr>
        <w:t>2.2 Wymagania organoleptyczne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FD7102">
        <w:rPr>
          <w:rFonts w:ascii="Times New Roman" w:hAnsi="Times New Roman" w:cs="Times New Roman"/>
          <w:sz w:val="20"/>
        </w:rPr>
        <w:t>Według Tablicy 1.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391"/>
        <w:jc w:val="center"/>
        <w:rPr>
          <w:rFonts w:ascii="Times New Roman" w:hAnsi="Times New Roman" w:cs="Times New Roman"/>
          <w:b/>
          <w:sz w:val="18"/>
        </w:rPr>
      </w:pP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391"/>
        <w:jc w:val="center"/>
        <w:rPr>
          <w:rFonts w:ascii="Times New Roman" w:hAnsi="Times New Roman" w:cs="Times New Roman"/>
          <w:b/>
          <w:sz w:val="18"/>
        </w:rPr>
      </w:pPr>
      <w:r w:rsidRPr="00FD7102">
        <w:rPr>
          <w:rFonts w:ascii="Times New Roman" w:hAnsi="Times New Roman" w:cs="Times New Roman"/>
          <w:b/>
          <w:sz w:val="18"/>
        </w:rPr>
        <w:t>Tablica 1 - Wymagania organoleptyczne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3163"/>
        <w:gridCol w:w="5103"/>
      </w:tblGrid>
      <w:tr w:rsidR="00567E81" w:rsidRPr="00FD7102" w:rsidTr="00AD5402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Cechy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Wymagania</w:t>
            </w:r>
          </w:p>
        </w:tc>
      </w:tr>
      <w:tr w:rsidR="00567E81" w:rsidRPr="00FD7102" w:rsidTr="00AD5402">
        <w:trPr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</w:rPr>
              <w:t>Suche liście</w:t>
            </w:r>
          </w:p>
        </w:tc>
      </w:tr>
      <w:tr w:rsidR="00567E81" w:rsidRPr="00FD7102" w:rsidTr="00AD5402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 xml:space="preserve">Wygląd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Listki, pączki liściowe (skręcone, zwinięte) barwy czarnej, jednolite, staranne, wolne od zanieczyszczeń</w:t>
            </w:r>
          </w:p>
        </w:tc>
      </w:tr>
      <w:tr w:rsidR="00567E81" w:rsidRPr="00FD7102" w:rsidTr="00AD5402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Zapach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czarnej oraz dla odpowiedniego gatunku herbaty; niedopuszczalny: workowy, zleżały, spalony, zepsuty, inny obcy</w:t>
            </w:r>
          </w:p>
        </w:tc>
      </w:tr>
      <w:tr w:rsidR="00567E81" w:rsidRPr="00FD7102" w:rsidTr="00AD5402">
        <w:trPr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Napar</w:t>
            </w:r>
          </w:p>
        </w:tc>
      </w:tr>
      <w:tr w:rsidR="00567E81" w:rsidRPr="00FD7102" w:rsidTr="00AD5402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Wygląd naparu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czarnej oraz dla odpowiedniego gatunku herbaty, żywy; niedopuszczalny matowy, mulisty</w:t>
            </w:r>
          </w:p>
        </w:tc>
      </w:tr>
      <w:tr w:rsidR="00567E81" w:rsidRPr="00FD7102" w:rsidTr="00AD5402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Smak i zapach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czarnej oraz dla odpowiedniego gatunku herbaty, atrakcyjny, żywy, silny; niedopuszczalny zapach i posmak: workowy, przypalony, ziemisty, pusty, zwietrzały, trawiasty, metaliczny, spleśniały, mulisty, inny obcy</w:t>
            </w:r>
          </w:p>
        </w:tc>
      </w:tr>
      <w:tr w:rsidR="00567E81" w:rsidRPr="00FD7102" w:rsidTr="00AD5402">
        <w:trPr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lastRenderedPageBreak/>
              <w:t>Napar do oceny powinien być przygotowany według metody opisanej w PN-ISO 3103.</w:t>
            </w:r>
          </w:p>
        </w:tc>
      </w:tr>
    </w:tbl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2.3 Wymagania chemiczne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FD7102">
        <w:rPr>
          <w:rFonts w:ascii="Times New Roman" w:hAnsi="Times New Roman" w:cs="Times New Roman"/>
          <w:sz w:val="20"/>
        </w:rPr>
        <w:t>Według Tablicy 2.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391"/>
        <w:jc w:val="center"/>
        <w:rPr>
          <w:rFonts w:ascii="Times New Roman" w:hAnsi="Times New Roman" w:cs="Times New Roman"/>
          <w:b/>
          <w:sz w:val="18"/>
        </w:rPr>
      </w:pPr>
      <w:r w:rsidRPr="00FD7102">
        <w:rPr>
          <w:rFonts w:ascii="Times New Roman" w:hAnsi="Times New Roman" w:cs="Times New Roman"/>
          <w:b/>
          <w:sz w:val="18"/>
        </w:rPr>
        <w:t>Tablica 2- Wymagania chemiczne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3776"/>
        <w:gridCol w:w="2459"/>
        <w:gridCol w:w="2202"/>
      </w:tblGrid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Cechy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Wymagania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  <w:szCs w:val="18"/>
              </w:rPr>
              <w:t>Metody badań według</w:t>
            </w:r>
          </w:p>
        </w:tc>
      </w:tr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Wyciąg wodny, % (m/m), nie mniej niż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32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9768</w:t>
            </w:r>
          </w:p>
        </w:tc>
      </w:tr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Popiół ogólny, % (m/m),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Nie więcej niż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Nie mniej niż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8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1575</w:t>
            </w:r>
          </w:p>
        </w:tc>
      </w:tr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 xml:space="preserve"> Popiół rozpuszczalny w wodzie jako procent popiołu ogólnego, % (m/m), nie mniej niż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1576</w:t>
            </w:r>
          </w:p>
        </w:tc>
      </w:tr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Alkaliczność popiołu rozpuszczalnego w wodzie (jako KOH), % (m/m)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nie mniej niż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nie więcej niż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1,0*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3,0*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1578</w:t>
            </w:r>
          </w:p>
        </w:tc>
      </w:tr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Popiół nierozpuszczalny w kwasie chlorowodorowym, % (m/m), nie więcej niż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1577</w:t>
            </w:r>
          </w:p>
        </w:tc>
      </w:tr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Włókno surowe, % (m/m), nie więcej niż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5498</w:t>
            </w:r>
          </w:p>
        </w:tc>
      </w:tr>
      <w:tr w:rsidR="00567E81" w:rsidRPr="00FD7102" w:rsidTr="0053470A"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 xml:space="preserve">* Jeżeli alkaliczność popiołu rozpuszczalnego w wodzie jest wyrażona w milimolach KOH na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FD7102">
                <w:rPr>
                  <w:rFonts w:ascii="Times New Roman" w:hAnsi="Times New Roman" w:cs="Times New Roman"/>
                  <w:bCs/>
                  <w:sz w:val="16"/>
                </w:rPr>
                <w:t>100 g</w:t>
              </w:r>
            </w:smartTag>
            <w:r w:rsidRPr="00FD7102">
              <w:rPr>
                <w:rFonts w:ascii="Times New Roman" w:hAnsi="Times New Roman" w:cs="Times New Roman"/>
                <w:bCs/>
                <w:sz w:val="16"/>
              </w:rPr>
              <w:t xml:space="preserve"> zmielonej próbki, wartości graniczne są następujące:</w:t>
            </w:r>
          </w:p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- najniższa dopuszczalna 17,8</w:t>
            </w:r>
          </w:p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- najwyższa dopuszczalna 53,6.</w:t>
            </w:r>
          </w:p>
        </w:tc>
      </w:tr>
      <w:tr w:rsidR="00567E81" w:rsidRPr="00FD7102" w:rsidTr="0053470A"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Wszystkie wielkości podano w przeliczeniu na suchą masę oznaczaną w temperaturze 103 ± 2°C według PN-ISO 1572.</w:t>
            </w:r>
          </w:p>
        </w:tc>
      </w:tr>
    </w:tbl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2.4 Wymagania mikrobiologiczne</w:t>
      </w:r>
    </w:p>
    <w:p w:rsidR="00567E81" w:rsidRPr="00FD7102" w:rsidRDefault="00567E81" w:rsidP="00FD7102">
      <w:pPr>
        <w:pStyle w:val="Tekstpodstawowy3"/>
        <w:spacing w:after="0"/>
        <w:rPr>
          <w:sz w:val="20"/>
        </w:rPr>
      </w:pPr>
      <w:r w:rsidRPr="00FD7102">
        <w:rPr>
          <w:sz w:val="20"/>
        </w:rPr>
        <w:t>Zgodnie z aktualnie obowiązującym prawem.</w:t>
      </w:r>
    </w:p>
    <w:p w:rsidR="00567E81" w:rsidRPr="00FD7102" w:rsidRDefault="00567E81" w:rsidP="00FD7102">
      <w:pPr>
        <w:pStyle w:val="E-1"/>
        <w:jc w:val="both"/>
      </w:pPr>
      <w:r w:rsidRPr="00FD7102">
        <w:t>Zamawiający zastrzega sobie prawo żądania wyników badań mikrobiologicznych z kontroli higieny procesu produkcyjnego.</w:t>
      </w:r>
    </w:p>
    <w:p w:rsidR="00567E81" w:rsidRPr="00FD7102" w:rsidRDefault="00567E81" w:rsidP="00FD7102">
      <w:pPr>
        <w:widowControl w:val="0"/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Masa netto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Masa netto powinna być zgodna z deklaracją producenta.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Dopuszczalna ujemna wartość błędu masy netto powinna być zgodna z obowiązującym prawem</w:t>
      </w:r>
      <w:r w:rsidRPr="00FD7102">
        <w:rPr>
          <w:rFonts w:ascii="Times New Roman" w:hAnsi="Times New Roman" w:cs="Times New Roman"/>
          <w:kern w:val="2"/>
          <w:sz w:val="20"/>
        </w:rPr>
        <w:t>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100g,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500g.</w:t>
      </w:r>
    </w:p>
    <w:p w:rsidR="00567E81" w:rsidRPr="00FD7102" w:rsidRDefault="00567E81" w:rsidP="00FD7102">
      <w:pPr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b/>
          <w:kern w:val="2"/>
          <w:sz w:val="20"/>
          <w:szCs w:val="20"/>
        </w:rPr>
        <w:t>4 Trwałość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 xml:space="preserve">Okres minimalnej trwałości powinien wynosić nie mniej niż </w:t>
      </w:r>
      <w:r w:rsidRPr="00FD7102">
        <w:rPr>
          <w:rFonts w:ascii="Times New Roman" w:hAnsi="Times New Roman" w:cs="Times New Roman"/>
          <w:kern w:val="2"/>
          <w:sz w:val="20"/>
          <w:szCs w:val="20"/>
        </w:rPr>
        <w:br/>
        <w:t>10 miesięcy od daty dostawy do magazynu odbiorcy.</w:t>
      </w:r>
    </w:p>
    <w:p w:rsidR="00567E81" w:rsidRPr="00FD7102" w:rsidRDefault="00567E81" w:rsidP="00FD7102">
      <w:pPr>
        <w:pStyle w:val="E-1"/>
        <w:jc w:val="both"/>
      </w:pPr>
      <w:r w:rsidRPr="00FD7102">
        <w:rPr>
          <w:b/>
        </w:rPr>
        <w:t>5 Metody badań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5.1 Sprawdzenie znakowania i stanu opakowań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t>Wykonać metodą wizualną na zgodność pkt. 6.1 i 6.2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5.2 Oznaczanie cech organoleptycznych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t>Sprawdzić organoleptycznie na zgodność z wymaganiami zawartymi w Tablicy 1 z wykorzystaniem normy PN-ISO 6078.</w:t>
      </w:r>
    </w:p>
    <w:p w:rsidR="00567E81" w:rsidRPr="00FD7102" w:rsidRDefault="00567E81" w:rsidP="00FD7102">
      <w:pPr>
        <w:pStyle w:val="E-1"/>
        <w:jc w:val="both"/>
        <w:rPr>
          <w:b/>
          <w:bCs/>
        </w:rPr>
      </w:pPr>
      <w:r w:rsidRPr="00FD7102">
        <w:rPr>
          <w:b/>
          <w:bCs/>
        </w:rPr>
        <w:t>5.3 Oznaczanie cech chemicznych</w:t>
      </w:r>
    </w:p>
    <w:p w:rsidR="00567E81" w:rsidRPr="00FD7102" w:rsidRDefault="00567E81" w:rsidP="00FD7102">
      <w:pPr>
        <w:pStyle w:val="E-1"/>
        <w:jc w:val="both"/>
      </w:pPr>
      <w:r w:rsidRPr="00FD7102">
        <w:rPr>
          <w:bCs/>
        </w:rPr>
        <w:t>Według norm podanych w Tablicy 2.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 xml:space="preserve">6 Pakowanie, znakowanie, przechowywanie 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6.1 Pakowanie</w:t>
      </w:r>
    </w:p>
    <w:p w:rsidR="00567E81" w:rsidRPr="00FD7102" w:rsidRDefault="00567E81" w:rsidP="00FD7102">
      <w:pPr>
        <w:pStyle w:val="E-1"/>
        <w:jc w:val="both"/>
      </w:pPr>
      <w:r w:rsidRPr="00FD7102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>6.2 Znakowanie</w:t>
      </w:r>
    </w:p>
    <w:p w:rsidR="00567E81" w:rsidRPr="00FD7102" w:rsidRDefault="00567E81" w:rsidP="00FD7102">
      <w:pPr>
        <w:pStyle w:val="E-1"/>
      </w:pPr>
      <w:r w:rsidRPr="00FD7102">
        <w:t>Zgodnie z aktualnie obowiązującym prawem.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6.3 Przechowywanie</w:t>
      </w:r>
    </w:p>
    <w:p w:rsidR="00567E81" w:rsidRPr="00FD7102" w:rsidRDefault="00567E81" w:rsidP="00FD7102">
      <w:pPr>
        <w:pStyle w:val="E-1"/>
      </w:pPr>
      <w:r w:rsidRPr="00FD7102">
        <w:t>Przechowywać zgodnie z zaleceniami producenta.</w:t>
      </w:r>
    </w:p>
    <w:p w:rsidR="00567E81" w:rsidRPr="00FD7102" w:rsidRDefault="00567E81" w:rsidP="00FD7102">
      <w:pPr>
        <w:pStyle w:val="E-1"/>
        <w:jc w:val="both"/>
        <w:rPr>
          <w:b/>
        </w:rPr>
      </w:pPr>
    </w:p>
    <w:p w:rsidR="00567E81" w:rsidRPr="00FD7102" w:rsidRDefault="00567E81" w:rsidP="00FD7102">
      <w:pPr>
        <w:pStyle w:val="E-1"/>
        <w:jc w:val="both"/>
        <w:rPr>
          <w:b/>
        </w:rPr>
      </w:pPr>
    </w:p>
    <w:p w:rsidR="00567E81" w:rsidRPr="00FD7102" w:rsidRDefault="00567E81" w:rsidP="00FD71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D7102">
        <w:rPr>
          <w:rFonts w:ascii="Times New Roman" w:hAnsi="Times New Roman" w:cs="Times New Roman"/>
          <w:b/>
          <w:caps/>
          <w:sz w:val="40"/>
          <w:szCs w:val="40"/>
        </w:rPr>
        <w:lastRenderedPageBreak/>
        <w:t>herbata czarna w torebkach (ekspresowa)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1 Wstęp</w:t>
      </w:r>
    </w:p>
    <w:p w:rsidR="00567E81" w:rsidRPr="00FD7102" w:rsidRDefault="00567E81" w:rsidP="00FD7102">
      <w:pPr>
        <w:pStyle w:val="E-1"/>
        <w:numPr>
          <w:ilvl w:val="1"/>
          <w:numId w:val="1"/>
        </w:numPr>
        <w:ind w:left="391" w:hanging="391"/>
      </w:pPr>
      <w:r w:rsidRPr="00FD7102">
        <w:rPr>
          <w:b/>
        </w:rPr>
        <w:t xml:space="preserve">Zakres </w:t>
      </w:r>
    </w:p>
    <w:p w:rsidR="00567E81" w:rsidRPr="00FD7102" w:rsidRDefault="00567E81" w:rsidP="00FD7102">
      <w:pPr>
        <w:pStyle w:val="E-1"/>
        <w:jc w:val="both"/>
      </w:pPr>
      <w:r w:rsidRPr="00FD7102">
        <w:t>Niniejszymi minimalnymi wymaganiami jakościowymi objęto wymagania, metody badań oraz warunki przechowywania i pakowania herbaty czarnej w torebkach (ekspresowej).</w:t>
      </w:r>
    </w:p>
    <w:p w:rsidR="00567E81" w:rsidRPr="00FD7102" w:rsidRDefault="00567E81" w:rsidP="00FD7102">
      <w:pPr>
        <w:pStyle w:val="E-1"/>
        <w:jc w:val="both"/>
      </w:pPr>
      <w:r w:rsidRPr="00FD7102">
        <w:t>Postanowienia minimalnych wymagań jakościowych wykorzystywane są podczas produkcji i obrotu handlowego herbaty czarnej w torebkach (ekspresowej) przeznaczonej dla odbiorcy.</w:t>
      </w:r>
    </w:p>
    <w:p w:rsidR="00567E81" w:rsidRPr="00FD7102" w:rsidRDefault="00567E81" w:rsidP="00FD7102">
      <w:pPr>
        <w:pStyle w:val="E-1"/>
        <w:rPr>
          <w:b/>
          <w:bCs/>
        </w:rPr>
      </w:pPr>
      <w:r w:rsidRPr="00FD7102">
        <w:rPr>
          <w:b/>
          <w:bCs/>
        </w:rPr>
        <w:t>1.2 Dokumenty powołane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1572 Herbata - Przygotowanie rozdrobnionej próbki o znanej zawartości suchej masy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9768 Herbata - Oznaczanie wyciągu wodnego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1575 Herbata - Oznaczanie popiołu ogólnego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1576 Herbata - Oznaczanie popiołu rozpuszczalnego w wodzie i popiołu nierozpuszczalnego w wodzie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1577 Herbata - Oznaczanie popiołu nierozpuszczalnego w kwasie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1578 Herbata - Oznaczanie alkaliczności popiołu rozpuszczalnego w wodzie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3103 Herbata - Przygotowanie naparu do badań sensorycznych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 xml:space="preserve">PN-ISO 5498 Produkty rolno-spożywcze - Oznaczanie zawartości włókna surowego - Metoda 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ogólna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6078 Herbata czarna - Terminologia</w:t>
      </w:r>
    </w:p>
    <w:p w:rsidR="00567E81" w:rsidRPr="00FD7102" w:rsidRDefault="00567E81" w:rsidP="00FD7102">
      <w:pPr>
        <w:pStyle w:val="Akapitzlist"/>
        <w:widowControl w:val="0"/>
        <w:numPr>
          <w:ilvl w:val="1"/>
          <w:numId w:val="2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Określenie produktu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102">
        <w:rPr>
          <w:rFonts w:ascii="Times New Roman" w:hAnsi="Times New Roman" w:cs="Times New Roman"/>
          <w:b/>
          <w:sz w:val="20"/>
          <w:szCs w:val="20"/>
        </w:rPr>
        <w:t>Herbata czarna w torebkach (ekspresowa)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 xml:space="preserve">Herbata czarna </w:t>
      </w:r>
      <w:r w:rsidRPr="00FD7102">
        <w:rPr>
          <w:rFonts w:ascii="Times New Roman" w:hAnsi="Times New Roman" w:cs="Times New Roman"/>
          <w:kern w:val="2"/>
          <w:sz w:val="20"/>
          <w:szCs w:val="20"/>
        </w:rPr>
        <w:t xml:space="preserve">otrzymana ze świeżych liści, pączków liściowych gatunku </w:t>
      </w:r>
      <w:proofErr w:type="spellStart"/>
      <w:r w:rsidRPr="00FD7102">
        <w:rPr>
          <w:rFonts w:ascii="Times New Roman" w:hAnsi="Times New Roman" w:cs="Times New Roman"/>
          <w:kern w:val="2"/>
          <w:sz w:val="20"/>
          <w:szCs w:val="20"/>
        </w:rPr>
        <w:t>Camellia</w:t>
      </w:r>
      <w:proofErr w:type="spellEnd"/>
      <w:r w:rsidRPr="00FD7102"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proofErr w:type="spellStart"/>
      <w:r w:rsidRPr="00FD7102">
        <w:rPr>
          <w:rFonts w:ascii="Times New Roman" w:hAnsi="Times New Roman" w:cs="Times New Roman"/>
          <w:kern w:val="2"/>
          <w:sz w:val="20"/>
          <w:szCs w:val="20"/>
        </w:rPr>
        <w:t>sinensis</w:t>
      </w:r>
      <w:proofErr w:type="spellEnd"/>
      <w:r w:rsidRPr="00FD7102">
        <w:rPr>
          <w:rFonts w:ascii="Times New Roman" w:hAnsi="Times New Roman" w:cs="Times New Roman"/>
          <w:kern w:val="2"/>
          <w:sz w:val="20"/>
          <w:szCs w:val="20"/>
        </w:rPr>
        <w:t xml:space="preserve"> (L.) Kuntze, uznanych za odpowiednie do przygotowania herbaty do spożycia jako napoju; </w:t>
      </w:r>
      <w:r w:rsidRPr="00FD7102">
        <w:rPr>
          <w:rFonts w:ascii="Times New Roman" w:hAnsi="Times New Roman" w:cs="Times New Roman"/>
          <w:sz w:val="20"/>
          <w:szCs w:val="20"/>
        </w:rPr>
        <w:t xml:space="preserve">produkowana tylko i wyłącznie z </w:t>
      </w:r>
      <w:r w:rsidRPr="00FD7102">
        <w:rPr>
          <w:rFonts w:ascii="Times New Roman" w:hAnsi="Times New Roman" w:cs="Times New Roman"/>
          <w:bCs/>
          <w:sz w:val="20"/>
          <w:szCs w:val="20"/>
        </w:rPr>
        <w:t xml:space="preserve">zastosowaniem uznanych metod produkcji, w szczególności procesów więdnięcia, skręcania, fermentacji, suszenia, sortowania </w:t>
      </w:r>
      <w:r w:rsidRPr="00FD7102">
        <w:rPr>
          <w:rFonts w:ascii="Times New Roman" w:hAnsi="Times New Roman" w:cs="Times New Roman"/>
          <w:kern w:val="2"/>
          <w:sz w:val="20"/>
          <w:szCs w:val="20"/>
        </w:rPr>
        <w:t xml:space="preserve">(wyodrębnia się odpowiednią frakcję do </w:t>
      </w:r>
      <w:proofErr w:type="spellStart"/>
      <w:r w:rsidRPr="00FD7102">
        <w:rPr>
          <w:rFonts w:ascii="Times New Roman" w:hAnsi="Times New Roman" w:cs="Times New Roman"/>
          <w:kern w:val="2"/>
          <w:sz w:val="20"/>
          <w:szCs w:val="20"/>
        </w:rPr>
        <w:t>prod</w:t>
      </w:r>
      <w:proofErr w:type="spellEnd"/>
      <w:r w:rsidRPr="00FD7102">
        <w:rPr>
          <w:rFonts w:ascii="Times New Roman" w:hAnsi="Times New Roman" w:cs="Times New Roman"/>
          <w:kern w:val="2"/>
          <w:sz w:val="20"/>
          <w:szCs w:val="20"/>
        </w:rPr>
        <w:t>. herbaty ekspresowej), pakowana w torebki o masie 2 g</w:t>
      </w:r>
      <w:r w:rsidRPr="00FD7102">
        <w:rPr>
          <w:rFonts w:ascii="Times New Roman" w:hAnsi="Times New Roman" w:cs="Times New Roman"/>
          <w:bCs/>
          <w:sz w:val="20"/>
          <w:szCs w:val="20"/>
        </w:rPr>
        <w:t xml:space="preserve"> po 100szt w opakowaniu.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kern w:val="20"/>
          <w:sz w:val="20"/>
          <w:szCs w:val="20"/>
        </w:rPr>
      </w:pPr>
      <w:r w:rsidRPr="00FD7102">
        <w:rPr>
          <w:rFonts w:ascii="Times New Roman" w:hAnsi="Times New Roman" w:cs="Times New Roman"/>
          <w:b/>
          <w:kern w:val="20"/>
          <w:sz w:val="20"/>
          <w:szCs w:val="20"/>
        </w:rPr>
        <w:t>2 Wymagania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2.1 Wymagania ogólne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/>
          <w:bCs/>
        </w:rPr>
      </w:pPr>
      <w:r w:rsidRPr="00FD7102">
        <w:rPr>
          <w:rFonts w:ascii="Times New Roman" w:hAnsi="Times New Roman"/>
          <w:b/>
          <w:bCs/>
        </w:rPr>
        <w:t>2.2 Wymagania organoleptyczne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Cs/>
        </w:rPr>
      </w:pPr>
      <w:r w:rsidRPr="00FD7102">
        <w:rPr>
          <w:rFonts w:ascii="Times New Roman" w:hAnsi="Times New Roman"/>
          <w:bCs/>
        </w:rPr>
        <w:t>Według Tablicy 1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Cs/>
        </w:rPr>
      </w:pP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Cs/>
        </w:rPr>
      </w:pP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391"/>
        <w:jc w:val="center"/>
        <w:rPr>
          <w:rFonts w:ascii="Times New Roman" w:hAnsi="Times New Roman" w:cs="Times New Roman"/>
          <w:b/>
          <w:sz w:val="18"/>
        </w:rPr>
      </w:pPr>
      <w:r w:rsidRPr="00FD7102">
        <w:rPr>
          <w:rFonts w:ascii="Times New Roman" w:hAnsi="Times New Roman" w:cs="Times New Roman"/>
          <w:b/>
          <w:sz w:val="18"/>
        </w:rPr>
        <w:t>Tablica 1 - Wymagania organoleptyczne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3222"/>
        <w:gridCol w:w="5196"/>
      </w:tblGrid>
      <w:tr w:rsidR="00567E81" w:rsidRPr="00FD7102" w:rsidTr="00B84C12">
        <w:trPr>
          <w:jc w:val="center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Cechy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Wymagania</w:t>
            </w:r>
          </w:p>
        </w:tc>
      </w:tr>
      <w:tr w:rsidR="00567E81" w:rsidRPr="00FD7102" w:rsidTr="00B84C12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</w:rPr>
              <w:t>Herbata przed zaparzeniem</w:t>
            </w:r>
          </w:p>
        </w:tc>
      </w:tr>
      <w:tr w:rsidR="00567E81" w:rsidRPr="00FD7102" w:rsidTr="00B84C12">
        <w:trPr>
          <w:jc w:val="center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Zapach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czarnej oraz dla odpowiedniego gatunku herbaty; niedopuszczalny: workowy, zleżały, spalony, zepsuty, inny obcy</w:t>
            </w:r>
          </w:p>
        </w:tc>
      </w:tr>
      <w:tr w:rsidR="00567E81" w:rsidRPr="00FD7102" w:rsidTr="00B84C12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Napar</w:t>
            </w:r>
          </w:p>
        </w:tc>
      </w:tr>
      <w:tr w:rsidR="00567E81" w:rsidRPr="00FD7102" w:rsidTr="00B84C12">
        <w:trPr>
          <w:jc w:val="center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Wygląd naparu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czarnej oraz dla odpowiedniego gatunku herbaty, żywy; niedopuszczalny matowy, mulisty</w:t>
            </w:r>
          </w:p>
        </w:tc>
      </w:tr>
      <w:tr w:rsidR="00567E81" w:rsidRPr="00FD7102" w:rsidTr="00B84C12">
        <w:trPr>
          <w:jc w:val="center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Smak i zapach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czarnej oraz dla odpowiedniego gatunku herbaty, atrakcyjny, żywy, silny; niedopuszczalny zapach i posmak: workowy, przypalony, ziemisty, pusty, zwietrzały, trawiasty, metaliczny, spleśniały, mulisty, inny obcy</w:t>
            </w:r>
          </w:p>
        </w:tc>
      </w:tr>
      <w:tr w:rsidR="00567E81" w:rsidRPr="00FD7102" w:rsidTr="00B84C12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Napar do oceny powinien być przygotowany według metody opisanej w PN-ISO 3103.</w:t>
            </w:r>
          </w:p>
        </w:tc>
      </w:tr>
    </w:tbl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2.3 Wymagania chemiczne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</w:rPr>
      </w:pPr>
      <w:r w:rsidRPr="00FD7102">
        <w:rPr>
          <w:rFonts w:ascii="Times New Roman" w:hAnsi="Times New Roman" w:cs="Times New Roman"/>
          <w:b w:val="0"/>
        </w:rPr>
        <w:t>Według Tablicy 2.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391"/>
        <w:jc w:val="center"/>
        <w:rPr>
          <w:rFonts w:ascii="Times New Roman" w:hAnsi="Times New Roman" w:cs="Times New Roman"/>
          <w:b/>
          <w:sz w:val="18"/>
        </w:rPr>
      </w:pPr>
      <w:r w:rsidRPr="00FD7102">
        <w:rPr>
          <w:rFonts w:ascii="Times New Roman" w:hAnsi="Times New Roman" w:cs="Times New Roman"/>
          <w:b/>
          <w:sz w:val="18"/>
        </w:rPr>
        <w:t>Tablica 2- Wymagania chemiczne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5864"/>
        <w:gridCol w:w="1152"/>
        <w:gridCol w:w="1564"/>
      </w:tblGrid>
      <w:tr w:rsidR="00567E81" w:rsidRPr="00FD7102" w:rsidTr="00736787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Cechy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Wymagania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  <w:szCs w:val="18"/>
              </w:rPr>
              <w:t>Metody badań według</w:t>
            </w:r>
          </w:p>
        </w:tc>
      </w:tr>
      <w:tr w:rsidR="00567E81" w:rsidRPr="00FD7102" w:rsidTr="00736787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Wyciąg wodny, % (m/m), nie mniej niż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32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9768</w:t>
            </w:r>
          </w:p>
        </w:tc>
      </w:tr>
      <w:tr w:rsidR="00567E81" w:rsidRPr="00FD7102" w:rsidTr="00736787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Popiół ogólny, % (m/m),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nie więcej niż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nie mniej niż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8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1575</w:t>
            </w:r>
          </w:p>
        </w:tc>
      </w:tr>
      <w:tr w:rsidR="00567E81" w:rsidRPr="00FD7102" w:rsidTr="00736787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 xml:space="preserve"> Popiół rozpuszczalny w wodzie jako procent popiołu ogólnego, %(m/m), nie mniej niż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45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1576</w:t>
            </w:r>
          </w:p>
        </w:tc>
      </w:tr>
      <w:tr w:rsidR="00567E81" w:rsidRPr="00FD7102" w:rsidTr="00736787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Alkaliczność popiołu rozpuszczalnego w wodzie (jako KOH), % (m/m) nie mniej niż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nie więcej niż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1,0*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3,0*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1578</w:t>
            </w:r>
          </w:p>
        </w:tc>
      </w:tr>
      <w:tr w:rsidR="00567E81" w:rsidRPr="00FD7102" w:rsidTr="00736787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Popiół nierozpuszczalny w kwasie chlorowodorowym, % (m/m), nie więcej niż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1577</w:t>
            </w:r>
          </w:p>
        </w:tc>
      </w:tr>
      <w:tr w:rsidR="00567E81" w:rsidRPr="00FD7102" w:rsidTr="00736787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Włókno surowe, % (m/m), nie więcej niż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16,5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5498</w:t>
            </w:r>
          </w:p>
        </w:tc>
      </w:tr>
      <w:tr w:rsidR="00567E81" w:rsidRPr="00FD7102" w:rsidTr="00B84C1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 xml:space="preserve">* Jeżeli alkaliczność popiołu rozpuszczalnego w wodzie jest wyrażona w milimolach KOH na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FD7102">
                <w:rPr>
                  <w:rFonts w:ascii="Times New Roman" w:hAnsi="Times New Roman" w:cs="Times New Roman"/>
                  <w:bCs/>
                  <w:sz w:val="16"/>
                </w:rPr>
                <w:t>100 g</w:t>
              </w:r>
            </w:smartTag>
            <w:r w:rsidRPr="00FD7102">
              <w:rPr>
                <w:rFonts w:ascii="Times New Roman" w:hAnsi="Times New Roman" w:cs="Times New Roman"/>
                <w:bCs/>
                <w:sz w:val="16"/>
              </w:rPr>
              <w:t xml:space="preserve"> zmielonej próbki, wartości graniczne są następujące:</w:t>
            </w:r>
          </w:p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- najniższa dopuszczalna 17,8</w:t>
            </w:r>
          </w:p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- najwyższa dopuszczalna 53,6.</w:t>
            </w:r>
          </w:p>
        </w:tc>
      </w:tr>
      <w:tr w:rsidR="00567E81" w:rsidRPr="00FD7102" w:rsidTr="00B84C1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Wszystkie wielkości podano w przeliczeniu na suchą masę oznaczaną w temperaturze 103 ± 2°C według PN-ISO 1572.</w:t>
            </w:r>
          </w:p>
        </w:tc>
      </w:tr>
    </w:tbl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2.4 Wymagania mikrobiologiczne</w:t>
      </w:r>
    </w:p>
    <w:p w:rsidR="00567E81" w:rsidRPr="00FD7102" w:rsidRDefault="00567E81" w:rsidP="00FD7102">
      <w:pPr>
        <w:pStyle w:val="Tekstpodstawowy3"/>
        <w:spacing w:after="0"/>
        <w:rPr>
          <w:sz w:val="20"/>
        </w:rPr>
      </w:pPr>
      <w:r w:rsidRPr="00FD7102">
        <w:rPr>
          <w:sz w:val="20"/>
        </w:rPr>
        <w:t>Zgodnie z aktualnie obowiązującym prawem.</w:t>
      </w:r>
    </w:p>
    <w:p w:rsidR="00567E81" w:rsidRPr="00FD7102" w:rsidRDefault="00567E81" w:rsidP="00FD7102">
      <w:pPr>
        <w:pStyle w:val="E-1"/>
        <w:jc w:val="both"/>
      </w:pPr>
      <w:r w:rsidRPr="00FD7102">
        <w:t>Zamawiający zastrzega sobie prawo żądania wyników badań mikrobiologicznych z kontroli higieny procesu produkcyjnego.</w:t>
      </w:r>
    </w:p>
    <w:p w:rsidR="00567E81" w:rsidRPr="00FD7102" w:rsidRDefault="00567E81" w:rsidP="00FD7102">
      <w:pPr>
        <w:widowControl w:val="0"/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Masa netto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Masa netto powinna być zgodna z deklaracją producenta.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Dopuszczalna ujemna wartość błędu masy netto powinna być zgodna z obowiązującym prawem</w:t>
      </w:r>
      <w:r w:rsidRPr="00FD7102">
        <w:rPr>
          <w:rFonts w:ascii="Times New Roman" w:hAnsi="Times New Roman" w:cs="Times New Roman"/>
          <w:kern w:val="2"/>
          <w:sz w:val="20"/>
        </w:rPr>
        <w:t>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200g (100x2g).</w:t>
      </w:r>
    </w:p>
    <w:p w:rsidR="00567E81" w:rsidRPr="00FD7102" w:rsidRDefault="00567E81" w:rsidP="00FD7102">
      <w:pPr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b/>
          <w:kern w:val="2"/>
          <w:sz w:val="20"/>
          <w:szCs w:val="20"/>
        </w:rPr>
        <w:t>4 Trwałość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 xml:space="preserve">Okres minimalnej trwałości powinien wynosić nie mniej niż </w:t>
      </w:r>
      <w:r w:rsidRPr="00FD7102">
        <w:rPr>
          <w:rFonts w:ascii="Times New Roman" w:hAnsi="Times New Roman" w:cs="Times New Roman"/>
          <w:kern w:val="2"/>
          <w:sz w:val="20"/>
          <w:szCs w:val="20"/>
        </w:rPr>
        <w:br/>
        <w:t>10 miesięcy od daty dostawy do magazynu odbiorcy.</w:t>
      </w:r>
    </w:p>
    <w:p w:rsidR="00567E81" w:rsidRPr="00FD7102" w:rsidRDefault="00567E81" w:rsidP="00FD7102">
      <w:pPr>
        <w:pStyle w:val="E-1"/>
        <w:jc w:val="both"/>
      </w:pPr>
      <w:r w:rsidRPr="00FD7102">
        <w:rPr>
          <w:b/>
        </w:rPr>
        <w:t>5 Metody badań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5.1 Sprawdzenie znakowania i stanu opakowań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t>Wykonać metodą wizualną na zgodność pkt. 6.1 i 6.2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5.2 Oznaczanie cech organoleptycznych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t>Sprawdzić organoleptycznie na zgodność z wymaganiami zawartymi w Tablicy 1 z wykorzystaniem normy PN-ISO 6078.</w:t>
      </w:r>
    </w:p>
    <w:p w:rsidR="00567E81" w:rsidRPr="00FD7102" w:rsidRDefault="00567E81" w:rsidP="00FD7102">
      <w:pPr>
        <w:pStyle w:val="E-1"/>
        <w:jc w:val="both"/>
        <w:rPr>
          <w:b/>
          <w:bCs/>
        </w:rPr>
      </w:pPr>
      <w:r w:rsidRPr="00FD7102">
        <w:rPr>
          <w:b/>
          <w:bCs/>
        </w:rPr>
        <w:t>5.3 Oznaczanie cech chemicznych</w:t>
      </w:r>
    </w:p>
    <w:p w:rsidR="00567E81" w:rsidRPr="00FD7102" w:rsidRDefault="00567E81" w:rsidP="00FD7102">
      <w:pPr>
        <w:pStyle w:val="E-1"/>
        <w:jc w:val="both"/>
      </w:pPr>
      <w:r w:rsidRPr="00FD7102">
        <w:rPr>
          <w:bCs/>
        </w:rPr>
        <w:t>Według norm podanych w Tablicy 2.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 xml:space="preserve">6 Pakowanie, znakowanie, przechowywanie 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6.1 Pakowanie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>6.2 Znakowanie</w:t>
      </w:r>
    </w:p>
    <w:p w:rsidR="00567E81" w:rsidRPr="00FD7102" w:rsidRDefault="00567E81" w:rsidP="00FD7102">
      <w:pPr>
        <w:pStyle w:val="E-1"/>
      </w:pPr>
      <w:r w:rsidRPr="00FD7102">
        <w:t>Zgodnie z aktualnie obowiązującym prawem.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6.3 Przechowywanie</w:t>
      </w:r>
    </w:p>
    <w:p w:rsidR="00567E81" w:rsidRPr="00FD7102" w:rsidRDefault="00567E81" w:rsidP="00FD7102">
      <w:pPr>
        <w:pStyle w:val="E-1"/>
      </w:pPr>
      <w:r w:rsidRPr="00FD7102">
        <w:t>Przechowywać zgodnie z zaleceniami producenta.</w:t>
      </w:r>
    </w:p>
    <w:p w:rsidR="00567E81" w:rsidRPr="00FD7102" w:rsidRDefault="00567E81" w:rsidP="00FD7102">
      <w:pPr>
        <w:pStyle w:val="E-1"/>
      </w:pPr>
    </w:p>
    <w:p w:rsidR="00567E81" w:rsidRPr="00FD7102" w:rsidRDefault="00567E81" w:rsidP="00FD7102">
      <w:pPr>
        <w:pStyle w:val="E-1"/>
      </w:pPr>
    </w:p>
    <w:p w:rsidR="00567E81" w:rsidRPr="00FD7102" w:rsidRDefault="00567E81" w:rsidP="00FD71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D7102">
        <w:rPr>
          <w:rFonts w:ascii="Times New Roman" w:hAnsi="Times New Roman" w:cs="Times New Roman"/>
          <w:b/>
          <w:caps/>
          <w:sz w:val="40"/>
          <w:szCs w:val="40"/>
        </w:rPr>
        <w:t>herbata witaminizowana</w:t>
      </w:r>
    </w:p>
    <w:p w:rsidR="00567E81" w:rsidRPr="00FD7102" w:rsidRDefault="00567E81" w:rsidP="00FD7102">
      <w:pPr>
        <w:spacing w:after="0" w:line="240" w:lineRule="auto"/>
        <w:ind w:left="2124" w:firstLine="708"/>
        <w:rPr>
          <w:rFonts w:ascii="Times New Roman" w:hAnsi="Times New Roman" w:cs="Times New Roman"/>
          <w:b/>
          <w:caps/>
          <w:sz w:val="32"/>
        </w:rPr>
      </w:pP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1 Wstęp</w:t>
      </w:r>
    </w:p>
    <w:p w:rsidR="00567E81" w:rsidRPr="00FD7102" w:rsidRDefault="00567E81" w:rsidP="00FD7102">
      <w:pPr>
        <w:pStyle w:val="E-1"/>
        <w:numPr>
          <w:ilvl w:val="1"/>
          <w:numId w:val="1"/>
        </w:numPr>
        <w:ind w:left="391" w:hanging="391"/>
      </w:pPr>
      <w:r w:rsidRPr="00FD7102">
        <w:rPr>
          <w:b/>
        </w:rPr>
        <w:t xml:space="preserve">Zakres </w:t>
      </w:r>
    </w:p>
    <w:p w:rsidR="00567E81" w:rsidRPr="00FD7102" w:rsidRDefault="00567E81" w:rsidP="00FD7102">
      <w:pPr>
        <w:pStyle w:val="E-1"/>
        <w:jc w:val="both"/>
      </w:pPr>
      <w:r w:rsidRPr="00FD7102">
        <w:t>Niniejszymi minimalnymi wymaganiami jakościowymi objęto wymagania, metody badań oraz warunki przechowywania i pakowania herbaty witaminizowanej.</w:t>
      </w:r>
    </w:p>
    <w:p w:rsidR="00567E81" w:rsidRPr="00FD7102" w:rsidRDefault="00567E81" w:rsidP="00FD7102">
      <w:pPr>
        <w:pStyle w:val="E-1"/>
        <w:jc w:val="both"/>
      </w:pPr>
    </w:p>
    <w:p w:rsidR="00567E81" w:rsidRPr="00FD7102" w:rsidRDefault="00567E81" w:rsidP="00FD7102">
      <w:pPr>
        <w:pStyle w:val="E-1"/>
        <w:jc w:val="both"/>
      </w:pPr>
      <w:r w:rsidRPr="00FD7102">
        <w:lastRenderedPageBreak/>
        <w:t>Postanowienia minimalnych wymagań jakościowych wykorzystywane są podczas produkcji i obrotu handlowego herbaty witaminizowanej przeznaczonej dla odbiorcy.</w:t>
      </w:r>
    </w:p>
    <w:p w:rsidR="00567E81" w:rsidRPr="00FD7102" w:rsidRDefault="00567E81" w:rsidP="00FD7102">
      <w:pPr>
        <w:pStyle w:val="E-1"/>
        <w:rPr>
          <w:b/>
          <w:bCs/>
        </w:rPr>
      </w:pPr>
      <w:r w:rsidRPr="00FD7102">
        <w:rPr>
          <w:b/>
          <w:bCs/>
        </w:rPr>
        <w:t>1.2 Dokumenty powołane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567E81" w:rsidRPr="00FD7102" w:rsidRDefault="00567E81" w:rsidP="00FD7102">
      <w:pPr>
        <w:pStyle w:val="E-1"/>
        <w:numPr>
          <w:ilvl w:val="0"/>
          <w:numId w:val="31"/>
        </w:numPr>
        <w:ind w:left="714" w:hanging="357"/>
        <w:jc w:val="both"/>
        <w:rPr>
          <w:bCs/>
        </w:rPr>
      </w:pPr>
      <w:r w:rsidRPr="00FD7102">
        <w:rPr>
          <w:bCs/>
        </w:rPr>
        <w:t>PN-A-79011-2 Koncentraty spożywcze - Metody badań - Badania organoleptyczne, sprawdzanie stanu opakowań, oznaczanie zanieczyszczeń</w:t>
      </w:r>
    </w:p>
    <w:p w:rsidR="00567E81" w:rsidRPr="00FD7102" w:rsidRDefault="00567E81" w:rsidP="00FD7102">
      <w:pPr>
        <w:pStyle w:val="Akapitzlist"/>
        <w:widowControl w:val="0"/>
        <w:numPr>
          <w:ilvl w:val="1"/>
          <w:numId w:val="3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Określenie produktu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Herbata witaminizowana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 xml:space="preserve">Produkt spożywczy, otrzymany przez wymieszanie cukru i/lub innych naturalnych środków słodzących, kwasów spożywczych, aromatów naturalnych i/lub identycznych z naturalnymi i/lub syntetycznych, barwników naturalnych i/lub identycznych z naturalnymi i innych składników (m.in. ekstraktu z herbaty czarnej, witamin), spełniający wymagania aktualnie obowiązującego prawa; w postaci rozpuszczalnego proszku, granulatu lub aglomeratu, z którego po przyrządzeniu według przepisu podanego na 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opakowaniu, otrzymuje się napój gotowy do spożycia.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/>
          <w:bCs/>
        </w:rPr>
      </w:pPr>
      <w:r w:rsidRPr="00FD7102">
        <w:rPr>
          <w:rFonts w:ascii="Times New Roman" w:hAnsi="Times New Roman"/>
          <w:b/>
          <w:bCs/>
        </w:rPr>
        <w:t>2 Wymagania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2.1 Wymagania ogólne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bookmarkStart w:id="2" w:name="_Toc134517190"/>
      <w:r w:rsidRPr="00FD7102">
        <w:rPr>
          <w:rFonts w:ascii="Times New Roman" w:hAnsi="Times New Roman" w:cs="Times New Roman"/>
          <w:bCs w:val="0"/>
        </w:rPr>
        <w:t>2.2 Wymagania organoleptyczne</w:t>
      </w:r>
      <w:bookmarkEnd w:id="2"/>
    </w:p>
    <w:p w:rsidR="00567E81" w:rsidRPr="00FD7102" w:rsidRDefault="00567E81" w:rsidP="00FD71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Według Tablicy 1 i 2.</w:t>
      </w:r>
    </w:p>
    <w:p w:rsidR="00567E81" w:rsidRPr="00FD7102" w:rsidRDefault="00567E81" w:rsidP="00FD7102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FD7102">
        <w:rPr>
          <w:b w:val="0"/>
          <w:sz w:val="18"/>
          <w:szCs w:val="18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039"/>
        <w:gridCol w:w="4740"/>
        <w:gridCol w:w="1877"/>
      </w:tblGrid>
      <w:tr w:rsidR="00567E81" w:rsidRPr="00FD7102" w:rsidTr="00866DFC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6" w:type="dxa"/>
            <w:tcBorders>
              <w:bottom w:val="single" w:sz="4" w:space="0" w:color="auto"/>
            </w:tcBorders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67E81" w:rsidRPr="00FD7102" w:rsidTr="00866DFC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Konsystencja i wygląd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Sypka, w przypadku koncentratu w postaci proszku dopuszczalne występowanie zbryleń masy i grudek składników naturalnych (barwniki, proszki owocowe, itp.) rozpuszczających się podczas przyrządzania napoju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8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kern w:val="18"/>
                <w:sz w:val="18"/>
              </w:rPr>
              <w:t>PN-A-79011-2</w:t>
            </w:r>
          </w:p>
        </w:tc>
      </w:tr>
    </w:tbl>
    <w:p w:rsidR="00567E81" w:rsidRPr="00FD7102" w:rsidRDefault="00567E81" w:rsidP="00FD7102">
      <w:pPr>
        <w:pStyle w:val="Nagwek6"/>
        <w:tabs>
          <w:tab w:val="left" w:pos="10891"/>
        </w:tabs>
        <w:spacing w:before="0" w:after="0"/>
        <w:rPr>
          <w:b w:val="0"/>
          <w:sz w:val="18"/>
          <w:szCs w:val="18"/>
        </w:rPr>
      </w:pPr>
    </w:p>
    <w:p w:rsidR="00567E81" w:rsidRPr="00FD7102" w:rsidRDefault="00567E81" w:rsidP="00FD7102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FD7102">
        <w:rPr>
          <w:b w:val="0"/>
          <w:sz w:val="18"/>
          <w:szCs w:val="18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039"/>
        <w:gridCol w:w="4881"/>
        <w:gridCol w:w="1736"/>
      </w:tblGrid>
      <w:tr w:rsidR="00567E81" w:rsidRPr="00FD7102" w:rsidTr="00866DFC">
        <w:trPr>
          <w:trHeight w:val="450"/>
          <w:jc w:val="center"/>
        </w:trPr>
        <w:tc>
          <w:tcPr>
            <w:tcW w:w="0" w:type="auto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67E81" w:rsidRPr="00FD7102" w:rsidTr="00866DFC">
        <w:trPr>
          <w:cantSplit/>
          <w:trHeight w:val="341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Wygląd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 xml:space="preserve">- Konsystencja 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 xml:space="preserve">- Klarowność 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- Barwa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Płynna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Klarowny lub opalizujący lub mętny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Charakterystyczna dla zastosowanych składników</w:t>
            </w:r>
          </w:p>
        </w:tc>
        <w:tc>
          <w:tcPr>
            <w:tcW w:w="1769" w:type="dxa"/>
            <w:vMerge w:val="restar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8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kern w:val="18"/>
                <w:sz w:val="18"/>
              </w:rPr>
              <w:t>PN-A-79011-2</w:t>
            </w:r>
          </w:p>
        </w:tc>
      </w:tr>
      <w:tr w:rsidR="00567E81" w:rsidRPr="00FD7102" w:rsidTr="00866DFC">
        <w:trPr>
          <w:cantSplit/>
          <w:trHeight w:val="341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Charakterystyczny dla substancji smakowo-aromatycznych deklarowanych w nazwie napoju lub wchodzących w jego skład; niedopuszczalne zapachy obce</w:t>
            </w:r>
          </w:p>
        </w:tc>
        <w:tc>
          <w:tcPr>
            <w:tcW w:w="1769" w:type="dxa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866DFC">
        <w:trPr>
          <w:cantSplit/>
          <w:trHeight w:val="341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Smak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Słodki lub słodko-kwaśny, charakterystyczny dla substancji smakowo-aromatycznych; niedopuszczalne posmaki obce</w:t>
            </w:r>
          </w:p>
        </w:tc>
        <w:tc>
          <w:tcPr>
            <w:tcW w:w="1769" w:type="dxa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7E81" w:rsidRPr="00FD7102" w:rsidRDefault="00567E81" w:rsidP="00FD7102">
      <w:pPr>
        <w:pStyle w:val="Tekstprzypisudolnego"/>
        <w:rPr>
          <w:b/>
          <w:sz w:val="16"/>
          <w:szCs w:val="16"/>
        </w:rPr>
      </w:pPr>
      <w:r w:rsidRPr="00FD7102">
        <w:rPr>
          <w:b/>
          <w:bCs/>
        </w:rPr>
        <w:t>2.3 Wymagania fizykochemiczne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</w:rPr>
      </w:pPr>
      <w:r w:rsidRPr="00FD7102">
        <w:rPr>
          <w:rFonts w:ascii="Times New Roman" w:hAnsi="Times New Roman" w:cs="Times New Roman"/>
          <w:b w:val="0"/>
        </w:rPr>
        <w:t>Według Tablicy 3.</w:t>
      </w:r>
    </w:p>
    <w:p w:rsidR="00567E81" w:rsidRPr="00FD7102" w:rsidRDefault="00567E81" w:rsidP="00FD7102">
      <w:pPr>
        <w:pStyle w:val="Nagwek11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 w:rsidRPr="00FD7102">
        <w:rPr>
          <w:rFonts w:ascii="Times New Roman" w:hAnsi="Times New Roman" w:cs="Times New Roman"/>
          <w:sz w:val="18"/>
          <w:szCs w:val="18"/>
        </w:rPr>
        <w:t>Tablica 3 – Wymagania fizykochemiczne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123"/>
        <w:gridCol w:w="2654"/>
        <w:gridCol w:w="1879"/>
      </w:tblGrid>
      <w:tr w:rsidR="00567E81" w:rsidRPr="00FD7102" w:rsidTr="0089603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  <w:szCs w:val="18"/>
              </w:rPr>
              <w:t>Cechy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  <w:szCs w:val="18"/>
              </w:rPr>
              <w:t>Metody badań według</w:t>
            </w:r>
          </w:p>
        </w:tc>
      </w:tr>
      <w:tr w:rsidR="00567E81" w:rsidRPr="00FD7102" w:rsidTr="0089603C">
        <w:trPr>
          <w:cantSplit/>
          <w:trHeight w:val="341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6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Obecność zanieczyszczeń mechanicznych poza ferromagnetycznymi</w:t>
            </w:r>
          </w:p>
        </w:tc>
        <w:tc>
          <w:tcPr>
            <w:tcW w:w="2692" w:type="dxa"/>
            <w:tcBorders>
              <w:bottom w:val="single" w:sz="6" w:space="0" w:color="auto"/>
            </w:tcBorders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niedopuszczalna</w:t>
            </w:r>
          </w:p>
        </w:tc>
        <w:tc>
          <w:tcPr>
            <w:tcW w:w="1912" w:type="dxa"/>
            <w:vMerge w:val="restar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kern w:val="18"/>
                <w:sz w:val="18"/>
              </w:rPr>
              <w:t>PN-A-79011-2</w:t>
            </w:r>
          </w:p>
        </w:tc>
      </w:tr>
      <w:tr w:rsidR="00567E81" w:rsidRPr="00FD7102" w:rsidTr="0089603C">
        <w:trPr>
          <w:cantSplit/>
          <w:trHeight w:val="90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96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Zawartość zanieczyszczeń ferromagnetycznych bez ostrych końców</w:t>
            </w:r>
            <w:r w:rsidRPr="00FD71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- ogólna ilość, mg/kg produktu, nie więcej niż</w:t>
            </w: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912" w:type="dxa"/>
            <w:vMerge/>
            <w:vAlign w:val="center"/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kern w:val="18"/>
                <w:sz w:val="18"/>
                <w:szCs w:val="18"/>
              </w:rPr>
            </w:pPr>
          </w:p>
        </w:tc>
      </w:tr>
    </w:tbl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2.4 Wymagania mikrobiologiczne</w:t>
      </w:r>
    </w:p>
    <w:p w:rsidR="00567E81" w:rsidRPr="00FD7102" w:rsidRDefault="00567E81" w:rsidP="00FD7102">
      <w:pPr>
        <w:pStyle w:val="Tekstpodstawowy3"/>
        <w:spacing w:after="0"/>
        <w:rPr>
          <w:sz w:val="20"/>
        </w:rPr>
      </w:pPr>
      <w:r w:rsidRPr="00FD7102">
        <w:rPr>
          <w:sz w:val="20"/>
        </w:rPr>
        <w:t>Zgodnie z aktualnie obowiązującym prawem.</w:t>
      </w:r>
    </w:p>
    <w:p w:rsidR="00567E81" w:rsidRPr="00FD7102" w:rsidRDefault="00567E81" w:rsidP="00FD7102">
      <w:pPr>
        <w:pStyle w:val="E-1"/>
        <w:jc w:val="both"/>
      </w:pPr>
      <w:r w:rsidRPr="00FD7102">
        <w:t>Zamawiający zastrzega sobie prawo żądania wyników badań mikrobiologicznych z kontroli higieny procesu produkcyjnego.</w:t>
      </w:r>
    </w:p>
    <w:p w:rsidR="00567E81" w:rsidRPr="00FD7102" w:rsidRDefault="00567E81" w:rsidP="00FD7102">
      <w:pPr>
        <w:widowControl w:val="0"/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Masa netto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Masa netto powinna być zgodna z deklaracją producenta.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Dopuszczalna ujemna wartość błędu masy netto powinna być zgodna z obowiązującym prawem</w:t>
      </w:r>
      <w:r w:rsidRPr="00FD7102">
        <w:rPr>
          <w:rFonts w:ascii="Times New Roman" w:hAnsi="Times New Roman" w:cs="Times New Roman"/>
          <w:kern w:val="2"/>
          <w:sz w:val="20"/>
        </w:rPr>
        <w:t>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300g,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lastRenderedPageBreak/>
        <w:t>1000g.</w:t>
      </w:r>
    </w:p>
    <w:p w:rsidR="00567E81" w:rsidRPr="00FD7102" w:rsidRDefault="00567E81" w:rsidP="00FD7102">
      <w:pPr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b/>
          <w:kern w:val="2"/>
          <w:sz w:val="20"/>
          <w:szCs w:val="20"/>
        </w:rPr>
        <w:t>4 Trwałość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 xml:space="preserve">Okres minimalnej trwałości </w:t>
      </w:r>
      <w:r w:rsidR="00FD7102">
        <w:rPr>
          <w:rFonts w:ascii="Times New Roman" w:hAnsi="Times New Roman" w:cs="Times New Roman"/>
          <w:kern w:val="2"/>
          <w:sz w:val="20"/>
          <w:szCs w:val="20"/>
        </w:rPr>
        <w:t xml:space="preserve">powinien wynosić nie mniej niż </w:t>
      </w:r>
      <w:r w:rsidRPr="00FD7102">
        <w:rPr>
          <w:rFonts w:ascii="Times New Roman" w:hAnsi="Times New Roman" w:cs="Times New Roman"/>
          <w:kern w:val="2"/>
          <w:sz w:val="20"/>
          <w:szCs w:val="20"/>
        </w:rPr>
        <w:t>10 miesięcy od daty dostawy do magazynu odbiorcy.</w:t>
      </w:r>
    </w:p>
    <w:p w:rsidR="00567E81" w:rsidRPr="00FD7102" w:rsidRDefault="00567E81" w:rsidP="00FD7102">
      <w:pPr>
        <w:pStyle w:val="E-1"/>
        <w:jc w:val="both"/>
      </w:pPr>
      <w:r w:rsidRPr="00FD7102">
        <w:rPr>
          <w:b/>
        </w:rPr>
        <w:t>5 Metody badań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5.1 Sprawdzenie znakowania i stanu opakowań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t>Wykonać metodą wizualną na zgodność z pkt. 6.1 i 6.2.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5.2 Oznaczanie cech organoleptycznych</w:t>
      </w:r>
    </w:p>
    <w:p w:rsidR="00567E81" w:rsidRPr="00FD7102" w:rsidRDefault="00567E81" w:rsidP="00FD7102">
      <w:pPr>
        <w:pStyle w:val="E-1"/>
        <w:jc w:val="both"/>
      </w:pPr>
      <w:r w:rsidRPr="00FD7102">
        <w:t>Według norm podanych w Tablicy 1 i 2.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5.3 Oznaczanie cech fizykochemicznych</w:t>
      </w:r>
    </w:p>
    <w:p w:rsidR="00567E81" w:rsidRPr="00FD7102" w:rsidRDefault="00567E81" w:rsidP="00FD7102">
      <w:pPr>
        <w:pStyle w:val="E-1"/>
        <w:jc w:val="both"/>
      </w:pPr>
      <w:r w:rsidRPr="00FD7102">
        <w:t>Według norm podanych w Tablicy 3.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 xml:space="preserve">6 Pakowanie, znakowanie, przechowywanie 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6.1 Pakowanie</w:t>
      </w:r>
    </w:p>
    <w:p w:rsidR="00567E81" w:rsidRPr="00FD7102" w:rsidRDefault="00567E81" w:rsidP="00FD7102">
      <w:pPr>
        <w:pStyle w:val="E-1"/>
        <w:jc w:val="both"/>
      </w:pPr>
      <w:r w:rsidRPr="00FD7102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 xml:space="preserve">Opakowania powinny być wykonane z materiałów opakowaniowych przeznaczonych do kontaktu z 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żywnością.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6.2 Znakowanie</w:t>
      </w:r>
    </w:p>
    <w:p w:rsidR="00567E81" w:rsidRPr="00FD7102" w:rsidRDefault="00567E81" w:rsidP="00FD7102">
      <w:pPr>
        <w:pStyle w:val="E-1"/>
      </w:pPr>
      <w:r w:rsidRPr="00FD7102">
        <w:t>Zgodnie z aktualnie obowiązującym prawem.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6.3 Przechowywanie</w:t>
      </w:r>
    </w:p>
    <w:p w:rsidR="00567E81" w:rsidRPr="00FD7102" w:rsidRDefault="00567E81" w:rsidP="00FD7102">
      <w:pPr>
        <w:pStyle w:val="E-1"/>
      </w:pPr>
      <w:r w:rsidRPr="00FD7102">
        <w:t>Przechowywać zgodnie z zaleceniami producenta.</w:t>
      </w:r>
    </w:p>
    <w:p w:rsidR="00567E81" w:rsidRPr="00FD7102" w:rsidRDefault="00567E81" w:rsidP="00FD7102">
      <w:pPr>
        <w:pStyle w:val="E-1"/>
      </w:pPr>
    </w:p>
    <w:p w:rsidR="00567E81" w:rsidRPr="00FD7102" w:rsidRDefault="00567E81" w:rsidP="00FD7102">
      <w:pPr>
        <w:pStyle w:val="E-1"/>
      </w:pPr>
    </w:p>
    <w:p w:rsidR="00567E81" w:rsidRPr="00FD7102" w:rsidRDefault="00567E81" w:rsidP="00FD71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D7102">
        <w:rPr>
          <w:rFonts w:ascii="Times New Roman" w:hAnsi="Times New Roman" w:cs="Times New Roman"/>
          <w:b/>
          <w:caps/>
          <w:sz w:val="40"/>
          <w:szCs w:val="40"/>
        </w:rPr>
        <w:t>herbata zielona liściasta</w:t>
      </w:r>
    </w:p>
    <w:p w:rsidR="00567E81" w:rsidRPr="00FD7102" w:rsidRDefault="00567E81" w:rsidP="00FD7102">
      <w:pPr>
        <w:spacing w:after="0" w:line="240" w:lineRule="auto"/>
        <w:ind w:left="2124" w:firstLine="708"/>
        <w:rPr>
          <w:rFonts w:ascii="Times New Roman" w:hAnsi="Times New Roman" w:cs="Times New Roman"/>
          <w:b/>
          <w:caps/>
          <w:sz w:val="32"/>
        </w:rPr>
      </w:pP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1 Wstęp</w:t>
      </w:r>
    </w:p>
    <w:p w:rsidR="00567E81" w:rsidRPr="00FD7102" w:rsidRDefault="00567E81" w:rsidP="00FD7102">
      <w:pPr>
        <w:pStyle w:val="E-1"/>
        <w:numPr>
          <w:ilvl w:val="1"/>
          <w:numId w:val="1"/>
        </w:numPr>
        <w:ind w:left="391" w:hanging="391"/>
      </w:pPr>
      <w:r w:rsidRPr="00FD7102">
        <w:rPr>
          <w:b/>
        </w:rPr>
        <w:t xml:space="preserve">Zakres </w:t>
      </w:r>
    </w:p>
    <w:p w:rsidR="00567E81" w:rsidRPr="00FD7102" w:rsidRDefault="00567E81" w:rsidP="00FD7102">
      <w:pPr>
        <w:pStyle w:val="E-1"/>
        <w:jc w:val="both"/>
      </w:pPr>
      <w:r w:rsidRPr="00FD7102">
        <w:t>Niniejszymi minimalnymi wymaganiami jakościowymi objęto wymagania, metody badań oraz warunki przechowywania i pakowania herbaty zielonej liściastej.</w:t>
      </w:r>
    </w:p>
    <w:p w:rsidR="00567E81" w:rsidRPr="00FD7102" w:rsidRDefault="00567E81" w:rsidP="00FD7102">
      <w:pPr>
        <w:pStyle w:val="E-1"/>
        <w:jc w:val="both"/>
      </w:pPr>
    </w:p>
    <w:p w:rsidR="00567E81" w:rsidRPr="00FD7102" w:rsidRDefault="00567E81" w:rsidP="00FD7102">
      <w:pPr>
        <w:pStyle w:val="E-1"/>
        <w:jc w:val="both"/>
      </w:pPr>
      <w:r w:rsidRPr="00FD7102">
        <w:t>Postanowienia minimalnych wymagań jakościowych wykorzystywane są podczas produkcji i obrotu handlowego herbaty zielonej liściastej przeznaczonej dla odbiorcy.</w:t>
      </w:r>
    </w:p>
    <w:p w:rsidR="00567E81" w:rsidRPr="00FD7102" w:rsidRDefault="00567E81" w:rsidP="00FD7102">
      <w:pPr>
        <w:pStyle w:val="E-1"/>
        <w:rPr>
          <w:b/>
          <w:bCs/>
        </w:rPr>
      </w:pPr>
      <w:r w:rsidRPr="00FD7102">
        <w:rPr>
          <w:b/>
          <w:bCs/>
        </w:rPr>
        <w:t>1.2 Dokumenty powołane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1572 Herbata - Przygotowanie rozdrobnionej próbki o znanej zawartości suchej masy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9768 Herbata - Oznaczanie wyciągu wodnego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1575 Herbata - Oznaczanie popiołu ogólnego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 xml:space="preserve">PN-ISO 1576 Herbata - Oznaczanie popiołu rozpuszczalnego w wodzie i popiołu nierozpuszczalnego </w:t>
      </w:r>
      <w:r w:rsidR="00FD7102">
        <w:rPr>
          <w:bCs/>
        </w:rPr>
        <w:br/>
      </w:r>
      <w:r w:rsidRPr="00FD7102">
        <w:rPr>
          <w:bCs/>
        </w:rPr>
        <w:t>w wodzie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1577 Herbata - Oznaczanie popiołu nierozpuszczalnego w kwasie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1578 Herbata - Oznaczanie alkaliczności popiołu rozpuszczalnego w wodzie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3103 Herbata - Przygotowanie naparu do badań sensorycznych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5498 Produkty rolno-spożywcze - Oznaczanie zawartości włókna surowego - Metoda ogólna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6078 Herbata czarna - Terminologia</w:t>
      </w:r>
    </w:p>
    <w:p w:rsidR="00567E81" w:rsidRPr="00FD7102" w:rsidRDefault="00567E81" w:rsidP="00FD7102">
      <w:pPr>
        <w:pStyle w:val="Akapitzlist"/>
        <w:widowControl w:val="0"/>
        <w:numPr>
          <w:ilvl w:val="1"/>
          <w:numId w:val="2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Określenie produktu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102">
        <w:rPr>
          <w:rFonts w:ascii="Times New Roman" w:hAnsi="Times New Roman" w:cs="Times New Roman"/>
          <w:b/>
          <w:sz w:val="20"/>
          <w:szCs w:val="20"/>
        </w:rPr>
        <w:t xml:space="preserve">Herbata zielona liściasta 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 xml:space="preserve">Herbata otrzymana ze świeżych liści, pączków liściowych gatunku </w:t>
      </w:r>
      <w:proofErr w:type="spellStart"/>
      <w:r w:rsidRPr="00FD7102">
        <w:rPr>
          <w:rFonts w:ascii="Times New Roman" w:hAnsi="Times New Roman" w:cs="Times New Roman"/>
          <w:sz w:val="20"/>
          <w:szCs w:val="20"/>
        </w:rPr>
        <w:t>Camellia</w:t>
      </w:r>
      <w:proofErr w:type="spellEnd"/>
      <w:r w:rsidRPr="00FD7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7102">
        <w:rPr>
          <w:rFonts w:ascii="Times New Roman" w:hAnsi="Times New Roman" w:cs="Times New Roman"/>
          <w:sz w:val="20"/>
          <w:szCs w:val="20"/>
        </w:rPr>
        <w:t>sinensis</w:t>
      </w:r>
      <w:proofErr w:type="spellEnd"/>
      <w:r w:rsidRPr="00FD7102">
        <w:rPr>
          <w:rFonts w:ascii="Times New Roman" w:hAnsi="Times New Roman" w:cs="Times New Roman"/>
          <w:sz w:val="20"/>
          <w:szCs w:val="20"/>
        </w:rPr>
        <w:t xml:space="preserve"> (L.) Kuntze, uznanych za odpowiednie do przygotowania herbaty do spożycia jako napoju; poddanych po procesie więdnięcia mocnemu podgrzaniu na parze wodnej (niszczącej zawarte w liściach enzymy dzięki czemu liście zachowują swoją barwę), </w:t>
      </w:r>
      <w:r w:rsidRPr="00FD7102">
        <w:rPr>
          <w:rFonts w:ascii="Times New Roman" w:hAnsi="Times New Roman" w:cs="Times New Roman"/>
          <w:sz w:val="20"/>
          <w:szCs w:val="20"/>
        </w:rPr>
        <w:lastRenderedPageBreak/>
        <w:t>po odparowaniu wody herbata poddawana jest procesowi lekkiego zwijania (skręcania, rolowania) a następnie suszeniu, sortowaniu i pakowaniu.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kern w:val="20"/>
          <w:sz w:val="20"/>
          <w:szCs w:val="20"/>
        </w:rPr>
      </w:pPr>
      <w:r w:rsidRPr="00FD7102">
        <w:rPr>
          <w:rFonts w:ascii="Times New Roman" w:hAnsi="Times New Roman" w:cs="Times New Roman"/>
          <w:b/>
          <w:kern w:val="20"/>
          <w:sz w:val="20"/>
          <w:szCs w:val="20"/>
        </w:rPr>
        <w:t>2 Wymagania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2.1 Wymagania ogólne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/>
          <w:bCs/>
        </w:rPr>
      </w:pPr>
      <w:r w:rsidRPr="00FD7102">
        <w:rPr>
          <w:rFonts w:ascii="Times New Roman" w:hAnsi="Times New Roman"/>
          <w:b/>
          <w:bCs/>
        </w:rPr>
        <w:t>2.2 Wymagania organoleptyczne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FD7102">
        <w:rPr>
          <w:rFonts w:ascii="Times New Roman" w:hAnsi="Times New Roman" w:cs="Times New Roman"/>
          <w:sz w:val="20"/>
        </w:rPr>
        <w:t>Według Tablicy 1.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391"/>
        <w:jc w:val="center"/>
        <w:rPr>
          <w:rFonts w:ascii="Times New Roman" w:hAnsi="Times New Roman" w:cs="Times New Roman"/>
          <w:b/>
          <w:sz w:val="18"/>
        </w:rPr>
      </w:pPr>
      <w:r w:rsidRPr="00FD7102">
        <w:rPr>
          <w:rFonts w:ascii="Times New Roman" w:hAnsi="Times New Roman" w:cs="Times New Roman"/>
          <w:b/>
          <w:sz w:val="18"/>
        </w:rPr>
        <w:t>Tablica 1 - Wymagania organoleptyczne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3163"/>
        <w:gridCol w:w="5103"/>
      </w:tblGrid>
      <w:tr w:rsidR="00567E81" w:rsidRPr="00FD7102" w:rsidTr="00AD5402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Cechy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Wymagania</w:t>
            </w:r>
          </w:p>
        </w:tc>
      </w:tr>
      <w:tr w:rsidR="00567E81" w:rsidRPr="00FD7102" w:rsidTr="00AD5402">
        <w:trPr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</w:rPr>
              <w:t>Suche liście</w:t>
            </w:r>
          </w:p>
        </w:tc>
      </w:tr>
      <w:tr w:rsidR="00567E81" w:rsidRPr="00FD7102" w:rsidTr="00AD5402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 xml:space="preserve">Wygląd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Postać pełnych, skręconych lub zwiniętych liści o barwie zielonooliwkowej, jednolitej, wolnych od zanieczyszczeń</w:t>
            </w:r>
          </w:p>
        </w:tc>
      </w:tr>
      <w:tr w:rsidR="00567E81" w:rsidRPr="00FD7102" w:rsidTr="00AD5402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Zapach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zielonej; niedopuszczalny: workowy, zleżały, spalony, zepsuty i inny obcy</w:t>
            </w:r>
          </w:p>
        </w:tc>
      </w:tr>
      <w:tr w:rsidR="00567E81" w:rsidRPr="00FD7102" w:rsidTr="00AD5402">
        <w:trPr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Napar</w:t>
            </w:r>
          </w:p>
        </w:tc>
      </w:tr>
      <w:tr w:rsidR="00567E81" w:rsidRPr="00FD7102" w:rsidTr="00AD5402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Wygląd naparu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zielonej, o barwie jasnej, zbliżonej do cytrynowożółtej, słomkowej, lekko zielonej,  żywy, barwny; niedopuszczalny matowy, mulisty i inny obcy</w:t>
            </w:r>
          </w:p>
        </w:tc>
      </w:tr>
      <w:tr w:rsidR="00567E81" w:rsidRPr="00FD7102" w:rsidTr="00AD5402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Smak i zapach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zielonej; atrakcyjny, żywy, silny; niedopuszczalny zapach i posmak: workowy, przypalony, ziemisty, pusty, zwietrzały, trawiasty, metaliczny, spleśniały, mulisty lub inny obcy</w:t>
            </w:r>
          </w:p>
        </w:tc>
      </w:tr>
      <w:tr w:rsidR="00567E81" w:rsidRPr="00FD7102" w:rsidTr="00AD5402">
        <w:trPr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Napar do oceny powinien być przygotowany według metody opisanej w PN-ISO 3103.</w:t>
            </w:r>
          </w:p>
        </w:tc>
      </w:tr>
    </w:tbl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2.3 Wymagania chemiczne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FD7102">
        <w:rPr>
          <w:rFonts w:ascii="Times New Roman" w:hAnsi="Times New Roman" w:cs="Times New Roman"/>
          <w:sz w:val="20"/>
        </w:rPr>
        <w:t>Według Tablicy 2.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391"/>
        <w:jc w:val="center"/>
        <w:rPr>
          <w:rFonts w:ascii="Times New Roman" w:hAnsi="Times New Roman" w:cs="Times New Roman"/>
          <w:b/>
          <w:sz w:val="18"/>
        </w:rPr>
      </w:pPr>
      <w:r w:rsidRPr="00FD7102">
        <w:rPr>
          <w:rFonts w:ascii="Times New Roman" w:hAnsi="Times New Roman" w:cs="Times New Roman"/>
          <w:b/>
          <w:sz w:val="18"/>
        </w:rPr>
        <w:t>Tablica 2- Wymagania chemiczne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3776"/>
        <w:gridCol w:w="2459"/>
        <w:gridCol w:w="2202"/>
      </w:tblGrid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Cechy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Wymagania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  <w:szCs w:val="18"/>
              </w:rPr>
              <w:t>Metody badań według</w:t>
            </w:r>
          </w:p>
        </w:tc>
      </w:tr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Wyciąg wodny, % (m/m), nie mniej niż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32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9768</w:t>
            </w:r>
          </w:p>
        </w:tc>
      </w:tr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Popiół ogólny, % (m/m),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Nie więcej niż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Nie mniej niż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8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1575</w:t>
            </w:r>
          </w:p>
        </w:tc>
      </w:tr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Popiół rozpuszczalny w wodzie jako procent popiołu ogólnego, % (m/m), nie mniej niż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1576</w:t>
            </w:r>
          </w:p>
        </w:tc>
      </w:tr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Alkaliczność popiołu rozpuszczalnego w wodzie (jako KOH), % (m/m)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nie mniej niż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nie więcej niż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1,0*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3,0*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1578</w:t>
            </w:r>
          </w:p>
        </w:tc>
      </w:tr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Popiół nierozpuszczalny w kwasie chlorowodorowym, % (m/m), nie więcej niż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1577</w:t>
            </w:r>
          </w:p>
        </w:tc>
      </w:tr>
      <w:tr w:rsidR="00567E81" w:rsidRPr="00FD7102" w:rsidTr="00C616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Włókno surowe, % (m/m), nie więcej niż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PN-ISO 5498</w:t>
            </w:r>
          </w:p>
        </w:tc>
      </w:tr>
      <w:tr w:rsidR="00567E81" w:rsidRPr="00FD7102" w:rsidTr="0053470A"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 xml:space="preserve">* Jeżeli alkaliczność popiołu rozpuszczalnego w wodzie jest wyrażona w milimolach KOH na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FD7102">
                <w:rPr>
                  <w:rFonts w:ascii="Times New Roman" w:hAnsi="Times New Roman" w:cs="Times New Roman"/>
                  <w:bCs/>
                  <w:sz w:val="16"/>
                </w:rPr>
                <w:t>100 g</w:t>
              </w:r>
            </w:smartTag>
            <w:r w:rsidRPr="00FD7102">
              <w:rPr>
                <w:rFonts w:ascii="Times New Roman" w:hAnsi="Times New Roman" w:cs="Times New Roman"/>
                <w:bCs/>
                <w:sz w:val="16"/>
              </w:rPr>
              <w:t xml:space="preserve"> zmielonej próbki, wartości graniczne są następujące:</w:t>
            </w:r>
          </w:p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- najniższa dopuszczalna 17,8</w:t>
            </w:r>
          </w:p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- najwyższa dopuszczalna 53,6.</w:t>
            </w:r>
          </w:p>
        </w:tc>
      </w:tr>
      <w:tr w:rsidR="00567E81" w:rsidRPr="00FD7102" w:rsidTr="0053470A"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t>Wszystkie wielkości podano w przeliczeniu na suchą masę oznaczaną w temperaturze 103 ± 2°C według normy  PN-ISO 1572.</w:t>
            </w:r>
          </w:p>
        </w:tc>
      </w:tr>
    </w:tbl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2.4 Wymagania mikrobiologiczne</w:t>
      </w:r>
    </w:p>
    <w:p w:rsidR="00567E81" w:rsidRPr="00FD7102" w:rsidRDefault="00567E81" w:rsidP="00FD7102">
      <w:pPr>
        <w:pStyle w:val="Tekstpodstawowy3"/>
        <w:spacing w:after="0"/>
        <w:rPr>
          <w:sz w:val="20"/>
        </w:rPr>
      </w:pPr>
      <w:r w:rsidRPr="00FD7102">
        <w:rPr>
          <w:sz w:val="20"/>
        </w:rPr>
        <w:t>Zgodnie z aktualnie obowiązującym prawem.</w:t>
      </w:r>
    </w:p>
    <w:p w:rsidR="00567E81" w:rsidRPr="00FD7102" w:rsidRDefault="00567E81" w:rsidP="00FD7102">
      <w:pPr>
        <w:pStyle w:val="E-1"/>
        <w:jc w:val="both"/>
      </w:pPr>
      <w:r w:rsidRPr="00FD7102">
        <w:t>Zamawiający zastrzega sobie prawo żądania wyników badań mikrobiologicznych z kontroli higieny procesu produkcyjnego.</w:t>
      </w:r>
    </w:p>
    <w:p w:rsidR="00567E81" w:rsidRPr="00FD7102" w:rsidRDefault="00567E81" w:rsidP="00FD7102">
      <w:pPr>
        <w:widowControl w:val="0"/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Masa netto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Masa netto powinna być zgodna z deklaracją producenta.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Dopuszczalna ujemna wartość błędu masy netto powinna być zgodna z obowiązującym prawem</w:t>
      </w:r>
      <w:r w:rsidRPr="00FD7102">
        <w:rPr>
          <w:rFonts w:ascii="Times New Roman" w:hAnsi="Times New Roman" w:cs="Times New Roman"/>
          <w:kern w:val="2"/>
          <w:sz w:val="20"/>
        </w:rPr>
        <w:t>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100g,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250g.</w:t>
      </w:r>
    </w:p>
    <w:p w:rsidR="00567E81" w:rsidRPr="00FD7102" w:rsidRDefault="00567E81" w:rsidP="00FD7102">
      <w:pPr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b/>
          <w:kern w:val="2"/>
          <w:sz w:val="20"/>
          <w:szCs w:val="20"/>
        </w:rPr>
        <w:t>4 Trwałość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 xml:space="preserve">Okres minimalnej trwałości powinien wynosić nie mniej niż </w:t>
      </w:r>
      <w:r w:rsidRPr="00FD7102">
        <w:rPr>
          <w:rFonts w:ascii="Times New Roman" w:hAnsi="Times New Roman" w:cs="Times New Roman"/>
          <w:kern w:val="2"/>
          <w:sz w:val="20"/>
          <w:szCs w:val="20"/>
        </w:rPr>
        <w:br/>
        <w:t>10 miesięcy od daty dostawy do magazynu odbiorcy.</w:t>
      </w:r>
    </w:p>
    <w:p w:rsidR="00567E81" w:rsidRPr="00FD7102" w:rsidRDefault="00567E81" w:rsidP="00FD7102">
      <w:pPr>
        <w:pStyle w:val="E-1"/>
        <w:jc w:val="both"/>
      </w:pPr>
      <w:r w:rsidRPr="00FD7102">
        <w:rPr>
          <w:b/>
        </w:rPr>
        <w:t>5 Metody badań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5.1 Sprawdzenie znakowania i stanu opakowań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t>Wykonać metodą wizualną na zgodność pkt. 6.1 i 6.2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5.2 Oznaczanie cech organoleptycznych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lastRenderedPageBreak/>
        <w:t>Sprawdzić organoleptycznie na zgodność z wymaganiami zawartymi w Tablicy 1 z wykorzystaniem normy PN-ISO 6078.</w:t>
      </w:r>
    </w:p>
    <w:p w:rsidR="00567E81" w:rsidRPr="00FD7102" w:rsidRDefault="00567E81" w:rsidP="00FD7102">
      <w:pPr>
        <w:pStyle w:val="E-1"/>
        <w:jc w:val="both"/>
        <w:rPr>
          <w:b/>
          <w:bCs/>
        </w:rPr>
      </w:pPr>
      <w:r w:rsidRPr="00FD7102">
        <w:rPr>
          <w:b/>
          <w:bCs/>
        </w:rPr>
        <w:t>5.3 Oznaczanie cech chemicznych</w:t>
      </w:r>
    </w:p>
    <w:p w:rsidR="00567E81" w:rsidRPr="00FD7102" w:rsidRDefault="00567E81" w:rsidP="00FD7102">
      <w:pPr>
        <w:pStyle w:val="E-1"/>
        <w:jc w:val="both"/>
      </w:pPr>
      <w:r w:rsidRPr="00FD7102">
        <w:rPr>
          <w:bCs/>
        </w:rPr>
        <w:t>Według norm podanych w Tablicy 2.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 xml:space="preserve">6 Pakowanie, znakowanie, przechowywanie 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6.1 Pakowanie</w:t>
      </w:r>
    </w:p>
    <w:p w:rsidR="00567E81" w:rsidRPr="00FD7102" w:rsidRDefault="00567E81" w:rsidP="00FD7102">
      <w:pPr>
        <w:pStyle w:val="E-1"/>
        <w:jc w:val="both"/>
      </w:pPr>
      <w:r w:rsidRPr="00FD7102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>6.2 Znakowanie</w:t>
      </w:r>
    </w:p>
    <w:p w:rsidR="00567E81" w:rsidRPr="00FD7102" w:rsidRDefault="00567E81" w:rsidP="00FD7102">
      <w:pPr>
        <w:pStyle w:val="E-1"/>
      </w:pPr>
      <w:r w:rsidRPr="00FD7102">
        <w:t>Zgodnie z aktualnie obowiązującym prawem.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6.3 Przechowywanie</w:t>
      </w:r>
    </w:p>
    <w:p w:rsidR="00567E81" w:rsidRPr="00FD7102" w:rsidRDefault="00567E81" w:rsidP="00FD7102">
      <w:pPr>
        <w:pStyle w:val="E-1"/>
      </w:pPr>
      <w:r w:rsidRPr="00FD7102">
        <w:t>Przechowywać zgodnie z zaleceniami producenta.</w:t>
      </w:r>
    </w:p>
    <w:p w:rsidR="00567E81" w:rsidRPr="00FD7102" w:rsidRDefault="00567E81" w:rsidP="00FD7102">
      <w:pPr>
        <w:pStyle w:val="E-1"/>
      </w:pPr>
    </w:p>
    <w:p w:rsidR="00567E81" w:rsidRPr="00FD7102" w:rsidRDefault="00567E81" w:rsidP="00FD7102">
      <w:pPr>
        <w:pStyle w:val="E-1"/>
      </w:pPr>
    </w:p>
    <w:p w:rsidR="00567E81" w:rsidRPr="00FD7102" w:rsidRDefault="00567E81" w:rsidP="00FD71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D7102">
        <w:rPr>
          <w:rFonts w:ascii="Times New Roman" w:hAnsi="Times New Roman" w:cs="Times New Roman"/>
          <w:b/>
          <w:caps/>
          <w:sz w:val="40"/>
          <w:szCs w:val="40"/>
        </w:rPr>
        <w:t>herbata zielona w torebkach (ekspresowa)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1 Wstęp</w:t>
      </w:r>
    </w:p>
    <w:p w:rsidR="00567E81" w:rsidRPr="00FD7102" w:rsidRDefault="00567E81" w:rsidP="00FD7102">
      <w:pPr>
        <w:pStyle w:val="E-1"/>
        <w:numPr>
          <w:ilvl w:val="1"/>
          <w:numId w:val="1"/>
        </w:numPr>
        <w:ind w:left="391" w:hanging="391"/>
      </w:pPr>
      <w:r w:rsidRPr="00FD7102">
        <w:rPr>
          <w:b/>
        </w:rPr>
        <w:t xml:space="preserve">Zakres </w:t>
      </w:r>
    </w:p>
    <w:p w:rsidR="00567E81" w:rsidRPr="00FD7102" w:rsidRDefault="00567E81" w:rsidP="00FD7102">
      <w:pPr>
        <w:pStyle w:val="E-1"/>
        <w:jc w:val="both"/>
      </w:pPr>
      <w:r w:rsidRPr="00FD7102">
        <w:t>Niniejszymi minimalnymi wymaganiami jakościowymi objęto wymagania, metody badań oraz warunki przechowywania i pakowania herbaty zielonej w torebkach (ekspresowej).</w:t>
      </w:r>
    </w:p>
    <w:p w:rsidR="00567E81" w:rsidRPr="00FD7102" w:rsidRDefault="00567E81" w:rsidP="00FD7102">
      <w:pPr>
        <w:pStyle w:val="E-1"/>
        <w:jc w:val="both"/>
      </w:pPr>
      <w:r w:rsidRPr="00FD7102">
        <w:t>Postanowienia minimalnych wymagań jakościowych wykorzystywane są podczas produkcji i obrotu handlowego herbaty zielonej w torebkach (ekspresowej) przeznaczonej dla odbiorcy.</w:t>
      </w:r>
    </w:p>
    <w:p w:rsidR="00567E81" w:rsidRPr="00FD7102" w:rsidRDefault="00567E81" w:rsidP="00FD7102">
      <w:pPr>
        <w:pStyle w:val="E-1"/>
        <w:rPr>
          <w:b/>
          <w:bCs/>
        </w:rPr>
      </w:pPr>
      <w:r w:rsidRPr="00FD7102">
        <w:rPr>
          <w:b/>
          <w:bCs/>
        </w:rPr>
        <w:t>1.2 Dokumenty powołane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567E81" w:rsidRPr="00FD7102" w:rsidRDefault="00567E81" w:rsidP="00FD7102">
      <w:pPr>
        <w:pStyle w:val="E-1"/>
        <w:numPr>
          <w:ilvl w:val="0"/>
          <w:numId w:val="28"/>
        </w:numPr>
        <w:ind w:left="714" w:hanging="357"/>
        <w:jc w:val="both"/>
        <w:rPr>
          <w:bCs/>
        </w:rPr>
      </w:pPr>
      <w:r w:rsidRPr="00FD7102">
        <w:rPr>
          <w:bCs/>
        </w:rPr>
        <w:t>PN-ISO 3103 Herbata - Przygotowanie naparu do badań sensorycznych</w:t>
      </w:r>
    </w:p>
    <w:p w:rsidR="00567E81" w:rsidRPr="00FD7102" w:rsidRDefault="00567E81" w:rsidP="00FD7102">
      <w:pPr>
        <w:pStyle w:val="Akapitzlist"/>
        <w:widowControl w:val="0"/>
        <w:numPr>
          <w:ilvl w:val="1"/>
          <w:numId w:val="2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Określenie produktu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7102">
        <w:rPr>
          <w:rFonts w:ascii="Times New Roman" w:hAnsi="Times New Roman" w:cs="Times New Roman"/>
          <w:b/>
          <w:sz w:val="20"/>
          <w:szCs w:val="20"/>
        </w:rPr>
        <w:t>Herbata zielona w torebkach (ekspresowa)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 xml:space="preserve">Herbata otrzymana ze świeżych liści, pączków liściowych gatunku </w:t>
      </w:r>
      <w:proofErr w:type="spellStart"/>
      <w:r w:rsidRPr="00FD7102">
        <w:rPr>
          <w:rFonts w:ascii="Times New Roman" w:hAnsi="Times New Roman" w:cs="Times New Roman"/>
          <w:sz w:val="20"/>
          <w:szCs w:val="20"/>
        </w:rPr>
        <w:t>Camellia</w:t>
      </w:r>
      <w:proofErr w:type="spellEnd"/>
      <w:r w:rsidRPr="00FD7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7102">
        <w:rPr>
          <w:rFonts w:ascii="Times New Roman" w:hAnsi="Times New Roman" w:cs="Times New Roman"/>
          <w:sz w:val="20"/>
          <w:szCs w:val="20"/>
        </w:rPr>
        <w:t>sinensis</w:t>
      </w:r>
      <w:proofErr w:type="spellEnd"/>
      <w:r w:rsidRPr="00FD7102">
        <w:rPr>
          <w:rFonts w:ascii="Times New Roman" w:hAnsi="Times New Roman" w:cs="Times New Roman"/>
          <w:sz w:val="20"/>
          <w:szCs w:val="20"/>
        </w:rPr>
        <w:t xml:space="preserve"> (L.) Kuntze, uznanych za odpowiednie do przygotowania herbaty do spożycia jako napoju; poddanych po procesie więdnięcia mocnemu podgrzaniu na parze wodnej (niszczącej zawarte w liściach enzymy dzięki czemu liście zachowują swoją barwę), po odparowaniu wody herbata poddawana jest procesowi lekkiego zwijania (skręcania, rolowania) a następnie suszeniu, sortowaniu (wyodrębnia się odpowiednia frakcję do </w:t>
      </w:r>
      <w:proofErr w:type="spellStart"/>
      <w:r w:rsidRPr="00FD7102">
        <w:rPr>
          <w:rFonts w:ascii="Times New Roman" w:hAnsi="Times New Roman" w:cs="Times New Roman"/>
          <w:sz w:val="20"/>
          <w:szCs w:val="20"/>
        </w:rPr>
        <w:t>prod</w:t>
      </w:r>
      <w:proofErr w:type="spellEnd"/>
      <w:r w:rsidRPr="00FD7102">
        <w:rPr>
          <w:rFonts w:ascii="Times New Roman" w:hAnsi="Times New Roman" w:cs="Times New Roman"/>
          <w:sz w:val="20"/>
          <w:szCs w:val="20"/>
        </w:rPr>
        <w:t>. herbaty ekspresowej), pakowana w torebki o masie od 1,5 g do 2 g.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kern w:val="20"/>
          <w:sz w:val="20"/>
          <w:szCs w:val="20"/>
        </w:rPr>
      </w:pPr>
      <w:r w:rsidRPr="00FD7102">
        <w:rPr>
          <w:rFonts w:ascii="Times New Roman" w:hAnsi="Times New Roman" w:cs="Times New Roman"/>
          <w:b/>
          <w:kern w:val="20"/>
          <w:sz w:val="20"/>
          <w:szCs w:val="20"/>
        </w:rPr>
        <w:t>2 Wymagania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2.1 Wymagania ogólne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/>
          <w:bCs/>
        </w:rPr>
      </w:pPr>
      <w:r w:rsidRPr="00FD7102">
        <w:rPr>
          <w:rFonts w:ascii="Times New Roman" w:hAnsi="Times New Roman"/>
          <w:b/>
          <w:bCs/>
        </w:rPr>
        <w:t>2.2 Wymagania organoleptyczne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Cs/>
        </w:rPr>
      </w:pPr>
      <w:r w:rsidRPr="00FD7102">
        <w:rPr>
          <w:rFonts w:ascii="Times New Roman" w:hAnsi="Times New Roman"/>
          <w:bCs/>
        </w:rPr>
        <w:t>Według Tablicy 1</w:t>
      </w:r>
    </w:p>
    <w:p w:rsidR="00567E81" w:rsidRPr="00FD7102" w:rsidRDefault="00567E81" w:rsidP="00FD7102">
      <w:pPr>
        <w:pStyle w:val="Akapitzlist"/>
        <w:tabs>
          <w:tab w:val="left" w:pos="10891"/>
        </w:tabs>
        <w:autoSpaceDE w:val="0"/>
        <w:autoSpaceDN w:val="0"/>
        <w:adjustRightInd w:val="0"/>
        <w:spacing w:after="0" w:line="240" w:lineRule="auto"/>
        <w:ind w:left="391"/>
        <w:jc w:val="center"/>
        <w:rPr>
          <w:rFonts w:ascii="Times New Roman" w:hAnsi="Times New Roman" w:cs="Times New Roman"/>
          <w:b/>
          <w:sz w:val="18"/>
        </w:rPr>
      </w:pPr>
      <w:r w:rsidRPr="00FD7102">
        <w:rPr>
          <w:rFonts w:ascii="Times New Roman" w:hAnsi="Times New Roman" w:cs="Times New Roman"/>
          <w:b/>
          <w:sz w:val="18"/>
        </w:rPr>
        <w:t>Tablica 1 - Wymagania organoleptyczne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3222"/>
        <w:gridCol w:w="5196"/>
      </w:tblGrid>
      <w:tr w:rsidR="00567E81" w:rsidRPr="00FD7102" w:rsidTr="00B84C12">
        <w:trPr>
          <w:jc w:val="center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Cechy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Wymagania</w:t>
            </w:r>
          </w:p>
        </w:tc>
      </w:tr>
      <w:tr w:rsidR="00567E81" w:rsidRPr="00FD7102" w:rsidTr="00B84C12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</w:rPr>
              <w:t>Herbata przed zaparzeniem</w:t>
            </w:r>
          </w:p>
        </w:tc>
      </w:tr>
      <w:tr w:rsidR="00567E81" w:rsidRPr="00FD7102" w:rsidTr="00B84C12">
        <w:trPr>
          <w:jc w:val="center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1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</w:rPr>
              <w:t>Zapach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zielonej oraz dla odpowiedniego gatunku herbaty; niedopuszczalny: workowy, zleżały, spalony, zepsuty, inny obcy</w:t>
            </w:r>
          </w:p>
        </w:tc>
      </w:tr>
      <w:tr w:rsidR="00567E81" w:rsidRPr="00FD7102" w:rsidTr="00B84C12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Napar</w:t>
            </w:r>
          </w:p>
        </w:tc>
      </w:tr>
      <w:tr w:rsidR="00567E81" w:rsidRPr="00FD7102" w:rsidTr="00B84C12">
        <w:trPr>
          <w:jc w:val="center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Wygląd naparu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zielonej, o barwie jasnej, zbliżonej do cytrynowożółtej, słomkowej, lekko zielonej,  żywy, barwny; niedopuszczalny matowy, mulisty i inny obcy kolor - bladożółty</w:t>
            </w:r>
          </w:p>
        </w:tc>
      </w:tr>
      <w:tr w:rsidR="00567E81" w:rsidRPr="00FD7102" w:rsidTr="00B84C12">
        <w:trPr>
          <w:jc w:val="center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Smak i zapach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Charakterystyczny dla herbaty zielonej; atrakcyjny, żywy, silny; niedopuszczalny zapach i posmak: workowy, przypalony, ziemisty, </w:t>
            </w: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pusty, zwietrzały, trawiasty, metaliczny, spleśniały, mulisty lub inny obcy</w:t>
            </w:r>
          </w:p>
          <w:p w:rsidR="00567E81" w:rsidRPr="00FD7102" w:rsidRDefault="00567E81" w:rsidP="00FD71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kern w:val="2"/>
                <w:sz w:val="18"/>
                <w:szCs w:val="18"/>
              </w:rPr>
              <w:t>Charakterystyczny dla herbaty zielonej; smak łagodny i gładki; niedopuszczalny zapach i posmak: ziemisty, pusty, zwietrzały, trawiasty, metaliczny, spleśniały, mulisty, inny obcy</w:t>
            </w:r>
          </w:p>
        </w:tc>
      </w:tr>
      <w:tr w:rsidR="00567E81" w:rsidRPr="00FD7102" w:rsidTr="00B84C12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81" w:rsidRPr="00FD7102" w:rsidRDefault="00567E81" w:rsidP="00FD710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FD7102">
              <w:rPr>
                <w:rFonts w:ascii="Times New Roman" w:hAnsi="Times New Roman" w:cs="Times New Roman"/>
                <w:bCs/>
                <w:sz w:val="16"/>
              </w:rPr>
              <w:lastRenderedPageBreak/>
              <w:t>Napar do oceny powinien być przygotowany według metody opisanej w PN-ISO 3103.</w:t>
            </w:r>
          </w:p>
        </w:tc>
      </w:tr>
    </w:tbl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2.3 Wymagania mikrobiologiczne</w:t>
      </w:r>
    </w:p>
    <w:p w:rsidR="00567E81" w:rsidRPr="00FD7102" w:rsidRDefault="00567E81" w:rsidP="00FD7102">
      <w:pPr>
        <w:pStyle w:val="Tekstpodstawowy3"/>
        <w:spacing w:after="0"/>
        <w:rPr>
          <w:sz w:val="20"/>
        </w:rPr>
      </w:pPr>
      <w:r w:rsidRPr="00FD7102">
        <w:rPr>
          <w:sz w:val="20"/>
        </w:rPr>
        <w:t>Zgodnie z aktualnie obowiązującym prawem.</w:t>
      </w:r>
    </w:p>
    <w:p w:rsidR="00567E81" w:rsidRPr="00FD7102" w:rsidRDefault="00567E81" w:rsidP="00FD7102">
      <w:pPr>
        <w:pStyle w:val="E-1"/>
        <w:jc w:val="both"/>
      </w:pPr>
      <w:r w:rsidRPr="00FD7102">
        <w:t>Zamawiający zastrzega sobie prawo żądania wyników badań mikrobiologicznych z kontroli higieny procesu produkcyjnego.</w:t>
      </w:r>
    </w:p>
    <w:p w:rsidR="00567E81" w:rsidRPr="00FD7102" w:rsidRDefault="00567E81" w:rsidP="00FD7102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FD7102">
        <w:rPr>
          <w:b/>
        </w:rPr>
        <w:t>Masa netto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/>
          <w:bCs/>
        </w:rPr>
      </w:pPr>
      <w:r w:rsidRPr="00FD7102">
        <w:rPr>
          <w:rFonts w:ascii="Times New Roman" w:hAnsi="Times New Roman"/>
          <w:color w:val="000000"/>
        </w:rPr>
        <w:t>Masa netto powinna być zgodna z deklaracja producenta.</w:t>
      </w:r>
    </w:p>
    <w:p w:rsidR="00567E81" w:rsidRPr="00FD7102" w:rsidRDefault="00567E81" w:rsidP="00FD7102">
      <w:pPr>
        <w:pStyle w:val="E-1"/>
      </w:pPr>
      <w:r w:rsidRPr="00FD7102">
        <w:t>Dopuszczalna ujemna wartość błędu masy netto powinna być zgodna z obowiązującym prawem</w:t>
      </w:r>
      <w:r w:rsidRPr="00FD7102">
        <w:rPr>
          <w:color w:val="000000"/>
        </w:rPr>
        <w:t>.</w:t>
      </w:r>
    </w:p>
    <w:p w:rsidR="00567E81" w:rsidRPr="00FD7102" w:rsidRDefault="00567E81" w:rsidP="00FD7102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FD7102">
        <w:rPr>
          <w:b/>
        </w:rPr>
        <w:t>Trwałość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Okres przydatności do spożycia deklarowany przez producenta powinien wynosić</w:t>
      </w:r>
      <w:r w:rsidRPr="00FD710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D7102">
        <w:rPr>
          <w:rFonts w:ascii="Times New Roman" w:hAnsi="Times New Roman" w:cs="Times New Roman"/>
          <w:sz w:val="20"/>
          <w:szCs w:val="20"/>
        </w:rPr>
        <w:t xml:space="preserve">nie mniej niż </w:t>
      </w:r>
      <w:r w:rsidRPr="00FD7102">
        <w:rPr>
          <w:rFonts w:ascii="Times New Roman" w:hAnsi="Times New Roman" w:cs="Times New Roman"/>
          <w:sz w:val="20"/>
          <w:szCs w:val="20"/>
        </w:rPr>
        <w:br/>
        <w:t>10</w:t>
      </w:r>
      <w:r w:rsidRPr="00FD710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D7102">
        <w:rPr>
          <w:rFonts w:ascii="Times New Roman" w:hAnsi="Times New Roman" w:cs="Times New Roman"/>
          <w:sz w:val="20"/>
          <w:szCs w:val="20"/>
        </w:rPr>
        <w:t>miesięcy</w:t>
      </w:r>
      <w:r w:rsidRPr="00FD710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D7102">
        <w:rPr>
          <w:rFonts w:ascii="Times New Roman" w:hAnsi="Times New Roman" w:cs="Times New Roman"/>
          <w:sz w:val="20"/>
          <w:szCs w:val="20"/>
        </w:rPr>
        <w:t>od daty dostawy do magazynu odbiorcy.</w:t>
      </w:r>
    </w:p>
    <w:p w:rsidR="00567E81" w:rsidRPr="00FD7102" w:rsidRDefault="00567E81" w:rsidP="00FD7102">
      <w:pPr>
        <w:pStyle w:val="E-1"/>
        <w:jc w:val="both"/>
      </w:pPr>
      <w:r w:rsidRPr="00FD7102">
        <w:rPr>
          <w:b/>
        </w:rPr>
        <w:t>5 Metody badań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5.1 Sprawdzenie znakowania i stanu opakowań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t>Wykonać metodą wizualną na zgodność pkt. 6.1 i 6.2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5.2 Oznaczanie cech organoleptycznych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t>Sprawdzić organoleptycznie na zgodność z wymaganiami zawartymi w Tablicy 1.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 xml:space="preserve">6 Pakowanie, znakowanie, przechowywanie 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6.1 Pakowanie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>6.2 Znakowanie</w:t>
      </w:r>
    </w:p>
    <w:p w:rsidR="00567E81" w:rsidRPr="00FD7102" w:rsidRDefault="00567E81" w:rsidP="00FD7102">
      <w:pPr>
        <w:pStyle w:val="E-1"/>
      </w:pPr>
      <w:r w:rsidRPr="00FD7102">
        <w:t>Zgodnie z aktualnie obowiązującym prawem.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6.3 Przechowywanie</w:t>
      </w:r>
    </w:p>
    <w:p w:rsidR="00567E81" w:rsidRPr="00FD7102" w:rsidRDefault="00567E81" w:rsidP="00FD7102">
      <w:pPr>
        <w:pStyle w:val="E-1"/>
      </w:pPr>
      <w:r w:rsidRPr="00FD7102">
        <w:t>Przechowywać zgodnie z zaleceniami producenta.</w:t>
      </w:r>
    </w:p>
    <w:p w:rsidR="00567E81" w:rsidRPr="00FD7102" w:rsidRDefault="00567E81" w:rsidP="00FD7102">
      <w:pPr>
        <w:pStyle w:val="E-1"/>
      </w:pPr>
    </w:p>
    <w:p w:rsidR="00567E81" w:rsidRPr="00FD7102" w:rsidRDefault="00567E81" w:rsidP="00FD7102">
      <w:pPr>
        <w:pStyle w:val="E-1"/>
      </w:pPr>
    </w:p>
    <w:p w:rsidR="00567E81" w:rsidRPr="00FD7102" w:rsidRDefault="00567E81" w:rsidP="00FD71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D7102">
        <w:rPr>
          <w:rFonts w:ascii="Times New Roman" w:hAnsi="Times New Roman" w:cs="Times New Roman"/>
          <w:b/>
          <w:caps/>
          <w:sz w:val="40"/>
          <w:szCs w:val="40"/>
        </w:rPr>
        <w:t>kawa naturalna mielona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1 Wstęp</w:t>
      </w:r>
    </w:p>
    <w:p w:rsidR="00567E81" w:rsidRPr="00FD7102" w:rsidRDefault="00567E81" w:rsidP="00FD7102">
      <w:pPr>
        <w:pStyle w:val="E-1"/>
        <w:numPr>
          <w:ilvl w:val="1"/>
          <w:numId w:val="1"/>
        </w:numPr>
        <w:ind w:left="391" w:hanging="391"/>
      </w:pPr>
      <w:r w:rsidRPr="00FD7102">
        <w:rPr>
          <w:b/>
        </w:rPr>
        <w:t xml:space="preserve">Zakres </w:t>
      </w:r>
    </w:p>
    <w:p w:rsidR="00567E81" w:rsidRPr="00FD7102" w:rsidRDefault="00567E81" w:rsidP="00FD7102">
      <w:pPr>
        <w:pStyle w:val="E-1"/>
        <w:jc w:val="both"/>
      </w:pPr>
      <w:r w:rsidRPr="00FD7102">
        <w:t>Niniejszymi minimalnymi wymaganiami jakościowymi objęto wymagania, metody badań oraz warunki przechowywania i pakowania kawy naturalnej mielonej.</w:t>
      </w:r>
    </w:p>
    <w:p w:rsidR="00567E81" w:rsidRPr="00FD7102" w:rsidRDefault="00567E81" w:rsidP="00FD7102">
      <w:pPr>
        <w:pStyle w:val="E-1"/>
        <w:jc w:val="both"/>
      </w:pPr>
    </w:p>
    <w:p w:rsidR="00567E81" w:rsidRPr="00FD7102" w:rsidRDefault="00567E81" w:rsidP="00FD7102">
      <w:pPr>
        <w:pStyle w:val="E-1"/>
        <w:jc w:val="both"/>
      </w:pPr>
      <w:r w:rsidRPr="00FD7102">
        <w:t>Postanowienia minimalnych wymagań jakościowych wykorzystywane są podczas produkcji i obrotu handlowego kawy naturalnej mielonej przeznaczonej dla odbiorcy.</w:t>
      </w:r>
    </w:p>
    <w:p w:rsidR="00567E81" w:rsidRPr="00FD7102" w:rsidRDefault="00567E81" w:rsidP="00FD7102">
      <w:pPr>
        <w:pStyle w:val="E-1"/>
        <w:rPr>
          <w:b/>
          <w:bCs/>
        </w:rPr>
      </w:pPr>
      <w:r w:rsidRPr="00FD7102">
        <w:rPr>
          <w:b/>
          <w:bCs/>
        </w:rPr>
        <w:t>1.2 Dokumenty powołane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567E81" w:rsidRPr="00FD7102" w:rsidRDefault="00567E81" w:rsidP="00FD7102">
      <w:pPr>
        <w:pStyle w:val="E-1"/>
        <w:numPr>
          <w:ilvl w:val="0"/>
          <w:numId w:val="33"/>
        </w:numPr>
        <w:ind w:left="714" w:hanging="357"/>
        <w:jc w:val="both"/>
        <w:rPr>
          <w:bCs/>
        </w:rPr>
      </w:pPr>
      <w:r w:rsidRPr="00FD7102">
        <w:rPr>
          <w:bCs/>
        </w:rPr>
        <w:t>PN-A-76100 Kawa palona – Wymagania i metody badań</w:t>
      </w:r>
    </w:p>
    <w:p w:rsidR="00567E81" w:rsidRPr="00FD7102" w:rsidRDefault="00567E81" w:rsidP="00FD7102">
      <w:pPr>
        <w:pStyle w:val="E-1"/>
        <w:numPr>
          <w:ilvl w:val="0"/>
          <w:numId w:val="33"/>
        </w:numPr>
        <w:ind w:left="714" w:hanging="357"/>
        <w:jc w:val="both"/>
        <w:rPr>
          <w:bCs/>
        </w:rPr>
      </w:pPr>
      <w:r w:rsidRPr="00FD7102">
        <w:rPr>
          <w:bCs/>
        </w:rPr>
        <w:t>PN-ISO 6668 Kawa zielona – Przygotowanie próbek do analizy sensorycznej</w:t>
      </w:r>
    </w:p>
    <w:p w:rsidR="00567E81" w:rsidRPr="00FD7102" w:rsidRDefault="00567E81" w:rsidP="00FD7102">
      <w:pPr>
        <w:pStyle w:val="E-1"/>
        <w:numPr>
          <w:ilvl w:val="0"/>
          <w:numId w:val="33"/>
        </w:numPr>
        <w:ind w:left="714" w:hanging="357"/>
        <w:jc w:val="both"/>
        <w:rPr>
          <w:bCs/>
        </w:rPr>
      </w:pPr>
      <w:r w:rsidRPr="00FD7102">
        <w:rPr>
          <w:bCs/>
        </w:rPr>
        <w:t>PN-A-79011-2 Koncentraty spożywcze - Metody badań - badania organoleptyczne, sprawdzanie stanu opakowań, oznaczanie zanieczyszczeń</w:t>
      </w:r>
    </w:p>
    <w:p w:rsidR="00567E81" w:rsidRPr="00FD7102" w:rsidRDefault="00567E81" w:rsidP="00FD7102">
      <w:pPr>
        <w:numPr>
          <w:ilvl w:val="1"/>
          <w:numId w:val="34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kern w:val="20"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kern w:val="20"/>
          <w:sz w:val="20"/>
          <w:szCs w:val="20"/>
        </w:rPr>
        <w:t>Określenie produktu</w:t>
      </w:r>
    </w:p>
    <w:p w:rsidR="00567E81" w:rsidRPr="00FD7102" w:rsidRDefault="00567E81" w:rsidP="00FD7102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kern w:val="20"/>
          <w:sz w:val="20"/>
          <w:szCs w:val="20"/>
        </w:rPr>
        <w:t>Kawa naturalna mielona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102">
        <w:rPr>
          <w:rFonts w:ascii="Times New Roman" w:hAnsi="Times New Roman" w:cs="Times New Roman"/>
          <w:bCs/>
          <w:sz w:val="20"/>
          <w:szCs w:val="20"/>
        </w:rPr>
        <w:t xml:space="preserve">Kawa naturalna mielona - produkt otrzymany przez zmielenie upalonych ziaren kawy zielonej (surowej) pochodzących z rośliny rodzaju botanicznego </w:t>
      </w:r>
      <w:proofErr w:type="spellStart"/>
      <w:r w:rsidRPr="00FD7102">
        <w:rPr>
          <w:rFonts w:ascii="Times New Roman" w:hAnsi="Times New Roman" w:cs="Times New Roman"/>
          <w:bCs/>
          <w:sz w:val="20"/>
          <w:szCs w:val="20"/>
        </w:rPr>
        <w:t>Coffea</w:t>
      </w:r>
      <w:proofErr w:type="spellEnd"/>
      <w:r w:rsidRPr="00FD71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D7102">
        <w:rPr>
          <w:rFonts w:ascii="Times New Roman" w:hAnsi="Times New Roman" w:cs="Times New Roman"/>
          <w:sz w:val="20"/>
          <w:szCs w:val="20"/>
        </w:rPr>
        <w:t>L.(najczęściej uprawianych gatunków).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/>
          <w:bCs/>
        </w:rPr>
      </w:pPr>
      <w:r w:rsidRPr="00FD7102">
        <w:rPr>
          <w:rFonts w:ascii="Times New Roman" w:hAnsi="Times New Roman"/>
          <w:b/>
          <w:bCs/>
        </w:rPr>
        <w:t>2 Wymagania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lastRenderedPageBreak/>
        <w:t>2.1 Wymagania ogólne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 xml:space="preserve">2.2 Skład surowcowy 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 xml:space="preserve">100% kawa </w:t>
      </w:r>
      <w:proofErr w:type="spellStart"/>
      <w:r w:rsidRPr="00FD7102">
        <w:rPr>
          <w:rFonts w:ascii="Times New Roman" w:hAnsi="Times New Roman" w:cs="Times New Roman"/>
          <w:b w:val="0"/>
          <w:bCs w:val="0"/>
        </w:rPr>
        <w:t>Arabica</w:t>
      </w:r>
      <w:proofErr w:type="spellEnd"/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2.3 Wymagania organoleptyczne</w:t>
      </w:r>
    </w:p>
    <w:p w:rsidR="00567E81" w:rsidRPr="00FD7102" w:rsidRDefault="00567E81" w:rsidP="00FD71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D7102">
        <w:rPr>
          <w:rFonts w:ascii="Times New Roman" w:hAnsi="Times New Roman" w:cs="Times New Roman"/>
          <w:sz w:val="20"/>
        </w:rPr>
        <w:t>Według Tablicy 1.</w:t>
      </w:r>
    </w:p>
    <w:p w:rsidR="00567E81" w:rsidRPr="00FD7102" w:rsidRDefault="00567E81" w:rsidP="00FD7102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FD7102">
        <w:rPr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703"/>
        <w:gridCol w:w="4881"/>
        <w:gridCol w:w="2040"/>
      </w:tblGrid>
      <w:tr w:rsidR="00567E81" w:rsidRPr="00FD7102" w:rsidTr="00311441">
        <w:trPr>
          <w:trHeight w:val="450"/>
          <w:jc w:val="center"/>
        </w:trPr>
        <w:tc>
          <w:tcPr>
            <w:tcW w:w="423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3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81" w:type="dxa"/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40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67E81" w:rsidRPr="00FD7102" w:rsidTr="00311441">
        <w:trPr>
          <w:cantSplit/>
          <w:trHeight w:val="341"/>
          <w:jc w:val="center"/>
        </w:trPr>
        <w:tc>
          <w:tcPr>
            <w:tcW w:w="423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4881" w:type="dxa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Od jasno- do ciemnobrązowej w zależności od stopnia upalenia, praktycznie jednolita</w:t>
            </w:r>
          </w:p>
        </w:tc>
        <w:tc>
          <w:tcPr>
            <w:tcW w:w="2040" w:type="dxa"/>
            <w:vMerge w:val="restar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PN-A-76100</w:t>
            </w:r>
          </w:p>
        </w:tc>
      </w:tr>
      <w:tr w:rsidR="00567E81" w:rsidRPr="00FD7102" w:rsidTr="00311441">
        <w:trPr>
          <w:cantSplit/>
          <w:trHeight w:val="341"/>
          <w:jc w:val="center"/>
        </w:trPr>
        <w:tc>
          <w:tcPr>
            <w:tcW w:w="423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Wygląd</w:t>
            </w:r>
          </w:p>
        </w:tc>
        <w:tc>
          <w:tcPr>
            <w:tcW w:w="4881" w:type="dxa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Konsystencja sypka, o praktycznie wyrównanym stopniu granulacji, bez trwałych zbryleń, niedopuszczalne zapleśnienie</w:t>
            </w:r>
          </w:p>
        </w:tc>
        <w:tc>
          <w:tcPr>
            <w:tcW w:w="2040" w:type="dxa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311441">
        <w:trPr>
          <w:cantSplit/>
          <w:trHeight w:val="90"/>
          <w:jc w:val="center"/>
        </w:trPr>
        <w:tc>
          <w:tcPr>
            <w:tcW w:w="423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Smak i zapach naparu</w:t>
            </w:r>
          </w:p>
        </w:tc>
        <w:tc>
          <w:tcPr>
            <w:tcW w:w="4881" w:type="dxa"/>
            <w:tcBorders>
              <w:top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Charakterystyczny dla kawy palonej, właściwy, naturalny, bez zapachu i smaku pleśni, zjełczenia oraz innych obcych zapachów i posmaków</w:t>
            </w:r>
          </w:p>
        </w:tc>
        <w:tc>
          <w:tcPr>
            <w:tcW w:w="2040" w:type="dxa"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PN-ISO 6668</w:t>
            </w:r>
          </w:p>
        </w:tc>
      </w:tr>
    </w:tbl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2.4 Wymagania fizykochemiczne</w:t>
      </w:r>
    </w:p>
    <w:p w:rsidR="00567E81" w:rsidRPr="00FD7102" w:rsidRDefault="00567E81" w:rsidP="00FD71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D7102">
        <w:rPr>
          <w:rFonts w:ascii="Times New Roman" w:hAnsi="Times New Roman" w:cs="Times New Roman"/>
          <w:sz w:val="20"/>
        </w:rPr>
        <w:t>Według Tablicy 2.</w:t>
      </w:r>
    </w:p>
    <w:p w:rsidR="00567E81" w:rsidRPr="00FD7102" w:rsidRDefault="00567E81" w:rsidP="00FD71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FD7102">
        <w:rPr>
          <w:rFonts w:ascii="Times New Roman" w:hAnsi="Times New Roman" w:cs="Times New Roman"/>
          <w:b/>
          <w:sz w:val="18"/>
        </w:rPr>
        <w:t>Tablica 2- Wymagania fizykochemiczne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2652"/>
        <w:gridCol w:w="3510"/>
        <w:gridCol w:w="2165"/>
      </w:tblGrid>
      <w:tr w:rsidR="00567E81" w:rsidRPr="00FD7102" w:rsidTr="00311441">
        <w:tc>
          <w:tcPr>
            <w:tcW w:w="486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2739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Cechy</w:t>
            </w:r>
          </w:p>
        </w:tc>
        <w:tc>
          <w:tcPr>
            <w:tcW w:w="3653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Wymagania</w:t>
            </w:r>
          </w:p>
        </w:tc>
        <w:tc>
          <w:tcPr>
            <w:tcW w:w="2266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  <w:szCs w:val="18"/>
              </w:rPr>
              <w:t>Metody badań według</w:t>
            </w:r>
          </w:p>
        </w:tc>
      </w:tr>
      <w:tr w:rsidR="00567E81" w:rsidRPr="00FD7102" w:rsidTr="00311441">
        <w:tc>
          <w:tcPr>
            <w:tcW w:w="486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39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Obecność szkodników i ich pozostałości</w:t>
            </w:r>
          </w:p>
        </w:tc>
        <w:tc>
          <w:tcPr>
            <w:tcW w:w="3653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Niedopuszczalna</w:t>
            </w:r>
          </w:p>
        </w:tc>
        <w:tc>
          <w:tcPr>
            <w:tcW w:w="2266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PN-A-79011-2</w:t>
            </w:r>
          </w:p>
        </w:tc>
      </w:tr>
      <w:tr w:rsidR="00567E81" w:rsidRPr="00FD7102" w:rsidTr="00311441">
        <w:trPr>
          <w:trHeight w:val="155"/>
        </w:trPr>
        <w:tc>
          <w:tcPr>
            <w:tcW w:w="486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739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Zanieczyszczenia obce</w:t>
            </w:r>
          </w:p>
        </w:tc>
        <w:tc>
          <w:tcPr>
            <w:tcW w:w="3653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Niedopuszczalne</w:t>
            </w:r>
          </w:p>
        </w:tc>
        <w:tc>
          <w:tcPr>
            <w:tcW w:w="2266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PN-A-76100 p.7.1.4</w:t>
            </w:r>
          </w:p>
        </w:tc>
      </w:tr>
      <w:tr w:rsidR="00567E81" w:rsidRPr="00FD7102" w:rsidTr="00311441">
        <w:tc>
          <w:tcPr>
            <w:tcW w:w="486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739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 xml:space="preserve">Wilgotność </w:t>
            </w:r>
          </w:p>
        </w:tc>
        <w:tc>
          <w:tcPr>
            <w:tcW w:w="3653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Nienormalizowana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Do ustalenia między dostawcą a odbiorcą</w:t>
            </w:r>
          </w:p>
        </w:tc>
        <w:tc>
          <w:tcPr>
            <w:tcW w:w="2266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PN-A-76100</w:t>
            </w:r>
          </w:p>
        </w:tc>
      </w:tr>
    </w:tbl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2.5 Wymagania mikrobiologiczne</w:t>
      </w:r>
    </w:p>
    <w:p w:rsidR="00567E81" w:rsidRPr="00FD7102" w:rsidRDefault="00567E81" w:rsidP="00FD7102">
      <w:pPr>
        <w:pStyle w:val="Tekstpodstawowy3"/>
        <w:spacing w:after="0"/>
        <w:rPr>
          <w:sz w:val="20"/>
        </w:rPr>
      </w:pPr>
      <w:r w:rsidRPr="00FD7102">
        <w:rPr>
          <w:rFonts w:eastAsia="Lucida Sans Unicode"/>
          <w:kern w:val="1"/>
          <w:sz w:val="18"/>
          <w:szCs w:val="24"/>
          <w:lang w:eastAsia="en-US"/>
        </w:rPr>
        <w:t>Z</w:t>
      </w:r>
      <w:r w:rsidRPr="00FD7102">
        <w:rPr>
          <w:sz w:val="20"/>
        </w:rPr>
        <w:t>godnie z aktualnie obowiązującym prawem.</w:t>
      </w:r>
    </w:p>
    <w:p w:rsidR="00567E81" w:rsidRPr="00FD7102" w:rsidRDefault="00567E81" w:rsidP="00FD7102">
      <w:pPr>
        <w:pStyle w:val="E-1"/>
        <w:jc w:val="both"/>
      </w:pPr>
      <w:r w:rsidRPr="00FD7102">
        <w:t>Zamawiający zastrzega sobie prawo żądania wyników badań mikrobiologicznych z kontroli higieny procesu produkcyjnego.</w:t>
      </w:r>
    </w:p>
    <w:p w:rsidR="00567E81" w:rsidRPr="00FD7102" w:rsidRDefault="00567E81" w:rsidP="00FD7102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FD7102">
        <w:rPr>
          <w:b/>
        </w:rPr>
        <w:t>Masa netto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Masa netto powinna być zgodna z deklaracją producenta.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Dopuszczalna ujemna wartość błędu masy netto powinna być zgodna z obowiązującym prawem</w:t>
      </w:r>
      <w:r w:rsidRPr="00FD7102">
        <w:rPr>
          <w:rFonts w:ascii="Times New Roman" w:hAnsi="Times New Roman" w:cs="Times New Roman"/>
          <w:sz w:val="20"/>
        </w:rPr>
        <w:t>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250g,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500g.</w:t>
      </w:r>
    </w:p>
    <w:p w:rsidR="00567E81" w:rsidRPr="00FD7102" w:rsidRDefault="00567E81" w:rsidP="00FD71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7102">
        <w:rPr>
          <w:rFonts w:ascii="Times New Roman" w:hAnsi="Times New Roman" w:cs="Times New Roman"/>
          <w:b/>
          <w:sz w:val="20"/>
          <w:szCs w:val="20"/>
        </w:rPr>
        <w:t>4 Trwałość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 xml:space="preserve">Okres minimalnej trwałości powinien wynosić nie mniej niż </w:t>
      </w:r>
      <w:r w:rsidRPr="00FD7102">
        <w:rPr>
          <w:rFonts w:ascii="Times New Roman" w:hAnsi="Times New Roman" w:cs="Times New Roman"/>
          <w:kern w:val="2"/>
          <w:sz w:val="20"/>
          <w:szCs w:val="20"/>
        </w:rPr>
        <w:br/>
        <w:t>10 miesięcy od daty dostawy do magazynu odbiorcy.</w:t>
      </w:r>
    </w:p>
    <w:p w:rsidR="00567E81" w:rsidRPr="00FD7102" w:rsidRDefault="00567E81" w:rsidP="00FD7102">
      <w:pPr>
        <w:pStyle w:val="E-1"/>
        <w:jc w:val="both"/>
      </w:pPr>
      <w:r w:rsidRPr="00FD7102">
        <w:rPr>
          <w:b/>
        </w:rPr>
        <w:t>5 Metody badań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5.1 Sprawdzenie znakowania i stanu opakowań</w:t>
      </w:r>
    </w:p>
    <w:p w:rsidR="00567E81" w:rsidRPr="00FD7102" w:rsidRDefault="00567E81" w:rsidP="00FD7102">
      <w:pPr>
        <w:pStyle w:val="E-1"/>
        <w:jc w:val="both"/>
      </w:pPr>
      <w:r w:rsidRPr="00FD7102">
        <w:t>Wykonać metodą wizualną na zgodność z pkt. 6.1 i 6.2</w:t>
      </w:r>
      <w:r w:rsidRPr="00FD7102">
        <w:rPr>
          <w:bCs/>
        </w:rPr>
        <w:t>.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5.2 Oznaczanie cech organoleptycznych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t>Sprawdzić organoleptycznie na zgodność z wymaganiami i wg. norm zawartych w Tablicy 1.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5.3 Oznaczanie cech fizykochemicznych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>Według norm podanych w Tablicy 2.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 xml:space="preserve">6 Pakowanie, znakowanie, przechowywanie 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6.1 Pakowanie</w:t>
      </w:r>
    </w:p>
    <w:p w:rsidR="00567E81" w:rsidRPr="00FD7102" w:rsidRDefault="00567E81" w:rsidP="00FD7102">
      <w:pPr>
        <w:pStyle w:val="E-1"/>
        <w:jc w:val="both"/>
      </w:pPr>
      <w:r w:rsidRPr="00FD7102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6.2 Znakowanie</w:t>
      </w:r>
    </w:p>
    <w:p w:rsidR="00567E81" w:rsidRPr="00FD7102" w:rsidRDefault="00567E81" w:rsidP="00FD7102">
      <w:pPr>
        <w:pStyle w:val="E-1"/>
      </w:pPr>
      <w:r w:rsidRPr="00FD7102">
        <w:t>Zgodnie z aktualnie obowiązującym prawem.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6.3 Przechowywanie</w:t>
      </w:r>
    </w:p>
    <w:p w:rsidR="00567E81" w:rsidRPr="00FD7102" w:rsidRDefault="00567E81" w:rsidP="00FD7102">
      <w:pPr>
        <w:pStyle w:val="E-1"/>
      </w:pPr>
      <w:r w:rsidRPr="00FD7102">
        <w:t>Przechowywać zgodnie z zaleceniami producenta.</w:t>
      </w:r>
    </w:p>
    <w:p w:rsidR="00567E81" w:rsidRPr="00FD7102" w:rsidRDefault="00567E81" w:rsidP="00FD7102">
      <w:pPr>
        <w:pStyle w:val="E-1"/>
      </w:pPr>
    </w:p>
    <w:p w:rsidR="00567E81" w:rsidRPr="00FD7102" w:rsidRDefault="00567E81" w:rsidP="00FD7102">
      <w:pPr>
        <w:pStyle w:val="E-1"/>
      </w:pPr>
    </w:p>
    <w:p w:rsidR="00567E81" w:rsidRPr="00FD7102" w:rsidRDefault="00567E81" w:rsidP="00FD71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D7102">
        <w:rPr>
          <w:rFonts w:ascii="Times New Roman" w:hAnsi="Times New Roman" w:cs="Times New Roman"/>
          <w:b/>
          <w:caps/>
          <w:sz w:val="40"/>
          <w:szCs w:val="40"/>
        </w:rPr>
        <w:lastRenderedPageBreak/>
        <w:t>kawa naturalna ziarnista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1 Wstęp</w:t>
      </w:r>
    </w:p>
    <w:p w:rsidR="00567E81" w:rsidRPr="00FD7102" w:rsidRDefault="00567E81" w:rsidP="00FD7102">
      <w:pPr>
        <w:pStyle w:val="E-1"/>
        <w:numPr>
          <w:ilvl w:val="1"/>
          <w:numId w:val="1"/>
        </w:numPr>
        <w:ind w:left="391" w:hanging="391"/>
      </w:pPr>
      <w:r w:rsidRPr="00FD7102">
        <w:rPr>
          <w:b/>
        </w:rPr>
        <w:t xml:space="preserve">Zakres </w:t>
      </w:r>
    </w:p>
    <w:p w:rsidR="00567E81" w:rsidRPr="00FD7102" w:rsidRDefault="00567E81" w:rsidP="00FD7102">
      <w:pPr>
        <w:pStyle w:val="E-1"/>
        <w:jc w:val="both"/>
      </w:pPr>
      <w:r w:rsidRPr="00FD7102">
        <w:t>Niniejszymi minimalnymi wymaganiami jakościowymi objęto wymagania, metody badań oraz warunki przechowywania i pakowania kawy naturalnej ziarnistej.</w:t>
      </w:r>
    </w:p>
    <w:p w:rsidR="00567E81" w:rsidRPr="00FD7102" w:rsidRDefault="00567E81" w:rsidP="00FD7102">
      <w:pPr>
        <w:pStyle w:val="E-1"/>
        <w:jc w:val="both"/>
      </w:pPr>
    </w:p>
    <w:p w:rsidR="00567E81" w:rsidRPr="00FD7102" w:rsidRDefault="00567E81" w:rsidP="00FD7102">
      <w:pPr>
        <w:pStyle w:val="E-1"/>
        <w:jc w:val="both"/>
      </w:pPr>
      <w:r w:rsidRPr="00FD7102">
        <w:t>Postanowienia minimalnych wymagań jakościowych wykorzystywane są podczas produkcji i obrotu handlowego kawy naturalnej ziarnistej przeznaczonej dla odbiorcy.</w:t>
      </w:r>
    </w:p>
    <w:p w:rsidR="00567E81" w:rsidRPr="00FD7102" w:rsidRDefault="00567E81" w:rsidP="00FD7102">
      <w:pPr>
        <w:pStyle w:val="E-1"/>
        <w:rPr>
          <w:b/>
          <w:bCs/>
        </w:rPr>
      </w:pPr>
      <w:r w:rsidRPr="00FD7102">
        <w:rPr>
          <w:b/>
          <w:bCs/>
        </w:rPr>
        <w:t>1.2 Dokumenty powołane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567E81" w:rsidRPr="00FD7102" w:rsidRDefault="00567E81" w:rsidP="00FD7102">
      <w:pPr>
        <w:pStyle w:val="E-1"/>
        <w:numPr>
          <w:ilvl w:val="0"/>
          <w:numId w:val="33"/>
        </w:numPr>
        <w:ind w:left="714" w:hanging="357"/>
        <w:jc w:val="both"/>
        <w:rPr>
          <w:bCs/>
        </w:rPr>
      </w:pPr>
      <w:r w:rsidRPr="00FD7102">
        <w:rPr>
          <w:bCs/>
        </w:rPr>
        <w:t>PN-A-76100 Kawa palona – Wymagania i metody badań</w:t>
      </w:r>
    </w:p>
    <w:p w:rsidR="00567E81" w:rsidRPr="00FD7102" w:rsidRDefault="00567E81" w:rsidP="00FD7102">
      <w:pPr>
        <w:pStyle w:val="E-1"/>
        <w:numPr>
          <w:ilvl w:val="0"/>
          <w:numId w:val="33"/>
        </w:numPr>
        <w:ind w:left="714" w:hanging="357"/>
        <w:jc w:val="both"/>
        <w:rPr>
          <w:bCs/>
        </w:rPr>
      </w:pPr>
      <w:r w:rsidRPr="00FD7102">
        <w:rPr>
          <w:bCs/>
        </w:rPr>
        <w:t>PN-ISO 6668 Kawa zielona - Przygotowanie próbek do analizy sensorycznej</w:t>
      </w:r>
    </w:p>
    <w:p w:rsidR="00567E81" w:rsidRPr="00FD7102" w:rsidRDefault="00567E81" w:rsidP="00FD7102">
      <w:pPr>
        <w:pStyle w:val="E-1"/>
        <w:numPr>
          <w:ilvl w:val="0"/>
          <w:numId w:val="33"/>
        </w:numPr>
        <w:ind w:left="714" w:hanging="357"/>
        <w:jc w:val="both"/>
        <w:rPr>
          <w:bCs/>
        </w:rPr>
      </w:pPr>
      <w:r w:rsidRPr="00FD7102">
        <w:rPr>
          <w:bCs/>
        </w:rPr>
        <w:t>PN-A-79011-2 Koncentraty spożywcze - Metody badań - badania organoleptyczne, sprawdzanie stanu opakowań, oznaczanie zanieczyszczeń</w:t>
      </w:r>
    </w:p>
    <w:p w:rsidR="00567E81" w:rsidRPr="00FD7102" w:rsidRDefault="00567E81" w:rsidP="00FD7102">
      <w:pPr>
        <w:numPr>
          <w:ilvl w:val="1"/>
          <w:numId w:val="35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kern w:val="20"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kern w:val="20"/>
          <w:sz w:val="20"/>
          <w:szCs w:val="20"/>
        </w:rPr>
        <w:t>Określenie produktu</w:t>
      </w:r>
    </w:p>
    <w:p w:rsidR="00567E81" w:rsidRPr="00FD7102" w:rsidRDefault="00567E81" w:rsidP="00FD7102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kern w:val="20"/>
          <w:sz w:val="20"/>
          <w:szCs w:val="20"/>
        </w:rPr>
        <w:t>Kawa naturalna ziarnista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102">
        <w:rPr>
          <w:rFonts w:ascii="Times New Roman" w:hAnsi="Times New Roman" w:cs="Times New Roman"/>
          <w:bCs/>
          <w:sz w:val="20"/>
          <w:szCs w:val="20"/>
        </w:rPr>
        <w:t xml:space="preserve">Kawa naturalna ziarnista - produkt otrzymany przez upalenie ziaren kawy zielonej(surowej) pochodzących z rośliny rodzaju botanicznego </w:t>
      </w:r>
      <w:proofErr w:type="spellStart"/>
      <w:r w:rsidRPr="00FD7102">
        <w:rPr>
          <w:rFonts w:ascii="Times New Roman" w:hAnsi="Times New Roman" w:cs="Times New Roman"/>
          <w:bCs/>
          <w:sz w:val="20"/>
          <w:szCs w:val="20"/>
        </w:rPr>
        <w:t>Coffea</w:t>
      </w:r>
      <w:proofErr w:type="spellEnd"/>
      <w:r w:rsidRPr="00FD71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D7102">
        <w:rPr>
          <w:rFonts w:ascii="Times New Roman" w:hAnsi="Times New Roman" w:cs="Times New Roman"/>
          <w:sz w:val="20"/>
          <w:szCs w:val="20"/>
        </w:rPr>
        <w:t>L.(najczęściej uprawianych gatunków),</w:t>
      </w:r>
      <w:r w:rsidRPr="00FD7102">
        <w:rPr>
          <w:rFonts w:ascii="Times New Roman" w:hAnsi="Times New Roman" w:cs="Times New Roman"/>
        </w:rPr>
        <w:t xml:space="preserve"> </w:t>
      </w:r>
      <w:r w:rsidRPr="00FD7102">
        <w:rPr>
          <w:rFonts w:ascii="Times New Roman" w:hAnsi="Times New Roman" w:cs="Times New Roman"/>
          <w:bCs/>
          <w:sz w:val="20"/>
          <w:szCs w:val="20"/>
        </w:rPr>
        <w:t xml:space="preserve">bez użycia 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102">
        <w:rPr>
          <w:rFonts w:ascii="Times New Roman" w:hAnsi="Times New Roman" w:cs="Times New Roman"/>
          <w:bCs/>
          <w:sz w:val="20"/>
          <w:szCs w:val="20"/>
        </w:rPr>
        <w:t>dodatkowych zabiegów i środków zmieniających jej naturalny charakter.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/>
          <w:bCs/>
        </w:rPr>
      </w:pPr>
      <w:r w:rsidRPr="00FD7102">
        <w:rPr>
          <w:rFonts w:ascii="Times New Roman" w:hAnsi="Times New Roman"/>
          <w:b/>
          <w:bCs/>
        </w:rPr>
        <w:t>2. Wymagania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2.1 Wymagania ogólne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 xml:space="preserve">2.2 Skład surowcowy 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 xml:space="preserve">100% ziarna kawy </w:t>
      </w:r>
      <w:proofErr w:type="spellStart"/>
      <w:r w:rsidRPr="00FD7102">
        <w:rPr>
          <w:rFonts w:ascii="Times New Roman" w:hAnsi="Times New Roman" w:cs="Times New Roman"/>
          <w:b w:val="0"/>
          <w:bCs w:val="0"/>
        </w:rPr>
        <w:t>Arabica</w:t>
      </w:r>
      <w:proofErr w:type="spellEnd"/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2.3 Wymagania organoleptyczne</w:t>
      </w:r>
    </w:p>
    <w:p w:rsidR="00567E81" w:rsidRPr="00FD7102" w:rsidRDefault="00567E81" w:rsidP="00FD71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D7102">
        <w:rPr>
          <w:rFonts w:ascii="Times New Roman" w:hAnsi="Times New Roman" w:cs="Times New Roman"/>
          <w:sz w:val="20"/>
        </w:rPr>
        <w:t>Według Tablicy 1.</w:t>
      </w:r>
    </w:p>
    <w:p w:rsidR="00567E81" w:rsidRPr="00FD7102" w:rsidRDefault="00567E81" w:rsidP="00FD7102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FD7102">
        <w:rPr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81"/>
        <w:gridCol w:w="4829"/>
        <w:gridCol w:w="2012"/>
      </w:tblGrid>
      <w:tr w:rsidR="00567E81" w:rsidRPr="00FD7102" w:rsidTr="00390F78">
        <w:trPr>
          <w:trHeight w:val="450"/>
          <w:jc w:val="center"/>
        </w:trPr>
        <w:tc>
          <w:tcPr>
            <w:tcW w:w="543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3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81" w:type="dxa"/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40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67E81" w:rsidRPr="00FD7102" w:rsidTr="00390F78">
        <w:trPr>
          <w:cantSplit/>
          <w:trHeight w:val="341"/>
          <w:jc w:val="center"/>
        </w:trPr>
        <w:tc>
          <w:tcPr>
            <w:tcW w:w="543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4881" w:type="dxa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Od jasno- do ciemnobrązowej w zależności od stopnia upalenia, praktycznie jednolita</w:t>
            </w:r>
          </w:p>
        </w:tc>
        <w:tc>
          <w:tcPr>
            <w:tcW w:w="2040" w:type="dxa"/>
            <w:vMerge w:val="restar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PN-A-76100</w:t>
            </w:r>
          </w:p>
        </w:tc>
      </w:tr>
      <w:tr w:rsidR="00567E81" w:rsidRPr="00FD7102" w:rsidTr="00390F78">
        <w:trPr>
          <w:cantSplit/>
          <w:trHeight w:val="341"/>
          <w:jc w:val="center"/>
        </w:trPr>
        <w:tc>
          <w:tcPr>
            <w:tcW w:w="543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Wygląd</w:t>
            </w:r>
          </w:p>
        </w:tc>
        <w:tc>
          <w:tcPr>
            <w:tcW w:w="4881" w:type="dxa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Ziarna całe, dobrze wykształcone, niedopuszczalne zapleśnienie</w:t>
            </w:r>
          </w:p>
        </w:tc>
        <w:tc>
          <w:tcPr>
            <w:tcW w:w="2040" w:type="dxa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390F78">
        <w:trPr>
          <w:cantSplit/>
          <w:trHeight w:val="90"/>
          <w:jc w:val="center"/>
        </w:trPr>
        <w:tc>
          <w:tcPr>
            <w:tcW w:w="543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Smak i zapach naparu</w:t>
            </w:r>
          </w:p>
        </w:tc>
        <w:tc>
          <w:tcPr>
            <w:tcW w:w="4881" w:type="dxa"/>
            <w:tcBorders>
              <w:top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Charakterystyczny dla kawy palonej, właściwy, bez zapachu i smaku pleśni, zjełczenia i  innych zapachów i posmaków obcych</w:t>
            </w:r>
          </w:p>
        </w:tc>
        <w:tc>
          <w:tcPr>
            <w:tcW w:w="2040" w:type="dxa"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 ISO 6668</w:t>
            </w:r>
          </w:p>
        </w:tc>
      </w:tr>
    </w:tbl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2.4 Wymagania fizykochemiczne</w:t>
      </w:r>
    </w:p>
    <w:p w:rsidR="00567E81" w:rsidRPr="00FD7102" w:rsidRDefault="00567E81" w:rsidP="00FD71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D7102">
        <w:rPr>
          <w:rFonts w:ascii="Times New Roman" w:hAnsi="Times New Roman" w:cs="Times New Roman"/>
          <w:sz w:val="20"/>
        </w:rPr>
        <w:t>Według Tablicy 2.</w:t>
      </w:r>
    </w:p>
    <w:p w:rsidR="00567E81" w:rsidRPr="00FD7102" w:rsidRDefault="00567E81" w:rsidP="00FD71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FD7102">
        <w:rPr>
          <w:rFonts w:ascii="Times New Roman" w:hAnsi="Times New Roman" w:cs="Times New Roman"/>
          <w:b/>
          <w:sz w:val="18"/>
        </w:rPr>
        <w:t>Tablica 2- Wymagania fizykochemiczne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221"/>
        <w:gridCol w:w="3016"/>
        <w:gridCol w:w="2198"/>
      </w:tblGrid>
      <w:tr w:rsidR="00567E81" w:rsidRPr="00FD7102" w:rsidTr="008A640E">
        <w:tc>
          <w:tcPr>
            <w:tcW w:w="522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3306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Cechy</w:t>
            </w:r>
          </w:p>
        </w:tc>
        <w:tc>
          <w:tcPr>
            <w:tcW w:w="3086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</w:rPr>
              <w:t>Wymagania</w:t>
            </w:r>
          </w:p>
        </w:tc>
        <w:tc>
          <w:tcPr>
            <w:tcW w:w="2266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sz w:val="18"/>
                <w:szCs w:val="18"/>
              </w:rPr>
              <w:t>Metody badań według</w:t>
            </w:r>
          </w:p>
        </w:tc>
      </w:tr>
      <w:tr w:rsidR="00567E81" w:rsidRPr="00FD7102" w:rsidTr="008A640E">
        <w:tc>
          <w:tcPr>
            <w:tcW w:w="522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306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Obecność szkodników i ich pozostałości</w:t>
            </w:r>
          </w:p>
        </w:tc>
        <w:tc>
          <w:tcPr>
            <w:tcW w:w="3086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Niedopuszczalna</w:t>
            </w:r>
          </w:p>
        </w:tc>
        <w:tc>
          <w:tcPr>
            <w:tcW w:w="2266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PN-A-79011-2</w:t>
            </w:r>
          </w:p>
        </w:tc>
      </w:tr>
      <w:tr w:rsidR="00567E81" w:rsidRPr="00FD7102" w:rsidTr="008A640E">
        <w:tc>
          <w:tcPr>
            <w:tcW w:w="522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306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Zanieczyszczenia obce</w:t>
            </w:r>
          </w:p>
        </w:tc>
        <w:tc>
          <w:tcPr>
            <w:tcW w:w="3086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Niedopuszczalne</w:t>
            </w:r>
          </w:p>
        </w:tc>
        <w:tc>
          <w:tcPr>
            <w:tcW w:w="2266" w:type="dxa"/>
            <w:vMerge w:val="restart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Cs/>
                <w:sz w:val="18"/>
              </w:rPr>
              <w:t>PN-A-76100</w:t>
            </w:r>
          </w:p>
        </w:tc>
      </w:tr>
      <w:tr w:rsidR="00567E81" w:rsidRPr="00FD7102" w:rsidTr="008A640E">
        <w:tc>
          <w:tcPr>
            <w:tcW w:w="522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306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Zawartość ziaren wadliwych, %(m/m), nie więcej niż</w:t>
            </w:r>
          </w:p>
        </w:tc>
        <w:tc>
          <w:tcPr>
            <w:tcW w:w="3086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266" w:type="dxa"/>
            <w:vMerge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8A640E">
        <w:tc>
          <w:tcPr>
            <w:tcW w:w="522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306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Wady pochodzące z owocu kawy</w:t>
            </w:r>
          </w:p>
        </w:tc>
        <w:tc>
          <w:tcPr>
            <w:tcW w:w="3086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Praktycznie nieobecne</w:t>
            </w:r>
          </w:p>
        </w:tc>
        <w:tc>
          <w:tcPr>
            <w:tcW w:w="2266" w:type="dxa"/>
            <w:vMerge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8A640E">
        <w:tc>
          <w:tcPr>
            <w:tcW w:w="522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306" w:type="dxa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 xml:space="preserve">Wilgotność </w:t>
            </w:r>
          </w:p>
        </w:tc>
        <w:tc>
          <w:tcPr>
            <w:tcW w:w="3086" w:type="dxa"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Nienormalizowana</w:t>
            </w:r>
          </w:p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D7102">
              <w:rPr>
                <w:rFonts w:ascii="Times New Roman" w:hAnsi="Times New Roman" w:cs="Times New Roman"/>
                <w:sz w:val="18"/>
              </w:rPr>
              <w:t>Do ustalenia między dostawcą a odbiorcą</w:t>
            </w:r>
          </w:p>
        </w:tc>
        <w:tc>
          <w:tcPr>
            <w:tcW w:w="2266" w:type="dxa"/>
            <w:vMerge/>
            <w:vAlign w:val="center"/>
          </w:tcPr>
          <w:p w:rsidR="00567E81" w:rsidRPr="00FD7102" w:rsidRDefault="00567E81" w:rsidP="00FD7102">
            <w:pPr>
              <w:tabs>
                <w:tab w:val="left" w:pos="108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2.5 Wymagania mikrobiologiczne</w:t>
      </w:r>
    </w:p>
    <w:p w:rsidR="00567E81" w:rsidRPr="00FD7102" w:rsidRDefault="00567E81" w:rsidP="00FD7102">
      <w:pPr>
        <w:pStyle w:val="Tekstpodstawowy3"/>
        <w:spacing w:after="0"/>
        <w:rPr>
          <w:sz w:val="20"/>
        </w:rPr>
      </w:pPr>
      <w:r w:rsidRPr="00FD7102">
        <w:rPr>
          <w:sz w:val="20"/>
        </w:rPr>
        <w:t>Zgodnie z aktualnie obowiązującym prawem.</w:t>
      </w:r>
    </w:p>
    <w:p w:rsidR="00567E81" w:rsidRPr="00FD7102" w:rsidRDefault="00567E81" w:rsidP="00FD7102">
      <w:pPr>
        <w:pStyle w:val="E-1"/>
        <w:jc w:val="both"/>
      </w:pPr>
      <w:r w:rsidRPr="00FD7102">
        <w:t>Zamawiający zastrzega sobie prawo żądania wyników badań mikrobiologicznych z kontroli higieny procesu produkcyjnego.</w:t>
      </w:r>
    </w:p>
    <w:p w:rsidR="00567E81" w:rsidRPr="00FD7102" w:rsidRDefault="00567E81" w:rsidP="00FD7102">
      <w:pPr>
        <w:widowControl w:val="0"/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Masa netto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Masa netto powinna być zgodna z deklaracją producenta.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Dopuszczalna ujemna wartość błędu masy netto powinna być zgodna z obowiązującym prawem</w:t>
      </w:r>
      <w:r w:rsidRPr="00FD7102">
        <w:rPr>
          <w:rFonts w:ascii="Times New Roman" w:hAnsi="Times New Roman" w:cs="Times New Roman"/>
          <w:kern w:val="2"/>
          <w:sz w:val="20"/>
        </w:rPr>
        <w:t>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1000g.</w:t>
      </w:r>
    </w:p>
    <w:p w:rsidR="00567E81" w:rsidRPr="00FD7102" w:rsidRDefault="00567E81" w:rsidP="00FD7102">
      <w:pPr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b/>
          <w:kern w:val="2"/>
          <w:sz w:val="20"/>
          <w:szCs w:val="20"/>
        </w:rPr>
        <w:t>4 Trwałość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lastRenderedPageBreak/>
        <w:t xml:space="preserve">Okres minimalnej trwałości </w:t>
      </w:r>
      <w:r w:rsidR="00FD7102">
        <w:rPr>
          <w:rFonts w:ascii="Times New Roman" w:hAnsi="Times New Roman" w:cs="Times New Roman"/>
          <w:kern w:val="2"/>
          <w:sz w:val="20"/>
          <w:szCs w:val="20"/>
        </w:rPr>
        <w:t xml:space="preserve">powinien wynosić nie mniej niż </w:t>
      </w:r>
      <w:r w:rsidRPr="00FD7102">
        <w:rPr>
          <w:rFonts w:ascii="Times New Roman" w:hAnsi="Times New Roman" w:cs="Times New Roman"/>
          <w:kern w:val="2"/>
          <w:sz w:val="20"/>
          <w:szCs w:val="20"/>
        </w:rPr>
        <w:t>10 miesięcy od daty dostawy do magazynu odbiorcy.</w:t>
      </w:r>
    </w:p>
    <w:p w:rsidR="00567E81" w:rsidRPr="00FD7102" w:rsidRDefault="00567E81" w:rsidP="00FD7102">
      <w:pPr>
        <w:pStyle w:val="E-1"/>
        <w:jc w:val="both"/>
      </w:pPr>
      <w:r w:rsidRPr="00FD7102">
        <w:rPr>
          <w:b/>
        </w:rPr>
        <w:t>5 Metody badań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5.1 Sprawdzenie znakowania i stanu opakowań</w:t>
      </w:r>
    </w:p>
    <w:p w:rsidR="00567E81" w:rsidRPr="00FD7102" w:rsidRDefault="00567E81" w:rsidP="00FD7102">
      <w:pPr>
        <w:pStyle w:val="E-1"/>
        <w:jc w:val="both"/>
      </w:pPr>
      <w:r w:rsidRPr="00FD7102">
        <w:t>Wykonać metodą wizualną na zgodność z pkt. 6.1 i 6.2</w:t>
      </w:r>
      <w:r w:rsidRPr="00FD7102">
        <w:rPr>
          <w:bCs/>
        </w:rPr>
        <w:t>.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5.2 Oznaczanie cech organoleptycznych.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t>Sprawdzić organoleptycznie na zgodność z wymaganiami i wg. norm zawartych w Tablicy 1.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5.3 Oznaczanie cech fizykochemicznych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>Według norm podanych w Tablicy 2.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 xml:space="preserve">6 Pakowanie, znakowanie, przechowywanie 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6.1 Pakowanie</w:t>
      </w:r>
    </w:p>
    <w:p w:rsidR="00567E81" w:rsidRPr="00FD7102" w:rsidRDefault="00567E81" w:rsidP="00FD7102">
      <w:pPr>
        <w:pStyle w:val="E-1"/>
        <w:jc w:val="both"/>
      </w:pPr>
      <w:r w:rsidRPr="00FD7102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6.2 Znakowanie</w:t>
      </w:r>
    </w:p>
    <w:p w:rsidR="00567E81" w:rsidRPr="00FD7102" w:rsidRDefault="00567E81" w:rsidP="00FD7102">
      <w:pPr>
        <w:pStyle w:val="E-1"/>
      </w:pPr>
      <w:r w:rsidRPr="00FD7102">
        <w:t>Zgodnie z aktualnie obowiązującym prawem.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6.3 Przechowywanie</w:t>
      </w:r>
    </w:p>
    <w:p w:rsidR="00567E81" w:rsidRPr="00FD7102" w:rsidRDefault="00567E81" w:rsidP="00FD7102">
      <w:pPr>
        <w:pStyle w:val="E-1"/>
      </w:pPr>
      <w:r w:rsidRPr="00FD7102">
        <w:t>Przechowywać zgodnie z zaleceniami producenta.</w:t>
      </w:r>
    </w:p>
    <w:p w:rsidR="00567E81" w:rsidRPr="00FD7102" w:rsidRDefault="00567E81" w:rsidP="00FD7102">
      <w:pPr>
        <w:pStyle w:val="E-1"/>
      </w:pPr>
    </w:p>
    <w:p w:rsidR="00567E81" w:rsidRPr="00FD7102" w:rsidRDefault="00567E81" w:rsidP="00FD7102">
      <w:pPr>
        <w:pStyle w:val="E-1"/>
        <w:jc w:val="both"/>
        <w:rPr>
          <w:b/>
        </w:rPr>
      </w:pPr>
    </w:p>
    <w:p w:rsidR="00567E81" w:rsidRPr="00FD7102" w:rsidRDefault="00567E81" w:rsidP="00FD71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D7102">
        <w:rPr>
          <w:rFonts w:ascii="Times New Roman" w:hAnsi="Times New Roman" w:cs="Times New Roman"/>
          <w:b/>
          <w:caps/>
          <w:sz w:val="40"/>
          <w:szCs w:val="40"/>
        </w:rPr>
        <w:t xml:space="preserve">kawa rozpuszczalna 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1 Wstęp</w:t>
      </w:r>
    </w:p>
    <w:p w:rsidR="00567E81" w:rsidRPr="00FD7102" w:rsidRDefault="00567E81" w:rsidP="00FD7102">
      <w:pPr>
        <w:pStyle w:val="E-1"/>
        <w:numPr>
          <w:ilvl w:val="1"/>
          <w:numId w:val="1"/>
        </w:numPr>
        <w:ind w:left="391" w:hanging="391"/>
      </w:pPr>
      <w:r w:rsidRPr="00FD7102">
        <w:rPr>
          <w:b/>
        </w:rPr>
        <w:t xml:space="preserve">Zakres </w:t>
      </w:r>
    </w:p>
    <w:p w:rsidR="00567E81" w:rsidRPr="00FD7102" w:rsidRDefault="00567E81" w:rsidP="00FD7102">
      <w:pPr>
        <w:pStyle w:val="E-1"/>
        <w:jc w:val="both"/>
      </w:pPr>
      <w:r w:rsidRPr="00FD7102">
        <w:t>Niniejszymi minimalnymi wymaganiami jakościowymi objęto wymagania, metody badań oraz warunki przechowywania i pakowania kawy rozpuszczalnej.</w:t>
      </w:r>
    </w:p>
    <w:p w:rsidR="00567E81" w:rsidRPr="00FD7102" w:rsidRDefault="00567E81" w:rsidP="00FD7102">
      <w:pPr>
        <w:pStyle w:val="E-1"/>
        <w:jc w:val="both"/>
      </w:pPr>
    </w:p>
    <w:p w:rsidR="00567E81" w:rsidRPr="00FD7102" w:rsidRDefault="00567E81" w:rsidP="00FD7102">
      <w:pPr>
        <w:pStyle w:val="E-1"/>
        <w:jc w:val="both"/>
      </w:pPr>
      <w:r w:rsidRPr="00FD7102">
        <w:t>Postanowienia minimalnych wymagań jakościowych wykorzystywane są podczas produkcji i obrotu handlowego kawy rozpuszczalnej przeznaczonej dla odbiorcy.</w:t>
      </w:r>
    </w:p>
    <w:p w:rsidR="00567E81" w:rsidRPr="00FD7102" w:rsidRDefault="00567E81" w:rsidP="00FD7102">
      <w:pPr>
        <w:pStyle w:val="E-1"/>
        <w:rPr>
          <w:b/>
          <w:bCs/>
        </w:rPr>
      </w:pPr>
      <w:r w:rsidRPr="00FD7102">
        <w:rPr>
          <w:b/>
          <w:bCs/>
        </w:rPr>
        <w:t>1.2 Dokumenty powołane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567E81" w:rsidRPr="00FD7102" w:rsidRDefault="006236D4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hyperlink r:id="rId8" w:history="1">
        <w:r w:rsidR="00567E81" w:rsidRPr="00FD7102">
          <w:rPr>
            <w:rStyle w:val="Hipercze"/>
            <w:bCs/>
            <w:color w:val="auto"/>
          </w:rPr>
          <w:t>PN-A-94019</w:t>
        </w:r>
      </w:hyperlink>
      <w:r w:rsidR="00567E81" w:rsidRPr="00FD7102">
        <w:t xml:space="preserve"> </w:t>
      </w:r>
      <w:hyperlink r:id="rId9" w:history="1">
        <w:r w:rsidR="00567E81" w:rsidRPr="00FD7102">
          <w:rPr>
            <w:rStyle w:val="Hipercze"/>
            <w:color w:val="auto"/>
          </w:rPr>
          <w:t>Kawa rozpuszczalna - Wymagania i metody badań</w:t>
        </w:r>
      </w:hyperlink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>PN-ISO 3726 Kawa rozpuszczalna - Oznaczanie ubytku masy w temperaturze 70 stopni C pod zmniejszonym ciśnieniem</w:t>
      </w:r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 xml:space="preserve">PN-ISO 11292 Kawa rozpuszczalna - Oznaczanie zawartości wolnych cukrów oraz całkowitej zawartości cukrów po hydrolizie - Metoda z zastosowaniem wysoko sprawnej chromatografii </w:t>
      </w:r>
      <w:proofErr w:type="spellStart"/>
      <w:r w:rsidRPr="00FD7102">
        <w:rPr>
          <w:bCs/>
        </w:rPr>
        <w:t>anionowymiennej</w:t>
      </w:r>
      <w:proofErr w:type="spellEnd"/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>PN-ISO 11817 Kawa palona mielona - Oznaczanie zawartości wody - Metoda Karla Fischera (Metoda odwoławcza)</w:t>
      </w:r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 xml:space="preserve">PN-A-79011-2 Koncentraty spożywcze - Metody badań - Badania organoleptyczne, sprawdzanie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"/>
        <w:gridCol w:w="2844"/>
        <w:gridCol w:w="1620"/>
        <w:gridCol w:w="1826"/>
        <w:gridCol w:w="2040"/>
      </w:tblGrid>
      <w:tr w:rsidR="00567E81" w:rsidRPr="00FD7102" w:rsidTr="00E30240">
        <w:trPr>
          <w:cantSplit/>
          <w:trHeight w:val="90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4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 xml:space="preserve"> Dopuszczalna zawartość węglowodanów w suchej masie, %(m/m), nie więcej niż</w:t>
            </w:r>
          </w:p>
        </w:tc>
        <w:tc>
          <w:tcPr>
            <w:tcW w:w="1620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całkowita glukoza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całkowita ksyloza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całkowita fruktoza</w:t>
            </w:r>
          </w:p>
        </w:tc>
        <w:tc>
          <w:tcPr>
            <w:tcW w:w="1826" w:type="dxa"/>
            <w:tcBorders>
              <w:top w:val="single" w:sz="6" w:space="0" w:color="auto"/>
            </w:tcBorders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040" w:type="dxa"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PN-ISO 11292</w:t>
            </w:r>
          </w:p>
        </w:tc>
      </w:tr>
      <w:tr w:rsidR="00567E81" w:rsidRPr="00FD7102" w:rsidTr="00AF6B02">
        <w:trPr>
          <w:cantSplit/>
          <w:trHeight w:val="203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64" w:type="dxa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Obecność zanieczyszczeń mechanicznych</w:t>
            </w:r>
          </w:p>
        </w:tc>
        <w:tc>
          <w:tcPr>
            <w:tcW w:w="1826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niedopuszczalna</w:t>
            </w:r>
          </w:p>
        </w:tc>
        <w:tc>
          <w:tcPr>
            <w:tcW w:w="2040" w:type="dxa"/>
            <w:vMerge w:val="restart"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567E81" w:rsidRPr="00FD7102" w:rsidTr="00AF6B02">
        <w:trPr>
          <w:cantSplit/>
          <w:trHeight w:val="135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4" w:type="dxa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Obecność szkodników i ich pozostałości</w:t>
            </w:r>
          </w:p>
        </w:tc>
        <w:tc>
          <w:tcPr>
            <w:tcW w:w="1826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niedopuszczalna</w:t>
            </w:r>
          </w:p>
        </w:tc>
        <w:tc>
          <w:tcPr>
            <w:tcW w:w="2040" w:type="dxa"/>
            <w:vMerge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7E81" w:rsidRPr="00FD7102" w:rsidRDefault="00567E81" w:rsidP="00FD7102">
      <w:pPr>
        <w:widowControl w:val="0"/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Masa netto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Masa netto powinna być zgodna z deklaracją producenta.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Dopuszczalna ujemna wartość błędu masy netto powinna być zgodna z obowiązującym prawem</w:t>
      </w:r>
      <w:r w:rsidRPr="00FD7102">
        <w:rPr>
          <w:rFonts w:ascii="Times New Roman" w:hAnsi="Times New Roman" w:cs="Times New Roman"/>
          <w:kern w:val="2"/>
          <w:sz w:val="20"/>
        </w:rPr>
        <w:t>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200g,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500g.</w:t>
      </w:r>
    </w:p>
    <w:p w:rsidR="00567E81" w:rsidRPr="00FD7102" w:rsidRDefault="00567E81" w:rsidP="00FD7102">
      <w:pPr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b/>
          <w:kern w:val="2"/>
          <w:sz w:val="20"/>
          <w:szCs w:val="20"/>
        </w:rPr>
        <w:t>4 Trwałość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 xml:space="preserve">Okres minimalnej trwałości </w:t>
      </w:r>
      <w:r w:rsidR="00FD7102">
        <w:rPr>
          <w:rFonts w:ascii="Times New Roman" w:hAnsi="Times New Roman" w:cs="Times New Roman"/>
          <w:kern w:val="2"/>
          <w:sz w:val="20"/>
          <w:szCs w:val="20"/>
        </w:rPr>
        <w:t xml:space="preserve">powinien wynosić nie mniej niż </w:t>
      </w:r>
      <w:r w:rsidRPr="00FD7102">
        <w:rPr>
          <w:rFonts w:ascii="Times New Roman" w:hAnsi="Times New Roman" w:cs="Times New Roman"/>
          <w:kern w:val="2"/>
          <w:sz w:val="20"/>
          <w:szCs w:val="20"/>
        </w:rPr>
        <w:t>10 miesięcy od daty dostawy do magazynu odbiorcy.</w:t>
      </w:r>
    </w:p>
    <w:p w:rsidR="00567E81" w:rsidRPr="00FD7102" w:rsidRDefault="00567E81" w:rsidP="00FD7102">
      <w:pPr>
        <w:pStyle w:val="E-1"/>
        <w:jc w:val="both"/>
      </w:pPr>
      <w:r w:rsidRPr="00FD7102">
        <w:rPr>
          <w:b/>
        </w:rPr>
        <w:lastRenderedPageBreak/>
        <w:t>5 Metody badań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5.1 Sprawdzenie znakowania i stanu opakowań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t>Wykonać metodą wizualną na zgodność z pkt. 6.1 i 6.2.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5.2 Oznaczanie cech organoleptycznych</w:t>
      </w:r>
    </w:p>
    <w:p w:rsidR="00567E81" w:rsidRPr="00FD7102" w:rsidRDefault="00567E81" w:rsidP="00FD7102">
      <w:pPr>
        <w:pStyle w:val="E-1"/>
        <w:jc w:val="both"/>
      </w:pPr>
      <w:r w:rsidRPr="00FD7102">
        <w:t>Według norm podanych w Tablicy 1 i 2.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5.3 Oznaczanie cech fizykochemicznych</w:t>
      </w:r>
    </w:p>
    <w:p w:rsidR="00567E81" w:rsidRPr="00FD7102" w:rsidRDefault="00567E81" w:rsidP="00FD7102">
      <w:pPr>
        <w:pStyle w:val="E-1"/>
        <w:jc w:val="both"/>
      </w:pPr>
      <w:r w:rsidRPr="00FD7102">
        <w:t>Według norm podanych w Tablicy 3.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 xml:space="preserve">6 Pakowanie, znakowanie, przechowywanie 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6.1 Pakowanie</w:t>
      </w:r>
    </w:p>
    <w:p w:rsidR="00567E81" w:rsidRPr="00FD7102" w:rsidRDefault="00567E81" w:rsidP="00FD7102">
      <w:pPr>
        <w:pStyle w:val="E-1"/>
        <w:jc w:val="both"/>
      </w:pPr>
      <w:r w:rsidRPr="00FD7102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6.2 Znakowanie</w:t>
      </w:r>
    </w:p>
    <w:p w:rsidR="00567E81" w:rsidRPr="00FD7102" w:rsidRDefault="00567E81" w:rsidP="00FD7102">
      <w:pPr>
        <w:pStyle w:val="E-1"/>
      </w:pPr>
      <w:r w:rsidRPr="00FD7102">
        <w:t>Zgodnie z aktualnie obowiązującym prawem.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6.3 Przechowywanie</w:t>
      </w:r>
    </w:p>
    <w:p w:rsidR="00567E81" w:rsidRPr="00FD7102" w:rsidRDefault="00567E81" w:rsidP="00FD7102">
      <w:pPr>
        <w:pStyle w:val="E-1"/>
      </w:pPr>
      <w:r w:rsidRPr="00FD7102">
        <w:t>Przechowywać zgodnie z zaleceniami producenta.</w:t>
      </w:r>
    </w:p>
    <w:p w:rsidR="00567E81" w:rsidRPr="00FD7102" w:rsidRDefault="00567E81" w:rsidP="00FD7102">
      <w:pPr>
        <w:spacing w:after="0" w:line="240" w:lineRule="auto"/>
        <w:rPr>
          <w:rFonts w:ascii="Times New Roman" w:hAnsi="Times New Roman" w:cs="Times New Roman"/>
        </w:rPr>
      </w:pPr>
    </w:p>
    <w:p w:rsidR="00567E81" w:rsidRPr="00FD7102" w:rsidRDefault="00567E81" w:rsidP="00FD7102">
      <w:pPr>
        <w:pStyle w:val="E-1"/>
        <w:jc w:val="both"/>
        <w:rPr>
          <w:b/>
        </w:rPr>
      </w:pPr>
    </w:p>
    <w:p w:rsidR="00567E81" w:rsidRPr="00FD7102" w:rsidRDefault="00567E81" w:rsidP="00FD71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D7102">
        <w:rPr>
          <w:rFonts w:ascii="Times New Roman" w:hAnsi="Times New Roman" w:cs="Times New Roman"/>
          <w:b/>
          <w:caps/>
          <w:sz w:val="40"/>
          <w:szCs w:val="40"/>
        </w:rPr>
        <w:t>kawa rozpuszczalna - saszetka</w:t>
      </w:r>
    </w:p>
    <w:p w:rsidR="00567E81" w:rsidRPr="00FD7102" w:rsidRDefault="00567E81" w:rsidP="00FD7102">
      <w:pPr>
        <w:spacing w:after="0" w:line="240" w:lineRule="auto"/>
        <w:ind w:left="2124" w:firstLine="708"/>
        <w:rPr>
          <w:rFonts w:ascii="Times New Roman" w:hAnsi="Times New Roman" w:cs="Times New Roman"/>
          <w:b/>
          <w:caps/>
          <w:sz w:val="32"/>
        </w:rPr>
      </w:pP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1 Wstęp</w:t>
      </w:r>
    </w:p>
    <w:p w:rsidR="00567E81" w:rsidRPr="00FD7102" w:rsidRDefault="00567E81" w:rsidP="00FD7102">
      <w:pPr>
        <w:pStyle w:val="E-1"/>
        <w:numPr>
          <w:ilvl w:val="1"/>
          <w:numId w:val="1"/>
        </w:numPr>
        <w:ind w:left="391" w:hanging="391"/>
      </w:pPr>
      <w:r w:rsidRPr="00FD7102">
        <w:rPr>
          <w:b/>
        </w:rPr>
        <w:t xml:space="preserve">Zakres </w:t>
      </w:r>
    </w:p>
    <w:p w:rsidR="00567E81" w:rsidRPr="00FD7102" w:rsidRDefault="00567E81" w:rsidP="00FD7102">
      <w:pPr>
        <w:pStyle w:val="E-1"/>
        <w:jc w:val="both"/>
      </w:pPr>
      <w:r w:rsidRPr="00FD7102">
        <w:t>Niniejszymi minimalnymi wymaganiami jakościowymi objęto wymagania, metody badań oraz warunki przechowywania i pakowania kawy rozpuszczalnej w saszetkach.</w:t>
      </w:r>
    </w:p>
    <w:p w:rsidR="00567E81" w:rsidRPr="00FD7102" w:rsidRDefault="00567E81" w:rsidP="00FD7102">
      <w:pPr>
        <w:pStyle w:val="E-1"/>
        <w:jc w:val="both"/>
      </w:pPr>
    </w:p>
    <w:p w:rsidR="00567E81" w:rsidRPr="00FD7102" w:rsidRDefault="00567E81" w:rsidP="00FD7102">
      <w:pPr>
        <w:pStyle w:val="E-1"/>
        <w:jc w:val="both"/>
      </w:pPr>
      <w:r w:rsidRPr="00FD7102">
        <w:t>Postanowienia minimalnych wymagań jakościowych wykorzystywane są podczas produkcji i obrotu handlowego kawy rozpuszczalnej w saszetkach przeznaczonej dla odbiorcy.</w:t>
      </w:r>
    </w:p>
    <w:p w:rsidR="00567E81" w:rsidRPr="00FD7102" w:rsidRDefault="00567E81" w:rsidP="00FD7102">
      <w:pPr>
        <w:pStyle w:val="E-1"/>
        <w:rPr>
          <w:b/>
          <w:bCs/>
        </w:rPr>
      </w:pPr>
      <w:r w:rsidRPr="00FD7102">
        <w:rPr>
          <w:b/>
          <w:bCs/>
        </w:rPr>
        <w:t>1.2 Dokumenty powołane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567E81" w:rsidRPr="00FD7102" w:rsidRDefault="006236D4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hyperlink r:id="rId10" w:history="1">
        <w:r w:rsidR="00567E81" w:rsidRPr="00FD7102">
          <w:rPr>
            <w:rStyle w:val="Hipercze"/>
            <w:bCs/>
          </w:rPr>
          <w:t>PN-A-94019</w:t>
        </w:r>
      </w:hyperlink>
      <w:r w:rsidR="00567E81" w:rsidRPr="00FD7102">
        <w:t xml:space="preserve"> </w:t>
      </w:r>
      <w:hyperlink r:id="rId11" w:history="1">
        <w:r w:rsidR="00567E81" w:rsidRPr="00FD7102">
          <w:rPr>
            <w:rStyle w:val="Hipercze"/>
          </w:rPr>
          <w:t>Kawa rozpuszczalna - Wymagania i metody badań</w:t>
        </w:r>
      </w:hyperlink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>PN-ISO 3726 Kawa rozpuszczalna - Oznaczanie ubytku masy w temperaturze 70 stopni C pod zmniejszonym ciśnieniem</w:t>
      </w:r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 xml:space="preserve">PN-ISO 11292 Kawa rozpuszczalna - Oznaczanie zawartości wolnych cukrów oraz całkowitej zawartości cukrów po hydrolizie - Metoda z zastosowaniem wysokosprawnej chromatografii </w:t>
      </w:r>
      <w:proofErr w:type="spellStart"/>
      <w:r w:rsidRPr="00FD7102">
        <w:rPr>
          <w:bCs/>
        </w:rPr>
        <w:t>anionowymiennej</w:t>
      </w:r>
      <w:proofErr w:type="spellEnd"/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>PN-ISO 11817 Kawa palona mielona - Oznaczanie zawartości wody - Metoda Karla Fischera (Metoda odwoławcza)</w:t>
      </w:r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 xml:space="preserve">PN-A-79011-2 Koncentraty spożywcze - Metody badań - Badania organoleptyczne, sprawdzanie </w:t>
      </w:r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>stanu opakowań, oznaczanie zanieczyszczeń</w:t>
      </w:r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567E81" w:rsidRPr="00FD7102" w:rsidRDefault="00567E81" w:rsidP="00FD7102">
      <w:pPr>
        <w:pStyle w:val="Akapitzlist"/>
        <w:widowControl w:val="0"/>
        <w:numPr>
          <w:ilvl w:val="1"/>
          <w:numId w:val="3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Określenie produktu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Kawa rozpuszczalna - saszetka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102">
        <w:rPr>
          <w:rFonts w:ascii="Times New Roman" w:hAnsi="Times New Roman" w:cs="Times New Roman"/>
          <w:bCs/>
          <w:sz w:val="20"/>
          <w:szCs w:val="20"/>
        </w:rPr>
        <w:t xml:space="preserve">Suchy, rozpuszczalny w wodzie produkt, otrzymany metodami fizycznymi wyłącznie z kawy palonej, </w:t>
      </w:r>
      <w:r w:rsidRPr="00FD7102">
        <w:rPr>
          <w:rFonts w:ascii="Times New Roman" w:hAnsi="Times New Roman" w:cs="Times New Roman"/>
          <w:bCs/>
          <w:sz w:val="20"/>
          <w:szCs w:val="20"/>
        </w:rPr>
        <w:br/>
        <w:t>z użyciem wody jako jedynego czynnika ekstrahującego, nie pochodzącego z kawy, pakowany w jednoporcjowe saszetki o masie 2g po 100szt w opakowaniu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/>
          <w:bCs/>
        </w:rPr>
      </w:pPr>
      <w:r w:rsidRPr="00FD7102">
        <w:rPr>
          <w:rFonts w:ascii="Times New Roman" w:hAnsi="Times New Roman"/>
          <w:b/>
          <w:bCs/>
        </w:rPr>
        <w:t>2 Wymagania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2.1 Wymagania ogólne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lastRenderedPageBreak/>
        <w:t xml:space="preserve">2.2 Skład surowcowy 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 xml:space="preserve">100% kawa </w:t>
      </w:r>
      <w:proofErr w:type="spellStart"/>
      <w:r w:rsidRPr="00FD7102">
        <w:rPr>
          <w:rFonts w:ascii="Times New Roman" w:hAnsi="Times New Roman" w:cs="Times New Roman"/>
          <w:b w:val="0"/>
          <w:bCs w:val="0"/>
        </w:rPr>
        <w:t>Arabica</w:t>
      </w:r>
      <w:proofErr w:type="spellEnd"/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2.3 Wymagania organoleptyczne</w:t>
      </w:r>
    </w:p>
    <w:p w:rsidR="00567E81" w:rsidRPr="00FD7102" w:rsidRDefault="00567E81" w:rsidP="00FD71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D7102">
        <w:rPr>
          <w:rFonts w:ascii="Times New Roman" w:hAnsi="Times New Roman" w:cs="Times New Roman"/>
          <w:sz w:val="20"/>
        </w:rPr>
        <w:t>Według Tablicy 1 i 2.</w:t>
      </w:r>
    </w:p>
    <w:p w:rsidR="00567E81" w:rsidRPr="00FD7102" w:rsidRDefault="00567E81" w:rsidP="00FD71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67E81" w:rsidRPr="00FD7102" w:rsidRDefault="00567E81" w:rsidP="00FD71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FD7102">
        <w:rPr>
          <w:rFonts w:ascii="Times New Roman" w:hAnsi="Times New Roman" w:cs="Times New Roman"/>
          <w:b/>
          <w:sz w:val="18"/>
          <w:szCs w:val="18"/>
        </w:rPr>
        <w:t>Tablica 1 – Wymagania organoleptyczne przed przyrządzeniem naparu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196"/>
        <w:gridCol w:w="5022"/>
        <w:gridCol w:w="1357"/>
      </w:tblGrid>
      <w:tr w:rsidR="00567E81" w:rsidRPr="00FD7102" w:rsidTr="001B4115">
        <w:trPr>
          <w:trHeight w:val="450"/>
          <w:jc w:val="center"/>
        </w:trPr>
        <w:tc>
          <w:tcPr>
            <w:tcW w:w="494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1" w:type="dxa"/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bCs/>
                <w:i w:val="0"/>
                <w:sz w:val="18"/>
                <w:szCs w:val="18"/>
              </w:rPr>
              <w:t>Cechy</w:t>
            </w:r>
          </w:p>
        </w:tc>
        <w:tc>
          <w:tcPr>
            <w:tcW w:w="5256" w:type="dxa"/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15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67E81" w:rsidRPr="00FD7102" w:rsidTr="001B4115">
        <w:trPr>
          <w:cantSplit/>
          <w:trHeight w:val="179"/>
          <w:jc w:val="center"/>
        </w:trPr>
        <w:tc>
          <w:tcPr>
            <w:tcW w:w="494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1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Wygląd</w:t>
            </w:r>
          </w:p>
        </w:tc>
        <w:tc>
          <w:tcPr>
            <w:tcW w:w="5256" w:type="dxa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Proszek drobnoziarnisty, bez trwałych zbryleń</w:t>
            </w:r>
          </w:p>
        </w:tc>
        <w:tc>
          <w:tcPr>
            <w:tcW w:w="1415" w:type="dxa"/>
            <w:vMerge w:val="restar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567E81" w:rsidRPr="00FD7102" w:rsidTr="001B4115">
        <w:trPr>
          <w:cantSplit/>
          <w:trHeight w:val="235"/>
          <w:jc w:val="center"/>
        </w:trPr>
        <w:tc>
          <w:tcPr>
            <w:tcW w:w="494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5256" w:type="dxa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Brązowa, praktycznie jednolita</w:t>
            </w:r>
          </w:p>
        </w:tc>
        <w:tc>
          <w:tcPr>
            <w:tcW w:w="1415" w:type="dxa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1B4115">
        <w:trPr>
          <w:cantSplit/>
          <w:trHeight w:val="90"/>
          <w:jc w:val="center"/>
        </w:trPr>
        <w:tc>
          <w:tcPr>
            <w:tcW w:w="494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5256" w:type="dxa"/>
            <w:tcBorders>
              <w:top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Charakterystyczny dla kawy rozpuszczalnej, niedopuszczalny zapach pleśni, stęchlizny i inny obcy</w:t>
            </w:r>
          </w:p>
        </w:tc>
        <w:tc>
          <w:tcPr>
            <w:tcW w:w="1415" w:type="dxa"/>
            <w:vMerge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7E81" w:rsidRPr="00FD7102" w:rsidRDefault="00567E81" w:rsidP="00FD7102">
      <w:pPr>
        <w:pStyle w:val="Nagwek6"/>
        <w:tabs>
          <w:tab w:val="left" w:pos="10891"/>
        </w:tabs>
        <w:spacing w:before="0" w:after="0"/>
        <w:rPr>
          <w:b w:val="0"/>
          <w:sz w:val="18"/>
          <w:szCs w:val="18"/>
        </w:rPr>
      </w:pPr>
    </w:p>
    <w:p w:rsidR="00567E81" w:rsidRPr="00FD7102" w:rsidRDefault="00567E81" w:rsidP="00FD7102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FD7102">
        <w:rPr>
          <w:b w:val="0"/>
          <w:sz w:val="18"/>
          <w:szCs w:val="18"/>
        </w:rPr>
        <w:t>Tablica 2 – Wymagania organoleptyczne po przyrządzeniu naparu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475"/>
        <w:gridCol w:w="4880"/>
        <w:gridCol w:w="1296"/>
      </w:tblGrid>
      <w:tr w:rsidR="00567E81" w:rsidRPr="00FD7102" w:rsidTr="001B4115">
        <w:trPr>
          <w:trHeight w:val="450"/>
          <w:jc w:val="center"/>
        </w:trPr>
        <w:tc>
          <w:tcPr>
            <w:tcW w:w="411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94" w:type="dxa"/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bCs/>
                <w:i w:val="0"/>
                <w:sz w:val="18"/>
                <w:szCs w:val="18"/>
              </w:rPr>
              <w:t>Cechy</w:t>
            </w:r>
          </w:p>
        </w:tc>
        <w:tc>
          <w:tcPr>
            <w:tcW w:w="4984" w:type="dxa"/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21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67E81" w:rsidRPr="00FD7102" w:rsidTr="001B4115">
        <w:trPr>
          <w:cantSplit/>
          <w:trHeight w:val="320"/>
          <w:jc w:val="center"/>
        </w:trPr>
        <w:tc>
          <w:tcPr>
            <w:tcW w:w="411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4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Rozpuszczalność w wodzie</w:t>
            </w:r>
          </w:p>
        </w:tc>
        <w:tc>
          <w:tcPr>
            <w:tcW w:w="4984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Proszek łatwo rozpuszczalny</w:t>
            </w:r>
          </w:p>
        </w:tc>
        <w:tc>
          <w:tcPr>
            <w:tcW w:w="1321" w:type="dxa"/>
            <w:vMerge w:val="restar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567E81" w:rsidRPr="00FD7102" w:rsidTr="00F40098">
        <w:trPr>
          <w:cantSplit/>
          <w:trHeight w:val="183"/>
          <w:jc w:val="center"/>
        </w:trPr>
        <w:tc>
          <w:tcPr>
            <w:tcW w:w="411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4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4984" w:type="dxa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Brązowa</w:t>
            </w:r>
          </w:p>
        </w:tc>
        <w:tc>
          <w:tcPr>
            <w:tcW w:w="1321" w:type="dxa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1B4115">
        <w:trPr>
          <w:cantSplit/>
          <w:trHeight w:val="90"/>
          <w:jc w:val="center"/>
        </w:trPr>
        <w:tc>
          <w:tcPr>
            <w:tcW w:w="411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4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 xml:space="preserve">Klarowność </w:t>
            </w:r>
          </w:p>
        </w:tc>
        <w:tc>
          <w:tcPr>
            <w:tcW w:w="4984" w:type="dxa"/>
            <w:tcBorders>
              <w:top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Klarowny roztwór, dopuszczalna koloidalna zawiesina, dopuszczalny nieznaczny osad na dnie naczynia i pierścień osadu na ściankach bocznych naczynia</w:t>
            </w:r>
          </w:p>
        </w:tc>
        <w:tc>
          <w:tcPr>
            <w:tcW w:w="1321" w:type="dxa"/>
            <w:vMerge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1B4115">
        <w:trPr>
          <w:cantSplit/>
          <w:trHeight w:val="90"/>
          <w:jc w:val="center"/>
        </w:trPr>
        <w:tc>
          <w:tcPr>
            <w:tcW w:w="411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4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 xml:space="preserve"> Smak i zapach</w:t>
            </w:r>
          </w:p>
        </w:tc>
        <w:tc>
          <w:tcPr>
            <w:tcW w:w="4984" w:type="dxa"/>
            <w:tcBorders>
              <w:top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Charakterystyczny dla kawy rozpuszczalnej, bez zapachów i posmaków obcych</w:t>
            </w:r>
          </w:p>
        </w:tc>
        <w:tc>
          <w:tcPr>
            <w:tcW w:w="1321" w:type="dxa"/>
            <w:vMerge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7E81" w:rsidRPr="00FD7102" w:rsidRDefault="00567E81" w:rsidP="00FD7102">
      <w:pPr>
        <w:pStyle w:val="Tekstprzypisudolnego"/>
        <w:rPr>
          <w:b/>
          <w:bCs/>
        </w:rPr>
      </w:pPr>
      <w:r w:rsidRPr="00FD7102">
        <w:rPr>
          <w:b/>
          <w:bCs/>
        </w:rPr>
        <w:t>2.4 Wymagania fizykochemiczne</w:t>
      </w:r>
    </w:p>
    <w:p w:rsidR="00567E81" w:rsidRPr="00FD7102" w:rsidRDefault="00567E81" w:rsidP="00FD7102">
      <w:pPr>
        <w:pStyle w:val="Tekstprzypisudolnego"/>
        <w:rPr>
          <w:bCs/>
        </w:rPr>
      </w:pPr>
      <w:r w:rsidRPr="00FD7102">
        <w:rPr>
          <w:bCs/>
        </w:rPr>
        <w:t>Według Tablicy 3.</w:t>
      </w:r>
    </w:p>
    <w:p w:rsidR="00567E81" w:rsidRPr="00FD7102" w:rsidRDefault="00567E81" w:rsidP="00FD7102">
      <w:pPr>
        <w:pStyle w:val="Tekstprzypisudolnego"/>
        <w:jc w:val="center"/>
        <w:rPr>
          <w:b/>
        </w:rPr>
      </w:pPr>
      <w:r w:rsidRPr="00FD7102">
        <w:rPr>
          <w:b/>
          <w:sz w:val="18"/>
          <w:szCs w:val="18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844"/>
        <w:gridCol w:w="1620"/>
        <w:gridCol w:w="1826"/>
        <w:gridCol w:w="2040"/>
      </w:tblGrid>
      <w:tr w:rsidR="00567E81" w:rsidRPr="00FD7102" w:rsidTr="00DC79AE">
        <w:trPr>
          <w:trHeight w:val="450"/>
          <w:jc w:val="center"/>
        </w:trPr>
        <w:tc>
          <w:tcPr>
            <w:tcW w:w="0" w:type="auto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464" w:type="dxa"/>
            <w:gridSpan w:val="2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826" w:type="dxa"/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40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67E81" w:rsidRPr="00FD7102" w:rsidTr="00E30240">
        <w:trPr>
          <w:cantSplit/>
          <w:trHeight w:val="341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4" w:type="dxa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Zawartość wody, %(m/m), nie więcej niż</w:t>
            </w:r>
          </w:p>
        </w:tc>
        <w:tc>
          <w:tcPr>
            <w:tcW w:w="1826" w:type="dxa"/>
            <w:tcBorders>
              <w:bottom w:val="single" w:sz="6" w:space="0" w:color="auto"/>
            </w:tcBorders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040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PN-ISO 3726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PN-ISO 11817</w:t>
            </w:r>
          </w:p>
        </w:tc>
      </w:tr>
      <w:tr w:rsidR="00567E81" w:rsidRPr="00FD7102" w:rsidTr="00E30240">
        <w:trPr>
          <w:cantSplit/>
          <w:trHeight w:val="341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4" w:type="dxa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Zawartość kofeiny w suchej masie, %(m/m) , nie mniej niż</w:t>
            </w:r>
          </w:p>
        </w:tc>
        <w:tc>
          <w:tcPr>
            <w:tcW w:w="1826" w:type="dxa"/>
            <w:tcBorders>
              <w:bottom w:val="single" w:sz="6" w:space="0" w:color="auto"/>
            </w:tcBorders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2040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PN-A-94019</w:t>
            </w:r>
          </w:p>
        </w:tc>
      </w:tr>
      <w:tr w:rsidR="00567E81" w:rsidRPr="00FD7102" w:rsidTr="00E30240">
        <w:trPr>
          <w:cantSplit/>
          <w:trHeight w:val="90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4" w:type="dxa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Zawartość popiołu ogólnego w suchej masie,%(m/m)</w:t>
            </w:r>
          </w:p>
        </w:tc>
        <w:tc>
          <w:tcPr>
            <w:tcW w:w="1826" w:type="dxa"/>
            <w:tcBorders>
              <w:top w:val="single" w:sz="6" w:space="0" w:color="auto"/>
            </w:tcBorders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od 6,0 do 14,0</w:t>
            </w:r>
          </w:p>
        </w:tc>
        <w:tc>
          <w:tcPr>
            <w:tcW w:w="2040" w:type="dxa"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PN-A-79011-8</w:t>
            </w:r>
          </w:p>
        </w:tc>
      </w:tr>
      <w:tr w:rsidR="00567E81" w:rsidRPr="00FD7102" w:rsidTr="00E30240">
        <w:trPr>
          <w:cantSplit/>
          <w:trHeight w:val="90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4" w:type="dxa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 xml:space="preserve"> Dopuszczalna zawartość węglowodanów w suchej masie, %(m/m), nie więcej niż</w:t>
            </w:r>
          </w:p>
        </w:tc>
        <w:tc>
          <w:tcPr>
            <w:tcW w:w="1620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całkowita glukoza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całkowita ksyloza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całkowita fruktoza</w:t>
            </w:r>
          </w:p>
        </w:tc>
        <w:tc>
          <w:tcPr>
            <w:tcW w:w="1826" w:type="dxa"/>
            <w:tcBorders>
              <w:top w:val="single" w:sz="6" w:space="0" w:color="auto"/>
            </w:tcBorders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040" w:type="dxa"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PN-ISO 11292</w:t>
            </w:r>
          </w:p>
        </w:tc>
      </w:tr>
      <w:tr w:rsidR="00567E81" w:rsidRPr="00FD7102" w:rsidTr="00E30240">
        <w:trPr>
          <w:cantSplit/>
          <w:trHeight w:val="343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64" w:type="dxa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Obecność zanieczyszczeń mechanicznych</w:t>
            </w:r>
          </w:p>
        </w:tc>
        <w:tc>
          <w:tcPr>
            <w:tcW w:w="1826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niedopuszczalna</w:t>
            </w:r>
          </w:p>
        </w:tc>
        <w:tc>
          <w:tcPr>
            <w:tcW w:w="2040" w:type="dxa"/>
            <w:vMerge w:val="restart"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567E81" w:rsidRPr="00FD7102" w:rsidTr="00E30240">
        <w:trPr>
          <w:cantSplit/>
          <w:trHeight w:val="343"/>
          <w:jc w:val="center"/>
        </w:trPr>
        <w:tc>
          <w:tcPr>
            <w:tcW w:w="0" w:type="auto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64" w:type="dxa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Obecność szkodników i ich pozostałości</w:t>
            </w:r>
          </w:p>
        </w:tc>
        <w:tc>
          <w:tcPr>
            <w:tcW w:w="1826" w:type="dxa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niedopuszczalna</w:t>
            </w:r>
          </w:p>
        </w:tc>
        <w:tc>
          <w:tcPr>
            <w:tcW w:w="2040" w:type="dxa"/>
            <w:vMerge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7E81" w:rsidRPr="00FD7102" w:rsidRDefault="00567E81" w:rsidP="00FD7102">
      <w:pPr>
        <w:widowControl w:val="0"/>
        <w:numPr>
          <w:ilvl w:val="0"/>
          <w:numId w:val="25"/>
        </w:numPr>
        <w:tabs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Masa netto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Masa netto powinna być zgodna z deklaracją producenta.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>Dopuszczalna ujemna wartość błędu masy netto powinna być zgodna z obowiązującym prawem</w:t>
      </w:r>
      <w:r w:rsidRPr="00FD7102">
        <w:rPr>
          <w:rFonts w:ascii="Times New Roman" w:hAnsi="Times New Roman" w:cs="Times New Roman"/>
          <w:kern w:val="2"/>
          <w:sz w:val="20"/>
        </w:rPr>
        <w:t>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Dopuszczalna masa netto:</w:t>
      </w:r>
    </w:p>
    <w:p w:rsidR="00567E81" w:rsidRPr="00FD7102" w:rsidRDefault="00567E81" w:rsidP="00FD71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FD7102">
        <w:rPr>
          <w:rFonts w:ascii="Times New Roman" w:eastAsia="Arial Unicode MS" w:hAnsi="Times New Roman" w:cs="Times New Roman"/>
          <w:sz w:val="20"/>
          <w:szCs w:val="20"/>
          <w:lang w:eastAsia="pl-PL"/>
        </w:rPr>
        <w:t>200g (100x2g).</w:t>
      </w:r>
    </w:p>
    <w:p w:rsidR="00567E81" w:rsidRPr="00FD7102" w:rsidRDefault="00567E81" w:rsidP="00FD7102">
      <w:pPr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b/>
          <w:kern w:val="2"/>
          <w:sz w:val="20"/>
          <w:szCs w:val="20"/>
        </w:rPr>
        <w:t>4 Trwałość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FD7102">
        <w:rPr>
          <w:rFonts w:ascii="Times New Roman" w:hAnsi="Times New Roman" w:cs="Times New Roman"/>
          <w:kern w:val="2"/>
          <w:sz w:val="20"/>
          <w:szCs w:val="20"/>
        </w:rPr>
        <w:t xml:space="preserve">Okres minimalnej trwałości </w:t>
      </w:r>
      <w:r w:rsidR="00FD7102">
        <w:rPr>
          <w:rFonts w:ascii="Times New Roman" w:hAnsi="Times New Roman" w:cs="Times New Roman"/>
          <w:kern w:val="2"/>
          <w:sz w:val="20"/>
          <w:szCs w:val="20"/>
        </w:rPr>
        <w:t xml:space="preserve">powinien wynosić nie mniej niż </w:t>
      </w:r>
      <w:r w:rsidRPr="00FD7102">
        <w:rPr>
          <w:rFonts w:ascii="Times New Roman" w:hAnsi="Times New Roman" w:cs="Times New Roman"/>
          <w:kern w:val="2"/>
          <w:sz w:val="20"/>
          <w:szCs w:val="20"/>
        </w:rPr>
        <w:t>10 miesięcy od daty dostawy do magazynu odbiorcy.</w:t>
      </w:r>
    </w:p>
    <w:p w:rsidR="00567E81" w:rsidRPr="00FD7102" w:rsidRDefault="00567E81" w:rsidP="00FD7102">
      <w:pPr>
        <w:pStyle w:val="E-1"/>
        <w:jc w:val="both"/>
      </w:pPr>
      <w:r w:rsidRPr="00FD7102">
        <w:rPr>
          <w:b/>
        </w:rPr>
        <w:t>5 Metody badań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5.1 Sprawdzenie znakowania i stanu opakowań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t>Wykonać metodą wizualną na zgodność z pkt. 6.1 i 6.2.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5.2 Oznaczanie cech organoleptycznych</w:t>
      </w:r>
    </w:p>
    <w:p w:rsidR="00567E81" w:rsidRPr="00FD7102" w:rsidRDefault="00567E81" w:rsidP="00FD7102">
      <w:pPr>
        <w:pStyle w:val="E-1"/>
        <w:jc w:val="both"/>
      </w:pPr>
      <w:r w:rsidRPr="00FD7102">
        <w:t>Według norm podanych w Tablicy 1 i 2.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5.3 Oznaczanie cech fizykochemicznych</w:t>
      </w:r>
    </w:p>
    <w:p w:rsidR="00567E81" w:rsidRPr="00FD7102" w:rsidRDefault="00567E81" w:rsidP="00FD7102">
      <w:pPr>
        <w:pStyle w:val="E-1"/>
        <w:jc w:val="both"/>
      </w:pPr>
      <w:r w:rsidRPr="00FD7102">
        <w:t>Według norm podanych w Tablicy 3.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 xml:space="preserve">6 Pakowanie, znakowanie, przechowywanie 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6.1 Pakowanie</w:t>
      </w:r>
    </w:p>
    <w:p w:rsidR="00567E81" w:rsidRPr="00FD7102" w:rsidRDefault="00567E81" w:rsidP="00FD7102">
      <w:pPr>
        <w:pStyle w:val="E-1"/>
        <w:jc w:val="both"/>
      </w:pPr>
      <w:r w:rsidRPr="00FD7102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lastRenderedPageBreak/>
        <w:t>Nie dopuszcza się stosowania opakowań zastępczych oraz umieszczania reklam na opakowaniach.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6.2 Znakowanie</w:t>
      </w:r>
    </w:p>
    <w:p w:rsidR="00567E81" w:rsidRPr="00FD7102" w:rsidRDefault="00567E81" w:rsidP="00FD7102">
      <w:pPr>
        <w:pStyle w:val="E-1"/>
      </w:pPr>
      <w:r w:rsidRPr="00FD7102">
        <w:t>Zgodnie z aktualnie obowiązującym prawem.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6.3 Przechowywanie</w:t>
      </w:r>
    </w:p>
    <w:p w:rsidR="00567E81" w:rsidRPr="00FD7102" w:rsidRDefault="00567E81" w:rsidP="00FD7102">
      <w:pPr>
        <w:pStyle w:val="E-1"/>
      </w:pPr>
      <w:r w:rsidRPr="00FD7102">
        <w:t>Przechowywać zgodnie z zaleceniami producenta.</w:t>
      </w:r>
    </w:p>
    <w:p w:rsidR="00567E81" w:rsidRPr="00FD7102" w:rsidRDefault="00567E81" w:rsidP="00FD7102">
      <w:pPr>
        <w:spacing w:after="0" w:line="240" w:lineRule="auto"/>
        <w:rPr>
          <w:rFonts w:ascii="Times New Roman" w:hAnsi="Times New Roman" w:cs="Times New Roman"/>
        </w:rPr>
      </w:pPr>
    </w:p>
    <w:p w:rsidR="00567E81" w:rsidRPr="00FD7102" w:rsidRDefault="00567E81" w:rsidP="00FD7102">
      <w:pPr>
        <w:pStyle w:val="E-1"/>
        <w:jc w:val="both"/>
        <w:rPr>
          <w:b/>
        </w:rPr>
      </w:pPr>
    </w:p>
    <w:p w:rsidR="00567E81" w:rsidRPr="00FD7102" w:rsidRDefault="00567E81" w:rsidP="00FD71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D7102">
        <w:rPr>
          <w:rFonts w:ascii="Times New Roman" w:hAnsi="Times New Roman" w:cs="Times New Roman"/>
          <w:b/>
          <w:caps/>
          <w:sz w:val="40"/>
          <w:szCs w:val="40"/>
        </w:rPr>
        <w:t xml:space="preserve">kawa rozpuszczalna </w:t>
      </w:r>
    </w:p>
    <w:p w:rsidR="00567E81" w:rsidRPr="00FD7102" w:rsidRDefault="00567E81" w:rsidP="00FD71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FD7102">
        <w:rPr>
          <w:rFonts w:ascii="Times New Roman" w:hAnsi="Times New Roman" w:cs="Times New Roman"/>
          <w:b/>
          <w:caps/>
          <w:sz w:val="40"/>
          <w:szCs w:val="40"/>
        </w:rPr>
        <w:t>bezkofeinowa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1 Wstęp</w:t>
      </w:r>
    </w:p>
    <w:p w:rsidR="00567E81" w:rsidRPr="00FD7102" w:rsidRDefault="00567E81" w:rsidP="00FD7102">
      <w:pPr>
        <w:pStyle w:val="E-1"/>
        <w:numPr>
          <w:ilvl w:val="1"/>
          <w:numId w:val="1"/>
        </w:numPr>
        <w:ind w:left="391" w:hanging="391"/>
      </w:pPr>
      <w:r w:rsidRPr="00FD7102">
        <w:rPr>
          <w:b/>
        </w:rPr>
        <w:t xml:space="preserve">Zakres </w:t>
      </w:r>
    </w:p>
    <w:p w:rsidR="00567E81" w:rsidRPr="00FD7102" w:rsidRDefault="00567E81" w:rsidP="00FD7102">
      <w:pPr>
        <w:pStyle w:val="E-1"/>
        <w:jc w:val="both"/>
      </w:pPr>
      <w:r w:rsidRPr="00FD7102">
        <w:t>Niniejszymi minimalnymi wymaganiami jakościowymi objęto wymagania, metody badań oraz warunki przechowywania i pakowania kawy rozpuszczalnej bezkofeinowej.</w:t>
      </w:r>
    </w:p>
    <w:p w:rsidR="00567E81" w:rsidRPr="00FD7102" w:rsidRDefault="00567E81" w:rsidP="00FD7102">
      <w:pPr>
        <w:pStyle w:val="E-1"/>
        <w:jc w:val="both"/>
      </w:pPr>
      <w:r w:rsidRPr="00FD7102">
        <w:t>Postanowienia minimalnych wymagań jakościowych wykorzystywane są podczas produkcji i obrotu handlowego kawy rozpuszczalnej bezkofeinowej przeznaczonej dla odbiorcy.</w:t>
      </w:r>
    </w:p>
    <w:p w:rsidR="00567E81" w:rsidRPr="00FD7102" w:rsidRDefault="00567E81" w:rsidP="00FD7102">
      <w:pPr>
        <w:pStyle w:val="E-1"/>
        <w:rPr>
          <w:b/>
          <w:bCs/>
        </w:rPr>
      </w:pPr>
      <w:r w:rsidRPr="00FD7102">
        <w:rPr>
          <w:b/>
          <w:bCs/>
        </w:rPr>
        <w:t>1.2 Dokumenty powołane</w:t>
      </w:r>
    </w:p>
    <w:p w:rsidR="00567E81" w:rsidRPr="00FD7102" w:rsidRDefault="00567E81" w:rsidP="00FD7102">
      <w:pPr>
        <w:pStyle w:val="E-1"/>
        <w:jc w:val="both"/>
        <w:rPr>
          <w:bCs/>
        </w:rPr>
      </w:pPr>
      <w:r w:rsidRPr="00FD7102">
        <w:rPr>
          <w:bCs/>
        </w:rPr>
        <w:t>Do stosowania niniejszego dokumentu są niezbędne podane niżej dokumenty powołane. Stosuje się ostatnie aktualne wydanie dokumentu powołanego (łącznie ze zmianami):</w:t>
      </w:r>
    </w:p>
    <w:p w:rsidR="00567E81" w:rsidRPr="00FD7102" w:rsidRDefault="006236D4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hyperlink r:id="rId12" w:history="1">
        <w:r w:rsidR="00567E81" w:rsidRPr="00FD7102">
          <w:rPr>
            <w:rStyle w:val="Hipercze"/>
            <w:bCs/>
          </w:rPr>
          <w:t>PN-A-94019</w:t>
        </w:r>
      </w:hyperlink>
      <w:r w:rsidR="00567E81" w:rsidRPr="00FD7102">
        <w:t xml:space="preserve"> </w:t>
      </w:r>
      <w:hyperlink r:id="rId13" w:history="1">
        <w:r w:rsidR="00567E81" w:rsidRPr="00FD7102">
          <w:rPr>
            <w:rStyle w:val="Hipercze"/>
          </w:rPr>
          <w:t>Kawa rozpuszczalna - Wymagania i metody badań</w:t>
        </w:r>
      </w:hyperlink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>PN-ISO 3726 Kawa rozpuszczalna - Oznaczanie ubytku masy w temperaturze 70 stopni C pod zmniejszonym ciśnieniem</w:t>
      </w:r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 xml:space="preserve">PN-ISO 11292 Kawa rozpuszczalna - Oznaczanie zawartości wolnych cukrów oraz całkowitej zawartości cukrów po hydrolizie - Metoda z zastosowaniem wysoko sprawnej chromatografii </w:t>
      </w:r>
      <w:proofErr w:type="spellStart"/>
      <w:r w:rsidRPr="00FD7102">
        <w:rPr>
          <w:bCs/>
        </w:rPr>
        <w:t>anionowymiennej</w:t>
      </w:r>
      <w:proofErr w:type="spellEnd"/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>PN-ISO 11817 Kawa palona mielona - Oznaczanie zawartości wody - Metoda Karla Fischera (Metoda odwoławcza)</w:t>
      </w:r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 xml:space="preserve">PN-A-79011-2 Koncentraty spożywcze - Metody badań - Badania organoleptyczne, sprawdzanie </w:t>
      </w:r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>stanu opakowań, oznaczanie zanieczyszczeń</w:t>
      </w:r>
    </w:p>
    <w:p w:rsidR="00567E81" w:rsidRPr="00FD7102" w:rsidRDefault="00567E81" w:rsidP="00FD7102">
      <w:pPr>
        <w:pStyle w:val="E-1"/>
        <w:numPr>
          <w:ilvl w:val="0"/>
          <w:numId w:val="36"/>
        </w:numPr>
        <w:ind w:left="714" w:hanging="357"/>
        <w:jc w:val="both"/>
        <w:rPr>
          <w:bCs/>
        </w:rPr>
      </w:pPr>
      <w:r w:rsidRPr="00FD7102">
        <w:rPr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567E81" w:rsidRPr="00FD7102" w:rsidRDefault="00567E81" w:rsidP="00FD7102">
      <w:pPr>
        <w:pStyle w:val="Akapitzlist"/>
        <w:widowControl w:val="0"/>
        <w:numPr>
          <w:ilvl w:val="1"/>
          <w:numId w:val="3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Określenie produktu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 xml:space="preserve">1.3.1 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Kawa rozpuszczalna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102">
        <w:rPr>
          <w:rFonts w:ascii="Times New Roman" w:hAnsi="Times New Roman" w:cs="Times New Roman"/>
          <w:bCs/>
          <w:sz w:val="20"/>
          <w:szCs w:val="20"/>
        </w:rPr>
        <w:t>Suchy, rozpuszczalny w wodzie produkt otrzymany metodami fizycznymi wyłącznie z kawy palonej, z użyciem wody jako jedynego czynnika ekstrahującego, nie pochodzącego z kawy.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1.3.2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Kawa rozpuszczalna bezkofeinowa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102">
        <w:rPr>
          <w:rFonts w:ascii="Times New Roman" w:hAnsi="Times New Roman" w:cs="Times New Roman"/>
          <w:bCs/>
          <w:sz w:val="20"/>
          <w:szCs w:val="20"/>
        </w:rPr>
        <w:t>Kawa rozpuszczalna (1.3.1), uzyskana z surowca z którego wyekstrahowano kofeinę.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1.3.3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Kawa rozpuszczalna bezkofeinowa rozpyłowa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102">
        <w:rPr>
          <w:rFonts w:ascii="Times New Roman" w:hAnsi="Times New Roman" w:cs="Times New Roman"/>
          <w:bCs/>
          <w:sz w:val="20"/>
          <w:szCs w:val="20"/>
        </w:rPr>
        <w:t>Kawa rozpuszczalna bezkofeinowa (1.3.2) otrzymana w wyniku procesu, podczas którego ekstrakt kawy w stanie ciekłym jest rozpylany do gorącej atmosfery i przez odparowanie wody przekształcony w suche cząstki.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1.3.4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Kawa rozpuszczalna bezkofeinowa aglomerowana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102">
        <w:rPr>
          <w:rFonts w:ascii="Times New Roman" w:hAnsi="Times New Roman" w:cs="Times New Roman"/>
          <w:bCs/>
          <w:sz w:val="20"/>
          <w:szCs w:val="20"/>
        </w:rPr>
        <w:t>Kawa rozpuszczalna bezkofeinowa (1.3.2) otrzymana w wyniku procesu, podczas którego wysuszone cząstki kawy rozpuszczalnej bezkofeinowej rozpyłowej (1.3.2) są łączone ze sobą w celu uzyskania większych cząstek.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1.3.5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7102">
        <w:rPr>
          <w:rFonts w:ascii="Times New Roman" w:hAnsi="Times New Roman" w:cs="Times New Roman"/>
          <w:b/>
          <w:bCs/>
          <w:sz w:val="20"/>
          <w:szCs w:val="20"/>
        </w:rPr>
        <w:t>Kawa rozpuszczalna bezkofeinowa liofilizowana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7102">
        <w:rPr>
          <w:rFonts w:ascii="Times New Roman" w:hAnsi="Times New Roman" w:cs="Times New Roman"/>
          <w:bCs/>
          <w:sz w:val="20"/>
          <w:szCs w:val="20"/>
        </w:rPr>
        <w:t>Kawa rozpuszczalna bezkofeinowa (1.3.2) otrzymana w wyniku procesu, podczas którego produkt w stanie ciekłym zostaje zamrożony, a powstały lód usuwany przez sublimację.</w:t>
      </w:r>
    </w:p>
    <w:p w:rsidR="00567E81" w:rsidRPr="00FD7102" w:rsidRDefault="00567E81" w:rsidP="00FD7102">
      <w:pPr>
        <w:pStyle w:val="Edward"/>
        <w:jc w:val="both"/>
        <w:rPr>
          <w:rFonts w:ascii="Times New Roman" w:hAnsi="Times New Roman"/>
          <w:b/>
          <w:bCs/>
        </w:rPr>
      </w:pPr>
      <w:r w:rsidRPr="00FD7102">
        <w:rPr>
          <w:rFonts w:ascii="Times New Roman" w:hAnsi="Times New Roman"/>
          <w:b/>
          <w:bCs/>
        </w:rPr>
        <w:t>2 Wymagania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2.1 Wymagania ogólne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 xml:space="preserve">2.2 Skład surowcowy 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FD7102">
        <w:rPr>
          <w:rFonts w:ascii="Times New Roman" w:hAnsi="Times New Roman" w:cs="Times New Roman"/>
          <w:b w:val="0"/>
          <w:bCs w:val="0"/>
        </w:rPr>
        <w:lastRenderedPageBreak/>
        <w:t xml:space="preserve">100% kawa </w:t>
      </w:r>
      <w:proofErr w:type="spellStart"/>
      <w:r w:rsidRPr="00FD7102">
        <w:rPr>
          <w:rFonts w:ascii="Times New Roman" w:hAnsi="Times New Roman" w:cs="Times New Roman"/>
          <w:b w:val="0"/>
          <w:bCs w:val="0"/>
        </w:rPr>
        <w:t>Arabica</w:t>
      </w:r>
      <w:proofErr w:type="spellEnd"/>
      <w:r w:rsidRPr="00FD7102">
        <w:rPr>
          <w:rFonts w:ascii="Times New Roman" w:hAnsi="Times New Roman" w:cs="Times New Roman"/>
          <w:b w:val="0"/>
          <w:bCs w:val="0"/>
        </w:rPr>
        <w:t xml:space="preserve"> lub </w:t>
      </w:r>
      <w:proofErr w:type="spellStart"/>
      <w:r w:rsidRPr="00FD7102">
        <w:rPr>
          <w:rFonts w:ascii="Times New Roman" w:hAnsi="Times New Roman" w:cs="Times New Roman"/>
          <w:b w:val="0"/>
          <w:bCs w:val="0"/>
        </w:rPr>
        <w:t>Robusta</w:t>
      </w:r>
      <w:proofErr w:type="spellEnd"/>
      <w:r w:rsidRPr="00FD7102">
        <w:rPr>
          <w:rFonts w:ascii="Times New Roman" w:hAnsi="Times New Roman" w:cs="Times New Roman"/>
          <w:b w:val="0"/>
          <w:bCs w:val="0"/>
        </w:rPr>
        <w:t>.</w:t>
      </w:r>
    </w:p>
    <w:p w:rsidR="00567E81" w:rsidRPr="00FD7102" w:rsidRDefault="00567E81" w:rsidP="00FD7102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FD7102">
        <w:rPr>
          <w:rFonts w:ascii="Times New Roman" w:hAnsi="Times New Roman" w:cs="Times New Roman"/>
          <w:bCs w:val="0"/>
        </w:rPr>
        <w:t>2.3 Wymagania organoleptyczne</w:t>
      </w:r>
    </w:p>
    <w:p w:rsidR="00567E81" w:rsidRPr="00FD7102" w:rsidRDefault="00567E81" w:rsidP="00FD71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D7102">
        <w:rPr>
          <w:rFonts w:ascii="Times New Roman" w:hAnsi="Times New Roman" w:cs="Times New Roman"/>
          <w:sz w:val="20"/>
        </w:rPr>
        <w:t>Według Tablicy 1 i 2.</w:t>
      </w:r>
    </w:p>
    <w:p w:rsidR="00567E81" w:rsidRPr="00FD7102" w:rsidRDefault="00567E81" w:rsidP="00FD7102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FD7102">
        <w:rPr>
          <w:rFonts w:ascii="Times New Roman" w:hAnsi="Times New Roman" w:cs="Times New Roman"/>
          <w:b/>
          <w:sz w:val="18"/>
          <w:szCs w:val="18"/>
        </w:rPr>
        <w:t>Tablica 1 – Wymagania organoleptyczne przed przyrządzeniem naparu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952"/>
        <w:gridCol w:w="1850"/>
        <w:gridCol w:w="4323"/>
        <w:gridCol w:w="1461"/>
      </w:tblGrid>
      <w:tr w:rsidR="00567E81" w:rsidRPr="00FD7102" w:rsidTr="001B21F6">
        <w:trPr>
          <w:trHeight w:val="340"/>
          <w:jc w:val="center"/>
        </w:trPr>
        <w:tc>
          <w:tcPr>
            <w:tcW w:w="263" w:type="pc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46" w:type="pct"/>
            <w:gridSpan w:val="2"/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bCs/>
                <w:i w:val="0"/>
                <w:sz w:val="18"/>
                <w:szCs w:val="18"/>
              </w:rPr>
              <w:t>Cechy</w:t>
            </w:r>
          </w:p>
        </w:tc>
        <w:tc>
          <w:tcPr>
            <w:tcW w:w="2385" w:type="pct"/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806" w:type="pc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63" w:type="pct"/>
            <w:vMerge w:val="restar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pct"/>
            <w:vMerge w:val="restar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Wygląd</w:t>
            </w:r>
          </w:p>
        </w:tc>
        <w:tc>
          <w:tcPr>
            <w:tcW w:w="1021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kawa rozpuszczalna rozpyłowa</w:t>
            </w:r>
          </w:p>
        </w:tc>
        <w:tc>
          <w:tcPr>
            <w:tcW w:w="2385" w:type="pct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Proszek drobnoziarnisty bez trwałych zbryleń</w:t>
            </w:r>
          </w:p>
        </w:tc>
        <w:tc>
          <w:tcPr>
            <w:tcW w:w="806" w:type="pct"/>
            <w:vMerge w:val="restar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63" w:type="pct"/>
            <w:vMerge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kawa rozpuszczalna aglomerowana</w:t>
            </w:r>
          </w:p>
        </w:tc>
        <w:tc>
          <w:tcPr>
            <w:tcW w:w="2385" w:type="pct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Cząstki kawy aglomerowanej, bez trwałych zbryleń, dopuszczalne rozdrobnienie</w:t>
            </w:r>
          </w:p>
        </w:tc>
        <w:tc>
          <w:tcPr>
            <w:tcW w:w="806" w:type="pct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63" w:type="pct"/>
            <w:vMerge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kawa rozpuszczalna liofilizowana</w:t>
            </w:r>
          </w:p>
        </w:tc>
        <w:tc>
          <w:tcPr>
            <w:tcW w:w="2385" w:type="pct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Kryształki kawy rozpuszczalnej, bez trwałych zbryleń, dopuszczalne rozdrobnienie</w:t>
            </w:r>
          </w:p>
        </w:tc>
        <w:tc>
          <w:tcPr>
            <w:tcW w:w="806" w:type="pct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63" w:type="pct"/>
            <w:vMerge w:val="restar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pct"/>
            <w:vMerge w:val="restar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1021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kawa rozpuszczalna rozpyłowa</w:t>
            </w:r>
          </w:p>
        </w:tc>
        <w:tc>
          <w:tcPr>
            <w:tcW w:w="2385" w:type="pct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Brązowa, praktycznie jednolita</w:t>
            </w:r>
          </w:p>
        </w:tc>
        <w:tc>
          <w:tcPr>
            <w:tcW w:w="806" w:type="pct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63" w:type="pct"/>
            <w:vMerge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kawa rozpuszczalna aglomerowana</w:t>
            </w:r>
          </w:p>
        </w:tc>
        <w:tc>
          <w:tcPr>
            <w:tcW w:w="2385" w:type="pct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 xml:space="preserve">Brązowa, praktycznie jednolita </w:t>
            </w:r>
          </w:p>
        </w:tc>
        <w:tc>
          <w:tcPr>
            <w:tcW w:w="806" w:type="pct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63" w:type="pct"/>
            <w:vMerge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kawa rozpuszczalna liofilizowana</w:t>
            </w:r>
          </w:p>
        </w:tc>
        <w:tc>
          <w:tcPr>
            <w:tcW w:w="2385" w:type="pct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Jasnobrązowa do brązowej, praktycznie jednolita</w:t>
            </w:r>
          </w:p>
        </w:tc>
        <w:tc>
          <w:tcPr>
            <w:tcW w:w="806" w:type="pct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63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6" w:type="pct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2385" w:type="pct"/>
            <w:tcBorders>
              <w:top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Charakterystyczny dla kawy rozpuszczalnej, niedopuszczalny zapach pleśni, stęchlizny i inny obcy</w:t>
            </w:r>
          </w:p>
        </w:tc>
        <w:tc>
          <w:tcPr>
            <w:tcW w:w="806" w:type="pct"/>
            <w:vMerge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7E81" w:rsidRPr="00FD7102" w:rsidRDefault="00567E81" w:rsidP="00FD7102">
      <w:pPr>
        <w:pStyle w:val="Nagwek6"/>
        <w:tabs>
          <w:tab w:val="left" w:pos="10891"/>
        </w:tabs>
        <w:spacing w:before="0" w:after="0"/>
        <w:jc w:val="center"/>
        <w:rPr>
          <w:b w:val="0"/>
          <w:sz w:val="18"/>
          <w:szCs w:val="18"/>
        </w:rPr>
      </w:pPr>
      <w:r w:rsidRPr="00FD7102">
        <w:rPr>
          <w:b w:val="0"/>
          <w:sz w:val="18"/>
          <w:szCs w:val="18"/>
        </w:rPr>
        <w:t>Tablica 2 – Wymagania organoleptyczne po przyrządzeniu naparu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516"/>
        <w:gridCol w:w="1915"/>
        <w:gridCol w:w="3764"/>
        <w:gridCol w:w="1461"/>
      </w:tblGrid>
      <w:tr w:rsidR="00567E81" w:rsidRPr="00FD7102" w:rsidTr="001B21F6">
        <w:trPr>
          <w:trHeight w:val="340"/>
          <w:jc w:val="center"/>
        </w:trPr>
        <w:tc>
          <w:tcPr>
            <w:tcW w:w="223" w:type="pc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94" w:type="pct"/>
            <w:gridSpan w:val="2"/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bCs/>
                <w:i w:val="0"/>
                <w:sz w:val="18"/>
                <w:szCs w:val="18"/>
              </w:rPr>
              <w:t>Cechy</w:t>
            </w:r>
          </w:p>
        </w:tc>
        <w:tc>
          <w:tcPr>
            <w:tcW w:w="2077" w:type="pct"/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806" w:type="pc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23" w:type="pct"/>
            <w:vMerge w:val="restar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pct"/>
            <w:vMerge w:val="restar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Rozpuszczalność w wodzie</w:t>
            </w:r>
          </w:p>
        </w:tc>
        <w:tc>
          <w:tcPr>
            <w:tcW w:w="1057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kawa rozpuszczalna rozpyłowa</w:t>
            </w:r>
          </w:p>
        </w:tc>
        <w:tc>
          <w:tcPr>
            <w:tcW w:w="2077" w:type="pct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Proszek łatwo rozpuszczalny</w:t>
            </w:r>
          </w:p>
        </w:tc>
        <w:tc>
          <w:tcPr>
            <w:tcW w:w="806" w:type="pct"/>
            <w:vMerge w:val="restar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23" w:type="pct"/>
            <w:vMerge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kawa rozpuszczalna aglomerowana</w:t>
            </w:r>
          </w:p>
        </w:tc>
        <w:tc>
          <w:tcPr>
            <w:tcW w:w="2077" w:type="pct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Aglomerat łatwo rozpuszczalny</w:t>
            </w:r>
          </w:p>
        </w:tc>
        <w:tc>
          <w:tcPr>
            <w:tcW w:w="806" w:type="pct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23" w:type="pct"/>
            <w:vMerge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kawa rozpuszczalna liofilizowana</w:t>
            </w:r>
          </w:p>
        </w:tc>
        <w:tc>
          <w:tcPr>
            <w:tcW w:w="2077" w:type="pct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Kryształki  łatwo rozpuszczalne</w:t>
            </w:r>
          </w:p>
        </w:tc>
        <w:tc>
          <w:tcPr>
            <w:tcW w:w="806" w:type="pct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23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4" w:type="pct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Barwa</w:t>
            </w:r>
          </w:p>
        </w:tc>
        <w:tc>
          <w:tcPr>
            <w:tcW w:w="2077" w:type="pct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Brązowa</w:t>
            </w:r>
          </w:p>
        </w:tc>
        <w:tc>
          <w:tcPr>
            <w:tcW w:w="806" w:type="pct"/>
            <w:vMerge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23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4" w:type="pct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 xml:space="preserve">Klarowność </w:t>
            </w:r>
          </w:p>
        </w:tc>
        <w:tc>
          <w:tcPr>
            <w:tcW w:w="2077" w:type="pct"/>
            <w:tcBorders>
              <w:top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Klarowny roztwór, dopuszczalna koloidalna zawiesina, dopuszczalny nieznaczny osad na dnie naczynia i pierścień osadu na ściankach bocznych naczynia</w:t>
            </w:r>
          </w:p>
        </w:tc>
        <w:tc>
          <w:tcPr>
            <w:tcW w:w="806" w:type="pct"/>
            <w:vMerge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23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4" w:type="pct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 xml:space="preserve"> Smak i zapach</w:t>
            </w:r>
          </w:p>
        </w:tc>
        <w:tc>
          <w:tcPr>
            <w:tcW w:w="2077" w:type="pct"/>
            <w:tcBorders>
              <w:top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Charakterystyczny dla kawy rozpuszczalnej, bez zapachów i posmaków obcych</w:t>
            </w:r>
          </w:p>
        </w:tc>
        <w:tc>
          <w:tcPr>
            <w:tcW w:w="806" w:type="pct"/>
            <w:vMerge/>
            <w:vAlign w:val="center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7E81" w:rsidRPr="00FD7102" w:rsidRDefault="00567E81" w:rsidP="00FD7102">
      <w:pPr>
        <w:pStyle w:val="Tekstprzypisudolnego"/>
        <w:rPr>
          <w:b/>
          <w:bCs/>
        </w:rPr>
      </w:pPr>
      <w:r w:rsidRPr="00FD7102">
        <w:rPr>
          <w:b/>
          <w:bCs/>
        </w:rPr>
        <w:t>2.4 Wymagania fizykochemiczne</w:t>
      </w:r>
    </w:p>
    <w:p w:rsidR="00567E81" w:rsidRPr="00FD7102" w:rsidRDefault="00567E81" w:rsidP="00FD7102">
      <w:pPr>
        <w:pStyle w:val="Tekstprzypisudolnego"/>
        <w:rPr>
          <w:bCs/>
        </w:rPr>
      </w:pPr>
      <w:r w:rsidRPr="00FD7102">
        <w:rPr>
          <w:bCs/>
        </w:rPr>
        <w:t>Według Tablicy 3.</w:t>
      </w:r>
    </w:p>
    <w:p w:rsidR="00567E81" w:rsidRPr="00FD7102" w:rsidRDefault="00567E81" w:rsidP="00FD7102">
      <w:pPr>
        <w:pStyle w:val="Tekstprzypisudolnego"/>
        <w:jc w:val="center"/>
        <w:rPr>
          <w:b/>
        </w:rPr>
      </w:pPr>
      <w:r w:rsidRPr="00FD7102">
        <w:rPr>
          <w:b/>
          <w:sz w:val="18"/>
          <w:szCs w:val="18"/>
        </w:rPr>
        <w:t>Tablica 3 – Wymagania fizykochemiczne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9"/>
        <w:gridCol w:w="1675"/>
        <w:gridCol w:w="1678"/>
        <w:gridCol w:w="1734"/>
      </w:tblGrid>
      <w:tr w:rsidR="00567E81" w:rsidRPr="00FD7102" w:rsidTr="001B21F6">
        <w:trPr>
          <w:trHeight w:val="340"/>
          <w:jc w:val="center"/>
        </w:trPr>
        <w:tc>
          <w:tcPr>
            <w:tcW w:w="235" w:type="pc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82" w:type="pct"/>
            <w:gridSpan w:val="2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926" w:type="pct"/>
            <w:vAlign w:val="center"/>
          </w:tcPr>
          <w:p w:rsidR="00567E81" w:rsidRPr="00FD7102" w:rsidRDefault="00567E81" w:rsidP="00FD710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 w:val="0"/>
                <w:sz w:val="18"/>
                <w:szCs w:val="18"/>
              </w:rPr>
            </w:pPr>
            <w:r w:rsidRPr="00FD7102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957" w:type="pct"/>
            <w:vAlign w:val="center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35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2" w:type="pct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Zawartość wody, %(m/m), nie więcej niż</w:t>
            </w:r>
          </w:p>
        </w:tc>
        <w:tc>
          <w:tcPr>
            <w:tcW w:w="926" w:type="pct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57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PN-ISO 3726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PN-ISO 11817</w:t>
            </w: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35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82" w:type="pct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Zawartość kofeiny w suchej masie, %(m/m) , nie więcej niż</w:t>
            </w:r>
          </w:p>
        </w:tc>
        <w:tc>
          <w:tcPr>
            <w:tcW w:w="926" w:type="pct"/>
            <w:tcBorders>
              <w:bottom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57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PN-A-94019</w:t>
            </w: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35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82" w:type="pct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Zawartość popiołu ogólnego w suchej masie,%(m/m)</w:t>
            </w:r>
          </w:p>
        </w:tc>
        <w:tc>
          <w:tcPr>
            <w:tcW w:w="926" w:type="pct"/>
            <w:tcBorders>
              <w:top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od 6,0 do 14,0</w:t>
            </w:r>
          </w:p>
        </w:tc>
        <w:tc>
          <w:tcPr>
            <w:tcW w:w="957" w:type="pct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PN-A-79011-8</w:t>
            </w: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35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8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Dopuszczalna zawartość węglowodanów w suchej masie, %(m/m), nie więcej niż</w:t>
            </w:r>
          </w:p>
        </w:tc>
        <w:tc>
          <w:tcPr>
            <w:tcW w:w="924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całkowita glukoza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całkowita ksyloza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całkowita fruktoza</w:t>
            </w:r>
          </w:p>
        </w:tc>
        <w:tc>
          <w:tcPr>
            <w:tcW w:w="926" w:type="pct"/>
            <w:tcBorders>
              <w:top w:val="single" w:sz="6" w:space="0" w:color="auto"/>
            </w:tcBorders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57" w:type="pct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PN-ISO 11292</w:t>
            </w: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35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82" w:type="pct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Obecność zanieczyszczeń mechanicznych</w:t>
            </w:r>
          </w:p>
        </w:tc>
        <w:tc>
          <w:tcPr>
            <w:tcW w:w="926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niedopuszczalna</w:t>
            </w:r>
          </w:p>
        </w:tc>
        <w:tc>
          <w:tcPr>
            <w:tcW w:w="957" w:type="pct"/>
            <w:vMerge w:val="restart"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PN-A-79011-2</w:t>
            </w:r>
          </w:p>
        </w:tc>
      </w:tr>
      <w:tr w:rsidR="00567E81" w:rsidRPr="00FD7102" w:rsidTr="001B21F6">
        <w:trPr>
          <w:cantSplit/>
          <w:trHeight w:val="283"/>
          <w:jc w:val="center"/>
        </w:trPr>
        <w:tc>
          <w:tcPr>
            <w:tcW w:w="235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82" w:type="pct"/>
            <w:gridSpan w:val="2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Obecność szkodników i ich pozostałości</w:t>
            </w:r>
          </w:p>
        </w:tc>
        <w:tc>
          <w:tcPr>
            <w:tcW w:w="926" w:type="pct"/>
          </w:tcPr>
          <w:p w:rsidR="00567E81" w:rsidRPr="00FD7102" w:rsidRDefault="00567E81" w:rsidP="00FD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02">
              <w:rPr>
                <w:rFonts w:ascii="Times New Roman" w:hAnsi="Times New Roman" w:cs="Times New Roman"/>
                <w:sz w:val="18"/>
                <w:szCs w:val="18"/>
              </w:rPr>
              <w:t>niedopuszczalna</w:t>
            </w:r>
          </w:p>
        </w:tc>
        <w:tc>
          <w:tcPr>
            <w:tcW w:w="957" w:type="pct"/>
            <w:vMerge/>
          </w:tcPr>
          <w:p w:rsidR="00567E81" w:rsidRPr="00FD7102" w:rsidRDefault="00567E81" w:rsidP="00F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7E81" w:rsidRPr="00FD7102" w:rsidRDefault="00567E81" w:rsidP="00FD7102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FD7102">
        <w:rPr>
          <w:b/>
        </w:rPr>
        <w:t>Masa netto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Masa netto powinna być zgodna z deklaracją producenta.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Dopuszczalna ujemna wartość błędu masy netto powinna być zgodna z obowiązującym prawem.</w:t>
      </w:r>
    </w:p>
    <w:p w:rsidR="00567E81" w:rsidRPr="00FD7102" w:rsidRDefault="00567E81" w:rsidP="00FD7102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FD7102">
        <w:rPr>
          <w:b/>
        </w:rPr>
        <w:t>Trwałość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Okres przydatności do spożycia deklarowany przez producenta powinien wynosić nie mniej niż</w:t>
      </w:r>
      <w:r w:rsidRPr="00FD7102">
        <w:rPr>
          <w:rFonts w:ascii="Times New Roman" w:hAnsi="Times New Roman" w:cs="Times New Roman"/>
          <w:sz w:val="20"/>
          <w:szCs w:val="20"/>
        </w:rPr>
        <w:br/>
        <w:t>10 miesięcy od daty dostawy do magazynu odbiorcy.</w:t>
      </w:r>
    </w:p>
    <w:p w:rsidR="00567E81" w:rsidRPr="00FD7102" w:rsidRDefault="00567E81" w:rsidP="00FD7102">
      <w:pPr>
        <w:pStyle w:val="E-1"/>
        <w:jc w:val="both"/>
      </w:pPr>
      <w:r w:rsidRPr="00FD7102">
        <w:rPr>
          <w:b/>
        </w:rPr>
        <w:t>5 Metody badań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5.1 Sprawdzenie znakowania i stanu opakowań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t>Wykonać metodą wizualną na zgodność z pkt. 6.1 i 6.2.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t>5.2 Oznaczanie cech organoleptycznych</w:t>
      </w:r>
    </w:p>
    <w:p w:rsidR="00567E81" w:rsidRPr="00FD7102" w:rsidRDefault="00567E81" w:rsidP="00FD7102">
      <w:pPr>
        <w:pStyle w:val="E-1"/>
        <w:jc w:val="both"/>
      </w:pPr>
      <w:r w:rsidRPr="00FD7102">
        <w:t>Według norm podanych w Tablicy 1 i 2.</w:t>
      </w:r>
    </w:p>
    <w:p w:rsidR="00567E81" w:rsidRPr="00FD7102" w:rsidRDefault="00567E81" w:rsidP="00FD7102">
      <w:pPr>
        <w:pStyle w:val="E-1"/>
        <w:jc w:val="both"/>
        <w:rPr>
          <w:b/>
        </w:rPr>
      </w:pPr>
      <w:r w:rsidRPr="00FD7102">
        <w:rPr>
          <w:b/>
        </w:rPr>
        <w:lastRenderedPageBreak/>
        <w:t>5.3 Oznaczanie cech fizykochemicznych</w:t>
      </w:r>
    </w:p>
    <w:p w:rsidR="00567E81" w:rsidRPr="00FD7102" w:rsidRDefault="00567E81" w:rsidP="00FD7102">
      <w:pPr>
        <w:pStyle w:val="E-1"/>
        <w:jc w:val="both"/>
      </w:pPr>
      <w:r w:rsidRPr="00FD7102">
        <w:t>Według norm podanych w Tablicy 3.</w:t>
      </w:r>
    </w:p>
    <w:p w:rsidR="00567E81" w:rsidRPr="00FD7102" w:rsidRDefault="00567E81" w:rsidP="00FD7102">
      <w:pPr>
        <w:pStyle w:val="E-1"/>
      </w:pPr>
      <w:r w:rsidRPr="00FD7102">
        <w:rPr>
          <w:b/>
        </w:rPr>
        <w:t xml:space="preserve">6 Pakowanie, znakowanie, przechowywanie 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6.1 Pakowanie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7102">
        <w:rPr>
          <w:rFonts w:ascii="Times New Roman" w:eastAsia="Times New Roman" w:hAnsi="Times New Roman" w:cs="Times New Roman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67E81" w:rsidRPr="00FD7102" w:rsidRDefault="00567E81" w:rsidP="00FD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Opakowania powinny być wykonane z materiałów opakowaniowych przeznaczonych do kontaktu z żywnością.</w:t>
      </w:r>
    </w:p>
    <w:p w:rsidR="00567E81" w:rsidRPr="00FD7102" w:rsidRDefault="00567E81" w:rsidP="00FD7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D7102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6.2 Znakowanie</w:t>
      </w:r>
    </w:p>
    <w:p w:rsidR="00567E81" w:rsidRPr="00FD7102" w:rsidRDefault="00567E81" w:rsidP="00FD7102">
      <w:pPr>
        <w:pStyle w:val="E-1"/>
      </w:pPr>
      <w:r w:rsidRPr="00FD7102">
        <w:t>Zgodnie z aktualnie obowiązującym prawem.</w:t>
      </w:r>
    </w:p>
    <w:p w:rsidR="00567E81" w:rsidRPr="00FD7102" w:rsidRDefault="00567E81" w:rsidP="00FD7102">
      <w:pPr>
        <w:pStyle w:val="E-1"/>
        <w:rPr>
          <w:b/>
        </w:rPr>
      </w:pPr>
      <w:r w:rsidRPr="00FD7102">
        <w:rPr>
          <w:b/>
        </w:rPr>
        <w:t>6.3 Przechowywanie</w:t>
      </w:r>
    </w:p>
    <w:p w:rsidR="00567E81" w:rsidRPr="00FD7102" w:rsidRDefault="00567E81" w:rsidP="00FD7102">
      <w:pPr>
        <w:pStyle w:val="E-1"/>
      </w:pPr>
      <w:r w:rsidRPr="00FD7102">
        <w:t>Przechowywać zgodnie z zaleceniami producenta.</w:t>
      </w:r>
    </w:p>
    <w:sectPr w:rsidR="00567E81" w:rsidRPr="00FD710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D4" w:rsidRDefault="006236D4" w:rsidP="00B22FE1">
      <w:pPr>
        <w:spacing w:after="0" w:line="240" w:lineRule="auto"/>
      </w:pPr>
      <w:r>
        <w:separator/>
      </w:r>
    </w:p>
  </w:endnote>
  <w:endnote w:type="continuationSeparator" w:id="0">
    <w:p w:rsidR="006236D4" w:rsidRDefault="006236D4" w:rsidP="00B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5257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7102" w:rsidRDefault="00FD71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2547C"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2547C"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F572A" w:rsidRDefault="00DF5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D4" w:rsidRDefault="006236D4" w:rsidP="00B22FE1">
      <w:pPr>
        <w:spacing w:after="0" w:line="240" w:lineRule="auto"/>
      </w:pPr>
      <w:r>
        <w:separator/>
      </w:r>
    </w:p>
  </w:footnote>
  <w:footnote w:type="continuationSeparator" w:id="0">
    <w:p w:rsidR="006236D4" w:rsidRDefault="006236D4" w:rsidP="00B2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02" w:rsidRPr="00FD7102" w:rsidRDefault="00FD7102" w:rsidP="00FD7102">
    <w:pPr>
      <w:pStyle w:val="Nagwek"/>
      <w:jc w:val="right"/>
      <w:rPr>
        <w:rFonts w:ascii="Times New Roman" w:hAnsi="Times New Roman" w:cs="Times New Roman"/>
        <w:b/>
      </w:rPr>
    </w:pPr>
    <w:r w:rsidRPr="00FD7102">
      <w:rPr>
        <w:rFonts w:ascii="Times New Roman" w:hAnsi="Times New Roman" w:cs="Times New Roman"/>
        <w:b/>
      </w:rPr>
      <w:t>ŻYWN/471/2024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B05"/>
    <w:multiLevelType w:val="multilevel"/>
    <w:tmpl w:val="8FE263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9771C1"/>
    <w:multiLevelType w:val="multilevel"/>
    <w:tmpl w:val="6562F4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7296C62"/>
    <w:multiLevelType w:val="multilevel"/>
    <w:tmpl w:val="3B6AC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E67EBC"/>
    <w:multiLevelType w:val="hybridMultilevel"/>
    <w:tmpl w:val="530C5B1C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82E45D3"/>
    <w:multiLevelType w:val="hybridMultilevel"/>
    <w:tmpl w:val="D8B6422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561D6"/>
    <w:multiLevelType w:val="hybridMultilevel"/>
    <w:tmpl w:val="35EE693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14138"/>
    <w:multiLevelType w:val="multilevel"/>
    <w:tmpl w:val="D870B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E211024"/>
    <w:multiLevelType w:val="multilevel"/>
    <w:tmpl w:val="E0C6D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025729"/>
    <w:multiLevelType w:val="hybridMultilevel"/>
    <w:tmpl w:val="2E3E7B6A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01C3"/>
    <w:multiLevelType w:val="multilevel"/>
    <w:tmpl w:val="06122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B0855A3"/>
    <w:multiLevelType w:val="multilevel"/>
    <w:tmpl w:val="DF9E68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BA72FEB"/>
    <w:multiLevelType w:val="multilevel"/>
    <w:tmpl w:val="FF68EC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EC13807"/>
    <w:multiLevelType w:val="multilevel"/>
    <w:tmpl w:val="1188C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7BC2B7E"/>
    <w:multiLevelType w:val="multilevel"/>
    <w:tmpl w:val="654203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1730C1"/>
    <w:multiLevelType w:val="multilevel"/>
    <w:tmpl w:val="89004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38F6DE6"/>
    <w:multiLevelType w:val="hybridMultilevel"/>
    <w:tmpl w:val="C47E918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B64EB"/>
    <w:multiLevelType w:val="multilevel"/>
    <w:tmpl w:val="A24CED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CEA424A"/>
    <w:multiLevelType w:val="multilevel"/>
    <w:tmpl w:val="99C0E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214397"/>
    <w:multiLevelType w:val="multilevel"/>
    <w:tmpl w:val="4C98F5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1610F78"/>
    <w:multiLevelType w:val="multilevel"/>
    <w:tmpl w:val="1242E1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619D06FB"/>
    <w:multiLevelType w:val="multilevel"/>
    <w:tmpl w:val="B0B46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B671E2D"/>
    <w:multiLevelType w:val="hybridMultilevel"/>
    <w:tmpl w:val="B614C790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87923"/>
    <w:multiLevelType w:val="multilevel"/>
    <w:tmpl w:val="2D94F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C0D00A1"/>
    <w:multiLevelType w:val="multilevel"/>
    <w:tmpl w:val="BA5A8D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C90A3D"/>
    <w:multiLevelType w:val="multilevel"/>
    <w:tmpl w:val="22DCC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0121F69"/>
    <w:multiLevelType w:val="multilevel"/>
    <w:tmpl w:val="E2B61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2FF0132"/>
    <w:multiLevelType w:val="multilevel"/>
    <w:tmpl w:val="21F86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F48BF"/>
    <w:multiLevelType w:val="multilevel"/>
    <w:tmpl w:val="E3E2E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CCE3F21"/>
    <w:multiLevelType w:val="multilevel"/>
    <w:tmpl w:val="564278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20"/>
  </w:num>
  <w:num w:numId="5">
    <w:abstractNumId w:val="23"/>
  </w:num>
  <w:num w:numId="6">
    <w:abstractNumId w:val="31"/>
  </w:num>
  <w:num w:numId="7">
    <w:abstractNumId w:val="12"/>
  </w:num>
  <w:num w:numId="8">
    <w:abstractNumId w:val="7"/>
  </w:num>
  <w:num w:numId="9">
    <w:abstractNumId w:val="13"/>
  </w:num>
  <w:num w:numId="10">
    <w:abstractNumId w:val="32"/>
  </w:num>
  <w:num w:numId="11">
    <w:abstractNumId w:val="10"/>
  </w:num>
  <w:num w:numId="12">
    <w:abstractNumId w:val="17"/>
  </w:num>
  <w:num w:numId="13">
    <w:abstractNumId w:val="27"/>
  </w:num>
  <w:num w:numId="14">
    <w:abstractNumId w:val="14"/>
  </w:num>
  <w:num w:numId="15">
    <w:abstractNumId w:val="1"/>
  </w:num>
  <w:num w:numId="16">
    <w:abstractNumId w:val="2"/>
  </w:num>
  <w:num w:numId="17">
    <w:abstractNumId w:val="15"/>
  </w:num>
  <w:num w:numId="18">
    <w:abstractNumId w:val="21"/>
  </w:num>
  <w:num w:numId="19">
    <w:abstractNumId w:val="28"/>
  </w:num>
  <w:num w:numId="20">
    <w:abstractNumId w:val="25"/>
  </w:num>
  <w:num w:numId="21">
    <w:abstractNumId w:val="3"/>
  </w:num>
  <w:num w:numId="22">
    <w:abstractNumId w:val="2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0"/>
  </w:num>
  <w:num w:numId="28">
    <w:abstractNumId w:val="18"/>
  </w:num>
  <w:num w:numId="29">
    <w:abstractNumId w:val="19"/>
  </w:num>
  <w:num w:numId="30">
    <w:abstractNumId w:val="30"/>
  </w:num>
  <w:num w:numId="31">
    <w:abstractNumId w:val="5"/>
  </w:num>
  <w:num w:numId="32">
    <w:abstractNumId w:val="26"/>
  </w:num>
  <w:num w:numId="33">
    <w:abstractNumId w:val="24"/>
  </w:num>
  <w:num w:numId="34">
    <w:abstractNumId w:val="8"/>
  </w:num>
  <w:num w:numId="35">
    <w:abstractNumId w:val="29"/>
  </w:num>
  <w:num w:numId="36">
    <w:abstractNumId w:val="4"/>
  </w:num>
  <w:num w:numId="37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E1"/>
    <w:rsid w:val="0001553A"/>
    <w:rsid w:val="0003415E"/>
    <w:rsid w:val="000754D0"/>
    <w:rsid w:val="00086E76"/>
    <w:rsid w:val="000D69DD"/>
    <w:rsid w:val="00101935"/>
    <w:rsid w:val="001144F8"/>
    <w:rsid w:val="00151849"/>
    <w:rsid w:val="00157F54"/>
    <w:rsid w:val="00160ED6"/>
    <w:rsid w:val="0018438C"/>
    <w:rsid w:val="001B62C3"/>
    <w:rsid w:val="001E1FC1"/>
    <w:rsid w:val="001F3443"/>
    <w:rsid w:val="002235C5"/>
    <w:rsid w:val="0023011C"/>
    <w:rsid w:val="00243B86"/>
    <w:rsid w:val="00261ED0"/>
    <w:rsid w:val="00261F96"/>
    <w:rsid w:val="00290CAE"/>
    <w:rsid w:val="002952CF"/>
    <w:rsid w:val="002B04E3"/>
    <w:rsid w:val="002B4DCF"/>
    <w:rsid w:val="002C0D28"/>
    <w:rsid w:val="002C0DF5"/>
    <w:rsid w:val="002D033D"/>
    <w:rsid w:val="002E2F15"/>
    <w:rsid w:val="00300A20"/>
    <w:rsid w:val="00314607"/>
    <w:rsid w:val="003233D3"/>
    <w:rsid w:val="00323E24"/>
    <w:rsid w:val="00330A5B"/>
    <w:rsid w:val="00354078"/>
    <w:rsid w:val="00363A2C"/>
    <w:rsid w:val="00366909"/>
    <w:rsid w:val="003A068D"/>
    <w:rsid w:val="003C1C4D"/>
    <w:rsid w:val="003C4A59"/>
    <w:rsid w:val="003E1053"/>
    <w:rsid w:val="003F08CE"/>
    <w:rsid w:val="003F455B"/>
    <w:rsid w:val="0042199D"/>
    <w:rsid w:val="00423E2F"/>
    <w:rsid w:val="00425A3E"/>
    <w:rsid w:val="004263A7"/>
    <w:rsid w:val="00452EAE"/>
    <w:rsid w:val="0046051D"/>
    <w:rsid w:val="00475F23"/>
    <w:rsid w:val="00482510"/>
    <w:rsid w:val="004A1155"/>
    <w:rsid w:val="004A5283"/>
    <w:rsid w:val="004A61BE"/>
    <w:rsid w:val="004A73BD"/>
    <w:rsid w:val="004B3871"/>
    <w:rsid w:val="004E0053"/>
    <w:rsid w:val="00533946"/>
    <w:rsid w:val="005540D7"/>
    <w:rsid w:val="00554262"/>
    <w:rsid w:val="00567E81"/>
    <w:rsid w:val="00590388"/>
    <w:rsid w:val="005B7755"/>
    <w:rsid w:val="005D241B"/>
    <w:rsid w:val="005D3057"/>
    <w:rsid w:val="005D607C"/>
    <w:rsid w:val="005E2470"/>
    <w:rsid w:val="005E2BFF"/>
    <w:rsid w:val="005F7378"/>
    <w:rsid w:val="006236D4"/>
    <w:rsid w:val="0062547C"/>
    <w:rsid w:val="006254DA"/>
    <w:rsid w:val="00654E9D"/>
    <w:rsid w:val="00662009"/>
    <w:rsid w:val="0066718A"/>
    <w:rsid w:val="00673515"/>
    <w:rsid w:val="00684624"/>
    <w:rsid w:val="006C71E0"/>
    <w:rsid w:val="006D1A75"/>
    <w:rsid w:val="006F749A"/>
    <w:rsid w:val="007012D8"/>
    <w:rsid w:val="007069A7"/>
    <w:rsid w:val="00746AFA"/>
    <w:rsid w:val="00756762"/>
    <w:rsid w:val="0076641F"/>
    <w:rsid w:val="00766937"/>
    <w:rsid w:val="00771B2B"/>
    <w:rsid w:val="00777810"/>
    <w:rsid w:val="007862AA"/>
    <w:rsid w:val="00797ECE"/>
    <w:rsid w:val="007B555A"/>
    <w:rsid w:val="007C68D9"/>
    <w:rsid w:val="007D6DE9"/>
    <w:rsid w:val="007E0C23"/>
    <w:rsid w:val="007E15F3"/>
    <w:rsid w:val="007F4C1D"/>
    <w:rsid w:val="00811DD8"/>
    <w:rsid w:val="00815A75"/>
    <w:rsid w:val="00835041"/>
    <w:rsid w:val="00837706"/>
    <w:rsid w:val="00844146"/>
    <w:rsid w:val="00847E5D"/>
    <w:rsid w:val="0085198F"/>
    <w:rsid w:val="0086065B"/>
    <w:rsid w:val="00867110"/>
    <w:rsid w:val="00870F83"/>
    <w:rsid w:val="008853C7"/>
    <w:rsid w:val="008D517B"/>
    <w:rsid w:val="008E415B"/>
    <w:rsid w:val="008F15AA"/>
    <w:rsid w:val="009110E9"/>
    <w:rsid w:val="00937084"/>
    <w:rsid w:val="00963F45"/>
    <w:rsid w:val="00984A23"/>
    <w:rsid w:val="00995A14"/>
    <w:rsid w:val="009A019C"/>
    <w:rsid w:val="009E246E"/>
    <w:rsid w:val="009E3A4A"/>
    <w:rsid w:val="00A04895"/>
    <w:rsid w:val="00A063C1"/>
    <w:rsid w:val="00A16AD2"/>
    <w:rsid w:val="00A20060"/>
    <w:rsid w:val="00A32FBA"/>
    <w:rsid w:val="00A36591"/>
    <w:rsid w:val="00A366D6"/>
    <w:rsid w:val="00A459BC"/>
    <w:rsid w:val="00A52F86"/>
    <w:rsid w:val="00A53FF3"/>
    <w:rsid w:val="00A5591A"/>
    <w:rsid w:val="00AA4634"/>
    <w:rsid w:val="00AB2DF8"/>
    <w:rsid w:val="00AC1D89"/>
    <w:rsid w:val="00AC52D5"/>
    <w:rsid w:val="00AE04CC"/>
    <w:rsid w:val="00AE2240"/>
    <w:rsid w:val="00AE227F"/>
    <w:rsid w:val="00AE71E4"/>
    <w:rsid w:val="00B12EAF"/>
    <w:rsid w:val="00B22FE1"/>
    <w:rsid w:val="00B6519A"/>
    <w:rsid w:val="00B750DA"/>
    <w:rsid w:val="00B80F27"/>
    <w:rsid w:val="00BA70FD"/>
    <w:rsid w:val="00BC25C7"/>
    <w:rsid w:val="00C06F3C"/>
    <w:rsid w:val="00C43EE0"/>
    <w:rsid w:val="00CA65BB"/>
    <w:rsid w:val="00CB0292"/>
    <w:rsid w:val="00CB0904"/>
    <w:rsid w:val="00CB1B74"/>
    <w:rsid w:val="00CC7474"/>
    <w:rsid w:val="00CE3539"/>
    <w:rsid w:val="00CE3B0B"/>
    <w:rsid w:val="00D01EB5"/>
    <w:rsid w:val="00D2639B"/>
    <w:rsid w:val="00D331B6"/>
    <w:rsid w:val="00D65EA5"/>
    <w:rsid w:val="00D76474"/>
    <w:rsid w:val="00D77866"/>
    <w:rsid w:val="00D838E7"/>
    <w:rsid w:val="00D9136B"/>
    <w:rsid w:val="00D9724D"/>
    <w:rsid w:val="00DA1D41"/>
    <w:rsid w:val="00DB5819"/>
    <w:rsid w:val="00DB7EEF"/>
    <w:rsid w:val="00DE6BAE"/>
    <w:rsid w:val="00DF572A"/>
    <w:rsid w:val="00E25066"/>
    <w:rsid w:val="00E32246"/>
    <w:rsid w:val="00E322E1"/>
    <w:rsid w:val="00E66A94"/>
    <w:rsid w:val="00E6714A"/>
    <w:rsid w:val="00E929C2"/>
    <w:rsid w:val="00EA1DBE"/>
    <w:rsid w:val="00EC06E6"/>
    <w:rsid w:val="00EC11BE"/>
    <w:rsid w:val="00ED1815"/>
    <w:rsid w:val="00EE1D75"/>
    <w:rsid w:val="00EE30DF"/>
    <w:rsid w:val="00EF02C1"/>
    <w:rsid w:val="00EF05AC"/>
    <w:rsid w:val="00F0236D"/>
    <w:rsid w:val="00F046A1"/>
    <w:rsid w:val="00F25410"/>
    <w:rsid w:val="00F75346"/>
    <w:rsid w:val="00FA3F0D"/>
    <w:rsid w:val="00FD7102"/>
    <w:rsid w:val="00FE68A3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6B9D068-5905-4BC1-A076-B11CF35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22F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E2B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E2BF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22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rsid w:val="00B2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2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F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F5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5E2BF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5E2B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5E2B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5E2BF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5E2BFF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9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rek">
    <w:name w:val="marek"/>
    <w:basedOn w:val="Normalny"/>
    <w:rsid w:val="00A459B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59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5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45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45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iggertext">
    <w:name w:val="biggertext"/>
    <w:basedOn w:val="Domylnaczcionkaakapitu"/>
    <w:rsid w:val="00A459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FBA"/>
  </w:style>
  <w:style w:type="paragraph" w:styleId="Nagwek">
    <w:name w:val="header"/>
    <w:basedOn w:val="Normalny"/>
    <w:link w:val="NagwekZnak"/>
    <w:uiPriority w:val="99"/>
    <w:unhideWhenUsed/>
    <w:rsid w:val="0032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24"/>
  </w:style>
  <w:style w:type="character" w:customStyle="1" w:styleId="E-1Znak">
    <w:name w:val="E-1 Znak"/>
    <w:link w:val="E-1"/>
    <w:locked/>
    <w:rsid w:val="00567E81"/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cze">
    <w:name w:val="Hyperlink"/>
    <w:uiPriority w:val="99"/>
    <w:semiHidden/>
    <w:unhideWhenUsed/>
    <w:rsid w:val="00567E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n.pl/?a=show&amp;m=katalog&amp;id=536802&amp;page=1" TargetMode="External"/><Relationship Id="rId13" Type="http://schemas.openxmlformats.org/officeDocument/2006/relationships/hyperlink" Target="http://www.pkn.pl/?a=show&amp;m=katalog&amp;id=536802&amp;pag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kn.pl/?a=show&amp;m=katalog&amp;id=536802&amp;page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n.pl/?a=show&amp;m=katalog&amp;id=536802&amp;page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kn.pl/?a=show&amp;m=katalog&amp;id=536802&amp;pag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kn.pl/?a=show&amp;m=katalog&amp;id=536802&amp;page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BA877E4-9298-4A5A-8E31-EB30E1B819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6893</Words>
  <Characters>41363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Małgorzata Anna</dc:creator>
  <cp:lastModifiedBy>Bartkowska Sylwia</cp:lastModifiedBy>
  <cp:revision>5</cp:revision>
  <cp:lastPrinted>2024-09-12T06:27:00Z</cp:lastPrinted>
  <dcterms:created xsi:type="dcterms:W3CDTF">2024-08-27T09:45:00Z</dcterms:created>
  <dcterms:modified xsi:type="dcterms:W3CDTF">2024-09-16T06:34:00Z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fc2e8e67-e865-4f3e-8978-323f30894c2d</vt:lpwstr>
  </property>
  <property fmtid="{D5CDD505-2E9C-101B-9397-08002B2CF9AE}" pid="3" name="bjSaver">
    <vt:lpwstr>lgfi896j5uOkUVbnT15xWSZ91hohT+7c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Kowalska Małgorzata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10.70.94.66</vt:lpwstr>
  </property>
</Properties>
</file>