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BBB" w:rsidRPr="0004783E" w:rsidRDefault="008A0E25" w:rsidP="0004783E">
      <w:pPr>
        <w:pStyle w:val="Standard"/>
        <w:keepNext/>
        <w:tabs>
          <w:tab w:val="left" w:pos="864"/>
        </w:tabs>
        <w:spacing w:line="100" w:lineRule="atLeast"/>
        <w:jc w:val="both"/>
        <w:rPr>
          <w:rFonts w:ascii="Calibri" w:hAnsi="Calibri" w:cs="Tahoma"/>
          <w:lang w:eastAsia="pl-PL"/>
        </w:rPr>
      </w:pPr>
      <w:r>
        <w:rPr>
          <w:rFonts w:ascii="Calibri" w:hAnsi="Calibri" w:cs="Tahoma"/>
          <w:b/>
          <w:sz w:val="28"/>
          <w:szCs w:val="28"/>
          <w:lang w:eastAsia="pl-PL"/>
        </w:rPr>
        <w:t xml:space="preserve">       </w:t>
      </w:r>
      <w:r w:rsidR="0004783E">
        <w:rPr>
          <w:rFonts w:ascii="Calibri" w:hAnsi="Calibri" w:cs="Tahoma"/>
          <w:b/>
          <w:sz w:val="28"/>
          <w:szCs w:val="28"/>
          <w:lang w:eastAsia="pl-PL"/>
        </w:rPr>
        <w:t xml:space="preserve">                                                    </w:t>
      </w:r>
      <w:r>
        <w:rPr>
          <w:rFonts w:ascii="Calibri" w:hAnsi="Calibri" w:cs="Tahoma"/>
          <w:b/>
          <w:sz w:val="28"/>
          <w:szCs w:val="28"/>
          <w:lang w:eastAsia="pl-PL"/>
        </w:rPr>
        <w:t xml:space="preserve"> </w:t>
      </w:r>
      <w:r w:rsidR="0004783E">
        <w:rPr>
          <w:rFonts w:ascii="Calibri" w:hAnsi="Calibri" w:cs="Tahoma"/>
          <w:b/>
          <w:sz w:val="28"/>
          <w:szCs w:val="28"/>
          <w:lang w:eastAsia="pl-PL"/>
        </w:rPr>
        <w:t xml:space="preserve">  </w:t>
      </w:r>
      <w:bookmarkStart w:id="0" w:name="_GoBack"/>
      <w:bookmarkEnd w:id="0"/>
      <w:r>
        <w:rPr>
          <w:rFonts w:ascii="Calibri" w:hAnsi="Calibri" w:cs="Tahoma"/>
          <w:b/>
          <w:sz w:val="28"/>
          <w:szCs w:val="28"/>
          <w:lang w:eastAsia="pl-PL"/>
        </w:rPr>
        <w:t xml:space="preserve"> UMOWA  </w:t>
      </w:r>
      <w:r w:rsidR="0004783E">
        <w:rPr>
          <w:rFonts w:ascii="Calibri" w:hAnsi="Calibri" w:cs="Tahoma"/>
          <w:b/>
          <w:sz w:val="28"/>
          <w:szCs w:val="28"/>
          <w:lang w:eastAsia="pl-PL"/>
        </w:rPr>
        <w:t xml:space="preserve">                              </w:t>
      </w:r>
      <w:r w:rsidR="0004783E">
        <w:rPr>
          <w:rFonts w:ascii="Calibri" w:hAnsi="Calibri" w:cs="Tahoma"/>
          <w:b/>
          <w:sz w:val="28"/>
          <w:szCs w:val="28"/>
          <w:lang w:eastAsia="pl-PL"/>
        </w:rPr>
        <w:tab/>
      </w:r>
      <w:r w:rsidR="0004783E">
        <w:rPr>
          <w:rFonts w:ascii="Calibri" w:hAnsi="Calibri" w:cs="Tahoma"/>
          <w:b/>
          <w:sz w:val="28"/>
          <w:szCs w:val="28"/>
          <w:lang w:eastAsia="pl-PL"/>
        </w:rPr>
        <w:tab/>
        <w:t xml:space="preserve"> </w:t>
      </w:r>
      <w:r w:rsidR="0004783E" w:rsidRPr="0004783E">
        <w:rPr>
          <w:rFonts w:ascii="Calibri" w:hAnsi="Calibri" w:cs="Tahoma"/>
          <w:lang w:eastAsia="pl-PL"/>
        </w:rPr>
        <w:t>Załącznik nr 2</w:t>
      </w:r>
    </w:p>
    <w:p w:rsidR="008A0E25" w:rsidRDefault="008A0E25" w:rsidP="008A0E25">
      <w:pPr>
        <w:pStyle w:val="Standard"/>
        <w:keepNext/>
        <w:tabs>
          <w:tab w:val="left" w:pos="864"/>
        </w:tabs>
        <w:spacing w:line="100" w:lineRule="atLeast"/>
        <w:jc w:val="center"/>
      </w:pPr>
      <w:r>
        <w:rPr>
          <w:rFonts w:ascii="Calibri" w:hAnsi="Calibri"/>
          <w:b/>
          <w:sz w:val="28"/>
          <w:szCs w:val="28"/>
          <w:lang w:eastAsia="pl-PL"/>
        </w:rPr>
        <w:t>Nr  ZP.272....2019</w:t>
      </w:r>
    </w:p>
    <w:p w:rsidR="008A0E25" w:rsidRDefault="008A0E25" w:rsidP="008A0E25">
      <w:pPr>
        <w:pStyle w:val="Standard"/>
        <w:tabs>
          <w:tab w:val="left" w:pos="567"/>
        </w:tabs>
        <w:spacing w:line="100" w:lineRule="atLeast"/>
        <w:jc w:val="both"/>
        <w:rPr>
          <w:rFonts w:ascii="Calibri" w:hAnsi="Calibri"/>
          <w:sz w:val="22"/>
          <w:szCs w:val="22"/>
        </w:rPr>
      </w:pPr>
    </w:p>
    <w:p w:rsidR="008A0E25" w:rsidRDefault="008A0E25" w:rsidP="008A0E25">
      <w:pPr>
        <w:pStyle w:val="Standard"/>
        <w:tabs>
          <w:tab w:val="left" w:pos="567"/>
        </w:tabs>
        <w:spacing w:line="100" w:lineRule="atLeast"/>
        <w:jc w:val="both"/>
        <w:rPr>
          <w:rFonts w:ascii="Calibri" w:hAnsi="Calibri"/>
          <w:sz w:val="22"/>
          <w:szCs w:val="22"/>
        </w:rPr>
      </w:pPr>
    </w:p>
    <w:p w:rsidR="00B71171" w:rsidRDefault="00B71171" w:rsidP="008A0E25">
      <w:pPr>
        <w:pStyle w:val="Standard"/>
        <w:tabs>
          <w:tab w:val="left" w:pos="567"/>
        </w:tabs>
        <w:spacing w:line="100" w:lineRule="atLeast"/>
        <w:jc w:val="both"/>
        <w:rPr>
          <w:rFonts w:ascii="Calibri" w:hAnsi="Calibri"/>
          <w:sz w:val="22"/>
          <w:szCs w:val="22"/>
        </w:rPr>
      </w:pPr>
    </w:p>
    <w:p w:rsidR="008A0E25" w:rsidRPr="008F06F5" w:rsidRDefault="008A0E25" w:rsidP="008A0E25">
      <w:pPr>
        <w:pStyle w:val="Standard"/>
        <w:tabs>
          <w:tab w:val="left" w:pos="567"/>
        </w:tabs>
        <w:spacing w:line="100" w:lineRule="atLeast"/>
        <w:jc w:val="both"/>
        <w:rPr>
          <w:sz w:val="22"/>
          <w:szCs w:val="22"/>
        </w:rPr>
      </w:pPr>
      <w:r w:rsidRPr="008F06F5">
        <w:rPr>
          <w:rFonts w:ascii="Calibri" w:hAnsi="Calibri" w:cs="Tahoma"/>
          <w:sz w:val="22"/>
          <w:szCs w:val="22"/>
          <w:lang w:eastAsia="pl-PL"/>
        </w:rPr>
        <w:t>zawarta w dniu …………………….. 201</w:t>
      </w:r>
      <w:r w:rsidR="008F06F5" w:rsidRPr="008F06F5">
        <w:rPr>
          <w:rFonts w:ascii="Calibri" w:hAnsi="Calibri" w:cs="Tahoma"/>
          <w:sz w:val="22"/>
          <w:szCs w:val="22"/>
          <w:lang w:eastAsia="pl-PL"/>
        </w:rPr>
        <w:t>9</w:t>
      </w:r>
      <w:r w:rsidRPr="008F06F5">
        <w:rPr>
          <w:rFonts w:ascii="Calibri" w:hAnsi="Calibri" w:cs="Tahoma"/>
          <w:sz w:val="22"/>
          <w:szCs w:val="22"/>
          <w:lang w:eastAsia="pl-PL"/>
        </w:rPr>
        <w:t xml:space="preserve"> r. w Koronowie  pomiędzy</w:t>
      </w:r>
      <w:r w:rsidRPr="008F06F5">
        <w:rPr>
          <w:rFonts w:ascii="Calibri" w:hAnsi="Calibri" w:cs="Tahoma"/>
          <w:b/>
          <w:sz w:val="22"/>
          <w:szCs w:val="22"/>
          <w:lang w:eastAsia="pl-PL"/>
        </w:rPr>
        <w:t>:</w:t>
      </w:r>
    </w:p>
    <w:p w:rsidR="008A0E25" w:rsidRPr="008F06F5" w:rsidRDefault="008A0E25" w:rsidP="008A0E25">
      <w:pPr>
        <w:pStyle w:val="Standard"/>
        <w:spacing w:line="100" w:lineRule="atLeast"/>
        <w:jc w:val="both"/>
        <w:rPr>
          <w:sz w:val="22"/>
          <w:szCs w:val="22"/>
        </w:rPr>
      </w:pPr>
      <w:r w:rsidRPr="008F06F5">
        <w:rPr>
          <w:rFonts w:ascii="Calibri" w:hAnsi="Calibri" w:cs="Tahoma"/>
          <w:b/>
          <w:bCs/>
          <w:color w:val="000000"/>
          <w:sz w:val="22"/>
          <w:szCs w:val="22"/>
          <w:lang w:eastAsia="pl-PL"/>
        </w:rPr>
        <w:t>Gminą Koronowo</w:t>
      </w:r>
      <w:r w:rsidRPr="008F06F5">
        <w:rPr>
          <w:rFonts w:ascii="Calibri" w:hAnsi="Calibri" w:cs="Tahoma"/>
          <w:color w:val="000000"/>
          <w:sz w:val="22"/>
          <w:szCs w:val="22"/>
          <w:lang w:eastAsia="pl-PL"/>
        </w:rPr>
        <w:t>, mającą swoją siedzibę w Koronowie, przy ul. Plac Zwycięstwa 1,</w:t>
      </w:r>
    </w:p>
    <w:p w:rsidR="008A0E25" w:rsidRPr="008F06F5" w:rsidRDefault="008A0E25" w:rsidP="008A0E25">
      <w:pPr>
        <w:pStyle w:val="Standard"/>
        <w:spacing w:line="100" w:lineRule="atLeast"/>
        <w:jc w:val="both"/>
        <w:rPr>
          <w:sz w:val="22"/>
          <w:szCs w:val="22"/>
        </w:rPr>
      </w:pPr>
      <w:r w:rsidRPr="008F06F5">
        <w:rPr>
          <w:rFonts w:ascii="Calibri" w:hAnsi="Calibri" w:cs="Tahoma"/>
          <w:sz w:val="22"/>
          <w:szCs w:val="22"/>
          <w:lang w:eastAsia="pl-PL"/>
        </w:rPr>
        <w:t xml:space="preserve">w imieniu której działa </w:t>
      </w:r>
      <w:r w:rsidR="009E7BBB" w:rsidRPr="008F06F5">
        <w:rPr>
          <w:rFonts w:ascii="Calibri" w:hAnsi="Calibri" w:cs="Tahoma"/>
          <w:sz w:val="22"/>
          <w:szCs w:val="22"/>
          <w:lang w:eastAsia="pl-PL"/>
        </w:rPr>
        <w:t>Patryk Mikołajewski</w:t>
      </w:r>
      <w:r w:rsidRPr="008F06F5">
        <w:rPr>
          <w:rFonts w:ascii="Calibri" w:hAnsi="Calibri" w:cs="Tahoma"/>
          <w:sz w:val="22"/>
          <w:szCs w:val="22"/>
          <w:lang w:eastAsia="pl-PL"/>
        </w:rPr>
        <w:t xml:space="preserve"> - Burmistrz Koronowa, przy kontrasygnacie Skarbnika Gminy Alicji </w:t>
      </w:r>
      <w:proofErr w:type="spellStart"/>
      <w:r w:rsidRPr="008F06F5">
        <w:rPr>
          <w:rFonts w:ascii="Calibri" w:hAnsi="Calibri" w:cs="Tahoma"/>
          <w:sz w:val="22"/>
          <w:szCs w:val="22"/>
          <w:lang w:eastAsia="pl-PL"/>
        </w:rPr>
        <w:t>Tymek</w:t>
      </w:r>
      <w:proofErr w:type="spellEnd"/>
      <w:r w:rsidRPr="008F06F5">
        <w:rPr>
          <w:rFonts w:ascii="Calibri" w:hAnsi="Calibri" w:cs="Tahoma"/>
          <w:sz w:val="22"/>
          <w:szCs w:val="22"/>
          <w:lang w:eastAsia="pl-PL"/>
        </w:rPr>
        <w:t>,  zwaną dalej w treści umowy</w:t>
      </w:r>
      <w:r w:rsidRPr="008F06F5">
        <w:rPr>
          <w:rFonts w:ascii="Calibri" w:hAnsi="Calibri" w:cs="Tahoma"/>
          <w:b/>
          <w:sz w:val="22"/>
          <w:szCs w:val="22"/>
          <w:lang w:eastAsia="pl-PL"/>
        </w:rPr>
        <w:t xml:space="preserve"> „Zamawiającym"</w:t>
      </w:r>
    </w:p>
    <w:p w:rsidR="008A0E25" w:rsidRPr="008F06F5" w:rsidRDefault="008A0E25" w:rsidP="008A0E25">
      <w:pPr>
        <w:pStyle w:val="Standard"/>
        <w:tabs>
          <w:tab w:val="left" w:pos="567"/>
        </w:tabs>
        <w:spacing w:line="100" w:lineRule="atLeast"/>
        <w:jc w:val="both"/>
        <w:rPr>
          <w:sz w:val="22"/>
          <w:szCs w:val="22"/>
        </w:rPr>
      </w:pPr>
      <w:r w:rsidRPr="008F06F5">
        <w:rPr>
          <w:rFonts w:ascii="Calibri" w:hAnsi="Calibri" w:cs="Tahoma"/>
          <w:sz w:val="22"/>
          <w:szCs w:val="22"/>
          <w:lang w:eastAsia="pl-PL"/>
        </w:rPr>
        <w:t>a</w:t>
      </w:r>
    </w:p>
    <w:p w:rsidR="008A0E25" w:rsidRPr="008F06F5" w:rsidRDefault="008A0E25" w:rsidP="00CA2001">
      <w:pPr>
        <w:pStyle w:val="Standard"/>
        <w:tabs>
          <w:tab w:val="clear" w:pos="708"/>
          <w:tab w:val="left" w:pos="0"/>
        </w:tabs>
        <w:spacing w:line="100" w:lineRule="atLeast"/>
        <w:jc w:val="both"/>
        <w:rPr>
          <w:sz w:val="22"/>
          <w:szCs w:val="22"/>
        </w:rPr>
      </w:pPr>
      <w:r w:rsidRPr="008F06F5">
        <w:rPr>
          <w:rFonts w:ascii="Calibri" w:hAnsi="Calibri" w:cs="Tahoma"/>
          <w:b/>
          <w:sz w:val="22"/>
          <w:szCs w:val="22"/>
          <w:lang w:eastAsia="pl-PL"/>
        </w:rPr>
        <w:t>......................................</w:t>
      </w:r>
      <w:r w:rsidRPr="008F06F5">
        <w:rPr>
          <w:rFonts w:ascii="Calibri" w:hAnsi="Calibri" w:cs="Tahoma"/>
          <w:sz w:val="22"/>
          <w:szCs w:val="22"/>
          <w:lang w:eastAsia="pl-PL"/>
        </w:rPr>
        <w:t xml:space="preserve"> z siedzibą w ..................................................... reprezentowaną przez ................................................................................................., zwaną  dalej w treści umowy </w:t>
      </w:r>
      <w:r w:rsidRPr="008F06F5">
        <w:rPr>
          <w:rFonts w:ascii="Calibri" w:hAnsi="Calibri" w:cs="Tahoma"/>
          <w:b/>
          <w:sz w:val="22"/>
          <w:szCs w:val="22"/>
          <w:lang w:eastAsia="pl-PL"/>
        </w:rPr>
        <w:t xml:space="preserve">„Wykonawcą. </w:t>
      </w:r>
      <w:r w:rsidRPr="008F06F5">
        <w:rPr>
          <w:rFonts w:ascii="Calibri" w:hAnsi="Calibri" w:cs="Tahoma"/>
          <w:b/>
          <w:sz w:val="22"/>
          <w:szCs w:val="22"/>
          <w:lang w:eastAsia="pl-PL"/>
        </w:rPr>
        <w:br/>
      </w:r>
      <w:r w:rsidRPr="008F06F5">
        <w:rPr>
          <w:rFonts w:ascii="Calibri" w:hAnsi="Calibri"/>
          <w:sz w:val="22"/>
          <w:szCs w:val="22"/>
          <w:lang w:eastAsia="pl-PL"/>
        </w:rPr>
        <w:t>NIP ................, REGON ............................</w:t>
      </w:r>
    </w:p>
    <w:p w:rsidR="008A0E25" w:rsidRPr="008F06F5" w:rsidRDefault="008A0E25" w:rsidP="008A0E25">
      <w:pPr>
        <w:pStyle w:val="Standard"/>
        <w:tabs>
          <w:tab w:val="left" w:pos="567"/>
        </w:tabs>
        <w:spacing w:line="100" w:lineRule="atLeast"/>
        <w:jc w:val="both"/>
        <w:rPr>
          <w:rFonts w:ascii="Calibri" w:hAnsi="Calibri"/>
          <w:sz w:val="22"/>
          <w:szCs w:val="22"/>
        </w:rPr>
      </w:pPr>
    </w:p>
    <w:p w:rsidR="008A0E25" w:rsidRPr="008F06F5" w:rsidRDefault="008A0E25" w:rsidP="00BA06DB">
      <w:pPr>
        <w:jc w:val="both"/>
        <w:rPr>
          <w:rFonts w:asciiTheme="minorHAnsi" w:hAnsiTheme="minorHAnsi"/>
        </w:rPr>
      </w:pPr>
      <w:r w:rsidRPr="00BA06DB">
        <w:rPr>
          <w:rFonts w:asciiTheme="minorHAnsi" w:hAnsiTheme="minorHAnsi" w:cs="Tahoma"/>
        </w:rPr>
        <w:t xml:space="preserve">Niniejsza umowa zostaje zawarta w rezultacie dokonania przez Zamawiającego wyboru oferty Wykonawcy w postępowaniu o udzielenie zamówienia publicznego w </w:t>
      </w:r>
      <w:r w:rsidR="009E7BBB" w:rsidRPr="00BA06DB">
        <w:rPr>
          <w:rFonts w:asciiTheme="minorHAnsi" w:hAnsiTheme="minorHAnsi" w:cs="Tahoma"/>
        </w:rPr>
        <w:t xml:space="preserve">procedurze </w:t>
      </w:r>
      <w:r w:rsidR="009E7BBB" w:rsidRPr="00BA06DB">
        <w:rPr>
          <w:rFonts w:asciiTheme="minorHAnsi" w:hAnsiTheme="minorHAnsi"/>
        </w:rPr>
        <w:t>otwartej</w:t>
      </w:r>
      <w:r w:rsidRPr="00BA06DB">
        <w:rPr>
          <w:rFonts w:asciiTheme="minorHAnsi" w:hAnsiTheme="minorHAnsi"/>
        </w:rPr>
        <w:t xml:space="preserve"> </w:t>
      </w:r>
      <w:r w:rsidR="009E7BBB" w:rsidRPr="00BA06DB">
        <w:rPr>
          <w:rFonts w:asciiTheme="minorHAnsi" w:hAnsiTheme="minorHAnsi"/>
        </w:rPr>
        <w:t xml:space="preserve"> </w:t>
      </w:r>
      <w:r w:rsidR="00BA06DB" w:rsidRPr="00BA06DB">
        <w:rPr>
          <w:rFonts w:asciiTheme="minorHAnsi" w:hAnsiTheme="minorHAnsi"/>
        </w:rPr>
        <w:t xml:space="preserve"> p.n. </w:t>
      </w:r>
      <w:r w:rsidR="004826FC">
        <w:rPr>
          <w:rFonts w:asciiTheme="minorHAnsi" w:hAnsiTheme="minorHAnsi"/>
        </w:rPr>
        <w:t>m</w:t>
      </w:r>
      <w:r w:rsidR="00BA06DB" w:rsidRPr="00BA06DB">
        <w:t>odernizacja oświetlenia ulicznego na terenie gminy koronowo – dostawa opraw oświetleniowych, osprz</w:t>
      </w:r>
      <w:r w:rsidR="00BA06DB">
        <w:t xml:space="preserve">ętu i materiałów instalacyjnych </w:t>
      </w:r>
      <w:r w:rsidR="008F06F5">
        <w:rPr>
          <w:rFonts w:asciiTheme="minorHAnsi" w:hAnsiTheme="minorHAnsi"/>
        </w:rPr>
        <w:t xml:space="preserve">- </w:t>
      </w:r>
      <w:r w:rsidRPr="008F06F5">
        <w:rPr>
          <w:rFonts w:asciiTheme="minorHAnsi" w:hAnsiTheme="minorHAnsi"/>
        </w:rPr>
        <w:t xml:space="preserve">w ramach zadania inwestycyjnego pn. </w:t>
      </w:r>
      <w:r w:rsidR="009E7BBB" w:rsidRPr="008F06F5">
        <w:rPr>
          <w:rFonts w:asciiTheme="minorHAnsi" w:hAnsiTheme="minorHAnsi"/>
        </w:rPr>
        <w:t>Modernizacja oświetlenia ulicznego na terenie Gminy Koronowo</w:t>
      </w:r>
      <w:r w:rsidRPr="008F06F5">
        <w:rPr>
          <w:rFonts w:asciiTheme="minorHAnsi" w:hAnsiTheme="minorHAnsi"/>
        </w:rPr>
        <w:t xml:space="preserve"> </w:t>
      </w:r>
      <w:r w:rsidR="009E7BBB" w:rsidRPr="008F06F5">
        <w:rPr>
          <w:rFonts w:asciiTheme="minorHAnsi" w:hAnsiTheme="minorHAnsi"/>
        </w:rPr>
        <w:t>(dział 9</w:t>
      </w:r>
      <w:r w:rsidRPr="008F06F5">
        <w:rPr>
          <w:rFonts w:asciiTheme="minorHAnsi" w:hAnsiTheme="minorHAnsi"/>
        </w:rPr>
        <w:t xml:space="preserve">00, Rozdział </w:t>
      </w:r>
      <w:r w:rsidR="009E7BBB" w:rsidRPr="008F06F5">
        <w:rPr>
          <w:rFonts w:asciiTheme="minorHAnsi" w:hAnsiTheme="minorHAnsi"/>
        </w:rPr>
        <w:t>9</w:t>
      </w:r>
      <w:r w:rsidRPr="008F06F5">
        <w:rPr>
          <w:rFonts w:asciiTheme="minorHAnsi" w:hAnsiTheme="minorHAnsi"/>
        </w:rPr>
        <w:t>001</w:t>
      </w:r>
      <w:r w:rsidR="009E7BBB" w:rsidRPr="008F06F5">
        <w:rPr>
          <w:rFonts w:asciiTheme="minorHAnsi" w:hAnsiTheme="minorHAnsi"/>
        </w:rPr>
        <w:t>5</w:t>
      </w:r>
      <w:r w:rsidRPr="008F06F5">
        <w:rPr>
          <w:rFonts w:asciiTheme="minorHAnsi" w:hAnsiTheme="minorHAnsi"/>
        </w:rPr>
        <w:t>, § 605</w:t>
      </w:r>
      <w:r w:rsidR="009E7BBB" w:rsidRPr="008F06F5">
        <w:rPr>
          <w:rFonts w:asciiTheme="minorHAnsi" w:hAnsiTheme="minorHAnsi"/>
        </w:rPr>
        <w:t>7, 6059</w:t>
      </w:r>
      <w:r w:rsidRPr="008F06F5">
        <w:rPr>
          <w:rFonts w:asciiTheme="minorHAnsi" w:hAnsiTheme="minorHAnsi"/>
        </w:rPr>
        <w:t xml:space="preserve"> załącznika nr 3 </w:t>
      </w:r>
      <w:r w:rsidR="004826FC">
        <w:rPr>
          <w:rFonts w:asciiTheme="minorHAnsi" w:hAnsiTheme="minorHAnsi"/>
        </w:rPr>
        <w:t xml:space="preserve">                                </w:t>
      </w:r>
      <w:r w:rsidRPr="008F06F5">
        <w:rPr>
          <w:rFonts w:asciiTheme="minorHAnsi" w:hAnsiTheme="minorHAnsi"/>
        </w:rPr>
        <w:t xml:space="preserve">do Uchwały Nr </w:t>
      </w:r>
      <w:r w:rsidR="00C22CDF" w:rsidRPr="008F06F5">
        <w:rPr>
          <w:rFonts w:asciiTheme="minorHAnsi" w:hAnsiTheme="minorHAnsi"/>
        </w:rPr>
        <w:t>IV/23/</w:t>
      </w:r>
      <w:r w:rsidRPr="008F06F5">
        <w:rPr>
          <w:rFonts w:asciiTheme="minorHAnsi" w:hAnsiTheme="minorHAnsi"/>
        </w:rPr>
        <w:t xml:space="preserve">18 Rady Miejskiej w Koronowie z dnia </w:t>
      </w:r>
      <w:r w:rsidR="00C22CDF" w:rsidRPr="008F06F5">
        <w:rPr>
          <w:rFonts w:asciiTheme="minorHAnsi" w:hAnsiTheme="minorHAnsi"/>
        </w:rPr>
        <w:t>27 lutego 2018 r., poz. 42</w:t>
      </w:r>
      <w:r w:rsidRPr="008F06F5">
        <w:rPr>
          <w:rFonts w:asciiTheme="minorHAnsi" w:hAnsiTheme="minorHAnsi"/>
        </w:rPr>
        <w:t>, na podstawie ustawy z dnia 29.01.2004 r. Prawo zamówień publicznych</w:t>
      </w:r>
      <w:r w:rsidR="00C22CDF" w:rsidRPr="008F06F5">
        <w:rPr>
          <w:rFonts w:asciiTheme="minorHAnsi" w:hAnsiTheme="minorHAnsi"/>
        </w:rPr>
        <w:t xml:space="preserve"> </w:t>
      </w:r>
      <w:r w:rsidRPr="008F06F5">
        <w:rPr>
          <w:rFonts w:asciiTheme="minorHAnsi" w:hAnsiTheme="minorHAnsi"/>
        </w:rPr>
        <w:t>(Dz. U. z 2018 r., poz. 1986 ze zm.)</w:t>
      </w:r>
    </w:p>
    <w:p w:rsidR="008A0E25" w:rsidRDefault="008A0E25" w:rsidP="008A0E25">
      <w:pPr>
        <w:pStyle w:val="Standard"/>
        <w:tabs>
          <w:tab w:val="left" w:pos="426"/>
          <w:tab w:val="left" w:pos="567"/>
        </w:tabs>
        <w:spacing w:line="100" w:lineRule="atLeast"/>
        <w:jc w:val="center"/>
      </w:pPr>
      <w:r>
        <w:rPr>
          <w:rFonts w:ascii="Calibri" w:hAnsi="Calibri" w:cs="Tahoma"/>
          <w:b/>
          <w:sz w:val="22"/>
          <w:szCs w:val="22"/>
          <w:lang w:eastAsia="pl-PL"/>
        </w:rPr>
        <w:br/>
        <w:t>§ 1</w:t>
      </w:r>
    </w:p>
    <w:p w:rsidR="008A0E25" w:rsidRPr="001334E2" w:rsidRDefault="008A0E25" w:rsidP="001334E2">
      <w:pPr>
        <w:pStyle w:val="Standard"/>
        <w:numPr>
          <w:ilvl w:val="0"/>
          <w:numId w:val="4"/>
        </w:numPr>
        <w:tabs>
          <w:tab w:val="clear" w:pos="708"/>
          <w:tab w:val="left" w:pos="284"/>
        </w:tabs>
        <w:ind w:left="0" w:firstLine="0"/>
        <w:jc w:val="both"/>
        <w:rPr>
          <w:rFonts w:asciiTheme="minorHAnsi" w:hAnsiTheme="minorHAnsi"/>
          <w:sz w:val="22"/>
          <w:szCs w:val="22"/>
        </w:rPr>
      </w:pPr>
      <w:r w:rsidRPr="001334E2">
        <w:rPr>
          <w:rFonts w:asciiTheme="minorHAnsi" w:hAnsiTheme="minorHAnsi" w:cs="Tahoma"/>
          <w:sz w:val="22"/>
          <w:szCs w:val="22"/>
        </w:rPr>
        <w:t xml:space="preserve">Zamawiający </w:t>
      </w:r>
      <w:r w:rsidR="009748D7">
        <w:rPr>
          <w:rFonts w:asciiTheme="minorHAnsi" w:hAnsiTheme="minorHAnsi" w:cs="Tahoma"/>
          <w:sz w:val="22"/>
          <w:szCs w:val="22"/>
        </w:rPr>
        <w:t>zleca</w:t>
      </w:r>
      <w:r w:rsidRPr="001334E2">
        <w:rPr>
          <w:rFonts w:asciiTheme="minorHAnsi" w:hAnsiTheme="minorHAnsi" w:cs="Tahoma"/>
          <w:sz w:val="22"/>
          <w:szCs w:val="22"/>
        </w:rPr>
        <w:t xml:space="preserve">, a Wykonawca </w:t>
      </w:r>
      <w:r w:rsidR="008F06F5" w:rsidRPr="001334E2">
        <w:rPr>
          <w:rFonts w:asciiTheme="minorHAnsi" w:hAnsiTheme="minorHAnsi" w:cs="Tahoma"/>
          <w:sz w:val="22"/>
          <w:szCs w:val="22"/>
        </w:rPr>
        <w:t>zobowiązuje się do dostarczenia</w:t>
      </w:r>
      <w:r w:rsidRPr="001334E2">
        <w:rPr>
          <w:rFonts w:asciiTheme="minorHAnsi" w:hAnsiTheme="minorHAnsi"/>
          <w:color w:val="000000"/>
          <w:sz w:val="22"/>
          <w:szCs w:val="22"/>
        </w:rPr>
        <w:t xml:space="preserve"> </w:t>
      </w:r>
      <w:r w:rsidR="008F06F5" w:rsidRPr="001334E2">
        <w:rPr>
          <w:rFonts w:asciiTheme="minorHAnsi" w:hAnsiTheme="minorHAnsi"/>
          <w:b/>
          <w:sz w:val="22"/>
          <w:szCs w:val="22"/>
        </w:rPr>
        <w:t>opraw oświetleniowych</w:t>
      </w:r>
      <w:r w:rsidR="0059472E">
        <w:rPr>
          <w:rFonts w:asciiTheme="minorHAnsi" w:hAnsiTheme="minorHAnsi"/>
          <w:b/>
          <w:sz w:val="22"/>
          <w:szCs w:val="22"/>
        </w:rPr>
        <w:t xml:space="preserve"> (2067 szt.)</w:t>
      </w:r>
      <w:r w:rsidR="008F06F5" w:rsidRPr="001334E2">
        <w:rPr>
          <w:rFonts w:asciiTheme="minorHAnsi" w:hAnsiTheme="minorHAnsi"/>
          <w:b/>
          <w:sz w:val="22"/>
          <w:szCs w:val="22"/>
        </w:rPr>
        <w:t>, osprzętu i materiałów instalacyjnych</w:t>
      </w:r>
      <w:r w:rsidR="004E4F11" w:rsidRPr="001334E2">
        <w:rPr>
          <w:rFonts w:asciiTheme="minorHAnsi" w:hAnsiTheme="minorHAnsi"/>
          <w:b/>
          <w:sz w:val="22"/>
          <w:szCs w:val="22"/>
        </w:rPr>
        <w:t xml:space="preserve">, </w:t>
      </w:r>
      <w:r w:rsidR="004E4F11" w:rsidRPr="001334E2">
        <w:rPr>
          <w:rFonts w:asciiTheme="minorHAnsi" w:hAnsiTheme="minorHAnsi" w:cs="Arial"/>
          <w:sz w:val="22"/>
          <w:szCs w:val="22"/>
        </w:rPr>
        <w:t xml:space="preserve"> w zakresie i na warunkach określonych w specyfikacji istotnych warunków </w:t>
      </w:r>
      <w:r w:rsidR="00BA06DB" w:rsidRPr="001334E2">
        <w:rPr>
          <w:rFonts w:asciiTheme="minorHAnsi" w:hAnsiTheme="minorHAnsi" w:cs="Arial"/>
          <w:sz w:val="22"/>
          <w:szCs w:val="22"/>
        </w:rPr>
        <w:t>wraz z załącznikami</w:t>
      </w:r>
      <w:r w:rsidR="00BA06DB" w:rsidRPr="001334E2">
        <w:rPr>
          <w:rFonts w:asciiTheme="minorHAnsi" w:hAnsiTheme="minorHAnsi" w:cs="Arial"/>
          <w:i/>
          <w:sz w:val="22"/>
          <w:szCs w:val="22"/>
        </w:rPr>
        <w:t xml:space="preserve"> (</w:t>
      </w:r>
      <w:r w:rsidR="009748D7">
        <w:rPr>
          <w:rFonts w:asciiTheme="minorHAnsi" w:hAnsiTheme="minorHAnsi" w:cs="Arial"/>
          <w:i/>
          <w:sz w:val="22"/>
          <w:szCs w:val="22"/>
        </w:rPr>
        <w:t>znak postępowania: ZP.271.</w:t>
      </w:r>
      <w:r w:rsidR="00835362">
        <w:rPr>
          <w:rFonts w:asciiTheme="minorHAnsi" w:hAnsiTheme="minorHAnsi" w:cs="Arial"/>
          <w:i/>
          <w:sz w:val="22"/>
          <w:szCs w:val="22"/>
        </w:rPr>
        <w:t>1.1</w:t>
      </w:r>
      <w:r w:rsidR="009748D7">
        <w:rPr>
          <w:rFonts w:asciiTheme="minorHAnsi" w:hAnsiTheme="minorHAnsi" w:cs="Arial"/>
          <w:i/>
          <w:sz w:val="22"/>
          <w:szCs w:val="22"/>
        </w:rPr>
        <w:t>.2019,</w:t>
      </w:r>
      <w:r w:rsidR="00835362">
        <w:rPr>
          <w:rFonts w:asciiTheme="minorHAnsi" w:hAnsiTheme="minorHAnsi" w:cs="Arial"/>
          <w:i/>
          <w:sz w:val="22"/>
          <w:szCs w:val="22"/>
        </w:rPr>
        <w:t xml:space="preserve"> </w:t>
      </w:r>
      <w:r w:rsidR="00BA06DB" w:rsidRPr="001334E2">
        <w:rPr>
          <w:rFonts w:asciiTheme="minorHAnsi" w:hAnsiTheme="minorHAnsi" w:cs="Arial"/>
          <w:i/>
          <w:sz w:val="22"/>
          <w:szCs w:val="22"/>
        </w:rPr>
        <w:t xml:space="preserve">dalej w treści umowy zwana </w:t>
      </w:r>
      <w:proofErr w:type="spellStart"/>
      <w:r w:rsidR="00BA06DB" w:rsidRPr="001334E2">
        <w:rPr>
          <w:rFonts w:asciiTheme="minorHAnsi" w:hAnsiTheme="minorHAnsi" w:cs="Arial"/>
          <w:i/>
          <w:sz w:val="22"/>
          <w:szCs w:val="22"/>
        </w:rPr>
        <w:t>siwz</w:t>
      </w:r>
      <w:proofErr w:type="spellEnd"/>
      <w:r w:rsidR="00BA06DB" w:rsidRPr="001334E2">
        <w:rPr>
          <w:rFonts w:asciiTheme="minorHAnsi" w:hAnsiTheme="minorHAnsi" w:cs="Arial"/>
          <w:sz w:val="22"/>
          <w:szCs w:val="22"/>
        </w:rPr>
        <w:t>),</w:t>
      </w:r>
      <w:r w:rsidR="009748D7">
        <w:rPr>
          <w:rFonts w:asciiTheme="minorHAnsi" w:hAnsiTheme="minorHAnsi" w:cs="Arial"/>
          <w:sz w:val="22"/>
          <w:szCs w:val="22"/>
        </w:rPr>
        <w:t xml:space="preserve"> </w:t>
      </w:r>
      <w:r w:rsidR="00BA06DB" w:rsidRPr="001334E2">
        <w:rPr>
          <w:rFonts w:asciiTheme="minorHAnsi" w:hAnsiTheme="minorHAnsi" w:cs="Arial"/>
          <w:sz w:val="22"/>
          <w:szCs w:val="22"/>
        </w:rPr>
        <w:t xml:space="preserve">w umowie oraz w ofercie Wykonawcy, stanowiących integralną </w:t>
      </w:r>
      <w:r w:rsidR="004826FC" w:rsidRPr="001334E2">
        <w:rPr>
          <w:rFonts w:asciiTheme="minorHAnsi" w:hAnsiTheme="minorHAnsi" w:cs="Arial"/>
          <w:sz w:val="22"/>
          <w:szCs w:val="22"/>
        </w:rPr>
        <w:t>część umowy</w:t>
      </w:r>
    </w:p>
    <w:p w:rsidR="00CA2001" w:rsidRDefault="004826FC" w:rsidP="00CA2001">
      <w:pPr>
        <w:pStyle w:val="Standard"/>
        <w:numPr>
          <w:ilvl w:val="0"/>
          <w:numId w:val="4"/>
        </w:numPr>
        <w:tabs>
          <w:tab w:val="clear" w:pos="708"/>
          <w:tab w:val="left" w:pos="284"/>
          <w:tab w:val="left" w:pos="426"/>
        </w:tabs>
        <w:spacing w:line="100" w:lineRule="atLeast"/>
        <w:ind w:left="0" w:firstLine="0"/>
        <w:jc w:val="both"/>
        <w:rPr>
          <w:rFonts w:ascii="Calibri" w:hAnsi="Calibri"/>
          <w:sz w:val="22"/>
          <w:szCs w:val="22"/>
          <w:lang w:eastAsia="pl-PL"/>
        </w:rPr>
      </w:pPr>
      <w:r w:rsidRPr="00C12AAE">
        <w:rPr>
          <w:rFonts w:ascii="Calibri" w:hAnsi="Calibri"/>
          <w:sz w:val="22"/>
          <w:szCs w:val="22"/>
          <w:lang w:eastAsia="pl-PL"/>
        </w:rPr>
        <w:t xml:space="preserve">Określony w </w:t>
      </w:r>
      <w:r w:rsidR="00440E31" w:rsidRPr="00C12AAE">
        <w:rPr>
          <w:rFonts w:ascii="Calibri" w:hAnsi="Calibri"/>
          <w:sz w:val="22"/>
          <w:szCs w:val="22"/>
          <w:lang w:eastAsia="pl-PL"/>
        </w:rPr>
        <w:t xml:space="preserve">ust. 1 przedmiot umowy obejmuje </w:t>
      </w:r>
      <w:r w:rsidR="00B52E39" w:rsidRPr="00C12AAE">
        <w:rPr>
          <w:rFonts w:ascii="Calibri" w:hAnsi="Calibri"/>
          <w:sz w:val="22"/>
          <w:szCs w:val="22"/>
          <w:lang w:eastAsia="pl-PL"/>
        </w:rPr>
        <w:t>dostawę</w:t>
      </w:r>
      <w:r w:rsidR="00CA2001">
        <w:rPr>
          <w:rFonts w:ascii="Calibri" w:hAnsi="Calibri"/>
          <w:sz w:val="22"/>
          <w:szCs w:val="22"/>
          <w:lang w:eastAsia="pl-PL"/>
        </w:rPr>
        <w:t>:</w:t>
      </w:r>
    </w:p>
    <w:p w:rsidR="000719BF" w:rsidRPr="000719BF" w:rsidRDefault="000719BF" w:rsidP="000719BF">
      <w:pPr>
        <w:widowControl/>
        <w:numPr>
          <w:ilvl w:val="1"/>
          <w:numId w:val="11"/>
        </w:numPr>
        <w:tabs>
          <w:tab w:val="clear" w:pos="644"/>
          <w:tab w:val="left" w:pos="426"/>
        </w:tabs>
        <w:suppressAutoHyphens w:val="0"/>
        <w:autoSpaceDN/>
        <w:spacing w:after="200" w:line="276" w:lineRule="auto"/>
        <w:ind w:left="0" w:firstLine="0"/>
        <w:contextualSpacing/>
        <w:jc w:val="both"/>
        <w:textAlignment w:val="auto"/>
        <w:rPr>
          <w:rFonts w:asciiTheme="minorHAnsi" w:eastAsiaTheme="minorEastAsia" w:hAnsiTheme="minorHAnsi" w:cstheme="minorHAnsi"/>
          <w:kern w:val="0"/>
          <w:sz w:val="20"/>
          <w:szCs w:val="20"/>
          <w:lang w:eastAsia="en-US"/>
        </w:rPr>
      </w:pPr>
      <w:r>
        <w:rPr>
          <w:rFonts w:cstheme="minorHAnsi"/>
          <w:lang w:eastAsia="en-US"/>
        </w:rPr>
        <w:t xml:space="preserve">101 szt. opraw o mocy …………. W ……………………………………………… </w:t>
      </w:r>
      <w:r w:rsidRPr="000719BF">
        <w:rPr>
          <w:rFonts w:cstheme="minorHAnsi"/>
          <w:i/>
          <w:sz w:val="20"/>
          <w:szCs w:val="20"/>
          <w:lang w:eastAsia="en-US"/>
        </w:rPr>
        <w:t>(znak handlowy i nazwa producenta);</w:t>
      </w:r>
    </w:p>
    <w:p w:rsidR="000719BF" w:rsidRPr="000719BF" w:rsidRDefault="000719BF" w:rsidP="000719BF">
      <w:pPr>
        <w:widowControl/>
        <w:numPr>
          <w:ilvl w:val="1"/>
          <w:numId w:val="11"/>
        </w:numPr>
        <w:tabs>
          <w:tab w:val="clear" w:pos="644"/>
          <w:tab w:val="left" w:pos="426"/>
        </w:tabs>
        <w:suppressAutoHyphens w:val="0"/>
        <w:autoSpaceDN/>
        <w:spacing w:after="200" w:line="276" w:lineRule="auto"/>
        <w:ind w:left="0" w:firstLine="0"/>
        <w:contextualSpacing/>
        <w:jc w:val="both"/>
        <w:textAlignment w:val="auto"/>
        <w:rPr>
          <w:rFonts w:cstheme="minorHAnsi"/>
          <w:sz w:val="20"/>
          <w:szCs w:val="20"/>
          <w:lang w:eastAsia="en-US"/>
        </w:rPr>
      </w:pPr>
      <w:r>
        <w:rPr>
          <w:rFonts w:cstheme="minorHAnsi"/>
          <w:lang w:eastAsia="en-US"/>
        </w:rPr>
        <w:t xml:space="preserve">166 szt. opraw o mocy ………… W ………………………………………………… </w:t>
      </w:r>
      <w:r w:rsidRPr="000719BF">
        <w:rPr>
          <w:rFonts w:cstheme="minorHAnsi"/>
          <w:i/>
          <w:sz w:val="20"/>
          <w:szCs w:val="20"/>
          <w:lang w:eastAsia="en-US"/>
        </w:rPr>
        <w:t>(znak handlowy i nazwa producenta);</w:t>
      </w:r>
    </w:p>
    <w:p w:rsidR="000719BF" w:rsidRPr="000719BF" w:rsidRDefault="000719BF" w:rsidP="000719BF">
      <w:pPr>
        <w:widowControl/>
        <w:numPr>
          <w:ilvl w:val="1"/>
          <w:numId w:val="11"/>
        </w:numPr>
        <w:tabs>
          <w:tab w:val="clear" w:pos="644"/>
          <w:tab w:val="left" w:pos="426"/>
        </w:tabs>
        <w:suppressAutoHyphens w:val="0"/>
        <w:autoSpaceDN/>
        <w:spacing w:after="200" w:line="276" w:lineRule="auto"/>
        <w:ind w:left="0" w:firstLine="0"/>
        <w:contextualSpacing/>
        <w:jc w:val="both"/>
        <w:textAlignment w:val="auto"/>
        <w:rPr>
          <w:rFonts w:cstheme="minorHAnsi"/>
          <w:sz w:val="20"/>
          <w:szCs w:val="20"/>
          <w:lang w:eastAsia="en-US"/>
        </w:rPr>
      </w:pPr>
      <w:r>
        <w:rPr>
          <w:rFonts w:cstheme="minorHAnsi"/>
          <w:lang w:eastAsia="en-US"/>
        </w:rPr>
        <w:t xml:space="preserve">219 szt. opraw o mocy ……. W ………………………………………..………… </w:t>
      </w:r>
      <w:r w:rsidRPr="000719BF">
        <w:rPr>
          <w:rFonts w:cstheme="minorHAnsi"/>
          <w:i/>
          <w:sz w:val="20"/>
          <w:szCs w:val="20"/>
          <w:lang w:eastAsia="en-US"/>
        </w:rPr>
        <w:t xml:space="preserve">(znak handlowy i nazwa </w:t>
      </w:r>
      <w:r>
        <w:rPr>
          <w:rFonts w:cstheme="minorHAnsi"/>
          <w:i/>
          <w:sz w:val="20"/>
          <w:szCs w:val="20"/>
          <w:lang w:eastAsia="en-US"/>
        </w:rPr>
        <w:t>p</w:t>
      </w:r>
      <w:r w:rsidRPr="000719BF">
        <w:rPr>
          <w:rFonts w:cstheme="minorHAnsi"/>
          <w:i/>
          <w:sz w:val="20"/>
          <w:szCs w:val="20"/>
          <w:lang w:eastAsia="en-US"/>
        </w:rPr>
        <w:t>roducenta);</w:t>
      </w:r>
    </w:p>
    <w:p w:rsidR="000719BF" w:rsidRPr="000719BF" w:rsidRDefault="000719BF" w:rsidP="000719BF">
      <w:pPr>
        <w:widowControl/>
        <w:numPr>
          <w:ilvl w:val="1"/>
          <w:numId w:val="11"/>
        </w:numPr>
        <w:tabs>
          <w:tab w:val="clear" w:pos="644"/>
          <w:tab w:val="left" w:pos="426"/>
        </w:tabs>
        <w:suppressAutoHyphens w:val="0"/>
        <w:autoSpaceDN/>
        <w:spacing w:after="200" w:line="276" w:lineRule="auto"/>
        <w:ind w:left="0" w:firstLine="0"/>
        <w:contextualSpacing/>
        <w:jc w:val="both"/>
        <w:textAlignment w:val="auto"/>
        <w:rPr>
          <w:rFonts w:cstheme="minorHAnsi"/>
          <w:sz w:val="20"/>
          <w:szCs w:val="20"/>
          <w:lang w:eastAsia="en-US"/>
        </w:rPr>
      </w:pPr>
      <w:r>
        <w:rPr>
          <w:rFonts w:cstheme="minorHAnsi"/>
          <w:lang w:eastAsia="en-US"/>
        </w:rPr>
        <w:t xml:space="preserve">600 szt. opraw o mocy ……. W ……………………………………..……………… </w:t>
      </w:r>
      <w:r w:rsidRPr="000719BF">
        <w:rPr>
          <w:rFonts w:cstheme="minorHAnsi"/>
          <w:i/>
          <w:sz w:val="20"/>
          <w:szCs w:val="20"/>
          <w:lang w:eastAsia="en-US"/>
        </w:rPr>
        <w:t>(znak handlowy i nazwa producenta);</w:t>
      </w:r>
    </w:p>
    <w:p w:rsidR="000719BF" w:rsidRPr="000719BF" w:rsidRDefault="000719BF" w:rsidP="000719BF">
      <w:pPr>
        <w:widowControl/>
        <w:numPr>
          <w:ilvl w:val="1"/>
          <w:numId w:val="11"/>
        </w:numPr>
        <w:tabs>
          <w:tab w:val="clear" w:pos="644"/>
          <w:tab w:val="left" w:pos="426"/>
        </w:tabs>
        <w:suppressAutoHyphens w:val="0"/>
        <w:autoSpaceDN/>
        <w:spacing w:after="200" w:line="276" w:lineRule="auto"/>
        <w:ind w:left="0" w:firstLine="0"/>
        <w:contextualSpacing/>
        <w:jc w:val="both"/>
        <w:textAlignment w:val="auto"/>
        <w:rPr>
          <w:rFonts w:cstheme="minorHAnsi"/>
          <w:sz w:val="20"/>
          <w:szCs w:val="20"/>
          <w:lang w:eastAsia="en-US"/>
        </w:rPr>
      </w:pPr>
      <w:r>
        <w:rPr>
          <w:rFonts w:cstheme="minorHAnsi"/>
          <w:lang w:eastAsia="en-US"/>
        </w:rPr>
        <w:t xml:space="preserve">820 szt. oprawy o mocy …… W ………………………….………………………… </w:t>
      </w:r>
      <w:r w:rsidRPr="000719BF">
        <w:rPr>
          <w:rFonts w:cstheme="minorHAnsi"/>
          <w:i/>
          <w:sz w:val="20"/>
          <w:szCs w:val="20"/>
          <w:lang w:eastAsia="en-US"/>
        </w:rPr>
        <w:t>(znak handlowy i nazwa producenta);</w:t>
      </w:r>
    </w:p>
    <w:p w:rsidR="000719BF" w:rsidRDefault="000719BF" w:rsidP="000719BF">
      <w:pPr>
        <w:widowControl/>
        <w:numPr>
          <w:ilvl w:val="1"/>
          <w:numId w:val="11"/>
        </w:numPr>
        <w:tabs>
          <w:tab w:val="clear" w:pos="644"/>
          <w:tab w:val="left" w:pos="426"/>
        </w:tabs>
        <w:suppressAutoHyphens w:val="0"/>
        <w:autoSpaceDN/>
        <w:spacing w:after="200" w:line="276" w:lineRule="auto"/>
        <w:ind w:left="0" w:firstLine="0"/>
        <w:contextualSpacing/>
        <w:jc w:val="both"/>
        <w:textAlignment w:val="auto"/>
        <w:rPr>
          <w:rFonts w:cstheme="minorHAnsi"/>
          <w:lang w:eastAsia="en-US"/>
        </w:rPr>
      </w:pPr>
      <w:r>
        <w:rPr>
          <w:rFonts w:cstheme="minorHAnsi"/>
          <w:lang w:eastAsia="en-US"/>
        </w:rPr>
        <w:t xml:space="preserve">105 szt. opraw o mocy ..…. W ……………………..……………………………… </w:t>
      </w:r>
      <w:r w:rsidRPr="000719BF">
        <w:rPr>
          <w:rFonts w:cstheme="minorHAnsi"/>
          <w:i/>
          <w:sz w:val="20"/>
          <w:szCs w:val="20"/>
          <w:lang w:eastAsia="en-US"/>
        </w:rPr>
        <w:t>(znak handlowy i nazwa producenta);</w:t>
      </w:r>
    </w:p>
    <w:p w:rsidR="000719BF" w:rsidRPr="000719BF" w:rsidRDefault="000719BF" w:rsidP="000719BF">
      <w:pPr>
        <w:widowControl/>
        <w:numPr>
          <w:ilvl w:val="1"/>
          <w:numId w:val="11"/>
        </w:numPr>
        <w:tabs>
          <w:tab w:val="clear" w:pos="644"/>
          <w:tab w:val="left" w:pos="426"/>
        </w:tabs>
        <w:suppressAutoHyphens w:val="0"/>
        <w:autoSpaceDN/>
        <w:spacing w:after="200" w:line="276" w:lineRule="auto"/>
        <w:ind w:left="0" w:firstLine="0"/>
        <w:contextualSpacing/>
        <w:jc w:val="both"/>
        <w:textAlignment w:val="auto"/>
        <w:rPr>
          <w:rFonts w:cstheme="minorHAnsi"/>
          <w:sz w:val="20"/>
          <w:szCs w:val="20"/>
          <w:lang w:eastAsia="en-US"/>
        </w:rPr>
      </w:pPr>
      <w:r>
        <w:rPr>
          <w:rFonts w:cstheme="minorHAnsi"/>
          <w:lang w:eastAsia="en-US"/>
        </w:rPr>
        <w:t xml:space="preserve">23 szt. opraw parkowych o mocy …. W ……………………………………… </w:t>
      </w:r>
      <w:r w:rsidRPr="000719BF">
        <w:rPr>
          <w:rFonts w:cstheme="minorHAnsi"/>
          <w:i/>
          <w:sz w:val="20"/>
          <w:szCs w:val="20"/>
          <w:lang w:eastAsia="en-US"/>
        </w:rPr>
        <w:t>(znak handlowy i nazwa producenta);</w:t>
      </w:r>
    </w:p>
    <w:p w:rsidR="000719BF" w:rsidRPr="000719BF" w:rsidRDefault="000719BF" w:rsidP="000719BF">
      <w:pPr>
        <w:widowControl/>
        <w:numPr>
          <w:ilvl w:val="1"/>
          <w:numId w:val="11"/>
        </w:numPr>
        <w:tabs>
          <w:tab w:val="clear" w:pos="644"/>
          <w:tab w:val="left" w:pos="426"/>
        </w:tabs>
        <w:suppressAutoHyphens w:val="0"/>
        <w:autoSpaceDN/>
        <w:spacing w:after="0" w:line="276" w:lineRule="auto"/>
        <w:ind w:left="0" w:firstLine="0"/>
        <w:jc w:val="both"/>
        <w:textAlignment w:val="auto"/>
        <w:rPr>
          <w:rFonts w:cstheme="minorHAnsi"/>
          <w:sz w:val="20"/>
          <w:szCs w:val="20"/>
          <w:lang w:eastAsia="en-US"/>
        </w:rPr>
      </w:pPr>
      <w:r>
        <w:rPr>
          <w:rFonts w:cstheme="minorHAnsi"/>
          <w:lang w:eastAsia="en-US"/>
        </w:rPr>
        <w:t xml:space="preserve">33 szt. opraw parkowych o mocy …. W ……………………………………… </w:t>
      </w:r>
      <w:r w:rsidRPr="000719BF">
        <w:rPr>
          <w:rFonts w:cstheme="minorHAnsi"/>
          <w:sz w:val="20"/>
          <w:szCs w:val="20"/>
          <w:lang w:eastAsia="en-US"/>
        </w:rPr>
        <w:t>(znak handlowy i nazwa producenta);</w:t>
      </w:r>
    </w:p>
    <w:p w:rsidR="000719BF" w:rsidRPr="000719BF" w:rsidRDefault="000719BF" w:rsidP="000719BF">
      <w:pPr>
        <w:widowControl/>
        <w:numPr>
          <w:ilvl w:val="1"/>
          <w:numId w:val="11"/>
        </w:numPr>
        <w:tabs>
          <w:tab w:val="clear" w:pos="644"/>
          <w:tab w:val="left" w:pos="426"/>
        </w:tabs>
        <w:suppressAutoHyphens w:val="0"/>
        <w:autoSpaceDN/>
        <w:spacing w:after="0" w:line="276" w:lineRule="auto"/>
        <w:ind w:left="0" w:firstLine="0"/>
        <w:jc w:val="both"/>
        <w:textAlignment w:val="auto"/>
        <w:rPr>
          <w:rFonts w:cstheme="minorHAnsi"/>
          <w:sz w:val="20"/>
          <w:szCs w:val="20"/>
          <w:lang w:eastAsia="en-US"/>
        </w:rPr>
      </w:pPr>
      <w:r>
        <w:rPr>
          <w:rFonts w:cstheme="minorHAnsi"/>
          <w:lang w:eastAsia="en-US"/>
        </w:rPr>
        <w:t xml:space="preserve">15 404 m przewodu kabelkowego miedzianego </w:t>
      </w:r>
      <w:proofErr w:type="spellStart"/>
      <w:r>
        <w:rPr>
          <w:rFonts w:cstheme="minorHAnsi"/>
          <w:lang w:eastAsia="en-US"/>
        </w:rPr>
        <w:t>YDYp</w:t>
      </w:r>
      <w:proofErr w:type="spellEnd"/>
      <w:r>
        <w:rPr>
          <w:rFonts w:cstheme="minorHAnsi"/>
          <w:lang w:eastAsia="en-US"/>
        </w:rPr>
        <w:t xml:space="preserve"> 3x2,5; 750V ……………. </w:t>
      </w:r>
      <w:r w:rsidRPr="000719BF">
        <w:rPr>
          <w:rFonts w:cstheme="minorHAnsi"/>
          <w:i/>
          <w:sz w:val="20"/>
          <w:szCs w:val="20"/>
          <w:lang w:eastAsia="en-US"/>
        </w:rPr>
        <w:t>(znak handlowy i nazwa producenta);</w:t>
      </w:r>
    </w:p>
    <w:p w:rsidR="000719BF" w:rsidRPr="000719BF" w:rsidRDefault="000719BF" w:rsidP="000719BF">
      <w:pPr>
        <w:widowControl/>
        <w:numPr>
          <w:ilvl w:val="1"/>
          <w:numId w:val="11"/>
        </w:numPr>
        <w:tabs>
          <w:tab w:val="clear" w:pos="644"/>
          <w:tab w:val="left" w:pos="426"/>
        </w:tabs>
        <w:suppressAutoHyphens w:val="0"/>
        <w:autoSpaceDN/>
        <w:spacing w:after="0" w:line="276" w:lineRule="auto"/>
        <w:ind w:left="0" w:firstLine="0"/>
        <w:jc w:val="both"/>
        <w:textAlignment w:val="auto"/>
        <w:rPr>
          <w:rFonts w:cstheme="minorHAnsi"/>
          <w:sz w:val="20"/>
          <w:szCs w:val="20"/>
          <w:lang w:eastAsia="en-US"/>
        </w:rPr>
      </w:pPr>
      <w:r>
        <w:rPr>
          <w:rFonts w:cstheme="minorHAnsi"/>
          <w:lang w:eastAsia="en-US"/>
        </w:rPr>
        <w:t xml:space="preserve">2 055 szt. wkładki bezpiecznikowe Bi 6A …………………………..  </w:t>
      </w:r>
      <w:r w:rsidRPr="000719BF">
        <w:rPr>
          <w:rFonts w:cstheme="minorHAnsi"/>
          <w:i/>
          <w:sz w:val="20"/>
          <w:szCs w:val="20"/>
          <w:lang w:eastAsia="en-US"/>
        </w:rPr>
        <w:t>(znak handlowy i nazwa producenta);</w:t>
      </w:r>
    </w:p>
    <w:p w:rsidR="000719BF" w:rsidRPr="000719BF" w:rsidRDefault="000719BF" w:rsidP="00B11D57">
      <w:pPr>
        <w:widowControl/>
        <w:numPr>
          <w:ilvl w:val="1"/>
          <w:numId w:val="11"/>
        </w:numPr>
        <w:tabs>
          <w:tab w:val="clear" w:pos="644"/>
          <w:tab w:val="left" w:pos="426"/>
        </w:tabs>
        <w:suppressAutoHyphens w:val="0"/>
        <w:autoSpaceDN/>
        <w:spacing w:after="0" w:line="276" w:lineRule="auto"/>
        <w:ind w:left="0" w:firstLine="0"/>
        <w:jc w:val="both"/>
        <w:textAlignment w:val="auto"/>
        <w:rPr>
          <w:rFonts w:cstheme="minorHAnsi"/>
          <w:sz w:val="20"/>
          <w:szCs w:val="20"/>
          <w:lang w:eastAsia="en-US"/>
        </w:rPr>
      </w:pPr>
      <w:r>
        <w:rPr>
          <w:rFonts w:cstheme="minorHAnsi"/>
          <w:lang w:eastAsia="en-US"/>
        </w:rPr>
        <w:t xml:space="preserve">złącza IZK komplet – 376 szt.    ..……………….. </w:t>
      </w:r>
      <w:r w:rsidRPr="000719BF">
        <w:rPr>
          <w:rFonts w:cstheme="minorHAnsi"/>
          <w:i/>
          <w:sz w:val="20"/>
          <w:szCs w:val="20"/>
          <w:lang w:eastAsia="en-US"/>
        </w:rPr>
        <w:t>(znak handlowy i nazwa producenta);</w:t>
      </w:r>
    </w:p>
    <w:p w:rsidR="006F0DE4" w:rsidRDefault="004826FC" w:rsidP="004E4F11">
      <w:pPr>
        <w:pStyle w:val="Standard"/>
        <w:tabs>
          <w:tab w:val="left" w:pos="284"/>
        </w:tabs>
        <w:spacing w:line="100" w:lineRule="atLeast"/>
        <w:jc w:val="both"/>
        <w:rPr>
          <w:rFonts w:ascii="Calibri" w:hAnsi="Calibri"/>
          <w:sz w:val="22"/>
          <w:szCs w:val="22"/>
          <w:lang w:eastAsia="pl-PL"/>
        </w:rPr>
      </w:pPr>
      <w:r w:rsidRPr="00300DEC">
        <w:rPr>
          <w:rFonts w:ascii="Calibri" w:hAnsi="Calibri"/>
          <w:sz w:val="22"/>
          <w:szCs w:val="22"/>
          <w:lang w:eastAsia="pl-PL"/>
        </w:rPr>
        <w:t xml:space="preserve">3. </w:t>
      </w:r>
      <w:r w:rsidR="006F0DE4">
        <w:rPr>
          <w:rFonts w:ascii="Calibri" w:hAnsi="Calibri"/>
          <w:sz w:val="22"/>
          <w:szCs w:val="22"/>
          <w:lang w:eastAsia="pl-PL"/>
        </w:rPr>
        <w:t>Dostawca zobowiązany jest do wykonania przedmiotu zamówienia zgodnie z obowiązującymi w tym zakresie przepisami i normami, przy dołożeniu odpowiedniej staranności oraz przy użyciu specjalistycznego sprzętu i własnych materiałów. Wszystkie dostarczone oprawy muszą być fabrycznie nowe.</w:t>
      </w:r>
    </w:p>
    <w:p w:rsidR="006F0DE4" w:rsidRDefault="006F0DE4" w:rsidP="004E4F11">
      <w:pPr>
        <w:pStyle w:val="Standard"/>
        <w:tabs>
          <w:tab w:val="left" w:pos="284"/>
        </w:tabs>
        <w:spacing w:line="100" w:lineRule="atLeast"/>
        <w:jc w:val="both"/>
        <w:rPr>
          <w:rFonts w:ascii="Calibri" w:hAnsi="Calibri"/>
          <w:sz w:val="22"/>
          <w:szCs w:val="22"/>
          <w:lang w:eastAsia="pl-PL"/>
        </w:rPr>
      </w:pPr>
      <w:r>
        <w:rPr>
          <w:rFonts w:ascii="Calibri" w:hAnsi="Calibri"/>
          <w:sz w:val="22"/>
          <w:szCs w:val="22"/>
          <w:lang w:eastAsia="pl-PL"/>
        </w:rPr>
        <w:t xml:space="preserve">4. </w:t>
      </w:r>
      <w:r w:rsidR="005C1683">
        <w:rPr>
          <w:rFonts w:ascii="Calibri" w:hAnsi="Calibri"/>
          <w:sz w:val="22"/>
          <w:szCs w:val="22"/>
          <w:lang w:eastAsia="pl-PL"/>
        </w:rPr>
        <w:t xml:space="preserve">Wszystkie koszty związane z opakowaniem, transportem, rozładunkiem i wniesieniem do miejsca dostawy wskazanego przez Zamawiającego ponosi Dostawca. </w:t>
      </w:r>
    </w:p>
    <w:p w:rsidR="008A0E25" w:rsidRDefault="005C1683" w:rsidP="00C15CED">
      <w:pPr>
        <w:pStyle w:val="Standard"/>
        <w:tabs>
          <w:tab w:val="left" w:pos="284"/>
        </w:tabs>
        <w:spacing w:line="100" w:lineRule="atLeast"/>
        <w:jc w:val="both"/>
        <w:rPr>
          <w:rFonts w:ascii="Calibri" w:hAnsi="Calibri"/>
          <w:sz w:val="22"/>
          <w:szCs w:val="22"/>
          <w:lang w:eastAsia="pl-PL"/>
        </w:rPr>
      </w:pPr>
      <w:r>
        <w:rPr>
          <w:rFonts w:ascii="Calibri" w:hAnsi="Calibri"/>
          <w:sz w:val="22"/>
          <w:szCs w:val="22"/>
          <w:lang w:eastAsia="pl-PL"/>
        </w:rPr>
        <w:t xml:space="preserve">5. </w:t>
      </w:r>
      <w:r w:rsidR="004826FC" w:rsidRPr="00300DEC">
        <w:rPr>
          <w:rFonts w:ascii="Calibri" w:hAnsi="Calibri"/>
          <w:sz w:val="22"/>
          <w:szCs w:val="22"/>
          <w:lang w:eastAsia="pl-PL"/>
        </w:rPr>
        <w:t>Do obowiązków Wykonawcy, oprócz określonych w innych</w:t>
      </w:r>
      <w:r w:rsidR="000545C5" w:rsidRPr="00300DEC">
        <w:rPr>
          <w:rFonts w:ascii="Calibri" w:hAnsi="Calibri"/>
          <w:sz w:val="22"/>
          <w:szCs w:val="22"/>
          <w:lang w:eastAsia="pl-PL"/>
        </w:rPr>
        <w:t xml:space="preserve"> postanowieniach umowy, należy ś</w:t>
      </w:r>
      <w:r w:rsidR="007E4CA0" w:rsidRPr="00300DEC">
        <w:rPr>
          <w:rFonts w:ascii="Calibri" w:hAnsi="Calibri"/>
          <w:sz w:val="22"/>
          <w:szCs w:val="22"/>
          <w:lang w:eastAsia="pl-PL"/>
        </w:rPr>
        <w:t xml:space="preserve">cisła </w:t>
      </w:r>
      <w:r w:rsidR="007E4CA0" w:rsidRPr="00300DEC">
        <w:rPr>
          <w:rFonts w:ascii="Calibri" w:hAnsi="Calibri"/>
          <w:sz w:val="22"/>
          <w:szCs w:val="22"/>
          <w:lang w:eastAsia="pl-PL"/>
        </w:rPr>
        <w:lastRenderedPageBreak/>
        <w:t>współpraca z Zamawiającym.</w:t>
      </w:r>
    </w:p>
    <w:p w:rsidR="0084309D" w:rsidRDefault="0084309D" w:rsidP="00C15CED">
      <w:pPr>
        <w:pStyle w:val="Standard"/>
        <w:tabs>
          <w:tab w:val="left" w:pos="284"/>
        </w:tabs>
        <w:spacing w:line="100" w:lineRule="atLeast"/>
        <w:jc w:val="both"/>
        <w:rPr>
          <w:rFonts w:ascii="Calibri" w:hAnsi="Calibri"/>
          <w:sz w:val="22"/>
          <w:szCs w:val="22"/>
          <w:lang w:eastAsia="pl-PL"/>
        </w:rPr>
      </w:pPr>
      <w:r>
        <w:rPr>
          <w:rFonts w:ascii="Calibri" w:hAnsi="Calibri"/>
          <w:sz w:val="22"/>
          <w:szCs w:val="22"/>
          <w:lang w:eastAsia="pl-PL"/>
        </w:rPr>
        <w:t>6.</w:t>
      </w:r>
      <w:r w:rsidRPr="0084309D">
        <w:t xml:space="preserve"> </w:t>
      </w:r>
      <w:r w:rsidRPr="0084309D">
        <w:rPr>
          <w:rFonts w:ascii="Calibri" w:hAnsi="Calibri"/>
          <w:sz w:val="22"/>
          <w:szCs w:val="22"/>
          <w:lang w:eastAsia="pl-PL"/>
        </w:rPr>
        <w:t>Wykonawca w sposób ciągły zobowiązuje się dostarczyć części zamienne lub nowe oprawy oraz zagwarantuje utrzymanie produkcji opraw wraz z częściami zamiennymi, przez co najmniej 10 lat od daty zakupu</w:t>
      </w:r>
      <w:r>
        <w:rPr>
          <w:rFonts w:ascii="Calibri" w:hAnsi="Calibri"/>
          <w:sz w:val="22"/>
          <w:szCs w:val="22"/>
          <w:lang w:eastAsia="pl-PL"/>
        </w:rPr>
        <w:t>.</w:t>
      </w:r>
    </w:p>
    <w:p w:rsidR="00783837" w:rsidRPr="00300DEC" w:rsidRDefault="0084309D" w:rsidP="00783837">
      <w:pPr>
        <w:pStyle w:val="Standard"/>
        <w:tabs>
          <w:tab w:val="clear" w:pos="708"/>
          <w:tab w:val="left" w:pos="0"/>
          <w:tab w:val="left" w:pos="263"/>
        </w:tabs>
        <w:jc w:val="both"/>
        <w:rPr>
          <w:rFonts w:ascii="Calibri" w:hAnsi="Calibri"/>
          <w:sz w:val="22"/>
          <w:szCs w:val="22"/>
        </w:rPr>
      </w:pPr>
      <w:r>
        <w:rPr>
          <w:rFonts w:ascii="Calibri" w:hAnsi="Calibri"/>
          <w:sz w:val="22"/>
          <w:szCs w:val="22"/>
        </w:rPr>
        <w:t>7</w:t>
      </w:r>
      <w:r w:rsidR="00783837" w:rsidRPr="00300DEC">
        <w:rPr>
          <w:rFonts w:ascii="Calibri" w:hAnsi="Calibri"/>
          <w:sz w:val="22"/>
          <w:szCs w:val="22"/>
        </w:rPr>
        <w:t>. Zamówienie jest współfinansowane ze środków Unii Europejskiej  w ramach Regionalnego Programu Operacyjnego Województwa Kujawsko-Pomorskiego na lata 2014-2020.</w:t>
      </w:r>
    </w:p>
    <w:p w:rsidR="00783837" w:rsidRPr="00300DEC" w:rsidRDefault="00783837" w:rsidP="00E921D4">
      <w:pPr>
        <w:pStyle w:val="Standard"/>
        <w:tabs>
          <w:tab w:val="left" w:pos="4305"/>
          <w:tab w:val="center" w:pos="4464"/>
        </w:tabs>
        <w:spacing w:line="100" w:lineRule="atLeast"/>
        <w:jc w:val="both"/>
        <w:rPr>
          <w:rFonts w:ascii="Calibri" w:hAnsi="Calibri"/>
          <w:sz w:val="22"/>
          <w:szCs w:val="22"/>
        </w:rPr>
      </w:pPr>
    </w:p>
    <w:p w:rsidR="008A0E25" w:rsidRDefault="008A0E25" w:rsidP="007E4CA0">
      <w:pPr>
        <w:pStyle w:val="Standard"/>
        <w:tabs>
          <w:tab w:val="left" w:pos="4305"/>
          <w:tab w:val="center" w:pos="4464"/>
        </w:tabs>
        <w:spacing w:line="100" w:lineRule="atLeast"/>
        <w:ind w:hanging="284"/>
        <w:jc w:val="center"/>
      </w:pPr>
      <w:r>
        <w:rPr>
          <w:rFonts w:ascii="Calibri" w:hAnsi="Calibri" w:cs="Tahoma"/>
          <w:b/>
          <w:sz w:val="22"/>
          <w:szCs w:val="22"/>
          <w:lang w:eastAsia="pl-PL"/>
        </w:rPr>
        <w:t>§ 2</w:t>
      </w:r>
    </w:p>
    <w:p w:rsidR="00FC6E99" w:rsidRDefault="00F16BFE" w:rsidP="00FC6E99">
      <w:pPr>
        <w:pStyle w:val="Standard"/>
        <w:numPr>
          <w:ilvl w:val="0"/>
          <w:numId w:val="1"/>
        </w:numPr>
        <w:tabs>
          <w:tab w:val="clear" w:pos="708"/>
          <w:tab w:val="left" w:pos="284"/>
        </w:tabs>
        <w:ind w:left="0" w:firstLine="0"/>
        <w:jc w:val="both"/>
        <w:rPr>
          <w:rFonts w:asciiTheme="minorHAnsi" w:hAnsiTheme="minorHAnsi"/>
          <w:sz w:val="22"/>
          <w:szCs w:val="22"/>
        </w:rPr>
      </w:pPr>
      <w:r>
        <w:rPr>
          <w:rFonts w:ascii="Calibri" w:eastAsia="Arial Unicode MS" w:hAnsi="Calibri" w:cs="Calibri"/>
          <w:sz w:val="22"/>
          <w:szCs w:val="22"/>
          <w:lang w:eastAsia="hi-IN" w:bidi="hi-IN"/>
        </w:rPr>
        <w:t xml:space="preserve">Wykonawca zobowiązuje się do dostarczenia przedmiotu umowy w terminie </w:t>
      </w:r>
      <w:r w:rsidR="00B11D57" w:rsidRPr="00B11D57">
        <w:rPr>
          <w:rFonts w:ascii="Calibri" w:eastAsia="Arial Unicode MS" w:hAnsi="Calibri" w:cs="Calibri"/>
          <w:b/>
          <w:sz w:val="22"/>
          <w:szCs w:val="22"/>
          <w:lang w:eastAsia="hi-IN" w:bidi="hi-IN"/>
        </w:rPr>
        <w:t>56</w:t>
      </w:r>
      <w:r w:rsidRPr="00B11D57">
        <w:rPr>
          <w:rFonts w:ascii="Calibri" w:eastAsia="Arial Unicode MS" w:hAnsi="Calibri" w:cs="Calibri"/>
          <w:b/>
          <w:sz w:val="22"/>
          <w:szCs w:val="22"/>
          <w:lang w:eastAsia="hi-IN" w:bidi="hi-IN"/>
        </w:rPr>
        <w:t xml:space="preserve"> dni</w:t>
      </w:r>
      <w:r>
        <w:rPr>
          <w:rFonts w:ascii="Calibri" w:eastAsia="Arial Unicode MS" w:hAnsi="Calibri" w:cs="Calibri"/>
          <w:sz w:val="22"/>
          <w:szCs w:val="22"/>
          <w:lang w:eastAsia="hi-IN" w:bidi="hi-IN"/>
        </w:rPr>
        <w:t xml:space="preserve"> </w:t>
      </w:r>
      <w:r w:rsidR="00B11D57">
        <w:rPr>
          <w:rFonts w:ascii="Calibri" w:eastAsia="Arial Unicode MS" w:hAnsi="Calibri" w:cs="Calibri"/>
          <w:sz w:val="22"/>
          <w:szCs w:val="22"/>
          <w:lang w:eastAsia="hi-IN" w:bidi="hi-IN"/>
        </w:rPr>
        <w:t xml:space="preserve">kalendarzowych </w:t>
      </w:r>
      <w:r>
        <w:rPr>
          <w:rFonts w:ascii="Calibri" w:eastAsia="Arial Unicode MS" w:hAnsi="Calibri" w:cs="Calibri"/>
          <w:sz w:val="22"/>
          <w:szCs w:val="22"/>
          <w:lang w:eastAsia="hi-IN" w:bidi="hi-IN"/>
        </w:rPr>
        <w:t xml:space="preserve">od dnia </w:t>
      </w:r>
      <w:r w:rsidRPr="00F16BFE">
        <w:rPr>
          <w:rFonts w:asciiTheme="minorHAnsi" w:eastAsia="Arial Unicode MS" w:hAnsiTheme="minorHAnsi" w:cs="Calibri"/>
          <w:sz w:val="22"/>
          <w:szCs w:val="22"/>
          <w:lang w:eastAsia="hi-IN" w:bidi="hi-IN"/>
        </w:rPr>
        <w:t>zawarcia umowy.</w:t>
      </w:r>
    </w:p>
    <w:p w:rsidR="00FC6E99" w:rsidRPr="00FC6E99" w:rsidRDefault="00FC6E99" w:rsidP="00FC6E99">
      <w:pPr>
        <w:pStyle w:val="Standard"/>
        <w:numPr>
          <w:ilvl w:val="0"/>
          <w:numId w:val="1"/>
        </w:numPr>
        <w:tabs>
          <w:tab w:val="clear" w:pos="708"/>
          <w:tab w:val="left" w:pos="284"/>
        </w:tabs>
        <w:ind w:left="0" w:firstLine="0"/>
        <w:jc w:val="both"/>
        <w:rPr>
          <w:rFonts w:asciiTheme="minorHAnsi" w:hAnsiTheme="minorHAnsi"/>
          <w:sz w:val="22"/>
          <w:szCs w:val="22"/>
        </w:rPr>
      </w:pPr>
      <w:r w:rsidRPr="00FC6E99">
        <w:rPr>
          <w:rFonts w:asciiTheme="minorHAnsi" w:eastAsia="Arial Unicode MS" w:hAnsiTheme="minorHAnsi" w:cs="Calibri"/>
          <w:sz w:val="22"/>
          <w:szCs w:val="22"/>
          <w:lang w:eastAsia="hi-IN" w:bidi="hi-IN"/>
        </w:rPr>
        <w:t>Zamawiający zastrzega sobie sprawdzenie opraw względem wymaganych dokumentów.</w:t>
      </w:r>
    </w:p>
    <w:p w:rsidR="00F16BFE" w:rsidRDefault="00F16BFE" w:rsidP="007E4CA0">
      <w:pPr>
        <w:pStyle w:val="Standard"/>
        <w:numPr>
          <w:ilvl w:val="0"/>
          <w:numId w:val="1"/>
        </w:numPr>
        <w:tabs>
          <w:tab w:val="clear" w:pos="708"/>
          <w:tab w:val="left" w:pos="284"/>
        </w:tabs>
        <w:ind w:left="0" w:firstLine="0"/>
        <w:jc w:val="both"/>
        <w:rPr>
          <w:rFonts w:asciiTheme="minorHAnsi" w:hAnsiTheme="minorHAnsi"/>
          <w:sz w:val="22"/>
          <w:szCs w:val="22"/>
        </w:rPr>
      </w:pPr>
      <w:r w:rsidRPr="00F16BFE">
        <w:rPr>
          <w:rFonts w:asciiTheme="minorHAnsi" w:hAnsiTheme="minorHAnsi"/>
          <w:sz w:val="22"/>
          <w:szCs w:val="22"/>
        </w:rPr>
        <w:t>Potwierdzeniem wyko</w:t>
      </w:r>
      <w:r>
        <w:rPr>
          <w:rFonts w:asciiTheme="minorHAnsi" w:hAnsiTheme="minorHAnsi"/>
          <w:sz w:val="22"/>
          <w:szCs w:val="22"/>
        </w:rPr>
        <w:t xml:space="preserve">nania przedmiotu umowy jest spisanie protokołu odbioru </w:t>
      </w:r>
      <w:r w:rsidR="007E4CA0">
        <w:rPr>
          <w:rFonts w:asciiTheme="minorHAnsi" w:hAnsiTheme="minorHAnsi"/>
          <w:sz w:val="22"/>
          <w:szCs w:val="22"/>
        </w:rPr>
        <w:t>końcowego całości dostaw, będących przedmiotem umowy</w:t>
      </w:r>
      <w:r w:rsidR="00DC2DF1">
        <w:rPr>
          <w:rFonts w:asciiTheme="minorHAnsi" w:hAnsiTheme="minorHAnsi"/>
          <w:sz w:val="22"/>
          <w:szCs w:val="22"/>
        </w:rPr>
        <w:t>, bez uwag</w:t>
      </w:r>
      <w:r w:rsidR="00C15CED">
        <w:rPr>
          <w:rFonts w:asciiTheme="minorHAnsi" w:hAnsiTheme="minorHAnsi"/>
          <w:sz w:val="22"/>
          <w:szCs w:val="22"/>
        </w:rPr>
        <w:t>,</w:t>
      </w:r>
      <w:r w:rsidR="00DC2DF1">
        <w:rPr>
          <w:rFonts w:asciiTheme="minorHAnsi" w:hAnsiTheme="minorHAnsi"/>
          <w:sz w:val="22"/>
          <w:szCs w:val="22"/>
        </w:rPr>
        <w:t xml:space="preserve"> co do zgodności z wymaganiami Zamawiającego</w:t>
      </w:r>
      <w:r w:rsidR="00C15CED">
        <w:rPr>
          <w:rFonts w:asciiTheme="minorHAnsi" w:hAnsiTheme="minorHAnsi"/>
          <w:sz w:val="22"/>
          <w:szCs w:val="22"/>
        </w:rPr>
        <w:t>,</w:t>
      </w:r>
      <w:r w:rsidR="00DC2DF1">
        <w:rPr>
          <w:rFonts w:asciiTheme="minorHAnsi" w:hAnsiTheme="minorHAnsi"/>
          <w:sz w:val="22"/>
          <w:szCs w:val="22"/>
        </w:rPr>
        <w:t xml:space="preserve"> zawartymi w </w:t>
      </w:r>
      <w:proofErr w:type="spellStart"/>
      <w:r w:rsidR="00DC2DF1">
        <w:rPr>
          <w:rFonts w:asciiTheme="minorHAnsi" w:hAnsiTheme="minorHAnsi"/>
          <w:sz w:val="22"/>
          <w:szCs w:val="22"/>
        </w:rPr>
        <w:t>siwz</w:t>
      </w:r>
      <w:proofErr w:type="spellEnd"/>
      <w:r w:rsidR="00DC2DF1">
        <w:rPr>
          <w:rFonts w:asciiTheme="minorHAnsi" w:hAnsiTheme="minorHAnsi"/>
          <w:sz w:val="22"/>
          <w:szCs w:val="22"/>
        </w:rPr>
        <w:t>, podpisany przez uprawnionych przedstawicieli Zamawiającego i Wykonawcy.</w:t>
      </w:r>
    </w:p>
    <w:p w:rsidR="007E4CA0" w:rsidRDefault="007E4CA0" w:rsidP="007E4CA0">
      <w:pPr>
        <w:pStyle w:val="Standard"/>
        <w:numPr>
          <w:ilvl w:val="0"/>
          <w:numId w:val="1"/>
        </w:numPr>
        <w:tabs>
          <w:tab w:val="clear" w:pos="708"/>
          <w:tab w:val="left" w:pos="284"/>
        </w:tabs>
        <w:ind w:left="0" w:firstLine="0"/>
        <w:jc w:val="both"/>
        <w:rPr>
          <w:rFonts w:asciiTheme="minorHAnsi" w:hAnsiTheme="minorHAnsi"/>
          <w:sz w:val="22"/>
          <w:szCs w:val="22"/>
        </w:rPr>
      </w:pPr>
      <w:r>
        <w:rPr>
          <w:rFonts w:asciiTheme="minorHAnsi" w:hAnsiTheme="minorHAnsi"/>
          <w:sz w:val="22"/>
          <w:szCs w:val="22"/>
        </w:rPr>
        <w:t xml:space="preserve">Wykonawca na 3 dni przed terminem dostawy zobowiązany jest potwierdzić drogą elektroniczną </w:t>
      </w:r>
      <w:r w:rsidR="007328C3">
        <w:rPr>
          <w:rFonts w:asciiTheme="minorHAnsi" w:hAnsiTheme="minorHAnsi"/>
          <w:sz w:val="22"/>
          <w:szCs w:val="22"/>
        </w:rPr>
        <w:t xml:space="preserve">                  </w:t>
      </w:r>
      <w:r>
        <w:rPr>
          <w:rFonts w:asciiTheme="minorHAnsi" w:hAnsiTheme="minorHAnsi"/>
          <w:sz w:val="22"/>
          <w:szCs w:val="22"/>
        </w:rPr>
        <w:t xml:space="preserve">na adres </w:t>
      </w:r>
      <w:r w:rsidR="00DC2DF1">
        <w:rPr>
          <w:rFonts w:asciiTheme="minorHAnsi" w:hAnsiTheme="minorHAnsi"/>
          <w:sz w:val="22"/>
          <w:szCs w:val="22"/>
        </w:rPr>
        <w:t xml:space="preserve">e-mail: </w:t>
      </w:r>
      <w:hyperlink r:id="rId7" w:history="1">
        <w:r w:rsidR="00B11D57" w:rsidRPr="00DA20BB">
          <w:rPr>
            <w:rStyle w:val="Hipercze"/>
            <w:rFonts w:asciiTheme="minorHAnsi" w:hAnsiTheme="minorHAnsi"/>
            <w:sz w:val="22"/>
            <w:szCs w:val="22"/>
          </w:rPr>
          <w:t>dominika.glonek@um.koronowo.pl</w:t>
        </w:r>
      </w:hyperlink>
      <w:r w:rsidR="00B11D57">
        <w:rPr>
          <w:rFonts w:asciiTheme="minorHAnsi" w:hAnsiTheme="minorHAnsi"/>
          <w:sz w:val="22"/>
          <w:szCs w:val="22"/>
        </w:rPr>
        <w:t xml:space="preserve"> </w:t>
      </w:r>
      <w:r w:rsidR="00493220">
        <w:rPr>
          <w:rFonts w:asciiTheme="minorHAnsi" w:hAnsiTheme="minorHAnsi"/>
          <w:sz w:val="22"/>
          <w:szCs w:val="22"/>
        </w:rPr>
        <w:t xml:space="preserve">oraz </w:t>
      </w:r>
      <w:r w:rsidR="00493220" w:rsidRPr="00493220">
        <w:rPr>
          <w:rFonts w:asciiTheme="minorHAnsi" w:hAnsiTheme="minorHAnsi"/>
          <w:color w:val="2E74B5" w:themeColor="accent1" w:themeShade="BF"/>
          <w:sz w:val="22"/>
          <w:szCs w:val="22"/>
          <w:u w:val="single"/>
        </w:rPr>
        <w:t>sekretariat@um.koronowo.pl</w:t>
      </w:r>
      <w:r w:rsidRPr="00493220">
        <w:rPr>
          <w:rFonts w:asciiTheme="minorHAnsi" w:hAnsiTheme="minorHAnsi"/>
          <w:color w:val="2E74B5" w:themeColor="accent1" w:themeShade="BF"/>
          <w:sz w:val="22"/>
          <w:szCs w:val="22"/>
        </w:rPr>
        <w:t xml:space="preserve"> </w:t>
      </w:r>
      <w:r>
        <w:rPr>
          <w:rFonts w:asciiTheme="minorHAnsi" w:hAnsiTheme="minorHAnsi"/>
          <w:sz w:val="22"/>
          <w:szCs w:val="22"/>
        </w:rPr>
        <w:t>termin dostawy.</w:t>
      </w:r>
    </w:p>
    <w:p w:rsidR="005A1FF4" w:rsidRPr="005A1FF4" w:rsidRDefault="00DC2DF1" w:rsidP="005A1FF4">
      <w:pPr>
        <w:pStyle w:val="Standard"/>
        <w:numPr>
          <w:ilvl w:val="0"/>
          <w:numId w:val="1"/>
        </w:numPr>
        <w:tabs>
          <w:tab w:val="clear" w:pos="708"/>
          <w:tab w:val="left" w:pos="284"/>
        </w:tabs>
        <w:ind w:left="0" w:firstLine="0"/>
        <w:jc w:val="both"/>
        <w:rPr>
          <w:rFonts w:asciiTheme="minorHAnsi" w:hAnsiTheme="minorHAnsi"/>
          <w:sz w:val="22"/>
          <w:szCs w:val="22"/>
        </w:rPr>
      </w:pPr>
      <w:r>
        <w:rPr>
          <w:rFonts w:asciiTheme="minorHAnsi" w:hAnsiTheme="minorHAnsi"/>
          <w:sz w:val="22"/>
          <w:szCs w:val="22"/>
        </w:rPr>
        <w:t>Odbioru przedmiotu umowy dokona</w:t>
      </w:r>
      <w:r w:rsidR="00B11D57">
        <w:rPr>
          <w:rFonts w:asciiTheme="minorHAnsi" w:hAnsiTheme="minorHAnsi"/>
          <w:sz w:val="22"/>
          <w:szCs w:val="22"/>
        </w:rPr>
        <w:t>ją upoważnieni</w:t>
      </w:r>
      <w:r>
        <w:rPr>
          <w:rFonts w:asciiTheme="minorHAnsi" w:hAnsiTheme="minorHAnsi"/>
          <w:sz w:val="22"/>
          <w:szCs w:val="22"/>
        </w:rPr>
        <w:t xml:space="preserve"> przedstawiciel</w:t>
      </w:r>
      <w:r w:rsidR="00B11D57">
        <w:rPr>
          <w:rFonts w:asciiTheme="minorHAnsi" w:hAnsiTheme="minorHAnsi"/>
          <w:sz w:val="22"/>
          <w:szCs w:val="22"/>
        </w:rPr>
        <w:t>e</w:t>
      </w:r>
      <w:r>
        <w:rPr>
          <w:rFonts w:asciiTheme="minorHAnsi" w:hAnsiTheme="minorHAnsi"/>
          <w:sz w:val="22"/>
          <w:szCs w:val="22"/>
        </w:rPr>
        <w:t xml:space="preserve"> Zamawiającego.</w:t>
      </w:r>
    </w:p>
    <w:p w:rsidR="00DC2DF1" w:rsidRDefault="00DC2DF1" w:rsidP="00DC2DF1">
      <w:pPr>
        <w:pStyle w:val="Standard"/>
        <w:tabs>
          <w:tab w:val="clear" w:pos="708"/>
          <w:tab w:val="left" w:pos="284"/>
        </w:tabs>
        <w:jc w:val="both"/>
        <w:rPr>
          <w:rFonts w:asciiTheme="minorHAnsi" w:hAnsiTheme="minorHAnsi"/>
          <w:sz w:val="22"/>
          <w:szCs w:val="22"/>
        </w:rPr>
      </w:pPr>
    </w:p>
    <w:p w:rsidR="008A0E25" w:rsidRDefault="008A0E25" w:rsidP="008A0E25">
      <w:pPr>
        <w:pStyle w:val="Standard"/>
        <w:tabs>
          <w:tab w:val="left" w:pos="4305"/>
          <w:tab w:val="center" w:pos="4464"/>
        </w:tabs>
        <w:spacing w:line="100" w:lineRule="atLeast"/>
        <w:ind w:hanging="284"/>
        <w:jc w:val="center"/>
        <w:rPr>
          <w:rFonts w:ascii="Calibri" w:hAnsi="Calibri" w:cs="Tahoma"/>
          <w:b/>
          <w:sz w:val="22"/>
          <w:szCs w:val="22"/>
          <w:lang w:eastAsia="pl-PL"/>
        </w:rPr>
      </w:pPr>
      <w:r>
        <w:rPr>
          <w:rFonts w:ascii="Calibri" w:hAnsi="Calibri" w:cs="Tahoma"/>
          <w:b/>
          <w:sz w:val="22"/>
          <w:szCs w:val="22"/>
          <w:lang w:eastAsia="pl-PL"/>
        </w:rPr>
        <w:t>§ 3</w:t>
      </w:r>
    </w:p>
    <w:p w:rsidR="00300DEC" w:rsidRDefault="00300DEC" w:rsidP="00300DEC">
      <w:pPr>
        <w:pStyle w:val="Bezodstpw"/>
        <w:jc w:val="both"/>
        <w:rPr>
          <w:rFonts w:ascii="Calibri" w:hAnsi="Calibri" w:cs="Calibri"/>
          <w:sz w:val="22"/>
          <w:szCs w:val="22"/>
        </w:rPr>
      </w:pPr>
      <w:r>
        <w:rPr>
          <w:rFonts w:ascii="Calibri" w:hAnsi="Calibri" w:cs="Calibri"/>
          <w:sz w:val="22"/>
          <w:szCs w:val="22"/>
        </w:rPr>
        <w:t>1. Wynagrodzenie Wykonawcy zostało ustalone w oparciu o ofertę Wykonawcy i wyraża się kwotą brutto w wysokości: …………………. zł (słownie: …………………………………….. złotych …/100). Powyższa kwota obejmuje należny podatek VAT.</w:t>
      </w:r>
    </w:p>
    <w:p w:rsidR="00300DEC" w:rsidRDefault="00DD1E16" w:rsidP="00300DEC">
      <w:pPr>
        <w:pStyle w:val="Bezodstpw"/>
        <w:jc w:val="both"/>
      </w:pPr>
      <w:r>
        <w:rPr>
          <w:rFonts w:ascii="Calibri" w:hAnsi="Calibri" w:cs="Calibri"/>
          <w:sz w:val="22"/>
          <w:szCs w:val="22"/>
        </w:rPr>
        <w:t>2.</w:t>
      </w:r>
      <w:r w:rsidR="00300DEC">
        <w:rPr>
          <w:rFonts w:ascii="Calibri" w:hAnsi="Calibri" w:cs="Calibri"/>
          <w:sz w:val="22"/>
          <w:szCs w:val="22"/>
        </w:rPr>
        <w:t xml:space="preserve"> Wykonawca oświadcza, że</w:t>
      </w:r>
      <w:r w:rsidR="008364B7">
        <w:rPr>
          <w:rFonts w:ascii="Calibri" w:hAnsi="Calibri" w:cs="Calibri"/>
          <w:sz w:val="22"/>
          <w:szCs w:val="22"/>
        </w:rPr>
        <w:t xml:space="preserve"> jest </w:t>
      </w:r>
      <w:r>
        <w:rPr>
          <w:rFonts w:ascii="Calibri" w:hAnsi="Calibri" w:cs="Calibri"/>
          <w:sz w:val="22"/>
          <w:szCs w:val="22"/>
        </w:rPr>
        <w:t xml:space="preserve">czynnym </w:t>
      </w:r>
      <w:r w:rsidR="008364B7">
        <w:rPr>
          <w:rFonts w:ascii="Calibri" w:hAnsi="Calibri" w:cs="Calibri"/>
          <w:sz w:val="22"/>
          <w:szCs w:val="22"/>
        </w:rPr>
        <w:t>płatnikiem podatku VAT, uprawnionym do wystawienia faktury VAT.</w:t>
      </w:r>
    </w:p>
    <w:p w:rsidR="00300DEC" w:rsidRDefault="002E5C79" w:rsidP="00300DEC">
      <w:pPr>
        <w:pStyle w:val="Bezodstpw"/>
        <w:jc w:val="both"/>
      </w:pPr>
      <w:r>
        <w:rPr>
          <w:rFonts w:ascii="Calibri" w:hAnsi="Calibri" w:cs="Calibri"/>
          <w:sz w:val="22"/>
          <w:szCs w:val="22"/>
        </w:rPr>
        <w:t>3. Wynagrodzenie</w:t>
      </w:r>
      <w:r w:rsidR="00300DEC">
        <w:rPr>
          <w:rFonts w:ascii="Calibri" w:hAnsi="Calibri" w:cs="Calibri"/>
          <w:sz w:val="22"/>
          <w:szCs w:val="22"/>
        </w:rPr>
        <w:t xml:space="preserve">, ustalone w ust. </w:t>
      </w:r>
      <w:r w:rsidR="00DD1E16">
        <w:rPr>
          <w:rFonts w:ascii="Calibri" w:hAnsi="Calibri" w:cs="Calibri"/>
          <w:sz w:val="22"/>
          <w:szCs w:val="22"/>
        </w:rPr>
        <w:t>1</w:t>
      </w:r>
      <w:r w:rsidR="00300DEC">
        <w:rPr>
          <w:rFonts w:ascii="Calibri" w:hAnsi="Calibri" w:cs="Calibri"/>
          <w:sz w:val="22"/>
          <w:szCs w:val="22"/>
        </w:rPr>
        <w:t xml:space="preserve">,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ustalonego w ust. </w:t>
      </w:r>
      <w:r w:rsidR="00DD1E16">
        <w:rPr>
          <w:rFonts w:ascii="Calibri" w:hAnsi="Calibri" w:cs="Calibri"/>
          <w:sz w:val="22"/>
          <w:szCs w:val="22"/>
        </w:rPr>
        <w:t>1</w:t>
      </w:r>
      <w:r w:rsidR="00300DEC">
        <w:rPr>
          <w:rFonts w:ascii="Calibri" w:hAnsi="Calibri" w:cs="Calibri"/>
          <w:sz w:val="22"/>
          <w:szCs w:val="22"/>
        </w:rPr>
        <w:t xml:space="preserve">.  </w:t>
      </w:r>
    </w:p>
    <w:p w:rsidR="00300DEC" w:rsidRDefault="00300DEC" w:rsidP="00300DEC">
      <w:pPr>
        <w:pStyle w:val="Bezodstpw"/>
        <w:jc w:val="both"/>
        <w:rPr>
          <w:rFonts w:ascii="Calibri" w:hAnsi="Calibri" w:cs="Calibri"/>
          <w:sz w:val="22"/>
          <w:szCs w:val="22"/>
        </w:rPr>
      </w:pPr>
      <w:r>
        <w:rPr>
          <w:rFonts w:ascii="Calibri" w:hAnsi="Calibri" w:cs="Calibri"/>
          <w:sz w:val="22"/>
          <w:szCs w:val="22"/>
        </w:rPr>
        <w:t>4. Nie przewiduje się zaliczek na poczet wydatków Wykonawcy, związanych z realizacją przedmiotu zamówienia.</w:t>
      </w:r>
    </w:p>
    <w:p w:rsidR="005A1FF4" w:rsidRDefault="005A1FF4" w:rsidP="005A1FF4">
      <w:pPr>
        <w:pStyle w:val="Bezodstpw"/>
        <w:jc w:val="both"/>
      </w:pPr>
      <w:r>
        <w:rPr>
          <w:rFonts w:ascii="Calibri" w:hAnsi="Calibri" w:cs="Calibri"/>
          <w:sz w:val="22"/>
          <w:szCs w:val="22"/>
        </w:rPr>
        <w:t xml:space="preserve">5. Zamawiający oświadcza, że będzie dokonywał płatności za wykonanie przedmiotu zamówienia </w:t>
      </w:r>
      <w:r>
        <w:rPr>
          <w:rFonts w:ascii="Calibri" w:hAnsi="Calibri" w:cs="Calibri"/>
          <w:sz w:val="22"/>
          <w:szCs w:val="22"/>
        </w:rPr>
        <w:br/>
        <w:t xml:space="preserve">z zastosowaniem mechanizmu podzielonej płatności </w:t>
      </w:r>
      <w:r>
        <w:rPr>
          <w:rFonts w:ascii="Calibri" w:hAnsi="Calibri" w:cs="Calibri"/>
          <w:i/>
          <w:sz w:val="22"/>
          <w:szCs w:val="22"/>
        </w:rPr>
        <w:t>(nie dotyczy osób fizycznych nieprowadzących działalności gospodarczej).</w:t>
      </w:r>
    </w:p>
    <w:p w:rsidR="005A1FF4" w:rsidRDefault="005A1FF4" w:rsidP="005A1FF4">
      <w:pPr>
        <w:pStyle w:val="Bezodstpw"/>
        <w:jc w:val="both"/>
      </w:pPr>
      <w:r>
        <w:rPr>
          <w:rFonts w:ascii="Calibri" w:hAnsi="Calibri" w:cs="Calibri"/>
          <w:sz w:val="22"/>
          <w:szCs w:val="22"/>
        </w:rPr>
        <w:t>6. Wykonawca oświadcza, że wskazany na fakturze rachunek bankowy jest rachunkiem rozliczenio</w:t>
      </w:r>
      <w:r w:rsidR="00493220">
        <w:rPr>
          <w:rFonts w:ascii="Calibri" w:hAnsi="Calibri" w:cs="Calibri"/>
          <w:sz w:val="22"/>
          <w:szCs w:val="22"/>
        </w:rPr>
        <w:t>wym, służącym wyłącznie dla</w:t>
      </w:r>
      <w:r>
        <w:rPr>
          <w:rFonts w:ascii="Calibri" w:hAnsi="Calibri" w:cs="Calibri"/>
          <w:sz w:val="22"/>
          <w:szCs w:val="22"/>
        </w:rPr>
        <w:t xml:space="preserve"> celów rozliczeń z tytułu prowadzonej przez niego działalności gospodarczej </w:t>
      </w:r>
      <w:r>
        <w:rPr>
          <w:rFonts w:ascii="Calibri" w:hAnsi="Calibri" w:cs="Calibri"/>
          <w:i/>
          <w:sz w:val="22"/>
          <w:szCs w:val="22"/>
        </w:rPr>
        <w:t>(dotyczy osób fizycznych prowadzących działalność gospodarczą).</w:t>
      </w:r>
    </w:p>
    <w:p w:rsidR="00300DEC" w:rsidRDefault="00300DEC" w:rsidP="005A1FF4">
      <w:pPr>
        <w:pStyle w:val="Bezodstpw"/>
        <w:numPr>
          <w:ilvl w:val="0"/>
          <w:numId w:val="13"/>
        </w:numPr>
        <w:tabs>
          <w:tab w:val="left" w:pos="0"/>
          <w:tab w:val="left" w:pos="284"/>
        </w:tabs>
        <w:ind w:left="0" w:firstLine="0"/>
        <w:jc w:val="both"/>
      </w:pPr>
      <w:r>
        <w:rPr>
          <w:rFonts w:ascii="Calibri" w:hAnsi="Calibri" w:cs="Calibri"/>
          <w:sz w:val="22"/>
          <w:szCs w:val="22"/>
        </w:rPr>
        <w:t>Wykonawca zobowiązany jest do pisemnego informowania Zamawiającego o każdej zmianie siedziby, podmiotu, nr konta bankowego, nr NIP, REGON i nr telefonu.</w:t>
      </w:r>
    </w:p>
    <w:p w:rsidR="007328C3" w:rsidRPr="007328C3" w:rsidRDefault="007328C3" w:rsidP="00300DEC">
      <w:pPr>
        <w:pStyle w:val="Standard"/>
        <w:tabs>
          <w:tab w:val="left" w:pos="142"/>
          <w:tab w:val="left" w:pos="284"/>
        </w:tabs>
        <w:spacing w:line="100" w:lineRule="atLeast"/>
        <w:jc w:val="both"/>
        <w:rPr>
          <w:rFonts w:ascii="Calibri" w:hAnsi="Calibri" w:cs="Tahoma"/>
          <w:sz w:val="22"/>
          <w:szCs w:val="22"/>
          <w:lang w:eastAsia="pl-PL"/>
        </w:rPr>
      </w:pPr>
    </w:p>
    <w:p w:rsidR="008A0E25" w:rsidRDefault="008A0E25" w:rsidP="008A0E25">
      <w:pPr>
        <w:pStyle w:val="Standard"/>
        <w:tabs>
          <w:tab w:val="left" w:pos="142"/>
          <w:tab w:val="left" w:pos="567"/>
        </w:tabs>
        <w:spacing w:line="100" w:lineRule="atLeast"/>
        <w:jc w:val="center"/>
        <w:rPr>
          <w:rFonts w:ascii="Calibri" w:hAnsi="Calibri" w:cs="Tahoma"/>
          <w:b/>
          <w:sz w:val="22"/>
          <w:szCs w:val="22"/>
          <w:lang w:eastAsia="pl-PL"/>
        </w:rPr>
      </w:pPr>
      <w:r>
        <w:rPr>
          <w:rFonts w:ascii="Calibri" w:hAnsi="Calibri" w:cs="Tahoma"/>
          <w:b/>
          <w:sz w:val="22"/>
          <w:szCs w:val="22"/>
          <w:lang w:eastAsia="pl-PL"/>
        </w:rPr>
        <w:t>§ 4</w:t>
      </w:r>
    </w:p>
    <w:p w:rsidR="00300DEC" w:rsidRDefault="00300DEC" w:rsidP="00300DEC">
      <w:pPr>
        <w:pStyle w:val="Bezodstpw"/>
        <w:jc w:val="both"/>
        <w:rPr>
          <w:rFonts w:ascii="Calibri" w:hAnsi="Calibri" w:cs="Calibri"/>
          <w:sz w:val="22"/>
          <w:szCs w:val="22"/>
        </w:rPr>
      </w:pPr>
      <w:r>
        <w:rPr>
          <w:rFonts w:ascii="Calibri" w:hAnsi="Calibri" w:cs="Calibri"/>
          <w:sz w:val="22"/>
          <w:szCs w:val="22"/>
        </w:rPr>
        <w:t>1. Strony postanawiają, że rozliczenie za przedmiot umowy odb</w:t>
      </w:r>
      <w:r w:rsidR="00C144C8">
        <w:rPr>
          <w:rFonts w:ascii="Calibri" w:hAnsi="Calibri" w:cs="Calibri"/>
          <w:sz w:val="22"/>
          <w:szCs w:val="22"/>
        </w:rPr>
        <w:t>ędzie się</w:t>
      </w:r>
      <w:r>
        <w:rPr>
          <w:rFonts w:ascii="Calibri" w:hAnsi="Calibri" w:cs="Calibri"/>
          <w:sz w:val="22"/>
          <w:szCs w:val="22"/>
        </w:rPr>
        <w:t xml:space="preserve"> </w:t>
      </w:r>
      <w:r w:rsidR="008364B7">
        <w:rPr>
          <w:rFonts w:ascii="Calibri" w:hAnsi="Calibri" w:cs="Calibri"/>
          <w:sz w:val="22"/>
          <w:szCs w:val="22"/>
        </w:rPr>
        <w:t xml:space="preserve">fakturą </w:t>
      </w:r>
      <w:r w:rsidR="00E869C1">
        <w:rPr>
          <w:rFonts w:ascii="Calibri" w:hAnsi="Calibri" w:cs="Calibri"/>
          <w:sz w:val="22"/>
          <w:szCs w:val="22"/>
        </w:rPr>
        <w:t xml:space="preserve">po wykonaniu </w:t>
      </w:r>
      <w:r>
        <w:rPr>
          <w:rFonts w:ascii="Calibri" w:hAnsi="Calibri" w:cs="Calibri"/>
          <w:sz w:val="22"/>
          <w:szCs w:val="22"/>
        </w:rPr>
        <w:t xml:space="preserve"> </w:t>
      </w:r>
      <w:r w:rsidR="00E869C1">
        <w:rPr>
          <w:rFonts w:ascii="Calibri" w:hAnsi="Calibri" w:cs="Calibri"/>
          <w:sz w:val="22"/>
          <w:szCs w:val="22"/>
        </w:rPr>
        <w:t>przedmiotu umowy.</w:t>
      </w:r>
    </w:p>
    <w:p w:rsidR="00300DEC" w:rsidRDefault="00300DEC" w:rsidP="00870D9B">
      <w:pPr>
        <w:pStyle w:val="Bezodstpw"/>
        <w:jc w:val="both"/>
        <w:rPr>
          <w:rFonts w:ascii="Calibri" w:hAnsi="Calibri" w:cs="Tahoma"/>
          <w:sz w:val="22"/>
          <w:szCs w:val="22"/>
          <w:lang w:eastAsia="pl-PL"/>
        </w:rPr>
      </w:pPr>
      <w:r>
        <w:rPr>
          <w:rFonts w:ascii="Calibri" w:hAnsi="Calibri" w:cs="Calibri"/>
          <w:sz w:val="22"/>
          <w:szCs w:val="22"/>
        </w:rPr>
        <w:t xml:space="preserve">2. Podstawę do wystawienia przez Wykonawcę faktury stanowić będzie </w:t>
      </w:r>
      <w:r w:rsidR="00C144C8">
        <w:rPr>
          <w:rFonts w:ascii="Calibri" w:hAnsi="Calibri" w:cs="Calibri"/>
          <w:sz w:val="22"/>
          <w:szCs w:val="22"/>
        </w:rPr>
        <w:t xml:space="preserve">protokół odbioru przedmiotu umowy podpisany przez Zamawiającego, </w:t>
      </w:r>
      <w:r>
        <w:rPr>
          <w:rFonts w:ascii="Calibri" w:hAnsi="Calibri" w:cs="Tahoma"/>
          <w:sz w:val="22"/>
          <w:szCs w:val="22"/>
          <w:lang w:eastAsia="pl-PL"/>
        </w:rPr>
        <w:t xml:space="preserve">stwierdzający wykonanie </w:t>
      </w:r>
      <w:r w:rsidR="002E5C79">
        <w:rPr>
          <w:rFonts w:ascii="Calibri" w:hAnsi="Calibri" w:cs="Tahoma"/>
          <w:sz w:val="22"/>
          <w:szCs w:val="22"/>
          <w:lang w:eastAsia="pl-PL"/>
        </w:rPr>
        <w:t xml:space="preserve">całości </w:t>
      </w:r>
      <w:r>
        <w:rPr>
          <w:rFonts w:ascii="Calibri" w:hAnsi="Calibri" w:cs="Tahoma"/>
          <w:sz w:val="22"/>
          <w:szCs w:val="22"/>
          <w:lang w:eastAsia="pl-PL"/>
        </w:rPr>
        <w:t>przedmiotu umowy.</w:t>
      </w:r>
    </w:p>
    <w:p w:rsidR="00C144C8" w:rsidRDefault="00C144C8" w:rsidP="00870D9B">
      <w:pPr>
        <w:pStyle w:val="Bezodstpw"/>
        <w:jc w:val="both"/>
        <w:rPr>
          <w:rFonts w:ascii="Calibri" w:hAnsi="Calibri" w:cs="Tahoma"/>
          <w:sz w:val="22"/>
          <w:szCs w:val="22"/>
          <w:lang w:eastAsia="pl-PL"/>
        </w:rPr>
      </w:pPr>
      <w:r>
        <w:rPr>
          <w:rFonts w:ascii="Calibri" w:hAnsi="Calibri" w:cs="Tahoma"/>
          <w:sz w:val="22"/>
          <w:szCs w:val="22"/>
          <w:lang w:eastAsia="pl-PL"/>
        </w:rPr>
        <w:t>3. Wynagrodzenie, o którym mowa w § 3 ust. 2 umowy płatne będzie w terminie 30 dni od doręczenia Zamawiającemu prawidłowo wystawionej faktury VAT z załączonym protokołem odbioru , wskazanym               w ust. 2, na rachunek bankowy Wykonawcy, wskazany na fakturze.</w:t>
      </w:r>
    </w:p>
    <w:p w:rsidR="00C144C8" w:rsidRDefault="00C144C8" w:rsidP="00870D9B">
      <w:pPr>
        <w:pStyle w:val="Bezodstpw"/>
        <w:jc w:val="both"/>
        <w:rPr>
          <w:rFonts w:ascii="Calibri" w:hAnsi="Calibri" w:cs="Calibri"/>
          <w:sz w:val="22"/>
          <w:szCs w:val="22"/>
        </w:rPr>
      </w:pPr>
      <w:r>
        <w:rPr>
          <w:rFonts w:ascii="Calibri" w:hAnsi="Calibri" w:cs="Calibri"/>
          <w:sz w:val="22"/>
          <w:szCs w:val="22"/>
        </w:rPr>
        <w:t>4. Za dzień zapłaty uważa się dzień obciążenia rachunku bankowego Zamawiającego przez jego bank.</w:t>
      </w:r>
    </w:p>
    <w:p w:rsidR="002077B9" w:rsidRDefault="002077B9" w:rsidP="009403CE">
      <w:pPr>
        <w:pStyle w:val="Standard"/>
        <w:tabs>
          <w:tab w:val="left" w:pos="142"/>
          <w:tab w:val="left" w:pos="567"/>
        </w:tabs>
        <w:spacing w:line="100" w:lineRule="atLeast"/>
        <w:jc w:val="center"/>
        <w:rPr>
          <w:rFonts w:ascii="Calibri" w:hAnsi="Calibri" w:cs="Tahoma"/>
          <w:b/>
          <w:sz w:val="22"/>
          <w:szCs w:val="22"/>
          <w:lang w:eastAsia="pl-PL"/>
        </w:rPr>
      </w:pPr>
    </w:p>
    <w:p w:rsidR="009403CE" w:rsidRDefault="009403CE" w:rsidP="009403CE">
      <w:pPr>
        <w:pStyle w:val="Standard"/>
        <w:tabs>
          <w:tab w:val="left" w:pos="142"/>
          <w:tab w:val="left" w:pos="567"/>
        </w:tabs>
        <w:spacing w:line="100" w:lineRule="atLeast"/>
        <w:jc w:val="center"/>
        <w:rPr>
          <w:rFonts w:ascii="Calibri" w:hAnsi="Calibri" w:cs="Tahoma"/>
          <w:b/>
          <w:sz w:val="22"/>
          <w:szCs w:val="22"/>
          <w:lang w:eastAsia="pl-PL"/>
        </w:rPr>
      </w:pPr>
      <w:r>
        <w:rPr>
          <w:rFonts w:ascii="Calibri" w:hAnsi="Calibri" w:cs="Tahoma"/>
          <w:b/>
          <w:sz w:val="22"/>
          <w:szCs w:val="22"/>
          <w:lang w:eastAsia="pl-PL"/>
        </w:rPr>
        <w:t>§ 5</w:t>
      </w:r>
    </w:p>
    <w:p w:rsidR="00A30025" w:rsidRDefault="00A30025" w:rsidP="00A30025">
      <w:pPr>
        <w:pStyle w:val="Standard"/>
        <w:tabs>
          <w:tab w:val="clear" w:pos="708"/>
          <w:tab w:val="left" w:pos="0"/>
          <w:tab w:val="left" w:pos="284"/>
          <w:tab w:val="left" w:pos="567"/>
          <w:tab w:val="left" w:pos="720"/>
        </w:tabs>
        <w:spacing w:line="100" w:lineRule="atLeast"/>
        <w:jc w:val="both"/>
      </w:pPr>
      <w:r>
        <w:rPr>
          <w:rFonts w:ascii="Calibri" w:hAnsi="Calibri" w:cs="Tahoma"/>
          <w:sz w:val="22"/>
          <w:szCs w:val="22"/>
          <w:lang w:eastAsia="pl-PL"/>
        </w:rPr>
        <w:t xml:space="preserve">1. Wykonawca wnosi zabezpieczenie należytego wykonania umowy w wysokości ............ złotych (słownie </w:t>
      </w:r>
      <w:r>
        <w:rPr>
          <w:rFonts w:ascii="Calibri" w:hAnsi="Calibri" w:cs="Tahoma"/>
          <w:sz w:val="22"/>
          <w:szCs w:val="22"/>
          <w:lang w:eastAsia="pl-PL"/>
        </w:rPr>
        <w:lastRenderedPageBreak/>
        <w:t xml:space="preserve">złotych.................................................) </w:t>
      </w:r>
      <w:r w:rsidRPr="00E869C1">
        <w:rPr>
          <w:rFonts w:ascii="Calibri" w:hAnsi="Calibri" w:cs="Tahoma"/>
          <w:sz w:val="22"/>
          <w:szCs w:val="22"/>
          <w:lang w:eastAsia="pl-PL"/>
        </w:rPr>
        <w:t xml:space="preserve">tj. </w:t>
      </w:r>
      <w:r w:rsidRPr="00E869C1">
        <w:rPr>
          <w:rFonts w:ascii="Calibri" w:hAnsi="Calibri" w:cs="Tahoma"/>
          <w:b/>
          <w:sz w:val="22"/>
          <w:szCs w:val="22"/>
          <w:lang w:eastAsia="pl-PL"/>
        </w:rPr>
        <w:t>5 %</w:t>
      </w:r>
      <w:r>
        <w:rPr>
          <w:rFonts w:ascii="Calibri" w:hAnsi="Calibri" w:cs="Tahoma"/>
          <w:sz w:val="22"/>
          <w:szCs w:val="22"/>
          <w:lang w:eastAsia="pl-PL"/>
        </w:rPr>
        <w:t xml:space="preserve"> ceny całkowitej brutto, podanej w ofercie cenowej, najpóźniej w dniu podpisania umowy.</w:t>
      </w:r>
    </w:p>
    <w:p w:rsidR="00A30025" w:rsidRDefault="00A30025" w:rsidP="00A30025">
      <w:pPr>
        <w:pStyle w:val="Standard"/>
        <w:tabs>
          <w:tab w:val="left" w:pos="0"/>
          <w:tab w:val="left" w:pos="284"/>
          <w:tab w:val="left" w:pos="567"/>
        </w:tabs>
        <w:spacing w:line="100" w:lineRule="atLeast"/>
        <w:jc w:val="both"/>
      </w:pPr>
      <w:r>
        <w:rPr>
          <w:rFonts w:ascii="Calibri" w:hAnsi="Calibri" w:cs="Tahoma"/>
          <w:sz w:val="22"/>
          <w:szCs w:val="22"/>
          <w:lang w:eastAsia="pl-PL"/>
        </w:rPr>
        <w:t>2. W dniu podpisania umowy Wykonawca wniósł ustaloną w ust. 1 kwotę zabezpieczenia należytego wykonania umowy w formie   ……………………………………………..</w:t>
      </w:r>
    </w:p>
    <w:p w:rsidR="00A30025" w:rsidRDefault="00A30025" w:rsidP="00A30025">
      <w:pPr>
        <w:pStyle w:val="Standard"/>
        <w:tabs>
          <w:tab w:val="left" w:pos="0"/>
          <w:tab w:val="left" w:pos="284"/>
        </w:tabs>
        <w:spacing w:line="100" w:lineRule="atLeast"/>
        <w:jc w:val="both"/>
      </w:pPr>
      <w:r>
        <w:rPr>
          <w:rFonts w:ascii="Calibri" w:hAnsi="Calibri" w:cs="Tahoma"/>
          <w:sz w:val="22"/>
          <w:szCs w:val="22"/>
          <w:lang w:eastAsia="pl-PL"/>
        </w:rPr>
        <w:t xml:space="preserve">3. Wniesione zabezpieczenie przeznaczone jest na zabezpieczenie roszczeń z tytułu niewykonania </w:t>
      </w:r>
      <w:r>
        <w:rPr>
          <w:rFonts w:ascii="Calibri" w:hAnsi="Calibri" w:cs="Tahoma"/>
          <w:sz w:val="22"/>
          <w:szCs w:val="22"/>
          <w:lang w:eastAsia="pl-PL"/>
        </w:rPr>
        <w:br/>
        <w:t>lub nienależytego wykonania umowy.</w:t>
      </w:r>
    </w:p>
    <w:p w:rsidR="00A30025" w:rsidRDefault="00A30025" w:rsidP="00A30025">
      <w:pPr>
        <w:pStyle w:val="Standard"/>
        <w:tabs>
          <w:tab w:val="left" w:pos="0"/>
          <w:tab w:val="left" w:pos="142"/>
          <w:tab w:val="left" w:pos="284"/>
        </w:tabs>
        <w:spacing w:line="100" w:lineRule="atLeast"/>
        <w:jc w:val="both"/>
      </w:pPr>
      <w:r>
        <w:rPr>
          <w:rFonts w:ascii="Calibri" w:hAnsi="Calibri" w:cs="Tahoma"/>
          <w:sz w:val="22"/>
          <w:szCs w:val="22"/>
          <w:lang w:eastAsia="pl-PL"/>
        </w:rPr>
        <w:t>4. Zwrot zabezpieczenia należytego wykonania przez Zamawiającego nastąpi w niżej podanych wysokościach i terminach:</w:t>
      </w:r>
    </w:p>
    <w:p w:rsidR="00A30025" w:rsidRDefault="00A30025" w:rsidP="00A30025">
      <w:pPr>
        <w:pStyle w:val="Standard"/>
        <w:tabs>
          <w:tab w:val="clear" w:pos="708"/>
          <w:tab w:val="left" w:pos="284"/>
          <w:tab w:val="left" w:pos="852"/>
          <w:tab w:val="left" w:pos="992"/>
          <w:tab w:val="left" w:pos="994"/>
        </w:tabs>
        <w:spacing w:line="100" w:lineRule="atLeast"/>
        <w:ind w:left="142"/>
        <w:jc w:val="both"/>
      </w:pPr>
      <w:r>
        <w:rPr>
          <w:rFonts w:ascii="Calibri" w:hAnsi="Calibri" w:cs="Tahoma"/>
          <w:sz w:val="22"/>
          <w:szCs w:val="22"/>
          <w:lang w:eastAsia="pl-PL"/>
        </w:rPr>
        <w:t xml:space="preserve">1) 70% wartości wniesionego zabezpieczenia w terminie 30 dni od dnia bezusterkowego odbioru </w:t>
      </w:r>
      <w:r w:rsidR="00493220">
        <w:rPr>
          <w:rFonts w:ascii="Calibri" w:hAnsi="Calibri" w:cs="Tahoma"/>
          <w:sz w:val="22"/>
          <w:szCs w:val="22"/>
          <w:lang w:eastAsia="pl-PL"/>
        </w:rPr>
        <w:t>dostawy przez pracownika Urzędu Miejskiego w Koronowie</w:t>
      </w:r>
      <w:r>
        <w:rPr>
          <w:rFonts w:ascii="Calibri" w:hAnsi="Calibri" w:cs="Tahoma"/>
          <w:sz w:val="22"/>
          <w:szCs w:val="22"/>
          <w:lang w:eastAsia="pl-PL"/>
        </w:rPr>
        <w:t>,</w:t>
      </w:r>
    </w:p>
    <w:p w:rsidR="00A30025" w:rsidRDefault="00A30025" w:rsidP="00A30025">
      <w:pPr>
        <w:pStyle w:val="Standard"/>
        <w:tabs>
          <w:tab w:val="clear" w:pos="708"/>
          <w:tab w:val="left" w:pos="284"/>
          <w:tab w:val="left" w:pos="852"/>
          <w:tab w:val="left" w:pos="992"/>
          <w:tab w:val="left" w:pos="994"/>
        </w:tabs>
        <w:spacing w:line="100" w:lineRule="atLeast"/>
        <w:ind w:left="142"/>
        <w:jc w:val="both"/>
      </w:pPr>
      <w:r>
        <w:rPr>
          <w:rFonts w:ascii="Calibri" w:hAnsi="Calibri" w:cs="Tahoma"/>
          <w:sz w:val="22"/>
          <w:szCs w:val="22"/>
          <w:lang w:eastAsia="pl-PL"/>
        </w:rPr>
        <w:t xml:space="preserve">2) 30% wartości wniesionego zabezpieczenia w terminie 15 dni od daty wygaśnięcia rękojmi </w:t>
      </w:r>
      <w:r>
        <w:rPr>
          <w:rFonts w:ascii="Calibri" w:hAnsi="Calibri" w:cs="Tahoma"/>
          <w:sz w:val="22"/>
          <w:szCs w:val="22"/>
          <w:lang w:eastAsia="pl-PL"/>
        </w:rPr>
        <w:br/>
        <w:t>za wady.</w:t>
      </w:r>
    </w:p>
    <w:p w:rsidR="00A30025" w:rsidRDefault="00A30025" w:rsidP="00A30025">
      <w:pPr>
        <w:pStyle w:val="Standard"/>
        <w:tabs>
          <w:tab w:val="left" w:pos="0"/>
          <w:tab w:val="left" w:pos="284"/>
        </w:tabs>
        <w:spacing w:line="100" w:lineRule="atLeast"/>
        <w:jc w:val="both"/>
      </w:pPr>
      <w:r>
        <w:rPr>
          <w:rFonts w:ascii="Calibri" w:hAnsi="Calibri"/>
          <w:sz w:val="22"/>
          <w:szCs w:val="22"/>
          <w:lang w:eastAsia="pl-PL"/>
        </w:rPr>
        <w:t xml:space="preserve">5. W przypadku zabezpieczenia w formie gwarancji bankowej lub ubezpieczeniowej, okres </w:t>
      </w:r>
      <w:r>
        <w:rPr>
          <w:rFonts w:ascii="Calibri" w:hAnsi="Calibri"/>
          <w:sz w:val="22"/>
          <w:szCs w:val="22"/>
          <w:lang w:eastAsia="pl-PL"/>
        </w:rPr>
        <w:br/>
        <w:t>ich obowiązywania nie może być krótszy niż terminy wskazane w ustępie 4. W przypadku zamiaru przedłużenia terminy wykonania przedmiotu umowy, skutkującego tym, że okres obowiązywania gwarancji bankowej lub ubezpieczeniowej byłby krótszy, aniżeli terminy wynikające z ust. 4, Wykonawca, przed dokonaniem z Zamawiającym takiej zmiany umowy zobowiązany jest do przedłużenia okresu obowiązywania zabezpieczenia w taki sposób, by po zmianie umowy w zakresie terminu wykonania umowy, pokrywał się z terminem wynikającym z ust. 4 i przedłożenia Zamawiającemu dokumentu potwierdzającego to przedłużenie.</w:t>
      </w:r>
    </w:p>
    <w:p w:rsidR="00A30025" w:rsidRDefault="00A30025" w:rsidP="00A30025">
      <w:pPr>
        <w:pStyle w:val="Standard"/>
        <w:tabs>
          <w:tab w:val="left" w:pos="0"/>
          <w:tab w:val="left" w:pos="284"/>
        </w:tabs>
        <w:spacing w:line="100" w:lineRule="atLeast"/>
        <w:jc w:val="both"/>
      </w:pPr>
      <w:r>
        <w:rPr>
          <w:rFonts w:ascii="Calibri" w:hAnsi="Calibri"/>
          <w:sz w:val="22"/>
          <w:szCs w:val="22"/>
          <w:lang w:eastAsia="pl-PL"/>
        </w:rPr>
        <w:t>6. W przypadku wniesienia zabezpieczenia w formie gwarancji bankowych lub ubezpieczeniowych, winny być zgodne z zapisami niniejszej umowy. Z treści tych gwarancji musi w szczególności jednoznacznie wynikać:</w:t>
      </w:r>
    </w:p>
    <w:p w:rsidR="00A30025" w:rsidRDefault="00A30025" w:rsidP="00A30025">
      <w:pPr>
        <w:pStyle w:val="Standard"/>
        <w:tabs>
          <w:tab w:val="left" w:pos="284"/>
          <w:tab w:val="left" w:pos="852"/>
          <w:tab w:val="left" w:pos="992"/>
          <w:tab w:val="left" w:pos="1135"/>
          <w:tab w:val="left" w:pos="1276"/>
        </w:tabs>
        <w:spacing w:line="100" w:lineRule="atLeast"/>
        <w:ind w:left="142"/>
        <w:jc w:val="both"/>
      </w:pPr>
      <w:r>
        <w:rPr>
          <w:rFonts w:ascii="Calibri" w:hAnsi="Calibri"/>
          <w:sz w:val="22"/>
          <w:szCs w:val="22"/>
          <w:lang w:eastAsia="pl-PL"/>
        </w:rPr>
        <w:t xml:space="preserve">1) zobowiązanie gwaranta (banku, zakładu ubezpieczeń) do zapłaty do wysokości określonej </w:t>
      </w:r>
      <w:r>
        <w:rPr>
          <w:rFonts w:ascii="Calibri" w:hAnsi="Calibri"/>
          <w:sz w:val="22"/>
          <w:szCs w:val="22"/>
          <w:lang w:eastAsia="pl-PL"/>
        </w:rPr>
        <w:br/>
        <w:t>w gwarancji kwoty, nieodwołalnie i bezwarunkowo na pierwsze żądanie Zamawiającego zawierające oświadczenie, że zaistniały okoliczności związane z niewykonaniem lub nienależytym wykonaniem umowy.</w:t>
      </w:r>
    </w:p>
    <w:p w:rsidR="00A30025" w:rsidRDefault="00A30025" w:rsidP="00A30025">
      <w:pPr>
        <w:pStyle w:val="Standard"/>
        <w:tabs>
          <w:tab w:val="left" w:pos="284"/>
          <w:tab w:val="left" w:pos="852"/>
          <w:tab w:val="left" w:pos="992"/>
          <w:tab w:val="left" w:pos="1135"/>
          <w:tab w:val="left" w:pos="1276"/>
        </w:tabs>
        <w:spacing w:line="100" w:lineRule="atLeast"/>
        <w:ind w:left="142"/>
        <w:jc w:val="both"/>
      </w:pPr>
      <w:r>
        <w:rPr>
          <w:rFonts w:ascii="Calibri" w:hAnsi="Calibri"/>
          <w:sz w:val="22"/>
          <w:szCs w:val="22"/>
          <w:lang w:eastAsia="pl-PL"/>
        </w:rPr>
        <w:t>2) termin obowiązywania gwarancji,</w:t>
      </w:r>
    </w:p>
    <w:p w:rsidR="00A30025" w:rsidRDefault="00A30025" w:rsidP="00A30025">
      <w:pPr>
        <w:pStyle w:val="Standard"/>
        <w:tabs>
          <w:tab w:val="left" w:pos="284"/>
          <w:tab w:val="left" w:pos="852"/>
          <w:tab w:val="left" w:pos="992"/>
          <w:tab w:val="left" w:pos="1135"/>
          <w:tab w:val="left" w:pos="1276"/>
        </w:tabs>
        <w:spacing w:line="100" w:lineRule="atLeast"/>
        <w:ind w:left="142"/>
        <w:jc w:val="both"/>
      </w:pPr>
      <w:r>
        <w:rPr>
          <w:rFonts w:ascii="Calibri" w:hAnsi="Calibri"/>
          <w:sz w:val="22"/>
          <w:szCs w:val="22"/>
          <w:lang w:eastAsia="pl-PL"/>
        </w:rPr>
        <w:t>3) miejsce i termin zwrotu gwarancji.</w:t>
      </w:r>
    </w:p>
    <w:p w:rsidR="00A30025" w:rsidRDefault="00A30025" w:rsidP="00A30025">
      <w:pPr>
        <w:pStyle w:val="Standard"/>
        <w:tabs>
          <w:tab w:val="left" w:pos="284"/>
          <w:tab w:val="left" w:pos="852"/>
          <w:tab w:val="left" w:pos="992"/>
          <w:tab w:val="left" w:pos="1135"/>
          <w:tab w:val="left" w:pos="1276"/>
        </w:tabs>
        <w:spacing w:line="100" w:lineRule="atLeast"/>
        <w:jc w:val="both"/>
        <w:rPr>
          <w:rFonts w:ascii="Calibri" w:hAnsi="Calibri"/>
          <w:sz w:val="22"/>
          <w:szCs w:val="22"/>
        </w:rPr>
      </w:pPr>
      <w:r>
        <w:rPr>
          <w:rFonts w:ascii="Calibri" w:hAnsi="Calibri"/>
          <w:sz w:val="22"/>
          <w:szCs w:val="22"/>
        </w:rPr>
        <w:t>7. Zamawiający może dochodzić zaspokojenia z zabezpieczenia należytego wykonania umowy, jeżeli którakolwiek kwota należna Zamawiającemu od Wykonawcy w związku z niewykonaniem</w:t>
      </w:r>
      <w:r>
        <w:rPr>
          <w:rFonts w:ascii="Calibri" w:hAnsi="Calibri"/>
          <w:sz w:val="22"/>
          <w:szCs w:val="22"/>
        </w:rPr>
        <w:br/>
        <w:t>lub nienależytym wykonaniem Umowy nie zostanie zapłacona w terminie 7 dni od dnia otrzymania przez Wykonawcę pisemnego wezwania do zapłaty.</w:t>
      </w:r>
    </w:p>
    <w:p w:rsidR="00A30025" w:rsidRDefault="00A30025" w:rsidP="00A30025">
      <w:pPr>
        <w:pStyle w:val="Standard"/>
        <w:tabs>
          <w:tab w:val="left" w:pos="284"/>
          <w:tab w:val="left" w:pos="852"/>
          <w:tab w:val="left" w:pos="992"/>
          <w:tab w:val="left" w:pos="1135"/>
          <w:tab w:val="left" w:pos="1276"/>
        </w:tabs>
        <w:spacing w:line="100" w:lineRule="atLeast"/>
        <w:jc w:val="both"/>
        <w:rPr>
          <w:rFonts w:ascii="Calibri" w:hAnsi="Calibri"/>
          <w:sz w:val="22"/>
          <w:szCs w:val="22"/>
        </w:rPr>
      </w:pPr>
      <w:r>
        <w:rPr>
          <w:rFonts w:ascii="Calibri" w:hAnsi="Calibri"/>
          <w:sz w:val="22"/>
          <w:szCs w:val="22"/>
        </w:rPr>
        <w:t>8.</w:t>
      </w:r>
      <w:r>
        <w:rPr>
          <w:rFonts w:ascii="Calibri" w:hAnsi="Calibri"/>
          <w:sz w:val="22"/>
          <w:szCs w:val="22"/>
        </w:rPr>
        <w:tab/>
        <w:t>Jeżeli Wykonawca w terminie określonym w pkt 7 nie przedłoży Zamawiającemu nowego zabezpieczenia należytego wykonania umowy, Zamawiający będzie uprawniony do zrealizowania dotychczasowego zabezpieczenia w trybie wypłaty całej kwoty, na jaką w dacie wystąpienia</w:t>
      </w:r>
      <w:r>
        <w:rPr>
          <w:rFonts w:ascii="Calibri" w:hAnsi="Calibri"/>
          <w:sz w:val="22"/>
          <w:szCs w:val="22"/>
        </w:rPr>
        <w:br/>
        <w:t>z roszczeniem opiewać będzie dotychczasowe zabezpieczenie.</w:t>
      </w:r>
    </w:p>
    <w:p w:rsidR="00A30025" w:rsidRDefault="00A30025" w:rsidP="00A30025">
      <w:pPr>
        <w:pStyle w:val="Standard"/>
        <w:tabs>
          <w:tab w:val="left" w:pos="284"/>
          <w:tab w:val="left" w:pos="852"/>
          <w:tab w:val="left" w:pos="992"/>
          <w:tab w:val="left" w:pos="1135"/>
          <w:tab w:val="left" w:pos="1276"/>
        </w:tabs>
        <w:spacing w:line="100" w:lineRule="atLeast"/>
        <w:jc w:val="both"/>
        <w:rPr>
          <w:rFonts w:ascii="Calibri" w:hAnsi="Calibri"/>
          <w:sz w:val="22"/>
          <w:szCs w:val="22"/>
        </w:rPr>
      </w:pPr>
      <w:r>
        <w:rPr>
          <w:rFonts w:ascii="Calibri" w:hAnsi="Calibri"/>
          <w:sz w:val="22"/>
          <w:szCs w:val="22"/>
        </w:rPr>
        <w:t>9. Zamawiający zwróci Wykonawcy środki pieniężne otrzymane z tytułu realizacji zabezpieczenia należytego wykonania umowy po przedstawieniu przez Wykonawcę nowego zabezpieczenia albo</w:t>
      </w:r>
      <w:r>
        <w:rPr>
          <w:rFonts w:ascii="Calibri" w:hAnsi="Calibri"/>
          <w:sz w:val="22"/>
          <w:szCs w:val="22"/>
        </w:rPr>
        <w:br/>
        <w:t>w terminie zwrotu danej części zabezpieczenia.</w:t>
      </w:r>
    </w:p>
    <w:p w:rsidR="00B71171" w:rsidRDefault="00B71171" w:rsidP="00926437">
      <w:pPr>
        <w:pStyle w:val="Standard"/>
        <w:tabs>
          <w:tab w:val="left" w:pos="567"/>
        </w:tabs>
        <w:spacing w:line="100" w:lineRule="atLeast"/>
        <w:jc w:val="center"/>
        <w:rPr>
          <w:rFonts w:ascii="Calibri" w:hAnsi="Calibri" w:cs="Tahoma"/>
          <w:b/>
          <w:sz w:val="22"/>
          <w:szCs w:val="22"/>
          <w:lang w:eastAsia="pl-PL"/>
        </w:rPr>
      </w:pPr>
    </w:p>
    <w:p w:rsidR="00926437" w:rsidRDefault="00926437" w:rsidP="00926437">
      <w:pPr>
        <w:pStyle w:val="Standard"/>
        <w:tabs>
          <w:tab w:val="left" w:pos="567"/>
        </w:tabs>
        <w:spacing w:line="100" w:lineRule="atLeast"/>
        <w:jc w:val="center"/>
        <w:rPr>
          <w:rFonts w:ascii="Calibri" w:hAnsi="Calibri" w:cs="Tahoma"/>
          <w:b/>
          <w:sz w:val="22"/>
          <w:szCs w:val="22"/>
          <w:lang w:eastAsia="pl-PL"/>
        </w:rPr>
      </w:pPr>
      <w:r>
        <w:rPr>
          <w:rFonts w:ascii="Calibri" w:hAnsi="Calibri" w:cs="Tahoma"/>
          <w:b/>
          <w:sz w:val="22"/>
          <w:szCs w:val="22"/>
          <w:lang w:eastAsia="pl-PL"/>
        </w:rPr>
        <w:t>§ 6</w:t>
      </w:r>
    </w:p>
    <w:p w:rsidR="008A0E25" w:rsidRDefault="003B2551" w:rsidP="008A0E25">
      <w:pPr>
        <w:pStyle w:val="Standard"/>
        <w:tabs>
          <w:tab w:val="left" w:pos="284"/>
          <w:tab w:val="left" w:pos="567"/>
        </w:tabs>
        <w:spacing w:line="100" w:lineRule="atLeast"/>
        <w:jc w:val="both"/>
      </w:pPr>
      <w:r>
        <w:rPr>
          <w:rFonts w:ascii="Calibri" w:hAnsi="Calibri" w:cs="Tahoma"/>
          <w:sz w:val="22"/>
          <w:szCs w:val="22"/>
          <w:lang w:eastAsia="pl-PL"/>
        </w:rPr>
        <w:t>1</w:t>
      </w:r>
      <w:r w:rsidR="008A0E25">
        <w:rPr>
          <w:rFonts w:ascii="Calibri" w:hAnsi="Calibri" w:cs="Tahoma"/>
          <w:sz w:val="22"/>
          <w:szCs w:val="22"/>
          <w:lang w:eastAsia="pl-PL"/>
        </w:rPr>
        <w:t>. Wykonawca nie może bez pisemnej zgody Zamawiającego, pod rygorem nieważności, dokonać zastawienia lub przeniesienia, w szczególności: cesji, przekazu sprzedaży, jakiejkolwiek wierzytelności wynikającej z niniejszej umowy lub udziału w niej na osobę trzecią.</w:t>
      </w:r>
    </w:p>
    <w:p w:rsidR="008A0E25" w:rsidRDefault="008A0E25" w:rsidP="008A0E25">
      <w:pPr>
        <w:pStyle w:val="Standard"/>
        <w:tabs>
          <w:tab w:val="left" w:pos="567"/>
        </w:tabs>
        <w:spacing w:line="100" w:lineRule="atLeast"/>
        <w:jc w:val="both"/>
        <w:rPr>
          <w:rFonts w:ascii="Calibri" w:hAnsi="Calibri"/>
          <w:sz w:val="22"/>
          <w:szCs w:val="22"/>
        </w:rPr>
      </w:pPr>
      <w:r>
        <w:rPr>
          <w:rFonts w:ascii="Calibri" w:hAnsi="Calibri"/>
          <w:sz w:val="22"/>
          <w:szCs w:val="22"/>
        </w:rPr>
        <w:t>5. Cesja, przelew lub czynność wywołująca podobne skutki, dokonane bez pisemnej zgody Zamawiającego, są względem Zamawiającego bezskuteczne.</w:t>
      </w:r>
    </w:p>
    <w:p w:rsidR="008A0E25" w:rsidRDefault="008A0E25" w:rsidP="008A0E25">
      <w:pPr>
        <w:pStyle w:val="Standard"/>
        <w:tabs>
          <w:tab w:val="left" w:pos="567"/>
        </w:tabs>
        <w:spacing w:line="100" w:lineRule="atLeast"/>
        <w:jc w:val="center"/>
      </w:pPr>
      <w:r>
        <w:rPr>
          <w:rFonts w:ascii="Calibri" w:hAnsi="Calibri" w:cs="Tahoma"/>
          <w:b/>
          <w:sz w:val="22"/>
          <w:szCs w:val="22"/>
          <w:lang w:eastAsia="pl-PL"/>
        </w:rPr>
        <w:br/>
        <w:t xml:space="preserve">§ </w:t>
      </w:r>
      <w:r w:rsidR="007D3F88">
        <w:rPr>
          <w:rFonts w:ascii="Calibri" w:hAnsi="Calibri" w:cs="Tahoma"/>
          <w:b/>
          <w:sz w:val="22"/>
          <w:szCs w:val="22"/>
          <w:lang w:eastAsia="pl-PL"/>
        </w:rPr>
        <w:t>7</w:t>
      </w:r>
    </w:p>
    <w:p w:rsidR="002077B9" w:rsidRPr="006033E3" w:rsidRDefault="002077B9" w:rsidP="002077B9">
      <w:pPr>
        <w:pStyle w:val="Tekstpodstawowywcity"/>
        <w:numPr>
          <w:ilvl w:val="0"/>
          <w:numId w:val="5"/>
        </w:numPr>
        <w:tabs>
          <w:tab w:val="left" w:pos="284"/>
        </w:tabs>
        <w:spacing w:after="0"/>
        <w:ind w:left="0" w:firstLine="0"/>
        <w:jc w:val="both"/>
        <w:rPr>
          <w:rFonts w:asciiTheme="minorHAnsi" w:hAnsiTheme="minorHAnsi"/>
          <w:sz w:val="22"/>
          <w:szCs w:val="22"/>
        </w:rPr>
      </w:pPr>
      <w:r w:rsidRPr="006033E3">
        <w:rPr>
          <w:rFonts w:asciiTheme="minorHAnsi" w:hAnsiTheme="minorHAnsi"/>
          <w:sz w:val="22"/>
          <w:szCs w:val="22"/>
        </w:rPr>
        <w:lastRenderedPageBreak/>
        <w:t>Dostawca  udziela Zamawiającemu gwarancji na przedmiot umowy</w:t>
      </w:r>
      <w:r w:rsidR="00B2047E" w:rsidRPr="00665AB1">
        <w:rPr>
          <w:rFonts w:asciiTheme="minorHAnsi" w:hAnsiTheme="minorHAnsi"/>
          <w:sz w:val="22"/>
          <w:szCs w:val="22"/>
        </w:rPr>
        <w:t>.</w:t>
      </w:r>
      <w:r w:rsidRPr="006033E3">
        <w:rPr>
          <w:rFonts w:asciiTheme="minorHAnsi" w:hAnsiTheme="minorHAnsi"/>
          <w:sz w:val="22"/>
          <w:szCs w:val="22"/>
        </w:rPr>
        <w:t xml:space="preserve"> Okres gwa</w:t>
      </w:r>
      <w:r w:rsidR="00665AB1">
        <w:rPr>
          <w:rFonts w:asciiTheme="minorHAnsi" w:hAnsiTheme="minorHAnsi"/>
          <w:sz w:val="22"/>
          <w:szCs w:val="22"/>
        </w:rPr>
        <w:t>rancji ustala się na ........  miesięcy</w:t>
      </w:r>
      <w:r w:rsidR="005873A3">
        <w:rPr>
          <w:rFonts w:asciiTheme="minorHAnsi" w:hAnsiTheme="minorHAnsi"/>
          <w:sz w:val="22"/>
          <w:szCs w:val="22"/>
        </w:rPr>
        <w:t>,</w:t>
      </w:r>
      <w:r w:rsidRPr="006033E3">
        <w:rPr>
          <w:rFonts w:asciiTheme="minorHAnsi" w:hAnsiTheme="minorHAnsi"/>
          <w:sz w:val="22"/>
          <w:szCs w:val="22"/>
        </w:rPr>
        <w:t xml:space="preserve">  licząc od daty odbioru</w:t>
      </w:r>
      <w:r w:rsidR="005873A3">
        <w:rPr>
          <w:rFonts w:asciiTheme="minorHAnsi" w:hAnsiTheme="minorHAnsi"/>
          <w:sz w:val="22"/>
          <w:szCs w:val="22"/>
        </w:rPr>
        <w:t xml:space="preserve"> </w:t>
      </w:r>
      <w:r w:rsidR="00F87C15">
        <w:rPr>
          <w:rFonts w:asciiTheme="minorHAnsi" w:hAnsiTheme="minorHAnsi"/>
          <w:sz w:val="22"/>
          <w:szCs w:val="22"/>
        </w:rPr>
        <w:t>całości dostawy,</w:t>
      </w:r>
      <w:r w:rsidRPr="006033E3">
        <w:rPr>
          <w:rFonts w:asciiTheme="minorHAnsi" w:hAnsiTheme="minorHAnsi"/>
          <w:sz w:val="22"/>
          <w:szCs w:val="22"/>
        </w:rPr>
        <w:t xml:space="preserve"> potwierdzonej końcowym protokołem odbioru przedmiotu umowy.</w:t>
      </w:r>
    </w:p>
    <w:p w:rsidR="002077B9" w:rsidRPr="00665AB1" w:rsidRDefault="002077B9" w:rsidP="002077B9">
      <w:pPr>
        <w:pStyle w:val="Tekstpodstawowywcity"/>
        <w:numPr>
          <w:ilvl w:val="0"/>
          <w:numId w:val="5"/>
        </w:numPr>
        <w:tabs>
          <w:tab w:val="left" w:pos="284"/>
        </w:tabs>
        <w:spacing w:after="0"/>
        <w:ind w:left="0" w:firstLine="0"/>
        <w:jc w:val="both"/>
        <w:rPr>
          <w:rFonts w:asciiTheme="minorHAnsi" w:hAnsiTheme="minorHAnsi"/>
          <w:sz w:val="22"/>
          <w:szCs w:val="22"/>
        </w:rPr>
      </w:pPr>
      <w:r w:rsidRPr="00665AB1">
        <w:rPr>
          <w:rFonts w:asciiTheme="minorHAnsi" w:hAnsiTheme="minorHAnsi"/>
          <w:sz w:val="22"/>
          <w:szCs w:val="22"/>
        </w:rPr>
        <w:t xml:space="preserve">Gwarancja obejmuje swoim zakresem wszystkie elementy oprawy a w </w:t>
      </w:r>
      <w:r w:rsidR="00665AB1">
        <w:rPr>
          <w:rFonts w:asciiTheme="minorHAnsi" w:hAnsiTheme="minorHAnsi"/>
          <w:sz w:val="22"/>
          <w:szCs w:val="22"/>
        </w:rPr>
        <w:t>szczególności</w:t>
      </w:r>
      <w:r w:rsidRPr="00665AB1">
        <w:rPr>
          <w:rFonts w:asciiTheme="minorHAnsi" w:hAnsiTheme="minorHAnsi"/>
          <w:sz w:val="22"/>
          <w:szCs w:val="22"/>
        </w:rPr>
        <w:t xml:space="preserve"> obudowę</w:t>
      </w:r>
      <w:r w:rsidR="00665AB1">
        <w:rPr>
          <w:rFonts w:asciiTheme="minorHAnsi" w:hAnsiTheme="minorHAnsi"/>
          <w:sz w:val="22"/>
          <w:szCs w:val="22"/>
        </w:rPr>
        <w:t xml:space="preserve"> opraw</w:t>
      </w:r>
      <w:r w:rsidRPr="00665AB1">
        <w:rPr>
          <w:rFonts w:asciiTheme="minorHAnsi" w:hAnsiTheme="minorHAnsi"/>
          <w:sz w:val="22"/>
          <w:szCs w:val="22"/>
        </w:rPr>
        <w:t xml:space="preserve">, </w:t>
      </w:r>
      <w:r w:rsidR="00665AB1">
        <w:rPr>
          <w:rFonts w:asciiTheme="minorHAnsi" w:hAnsiTheme="minorHAnsi"/>
          <w:sz w:val="22"/>
          <w:szCs w:val="22"/>
        </w:rPr>
        <w:t>układ</w:t>
      </w:r>
      <w:r w:rsidRPr="00665AB1">
        <w:rPr>
          <w:rFonts w:asciiTheme="minorHAnsi" w:hAnsiTheme="minorHAnsi"/>
          <w:sz w:val="22"/>
          <w:szCs w:val="22"/>
        </w:rPr>
        <w:t xml:space="preserve"> zasilając</w:t>
      </w:r>
      <w:r w:rsidR="00665AB1">
        <w:rPr>
          <w:rFonts w:asciiTheme="minorHAnsi" w:hAnsiTheme="minorHAnsi"/>
          <w:sz w:val="22"/>
          <w:szCs w:val="22"/>
        </w:rPr>
        <w:t>y</w:t>
      </w:r>
      <w:r w:rsidRPr="00665AB1">
        <w:rPr>
          <w:rFonts w:asciiTheme="minorHAnsi" w:hAnsiTheme="minorHAnsi"/>
          <w:sz w:val="22"/>
          <w:szCs w:val="22"/>
        </w:rPr>
        <w:t xml:space="preserve">, elementy świecące (diody LED, </w:t>
      </w:r>
      <w:r w:rsidR="00665AB1">
        <w:rPr>
          <w:rFonts w:asciiTheme="minorHAnsi" w:hAnsiTheme="minorHAnsi"/>
          <w:sz w:val="22"/>
          <w:szCs w:val="22"/>
        </w:rPr>
        <w:t>układ zasilający</w:t>
      </w:r>
      <w:r w:rsidRPr="00665AB1">
        <w:rPr>
          <w:rFonts w:asciiTheme="minorHAnsi" w:hAnsiTheme="minorHAnsi"/>
          <w:sz w:val="22"/>
          <w:szCs w:val="22"/>
        </w:rPr>
        <w:t>, soczewki).</w:t>
      </w:r>
    </w:p>
    <w:p w:rsidR="002077B9" w:rsidRPr="006033E3" w:rsidRDefault="002077B9" w:rsidP="002077B9">
      <w:pPr>
        <w:pStyle w:val="Tekstpodstawowywcity"/>
        <w:numPr>
          <w:ilvl w:val="0"/>
          <w:numId w:val="5"/>
        </w:numPr>
        <w:tabs>
          <w:tab w:val="left" w:pos="284"/>
        </w:tabs>
        <w:spacing w:after="0"/>
        <w:ind w:left="0" w:firstLine="0"/>
        <w:jc w:val="both"/>
        <w:rPr>
          <w:rFonts w:asciiTheme="minorHAnsi" w:hAnsiTheme="minorHAnsi"/>
          <w:sz w:val="22"/>
          <w:szCs w:val="22"/>
        </w:rPr>
      </w:pPr>
      <w:r w:rsidRPr="006033E3">
        <w:rPr>
          <w:rFonts w:asciiTheme="minorHAnsi" w:hAnsiTheme="minorHAnsi"/>
          <w:sz w:val="22"/>
          <w:szCs w:val="22"/>
        </w:rPr>
        <w:t>Strony ustalają, że w przypadku wystąpienia usterek lub wad w okresie gwarancji Dostawca dokona ich usunięcia w terminie 14 dni roboczych licząc od dnia ich zgłoszenia przez Zamawiającego.</w:t>
      </w:r>
    </w:p>
    <w:p w:rsidR="00855AE5" w:rsidRDefault="002077B9" w:rsidP="002077B9">
      <w:pPr>
        <w:pStyle w:val="Tekstpodstawowywcity"/>
        <w:numPr>
          <w:ilvl w:val="0"/>
          <w:numId w:val="5"/>
        </w:numPr>
        <w:tabs>
          <w:tab w:val="left" w:pos="284"/>
        </w:tabs>
        <w:spacing w:after="0"/>
        <w:ind w:left="0" w:firstLine="0"/>
        <w:jc w:val="both"/>
        <w:rPr>
          <w:rFonts w:asciiTheme="minorHAnsi" w:hAnsiTheme="minorHAnsi"/>
          <w:sz w:val="22"/>
          <w:szCs w:val="22"/>
        </w:rPr>
      </w:pPr>
      <w:r w:rsidRPr="00855AE5">
        <w:rPr>
          <w:rFonts w:asciiTheme="minorHAnsi" w:hAnsiTheme="minorHAnsi"/>
          <w:sz w:val="22"/>
          <w:szCs w:val="22"/>
        </w:rPr>
        <w:t>Dostawca dokona naprawy lub wymiany uszkod</w:t>
      </w:r>
      <w:r w:rsidR="00855AE5">
        <w:rPr>
          <w:rFonts w:asciiTheme="minorHAnsi" w:hAnsiTheme="minorHAnsi"/>
          <w:sz w:val="22"/>
          <w:szCs w:val="22"/>
        </w:rPr>
        <w:t>zonych opraw na własny koszt.</w:t>
      </w:r>
    </w:p>
    <w:p w:rsidR="002077B9" w:rsidRPr="00855AE5" w:rsidRDefault="002077B9" w:rsidP="002077B9">
      <w:pPr>
        <w:pStyle w:val="Tekstpodstawowywcity"/>
        <w:numPr>
          <w:ilvl w:val="0"/>
          <w:numId w:val="5"/>
        </w:numPr>
        <w:tabs>
          <w:tab w:val="left" w:pos="284"/>
        </w:tabs>
        <w:spacing w:after="0"/>
        <w:ind w:left="0" w:firstLine="0"/>
        <w:jc w:val="both"/>
        <w:rPr>
          <w:rFonts w:asciiTheme="minorHAnsi" w:hAnsiTheme="minorHAnsi"/>
          <w:sz w:val="22"/>
          <w:szCs w:val="22"/>
        </w:rPr>
      </w:pPr>
      <w:r w:rsidRPr="00855AE5">
        <w:rPr>
          <w:rFonts w:asciiTheme="minorHAnsi" w:hAnsiTheme="minorHAnsi"/>
          <w:sz w:val="22"/>
          <w:szCs w:val="22"/>
        </w:rPr>
        <w:t xml:space="preserve">W przypadku nie usunięcia wad i usterek w terminie określonym w ust. 3 Zamawiającemu przysługuje prawo usunięcia wad i usterek na koszt i ryzyko Dostawcy. Wykonanie zastępcze nie powoduje utraty gwarancji. </w:t>
      </w:r>
    </w:p>
    <w:p w:rsidR="002077B9" w:rsidRPr="006033E3" w:rsidRDefault="002077B9" w:rsidP="002077B9">
      <w:pPr>
        <w:pStyle w:val="Tekstpodstawowywcity"/>
        <w:numPr>
          <w:ilvl w:val="0"/>
          <w:numId w:val="5"/>
        </w:numPr>
        <w:tabs>
          <w:tab w:val="left" w:pos="284"/>
        </w:tabs>
        <w:spacing w:after="0"/>
        <w:ind w:left="0" w:firstLine="0"/>
        <w:jc w:val="both"/>
        <w:rPr>
          <w:rFonts w:asciiTheme="minorHAnsi" w:hAnsiTheme="minorHAnsi"/>
          <w:sz w:val="22"/>
          <w:szCs w:val="22"/>
        </w:rPr>
      </w:pPr>
      <w:r w:rsidRPr="006033E3">
        <w:rPr>
          <w:rFonts w:asciiTheme="minorHAnsi" w:hAnsiTheme="minorHAnsi"/>
          <w:sz w:val="22"/>
          <w:szCs w:val="22"/>
        </w:rPr>
        <w:t>Zgłoszenie wad i usterek opraw będzie dokonane drogą elektroniczną na adres e- mailowy : …….</w:t>
      </w:r>
    </w:p>
    <w:p w:rsidR="002077B9" w:rsidRPr="006033E3" w:rsidRDefault="002077B9" w:rsidP="002077B9">
      <w:pPr>
        <w:pStyle w:val="Tekstpodstawowywcity"/>
        <w:numPr>
          <w:ilvl w:val="0"/>
          <w:numId w:val="5"/>
        </w:numPr>
        <w:tabs>
          <w:tab w:val="left" w:pos="284"/>
        </w:tabs>
        <w:spacing w:after="0"/>
        <w:ind w:left="0" w:firstLine="0"/>
        <w:jc w:val="both"/>
        <w:rPr>
          <w:rFonts w:asciiTheme="minorHAnsi" w:hAnsiTheme="minorHAnsi"/>
          <w:sz w:val="22"/>
          <w:szCs w:val="22"/>
        </w:rPr>
      </w:pPr>
      <w:r w:rsidRPr="006033E3">
        <w:rPr>
          <w:rFonts w:asciiTheme="minorHAnsi" w:hAnsiTheme="minorHAnsi"/>
          <w:sz w:val="22"/>
          <w:szCs w:val="22"/>
        </w:rPr>
        <w:t>Dostawca jest zobowiązany do pisemnego informowania Zamawiającego o każdej zmianie adresu e-mailowego. W razie niedopełnienia tego obowiązku lub braku łączności z pocztą elektroniczną wskazaną w ust. 6 Zamawiającemu przysługuje prawo usunięcia wad i usterek na zasadach określonych w ust. 5 niniejszej umowy.</w:t>
      </w:r>
    </w:p>
    <w:p w:rsidR="00B2047E" w:rsidRDefault="00B2047E" w:rsidP="00B2047E">
      <w:pPr>
        <w:pStyle w:val="Standard"/>
        <w:numPr>
          <w:ilvl w:val="0"/>
          <w:numId w:val="5"/>
        </w:numPr>
        <w:tabs>
          <w:tab w:val="clear" w:pos="708"/>
          <w:tab w:val="left" w:pos="0"/>
          <w:tab w:val="left" w:pos="284"/>
          <w:tab w:val="left" w:pos="426"/>
        </w:tabs>
        <w:spacing w:line="100" w:lineRule="atLeast"/>
        <w:ind w:left="0" w:firstLine="0"/>
        <w:jc w:val="both"/>
        <w:rPr>
          <w:rFonts w:ascii="Calibri" w:hAnsi="Calibri" w:cs="Tahoma"/>
          <w:sz w:val="22"/>
          <w:szCs w:val="22"/>
          <w:lang w:eastAsia="pl-PL"/>
        </w:rPr>
      </w:pPr>
      <w:r>
        <w:rPr>
          <w:rFonts w:ascii="Calibri" w:hAnsi="Calibri" w:cs="Tahoma"/>
          <w:sz w:val="22"/>
          <w:szCs w:val="22"/>
          <w:lang w:eastAsia="pl-PL"/>
        </w:rPr>
        <w:t xml:space="preserve">Niezależnie od uprawnień z tytułu gwarancji Wykonawca udziela Zamawiającemu rękojmi </w:t>
      </w:r>
      <w:r>
        <w:rPr>
          <w:rFonts w:ascii="Calibri" w:hAnsi="Calibri" w:cs="Tahoma"/>
          <w:sz w:val="22"/>
          <w:szCs w:val="22"/>
          <w:lang w:eastAsia="pl-PL"/>
        </w:rPr>
        <w:br/>
        <w:t xml:space="preserve">na przedmiot umowy. Okres rękojmi wynosi </w:t>
      </w:r>
      <w:r>
        <w:rPr>
          <w:rFonts w:ascii="Calibri" w:hAnsi="Calibri" w:cs="Tahoma"/>
          <w:b/>
          <w:sz w:val="22"/>
          <w:szCs w:val="22"/>
          <w:lang w:eastAsia="pl-PL"/>
        </w:rPr>
        <w:t>60 miesięcy</w:t>
      </w:r>
      <w:r>
        <w:rPr>
          <w:rFonts w:ascii="Calibri" w:hAnsi="Calibri" w:cs="Tahoma"/>
          <w:sz w:val="22"/>
          <w:szCs w:val="22"/>
          <w:lang w:eastAsia="pl-PL"/>
        </w:rPr>
        <w:t>, licząc od dnia podpisania protokołu odbioru końcowego przedmiotu umowy.</w:t>
      </w:r>
    </w:p>
    <w:p w:rsidR="008A0E25" w:rsidRDefault="008A0E25" w:rsidP="008A0E25">
      <w:pPr>
        <w:pStyle w:val="Standard"/>
        <w:tabs>
          <w:tab w:val="left" w:pos="567"/>
        </w:tabs>
        <w:spacing w:line="100" w:lineRule="atLeast"/>
        <w:jc w:val="center"/>
      </w:pPr>
      <w:r>
        <w:rPr>
          <w:rFonts w:ascii="Calibri" w:hAnsi="Calibri" w:cs="Tahoma"/>
          <w:b/>
          <w:sz w:val="22"/>
          <w:szCs w:val="22"/>
          <w:lang w:eastAsia="pl-PL"/>
        </w:rPr>
        <w:t xml:space="preserve">§ </w:t>
      </w:r>
      <w:r w:rsidR="007D3F88">
        <w:rPr>
          <w:rFonts w:ascii="Calibri" w:hAnsi="Calibri" w:cs="Tahoma"/>
          <w:b/>
          <w:sz w:val="22"/>
          <w:szCs w:val="22"/>
          <w:lang w:eastAsia="pl-PL"/>
        </w:rPr>
        <w:t>8</w:t>
      </w:r>
    </w:p>
    <w:p w:rsidR="008A0E25" w:rsidRDefault="00C15CED" w:rsidP="005A1FF4">
      <w:pPr>
        <w:pStyle w:val="Standard"/>
        <w:numPr>
          <w:ilvl w:val="3"/>
          <w:numId w:val="12"/>
        </w:numPr>
        <w:tabs>
          <w:tab w:val="left" w:pos="284"/>
        </w:tabs>
        <w:spacing w:line="100" w:lineRule="atLeast"/>
        <w:ind w:left="0" w:firstLine="0"/>
        <w:jc w:val="both"/>
        <w:rPr>
          <w:rFonts w:ascii="Calibri" w:hAnsi="Calibri"/>
          <w:sz w:val="22"/>
          <w:szCs w:val="22"/>
        </w:rPr>
      </w:pPr>
      <w:r>
        <w:rPr>
          <w:rFonts w:ascii="Calibri" w:hAnsi="Calibri"/>
          <w:sz w:val="22"/>
          <w:szCs w:val="22"/>
        </w:rPr>
        <w:t>Zamawiający ustanawia P. ………………………………………………, nr tel.: ……………………………… osobą nadzorującą realizację przedmiotu umowy.</w:t>
      </w:r>
    </w:p>
    <w:p w:rsidR="008A0E25" w:rsidRPr="002E5C79" w:rsidRDefault="00C15CED" w:rsidP="005A1FF4">
      <w:pPr>
        <w:pStyle w:val="Standard"/>
        <w:numPr>
          <w:ilvl w:val="3"/>
          <w:numId w:val="12"/>
        </w:numPr>
        <w:tabs>
          <w:tab w:val="left" w:pos="284"/>
        </w:tabs>
        <w:spacing w:line="100" w:lineRule="atLeast"/>
        <w:ind w:left="0" w:firstLine="0"/>
        <w:jc w:val="both"/>
        <w:rPr>
          <w:rFonts w:ascii="Calibri" w:hAnsi="Calibri"/>
          <w:sz w:val="22"/>
          <w:szCs w:val="22"/>
        </w:rPr>
      </w:pPr>
      <w:r>
        <w:rPr>
          <w:rFonts w:ascii="Calibri" w:hAnsi="Calibri"/>
          <w:sz w:val="22"/>
          <w:szCs w:val="22"/>
        </w:rPr>
        <w:t>Wykonawca ustanawia P. ………………………………………, nr tel.: ………………………………. Osobą odpowiedzialną za wykonanie przedmiotu umowy.</w:t>
      </w:r>
    </w:p>
    <w:p w:rsidR="002E5C79" w:rsidRDefault="002E5C79" w:rsidP="008A0E25">
      <w:pPr>
        <w:pStyle w:val="Standard"/>
        <w:tabs>
          <w:tab w:val="left" w:pos="567"/>
        </w:tabs>
        <w:spacing w:line="100" w:lineRule="atLeast"/>
        <w:jc w:val="center"/>
        <w:rPr>
          <w:rFonts w:ascii="Calibri" w:hAnsi="Calibri"/>
          <w:sz w:val="22"/>
          <w:szCs w:val="22"/>
        </w:rPr>
      </w:pPr>
    </w:p>
    <w:p w:rsidR="008A0E25" w:rsidRDefault="008A0E25" w:rsidP="008A0E25">
      <w:pPr>
        <w:pStyle w:val="Standard"/>
        <w:tabs>
          <w:tab w:val="left" w:pos="567"/>
        </w:tabs>
        <w:spacing w:line="100" w:lineRule="atLeast"/>
        <w:jc w:val="center"/>
      </w:pPr>
      <w:r>
        <w:rPr>
          <w:rFonts w:ascii="Calibri" w:hAnsi="Calibri" w:cs="Tahoma"/>
          <w:b/>
          <w:sz w:val="22"/>
          <w:szCs w:val="22"/>
          <w:lang w:eastAsia="pl-PL"/>
        </w:rPr>
        <w:t xml:space="preserve">§ </w:t>
      </w:r>
      <w:r w:rsidR="00B02E49">
        <w:rPr>
          <w:rFonts w:ascii="Calibri" w:hAnsi="Calibri" w:cs="Tahoma"/>
          <w:b/>
          <w:sz w:val="22"/>
          <w:szCs w:val="22"/>
          <w:lang w:eastAsia="pl-PL"/>
        </w:rPr>
        <w:t>9</w:t>
      </w:r>
    </w:p>
    <w:p w:rsidR="00625376" w:rsidRPr="00625376" w:rsidRDefault="00625376" w:rsidP="00625376">
      <w:pPr>
        <w:pStyle w:val="Bezodstpw"/>
        <w:jc w:val="both"/>
        <w:rPr>
          <w:rFonts w:asciiTheme="minorHAnsi" w:hAnsiTheme="minorHAnsi"/>
          <w:sz w:val="22"/>
          <w:szCs w:val="22"/>
        </w:rPr>
      </w:pPr>
      <w:r w:rsidRPr="00625376">
        <w:rPr>
          <w:rFonts w:asciiTheme="minorHAnsi" w:hAnsiTheme="minorHAnsi"/>
          <w:sz w:val="22"/>
          <w:szCs w:val="22"/>
        </w:rPr>
        <w:t>1</w:t>
      </w:r>
      <w:r w:rsidRPr="00625376">
        <w:rPr>
          <w:rFonts w:asciiTheme="minorHAnsi" w:hAnsiTheme="minorHAnsi" w:cs="Calibri"/>
          <w:sz w:val="22"/>
          <w:szCs w:val="22"/>
        </w:rPr>
        <w:t>. Strony postanawiają, że obowiązującą je formę odszkodowania stanowią kary umowne.</w:t>
      </w:r>
    </w:p>
    <w:p w:rsidR="00625376" w:rsidRPr="00625376" w:rsidRDefault="00625376" w:rsidP="00625376">
      <w:pPr>
        <w:pStyle w:val="Bezodstpw"/>
        <w:jc w:val="both"/>
        <w:rPr>
          <w:rFonts w:asciiTheme="minorHAnsi" w:hAnsiTheme="minorHAnsi" w:cs="Calibri"/>
          <w:sz w:val="22"/>
          <w:szCs w:val="22"/>
        </w:rPr>
      </w:pPr>
      <w:r w:rsidRPr="00625376">
        <w:rPr>
          <w:rFonts w:asciiTheme="minorHAnsi" w:hAnsiTheme="minorHAnsi" w:cs="Calibri"/>
          <w:sz w:val="22"/>
          <w:szCs w:val="22"/>
        </w:rPr>
        <w:t>2. Wykonawca zapłaci Zamawiającemu kary umowne za:</w:t>
      </w:r>
    </w:p>
    <w:p w:rsidR="00625376" w:rsidRDefault="00625376" w:rsidP="00625376">
      <w:pPr>
        <w:pStyle w:val="Bezodstpw"/>
        <w:ind w:left="142"/>
        <w:jc w:val="both"/>
        <w:rPr>
          <w:rFonts w:ascii="Calibri" w:hAnsi="Calibri" w:cs="Calibri"/>
          <w:sz w:val="22"/>
          <w:szCs w:val="22"/>
        </w:rPr>
      </w:pPr>
      <w:r>
        <w:rPr>
          <w:rFonts w:ascii="Calibri" w:hAnsi="Calibri" w:cs="Calibri"/>
          <w:sz w:val="22"/>
          <w:szCs w:val="22"/>
        </w:rPr>
        <w:t xml:space="preserve">1) za opóźnienie w </w:t>
      </w:r>
      <w:r w:rsidR="00F0175B">
        <w:rPr>
          <w:rFonts w:ascii="Calibri" w:hAnsi="Calibri" w:cs="Calibri"/>
          <w:sz w:val="22"/>
          <w:szCs w:val="22"/>
        </w:rPr>
        <w:t>oddaniu</w:t>
      </w:r>
      <w:r>
        <w:rPr>
          <w:rFonts w:ascii="Calibri" w:hAnsi="Calibri" w:cs="Calibri"/>
          <w:sz w:val="22"/>
          <w:szCs w:val="22"/>
        </w:rPr>
        <w:t xml:space="preserve">  przedmiotu</w:t>
      </w:r>
      <w:r w:rsidR="00F0175B">
        <w:rPr>
          <w:rFonts w:ascii="Calibri" w:hAnsi="Calibri" w:cs="Calibri"/>
          <w:sz w:val="22"/>
          <w:szCs w:val="22"/>
        </w:rPr>
        <w:t xml:space="preserve"> niniejszej </w:t>
      </w:r>
      <w:r>
        <w:rPr>
          <w:rFonts w:ascii="Calibri" w:hAnsi="Calibri" w:cs="Calibri"/>
          <w:sz w:val="22"/>
          <w:szCs w:val="22"/>
        </w:rPr>
        <w:t xml:space="preserve">umowy, </w:t>
      </w:r>
      <w:r w:rsidR="00F0175B">
        <w:rPr>
          <w:rFonts w:ascii="Calibri" w:hAnsi="Calibri" w:cs="Calibri"/>
          <w:sz w:val="22"/>
          <w:szCs w:val="22"/>
        </w:rPr>
        <w:t xml:space="preserve">Zamawiający </w:t>
      </w:r>
      <w:r>
        <w:rPr>
          <w:rFonts w:ascii="Calibri" w:hAnsi="Calibri" w:cs="Calibri"/>
          <w:sz w:val="22"/>
          <w:szCs w:val="22"/>
        </w:rPr>
        <w:t xml:space="preserve">w wysokości </w:t>
      </w:r>
      <w:r w:rsidR="00B91B6E">
        <w:rPr>
          <w:rFonts w:ascii="Calibri" w:hAnsi="Calibri" w:cs="Calibri"/>
          <w:sz w:val="22"/>
          <w:szCs w:val="22"/>
        </w:rPr>
        <w:t>0,5</w:t>
      </w:r>
      <w:r>
        <w:rPr>
          <w:rFonts w:ascii="Calibri" w:hAnsi="Calibri" w:cs="Calibri"/>
          <w:sz w:val="22"/>
          <w:szCs w:val="22"/>
        </w:rPr>
        <w:t xml:space="preserve">% kwoty wynagrodzenia umownego brutto (w § 3 ust. </w:t>
      </w:r>
      <w:r w:rsidR="00B91B6E">
        <w:rPr>
          <w:rFonts w:ascii="Calibri" w:hAnsi="Calibri" w:cs="Calibri"/>
          <w:sz w:val="22"/>
          <w:szCs w:val="22"/>
        </w:rPr>
        <w:t>1</w:t>
      </w:r>
      <w:r>
        <w:rPr>
          <w:rFonts w:ascii="Calibri" w:hAnsi="Calibri" w:cs="Calibri"/>
          <w:sz w:val="22"/>
          <w:szCs w:val="22"/>
        </w:rPr>
        <w:t>)  za każdy dzień opóźnienia,</w:t>
      </w:r>
    </w:p>
    <w:p w:rsidR="00625376" w:rsidRDefault="00625376" w:rsidP="00625376">
      <w:pPr>
        <w:pStyle w:val="Bezodstpw"/>
        <w:ind w:left="142"/>
        <w:jc w:val="both"/>
        <w:rPr>
          <w:rFonts w:ascii="Calibri" w:hAnsi="Calibri" w:cs="Calibri"/>
          <w:sz w:val="22"/>
          <w:szCs w:val="22"/>
        </w:rPr>
      </w:pPr>
      <w:r>
        <w:rPr>
          <w:rFonts w:ascii="Calibri" w:hAnsi="Calibri" w:cs="Calibri"/>
          <w:sz w:val="22"/>
          <w:szCs w:val="22"/>
        </w:rPr>
        <w:t>2) za opóźnienie w usunięciu wad przedmiotu umowy</w:t>
      </w:r>
      <w:r w:rsidR="00F0175B">
        <w:rPr>
          <w:rFonts w:ascii="Calibri" w:hAnsi="Calibri" w:cs="Calibri"/>
          <w:sz w:val="22"/>
          <w:szCs w:val="22"/>
        </w:rPr>
        <w:t>,</w:t>
      </w:r>
      <w:r>
        <w:rPr>
          <w:rFonts w:ascii="Calibri" w:hAnsi="Calibri" w:cs="Calibri"/>
          <w:sz w:val="22"/>
          <w:szCs w:val="22"/>
        </w:rPr>
        <w:t xml:space="preserve"> stwierdzonych przy odbiorze końcowym lub w okresie rękojmi za wady/ gwarancji jakości</w:t>
      </w:r>
      <w:r w:rsidR="00F0175B">
        <w:rPr>
          <w:rFonts w:ascii="Calibri" w:hAnsi="Calibri" w:cs="Calibri"/>
          <w:sz w:val="22"/>
          <w:szCs w:val="22"/>
        </w:rPr>
        <w:t xml:space="preserve"> przedmiotu umowy, w wysokości 0,5</w:t>
      </w:r>
      <w:r>
        <w:rPr>
          <w:rFonts w:ascii="Calibri" w:hAnsi="Calibri" w:cs="Calibri"/>
          <w:sz w:val="22"/>
          <w:szCs w:val="22"/>
        </w:rPr>
        <w:t xml:space="preserve"> % kwoty wynagrodzenia umownego brutto (w § 9 ust. 2) za każdy dzień opóźnienia, liczony od dnia następnego, w którym minął termin wyznaczony przez Zamawiającego,</w:t>
      </w:r>
    </w:p>
    <w:p w:rsidR="00625376" w:rsidRDefault="00625376" w:rsidP="00625376">
      <w:pPr>
        <w:pStyle w:val="Bezodstpw"/>
        <w:ind w:left="142"/>
        <w:jc w:val="both"/>
        <w:rPr>
          <w:rFonts w:ascii="Calibri" w:hAnsi="Calibri" w:cs="Calibri"/>
          <w:sz w:val="22"/>
          <w:szCs w:val="22"/>
        </w:rPr>
      </w:pPr>
      <w:r>
        <w:rPr>
          <w:rFonts w:ascii="Calibri" w:hAnsi="Calibri" w:cs="Calibri"/>
          <w:sz w:val="22"/>
          <w:szCs w:val="22"/>
        </w:rPr>
        <w:t xml:space="preserve">3) za odstąpienie od umowy z przyczyn leżących  po stronie Wykonawcy w wysokości 10 % kwoty wynagrodzenia umownego brutto (w § 3 ust. </w:t>
      </w:r>
      <w:r w:rsidR="00B91B6E">
        <w:rPr>
          <w:rFonts w:ascii="Calibri" w:hAnsi="Calibri" w:cs="Calibri"/>
          <w:sz w:val="22"/>
          <w:szCs w:val="22"/>
        </w:rPr>
        <w:t>1</w:t>
      </w:r>
      <w:r>
        <w:rPr>
          <w:rFonts w:ascii="Calibri" w:hAnsi="Calibri" w:cs="Calibri"/>
          <w:sz w:val="22"/>
          <w:szCs w:val="22"/>
        </w:rPr>
        <w:t>),</w:t>
      </w:r>
    </w:p>
    <w:p w:rsidR="00625376" w:rsidRDefault="00F0175B" w:rsidP="00F0175B">
      <w:pPr>
        <w:pStyle w:val="Bezodstpw"/>
        <w:jc w:val="both"/>
        <w:rPr>
          <w:rFonts w:ascii="Calibri" w:hAnsi="Calibri" w:cs="Calibri"/>
          <w:sz w:val="22"/>
          <w:szCs w:val="22"/>
        </w:rPr>
      </w:pPr>
      <w:r>
        <w:rPr>
          <w:rFonts w:ascii="Calibri" w:hAnsi="Calibri" w:cs="Calibri"/>
          <w:sz w:val="22"/>
          <w:szCs w:val="22"/>
        </w:rPr>
        <w:t xml:space="preserve">2. Zamawiający zapłaci Wykonawcy karę umowną z tytułu </w:t>
      </w:r>
      <w:r w:rsidR="00625376">
        <w:rPr>
          <w:rFonts w:ascii="Calibri" w:hAnsi="Calibri" w:cs="Calibri"/>
          <w:sz w:val="22"/>
          <w:szCs w:val="22"/>
        </w:rPr>
        <w:t>odstąpieni</w:t>
      </w:r>
      <w:r>
        <w:rPr>
          <w:rFonts w:ascii="Calibri" w:hAnsi="Calibri" w:cs="Calibri"/>
          <w:sz w:val="22"/>
          <w:szCs w:val="22"/>
        </w:rPr>
        <w:t>a</w:t>
      </w:r>
      <w:r w:rsidR="00625376">
        <w:rPr>
          <w:rFonts w:ascii="Calibri" w:hAnsi="Calibri" w:cs="Calibri"/>
          <w:sz w:val="22"/>
          <w:szCs w:val="22"/>
        </w:rPr>
        <w:t xml:space="preserve"> od umowy z przyczyn </w:t>
      </w:r>
      <w:r>
        <w:rPr>
          <w:rFonts w:ascii="Calibri" w:hAnsi="Calibri" w:cs="Calibri"/>
          <w:sz w:val="22"/>
          <w:szCs w:val="22"/>
        </w:rPr>
        <w:t>zawinionych przez</w:t>
      </w:r>
      <w:r w:rsidR="00625376">
        <w:rPr>
          <w:rFonts w:ascii="Calibri" w:hAnsi="Calibri" w:cs="Calibri"/>
          <w:sz w:val="22"/>
          <w:szCs w:val="22"/>
        </w:rPr>
        <w:t xml:space="preserve"> Zamawiającego w wysokości 10 % kwoty wynagrodzenia umownego brutto (w § 3 ust. </w:t>
      </w:r>
      <w:r w:rsidR="00B91B6E">
        <w:rPr>
          <w:rFonts w:ascii="Calibri" w:hAnsi="Calibri" w:cs="Calibri"/>
          <w:sz w:val="22"/>
          <w:szCs w:val="22"/>
        </w:rPr>
        <w:t>1</w:t>
      </w:r>
      <w:r w:rsidR="00625376">
        <w:rPr>
          <w:rFonts w:ascii="Calibri" w:hAnsi="Calibri" w:cs="Calibri"/>
          <w:sz w:val="22"/>
          <w:szCs w:val="22"/>
        </w:rPr>
        <w:t>),</w:t>
      </w:r>
    </w:p>
    <w:p w:rsidR="00625376" w:rsidRDefault="00625376" w:rsidP="00625376">
      <w:pPr>
        <w:pStyle w:val="Bezodstpw"/>
        <w:jc w:val="both"/>
        <w:rPr>
          <w:rFonts w:ascii="Calibri" w:hAnsi="Calibri" w:cs="Calibri"/>
          <w:sz w:val="22"/>
          <w:szCs w:val="22"/>
        </w:rPr>
      </w:pPr>
      <w:r>
        <w:rPr>
          <w:rFonts w:ascii="Calibri" w:hAnsi="Calibri" w:cs="Calibri"/>
          <w:sz w:val="22"/>
          <w:szCs w:val="22"/>
        </w:rPr>
        <w:t>3. Roszczenie o zapłatę kar umownych z tytułu opóźnienia, ustalonych za każdy rozpoczęty dzień opóźnienia, staje się wymagalne:</w:t>
      </w:r>
    </w:p>
    <w:p w:rsidR="00625376" w:rsidRDefault="00625376" w:rsidP="00625376">
      <w:pPr>
        <w:pStyle w:val="Bezodstpw"/>
        <w:jc w:val="both"/>
        <w:rPr>
          <w:rFonts w:ascii="Calibri" w:hAnsi="Calibri" w:cs="Calibri"/>
          <w:sz w:val="22"/>
          <w:szCs w:val="22"/>
        </w:rPr>
      </w:pPr>
      <w:r>
        <w:rPr>
          <w:rFonts w:ascii="Calibri" w:hAnsi="Calibri" w:cs="Calibri"/>
          <w:sz w:val="22"/>
          <w:szCs w:val="22"/>
        </w:rPr>
        <w:t>- za pierwszy rozpoczęty dzień opóźnienia – w tym dniu,</w:t>
      </w:r>
    </w:p>
    <w:p w:rsidR="00625376" w:rsidRDefault="00625376" w:rsidP="00625376">
      <w:pPr>
        <w:pStyle w:val="Bezodstpw"/>
        <w:jc w:val="both"/>
        <w:rPr>
          <w:rFonts w:ascii="Calibri" w:hAnsi="Calibri" w:cs="Calibri"/>
          <w:sz w:val="22"/>
          <w:szCs w:val="22"/>
        </w:rPr>
      </w:pPr>
      <w:r>
        <w:rPr>
          <w:rFonts w:ascii="Calibri" w:hAnsi="Calibri" w:cs="Calibri"/>
          <w:sz w:val="22"/>
          <w:szCs w:val="22"/>
        </w:rPr>
        <w:t>- za każdy następny dzień opóźnienia – odpowiednio w każdym z tych dni.</w:t>
      </w:r>
    </w:p>
    <w:p w:rsidR="00625376" w:rsidRDefault="00625376" w:rsidP="00625376">
      <w:pPr>
        <w:pStyle w:val="Bezodstpw"/>
        <w:jc w:val="both"/>
        <w:rPr>
          <w:rFonts w:ascii="Calibri" w:hAnsi="Calibri" w:cs="Calibri"/>
          <w:sz w:val="22"/>
          <w:szCs w:val="22"/>
        </w:rPr>
      </w:pPr>
      <w:r>
        <w:rPr>
          <w:rFonts w:ascii="Calibri" w:hAnsi="Calibri" w:cs="Calibri"/>
          <w:sz w:val="22"/>
          <w:szCs w:val="22"/>
        </w:rPr>
        <w:t>4. Strony zastrzegają sobie prawo do odszkodowania uzupełniającego, przenoszącego wysokość kar umownych do wysokości rzeczywiście poniesionej szkody.</w:t>
      </w:r>
    </w:p>
    <w:p w:rsidR="00625376" w:rsidRDefault="00625376" w:rsidP="00F0175B">
      <w:pPr>
        <w:pStyle w:val="Bezodstpw"/>
        <w:tabs>
          <w:tab w:val="left" w:pos="0"/>
        </w:tabs>
        <w:jc w:val="both"/>
        <w:rPr>
          <w:rFonts w:ascii="Calibri" w:hAnsi="Calibri" w:cs="Calibri"/>
          <w:sz w:val="22"/>
          <w:szCs w:val="22"/>
        </w:rPr>
      </w:pPr>
      <w:r>
        <w:rPr>
          <w:rFonts w:ascii="Calibri" w:hAnsi="Calibri" w:cs="Calibri"/>
          <w:sz w:val="22"/>
          <w:szCs w:val="22"/>
        </w:rPr>
        <w:t>5. Wykonawca wyraża zgodę na zapłatę kar umownych w drodze potrącenia z przysługującego mu wynagrodzenia.</w:t>
      </w:r>
    </w:p>
    <w:p w:rsidR="00625376" w:rsidRDefault="00625376" w:rsidP="00625376">
      <w:pPr>
        <w:pStyle w:val="Bezodstpw"/>
        <w:jc w:val="both"/>
      </w:pPr>
      <w:r>
        <w:rPr>
          <w:rFonts w:ascii="Calibri" w:hAnsi="Calibri" w:cs="Calibri"/>
          <w:sz w:val="22"/>
          <w:szCs w:val="22"/>
        </w:rPr>
        <w:t>6. W przypadku nie usunięcia wad w terminach wskazanych przez Zamawiającego w protokole końcowym odbioru robót lub stwierdzonych w okresie rękojmi, Wykonawca wyraża zgodę na usunięcie wad na koszt i ryzyko Wykonawcy</w:t>
      </w:r>
      <w:r>
        <w:t>.</w:t>
      </w:r>
    </w:p>
    <w:p w:rsidR="00B71171" w:rsidRDefault="00B71171" w:rsidP="008A0E25">
      <w:pPr>
        <w:pStyle w:val="Standard"/>
        <w:tabs>
          <w:tab w:val="left" w:pos="567"/>
        </w:tabs>
        <w:spacing w:line="100" w:lineRule="atLeast"/>
        <w:jc w:val="center"/>
        <w:rPr>
          <w:rFonts w:ascii="Calibri" w:hAnsi="Calibri" w:cs="Tahoma"/>
          <w:b/>
          <w:sz w:val="22"/>
          <w:szCs w:val="22"/>
          <w:lang w:eastAsia="pl-PL"/>
        </w:rPr>
      </w:pPr>
    </w:p>
    <w:p w:rsidR="00B71171" w:rsidRDefault="00B71171" w:rsidP="008A0E25">
      <w:pPr>
        <w:pStyle w:val="Standard"/>
        <w:tabs>
          <w:tab w:val="left" w:pos="567"/>
        </w:tabs>
        <w:spacing w:line="100" w:lineRule="atLeast"/>
        <w:jc w:val="center"/>
        <w:rPr>
          <w:rFonts w:ascii="Calibri" w:hAnsi="Calibri" w:cs="Tahoma"/>
          <w:b/>
          <w:sz w:val="22"/>
          <w:szCs w:val="22"/>
          <w:lang w:eastAsia="pl-PL"/>
        </w:rPr>
      </w:pPr>
    </w:p>
    <w:p w:rsidR="008A0E25" w:rsidRDefault="008A0E25" w:rsidP="008A0E25">
      <w:pPr>
        <w:pStyle w:val="Standard"/>
        <w:tabs>
          <w:tab w:val="left" w:pos="567"/>
        </w:tabs>
        <w:spacing w:line="100" w:lineRule="atLeast"/>
        <w:jc w:val="center"/>
      </w:pPr>
      <w:r>
        <w:rPr>
          <w:rFonts w:ascii="Calibri" w:hAnsi="Calibri" w:cs="Tahoma"/>
          <w:b/>
          <w:sz w:val="22"/>
          <w:szCs w:val="22"/>
          <w:lang w:eastAsia="pl-PL"/>
        </w:rPr>
        <w:lastRenderedPageBreak/>
        <w:t>§ 1</w:t>
      </w:r>
      <w:r w:rsidR="00636FFE">
        <w:rPr>
          <w:rFonts w:ascii="Calibri" w:hAnsi="Calibri" w:cs="Tahoma"/>
          <w:b/>
          <w:sz w:val="22"/>
          <w:szCs w:val="22"/>
          <w:lang w:eastAsia="pl-PL"/>
        </w:rPr>
        <w:t>0</w:t>
      </w:r>
    </w:p>
    <w:p w:rsidR="00F0175B" w:rsidRPr="00F0175B" w:rsidRDefault="00F0175B" w:rsidP="00F0175B">
      <w:pPr>
        <w:pStyle w:val="HTML-wstpniesformatowany"/>
        <w:numPr>
          <w:ilvl w:val="0"/>
          <w:numId w:val="6"/>
        </w:numPr>
        <w:tabs>
          <w:tab w:val="clear" w:pos="720"/>
          <w:tab w:val="clear" w:pos="916"/>
          <w:tab w:val="clear" w:pos="1832"/>
          <w:tab w:val="num" w:pos="0"/>
          <w:tab w:val="left" w:pos="284"/>
        </w:tabs>
        <w:suppressAutoHyphens/>
        <w:ind w:left="0" w:firstLine="0"/>
        <w:jc w:val="both"/>
        <w:rPr>
          <w:rFonts w:asciiTheme="minorHAnsi" w:hAnsiTheme="minorHAnsi"/>
          <w:sz w:val="22"/>
          <w:szCs w:val="22"/>
        </w:rPr>
      </w:pPr>
      <w:r w:rsidRPr="00F0175B">
        <w:rPr>
          <w:rFonts w:asciiTheme="minorHAnsi" w:hAnsiTheme="minorHAnsi"/>
          <w:sz w:val="22"/>
          <w:szCs w:val="22"/>
        </w:rPr>
        <w:t>Niezależnie od przyczyn określonych w księdze III, tytuł VII, Dział III kodeksu cywilnego, Zamawiającemu przysługuje prawo do odstąpienia od umowy, jeżeli:</w:t>
      </w:r>
    </w:p>
    <w:p w:rsidR="00F0175B" w:rsidRPr="00F0175B" w:rsidRDefault="00F0175B" w:rsidP="00F0175B">
      <w:pPr>
        <w:widowControl/>
        <w:numPr>
          <w:ilvl w:val="0"/>
          <w:numId w:val="7"/>
        </w:numPr>
        <w:tabs>
          <w:tab w:val="clear" w:pos="720"/>
          <w:tab w:val="num" w:pos="0"/>
          <w:tab w:val="num" w:pos="284"/>
        </w:tabs>
        <w:suppressAutoHyphens w:val="0"/>
        <w:autoSpaceDE w:val="0"/>
        <w:adjustRightInd w:val="0"/>
        <w:spacing w:after="0"/>
        <w:ind w:left="0" w:firstLine="0"/>
        <w:jc w:val="both"/>
        <w:textAlignment w:val="auto"/>
        <w:rPr>
          <w:rFonts w:asciiTheme="minorHAnsi" w:hAnsiTheme="minorHAnsi"/>
        </w:rPr>
      </w:pPr>
      <w:r w:rsidRPr="00F0175B">
        <w:rPr>
          <w:rFonts w:asciiTheme="minorHAnsi" w:hAnsiTheme="minorHAnsi"/>
        </w:rPr>
        <w:t xml:space="preserve">wystąpi istotna zmiana okoliczności powodującej, ze wykonanie umowy nie leży w interesie publicznym, czego nie można było przewidzieć w chwili zawarcia umowy. Złożenie oświadczenia </w:t>
      </w:r>
      <w:r w:rsidR="009401AD">
        <w:rPr>
          <w:rFonts w:asciiTheme="minorHAnsi" w:hAnsiTheme="minorHAnsi"/>
        </w:rPr>
        <w:t xml:space="preserve">                             </w:t>
      </w:r>
      <w:r w:rsidRPr="00F0175B">
        <w:rPr>
          <w:rFonts w:asciiTheme="minorHAnsi" w:hAnsiTheme="minorHAnsi"/>
        </w:rPr>
        <w:t>o odstąpieniu od umowy może nastąpić w terminie 30 dni od dnia powzięcia wiadomości o zaistnieniu powyższych okoliczności i nie powoduje konsekwencji finansowych dla Zamawiającego,</w:t>
      </w:r>
    </w:p>
    <w:p w:rsidR="00F0175B" w:rsidRPr="00F0175B" w:rsidRDefault="00F0175B" w:rsidP="00F0175B">
      <w:pPr>
        <w:pStyle w:val="HTML-wstpniesformatowany"/>
        <w:numPr>
          <w:ilvl w:val="0"/>
          <w:numId w:val="7"/>
        </w:numPr>
        <w:tabs>
          <w:tab w:val="clear" w:pos="916"/>
          <w:tab w:val="clear" w:pos="1832"/>
          <w:tab w:val="num" w:pos="0"/>
          <w:tab w:val="left" w:pos="284"/>
        </w:tabs>
        <w:suppressAutoHyphens/>
        <w:ind w:left="0" w:firstLine="0"/>
        <w:jc w:val="both"/>
        <w:rPr>
          <w:rFonts w:asciiTheme="minorHAnsi" w:hAnsiTheme="minorHAnsi"/>
          <w:sz w:val="22"/>
          <w:szCs w:val="22"/>
        </w:rPr>
      </w:pPr>
      <w:r w:rsidRPr="00F0175B">
        <w:rPr>
          <w:rFonts w:asciiTheme="minorHAnsi" w:hAnsiTheme="minorHAnsi"/>
          <w:sz w:val="22"/>
          <w:szCs w:val="22"/>
        </w:rPr>
        <w:t>jeżeli ogłoszono upadłość Dostawcy, wszczęto postępowanie układowe,</w:t>
      </w:r>
      <w:r w:rsidRPr="00F0175B">
        <w:rPr>
          <w:rStyle w:val="moz-txt-citetags"/>
          <w:rFonts w:asciiTheme="minorHAnsi" w:hAnsiTheme="minorHAnsi"/>
          <w:sz w:val="22"/>
          <w:szCs w:val="22"/>
        </w:rPr>
        <w:t xml:space="preserve"> </w:t>
      </w:r>
      <w:r w:rsidRPr="00F0175B">
        <w:rPr>
          <w:rFonts w:asciiTheme="minorHAnsi" w:hAnsiTheme="minorHAnsi"/>
          <w:sz w:val="22"/>
          <w:szCs w:val="22"/>
        </w:rPr>
        <w:t>w którym Dostawca jest dłużnikiem albo dokonano zajęcia egzekucyjnego</w:t>
      </w:r>
      <w:r w:rsidRPr="00F0175B">
        <w:rPr>
          <w:rStyle w:val="moz-txt-citetags"/>
          <w:rFonts w:asciiTheme="minorHAnsi" w:hAnsiTheme="minorHAnsi"/>
          <w:sz w:val="22"/>
          <w:szCs w:val="22"/>
        </w:rPr>
        <w:t xml:space="preserve"> </w:t>
      </w:r>
      <w:r w:rsidRPr="00F0175B">
        <w:rPr>
          <w:rFonts w:asciiTheme="minorHAnsi" w:hAnsiTheme="minorHAnsi"/>
          <w:sz w:val="22"/>
          <w:szCs w:val="22"/>
        </w:rPr>
        <w:t>majątku Dostawcy,</w:t>
      </w:r>
    </w:p>
    <w:p w:rsidR="00F0175B" w:rsidRPr="00F0175B" w:rsidRDefault="00F0175B" w:rsidP="00F0175B">
      <w:pPr>
        <w:numPr>
          <w:ilvl w:val="0"/>
          <w:numId w:val="7"/>
        </w:numPr>
        <w:shd w:val="clear" w:color="auto" w:fill="FFFFFF"/>
        <w:tabs>
          <w:tab w:val="num" w:pos="0"/>
          <w:tab w:val="left" w:pos="284"/>
          <w:tab w:val="left" w:pos="9000"/>
        </w:tabs>
        <w:suppressAutoHyphens w:val="0"/>
        <w:autoSpaceDN/>
        <w:spacing w:after="0"/>
        <w:ind w:left="0" w:right="71" w:firstLine="0"/>
        <w:jc w:val="both"/>
        <w:textAlignment w:val="auto"/>
        <w:rPr>
          <w:rFonts w:asciiTheme="minorHAnsi" w:hAnsiTheme="minorHAnsi"/>
        </w:rPr>
      </w:pPr>
      <w:r w:rsidRPr="00F0175B">
        <w:rPr>
          <w:rFonts w:asciiTheme="minorHAnsi" w:hAnsiTheme="minorHAnsi"/>
        </w:rPr>
        <w:t>w przypadku innego rażącego naruszenia postanowień niniejszej umowy.,</w:t>
      </w:r>
    </w:p>
    <w:p w:rsidR="00F0175B" w:rsidRPr="00F0175B" w:rsidRDefault="00F0175B" w:rsidP="00F0175B">
      <w:pPr>
        <w:numPr>
          <w:ilvl w:val="0"/>
          <w:numId w:val="7"/>
        </w:numPr>
        <w:shd w:val="clear" w:color="auto" w:fill="FFFFFF"/>
        <w:tabs>
          <w:tab w:val="num" w:pos="0"/>
          <w:tab w:val="left" w:pos="284"/>
          <w:tab w:val="left" w:pos="9000"/>
        </w:tabs>
        <w:suppressAutoHyphens w:val="0"/>
        <w:autoSpaceDN/>
        <w:spacing w:after="0"/>
        <w:ind w:left="0" w:right="71" w:firstLine="0"/>
        <w:jc w:val="both"/>
        <w:textAlignment w:val="auto"/>
        <w:rPr>
          <w:rFonts w:asciiTheme="minorHAnsi" w:hAnsiTheme="minorHAnsi"/>
        </w:rPr>
      </w:pPr>
      <w:r w:rsidRPr="00F0175B">
        <w:rPr>
          <w:rFonts w:asciiTheme="minorHAnsi" w:hAnsiTheme="minorHAnsi"/>
        </w:rPr>
        <w:t>przedmiot zamówienia nie będzie spełniał warunków SIWZ,</w:t>
      </w:r>
    </w:p>
    <w:p w:rsidR="00F0175B" w:rsidRPr="00F0175B" w:rsidRDefault="00F0175B" w:rsidP="009401AD">
      <w:pPr>
        <w:pStyle w:val="HTML-wstpniesformatowany"/>
        <w:numPr>
          <w:ilvl w:val="0"/>
          <w:numId w:val="6"/>
        </w:numPr>
        <w:tabs>
          <w:tab w:val="clear" w:pos="720"/>
          <w:tab w:val="clear" w:pos="916"/>
          <w:tab w:val="clear" w:pos="1832"/>
          <w:tab w:val="left" w:pos="0"/>
          <w:tab w:val="left" w:pos="142"/>
          <w:tab w:val="left" w:pos="284"/>
        </w:tabs>
        <w:suppressAutoHyphens/>
        <w:ind w:left="0" w:firstLine="0"/>
        <w:jc w:val="both"/>
        <w:rPr>
          <w:rFonts w:asciiTheme="minorHAnsi" w:hAnsiTheme="minorHAnsi"/>
          <w:sz w:val="22"/>
          <w:szCs w:val="22"/>
        </w:rPr>
      </w:pPr>
      <w:r w:rsidRPr="00F0175B">
        <w:rPr>
          <w:rFonts w:asciiTheme="minorHAnsi" w:hAnsiTheme="minorHAnsi"/>
          <w:sz w:val="22"/>
          <w:szCs w:val="22"/>
        </w:rPr>
        <w:t xml:space="preserve">  Odstąpienie od umowy przysługujące Zamawiającemu w sytuacjach określonych w ust. 1 nie powoduje konsekwencji finansowych dla Zamawiającego.</w:t>
      </w:r>
    </w:p>
    <w:p w:rsidR="00F0175B" w:rsidRPr="00F0175B" w:rsidRDefault="00F0175B" w:rsidP="009401AD">
      <w:pPr>
        <w:pStyle w:val="HTML-wstpniesformatowany"/>
        <w:numPr>
          <w:ilvl w:val="0"/>
          <w:numId w:val="6"/>
        </w:numPr>
        <w:tabs>
          <w:tab w:val="clear" w:pos="720"/>
          <w:tab w:val="clear" w:pos="916"/>
          <w:tab w:val="clear" w:pos="1832"/>
          <w:tab w:val="left" w:pos="0"/>
          <w:tab w:val="left" w:pos="142"/>
          <w:tab w:val="left" w:pos="284"/>
        </w:tabs>
        <w:suppressAutoHyphens/>
        <w:ind w:left="0" w:firstLine="0"/>
        <w:jc w:val="both"/>
        <w:rPr>
          <w:rFonts w:asciiTheme="minorHAnsi" w:hAnsiTheme="minorHAnsi"/>
          <w:sz w:val="22"/>
          <w:szCs w:val="22"/>
        </w:rPr>
      </w:pPr>
      <w:r w:rsidRPr="00F0175B">
        <w:rPr>
          <w:rFonts w:asciiTheme="minorHAnsi" w:hAnsiTheme="minorHAnsi"/>
          <w:sz w:val="22"/>
          <w:szCs w:val="22"/>
        </w:rPr>
        <w:t xml:space="preserve">  Odstąpienie od umowy powinno nastąpić w formie pisemnej pod rygorem nieważności i powinno zawierać uzasadnienie.</w:t>
      </w:r>
    </w:p>
    <w:p w:rsidR="0012788F" w:rsidRDefault="0012788F" w:rsidP="0012788F">
      <w:pPr>
        <w:pStyle w:val="Standard"/>
        <w:tabs>
          <w:tab w:val="left" w:pos="567"/>
        </w:tabs>
        <w:spacing w:line="100" w:lineRule="atLeast"/>
        <w:jc w:val="center"/>
      </w:pPr>
      <w:r>
        <w:rPr>
          <w:rFonts w:ascii="Calibri" w:hAnsi="Calibri" w:cs="Tahoma"/>
          <w:b/>
          <w:sz w:val="22"/>
          <w:szCs w:val="22"/>
          <w:lang w:eastAsia="pl-PL"/>
        </w:rPr>
        <w:t>§ 11</w:t>
      </w:r>
    </w:p>
    <w:p w:rsidR="0012788F" w:rsidRPr="006C2A7E" w:rsidRDefault="0012788F" w:rsidP="0012788F">
      <w:pPr>
        <w:widowControl/>
        <w:numPr>
          <w:ilvl w:val="0"/>
          <w:numId w:val="9"/>
        </w:numPr>
        <w:tabs>
          <w:tab w:val="left" w:pos="0"/>
          <w:tab w:val="left" w:pos="284"/>
        </w:tabs>
        <w:suppressAutoHyphens w:val="0"/>
        <w:autoSpaceDN/>
        <w:spacing w:after="0"/>
        <w:ind w:left="0" w:firstLine="0"/>
        <w:jc w:val="both"/>
        <w:textAlignment w:val="auto"/>
      </w:pPr>
      <w:r w:rsidRPr="00AA05B5">
        <w:t xml:space="preserve">Zmiany Umowy będą mogły być wprowadzane w związku z zaistnieniem okoliczności, których wystąpienia Strony nie przewidywały w chwili zawierania Umowy. Okoliczności te nie mogą być wywołane przez którąkolwiek ze Stron, ani nie mogą być przez Strony zawinione i muszą </w:t>
      </w:r>
      <w:r w:rsidRPr="006C2A7E">
        <w:t xml:space="preserve">wywoływać ten skutek, że Umowa nie może być wykonana wedle pierwotnej treści, w szczególności z uwagi na rażącą stratę grożącą Stronom bądź jednej ze Stron lub niemożność osiągnięcia celu Umowy albo też wykonanie Umowy będzie istotnie utrudnione dla jednej bądź obu jej Stron. Okoliczności powyższe odnosić się mogą w szczególności do: </w:t>
      </w:r>
    </w:p>
    <w:p w:rsidR="0012788F" w:rsidRDefault="0012788F" w:rsidP="0012788F">
      <w:pPr>
        <w:widowControl/>
        <w:numPr>
          <w:ilvl w:val="1"/>
          <w:numId w:val="6"/>
        </w:numPr>
        <w:tabs>
          <w:tab w:val="left" w:pos="0"/>
          <w:tab w:val="left" w:pos="284"/>
        </w:tabs>
        <w:suppressAutoHyphens w:val="0"/>
        <w:autoSpaceDN/>
        <w:spacing w:after="0"/>
        <w:ind w:left="0" w:firstLine="0"/>
        <w:jc w:val="both"/>
        <w:textAlignment w:val="auto"/>
      </w:pPr>
      <w:r w:rsidRPr="001B1F8C">
        <w:t>wystąpienia zmian stanu prawnego, w tym w szczeg</w:t>
      </w:r>
      <w:r>
        <w:t>ólności przepisów podatkowych,</w:t>
      </w:r>
    </w:p>
    <w:p w:rsidR="0012788F" w:rsidRPr="001B1F8C" w:rsidRDefault="0012788F" w:rsidP="0012788F">
      <w:pPr>
        <w:widowControl/>
        <w:numPr>
          <w:ilvl w:val="1"/>
          <w:numId w:val="6"/>
        </w:numPr>
        <w:tabs>
          <w:tab w:val="left" w:pos="0"/>
          <w:tab w:val="left" w:pos="284"/>
        </w:tabs>
        <w:suppressAutoHyphens w:val="0"/>
        <w:autoSpaceDN/>
        <w:spacing w:after="0"/>
        <w:ind w:left="0" w:firstLine="0"/>
        <w:jc w:val="both"/>
        <w:textAlignment w:val="auto"/>
      </w:pPr>
      <w:r w:rsidRPr="001B1F8C">
        <w:t>działań i zaniechań organów władzy publicznej, w tym zmiany urzędowych interpretacji przepisów dot. realizacji i finansowania Przedmiotu Umowy,</w:t>
      </w:r>
    </w:p>
    <w:p w:rsidR="0012788F" w:rsidRPr="00AA05B5" w:rsidRDefault="0012788F" w:rsidP="0012788F">
      <w:pPr>
        <w:tabs>
          <w:tab w:val="left" w:pos="0"/>
          <w:tab w:val="left" w:pos="284"/>
        </w:tabs>
        <w:spacing w:after="0"/>
        <w:jc w:val="both"/>
      </w:pPr>
      <w:r w:rsidRPr="00AA05B5">
        <w:t>2.</w:t>
      </w:r>
      <w:r w:rsidRPr="00AA05B5">
        <w:tab/>
        <w:t xml:space="preserve">W sytuacjach określonych w ust. 1 Strony, mając na uwadze poszanowanie wzajemnych interesów, zasady równości Stron oraz ekwiwalentności świadczeń i przede wszystkim zgodny zamiar wykonania Przedmiotu Umowy, określą w niezbędnym zakresie wpływ powyższych okoliczności na dotychczasowe prawa i obowiązki. </w:t>
      </w:r>
    </w:p>
    <w:p w:rsidR="0012788F" w:rsidRPr="00AA05B5" w:rsidRDefault="0012788F" w:rsidP="0012788F">
      <w:pPr>
        <w:tabs>
          <w:tab w:val="left" w:pos="0"/>
          <w:tab w:val="left" w:pos="284"/>
        </w:tabs>
        <w:spacing w:after="0"/>
        <w:jc w:val="both"/>
      </w:pPr>
      <w:r w:rsidRPr="00AA05B5">
        <w:t>3.</w:t>
      </w:r>
      <w:r w:rsidRPr="00AA05B5">
        <w:tab/>
        <w:t>Nieza</w:t>
      </w:r>
      <w:r>
        <w:t>leżnie od postanowień ust 1 i 2,  S</w:t>
      </w:r>
      <w:r w:rsidRPr="00AA05B5">
        <w:t xml:space="preserve">trony dopuszczają możliwość zmian redakcyjnych Umowy oraz: </w:t>
      </w:r>
    </w:p>
    <w:p w:rsidR="0012788F" w:rsidRPr="00AA05B5" w:rsidRDefault="0012788F" w:rsidP="0012788F">
      <w:pPr>
        <w:widowControl/>
        <w:numPr>
          <w:ilvl w:val="0"/>
          <w:numId w:val="8"/>
        </w:numPr>
        <w:tabs>
          <w:tab w:val="left" w:pos="0"/>
          <w:tab w:val="left" w:pos="284"/>
        </w:tabs>
        <w:suppressAutoHyphens w:val="0"/>
        <w:autoSpaceDN/>
        <w:spacing w:after="0"/>
        <w:ind w:left="0" w:firstLine="0"/>
        <w:jc w:val="both"/>
        <w:textAlignment w:val="auto"/>
      </w:pPr>
      <w:r w:rsidRPr="00AA05B5">
        <w:t>zmian będących następstwem sukcesji uniwersalnej albo przejęcia z mocy prawa pełni praw</w:t>
      </w:r>
      <w:r>
        <w:t xml:space="preserve">                          </w:t>
      </w:r>
      <w:r w:rsidRPr="00AA05B5">
        <w:t xml:space="preserve"> i obowiązków dotyczących którejkolwiek ze Stron, </w:t>
      </w:r>
    </w:p>
    <w:p w:rsidR="0012788F" w:rsidRPr="00AA05B5" w:rsidRDefault="0012788F" w:rsidP="0012788F">
      <w:pPr>
        <w:widowControl/>
        <w:numPr>
          <w:ilvl w:val="0"/>
          <w:numId w:val="8"/>
        </w:numPr>
        <w:tabs>
          <w:tab w:val="left" w:pos="0"/>
          <w:tab w:val="left" w:pos="284"/>
        </w:tabs>
        <w:suppressAutoHyphens w:val="0"/>
        <w:autoSpaceDN/>
        <w:spacing w:after="0"/>
        <w:ind w:left="0" w:firstLine="0"/>
        <w:jc w:val="both"/>
        <w:textAlignment w:val="auto"/>
      </w:pPr>
      <w:r w:rsidRPr="00AA05B5">
        <w:t xml:space="preserve">zmian danych Stron ujawnionych w rejestrach publicznych, </w:t>
      </w:r>
    </w:p>
    <w:p w:rsidR="0012788F" w:rsidRPr="00AA05B5" w:rsidRDefault="0012788F" w:rsidP="0012788F">
      <w:pPr>
        <w:widowControl/>
        <w:numPr>
          <w:ilvl w:val="0"/>
          <w:numId w:val="8"/>
        </w:numPr>
        <w:tabs>
          <w:tab w:val="left" w:pos="0"/>
          <w:tab w:val="left" w:pos="284"/>
        </w:tabs>
        <w:suppressAutoHyphens w:val="0"/>
        <w:autoSpaceDN/>
        <w:spacing w:after="0"/>
        <w:ind w:left="0" w:firstLine="0"/>
        <w:jc w:val="both"/>
        <w:textAlignment w:val="auto"/>
      </w:pPr>
      <w:r w:rsidRPr="00AA05B5">
        <w:t xml:space="preserve">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t>
      </w:r>
    </w:p>
    <w:p w:rsidR="0012788F" w:rsidRPr="002868C8" w:rsidRDefault="0012788F" w:rsidP="0012788F">
      <w:pPr>
        <w:tabs>
          <w:tab w:val="left" w:pos="0"/>
          <w:tab w:val="left" w:pos="284"/>
        </w:tabs>
        <w:jc w:val="both"/>
      </w:pPr>
      <w:r w:rsidRPr="00AA05B5">
        <w:t>4.</w:t>
      </w:r>
      <w:r w:rsidRPr="00AA05B5">
        <w:tab/>
        <w:t>Wszelkie zmiany wprowadzane do Umowy dokonywane będą z poszanowaniem obowiązków wynikających z obowiązującego prawa, w tym w szczególności ustawy z dnia 29 stycznia 2004 r. - Prawo zamówień publicz</w:t>
      </w:r>
      <w:r>
        <w:t>nych (tekst. jedn. Dz. U. z 2018</w:t>
      </w:r>
      <w:r w:rsidRPr="00AA05B5">
        <w:t xml:space="preserve"> r</w:t>
      </w:r>
      <w:r>
        <w:t>.</w:t>
      </w:r>
      <w:r w:rsidRPr="00AA05B5">
        <w:t xml:space="preserve"> poz</w:t>
      </w:r>
      <w:r>
        <w:t xml:space="preserve">. 1986 z </w:t>
      </w:r>
      <w:proofErr w:type="spellStart"/>
      <w:r>
        <w:t>późn</w:t>
      </w:r>
      <w:proofErr w:type="spellEnd"/>
      <w:r>
        <w:t>. zm.).</w:t>
      </w:r>
    </w:p>
    <w:p w:rsidR="00B71171" w:rsidRDefault="00B71171" w:rsidP="008A0E25">
      <w:pPr>
        <w:pStyle w:val="Standard"/>
        <w:tabs>
          <w:tab w:val="left" w:pos="567"/>
        </w:tabs>
        <w:spacing w:line="100" w:lineRule="atLeast"/>
        <w:jc w:val="center"/>
        <w:rPr>
          <w:rFonts w:ascii="Calibri" w:hAnsi="Calibri" w:cs="Tahoma"/>
          <w:b/>
          <w:sz w:val="22"/>
          <w:szCs w:val="22"/>
          <w:lang w:eastAsia="pl-PL"/>
        </w:rPr>
      </w:pPr>
    </w:p>
    <w:p w:rsidR="008A0E25" w:rsidRDefault="008A0E25" w:rsidP="008A0E25">
      <w:pPr>
        <w:pStyle w:val="Standard"/>
        <w:tabs>
          <w:tab w:val="left" w:pos="567"/>
        </w:tabs>
        <w:spacing w:line="100" w:lineRule="atLeast"/>
        <w:jc w:val="center"/>
      </w:pPr>
      <w:r>
        <w:rPr>
          <w:rFonts w:ascii="Calibri" w:hAnsi="Calibri" w:cs="Tahoma"/>
          <w:b/>
          <w:sz w:val="22"/>
          <w:szCs w:val="22"/>
          <w:lang w:eastAsia="pl-PL"/>
        </w:rPr>
        <w:t>§ 1</w:t>
      </w:r>
      <w:r w:rsidR="00B71171">
        <w:rPr>
          <w:rFonts w:ascii="Calibri" w:hAnsi="Calibri" w:cs="Tahoma"/>
          <w:b/>
          <w:sz w:val="22"/>
          <w:szCs w:val="22"/>
          <w:lang w:eastAsia="pl-PL"/>
        </w:rPr>
        <w:t>2</w:t>
      </w:r>
    </w:p>
    <w:p w:rsidR="008A0E25" w:rsidRDefault="008B4DA5" w:rsidP="008A0E25">
      <w:pPr>
        <w:pStyle w:val="Standard"/>
        <w:tabs>
          <w:tab w:val="left" w:pos="284"/>
          <w:tab w:val="left" w:pos="567"/>
        </w:tabs>
        <w:spacing w:line="100" w:lineRule="atLeast"/>
        <w:jc w:val="both"/>
        <w:rPr>
          <w:rFonts w:ascii="Calibri" w:hAnsi="Calibri"/>
          <w:sz w:val="22"/>
          <w:szCs w:val="22"/>
        </w:rPr>
      </w:pPr>
      <w:r>
        <w:rPr>
          <w:rFonts w:ascii="Calibri" w:hAnsi="Calibri"/>
          <w:sz w:val="22"/>
          <w:szCs w:val="22"/>
        </w:rPr>
        <w:t xml:space="preserve">1. </w:t>
      </w:r>
      <w:r w:rsidR="008A0E25">
        <w:rPr>
          <w:rFonts w:ascii="Calibri" w:hAnsi="Calibri"/>
          <w:sz w:val="22"/>
          <w:szCs w:val="22"/>
        </w:rPr>
        <w:t xml:space="preserve">W sprawach nieuregulowanych umową, mają zastosowanie przepisy Kodeksu cywilnego </w:t>
      </w:r>
      <w:r w:rsidR="008A0E25">
        <w:rPr>
          <w:rFonts w:ascii="Calibri" w:hAnsi="Calibri"/>
          <w:sz w:val="22"/>
          <w:szCs w:val="22"/>
        </w:rPr>
        <w:br/>
        <w:t>i inne powszechnie obowiązujące przepisy prawa.</w:t>
      </w:r>
    </w:p>
    <w:p w:rsidR="008A0E25" w:rsidRDefault="008A0E25" w:rsidP="008A0E25">
      <w:pPr>
        <w:pStyle w:val="Standard"/>
        <w:tabs>
          <w:tab w:val="left" w:pos="284"/>
          <w:tab w:val="left" w:pos="567"/>
        </w:tabs>
        <w:spacing w:line="100" w:lineRule="atLeast"/>
        <w:jc w:val="both"/>
      </w:pPr>
      <w:r>
        <w:rPr>
          <w:rFonts w:ascii="Calibri" w:hAnsi="Calibri" w:cs="Tahoma"/>
          <w:sz w:val="22"/>
          <w:szCs w:val="22"/>
        </w:rPr>
        <w:t>2. Niedopuszczalna jest  pod rygorem nieważności zmiana istotnych postanowień zawartej umowy.</w:t>
      </w:r>
    </w:p>
    <w:p w:rsidR="008A0E25" w:rsidRDefault="008A0E25" w:rsidP="008A0E25">
      <w:pPr>
        <w:pStyle w:val="Standard"/>
        <w:tabs>
          <w:tab w:val="left" w:pos="284"/>
          <w:tab w:val="left" w:pos="567"/>
        </w:tabs>
        <w:spacing w:line="100" w:lineRule="atLeast"/>
        <w:jc w:val="both"/>
      </w:pPr>
      <w:r>
        <w:rPr>
          <w:rFonts w:ascii="Calibri" w:hAnsi="Calibri" w:cs="Tahoma"/>
          <w:sz w:val="22"/>
          <w:szCs w:val="22"/>
        </w:rPr>
        <w:t>3. Zmiana postanowień niniejszej umowy może nastąpić:</w:t>
      </w:r>
    </w:p>
    <w:p w:rsidR="008A0E25" w:rsidRDefault="008A0E25" w:rsidP="008B4DA5">
      <w:pPr>
        <w:pStyle w:val="Standard"/>
        <w:tabs>
          <w:tab w:val="clear" w:pos="708"/>
          <w:tab w:val="left" w:pos="0"/>
          <w:tab w:val="left" w:pos="284"/>
        </w:tabs>
        <w:spacing w:line="100" w:lineRule="atLeast"/>
        <w:jc w:val="both"/>
      </w:pPr>
      <w:r>
        <w:rPr>
          <w:rFonts w:ascii="Calibri" w:hAnsi="Calibri" w:cs="Tahoma"/>
          <w:sz w:val="22"/>
          <w:szCs w:val="22"/>
        </w:rPr>
        <w:t xml:space="preserve">1) w zakresie zmian przewidzianych w ogłoszeniu i </w:t>
      </w:r>
      <w:proofErr w:type="spellStart"/>
      <w:r>
        <w:rPr>
          <w:rFonts w:ascii="Calibri" w:hAnsi="Calibri" w:cs="Tahoma"/>
          <w:sz w:val="22"/>
          <w:szCs w:val="22"/>
        </w:rPr>
        <w:t>siwz</w:t>
      </w:r>
      <w:proofErr w:type="spellEnd"/>
      <w:r>
        <w:rPr>
          <w:rFonts w:ascii="Calibri" w:hAnsi="Calibri" w:cs="Tahoma"/>
          <w:sz w:val="22"/>
          <w:szCs w:val="22"/>
        </w:rPr>
        <w:t xml:space="preserve"> niniejszego postępowania (nr IPP-271.</w:t>
      </w:r>
      <w:r w:rsidR="0013629F">
        <w:rPr>
          <w:rFonts w:ascii="Calibri" w:hAnsi="Calibri" w:cs="Tahoma"/>
          <w:sz w:val="22"/>
          <w:szCs w:val="22"/>
        </w:rPr>
        <w:t>3</w:t>
      </w:r>
      <w:r>
        <w:rPr>
          <w:rFonts w:ascii="Calibri" w:hAnsi="Calibri" w:cs="Tahoma"/>
          <w:sz w:val="22"/>
          <w:szCs w:val="22"/>
        </w:rPr>
        <w:t>.201</w:t>
      </w:r>
      <w:r w:rsidR="0013629F">
        <w:rPr>
          <w:rFonts w:ascii="Calibri" w:hAnsi="Calibri" w:cs="Tahoma"/>
          <w:sz w:val="22"/>
          <w:szCs w:val="22"/>
        </w:rPr>
        <w:t>9</w:t>
      </w:r>
      <w:r>
        <w:rPr>
          <w:rFonts w:ascii="Calibri" w:hAnsi="Calibri" w:cs="Tahoma"/>
          <w:sz w:val="22"/>
          <w:szCs w:val="22"/>
        </w:rPr>
        <w:t xml:space="preserve">) (wraz z załącznikami), </w:t>
      </w:r>
    </w:p>
    <w:p w:rsidR="002C4BB2" w:rsidRDefault="008A0E25" w:rsidP="008B4DA5">
      <w:pPr>
        <w:pStyle w:val="Standard"/>
        <w:tabs>
          <w:tab w:val="clear" w:pos="708"/>
          <w:tab w:val="left" w:pos="0"/>
          <w:tab w:val="left" w:pos="284"/>
        </w:tabs>
        <w:spacing w:line="100" w:lineRule="atLeast"/>
        <w:jc w:val="both"/>
        <w:rPr>
          <w:rFonts w:ascii="Calibri" w:hAnsi="Calibri" w:cs="Tahoma"/>
          <w:sz w:val="22"/>
          <w:szCs w:val="22"/>
        </w:rPr>
      </w:pPr>
      <w:r>
        <w:rPr>
          <w:rFonts w:ascii="Calibri" w:hAnsi="Calibri" w:cs="Tahoma"/>
          <w:sz w:val="22"/>
          <w:szCs w:val="22"/>
        </w:rPr>
        <w:t>2) gdy wystąpią okoliczności, o</w:t>
      </w:r>
      <w:r w:rsidR="002C4BB2">
        <w:rPr>
          <w:rFonts w:ascii="Calibri" w:hAnsi="Calibri" w:cs="Tahoma"/>
          <w:sz w:val="22"/>
          <w:szCs w:val="22"/>
        </w:rPr>
        <w:t xml:space="preserve"> których mowa w art. 144 ust. 1 ustawy Prawo zamówień publicznych.</w:t>
      </w:r>
    </w:p>
    <w:p w:rsidR="002C4BB2" w:rsidRDefault="002C4BB2" w:rsidP="002C4BB2">
      <w:pPr>
        <w:pStyle w:val="Standard"/>
        <w:tabs>
          <w:tab w:val="left" w:pos="284"/>
          <w:tab w:val="left" w:pos="567"/>
        </w:tabs>
        <w:spacing w:line="100" w:lineRule="atLeast"/>
        <w:jc w:val="both"/>
      </w:pPr>
      <w:r>
        <w:rPr>
          <w:rFonts w:ascii="Calibri" w:hAnsi="Calibri" w:cs="Tahoma"/>
          <w:sz w:val="22"/>
          <w:szCs w:val="22"/>
        </w:rPr>
        <w:t xml:space="preserve">4. Zmiany, o których mowa w ust. 3 mogą nastąpić za zgodą obu stron wyrażoną na piśmie pod rygorem </w:t>
      </w:r>
      <w:r>
        <w:rPr>
          <w:rFonts w:ascii="Calibri" w:hAnsi="Calibri" w:cs="Tahoma"/>
          <w:sz w:val="22"/>
          <w:szCs w:val="22"/>
        </w:rPr>
        <w:lastRenderedPageBreak/>
        <w:t>ich nieważności.</w:t>
      </w:r>
    </w:p>
    <w:p w:rsidR="008A0E25" w:rsidRDefault="002C4BB2" w:rsidP="008A0E25">
      <w:pPr>
        <w:pStyle w:val="Standard"/>
        <w:tabs>
          <w:tab w:val="clear" w:pos="708"/>
          <w:tab w:val="left" w:pos="0"/>
          <w:tab w:val="left" w:pos="426"/>
        </w:tabs>
        <w:spacing w:line="100" w:lineRule="atLeast"/>
        <w:jc w:val="both"/>
      </w:pPr>
      <w:r>
        <w:rPr>
          <w:rFonts w:ascii="Calibri" w:hAnsi="Calibri"/>
          <w:sz w:val="22"/>
          <w:szCs w:val="22"/>
          <w:lang w:eastAsia="pl-PL"/>
        </w:rPr>
        <w:t>7</w:t>
      </w:r>
      <w:r w:rsidR="008A0E25">
        <w:rPr>
          <w:rFonts w:ascii="Calibri" w:hAnsi="Calibri"/>
          <w:sz w:val="22"/>
          <w:szCs w:val="22"/>
          <w:lang w:eastAsia="pl-PL"/>
        </w:rPr>
        <w:t>.  Sprawy sporne rozpatrywane będą przez właściwy rzeczowo sąd w Bydgoszczy.</w:t>
      </w:r>
    </w:p>
    <w:p w:rsidR="008A0E25" w:rsidRDefault="002C4BB2" w:rsidP="008B4DA5">
      <w:pPr>
        <w:pStyle w:val="Standard"/>
        <w:tabs>
          <w:tab w:val="clear" w:pos="708"/>
          <w:tab w:val="left" w:pos="0"/>
        </w:tabs>
        <w:spacing w:line="100" w:lineRule="atLeast"/>
        <w:jc w:val="both"/>
      </w:pPr>
      <w:r>
        <w:rPr>
          <w:rFonts w:ascii="Calibri" w:hAnsi="Calibri" w:cs="Tahoma"/>
          <w:sz w:val="22"/>
          <w:szCs w:val="22"/>
          <w:lang w:eastAsia="pl-PL"/>
        </w:rPr>
        <w:t>9</w:t>
      </w:r>
      <w:r w:rsidR="008A0E25">
        <w:rPr>
          <w:rFonts w:ascii="Calibri" w:hAnsi="Calibri" w:cs="Tahoma"/>
          <w:sz w:val="22"/>
          <w:szCs w:val="22"/>
          <w:lang w:eastAsia="pl-PL"/>
        </w:rPr>
        <w:t xml:space="preserve">. Umowę sporządzono w trzech jednobrzmiących egzemplarzach, jeden egzemplarz </w:t>
      </w:r>
      <w:r w:rsidR="008A0E25">
        <w:rPr>
          <w:rFonts w:ascii="Calibri" w:hAnsi="Calibri" w:cs="Tahoma"/>
          <w:sz w:val="22"/>
          <w:szCs w:val="22"/>
          <w:lang w:eastAsia="pl-PL"/>
        </w:rPr>
        <w:br/>
        <w:t>dla Wykonawcy, dwa egzemplarze dla Zamawiającego.</w:t>
      </w:r>
    </w:p>
    <w:p w:rsidR="008A0E25" w:rsidRDefault="008A0E25" w:rsidP="008A0E25">
      <w:pPr>
        <w:pStyle w:val="Standard"/>
        <w:tabs>
          <w:tab w:val="left" w:pos="567"/>
        </w:tabs>
        <w:spacing w:line="100" w:lineRule="atLeast"/>
        <w:jc w:val="both"/>
      </w:pPr>
      <w:r>
        <w:rPr>
          <w:rFonts w:ascii="Calibri" w:hAnsi="Calibri" w:cs="Tahoma"/>
          <w:b/>
          <w:sz w:val="22"/>
          <w:szCs w:val="22"/>
          <w:lang w:eastAsia="pl-PL"/>
        </w:rPr>
        <w:tab/>
      </w:r>
    </w:p>
    <w:p w:rsidR="00DC685A" w:rsidRPr="00DC685A" w:rsidRDefault="008A0E25" w:rsidP="008A0E25">
      <w:pPr>
        <w:pStyle w:val="Standard"/>
        <w:tabs>
          <w:tab w:val="left" w:pos="567"/>
        </w:tabs>
        <w:spacing w:line="100" w:lineRule="atLeast"/>
        <w:jc w:val="both"/>
        <w:rPr>
          <w:rFonts w:ascii="Calibri" w:hAnsi="Calibri" w:cs="Tahoma"/>
          <w:b/>
          <w:lang w:eastAsia="pl-PL"/>
        </w:rPr>
      </w:pPr>
      <w:r>
        <w:rPr>
          <w:rFonts w:ascii="Calibri" w:hAnsi="Calibri" w:cs="Tahoma"/>
          <w:b/>
          <w:sz w:val="22"/>
          <w:szCs w:val="22"/>
          <w:lang w:eastAsia="pl-PL"/>
        </w:rPr>
        <w:tab/>
      </w:r>
      <w:r>
        <w:rPr>
          <w:rFonts w:ascii="Calibri" w:hAnsi="Calibri" w:cs="Tahoma"/>
          <w:b/>
          <w:sz w:val="22"/>
          <w:szCs w:val="22"/>
          <w:lang w:eastAsia="pl-PL"/>
        </w:rPr>
        <w:tab/>
      </w:r>
      <w:r w:rsidRPr="00DC685A">
        <w:rPr>
          <w:rFonts w:ascii="Calibri" w:hAnsi="Calibri" w:cs="Tahoma"/>
          <w:b/>
          <w:lang w:eastAsia="pl-PL"/>
        </w:rPr>
        <w:t xml:space="preserve">     </w:t>
      </w:r>
    </w:p>
    <w:p w:rsidR="008A0E25" w:rsidRPr="00DC685A" w:rsidRDefault="00DC685A" w:rsidP="008A0E25">
      <w:pPr>
        <w:pStyle w:val="Standard"/>
        <w:tabs>
          <w:tab w:val="left" w:pos="567"/>
        </w:tabs>
        <w:spacing w:line="100" w:lineRule="atLeast"/>
        <w:jc w:val="both"/>
      </w:pPr>
      <w:r w:rsidRPr="00DC685A">
        <w:rPr>
          <w:rFonts w:ascii="Calibri" w:hAnsi="Calibri" w:cs="Tahoma"/>
          <w:b/>
          <w:lang w:eastAsia="pl-PL"/>
        </w:rPr>
        <w:tab/>
      </w:r>
      <w:r w:rsidR="008A0E25" w:rsidRPr="00DC685A">
        <w:rPr>
          <w:rFonts w:ascii="Calibri" w:hAnsi="Calibri" w:cs="Tahoma"/>
          <w:b/>
          <w:lang w:eastAsia="pl-PL"/>
        </w:rPr>
        <w:t xml:space="preserve">         ZAMAWIAJĄCY</w:t>
      </w:r>
      <w:r w:rsidR="008A0E25" w:rsidRPr="00DC685A">
        <w:rPr>
          <w:rFonts w:ascii="Calibri" w:hAnsi="Calibri" w:cs="Tahoma"/>
          <w:b/>
          <w:lang w:eastAsia="pl-PL"/>
        </w:rPr>
        <w:tab/>
      </w:r>
      <w:r w:rsidR="008A0E25" w:rsidRPr="00DC685A">
        <w:rPr>
          <w:rFonts w:ascii="Calibri" w:hAnsi="Calibri" w:cs="Tahoma"/>
          <w:b/>
          <w:lang w:eastAsia="pl-PL"/>
        </w:rPr>
        <w:tab/>
      </w:r>
      <w:r w:rsidR="008A0E25" w:rsidRPr="00DC685A">
        <w:rPr>
          <w:rFonts w:ascii="Calibri" w:hAnsi="Calibri" w:cs="Tahoma"/>
          <w:b/>
          <w:lang w:eastAsia="pl-PL"/>
        </w:rPr>
        <w:tab/>
      </w:r>
      <w:r w:rsidR="008A0E25" w:rsidRPr="00DC685A">
        <w:rPr>
          <w:rFonts w:ascii="Calibri" w:hAnsi="Calibri" w:cs="Tahoma"/>
          <w:b/>
          <w:lang w:eastAsia="pl-PL"/>
        </w:rPr>
        <w:tab/>
      </w:r>
      <w:r w:rsidR="008A0E25" w:rsidRPr="00DC685A">
        <w:rPr>
          <w:rFonts w:ascii="Calibri" w:hAnsi="Calibri" w:cs="Tahoma"/>
          <w:b/>
          <w:lang w:eastAsia="pl-PL"/>
        </w:rPr>
        <w:tab/>
        <w:t xml:space="preserve">                         WYKONAWCA</w:t>
      </w:r>
    </w:p>
    <w:p w:rsidR="000F4DA7" w:rsidRDefault="000F4DA7"/>
    <w:sectPr w:rsidR="000F4DA7">
      <w:headerReference w:type="default" r:id="rId8"/>
      <w:footerReference w:type="default" r:id="rId9"/>
      <w:pgSz w:w="11906" w:h="16838"/>
      <w:pgMar w:top="708" w:right="1417" w:bottom="1417"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80E" w:rsidRDefault="00A4480E">
      <w:pPr>
        <w:spacing w:after="0"/>
      </w:pPr>
      <w:r>
        <w:separator/>
      </w:r>
    </w:p>
  </w:endnote>
  <w:endnote w:type="continuationSeparator" w:id="0">
    <w:p w:rsidR="00A4480E" w:rsidRDefault="00A448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60" w:rsidRDefault="009E7BBB">
    <w:pPr>
      <w:pStyle w:val="Stopka"/>
      <w:jc w:val="right"/>
    </w:pPr>
    <w:r>
      <w:fldChar w:fldCharType="begin"/>
    </w:r>
    <w:r>
      <w:instrText xml:space="preserve"> PAGE </w:instrText>
    </w:r>
    <w:r>
      <w:fldChar w:fldCharType="separate"/>
    </w:r>
    <w:r w:rsidR="0004783E">
      <w:rPr>
        <w:noProof/>
      </w:rPr>
      <w:t>6</w:t>
    </w:r>
    <w:r>
      <w:fldChar w:fldCharType="end"/>
    </w:r>
  </w:p>
  <w:p w:rsidR="00641860" w:rsidRDefault="000478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80E" w:rsidRDefault="00A4480E">
      <w:pPr>
        <w:spacing w:after="0"/>
      </w:pPr>
      <w:r>
        <w:separator/>
      </w:r>
    </w:p>
  </w:footnote>
  <w:footnote w:type="continuationSeparator" w:id="0">
    <w:p w:rsidR="00A4480E" w:rsidRDefault="00A448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A5" w:rsidRDefault="003908A5">
    <w:pPr>
      <w:pStyle w:val="Nagwek"/>
    </w:pPr>
    <w:r w:rsidRPr="00CE43F4">
      <w:rPr>
        <w:noProof/>
      </w:rPr>
      <w:drawing>
        <wp:inline distT="0" distB="0" distL="0" distR="0" wp14:anchorId="07FF3F0E" wp14:editId="6622B69A">
          <wp:extent cx="5760085" cy="609170"/>
          <wp:effectExtent l="0" t="0" r="0" b="635"/>
          <wp:docPr id="1" name="Obraz 1" descr="C:\Users\eszalska\AppData\Local\Temp\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zalska\AppData\Local\Temp\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091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B72"/>
    <w:multiLevelType w:val="multilevel"/>
    <w:tmpl w:val="1C3A44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F87675"/>
    <w:multiLevelType w:val="hybridMultilevel"/>
    <w:tmpl w:val="B764119E"/>
    <w:lvl w:ilvl="0" w:tplc="DB608176">
      <w:start w:val="1"/>
      <w:numFmt w:val="decimal"/>
      <w:pStyle w:val="PunktowaniepoziomI"/>
      <w:lvlText w:val="%1."/>
      <w:lvlJc w:val="left"/>
      <w:pPr>
        <w:tabs>
          <w:tab w:val="num" w:pos="360"/>
        </w:tabs>
        <w:ind w:left="360" w:hanging="360"/>
      </w:pPr>
      <w:rPr>
        <w:rFonts w:ascii="Calibri" w:hAnsi="Calibri" w:cs="Arial" w:hint="default"/>
        <w:b w:val="0"/>
        <w:bCs w:val="0"/>
      </w:rPr>
    </w:lvl>
    <w:lvl w:ilvl="1" w:tplc="165AE5E6">
      <w:start w:val="1"/>
      <w:numFmt w:val="decimal"/>
      <w:lvlText w:val="%2)"/>
      <w:lvlJc w:val="left"/>
      <w:pPr>
        <w:tabs>
          <w:tab w:val="num" w:pos="644"/>
        </w:tabs>
        <w:ind w:left="644" w:hanging="360"/>
      </w:pPr>
      <w:rPr>
        <w:rFonts w:ascii="Calibri" w:hAnsi="Calibri" w:cs="Times New Roman" w:hint="default"/>
        <w:i w:val="0"/>
        <w:iCs w:val="0"/>
        <w:sz w:val="22"/>
        <w:szCs w:val="22"/>
      </w:rPr>
    </w:lvl>
    <w:lvl w:ilvl="2" w:tplc="0415001B">
      <w:start w:val="1"/>
      <w:numFmt w:val="lowerRoman"/>
      <w:lvlText w:val="%3."/>
      <w:lvlJc w:val="right"/>
      <w:pPr>
        <w:tabs>
          <w:tab w:val="num" w:pos="2160"/>
        </w:tabs>
        <w:ind w:left="2160" w:hanging="180"/>
      </w:pPr>
      <w:rPr>
        <w:rFonts w:ascii="Times New Roman" w:hAnsi="Times New Roman" w:cs="Times New Roman"/>
      </w:rPr>
    </w:lvl>
    <w:lvl w:ilvl="3" w:tplc="CB0E77AE">
      <w:start w:val="1"/>
      <w:numFmt w:val="decimal"/>
      <w:lvlText w:val="%4."/>
      <w:lvlJc w:val="left"/>
      <w:pPr>
        <w:tabs>
          <w:tab w:val="num" w:pos="360"/>
        </w:tabs>
        <w:ind w:left="360" w:hanging="360"/>
      </w:pPr>
      <w:rPr>
        <w:rFonts w:ascii="Calibri" w:hAnsi="Calibri" w:cs="Times New Roman" w:hint="default"/>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2004500"/>
    <w:multiLevelType w:val="hybridMultilevel"/>
    <w:tmpl w:val="F05A2F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BE7A0E"/>
    <w:multiLevelType w:val="singleLevel"/>
    <w:tmpl w:val="4672FFC0"/>
    <w:lvl w:ilvl="0">
      <w:start w:val="1"/>
      <w:numFmt w:val="lowerLetter"/>
      <w:lvlText w:val="%1)"/>
      <w:lvlJc w:val="left"/>
      <w:pPr>
        <w:tabs>
          <w:tab w:val="num" w:pos="720"/>
        </w:tabs>
        <w:ind w:left="720" w:hanging="360"/>
      </w:pPr>
      <w:rPr>
        <w:rFonts w:hint="default"/>
      </w:rPr>
    </w:lvl>
  </w:abstractNum>
  <w:abstractNum w:abstractNumId="4" w15:restartNumberingAfterBreak="0">
    <w:nsid w:val="22A07DED"/>
    <w:multiLevelType w:val="hybridMultilevel"/>
    <w:tmpl w:val="AEF6CAA0"/>
    <w:lvl w:ilvl="0" w:tplc="77383EAC">
      <w:start w:val="7"/>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0E295F"/>
    <w:multiLevelType w:val="hybridMultilevel"/>
    <w:tmpl w:val="3E521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7B0FE8"/>
    <w:multiLevelType w:val="hybridMultilevel"/>
    <w:tmpl w:val="C102F902"/>
    <w:lvl w:ilvl="0" w:tplc="A7B2D32C">
      <w:start w:val="7"/>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EA1AD2"/>
    <w:multiLevelType w:val="hybridMultilevel"/>
    <w:tmpl w:val="3920EB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AE3074"/>
    <w:multiLevelType w:val="multilevel"/>
    <w:tmpl w:val="88CA27AC"/>
    <w:lvl w:ilvl="0">
      <w:start w:val="1"/>
      <w:numFmt w:val="decimal"/>
      <w:lvlText w:val="%1."/>
      <w:lvlJc w:val="left"/>
      <w:pPr>
        <w:ind w:left="720" w:hanging="360"/>
      </w:pPr>
      <w:rPr>
        <w:rFonts w:ascii="Calibri" w:hAnsi="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33363C"/>
    <w:multiLevelType w:val="hybridMultilevel"/>
    <w:tmpl w:val="EFAC2728"/>
    <w:lvl w:ilvl="0" w:tplc="5D54C62A">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D675FD"/>
    <w:multiLevelType w:val="hybridMultilevel"/>
    <w:tmpl w:val="4DE816C2"/>
    <w:lvl w:ilvl="0" w:tplc="3FF88EF8">
      <w:start w:val="5"/>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E50153"/>
    <w:multiLevelType w:val="multilevel"/>
    <w:tmpl w:val="5BE6095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CE10CBE"/>
    <w:multiLevelType w:val="multilevel"/>
    <w:tmpl w:val="B6F68640"/>
    <w:lvl w:ilvl="0">
      <w:start w:val="1"/>
      <w:numFmt w:val="decimal"/>
      <w:lvlText w:val="%1."/>
      <w:lvlJc w:val="left"/>
      <w:pPr>
        <w:ind w:left="720" w:hanging="360"/>
      </w:pPr>
      <w:rPr>
        <w:b w:val="0"/>
        <w:sz w:val="24"/>
        <w:szCs w:val="24"/>
      </w:rPr>
    </w:lvl>
    <w:lvl w:ilvl="1">
      <w:start w:val="1"/>
      <w:numFmt w:val="decimal"/>
      <w:lvlText w:val="%2."/>
      <w:lvlJc w:val="left"/>
      <w:pPr>
        <w:ind w:left="1080" w:hanging="360"/>
      </w:pPr>
      <w:rPr>
        <w:rFonts w:ascii="Calibri" w:hAnsi="Calibri"/>
        <w:b w:val="0"/>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2"/>
  </w:num>
  <w:num w:numId="3">
    <w:abstractNumId w:val="10"/>
  </w:num>
  <w:num w:numId="4">
    <w:abstractNumId w:val="9"/>
  </w:num>
  <w:num w:numId="5">
    <w:abstractNumId w:val="7"/>
  </w:num>
  <w:num w:numId="6">
    <w:abstractNumId w:val="11"/>
  </w:num>
  <w:num w:numId="7">
    <w:abstractNumId w:val="3"/>
  </w:num>
  <w:num w:numId="8">
    <w:abstractNumId w:val="0"/>
  </w:num>
  <w:num w:numId="9">
    <w:abstractNumId w:val="5"/>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25"/>
    <w:rsid w:val="0004783E"/>
    <w:rsid w:val="000545C5"/>
    <w:rsid w:val="000719BF"/>
    <w:rsid w:val="000963F7"/>
    <w:rsid w:val="000B653C"/>
    <w:rsid w:val="000E435C"/>
    <w:rsid w:val="000F4DA7"/>
    <w:rsid w:val="0012788F"/>
    <w:rsid w:val="001334E2"/>
    <w:rsid w:val="0013629F"/>
    <w:rsid w:val="001B6F2C"/>
    <w:rsid w:val="001D1727"/>
    <w:rsid w:val="001E671C"/>
    <w:rsid w:val="002077B9"/>
    <w:rsid w:val="00234124"/>
    <w:rsid w:val="002514FB"/>
    <w:rsid w:val="00296520"/>
    <w:rsid w:val="002C4BB2"/>
    <w:rsid w:val="002E5C79"/>
    <w:rsid w:val="00300DEC"/>
    <w:rsid w:val="003908A5"/>
    <w:rsid w:val="00394CD2"/>
    <w:rsid w:val="003B2551"/>
    <w:rsid w:val="003B33B3"/>
    <w:rsid w:val="00440E31"/>
    <w:rsid w:val="004826FC"/>
    <w:rsid w:val="00493220"/>
    <w:rsid w:val="004B0773"/>
    <w:rsid w:val="004E4F11"/>
    <w:rsid w:val="005468D6"/>
    <w:rsid w:val="005873A3"/>
    <w:rsid w:val="005940A9"/>
    <w:rsid w:val="0059472E"/>
    <w:rsid w:val="005A1FF4"/>
    <w:rsid w:val="005C1683"/>
    <w:rsid w:val="006033E3"/>
    <w:rsid w:val="00625376"/>
    <w:rsid w:val="00636FFE"/>
    <w:rsid w:val="00665AB1"/>
    <w:rsid w:val="006B237A"/>
    <w:rsid w:val="006F0DE4"/>
    <w:rsid w:val="007328C3"/>
    <w:rsid w:val="00762256"/>
    <w:rsid w:val="00783837"/>
    <w:rsid w:val="007D3F88"/>
    <w:rsid w:val="007E4CA0"/>
    <w:rsid w:val="008115C0"/>
    <w:rsid w:val="00835362"/>
    <w:rsid w:val="008364B7"/>
    <w:rsid w:val="0084309D"/>
    <w:rsid w:val="00855AE5"/>
    <w:rsid w:val="00870D9B"/>
    <w:rsid w:val="00874BF8"/>
    <w:rsid w:val="008A0E25"/>
    <w:rsid w:val="008B4DA5"/>
    <w:rsid w:val="008C4429"/>
    <w:rsid w:val="008F06F5"/>
    <w:rsid w:val="00907856"/>
    <w:rsid w:val="00926437"/>
    <w:rsid w:val="009401AD"/>
    <w:rsid w:val="009403CE"/>
    <w:rsid w:val="009748D7"/>
    <w:rsid w:val="00984A46"/>
    <w:rsid w:val="009C07C5"/>
    <w:rsid w:val="009E7BBB"/>
    <w:rsid w:val="00A141D0"/>
    <w:rsid w:val="00A30025"/>
    <w:rsid w:val="00A4480E"/>
    <w:rsid w:val="00AC3867"/>
    <w:rsid w:val="00B02E49"/>
    <w:rsid w:val="00B11D57"/>
    <w:rsid w:val="00B2047E"/>
    <w:rsid w:val="00B52E39"/>
    <w:rsid w:val="00B71171"/>
    <w:rsid w:val="00B91B6E"/>
    <w:rsid w:val="00BA06DB"/>
    <w:rsid w:val="00C12AAE"/>
    <w:rsid w:val="00C144C8"/>
    <w:rsid w:val="00C15CED"/>
    <w:rsid w:val="00C22CDF"/>
    <w:rsid w:val="00C903B4"/>
    <w:rsid w:val="00CA2001"/>
    <w:rsid w:val="00D13B72"/>
    <w:rsid w:val="00DC2DF1"/>
    <w:rsid w:val="00DC685A"/>
    <w:rsid w:val="00DD1E16"/>
    <w:rsid w:val="00E0331A"/>
    <w:rsid w:val="00E60FF5"/>
    <w:rsid w:val="00E869C1"/>
    <w:rsid w:val="00E921D4"/>
    <w:rsid w:val="00F0175B"/>
    <w:rsid w:val="00F16BFE"/>
    <w:rsid w:val="00F2532E"/>
    <w:rsid w:val="00F75546"/>
    <w:rsid w:val="00F87C15"/>
    <w:rsid w:val="00FC6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4B0D5-6487-4133-8B69-E601A091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A0E25"/>
    <w:pPr>
      <w:widowControl w:val="0"/>
      <w:suppressAutoHyphens/>
      <w:autoSpaceDN w:val="0"/>
      <w:spacing w:line="240" w:lineRule="auto"/>
      <w:textAlignment w:val="baseline"/>
    </w:pPr>
    <w:rPr>
      <w:rFonts w:ascii="Calibri" w:eastAsia="SimSun" w:hAnsi="Calibri" w:cs="F"/>
      <w:kern w:val="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A0E25"/>
    <w:pPr>
      <w:widowControl w:val="0"/>
      <w:tabs>
        <w:tab w:val="left" w:pos="708"/>
      </w:tabs>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Textbody">
    <w:name w:val="Text body"/>
    <w:basedOn w:val="Standard"/>
    <w:rsid w:val="008A0E25"/>
    <w:pPr>
      <w:tabs>
        <w:tab w:val="clear" w:pos="708"/>
        <w:tab w:val="left" w:pos="567"/>
      </w:tabs>
      <w:jc w:val="both"/>
    </w:pPr>
    <w:rPr>
      <w:b/>
      <w:sz w:val="32"/>
      <w:szCs w:val="20"/>
    </w:rPr>
  </w:style>
  <w:style w:type="paragraph" w:styleId="Akapitzlist">
    <w:name w:val="List Paragraph"/>
    <w:basedOn w:val="Standard"/>
    <w:rsid w:val="008A0E25"/>
    <w:pPr>
      <w:ind w:left="720"/>
    </w:pPr>
  </w:style>
  <w:style w:type="paragraph" w:styleId="Stopka">
    <w:name w:val="footer"/>
    <w:basedOn w:val="Standard"/>
    <w:link w:val="StopkaZnak"/>
    <w:rsid w:val="008A0E25"/>
    <w:pPr>
      <w:suppressLineNumbers/>
      <w:tabs>
        <w:tab w:val="clear" w:pos="708"/>
        <w:tab w:val="center" w:pos="4536"/>
        <w:tab w:val="right" w:pos="9072"/>
      </w:tabs>
      <w:spacing w:line="100" w:lineRule="atLeast"/>
    </w:pPr>
  </w:style>
  <w:style w:type="character" w:customStyle="1" w:styleId="StopkaZnak">
    <w:name w:val="Stopka Znak"/>
    <w:basedOn w:val="Domylnaczcionkaakapitu"/>
    <w:link w:val="Stopka"/>
    <w:rsid w:val="008A0E25"/>
    <w:rPr>
      <w:rFonts w:ascii="Times New Roman" w:eastAsia="Times New Roman" w:hAnsi="Times New Roman" w:cs="Times New Roman"/>
      <w:kern w:val="3"/>
      <w:sz w:val="24"/>
      <w:szCs w:val="24"/>
    </w:rPr>
  </w:style>
  <w:style w:type="paragraph" w:customStyle="1" w:styleId="pkt">
    <w:name w:val="pkt"/>
    <w:basedOn w:val="Standard"/>
    <w:rsid w:val="008A0E25"/>
    <w:pPr>
      <w:tabs>
        <w:tab w:val="clear" w:pos="708"/>
        <w:tab w:val="left" w:pos="3261"/>
      </w:tabs>
      <w:spacing w:before="60" w:after="60" w:line="100" w:lineRule="atLeast"/>
      <w:ind w:left="851" w:hanging="295"/>
      <w:jc w:val="both"/>
    </w:pPr>
    <w:rPr>
      <w:lang w:eastAsia="pl-PL"/>
    </w:rPr>
  </w:style>
  <w:style w:type="paragraph" w:styleId="Bezodstpw">
    <w:name w:val="No Spacing"/>
    <w:rsid w:val="008A0E25"/>
    <w:pPr>
      <w:widowControl w:val="0"/>
      <w:suppressAutoHyphens/>
      <w:autoSpaceDN w:val="0"/>
      <w:spacing w:after="0" w:line="240" w:lineRule="auto"/>
      <w:textAlignment w:val="baseline"/>
    </w:pPr>
    <w:rPr>
      <w:rFonts w:ascii="Times New Roman" w:eastAsia="Arial Unicode MS" w:hAnsi="Times New Roman" w:cs="Mangal"/>
      <w:kern w:val="3"/>
      <w:sz w:val="24"/>
      <w:szCs w:val="21"/>
      <w:lang w:eastAsia="hi-IN" w:bidi="hi-IN"/>
    </w:rPr>
  </w:style>
  <w:style w:type="paragraph" w:customStyle="1" w:styleId="Textbodyindent">
    <w:name w:val="Text body indent"/>
    <w:basedOn w:val="Standard"/>
    <w:rsid w:val="008A0E25"/>
    <w:pPr>
      <w:tabs>
        <w:tab w:val="clear" w:pos="708"/>
        <w:tab w:val="left" w:pos="2124"/>
      </w:tabs>
      <w:ind w:left="283"/>
      <w:jc w:val="both"/>
    </w:pPr>
    <w:rPr>
      <w:color w:val="000000"/>
    </w:rPr>
  </w:style>
  <w:style w:type="paragraph" w:styleId="Nagwek">
    <w:name w:val="header"/>
    <w:basedOn w:val="Normalny"/>
    <w:link w:val="NagwekZnak"/>
    <w:uiPriority w:val="99"/>
    <w:unhideWhenUsed/>
    <w:rsid w:val="003908A5"/>
    <w:pPr>
      <w:tabs>
        <w:tab w:val="center" w:pos="4536"/>
        <w:tab w:val="right" w:pos="9072"/>
      </w:tabs>
      <w:spacing w:after="0"/>
    </w:pPr>
  </w:style>
  <w:style w:type="character" w:customStyle="1" w:styleId="NagwekZnak">
    <w:name w:val="Nagłówek Znak"/>
    <w:basedOn w:val="Domylnaczcionkaakapitu"/>
    <w:link w:val="Nagwek"/>
    <w:uiPriority w:val="99"/>
    <w:rsid w:val="003908A5"/>
    <w:rPr>
      <w:rFonts w:ascii="Calibri" w:eastAsia="SimSun" w:hAnsi="Calibri" w:cs="F"/>
      <w:kern w:val="3"/>
      <w:lang w:eastAsia="pl-PL"/>
    </w:rPr>
  </w:style>
  <w:style w:type="paragraph" w:styleId="Tekstpodstawowywcity">
    <w:name w:val="Body Text Indent"/>
    <w:basedOn w:val="Normalny"/>
    <w:link w:val="TekstpodstawowywcityZnak"/>
    <w:uiPriority w:val="99"/>
    <w:unhideWhenUsed/>
    <w:rsid w:val="002077B9"/>
    <w:pPr>
      <w:widowControl/>
      <w:suppressAutoHyphens w:val="0"/>
      <w:autoSpaceDN/>
      <w:spacing w:after="120"/>
      <w:ind w:left="283"/>
      <w:textAlignment w:val="auto"/>
    </w:pPr>
    <w:rPr>
      <w:rFonts w:ascii="Times New Roman" w:eastAsia="Times New Roman" w:hAnsi="Times New Roman" w:cs="Times New Roman"/>
      <w:kern w:val="0"/>
      <w:sz w:val="24"/>
      <w:szCs w:val="24"/>
    </w:rPr>
  </w:style>
  <w:style w:type="character" w:customStyle="1" w:styleId="TekstpodstawowywcityZnak">
    <w:name w:val="Tekst podstawowy wcięty Znak"/>
    <w:basedOn w:val="Domylnaczcionkaakapitu"/>
    <w:link w:val="Tekstpodstawowywcity"/>
    <w:uiPriority w:val="99"/>
    <w:rsid w:val="002077B9"/>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rsid w:val="00F01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eastAsia="Courier New" w:hAnsi="Courier New" w:cs="Times New Roman"/>
      <w:kern w:val="0"/>
      <w:sz w:val="20"/>
      <w:szCs w:val="20"/>
      <w:lang w:eastAsia="x-none"/>
    </w:rPr>
  </w:style>
  <w:style w:type="character" w:customStyle="1" w:styleId="HTML-wstpniesformatowanyZnak">
    <w:name w:val="HTML - wstępnie sformatowany Znak"/>
    <w:basedOn w:val="Domylnaczcionkaakapitu"/>
    <w:link w:val="HTML-wstpniesformatowany"/>
    <w:rsid w:val="00F0175B"/>
    <w:rPr>
      <w:rFonts w:ascii="Courier New" w:eastAsia="Courier New" w:hAnsi="Courier New" w:cs="Times New Roman"/>
      <w:sz w:val="20"/>
      <w:szCs w:val="20"/>
      <w:lang w:eastAsia="x-none"/>
    </w:rPr>
  </w:style>
  <w:style w:type="character" w:customStyle="1" w:styleId="moz-txt-citetags">
    <w:name w:val="moz-txt-citetags"/>
    <w:basedOn w:val="Domylnaczcionkaakapitu"/>
    <w:rsid w:val="00F0175B"/>
  </w:style>
  <w:style w:type="paragraph" w:customStyle="1" w:styleId="PunktowaniepoziomI">
    <w:name w:val="!Punktowanie poziom I"/>
    <w:basedOn w:val="Normalny"/>
    <w:next w:val="Tematkomentarza"/>
    <w:rsid w:val="000719BF"/>
    <w:pPr>
      <w:widowControl/>
      <w:numPr>
        <w:numId w:val="11"/>
      </w:numPr>
      <w:autoSpaceDN/>
      <w:spacing w:after="0"/>
      <w:ind w:left="-7390" w:firstLine="0"/>
      <w:jc w:val="both"/>
      <w:textAlignment w:val="auto"/>
    </w:pPr>
    <w:rPr>
      <w:rFonts w:ascii="Times New Roman" w:eastAsia="Times New Roman" w:hAnsi="Times New Roman" w:cs="Times New Roman"/>
      <w:i/>
      <w:kern w:val="0"/>
      <w:sz w:val="24"/>
      <w:szCs w:val="24"/>
      <w:lang w:eastAsia="ar-SA"/>
    </w:rPr>
  </w:style>
  <w:style w:type="paragraph" w:styleId="Tekstkomentarza">
    <w:name w:val="annotation text"/>
    <w:basedOn w:val="Normalny"/>
    <w:link w:val="TekstkomentarzaZnak"/>
    <w:uiPriority w:val="99"/>
    <w:semiHidden/>
    <w:unhideWhenUsed/>
    <w:rsid w:val="000719BF"/>
    <w:rPr>
      <w:sz w:val="20"/>
      <w:szCs w:val="20"/>
    </w:rPr>
  </w:style>
  <w:style w:type="character" w:customStyle="1" w:styleId="TekstkomentarzaZnak">
    <w:name w:val="Tekst komentarza Znak"/>
    <w:basedOn w:val="Domylnaczcionkaakapitu"/>
    <w:link w:val="Tekstkomentarza"/>
    <w:uiPriority w:val="99"/>
    <w:semiHidden/>
    <w:rsid w:val="000719BF"/>
    <w:rPr>
      <w:rFonts w:ascii="Calibri" w:eastAsia="SimSun" w:hAnsi="Calibri" w:cs="F"/>
      <w:kern w:val="3"/>
      <w:sz w:val="20"/>
      <w:szCs w:val="20"/>
      <w:lang w:eastAsia="pl-PL"/>
    </w:rPr>
  </w:style>
  <w:style w:type="paragraph" w:styleId="Tematkomentarza">
    <w:name w:val="annotation subject"/>
    <w:basedOn w:val="Tekstkomentarza"/>
    <w:next w:val="Tekstkomentarza"/>
    <w:link w:val="TematkomentarzaZnak"/>
    <w:uiPriority w:val="99"/>
    <w:semiHidden/>
    <w:unhideWhenUsed/>
    <w:rsid w:val="000719BF"/>
    <w:rPr>
      <w:b/>
      <w:bCs/>
    </w:rPr>
  </w:style>
  <w:style w:type="character" w:customStyle="1" w:styleId="TematkomentarzaZnak">
    <w:name w:val="Temat komentarza Znak"/>
    <w:basedOn w:val="TekstkomentarzaZnak"/>
    <w:link w:val="Tematkomentarza"/>
    <w:uiPriority w:val="99"/>
    <w:semiHidden/>
    <w:rsid w:val="000719BF"/>
    <w:rPr>
      <w:rFonts w:ascii="Calibri" w:eastAsia="SimSun" w:hAnsi="Calibri" w:cs="F"/>
      <w:b/>
      <w:bCs/>
      <w:kern w:val="3"/>
      <w:sz w:val="20"/>
      <w:szCs w:val="20"/>
      <w:lang w:eastAsia="pl-PL"/>
    </w:rPr>
  </w:style>
  <w:style w:type="character" w:styleId="Hipercze">
    <w:name w:val="Hyperlink"/>
    <w:basedOn w:val="Domylnaczcionkaakapitu"/>
    <w:uiPriority w:val="99"/>
    <w:unhideWhenUsed/>
    <w:rsid w:val="00B11D57"/>
    <w:rPr>
      <w:color w:val="0563C1" w:themeColor="hyperlink"/>
      <w:u w:val="single"/>
    </w:rPr>
  </w:style>
  <w:style w:type="paragraph" w:styleId="Tekstdymka">
    <w:name w:val="Balloon Text"/>
    <w:basedOn w:val="Normalny"/>
    <w:link w:val="TekstdymkaZnak"/>
    <w:uiPriority w:val="99"/>
    <w:semiHidden/>
    <w:unhideWhenUsed/>
    <w:rsid w:val="000963F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3F7"/>
    <w:rPr>
      <w:rFonts w:ascii="Segoe UI" w:eastAsia="SimSun" w:hAnsi="Segoe UI" w:cs="Segoe UI"/>
      <w:kern w:val="3"/>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352218">
      <w:bodyDiv w:val="1"/>
      <w:marLeft w:val="0"/>
      <w:marRight w:val="0"/>
      <w:marTop w:val="0"/>
      <w:marBottom w:val="0"/>
      <w:divBdr>
        <w:top w:val="none" w:sz="0" w:space="0" w:color="auto"/>
        <w:left w:val="none" w:sz="0" w:space="0" w:color="auto"/>
        <w:bottom w:val="none" w:sz="0" w:space="0" w:color="auto"/>
        <w:right w:val="none" w:sz="0" w:space="0" w:color="auto"/>
      </w:divBdr>
    </w:div>
    <w:div w:id="196958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minika.glonek@um.koron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2493</Words>
  <Characters>14959</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Szalska</dc:creator>
  <cp:lastModifiedBy>Elżbieta Szalska</cp:lastModifiedBy>
  <cp:revision>3</cp:revision>
  <cp:lastPrinted>2019-09-19T09:57:00Z</cp:lastPrinted>
  <dcterms:created xsi:type="dcterms:W3CDTF">2019-09-19T10:01:00Z</dcterms:created>
  <dcterms:modified xsi:type="dcterms:W3CDTF">2019-09-19T10:06:00Z</dcterms:modified>
</cp:coreProperties>
</file>