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4C" w:rsidRDefault="0037105D" w:rsidP="00CA2ED7">
      <w:pPr>
        <w:ind w:left="4248"/>
      </w:pPr>
      <w:r>
        <w:t xml:space="preserve">Załącznik nr </w:t>
      </w:r>
      <w:r w:rsidR="00312753">
        <w:t xml:space="preserve">6 </w:t>
      </w:r>
      <w:bookmarkStart w:id="0" w:name="_GoBack"/>
      <w:bookmarkEnd w:id="0"/>
      <w:r>
        <w:t>do umowy</w:t>
      </w:r>
      <w:r w:rsidR="005D754C">
        <w:t xml:space="preserve"> WIM </w:t>
      </w:r>
      <w:r w:rsidR="00CA2ED7">
        <w:t>/</w:t>
      </w:r>
      <w:r w:rsidR="005D754C">
        <w:t xml:space="preserve">……../2024  </w:t>
      </w:r>
    </w:p>
    <w:p w:rsidR="005D754C" w:rsidRDefault="005D754C" w:rsidP="005D754C"/>
    <w:p w:rsidR="005D754C" w:rsidRDefault="005D754C" w:rsidP="005D754C"/>
    <w:p w:rsidR="005D754C" w:rsidRPr="00CA2ED7" w:rsidRDefault="005D754C" w:rsidP="005D754C">
      <w:pPr>
        <w:spacing w:after="0" w:line="240" w:lineRule="auto"/>
        <w:rPr>
          <w:b/>
        </w:rPr>
      </w:pPr>
      <w:r w:rsidRPr="00CA2ED7">
        <w:rPr>
          <w:b/>
        </w:rPr>
        <w:t>Wymagania dla wykonawcy robót w związku z realizacją inwestycji na tereni</w:t>
      </w:r>
      <w:r w:rsidR="003C174A" w:rsidRPr="00CA2ED7">
        <w:rPr>
          <w:b/>
        </w:rPr>
        <w:t xml:space="preserve">e </w:t>
      </w:r>
      <w:r w:rsidRPr="00CA2ED7">
        <w:rPr>
          <w:b/>
        </w:rPr>
        <w:t xml:space="preserve"> za</w:t>
      </w:r>
      <w:r w:rsidR="003C174A" w:rsidRPr="00CA2ED7">
        <w:rPr>
          <w:b/>
        </w:rPr>
        <w:t>mkniętym MON</w:t>
      </w:r>
    </w:p>
    <w:p w:rsidR="003C174A" w:rsidRDefault="003C174A" w:rsidP="005D754C">
      <w:pPr>
        <w:spacing w:after="0" w:line="240" w:lineRule="auto"/>
      </w:pPr>
    </w:p>
    <w:p w:rsidR="003C174A" w:rsidRDefault="005D754C" w:rsidP="005D754C">
      <w:pPr>
        <w:spacing w:after="0" w:line="240" w:lineRule="auto"/>
      </w:pPr>
      <w:r>
        <w:t xml:space="preserve">Część I </w:t>
      </w:r>
    </w:p>
    <w:p w:rsidR="005D754C" w:rsidRDefault="003C174A" w:rsidP="005D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„</w:t>
      </w:r>
      <w:r w:rsidR="005D754C" w:rsidRPr="00B820BD">
        <w:rPr>
          <w:rFonts w:cstheme="minorHAnsi"/>
          <w:sz w:val="24"/>
          <w:szCs w:val="24"/>
        </w:rPr>
        <w:t xml:space="preserve">Budowa </w:t>
      </w:r>
      <w:r w:rsidR="005D754C" w:rsidRPr="00B820BD">
        <w:rPr>
          <w:rFonts w:ascii="Times New Roman" w:eastAsia="Times New Roman" w:hAnsi="Times New Roman" w:cs="Times New Roman"/>
          <w:sz w:val="24"/>
          <w:szCs w:val="24"/>
        </w:rPr>
        <w:t xml:space="preserve"> budynku magazynowego. Inwestycja zlokalizowana jest w miejscowości Świnoujście na terenie działki o nr </w:t>
      </w:r>
      <w:proofErr w:type="spellStart"/>
      <w:r w:rsidR="005D754C" w:rsidRPr="00B820BD">
        <w:rPr>
          <w:rFonts w:ascii="Times New Roman" w:eastAsia="Times New Roman" w:hAnsi="Times New Roman" w:cs="Times New Roman"/>
          <w:sz w:val="24"/>
          <w:szCs w:val="24"/>
        </w:rPr>
        <w:t>ewid</w:t>
      </w:r>
      <w:proofErr w:type="spellEnd"/>
      <w:r w:rsidR="005D754C" w:rsidRPr="00B820BD">
        <w:rPr>
          <w:rFonts w:ascii="Times New Roman" w:eastAsia="Times New Roman" w:hAnsi="Times New Roman" w:cs="Times New Roman"/>
          <w:sz w:val="24"/>
          <w:szCs w:val="24"/>
        </w:rPr>
        <w:t>. 209/8</w:t>
      </w:r>
      <w:r w:rsidR="005D754C">
        <w:rPr>
          <w:rFonts w:ascii="Times New Roman" w:eastAsia="Times New Roman" w:hAnsi="Times New Roman" w:cs="Times New Roman"/>
          <w:sz w:val="24"/>
          <w:szCs w:val="24"/>
        </w:rPr>
        <w:t xml:space="preserve"> obręb 0010 Miasta Świnoujście</w:t>
      </w:r>
      <w:r w:rsidR="005D754C" w:rsidRPr="00B820BD">
        <w:rPr>
          <w:rFonts w:ascii="Times New Roman" w:eastAsia="Times New Roman" w:hAnsi="Times New Roman" w:cs="Times New Roman"/>
          <w:sz w:val="24"/>
          <w:szCs w:val="24"/>
        </w:rPr>
        <w:t>, stanowiącej teren zamknięty MON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C174A" w:rsidRDefault="003C174A" w:rsidP="005D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74A" w:rsidRPr="00B820BD" w:rsidRDefault="003C174A" w:rsidP="005D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Część II</w:t>
      </w:r>
    </w:p>
    <w:p w:rsidR="003C174A" w:rsidRDefault="003C174A" w:rsidP="003C17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2C3F">
        <w:rPr>
          <w:rFonts w:ascii="Times New Roman" w:hAnsi="Times New Roman" w:cs="Times New Roman"/>
          <w:bCs/>
          <w:sz w:val="24"/>
          <w:szCs w:val="24"/>
        </w:rPr>
        <w:t xml:space="preserve">Rozbudowa i przebudowa parkingu dla samochodów osobowych na terenie działki nr 210 obręb 0010 Świnoujście, stanowiącym teren zamknięty MON” </w:t>
      </w:r>
    </w:p>
    <w:p w:rsidR="003C174A" w:rsidRDefault="003C174A" w:rsidP="003C17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174A" w:rsidRDefault="003C174A" w:rsidP="003C17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174A" w:rsidRPr="003C174A" w:rsidRDefault="003C174A" w:rsidP="003C17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przed realizacją robót przesłać imienny wykaz osób, które będą realizować prace na terenie kompleksu wojskowego z danymi osobowymi celem weryfikacji. W przypadku jakichkolwiek zmian dokonywanych w wykazie poinformować Komendę Portu,</w:t>
      </w:r>
    </w:p>
    <w:p w:rsidR="003C174A" w:rsidRPr="003C174A" w:rsidRDefault="003C174A" w:rsidP="003C17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przed przystąpieniem do prac, wszyscy pracownicy zobowiązani są do udziału w instruktażu, z zakresu informacji niejawnych i ochrony obiektu,</w:t>
      </w:r>
    </w:p>
    <w:p w:rsidR="003C174A" w:rsidRPr="003C174A" w:rsidRDefault="003C174A" w:rsidP="003C17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każdorazowo ewidencjonować przybycie i opuszczenie terenu Portu Wojennego poprzez zgłoszenie do Biura Przepustek na Bramie wejściowej do PW,</w:t>
      </w:r>
    </w:p>
    <w:p w:rsidR="003C174A" w:rsidRPr="003C174A" w:rsidRDefault="003C174A" w:rsidP="003C17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wszelkie wątpliwości i pytania zgłaszać do osoby wyznaczonej do kontaktów,</w:t>
      </w:r>
    </w:p>
    <w:p w:rsidR="003C174A" w:rsidRPr="003C174A" w:rsidRDefault="003C174A" w:rsidP="003C17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pracownicy są zobowiązani do przebywania tylko w obszarze niezbędnym do wykonania zleconych prac,</w:t>
      </w:r>
    </w:p>
    <w:p w:rsidR="003C174A" w:rsidRPr="003C174A" w:rsidRDefault="003C174A" w:rsidP="003C17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 xml:space="preserve">wszelkie incydenty naruszające bezpieczeństwo i zasady przebywania </w:t>
      </w:r>
      <w:r w:rsidRPr="003C174A">
        <w:rPr>
          <w:rFonts w:ascii="Times New Roman" w:hAnsi="Times New Roman" w:cs="Times New Roman"/>
          <w:i/>
          <w:sz w:val="24"/>
          <w:szCs w:val="24"/>
        </w:rPr>
        <w:t xml:space="preserve">na terenach </w:t>
      </w:r>
      <w:r w:rsidRPr="003C174A">
        <w:rPr>
          <w:rFonts w:ascii="Times New Roman" w:hAnsi="Times New Roman" w:cs="Times New Roman"/>
          <w:sz w:val="24"/>
          <w:szCs w:val="24"/>
        </w:rPr>
        <w:t>chronionych zgłaszać do służb garnizonowych obiektu,</w:t>
      </w:r>
    </w:p>
    <w:p w:rsidR="005D754C" w:rsidRDefault="005D754C" w:rsidP="005D754C"/>
    <w:sectPr w:rsidR="005D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40D7B"/>
    <w:multiLevelType w:val="hybridMultilevel"/>
    <w:tmpl w:val="FA74C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762D"/>
    <w:multiLevelType w:val="hybridMultilevel"/>
    <w:tmpl w:val="C638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A769C"/>
    <w:multiLevelType w:val="hybridMultilevel"/>
    <w:tmpl w:val="2F9CD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5D"/>
    <w:rsid w:val="00312753"/>
    <w:rsid w:val="00352D24"/>
    <w:rsid w:val="0037105D"/>
    <w:rsid w:val="003C174A"/>
    <w:rsid w:val="005D754C"/>
    <w:rsid w:val="00C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341"/>
  <w15:chartTrackingRefBased/>
  <w15:docId w15:val="{A6E4EED9-53E5-471B-9DA8-D582855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3C174A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CW_Lista Znak,normalny tekst Znak,Preambuła Znak,L1 Znak,Numerowanie Znak,2 heading Znak,A_wyliczenie Znak,K-P_odwolanie Znak,Akapit z listą5 Znak,maz_wyliczenie Znak,Normal Znak"/>
    <w:link w:val="Akapitzlist"/>
    <w:uiPriority w:val="34"/>
    <w:rsid w:val="003C174A"/>
  </w:style>
  <w:style w:type="table" w:styleId="Tabela-Siatka">
    <w:name w:val="Table Grid"/>
    <w:basedOn w:val="Standardowy"/>
    <w:uiPriority w:val="39"/>
    <w:rsid w:val="003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Ingielewicz Grażyna</dc:creator>
  <cp:keywords/>
  <dc:description/>
  <cp:lastModifiedBy>Ingielewicz Grażyna</cp:lastModifiedBy>
  <cp:revision>4</cp:revision>
  <cp:lastPrinted>2024-12-05T07:30:00Z</cp:lastPrinted>
  <dcterms:created xsi:type="dcterms:W3CDTF">2024-11-22T09:37:00Z</dcterms:created>
  <dcterms:modified xsi:type="dcterms:W3CDTF">2024-12-05T07:30:00Z</dcterms:modified>
</cp:coreProperties>
</file>