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155D09" w14:textId="76BB5B75" w:rsidR="003C520B" w:rsidRDefault="00EB0298" w:rsidP="00EB0298">
      <w:pPr>
        <w:rPr>
          <w:color w:val="FF0000"/>
        </w:rPr>
      </w:pPr>
      <w:r w:rsidRPr="00D52530">
        <w:rPr>
          <w:color w:val="FF0000"/>
        </w:rPr>
        <w:t xml:space="preserve">Załącznik </w:t>
      </w:r>
      <w:r w:rsidR="00794A2F">
        <w:rPr>
          <w:color w:val="FF0000"/>
        </w:rPr>
        <w:t>4</w:t>
      </w:r>
      <w:r w:rsidR="00941948">
        <w:rPr>
          <w:color w:val="FF0000"/>
        </w:rPr>
        <w:t>.</w:t>
      </w:r>
      <w:r w:rsidR="00E560BD">
        <w:rPr>
          <w:color w:val="FF0000"/>
        </w:rPr>
        <w:t>1</w:t>
      </w:r>
      <w:r w:rsidR="00941948">
        <w:rPr>
          <w:color w:val="FF0000"/>
        </w:rPr>
        <w:t>.</w:t>
      </w:r>
    </w:p>
    <w:p w14:paraId="30F3CB67" w14:textId="629C8CDA" w:rsidR="00EB0298" w:rsidRPr="00D52530" w:rsidRDefault="0054140C" w:rsidP="00EB0298">
      <w:pPr>
        <w:rPr>
          <w:color w:val="FF0000"/>
        </w:rPr>
      </w:pPr>
      <w:r>
        <w:rPr>
          <w:color w:val="FF0000"/>
        </w:rPr>
        <w:t>Czynności Finansowe</w:t>
      </w:r>
    </w:p>
    <w:p w14:paraId="619C9FCE" w14:textId="26491EFE" w:rsidR="0054140C" w:rsidRDefault="009E2A3A" w:rsidP="0054140C">
      <w:pPr>
        <w:pStyle w:val="m1"/>
        <w:numPr>
          <w:ilvl w:val="0"/>
          <w:numId w:val="20"/>
        </w:numPr>
      </w:pPr>
      <w:r>
        <w:t>Administrator</w:t>
      </w:r>
      <w:r w:rsidR="0054140C">
        <w:t xml:space="preserve"> prowadzić będzie rozliczenia finansowe wszelkich wpływów z tytułu Systemu P&amp;R. Wpływy te</w:t>
      </w:r>
      <w:r w:rsidR="0041680E">
        <w:t xml:space="preserve"> stanowią przychód Zamawiającego i</w:t>
      </w:r>
      <w:r w:rsidR="0054140C">
        <w:t xml:space="preserve"> obejmują:</w:t>
      </w:r>
    </w:p>
    <w:p w14:paraId="2D18F60B" w14:textId="1137DA9F" w:rsidR="0054140C" w:rsidRDefault="0054140C" w:rsidP="0054140C">
      <w:pPr>
        <w:pStyle w:val="m2"/>
        <w:numPr>
          <w:ilvl w:val="1"/>
          <w:numId w:val="20"/>
        </w:numPr>
      </w:pPr>
      <w:r>
        <w:t>Gotówkowa odpłatność za parkowanie</w:t>
      </w:r>
      <w:r w:rsidR="00794A2F">
        <w:t>.</w:t>
      </w:r>
    </w:p>
    <w:p w14:paraId="01253EEA" w14:textId="2C1029F4" w:rsidR="0054140C" w:rsidRDefault="0054140C" w:rsidP="0054140C">
      <w:pPr>
        <w:pStyle w:val="m2"/>
        <w:numPr>
          <w:ilvl w:val="1"/>
          <w:numId w:val="20"/>
        </w:numPr>
      </w:pPr>
      <w:r>
        <w:t xml:space="preserve">Bezgotówkowa </w:t>
      </w:r>
      <w:r w:rsidR="00873671">
        <w:t>odpłatność za parkowanie</w:t>
      </w:r>
      <w:r w:rsidR="00794A2F">
        <w:t>.</w:t>
      </w:r>
    </w:p>
    <w:p w14:paraId="7E41C664" w14:textId="1883BF7F" w:rsidR="0054140C" w:rsidRDefault="0054140C" w:rsidP="0054140C">
      <w:pPr>
        <w:pStyle w:val="m2"/>
        <w:numPr>
          <w:ilvl w:val="1"/>
          <w:numId w:val="20"/>
        </w:numPr>
      </w:pPr>
      <w:r>
        <w:t>Inne wpływy związane z opłatami dodatkowymi</w:t>
      </w:r>
      <w:r w:rsidR="0041680E">
        <w:t xml:space="preserve"> związane z Systemem P&amp;R</w:t>
      </w:r>
      <w:r w:rsidR="00794A2F">
        <w:t>.</w:t>
      </w:r>
    </w:p>
    <w:p w14:paraId="7EBE1EAA" w14:textId="227C4E1C" w:rsidR="0054140C" w:rsidRDefault="00873671" w:rsidP="004837F0">
      <w:pPr>
        <w:pStyle w:val="m1"/>
        <w:numPr>
          <w:ilvl w:val="0"/>
          <w:numId w:val="20"/>
        </w:numPr>
      </w:pPr>
      <w:r>
        <w:t xml:space="preserve">Wpływy z opłat za parkowanie </w:t>
      </w:r>
      <w:r w:rsidR="00CE6CEA">
        <w:t xml:space="preserve">oraz wszelkie inne wpływy z tytułu Systemu P&amp;R, </w:t>
      </w:r>
      <w:r w:rsidR="0041680E">
        <w:t xml:space="preserve">stanowią przychód Zamawiającego i </w:t>
      </w:r>
      <w:r>
        <w:t xml:space="preserve">będą uznawane na Rachunku bankowym </w:t>
      </w:r>
      <w:r w:rsidR="009E2A3A">
        <w:t>Administratora</w:t>
      </w:r>
      <w:r w:rsidR="0054140C">
        <w:t xml:space="preserve"> </w:t>
      </w:r>
      <w:r>
        <w:t>dedykowanym dla rozliczeń Systemu P&amp;R.</w:t>
      </w:r>
    </w:p>
    <w:p w14:paraId="00F03A56" w14:textId="11A05ACF" w:rsidR="00B142BF" w:rsidRDefault="009E2A3A" w:rsidP="004837F0">
      <w:pPr>
        <w:pStyle w:val="m1"/>
        <w:numPr>
          <w:ilvl w:val="0"/>
          <w:numId w:val="20"/>
        </w:numPr>
      </w:pPr>
      <w:r>
        <w:t>Administrator</w:t>
      </w:r>
      <w:r w:rsidR="00B142BF">
        <w:t xml:space="preserve"> nie będzie wykorzystywał ww. Rachunku bankowego do celów innych niż rozliczanie operacji związanych z Systemem P&amp;R. </w:t>
      </w:r>
    </w:p>
    <w:p w14:paraId="7738A77F" w14:textId="035061C1" w:rsidR="00873671" w:rsidRPr="00C51E22" w:rsidRDefault="009E2A3A" w:rsidP="004837F0">
      <w:pPr>
        <w:pStyle w:val="m1"/>
        <w:numPr>
          <w:ilvl w:val="0"/>
          <w:numId w:val="20"/>
        </w:numPr>
      </w:pPr>
      <w:r>
        <w:t>Administrator</w:t>
      </w:r>
      <w:r w:rsidR="00873671" w:rsidRPr="00C51E22">
        <w:t xml:space="preserve"> na czas trwania Umowy, zawrze w swoim imieniu umowy</w:t>
      </w:r>
      <w:r w:rsidR="008235F0" w:rsidRPr="00C51E22">
        <w:t xml:space="preserve"> z Operatorami P</w:t>
      </w:r>
      <w:r w:rsidR="00873671" w:rsidRPr="00C51E22">
        <w:t xml:space="preserve">łatności </w:t>
      </w:r>
      <w:r w:rsidR="008235F0" w:rsidRPr="00C51E22">
        <w:t>B</w:t>
      </w:r>
      <w:r w:rsidR="00873671" w:rsidRPr="00C51E22">
        <w:t>ezgotówkowych</w:t>
      </w:r>
      <w:r w:rsidR="00873671">
        <w:t xml:space="preserve"> w taki sposób iż Wpływy z opłat za parkowanie będą przelewane </w:t>
      </w:r>
      <w:r w:rsidR="00CE6CEA">
        <w:t xml:space="preserve">przez </w:t>
      </w:r>
      <w:r w:rsidR="00873671">
        <w:t xml:space="preserve">Operatora </w:t>
      </w:r>
      <w:r w:rsidR="008235F0">
        <w:t xml:space="preserve">Płatności Bezgotówkowych </w:t>
      </w:r>
      <w:r w:rsidR="008235F0" w:rsidRPr="00C51E22">
        <w:t xml:space="preserve">bezpośrednio </w:t>
      </w:r>
      <w:r w:rsidR="00873671" w:rsidRPr="00FC1FFA">
        <w:t xml:space="preserve">na Rachunek </w:t>
      </w:r>
      <w:r w:rsidR="00CE6CEA" w:rsidRPr="00FC1FFA">
        <w:t xml:space="preserve">bankowy </w:t>
      </w:r>
      <w:r>
        <w:t>Administratora</w:t>
      </w:r>
      <w:r w:rsidR="00DC5F29">
        <w:t>.</w:t>
      </w:r>
      <w:r w:rsidR="00DC5F29" w:rsidRPr="00FC1FFA">
        <w:t xml:space="preserve"> </w:t>
      </w:r>
    </w:p>
    <w:p w14:paraId="59D853D5" w14:textId="181AC851" w:rsidR="00FC1FFA" w:rsidRDefault="009E2A3A" w:rsidP="004837F0">
      <w:pPr>
        <w:pStyle w:val="m1"/>
        <w:numPr>
          <w:ilvl w:val="0"/>
          <w:numId w:val="20"/>
        </w:numPr>
      </w:pPr>
      <w:r>
        <w:t>Administrator</w:t>
      </w:r>
      <w:r w:rsidR="00FC1FFA">
        <w:t xml:space="preserve"> będzie ponosić wszystkie koszty związane z obsługą płatności gotówkowych i bezgotówkowych w tym wszelkie prowizje, opłaty za prowadzenie konta, wymiany bilonu itp.</w:t>
      </w:r>
    </w:p>
    <w:p w14:paraId="5AEE2E29" w14:textId="7EB18CCA" w:rsidR="0054140C" w:rsidRDefault="00C51E22" w:rsidP="004837F0">
      <w:pPr>
        <w:pStyle w:val="m1"/>
        <w:numPr>
          <w:ilvl w:val="0"/>
          <w:numId w:val="20"/>
        </w:numPr>
      </w:pPr>
      <w:r>
        <w:t>Wszystkie w</w:t>
      </w:r>
      <w:r w:rsidR="00CE6CEA">
        <w:t xml:space="preserve">pływy </w:t>
      </w:r>
      <w:r>
        <w:t>z opłat za parkowanie oraz wszelkie inne wpływy z tytułu Systemu P&amp;R</w:t>
      </w:r>
      <w:r w:rsidDel="00C51E22">
        <w:t xml:space="preserve"> </w:t>
      </w:r>
      <w:r w:rsidR="00CE6CEA">
        <w:t xml:space="preserve">będą </w:t>
      </w:r>
      <w:r w:rsidR="00D530ED">
        <w:t>przekazywane</w:t>
      </w:r>
      <w:r w:rsidR="00236530">
        <w:t xml:space="preserve"> </w:t>
      </w:r>
      <w:r w:rsidR="00D530ED">
        <w:t xml:space="preserve">(przelewane) </w:t>
      </w:r>
      <w:r w:rsidR="00236530">
        <w:t xml:space="preserve">przez </w:t>
      </w:r>
      <w:r w:rsidR="009E2A3A">
        <w:t>Administratora</w:t>
      </w:r>
      <w:r w:rsidR="00CE6CEA">
        <w:t xml:space="preserve"> na Rachunek Bankowy Zamawiającego</w:t>
      </w:r>
      <w:r w:rsidR="007219C6">
        <w:t xml:space="preserve"> raz w miesiącu.</w:t>
      </w:r>
    </w:p>
    <w:p w14:paraId="026BA808" w14:textId="6069CE30" w:rsidR="00C51E22" w:rsidRDefault="00C51E22" w:rsidP="004837F0">
      <w:pPr>
        <w:pStyle w:val="m1"/>
        <w:numPr>
          <w:ilvl w:val="0"/>
          <w:numId w:val="20"/>
        </w:numPr>
      </w:pPr>
      <w:r>
        <w:t xml:space="preserve">Termin wykonania dyspozycji przelewu przypada na </w:t>
      </w:r>
      <w:r w:rsidR="00DC5F29">
        <w:t>10</w:t>
      </w:r>
      <w:r>
        <w:t xml:space="preserve"> dzień każdego miesiąca. Jeżeli </w:t>
      </w:r>
      <w:r w:rsidR="00DC5F29">
        <w:t>10</w:t>
      </w:r>
      <w:r>
        <w:t xml:space="preserve"> dzień miesiąca wypada w dzień wolny od pracy, w </w:t>
      </w:r>
      <w:r>
        <w:rPr>
          <w:rStyle w:val="hgkelc"/>
        </w:rPr>
        <w:t xml:space="preserve">takim </w:t>
      </w:r>
      <w:r w:rsidRPr="00C51E22">
        <w:rPr>
          <w:rStyle w:val="hgkelc"/>
        </w:rPr>
        <w:t xml:space="preserve">przypadku </w:t>
      </w:r>
      <w:r w:rsidRPr="00FC1FFA">
        <w:rPr>
          <w:rStyle w:val="hgkelc"/>
        </w:rPr>
        <w:t>termin płatności ulega przesunięciu na następny dzień roboczy</w:t>
      </w:r>
      <w:r w:rsidRPr="00C51E22">
        <w:t>.</w:t>
      </w:r>
    </w:p>
    <w:p w14:paraId="6528B497" w14:textId="68B72911" w:rsidR="00FC1FFA" w:rsidRPr="0037699A" w:rsidRDefault="00CA122A" w:rsidP="00FC1FFA">
      <w:pPr>
        <w:pStyle w:val="m1"/>
        <w:numPr>
          <w:ilvl w:val="0"/>
          <w:numId w:val="20"/>
        </w:numPr>
      </w:pPr>
      <w:r w:rsidRPr="0037699A">
        <w:t xml:space="preserve">W przypadku niedochowania terminów zapłaty spowodowanych działaniem lub zaniechaniem </w:t>
      </w:r>
      <w:r w:rsidR="009E2A3A">
        <w:t>Administratora</w:t>
      </w:r>
      <w:r w:rsidRPr="0037699A">
        <w:t>, jest on odpowiedzialny za wszelkie skutki niedochowania terminu płatności obejmujące między innymi odsetki, odsetki ustawowe, kary którymi zostanie obciążony Zamawiający.</w:t>
      </w:r>
      <w:r w:rsidR="00FC1FFA" w:rsidRPr="0037699A">
        <w:t xml:space="preserve"> </w:t>
      </w:r>
    </w:p>
    <w:p w14:paraId="5D4BC288" w14:textId="4BB6B8D2" w:rsidR="001B79A4" w:rsidRPr="0037699A" w:rsidRDefault="000240E7" w:rsidP="00FC1FFA">
      <w:pPr>
        <w:pStyle w:val="m1"/>
        <w:numPr>
          <w:ilvl w:val="0"/>
          <w:numId w:val="20"/>
        </w:numPr>
      </w:pPr>
      <w:r w:rsidRPr="0037699A">
        <w:t>W ramach czynności finansowych</w:t>
      </w:r>
      <w:r w:rsidR="00FC1FFA" w:rsidRPr="0037699A">
        <w:t xml:space="preserve"> </w:t>
      </w:r>
      <w:r w:rsidR="009E2A3A">
        <w:t>Administrator</w:t>
      </w:r>
      <w:r w:rsidRPr="0037699A">
        <w:t xml:space="preserve"> zobowiązany jest do sporządzenia dokumentacji </w:t>
      </w:r>
      <w:r w:rsidR="00F31503">
        <w:t xml:space="preserve">operacji finansowych, </w:t>
      </w:r>
      <w:r w:rsidRPr="0037699A">
        <w:t>związan</w:t>
      </w:r>
      <w:r w:rsidR="00F31503">
        <w:t>ych</w:t>
      </w:r>
      <w:r w:rsidRPr="0037699A">
        <w:t xml:space="preserve"> z Systemem P&amp;R</w:t>
      </w:r>
      <w:r w:rsidR="00DC5F29" w:rsidRPr="0037699A">
        <w:t xml:space="preserve"> w formie </w:t>
      </w:r>
      <w:r w:rsidR="006F5665">
        <w:t>wymaganej przez</w:t>
      </w:r>
      <w:r w:rsidR="00DC5F29" w:rsidRPr="0037699A">
        <w:t xml:space="preserve"> Zamawiając</w:t>
      </w:r>
      <w:r w:rsidR="006F5665">
        <w:t>ego</w:t>
      </w:r>
      <w:r w:rsidR="00FC1FFA" w:rsidRPr="0037699A">
        <w:t>.</w:t>
      </w:r>
    </w:p>
    <w:p w14:paraId="013ED1E1" w14:textId="77777777" w:rsidR="00460956" w:rsidRDefault="00460956" w:rsidP="00460956">
      <w:pPr>
        <w:pStyle w:val="m2"/>
        <w:numPr>
          <w:ilvl w:val="0"/>
          <w:numId w:val="0"/>
        </w:numPr>
        <w:ind w:left="360"/>
      </w:pPr>
    </w:p>
    <w:p w14:paraId="6A14EBC5" w14:textId="75FC5154" w:rsidR="00136421" w:rsidRPr="009C3C10" w:rsidRDefault="00136421" w:rsidP="004837F0">
      <w:pPr>
        <w:pStyle w:val="m1"/>
        <w:numPr>
          <w:ilvl w:val="0"/>
          <w:numId w:val="0"/>
        </w:numPr>
        <w:ind w:left="360" w:hanging="360"/>
      </w:pPr>
    </w:p>
    <w:sectPr w:rsidR="00136421" w:rsidRPr="009C3C10" w:rsidSect="008E0EEC">
      <w:headerReference w:type="default" r:id="rId8"/>
      <w:footerReference w:type="default" r:id="rId9"/>
      <w:pgSz w:w="12240" w:h="15840"/>
      <w:pgMar w:top="1417" w:right="1417" w:bottom="1417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81D041" w14:textId="77777777" w:rsidR="0094191F" w:rsidRDefault="0094191F" w:rsidP="00624CC4">
      <w:pPr>
        <w:spacing w:after="0" w:line="240" w:lineRule="auto"/>
      </w:pPr>
      <w:r>
        <w:separator/>
      </w:r>
    </w:p>
  </w:endnote>
  <w:endnote w:type="continuationSeparator" w:id="0">
    <w:p w14:paraId="2FD3E9CA" w14:textId="77777777" w:rsidR="0094191F" w:rsidRDefault="0094191F" w:rsidP="00624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oboto Light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97734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5185BBC" w14:textId="63FD057D" w:rsidR="00941948" w:rsidRDefault="0094194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A0F67C9" w14:textId="77777777" w:rsidR="009C3C10" w:rsidRDefault="009C3C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8A935F" w14:textId="77777777" w:rsidR="0094191F" w:rsidRDefault="0094191F" w:rsidP="00624CC4">
      <w:pPr>
        <w:spacing w:after="0" w:line="240" w:lineRule="auto"/>
      </w:pPr>
      <w:r>
        <w:separator/>
      </w:r>
    </w:p>
  </w:footnote>
  <w:footnote w:type="continuationSeparator" w:id="0">
    <w:p w14:paraId="322FED56" w14:textId="77777777" w:rsidR="0094191F" w:rsidRDefault="0094191F" w:rsidP="00624C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112984" w14:textId="0C8CC95B" w:rsidR="009C3C10" w:rsidRDefault="003C520B" w:rsidP="009C3C10">
    <w:pPr>
      <w:pStyle w:val="Nagwek"/>
      <w:pBdr>
        <w:bottom w:val="single" w:sz="6" w:space="1" w:color="auto"/>
      </w:pBdr>
    </w:pPr>
    <w:r>
      <w:t xml:space="preserve">System </w:t>
    </w:r>
    <w:r w:rsidR="009C3C10">
      <w:t>Park and Ride</w:t>
    </w:r>
  </w:p>
  <w:p w14:paraId="0D6DB3A4" w14:textId="77777777" w:rsidR="008E0EEC" w:rsidRPr="00624CC4" w:rsidRDefault="008E0EEC" w:rsidP="00624C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00000001"/>
    <w:lvl w:ilvl="0" w:tplc="00000001">
      <w:start w:val="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32093707"/>
    <w:multiLevelType w:val="multilevel"/>
    <w:tmpl w:val="5D4E05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4049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F986D1F"/>
    <w:multiLevelType w:val="multilevel"/>
    <w:tmpl w:val="5BF2A7A8"/>
    <w:lvl w:ilvl="0">
      <w:start w:val="1"/>
      <w:numFmt w:val="decimal"/>
      <w:pStyle w:val="m1"/>
      <w:lvlText w:val="%1."/>
      <w:lvlJc w:val="left"/>
      <w:pPr>
        <w:ind w:left="360" w:hanging="360"/>
      </w:pPr>
    </w:lvl>
    <w:lvl w:ilvl="1">
      <w:start w:val="1"/>
      <w:numFmt w:val="decimal"/>
      <w:pStyle w:val="m2"/>
      <w:lvlText w:val="%1.%2."/>
      <w:lvlJc w:val="left"/>
      <w:pPr>
        <w:ind w:left="792" w:hanging="432"/>
      </w:pPr>
      <w:rPr>
        <w:lang w:val="pl-PL"/>
      </w:rPr>
    </w:lvl>
    <w:lvl w:ilvl="2">
      <w:start w:val="1"/>
      <w:numFmt w:val="decimal"/>
      <w:pStyle w:val="m3"/>
      <w:lvlText w:val="%1.%2.%3."/>
      <w:lvlJc w:val="left"/>
      <w:pPr>
        <w:ind w:left="1224" w:hanging="504"/>
      </w:pPr>
    </w:lvl>
    <w:lvl w:ilvl="3">
      <w:start w:val="1"/>
      <w:numFmt w:val="decimal"/>
      <w:pStyle w:val="m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12582946">
    <w:abstractNumId w:val="1"/>
  </w:num>
  <w:num w:numId="2" w16cid:durableId="1604413660">
    <w:abstractNumId w:val="1"/>
  </w:num>
  <w:num w:numId="3" w16cid:durableId="1471366370">
    <w:abstractNumId w:val="1"/>
  </w:num>
  <w:num w:numId="4" w16cid:durableId="445008389">
    <w:abstractNumId w:val="1"/>
  </w:num>
  <w:num w:numId="5" w16cid:durableId="1653564614">
    <w:abstractNumId w:val="1"/>
  </w:num>
  <w:num w:numId="6" w16cid:durableId="981620814">
    <w:abstractNumId w:val="1"/>
  </w:num>
  <w:num w:numId="7" w16cid:durableId="791556053">
    <w:abstractNumId w:val="1"/>
  </w:num>
  <w:num w:numId="8" w16cid:durableId="291400625">
    <w:abstractNumId w:val="1"/>
  </w:num>
  <w:num w:numId="9" w16cid:durableId="1430000989">
    <w:abstractNumId w:val="1"/>
  </w:num>
  <w:num w:numId="10" w16cid:durableId="443230644">
    <w:abstractNumId w:val="1"/>
  </w:num>
  <w:num w:numId="11" w16cid:durableId="2127695030">
    <w:abstractNumId w:val="1"/>
  </w:num>
  <w:num w:numId="12" w16cid:durableId="1956936568">
    <w:abstractNumId w:val="1"/>
  </w:num>
  <w:num w:numId="13" w16cid:durableId="328291240">
    <w:abstractNumId w:val="1"/>
  </w:num>
  <w:num w:numId="14" w16cid:durableId="1205630097">
    <w:abstractNumId w:val="1"/>
  </w:num>
  <w:num w:numId="15" w16cid:durableId="2047024663">
    <w:abstractNumId w:val="1"/>
  </w:num>
  <w:num w:numId="16" w16cid:durableId="459035355">
    <w:abstractNumId w:val="1"/>
  </w:num>
  <w:num w:numId="17" w16cid:durableId="398596296">
    <w:abstractNumId w:val="1"/>
  </w:num>
  <w:num w:numId="18" w16cid:durableId="1124664753">
    <w:abstractNumId w:val="1"/>
  </w:num>
  <w:num w:numId="19" w16cid:durableId="1419450630">
    <w:abstractNumId w:val="2"/>
  </w:num>
  <w:num w:numId="20" w16cid:durableId="172012614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5699255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45578833">
    <w:abstractNumId w:val="2"/>
  </w:num>
  <w:num w:numId="23" w16cid:durableId="1803302248">
    <w:abstractNumId w:val="0"/>
  </w:num>
  <w:num w:numId="24" w16cid:durableId="18426263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4654"/>
    <w:rsid w:val="00006DCB"/>
    <w:rsid w:val="000240E7"/>
    <w:rsid w:val="000304E4"/>
    <w:rsid w:val="0008336C"/>
    <w:rsid w:val="000854E4"/>
    <w:rsid w:val="000A5DE4"/>
    <w:rsid w:val="000D2D7F"/>
    <w:rsid w:val="000E4806"/>
    <w:rsid w:val="000F2866"/>
    <w:rsid w:val="000F6A42"/>
    <w:rsid w:val="0012537F"/>
    <w:rsid w:val="00136421"/>
    <w:rsid w:val="00152103"/>
    <w:rsid w:val="00190679"/>
    <w:rsid w:val="001B6C49"/>
    <w:rsid w:val="001B79A4"/>
    <w:rsid w:val="001C0B7E"/>
    <w:rsid w:val="001F39E4"/>
    <w:rsid w:val="002023FB"/>
    <w:rsid w:val="00204D49"/>
    <w:rsid w:val="0023337F"/>
    <w:rsid w:val="00236530"/>
    <w:rsid w:val="00236FB0"/>
    <w:rsid w:val="00287059"/>
    <w:rsid w:val="0029024D"/>
    <w:rsid w:val="002924A6"/>
    <w:rsid w:val="002C310D"/>
    <w:rsid w:val="002D2300"/>
    <w:rsid w:val="002E4E72"/>
    <w:rsid w:val="002F5236"/>
    <w:rsid w:val="0032366A"/>
    <w:rsid w:val="00323921"/>
    <w:rsid w:val="00350FCA"/>
    <w:rsid w:val="00356907"/>
    <w:rsid w:val="00361E5D"/>
    <w:rsid w:val="00366894"/>
    <w:rsid w:val="0037699A"/>
    <w:rsid w:val="00382B09"/>
    <w:rsid w:val="003A0E0E"/>
    <w:rsid w:val="003A3025"/>
    <w:rsid w:val="003C520B"/>
    <w:rsid w:val="003E54CB"/>
    <w:rsid w:val="003F6C47"/>
    <w:rsid w:val="0041680E"/>
    <w:rsid w:val="00452418"/>
    <w:rsid w:val="00460863"/>
    <w:rsid w:val="00460956"/>
    <w:rsid w:val="004837F0"/>
    <w:rsid w:val="0049219F"/>
    <w:rsid w:val="005131E9"/>
    <w:rsid w:val="0054140C"/>
    <w:rsid w:val="00547AF0"/>
    <w:rsid w:val="00582F55"/>
    <w:rsid w:val="005A2A54"/>
    <w:rsid w:val="005B155D"/>
    <w:rsid w:val="005B5D50"/>
    <w:rsid w:val="005C5656"/>
    <w:rsid w:val="005D3DC4"/>
    <w:rsid w:val="00616EE7"/>
    <w:rsid w:val="00624CC4"/>
    <w:rsid w:val="00664037"/>
    <w:rsid w:val="00677AB9"/>
    <w:rsid w:val="006A1E17"/>
    <w:rsid w:val="006A6068"/>
    <w:rsid w:val="006B4E72"/>
    <w:rsid w:val="006D3B10"/>
    <w:rsid w:val="006E2D91"/>
    <w:rsid w:val="006E2F1D"/>
    <w:rsid w:val="006F5665"/>
    <w:rsid w:val="006F7F2A"/>
    <w:rsid w:val="007219C6"/>
    <w:rsid w:val="007240DB"/>
    <w:rsid w:val="00727C18"/>
    <w:rsid w:val="00742FB1"/>
    <w:rsid w:val="00750F79"/>
    <w:rsid w:val="007557F9"/>
    <w:rsid w:val="007825F7"/>
    <w:rsid w:val="007833FB"/>
    <w:rsid w:val="00794A2F"/>
    <w:rsid w:val="00795E72"/>
    <w:rsid w:val="007A7095"/>
    <w:rsid w:val="007C70E0"/>
    <w:rsid w:val="0081099F"/>
    <w:rsid w:val="00822276"/>
    <w:rsid w:val="008235F0"/>
    <w:rsid w:val="0082691A"/>
    <w:rsid w:val="00835774"/>
    <w:rsid w:val="00873671"/>
    <w:rsid w:val="00892AEE"/>
    <w:rsid w:val="00892CA6"/>
    <w:rsid w:val="008E0EEC"/>
    <w:rsid w:val="008F23CC"/>
    <w:rsid w:val="00914A9D"/>
    <w:rsid w:val="0094191F"/>
    <w:rsid w:val="00941948"/>
    <w:rsid w:val="00953798"/>
    <w:rsid w:val="00953BE5"/>
    <w:rsid w:val="00957F2C"/>
    <w:rsid w:val="00966298"/>
    <w:rsid w:val="00977067"/>
    <w:rsid w:val="00980223"/>
    <w:rsid w:val="009A72A1"/>
    <w:rsid w:val="009B5960"/>
    <w:rsid w:val="009C3C10"/>
    <w:rsid w:val="009E2A3A"/>
    <w:rsid w:val="00A06A43"/>
    <w:rsid w:val="00A23CED"/>
    <w:rsid w:val="00A5187C"/>
    <w:rsid w:val="00A54654"/>
    <w:rsid w:val="00A5502B"/>
    <w:rsid w:val="00A86F14"/>
    <w:rsid w:val="00A91886"/>
    <w:rsid w:val="00AA6439"/>
    <w:rsid w:val="00AC0EE1"/>
    <w:rsid w:val="00AC4B08"/>
    <w:rsid w:val="00AE5B79"/>
    <w:rsid w:val="00AF38AC"/>
    <w:rsid w:val="00B04E7C"/>
    <w:rsid w:val="00B07D18"/>
    <w:rsid w:val="00B142BF"/>
    <w:rsid w:val="00B22339"/>
    <w:rsid w:val="00B267EC"/>
    <w:rsid w:val="00B42EC9"/>
    <w:rsid w:val="00BA121D"/>
    <w:rsid w:val="00BF41C4"/>
    <w:rsid w:val="00C002DC"/>
    <w:rsid w:val="00C443CC"/>
    <w:rsid w:val="00C51E21"/>
    <w:rsid w:val="00C51E22"/>
    <w:rsid w:val="00C71DEA"/>
    <w:rsid w:val="00C91DA9"/>
    <w:rsid w:val="00C96F40"/>
    <w:rsid w:val="00CA122A"/>
    <w:rsid w:val="00CB1C03"/>
    <w:rsid w:val="00CB2079"/>
    <w:rsid w:val="00CC4312"/>
    <w:rsid w:val="00CC758E"/>
    <w:rsid w:val="00CE00F4"/>
    <w:rsid w:val="00CE6CEA"/>
    <w:rsid w:val="00D03B44"/>
    <w:rsid w:val="00D13B10"/>
    <w:rsid w:val="00D1787A"/>
    <w:rsid w:val="00D3119D"/>
    <w:rsid w:val="00D530ED"/>
    <w:rsid w:val="00D66947"/>
    <w:rsid w:val="00D71C15"/>
    <w:rsid w:val="00D7637B"/>
    <w:rsid w:val="00D82284"/>
    <w:rsid w:val="00D836BC"/>
    <w:rsid w:val="00DB2C00"/>
    <w:rsid w:val="00DC5F29"/>
    <w:rsid w:val="00DD6F0E"/>
    <w:rsid w:val="00E21B54"/>
    <w:rsid w:val="00E560BD"/>
    <w:rsid w:val="00E8679D"/>
    <w:rsid w:val="00EB0298"/>
    <w:rsid w:val="00EB1DF1"/>
    <w:rsid w:val="00ED74D5"/>
    <w:rsid w:val="00EE2DF4"/>
    <w:rsid w:val="00EE7E8C"/>
    <w:rsid w:val="00F03014"/>
    <w:rsid w:val="00F31503"/>
    <w:rsid w:val="00F7666D"/>
    <w:rsid w:val="00F81A79"/>
    <w:rsid w:val="00FA4240"/>
    <w:rsid w:val="00FB60D2"/>
    <w:rsid w:val="00FC1FFA"/>
    <w:rsid w:val="00FE6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6A11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727C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9188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91886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9188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1">
    <w:name w:val="m1"/>
    <w:basedOn w:val="Normalny"/>
    <w:link w:val="m1Znak"/>
    <w:qFormat/>
    <w:rsid w:val="00E21B54"/>
    <w:pPr>
      <w:numPr>
        <w:numId w:val="19"/>
      </w:numPr>
      <w:spacing w:after="60" w:line="240" w:lineRule="auto"/>
      <w:outlineLvl w:val="0"/>
    </w:pPr>
    <w:rPr>
      <w:sz w:val="20"/>
      <w:szCs w:val="20"/>
    </w:rPr>
  </w:style>
  <w:style w:type="character" w:customStyle="1" w:styleId="m1Znak">
    <w:name w:val="m1 Znak"/>
    <w:basedOn w:val="Domylnaczcionkaakapitu"/>
    <w:link w:val="m1"/>
    <w:rsid w:val="00A91886"/>
  </w:style>
  <w:style w:type="paragraph" w:customStyle="1" w:styleId="m2">
    <w:name w:val="m2"/>
    <w:basedOn w:val="Normalny"/>
    <w:link w:val="m2Znak"/>
    <w:qFormat/>
    <w:rsid w:val="00E21B54"/>
    <w:pPr>
      <w:numPr>
        <w:ilvl w:val="1"/>
        <w:numId w:val="19"/>
      </w:numPr>
      <w:spacing w:after="60" w:line="240" w:lineRule="auto"/>
      <w:outlineLvl w:val="1"/>
    </w:pPr>
    <w:rPr>
      <w:sz w:val="20"/>
      <w:szCs w:val="20"/>
    </w:rPr>
  </w:style>
  <w:style w:type="character" w:customStyle="1" w:styleId="m2Znak">
    <w:name w:val="m2 Znak"/>
    <w:basedOn w:val="Domylnaczcionkaakapitu"/>
    <w:link w:val="m2"/>
    <w:rsid w:val="00A91886"/>
  </w:style>
  <w:style w:type="paragraph" w:customStyle="1" w:styleId="m3">
    <w:name w:val="m3"/>
    <w:basedOn w:val="Normalny"/>
    <w:link w:val="m3Znak"/>
    <w:qFormat/>
    <w:rsid w:val="002D2300"/>
    <w:pPr>
      <w:numPr>
        <w:ilvl w:val="2"/>
        <w:numId w:val="19"/>
      </w:numPr>
      <w:tabs>
        <w:tab w:val="left" w:pos="720"/>
        <w:tab w:val="left" w:pos="1418"/>
      </w:tabs>
      <w:spacing w:after="0" w:line="240" w:lineRule="auto"/>
      <w:outlineLvl w:val="2"/>
    </w:pPr>
    <w:rPr>
      <w:rFonts w:cs="Calibri"/>
      <w:sz w:val="20"/>
      <w:szCs w:val="24"/>
      <w:lang w:eastAsia="pl-PL"/>
    </w:rPr>
  </w:style>
  <w:style w:type="character" w:customStyle="1" w:styleId="m3Znak">
    <w:name w:val="m3 Znak"/>
    <w:link w:val="m3"/>
    <w:rsid w:val="002D2300"/>
    <w:rPr>
      <w:rFonts w:cs="Calibri"/>
      <w:szCs w:val="24"/>
    </w:rPr>
  </w:style>
  <w:style w:type="paragraph" w:customStyle="1" w:styleId="m4">
    <w:name w:val="m4"/>
    <w:basedOn w:val="Normalny"/>
    <w:link w:val="m4Znak"/>
    <w:qFormat/>
    <w:rsid w:val="00E21B54"/>
    <w:pPr>
      <w:numPr>
        <w:ilvl w:val="3"/>
        <w:numId w:val="19"/>
      </w:numPr>
      <w:spacing w:after="60" w:line="240" w:lineRule="auto"/>
      <w:outlineLvl w:val="3"/>
    </w:pPr>
    <w:rPr>
      <w:sz w:val="20"/>
      <w:szCs w:val="20"/>
    </w:rPr>
  </w:style>
  <w:style w:type="character" w:customStyle="1" w:styleId="m4Znak">
    <w:name w:val="m4 Znak"/>
    <w:basedOn w:val="Domylnaczcionkaakapitu"/>
    <w:link w:val="m4"/>
    <w:rsid w:val="00A91886"/>
  </w:style>
  <w:style w:type="paragraph" w:customStyle="1" w:styleId="mm5">
    <w:name w:val="mm5"/>
    <w:basedOn w:val="m4"/>
    <w:link w:val="mm5Znak"/>
    <w:qFormat/>
    <w:rsid w:val="00E21B54"/>
    <w:pPr>
      <w:outlineLvl w:val="4"/>
    </w:pPr>
  </w:style>
  <w:style w:type="character" w:customStyle="1" w:styleId="mm5Znak">
    <w:name w:val="mm5 Znak"/>
    <w:basedOn w:val="m4Znak"/>
    <w:link w:val="mm5"/>
    <w:rsid w:val="00A91886"/>
  </w:style>
  <w:style w:type="paragraph" w:customStyle="1" w:styleId="m-podstawowy">
    <w:name w:val="m-podstawowy"/>
    <w:basedOn w:val="m3"/>
    <w:link w:val="m-podstawowyZnak"/>
    <w:qFormat/>
    <w:rsid w:val="00A91886"/>
    <w:pPr>
      <w:numPr>
        <w:ilvl w:val="0"/>
        <w:numId w:val="0"/>
      </w:numPr>
      <w:outlineLvl w:val="9"/>
    </w:pPr>
  </w:style>
  <w:style w:type="character" w:customStyle="1" w:styleId="m-podstawowyZnak">
    <w:name w:val="m-podstawowy Znak"/>
    <w:link w:val="m-podstawowy"/>
    <w:rsid w:val="00A91886"/>
    <w:rPr>
      <w:rFonts w:ascii="Roboto Light" w:hAnsi="Roboto Light"/>
      <w:szCs w:val="24"/>
      <w:lang w:eastAsia="pl-PL"/>
    </w:rPr>
  </w:style>
  <w:style w:type="character" w:customStyle="1" w:styleId="Nagwek1Znak">
    <w:name w:val="Nagłówek 1 Znak"/>
    <w:link w:val="Nagwek1"/>
    <w:uiPriority w:val="9"/>
    <w:rsid w:val="00A91886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91886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A91886"/>
    <w:rPr>
      <w:rFonts w:ascii="Cambria" w:eastAsia="Times New Roman" w:hAnsi="Cambria"/>
      <w:b/>
      <w:bCs/>
      <w:sz w:val="26"/>
      <w:szCs w:val="26"/>
    </w:rPr>
  </w:style>
  <w:style w:type="paragraph" w:styleId="Akapitzlist">
    <w:name w:val="List Paragraph"/>
    <w:basedOn w:val="Normalny"/>
    <w:uiPriority w:val="34"/>
    <w:qFormat/>
    <w:rsid w:val="00A91886"/>
    <w:pPr>
      <w:spacing w:after="160" w:line="259" w:lineRule="auto"/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A91886"/>
    <w:pPr>
      <w:keepLines/>
      <w:spacing w:before="480" w:after="0"/>
      <w:outlineLvl w:val="9"/>
    </w:pPr>
    <w:rPr>
      <w:color w:val="365F91"/>
      <w:kern w:val="0"/>
      <w:sz w:val="28"/>
      <w:szCs w:val="28"/>
      <w:lang w:eastAsia="pl-PL"/>
    </w:rPr>
  </w:style>
  <w:style w:type="character" w:styleId="Hipercze">
    <w:name w:val="Hyperlink"/>
    <w:uiPriority w:val="99"/>
    <w:unhideWhenUsed/>
    <w:rsid w:val="00BA121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24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4CC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24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4CC4"/>
    <w:rPr>
      <w:sz w:val="22"/>
      <w:szCs w:val="22"/>
      <w:lang w:eastAsia="en-US"/>
    </w:rPr>
  </w:style>
  <w:style w:type="paragraph" w:customStyle="1" w:styleId="ListParagraph2">
    <w:name w:val="List Paragraph2"/>
    <w:basedOn w:val="Normalny"/>
    <w:rsid w:val="0049219F"/>
    <w:pPr>
      <w:spacing w:after="160" w:line="259" w:lineRule="auto"/>
      <w:ind w:left="720"/>
    </w:pPr>
    <w:rPr>
      <w:rFonts w:eastAsia="Times New Roman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460956"/>
    <w:pPr>
      <w:spacing w:after="0" w:line="240" w:lineRule="auto"/>
    </w:pPr>
    <w:rPr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460956"/>
    <w:rPr>
      <w:sz w:val="24"/>
      <w:szCs w:val="24"/>
      <w:lang w:eastAsia="en-US"/>
    </w:rPr>
  </w:style>
  <w:style w:type="character" w:styleId="Odwoanieprzypisukocowego">
    <w:name w:val="endnote reference"/>
    <w:basedOn w:val="Domylnaczcionkaakapitu"/>
    <w:uiPriority w:val="99"/>
    <w:unhideWhenUsed/>
    <w:rsid w:val="00460956"/>
    <w:rPr>
      <w:vertAlign w:val="superscript"/>
    </w:rPr>
  </w:style>
  <w:style w:type="paragraph" w:styleId="Poprawka">
    <w:name w:val="Revision"/>
    <w:hidden/>
    <w:uiPriority w:val="99"/>
    <w:semiHidden/>
    <w:rsid w:val="00CE00F4"/>
    <w:rPr>
      <w:sz w:val="22"/>
      <w:szCs w:val="22"/>
      <w:lang w:eastAsia="en-US"/>
    </w:rPr>
  </w:style>
  <w:style w:type="character" w:customStyle="1" w:styleId="hgkelc">
    <w:name w:val="hgkelc"/>
    <w:basedOn w:val="Domylnaczcionkaakapitu"/>
    <w:rsid w:val="00C51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07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3C61A34D-E7B2-F34A-BF58-5C0C947C6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278</Words>
  <Characters>1670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1945</CharactersWithSpaces>
  <SharedDoc>false</SharedDoc>
  <HLinks>
    <vt:vector size="24" baseType="variant">
      <vt:variant>
        <vt:i4>3997771</vt:i4>
      </vt:variant>
      <vt:variant>
        <vt:i4>9</vt:i4>
      </vt:variant>
      <vt:variant>
        <vt:i4>0</vt:i4>
      </vt:variant>
      <vt:variant>
        <vt:i4>5</vt:i4>
      </vt:variant>
      <vt:variant>
        <vt:lpwstr>mailto:--jira@nf.ad--</vt:lpwstr>
      </vt:variant>
      <vt:variant>
        <vt:lpwstr/>
      </vt:variant>
      <vt:variant>
        <vt:i4>3997809</vt:i4>
      </vt:variant>
      <vt:variant>
        <vt:i4>6</vt:i4>
      </vt:variant>
      <vt:variant>
        <vt:i4>0</vt:i4>
      </vt:variant>
      <vt:variant>
        <vt:i4>5</vt:i4>
      </vt:variant>
      <vt:variant>
        <vt:lpwstr>https://jira.nf.ad/</vt:lpwstr>
      </vt:variant>
      <vt:variant>
        <vt:lpwstr/>
      </vt:variant>
      <vt:variant>
        <vt:i4>3604589</vt:i4>
      </vt:variant>
      <vt:variant>
        <vt:i4>3</vt:i4>
      </vt:variant>
      <vt:variant>
        <vt:i4>0</vt:i4>
      </vt:variant>
      <vt:variant>
        <vt:i4>5</vt:i4>
      </vt:variant>
      <vt:variant>
        <vt:lpwstr>https://jira.nf.ad/secure/admin/ViewSystemInfo.jspa</vt:lpwstr>
      </vt:variant>
      <vt:variant>
        <vt:lpwstr/>
      </vt:variant>
      <vt:variant>
        <vt:i4>4325430</vt:i4>
      </vt:variant>
      <vt:variant>
        <vt:i4>0</vt:i4>
      </vt:variant>
      <vt:variant>
        <vt:i4>0</vt:i4>
      </vt:variant>
      <vt:variant>
        <vt:i4>5</vt:i4>
      </vt:variant>
      <vt:variant>
        <vt:lpwstr>mailto:marek.matulewicz@komanord.pl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Matulewicz</dc:creator>
  <cp:keywords/>
  <dc:description/>
  <cp:lastModifiedBy>Anna Koźlińska</cp:lastModifiedBy>
  <cp:revision>34</cp:revision>
  <cp:lastPrinted>2021-08-02T12:29:00Z</cp:lastPrinted>
  <dcterms:created xsi:type="dcterms:W3CDTF">2020-12-13T22:39:00Z</dcterms:created>
  <dcterms:modified xsi:type="dcterms:W3CDTF">2024-07-26T10:53:00Z</dcterms:modified>
</cp:coreProperties>
</file>