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B3BE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77F7C626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 w:rsidRPr="007F642E">
        <w:rPr>
          <w:b/>
          <w:bCs/>
          <w:sz w:val="28"/>
          <w:szCs w:val="28"/>
        </w:rPr>
        <w:t>SPECYFIKACJA WARUNK</w:t>
      </w:r>
      <w:r>
        <w:rPr>
          <w:b/>
          <w:bCs/>
          <w:sz w:val="28"/>
          <w:szCs w:val="28"/>
        </w:rPr>
        <w:t>ÓW ZAMÓWIENIA (SWZ)</w:t>
      </w:r>
    </w:p>
    <w:p w14:paraId="77799849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0ED42BB9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postępowaniu o udzielnie </w:t>
      </w:r>
      <w:proofErr w:type="spellStart"/>
      <w:r>
        <w:rPr>
          <w:b/>
          <w:bCs/>
          <w:sz w:val="28"/>
          <w:szCs w:val="28"/>
        </w:rPr>
        <w:t>zam</w:t>
      </w:r>
      <w:r>
        <w:rPr>
          <w:b/>
          <w:bCs/>
          <w:sz w:val="28"/>
          <w:szCs w:val="28"/>
          <w:lang w:val="es-ES_tradnl"/>
        </w:rPr>
        <w:t>ó</w:t>
      </w:r>
      <w:proofErr w:type="spellEnd"/>
      <w:r>
        <w:rPr>
          <w:b/>
          <w:bCs/>
          <w:sz w:val="28"/>
          <w:szCs w:val="28"/>
        </w:rPr>
        <w:t xml:space="preserve">wienia publicznego prowadzonego w trybie podstawowym bez negocjacji </w:t>
      </w:r>
      <w:proofErr w:type="spellStart"/>
      <w:r>
        <w:rPr>
          <w:b/>
          <w:bCs/>
          <w:sz w:val="28"/>
          <w:szCs w:val="28"/>
        </w:rPr>
        <w:t>pn</w:t>
      </w:r>
      <w:proofErr w:type="spellEnd"/>
      <w:r>
        <w:rPr>
          <w:b/>
          <w:bCs/>
          <w:sz w:val="28"/>
          <w:szCs w:val="28"/>
        </w:rPr>
        <w:t>:</w:t>
      </w:r>
    </w:p>
    <w:p w14:paraId="7C9E0DC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568386A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3F93A3AF" w14:textId="3698B7A5" w:rsidR="005F668D" w:rsidRDefault="008C59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  <w:bookmarkStart w:id="0" w:name="_Hlk109636928"/>
      <w:r w:rsidRPr="008C596A">
        <w:rPr>
          <w:rFonts w:cs="Times New Roman"/>
          <w:b/>
          <w:iCs/>
          <w:sz w:val="32"/>
          <w:szCs w:val="32"/>
        </w:rPr>
        <w:t>Sukcesywna dostawa materiałów budowlanych do wykonywania nawierzchni drogowych oraz naprawy mostów dla Zarządu Dróg Powiatowych w Kartuzach</w:t>
      </w:r>
      <w:r w:rsidR="004132CF">
        <w:rPr>
          <w:rFonts w:cs="Times New Roman"/>
          <w:b/>
          <w:iCs/>
          <w:sz w:val="32"/>
          <w:szCs w:val="32"/>
        </w:rPr>
        <w:t xml:space="preserve"> - I</w:t>
      </w:r>
      <w:r w:rsidR="00C74E1D">
        <w:rPr>
          <w:rFonts w:cs="Times New Roman"/>
          <w:b/>
          <w:iCs/>
          <w:sz w:val="32"/>
          <w:szCs w:val="32"/>
        </w:rPr>
        <w:t>.</w:t>
      </w:r>
    </w:p>
    <w:bookmarkEnd w:id="0"/>
    <w:p w14:paraId="1DFB3BE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b/>
          <w:bCs/>
          <w:sz w:val="28"/>
          <w:szCs w:val="28"/>
        </w:rPr>
      </w:pPr>
    </w:p>
    <w:p w14:paraId="4A34EF45" w14:textId="77777777" w:rsidR="005F668D" w:rsidRDefault="005F668D">
      <w:pPr>
        <w:jc w:val="center"/>
        <w:rPr>
          <w:b/>
          <w:bCs/>
          <w:sz w:val="20"/>
          <w:szCs w:val="20"/>
          <w:u w:val="single"/>
        </w:rPr>
      </w:pPr>
    </w:p>
    <w:p w14:paraId="6BCBFD4F" w14:textId="77777777" w:rsidR="005F668D" w:rsidRDefault="005F668D">
      <w:pPr>
        <w:rPr>
          <w:b/>
          <w:bCs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2F3B936D" w14:textId="77777777" w:rsidR="005F668D" w:rsidRDefault="00EB6F00">
      <w:pPr>
        <w:jc w:val="both"/>
      </w:pPr>
      <w:r>
        <w:rPr>
          <w:rStyle w:val="Brak"/>
          <w:color w:val="FFFFFF"/>
          <w:u w:color="FFFFFF"/>
        </w:rPr>
        <w:t xml:space="preserve">Na tej stronie udostępniane </w:t>
      </w:r>
    </w:p>
    <w:p w14:paraId="1B938B0D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064A2C05" w14:textId="77777777" w:rsidR="005F668D" w:rsidRDefault="005F668D">
      <w:pPr>
        <w:jc w:val="center"/>
        <w:rPr>
          <w:rStyle w:val="Brak"/>
          <w:b/>
          <w:bCs/>
          <w:sz w:val="32"/>
          <w:szCs w:val="32"/>
        </w:rPr>
      </w:pPr>
    </w:p>
    <w:p w14:paraId="66877B6E" w14:textId="4697538B" w:rsidR="005F668D" w:rsidRDefault="00EB6F00">
      <w:pPr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15657C">
        <w:rPr>
          <w:rStyle w:val="tekstdokbold"/>
        </w:rPr>
        <w:t>6.02.</w:t>
      </w:r>
      <w:r w:rsidR="008C596A">
        <w:rPr>
          <w:rStyle w:val="tekstdokbold"/>
        </w:rPr>
        <w:t>2</w:t>
      </w:r>
      <w:r w:rsidRPr="003E5008">
        <w:rPr>
          <w:rStyle w:val="tekstdokbold"/>
        </w:rPr>
        <w:t>.20</w:t>
      </w:r>
      <w:r w:rsidR="0015657C">
        <w:rPr>
          <w:rStyle w:val="tekstdokbold"/>
        </w:rPr>
        <w:t>2</w:t>
      </w:r>
      <w:r w:rsidR="000526C9">
        <w:rPr>
          <w:rStyle w:val="tekstdokbold"/>
        </w:rPr>
        <w:t>5</w:t>
      </w:r>
      <w:r w:rsidRPr="003E5008">
        <w:rPr>
          <w:rStyle w:val="tekstdokbold"/>
        </w:rPr>
        <w:t>.</w:t>
      </w:r>
      <w:r w:rsidR="006032AF">
        <w:rPr>
          <w:rStyle w:val="tekstdokbold"/>
        </w:rPr>
        <w:t>S</w:t>
      </w:r>
      <w:r w:rsidR="0015657C">
        <w:rPr>
          <w:rStyle w:val="tekstdokbold"/>
        </w:rPr>
        <w:t>P</w:t>
      </w:r>
    </w:p>
    <w:p w14:paraId="76970CF7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336151EA" w14:textId="77777777" w:rsidR="00E261F0" w:rsidRDefault="00E261F0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E3E25B1" w14:textId="77777777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proofErr w:type="spellStart"/>
      <w:r>
        <w:rPr>
          <w:rStyle w:val="Brak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Brak"/>
          <w:b/>
          <w:bCs/>
          <w:sz w:val="22"/>
          <w:szCs w:val="22"/>
        </w:rPr>
        <w:t>g Powiatowych 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77777777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Andrzej Puzdrowski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2B308099" w14:textId="7044B98A" w:rsidR="00A97138" w:rsidRDefault="00A97138">
      <w:pPr>
        <w:jc w:val="center"/>
      </w:pPr>
    </w:p>
    <w:p w14:paraId="29CC391A" w14:textId="1AB7708A" w:rsidR="00C74E1D" w:rsidRDefault="00C74E1D">
      <w:pPr>
        <w:jc w:val="center"/>
      </w:pPr>
    </w:p>
    <w:p w14:paraId="0A652CA9" w14:textId="77777777" w:rsidR="00C74E1D" w:rsidRDefault="00C74E1D">
      <w:pPr>
        <w:jc w:val="center"/>
      </w:pPr>
    </w:p>
    <w:p w14:paraId="34C6B131" w14:textId="77777777" w:rsidR="00E261F0" w:rsidRDefault="00E261F0">
      <w:pPr>
        <w:jc w:val="center"/>
      </w:pPr>
    </w:p>
    <w:p w14:paraId="66210D3A" w14:textId="57D90417" w:rsidR="005F668D" w:rsidRDefault="00EB6F00">
      <w:pPr>
        <w:jc w:val="center"/>
      </w:pPr>
      <w:r w:rsidRPr="003A3E12">
        <w:t>Kartuzy,</w:t>
      </w:r>
      <w:r w:rsidR="00E261F0">
        <w:t xml:space="preserve"> </w:t>
      </w:r>
      <w:r w:rsidR="00F47CA4">
        <w:t>styczeń</w:t>
      </w:r>
      <w:r w:rsidR="00E261F0">
        <w:t xml:space="preserve"> </w:t>
      </w:r>
      <w:r w:rsidRPr="003A3E12">
        <w:t>202</w:t>
      </w:r>
      <w:r w:rsidR="00F47CA4">
        <w:t>5</w:t>
      </w:r>
      <w:r w:rsidRPr="003A3E12">
        <w:t xml:space="preserve"> r.</w:t>
      </w:r>
    </w:p>
    <w:p w14:paraId="535760C6" w14:textId="77777777" w:rsidR="00E91E32" w:rsidRDefault="00E91E32">
      <w:pPr>
        <w:jc w:val="center"/>
      </w:pP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t xml:space="preserve">Specyfikacja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wienia zwana w dalszej treści Specyfikacją </w:t>
      </w:r>
      <w:proofErr w:type="spellStart"/>
      <w:r>
        <w:rPr>
          <w:rStyle w:val="tekstdokbold"/>
        </w:rPr>
        <w:t>Warunk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 xml:space="preserve">Instrukcja dla </w:t>
      </w:r>
      <w:proofErr w:type="spellStart"/>
      <w:r>
        <w:rPr>
          <w:rStyle w:val="Brak"/>
          <w:b/>
          <w:bCs/>
          <w:sz w:val="28"/>
          <w:szCs w:val="28"/>
        </w:rPr>
        <w:t>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09AC441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</w:r>
      <w:bookmarkStart w:id="1" w:name="_Hlk66960773"/>
      <w:r w:rsidR="00A15747"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 w:rsidR="00A15747">
        <w:rPr>
          <w:rStyle w:val="Brak"/>
          <w:b/>
          <w:bCs/>
          <w:sz w:val="28"/>
          <w:szCs w:val="28"/>
        </w:rPr>
        <w:t>zam</w:t>
      </w:r>
      <w:r w:rsidR="00A15747"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 w:rsidR="00A15747">
        <w:rPr>
          <w:rStyle w:val="Brak"/>
          <w:b/>
          <w:bCs/>
          <w:sz w:val="28"/>
          <w:szCs w:val="28"/>
        </w:rPr>
        <w:t>wienia</w:t>
      </w:r>
      <w:bookmarkEnd w:id="1"/>
      <w:r w:rsidR="00A15747">
        <w:rPr>
          <w:rStyle w:val="Brak"/>
          <w:b/>
          <w:bCs/>
          <w:sz w:val="28"/>
          <w:szCs w:val="28"/>
        </w:rPr>
        <w:t xml:space="preserve"> 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131EBDAC" w14:textId="678090C5" w:rsidR="00421FFE" w:rsidRPr="006032AF" w:rsidRDefault="00EB6F00" w:rsidP="00A15747">
      <w:pPr>
        <w:ind w:left="2127" w:hanging="2127"/>
        <w:jc w:val="both"/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</w:r>
      <w:r w:rsidR="00A15747" w:rsidRPr="00A15747">
        <w:rPr>
          <w:rStyle w:val="Brak"/>
          <w:b/>
          <w:bCs/>
          <w:sz w:val="28"/>
          <w:szCs w:val="28"/>
        </w:rPr>
        <w:t xml:space="preserve">Formularz oferty </w:t>
      </w:r>
    </w:p>
    <w:p w14:paraId="4863639C" w14:textId="27F13316" w:rsidR="00451D03" w:rsidRDefault="00451D03">
      <w:pPr>
        <w:pStyle w:val="Akapitzlist"/>
        <w:ind w:left="2487"/>
        <w:jc w:val="both"/>
      </w:pPr>
    </w:p>
    <w:p w14:paraId="403D6E8C" w14:textId="25D1A69C" w:rsidR="002D034D" w:rsidRPr="002D034D" w:rsidRDefault="00EB6F00" w:rsidP="002D034D">
      <w:pPr>
        <w:ind w:left="2127" w:hanging="2127"/>
        <w:jc w:val="both"/>
        <w:rPr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r w:rsidR="002D034D" w:rsidRPr="002D034D">
        <w:rPr>
          <w:b/>
          <w:bCs/>
          <w:sz w:val="28"/>
          <w:szCs w:val="28"/>
        </w:rPr>
        <w:t xml:space="preserve">Załączniki do SWZ dotyczące wykazania braku podstaw do wykluczenia Wykonawcy z postępowania / spełniania przez Wykonawcę </w:t>
      </w:r>
      <w:proofErr w:type="spellStart"/>
      <w:r w:rsidR="002D034D" w:rsidRPr="002D034D">
        <w:rPr>
          <w:b/>
          <w:bCs/>
          <w:sz w:val="28"/>
          <w:szCs w:val="28"/>
        </w:rPr>
        <w:t>warunk</w:t>
      </w:r>
      <w:r w:rsidR="002D034D" w:rsidRPr="002D034D">
        <w:rPr>
          <w:b/>
          <w:bCs/>
          <w:sz w:val="28"/>
          <w:szCs w:val="28"/>
          <w:lang w:val="es-ES_tradnl"/>
        </w:rPr>
        <w:t>ó</w:t>
      </w:r>
      <w:proofErr w:type="spellEnd"/>
      <w:r w:rsidR="002D034D" w:rsidRPr="002D034D">
        <w:rPr>
          <w:b/>
          <w:bCs/>
          <w:sz w:val="28"/>
          <w:szCs w:val="28"/>
        </w:rPr>
        <w:t>w udziału w postępowaniu:</w:t>
      </w:r>
    </w:p>
    <w:p w14:paraId="0FC6C768" w14:textId="59DD7F9F" w:rsidR="002D034D" w:rsidRPr="002D034D" w:rsidRDefault="002D034D" w:rsidP="002D034D">
      <w:pPr>
        <w:pStyle w:val="Akapitzlist"/>
        <w:numPr>
          <w:ilvl w:val="0"/>
          <w:numId w:val="136"/>
        </w:numPr>
        <w:jc w:val="both"/>
      </w:pPr>
      <w:r w:rsidRPr="002D034D">
        <w:t>Oświadczenie Wykonawcy o braku podstaw do wykluczenia                          i spełniania warunków udziału w postępowaniu;</w:t>
      </w:r>
    </w:p>
    <w:p w14:paraId="57DC8C63" w14:textId="5D181717" w:rsidR="002D034D" w:rsidRPr="002D034D" w:rsidRDefault="002D034D" w:rsidP="002D034D">
      <w:pPr>
        <w:pStyle w:val="Akapitzlist"/>
        <w:numPr>
          <w:ilvl w:val="0"/>
          <w:numId w:val="136"/>
        </w:numPr>
        <w:jc w:val="both"/>
      </w:pPr>
      <w:r w:rsidRPr="002D034D">
        <w:t>Oświadczenie o niepodleganiu wykluczeniu na podstawie art. 7 ust. 1 ustawy z dnia 13 kwietnia 2022 r. o szczególnych rozwiązaniach        w zakresie przeciwdziałania wspieraniu agresji na Ukrainę oraz służących ochronie bezpieczeństwa narodowego;</w:t>
      </w:r>
    </w:p>
    <w:p w14:paraId="4302A73A" w14:textId="2670956D" w:rsidR="002D034D" w:rsidRPr="002D034D" w:rsidRDefault="002D034D" w:rsidP="002D034D">
      <w:pPr>
        <w:pStyle w:val="Akapitzlist"/>
        <w:numPr>
          <w:ilvl w:val="0"/>
          <w:numId w:val="136"/>
        </w:numPr>
        <w:jc w:val="both"/>
      </w:pPr>
      <w:r w:rsidRPr="002D034D">
        <w:t>Propozycja treści zobowiązania podmiotu do oddania do dyspozycji Wykonawcy niezbędnych zasobów na potrzeby wykonania zamówienia;</w:t>
      </w:r>
    </w:p>
    <w:p w14:paraId="57D6402C" w14:textId="36AC680D" w:rsidR="002D034D" w:rsidRPr="002D034D" w:rsidRDefault="002D034D" w:rsidP="002D034D">
      <w:pPr>
        <w:pStyle w:val="Akapitzlist"/>
        <w:numPr>
          <w:ilvl w:val="0"/>
          <w:numId w:val="136"/>
        </w:numPr>
        <w:jc w:val="both"/>
      </w:pPr>
      <w:r w:rsidRPr="002D034D">
        <w:t>Propozycja treści oświadczenia Wykonawców wspólnie ubiegających się o udzielenie zamówienia.</w:t>
      </w:r>
    </w:p>
    <w:p w14:paraId="5168CB99" w14:textId="53CC3096" w:rsidR="002D034D" w:rsidRPr="002D034D" w:rsidRDefault="002D034D" w:rsidP="002D034D">
      <w:pPr>
        <w:pStyle w:val="Akapitzlist"/>
        <w:numPr>
          <w:ilvl w:val="0"/>
          <w:numId w:val="136"/>
        </w:numPr>
        <w:jc w:val="both"/>
      </w:pPr>
      <w:r w:rsidRPr="002D034D">
        <w:t>Oświadczenie o aktualności informacji zawartych w oświadczeniu,  o którym mowa w art. 125 ust. 1 ustawy PZP oraz art. 7 ust. 1 ustawy z dnia 13 kwietnia 2022 r.  o szczególnych rozwiązaniach w zakresie przeciwdziałania wspieraniu agresji na Ukrainę oraz służących ochronie bezpieczeństwa narodowego;</w:t>
      </w:r>
    </w:p>
    <w:p w14:paraId="040CD783" w14:textId="77777777" w:rsidR="002D034D" w:rsidRDefault="002D034D">
      <w:pPr>
        <w:jc w:val="both"/>
        <w:rPr>
          <w:rStyle w:val="Brak"/>
          <w:b/>
          <w:bCs/>
          <w:sz w:val="28"/>
          <w:szCs w:val="28"/>
        </w:rPr>
      </w:pPr>
    </w:p>
    <w:p w14:paraId="2A9F3E1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A1E5745" w14:textId="77777777" w:rsidR="005F668D" w:rsidRDefault="00EB6F00">
      <w:pPr>
        <w:jc w:val="both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</w: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r umowy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F978553" w14:textId="77777777" w:rsidR="0096026E" w:rsidRDefault="0096026E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7B958CCC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55E14A80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1A27DFD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7021814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6D90D40C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40A8FA33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53D31D2" w14:textId="77777777" w:rsidR="00401CD6" w:rsidRDefault="00401CD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DD98422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AED2C8E" w14:textId="77777777" w:rsidR="00991063" w:rsidRDefault="00991063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lastRenderedPageBreak/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proofErr w:type="spellStart"/>
      <w:r>
        <w:rPr>
          <w:rStyle w:val="Brak"/>
          <w:lang w:val="es-ES_tradnl"/>
        </w:rPr>
        <w:t>ó</w:t>
      </w:r>
      <w:proofErr w:type="spellEnd"/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 xml:space="preserve">Ilekroć w specyfikacji lub przepisach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wieniach</w:t>
      </w:r>
      <w:proofErr w:type="spellEnd"/>
      <w:r>
        <w:t xml:space="preserve"> publicznych mowa jest o stronie internetowej prowadzonego postępowania należy przez to rozumieć także Platformę.</w:t>
      </w:r>
    </w:p>
    <w:p w14:paraId="25283614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ab/>
      </w:r>
    </w:p>
    <w:p w14:paraId="12AF6BB8" w14:textId="5F6644AE" w:rsidR="005F668D" w:rsidRDefault="00EB6F00">
      <w:pPr>
        <w:tabs>
          <w:tab w:val="left" w:pos="1515"/>
        </w:tabs>
        <w:rPr>
          <w:rStyle w:val="tekstdokbold"/>
        </w:rPr>
      </w:pPr>
      <w:r w:rsidRPr="003E5008">
        <w:rPr>
          <w:rStyle w:val="tekstdokbold"/>
        </w:rPr>
        <w:t>oznaczenie postępowania: ZDP4.2</w:t>
      </w:r>
      <w:r w:rsidR="00D46D36">
        <w:rPr>
          <w:rStyle w:val="tekstdokbold"/>
        </w:rPr>
        <w:t>6</w:t>
      </w:r>
      <w:r w:rsidRPr="003E5008">
        <w:rPr>
          <w:rStyle w:val="tekstdokbold"/>
        </w:rPr>
        <w:t>.</w:t>
      </w:r>
      <w:r w:rsidR="00D46D36">
        <w:rPr>
          <w:rStyle w:val="tekstdokbold"/>
        </w:rPr>
        <w:t>02.</w:t>
      </w:r>
      <w:r w:rsidR="00401CD6">
        <w:rPr>
          <w:rStyle w:val="tekstdokbold"/>
        </w:rPr>
        <w:t>2</w:t>
      </w:r>
      <w:r w:rsidRPr="003E5008">
        <w:rPr>
          <w:rStyle w:val="tekstdokbold"/>
        </w:rPr>
        <w:t>.20</w:t>
      </w:r>
      <w:r w:rsidR="00D46D36">
        <w:rPr>
          <w:rStyle w:val="tekstdokbold"/>
        </w:rPr>
        <w:t>2</w:t>
      </w:r>
      <w:r w:rsidR="000526C9">
        <w:rPr>
          <w:rStyle w:val="tekstdokbold"/>
        </w:rPr>
        <w:t>5</w:t>
      </w:r>
      <w:r w:rsidRPr="003E5008">
        <w:rPr>
          <w:rStyle w:val="tekstdokbold"/>
        </w:rPr>
        <w:t>.</w:t>
      </w:r>
      <w:r w:rsidR="006032AF">
        <w:rPr>
          <w:rStyle w:val="tekstdokbold"/>
        </w:rPr>
        <w:t>S</w:t>
      </w:r>
      <w:r w:rsidR="00D46D36">
        <w:rPr>
          <w:rStyle w:val="tekstdokbold"/>
        </w:rPr>
        <w:t>P</w:t>
      </w:r>
    </w:p>
    <w:p w14:paraId="6EC42C23" w14:textId="77777777" w:rsidR="005F668D" w:rsidRDefault="005F668D">
      <w:pPr>
        <w:tabs>
          <w:tab w:val="left" w:pos="1515"/>
        </w:tabs>
        <w:rPr>
          <w:rStyle w:val="Brak"/>
          <w:b/>
          <w:bCs/>
        </w:rPr>
      </w:pP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77777777" w:rsidR="005F668D" w:rsidRDefault="00EB6F00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Adres strony internetowej, na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rej udostępniane będą zmiany i wyjaśnienia treści SWZ oraz inne dokumenty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wienia bezpośrednio związane z postępowaniem o udzielenie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wienia.</w:t>
      </w:r>
    </w:p>
    <w:p w14:paraId="46309CFC" w14:textId="77777777" w:rsidR="005F668D" w:rsidRDefault="00EB6F00" w:rsidP="00FE43A5">
      <w:pPr>
        <w:pStyle w:val="Akapitzlist"/>
        <w:numPr>
          <w:ilvl w:val="1"/>
          <w:numId w:val="90"/>
        </w:numPr>
        <w:jc w:val="both"/>
      </w:pPr>
      <w:r>
        <w:t xml:space="preserve">Zmiany i wyjaśnienia treści SWZ oraz inne dokumenty </w:t>
      </w:r>
      <w:proofErr w:type="spellStart"/>
      <w:r>
        <w:t>zam</w:t>
      </w:r>
      <w:r w:rsidRPr="00456BBC">
        <w:rPr>
          <w:rStyle w:val="Brak"/>
          <w:lang w:val="es-ES_tradnl"/>
        </w:rPr>
        <w:t>ó</w:t>
      </w:r>
      <w:proofErr w:type="spellEnd"/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 xml:space="preserve">z postępowaniem o udzielenie </w:t>
      </w:r>
      <w:proofErr w:type="spellStart"/>
      <w:r>
        <w:t>zam</w:t>
      </w:r>
      <w:r w:rsidRPr="00456BBC">
        <w:rPr>
          <w:rStyle w:val="Brak"/>
          <w:lang w:val="es-ES_tradnl"/>
        </w:rPr>
        <w:t>ó</w:t>
      </w:r>
      <w:proofErr w:type="spellEnd"/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77777777" w:rsidR="005F668D" w:rsidRDefault="00EB6F00" w:rsidP="00DF67F1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Tryb udzielenia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wienia. </w:t>
      </w:r>
    </w:p>
    <w:p w14:paraId="40251D69" w14:textId="632A2061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rStyle w:val="Brak"/>
          <w:b/>
          <w:bCs/>
        </w:rPr>
      </w:pPr>
      <w:r>
        <w:rPr>
          <w:rStyle w:val="Brak"/>
        </w:rPr>
        <w:t xml:space="preserve">Postępowanie o udzielenie </w:t>
      </w:r>
      <w:proofErr w:type="spellStart"/>
      <w:r>
        <w:rPr>
          <w:rStyle w:val="Brak"/>
        </w:rPr>
        <w:t>zam</w:t>
      </w:r>
      <w:r w:rsidRPr="00456BBC"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prowadzone jest w trybie podstawowym na podstawie art. 275 ustawy z dnia 11 września 2019 r. Prawo </w:t>
      </w:r>
      <w:proofErr w:type="spellStart"/>
      <w:r>
        <w:rPr>
          <w:rStyle w:val="Brak"/>
        </w:rPr>
        <w:t>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(</w:t>
      </w:r>
      <w:r w:rsidR="009140C9">
        <w:rPr>
          <w:rStyle w:val="Brak"/>
        </w:rPr>
        <w:t xml:space="preserve">tj.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13351A">
        <w:rPr>
          <w:rStyle w:val="Brak"/>
        </w:rPr>
        <w:t>4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13351A">
        <w:rPr>
          <w:rStyle w:val="Brak"/>
        </w:rPr>
        <w:t>320</w:t>
      </w:r>
      <w:r>
        <w:rPr>
          <w:rStyle w:val="Brak"/>
        </w:rPr>
        <w:t>), zwanej dalej także „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”.</w:t>
      </w:r>
    </w:p>
    <w:p w14:paraId="6AE61FA8" w14:textId="77777777" w:rsidR="005F668D" w:rsidRPr="00456BBC" w:rsidRDefault="00EB6F00" w:rsidP="00FE43A5">
      <w:pPr>
        <w:pStyle w:val="Akapitzlist"/>
        <w:numPr>
          <w:ilvl w:val="1"/>
          <w:numId w:val="91"/>
        </w:numPr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13E0A5D4" w14:textId="77777777" w:rsidR="005F668D" w:rsidRDefault="00EB6F00" w:rsidP="00DF67F1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Opis przedmiotu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wienia.</w:t>
      </w:r>
    </w:p>
    <w:p w14:paraId="7C586864" w14:textId="0263757A" w:rsidR="006032AF" w:rsidRPr="00401CD6" w:rsidRDefault="00EB6F00" w:rsidP="00E91E32">
      <w:pPr>
        <w:jc w:val="both"/>
        <w:rPr>
          <w:b/>
          <w:bCs/>
          <w:iCs/>
        </w:rPr>
      </w:pPr>
      <w:r>
        <w:t>4.1</w:t>
      </w:r>
      <w:r w:rsidR="00456BBC">
        <w:t>.</w:t>
      </w:r>
      <w:r>
        <w:t xml:space="preserve">  Przedmiotem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jest: </w:t>
      </w:r>
      <w:r w:rsidR="00401CD6" w:rsidRPr="00401CD6">
        <w:rPr>
          <w:b/>
          <w:bCs/>
        </w:rPr>
        <w:t>Sukcesywna dostawa materiałów budowlanych do wykonywania nawierzchni drogowych oraz naprawy mostów dla Zarządu Dróg Powiatowych w Kartuzach</w:t>
      </w:r>
      <w:r w:rsidR="004132CF">
        <w:rPr>
          <w:b/>
          <w:bCs/>
        </w:rPr>
        <w:t xml:space="preserve"> </w:t>
      </w:r>
      <w:r w:rsidR="00927633">
        <w:rPr>
          <w:b/>
          <w:bCs/>
        </w:rPr>
        <w:t xml:space="preserve">- </w:t>
      </w:r>
      <w:r w:rsidR="004132CF">
        <w:rPr>
          <w:b/>
          <w:bCs/>
        </w:rPr>
        <w:t>I</w:t>
      </w:r>
      <w:r w:rsidR="006032AF" w:rsidRPr="00401CD6">
        <w:rPr>
          <w:b/>
          <w:bCs/>
          <w:iCs/>
        </w:rPr>
        <w:t xml:space="preserve">. </w:t>
      </w:r>
    </w:p>
    <w:p w14:paraId="0CA17C4F" w14:textId="0C002357" w:rsidR="00E91E32" w:rsidRDefault="006032AF" w:rsidP="00E91E32">
      <w:pPr>
        <w:jc w:val="both"/>
        <w:rPr>
          <w:b/>
          <w:iCs/>
        </w:rPr>
      </w:pPr>
      <w:r>
        <w:rPr>
          <w:b/>
          <w:iCs/>
        </w:rPr>
        <w:t>Z</w:t>
      </w:r>
      <w:r w:rsidR="00C74E1D">
        <w:rPr>
          <w:b/>
          <w:iCs/>
        </w:rPr>
        <w:t xml:space="preserve">amówienie podzielono na dwie części: </w:t>
      </w:r>
    </w:p>
    <w:p w14:paraId="5A1A9D24" w14:textId="77777777" w:rsidR="00C74E1D" w:rsidRPr="00E91E32" w:rsidRDefault="00C74E1D" w:rsidP="00E91E32">
      <w:pPr>
        <w:jc w:val="both"/>
        <w:rPr>
          <w:b/>
          <w:iCs/>
        </w:rPr>
      </w:pPr>
    </w:p>
    <w:p w14:paraId="39CE68E5" w14:textId="49761558" w:rsidR="00C74E1D" w:rsidRPr="00C74E1D" w:rsidRDefault="00C74E1D" w:rsidP="00C74E1D">
      <w:pPr>
        <w:jc w:val="both"/>
        <w:rPr>
          <w:b/>
          <w:bCs/>
          <w:iCs/>
        </w:rPr>
      </w:pPr>
      <w:bookmarkStart w:id="2" w:name="_Hlk171583306"/>
      <w:bookmarkStart w:id="3" w:name="_Hlk171583897"/>
      <w:bookmarkStart w:id="4" w:name="_Hlk187997578"/>
      <w:r w:rsidRPr="00C74E1D">
        <w:rPr>
          <w:b/>
          <w:bCs/>
          <w:iCs/>
        </w:rPr>
        <w:t>Część 1:</w:t>
      </w:r>
      <w:bookmarkStart w:id="5" w:name="_Hlk171583481"/>
      <w:bookmarkStart w:id="6" w:name="_Hlk145673119"/>
      <w:r w:rsidR="006E66EE" w:rsidRPr="006E66EE">
        <w:rPr>
          <w:b/>
          <w:bCs/>
          <w:iCs/>
        </w:rPr>
        <w:t xml:space="preserve"> </w:t>
      </w:r>
      <w:r w:rsidR="006061F6">
        <w:rPr>
          <w:b/>
          <w:bCs/>
          <w:iCs/>
        </w:rPr>
        <w:t>dostawa mieszanki mineralno-bitumicznej na gorąco</w:t>
      </w:r>
      <w:bookmarkEnd w:id="5"/>
      <w:r w:rsidRPr="00C74E1D">
        <w:rPr>
          <w:b/>
          <w:bCs/>
          <w:iCs/>
        </w:rPr>
        <w:t xml:space="preserve">. </w:t>
      </w:r>
    </w:p>
    <w:bookmarkEnd w:id="2"/>
    <w:p w14:paraId="38D137BF" w14:textId="5C2B28D4" w:rsidR="0069180F" w:rsidRDefault="00C74E1D" w:rsidP="00C74E1D">
      <w:pPr>
        <w:jc w:val="both"/>
        <w:rPr>
          <w:b/>
          <w:bCs/>
          <w:iCs/>
        </w:rPr>
      </w:pPr>
      <w:r w:rsidRPr="00C74E1D">
        <w:rPr>
          <w:b/>
          <w:bCs/>
          <w:iCs/>
        </w:rPr>
        <w:t>Część 2:</w:t>
      </w:r>
      <w:r w:rsidR="006061F6">
        <w:rPr>
          <w:b/>
          <w:bCs/>
          <w:iCs/>
        </w:rPr>
        <w:t xml:space="preserve"> dostawa kruszywa łamanego</w:t>
      </w:r>
      <w:r w:rsidRPr="00C74E1D">
        <w:rPr>
          <w:b/>
          <w:bCs/>
          <w:iCs/>
        </w:rPr>
        <w:t>.</w:t>
      </w:r>
    </w:p>
    <w:bookmarkEnd w:id="3"/>
    <w:bookmarkEnd w:id="6"/>
    <w:p w14:paraId="2F59C275" w14:textId="77777777" w:rsidR="00C74E1D" w:rsidRPr="0095667C" w:rsidRDefault="00C74E1D" w:rsidP="00C74E1D">
      <w:pPr>
        <w:jc w:val="both"/>
        <w:rPr>
          <w:b/>
          <w:bCs/>
          <w:iCs/>
        </w:rPr>
      </w:pPr>
    </w:p>
    <w:bookmarkEnd w:id="4"/>
    <w:p w14:paraId="2B99ECD3" w14:textId="714E4B24" w:rsidR="00AA3DF6" w:rsidRDefault="00E44F85">
      <w:pPr>
        <w:jc w:val="both"/>
        <w:rPr>
          <w:rStyle w:val="tekstdokbold"/>
        </w:rPr>
      </w:pPr>
      <w:r w:rsidRPr="00E44F85">
        <w:rPr>
          <w:rStyle w:val="tekstdokbold"/>
        </w:rPr>
        <w:t>4.</w:t>
      </w:r>
      <w:r w:rsidR="004239A4">
        <w:rPr>
          <w:rStyle w:val="tekstdokbold"/>
        </w:rPr>
        <w:t>2</w:t>
      </w:r>
      <w:r w:rsidRPr="00E44F85">
        <w:rPr>
          <w:rStyle w:val="tekstdokbold"/>
        </w:rPr>
        <w:t>.</w:t>
      </w:r>
      <w:r w:rsidR="00AA3DF6">
        <w:rPr>
          <w:rStyle w:val="tekstdokbold"/>
        </w:rPr>
        <w:t xml:space="preserve"> Nazwy i kody zamówienia według Wspólnego słownika Zamówień (CPV)</w:t>
      </w:r>
    </w:p>
    <w:p w14:paraId="1F4B7B70" w14:textId="77777777" w:rsidR="004C750C" w:rsidRDefault="004C750C">
      <w:pPr>
        <w:jc w:val="both"/>
        <w:rPr>
          <w:rStyle w:val="tekstdokbold"/>
        </w:rPr>
      </w:pPr>
    </w:p>
    <w:p w14:paraId="53772F19" w14:textId="77777777" w:rsidR="00531DEC" w:rsidRPr="00531DEC" w:rsidRDefault="00531DEC" w:rsidP="00531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jc w:val="both"/>
        <w:rPr>
          <w:b/>
          <w:bCs/>
          <w:bdr w:val="none" w:sz="0" w:space="0" w:color="auto"/>
        </w:rPr>
      </w:pPr>
      <w:r w:rsidRPr="00531DEC">
        <w:rPr>
          <w:b/>
          <w:bCs/>
          <w:bdr w:val="none" w:sz="0" w:space="0" w:color="auto"/>
        </w:rPr>
        <w:t>Główny przedmiot :</w:t>
      </w:r>
    </w:p>
    <w:p w14:paraId="1E56AE79" w14:textId="645EBB23" w:rsidR="00531DEC" w:rsidRPr="00531DEC" w:rsidRDefault="00531DEC" w:rsidP="00531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dr w:val="none" w:sz="0" w:space="0" w:color="auto"/>
        </w:rPr>
      </w:pPr>
      <w:r w:rsidRPr="00531DEC">
        <w:rPr>
          <w:bCs/>
          <w:iCs/>
          <w:bdr w:val="none" w:sz="0" w:space="0" w:color="auto"/>
        </w:rPr>
        <w:t>44113700</w:t>
      </w:r>
      <w:r w:rsidR="00DA60EC">
        <w:rPr>
          <w:bCs/>
          <w:iCs/>
          <w:bdr w:val="none" w:sz="0" w:space="0" w:color="auto"/>
        </w:rPr>
        <w:t xml:space="preserve"> </w:t>
      </w:r>
      <w:r w:rsidRPr="00531DEC">
        <w:rPr>
          <w:bCs/>
          <w:iCs/>
          <w:bdr w:val="none" w:sz="0" w:space="0" w:color="auto"/>
        </w:rPr>
        <w:t>-</w:t>
      </w:r>
      <w:r w:rsidR="00DA60EC">
        <w:rPr>
          <w:bCs/>
          <w:iCs/>
          <w:bdr w:val="none" w:sz="0" w:space="0" w:color="auto"/>
        </w:rPr>
        <w:t xml:space="preserve"> </w:t>
      </w:r>
      <w:r w:rsidRPr="00531DEC">
        <w:rPr>
          <w:bCs/>
          <w:iCs/>
          <w:bdr w:val="none" w:sz="0" w:space="0" w:color="auto"/>
        </w:rPr>
        <w:t>2  - Materiały do naprawy nawierzchni drogowych</w:t>
      </w:r>
    </w:p>
    <w:p w14:paraId="7E700A01" w14:textId="77777777" w:rsidR="00531DEC" w:rsidRPr="00531DEC" w:rsidRDefault="00531DEC" w:rsidP="00531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/>
          <w:bCs/>
          <w:bdr w:val="none" w:sz="0" w:space="0" w:color="auto"/>
        </w:rPr>
      </w:pPr>
      <w:r w:rsidRPr="00531DEC">
        <w:rPr>
          <w:b/>
          <w:bCs/>
          <w:bdr w:val="none" w:sz="0" w:space="0" w:color="auto"/>
        </w:rPr>
        <w:t>Dodatkowe przedmioty:</w:t>
      </w:r>
    </w:p>
    <w:p w14:paraId="73616C1E" w14:textId="213E20F5" w:rsidR="00DA60EC" w:rsidRDefault="00531DEC" w:rsidP="00DA6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bCs/>
          <w:iCs/>
          <w:bdr w:val="none" w:sz="0" w:space="0" w:color="auto"/>
        </w:rPr>
      </w:pPr>
      <w:r w:rsidRPr="00531DEC">
        <w:rPr>
          <w:bCs/>
          <w:iCs/>
          <w:bdr w:val="none" w:sz="0" w:space="0" w:color="auto"/>
        </w:rPr>
        <w:t>44113600</w:t>
      </w:r>
      <w:r w:rsidR="00DA60EC">
        <w:rPr>
          <w:bCs/>
          <w:iCs/>
          <w:bdr w:val="none" w:sz="0" w:space="0" w:color="auto"/>
        </w:rPr>
        <w:t xml:space="preserve"> </w:t>
      </w:r>
      <w:r w:rsidRPr="00531DEC">
        <w:rPr>
          <w:bCs/>
          <w:iCs/>
          <w:bdr w:val="none" w:sz="0" w:space="0" w:color="auto"/>
        </w:rPr>
        <w:t>-</w:t>
      </w:r>
      <w:r w:rsidR="00DA60EC">
        <w:rPr>
          <w:bCs/>
          <w:iCs/>
          <w:bdr w:val="none" w:sz="0" w:space="0" w:color="auto"/>
        </w:rPr>
        <w:t xml:space="preserve"> </w:t>
      </w:r>
      <w:r w:rsidRPr="00531DEC">
        <w:rPr>
          <w:bCs/>
          <w:iCs/>
          <w:bdr w:val="none" w:sz="0" w:space="0" w:color="auto"/>
        </w:rPr>
        <w:t>1  - Bitum i asfalt</w:t>
      </w:r>
      <w:bookmarkStart w:id="7" w:name="_Hlk77771480"/>
      <w:bookmarkEnd w:id="7"/>
    </w:p>
    <w:p w14:paraId="2B56CF3A" w14:textId="0156A0BF" w:rsidR="00DA60EC" w:rsidRPr="00DA60EC" w:rsidRDefault="00DA60EC" w:rsidP="00DA60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425"/>
        <w:rPr>
          <w:iCs/>
          <w:bdr w:val="none" w:sz="0" w:space="0" w:color="auto"/>
        </w:rPr>
      </w:pPr>
      <w:r w:rsidRPr="00DA60EC">
        <w:rPr>
          <w:bdr w:val="none" w:sz="0" w:space="0" w:color="auto"/>
        </w:rPr>
        <w:t>14212200 - 2  - Kruszywo</w:t>
      </w:r>
    </w:p>
    <w:p w14:paraId="13B956B5" w14:textId="77777777" w:rsidR="00C74E1D" w:rsidRPr="00AA3DF6" w:rsidRDefault="00C74E1D" w:rsidP="00294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60"/>
        <w:ind w:left="993" w:hanging="993"/>
        <w:rPr>
          <w:rFonts w:eastAsia="Times New Roman" w:cs="Times New Roman"/>
          <w:color w:val="auto"/>
          <w:sz w:val="16"/>
          <w:szCs w:val="16"/>
          <w:bdr w:val="none" w:sz="0" w:space="0" w:color="auto"/>
        </w:rPr>
      </w:pPr>
    </w:p>
    <w:p w14:paraId="67A960B1" w14:textId="64EF8C13" w:rsidR="005F668D" w:rsidRDefault="00EB6F00">
      <w:pPr>
        <w:jc w:val="both"/>
      </w:pPr>
      <w:r>
        <w:lastRenderedPageBreak/>
        <w:t>4.</w:t>
      </w:r>
      <w:r w:rsidR="004239A4">
        <w:t>3</w:t>
      </w:r>
      <w:r>
        <w:t xml:space="preserve">.  W zakresie nieuregulowanym niniejszą Specyfikacją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wienia, zwaną dalej „</w:t>
      </w:r>
      <w:r w:rsidRPr="007F642E">
        <w:rPr>
          <w:rStyle w:val="Brak"/>
        </w:rPr>
        <w:t>SWZ</w:t>
      </w:r>
      <w:r>
        <w:t xml:space="preserve">”, zastosowanie mają przepisy ustawy </w:t>
      </w:r>
      <w:proofErr w:type="spellStart"/>
      <w:r>
        <w:t>Pzp</w:t>
      </w:r>
      <w:proofErr w:type="spellEnd"/>
      <w:r>
        <w:t>.</w:t>
      </w:r>
    </w:p>
    <w:p w14:paraId="67EF4502" w14:textId="6D6E084B" w:rsidR="005F668D" w:rsidRDefault="00EB6F00">
      <w:pPr>
        <w:jc w:val="both"/>
      </w:pPr>
      <w:r>
        <w:t>4.</w:t>
      </w:r>
      <w:r w:rsidR="004239A4">
        <w:t>4</w:t>
      </w:r>
      <w:r>
        <w:t xml:space="preserve">.   Szczegółowo przedmiot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opisany został w rozdziale I</w:t>
      </w:r>
      <w:r w:rsidR="00463320">
        <w:t>I</w:t>
      </w:r>
      <w:r>
        <w:t xml:space="preserve"> SWZ.</w:t>
      </w:r>
    </w:p>
    <w:p w14:paraId="61374E58" w14:textId="66DF7FF2" w:rsidR="005F668D" w:rsidRDefault="00EB6F00">
      <w:pPr>
        <w:jc w:val="both"/>
      </w:pPr>
      <w:r>
        <w:t>4.</w:t>
      </w:r>
      <w:r w:rsidR="004239A4">
        <w:t>5</w:t>
      </w:r>
      <w:r>
        <w:t>.   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niezbędnych do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dostępnych na miejscu u Zamawiającego. </w:t>
      </w:r>
    </w:p>
    <w:p w14:paraId="62CCD712" w14:textId="50FF7615" w:rsidR="005F668D" w:rsidRDefault="00EB6F00">
      <w:pPr>
        <w:ind w:left="284" w:hanging="284"/>
        <w:jc w:val="both"/>
      </w:pPr>
      <w:r>
        <w:t>4.</w:t>
      </w:r>
      <w:r w:rsidR="004239A4">
        <w:t>6</w:t>
      </w:r>
      <w:r>
        <w:t xml:space="preserve">. Zamawiający nie zastrzega obowiązku osobistego wykonania przez Wykonawcę kluczowych zadań. </w:t>
      </w:r>
    </w:p>
    <w:p w14:paraId="0E065C4A" w14:textId="77777777" w:rsidR="00392B69" w:rsidRDefault="00392B69" w:rsidP="0020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bCs/>
          <w:bdr w:val="none" w:sz="0" w:space="0" w:color="auto"/>
        </w:rPr>
      </w:pPr>
    </w:p>
    <w:p w14:paraId="44A77280" w14:textId="07B38BC9" w:rsidR="00202753" w:rsidRPr="00202753" w:rsidRDefault="00202753" w:rsidP="00202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b/>
          <w:bCs/>
          <w:bdr w:val="none" w:sz="0" w:space="0" w:color="auto"/>
        </w:rPr>
      </w:pPr>
      <w:r w:rsidRPr="00202753">
        <w:rPr>
          <w:b/>
          <w:bCs/>
          <w:bdr w:val="none" w:sz="0" w:space="0" w:color="auto"/>
        </w:rPr>
        <w:t xml:space="preserve">5.  Zamawiający nie przewiduje możliwości udzielenia wykonawcy, zamówienia na dostawy dodatkowe, o </w:t>
      </w:r>
      <w:proofErr w:type="spellStart"/>
      <w:r w:rsidRPr="00202753">
        <w:rPr>
          <w:b/>
          <w:bCs/>
          <w:bdr w:val="none" w:sz="0" w:space="0" w:color="auto"/>
        </w:rPr>
        <w:t>kt</w:t>
      </w:r>
      <w:r w:rsidRPr="00202753">
        <w:rPr>
          <w:b/>
          <w:bCs/>
          <w:bdr w:val="none" w:sz="0" w:space="0" w:color="auto"/>
          <w:lang w:val="es-ES_tradnl"/>
        </w:rPr>
        <w:t>ó</w:t>
      </w:r>
      <w:r w:rsidRPr="00202753">
        <w:rPr>
          <w:b/>
          <w:bCs/>
          <w:bdr w:val="none" w:sz="0" w:space="0" w:color="auto"/>
        </w:rPr>
        <w:t>rych</w:t>
      </w:r>
      <w:proofErr w:type="spellEnd"/>
      <w:r w:rsidRPr="00202753">
        <w:rPr>
          <w:b/>
          <w:bCs/>
          <w:bdr w:val="none" w:sz="0" w:space="0" w:color="auto"/>
        </w:rPr>
        <w:t xml:space="preserve"> mowa w art. 214 ust. 1 pkt 8 ustawy </w:t>
      </w:r>
      <w:proofErr w:type="spellStart"/>
      <w:r w:rsidRPr="00202753">
        <w:rPr>
          <w:b/>
          <w:bCs/>
          <w:bdr w:val="none" w:sz="0" w:space="0" w:color="auto"/>
        </w:rPr>
        <w:t>Pzp</w:t>
      </w:r>
      <w:proofErr w:type="spellEnd"/>
      <w:r w:rsidRPr="00202753">
        <w:rPr>
          <w:b/>
          <w:bCs/>
          <w:bdr w:val="none" w:sz="0" w:space="0" w:color="auto"/>
        </w:rPr>
        <w:t>.</w:t>
      </w:r>
    </w:p>
    <w:p w14:paraId="63FE9C31" w14:textId="77777777" w:rsidR="00202753" w:rsidRDefault="00202753" w:rsidP="004C750C">
      <w:pPr>
        <w:jc w:val="both"/>
        <w:rPr>
          <w:b/>
          <w:bCs/>
        </w:rPr>
      </w:pPr>
    </w:p>
    <w:p w14:paraId="583F00ED" w14:textId="77777777" w:rsidR="004C750C" w:rsidRDefault="004C750C" w:rsidP="00B137F8">
      <w:pPr>
        <w:jc w:val="both"/>
      </w:pPr>
    </w:p>
    <w:p w14:paraId="3311B65F" w14:textId="77777777" w:rsidR="005F668D" w:rsidRPr="00637DF1" w:rsidRDefault="00EB6F00" w:rsidP="00DF67F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637DF1">
        <w:rPr>
          <w:b/>
          <w:bCs/>
        </w:rPr>
        <w:t xml:space="preserve">Termin wykonania </w:t>
      </w:r>
      <w:proofErr w:type="spellStart"/>
      <w:r w:rsidRPr="00637DF1">
        <w:rPr>
          <w:b/>
          <w:bCs/>
        </w:rPr>
        <w:t>zam</w:t>
      </w:r>
      <w:r w:rsidRPr="00637DF1">
        <w:rPr>
          <w:rStyle w:val="Brak"/>
          <w:b/>
          <w:bCs/>
          <w:lang w:val="es-ES_tradnl"/>
        </w:rPr>
        <w:t>ó</w:t>
      </w:r>
      <w:proofErr w:type="spellEnd"/>
      <w:r w:rsidRPr="00637DF1">
        <w:rPr>
          <w:b/>
          <w:bCs/>
        </w:rPr>
        <w:t xml:space="preserve">wienia. </w:t>
      </w:r>
    </w:p>
    <w:p w14:paraId="102171F5" w14:textId="2783FB68" w:rsidR="000802CC" w:rsidRDefault="00647057" w:rsidP="000802CC">
      <w:pPr>
        <w:jc w:val="both"/>
        <w:rPr>
          <w:b/>
          <w:bCs/>
          <w:sz w:val="21"/>
          <w:szCs w:val="21"/>
        </w:rPr>
      </w:pPr>
      <w:r w:rsidRPr="005A192B">
        <w:rPr>
          <w:rStyle w:val="Brak"/>
        </w:rPr>
        <w:t>Termin wykonania zamówienia</w:t>
      </w:r>
      <w:r w:rsidRPr="00D56E50">
        <w:rPr>
          <w:rStyle w:val="Brak"/>
        </w:rPr>
        <w:t xml:space="preserve">: </w:t>
      </w:r>
      <w:bookmarkStart w:id="8" w:name="_Hlk95288413"/>
      <w:r w:rsidR="00F97645" w:rsidRPr="005441F8">
        <w:rPr>
          <w:rStyle w:val="Brak"/>
          <w:b/>
          <w:bCs/>
          <w:u w:val="single"/>
        </w:rPr>
        <w:t>1</w:t>
      </w:r>
      <w:r w:rsidR="007E52CB">
        <w:rPr>
          <w:rStyle w:val="Brak"/>
          <w:b/>
          <w:bCs/>
          <w:u w:val="single"/>
        </w:rPr>
        <w:t>7</w:t>
      </w:r>
      <w:r w:rsidR="005441F8">
        <w:rPr>
          <w:rStyle w:val="Brak"/>
          <w:b/>
          <w:bCs/>
          <w:u w:val="single"/>
        </w:rPr>
        <w:t>5</w:t>
      </w:r>
      <w:r w:rsidR="007E52CB">
        <w:rPr>
          <w:rStyle w:val="Brak"/>
          <w:b/>
          <w:bCs/>
          <w:u w:val="single"/>
        </w:rPr>
        <w:t xml:space="preserve"> </w:t>
      </w:r>
      <w:r w:rsidR="00A515B2" w:rsidRPr="00D56E50">
        <w:rPr>
          <w:rStyle w:val="Brak"/>
          <w:b/>
          <w:bCs/>
          <w:color w:val="000000" w:themeColor="text1"/>
          <w:u w:val="single"/>
        </w:rPr>
        <w:t>dni</w:t>
      </w:r>
      <w:r w:rsidR="00A515B2" w:rsidRPr="00D56E50">
        <w:rPr>
          <w:rStyle w:val="Brak"/>
          <w:color w:val="000000" w:themeColor="text1"/>
        </w:rPr>
        <w:t xml:space="preserve"> </w:t>
      </w:r>
      <w:r w:rsidR="000802CC" w:rsidRPr="00D56E50">
        <w:t>od dnia zawarcia</w:t>
      </w:r>
      <w:r w:rsidR="000802CC" w:rsidRPr="005A192B">
        <w:t xml:space="preserve"> umowy</w:t>
      </w:r>
      <w:r w:rsidR="00A515B2" w:rsidRPr="005A192B">
        <w:t>.</w:t>
      </w:r>
    </w:p>
    <w:p w14:paraId="4458E142" w14:textId="77777777" w:rsidR="00710965" w:rsidRDefault="00710965" w:rsidP="00647057">
      <w:pPr>
        <w:tabs>
          <w:tab w:val="left" w:pos="8080"/>
        </w:tabs>
        <w:jc w:val="both"/>
        <w:rPr>
          <w:rStyle w:val="Brak"/>
        </w:rPr>
      </w:pPr>
    </w:p>
    <w:p w14:paraId="06E8595D" w14:textId="77777777" w:rsidR="00E16313" w:rsidRDefault="00E16313" w:rsidP="00647057">
      <w:pPr>
        <w:tabs>
          <w:tab w:val="left" w:pos="8080"/>
        </w:tabs>
        <w:jc w:val="both"/>
        <w:rPr>
          <w:rStyle w:val="Brak"/>
        </w:rPr>
      </w:pPr>
    </w:p>
    <w:bookmarkEnd w:id="8"/>
    <w:p w14:paraId="46E6F0D5" w14:textId="77777777" w:rsidR="005F668D" w:rsidRDefault="00EB6F00" w:rsidP="00DF67F1">
      <w:pPr>
        <w:pStyle w:val="Akapitzlist"/>
        <w:numPr>
          <w:ilvl w:val="0"/>
          <w:numId w:val="13"/>
        </w:numPr>
        <w:jc w:val="both"/>
      </w:pPr>
      <w:r>
        <w:rPr>
          <w:rStyle w:val="tekstdokbold"/>
        </w:rPr>
        <w:t>Warunki udziału w postępowaniu</w:t>
      </w:r>
      <w:r>
        <w:rPr>
          <w:rStyle w:val="Brak"/>
        </w:rPr>
        <w:t>.</w:t>
      </w:r>
    </w:p>
    <w:p w14:paraId="24B1F020" w14:textId="59F26E11" w:rsidR="005F668D" w:rsidRDefault="00AE7433" w:rsidP="00992220">
      <w:pPr>
        <w:pStyle w:val="Akapitzlist"/>
        <w:numPr>
          <w:ilvl w:val="1"/>
          <w:numId w:val="92"/>
        </w:numPr>
        <w:jc w:val="both"/>
      </w:pPr>
      <w:r>
        <w:t xml:space="preserve"> </w:t>
      </w:r>
      <w:r w:rsidR="00EB6F00">
        <w:t xml:space="preserve">O udzielenie </w:t>
      </w:r>
      <w:proofErr w:type="spellStart"/>
      <w:r w:rsidR="00EB6F00">
        <w:t>zam</w:t>
      </w:r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wienia mogą ubiegać się Wykonawcy,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rzy</w:t>
      </w:r>
      <w:proofErr w:type="spellEnd"/>
      <w:r w:rsidR="00EB6F00">
        <w:t xml:space="preserve"> nie podlegają wykluczeniu oraz spełniają określone przez Zamawiającego warunki udziału w postępowaniu.</w:t>
      </w:r>
    </w:p>
    <w:p w14:paraId="44756D53" w14:textId="77777777" w:rsidR="00333004" w:rsidRDefault="00333004" w:rsidP="00333004">
      <w:pPr>
        <w:pStyle w:val="Akapitzlist"/>
        <w:ind w:left="360"/>
        <w:jc w:val="both"/>
      </w:pPr>
    </w:p>
    <w:p w14:paraId="5955BFCF" w14:textId="77777777" w:rsidR="005F668D" w:rsidRPr="00AE7433" w:rsidRDefault="00AE7433" w:rsidP="00992220">
      <w:pPr>
        <w:pStyle w:val="Akapitzlist"/>
        <w:numPr>
          <w:ilvl w:val="1"/>
          <w:numId w:val="92"/>
        </w:numPr>
        <w:jc w:val="both"/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 xml:space="preserve">O udzielenie </w:t>
      </w:r>
      <w:proofErr w:type="spellStart"/>
      <w:r w:rsidR="00EB6F00" w:rsidRPr="00AE7433">
        <w:rPr>
          <w:b/>
          <w:bCs/>
        </w:rPr>
        <w:t>zam</w:t>
      </w:r>
      <w:r w:rsidR="00EB6F00" w:rsidRPr="00AE7433">
        <w:rPr>
          <w:rStyle w:val="Brak"/>
          <w:b/>
          <w:bCs/>
          <w:lang w:val="es-ES_tradnl"/>
        </w:rPr>
        <w:t>ó</w:t>
      </w:r>
      <w:proofErr w:type="spellEnd"/>
      <w:r w:rsidR="00EB6F00" w:rsidRPr="00AE7433">
        <w:rPr>
          <w:b/>
          <w:bCs/>
        </w:rPr>
        <w:t xml:space="preserve">wienia mogą ubiegać się Wykonawcy, </w:t>
      </w:r>
      <w:proofErr w:type="spellStart"/>
      <w:r w:rsidR="00EB6F00" w:rsidRPr="00AE7433">
        <w:rPr>
          <w:b/>
          <w:bCs/>
        </w:rPr>
        <w:t>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</w:t>
      </w:r>
      <w:proofErr w:type="spellEnd"/>
      <w:r w:rsidR="00EB6F00" w:rsidRPr="00AE7433">
        <w:rPr>
          <w:b/>
          <w:bCs/>
        </w:rPr>
        <w:t xml:space="preserve">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49AC4D47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6F8DD453" w14:textId="77777777" w:rsidR="005F668D" w:rsidRDefault="00EB6F00" w:rsidP="00DF67F1">
      <w:pPr>
        <w:pStyle w:val="Akapitzlist"/>
        <w:numPr>
          <w:ilvl w:val="0"/>
          <w:numId w:val="16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proofErr w:type="spellStart"/>
      <w:r>
        <w:rPr>
          <w:rStyle w:val="Brak"/>
          <w:b/>
          <w:bCs/>
          <w:u w:val="single"/>
          <w:lang w:val="es-ES_tradnl"/>
        </w:rPr>
        <w:t>ó</w:t>
      </w:r>
      <w:proofErr w:type="spellEnd"/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>
      <w:pPr>
        <w:pStyle w:val="Akapitzlist"/>
        <w:ind w:left="567"/>
        <w:jc w:val="both"/>
      </w:pPr>
      <w:r>
        <w:t>Zamawiający nie stawia warunku w powyższym zakresie.</w:t>
      </w:r>
    </w:p>
    <w:p w14:paraId="2D095029" w14:textId="77777777" w:rsidR="005F668D" w:rsidRDefault="00EB6F00" w:rsidP="00DF67F1">
      <w:pPr>
        <w:pStyle w:val="Akapitzlist"/>
        <w:numPr>
          <w:ilvl w:val="0"/>
          <w:numId w:val="19"/>
        </w:numPr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>
      <w:pPr>
        <w:ind w:left="567"/>
        <w:jc w:val="both"/>
      </w:pPr>
      <w:bookmarkStart w:id="9" w:name="_Hlk65152782"/>
      <w:bookmarkStart w:id="10" w:name="_Hlk188361514"/>
      <w:r>
        <w:t xml:space="preserve">Zamawiający nie stawia warunku w powyższym zakresie. </w:t>
      </w:r>
      <w:bookmarkEnd w:id="9"/>
    </w:p>
    <w:bookmarkEnd w:id="10"/>
    <w:p w14:paraId="2A3AEC7C" w14:textId="2A9DF926" w:rsidR="005F668D" w:rsidRPr="00790DEA" w:rsidRDefault="00EB6F00" w:rsidP="00DF67F1">
      <w:pPr>
        <w:pStyle w:val="Akapitzlist"/>
        <w:numPr>
          <w:ilvl w:val="0"/>
          <w:numId w:val="18"/>
        </w:numPr>
        <w:jc w:val="both"/>
        <w:rPr>
          <w:rStyle w:val="Brak"/>
          <w:b/>
          <w:bCs/>
        </w:rPr>
      </w:pPr>
      <w:r>
        <w:rPr>
          <w:rStyle w:val="Brak"/>
          <w:b/>
          <w:bCs/>
          <w:u w:val="single"/>
        </w:rPr>
        <w:t xml:space="preserve">zdolności technicznej lub zawodowej: </w:t>
      </w:r>
    </w:p>
    <w:p w14:paraId="253A116F" w14:textId="77777777" w:rsidR="00392B69" w:rsidRDefault="00392B69" w:rsidP="00392B69">
      <w:pPr>
        <w:pStyle w:val="Akapitzlist"/>
        <w:ind w:left="567"/>
        <w:jc w:val="both"/>
      </w:pPr>
      <w:r>
        <w:t xml:space="preserve">Zamawiający nie stawia warunku w powyższym zakresie. </w:t>
      </w:r>
    </w:p>
    <w:p w14:paraId="096BF243" w14:textId="77777777" w:rsidR="00790DEA" w:rsidRPr="00790DEA" w:rsidRDefault="00790DEA" w:rsidP="00790DEA">
      <w:pPr>
        <w:jc w:val="both"/>
        <w:rPr>
          <w:rStyle w:val="Brak"/>
          <w:b/>
          <w:bCs/>
        </w:rPr>
      </w:pPr>
    </w:p>
    <w:p w14:paraId="0EB3F9CF" w14:textId="77777777" w:rsidR="005F668D" w:rsidRPr="00501F3D" w:rsidRDefault="00EB6F00">
      <w:pPr>
        <w:pStyle w:val="Akapitzlist"/>
        <w:ind w:left="284" w:hanging="284"/>
        <w:jc w:val="both"/>
      </w:pPr>
      <w:r w:rsidRPr="00501F3D">
        <w:t>7.3. Oceniając zdolność techniczną lub zawodową, Zamawiający może, na każdym etapie postępowania uznać, że Wykonawca nie posiada wymaganych zdolności, jeżeli posiadanie przez Wykonawcę sprzecznych interes</w:t>
      </w:r>
      <w:proofErr w:type="spellStart"/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w, w </w:t>
      </w:r>
      <w:proofErr w:type="spellStart"/>
      <w:r w:rsidRPr="00501F3D">
        <w:t>szczeg</w:t>
      </w:r>
      <w:r w:rsidRPr="00501F3D">
        <w:rPr>
          <w:rStyle w:val="Brak"/>
          <w:lang w:val="es-ES_tradnl"/>
        </w:rPr>
        <w:t>ó</w:t>
      </w:r>
      <w:r w:rsidRPr="00501F3D">
        <w:t>lności</w:t>
      </w:r>
      <w:proofErr w:type="spellEnd"/>
      <w:r w:rsidRPr="00501F3D">
        <w:t xml:space="preserve"> zaangażowanie </w:t>
      </w:r>
      <w:proofErr w:type="spellStart"/>
      <w:r w:rsidRPr="00501F3D">
        <w:t>zasob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 technicznych lub zawodowych Wykonawcy w inne przedsięwzięcia gospodarcze Wykonawcy może mieć negatywny wpływ na realizację </w:t>
      </w:r>
      <w:proofErr w:type="spellStart"/>
      <w:r w:rsidRPr="00501F3D">
        <w:t>zam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>wienia.</w:t>
      </w:r>
    </w:p>
    <w:p w14:paraId="29832609" w14:textId="77777777" w:rsidR="005F668D" w:rsidRDefault="00EB6F00">
      <w:pPr>
        <w:pStyle w:val="Akapitzlist"/>
        <w:ind w:left="284" w:hanging="284"/>
        <w:jc w:val="both"/>
      </w:pPr>
      <w:r w:rsidRPr="00501F3D">
        <w:t xml:space="preserve">7.4. W odniesieniu do </w:t>
      </w:r>
      <w:proofErr w:type="spellStart"/>
      <w:r w:rsidRPr="00501F3D">
        <w:t>warunk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 dotyczących wykształcenia, kwalifikacji zawodowych </w:t>
      </w:r>
      <w:r w:rsidRPr="00501F3D">
        <w:rPr>
          <w:rStyle w:val="Brak"/>
          <w:rFonts w:ascii="Arial Unicode MS" w:hAnsi="Arial Unicode MS"/>
        </w:rPr>
        <w:br/>
      </w:r>
      <w:r w:rsidRPr="00501F3D">
        <w:t xml:space="preserve">lub doświadczenia, Wykonawcy </w:t>
      </w:r>
      <w:proofErr w:type="spellStart"/>
      <w:r w:rsidRPr="00501F3D">
        <w:t>wsp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lnie ubiegający się o udzielenie </w:t>
      </w:r>
      <w:proofErr w:type="spellStart"/>
      <w:r w:rsidRPr="00501F3D">
        <w:t>zam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wienia mogą polegać na zdolnościach tych </w:t>
      </w:r>
      <w:proofErr w:type="spellStart"/>
      <w:r w:rsidRPr="00501F3D">
        <w:t>Wykonawc</w:t>
      </w:r>
      <w:r w:rsidRPr="00501F3D">
        <w:rPr>
          <w:rStyle w:val="Brak"/>
          <w:lang w:val="es-ES_tradnl"/>
        </w:rPr>
        <w:t>ó</w:t>
      </w:r>
      <w:proofErr w:type="spellEnd"/>
      <w:r w:rsidRPr="00501F3D">
        <w:t xml:space="preserve">w, </w:t>
      </w:r>
      <w:proofErr w:type="spellStart"/>
      <w:r w:rsidRPr="00501F3D">
        <w:t>kt</w:t>
      </w:r>
      <w:r w:rsidRPr="00501F3D">
        <w:rPr>
          <w:rStyle w:val="Brak"/>
          <w:lang w:val="es-ES_tradnl"/>
        </w:rPr>
        <w:t>ó</w:t>
      </w:r>
      <w:r w:rsidRPr="00501F3D">
        <w:t>rzy</w:t>
      </w:r>
      <w:proofErr w:type="spellEnd"/>
      <w:r w:rsidRPr="00501F3D">
        <w:t xml:space="preserve"> wykonają roboty budowlane lub usługi, do realizacji </w:t>
      </w:r>
      <w:proofErr w:type="spellStart"/>
      <w:r w:rsidRPr="00501F3D">
        <w:t>kt</w:t>
      </w:r>
      <w:r w:rsidRPr="00501F3D">
        <w:rPr>
          <w:rStyle w:val="Brak"/>
          <w:lang w:val="es-ES_tradnl"/>
        </w:rPr>
        <w:t>ó</w:t>
      </w:r>
      <w:r w:rsidRPr="00501F3D">
        <w:t>rych</w:t>
      </w:r>
      <w:proofErr w:type="spellEnd"/>
      <w:r w:rsidRPr="00501F3D">
        <w:t xml:space="preserve"> te </w:t>
      </w:r>
      <w:proofErr w:type="spellStart"/>
      <w:r w:rsidRPr="00501F3D">
        <w:t>zdolnoś</w:t>
      </w:r>
      <w:proofErr w:type="spellEnd"/>
      <w:r w:rsidRPr="00501F3D">
        <w:rPr>
          <w:rStyle w:val="Brak"/>
          <w:lang w:val="it-IT"/>
        </w:rPr>
        <w:t>ci s</w:t>
      </w:r>
      <w:r w:rsidRPr="00501F3D">
        <w:t>ą wymagane.</w:t>
      </w:r>
      <w:r>
        <w:t xml:space="preserve">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7777777" w:rsidR="005F668D" w:rsidRDefault="00EB6F00" w:rsidP="00DF67F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>
        <w:rPr>
          <w:b/>
          <w:bCs/>
        </w:rPr>
        <w:t xml:space="preserve">Przesłanki wykluczenia </w:t>
      </w:r>
      <w:proofErr w:type="spellStart"/>
      <w:r>
        <w:rPr>
          <w:b/>
          <w:bCs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w.</w:t>
      </w:r>
    </w:p>
    <w:p w14:paraId="6BD7644C" w14:textId="03A26357" w:rsidR="005F668D" w:rsidRDefault="00147B2A" w:rsidP="00992220">
      <w:pPr>
        <w:pStyle w:val="Akapitzlist"/>
        <w:numPr>
          <w:ilvl w:val="1"/>
          <w:numId w:val="93"/>
        </w:numPr>
      </w:pPr>
      <w:r>
        <w:t xml:space="preserve"> </w:t>
      </w:r>
      <w:r w:rsidR="00EB6F00">
        <w:t xml:space="preserve">Z postępowania o udzielenie </w:t>
      </w:r>
      <w:proofErr w:type="spellStart"/>
      <w:r w:rsidR="00EB6F00">
        <w:t>zam</w:t>
      </w:r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wienia wyklucza się </w:t>
      </w:r>
      <w:proofErr w:type="spellStart"/>
      <w:r w:rsidR="00EB6F00">
        <w:t>Wykonawc</w:t>
      </w:r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w, o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rych</w:t>
      </w:r>
      <w:proofErr w:type="spellEnd"/>
      <w:r w:rsidR="00EB6F00">
        <w:t xml:space="preserve"> mowa w art. 108 ust. 1. ustawy </w:t>
      </w:r>
      <w:proofErr w:type="spellStart"/>
      <w:r w:rsidR="00EB6F00">
        <w:t>Pzp</w:t>
      </w:r>
      <w:proofErr w:type="spellEnd"/>
      <w:r w:rsidR="00EB6F00">
        <w:t xml:space="preserve">, z zastrzeżeniem art. 110 ust. 2 </w:t>
      </w:r>
      <w:proofErr w:type="spellStart"/>
      <w:r w:rsidR="00EB6F00">
        <w:t>Pzp</w:t>
      </w:r>
      <w:proofErr w:type="spellEnd"/>
      <w:r w:rsidR="00EB6F00">
        <w:t xml:space="preserve">, a więc Wykonawcę: </w:t>
      </w:r>
    </w:p>
    <w:p w14:paraId="412FA1B5" w14:textId="182CB0AF" w:rsidR="005F668D" w:rsidRDefault="00FD691F" w:rsidP="00DF67F1">
      <w:pPr>
        <w:pStyle w:val="Akapitzlist"/>
        <w:numPr>
          <w:ilvl w:val="0"/>
          <w:numId w:val="24"/>
        </w:numPr>
        <w:jc w:val="both"/>
      </w:pPr>
      <w:r>
        <w:t xml:space="preserve"> </w:t>
      </w:r>
      <w:r w:rsidR="00EB6F00">
        <w:t xml:space="preserve">będącego osobą fizyczną,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prawomocnie skazano za przestępstwo: </w:t>
      </w:r>
    </w:p>
    <w:p w14:paraId="5B5B7E62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lastRenderedPageBreak/>
        <w:t xml:space="preserve">udziału w zorganizowanej grupie przestępczej albo związku mającym na celu popełnienie przestępstwa lub przestępstwa skarbowego,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258 Kodeksu karnego,</w:t>
      </w:r>
    </w:p>
    <w:p w14:paraId="600C6970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handlu ludźmi,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189a Kodeksu karnego,</w:t>
      </w:r>
    </w:p>
    <w:p w14:paraId="5735E6D8" w14:textId="183AA383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228–230a, art. 250a Kodeksu karnego lub w art. 46 lub art. 48 ustawy z dnia 25 czerwca 2010 r. o sporcie,</w:t>
      </w:r>
      <w:r w:rsidR="006D6EF3">
        <w:t xml:space="preserve"> </w:t>
      </w:r>
      <w:r w:rsidR="00D479DA" w:rsidRPr="00D479DA">
        <w:t>lub w art. 54 ust. 1 – 4 ustawy z dnia 12 maja 2011 o refundacji leków, środków spożywczych specjalnego przeznaczenia żywieniowego oraz wyrobów medycznych.</w:t>
      </w:r>
    </w:p>
    <w:p w14:paraId="49E5E1A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finansowania przestępstwa 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165a Kodeksu karnego, lub przestępstwo udaremniania lub utrudniania stwierdzenia przestępnego pochodzenia pieniędzy lub ukrywania ich pochodzenia,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299 Kodeksu karnego,</w:t>
      </w:r>
    </w:p>
    <w:p w14:paraId="130EC72C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charakterze terrorystycznym,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115 § 20 Kodeksu karnego lub mające na celu popełnienie tego przestępstwa,</w:t>
      </w:r>
    </w:p>
    <w:p w14:paraId="38FB8DFE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powierzenia wykonywania pracy małoletniemu cudzoziemcowi,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9 ust. 2 ustawy z dnia 15 czerwca 2012 r. o skutkach powierzania wykonywania pracy cudzoziemcom przebywającym wbrew przepisom na terytorium Rzeczypospolitej Polskiej (Dz.U. poz.769),</w:t>
      </w:r>
    </w:p>
    <w:p w14:paraId="25832D28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przeciwko obrotowi gospodarczemu,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296–307 Kodeksu karnego, przestępstwo oszustwa,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art. 286 Kodeksu karnego, przestępstwo przeciwko wiarygodności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270–277d Kodeksu karnego, lub przestępstwo skarbowe,</w:t>
      </w:r>
    </w:p>
    <w:p w14:paraId="34680FE1" w14:textId="77777777" w:rsidR="005F668D" w:rsidRDefault="00EB6F00" w:rsidP="00DF67F1">
      <w:pPr>
        <w:pStyle w:val="Akapitzlist"/>
        <w:numPr>
          <w:ilvl w:val="0"/>
          <w:numId w:val="26"/>
        </w:numPr>
        <w:jc w:val="both"/>
      </w:pPr>
      <w:r>
        <w:t xml:space="preserve">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art. 9 ust. 1 i 3 lub art. 10 ustawy z dnia 15 czerwca 2012 r. o skutkach powierzania wykonywania pracy cudzoziemcom przebywającym wbrew przepisom 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0C048E57" w14:textId="0582DD81" w:rsidR="005F668D" w:rsidRDefault="00FD691F" w:rsidP="00DF67F1">
      <w:pPr>
        <w:pStyle w:val="Akapitzlist"/>
        <w:numPr>
          <w:ilvl w:val="0"/>
          <w:numId w:val="29"/>
        </w:numPr>
        <w:jc w:val="both"/>
      </w:pPr>
      <w:r>
        <w:t xml:space="preserve"> </w:t>
      </w:r>
      <w:r w:rsidR="00EB6F00">
        <w:t xml:space="preserve">jeżeli urzędującego członka jego organu zarządzającego lub nadzorczego, </w:t>
      </w:r>
      <w:proofErr w:type="spellStart"/>
      <w:r w:rsidR="00EB6F00">
        <w:t>wsp</w:t>
      </w:r>
      <w:r w:rsidR="00EB6F00">
        <w:rPr>
          <w:rStyle w:val="Brak"/>
          <w:lang w:val="es-ES_tradnl"/>
        </w:rPr>
        <w:t>ó</w:t>
      </w:r>
      <w:r w:rsidR="00EB6F00">
        <w:t>lnika</w:t>
      </w:r>
      <w:proofErr w:type="spellEnd"/>
      <w:r w:rsidR="00EB6F00">
        <w:t xml:space="preserve"> spółki w spółce jawnej lub partnerskiej albo komplementariusza w spółce komandytowej lub komandytowo - akcyjnej lub prokurenta prawomocnie skazano za przestępstwo,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o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proofErr w:type="spellEnd"/>
      <w:r w:rsidR="00EB6F00">
        <w:t>rym mowa w pkt 1;</w:t>
      </w:r>
    </w:p>
    <w:p w14:paraId="25D55FD2" w14:textId="08784C9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wobec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wydano prawomocny wyrok sądu lub ostateczną decyzję administracyjną o zaleganiu z uiszczeniem </w:t>
      </w:r>
      <w:proofErr w:type="spellStart"/>
      <w:r w:rsidR="00EB6F00">
        <w:t>podatk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w, opłat lub składek na ubezpieczenie społeczne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lub zdrowotne, chyba że wykonawca odpowiednio przed upływem terminu do składania </w:t>
      </w:r>
      <w:proofErr w:type="spellStart"/>
      <w:r w:rsidR="00EB6F00">
        <w:t>wniosk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 o dopuszczenie do udziału w postępowaniu albo przed upływem terminu składania ofert dokonał płatności należnych </w:t>
      </w:r>
      <w:proofErr w:type="spellStart"/>
      <w:r w:rsidR="00EB6F00">
        <w:t>podatk</w:t>
      </w:r>
      <w:r w:rsidR="00EB6F00">
        <w:rPr>
          <w:rStyle w:val="Brak"/>
          <w:lang w:val="es-ES_tradnl"/>
        </w:rPr>
        <w:t>ó</w:t>
      </w:r>
      <w:proofErr w:type="spellEnd"/>
      <w:r w:rsidR="00EB6F00">
        <w:t>w, opłat lub składek na ubezpieczenie społeczne lub zdrowotne wraz z odsetkami lub grzywnami lub zawarł wiążące porozumienie w sprawie spłaty tych należności;</w:t>
      </w:r>
    </w:p>
    <w:p w14:paraId="05C9C852" w14:textId="0A20306E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wobec </w:t>
      </w:r>
      <w:proofErr w:type="spellStart"/>
      <w:r w:rsidR="00EB6F00">
        <w:t>kt</w:t>
      </w:r>
      <w:r w:rsidR="00EB6F00">
        <w:rPr>
          <w:rStyle w:val="Brak"/>
          <w:lang w:val="es-ES_tradnl"/>
        </w:rPr>
        <w:t>ó</w:t>
      </w:r>
      <w:r w:rsidR="00EB6F00">
        <w:t>rego</w:t>
      </w:r>
      <w:proofErr w:type="spellEnd"/>
      <w:r w:rsidR="00EB6F00">
        <w:t xml:space="preserve"> prawomocnie orzeczono zakaz ubiegania się o </w:t>
      </w:r>
      <w:proofErr w:type="spellStart"/>
      <w:r w:rsidR="00EB6F00">
        <w:t>zam</w:t>
      </w:r>
      <w:r w:rsidR="00EB6F00">
        <w:rPr>
          <w:rStyle w:val="Brak"/>
          <w:lang w:val="es-ES_tradnl"/>
        </w:rPr>
        <w:t>ó</w:t>
      </w:r>
      <w:proofErr w:type="spellEnd"/>
      <w:r w:rsidR="00EB6F00">
        <w:t>wienia publiczne;</w:t>
      </w:r>
    </w:p>
    <w:p w14:paraId="29169AC7" w14:textId="62375522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 Zamawiający może stwierdzić, na podstawie wiarygodnych przesłanek, </w:t>
      </w:r>
      <w:r w:rsidR="00EB6F00">
        <w:rPr>
          <w:rStyle w:val="Brak"/>
          <w:rFonts w:ascii="Arial Unicode MS" w:hAnsi="Arial Unicode MS"/>
        </w:rPr>
        <w:br/>
      </w:r>
      <w:r w:rsidR="00EB6F00">
        <w:t xml:space="preserve">że wykonawca zawarł z innymi wykonawcami porozumienie mające na celu zakłócenie konkurencji, w </w:t>
      </w:r>
      <w:proofErr w:type="spellStart"/>
      <w:r w:rsidR="00EB6F00">
        <w:t>szczeg</w:t>
      </w:r>
      <w:r w:rsidR="00EB6F00">
        <w:rPr>
          <w:rStyle w:val="Brak"/>
          <w:lang w:val="es-ES_tradnl"/>
        </w:rPr>
        <w:t>ó</w:t>
      </w:r>
      <w:r w:rsidR="00EB6F00">
        <w:t>lności</w:t>
      </w:r>
      <w:proofErr w:type="spellEnd"/>
      <w:r w:rsidR="00EB6F00">
        <w:t xml:space="preserve"> jeżeli należąc do tej samej grupy kapitałowej w rozumieniu ustawy z dnia 16 lutego 2007 r. o ochronie konkurencji i konsument</w:t>
      </w:r>
      <w:proofErr w:type="spellStart"/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w, złożyli odrębne oferty, oferty częściowe lub wnioski o dopuszczenie do udziału w postępowaniu, </w:t>
      </w:r>
      <w:r w:rsidR="00EB6F00">
        <w:rPr>
          <w:rStyle w:val="Brak"/>
          <w:rFonts w:ascii="Arial Unicode MS" w:hAnsi="Arial Unicode MS"/>
        </w:rPr>
        <w:br/>
      </w:r>
      <w:r w:rsidR="00EB6F00">
        <w:t>chyba że wykażą, że przygotowali te oferty lub wnioski niezależnie od siebie;</w:t>
      </w:r>
    </w:p>
    <w:p w14:paraId="633C857B" w14:textId="7FC9D6EF" w:rsidR="005F668D" w:rsidRDefault="00FD691F" w:rsidP="00DF67F1">
      <w:pPr>
        <w:pStyle w:val="Akapitzlist"/>
        <w:numPr>
          <w:ilvl w:val="0"/>
          <w:numId w:val="28"/>
        </w:numPr>
        <w:jc w:val="both"/>
      </w:pPr>
      <w:r>
        <w:t xml:space="preserve"> </w:t>
      </w:r>
      <w:r w:rsidR="00EB6F00">
        <w:t xml:space="preserve">jeżeli, w przypadkach, o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rych</w:t>
      </w:r>
      <w:proofErr w:type="spellEnd"/>
      <w:r w:rsidR="00EB6F00">
        <w:t xml:space="preserve"> mowa w art. 85 ust. 1 </w:t>
      </w:r>
      <w:proofErr w:type="spellStart"/>
      <w:r w:rsidR="00EB6F00">
        <w:t>Pzp</w:t>
      </w:r>
      <w:proofErr w:type="spellEnd"/>
      <w:r w:rsidR="00EB6F00">
        <w:t xml:space="preserve">, doszło do zakłócenia konkurencji wynikającego z wcześniejszego zaangażowania tego wykonawcy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 xml:space="preserve">lub podmiotu, </w:t>
      </w:r>
      <w:proofErr w:type="spellStart"/>
      <w:r w:rsidR="00EB6F00">
        <w:t>kt</w:t>
      </w:r>
      <w:r w:rsidR="00EB6F00" w:rsidRPr="00AE7433">
        <w:rPr>
          <w:rStyle w:val="Brak"/>
          <w:lang w:val="es-ES_tradnl"/>
        </w:rPr>
        <w:t>ó</w:t>
      </w:r>
      <w:r w:rsidR="00EB6F00">
        <w:t>ry</w:t>
      </w:r>
      <w:proofErr w:type="spellEnd"/>
      <w:r w:rsidR="00EB6F00">
        <w:t xml:space="preserve"> należy z wykonawcą do tej samej grupy kapitałowej w rozumieniu ustawy z dnia 16 lutego 2007 r. o ochronie konkurencji i konsument</w:t>
      </w:r>
      <w:proofErr w:type="spellStart"/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w,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 xml:space="preserve">chyba że spowodowane tym zakłócenie konkurencji może być wyeliminowane w inny </w:t>
      </w:r>
      <w:proofErr w:type="spellStart"/>
      <w:r w:rsidR="00EB6F00">
        <w:lastRenderedPageBreak/>
        <w:t>spos</w:t>
      </w:r>
      <w:r w:rsidR="00EB6F00" w:rsidRPr="00AE7433">
        <w:rPr>
          <w:rStyle w:val="Brak"/>
          <w:lang w:val="es-ES_tradnl"/>
        </w:rPr>
        <w:t>ó</w:t>
      </w:r>
      <w:proofErr w:type="spellEnd"/>
      <w:r w:rsidR="00EB6F00">
        <w:t xml:space="preserve">b niż przez wykluczenie wykonawcy z udziału w postępowaniu o udzielenie </w:t>
      </w:r>
      <w:proofErr w:type="spellStart"/>
      <w:r w:rsidR="00EB6F00">
        <w:t>zam</w:t>
      </w:r>
      <w:r w:rsidR="00EB6F00" w:rsidRPr="00AE7433">
        <w:rPr>
          <w:rStyle w:val="Brak"/>
          <w:lang w:val="es-ES_tradnl"/>
        </w:rPr>
        <w:t>ó</w:t>
      </w:r>
      <w:proofErr w:type="spellEnd"/>
      <w:r w:rsidR="00EB6F00">
        <w:t>wienia.</w:t>
      </w:r>
    </w:p>
    <w:p w14:paraId="2F7592BC" w14:textId="1363738B" w:rsidR="00A7564B" w:rsidRDefault="00FD691F" w:rsidP="00A7564B">
      <w:pPr>
        <w:pStyle w:val="Akapitzlist"/>
        <w:numPr>
          <w:ilvl w:val="1"/>
          <w:numId w:val="93"/>
        </w:numPr>
        <w:ind w:left="426"/>
        <w:jc w:val="both"/>
      </w:pPr>
      <w:r>
        <w:t xml:space="preserve"> </w:t>
      </w:r>
      <w:r w:rsidR="00A7564B">
        <w:t>Z postępowania o udzielenie zamówienia wyklucza się również Wykonawcę, w stosunku do którego zachodzi którakolwiek z okoliczności, o których mowa w art. 7 ust. 1 ustawy o szczególnych rozwiązaniach w zakresie przeciwdziałania wspieraniu agresji na Ukrainę oraz służących ochronie bezpieczeństwa narodowego .</w:t>
      </w:r>
    </w:p>
    <w:p w14:paraId="3D85793D" w14:textId="4C8AF78F" w:rsidR="00A7564B" w:rsidRDefault="00A7564B" w:rsidP="00A7564B">
      <w:pPr>
        <w:pStyle w:val="Akapitzlist"/>
        <w:ind w:left="426"/>
        <w:jc w:val="both"/>
      </w:pPr>
      <w:r>
        <w:t>Ponadto Zamawiający, w ramach weryfikacji przesłanek wykluczenia, o których mowa powyżej, zastrzega możliwość wezwania Wykonawcy do złożenia wyjaśnień</w:t>
      </w:r>
    </w:p>
    <w:p w14:paraId="23D99A93" w14:textId="63187D22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Zamawiający nie określa fakultatywnych przesłanek wykluczenia Wykonawcy, </w:t>
      </w:r>
      <w:r w:rsidRPr="00AE7433">
        <w:rPr>
          <w:rStyle w:val="Brak"/>
          <w:rFonts w:ascii="Arial Unicode MS" w:hAnsi="Arial Unicode MS"/>
        </w:rPr>
        <w:br/>
      </w:r>
      <w:r>
        <w:t xml:space="preserve">o </w:t>
      </w:r>
      <w:proofErr w:type="spellStart"/>
      <w:r>
        <w:t>kt</w:t>
      </w:r>
      <w:r w:rsidRPr="00AE7433"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art. 109 ust 1 </w:t>
      </w:r>
      <w:proofErr w:type="spellStart"/>
      <w:r>
        <w:t>Pzp</w:t>
      </w:r>
      <w:proofErr w:type="spellEnd"/>
      <w:r>
        <w:t>.</w:t>
      </w:r>
    </w:p>
    <w:p w14:paraId="6E0BB98A" w14:textId="01DA3503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 Wykonawca może zostać wykluczony przez Zamawiającego na każdym etapie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wienia.</w:t>
      </w:r>
    </w:p>
    <w:p w14:paraId="52D9CF8E" w14:textId="552832DB" w:rsidR="005F668D" w:rsidRDefault="00EB6F00" w:rsidP="00992220">
      <w:pPr>
        <w:pStyle w:val="Akapitzlist"/>
        <w:numPr>
          <w:ilvl w:val="1"/>
          <w:numId w:val="93"/>
        </w:numPr>
        <w:ind w:left="426"/>
        <w:jc w:val="both"/>
      </w:pPr>
      <w:r>
        <w:t xml:space="preserve">Wykluczenie Wykonawcy następuje na odpowiedni okres wskazany w  art. 111 ustawy </w:t>
      </w:r>
      <w:proofErr w:type="spellStart"/>
      <w:r>
        <w:t>Pzp</w:t>
      </w:r>
      <w:proofErr w:type="spellEnd"/>
      <w:r>
        <w:t>.</w:t>
      </w:r>
    </w:p>
    <w:p w14:paraId="0233DB79" w14:textId="77777777" w:rsidR="00970563" w:rsidRDefault="00970563" w:rsidP="00970563">
      <w:pPr>
        <w:pStyle w:val="Akapitzlist"/>
        <w:ind w:left="426"/>
        <w:jc w:val="both"/>
      </w:pPr>
    </w:p>
    <w:p w14:paraId="1D7F90A5" w14:textId="5C18C962" w:rsidR="005F668D" w:rsidRPr="00B55913" w:rsidRDefault="00EB6F00">
      <w:pPr>
        <w:spacing w:before="120" w:after="120"/>
        <w:jc w:val="both"/>
        <w:rPr>
          <w:rStyle w:val="tekstdokbold"/>
        </w:rPr>
      </w:pPr>
      <w:r w:rsidRPr="00B55913">
        <w:rPr>
          <w:rStyle w:val="tekstdokbold"/>
        </w:rPr>
        <w:t xml:space="preserve">9. </w:t>
      </w:r>
      <w:r w:rsidRPr="00B55913">
        <w:rPr>
          <w:rStyle w:val="tekstdokbold"/>
        </w:rPr>
        <w:tab/>
        <w:t>Podmiotowe środki dowodowe.</w:t>
      </w:r>
    </w:p>
    <w:p w14:paraId="41DCB8B2" w14:textId="0228B989" w:rsidR="005F668D" w:rsidRPr="00296B72" w:rsidRDefault="00EB6F00" w:rsidP="00D61479">
      <w:pPr>
        <w:pStyle w:val="Tekstpodstawowy2"/>
        <w:spacing w:after="120"/>
        <w:ind w:left="142" w:hanging="284"/>
        <w:rPr>
          <w:rStyle w:val="Brak"/>
          <w:b w:val="0"/>
          <w:bCs w:val="0"/>
          <w:color w:val="000000" w:themeColor="text1"/>
          <w:sz w:val="24"/>
          <w:szCs w:val="24"/>
        </w:rPr>
      </w:pPr>
      <w:r w:rsidRPr="00501FFA">
        <w:rPr>
          <w:rStyle w:val="Brak"/>
          <w:b w:val="0"/>
          <w:bCs w:val="0"/>
          <w:sz w:val="24"/>
          <w:szCs w:val="24"/>
        </w:rPr>
        <w:t xml:space="preserve">9.1. 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Zamawiający </w:t>
      </w:r>
      <w:r w:rsidR="00DD1E12" w:rsidRPr="00501FFA">
        <w:rPr>
          <w:rStyle w:val="Brak"/>
          <w:sz w:val="24"/>
          <w:szCs w:val="24"/>
        </w:rPr>
        <w:t>będzie żądał</w:t>
      </w:r>
      <w:r w:rsidR="00DD1E12" w:rsidRPr="00501FFA">
        <w:rPr>
          <w:rStyle w:val="Brak"/>
          <w:b w:val="0"/>
          <w:bCs w:val="0"/>
          <w:sz w:val="24"/>
          <w:szCs w:val="24"/>
        </w:rPr>
        <w:t xml:space="preserve"> </w:t>
      </w:r>
      <w:r w:rsidR="00DD1E12" w:rsidRPr="00296B72">
        <w:rPr>
          <w:rStyle w:val="Brak"/>
          <w:b w:val="0"/>
          <w:bCs w:val="0"/>
          <w:color w:val="000000" w:themeColor="text1"/>
          <w:sz w:val="24"/>
          <w:szCs w:val="24"/>
        </w:rPr>
        <w:t>podmiotowych środków dowodowych na potwierdzenie braku podstaw wykluczenia</w:t>
      </w:r>
      <w:r w:rsidR="005E6F53">
        <w:rPr>
          <w:rStyle w:val="Brak"/>
          <w:b w:val="0"/>
          <w:bCs w:val="0"/>
          <w:color w:val="000000" w:themeColor="text1"/>
          <w:sz w:val="24"/>
          <w:szCs w:val="24"/>
        </w:rPr>
        <w:t xml:space="preserve">, natomiast </w:t>
      </w:r>
      <w:r w:rsidR="005E6F53" w:rsidRPr="005E6F53">
        <w:rPr>
          <w:rStyle w:val="Brak"/>
          <w:color w:val="000000" w:themeColor="text1"/>
          <w:sz w:val="24"/>
          <w:szCs w:val="24"/>
        </w:rPr>
        <w:t>nie będzie żądał</w:t>
      </w:r>
      <w:r w:rsidR="005E6F53">
        <w:rPr>
          <w:rStyle w:val="Brak"/>
          <w:b w:val="0"/>
          <w:bCs w:val="0"/>
          <w:color w:val="000000" w:themeColor="text1"/>
          <w:sz w:val="24"/>
          <w:szCs w:val="24"/>
        </w:rPr>
        <w:t xml:space="preserve"> </w:t>
      </w:r>
      <w:r w:rsidR="005E6F53" w:rsidRPr="005E6F53">
        <w:rPr>
          <w:rStyle w:val="Brak"/>
          <w:b w:val="0"/>
          <w:bCs w:val="0"/>
          <w:color w:val="000000" w:themeColor="text1"/>
          <w:sz w:val="24"/>
          <w:szCs w:val="24"/>
        </w:rPr>
        <w:t>podmiotowych środków dowodowych na potwierdzenie spełniania warunków udziału w postępowaniu</w:t>
      </w:r>
      <w:r w:rsidRPr="00296B72">
        <w:rPr>
          <w:rStyle w:val="Brak"/>
          <w:b w:val="0"/>
          <w:bCs w:val="0"/>
          <w:color w:val="000000" w:themeColor="text1"/>
          <w:sz w:val="24"/>
          <w:szCs w:val="24"/>
        </w:rPr>
        <w:t>.</w:t>
      </w:r>
    </w:p>
    <w:p w14:paraId="4BA66BB1" w14:textId="4E78D35F" w:rsidR="005F668D" w:rsidRDefault="00EB6F00" w:rsidP="00AE7433">
      <w:pPr>
        <w:pStyle w:val="Tekstpodstawowy2"/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9.2. Oświadczenie, o </w:t>
      </w:r>
      <w:proofErr w:type="spellStart"/>
      <w:r>
        <w:rPr>
          <w:rStyle w:val="Brak"/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rym mowa w art. 125 ust. 1 ustawy </w:t>
      </w:r>
      <w:proofErr w:type="spellStart"/>
      <w:r>
        <w:rPr>
          <w:rStyle w:val="Brak"/>
          <w:b w:val="0"/>
          <w:bCs w:val="0"/>
          <w:sz w:val="24"/>
          <w:szCs w:val="24"/>
        </w:rPr>
        <w:t>Pzp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nie jest podmiotowym środkiem dowodowym i stanowi </w:t>
      </w:r>
      <w:proofErr w:type="spellStart"/>
      <w:r>
        <w:rPr>
          <w:rStyle w:val="Brak"/>
          <w:b w:val="0"/>
          <w:bCs w:val="0"/>
          <w:sz w:val="24"/>
          <w:szCs w:val="24"/>
        </w:rPr>
        <w:t>dow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d potwierdzający brak podstaw wykluczenia i spełnianie </w:t>
      </w:r>
      <w:proofErr w:type="spellStart"/>
      <w:r>
        <w:rPr>
          <w:rStyle w:val="Brak"/>
          <w:b w:val="0"/>
          <w:bCs w:val="0"/>
          <w:sz w:val="24"/>
          <w:szCs w:val="24"/>
        </w:rPr>
        <w:t>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w udziału w postępowaniu na dzień składania ofert tymczasowo zastępujący wymagane </w:t>
      </w:r>
      <w:r w:rsidRPr="00CA7FEC">
        <w:rPr>
          <w:rStyle w:val="Brak"/>
          <w:b w:val="0"/>
          <w:bCs w:val="0"/>
          <w:sz w:val="24"/>
          <w:szCs w:val="24"/>
        </w:rPr>
        <w:t>przez Zamawiającego podmiotowe środki dowodowe.</w:t>
      </w:r>
    </w:p>
    <w:p w14:paraId="7C1AA502" w14:textId="77777777" w:rsidR="003747EC" w:rsidRPr="00CA7FEC" w:rsidRDefault="003747EC" w:rsidP="00B24E73">
      <w:pPr>
        <w:pStyle w:val="Tekstpodstawowy2"/>
        <w:spacing w:before="160"/>
        <w:ind w:left="284" w:hanging="426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9.3. 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608D40A7" w14:textId="65CEEDB4" w:rsidR="00CA7FEC" w:rsidRPr="00CA7FEC" w:rsidRDefault="00CA7FEC" w:rsidP="00CA7FEC">
      <w:pPr>
        <w:pStyle w:val="Tekstpodstawowy2"/>
        <w:ind w:left="284" w:hanging="426"/>
        <w:rPr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>9.</w:t>
      </w:r>
      <w:r w:rsidR="00FA4F9A">
        <w:rPr>
          <w:rStyle w:val="Brak"/>
          <w:b w:val="0"/>
          <w:bCs w:val="0"/>
          <w:sz w:val="24"/>
          <w:szCs w:val="24"/>
        </w:rPr>
        <w:t>4</w:t>
      </w:r>
      <w:r w:rsidRPr="00CA7FEC">
        <w:rPr>
          <w:rStyle w:val="Brak"/>
          <w:b w:val="0"/>
          <w:bCs w:val="0"/>
          <w:sz w:val="24"/>
          <w:szCs w:val="24"/>
        </w:rPr>
        <w:t xml:space="preserve">. </w:t>
      </w:r>
      <w:r w:rsidRPr="00CA7FEC">
        <w:rPr>
          <w:b w:val="0"/>
          <w:bCs w:val="0"/>
          <w:sz w:val="24"/>
          <w:szCs w:val="24"/>
        </w:rPr>
        <w:t xml:space="preserve">W celu potwierdzenia </w:t>
      </w:r>
      <w:r w:rsidRPr="00CA7FEC">
        <w:rPr>
          <w:sz w:val="24"/>
          <w:szCs w:val="24"/>
        </w:rPr>
        <w:t>braku podstaw wykluczenia</w:t>
      </w:r>
      <w:r w:rsidRPr="00CA7FEC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4432A832" w14:textId="57E62349" w:rsidR="000B4821" w:rsidRPr="000B4821" w:rsidRDefault="00D376F6" w:rsidP="00634C3E">
      <w:pPr>
        <w:pStyle w:val="Tekstpodstawowy2"/>
        <w:ind w:left="284" w:hanging="28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="00CA7FEC" w:rsidRPr="00CA7FEC">
        <w:rPr>
          <w:b w:val="0"/>
          <w:bCs w:val="0"/>
          <w:sz w:val="24"/>
          <w:szCs w:val="24"/>
        </w:rPr>
        <w:t xml:space="preserve">) </w:t>
      </w:r>
      <w:r w:rsidR="00CA7FEC" w:rsidRPr="005A729E">
        <w:rPr>
          <w:sz w:val="24"/>
          <w:szCs w:val="24"/>
        </w:rPr>
        <w:t>na wezwanie Zamawiającego</w:t>
      </w:r>
      <w:r w:rsidR="00CA7FEC" w:rsidRPr="00CA7FEC">
        <w:rPr>
          <w:b w:val="0"/>
          <w:bCs w:val="0"/>
          <w:sz w:val="24"/>
          <w:szCs w:val="24"/>
        </w:rPr>
        <w:t xml:space="preserve"> -</w:t>
      </w:r>
      <w:r w:rsidR="000B4821" w:rsidRPr="000B4821">
        <w:rPr>
          <w:b w:val="0"/>
          <w:bCs w:val="0"/>
          <w:sz w:val="24"/>
          <w:szCs w:val="24"/>
        </w:rPr>
        <w:t xml:space="preserve"> oświadczenie o aktualności informacji zawartych w oświadczeniu, o którym mowa w art. 125 ust. 1 ustawy </w:t>
      </w:r>
      <w:proofErr w:type="spellStart"/>
      <w:r w:rsidR="000B4821" w:rsidRPr="000B4821">
        <w:rPr>
          <w:b w:val="0"/>
          <w:bCs w:val="0"/>
          <w:sz w:val="24"/>
          <w:szCs w:val="24"/>
        </w:rPr>
        <w:t>Pzp</w:t>
      </w:r>
      <w:proofErr w:type="spellEnd"/>
      <w:r w:rsidR="000B4821" w:rsidRPr="000B4821">
        <w:rPr>
          <w:b w:val="0"/>
          <w:bCs w:val="0"/>
          <w:sz w:val="24"/>
          <w:szCs w:val="24"/>
        </w:rPr>
        <w:t xml:space="preserve"> i art. 7 ust. 1 ustawy z dnia 13 kwietnia 2022 r. o szczególnych rozwiązaniach w zakresie przeciwdziałania wspieraniu agresji na Ukrainę oraz służących ochronie bezpieczeństwa narodowego</w:t>
      </w:r>
      <w:r w:rsidR="002179E0">
        <w:rPr>
          <w:b w:val="0"/>
          <w:bCs w:val="0"/>
          <w:sz w:val="24"/>
          <w:szCs w:val="24"/>
        </w:rPr>
        <w:t xml:space="preserve"> </w:t>
      </w:r>
      <w:r w:rsidR="002179E0" w:rsidRPr="002179E0">
        <w:rPr>
          <w:b w:val="0"/>
          <w:bCs w:val="0"/>
          <w:sz w:val="24"/>
          <w:szCs w:val="24"/>
        </w:rPr>
        <w:t xml:space="preserve">(załącznik nr </w:t>
      </w:r>
      <w:r w:rsidR="002179E0">
        <w:rPr>
          <w:b w:val="0"/>
          <w:bCs w:val="0"/>
          <w:sz w:val="24"/>
          <w:szCs w:val="24"/>
        </w:rPr>
        <w:t>6</w:t>
      </w:r>
      <w:r w:rsidR="002179E0" w:rsidRPr="002179E0">
        <w:rPr>
          <w:b w:val="0"/>
          <w:bCs w:val="0"/>
          <w:sz w:val="24"/>
          <w:szCs w:val="24"/>
        </w:rPr>
        <w:t xml:space="preserve"> do SWZ)</w:t>
      </w:r>
      <w:r w:rsidR="000B4821" w:rsidRPr="000B4821">
        <w:rPr>
          <w:b w:val="0"/>
          <w:bCs w:val="0"/>
          <w:sz w:val="24"/>
          <w:szCs w:val="24"/>
        </w:rPr>
        <w:t>.</w:t>
      </w:r>
    </w:p>
    <w:p w14:paraId="31AA5855" w14:textId="15BD3424" w:rsidR="00FA4F9A" w:rsidRPr="00CA7FEC" w:rsidRDefault="00FA4F9A" w:rsidP="00764817">
      <w:pPr>
        <w:pStyle w:val="Tekstpodstawowy2"/>
        <w:numPr>
          <w:ilvl w:val="1"/>
          <w:numId w:val="94"/>
        </w:numPr>
        <w:spacing w:after="120"/>
        <w:ind w:hanging="502"/>
        <w:rPr>
          <w:rStyle w:val="Brak"/>
          <w:b w:val="0"/>
          <w:bCs w:val="0"/>
          <w:sz w:val="24"/>
          <w:szCs w:val="24"/>
        </w:rPr>
      </w:pPr>
      <w:r w:rsidRPr="00CA7FEC">
        <w:rPr>
          <w:rStyle w:val="Brak"/>
          <w:b w:val="0"/>
          <w:bCs w:val="0"/>
          <w:sz w:val="24"/>
          <w:szCs w:val="24"/>
        </w:rPr>
        <w:t xml:space="preserve">Oświadczenie, o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rym mowa w pkt 9.2. Wykonawca zobowiązany jest złożyć, zgodnie ze wzorem, </w:t>
      </w:r>
      <w:proofErr w:type="spellStart"/>
      <w:r w:rsidRPr="00CA7FEC">
        <w:rPr>
          <w:rStyle w:val="Brak"/>
          <w:b w:val="0"/>
          <w:bCs w:val="0"/>
          <w:sz w:val="24"/>
          <w:szCs w:val="24"/>
        </w:rPr>
        <w:t>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rStyle w:val="Brak"/>
          <w:b w:val="0"/>
          <w:bCs w:val="0"/>
          <w:sz w:val="24"/>
          <w:szCs w:val="24"/>
        </w:rPr>
        <w:t>ry</w:t>
      </w:r>
      <w:proofErr w:type="spellEnd"/>
      <w:r w:rsidRPr="00CA7FEC">
        <w:rPr>
          <w:rStyle w:val="Brak"/>
          <w:b w:val="0"/>
          <w:bCs w:val="0"/>
          <w:sz w:val="24"/>
          <w:szCs w:val="24"/>
        </w:rPr>
        <w:t xml:space="preserve"> stanowi załącznik nr 2 do SWZ na zasadach określonych w pkt. 13. </w:t>
      </w:r>
    </w:p>
    <w:p w14:paraId="6F0B7B9C" w14:textId="77777777" w:rsidR="00FA4F9A" w:rsidRDefault="00FA4F9A" w:rsidP="00992220">
      <w:pPr>
        <w:pStyle w:val="Tekstpodstawowy2"/>
        <w:numPr>
          <w:ilvl w:val="1"/>
          <w:numId w:val="94"/>
        </w:numPr>
        <w:spacing w:after="120"/>
        <w:ind w:left="284" w:hanging="426"/>
        <w:rPr>
          <w:b w:val="0"/>
          <w:bCs w:val="0"/>
          <w:sz w:val="24"/>
          <w:szCs w:val="24"/>
        </w:rPr>
      </w:pPr>
      <w:r w:rsidRPr="00CA7FEC">
        <w:rPr>
          <w:b w:val="0"/>
          <w:bCs w:val="0"/>
          <w:sz w:val="24"/>
          <w:szCs w:val="24"/>
        </w:rPr>
        <w:t xml:space="preserve">Jeżeli złożone przez Wykonawcę oświadczenie, o </w:t>
      </w:r>
      <w:proofErr w:type="spellStart"/>
      <w:r w:rsidRPr="00CA7FEC">
        <w:rPr>
          <w:b w:val="0"/>
          <w:bCs w:val="0"/>
          <w:sz w:val="24"/>
          <w:szCs w:val="24"/>
        </w:rPr>
        <w:t>kt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CA7FEC">
        <w:rPr>
          <w:b w:val="0"/>
          <w:bCs w:val="0"/>
          <w:sz w:val="24"/>
          <w:szCs w:val="24"/>
        </w:rPr>
        <w:t>rym mowa w pkt. 9.</w:t>
      </w:r>
      <w:r>
        <w:rPr>
          <w:b w:val="0"/>
          <w:bCs w:val="0"/>
          <w:sz w:val="24"/>
          <w:szCs w:val="24"/>
        </w:rPr>
        <w:t>2</w:t>
      </w:r>
      <w:r w:rsidRPr="00CA7FEC">
        <w:rPr>
          <w:b w:val="0"/>
          <w:bCs w:val="0"/>
          <w:sz w:val="24"/>
          <w:szCs w:val="24"/>
        </w:rPr>
        <w:t xml:space="preserve">. lub podmiotowe środki dowodowe budzą </w:t>
      </w:r>
      <w:r w:rsidRPr="00CA7FEC">
        <w:rPr>
          <w:rStyle w:val="Brak"/>
          <w:b w:val="0"/>
          <w:bCs w:val="0"/>
          <w:sz w:val="24"/>
          <w:szCs w:val="24"/>
        </w:rPr>
        <w:t>w</w:t>
      </w:r>
      <w:r w:rsidRPr="00CA7FEC">
        <w:rPr>
          <w:b w:val="0"/>
          <w:bCs w:val="0"/>
          <w:sz w:val="24"/>
          <w:szCs w:val="24"/>
        </w:rPr>
        <w:t xml:space="preserve">ątpliwości Zamawiającego, może on </w:t>
      </w:r>
      <w:proofErr w:type="spellStart"/>
      <w:r w:rsidRPr="00CA7FEC">
        <w:rPr>
          <w:b w:val="0"/>
          <w:bCs w:val="0"/>
          <w:sz w:val="24"/>
          <w:szCs w:val="24"/>
        </w:rPr>
        <w:t>zwr</w:t>
      </w:r>
      <w:r w:rsidRPr="00CA7FEC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CA7FEC">
        <w:rPr>
          <w:b w:val="0"/>
          <w:bCs w:val="0"/>
          <w:sz w:val="24"/>
          <w:szCs w:val="24"/>
        </w:rPr>
        <w:t>cić</w:t>
      </w:r>
      <w:proofErr w:type="spellEnd"/>
      <w:r w:rsidRPr="00CA7FEC">
        <w:rPr>
          <w:b w:val="0"/>
          <w:bCs w:val="0"/>
          <w:sz w:val="24"/>
          <w:szCs w:val="24"/>
        </w:rPr>
        <w:t xml:space="preserve"> się bezpośrednio do</w:t>
      </w:r>
      <w:r>
        <w:rPr>
          <w:b w:val="0"/>
          <w:bCs w:val="0"/>
          <w:sz w:val="24"/>
          <w:szCs w:val="24"/>
        </w:rPr>
        <w:t xml:space="preserve"> podmiotu, </w:t>
      </w:r>
      <w:proofErr w:type="spellStart"/>
      <w:r>
        <w:rPr>
          <w:b w:val="0"/>
          <w:bCs w:val="0"/>
          <w:sz w:val="24"/>
          <w:szCs w:val="24"/>
        </w:rPr>
        <w:t>kt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ry</w:t>
      </w:r>
      <w:proofErr w:type="spellEnd"/>
      <w:r>
        <w:rPr>
          <w:b w:val="0"/>
          <w:bCs w:val="0"/>
          <w:sz w:val="24"/>
          <w:szCs w:val="24"/>
        </w:rPr>
        <w:t xml:space="preserve"> jest w posiadaniu informacji lub dokument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 xml:space="preserve">w istotnych w tym zakresie dla oceny spełniania przez Wykonawcę </w:t>
      </w:r>
      <w:proofErr w:type="spellStart"/>
      <w:r>
        <w:rPr>
          <w:b w:val="0"/>
          <w:bCs w:val="0"/>
          <w:sz w:val="24"/>
          <w:szCs w:val="24"/>
        </w:rPr>
        <w:t>warunk</w:t>
      </w:r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>w udziału w postępowaniu lub braku podstaw wykluczenia, o przedstawienie takich informacji lub dokument</w:t>
      </w:r>
      <w:proofErr w:type="spellStart"/>
      <w:r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>
        <w:rPr>
          <w:b w:val="0"/>
          <w:bCs w:val="0"/>
          <w:sz w:val="24"/>
          <w:szCs w:val="24"/>
        </w:rPr>
        <w:t xml:space="preserve">w. </w:t>
      </w:r>
    </w:p>
    <w:p w14:paraId="2691FB7F" w14:textId="1695581B" w:rsidR="00FA4F9A" w:rsidRDefault="00FA4F9A" w:rsidP="00992220">
      <w:pPr>
        <w:pStyle w:val="Tekstpodstawowy2"/>
        <w:numPr>
          <w:ilvl w:val="1"/>
          <w:numId w:val="94"/>
        </w:numPr>
        <w:spacing w:after="120"/>
        <w:ind w:left="284" w:hanging="426"/>
        <w:rPr>
          <w:rStyle w:val="Brak"/>
          <w:b w:val="0"/>
          <w:bCs w:val="0"/>
          <w:sz w:val="24"/>
          <w:szCs w:val="24"/>
        </w:rPr>
      </w:pPr>
      <w:r w:rsidRPr="00AE7433">
        <w:rPr>
          <w:rStyle w:val="Brak"/>
          <w:b w:val="0"/>
          <w:bCs w:val="0"/>
          <w:sz w:val="24"/>
          <w:szCs w:val="24"/>
        </w:rPr>
        <w:t xml:space="preserve">Wykonawca nie jest zobowiązany do złożenia podmiotowych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środk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AE7433">
        <w:rPr>
          <w:rStyle w:val="Brak"/>
          <w:b w:val="0"/>
          <w:bCs w:val="0"/>
          <w:sz w:val="24"/>
          <w:szCs w:val="24"/>
        </w:rPr>
        <w:t xml:space="preserve">w dowodowych, </w:t>
      </w:r>
      <w:proofErr w:type="spellStart"/>
      <w:r w:rsidRPr="00AE7433">
        <w:rPr>
          <w:rStyle w:val="Brak"/>
          <w:b w:val="0"/>
          <w:bCs w:val="0"/>
          <w:sz w:val="24"/>
          <w:szCs w:val="24"/>
        </w:rPr>
        <w:t>kt</w:t>
      </w:r>
      <w:r w:rsidRPr="00AE7433">
        <w:rPr>
          <w:rStyle w:val="Brak"/>
          <w:b w:val="0"/>
          <w:bCs w:val="0"/>
          <w:sz w:val="24"/>
          <w:szCs w:val="24"/>
          <w:lang w:val="es-ES_tradnl"/>
        </w:rPr>
        <w:t>ó</w:t>
      </w:r>
      <w:proofErr w:type="spellEnd"/>
      <w:r w:rsidRPr="00AE7433">
        <w:rPr>
          <w:rStyle w:val="Brak"/>
          <w:b w:val="0"/>
          <w:bCs w:val="0"/>
          <w:sz w:val="24"/>
          <w:szCs w:val="24"/>
        </w:rPr>
        <w:t>re Zamawiający posiada, jeżeli Wykonawca wskaż</w:t>
      </w:r>
      <w:r w:rsidRPr="00AE7433">
        <w:rPr>
          <w:rStyle w:val="Brak"/>
          <w:b w:val="0"/>
          <w:bCs w:val="0"/>
          <w:sz w:val="24"/>
          <w:szCs w:val="24"/>
          <w:lang w:val="nl-NL"/>
        </w:rPr>
        <w:t xml:space="preserve">e te </w:t>
      </w:r>
      <w:r w:rsidRPr="00AE7433">
        <w:rPr>
          <w:rStyle w:val="Brak"/>
          <w:b w:val="0"/>
          <w:bCs w:val="0"/>
          <w:sz w:val="24"/>
          <w:szCs w:val="24"/>
        </w:rPr>
        <w:t xml:space="preserve">środki (poprzez podanie numeru referencyjnego postępowania i nazwy postępowania) oraz potwierdzi ich prawidłowość i aktualność. </w:t>
      </w:r>
    </w:p>
    <w:p w14:paraId="7A61B1D0" w14:textId="10EF66A3" w:rsidR="00C92F76" w:rsidRDefault="00C92F76" w:rsidP="00C92F76">
      <w:pPr>
        <w:pStyle w:val="Tekstpodstawowy2"/>
        <w:spacing w:after="120"/>
        <w:ind w:left="284"/>
        <w:rPr>
          <w:rStyle w:val="Brak"/>
          <w:b w:val="0"/>
          <w:bCs w:val="0"/>
          <w:sz w:val="24"/>
          <w:szCs w:val="24"/>
        </w:rPr>
      </w:pPr>
    </w:p>
    <w:p w14:paraId="32CE2876" w14:textId="77777777" w:rsidR="009B7679" w:rsidRDefault="009B7679" w:rsidP="00C92F76">
      <w:pPr>
        <w:pStyle w:val="Tekstpodstawowy2"/>
        <w:spacing w:after="120"/>
        <w:ind w:left="284"/>
        <w:rPr>
          <w:rStyle w:val="Brak"/>
          <w:b w:val="0"/>
          <w:bCs w:val="0"/>
          <w:sz w:val="24"/>
          <w:szCs w:val="24"/>
        </w:rPr>
      </w:pPr>
    </w:p>
    <w:p w14:paraId="56C42E0A" w14:textId="7F6F49C1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lastRenderedPageBreak/>
        <w:t xml:space="preserve">10. Udostępnienie </w:t>
      </w:r>
      <w:proofErr w:type="spellStart"/>
      <w:r>
        <w:rPr>
          <w:rStyle w:val="tekstdokbold"/>
        </w:rPr>
        <w:t>zasob</w:t>
      </w:r>
      <w:r>
        <w:rPr>
          <w:rStyle w:val="Brak"/>
          <w:b/>
          <w:bCs/>
          <w:lang w:val="es-ES_tradnl"/>
        </w:rPr>
        <w:t>ó</w:t>
      </w:r>
      <w:proofErr w:type="spellEnd"/>
      <w:r w:rsidRPr="007F642E">
        <w:rPr>
          <w:rStyle w:val="Brak"/>
          <w:b/>
          <w:bCs/>
        </w:rPr>
        <w:t>w</w:t>
      </w:r>
    </w:p>
    <w:p w14:paraId="3F270DE6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10.1. Wykonawca może w celu potwierdzenia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w stosownych sytuacjach oraz w odniesieniu do konkretnego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wienia, lub jego części, polegać na zdolnościach technicznych lub zawodowych lub sytuacji finansowej lub ekonomicznej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niezależnie od charakteru prawnego łączących go z nim </w:t>
      </w:r>
      <w:proofErr w:type="spellStart"/>
      <w:r>
        <w:t>stosunk</w:t>
      </w:r>
      <w:r>
        <w:rPr>
          <w:rStyle w:val="Brak"/>
          <w:lang w:val="es-ES_tradnl"/>
        </w:rPr>
        <w:t>ó</w:t>
      </w:r>
      <w:proofErr w:type="spellEnd"/>
      <w:r>
        <w:t xml:space="preserve">w prawnych. </w:t>
      </w:r>
    </w:p>
    <w:p w14:paraId="584D0958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10.2.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dotyczących wykształcenia, kwalifikacji zawodowych lub doświadczenia, Wykonawcy mogą polegać na zdolnościach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jeśli podmioty te wykonają roboty budowlane lub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 xml:space="preserve">ą wymagane. </w:t>
      </w:r>
    </w:p>
    <w:p w14:paraId="1E6C582D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10.3. 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do dyspozycji niezbędnych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na potrzeby realizacji danego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>, będzie dysponował niezbędnymi zasobami tych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w. </w:t>
      </w:r>
    </w:p>
    <w:p w14:paraId="3D7F7CB5" w14:textId="77777777" w:rsidR="005F668D" w:rsidRDefault="00EB6F00" w:rsidP="006920E2">
      <w:pPr>
        <w:suppressAutoHyphens w:val="0"/>
        <w:spacing w:before="120" w:after="120"/>
        <w:ind w:left="284" w:hanging="426"/>
        <w:jc w:val="both"/>
      </w:pPr>
      <w:r>
        <w:t xml:space="preserve">10.4. Zobowiązanie podmiotu udostępniającego zasoby,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10.3, potwierdza, że stosunek łączący Wykonawcę z podmiotami udostępniającymi zasoby gwarantuje rzeczywisty dostęp do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oraz określa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</w:t>
      </w:r>
      <w:proofErr w:type="spellEnd"/>
      <w:r>
        <w:rPr>
          <w:rStyle w:val="Brak"/>
          <w:lang w:val="it-IT"/>
        </w:rPr>
        <w:t xml:space="preserve">ci: </w:t>
      </w:r>
    </w:p>
    <w:p w14:paraId="5EDFF4BC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</w:pPr>
      <w:r>
        <w:t xml:space="preserve">zakres dostępnych Wykonawcy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podmiotu udostępniającego zasoby;</w:t>
      </w:r>
    </w:p>
    <w:p w14:paraId="50BCA6FD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 w:line="276" w:lineRule="auto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wienia;</w:t>
      </w:r>
    </w:p>
    <w:p w14:paraId="705F17D1" w14:textId="77777777" w:rsidR="005F668D" w:rsidRDefault="00EB6F00" w:rsidP="00DF67F1">
      <w:pPr>
        <w:numPr>
          <w:ilvl w:val="0"/>
          <w:numId w:val="32"/>
        </w:numPr>
        <w:suppressAutoHyphens w:val="0"/>
        <w:spacing w:before="120" w:after="120"/>
        <w:jc w:val="both"/>
      </w:pPr>
      <w:r>
        <w:t xml:space="preserve">czy i w jakim zakresie podmiot udostępniający zasoby, na zdolnościach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Wykonawca polega w odniesieniu do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dotyczących wykształcenia, kwalifikacji zawodowych lub doświadczenia, zrealizuje roboty budowlane lub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wskazane zdolności dotyczą.</w:t>
      </w:r>
    </w:p>
    <w:p w14:paraId="0B2199F3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 xml:space="preserve">10.5. Zamawiający oceni, czy udostępniane Wykonawcy przez podmioty udostepniające zasoby zdolności techniczne lub zawodowe lub ich sytuacja finansowa lub ekonomiczna, pozwalają na wykazanie przez Wykonawcę spełniania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postępowaniu, a także bada, czy nie zachodzą wobec tego podmiotu podstawy wykluczenia,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 zostały przewidziany względem wykonawcy. </w:t>
      </w:r>
    </w:p>
    <w:p w14:paraId="231BBDD8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10.6.</w:t>
      </w:r>
      <w:r>
        <w:rPr>
          <w:rStyle w:val="tekstdokbold"/>
        </w:rPr>
        <w:t xml:space="preserve"> </w:t>
      </w:r>
      <w:r>
        <w:t xml:space="preserve">Podmiot,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zobowiązał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 solidarnie z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jego sytuacji finansowej lub ekonomicznej, za szkodę poniesioną przez Zamawiającego powstałą w 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>w podmiot ten nie ponosi winy.</w:t>
      </w:r>
    </w:p>
    <w:p w14:paraId="7A4ED4A4" w14:textId="77777777" w:rsidR="005F668D" w:rsidRDefault="00EB6F00" w:rsidP="00F23835">
      <w:pPr>
        <w:suppressAutoHyphens w:val="0"/>
        <w:ind w:left="284" w:hanging="284"/>
        <w:jc w:val="both"/>
      </w:pPr>
      <w:r>
        <w:t xml:space="preserve">10.7. Jeżeli zdolności techniczne lub zawodowe lub sytuacja ekonomiczna lub finansowa, podmiotu udostępniającego zasoby nie potwierdzają spełnienia przez Wykonawcę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a)</w:t>
      </w:r>
      <w:r>
        <w:tab/>
        <w:t>zastąpił ten podmiot innym podmiotem lub podmiotami albo</w:t>
      </w:r>
    </w:p>
    <w:p w14:paraId="728FDF74" w14:textId="77777777" w:rsidR="005F668D" w:rsidRDefault="00EB6F00" w:rsidP="00F23835">
      <w:pPr>
        <w:tabs>
          <w:tab w:val="left" w:pos="1134"/>
        </w:tabs>
        <w:suppressAutoHyphens w:val="0"/>
        <w:ind w:left="567" w:hanging="284"/>
        <w:jc w:val="both"/>
      </w:pPr>
      <w:r>
        <w:t>b)</w:t>
      </w:r>
      <w:r>
        <w:tab/>
        <w:t>wykazał, że samodzielnie spełnia warunki udziału w postępowaniu.</w:t>
      </w:r>
    </w:p>
    <w:p w14:paraId="147C47C0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t>10.8. Wykonawca nie może, po upływie terminu składania ofert, powoływać się na zdolności lub sytuację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udostępniających zasoby, jeżeli na etapie składnia ofert nie polegał on w danym zakresie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zasoby. </w:t>
      </w:r>
    </w:p>
    <w:p w14:paraId="7ED945B9" w14:textId="77777777" w:rsidR="005F668D" w:rsidRDefault="00EB6F00" w:rsidP="00F23835">
      <w:pPr>
        <w:suppressAutoHyphens w:val="0"/>
        <w:spacing w:before="120" w:after="120"/>
        <w:ind w:left="284" w:hanging="284"/>
        <w:jc w:val="both"/>
      </w:pPr>
      <w:r>
        <w:lastRenderedPageBreak/>
        <w:t>10.9. Wykonawca, w przypadku polegania na zdolnościach lub sytuacji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zasoby, przedstawia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9.2. podmiotu udostępniającego zasoby, potwierdzające brak podstaw wykluczenia tego podmiotu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wykonawca powołuje się na jego zasoby.   </w:t>
      </w:r>
    </w:p>
    <w:p w14:paraId="7054B427" w14:textId="77777777" w:rsidR="005F668D" w:rsidRDefault="00EB6F00">
      <w:pPr>
        <w:suppressAutoHyphens w:val="0"/>
        <w:spacing w:before="120" w:after="120"/>
        <w:ind w:left="284"/>
        <w:jc w:val="both"/>
      </w:pPr>
      <w:r>
        <w:t>Oświadczenia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 xml:space="preserve">, lub w postaci elektronicznej opatrzonej podpisem zaufanym lub podpisem osobistym  w zakresie w jakim potwierdzają okoliczności,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treści art. 273 ust. 1 ustawy </w:t>
      </w:r>
      <w:proofErr w:type="spellStart"/>
      <w:r>
        <w:t>Pzp</w:t>
      </w:r>
      <w:proofErr w:type="spellEnd"/>
      <w:r>
        <w:t>. Należy je przesłać zgodnie z zasadami określonymi w pkt. 13.</w:t>
      </w:r>
    </w:p>
    <w:p w14:paraId="7C90365F" w14:textId="77777777" w:rsidR="005F668D" w:rsidRDefault="00EB6F00">
      <w:pPr>
        <w:suppressAutoHyphens w:val="0"/>
        <w:spacing w:before="120" w:after="120"/>
        <w:ind w:left="284"/>
        <w:jc w:val="both"/>
      </w:pPr>
      <w:r>
        <w:t xml:space="preserve">Wykonawca,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powołuje się na zasoby innych podmiot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w, w celu wykazania braku istnienia wobec nich podstaw wykluczenia oraz spełniania, w zakresie, w jakim powołuje się na ich zasoby, warunki udziału w postępowaniu zamieszcza informacje o tych podmiotach w oświadczeniu,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77777777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11. </w:t>
      </w:r>
      <w:r>
        <w:rPr>
          <w:rStyle w:val="tekstdokbold"/>
        </w:rPr>
        <w:tab/>
        <w:t>Podwykonawstwo</w:t>
      </w:r>
    </w:p>
    <w:p w14:paraId="10E5DB00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11.1. Wykonawca może powierzyć wykonanie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podwykonawcy.</w:t>
      </w:r>
    </w:p>
    <w:p w14:paraId="5D0F3DD4" w14:textId="6C911828" w:rsidR="005F668D" w:rsidRDefault="00EB6F00">
      <w:pPr>
        <w:suppressAutoHyphens w:val="0"/>
        <w:spacing w:before="120" w:after="120"/>
        <w:ind w:left="284" w:hanging="284"/>
        <w:jc w:val="both"/>
      </w:pPr>
      <w:r>
        <w:t xml:space="preserve">11.2. Zamawiający </w:t>
      </w:r>
      <w:r w:rsidRPr="00B815F5">
        <w:rPr>
          <w:b/>
          <w:bCs/>
        </w:rPr>
        <w:t>wymaga</w:t>
      </w:r>
      <w:r>
        <w:t xml:space="preserve">, aby w przypadku powierzenia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podwykonawcom, Wykonawca wskazał w ofercie części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wykonanie zamierza powierzyć podwykonawcom oraz podał (o ile są mu wiadome na tym etapie) nazwy (firmy) tych </w:t>
      </w:r>
      <w:proofErr w:type="spellStart"/>
      <w:r>
        <w:t>podwykonawc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48752CC0" w14:textId="77777777" w:rsidR="00C3558D" w:rsidRDefault="00C3558D">
      <w:pPr>
        <w:suppressAutoHyphens w:val="0"/>
        <w:spacing w:before="120" w:after="120"/>
        <w:ind w:left="284" w:hanging="284"/>
        <w:jc w:val="both"/>
      </w:pPr>
    </w:p>
    <w:p w14:paraId="2CC3DC03" w14:textId="57C12432" w:rsidR="005F668D" w:rsidRDefault="00EB6F00">
      <w:pPr>
        <w:suppressAutoHyphens w:val="0"/>
        <w:spacing w:before="120" w:after="120"/>
        <w:ind w:left="284" w:hanging="284"/>
        <w:jc w:val="both"/>
        <w:rPr>
          <w:rStyle w:val="tekstdokbold"/>
        </w:rPr>
      </w:pPr>
      <w:r>
        <w:rPr>
          <w:rStyle w:val="tekstdokbold"/>
        </w:rPr>
        <w:t xml:space="preserve">12. </w:t>
      </w:r>
      <w:r>
        <w:rPr>
          <w:rStyle w:val="tekstdokbold"/>
        </w:rPr>
        <w:tab/>
        <w:t xml:space="preserve">Informacja dla </w:t>
      </w:r>
      <w:proofErr w:type="spellStart"/>
      <w:r>
        <w:rPr>
          <w:rStyle w:val="tekstdokbold"/>
        </w:rPr>
        <w:t>Wykonawc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proofErr w:type="spellStart"/>
      <w:r>
        <w:rPr>
          <w:rStyle w:val="tekstdokbold"/>
        </w:rPr>
        <w:t>wsp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lnie ubiegających się o udzielenie </w:t>
      </w:r>
      <w:proofErr w:type="spellStart"/>
      <w:r>
        <w:rPr>
          <w:rStyle w:val="tekstdokbold"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wienia </w:t>
      </w:r>
    </w:p>
    <w:p w14:paraId="70DC2B70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 xml:space="preserve">12.1. Wykonawcy mogą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ubiegać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wienia. W takim przypadku Wykonawcy ustanawiają pełnomocnika do reprezentowania ich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albo reprezentowania w postępowaniu i zawarcia umowy w sprawie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publicznego.</w:t>
      </w:r>
    </w:p>
    <w:p w14:paraId="497B6B69" w14:textId="5B35907B" w:rsidR="005F668D" w:rsidRDefault="00EB6F00" w:rsidP="007B1835">
      <w:pPr>
        <w:suppressAutoHyphens w:val="0"/>
        <w:spacing w:before="60" w:after="60"/>
        <w:ind w:left="284" w:hanging="284"/>
        <w:jc w:val="both"/>
        <w:rPr>
          <w:rStyle w:val="Brak"/>
          <w:color w:val="2F5496"/>
          <w:u w:color="2F5496"/>
        </w:rPr>
      </w:pPr>
      <w:r>
        <w:t xml:space="preserve">12.2. W przypadku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żaden z nich nie może podlegać wykluczeniu na podstawie art. 108 ust. 1 ustawy </w:t>
      </w:r>
      <w:proofErr w:type="spellStart"/>
      <w:r>
        <w:t>Pzp</w:t>
      </w:r>
      <w:proofErr w:type="spellEnd"/>
      <w:r w:rsidR="007B1835">
        <w:t xml:space="preserve"> oraz </w:t>
      </w:r>
      <w:r w:rsidR="007B1835" w:rsidRPr="007B1835">
        <w:t>art. 7 ust. 1 ustawy z dnia 13 kwietnia 2022 r. o szczególnych rozwiązaniach w zakresie przeciwdziałania wspieraniu agresji na Ukrainę oraz służących ochronie bezpieczeństwa narodowego</w:t>
      </w:r>
      <w:r>
        <w:t xml:space="preserve">, natomiast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 Wykonawcy wykazują zgodnie z pkt 7.2.</w:t>
      </w:r>
    </w:p>
    <w:p w14:paraId="1ED48193" w14:textId="4B060648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 xml:space="preserve">12.3. W przypadku </w:t>
      </w:r>
      <w:proofErr w:type="spellStart"/>
      <w:r>
        <w:t>wsp</w:t>
      </w:r>
      <w:r>
        <w:rPr>
          <w:rStyle w:val="Brak"/>
          <w:lang w:val="es-ES_tradnl"/>
        </w:rPr>
        <w:t>ó</w:t>
      </w:r>
      <w:r>
        <w:t>lnego</w:t>
      </w:r>
      <w:proofErr w:type="spellEnd"/>
      <w:r>
        <w:t xml:space="preserve"> ubiegania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 przez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r w:rsidR="000F6503" w:rsidRPr="000F6503">
        <w:rPr>
          <w:b/>
          <w:bCs/>
        </w:rPr>
        <w:t xml:space="preserve">oświadczenie, o </w:t>
      </w:r>
      <w:proofErr w:type="spellStart"/>
      <w:r w:rsidR="000F6503" w:rsidRPr="000F6503">
        <w:rPr>
          <w:b/>
          <w:bCs/>
        </w:rPr>
        <w:t>kt</w:t>
      </w:r>
      <w:r w:rsidR="000F6503" w:rsidRPr="000F6503">
        <w:rPr>
          <w:b/>
          <w:bCs/>
          <w:lang w:val="es-ES_tradnl"/>
        </w:rPr>
        <w:t>ó</w:t>
      </w:r>
      <w:proofErr w:type="spellEnd"/>
      <w:r w:rsidR="000F6503" w:rsidRPr="000F6503">
        <w:rPr>
          <w:b/>
          <w:bCs/>
        </w:rPr>
        <w:t>rym mowa w pkt. 9.2</w:t>
      </w:r>
      <w:r w:rsidR="000F6503" w:rsidRPr="000F6503">
        <w:rPr>
          <w:lang w:val="da-DK"/>
        </w:rPr>
        <w:t xml:space="preserve"> oraz w pkt. </w:t>
      </w:r>
      <w:r w:rsidR="000F6503" w:rsidRPr="000F6503">
        <w:rPr>
          <w:b/>
          <w:bCs/>
          <w:lang w:val="da-DK"/>
        </w:rPr>
        <w:t>16.6.6</w:t>
      </w:r>
      <w:r w:rsidR="000F6503" w:rsidRPr="000F6503">
        <w:rPr>
          <w:lang w:val="da-DK"/>
        </w:rPr>
        <w:t xml:space="preserve"> </w:t>
      </w:r>
      <w:r>
        <w:rPr>
          <w:rStyle w:val="Brak"/>
          <w:lang w:val="da-DK"/>
        </w:rPr>
        <w:t>sk</w:t>
      </w:r>
      <w:r>
        <w:t xml:space="preserve">łada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wienie</w:t>
      </w:r>
      <w:proofErr w:type="spellEnd"/>
      <w:r>
        <w:t xml:space="preserve">. Oświadczenia te potwierdzają brak podstaw wykluczenia oraz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 xml:space="preserve">w udziału w postępowaniu w zakresie, w jakim każdy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wykazuje spełnianie </w:t>
      </w:r>
      <w:proofErr w:type="spellStart"/>
      <w:r>
        <w:t>warunk</w:t>
      </w:r>
      <w:r>
        <w:rPr>
          <w:rStyle w:val="Brak"/>
          <w:lang w:val="es-ES_tradnl"/>
        </w:rPr>
        <w:t>ó</w:t>
      </w:r>
      <w:proofErr w:type="spellEnd"/>
      <w:r>
        <w:t>w udziału w postępowaniu.</w:t>
      </w:r>
      <w:r>
        <w:tab/>
      </w:r>
    </w:p>
    <w:p w14:paraId="597BA37E" w14:textId="77777777" w:rsidR="005F668D" w:rsidRDefault="00EB6F00" w:rsidP="007B1835">
      <w:pPr>
        <w:suppressAutoHyphens w:val="0"/>
        <w:spacing w:before="60" w:after="60"/>
        <w:ind w:left="284" w:hanging="284"/>
        <w:jc w:val="both"/>
      </w:pPr>
      <w:r>
        <w:t xml:space="preserve">12.4. W przypadku, gdy spełnienie warunku opisanego w pkt. 7.2.4) wykonawcy wykazują poprzez poleganie na zdolnościach tych z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wykonają usługi, do realizacji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te </w:t>
      </w:r>
      <w:proofErr w:type="spellStart"/>
      <w:r>
        <w:t>zdolnoś</w:t>
      </w:r>
      <w:proofErr w:type="spellEnd"/>
      <w:r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 w:rsidP="007B1835">
      <w:pPr>
        <w:numPr>
          <w:ilvl w:val="0"/>
          <w:numId w:val="34"/>
        </w:numPr>
        <w:suppressAutoHyphens w:val="0"/>
        <w:spacing w:before="60" w:after="60"/>
        <w:jc w:val="both"/>
      </w:pPr>
      <w:r>
        <w:t xml:space="preserve">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 oświadczają,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re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wykonawcy.</w:t>
      </w:r>
    </w:p>
    <w:p w14:paraId="51810696" w14:textId="77777777" w:rsidR="005F668D" w:rsidRPr="007B1835" w:rsidRDefault="005F668D">
      <w:pPr>
        <w:suppressAutoHyphens w:val="0"/>
        <w:spacing w:before="120" w:after="120"/>
        <w:jc w:val="both"/>
        <w:rPr>
          <w:rStyle w:val="Brak"/>
          <w:i/>
          <w:iCs/>
          <w:sz w:val="16"/>
          <w:szCs w:val="16"/>
        </w:rPr>
      </w:pPr>
    </w:p>
    <w:p w14:paraId="5DE68A6C" w14:textId="49D94341" w:rsidR="005F668D" w:rsidRPr="006920E2" w:rsidRDefault="00EB6F00" w:rsidP="006920E2">
      <w:pPr>
        <w:suppressAutoHyphens w:val="0"/>
        <w:spacing w:before="120" w:after="120"/>
        <w:ind w:left="426" w:hanging="426"/>
        <w:jc w:val="both"/>
        <w:rPr>
          <w:rStyle w:val="Brak"/>
          <w:b/>
          <w:bCs/>
        </w:rPr>
      </w:pPr>
      <w:r w:rsidRPr="006920E2">
        <w:rPr>
          <w:rStyle w:val="Brak"/>
          <w:b/>
          <w:bCs/>
        </w:rPr>
        <w:lastRenderedPageBreak/>
        <w:t xml:space="preserve">13. </w:t>
      </w:r>
      <w:r w:rsidRPr="006920E2">
        <w:rPr>
          <w:rStyle w:val="tekstdokbold"/>
        </w:rPr>
        <w:t xml:space="preserve">Informacje o środkach komunikacji elektronicznej, przy użyciu </w:t>
      </w:r>
      <w:proofErr w:type="spellStart"/>
      <w:r w:rsidRPr="006920E2">
        <w:rPr>
          <w:rStyle w:val="tekstdokbold"/>
        </w:rPr>
        <w:t>kt</w:t>
      </w:r>
      <w:r w:rsidRPr="006920E2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>rych</w:t>
      </w:r>
      <w:proofErr w:type="spellEnd"/>
      <w:r w:rsidRPr="006920E2">
        <w:rPr>
          <w:rStyle w:val="tekstdokbold"/>
        </w:rPr>
        <w:t xml:space="preserve"> zamawiający będzie komunikował się z wykonawcami oraz informacje o wymaganiach technicznych i organizacyjnych sporządzania, wysyłania i odbierania korespondencji elektronicznej.</w:t>
      </w:r>
    </w:p>
    <w:p w14:paraId="70593A95" w14:textId="77777777" w:rsidR="005F668D" w:rsidRDefault="00EB6F00" w:rsidP="006920E2">
      <w:pPr>
        <w:suppressAutoHyphens w:val="0"/>
        <w:spacing w:before="120" w:after="120"/>
        <w:ind w:left="426" w:hanging="426"/>
        <w:jc w:val="both"/>
      </w:pPr>
      <w:r w:rsidRPr="006920E2">
        <w:rPr>
          <w:rStyle w:val="Brak"/>
        </w:rPr>
        <w:t xml:space="preserve">13.1. </w:t>
      </w:r>
      <w:r w:rsidRPr="006920E2">
        <w:t>Komunikacja w postępowaniu prowadzona jest zgodnie z postanowieniami Rozporządzenia</w:t>
      </w:r>
      <w:r>
        <w:t xml:space="preserve"> Prezesa Rady </w:t>
      </w:r>
      <w:proofErr w:type="spellStart"/>
      <w:r>
        <w:t>Ministr</w:t>
      </w:r>
      <w:r>
        <w:rPr>
          <w:rStyle w:val="Brak"/>
          <w:lang w:val="es-ES_tradnl"/>
        </w:rPr>
        <w:t>ó</w:t>
      </w:r>
      <w:proofErr w:type="spellEnd"/>
      <w:r>
        <w:t>w z dnia 30 grudnia 2020 r. w sprawie sposobu sporządzania i przekazywania informacji oraz wymagań technicznych 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elektronicznych oraz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publicznego lub konkursie (Dz. U. z 2020 r., poz. 2452).</w:t>
      </w:r>
    </w:p>
    <w:p w14:paraId="2A294ECE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13.2. </w:t>
      </w:r>
      <w:r w:rsidR="00EB6F00">
        <w:t xml:space="preserve">Zamawiający nie przewiduje sposobu komunikowania się z Wykonawcami w inny </w:t>
      </w:r>
      <w:proofErr w:type="spellStart"/>
      <w:r w:rsidR="00EB6F00">
        <w:t>spos</w:t>
      </w:r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b niż przy użyciu </w:t>
      </w:r>
      <w:proofErr w:type="spellStart"/>
      <w:r w:rsidR="00EB6F00">
        <w:t>środk</w:t>
      </w:r>
      <w:r w:rsidR="00EB6F00">
        <w:rPr>
          <w:rStyle w:val="Brak"/>
          <w:lang w:val="es-ES_tradnl"/>
        </w:rPr>
        <w:t>ó</w:t>
      </w:r>
      <w:proofErr w:type="spellEnd"/>
      <w:r w:rsidR="00EB6F00">
        <w:t>w komunikacji elektronicznej, wskazanych w SWZ.</w:t>
      </w:r>
    </w:p>
    <w:p w14:paraId="0DC1053D" w14:textId="77777777" w:rsidR="005F668D" w:rsidRDefault="006920E2" w:rsidP="006920E2">
      <w:pPr>
        <w:suppressAutoHyphens w:val="0"/>
        <w:spacing w:before="120" w:after="120"/>
        <w:ind w:left="426" w:hanging="426"/>
        <w:jc w:val="both"/>
      </w:pPr>
      <w:r>
        <w:t xml:space="preserve">13.3. </w:t>
      </w:r>
      <w:r w:rsidR="00EB6F00">
        <w:t xml:space="preserve">Postępowanie prowadzone jest w języku polskim za pośrednictwem platformy zakupowej pod adresem: </w:t>
      </w:r>
      <w:hyperlink r:id="rId12" w:history="1">
        <w:r w:rsidR="00EB6F00">
          <w:rPr>
            <w:rStyle w:val="Hyperlink0"/>
            <w:rFonts w:eastAsia="Arial Unicode MS"/>
          </w:rPr>
          <w:t>https://platformazakupowa.pl/pn/zdp_kartuzy</w:t>
        </w:r>
      </w:hyperlink>
      <w:r w:rsidR="00EB6F00">
        <w:t>.</w:t>
      </w:r>
    </w:p>
    <w:p w14:paraId="40F2A4D1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Funkcjonalność platformy gwarantuje złożenie przez Wykonawcę w postępowaniu zaszyfrowanej oferty wraz z załącznikami, w </w:t>
      </w:r>
      <w:proofErr w:type="spellStart"/>
      <w:r>
        <w:t>spos</w:t>
      </w:r>
      <w:r w:rsidRPr="006920E2">
        <w:rPr>
          <w:rStyle w:val="Brak"/>
          <w:lang w:val="es-ES_tradnl"/>
        </w:rPr>
        <w:t>ó</w:t>
      </w:r>
      <w:proofErr w:type="spellEnd"/>
      <w:r>
        <w:t>b uniemożliwiający Zamawiającemu zapoznanie się z treścią oferty przed upływem terminu składania ofert.</w:t>
      </w:r>
    </w:p>
    <w:p w14:paraId="37A9AD7C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 datę przekazania oferty na platformie przyjmuje się </w:t>
      </w:r>
      <w:r>
        <w:rPr>
          <w:rStyle w:val="Brak"/>
          <w:lang w:val="nl-NL"/>
        </w:rPr>
        <w:t>dat</w:t>
      </w:r>
      <w:r>
        <w:t xml:space="preserve">ę jej przekazania w systemie poprzez kliknięcie przycisku „Złóż </w:t>
      </w:r>
      <w:r>
        <w:rPr>
          <w:rStyle w:val="Brak"/>
          <w:lang w:val="pt-PT"/>
        </w:rPr>
        <w:t>ofert</w:t>
      </w:r>
      <w:r>
        <w:t xml:space="preserve">ę” w kroku drugim składania oferty i wyświetleniu komunikatu, że oferta została </w:t>
      </w:r>
      <w:proofErr w:type="spellStart"/>
      <w:r>
        <w:t>złoż</w:t>
      </w:r>
      <w:proofErr w:type="spellEnd"/>
      <w:r>
        <w:rPr>
          <w:rStyle w:val="Brak"/>
          <w:lang w:val="it-IT"/>
        </w:rPr>
        <w:t xml:space="preserve">ona. </w:t>
      </w:r>
    </w:p>
    <w:p w14:paraId="0371336F" w14:textId="77777777" w:rsidR="005F668D" w:rsidRPr="006920E2" w:rsidRDefault="00EB6F00" w:rsidP="00992220">
      <w:pPr>
        <w:pStyle w:val="Akapitzlist"/>
        <w:numPr>
          <w:ilvl w:val="1"/>
          <w:numId w:val="95"/>
        </w:numPr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6920E2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8CEE472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 datę przekazania (wpływu) oświadczeń, </w:t>
      </w:r>
      <w:proofErr w:type="spellStart"/>
      <w:r>
        <w:t>wniosk</w:t>
      </w:r>
      <w:r w:rsidRPr="006920E2">
        <w:rPr>
          <w:rStyle w:val="Brak"/>
          <w:lang w:val="es-ES_tradnl"/>
        </w:rPr>
        <w:t>ó</w:t>
      </w:r>
      <w:proofErr w:type="spellEnd"/>
      <w:r>
        <w:t xml:space="preserve">w, zawiadomień oraz innych informacji przyjmuje się </w:t>
      </w:r>
      <w:r w:rsidRPr="006920E2">
        <w:rPr>
          <w:rStyle w:val="Brak"/>
          <w:lang w:val="nl-NL"/>
        </w:rPr>
        <w:t>dat</w:t>
      </w:r>
      <w:r>
        <w:t xml:space="preserve">ę ich przesłania za pośrednictwem platformy poprzez kliknięcie przycisku „Wyślij wiadomość do zamawiającego”, po </w:t>
      </w:r>
      <w:proofErr w:type="spellStart"/>
      <w:r>
        <w:t>kt</w:t>
      </w:r>
      <w:r w:rsidRPr="006920E2">
        <w:rPr>
          <w:rStyle w:val="Brak"/>
          <w:lang w:val="es-ES_tradnl"/>
        </w:rPr>
        <w:t>ó</w:t>
      </w:r>
      <w:proofErr w:type="spellEnd"/>
      <w:r>
        <w:t xml:space="preserve">rym pojawi się komunikat, że wiadomość została wysłana do zamawiającego. </w:t>
      </w:r>
    </w:p>
    <w:p w14:paraId="241EA8F5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będzie przekazywał Wykonawcom informacje w postaci elektronicznej </w:t>
      </w:r>
      <w:r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Zalecenia Zamawiającego odnośnie kwalifikowanego podpisu elektronicznego:</w:t>
      </w:r>
    </w:p>
    <w:p w14:paraId="2816A84A" w14:textId="77777777" w:rsidR="005F668D" w:rsidRDefault="006920E2" w:rsidP="00DF67F1">
      <w:pPr>
        <w:numPr>
          <w:ilvl w:val="0"/>
          <w:numId w:val="37"/>
        </w:numPr>
        <w:suppressAutoHyphens w:val="0"/>
        <w:ind w:hanging="284"/>
        <w:jc w:val="both"/>
      </w:pPr>
      <w:r>
        <w:t>d</w:t>
      </w:r>
      <w:r w:rsidR="00EB6F00">
        <w:t>la dokument</w:t>
      </w:r>
      <w:proofErr w:type="spellStart"/>
      <w:r w:rsidR="00EB6F00">
        <w:rPr>
          <w:rStyle w:val="Brak"/>
          <w:lang w:val="es-ES_tradnl"/>
        </w:rPr>
        <w:t>ó</w:t>
      </w:r>
      <w:proofErr w:type="spellEnd"/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 xml:space="preserve">ę podpis w formatem </w:t>
      </w:r>
      <w:proofErr w:type="spellStart"/>
      <w:r w:rsidR="00EB6F00">
        <w:t>PAdES</w:t>
      </w:r>
      <w:proofErr w:type="spellEnd"/>
      <w:r w:rsidR="00EB6F00">
        <w:t>,</w:t>
      </w:r>
    </w:p>
    <w:p w14:paraId="0842DCB4" w14:textId="77777777" w:rsidR="005F668D" w:rsidRDefault="00EB6F00" w:rsidP="00DF67F1">
      <w:pPr>
        <w:numPr>
          <w:ilvl w:val="0"/>
          <w:numId w:val="37"/>
        </w:numPr>
        <w:suppressAutoHyphens w:val="0"/>
        <w:ind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proofErr w:type="spellStart"/>
      <w:r>
        <w:rPr>
          <w:rStyle w:val="Brak"/>
          <w:lang w:val="de-DE"/>
        </w:rPr>
        <w:t>formatem</w:t>
      </w:r>
      <w:proofErr w:type="spellEnd"/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XAdES</w:t>
      </w:r>
      <w:proofErr w:type="spellEnd"/>
      <w:r>
        <w:rPr>
          <w:rStyle w:val="Brak"/>
          <w:lang w:val="de-DE"/>
        </w:rPr>
        <w:t>.</w:t>
      </w:r>
    </w:p>
    <w:p w14:paraId="08199340" w14:textId="77777777" w:rsidR="005F668D" w:rsidRDefault="00EB6F00" w:rsidP="006920E2">
      <w:pPr>
        <w:ind w:firstLine="567"/>
        <w:jc w:val="both"/>
      </w:pPr>
      <w:r>
        <w:t>Zalecenia Zamawiającego odnośnie podpisu osobistego:</w:t>
      </w:r>
    </w:p>
    <w:p w14:paraId="5832B805" w14:textId="77777777" w:rsidR="005F668D" w:rsidRDefault="00EB6F00" w:rsidP="00DF67F1">
      <w:pPr>
        <w:numPr>
          <w:ilvl w:val="0"/>
          <w:numId w:val="38"/>
        </w:numPr>
        <w:suppressAutoHyphens w:val="0"/>
        <w:ind w:left="567" w:hanging="283"/>
        <w:jc w:val="both"/>
      </w:pPr>
      <w:r>
        <w:t>dla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w formacie „pdf” lub „</w:t>
      </w:r>
      <w:proofErr w:type="spellStart"/>
      <w:r>
        <w:t>xml</w:t>
      </w:r>
      <w:proofErr w:type="spellEnd"/>
      <w:r>
        <w:t xml:space="preserve">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>ę podpisywać podpisem zewnętrznym lub otaczającym.</w:t>
      </w:r>
    </w:p>
    <w:p w14:paraId="6DB928BA" w14:textId="77777777" w:rsidR="005F668D" w:rsidRDefault="00EB6F00" w:rsidP="00637DF1">
      <w:pPr>
        <w:ind w:firstLine="709"/>
        <w:jc w:val="both"/>
      </w:pPr>
      <w:r>
        <w:t>Zalecenia Zamawiającego odnośnie podpisu zaufanego:</w:t>
      </w:r>
    </w:p>
    <w:p w14:paraId="735C5543" w14:textId="77777777" w:rsidR="005F668D" w:rsidRDefault="00EB6F00" w:rsidP="00DF67F1">
      <w:pPr>
        <w:numPr>
          <w:ilvl w:val="0"/>
          <w:numId w:val="38"/>
        </w:numPr>
        <w:suppressAutoHyphens w:val="0"/>
        <w:jc w:val="both"/>
      </w:pPr>
      <w:r>
        <w:t>wielkość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nie może przekraczać 10 MB, dostępny format podpisu „</w:t>
      </w:r>
      <w:proofErr w:type="spellStart"/>
      <w:r>
        <w:t>xml</w:t>
      </w:r>
      <w:proofErr w:type="spellEnd"/>
      <w:r>
        <w:t>”.</w:t>
      </w:r>
    </w:p>
    <w:p w14:paraId="383FE88C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Zamawiający określa niezbędne wymagania sprzętowo – aplikacyjne umożliwiające pracę na platformie:</w:t>
      </w:r>
    </w:p>
    <w:p w14:paraId="06C90A6B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69A17041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>komputer klasy PC lub MAC o następującej konfiguracji: pamięć min. 2G RAM, procesor Intel IV 2 GHZ lub jego nowsza wersja, jeden z system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operacyjnych – MS Windows 7, Mac OS x 10.4, Linux lub ich nowsze wersje,</w:t>
      </w:r>
    </w:p>
    <w:p w14:paraId="715C4F18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lastRenderedPageBreak/>
        <w:t>zainstalowana dowolna przeglądarka internetowa, w przypadku Internet Explorer minimalnie wersja 10.0.,</w:t>
      </w:r>
    </w:p>
    <w:p w14:paraId="7D53319E" w14:textId="77777777" w:rsidR="005F668D" w:rsidRDefault="00EB6F00" w:rsidP="00DF67F1">
      <w:pPr>
        <w:pStyle w:val="Akapitzlist"/>
        <w:numPr>
          <w:ilvl w:val="0"/>
          <w:numId w:val="40"/>
        </w:numPr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 xml:space="preserve">łączona </w:t>
      </w:r>
      <w:proofErr w:type="spellStart"/>
      <w:r>
        <w:t>obsł</w:t>
      </w:r>
      <w:proofErr w:type="spellEnd"/>
      <w:r>
        <w:rPr>
          <w:rStyle w:val="Brak"/>
          <w:lang w:val="it-IT"/>
        </w:rPr>
        <w:t>uga JavaScript,</w:t>
      </w:r>
    </w:p>
    <w:p w14:paraId="7BA37BCC" w14:textId="77777777" w:rsidR="005F668D" w:rsidRDefault="00EB6F00" w:rsidP="00DF67F1">
      <w:pPr>
        <w:pStyle w:val="Akapitzlist"/>
        <w:numPr>
          <w:ilvl w:val="0"/>
          <w:numId w:val="40"/>
        </w:numPr>
        <w:jc w:val="both"/>
      </w:pPr>
      <w:r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</w:t>
      </w:r>
      <w:r w:rsidRPr="007F642E">
        <w:rPr>
          <w:rStyle w:val="Brak"/>
        </w:rPr>
        <w:t>cy format plik</w:t>
      </w:r>
      <w:proofErr w:type="spellStart"/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 .pdf,</w:t>
      </w:r>
    </w:p>
    <w:p w14:paraId="49D1359F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oznaczenie czasu odbioru danych przez platformę stanowi datę oraz dokładny czas (</w:t>
      </w:r>
      <w:proofErr w:type="spellStart"/>
      <w:r>
        <w:t>hh:mm:ss</w:t>
      </w:r>
      <w:proofErr w:type="spellEnd"/>
      <w:r>
        <w:t xml:space="preserve">). </w:t>
      </w:r>
    </w:p>
    <w:p w14:paraId="7A02FFFB" w14:textId="77777777" w:rsidR="005F668D" w:rsidRDefault="00EB6F00" w:rsidP="00DF67F1">
      <w:pPr>
        <w:pStyle w:val="Akapitzlist"/>
        <w:numPr>
          <w:ilvl w:val="0"/>
          <w:numId w:val="40"/>
        </w:numPr>
      </w:pPr>
      <w:r>
        <w:t>na platformie występuje limit objętości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spakowanych folder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zakresie całej oferty do ilości 10 plik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spakowanych folder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przy maksymalnej wielkości 150MB.</w:t>
      </w:r>
    </w:p>
    <w:p w14:paraId="7BD1F604" w14:textId="36D4CA55" w:rsidR="00F23835" w:rsidRPr="00F23835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dopuszcza przysyłanie danych w formatach </w:t>
      </w:r>
      <w:bookmarkStart w:id="11" w:name="_Hlk65744083"/>
      <w:r>
        <w:t xml:space="preserve">dopuszczonych odpowiednimi przepisami prawa tj.: mi.in.: </w:t>
      </w:r>
      <w:bookmarkEnd w:id="11"/>
      <w:r>
        <w:t>.</w:t>
      </w:r>
      <w:proofErr w:type="spellStart"/>
      <w:r>
        <w:t>doc</w:t>
      </w:r>
      <w:proofErr w:type="spellEnd"/>
      <w:r>
        <w:t>; .</w:t>
      </w:r>
      <w:proofErr w:type="spellStart"/>
      <w:r>
        <w:t>docx</w:t>
      </w:r>
      <w:proofErr w:type="spellEnd"/>
      <w:r>
        <w:t>; .</w:t>
      </w:r>
      <w:proofErr w:type="spellStart"/>
      <w:r>
        <w:t>odt</w:t>
      </w:r>
      <w:proofErr w:type="spellEnd"/>
      <w:r>
        <w:t>; .xls; .</w:t>
      </w:r>
      <w:proofErr w:type="spellStart"/>
      <w:r>
        <w:t>xlsx</w:t>
      </w:r>
      <w:proofErr w:type="spellEnd"/>
      <w:r>
        <w:t>; .pdf przy czym Zamawiający zaleca wykorzystywanie plik</w:t>
      </w:r>
      <w:proofErr w:type="spellStart"/>
      <w:r w:rsidRPr="006920E2"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formacie </w:t>
      </w:r>
      <w:r w:rsidRPr="006920E2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 .zip, .7Z. Użycie innego formatu (np. .</w:t>
      </w:r>
      <w:proofErr w:type="spellStart"/>
      <w:r w:rsidR="00F23835" w:rsidRPr="00F23835">
        <w:t>rar</w:t>
      </w:r>
      <w:proofErr w:type="spellEnd"/>
      <w:r w:rsidR="00F23835" w:rsidRPr="00F23835">
        <w:t xml:space="preserve">) będzie skutkowało odrzuceniem oferty na podstawie art. 226 ust. 1 pkt 6 ustawy </w:t>
      </w:r>
      <w:proofErr w:type="spellStart"/>
      <w:r w:rsidR="00F23835" w:rsidRPr="00F23835">
        <w:t>Pzp</w:t>
      </w:r>
      <w:proofErr w:type="spellEnd"/>
      <w:r w:rsidR="00F23835" w:rsidRPr="00F23835">
        <w:t xml:space="preserve">. </w:t>
      </w:r>
    </w:p>
    <w:p w14:paraId="42FF8C92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Wykonawca przystępując do niniejszego postępowania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za wiążący.</w:t>
      </w:r>
    </w:p>
    <w:p w14:paraId="60C0A364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 Zamawiający informuje, że instrukcje korzystania z platformy dotyczące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logowania, składania </w:t>
      </w:r>
      <w:proofErr w:type="spellStart"/>
      <w:r>
        <w:t>wniosk</w:t>
      </w:r>
      <w:r>
        <w:rPr>
          <w:rStyle w:val="Brak"/>
          <w:lang w:val="es-ES_tradnl"/>
        </w:rPr>
        <w:t>ó</w:t>
      </w:r>
      <w:proofErr w:type="spellEnd"/>
      <w:r>
        <w:t xml:space="preserve">w o wyjaśnienie treści SWZ, składania ofert, oświadczeń 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594911D0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 xml:space="preserve">Zamawiający nie ponosi odpowiedzialności za złożenie oferty w </w:t>
      </w:r>
      <w:proofErr w:type="spellStart"/>
      <w:r>
        <w:t>spos</w:t>
      </w:r>
      <w:r>
        <w:rPr>
          <w:rStyle w:val="Brak"/>
          <w:lang w:val="es-ES_tradnl"/>
        </w:rPr>
        <w:t>ó</w:t>
      </w:r>
      <w:proofErr w:type="spellEnd"/>
      <w:r>
        <w:t xml:space="preserve">b niezgodny z instrukcją korzystania z platformy, w </w:t>
      </w:r>
      <w:proofErr w:type="spellStart"/>
      <w:r>
        <w:t>szczeg</w:t>
      </w:r>
      <w:r>
        <w:rPr>
          <w:rStyle w:val="Brak"/>
          <w:lang w:val="es-ES_tradnl"/>
        </w:rPr>
        <w:t>ó</w:t>
      </w:r>
      <w:r>
        <w:t>lności</w:t>
      </w:r>
      <w:proofErr w:type="spellEnd"/>
      <w:r>
        <w:t xml:space="preserve"> za sytuację, gdy Zamawiający zapozna się z treścią oferty przed upływem terminy składania ofert (np. złożenie oferty w zakładce „wyślij wiadomość do zamawiającego” lub poprzez pocztę elektroniczną). Taka oferta zostanie uznana przez Zamawiającego za ofertę handlową i nie będzie brana pod uwagę w przedmiotowym postępowaniu.</w:t>
      </w:r>
    </w:p>
    <w:p w14:paraId="633D3446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W przypadku przekazywania w postępowaniu dokumentu elektronicznego w formacie poddającym dane kompresji, opatrzenie pliku zawierającego skompresowane dokumenty kwalifikowanym podpisem elektronicznym, podpisem  zaufanym lub podpisem osobistym jest r</w:t>
      </w:r>
      <w:proofErr w:type="spellStart"/>
      <w:r>
        <w:rPr>
          <w:rStyle w:val="Brak"/>
          <w:lang w:val="es-ES_tradnl"/>
        </w:rPr>
        <w:t>ó</w:t>
      </w:r>
      <w:r>
        <w:t>wnoznaczne</w:t>
      </w:r>
      <w:proofErr w:type="spellEnd"/>
      <w:r>
        <w:t xml:space="preserve"> z opatrzeniem wszystkich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zawartych w tym pliku podpisem kwalifikowanym, podpisem zaufanym lub podpisem osobistym.</w:t>
      </w:r>
    </w:p>
    <w:p w14:paraId="3E0B47DB" w14:textId="77777777" w:rsidR="005F668D" w:rsidRDefault="00EB6F00" w:rsidP="00992220">
      <w:pPr>
        <w:pStyle w:val="Akapitzlist"/>
        <w:numPr>
          <w:ilvl w:val="1"/>
          <w:numId w:val="95"/>
        </w:numPr>
        <w:jc w:val="both"/>
      </w:pPr>
      <w:r>
        <w:t>Wykonawca może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1D08203" w14:textId="77777777" w:rsidR="00BE1E01" w:rsidRDefault="00BE1E01" w:rsidP="00BE1E01">
      <w:pPr>
        <w:pStyle w:val="Akapitzlist"/>
        <w:ind w:left="710"/>
        <w:jc w:val="both"/>
      </w:pPr>
    </w:p>
    <w:p w14:paraId="68DA119B" w14:textId="77777777" w:rsidR="006C55F0" w:rsidRDefault="006C55F0" w:rsidP="00BE1E01">
      <w:pPr>
        <w:pStyle w:val="Akapitzlist"/>
        <w:ind w:left="710"/>
        <w:jc w:val="both"/>
      </w:pPr>
    </w:p>
    <w:p w14:paraId="678AFBEE" w14:textId="77777777" w:rsidR="005F668D" w:rsidRDefault="00EB6F00" w:rsidP="009B7679">
      <w:pPr>
        <w:pStyle w:val="Akapitzlist"/>
        <w:numPr>
          <w:ilvl w:val="0"/>
          <w:numId w:val="41"/>
        </w:numPr>
        <w:spacing w:after="120"/>
        <w:jc w:val="both"/>
        <w:rPr>
          <w:b/>
          <w:bCs/>
        </w:rPr>
      </w:pPr>
      <w:r>
        <w:rPr>
          <w:b/>
          <w:bCs/>
        </w:rPr>
        <w:t>Wskazanie os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b uprawnionych do komunikowania się z wykonawcami</w:t>
      </w:r>
    </w:p>
    <w:p w14:paraId="264C6A3E" w14:textId="4D14F32F" w:rsidR="005158F3" w:rsidRDefault="00CB4AC3" w:rsidP="00CB4AC3">
      <w:pPr>
        <w:ind w:left="284" w:hanging="426"/>
        <w:jc w:val="both"/>
      </w:pPr>
      <w:r>
        <w:t xml:space="preserve">14.1. </w:t>
      </w:r>
      <w:r w:rsidR="00EB6F00">
        <w:t xml:space="preserve">Ze strony Zamawiającego osobami uprawnionymi do porozumiewania się </w:t>
      </w:r>
      <w:r w:rsidR="005158F3" w:rsidRPr="005158F3">
        <w:t xml:space="preserve">z Wykonawcami </w:t>
      </w:r>
      <w:r w:rsidR="00EB6F00">
        <w:t>w niniejszym postępowaniu</w:t>
      </w:r>
      <w:r w:rsidR="005158F3">
        <w:t xml:space="preserve"> są:</w:t>
      </w:r>
    </w:p>
    <w:p w14:paraId="70D0AE0B" w14:textId="4B7F4F04" w:rsidR="005158F3" w:rsidRDefault="005158F3" w:rsidP="00FB147D">
      <w:pPr>
        <w:pStyle w:val="Akapitzlist"/>
        <w:numPr>
          <w:ilvl w:val="0"/>
          <w:numId w:val="115"/>
        </w:numPr>
        <w:jc w:val="both"/>
      </w:pPr>
      <w:r>
        <w:t>w zakresie formalnym</w:t>
      </w:r>
      <w:r w:rsidR="00EB6F00">
        <w:t>, w tym komunikacji na platformie:</w:t>
      </w:r>
      <w:r w:rsidR="003E5008">
        <w:t xml:space="preserve"> </w:t>
      </w:r>
      <w:r w:rsidR="003E5008" w:rsidRPr="003E5008">
        <w:t>Pani Sylwia Pek</w:t>
      </w:r>
      <w:r w:rsidR="00A129E9">
        <w:t xml:space="preserve"> i</w:t>
      </w:r>
      <w:r w:rsidR="00350B16">
        <w:t xml:space="preserve"> </w:t>
      </w:r>
      <w:r w:rsidR="00D36D54">
        <w:t xml:space="preserve">Pani Patrycja </w:t>
      </w:r>
      <w:proofErr w:type="spellStart"/>
      <w:r w:rsidR="00D36D54">
        <w:t>Drapińska</w:t>
      </w:r>
      <w:proofErr w:type="spellEnd"/>
      <w:r w:rsidR="00D36D54">
        <w:t>.</w:t>
      </w:r>
      <w:r>
        <w:t xml:space="preserve"> </w:t>
      </w:r>
    </w:p>
    <w:p w14:paraId="601110DA" w14:textId="7728CD32" w:rsidR="005F668D" w:rsidRDefault="005158F3" w:rsidP="00FB147D">
      <w:pPr>
        <w:pStyle w:val="Akapitzlist"/>
        <w:numPr>
          <w:ilvl w:val="0"/>
          <w:numId w:val="115"/>
        </w:numPr>
        <w:jc w:val="both"/>
      </w:pPr>
      <w:r>
        <w:t xml:space="preserve">w zakresie merytorycznym: </w:t>
      </w:r>
      <w:r w:rsidR="00821DDA">
        <w:t>Pan Tomasz Stolc</w:t>
      </w:r>
      <w:r>
        <w:t xml:space="preserve">. </w:t>
      </w:r>
    </w:p>
    <w:p w14:paraId="7126DADF" w14:textId="77777777" w:rsidR="00090D15" w:rsidRDefault="00090D15">
      <w:pPr>
        <w:suppressAutoHyphens w:val="0"/>
        <w:spacing w:before="120" w:after="120"/>
        <w:jc w:val="both"/>
      </w:pPr>
    </w:p>
    <w:p w14:paraId="6BB26E7C" w14:textId="77777777" w:rsidR="009B7679" w:rsidRDefault="009B7679">
      <w:pPr>
        <w:suppressAutoHyphens w:val="0"/>
        <w:spacing w:before="120" w:after="120"/>
        <w:jc w:val="both"/>
      </w:pPr>
    </w:p>
    <w:p w14:paraId="362B822C" w14:textId="034B0C63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tekstdokbold"/>
        </w:rPr>
        <w:lastRenderedPageBreak/>
        <w:t>15.</w:t>
      </w:r>
      <w:r>
        <w:rPr>
          <w:rStyle w:val="tekstdokbold"/>
        </w:rPr>
        <w:tab/>
        <w:t xml:space="preserve">Udzielanie wyjaśnień treści SWZ </w:t>
      </w:r>
    </w:p>
    <w:p w14:paraId="3E2D90A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15.1.</w:t>
      </w:r>
      <w:r>
        <w:tab/>
        <w:t xml:space="preserve">Wykonawca może </w:t>
      </w:r>
      <w:proofErr w:type="spellStart"/>
      <w:r>
        <w:t>zwr</w:t>
      </w:r>
      <w:r>
        <w:rPr>
          <w:rStyle w:val="Brak"/>
          <w:lang w:val="es-ES_tradnl"/>
        </w:rPr>
        <w:t>ó</w:t>
      </w:r>
      <w:r>
        <w:t>cić</w:t>
      </w:r>
      <w:proofErr w:type="spellEnd"/>
      <w:r>
        <w:t xml:space="preserve"> się do Zamawiającego z wnioskiem o wyjaśnienie treści SWZ. Wniosek należy przesłać za pośrednictwem Platformy w zakładce „Pytania/informacje” 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/>
        <w:jc w:val="both"/>
        <w:rPr>
          <w:rStyle w:val="tekstdokbold"/>
        </w:rPr>
      </w:pPr>
      <w:r>
        <w:t>Zamawiający prosi o przekazanie pytań r</w:t>
      </w:r>
      <w:proofErr w:type="spellStart"/>
      <w:r>
        <w:rPr>
          <w:rStyle w:val="Brak"/>
          <w:lang w:val="es-ES_tradnl"/>
        </w:rPr>
        <w:t>ó</w:t>
      </w:r>
      <w:r>
        <w:t>wnież</w:t>
      </w:r>
      <w:proofErr w:type="spellEnd"/>
      <w:r>
        <w:t xml:space="preserve"> w formie edytowalnej, gdyż </w:t>
      </w:r>
      <w:proofErr w:type="spellStart"/>
      <w:r>
        <w:t>skr</w:t>
      </w:r>
      <w:r>
        <w:rPr>
          <w:rStyle w:val="Brak"/>
          <w:lang w:val="es-ES_tradnl"/>
        </w:rPr>
        <w:t>ó</w:t>
      </w:r>
      <w:proofErr w:type="spellEnd"/>
      <w:r>
        <w:t>ci to czas na udzielenie wyjaśnień.</w:t>
      </w:r>
    </w:p>
    <w:p w14:paraId="5320163B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  <w:rPr>
          <w:rStyle w:val="Brak"/>
          <w:i/>
          <w:iCs/>
          <w:color w:val="2F5496"/>
          <w:u w:color="2F5496"/>
        </w:rPr>
      </w:pPr>
      <w:r>
        <w:t>15.2.  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101B545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15.3. Jeżeli Zamawiający nie udzieli wyjaśnień w terminie,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15.2.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do zapoznania się wszystkich zainteresowanych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z wyjaśnieniami niezbędnymi do należytego przygotowania i złożenia ofert.</w:t>
      </w:r>
    </w:p>
    <w:p w14:paraId="0993D7C2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>15.4. Przedłużenie terminu składania ofert nie wpływa na bieg terminu składania wniosku, o 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 15.2.</w:t>
      </w:r>
    </w:p>
    <w:p w14:paraId="07C8F017" w14:textId="77777777" w:rsidR="005F668D" w:rsidRDefault="00EB6F00" w:rsidP="006979B1">
      <w:pPr>
        <w:tabs>
          <w:tab w:val="left" w:pos="709"/>
          <w:tab w:val="left" w:pos="851"/>
        </w:tabs>
        <w:suppressAutoHyphens w:val="0"/>
        <w:spacing w:before="120" w:after="120"/>
        <w:ind w:left="567" w:hanging="567"/>
        <w:jc w:val="both"/>
      </w:pPr>
      <w:r>
        <w:t xml:space="preserve">15.5. W przypadku gdy wniosek o wyjaśnienie treści SWZ nie wpłynął  w terminie 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15.2, Zamawiający nie ma obowiązku udzielania wyjaśnień SWZ oraz obowiązku przedłużenia terminu składania ofert. </w:t>
      </w:r>
    </w:p>
    <w:p w14:paraId="42AF683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15.6. Treść zapytań, bez ujawniania </w:t>
      </w:r>
      <w:proofErr w:type="spellStart"/>
      <w:r>
        <w:t>źr</w:t>
      </w:r>
      <w:r>
        <w:rPr>
          <w:rStyle w:val="Brak"/>
          <w:lang w:val="es-ES_tradnl"/>
        </w:rPr>
        <w:t>ó</w:t>
      </w:r>
      <w:r>
        <w:t>dła</w:t>
      </w:r>
      <w:proofErr w:type="spellEnd"/>
      <w:r>
        <w:t xml:space="preserve"> zapytania, wraz z wyjaśnieniami Zamawiający przekaże Wykonawcom, za pośrednictwem Platformy.</w:t>
      </w:r>
    </w:p>
    <w:p w14:paraId="5E3CDE5D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15.7. W uzasadnionych przypadkach Zamawiający może przed upływem terminu składania ofert zmienić treść SWZ. Dokonaną zmianę SWZ Zamawiający udostępni na Platformie. </w:t>
      </w:r>
    </w:p>
    <w:p w14:paraId="602B8953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15.8. W przypadku gdy zmiana treści SWZ prowadzi do zmiany </w:t>
      </w:r>
      <w:proofErr w:type="spellStart"/>
      <w: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t>łoszenia</w:t>
      </w:r>
      <w:proofErr w:type="spellEnd"/>
      <w:r>
        <w:t xml:space="preserve"> o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wieniu</w:t>
      </w:r>
      <w:proofErr w:type="spellEnd"/>
      <w:r>
        <w:t xml:space="preserve">, Zamawiający zamieszcza w 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ogłoszenie o zmianie ogłoszenia. </w:t>
      </w:r>
    </w:p>
    <w:p w14:paraId="01401271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15.9. W przypadku rozbieżności pomiędzy treścią niniejszej SWZ a treścią udzielonych wyjaśnień lub zmian SWZ, jako obowiązującą </w:t>
      </w:r>
      <w:r>
        <w:rPr>
          <w:rStyle w:val="Brak"/>
          <w:lang w:val="it-IT"/>
        </w:rPr>
        <w:t>nale</w:t>
      </w:r>
      <w:proofErr w:type="spellStart"/>
      <w:r>
        <w:t>ży</w:t>
      </w:r>
      <w:proofErr w:type="spellEnd"/>
      <w:r>
        <w:t xml:space="preserve"> przyjąć treść późniejszego oświadczenia Zamawiającego.</w:t>
      </w:r>
    </w:p>
    <w:p w14:paraId="12103200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15.10. W przypadku gdy zmiana treści SWZ jest istotna dla sporządzenia oferty lub wymaga od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>w dodatkowego czasu na zapoznanie się ze zmianą treści SWZ i przygotowanie ofert, Zamawiający przedłuż</w:t>
      </w:r>
      <w:r>
        <w:rPr>
          <w:rStyle w:val="Brak"/>
          <w:lang w:val="da-DK"/>
        </w:rPr>
        <w:t>a termin sk</w:t>
      </w:r>
      <w:proofErr w:type="spellStart"/>
      <w:r>
        <w:t>ładania</w:t>
      </w:r>
      <w:proofErr w:type="spellEnd"/>
      <w:r>
        <w:t xml:space="preserve"> ofert o czas niezbędny na ich przygotowanie.</w:t>
      </w:r>
    </w:p>
    <w:p w14:paraId="125ADF47" w14:textId="77777777" w:rsidR="005F668D" w:rsidRDefault="00EB6F00" w:rsidP="006979B1">
      <w:p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15.11. Zamawiający informuje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o przedłużonym terminie składania ofert przez zamieszczenie informacji na Platformie oraz zamieszcza w ogłoszeniu o zmianie ogłoszenia. </w:t>
      </w:r>
    </w:p>
    <w:p w14:paraId="43346B64" w14:textId="77777777" w:rsidR="005F668D" w:rsidRDefault="00EB6F00" w:rsidP="00992220">
      <w:pPr>
        <w:pStyle w:val="Akapitzlist"/>
        <w:numPr>
          <w:ilvl w:val="1"/>
          <w:numId w:val="97"/>
        </w:numPr>
        <w:tabs>
          <w:tab w:val="left" w:pos="709"/>
        </w:tabs>
        <w:suppressAutoHyphens w:val="0"/>
        <w:spacing w:before="120" w:after="120"/>
        <w:ind w:left="567" w:hanging="567"/>
        <w:jc w:val="both"/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</w:t>
      </w:r>
      <w:proofErr w:type="spellStart"/>
      <w:r>
        <w:t>Wykonawc</w:t>
      </w:r>
      <w:r w:rsidRPr="006979B1"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</w:t>
      </w:r>
      <w:proofErr w:type="spellEnd"/>
      <w:r>
        <w:t xml:space="preserve"> celu wyjaśnienia treści SWZ.</w:t>
      </w:r>
    </w:p>
    <w:p w14:paraId="0C49E405" w14:textId="77777777" w:rsidR="00090D15" w:rsidRDefault="00090D15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</w:p>
    <w:p w14:paraId="6136ED37" w14:textId="7AA7A3F5" w:rsidR="005F668D" w:rsidRDefault="00EB6F00">
      <w:pPr>
        <w:suppressAutoHyphens w:val="0"/>
        <w:spacing w:before="120" w:after="120"/>
        <w:ind w:left="426" w:hanging="426"/>
        <w:jc w:val="both"/>
        <w:rPr>
          <w:rStyle w:val="tekstdokbold"/>
        </w:rPr>
      </w:pPr>
      <w:r>
        <w:rPr>
          <w:rStyle w:val="tekstdokbold"/>
        </w:rPr>
        <w:t xml:space="preserve">16. </w:t>
      </w:r>
      <w:r>
        <w:rPr>
          <w:rStyle w:val="tekstdokbold"/>
        </w:rPr>
        <w:tab/>
        <w:t xml:space="preserve">Opis sposobu przygotowania oferty </w:t>
      </w:r>
    </w:p>
    <w:p w14:paraId="133734CB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16.1.</w:t>
      </w:r>
      <w:r>
        <w:tab/>
        <w:t xml:space="preserve">Wykonawca może złożyć tylko jedną </w:t>
      </w:r>
      <w:r>
        <w:rPr>
          <w:rStyle w:val="Brak"/>
          <w:lang w:val="pt-PT"/>
        </w:rPr>
        <w:t>ofert</w:t>
      </w:r>
      <w:r>
        <w:t>ę.</w:t>
      </w:r>
    </w:p>
    <w:p w14:paraId="1BAE8A12" w14:textId="33353C16" w:rsidR="00790DEA" w:rsidRDefault="00EB6F00" w:rsidP="00790DEA">
      <w:pPr>
        <w:suppressAutoHyphens w:val="0"/>
        <w:spacing w:before="120" w:after="120"/>
        <w:ind w:left="709" w:hanging="709"/>
        <w:jc w:val="both"/>
        <w:rPr>
          <w:rStyle w:val="tekstdokbold"/>
        </w:rPr>
      </w:pPr>
      <w:r>
        <w:t>16.2.</w:t>
      </w:r>
      <w:r>
        <w:tab/>
      </w:r>
      <w:r w:rsidR="006E1615">
        <w:rPr>
          <w:rStyle w:val="tekstdokbold"/>
        </w:rPr>
        <w:t>Zamawiający dopuszcza składani</w:t>
      </w:r>
      <w:r w:rsidR="00CF7073">
        <w:rPr>
          <w:rStyle w:val="tekstdokbold"/>
        </w:rPr>
        <w:t>e</w:t>
      </w:r>
      <w:r w:rsidR="006E1615">
        <w:rPr>
          <w:rStyle w:val="tekstdokbold"/>
        </w:rPr>
        <w:t xml:space="preserve"> ofert częściowych.</w:t>
      </w:r>
      <w:r w:rsidR="00790DEA" w:rsidRPr="00790DEA">
        <w:rPr>
          <w:rStyle w:val="tekstdokbold"/>
        </w:rPr>
        <w:t xml:space="preserve"> </w:t>
      </w:r>
      <w:proofErr w:type="spellStart"/>
      <w:r w:rsidR="00790DEA">
        <w:rPr>
          <w:rStyle w:val="tekstdokbold"/>
        </w:rPr>
        <w:t>Zam</w:t>
      </w:r>
      <w:r w:rsidR="00790DEA">
        <w:rPr>
          <w:rStyle w:val="Brak"/>
          <w:b/>
          <w:bCs/>
          <w:lang w:val="es-ES_tradnl"/>
        </w:rPr>
        <w:t>ó</w:t>
      </w:r>
      <w:r w:rsidR="00790DEA">
        <w:rPr>
          <w:rStyle w:val="tekstdokbold"/>
        </w:rPr>
        <w:t>wienie</w:t>
      </w:r>
      <w:proofErr w:type="spellEnd"/>
      <w:r w:rsidR="00790DEA">
        <w:rPr>
          <w:rStyle w:val="tekstdokbold"/>
        </w:rPr>
        <w:t xml:space="preserve"> podzielono na 2 części. Ofertę można złożyć w odniesieniu do jednej lub </w:t>
      </w:r>
      <w:r w:rsidR="00A53B58">
        <w:rPr>
          <w:rStyle w:val="tekstdokbold"/>
        </w:rPr>
        <w:t>obu</w:t>
      </w:r>
      <w:r w:rsidR="00790DEA">
        <w:rPr>
          <w:rStyle w:val="tekstdokbold"/>
        </w:rPr>
        <w:t xml:space="preserve"> części. </w:t>
      </w:r>
    </w:p>
    <w:p w14:paraId="0676D7F7" w14:textId="4B27B34B" w:rsidR="005F668D" w:rsidRDefault="006E1615" w:rsidP="006E1615">
      <w:pPr>
        <w:suppressAutoHyphens w:val="0"/>
        <w:spacing w:before="120" w:after="120"/>
        <w:ind w:left="709" w:hanging="709"/>
        <w:jc w:val="both"/>
      </w:pPr>
      <w:r>
        <w:rPr>
          <w:rStyle w:val="tekstdokbold"/>
        </w:rPr>
        <w:lastRenderedPageBreak/>
        <w:t xml:space="preserve"> </w:t>
      </w:r>
      <w:r w:rsidR="00EB6F00">
        <w:t>16.3.</w:t>
      </w:r>
      <w:r w:rsidR="00EB6F00">
        <w:tab/>
        <w:t>Zamawiający nie dopuszcza składania ofert wariantowych.</w:t>
      </w:r>
    </w:p>
    <w:p w14:paraId="1847DA73" w14:textId="3FE8861F" w:rsidR="005F668D" w:rsidRPr="00853007" w:rsidRDefault="00EB6F00">
      <w:pPr>
        <w:suppressAutoHyphens w:val="0"/>
        <w:spacing w:before="120" w:after="120"/>
        <w:ind w:left="426" w:hanging="426"/>
        <w:jc w:val="both"/>
        <w:rPr>
          <w:b/>
          <w:bCs/>
        </w:rPr>
      </w:pPr>
      <w:r>
        <w:t>16.4.</w:t>
      </w:r>
      <w:r>
        <w:tab/>
      </w:r>
      <w:r w:rsidRPr="00853007">
        <w:rPr>
          <w:b/>
          <w:bCs/>
        </w:rPr>
        <w:t>Zamawiający</w:t>
      </w:r>
      <w:r w:rsidRPr="00853007">
        <w:rPr>
          <w:b/>
          <w:bCs/>
          <w:color w:val="auto"/>
        </w:rPr>
        <w:t xml:space="preserve"> </w:t>
      </w:r>
      <w:r w:rsidR="00C3558D">
        <w:rPr>
          <w:b/>
          <w:bCs/>
          <w:color w:val="auto"/>
        </w:rPr>
        <w:t xml:space="preserve">nie </w:t>
      </w:r>
      <w:r w:rsidRPr="00853007">
        <w:rPr>
          <w:b/>
          <w:bCs/>
          <w:color w:val="auto"/>
        </w:rPr>
        <w:t xml:space="preserve">wymaga </w:t>
      </w:r>
      <w:r w:rsidRPr="00853007">
        <w:rPr>
          <w:b/>
          <w:bCs/>
        </w:rPr>
        <w:t>wniesienia wadium.</w:t>
      </w:r>
    </w:p>
    <w:p w14:paraId="17943EB4" w14:textId="77777777" w:rsidR="005F668D" w:rsidRDefault="00EB6F00">
      <w:pPr>
        <w:suppressAutoHyphens w:val="0"/>
        <w:spacing w:before="120" w:after="120"/>
        <w:ind w:left="426" w:hanging="426"/>
        <w:jc w:val="both"/>
      </w:pPr>
      <w:r>
        <w:t>16.5.</w:t>
      </w:r>
      <w:r>
        <w:tab/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>
        <w:rPr>
          <w:rStyle w:val="Brak"/>
          <w:lang w:val="it-IT"/>
        </w:rPr>
        <w:t>Oferta</w:t>
      </w:r>
      <w:r>
        <w:t>”.</w:t>
      </w:r>
    </w:p>
    <w:p w14:paraId="2D363976" w14:textId="3BE10C60" w:rsidR="005F668D" w:rsidRDefault="00EB6F00">
      <w:pPr>
        <w:suppressAutoHyphens w:val="0"/>
        <w:spacing w:before="120" w:after="120"/>
        <w:ind w:left="426" w:hanging="426"/>
        <w:jc w:val="both"/>
      </w:pPr>
      <w:r>
        <w:t>16.6.</w:t>
      </w:r>
      <w:r>
        <w:tab/>
        <w:t>Wraz z Ofertą Wykonawca zobowiązany jest złożyć za pośrednictwem Platformy:</w:t>
      </w:r>
    </w:p>
    <w:p w14:paraId="65315376" w14:textId="5A3F7D36" w:rsidR="004615D5" w:rsidRDefault="004615D5" w:rsidP="00F964D0">
      <w:pPr>
        <w:numPr>
          <w:ilvl w:val="0"/>
          <w:numId w:val="100"/>
        </w:numPr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553BC6BA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 xml:space="preserve">pełnomocnictwo lub inny dokument potwierdzający umocowanie do reprezentowania wszystkich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wsp</w:t>
      </w:r>
      <w:r w:rsidRPr="004615D5">
        <w:rPr>
          <w:lang w:val="es-ES_tradnl"/>
        </w:rPr>
        <w:t>ó</w:t>
      </w:r>
      <w:proofErr w:type="spellEnd"/>
      <w:r w:rsidRPr="004615D5">
        <w:t xml:space="preserve">lnie ubiegających się o udzielenie </w:t>
      </w:r>
      <w:proofErr w:type="spellStart"/>
      <w:r w:rsidRPr="004615D5">
        <w:t>zam</w:t>
      </w:r>
      <w:r w:rsidRPr="004615D5">
        <w:rPr>
          <w:lang w:val="es-ES_tradnl"/>
        </w:rPr>
        <w:t>ó</w:t>
      </w:r>
      <w:proofErr w:type="spellEnd"/>
      <w:r w:rsidRPr="004615D5">
        <w:t xml:space="preserve">wienia  (np. umowa o współdziałaniu). Pełnomocnik może być ustanowiony do reprezentowania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</w:t>
      </w:r>
      <w:proofErr w:type="spellEnd"/>
      <w:r w:rsidRPr="004615D5">
        <w:t xml:space="preserve"> postępowaniu albo do reprezentowania w postępowaniu i zawarcia umowy – jeśli dotyczy, </w:t>
      </w:r>
    </w:p>
    <w:p w14:paraId="488A6343" w14:textId="64BC73DC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w przypadku gdy Wykonawca polega na zdolnościach podmiot</w:t>
      </w:r>
      <w:proofErr w:type="spellStart"/>
      <w:r w:rsidRPr="004615D5">
        <w:rPr>
          <w:lang w:val="es-ES_tradnl"/>
        </w:rPr>
        <w:t>ó</w:t>
      </w:r>
      <w:proofErr w:type="spellEnd"/>
      <w:r w:rsidRPr="004615D5">
        <w:t xml:space="preserve">w udostępniających zasoby w celu potwierdzenia spełniania </w:t>
      </w:r>
      <w:proofErr w:type="spellStart"/>
      <w:r w:rsidRPr="004615D5">
        <w:t>warunk</w:t>
      </w:r>
      <w:r w:rsidRPr="004615D5">
        <w:rPr>
          <w:lang w:val="es-ES_tradnl"/>
        </w:rPr>
        <w:t>ó</w:t>
      </w:r>
      <w:proofErr w:type="spellEnd"/>
      <w:r w:rsidRPr="004615D5">
        <w:t>w udziału w postępowaniu wraz z pełnomocnictwami – jeśli dotyczy,</w:t>
      </w:r>
    </w:p>
    <w:p w14:paraId="000EDC02" w14:textId="77777777" w:rsidR="004615D5" w:rsidRP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 xml:space="preserve">oświadczenie </w:t>
      </w:r>
      <w:proofErr w:type="spellStart"/>
      <w:r w:rsidRPr="004615D5">
        <w:t>Wykonawc</w:t>
      </w:r>
      <w:r w:rsidRPr="004615D5">
        <w:rPr>
          <w:lang w:val="es-ES_tradnl"/>
        </w:rPr>
        <w:t>ó</w:t>
      </w:r>
      <w:proofErr w:type="spellEnd"/>
      <w:r w:rsidRPr="004615D5">
        <w:t xml:space="preserve">w </w:t>
      </w:r>
      <w:proofErr w:type="spellStart"/>
      <w:r w:rsidRPr="004615D5">
        <w:t>wsp</w:t>
      </w:r>
      <w:r w:rsidRPr="004615D5">
        <w:rPr>
          <w:lang w:val="es-ES_tradnl"/>
        </w:rPr>
        <w:t>ó</w:t>
      </w:r>
      <w:proofErr w:type="spellEnd"/>
      <w:r w:rsidRPr="004615D5">
        <w:t xml:space="preserve">lnie ubiegających się o udzielenie </w:t>
      </w:r>
      <w:proofErr w:type="spellStart"/>
      <w:r w:rsidRPr="004615D5">
        <w:t>zam</w:t>
      </w:r>
      <w:r w:rsidRPr="004615D5">
        <w:rPr>
          <w:lang w:val="es-ES_tradnl"/>
        </w:rPr>
        <w:t>ó</w:t>
      </w:r>
      <w:proofErr w:type="spellEnd"/>
      <w:r w:rsidRPr="004615D5">
        <w:t xml:space="preserve">wienia, </w:t>
      </w:r>
      <w:r w:rsidRPr="004615D5">
        <w:br/>
        <w:t xml:space="preserve">o </w:t>
      </w:r>
      <w:proofErr w:type="spellStart"/>
      <w:r w:rsidRPr="004615D5">
        <w:t>kt</w:t>
      </w:r>
      <w:r w:rsidRPr="004615D5">
        <w:rPr>
          <w:lang w:val="es-ES_tradnl"/>
        </w:rPr>
        <w:t>ó</w:t>
      </w:r>
      <w:proofErr w:type="spellEnd"/>
      <w:r w:rsidRPr="004615D5">
        <w:t xml:space="preserve">rym mowa w art. 117 ust. 4 ustawy </w:t>
      </w:r>
      <w:proofErr w:type="spellStart"/>
      <w:r w:rsidRPr="004615D5">
        <w:t>Pzp</w:t>
      </w:r>
      <w:proofErr w:type="spellEnd"/>
      <w:r w:rsidRPr="004615D5">
        <w:t xml:space="preserve">   - jeśli dotyczy,</w:t>
      </w:r>
    </w:p>
    <w:p w14:paraId="551AE3F6" w14:textId="5B5D10E3" w:rsidR="004615D5" w:rsidRDefault="004615D5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r w:rsidRPr="004615D5">
        <w:t xml:space="preserve">oświadczenie wymagane postanowieniami pkt. 9.2. oraz 10.9. i 12.3 . </w:t>
      </w:r>
    </w:p>
    <w:p w14:paraId="1C5DCC5A" w14:textId="38519F8E" w:rsidR="00D66703" w:rsidRPr="00905283" w:rsidRDefault="00D66703" w:rsidP="00F964D0">
      <w:pPr>
        <w:numPr>
          <w:ilvl w:val="0"/>
          <w:numId w:val="100"/>
        </w:numPr>
        <w:suppressAutoHyphens w:val="0"/>
        <w:spacing w:before="120" w:after="120"/>
        <w:jc w:val="both"/>
      </w:pPr>
      <w:bookmarkStart w:id="12" w:name="_Hlk103595757"/>
      <w:r w:rsidRPr="00905283">
        <w:t xml:space="preserve">Oświadczenie o niepodleganiu wykluczeniu na podstawie art. 7 ust. 1 ustawy z dnia 13 kwietnia 2022 r. o szczególnych rozwiązaniach w zakresie przeciwdziałania wspieraniu agresji na Ukrainę oraz służących ochronie bezpieczeństwa narodowego </w:t>
      </w:r>
      <w:bookmarkEnd w:id="12"/>
      <w:r w:rsidRPr="00905283">
        <w:t xml:space="preserve">– załącznik nr </w:t>
      </w:r>
      <w:r w:rsidR="00960BBA" w:rsidRPr="00905283">
        <w:t>3</w:t>
      </w:r>
      <w:r w:rsidRPr="00905283">
        <w:t xml:space="preserve"> do SWZ.</w:t>
      </w:r>
    </w:p>
    <w:p w14:paraId="13784CDA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16.7.</w:t>
      </w:r>
      <w:r>
        <w:tab/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dowodowych.</w:t>
      </w:r>
    </w:p>
    <w:p w14:paraId="09291041" w14:textId="77777777" w:rsidR="005F668D" w:rsidRDefault="00EB6F00">
      <w:pPr>
        <w:suppressAutoHyphens w:val="0"/>
        <w:spacing w:before="120" w:after="120"/>
        <w:ind w:left="284" w:hanging="284"/>
        <w:jc w:val="both"/>
      </w:pPr>
      <w:r>
        <w:t>16.8.</w:t>
      </w:r>
      <w:r>
        <w:tab/>
      </w:r>
      <w:r>
        <w:rPr>
          <w:rStyle w:val="tekstdokbold"/>
        </w:rPr>
        <w:t>Wymagania formalne</w:t>
      </w:r>
      <w:r>
        <w:t xml:space="preserve"> dotyczą</w:t>
      </w:r>
      <w:r>
        <w:rPr>
          <w:rStyle w:val="Brak"/>
          <w:lang w:val="da-DK"/>
        </w:rPr>
        <w:t>ce sk</w:t>
      </w:r>
      <w:proofErr w:type="spellStart"/>
      <w:r>
        <w:t>ładanych</w:t>
      </w:r>
      <w:proofErr w:type="spellEnd"/>
      <w:r>
        <w:t xml:space="preserve"> w postępowaniu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lub oświadczeń:</w:t>
      </w:r>
    </w:p>
    <w:p w14:paraId="076144EA" w14:textId="77777777" w:rsidR="005F668D" w:rsidRDefault="00EB6F00">
      <w:pPr>
        <w:tabs>
          <w:tab w:val="left" w:pos="426"/>
        </w:tabs>
        <w:suppressAutoHyphens w:val="0"/>
        <w:spacing w:before="120" w:after="120"/>
        <w:ind w:left="284" w:hanging="284"/>
        <w:jc w:val="both"/>
        <w:rPr>
          <w:rStyle w:val="Brak"/>
          <w:b/>
          <w:bCs/>
          <w:i/>
          <w:iCs/>
          <w:color w:val="2F5496"/>
          <w:u w:color="2F5496"/>
        </w:rPr>
      </w:pPr>
      <w:r>
        <w:t>16.8.1.</w:t>
      </w:r>
      <w:r>
        <w:tab/>
        <w:t>Ofertę oraz</w:t>
      </w:r>
      <w:r>
        <w:rPr>
          <w:rStyle w:val="tekstdokbold"/>
        </w:rPr>
        <w:t xml:space="preserve"> </w:t>
      </w:r>
      <w:r>
        <w:t>oświadczenie składa się, pod rygorem nieważności, w formie elektronicznej 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  <w:r>
        <w:rPr>
          <w:rStyle w:val="Brak"/>
          <w:b/>
          <w:bCs/>
          <w:i/>
          <w:iCs/>
          <w:color w:val="0070C0"/>
          <w:u w:color="0070C0"/>
        </w:rPr>
        <w:tab/>
      </w:r>
    </w:p>
    <w:p w14:paraId="399D7A6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284" w:hanging="284"/>
        <w:jc w:val="both"/>
      </w:pPr>
      <w:r>
        <w:t>16.8.2. W przypadku, gdy podmiotowe środki dowodowe, inne dokumenty lub dokumenty potwierdzające umocowanie do reprezentowania zostały wystawione przez upoważnione podmioty:</w:t>
      </w:r>
    </w:p>
    <w:p w14:paraId="696EBB5B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58167364" w14:textId="77777777" w:rsidR="005F668D" w:rsidRDefault="00EB6F00" w:rsidP="00D75766">
      <w:pPr>
        <w:numPr>
          <w:ilvl w:val="0"/>
          <w:numId w:val="45"/>
        </w:numPr>
        <w:suppressAutoHyphens w:val="0"/>
        <w:spacing w:before="120" w:after="120"/>
        <w:jc w:val="both"/>
      </w:pPr>
      <w:r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70559B4B" w14:textId="77777777" w:rsidR="005F668D" w:rsidRDefault="00EB6F00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1F336F87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lastRenderedPageBreak/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>w dowodowych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potwierdzających umocowanie do reprezentowania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podmiot udostępniający zasoby,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dotyczy;</w:t>
      </w:r>
    </w:p>
    <w:p w14:paraId="134A5B72" w14:textId="77777777" w:rsidR="005F668D" w:rsidRDefault="00EB6F00" w:rsidP="00D75766">
      <w:pPr>
        <w:numPr>
          <w:ilvl w:val="0"/>
          <w:numId w:val="47"/>
        </w:numPr>
        <w:suppressAutoHyphens w:val="0"/>
        <w:spacing w:before="120" w:after="120"/>
        <w:jc w:val="both"/>
      </w:pPr>
      <w:r>
        <w:t>w przypadku innych dokument</w:t>
      </w:r>
      <w:proofErr w:type="spellStart"/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</w:t>
      </w:r>
      <w:r>
        <w:t xml:space="preserve">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każdy w zakresie dokumentu,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go dotyczy.</w:t>
      </w:r>
    </w:p>
    <w:p w14:paraId="26A2F03E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567"/>
        <w:jc w:val="both"/>
      </w:pPr>
      <w:r>
        <w:t>16.8.3.</w:t>
      </w:r>
      <w:r>
        <w:tab/>
        <w:t xml:space="preserve">Podmiotowe środki dowodowe, w tym oświadczenie,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pkt. 16.6. </w:t>
      </w:r>
      <w:proofErr w:type="spellStart"/>
      <w:r>
        <w:t>ppkt</w:t>
      </w:r>
      <w:proofErr w:type="spellEnd"/>
      <w:r>
        <w:t xml:space="preserve"> 6), zobowiązanie/-</w:t>
      </w:r>
      <w:proofErr w:type="spellStart"/>
      <w:r>
        <w:t>nia</w:t>
      </w:r>
      <w:proofErr w:type="spellEnd"/>
      <w:r>
        <w:t xml:space="preserve"> podmiotu udostępniającego zasoby,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nie zostały wystawione przez upoważnione podmioty, oraz wymagane pełnomocnictwa:</w:t>
      </w:r>
    </w:p>
    <w:p w14:paraId="53E74D78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>
      <w:pPr>
        <w:tabs>
          <w:tab w:val="left" w:pos="567"/>
        </w:tabs>
        <w:suppressAutoHyphens w:val="0"/>
        <w:spacing w:before="120" w:after="120"/>
        <w:ind w:left="567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77777777" w:rsidR="005F668D" w:rsidRDefault="00EB6F00">
      <w:pPr>
        <w:tabs>
          <w:tab w:val="left" w:pos="426"/>
        </w:tabs>
        <w:suppressAutoHyphens w:val="0"/>
        <w:spacing w:before="120" w:after="120"/>
        <w:ind w:left="567" w:hanging="141"/>
        <w:jc w:val="both"/>
      </w:pPr>
      <w:r>
        <w:t xml:space="preserve">Poświadczenia zgodności cyfrowego odwzorowania z dokumentem w postaci papierowej,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</w:t>
      </w:r>
      <w:proofErr w:type="spellStart"/>
      <w:r>
        <w:t>ppkt</w:t>
      </w:r>
      <w:proofErr w:type="spellEnd"/>
      <w:r>
        <w:t>. 2) powyżej, dokonuje notariusz lub:</w:t>
      </w:r>
    </w:p>
    <w:p w14:paraId="68D4B6D6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 – odpowiednio Wykonawca,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podmiot udostępniający zasoby lub podwykonawca,  w zakresie podmiotowych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dowodowych,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 każdego z nich dotyczą;</w:t>
      </w:r>
    </w:p>
    <w:p w14:paraId="4377138C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 xml:space="preserve">w przypadku oświadczenia,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rym mowa w pkt 16.6. </w:t>
      </w:r>
      <w:proofErr w:type="spellStart"/>
      <w:r>
        <w:t>ppkt</w:t>
      </w:r>
      <w:proofErr w:type="spellEnd"/>
      <w:r>
        <w:t xml:space="preserve"> 6), zobowiązania podmiotu udostępniającego zasoby – odpowiednio Wykonawca lub Wykonawca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wienia;</w:t>
      </w:r>
    </w:p>
    <w:p w14:paraId="4A35B99A" w14:textId="77777777" w:rsidR="005F668D" w:rsidRDefault="00EB6F00" w:rsidP="00D75766">
      <w:pPr>
        <w:numPr>
          <w:ilvl w:val="0"/>
          <w:numId w:val="49"/>
        </w:numPr>
        <w:suppressAutoHyphens w:val="0"/>
        <w:spacing w:before="120" w:after="120"/>
        <w:jc w:val="both"/>
      </w:pPr>
      <w:r>
        <w:t>w przypadku pełnomocnictwa – mocodawca.</w:t>
      </w:r>
    </w:p>
    <w:p w14:paraId="0A1E1753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16.8.4.</w:t>
      </w:r>
      <w:r>
        <w:tab/>
        <w:t xml:space="preserve">Zobowiązanie, 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3F717E7B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 xml:space="preserve">16.8.5. </w:t>
      </w:r>
      <w:r>
        <w:tab/>
        <w:t>Oferta powinna być sporządzona w języku polskim.</w:t>
      </w:r>
    </w:p>
    <w:p w14:paraId="000DF86C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16.8.6.</w:t>
      </w:r>
      <w:r>
        <w:tab/>
        <w:t>Podmiotowe środki dowodowe lub inne dokumenty lub oświadczenia sporządzone w języku obcym Wykonawca przekazuje wraz z tłumaczeniem na język polski.</w:t>
      </w:r>
    </w:p>
    <w:p w14:paraId="33000281" w14:textId="77777777" w:rsidR="005F668D" w:rsidRDefault="00EB6F00" w:rsidP="00887B17">
      <w:pPr>
        <w:tabs>
          <w:tab w:val="left" w:pos="709"/>
        </w:tabs>
        <w:suppressAutoHyphens w:val="0"/>
        <w:spacing w:before="120" w:after="120"/>
        <w:ind w:left="709" w:hanging="851"/>
        <w:jc w:val="both"/>
      </w:pPr>
      <w:r>
        <w:t>16.8.7.</w:t>
      </w:r>
      <w:r>
        <w:tab/>
        <w:t xml:space="preserve">Oferta oraz pozostałe oświadczenia i dokumenty, dla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Zamawiający określił wzory w załącznikach do SWZ zamieszczonych w Rozdziale II i w Rozdziale III, powinny być sporządzone zgodnie z tymi wzorami, co do treści oraz opisu kolumn i wierszy.</w:t>
      </w:r>
    </w:p>
    <w:p w14:paraId="310CD437" w14:textId="3BC725B8" w:rsidR="00A129E9" w:rsidRPr="00A129E9" w:rsidRDefault="00EB6F00">
      <w:pPr>
        <w:suppressAutoHyphens w:val="0"/>
        <w:spacing w:before="120" w:after="120"/>
        <w:ind w:left="709" w:hanging="709"/>
        <w:jc w:val="both"/>
        <w:rPr>
          <w:b/>
          <w:bCs/>
        </w:rPr>
      </w:pPr>
      <w:r>
        <w:t>16.9.</w:t>
      </w:r>
      <w:r>
        <w:tab/>
      </w:r>
      <w:r w:rsidR="00A129E9" w:rsidRPr="00A129E9">
        <w:t xml:space="preserve">Zamawiający informuje, iż zgodnie z art. 18 ust. 3 ustawy </w:t>
      </w:r>
      <w:proofErr w:type="spellStart"/>
      <w:r w:rsidR="00A129E9" w:rsidRPr="00A129E9">
        <w:t>Pzp</w:t>
      </w:r>
      <w:proofErr w:type="spellEnd"/>
      <w:r w:rsidR="00A129E9" w:rsidRPr="00A129E9">
        <w:t xml:space="preserve">, nie ujawnia się informacji stanowiących tajemnicę przedsiębiorstwa, w rozumieniu przepisów o zwalczaniu nieuczciwej konkurencji, jeżeli Wykonawca, wraz z przekazaniem takich informacji, </w:t>
      </w:r>
      <w:r w:rsidR="00A129E9" w:rsidRPr="00A53B58">
        <w:rPr>
          <w:color w:val="000000" w:themeColor="text1"/>
        </w:rPr>
        <w:t xml:space="preserve">zastrzegł, że nie mogą być one udostępniane oraz wykazał, że zastrzeżone informacje stanowią tajemnicę przedsiębiorstwa. W dacie składania określonej informacji Wykonawca zastrzegający tajemnicę przedsiębiorstwa musi przedstawić argumenty przekonujące zamawiającego o tym, iż zastrzegana przez niego informacja zasługuje na ochronę oraz że uzasadnione jest nie ujawnianie jej wobec pozostałych uczestników postępowania o udzielenie zamówienia - brak uzasadnienia jest równoznaczny z brakiem skutecznego utajnienia zastrzeżonych informacji. Wykonawca nie może zastrzec </w:t>
      </w:r>
      <w:r w:rsidR="00A129E9" w:rsidRPr="00A53B58">
        <w:rPr>
          <w:color w:val="000000" w:themeColor="text1"/>
        </w:rPr>
        <w:lastRenderedPageBreak/>
        <w:t xml:space="preserve">informacji, o których mowa w art. 222 ust. 5 ustawy </w:t>
      </w:r>
      <w:proofErr w:type="spellStart"/>
      <w:r w:rsidR="00A129E9" w:rsidRPr="00A53B58">
        <w:rPr>
          <w:color w:val="000000" w:themeColor="text1"/>
        </w:rPr>
        <w:t>Pzp</w:t>
      </w:r>
      <w:proofErr w:type="spellEnd"/>
      <w:r w:rsidR="00A129E9" w:rsidRPr="00A53B58">
        <w:rPr>
          <w:color w:val="000000" w:themeColor="text1"/>
        </w:rPr>
        <w:t xml:space="preserve">. Wszelkie informacje stanowiące tajemnicę przedsiębiorstwa w rozumieniu ustawy o </w:t>
      </w:r>
      <w:r w:rsidR="00A129E9" w:rsidRPr="00A129E9">
        <w:t xml:space="preserve">zwalczaniu nieuczciwej konkurencji, które Wykonawca zastrzega, jako tajemnicę przedsiębiorstwa, winny być załączone na Platformie </w:t>
      </w:r>
      <w:r w:rsidR="00A129E9" w:rsidRPr="00A129E9">
        <w:rPr>
          <w:b/>
          <w:bCs/>
        </w:rPr>
        <w:t>w osobnym pliku z oznaczeniem „Tajemnica przedsiębiorstwa”.</w:t>
      </w:r>
    </w:p>
    <w:p w14:paraId="454DD60A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16.10.</w:t>
      </w:r>
      <w:r>
        <w:tab/>
        <w:t xml:space="preserve">Przed upływem terminu składania ofert, Wykonawca za pośrednictwem Platformy może wprowadzić zmiany do złożonej oferty lub wycofać </w:t>
      </w:r>
      <w:r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6190EB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16.11. Wykonawca po upływie terminu do składania ofert nie może skutecznie dokonać zmiany ani wycofać złożonej oferty.</w:t>
      </w:r>
    </w:p>
    <w:p w14:paraId="1A55FDC3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>16.12. Wykonawcy ponoszą wszelkie koszty związane z przygotowaniem i złożeniem oferty, w tym koszty poniesione z tytułu nabycia kwalifikowanego podpisu elektronicznego. Zamawiający nie przewiduje zwrotu Wykonawcy koszt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77777777" w:rsidR="005F668D" w:rsidRDefault="00EB6F00">
      <w:pPr>
        <w:suppressAutoHyphens w:val="0"/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lang w:val="nl-NL"/>
        </w:rPr>
        <w:t xml:space="preserve">17. </w:t>
      </w:r>
      <w:r>
        <w:rPr>
          <w:rStyle w:val="Brak"/>
          <w:b/>
          <w:bCs/>
          <w:lang w:val="nl-NL"/>
        </w:rPr>
        <w:tab/>
      </w:r>
      <w:proofErr w:type="spellStart"/>
      <w:r>
        <w:rPr>
          <w:rStyle w:val="Brak"/>
          <w:b/>
          <w:bCs/>
          <w:lang w:val="nl-NL"/>
        </w:rPr>
        <w:t>Spos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b obliczenia ceny oferty  </w:t>
      </w:r>
    </w:p>
    <w:p w14:paraId="03D2A4C9" w14:textId="6CE0BE9D" w:rsidR="00A129E9" w:rsidRDefault="00EB6F00" w:rsidP="00A129E9">
      <w:pPr>
        <w:suppressAutoHyphens w:val="0"/>
        <w:ind w:left="709" w:hanging="709"/>
        <w:jc w:val="both"/>
      </w:pPr>
      <w:r>
        <w:t>17.1.</w:t>
      </w:r>
      <w:r w:rsidR="00A129E9" w:rsidRPr="00A129E9">
        <w:t xml:space="preserve"> </w:t>
      </w:r>
      <w:r w:rsidR="00A129E9">
        <w:tab/>
        <w:t>Cena Oferty zostanie wyliczona przez Wykonawcę w oparciu o kosztorys ofertowy.</w:t>
      </w:r>
    </w:p>
    <w:p w14:paraId="59A7E7E5" w14:textId="0C26D6C7" w:rsidR="00A129E9" w:rsidRPr="00A53B58" w:rsidRDefault="00A129E9" w:rsidP="00A129E9">
      <w:pPr>
        <w:suppressAutoHyphens w:val="0"/>
        <w:ind w:left="709" w:hanging="709"/>
        <w:jc w:val="both"/>
        <w:rPr>
          <w:color w:val="000000" w:themeColor="text1"/>
        </w:rPr>
      </w:pPr>
      <w:r w:rsidRPr="00A53B58">
        <w:rPr>
          <w:color w:val="000000" w:themeColor="text1"/>
        </w:rPr>
        <w:t>17.2.</w:t>
      </w:r>
      <w:r w:rsidRPr="00A53B58">
        <w:rPr>
          <w:color w:val="000000" w:themeColor="text1"/>
        </w:rPr>
        <w:tab/>
        <w:t>Wykonawca dla elementów zamówienia wymienionych w kosztorysie ofertowym określi cenę jednostkową oraz wartość netto dla każdej pozycji, a następnie określi wartość netto za wykonanie całości zamówienia (suma wartości netto poszczególnych elementów), określi wysokość % podatku VAT i obliczy wartość brutto (wartość netto powiększona o wartość podatku VAT). Uzyskana w ten sposób wartość brutto stanowić będzie cenę ofertową, którą należy wpisać w Formularzu oferty jako cenę oferty.</w:t>
      </w:r>
    </w:p>
    <w:p w14:paraId="19782518" w14:textId="77777777" w:rsidR="00A129E9" w:rsidRPr="00A53B58" w:rsidRDefault="00A129E9" w:rsidP="00A129E9">
      <w:pPr>
        <w:suppressAutoHyphens w:val="0"/>
        <w:ind w:left="709" w:hanging="709"/>
        <w:jc w:val="both"/>
        <w:rPr>
          <w:color w:val="000000" w:themeColor="text1"/>
        </w:rPr>
      </w:pPr>
      <w:r w:rsidRPr="00A53B58">
        <w:rPr>
          <w:color w:val="000000" w:themeColor="text1"/>
        </w:rPr>
        <w:t>17.3.</w:t>
      </w:r>
      <w:r w:rsidRPr="00A53B58">
        <w:rPr>
          <w:color w:val="000000" w:themeColor="text1"/>
        </w:rPr>
        <w:tab/>
        <w:t xml:space="preserve">Wykonawca powinien wyliczyć cenę oferty brutto, tj. wraz z należnym podatkiem VAT </w:t>
      </w:r>
    </w:p>
    <w:p w14:paraId="3133C896" w14:textId="77777777" w:rsidR="00A129E9" w:rsidRPr="00A53B58" w:rsidRDefault="00A129E9" w:rsidP="00A129E9">
      <w:pPr>
        <w:suppressAutoHyphens w:val="0"/>
        <w:ind w:left="709"/>
        <w:jc w:val="both"/>
        <w:rPr>
          <w:color w:val="000000" w:themeColor="text1"/>
        </w:rPr>
      </w:pPr>
      <w:r w:rsidRPr="00A53B58">
        <w:rPr>
          <w:color w:val="000000" w:themeColor="text1"/>
        </w:rPr>
        <w:t xml:space="preserve">w wysokości przewidzianej ustawowo. </w:t>
      </w:r>
    </w:p>
    <w:p w14:paraId="2AA2E52E" w14:textId="77777777" w:rsidR="00A129E9" w:rsidRPr="00A53B58" w:rsidRDefault="00A129E9" w:rsidP="00A129E9">
      <w:pPr>
        <w:suppressAutoHyphens w:val="0"/>
        <w:ind w:left="709" w:hanging="709"/>
        <w:jc w:val="both"/>
        <w:rPr>
          <w:color w:val="000000" w:themeColor="text1"/>
        </w:rPr>
      </w:pPr>
      <w:r w:rsidRPr="00A53B58">
        <w:rPr>
          <w:color w:val="000000" w:themeColor="text1"/>
        </w:rPr>
        <w:t>17.4.</w:t>
      </w:r>
      <w:r w:rsidRPr="00A53B58">
        <w:rPr>
          <w:color w:val="000000" w:themeColor="text1"/>
        </w:rPr>
        <w:tab/>
        <w:t xml:space="preserve">Cena oferty powinna być wyrażona w złotych polskich (PLN) z dokładnością do dwóch miejsc po przecinku i obejmować całkowity koszt wykonania przedmiotu zamówienia. Przyjmuje się matematyczną zasadę zaokrąglania liczb po przecinku. </w:t>
      </w:r>
    </w:p>
    <w:p w14:paraId="75849C65" w14:textId="6A714E0A" w:rsidR="00A129E9" w:rsidRDefault="00A129E9" w:rsidP="00A129E9">
      <w:pPr>
        <w:suppressAutoHyphens w:val="0"/>
        <w:ind w:left="709" w:hanging="709"/>
        <w:jc w:val="both"/>
      </w:pPr>
      <w:r>
        <w:t>17.5.</w:t>
      </w:r>
      <w:r>
        <w:tab/>
        <w:t>W cenie oferty mieścić się musi całkowity koszt kompletnej realizacji zamówienia,                 w tym również wszelkie rabaty, upusty finansowe, podatek VAT itp. oraz koszty towarzyszące wykonaniu zamówienia wynikające z zapisów niniejszej SWZ lub jej załączników.</w:t>
      </w:r>
    </w:p>
    <w:p w14:paraId="2FE68E26" w14:textId="7FFFD123" w:rsidR="00A129E9" w:rsidRDefault="00A129E9" w:rsidP="00A129E9">
      <w:pPr>
        <w:suppressAutoHyphens w:val="0"/>
        <w:ind w:left="709" w:hanging="709"/>
        <w:jc w:val="both"/>
      </w:pPr>
      <w:r>
        <w:t>17.6.</w:t>
      </w:r>
      <w:r>
        <w:tab/>
        <w:t>Jeżeli złożona zostanie oferta, której wybór prowadzić będzie do powstania u Zamawiającego obowiązku podatkowego zgodnie z przepisami o podatku od towarów i usług 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3AE8198D" w14:textId="77777777" w:rsidR="00A129E9" w:rsidRDefault="00A129E9" w:rsidP="00A129E9">
      <w:pPr>
        <w:suppressAutoHyphens w:val="0"/>
        <w:ind w:left="709" w:hanging="709"/>
        <w:jc w:val="both"/>
      </w:pPr>
      <w:r>
        <w:t>17.7.</w:t>
      </w:r>
      <w:r>
        <w:tab/>
        <w:t>Cena nie będzie podlegała rewaloryzacji ze względu na inflację.</w:t>
      </w:r>
    </w:p>
    <w:p w14:paraId="6027D6CC" w14:textId="77777777" w:rsidR="00A129E9" w:rsidRDefault="00A129E9" w:rsidP="00A129E9">
      <w:pPr>
        <w:suppressAutoHyphens w:val="0"/>
        <w:ind w:left="709" w:hanging="709"/>
        <w:jc w:val="both"/>
      </w:pPr>
      <w:r>
        <w:t>17.8.</w:t>
      </w:r>
      <w:r>
        <w:tab/>
        <w:t>Zamawiający nie przewiduje prowadzenia rozliczeń w walutach obcych.</w:t>
      </w:r>
      <w:r w:rsidR="00EB6F00">
        <w:tab/>
      </w:r>
    </w:p>
    <w:p w14:paraId="7DB2EED7" w14:textId="77777777" w:rsidR="00AF1733" w:rsidRDefault="00AF1733" w:rsidP="00AF1733">
      <w:pPr>
        <w:pStyle w:val="Akapitzlist"/>
        <w:suppressAutoHyphens w:val="0"/>
        <w:spacing w:before="120" w:after="120"/>
        <w:ind w:left="709"/>
        <w:jc w:val="both"/>
      </w:pPr>
    </w:p>
    <w:p w14:paraId="739F791E" w14:textId="2088FC82" w:rsidR="005F668D" w:rsidRDefault="00EB6F00" w:rsidP="00A861D9">
      <w:pPr>
        <w:pStyle w:val="Akapitzlist"/>
        <w:numPr>
          <w:ilvl w:val="0"/>
          <w:numId w:val="96"/>
        </w:numPr>
        <w:spacing w:before="120" w:after="120"/>
        <w:rPr>
          <w:rStyle w:val="tekstdokbold"/>
        </w:rPr>
      </w:pPr>
      <w:r>
        <w:rPr>
          <w:rStyle w:val="tekstdokbold"/>
        </w:rPr>
        <w:t>Wymagania dotyczące wadium</w:t>
      </w:r>
    </w:p>
    <w:p w14:paraId="307A4B3A" w14:textId="0390F190" w:rsidR="00790DEA" w:rsidRDefault="00EB6F00" w:rsidP="004A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709"/>
        <w:jc w:val="both"/>
        <w:rPr>
          <w:rStyle w:val="listaispisZnak"/>
        </w:rPr>
      </w:pPr>
      <w:r>
        <w:rPr>
          <w:rStyle w:val="Brak"/>
        </w:rPr>
        <w:t>18.1.</w:t>
      </w:r>
      <w:r>
        <w:rPr>
          <w:rStyle w:val="Brak"/>
        </w:rPr>
        <w:tab/>
      </w:r>
      <w:bookmarkStart w:id="13" w:name="_Hlk188362220"/>
      <w:r w:rsidR="00C3558D">
        <w:rPr>
          <w:rStyle w:val="Brak"/>
        </w:rPr>
        <w:t>Wykonawca nie jest zobowiązany do wniesienia wadium</w:t>
      </w:r>
      <w:bookmarkEnd w:id="13"/>
      <w:r w:rsidR="00C3558D">
        <w:rPr>
          <w:rStyle w:val="listaispisZnak"/>
        </w:rPr>
        <w:t xml:space="preserve">. </w:t>
      </w:r>
    </w:p>
    <w:p w14:paraId="2C72A914" w14:textId="77777777" w:rsidR="00C3558D" w:rsidRDefault="00C3558D" w:rsidP="004A5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709"/>
        <w:jc w:val="both"/>
        <w:rPr>
          <w:rStyle w:val="Brak"/>
          <w:color w:val="000000" w:themeColor="text1"/>
        </w:rPr>
      </w:pPr>
    </w:p>
    <w:p w14:paraId="331AE410" w14:textId="77777777" w:rsidR="005F668D" w:rsidRDefault="00EB6F00">
      <w:pPr>
        <w:spacing w:before="120" w:after="120"/>
        <w:rPr>
          <w:rStyle w:val="tekstdokbold"/>
        </w:rPr>
      </w:pPr>
      <w:r>
        <w:rPr>
          <w:rStyle w:val="tekstdokbold"/>
        </w:rPr>
        <w:lastRenderedPageBreak/>
        <w:t>19.</w:t>
      </w:r>
      <w:r>
        <w:rPr>
          <w:rStyle w:val="tekstdokbold"/>
        </w:rPr>
        <w:tab/>
      </w:r>
      <w:r>
        <w:rPr>
          <w:rStyle w:val="Brak"/>
          <w:b/>
          <w:bCs/>
        </w:rPr>
        <w:t>Miejsce oraz termin składania i otwarcia ofert</w:t>
      </w:r>
    </w:p>
    <w:p w14:paraId="29AC15FA" w14:textId="35317C3B" w:rsidR="005F668D" w:rsidRPr="006E1615" w:rsidRDefault="00EB6F00">
      <w:pPr>
        <w:spacing w:before="120" w:after="120"/>
        <w:ind w:left="709" w:hanging="709"/>
        <w:jc w:val="both"/>
        <w:rPr>
          <w:b/>
          <w:bCs/>
          <w:color w:val="FF0000"/>
        </w:rPr>
      </w:pPr>
      <w:r>
        <w:rPr>
          <w:rStyle w:val="Brak"/>
        </w:rPr>
        <w:t>19.1.</w:t>
      </w:r>
      <w:r>
        <w:rPr>
          <w:rStyle w:val="Brak"/>
        </w:rPr>
        <w:tab/>
      </w:r>
      <w:r>
        <w:t xml:space="preserve">Ofertę wraz z wymaganymi załącznikami należy złożyć za pośrednictwem Platformy w terminie </w:t>
      </w:r>
      <w:r w:rsidRPr="006E1615">
        <w:rPr>
          <w:b/>
          <w:bCs/>
          <w:color w:val="FF0000"/>
        </w:rPr>
        <w:t xml:space="preserve">do dnia </w:t>
      </w:r>
      <w:r w:rsidR="00DC4C90">
        <w:rPr>
          <w:b/>
          <w:bCs/>
          <w:color w:val="FF0000"/>
        </w:rPr>
        <w:t>03</w:t>
      </w:r>
      <w:r w:rsidR="000604AB">
        <w:rPr>
          <w:b/>
          <w:bCs/>
          <w:color w:val="FF0000"/>
        </w:rPr>
        <w:t>.0</w:t>
      </w:r>
      <w:r w:rsidR="004041E5">
        <w:rPr>
          <w:b/>
          <w:bCs/>
          <w:color w:val="FF0000"/>
        </w:rPr>
        <w:t>2</w:t>
      </w:r>
      <w:r w:rsidR="000604AB">
        <w:rPr>
          <w:b/>
          <w:bCs/>
          <w:color w:val="FF0000"/>
        </w:rPr>
        <w:t>.202</w:t>
      </w:r>
      <w:r w:rsidR="004041E5">
        <w:rPr>
          <w:b/>
          <w:bCs/>
          <w:color w:val="FF0000"/>
        </w:rPr>
        <w:t>5</w:t>
      </w:r>
      <w:r w:rsidR="000604AB">
        <w:rPr>
          <w:b/>
          <w:bCs/>
          <w:color w:val="FF0000"/>
        </w:rPr>
        <w:t xml:space="preserve"> r.</w:t>
      </w:r>
      <w:r w:rsidRPr="006E1615">
        <w:rPr>
          <w:b/>
          <w:bCs/>
          <w:color w:val="FF0000"/>
        </w:rPr>
        <w:t xml:space="preserve"> do godz. 1</w:t>
      </w:r>
      <w:r w:rsidR="008A3DD3">
        <w:rPr>
          <w:b/>
          <w:bCs/>
          <w:color w:val="FF0000"/>
        </w:rPr>
        <w:t>0</w:t>
      </w:r>
      <w:r w:rsidRPr="006E1615">
        <w:rPr>
          <w:b/>
          <w:bCs/>
          <w:color w:val="FF0000"/>
        </w:rPr>
        <w:t>:</w:t>
      </w:r>
      <w:r w:rsidR="004041E5">
        <w:rPr>
          <w:b/>
          <w:bCs/>
          <w:color w:val="FF0000"/>
        </w:rPr>
        <w:t>45</w:t>
      </w:r>
    </w:p>
    <w:p w14:paraId="49D3DB55" w14:textId="7A1DC5E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19.2.</w:t>
      </w:r>
      <w:r>
        <w:rPr>
          <w:rStyle w:val="Brak"/>
        </w:rPr>
        <w:tab/>
      </w:r>
      <w:r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DC4C90">
        <w:rPr>
          <w:rStyle w:val="Brak"/>
          <w:b/>
          <w:bCs/>
          <w:color w:val="FF0000"/>
        </w:rPr>
        <w:t>03.</w:t>
      </w:r>
      <w:r w:rsidR="000604AB">
        <w:rPr>
          <w:rStyle w:val="Brak"/>
          <w:b/>
          <w:bCs/>
          <w:color w:val="FF0000"/>
        </w:rPr>
        <w:t>0</w:t>
      </w:r>
      <w:r w:rsidR="004041E5">
        <w:rPr>
          <w:rStyle w:val="Brak"/>
          <w:b/>
          <w:bCs/>
          <w:color w:val="FF0000"/>
        </w:rPr>
        <w:t>2</w:t>
      </w:r>
      <w:r w:rsidR="000604AB">
        <w:rPr>
          <w:rStyle w:val="Brak"/>
          <w:b/>
          <w:bCs/>
          <w:color w:val="FF0000"/>
        </w:rPr>
        <w:t>.202</w:t>
      </w:r>
      <w:r w:rsidR="004041E5">
        <w:rPr>
          <w:rStyle w:val="Brak"/>
          <w:b/>
          <w:bCs/>
          <w:color w:val="FF0000"/>
        </w:rPr>
        <w:t>5</w:t>
      </w:r>
      <w:r w:rsidR="000604AB">
        <w:rPr>
          <w:rStyle w:val="Brak"/>
          <w:b/>
          <w:bCs/>
          <w:color w:val="FF0000"/>
        </w:rPr>
        <w:t xml:space="preserve"> r.</w:t>
      </w:r>
      <w:r w:rsidR="00CF3716" w:rsidRPr="006E1615">
        <w:rPr>
          <w:rStyle w:val="Brak"/>
          <w:b/>
          <w:bCs/>
          <w:color w:val="FF0000"/>
        </w:rPr>
        <w:t xml:space="preserve"> </w:t>
      </w:r>
      <w:r w:rsidRPr="006E1615">
        <w:rPr>
          <w:rStyle w:val="Brak"/>
          <w:b/>
          <w:bCs/>
          <w:color w:val="FF0000"/>
        </w:rPr>
        <w:t>o godz. 1</w:t>
      </w:r>
      <w:r w:rsidR="008A3DD3">
        <w:rPr>
          <w:rStyle w:val="Brak"/>
          <w:b/>
          <w:bCs/>
          <w:color w:val="FF0000"/>
        </w:rPr>
        <w:t>1</w:t>
      </w:r>
      <w:r w:rsidRPr="006E1615">
        <w:rPr>
          <w:rStyle w:val="Brak"/>
          <w:b/>
          <w:bCs/>
          <w:color w:val="FF0000"/>
        </w:rPr>
        <w:t>:00</w:t>
      </w:r>
      <w:r w:rsidRPr="006E1615">
        <w:rPr>
          <w:rStyle w:val="Brak"/>
          <w:color w:val="FF0000"/>
        </w:rPr>
        <w:t xml:space="preserve"> </w:t>
      </w:r>
      <w:r w:rsidRPr="004A0783">
        <w:rPr>
          <w:rStyle w:val="Brak"/>
          <w:color w:val="auto"/>
        </w:rPr>
        <w:t xml:space="preserve">za </w:t>
      </w:r>
      <w:r>
        <w:rPr>
          <w:rStyle w:val="Brak"/>
        </w:rPr>
        <w:t xml:space="preserve">pośrednictwem Platformy. W przypadku awarii Platformy,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ra</w:t>
      </w:r>
      <w:proofErr w:type="spellEnd"/>
      <w:r>
        <w:rPr>
          <w:rStyle w:val="Brak"/>
        </w:rPr>
        <w:t xml:space="preserve"> spowoduje brak możliwości otwarcia ofert w powyższym terminie, otwarcie ofert nastąpi niezwłocznie po usunięciu awarii.</w:t>
      </w:r>
    </w:p>
    <w:p w14:paraId="5F92189B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19.3.</w:t>
      </w:r>
      <w:r>
        <w:rPr>
          <w:rStyle w:val="Brak"/>
        </w:rPr>
        <w:tab/>
      </w:r>
      <w:r>
        <w:t xml:space="preserve">Otwarcie ofert jest na Platformie dokonywane poprzez odszyfrowanie i otwarcie ofert. Informacja z otwarcia ofert opublikowana będzie na Platformie i zawierać będzie dane określone w art. 222 ust. 5 ustawy </w:t>
      </w:r>
      <w:proofErr w:type="spellStart"/>
      <w:r>
        <w:t>Pzp</w:t>
      </w:r>
      <w:proofErr w:type="spellEnd"/>
      <w:r>
        <w:t>.</w:t>
      </w:r>
    </w:p>
    <w:p w14:paraId="0CC0AFD2" w14:textId="77777777" w:rsidR="00300BA1" w:rsidRDefault="00300BA1">
      <w:pPr>
        <w:spacing w:before="120" w:after="120"/>
        <w:ind w:left="709" w:hanging="709"/>
        <w:jc w:val="both"/>
      </w:pPr>
    </w:p>
    <w:p w14:paraId="1F929F7B" w14:textId="624A6F08" w:rsidR="005F668D" w:rsidRDefault="00EB6F00">
      <w:pPr>
        <w:spacing w:before="120" w:after="120"/>
        <w:rPr>
          <w:rStyle w:val="tekstdokbold"/>
        </w:rPr>
      </w:pPr>
      <w:r>
        <w:rPr>
          <w:rStyle w:val="Brak"/>
          <w:b/>
          <w:bCs/>
          <w:lang w:val="de-DE"/>
        </w:rPr>
        <w:t>20.</w:t>
      </w:r>
      <w:r>
        <w:rPr>
          <w:rStyle w:val="Brak"/>
          <w:b/>
          <w:bCs/>
          <w:lang w:val="de-DE"/>
        </w:rPr>
        <w:tab/>
        <w:t xml:space="preserve">Termin </w:t>
      </w:r>
      <w:proofErr w:type="spellStart"/>
      <w:r>
        <w:rPr>
          <w:rStyle w:val="Brak"/>
          <w:b/>
          <w:bCs/>
          <w:lang w:val="de-DE"/>
        </w:rPr>
        <w:t>zwi</w:t>
      </w:r>
      <w:r>
        <w:rPr>
          <w:rStyle w:val="tekstdokbold"/>
        </w:rPr>
        <w:t>ązania</w:t>
      </w:r>
      <w:proofErr w:type="spellEnd"/>
      <w:r>
        <w:rPr>
          <w:rStyle w:val="tekstdokbold"/>
        </w:rPr>
        <w:t xml:space="preserve"> ofertą</w:t>
      </w:r>
    </w:p>
    <w:p w14:paraId="56FCE4B6" w14:textId="391F169E" w:rsidR="005F668D" w:rsidRDefault="00EB6F00">
      <w:pPr>
        <w:spacing w:before="120" w:after="120"/>
        <w:ind w:left="709" w:hanging="709"/>
        <w:jc w:val="both"/>
      </w:pPr>
      <w:r w:rsidRPr="00C74A72">
        <w:rPr>
          <w:rStyle w:val="Brak"/>
        </w:rPr>
        <w:t>20.1.</w:t>
      </w:r>
      <w:r w:rsidRPr="00C74A72">
        <w:rPr>
          <w:rStyle w:val="Brak"/>
        </w:rPr>
        <w:tab/>
        <w:t>Wykonawca jest związany ofertą od dnia terminu składania ofert</w:t>
      </w:r>
      <w:r w:rsidRPr="00C74A72">
        <w:rPr>
          <w:rStyle w:val="Brak"/>
          <w:b/>
          <w:bCs/>
          <w:i/>
          <w:iCs/>
        </w:rPr>
        <w:t xml:space="preserve"> </w:t>
      </w:r>
      <w:r w:rsidRPr="00C74A72">
        <w:rPr>
          <w:rStyle w:val="Brak"/>
          <w:b/>
          <w:bCs/>
        </w:rPr>
        <w:t xml:space="preserve">do dnia </w:t>
      </w:r>
      <w:r w:rsidRPr="00C74A72">
        <w:rPr>
          <w:rStyle w:val="Brak"/>
          <w:rFonts w:ascii="Arial Unicode MS" w:hAnsi="Arial Unicode MS"/>
        </w:rPr>
        <w:br/>
      </w:r>
      <w:r w:rsidR="00DC4C90">
        <w:rPr>
          <w:rStyle w:val="Brak"/>
          <w:b/>
          <w:bCs/>
        </w:rPr>
        <w:t>04</w:t>
      </w:r>
      <w:r w:rsidR="000604AB">
        <w:rPr>
          <w:rStyle w:val="Brak"/>
          <w:b/>
          <w:bCs/>
        </w:rPr>
        <w:t>.0</w:t>
      </w:r>
      <w:r w:rsidR="001B02CF">
        <w:rPr>
          <w:rStyle w:val="Brak"/>
          <w:b/>
          <w:bCs/>
        </w:rPr>
        <w:t>3</w:t>
      </w:r>
      <w:r w:rsidR="000604AB">
        <w:rPr>
          <w:rStyle w:val="Brak"/>
          <w:b/>
          <w:bCs/>
        </w:rPr>
        <w:t>.202</w:t>
      </w:r>
      <w:r w:rsidR="001B02CF">
        <w:rPr>
          <w:rStyle w:val="Brak"/>
          <w:b/>
          <w:bCs/>
        </w:rPr>
        <w:t>5</w:t>
      </w:r>
      <w:r w:rsidRPr="00C74A72">
        <w:rPr>
          <w:rStyle w:val="Brak"/>
          <w:b/>
          <w:bCs/>
        </w:rPr>
        <w:t xml:space="preserve"> r.</w:t>
      </w:r>
      <w:r>
        <w:rPr>
          <w:rStyle w:val="Brak"/>
        </w:rPr>
        <w:t xml:space="preserve"> </w:t>
      </w:r>
    </w:p>
    <w:p w14:paraId="3EDEFF59" w14:textId="77777777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20.2.</w:t>
      </w:r>
      <w:r>
        <w:rPr>
          <w:rStyle w:val="Brak"/>
        </w:rPr>
        <w:tab/>
        <w:t xml:space="preserve">W przypadku, gdy </w:t>
      </w:r>
      <w:proofErr w:type="spellStart"/>
      <w:r>
        <w:rPr>
          <w:rStyle w:val="Brak"/>
        </w:rPr>
        <w:t>wyb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 najkorzystniejszej oferty nie nastąpi przed upływem terminu związania ofertą określonego w pkt 20.1., Zamawiający przed upływem terminu związania ofertą zwraca się jednokrotnie do </w:t>
      </w:r>
      <w:proofErr w:type="spellStart"/>
      <w:r>
        <w:rPr>
          <w:rStyle w:val="Brak"/>
        </w:rPr>
        <w:t>wykonawc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485CAF3B" w:rsidR="005F668D" w:rsidRDefault="00EB6F00">
      <w:pPr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20.3. Przedłużenie terminu związania ofertą wymaga złożenia przez Wykonawcę pisemnego oświadczenia o wyrażeniu zgody na przedłużenie terminu związania ofertą.</w:t>
      </w:r>
    </w:p>
    <w:p w14:paraId="26BB4566" w14:textId="7411FFAC" w:rsidR="002A300E" w:rsidRDefault="002A300E">
      <w:pPr>
        <w:spacing w:before="120" w:after="120"/>
        <w:ind w:left="709" w:hanging="709"/>
        <w:jc w:val="both"/>
        <w:rPr>
          <w:rStyle w:val="Brak"/>
        </w:rPr>
      </w:pPr>
    </w:p>
    <w:p w14:paraId="435E0635" w14:textId="3BEF3E20" w:rsidR="005F668D" w:rsidRPr="00400F1A" w:rsidRDefault="00EB6F00">
      <w:pPr>
        <w:spacing w:before="120" w:after="120"/>
        <w:rPr>
          <w:rStyle w:val="tekstdokbold"/>
        </w:rPr>
      </w:pPr>
      <w:r w:rsidRPr="00400F1A">
        <w:rPr>
          <w:rStyle w:val="tekstdokbold"/>
        </w:rPr>
        <w:t>21.</w:t>
      </w:r>
      <w:r w:rsidRPr="00400F1A">
        <w:rPr>
          <w:rStyle w:val="tekstdokbold"/>
        </w:rPr>
        <w:tab/>
        <w:t xml:space="preserve">Kryteria oceny ofert </w:t>
      </w:r>
    </w:p>
    <w:p w14:paraId="0920ECCF" w14:textId="1AB4A243" w:rsidR="005F668D" w:rsidRPr="00400F1A" w:rsidRDefault="00EB6F00" w:rsidP="00B43E20">
      <w:pPr>
        <w:spacing w:before="120" w:after="120"/>
        <w:ind w:left="709" w:hanging="709"/>
        <w:jc w:val="both"/>
      </w:pPr>
      <w:r w:rsidRPr="00400F1A">
        <w:rPr>
          <w:rStyle w:val="Brak"/>
        </w:rPr>
        <w:t>21.1.</w:t>
      </w:r>
      <w:r w:rsidRPr="00400F1A">
        <w:rPr>
          <w:rStyle w:val="Brak"/>
        </w:rPr>
        <w:tab/>
      </w:r>
      <w:r w:rsidRPr="00400F1A">
        <w:t xml:space="preserve">Przy dokonywaniu wyboru najkorzystniejszej oferty Zamawiający stosować będzie </w:t>
      </w:r>
      <w:r w:rsidR="00A7464F">
        <w:t>dwa</w:t>
      </w:r>
      <w:r w:rsidRPr="00400F1A">
        <w:t xml:space="preserve"> kryteria oceny ofert:</w:t>
      </w:r>
    </w:p>
    <w:p w14:paraId="046B02A7" w14:textId="41298C6C" w:rsidR="005F668D" w:rsidRDefault="00A7464F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</w:rPr>
      </w:pPr>
      <w:r>
        <w:rPr>
          <w:rStyle w:val="tekstdokbold"/>
        </w:rPr>
        <w:t xml:space="preserve">1) </w:t>
      </w:r>
      <w:r w:rsidR="00EB6F00" w:rsidRPr="00400F1A">
        <w:rPr>
          <w:rStyle w:val="tekstdokbold"/>
        </w:rPr>
        <w:t xml:space="preserve">Cena                </w:t>
      </w:r>
      <w:r w:rsidR="00EB6F00" w:rsidRPr="00400F1A">
        <w:rPr>
          <w:rStyle w:val="tekstdokbold"/>
        </w:rPr>
        <w:tab/>
      </w:r>
      <w:r>
        <w:rPr>
          <w:rStyle w:val="tekstdokbold"/>
        </w:rPr>
        <w:tab/>
      </w:r>
      <w:r w:rsidR="00EB6F00" w:rsidRPr="00400F1A">
        <w:rPr>
          <w:rStyle w:val="tekstdokbold"/>
        </w:rPr>
        <w:tab/>
      </w:r>
      <w:bookmarkStart w:id="14" w:name="_Hlk145664268"/>
      <w:r w:rsidR="007623C9" w:rsidRPr="00400F1A">
        <w:rPr>
          <w:rStyle w:val="tekstdokbold"/>
        </w:rPr>
        <w:t>–</w:t>
      </w:r>
      <w:r w:rsidR="007623C9">
        <w:rPr>
          <w:rStyle w:val="tekstdokbold"/>
        </w:rPr>
        <w:t xml:space="preserve"> </w:t>
      </w:r>
      <w:r w:rsidR="00EB6F00" w:rsidRPr="00400F1A">
        <w:rPr>
          <w:rStyle w:val="tekstdokbold"/>
        </w:rPr>
        <w:t>60 % = 60 pkt</w:t>
      </w:r>
    </w:p>
    <w:bookmarkEnd w:id="14"/>
    <w:p w14:paraId="59204EFD" w14:textId="0A216D82" w:rsidR="00A7464F" w:rsidRPr="00A7464F" w:rsidRDefault="00A7464F" w:rsidP="00A7464F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rStyle w:val="tekstdokbold"/>
          <w:color w:val="2F5496" w:themeColor="accent1" w:themeShade="BF"/>
        </w:rPr>
      </w:pPr>
      <w:r>
        <w:rPr>
          <w:b/>
          <w:bCs/>
        </w:rPr>
        <w:t xml:space="preserve">2) </w:t>
      </w:r>
      <w:r w:rsidR="00300BA1" w:rsidRPr="00300BA1">
        <w:rPr>
          <w:b/>
          <w:bCs/>
        </w:rPr>
        <w:t>Odległość</w:t>
      </w:r>
      <w:r w:rsidR="00300BA1" w:rsidRPr="00300BA1">
        <w:rPr>
          <w:b/>
          <w:bCs/>
        </w:rPr>
        <w:tab/>
      </w:r>
      <w:r>
        <w:rPr>
          <w:b/>
          <w:bCs/>
        </w:rPr>
        <w:t xml:space="preserve"> </w:t>
      </w:r>
      <w:r w:rsidR="00300BA1" w:rsidRPr="00300BA1">
        <w:rPr>
          <w:b/>
          <w:bCs/>
        </w:rPr>
        <w:t xml:space="preserve">       </w:t>
      </w:r>
      <w:r w:rsidR="00300BA1" w:rsidRPr="00300BA1">
        <w:rPr>
          <w:b/>
          <w:bCs/>
        </w:rPr>
        <w:tab/>
      </w:r>
      <w:r w:rsidR="00300BA1" w:rsidRPr="00300BA1">
        <w:rPr>
          <w:b/>
          <w:bCs/>
        </w:rPr>
        <w:tab/>
      </w:r>
      <w:r>
        <w:rPr>
          <w:b/>
          <w:bCs/>
        </w:rPr>
        <w:tab/>
      </w:r>
      <w:r w:rsidR="00300BA1" w:rsidRPr="00300BA1">
        <w:rPr>
          <w:b/>
          <w:bCs/>
        </w:rPr>
        <w:t>– 40 % = 40 pkt</w:t>
      </w:r>
      <w:r>
        <w:rPr>
          <w:b/>
          <w:bCs/>
        </w:rPr>
        <w:t xml:space="preserve">  </w:t>
      </w:r>
      <w:bookmarkStart w:id="15" w:name="_Hlk188428109"/>
      <w:r w:rsidRPr="00A7464F">
        <w:rPr>
          <w:b/>
          <w:bCs/>
          <w:color w:val="2F5496" w:themeColor="accent1" w:themeShade="BF"/>
        </w:rPr>
        <w:t>w</w:t>
      </w:r>
      <w:r w:rsidRPr="00A7464F">
        <w:rPr>
          <w:rStyle w:val="tekstdokbold"/>
          <w:color w:val="2F5496" w:themeColor="accent1" w:themeShade="BF"/>
        </w:rPr>
        <w:t xml:space="preserve"> przypadku 1 części zamówienia</w:t>
      </w:r>
      <w:bookmarkEnd w:id="15"/>
    </w:p>
    <w:p w14:paraId="0ABB2C4B" w14:textId="320DAE6F" w:rsidR="002B1EC1" w:rsidRPr="002B1EC1" w:rsidRDefault="002B1EC1" w:rsidP="002B1EC1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</w:rPr>
      </w:pPr>
      <w:r w:rsidRPr="002B1EC1">
        <w:rPr>
          <w:b/>
          <w:bCs/>
        </w:rPr>
        <w:t>Termin realizacji zlecenia   – 40 % = 40 pkt</w:t>
      </w:r>
      <w:r w:rsidR="00A7464F" w:rsidRPr="00A7464F">
        <w:rPr>
          <w:b/>
          <w:bCs/>
          <w:color w:val="2F5496" w:themeColor="accent1" w:themeShade="BF"/>
        </w:rPr>
        <w:t xml:space="preserve"> </w:t>
      </w:r>
      <w:r w:rsidR="00A7464F">
        <w:rPr>
          <w:b/>
          <w:bCs/>
          <w:color w:val="2F5496" w:themeColor="accent1" w:themeShade="BF"/>
        </w:rPr>
        <w:t xml:space="preserve"> </w:t>
      </w:r>
      <w:r w:rsidR="00A7464F" w:rsidRPr="00A7464F">
        <w:rPr>
          <w:b/>
          <w:bCs/>
          <w:color w:val="2F5496" w:themeColor="accent1" w:themeShade="BF"/>
        </w:rPr>
        <w:t>w</w:t>
      </w:r>
      <w:r w:rsidR="00A7464F" w:rsidRPr="00A7464F">
        <w:rPr>
          <w:rStyle w:val="tekstdokbold"/>
          <w:color w:val="2F5496" w:themeColor="accent1" w:themeShade="BF"/>
        </w:rPr>
        <w:t xml:space="preserve"> przypadku </w:t>
      </w:r>
      <w:r w:rsidR="00A7464F">
        <w:rPr>
          <w:rStyle w:val="tekstdokbold"/>
          <w:color w:val="2F5496" w:themeColor="accent1" w:themeShade="BF"/>
        </w:rPr>
        <w:t>2</w:t>
      </w:r>
      <w:r w:rsidR="00A7464F" w:rsidRPr="00A7464F">
        <w:rPr>
          <w:rStyle w:val="tekstdokbold"/>
          <w:color w:val="2F5496" w:themeColor="accent1" w:themeShade="BF"/>
        </w:rPr>
        <w:t xml:space="preserve"> części zamówienia</w:t>
      </w:r>
    </w:p>
    <w:p w14:paraId="4CEFE55B" w14:textId="77777777" w:rsidR="00300BA1" w:rsidRDefault="00300BA1" w:rsidP="006C55F0">
      <w:pPr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ind w:left="709"/>
        <w:rPr>
          <w:b/>
          <w:bCs/>
        </w:rPr>
      </w:pPr>
    </w:p>
    <w:p w14:paraId="0C9D5392" w14:textId="4CDD3B78" w:rsidR="005F668D" w:rsidRDefault="00EB6F00">
      <w:pPr>
        <w:tabs>
          <w:tab w:val="left" w:pos="993"/>
        </w:tabs>
        <w:spacing w:before="120" w:after="120"/>
        <w:ind w:left="709" w:hanging="709"/>
        <w:jc w:val="both"/>
        <w:rPr>
          <w:rStyle w:val="Brak"/>
          <w:b/>
          <w:bCs/>
          <w:u w:val="single"/>
        </w:rPr>
      </w:pPr>
      <w:r>
        <w:rPr>
          <w:rStyle w:val="Brak"/>
        </w:rPr>
        <w:t>21.1.1.</w:t>
      </w:r>
      <w:r>
        <w:rPr>
          <w:rStyle w:val="Brak"/>
        </w:rPr>
        <w:tab/>
      </w:r>
      <w:r>
        <w:rPr>
          <w:rStyle w:val="Brak"/>
          <w:b/>
          <w:bCs/>
          <w:u w:val="single"/>
        </w:rPr>
        <w:t>Kryterium „Cena”</w:t>
      </w:r>
      <w:r w:rsidR="005E45B8">
        <w:rPr>
          <w:rStyle w:val="Brak"/>
          <w:b/>
          <w:bCs/>
          <w:u w:val="single"/>
        </w:rPr>
        <w:t xml:space="preserve"> (C)</w:t>
      </w:r>
      <w:r>
        <w:rPr>
          <w:rStyle w:val="Brak"/>
          <w:b/>
          <w:bCs/>
          <w:u w:val="single"/>
        </w:rPr>
        <w:t>:</w:t>
      </w:r>
    </w:p>
    <w:p w14:paraId="0A9BC243" w14:textId="77777777" w:rsidR="005F668D" w:rsidRDefault="00EB6F00" w:rsidP="00FE43A5">
      <w:pPr>
        <w:suppressAutoHyphens w:val="0"/>
        <w:spacing w:before="120" w:after="120"/>
        <w:ind w:left="567"/>
        <w:jc w:val="both"/>
      </w:pPr>
      <w:r>
        <w:t xml:space="preserve">Kryterium „Cena” będzie rozpatrywana na podstawie ceny brutto za wykonanie przedmiotu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podanej przez Wykonawcę na Formularzu Oferty. </w:t>
      </w:r>
    </w:p>
    <w:p w14:paraId="14783CFD" w14:textId="77777777" w:rsidR="005F668D" w:rsidRDefault="00EB6F00">
      <w:pPr>
        <w:suppressAutoHyphens w:val="0"/>
        <w:spacing w:before="120" w:after="120"/>
        <w:ind w:left="567"/>
        <w:jc w:val="both"/>
      </w:pPr>
      <w:r>
        <w:t xml:space="preserve">Zamawiający ofercie o najniżej cenie </w:t>
      </w:r>
      <w:proofErr w:type="spellStart"/>
      <w:r>
        <w:t>spośr</w:t>
      </w:r>
      <w:r>
        <w:rPr>
          <w:rStyle w:val="Brak"/>
          <w:lang w:val="es-ES_tradnl"/>
        </w:rPr>
        <w:t>ó</w:t>
      </w:r>
      <w:proofErr w:type="spellEnd"/>
      <w:r>
        <w:t xml:space="preserve">d ofert ocenianych przyzna </w:t>
      </w:r>
      <w:r>
        <w:rPr>
          <w:rStyle w:val="tekstdokbold"/>
        </w:rPr>
        <w:t>60 punkt</w:t>
      </w:r>
      <w:proofErr w:type="spellStart"/>
      <w:r>
        <w:rPr>
          <w:rStyle w:val="Brak"/>
          <w:b/>
          <w:bCs/>
          <w:lang w:val="es-ES_tradnl"/>
        </w:rPr>
        <w:t>ó</w:t>
      </w:r>
      <w:proofErr w:type="spellEnd"/>
      <w:r>
        <w:rPr>
          <w:rStyle w:val="tekstdokbold"/>
        </w:rPr>
        <w:t xml:space="preserve">w </w:t>
      </w:r>
      <w:r>
        <w:t>a każdej następnej zostanie przyporządkowana liczba punkt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proporcjonalnie mniejsza, według wzoru:</w:t>
      </w: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451D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657"/>
              <w:gridCol w:w="1527"/>
              <w:gridCol w:w="3033"/>
            </w:tblGrid>
            <w:tr w:rsidR="00CC7E48" w14:paraId="11171664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1C57376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  <w:hideMark/>
                </w:tcPr>
                <w:p w14:paraId="58F638AC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8E903C9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  <w:hideMark/>
                </w:tcPr>
                <w:p w14:paraId="1E43260A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768A0FD8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C 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567E055B" w14:textId="04B732B4" w:rsidR="002B1EC1" w:rsidRDefault="00EB6F00" w:rsidP="007A44A8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u w:val="single"/>
          <w:bdr w:val="none" w:sz="0" w:space="0" w:color="auto"/>
        </w:rPr>
      </w:pPr>
      <w:r w:rsidRPr="00515F88">
        <w:rPr>
          <w:rStyle w:val="Brak"/>
        </w:rPr>
        <w:lastRenderedPageBreak/>
        <w:t>21.1.2.</w:t>
      </w:r>
      <w:r w:rsidR="002B1EC1">
        <w:rPr>
          <w:rStyle w:val="Brak"/>
        </w:rPr>
        <w:t xml:space="preserve"> </w:t>
      </w:r>
      <w:r w:rsidR="002B1EC1" w:rsidRPr="002B1EC1">
        <w:rPr>
          <w:rStyle w:val="Brak"/>
          <w:b/>
          <w:bCs/>
          <w:u w:val="single"/>
        </w:rPr>
        <w:t>Drugie k</w:t>
      </w:r>
      <w:r w:rsidR="007A44A8" w:rsidRPr="007A44A8">
        <w:rPr>
          <w:b/>
          <w:bCs/>
          <w:u w:val="single"/>
          <w:bdr w:val="none" w:sz="0" w:space="0" w:color="auto"/>
        </w:rPr>
        <w:t xml:space="preserve">ryterium </w:t>
      </w:r>
      <w:r w:rsidR="002B1EC1">
        <w:rPr>
          <w:b/>
          <w:bCs/>
          <w:u w:val="single"/>
          <w:bdr w:val="none" w:sz="0" w:space="0" w:color="auto"/>
        </w:rPr>
        <w:t>(DK):</w:t>
      </w:r>
    </w:p>
    <w:p w14:paraId="3E2344E5" w14:textId="328EB0FA" w:rsidR="007A44A8" w:rsidRPr="00A7464F" w:rsidRDefault="002B1EC1" w:rsidP="007A44A8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color w:val="2F5496" w:themeColor="accent1" w:themeShade="BF"/>
          <w:u w:val="single"/>
          <w:bdr w:val="none" w:sz="0" w:space="0" w:color="auto"/>
        </w:rPr>
      </w:pPr>
      <w:r w:rsidRPr="00A7464F">
        <w:rPr>
          <w:rStyle w:val="Brak"/>
          <w:b/>
          <w:bCs/>
          <w:color w:val="2F5496" w:themeColor="accent1" w:themeShade="BF"/>
        </w:rPr>
        <w:t xml:space="preserve">         </w:t>
      </w:r>
      <w:r w:rsidR="00A7464F">
        <w:rPr>
          <w:rStyle w:val="Brak"/>
          <w:b/>
          <w:bCs/>
          <w:color w:val="2F5496" w:themeColor="accent1" w:themeShade="BF"/>
        </w:rPr>
        <w:t xml:space="preserve">- dla </w:t>
      </w:r>
      <w:r w:rsidRPr="00A7464F">
        <w:rPr>
          <w:rStyle w:val="Brak"/>
          <w:b/>
          <w:bCs/>
          <w:color w:val="2F5496" w:themeColor="accent1" w:themeShade="BF"/>
        </w:rPr>
        <w:t xml:space="preserve">1 części zamówienia :   </w:t>
      </w:r>
      <w:r w:rsidR="007A44A8" w:rsidRPr="00A7464F">
        <w:rPr>
          <w:b/>
          <w:bCs/>
          <w:color w:val="2F5496" w:themeColor="accent1" w:themeShade="BF"/>
          <w:u w:val="single"/>
          <w:bdr w:val="none" w:sz="0" w:space="0" w:color="auto"/>
        </w:rPr>
        <w:t>„Odległość” :</w:t>
      </w:r>
    </w:p>
    <w:p w14:paraId="6A16CA7F" w14:textId="77777777" w:rsidR="007A44A8" w:rsidRPr="007A44A8" w:rsidRDefault="007A44A8" w:rsidP="007A4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567"/>
        <w:jc w:val="both"/>
        <w:rPr>
          <w:bdr w:val="none" w:sz="0" w:space="0" w:color="auto"/>
        </w:rPr>
      </w:pPr>
      <w:r w:rsidRPr="007A44A8">
        <w:rPr>
          <w:bdr w:val="none" w:sz="0" w:space="0" w:color="auto"/>
        </w:rPr>
        <w:t>Przez kryterium odległość – należy rozumieć najkrótszą odległość-odcinek w jedną stronę po drogach publicznych utwardzonych pomiędzy siedzibą obwodu drogowego w Sierakowicach ul. Brzozowa 1, 83-340 Sierakowice, a miejscem wydania mieszanki zaproponowanym przez Wykonawcę w formularzu oferty.</w:t>
      </w:r>
    </w:p>
    <w:p w14:paraId="07636B04" w14:textId="77777777" w:rsidR="007A44A8" w:rsidRPr="007A44A8" w:rsidRDefault="007A44A8" w:rsidP="007A4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567"/>
        <w:jc w:val="both"/>
        <w:rPr>
          <w:bdr w:val="none" w:sz="0" w:space="0" w:color="auto"/>
        </w:rPr>
      </w:pPr>
      <w:r w:rsidRPr="007A44A8">
        <w:rPr>
          <w:bdr w:val="none" w:sz="0" w:space="0" w:color="auto"/>
        </w:rPr>
        <w:t>Powyższe kryterium podyktowane jest tym, że Zamawiający sam odbiera przedmiot zamówienia. Brak wskazania odległości lub wskazanie odległości większej niż 40 km w jedną stronę skutkuje odrzuceniem oferty.</w:t>
      </w:r>
    </w:p>
    <w:p w14:paraId="0C0D3C1E" w14:textId="77777777" w:rsidR="007A44A8" w:rsidRPr="007A44A8" w:rsidRDefault="007A44A8" w:rsidP="007A4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567"/>
        <w:jc w:val="both"/>
        <w:rPr>
          <w:bdr w:val="none" w:sz="0" w:space="0" w:color="auto"/>
        </w:rPr>
      </w:pPr>
      <w:r w:rsidRPr="007A44A8">
        <w:rPr>
          <w:bdr w:val="none" w:sz="0" w:space="0" w:color="auto"/>
        </w:rPr>
        <w:t xml:space="preserve"> </w:t>
      </w:r>
    </w:p>
    <w:tbl>
      <w:tblPr>
        <w:tblW w:w="6118" w:type="dxa"/>
        <w:tblInd w:w="1526" w:type="dxa"/>
        <w:tblLook w:val="04A0" w:firstRow="1" w:lastRow="0" w:firstColumn="1" w:lastColumn="0" w:noHBand="0" w:noVBand="1"/>
      </w:tblPr>
      <w:tblGrid>
        <w:gridCol w:w="4252"/>
        <w:gridCol w:w="1416"/>
        <w:gridCol w:w="450"/>
      </w:tblGrid>
      <w:tr w:rsidR="007A44A8" w:rsidRPr="007A44A8" w14:paraId="002625E6" w14:textId="77777777" w:rsidTr="005E6ED9">
        <w:tc>
          <w:tcPr>
            <w:tcW w:w="4252" w:type="dxa"/>
            <w:shd w:val="clear" w:color="auto" w:fill="auto"/>
            <w:vAlign w:val="center"/>
          </w:tcPr>
          <w:p w14:paraId="72C7FF32" w14:textId="77777777" w:rsidR="007A44A8" w:rsidRPr="007A44A8" w:rsidRDefault="007A44A8" w:rsidP="007A4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0"/>
              </w:tabs>
              <w:jc w:val="center"/>
              <w:rPr>
                <w:b/>
                <w:bCs/>
                <w:bdr w:val="none" w:sz="0" w:space="0" w:color="auto"/>
              </w:rPr>
            </w:pPr>
            <w:r w:rsidRPr="007A44A8">
              <w:rPr>
                <w:b/>
                <w:bCs/>
                <w:u w:val="single"/>
                <w:bdr w:val="none" w:sz="0" w:space="0" w:color="auto"/>
              </w:rPr>
              <w:t xml:space="preserve">Najbliższa odległość    </w:t>
            </w:r>
          </w:p>
          <w:p w14:paraId="7D96191F" w14:textId="77777777" w:rsidR="007A44A8" w:rsidRPr="007A44A8" w:rsidRDefault="007A44A8" w:rsidP="007A4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0"/>
              </w:tabs>
              <w:rPr>
                <w:b/>
                <w:bCs/>
                <w:bdr w:val="none" w:sz="0" w:space="0" w:color="auto"/>
              </w:rPr>
            </w:pPr>
            <w:r w:rsidRPr="007A44A8">
              <w:rPr>
                <w:b/>
                <w:bCs/>
                <w:bdr w:val="none" w:sz="0" w:space="0" w:color="auto"/>
              </w:rPr>
              <w:t xml:space="preserve"> Odległość wskazana w badanej ofercie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4EB320" w14:textId="77777777" w:rsidR="007A44A8" w:rsidRPr="007A44A8" w:rsidRDefault="007A44A8" w:rsidP="007A4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0"/>
              </w:tabs>
              <w:ind w:right="-537"/>
              <w:rPr>
                <w:b/>
                <w:bCs/>
                <w:bdr w:val="none" w:sz="0" w:space="0" w:color="auto"/>
              </w:rPr>
            </w:pPr>
            <w:r w:rsidRPr="007A44A8">
              <w:rPr>
                <w:b/>
                <w:bCs/>
                <w:bdr w:val="none" w:sz="0" w:space="0" w:color="auto"/>
              </w:rPr>
              <w:t>x 100 x 40%</w:t>
            </w:r>
          </w:p>
        </w:tc>
        <w:tc>
          <w:tcPr>
            <w:tcW w:w="450" w:type="dxa"/>
            <w:shd w:val="clear" w:color="auto" w:fill="auto"/>
          </w:tcPr>
          <w:p w14:paraId="203A85A7" w14:textId="77777777" w:rsidR="007A44A8" w:rsidRPr="007A44A8" w:rsidRDefault="007A44A8" w:rsidP="007A4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0"/>
              </w:tabs>
              <w:rPr>
                <w:b/>
                <w:bCs/>
                <w:bdr w:val="none" w:sz="0" w:space="0" w:color="auto"/>
              </w:rPr>
            </w:pPr>
          </w:p>
        </w:tc>
      </w:tr>
    </w:tbl>
    <w:p w14:paraId="5288A4F2" w14:textId="77777777" w:rsidR="007A44A8" w:rsidRPr="007A44A8" w:rsidRDefault="007A44A8" w:rsidP="007A4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567"/>
        <w:jc w:val="both"/>
        <w:rPr>
          <w:bdr w:val="none" w:sz="0" w:space="0" w:color="auto"/>
        </w:rPr>
      </w:pPr>
    </w:p>
    <w:p w14:paraId="5F2CC130" w14:textId="4C15501F" w:rsidR="007A44A8" w:rsidRDefault="007A44A8" w:rsidP="007A4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567"/>
        <w:jc w:val="both"/>
        <w:rPr>
          <w:bdr w:val="none" w:sz="0" w:space="0" w:color="auto"/>
        </w:rPr>
      </w:pPr>
      <w:r w:rsidRPr="007A44A8">
        <w:rPr>
          <w:bdr w:val="none" w:sz="0" w:space="0" w:color="auto"/>
        </w:rPr>
        <w:t>W przypadku, kiedy Wykonawca nie wypełni formularza ofertowego w zakresie kryterium – odległość, Zamawiający odrzuci.</w:t>
      </w:r>
    </w:p>
    <w:p w14:paraId="353F2585" w14:textId="77777777" w:rsidR="002B1EC1" w:rsidRDefault="002B1EC1" w:rsidP="007A4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567"/>
        <w:jc w:val="both"/>
        <w:rPr>
          <w:bdr w:val="none" w:sz="0" w:space="0" w:color="auto"/>
        </w:rPr>
      </w:pPr>
    </w:p>
    <w:p w14:paraId="1BB27E9A" w14:textId="62828BB7" w:rsidR="002B1EC1" w:rsidRPr="00A7464F" w:rsidRDefault="002B1EC1" w:rsidP="002B1EC1">
      <w:pPr>
        <w:tabs>
          <w:tab w:val="left" w:pos="993"/>
        </w:tabs>
        <w:spacing w:before="120" w:after="120"/>
        <w:ind w:left="709" w:hanging="709"/>
        <w:jc w:val="both"/>
        <w:rPr>
          <w:b/>
          <w:bCs/>
          <w:color w:val="2F5496" w:themeColor="accent1" w:themeShade="BF"/>
          <w:u w:val="single"/>
          <w:bdr w:val="none" w:sz="0" w:space="0" w:color="auto"/>
        </w:rPr>
      </w:pPr>
      <w:r w:rsidRPr="00A7464F">
        <w:rPr>
          <w:rStyle w:val="Brak"/>
          <w:b/>
          <w:bCs/>
          <w:color w:val="2F5496" w:themeColor="accent1" w:themeShade="BF"/>
        </w:rPr>
        <w:t xml:space="preserve">         </w:t>
      </w:r>
      <w:r w:rsidR="00A7464F">
        <w:rPr>
          <w:rStyle w:val="Brak"/>
          <w:b/>
          <w:bCs/>
          <w:color w:val="2F5496" w:themeColor="accent1" w:themeShade="BF"/>
        </w:rPr>
        <w:t xml:space="preserve">- dla </w:t>
      </w:r>
      <w:r w:rsidRPr="00A7464F">
        <w:rPr>
          <w:rStyle w:val="Brak"/>
          <w:b/>
          <w:bCs/>
          <w:color w:val="2F5496" w:themeColor="accent1" w:themeShade="BF"/>
        </w:rPr>
        <w:t xml:space="preserve">2 części zamówienia :   </w:t>
      </w:r>
      <w:r w:rsidRPr="00A7464F">
        <w:rPr>
          <w:b/>
          <w:bCs/>
          <w:color w:val="2F5496" w:themeColor="accent1" w:themeShade="BF"/>
          <w:u w:val="single"/>
          <w:bdr w:val="none" w:sz="0" w:space="0" w:color="auto"/>
        </w:rPr>
        <w:t>„Termin realizacji zlecenia” :</w:t>
      </w:r>
    </w:p>
    <w:p w14:paraId="1414578F" w14:textId="77777777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Kryterium „Termin realizacji zlecenia” będzie rozpatrywane na podstawie zadeklarowanego przez Wykonawcę w Formularzu oferty terminu wykonania danego zlecenia od dnia jego otrzymania. </w:t>
      </w:r>
    </w:p>
    <w:p w14:paraId="6B6FC03E" w14:textId="77777777" w:rsidR="002B1EC1" w:rsidRPr="002402C9" w:rsidRDefault="002B1EC1" w:rsidP="002B1EC1">
      <w:pPr>
        <w:suppressAutoHyphens w:val="0"/>
        <w:spacing w:line="276" w:lineRule="auto"/>
        <w:ind w:left="567"/>
        <w:jc w:val="both"/>
        <w:rPr>
          <w:sz w:val="20"/>
          <w:szCs w:val="20"/>
        </w:rPr>
      </w:pPr>
    </w:p>
    <w:p w14:paraId="392F0CAD" w14:textId="4FCC45D3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Zamawiający w ofercie o </w:t>
      </w:r>
      <w:proofErr w:type="spellStart"/>
      <w:r w:rsidRPr="002B1EC1">
        <w:t>najkr</w:t>
      </w:r>
      <w:r w:rsidRPr="002B1EC1">
        <w:rPr>
          <w:lang w:val="es-ES_tradnl"/>
        </w:rPr>
        <w:t>ó</w:t>
      </w:r>
      <w:r w:rsidRPr="002B1EC1">
        <w:t>tszym</w:t>
      </w:r>
      <w:proofErr w:type="spellEnd"/>
      <w:r w:rsidRPr="002B1EC1">
        <w:t xml:space="preserve"> terminie przyzna najwyższą ilość 40 punkt</w:t>
      </w:r>
      <w:proofErr w:type="spellStart"/>
      <w:r w:rsidRPr="002B1EC1">
        <w:rPr>
          <w:lang w:val="es-ES_tradnl"/>
        </w:rPr>
        <w:t>ó</w:t>
      </w:r>
      <w:proofErr w:type="spellEnd"/>
      <w:r w:rsidRPr="002B1EC1">
        <w:t>w</w:t>
      </w:r>
      <w:r w:rsidR="002402C9">
        <w:t xml:space="preserve">,                </w:t>
      </w:r>
      <w:r w:rsidRPr="002B1EC1">
        <w:t xml:space="preserve"> a każdej następnej zostanie przyporządkowana następująca liczba punkt</w:t>
      </w:r>
      <w:proofErr w:type="spellStart"/>
      <w:r w:rsidRPr="002B1EC1">
        <w:rPr>
          <w:lang w:val="es-ES_tradnl"/>
        </w:rPr>
        <w:t>ó</w:t>
      </w:r>
      <w:proofErr w:type="spellEnd"/>
      <w:r w:rsidRPr="002B1EC1">
        <w:t>w:</w:t>
      </w:r>
    </w:p>
    <w:p w14:paraId="5D060FF4" w14:textId="234E2543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bookmarkStart w:id="16" w:name="_Hlk66971532"/>
      <w:r w:rsidRPr="002B1EC1">
        <w:t xml:space="preserve">a) </w:t>
      </w:r>
      <w:r w:rsidR="002402C9">
        <w:t xml:space="preserve">1 dzień roboczy </w:t>
      </w:r>
      <w:r w:rsidRPr="002B1EC1">
        <w:t>od dnia otrzymania danego zlecenia - 40 pkt,</w:t>
      </w:r>
    </w:p>
    <w:p w14:paraId="58EC254B" w14:textId="22771CFD" w:rsidR="002402C9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b) </w:t>
      </w:r>
      <w:r w:rsidR="002402C9">
        <w:t xml:space="preserve">2 dni robocze </w:t>
      </w:r>
      <w:r w:rsidR="002402C9" w:rsidRPr="002B1EC1">
        <w:t xml:space="preserve">od dnia otrzymania danego zlecenia - </w:t>
      </w:r>
      <w:r w:rsidR="002402C9">
        <w:t>3</w:t>
      </w:r>
      <w:r w:rsidR="002402C9" w:rsidRPr="002B1EC1">
        <w:t>0 pkt,</w:t>
      </w:r>
    </w:p>
    <w:p w14:paraId="4C9EEBF1" w14:textId="3C4FAC08" w:rsidR="002B1EC1" w:rsidRDefault="002402C9" w:rsidP="002B1EC1">
      <w:pPr>
        <w:suppressAutoHyphens w:val="0"/>
        <w:spacing w:line="276" w:lineRule="auto"/>
        <w:ind w:left="567"/>
        <w:jc w:val="both"/>
      </w:pPr>
      <w:r>
        <w:t xml:space="preserve">c) </w:t>
      </w:r>
      <w:r w:rsidR="002B1EC1" w:rsidRPr="002B1EC1">
        <w:t xml:space="preserve">3 dni </w:t>
      </w:r>
      <w:r>
        <w:t xml:space="preserve">robocze </w:t>
      </w:r>
      <w:r w:rsidR="002B1EC1" w:rsidRPr="002B1EC1">
        <w:t>od dnia otrzymania danego zlecenia - 20 pkt,</w:t>
      </w:r>
    </w:p>
    <w:p w14:paraId="0206A20F" w14:textId="239F3A00" w:rsidR="002402C9" w:rsidRPr="002B1EC1" w:rsidRDefault="002402C9" w:rsidP="002B1EC1">
      <w:pPr>
        <w:suppressAutoHyphens w:val="0"/>
        <w:spacing w:line="276" w:lineRule="auto"/>
        <w:ind w:left="567"/>
        <w:jc w:val="both"/>
      </w:pPr>
      <w:r>
        <w:t xml:space="preserve">d) 4 dni robocze </w:t>
      </w:r>
      <w:r w:rsidRPr="002B1EC1">
        <w:t xml:space="preserve">od dnia otrzymania danego zlecenia - </w:t>
      </w:r>
      <w:r>
        <w:t>1</w:t>
      </w:r>
      <w:r w:rsidRPr="002B1EC1">
        <w:t>0 pkt</w:t>
      </w:r>
      <w:r>
        <w:t>,</w:t>
      </w:r>
    </w:p>
    <w:p w14:paraId="07CE5066" w14:textId="53744BAB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c) </w:t>
      </w:r>
      <w:r w:rsidR="002402C9">
        <w:t>5</w:t>
      </w:r>
      <w:r w:rsidRPr="002B1EC1">
        <w:t xml:space="preserve"> dni </w:t>
      </w:r>
      <w:r w:rsidR="002402C9">
        <w:t xml:space="preserve">roboczych </w:t>
      </w:r>
      <w:r w:rsidRPr="002B1EC1">
        <w:t>od dnia otrzymania danego zlecenia - 0 pkt,</w:t>
      </w:r>
    </w:p>
    <w:bookmarkEnd w:id="16"/>
    <w:p w14:paraId="10EF1659" w14:textId="77777777" w:rsidR="002B1EC1" w:rsidRPr="002402C9" w:rsidRDefault="002B1EC1" w:rsidP="002B1EC1">
      <w:pPr>
        <w:suppressAutoHyphens w:val="0"/>
        <w:spacing w:line="276" w:lineRule="auto"/>
        <w:ind w:left="567"/>
        <w:jc w:val="both"/>
        <w:rPr>
          <w:sz w:val="20"/>
          <w:szCs w:val="20"/>
          <w:shd w:val="clear" w:color="auto" w:fill="FFFF00"/>
        </w:rPr>
      </w:pPr>
    </w:p>
    <w:p w14:paraId="3F391E23" w14:textId="1686A0C2" w:rsidR="002B1EC1" w:rsidRPr="002B1EC1" w:rsidRDefault="002B1EC1" w:rsidP="002B1EC1">
      <w:pPr>
        <w:suppressAutoHyphens w:val="0"/>
        <w:spacing w:line="276" w:lineRule="auto"/>
        <w:ind w:left="567"/>
        <w:jc w:val="both"/>
      </w:pPr>
      <w:r w:rsidRPr="002B1EC1">
        <w:t xml:space="preserve">W przypadku, kiedy Wykonawca nie wypełni formularza ofertowego w zakresie kryterium – termin realizacji danego zlecenia, Zamawiający przyzna 0 pkt. i będzie w takich przypadkach wymagał od Wykonawcy realizacji </w:t>
      </w:r>
      <w:proofErr w:type="spellStart"/>
      <w:r w:rsidRPr="002B1EC1">
        <w:t>poszczeg</w:t>
      </w:r>
      <w:r w:rsidRPr="002B1EC1">
        <w:rPr>
          <w:lang w:val="es-ES_tradnl"/>
        </w:rPr>
        <w:t>ó</w:t>
      </w:r>
      <w:r w:rsidRPr="002B1EC1">
        <w:t>lnych</w:t>
      </w:r>
      <w:proofErr w:type="spellEnd"/>
      <w:r w:rsidRPr="002B1EC1">
        <w:t xml:space="preserve"> zleceń – dostaw w terminie </w:t>
      </w:r>
      <w:r w:rsidR="002402C9">
        <w:t>5</w:t>
      </w:r>
      <w:r w:rsidRPr="002B1EC1">
        <w:t xml:space="preserve"> dni </w:t>
      </w:r>
      <w:r w:rsidR="002402C9">
        <w:t xml:space="preserve">roboczych </w:t>
      </w:r>
      <w:r w:rsidRPr="002B1EC1">
        <w:t xml:space="preserve">od dnia zgłoszenia zapotrzebowania. Termin realizacji danego zlecenia nie może być dłuższy niż </w:t>
      </w:r>
      <w:r w:rsidR="002402C9">
        <w:t>5</w:t>
      </w:r>
      <w:r w:rsidRPr="002B1EC1">
        <w:t xml:space="preserve"> dni</w:t>
      </w:r>
      <w:r w:rsidR="002402C9">
        <w:t xml:space="preserve"> roboczych</w:t>
      </w:r>
      <w:r w:rsidRPr="002B1EC1">
        <w:t>.</w:t>
      </w:r>
    </w:p>
    <w:p w14:paraId="53F4EDFF" w14:textId="77777777" w:rsidR="00AF22E2" w:rsidRPr="00AF22E2" w:rsidRDefault="00EB6F00" w:rsidP="00AF22E2">
      <w:pPr>
        <w:spacing w:before="120" w:after="120"/>
        <w:ind w:left="709" w:hanging="709"/>
        <w:jc w:val="both"/>
        <w:rPr>
          <w:bdr w:val="none" w:sz="0" w:space="0" w:color="auto"/>
        </w:rPr>
      </w:pPr>
      <w:r>
        <w:rPr>
          <w:rStyle w:val="Brak"/>
        </w:rPr>
        <w:t>21.2.</w:t>
      </w:r>
      <w:r>
        <w:rPr>
          <w:rStyle w:val="Brak"/>
        </w:rPr>
        <w:tab/>
      </w:r>
      <w:r w:rsidR="00AF22E2" w:rsidRPr="00AF22E2">
        <w:rPr>
          <w:bdr w:val="none" w:sz="0" w:space="0" w:color="auto"/>
        </w:rPr>
        <w:t xml:space="preserve">Za najkorzystniejszą zostanie uznana oferta Wykonawcy, </w:t>
      </w:r>
      <w:proofErr w:type="spellStart"/>
      <w:r w:rsidR="00AF22E2" w:rsidRPr="00AF22E2">
        <w:rPr>
          <w:bdr w:val="none" w:sz="0" w:space="0" w:color="auto"/>
        </w:rPr>
        <w:t>kt</w:t>
      </w:r>
      <w:r w:rsidR="00AF22E2" w:rsidRPr="00AF22E2">
        <w:rPr>
          <w:bdr w:val="none" w:sz="0" w:space="0" w:color="auto"/>
          <w:lang w:val="es-ES_tradnl"/>
        </w:rPr>
        <w:t>ó</w:t>
      </w:r>
      <w:r w:rsidR="00AF22E2" w:rsidRPr="00AF22E2">
        <w:rPr>
          <w:bdr w:val="none" w:sz="0" w:space="0" w:color="auto"/>
        </w:rPr>
        <w:t>ry</w:t>
      </w:r>
      <w:proofErr w:type="spellEnd"/>
      <w:r w:rsidR="00AF22E2" w:rsidRPr="00AF22E2">
        <w:rPr>
          <w:bdr w:val="none" w:sz="0" w:space="0" w:color="auto"/>
        </w:rPr>
        <w:t xml:space="preserve"> spełni wszystkie postawione w niniejszej SWZ warunki oraz uzyska łącznie największą liczbę punkt</w:t>
      </w:r>
      <w:proofErr w:type="spellStart"/>
      <w:r w:rsidR="00AF22E2" w:rsidRPr="00AF22E2">
        <w:rPr>
          <w:bdr w:val="none" w:sz="0" w:space="0" w:color="auto"/>
          <w:lang w:val="es-ES_tradnl"/>
        </w:rPr>
        <w:t>ó</w:t>
      </w:r>
      <w:proofErr w:type="spellEnd"/>
      <w:r w:rsidR="00AF22E2" w:rsidRPr="00AF22E2">
        <w:rPr>
          <w:bdr w:val="none" w:sz="0" w:space="0" w:color="auto"/>
        </w:rPr>
        <w:t>w (P) stanowiących sumę punkt</w:t>
      </w:r>
      <w:proofErr w:type="spellStart"/>
      <w:r w:rsidR="00AF22E2" w:rsidRPr="00AF22E2">
        <w:rPr>
          <w:bdr w:val="none" w:sz="0" w:space="0" w:color="auto"/>
          <w:lang w:val="es-ES_tradnl"/>
        </w:rPr>
        <w:t>ó</w:t>
      </w:r>
      <w:proofErr w:type="spellEnd"/>
      <w:r w:rsidR="00AF22E2" w:rsidRPr="00AF22E2">
        <w:rPr>
          <w:bdr w:val="none" w:sz="0" w:space="0" w:color="auto"/>
        </w:rPr>
        <w:t xml:space="preserve">w przyznanych w ramach każdego z podanych </w:t>
      </w:r>
      <w:proofErr w:type="spellStart"/>
      <w:r w:rsidR="00AF22E2" w:rsidRPr="00AF22E2">
        <w:rPr>
          <w:bdr w:val="none" w:sz="0" w:space="0" w:color="auto"/>
        </w:rPr>
        <w:t>kryteri</w:t>
      </w:r>
      <w:r w:rsidR="00AF22E2" w:rsidRPr="00AF22E2">
        <w:rPr>
          <w:bdr w:val="none" w:sz="0" w:space="0" w:color="auto"/>
          <w:lang w:val="es-ES_tradnl"/>
        </w:rPr>
        <w:t>ó</w:t>
      </w:r>
      <w:proofErr w:type="spellEnd"/>
      <w:r w:rsidR="00AF22E2" w:rsidRPr="00AF22E2">
        <w:rPr>
          <w:bdr w:val="none" w:sz="0" w:space="0" w:color="auto"/>
        </w:rPr>
        <w:t>w, wyliczoną zgodnie z poniższym wzorem:</w:t>
      </w:r>
    </w:p>
    <w:p w14:paraId="765B2461" w14:textId="3FD0354C" w:rsidR="00AF22E2" w:rsidRPr="00AF22E2" w:rsidRDefault="00AF22E2" w:rsidP="00AF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00" w:lineRule="auto"/>
        <w:jc w:val="center"/>
        <w:rPr>
          <w:b/>
          <w:bCs/>
          <w:bdr w:val="none" w:sz="0" w:space="0" w:color="auto"/>
        </w:rPr>
      </w:pPr>
      <w:r w:rsidRPr="00AF22E2">
        <w:rPr>
          <w:b/>
          <w:bCs/>
          <w:bdr w:val="none" w:sz="0" w:space="0" w:color="auto"/>
        </w:rPr>
        <w:t xml:space="preserve">P = C + </w:t>
      </w:r>
      <w:r w:rsidR="00DF628E">
        <w:rPr>
          <w:b/>
          <w:bCs/>
          <w:bdr w:val="none" w:sz="0" w:space="0" w:color="auto"/>
        </w:rPr>
        <w:t>DK</w:t>
      </w:r>
    </w:p>
    <w:p w14:paraId="218F87CA" w14:textId="77777777" w:rsidR="00AF22E2" w:rsidRPr="00AF22E2" w:rsidRDefault="00AF22E2" w:rsidP="00AF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00" w:lineRule="auto"/>
        <w:ind w:left="567" w:firstLine="142"/>
        <w:jc w:val="both"/>
        <w:rPr>
          <w:bdr w:val="none" w:sz="0" w:space="0" w:color="auto"/>
        </w:rPr>
      </w:pPr>
      <w:r w:rsidRPr="00AF22E2">
        <w:rPr>
          <w:bdr w:val="none" w:sz="0" w:space="0" w:color="auto"/>
        </w:rPr>
        <w:t xml:space="preserve">gdzie: </w:t>
      </w:r>
      <w:r w:rsidRPr="00AF22E2">
        <w:rPr>
          <w:bdr w:val="none" w:sz="0" w:space="0" w:color="auto"/>
        </w:rPr>
        <w:tab/>
        <w:t xml:space="preserve"> C - liczba punkt</w:t>
      </w:r>
      <w:proofErr w:type="spellStart"/>
      <w:r w:rsidRPr="00AF22E2">
        <w:rPr>
          <w:bdr w:val="none" w:sz="0" w:space="0" w:color="auto"/>
          <w:lang w:val="es-ES_tradnl"/>
        </w:rPr>
        <w:t>ó</w:t>
      </w:r>
      <w:proofErr w:type="spellEnd"/>
      <w:r w:rsidRPr="00AF22E2">
        <w:rPr>
          <w:bdr w:val="none" w:sz="0" w:space="0" w:color="auto"/>
        </w:rPr>
        <w:t>w przyznana ofercie ocenianej w  kryterium „Cena”</w:t>
      </w:r>
    </w:p>
    <w:p w14:paraId="1A590F40" w14:textId="7D012DC1" w:rsidR="00AF22E2" w:rsidRPr="00AF22E2" w:rsidRDefault="00AF22E2" w:rsidP="00AF22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00" w:lineRule="auto"/>
        <w:ind w:left="1985" w:hanging="708"/>
        <w:jc w:val="both"/>
        <w:rPr>
          <w:bdr w:val="none" w:sz="0" w:space="0" w:color="auto"/>
        </w:rPr>
      </w:pPr>
      <w:r w:rsidRPr="00AF22E2">
        <w:rPr>
          <w:bdr w:val="none" w:sz="0" w:space="0" w:color="auto"/>
        </w:rPr>
        <w:t xml:space="preserve">  </w:t>
      </w:r>
      <w:r w:rsidR="00DF628E">
        <w:rPr>
          <w:bdr w:val="none" w:sz="0" w:space="0" w:color="auto"/>
        </w:rPr>
        <w:t>DK</w:t>
      </w:r>
      <w:r w:rsidRPr="00AF22E2">
        <w:rPr>
          <w:bdr w:val="none" w:sz="0" w:space="0" w:color="auto"/>
        </w:rPr>
        <w:t xml:space="preserve"> - liczba punkt</w:t>
      </w:r>
      <w:proofErr w:type="spellStart"/>
      <w:r w:rsidRPr="00AF22E2">
        <w:rPr>
          <w:bdr w:val="none" w:sz="0" w:space="0" w:color="auto"/>
          <w:lang w:val="es-ES_tradnl"/>
        </w:rPr>
        <w:t>ó</w:t>
      </w:r>
      <w:proofErr w:type="spellEnd"/>
      <w:r w:rsidRPr="00AF22E2">
        <w:rPr>
          <w:bdr w:val="none" w:sz="0" w:space="0" w:color="auto"/>
        </w:rPr>
        <w:t xml:space="preserve">w przyznana ofercie ocenianej w </w:t>
      </w:r>
      <w:r w:rsidR="00DF628E">
        <w:rPr>
          <w:bdr w:val="none" w:sz="0" w:space="0" w:color="auto"/>
        </w:rPr>
        <w:t xml:space="preserve">drugim </w:t>
      </w:r>
      <w:r w:rsidRPr="00AF22E2">
        <w:rPr>
          <w:bdr w:val="none" w:sz="0" w:space="0" w:color="auto"/>
        </w:rPr>
        <w:t>kryterium</w:t>
      </w:r>
      <w:r w:rsidR="00DF628E">
        <w:rPr>
          <w:bdr w:val="none" w:sz="0" w:space="0" w:color="auto"/>
        </w:rPr>
        <w:t>, w zależności od części:</w:t>
      </w:r>
      <w:r w:rsidRPr="00AF22E2">
        <w:rPr>
          <w:bdr w:val="none" w:sz="0" w:space="0" w:color="auto"/>
        </w:rPr>
        <w:t xml:space="preserve"> „Odległość”</w:t>
      </w:r>
      <w:r w:rsidR="00DF628E">
        <w:rPr>
          <w:bdr w:val="none" w:sz="0" w:space="0" w:color="auto"/>
        </w:rPr>
        <w:t xml:space="preserve"> lub „Termin realizacji zlecenia”</w:t>
      </w:r>
    </w:p>
    <w:p w14:paraId="1ED74F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lastRenderedPageBreak/>
        <w:t>21.3.</w:t>
      </w:r>
      <w:r>
        <w:rPr>
          <w:rStyle w:val="Brak"/>
        </w:rPr>
        <w:tab/>
      </w:r>
      <w:r>
        <w:t xml:space="preserve">Zamawiający </w:t>
      </w:r>
      <w:r>
        <w:rPr>
          <w:rStyle w:val="tekstdokbold"/>
        </w:rPr>
        <w:t>nie przewiduje</w:t>
      </w:r>
      <w:r>
        <w:t xml:space="preserve"> aukcji elektronicznej.</w:t>
      </w:r>
    </w:p>
    <w:p w14:paraId="44FF0E04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21.4.</w:t>
      </w:r>
      <w:r>
        <w:rPr>
          <w:rStyle w:val="Brak"/>
        </w:rPr>
        <w:tab/>
        <w:t xml:space="preserve">Niezwłocznie po wyborze najkorzystniejszej oferty </w:t>
      </w:r>
      <w:r>
        <w:t>Zamawiający poinformuje r</w:t>
      </w:r>
      <w:proofErr w:type="spellStart"/>
      <w:r>
        <w:rPr>
          <w:rStyle w:val="Brak"/>
          <w:lang w:val="es-ES_tradnl"/>
        </w:rPr>
        <w:t>ó</w:t>
      </w:r>
      <w:r>
        <w:t>wnocześnie</w:t>
      </w:r>
      <w:proofErr w:type="spellEnd"/>
      <w:r>
        <w:t xml:space="preserve"> wszystkich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złożyli oferty o:</w:t>
      </w:r>
    </w:p>
    <w:p w14:paraId="07C986D3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wyborze najkorzystniejszej oferty, podając nazwę albo imię i nazwisko, siedzibę albo miejsce zamieszkania, jeżeli jest miejscem wykonywania działalności Wykonawcy,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rego</w:t>
      </w:r>
      <w:proofErr w:type="spellEnd"/>
      <w:r>
        <w:t xml:space="preserve"> ofertę wybrano, oraz nazwy albo imiona i nazwiska, siedziby albo miejsca zamieszkania, jeżeli są miejscami wykonywania działalności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rzy</w:t>
      </w:r>
      <w:proofErr w:type="spellEnd"/>
      <w:r>
        <w:t xml:space="preserve"> złożyli oferty, a także punktację przyznaną ofertom w każdym kryterium oceny ofert i łączną punktację,</w:t>
      </w:r>
    </w:p>
    <w:p w14:paraId="5945F82F" w14:textId="77777777" w:rsidR="005F668D" w:rsidRDefault="00EB6F00" w:rsidP="00D75766">
      <w:pPr>
        <w:numPr>
          <w:ilvl w:val="0"/>
          <w:numId w:val="52"/>
        </w:numPr>
        <w:suppressAutoHyphens w:val="0"/>
        <w:spacing w:before="120" w:after="120"/>
        <w:jc w:val="both"/>
      </w:pPr>
      <w:r>
        <w:t xml:space="preserve">Wykonawcach,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oferty zostały odrzucone, </w:t>
      </w:r>
    </w:p>
    <w:p w14:paraId="6C4F115E" w14:textId="77777777" w:rsidR="005F668D" w:rsidRDefault="00EB6F00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>
        <w:t>– podając uzasadnienie faktyczne i prawne.</w:t>
      </w:r>
    </w:p>
    <w:p w14:paraId="305A2B60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21.5.</w:t>
      </w:r>
      <w:r>
        <w:rPr>
          <w:rStyle w:val="Brak"/>
        </w:rPr>
        <w:tab/>
      </w:r>
      <w:r>
        <w:t xml:space="preserve">Zamawiający udostępni informacje, o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mowa w pkt 21.4. </w:t>
      </w:r>
      <w:proofErr w:type="spellStart"/>
      <w:r>
        <w:t>ppkt</w:t>
      </w:r>
      <w:proofErr w:type="spellEnd"/>
      <w:r>
        <w:t>. 1) na Platformie.</w:t>
      </w:r>
    </w:p>
    <w:p w14:paraId="0E3ECED4" w14:textId="77777777" w:rsidR="005F668D" w:rsidRDefault="00EB6F00">
      <w:pPr>
        <w:suppressAutoHyphens w:val="0"/>
        <w:spacing w:before="120" w:after="120"/>
        <w:ind w:left="709" w:hanging="709"/>
        <w:jc w:val="both"/>
      </w:pPr>
      <w:r>
        <w:t xml:space="preserve">21.6. </w:t>
      </w:r>
      <w:r>
        <w:tab/>
        <w:t xml:space="preserve">Zamawiający wybierze najkorzystniejszą </w:t>
      </w:r>
      <w:r>
        <w:rPr>
          <w:rStyle w:val="Brak"/>
          <w:lang w:val="pt-PT"/>
        </w:rPr>
        <w:t>ofert</w:t>
      </w:r>
      <w:r>
        <w:t>ę bez przeprowadzania negocjacji.</w:t>
      </w:r>
    </w:p>
    <w:p w14:paraId="1A916366" w14:textId="77777777" w:rsidR="005F668D" w:rsidRDefault="005F668D">
      <w:pPr>
        <w:suppressAutoHyphens w:val="0"/>
        <w:spacing w:before="120" w:after="120"/>
        <w:ind w:left="709"/>
        <w:jc w:val="both"/>
        <w:rPr>
          <w:rStyle w:val="Brak"/>
          <w:i/>
          <w:iCs/>
          <w:color w:val="2F5496"/>
          <w:u w:color="2F5496"/>
        </w:rPr>
      </w:pPr>
    </w:p>
    <w:p w14:paraId="569F055D" w14:textId="528E1039" w:rsidR="005F668D" w:rsidRDefault="00642D12" w:rsidP="00D661FD">
      <w:pPr>
        <w:spacing w:before="120" w:after="120"/>
        <w:jc w:val="both"/>
        <w:rPr>
          <w:rStyle w:val="tekstdokbold"/>
        </w:rPr>
      </w:pPr>
      <w:r>
        <w:rPr>
          <w:rStyle w:val="Brak"/>
          <w:b/>
          <w:bCs/>
          <w:position w:val="16"/>
        </w:rPr>
        <w:t xml:space="preserve">22. </w:t>
      </w:r>
      <w:r w:rsidR="00EB6F00"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D9D9B4D" w14:textId="77777777" w:rsidR="005F668D" w:rsidRDefault="00EB6F00">
      <w:pPr>
        <w:spacing w:before="120" w:after="120"/>
        <w:ind w:left="709" w:hanging="709"/>
        <w:jc w:val="both"/>
      </w:pPr>
      <w:r>
        <w:rPr>
          <w:rStyle w:val="Brak"/>
        </w:rPr>
        <w:t>22.1.</w:t>
      </w:r>
      <w:r>
        <w:rPr>
          <w:rStyle w:val="Brak"/>
        </w:rPr>
        <w:tab/>
      </w:r>
      <w:r>
        <w:t xml:space="preserve">W przypadku, gdy zostanie wybrana jako najkorzystniejsza oferta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ubiegających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Wykonawca przed podpisaniem umowy na wezwanie Zamawiającego przedłoży kopię umowy regulującej współpracę tych </w:t>
      </w:r>
      <w:proofErr w:type="spellStart"/>
      <w:r>
        <w:t>Wykonawc</w:t>
      </w:r>
      <w:r>
        <w:rPr>
          <w:rStyle w:val="Brak"/>
          <w:lang w:val="es-ES_tradnl"/>
        </w:rPr>
        <w:t>ó</w:t>
      </w:r>
      <w:proofErr w:type="spellEnd"/>
      <w:r>
        <w:t xml:space="preserve">w, w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>rej m.in. zostanie określony pełnomocnik uprawniony do kontakt</w:t>
      </w:r>
      <w:proofErr w:type="spellStart"/>
      <w:r>
        <w:rPr>
          <w:rStyle w:val="Brak"/>
          <w:lang w:val="es-ES_tradnl"/>
        </w:rPr>
        <w:t>ó</w:t>
      </w:r>
      <w:proofErr w:type="spellEnd"/>
      <w:r>
        <w:t>w z Zamawiającym oraz do wystawiania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związanych z płatnościami.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5F94CD83" w14:textId="2942708A" w:rsidR="005F668D" w:rsidRPr="008E10F0" w:rsidRDefault="00EB6F00">
      <w:pPr>
        <w:spacing w:before="120" w:after="120"/>
        <w:ind w:left="709" w:hanging="709"/>
        <w:rPr>
          <w:rStyle w:val="tekstdokbold"/>
        </w:rPr>
      </w:pPr>
      <w:r w:rsidRPr="008E10F0">
        <w:rPr>
          <w:rStyle w:val="tekstdokbold"/>
        </w:rPr>
        <w:t>23.</w:t>
      </w:r>
      <w:r w:rsidRPr="008E10F0">
        <w:rPr>
          <w:rStyle w:val="tekstdokbold"/>
        </w:rPr>
        <w:tab/>
        <w:t xml:space="preserve">Zabezpieczenie należytego wykonania umowy </w:t>
      </w:r>
    </w:p>
    <w:p w14:paraId="27C86B74" w14:textId="0B50A255" w:rsidR="00CB4016" w:rsidRDefault="000A7B09" w:rsidP="00CB4016">
      <w:pPr>
        <w:spacing w:before="120" w:after="120"/>
        <w:ind w:left="709" w:hanging="709"/>
        <w:jc w:val="both"/>
        <w:rPr>
          <w:rStyle w:val="Brak"/>
        </w:rPr>
      </w:pPr>
      <w:r w:rsidRPr="008E10F0">
        <w:rPr>
          <w:rStyle w:val="Brak"/>
        </w:rPr>
        <w:t>23.1.</w:t>
      </w:r>
      <w:r w:rsidRPr="008E10F0">
        <w:rPr>
          <w:rStyle w:val="Brak"/>
        </w:rPr>
        <w:tab/>
      </w:r>
      <w:r w:rsidR="00AF22E2" w:rsidRPr="00AF22E2">
        <w:rPr>
          <w:rStyle w:val="Brak"/>
        </w:rPr>
        <w:t xml:space="preserve">Wykonawca nie jest zobowiązany do wniesienia </w:t>
      </w:r>
      <w:r w:rsidR="00AF22E2">
        <w:rPr>
          <w:rStyle w:val="Brak"/>
        </w:rPr>
        <w:t>zabezpieczenia należytego wykonania umowy</w:t>
      </w:r>
      <w:r w:rsidR="00CB4016" w:rsidRPr="00CB4016">
        <w:rPr>
          <w:rStyle w:val="Brak"/>
        </w:rPr>
        <w:t>.</w:t>
      </w:r>
    </w:p>
    <w:p w14:paraId="03CE508E" w14:textId="77777777" w:rsidR="00AF22E2" w:rsidRPr="00CB4016" w:rsidRDefault="00AF22E2" w:rsidP="00CB4016">
      <w:pPr>
        <w:spacing w:before="120" w:after="120"/>
        <w:ind w:left="709" w:hanging="709"/>
        <w:jc w:val="both"/>
        <w:rPr>
          <w:rStyle w:val="Brak"/>
        </w:rPr>
      </w:pPr>
    </w:p>
    <w:p w14:paraId="1A29F54A" w14:textId="77777777" w:rsidR="005F668D" w:rsidRDefault="00EB6F00">
      <w:pPr>
        <w:spacing w:before="120" w:after="120"/>
        <w:ind w:left="709" w:hanging="709"/>
        <w:rPr>
          <w:rStyle w:val="tekstdokbold"/>
        </w:rPr>
      </w:pPr>
      <w:r>
        <w:rPr>
          <w:rStyle w:val="tekstdokbold"/>
        </w:rPr>
        <w:t>24.</w:t>
      </w:r>
      <w:r>
        <w:rPr>
          <w:rStyle w:val="tekstdokbold"/>
        </w:rPr>
        <w:tab/>
      </w:r>
      <w:r>
        <w:rPr>
          <w:rStyle w:val="Brak"/>
          <w:b/>
          <w:bCs/>
        </w:rPr>
        <w:t xml:space="preserve">Pouczenie o środkach ochrony prawnej </w:t>
      </w:r>
    </w:p>
    <w:p w14:paraId="56B3E342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 xml:space="preserve">24.1. </w:t>
      </w:r>
      <w:r>
        <w:rPr>
          <w:rStyle w:val="Brak"/>
        </w:rPr>
        <w:tab/>
        <w:t xml:space="preserve">Wykonawcy, a także innemu podmiotowi, jeżeli ma lub miał interes w uzyskaniu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oraz </w:t>
      </w:r>
      <w:proofErr w:type="spellStart"/>
      <w:r>
        <w:rPr>
          <w:rStyle w:val="Brak"/>
        </w:rPr>
        <w:t>poni</w:t>
      </w:r>
      <w:r>
        <w:rPr>
          <w:rStyle w:val="Brak"/>
          <w:lang w:val="es-ES_tradnl"/>
        </w:rPr>
        <w:t>ó</w:t>
      </w:r>
      <w:r>
        <w:rPr>
          <w:rStyle w:val="Brak"/>
        </w:rPr>
        <w:t>sł</w:t>
      </w:r>
      <w:proofErr w:type="spellEnd"/>
      <w:r>
        <w:rPr>
          <w:rStyle w:val="Brak"/>
        </w:rPr>
        <w:t xml:space="preserve"> lub może ponieść szkodę w wyniku naruszenia przez Zamawiającego przepis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, przysługują środki ochrony prawnej określone w Dziale </w:t>
      </w:r>
      <w:r>
        <w:t>IX</w:t>
      </w:r>
      <w:r>
        <w:rPr>
          <w:rStyle w:val="Brak"/>
        </w:rPr>
        <w:t xml:space="preserve">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. Środki ochrony prawnej wobec ogłoszenia </w:t>
      </w:r>
      <w:r>
        <w:t xml:space="preserve">wszczynającego postępowanie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oraz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w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</w:t>
      </w:r>
      <w:r>
        <w:rPr>
          <w:rStyle w:val="Brak"/>
        </w:rPr>
        <w:t xml:space="preserve"> przysługują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wnież</w:t>
      </w:r>
      <w:proofErr w:type="spellEnd"/>
      <w:r>
        <w:rPr>
          <w:rStyle w:val="Brak"/>
        </w:rPr>
        <w:t xml:space="preserve"> organizacjom wpisanym na listę, o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rej mowa w art. </w:t>
      </w:r>
      <w:r>
        <w:t>469</w:t>
      </w:r>
      <w:r>
        <w:rPr>
          <w:rStyle w:val="Brak"/>
          <w:lang w:val="de-DE"/>
        </w:rPr>
        <w:t xml:space="preserve"> </w:t>
      </w:r>
      <w:proofErr w:type="spellStart"/>
      <w:r>
        <w:rPr>
          <w:rStyle w:val="Brak"/>
          <w:lang w:val="de-DE"/>
        </w:rPr>
        <w:t>pkt</w:t>
      </w:r>
      <w:proofErr w:type="spellEnd"/>
      <w:r>
        <w:rPr>
          <w:rStyle w:val="Brak"/>
          <w:lang w:val="de-DE"/>
        </w:rPr>
        <w:t xml:space="preserve"> </w:t>
      </w:r>
      <w:r>
        <w:t>1</w:t>
      </w:r>
      <w:r>
        <w:rPr>
          <w:rStyle w:val="Brak"/>
        </w:rPr>
        <w:t xml:space="preserve">5 ustawy </w:t>
      </w:r>
      <w:proofErr w:type="spellStart"/>
      <w:r>
        <w:rPr>
          <w:rStyle w:val="Brak"/>
        </w:rPr>
        <w:t>Pzp</w:t>
      </w:r>
      <w:proofErr w:type="spellEnd"/>
      <w:r>
        <w:t xml:space="preserve"> oraz Rzecznikowi Małych i Średnich </w:t>
      </w:r>
      <w:proofErr w:type="spellStart"/>
      <w:r>
        <w:t>Przedsiębiorc</w:t>
      </w:r>
      <w:r>
        <w:rPr>
          <w:rStyle w:val="Brak"/>
          <w:lang w:val="es-ES_tradnl"/>
        </w:rPr>
        <w:t>ó</w:t>
      </w:r>
      <w:proofErr w:type="spellEnd"/>
      <w:r>
        <w:t>w.</w:t>
      </w:r>
    </w:p>
    <w:p w14:paraId="4E2250D7" w14:textId="77777777" w:rsidR="005F668D" w:rsidRDefault="00EB6F00">
      <w:pPr>
        <w:suppressAutoHyphens w:val="0"/>
        <w:spacing w:before="120" w:after="120"/>
        <w:ind w:left="720" w:hanging="720"/>
        <w:jc w:val="both"/>
      </w:pPr>
      <w:r>
        <w:rPr>
          <w:rStyle w:val="Brak"/>
        </w:rPr>
        <w:t xml:space="preserve">24.2. </w:t>
      </w:r>
      <w:r>
        <w:rPr>
          <w:rStyle w:val="Brak"/>
        </w:rPr>
        <w:tab/>
        <w:t>Odwołanie przysługuje na:</w:t>
      </w:r>
    </w:p>
    <w:p w14:paraId="1584173C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niezgodną z przepisami ustawy </w:t>
      </w:r>
      <w:proofErr w:type="spellStart"/>
      <w:r>
        <w:t>Pzp</w:t>
      </w:r>
      <w:proofErr w:type="spellEnd"/>
      <w:r>
        <w:t xml:space="preserve"> czynność Zamawiającego, podjętą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w tym na projektowane postanowienie umowy;</w:t>
      </w:r>
    </w:p>
    <w:p w14:paraId="077C0515" w14:textId="77777777" w:rsidR="005F668D" w:rsidRDefault="00EB6F00" w:rsidP="00D75766">
      <w:pPr>
        <w:numPr>
          <w:ilvl w:val="0"/>
          <w:numId w:val="54"/>
        </w:numPr>
        <w:suppressAutoHyphens w:val="0"/>
        <w:spacing w:before="120" w:after="120" w:line="276" w:lineRule="auto"/>
        <w:jc w:val="both"/>
      </w:pPr>
      <w:r>
        <w:t xml:space="preserve">zaniechanie czynności w postępowaniu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wienia, do </w:t>
      </w:r>
      <w:proofErr w:type="spellStart"/>
      <w:r>
        <w:t>kt</w:t>
      </w:r>
      <w:r>
        <w:rPr>
          <w:rStyle w:val="Brak"/>
          <w:lang w:val="es-ES_tradnl"/>
        </w:rPr>
        <w:t>ó</w:t>
      </w:r>
      <w:proofErr w:type="spellEnd"/>
      <w:r>
        <w:t xml:space="preserve">rej Zamawiający był obowiązany na podstawie ustawy </w:t>
      </w:r>
      <w:proofErr w:type="spellStart"/>
      <w:r>
        <w:t>Pzp</w:t>
      </w:r>
      <w:proofErr w:type="spellEnd"/>
      <w:r>
        <w:t>;</w:t>
      </w:r>
    </w:p>
    <w:p w14:paraId="3BDBB78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24.3.</w:t>
      </w:r>
      <w:r>
        <w:rPr>
          <w:rStyle w:val="Brak"/>
        </w:rPr>
        <w:tab/>
        <w:t>Odwołanie zawiera:</w:t>
      </w:r>
    </w:p>
    <w:p w14:paraId="771C285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lastRenderedPageBreak/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</w:t>
      </w:r>
      <w:proofErr w:type="spellEnd"/>
      <w:r>
        <w:rPr>
          <w:rStyle w:val="Brak"/>
        </w:rPr>
        <w:t xml:space="preserve"> nie ma obowiązku wpisu we właściwym rejestrze lub ewidencji, jeżeli jest on obowiązany do jego posiadania;</w:t>
      </w:r>
    </w:p>
    <w:p w14:paraId="317F0C41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określenie przedmiotu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wienia;</w:t>
      </w:r>
    </w:p>
    <w:p w14:paraId="7205F08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numeru publikacji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Publicznych;</w:t>
      </w:r>
    </w:p>
    <w:p w14:paraId="68E95FD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czynności lub zaniechania czynności Zamawiającego,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rej zarzuca się niezgodność z przepisami ustawy;</w:t>
      </w:r>
    </w:p>
    <w:p w14:paraId="5C0F354A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zwięzłe przedstawienie zarzut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w;</w:t>
      </w:r>
    </w:p>
    <w:p w14:paraId="4E7C44D4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żądanie co do sposobu rozstrzygnięcia odwołania;</w:t>
      </w:r>
    </w:p>
    <w:p w14:paraId="106956E7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 xml:space="preserve">wskazanie okoliczności faktycznych i prawnych uzasadniających wniesienie odwołania oraz </w:t>
      </w:r>
      <w:proofErr w:type="spellStart"/>
      <w:r>
        <w:rPr>
          <w:rStyle w:val="Brak"/>
        </w:rPr>
        <w:t>dowod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 w:rsidP="00D75766">
      <w:pPr>
        <w:numPr>
          <w:ilvl w:val="0"/>
          <w:numId w:val="56"/>
        </w:numPr>
        <w:suppressAutoHyphens w:val="0"/>
        <w:spacing w:before="120" w:after="120"/>
        <w:jc w:val="both"/>
      </w:pPr>
      <w:r>
        <w:rPr>
          <w:rStyle w:val="Brak"/>
        </w:rPr>
        <w:t>wykaz załącznik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w.</w:t>
      </w:r>
    </w:p>
    <w:p w14:paraId="3190DCD4" w14:textId="77777777" w:rsidR="005F668D" w:rsidRDefault="00EB6F00">
      <w:pPr>
        <w:tabs>
          <w:tab w:val="left" w:pos="709"/>
        </w:tabs>
        <w:suppressAutoHyphens w:val="0"/>
        <w:spacing w:before="120" w:after="120"/>
        <w:ind w:left="709" w:hanging="709"/>
        <w:jc w:val="both"/>
        <w:rPr>
          <w:rStyle w:val="Brak"/>
        </w:rPr>
      </w:pPr>
      <w:r>
        <w:rPr>
          <w:rStyle w:val="Brak"/>
        </w:rPr>
        <w:t>24.4.</w:t>
      </w:r>
      <w:r>
        <w:rPr>
          <w:rStyle w:val="Brak"/>
        </w:rPr>
        <w:tab/>
        <w:t>Do odwołania dołącza się:</w:t>
      </w:r>
    </w:p>
    <w:p w14:paraId="1D747E6B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uiszczenia wpisu od odwołania w wymaganej wysokości;</w:t>
      </w:r>
    </w:p>
    <w:p w14:paraId="19229AB4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proofErr w:type="spellStart"/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 w:rsidP="00D75766">
      <w:pPr>
        <w:numPr>
          <w:ilvl w:val="0"/>
          <w:numId w:val="58"/>
        </w:numPr>
        <w:suppressAutoHyphens w:val="0"/>
        <w:spacing w:before="120" w:after="120"/>
        <w:jc w:val="both"/>
      </w:pPr>
      <w:r>
        <w:rPr>
          <w:rStyle w:val="Brak"/>
        </w:rPr>
        <w:t>dokument potwierdzający umocowanie do reprezentowania Odwołującego.</w:t>
      </w:r>
    </w:p>
    <w:p w14:paraId="08F40839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24.5.</w:t>
      </w:r>
      <w:r>
        <w:rPr>
          <w:rStyle w:val="Brak"/>
        </w:rPr>
        <w:tab/>
        <w:t xml:space="preserve">Odwołanie wnosi się do Prezesa Izby w formie pisemnej albo w formie elektronicznej albo w postaci elektronicznej opatrzonej podpisem zaufanym. </w:t>
      </w:r>
    </w:p>
    <w:p w14:paraId="14EC213E" w14:textId="77777777" w:rsidR="005F668D" w:rsidRDefault="00EB6F00">
      <w:pPr>
        <w:suppressAutoHyphens w:val="0"/>
        <w:spacing w:before="120" w:after="120"/>
        <w:ind w:left="708" w:hanging="708"/>
        <w:jc w:val="both"/>
        <w:rPr>
          <w:rStyle w:val="Brak"/>
        </w:rPr>
      </w:pPr>
      <w:r>
        <w:rPr>
          <w:rStyle w:val="Brak"/>
        </w:rPr>
        <w:t xml:space="preserve">24.6. </w:t>
      </w:r>
      <w:r>
        <w:rPr>
          <w:rStyle w:val="Brak"/>
        </w:rPr>
        <w:tab/>
        <w:t xml:space="preserve">Odwołujący przekazuje Zamawiającemu odwołanie wniesione w formie elektronicznej albo w postaci elektronicznej albo kopię tego odwołania, jeżeli zostało ono wniesione w formie pisemnej, przed upływem terminu do wniesienia odwołania w taki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b, aby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on zapoznać się z jego treścią przed upływem tego terminu. Domniemywa się, że Zamawiający m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gł</w:t>
      </w:r>
      <w:proofErr w:type="spellEnd"/>
      <w:r>
        <w:rPr>
          <w:rStyle w:val="Brak"/>
        </w:rPr>
        <w:t xml:space="preserve"> zapoznać się z treścią odwołania przed upływem terminu do jego wniesienia, jeżeli przekazanie odpowiednio odwołania albo jego kopii nastąpiło przed upływem terminu do jego wniesienia przy użyciu </w:t>
      </w:r>
      <w:proofErr w:type="spellStart"/>
      <w:r>
        <w:rPr>
          <w:rStyle w:val="Brak"/>
        </w:rPr>
        <w:t>środk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 komunikacji elektronicznej.</w:t>
      </w:r>
    </w:p>
    <w:p w14:paraId="41C3F348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24.7.</w:t>
      </w:r>
      <w:r>
        <w:rPr>
          <w:rStyle w:val="Brak"/>
        </w:rPr>
        <w:tab/>
        <w:t>Terminy wniesienia odwołania:</w:t>
      </w:r>
    </w:p>
    <w:p w14:paraId="1558EDFF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24.7.1.</w:t>
      </w:r>
      <w:r>
        <w:t xml:space="preserve"> </w:t>
      </w:r>
      <w:r>
        <w:tab/>
      </w: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</w:t>
      </w:r>
      <w:proofErr w:type="spellStart"/>
      <w:r>
        <w:rPr>
          <w:rStyle w:val="Brak"/>
        </w:rPr>
        <w:t>czynnoś</w:t>
      </w:r>
      <w:proofErr w:type="spellEnd"/>
      <w:r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 xml:space="preserve">informacja została przekazana przy użyciu </w:t>
      </w:r>
      <w:proofErr w:type="spellStart"/>
      <w:r>
        <w:t>środk</w:t>
      </w:r>
      <w:r>
        <w:rPr>
          <w:rStyle w:val="Brak"/>
          <w:lang w:val="es-ES_tradnl"/>
        </w:rPr>
        <w:t>ó</w:t>
      </w:r>
      <w:proofErr w:type="spellEnd"/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</w:t>
      </w:r>
      <w:proofErr w:type="spellStart"/>
      <w:r>
        <w:rPr>
          <w:rStyle w:val="Brak"/>
        </w:rPr>
        <w:t>spos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b.</w:t>
      </w:r>
    </w:p>
    <w:p w14:paraId="0FAF0524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24.7.2.</w:t>
      </w:r>
      <w:r>
        <w:rPr>
          <w:rStyle w:val="Brak"/>
        </w:rPr>
        <w:tab/>
        <w:t xml:space="preserve">Odwołanie wobec </w:t>
      </w:r>
      <w:proofErr w:type="spellStart"/>
      <w:r>
        <w:rPr>
          <w:rStyle w:val="Brak"/>
        </w:rPr>
        <w:t>treś</w:t>
      </w:r>
      <w:proofErr w:type="spellEnd"/>
      <w:r>
        <w:rPr>
          <w:rStyle w:val="Brak"/>
          <w:lang w:val="it-IT"/>
        </w:rPr>
        <w:t>ci og</w:t>
      </w:r>
      <w:proofErr w:type="spellStart"/>
      <w:r>
        <w:rPr>
          <w:rStyle w:val="Brak"/>
        </w:rPr>
        <w:t>łoszenia</w:t>
      </w:r>
      <w:proofErr w:type="spellEnd"/>
      <w:r>
        <w:rPr>
          <w:rStyle w:val="Brak"/>
        </w:rPr>
        <w:t xml:space="preserve"> wszczynającego postępowanie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wienia lub wobec treści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, wnosi się w terminie 5 dni od dnia </w:t>
      </w:r>
      <w:r>
        <w:rPr>
          <w:rStyle w:val="Brak"/>
        </w:rPr>
        <w:lastRenderedPageBreak/>
        <w:t xml:space="preserve">zamieszczenia  ogłoszenia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 lub dokument</w:t>
      </w:r>
      <w:proofErr w:type="spellStart"/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wienia  na stronie internetowej.</w:t>
      </w:r>
    </w:p>
    <w:p w14:paraId="4864DDB7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24.7.3.</w:t>
      </w:r>
      <w:r>
        <w:rPr>
          <w:rStyle w:val="Brak"/>
        </w:rPr>
        <w:tab/>
        <w:t xml:space="preserve">Odwołanie wobec czynności innych niż określone w pkt. 24.7.1. i 24.7.2. IDW wnosi się w terminie 5 dni od dnia, w </w:t>
      </w:r>
      <w:proofErr w:type="spellStart"/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609A92B1" w14:textId="77777777" w:rsidR="005F668D" w:rsidRDefault="00EB6F00">
      <w:pPr>
        <w:tabs>
          <w:tab w:val="left" w:pos="851"/>
        </w:tabs>
        <w:suppressAutoHyphens w:val="0"/>
        <w:spacing w:before="120" w:after="120"/>
        <w:ind w:left="851" w:hanging="851"/>
        <w:jc w:val="both"/>
        <w:rPr>
          <w:rStyle w:val="Brak"/>
        </w:rPr>
      </w:pPr>
      <w:r>
        <w:rPr>
          <w:rStyle w:val="Brak"/>
        </w:rPr>
        <w:t>24.7.4.</w:t>
      </w:r>
      <w:r>
        <w:rPr>
          <w:rStyle w:val="Brak"/>
        </w:rPr>
        <w:tab/>
        <w:t>Jeżeli Zamawiający nie przesłał Wykonawcy zawiadomienia o wyborze oferty najkorzystniejszej odwołanie wnosi się nie później niż w terminie:</w:t>
      </w:r>
    </w:p>
    <w:p w14:paraId="24FA68A5" w14:textId="419A0A86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 xml:space="preserve">1) </w:t>
      </w:r>
      <w:r w:rsidR="007A62A9">
        <w:rPr>
          <w:rStyle w:val="Brak"/>
        </w:rPr>
        <w:t xml:space="preserve"> </w:t>
      </w:r>
      <w:r>
        <w:rPr>
          <w:rStyle w:val="Brak"/>
        </w:rPr>
        <w:t>15</w:t>
      </w:r>
      <w:r>
        <w:rPr>
          <w:rStyle w:val="Brak"/>
        </w:rPr>
        <w:tab/>
        <w:t xml:space="preserve"> dni od dnia zamieszczenia w Biuletynie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wień</w:t>
      </w:r>
      <w:proofErr w:type="spellEnd"/>
      <w:r>
        <w:rPr>
          <w:rStyle w:val="Brak"/>
        </w:rPr>
        <w:t xml:space="preserve"> Publicznych ogłoszenia o wyniku postępowania </w:t>
      </w:r>
    </w:p>
    <w:p w14:paraId="358D3B56" w14:textId="4D92874D" w:rsidR="005F668D" w:rsidRDefault="00EB6F00">
      <w:pPr>
        <w:suppressAutoHyphens w:val="0"/>
        <w:spacing w:before="120" w:after="120"/>
        <w:ind w:left="1134" w:hanging="295"/>
        <w:jc w:val="both"/>
        <w:rPr>
          <w:rStyle w:val="Brak"/>
        </w:rPr>
      </w:pPr>
      <w:r>
        <w:rPr>
          <w:rStyle w:val="Brak"/>
        </w:rPr>
        <w:t>2)</w:t>
      </w:r>
      <w:r>
        <w:t xml:space="preserve"> </w:t>
      </w: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 xml:space="preserve">Biuletynie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 ogłoszenia o wyniku postępowania</w:t>
      </w:r>
      <w:r>
        <w:rPr>
          <w:rStyle w:val="Brak"/>
        </w:rPr>
        <w:t>.</w:t>
      </w:r>
    </w:p>
    <w:p w14:paraId="062A3154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8</w:t>
      </w:r>
      <w:r>
        <w:rPr>
          <w:rStyle w:val="Brak"/>
        </w:rPr>
        <w:t>.</w:t>
      </w:r>
      <w:r>
        <w:rPr>
          <w:rStyle w:val="Brak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>.</w:t>
      </w:r>
    </w:p>
    <w:p w14:paraId="1BB32A40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9</w:t>
      </w:r>
      <w:r>
        <w:rPr>
          <w:rStyle w:val="Brak"/>
        </w:rPr>
        <w:t>.</w:t>
      </w:r>
      <w:r>
        <w:rPr>
          <w:rStyle w:val="Brak"/>
        </w:rPr>
        <w:tab/>
        <w:t>Na orzeczenie Krajowej Izby Odwoławczej oraz postanowienie Prezesa Izby, stronom oraz uczestnikom postępowania odwoławczego przysługuje skarga do sądu.</w:t>
      </w:r>
    </w:p>
    <w:p w14:paraId="43689EB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10</w:t>
      </w:r>
      <w:r>
        <w:rPr>
          <w:rStyle w:val="Brak"/>
        </w:rPr>
        <w:t>.</w:t>
      </w:r>
      <w:r>
        <w:rPr>
          <w:rStyle w:val="Brak"/>
        </w:rPr>
        <w:tab/>
        <w:t xml:space="preserve">Skargę wnosi się </w:t>
      </w:r>
      <w:r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 xml:space="preserve">w Warszawie - sądu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wień</w:t>
      </w:r>
      <w:proofErr w:type="spellEnd"/>
      <w:r>
        <w:t xml:space="preserve">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wce</w:t>
      </w:r>
      <w:proofErr w:type="spellEnd"/>
      <w:r>
        <w:rPr>
          <w:rStyle w:val="Brak"/>
        </w:rPr>
        <w:t xml:space="preserve"> pocztowej operatora wyznaczonego w rozumieniu ustawy Prawo pocztowe</w:t>
      </w:r>
      <w:r>
        <w:rPr>
          <w:rStyle w:val="Brak"/>
          <w:vertAlign w:val="superscript"/>
        </w:rPr>
        <w:footnoteReference w:id="2"/>
      </w:r>
      <w:r>
        <w:rPr>
          <w:rStyle w:val="Brak"/>
        </w:rPr>
        <w:t xml:space="preserve"> jest r</w:t>
      </w:r>
      <w:proofErr w:type="spellStart"/>
      <w:r>
        <w:rPr>
          <w:rStyle w:val="Brak"/>
          <w:lang w:val="es-ES_tradnl"/>
        </w:rPr>
        <w:t>ó</w:t>
      </w:r>
      <w:r>
        <w:rPr>
          <w:rStyle w:val="Brak"/>
        </w:rPr>
        <w:t>wnoznaczne</w:t>
      </w:r>
      <w:proofErr w:type="spellEnd"/>
      <w:r>
        <w:rPr>
          <w:rStyle w:val="Brak"/>
        </w:rPr>
        <w:t xml:space="preserve"> z jej wniesieniem.</w:t>
      </w:r>
    </w:p>
    <w:p w14:paraId="1F9D6E35" w14:textId="77777777" w:rsidR="005F668D" w:rsidRDefault="00EB6F00">
      <w:pPr>
        <w:suppressAutoHyphens w:val="0"/>
        <w:spacing w:before="120" w:after="120"/>
        <w:ind w:left="720" w:hanging="720"/>
        <w:jc w:val="both"/>
        <w:rPr>
          <w:rStyle w:val="Brak"/>
        </w:rPr>
      </w:pPr>
      <w:r>
        <w:rPr>
          <w:rStyle w:val="Brak"/>
        </w:rPr>
        <w:t>24.</w:t>
      </w:r>
      <w:r w:rsidR="00642D12">
        <w:rPr>
          <w:rStyle w:val="Brak"/>
        </w:rPr>
        <w:t>11.</w:t>
      </w:r>
      <w:r>
        <w:rPr>
          <w:rStyle w:val="Brak"/>
        </w:rPr>
        <w:tab/>
        <w:t xml:space="preserve">Na zasadach określonych w art. 590 ustawy </w:t>
      </w:r>
      <w:proofErr w:type="spellStart"/>
      <w:r>
        <w:rPr>
          <w:rStyle w:val="Brak"/>
        </w:rPr>
        <w:t>Pzp</w:t>
      </w:r>
      <w:proofErr w:type="spellEnd"/>
      <w:r>
        <w:rPr>
          <w:rStyle w:val="Brak"/>
        </w:rPr>
        <w:t xml:space="preserve"> od wyroku sądu lub postanowienia kończącego postępowanie w sprawie przysługuje skarga kasacyjna do Sądu Najwyższego.</w:t>
      </w:r>
    </w:p>
    <w:p w14:paraId="7599A2AB" w14:textId="77777777" w:rsidR="005F668D" w:rsidRDefault="005F668D">
      <w:pPr>
        <w:spacing w:before="120" w:after="120"/>
        <w:ind w:left="709" w:hanging="709"/>
        <w:rPr>
          <w:rStyle w:val="Brak"/>
          <w:b/>
          <w:bCs/>
        </w:rPr>
      </w:pPr>
    </w:p>
    <w:p w14:paraId="22027BE6" w14:textId="77777777" w:rsidR="007F642E" w:rsidRPr="000124EB" w:rsidRDefault="00EB6F00" w:rsidP="000124EB">
      <w:pPr>
        <w:spacing w:before="120" w:after="120"/>
        <w:ind w:left="709" w:hanging="709"/>
        <w:jc w:val="both"/>
        <w:rPr>
          <w:rFonts w:cs="Times New Roman"/>
          <w:b/>
        </w:rPr>
      </w:pPr>
      <w:r>
        <w:rPr>
          <w:rStyle w:val="tekstdokbold"/>
        </w:rPr>
        <w:t>25.</w:t>
      </w:r>
      <w:r>
        <w:rPr>
          <w:rStyle w:val="tekstdokbold"/>
        </w:rPr>
        <w:tab/>
        <w:t xml:space="preserve">Ochrona danych </w:t>
      </w:r>
      <w:r w:rsidRPr="007F642E">
        <w:rPr>
          <w:rStyle w:val="tekstdokbold"/>
          <w:rFonts w:cs="Times New Roman"/>
        </w:rPr>
        <w:t xml:space="preserve">osobowych </w:t>
      </w:r>
      <w:r w:rsidR="007F642E" w:rsidRPr="007F642E">
        <w:rPr>
          <w:rStyle w:val="tekstdokbold"/>
          <w:rFonts w:cs="Times New Roman"/>
        </w:rPr>
        <w:t xml:space="preserve">– obowiązek informacyjny dla </w:t>
      </w:r>
      <w:r w:rsidR="007F642E" w:rsidRPr="000124EB">
        <w:rPr>
          <w:rFonts w:cs="Times New Roman"/>
          <w:b/>
        </w:rPr>
        <w:t>uczestników postępowa</w:t>
      </w:r>
      <w:r w:rsidR="000124EB">
        <w:rPr>
          <w:rFonts w:cs="Times New Roman"/>
          <w:b/>
        </w:rPr>
        <w:t>nia</w:t>
      </w:r>
      <w:r w:rsidR="007F642E" w:rsidRPr="000124EB">
        <w:rPr>
          <w:rFonts w:cs="Times New Roman"/>
          <w:b/>
        </w:rPr>
        <w:t xml:space="preserve"> o zamówienie publiczne</w:t>
      </w:r>
    </w:p>
    <w:p w14:paraId="5457F11C" w14:textId="77777777" w:rsidR="007F642E" w:rsidRPr="00826518" w:rsidRDefault="00826518" w:rsidP="00826518">
      <w:pPr>
        <w:pStyle w:val="NormalnyWeb"/>
        <w:spacing w:before="120" w:beforeAutospacing="0" w:after="120" w:line="240" w:lineRule="auto"/>
        <w:rPr>
          <w:bCs/>
        </w:rPr>
      </w:pPr>
      <w:r w:rsidRPr="00826518">
        <w:rPr>
          <w:bCs/>
        </w:rPr>
        <w:t xml:space="preserve">25.1. </w:t>
      </w:r>
      <w:r w:rsidR="007F642E" w:rsidRPr="00826518">
        <w:rPr>
          <w:bCs/>
        </w:rPr>
        <w:t>Administrator danych</w:t>
      </w:r>
    </w:p>
    <w:p w14:paraId="4CC98EBF" w14:textId="77777777" w:rsidR="007F642E" w:rsidRPr="00826518" w:rsidRDefault="007F642E" w:rsidP="00826518">
      <w:pPr>
        <w:pStyle w:val="NormalnyWeb1"/>
        <w:spacing w:before="120" w:after="120"/>
        <w:ind w:left="709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77777777" w:rsidR="007F642E" w:rsidRPr="00826518" w:rsidRDefault="00826518" w:rsidP="00267B2F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26518">
        <w:rPr>
          <w:bCs/>
        </w:rPr>
        <w:t xml:space="preserve">25.2. </w:t>
      </w:r>
      <w:r w:rsidR="007F642E" w:rsidRPr="00826518">
        <w:rPr>
          <w:bCs/>
        </w:rPr>
        <w:t>Inspektor ochrony danych</w:t>
      </w:r>
    </w:p>
    <w:p w14:paraId="2AA33C36" w14:textId="77777777" w:rsidR="007F642E" w:rsidRDefault="007F642E" w:rsidP="00267B2F">
      <w:pPr>
        <w:spacing w:before="120" w:after="120"/>
        <w:ind w:left="709"/>
        <w:jc w:val="both"/>
        <w:rPr>
          <w:b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5349A4E1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 xml:space="preserve">25.3. </w:t>
      </w:r>
      <w:r w:rsidR="007F642E" w:rsidRPr="00826518">
        <w:rPr>
          <w:bCs/>
          <w:szCs w:val="22"/>
        </w:rPr>
        <w:t>Cel przetwarzania</w:t>
      </w:r>
    </w:p>
    <w:p w14:paraId="4B472D98" w14:textId="77777777" w:rsidR="007F642E" w:rsidRDefault="007F642E" w:rsidP="00267B2F">
      <w:pPr>
        <w:pStyle w:val="Akapitzlist"/>
        <w:spacing w:before="120" w:after="120"/>
        <w:ind w:left="709"/>
        <w:jc w:val="both"/>
        <w:rPr>
          <w:bCs/>
          <w:szCs w:val="22"/>
        </w:rPr>
      </w:pPr>
      <w:r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bCs/>
          <w:szCs w:val="22"/>
        </w:rPr>
      </w:pPr>
      <w:r w:rsidRPr="00826518">
        <w:rPr>
          <w:bCs/>
          <w:szCs w:val="22"/>
        </w:rPr>
        <w:t>25.4</w:t>
      </w:r>
      <w:r>
        <w:rPr>
          <w:bCs/>
          <w:szCs w:val="22"/>
        </w:rPr>
        <w:t>.</w:t>
      </w:r>
      <w:r w:rsidRPr="00826518">
        <w:rPr>
          <w:bCs/>
          <w:szCs w:val="22"/>
        </w:rPr>
        <w:t xml:space="preserve"> </w:t>
      </w:r>
      <w:r w:rsidR="007F642E" w:rsidRPr="00826518">
        <w:rPr>
          <w:bCs/>
          <w:szCs w:val="22"/>
        </w:rPr>
        <w:t>Podstawa przetwarzania danych</w:t>
      </w:r>
    </w:p>
    <w:p w14:paraId="79E8C400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 xml:space="preserve">Podstawa prawną przetwarzania danych są przepisy prawa: ustawa z dnia 11 września 2019 roku Prawo zamówień  publicznych oraz rozporządzenie Ministra Rozwoju, Pracy </w:t>
      </w:r>
      <w:r w:rsidRPr="00FA1648">
        <w:rPr>
          <w:szCs w:val="22"/>
        </w:rPr>
        <w:lastRenderedPageBreak/>
        <w:t>i Technologii z dnia 23 grudnia 2020 r. w sprawie podmiotowych środków dowodowych oraz innych dokumentów lub oświadczeń, jakich może żądać zamawiający od wykonawcy, ustawa o narodowym zasobie archiwalnym i archiwach (zgodnie z art. 6 ust. 1 lit. c) RODO).</w:t>
      </w:r>
    </w:p>
    <w:p w14:paraId="0998686D" w14:textId="77777777" w:rsidR="00FA1648" w:rsidRPr="00FA1648" w:rsidRDefault="00FA1648" w:rsidP="00FA1648">
      <w:pPr>
        <w:pStyle w:val="Akapitzlist"/>
        <w:spacing w:before="120"/>
        <w:ind w:left="567"/>
        <w:jc w:val="both"/>
        <w:rPr>
          <w:szCs w:val="22"/>
        </w:rPr>
      </w:pPr>
      <w:r w:rsidRPr="00FA1648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77777777" w:rsidR="007F642E" w:rsidRPr="00826518" w:rsidRDefault="00826518" w:rsidP="00267B2F">
      <w:pPr>
        <w:pStyle w:val="Akapitzlist"/>
        <w:spacing w:before="120" w:after="120"/>
        <w:ind w:left="0"/>
        <w:jc w:val="both"/>
        <w:rPr>
          <w:szCs w:val="22"/>
        </w:rPr>
      </w:pPr>
      <w:r w:rsidRPr="00826518">
        <w:rPr>
          <w:szCs w:val="22"/>
        </w:rPr>
        <w:t xml:space="preserve">25.5. </w:t>
      </w:r>
      <w:r w:rsidR="007F642E" w:rsidRPr="00826518">
        <w:rPr>
          <w:szCs w:val="22"/>
        </w:rPr>
        <w:t>Obowiązek podania danych</w:t>
      </w:r>
    </w:p>
    <w:p w14:paraId="4B979FD0" w14:textId="77777777" w:rsidR="00C31D10" w:rsidRPr="00C31D10" w:rsidRDefault="00C31D10" w:rsidP="00C31D10">
      <w:pPr>
        <w:pStyle w:val="Akapitzlist"/>
        <w:spacing w:after="120"/>
        <w:ind w:left="567"/>
        <w:jc w:val="both"/>
        <w:rPr>
          <w:szCs w:val="22"/>
        </w:rPr>
      </w:pPr>
      <w:r w:rsidRPr="00C31D10">
        <w:rPr>
          <w:szCs w:val="22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>
        <w:rPr>
          <w:bCs/>
          <w:szCs w:val="22"/>
        </w:rPr>
        <w:t xml:space="preserve">25.6. </w:t>
      </w:r>
      <w:r w:rsidR="007F642E" w:rsidRPr="00826518">
        <w:rPr>
          <w:bCs/>
          <w:szCs w:val="22"/>
        </w:rPr>
        <w:t>Okres przechowywania danych</w:t>
      </w:r>
    </w:p>
    <w:p w14:paraId="5C388585" w14:textId="7D08FBD6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7777777" w:rsidR="007F642E" w:rsidRPr="00826518" w:rsidRDefault="00826518" w:rsidP="00826518">
      <w:pPr>
        <w:pStyle w:val="Akapitzlist"/>
        <w:spacing w:before="120" w:after="120"/>
        <w:ind w:left="0"/>
        <w:rPr>
          <w:bCs/>
          <w:szCs w:val="22"/>
        </w:rPr>
      </w:pPr>
      <w:r w:rsidRPr="00826518">
        <w:rPr>
          <w:bCs/>
          <w:szCs w:val="22"/>
        </w:rPr>
        <w:t xml:space="preserve">25.7. </w:t>
      </w:r>
      <w:r w:rsidR="007F642E" w:rsidRPr="00826518">
        <w:rPr>
          <w:bCs/>
          <w:szCs w:val="22"/>
        </w:rPr>
        <w:t>Odbiorcy danych</w:t>
      </w:r>
    </w:p>
    <w:p w14:paraId="33CC47B8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20B8D190" w:rsidR="00C31D10" w:rsidRPr="00C31D10" w:rsidRDefault="007F642E" w:rsidP="00C31D10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 xml:space="preserve">Ograniczenie dostępu do Państwa danych o których mowa wyżej może wystąpić jedynie w  szczególnych przypadkach jeśli jest to uzasadnione ochroną prywatności zgodnie z art. </w:t>
      </w:r>
      <w:r w:rsidR="00C31D10">
        <w:rPr>
          <w:szCs w:val="22"/>
        </w:rPr>
        <w:t>1</w:t>
      </w:r>
      <w:r>
        <w:rPr>
          <w:szCs w:val="22"/>
        </w:rPr>
        <w:t xml:space="preserve">8 ust. </w:t>
      </w:r>
      <w:r w:rsidR="00C31D10">
        <w:rPr>
          <w:szCs w:val="22"/>
        </w:rPr>
        <w:t>5</w:t>
      </w:r>
      <w:r>
        <w:rPr>
          <w:szCs w:val="22"/>
        </w:rPr>
        <w:t xml:space="preserve"> pkt) 1 i 2 ustawy z dnia 11 września 2019 r. Prawo zamówień publicznych.</w:t>
      </w:r>
    </w:p>
    <w:p w14:paraId="6ACD275A" w14:textId="77777777" w:rsidR="007F642E" w:rsidRDefault="007F642E" w:rsidP="00267B2F">
      <w:pPr>
        <w:pStyle w:val="Akapitzlist"/>
        <w:spacing w:before="120" w:after="120"/>
        <w:ind w:left="567"/>
        <w:jc w:val="both"/>
        <w:rPr>
          <w:szCs w:val="22"/>
        </w:rPr>
      </w:pPr>
      <w:r>
        <w:rPr>
          <w:szCs w:val="22"/>
        </w:rPr>
        <w:t>Ponadto odbiorcą danych zawartych w dokumentach związanych z postępowaniem o zamówienie publiczne mogą być podmioty, z którymi Administrator zawarł umowy lub porozumienia.</w:t>
      </w:r>
    </w:p>
    <w:p w14:paraId="5B6B9444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25.8. </w:t>
      </w:r>
      <w:r w:rsidR="007F642E"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C31D10">
      <w:pPr>
        <w:pStyle w:val="Akapitzlist"/>
        <w:spacing w:before="120" w:after="120"/>
        <w:ind w:left="567"/>
        <w:jc w:val="both"/>
        <w:rPr>
          <w:bCs/>
          <w:szCs w:val="22"/>
        </w:rPr>
      </w:pPr>
      <w:r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77777777" w:rsidR="007F642E" w:rsidRPr="00CE6471" w:rsidRDefault="00CE6471" w:rsidP="00826518">
      <w:pPr>
        <w:pStyle w:val="Akapitzlist"/>
        <w:spacing w:before="120" w:after="120"/>
        <w:ind w:left="0"/>
        <w:rPr>
          <w:bCs/>
          <w:szCs w:val="22"/>
        </w:rPr>
      </w:pPr>
      <w:r w:rsidRPr="00CE6471">
        <w:rPr>
          <w:bCs/>
          <w:szCs w:val="22"/>
        </w:rPr>
        <w:t xml:space="preserve">25.9. </w:t>
      </w:r>
      <w:r w:rsidR="007F642E" w:rsidRPr="00CE6471">
        <w:rPr>
          <w:bCs/>
          <w:szCs w:val="22"/>
        </w:rPr>
        <w:t>Prawa osób</w:t>
      </w:r>
    </w:p>
    <w:p w14:paraId="733187DB" w14:textId="77777777" w:rsidR="007F642E" w:rsidRPr="00515F88" w:rsidRDefault="007F642E" w:rsidP="00A46E10">
      <w:pPr>
        <w:pStyle w:val="Akapitzlist"/>
        <w:spacing w:before="120" w:after="120"/>
        <w:ind w:left="567"/>
        <w:jc w:val="both"/>
        <w:rPr>
          <w:rFonts w:cs="Times New Roman"/>
        </w:rPr>
      </w:pPr>
      <w:r>
        <w:rPr>
          <w:szCs w:val="22"/>
        </w:rPr>
        <w:t xml:space="preserve">Ma Pani/Pan prawo do: ochrony swoich danych osobowych, dostępu do nich oraz otrzymywania ich kopii, żądania ich sprostowania, żądania usunięcia danych (gdy </w:t>
      </w:r>
      <w:r w:rsidRPr="00515F88">
        <w:rPr>
          <w:rFonts w:cs="Times New Roman"/>
        </w:rPr>
        <w:t xml:space="preserve">przetwarzanie nie następuje w celu wywiązania się z obowiązku wynikającego z przepisu prawa) oraz prawo do wniesienia skargi do Prezesa Urzędu Ochrony Danych Osobowych (00-193 Warszawa, ul. Stawki 2, e-mail: </w:t>
      </w:r>
      <w:hyperlink r:id="rId19" w:history="1">
        <w:r w:rsidRPr="00515F88">
          <w:rPr>
            <w:rStyle w:val="Hipercze"/>
            <w:rFonts w:cs="Times New Roman"/>
          </w:rPr>
          <w:t>kancelaria@uodo.gov.pl</w:t>
        </w:r>
      </w:hyperlink>
      <w:r w:rsidRPr="00515F88">
        <w:rPr>
          <w:rFonts w:cs="Times New Roman"/>
        </w:rPr>
        <w:t xml:space="preserve"> ).</w:t>
      </w:r>
    </w:p>
    <w:p w14:paraId="4E35D112" w14:textId="77777777" w:rsidR="007F642E" w:rsidRPr="00515F88" w:rsidRDefault="007F642E" w:rsidP="00A46E10">
      <w:pPr>
        <w:pStyle w:val="listaispis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lastRenderedPageBreak/>
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</w:r>
    </w:p>
    <w:p w14:paraId="01A28AC4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</w:r>
    </w:p>
    <w:p w14:paraId="76316DAB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</w:r>
    </w:p>
    <w:p w14:paraId="61491D00" w14:textId="77777777" w:rsidR="007F642E" w:rsidRDefault="007F642E" w:rsidP="00A46E10">
      <w:pPr>
        <w:suppressAutoHyphens w:val="0"/>
        <w:spacing w:before="120" w:after="120"/>
        <w:ind w:left="567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o którym mowa w art. 18 ust. 1 RODO, nie ogranicza przetwarzania danych osobowych do czasu zakończenia tego postępowania. </w:t>
      </w:r>
    </w:p>
    <w:p w14:paraId="4CEA67C9" w14:textId="77777777" w:rsidR="007F642E" w:rsidRDefault="007F642E" w:rsidP="00A46E10">
      <w:pPr>
        <w:spacing w:before="120" w:after="120"/>
        <w:ind w:left="567"/>
        <w:jc w:val="both"/>
        <w:rPr>
          <w:rStyle w:val="tekstdokbold"/>
        </w:rPr>
      </w:pPr>
      <w:r>
        <w:rPr>
          <w:rFonts w:cs="Times New Roman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579C5B3E" w14:textId="77777777" w:rsidR="007F642E" w:rsidRDefault="007F642E" w:rsidP="00CE6471">
      <w:pPr>
        <w:spacing w:before="120" w:after="120"/>
        <w:ind w:left="567"/>
        <w:rPr>
          <w:rStyle w:val="tekstdokbold"/>
        </w:rPr>
      </w:pPr>
    </w:p>
    <w:p w14:paraId="24652F78" w14:textId="77777777" w:rsidR="005F668D" w:rsidRDefault="00EB6F00" w:rsidP="00D75766">
      <w:pPr>
        <w:pStyle w:val="Akapitzlist"/>
        <w:numPr>
          <w:ilvl w:val="0"/>
          <w:numId w:val="61"/>
        </w:numPr>
        <w:jc w:val="both"/>
        <w:rPr>
          <w:b/>
          <w:bCs/>
        </w:rPr>
      </w:pPr>
      <w:r>
        <w:rPr>
          <w:b/>
          <w:bCs/>
        </w:rPr>
        <w:t xml:space="preserve">Projektowane postanowienia umowy w sprawie </w:t>
      </w:r>
      <w:proofErr w:type="spellStart"/>
      <w:r>
        <w:rPr>
          <w:b/>
          <w:bCs/>
        </w:rPr>
        <w:t>zam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 xml:space="preserve">wienia publicznego, </w:t>
      </w:r>
      <w:proofErr w:type="spellStart"/>
      <w:r>
        <w:rPr>
          <w:b/>
          <w:bCs/>
        </w:rPr>
        <w:t>kt</w:t>
      </w:r>
      <w:r>
        <w:rPr>
          <w:rStyle w:val="Brak"/>
          <w:b/>
          <w:bCs/>
          <w:lang w:val="es-ES_tradnl"/>
        </w:rPr>
        <w:t>ó</w:t>
      </w:r>
      <w:proofErr w:type="spellEnd"/>
      <w:r>
        <w:rPr>
          <w:b/>
          <w:bCs/>
        </w:rPr>
        <w:t>re zostaną wprowadzone do treści tej umowy.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proofErr w:type="spellStart"/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proofErr w:type="spellEnd"/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0811E971" w14:textId="77777777" w:rsidR="005F668D" w:rsidRDefault="005F668D">
      <w:pPr>
        <w:pStyle w:val="Akapitzlist"/>
        <w:ind w:left="0"/>
        <w:jc w:val="both"/>
        <w:rPr>
          <w:rStyle w:val="Brak"/>
          <w:i/>
          <w:iCs/>
          <w:shd w:val="clear" w:color="auto" w:fill="00FFFF"/>
        </w:rPr>
      </w:pPr>
    </w:p>
    <w:p w14:paraId="323536F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hd w:val="clear" w:color="auto" w:fill="00FFFF"/>
        </w:rPr>
      </w:pPr>
    </w:p>
    <w:p w14:paraId="3E8A944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567F708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607CDC6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298F4D43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5D8BF12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7C09BB2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E5FC8B7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F998EC8" w14:textId="77777777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EA15D01" w14:textId="77777777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AD270E" w14:textId="77777777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7599B77" w14:textId="33078096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D550EDF" w14:textId="77777777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1262CDB" w14:textId="77777777" w:rsidR="00BA1C52" w:rsidRDefault="00BA1C52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0477CE4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56BA53B" w14:textId="77777777" w:rsidR="00F1353C" w:rsidRDefault="00F1353C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40634A8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DA39D86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48DEE204" w14:textId="28FDDA88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  <w:r>
        <w:rPr>
          <w:rStyle w:val="Brak"/>
          <w:b/>
          <w:bCs/>
          <w:sz w:val="32"/>
          <w:szCs w:val="32"/>
        </w:rPr>
        <w:t xml:space="preserve">ROZDZIAŁ </w:t>
      </w:r>
      <w:r>
        <w:rPr>
          <w:rStyle w:val="Brak"/>
          <w:b/>
          <w:bCs/>
          <w:sz w:val="32"/>
          <w:szCs w:val="32"/>
          <w:lang w:val="de-DE"/>
        </w:rPr>
        <w:t>II.</w:t>
      </w:r>
      <w:r>
        <w:rPr>
          <w:rStyle w:val="Brak"/>
          <w:b/>
          <w:bCs/>
          <w:sz w:val="32"/>
          <w:szCs w:val="32"/>
          <w:lang w:val="de-DE"/>
        </w:rPr>
        <w:tab/>
      </w:r>
    </w:p>
    <w:p w14:paraId="2991801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0BC0A7D2" w14:textId="77777777" w:rsidR="00812773" w:rsidRDefault="00812773" w:rsidP="00812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Opis przedmiotu </w:t>
      </w:r>
      <w:proofErr w:type="spellStart"/>
      <w:r>
        <w:rPr>
          <w:rStyle w:val="Brak"/>
          <w:b/>
          <w:bCs/>
          <w:sz w:val="28"/>
          <w:szCs w:val="28"/>
        </w:rPr>
        <w:t>zam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wienia</w:t>
      </w:r>
    </w:p>
    <w:p w14:paraId="7FF90F0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</w:rPr>
      </w:pPr>
    </w:p>
    <w:p w14:paraId="10C17262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84DC4FC" w14:textId="77777777" w:rsidR="005F668D" w:rsidRDefault="005F668D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BA2BC3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0F0B03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E9E60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C1D34F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F723CE4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020A9AF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E25AA30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83EAF2F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7A072AF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9320468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6D3207AF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FE9AA71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78611638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3ADE1F1B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48371DFC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852E06E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2445B4C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8B0F51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54A7EA" w14:textId="77777777" w:rsidR="00812773" w:rsidRDefault="00812773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7C644E2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1A5F1CDB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0E692407" w14:textId="77777777" w:rsidR="003A495F" w:rsidRDefault="003A495F">
      <w:pPr>
        <w:pStyle w:val="Akapitzlist"/>
        <w:ind w:left="0"/>
        <w:jc w:val="both"/>
        <w:rPr>
          <w:rStyle w:val="Brak"/>
          <w:b/>
          <w:bCs/>
          <w:sz w:val="32"/>
          <w:szCs w:val="32"/>
        </w:rPr>
      </w:pPr>
    </w:p>
    <w:p w14:paraId="562563CC" w14:textId="2418C0DF" w:rsidR="003A495F" w:rsidRPr="003A00BF" w:rsidRDefault="003A495F" w:rsidP="003A495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0"/>
        <w:contextualSpacing/>
        <w:jc w:val="both"/>
        <w:rPr>
          <w:rFonts w:cs="Times New Roman"/>
        </w:rPr>
      </w:pPr>
      <w:r w:rsidRPr="003A00BF">
        <w:rPr>
          <w:rFonts w:cs="Times New Roman"/>
        </w:rPr>
        <w:lastRenderedPageBreak/>
        <w:t xml:space="preserve">Przedmiotem zamówienia jest: </w:t>
      </w:r>
      <w:r w:rsidRPr="003A495F">
        <w:rPr>
          <w:rFonts w:cs="Times New Roman"/>
          <w:b/>
          <w:bCs/>
        </w:rPr>
        <w:t>Sukcesywna dostawa materiałów budowlanych do wykonywania nawierzchni drogowych oraz naprawy mostów dla Zarządu Dróg Powiatowych w Kartuzach</w:t>
      </w:r>
      <w:r w:rsidR="004F204D">
        <w:rPr>
          <w:rFonts w:cs="Times New Roman"/>
          <w:b/>
          <w:bCs/>
        </w:rPr>
        <w:t xml:space="preserve"> - I</w:t>
      </w:r>
      <w:r w:rsidRPr="003A495F">
        <w:rPr>
          <w:rFonts w:cs="Times New Roman"/>
          <w:b/>
          <w:bCs/>
        </w:rPr>
        <w:t>. Zamówienie</w:t>
      </w:r>
      <w:r>
        <w:rPr>
          <w:rFonts w:cs="Times New Roman"/>
          <w:b/>
          <w:bCs/>
        </w:rPr>
        <w:t xml:space="preserve"> podzielono na dwie części:</w:t>
      </w:r>
    </w:p>
    <w:p w14:paraId="1FAC7990" w14:textId="69C703DD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Cs/>
          <w:color w:val="auto"/>
          <w:u w:val="single"/>
          <w:bdr w:val="none" w:sz="0" w:space="0" w:color="auto"/>
        </w:rPr>
      </w:pPr>
      <w:r w:rsidRPr="00E53632">
        <w:rPr>
          <w:rFonts w:cs="Times New Roman"/>
          <w:b/>
          <w:bCs/>
        </w:rPr>
        <w:t>Część nr 1:</w:t>
      </w:r>
      <w:r w:rsidRPr="00E53632">
        <w:rPr>
          <w:b/>
          <w:bCs/>
        </w:rPr>
        <w:t xml:space="preserve"> </w:t>
      </w:r>
      <w:r w:rsidRPr="003A495F">
        <w:rPr>
          <w:rFonts w:eastAsia="Times New Roman" w:cs="Times New Roman"/>
          <w:b/>
          <w:bCs/>
          <w:color w:val="auto"/>
          <w:u w:val="single"/>
          <w:bdr w:val="none" w:sz="0" w:space="0" w:color="auto"/>
        </w:rPr>
        <w:t xml:space="preserve">dostawa mieszanki </w:t>
      </w:r>
      <w:proofErr w:type="spellStart"/>
      <w:r w:rsidRPr="003A495F">
        <w:rPr>
          <w:rFonts w:eastAsia="Times New Roman" w:cs="Times New Roman"/>
          <w:b/>
          <w:bCs/>
          <w:color w:val="auto"/>
          <w:u w:val="single"/>
          <w:bdr w:val="none" w:sz="0" w:space="0" w:color="auto"/>
        </w:rPr>
        <w:t>mineralno</w:t>
      </w:r>
      <w:proofErr w:type="spellEnd"/>
      <w:r w:rsidRPr="003A495F">
        <w:rPr>
          <w:rFonts w:eastAsia="Times New Roman" w:cs="Times New Roman"/>
          <w:b/>
          <w:bCs/>
          <w:color w:val="auto"/>
          <w:u w:val="single"/>
          <w:bdr w:val="none" w:sz="0" w:space="0" w:color="auto"/>
        </w:rPr>
        <w:t xml:space="preserve"> – bitumicznej na gorąco</w:t>
      </w:r>
    </w:p>
    <w:p w14:paraId="36C03BE4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bCs/>
          <w:color w:val="auto"/>
          <w:sz w:val="12"/>
          <w:bdr w:val="none" w:sz="0" w:space="0" w:color="auto"/>
        </w:rPr>
      </w:pPr>
    </w:p>
    <w:p w14:paraId="07C6649C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Parametry masy bitumicznej: masa mineralno-asfaltowa AC 8S, warstwa ścieralna dla ruchu KR-1 i KR-2 do remontów cząstkowych nawierzchni drogowych. </w:t>
      </w:r>
    </w:p>
    <w:p w14:paraId="610E72C9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Orientacyjne zapotrzebowanie na przedmiot zamówienia: </w:t>
      </w:r>
      <w:r w:rsidRPr="003A495F">
        <w:rPr>
          <w:rFonts w:eastAsia="Times New Roman" w:cs="Times New Roman"/>
          <w:b/>
          <w:color w:val="auto"/>
          <w:bdr w:val="none" w:sz="0" w:space="0" w:color="auto"/>
        </w:rPr>
        <w:t>70</w:t>
      </w:r>
      <w:r w:rsidRPr="003A495F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3A495F">
        <w:rPr>
          <w:rFonts w:eastAsia="Times New Roman" w:cs="Times New Roman"/>
          <w:b/>
          <w:color w:val="auto"/>
          <w:bdr w:val="none" w:sz="0" w:space="0" w:color="auto"/>
        </w:rPr>
        <w:t>ton.</w:t>
      </w:r>
    </w:p>
    <w:p w14:paraId="0256791E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Zamawiający zastrzega sobie możliwość zmniejszenia ilości jak i wartości przedmiotu zamówienia. </w:t>
      </w:r>
    </w:p>
    <w:p w14:paraId="4A711D2F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Odbiór przedmiotu zamówienia dokonywany będzie transportem Zamawiającego. </w:t>
      </w:r>
    </w:p>
    <w:p w14:paraId="70797123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Zamawiający zobowiązany jest do podstawienia środków transportowych do Wykonawcy w terminach określonych i uzgodnionych z Wykonawcą, stosownie do zamówienia. </w:t>
      </w:r>
    </w:p>
    <w:p w14:paraId="7DF62D1E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Zamawiający będzie dokonywał zamówienia pisemnie, telefonicznie lub faxem. </w:t>
      </w:r>
    </w:p>
    <w:p w14:paraId="682DDD32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Odbiór masy będzie następował zgodnie z proponowanym w ofercie przez Wykonawcę terminem realizacji zamówienia (najpóźniej w ciągu 5 dni), w godzinach od 7:00 do 14:00. Załadunek powinien nastąpić w przeciągu 60 minut od przyjazdu kierowcy Zamawiającego. </w:t>
      </w:r>
    </w:p>
    <w:p w14:paraId="428BA666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Wykonawca zobowiązany jest do wydania Zamawiającemu mieszanki </w:t>
      </w:r>
      <w:proofErr w:type="spellStart"/>
      <w:r w:rsidRPr="003A495F">
        <w:rPr>
          <w:rFonts w:eastAsia="Times New Roman" w:cs="Times New Roman"/>
          <w:color w:val="auto"/>
          <w:bdr w:val="none" w:sz="0" w:space="0" w:color="auto"/>
        </w:rPr>
        <w:t>mineralno</w:t>
      </w:r>
      <w:proofErr w:type="spellEnd"/>
      <w:r w:rsidRPr="003A495F">
        <w:rPr>
          <w:rFonts w:eastAsia="Times New Roman" w:cs="Times New Roman"/>
          <w:color w:val="auto"/>
          <w:bdr w:val="none" w:sz="0" w:space="0" w:color="auto"/>
        </w:rPr>
        <w:t xml:space="preserve"> - bitumicznej na gorąco o temp. 160-175°C </w:t>
      </w:r>
    </w:p>
    <w:p w14:paraId="027B6BBA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Zamawiający wymaga, aby dostarczany materiał spełniał odpowiednie wymogi norm właściwe dla przedmiotu zamówienia, </w:t>
      </w:r>
    </w:p>
    <w:p w14:paraId="53E07BC9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b/>
          <w:color w:val="auto"/>
          <w:bdr w:val="none" w:sz="0" w:space="0" w:color="auto"/>
        </w:rPr>
        <w:t>W związku z tym, że Zamawiający będzie odbierał przedmiot zamówienia od Wykonawcy własnym transportem, Wykonawca zobowiązany jest wydawać materiały w odległości nie większej niż 30 km od siedziby Zamawiającego, tj. miejscowości Sierakowice.</w:t>
      </w:r>
      <w:r w:rsidRPr="003A495F">
        <w:rPr>
          <w:rFonts w:eastAsia="Times New Roman" w:cs="Times New Roman"/>
          <w:color w:val="auto"/>
          <w:bdr w:val="none" w:sz="0" w:space="0" w:color="auto"/>
        </w:rPr>
        <w:t xml:space="preserve"> Warunek ten podyktowany jest warunkami technologicznymi wbudowania masy.</w:t>
      </w:r>
    </w:p>
    <w:p w14:paraId="65F9B738" w14:textId="77777777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Sposób wbudowania mieszanki - ręczny (siłami własnymi przez pracowników obwodów drogowych). - Z uwagi na przeznaczenie, sposób wbudowania mieszanki oraz ograniczone moce przerobowe obwodów drogowych, jednorazowa ilość odbieranego materiału nie będzie przekraczała 12 ton. </w:t>
      </w:r>
    </w:p>
    <w:p w14:paraId="37F6D116" w14:textId="41B8484D" w:rsidR="003A495F" w:rsidRPr="003A495F" w:rsidRDefault="003A495F" w:rsidP="003A495F">
      <w:pPr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>W przypadku awarii własnej lub wytwórni, którą Wykonawca dysponuje do obowiązków Wykonawcy należy zapewnienie Zamawiającemu odbioru masy bitumicznej z innej wytwórni na warunkach co najmniej równych lub korzystniejszych niż określono w SWZ.</w:t>
      </w:r>
    </w:p>
    <w:p w14:paraId="12C0087F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6C1298E5" w14:textId="7412DEE8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b/>
          <w:color w:val="auto"/>
          <w:bdr w:val="none" w:sz="0" w:space="0" w:color="auto"/>
        </w:rPr>
      </w:pPr>
      <w:bookmarkStart w:id="17" w:name="_Hlk29885701"/>
      <w:r w:rsidRPr="003A495F">
        <w:rPr>
          <w:rFonts w:eastAsia="Times New Roman" w:cs="Times New Roman"/>
          <w:b/>
          <w:bdr w:val="none" w:sz="0" w:space="0" w:color="auto"/>
        </w:rPr>
        <w:t>Podane przez Zamawiającego w formularzu ofertowym ilości poszczególnych materiałów objętych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w zakresie łącznej kwoty całości zamówienia określonej w umowie. Z tego tytułu nie służą Wykonawcy w stosunku do Zamawiającego jakiekolwiek roszczenia. Wobec powyższego Zamawiający zastrzega sobie prawo</w:t>
      </w:r>
      <w:r w:rsidRPr="003A495F">
        <w:rPr>
          <w:rFonts w:eastAsia="Times New Roman" w:cs="Times New Roman"/>
          <w:b/>
          <w:color w:val="auto"/>
          <w:bdr w:val="none" w:sz="0" w:space="0" w:color="auto"/>
        </w:rPr>
        <w:t xml:space="preserve"> pomniejszenia wynagrodzenia za faktycznie dostarczoną mieszankę mineralno-</w:t>
      </w:r>
      <w:r>
        <w:rPr>
          <w:rFonts w:eastAsia="Times New Roman" w:cs="Times New Roman"/>
          <w:b/>
          <w:color w:val="auto"/>
          <w:bdr w:val="none" w:sz="0" w:space="0" w:color="auto"/>
        </w:rPr>
        <w:t>bitumiczną</w:t>
      </w:r>
      <w:r w:rsidRPr="003A495F">
        <w:rPr>
          <w:rFonts w:eastAsia="Times New Roman" w:cs="Times New Roman"/>
          <w:b/>
          <w:color w:val="auto"/>
          <w:bdr w:val="none" w:sz="0" w:space="0" w:color="auto"/>
        </w:rPr>
        <w:t>.</w:t>
      </w:r>
    </w:p>
    <w:p w14:paraId="20808234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b/>
          <w:bCs/>
          <w:color w:val="auto"/>
          <w:bdr w:val="none" w:sz="0" w:space="0" w:color="auto"/>
        </w:rPr>
      </w:pPr>
    </w:p>
    <w:p w14:paraId="0FEE2927" w14:textId="4311A259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bdr w:val="none" w:sz="0" w:space="0" w:color="auto"/>
        </w:rPr>
        <w:t>Termin wykonania zamówienia:</w:t>
      </w:r>
      <w:r>
        <w:rPr>
          <w:rFonts w:eastAsia="Times New Roman" w:cs="Times New Roman"/>
          <w:bdr w:val="none" w:sz="0" w:space="0" w:color="auto"/>
        </w:rPr>
        <w:t xml:space="preserve"> </w:t>
      </w:r>
      <w:r w:rsidRPr="003A495F">
        <w:rPr>
          <w:rFonts w:eastAsia="Times New Roman" w:cs="Times New Roman"/>
          <w:bdr w:val="none" w:sz="0" w:space="0" w:color="auto"/>
        </w:rPr>
        <w:t xml:space="preserve">175 dni od dnia zawarcia umowy </w:t>
      </w:r>
      <w:r w:rsidRPr="003A495F">
        <w:rPr>
          <w:rFonts w:eastAsia="Times New Roman" w:cs="Times New Roman"/>
          <w:bCs/>
          <w:bdr w:val="none" w:sz="0" w:space="0" w:color="auto"/>
        </w:rPr>
        <w:t>lub do czasu wyczerpania przewidywanego zakresu zamówienia, w zależności od tego, który z warunków zostanie spełniony jako pierwszy.</w:t>
      </w:r>
      <w:bookmarkEnd w:id="17"/>
    </w:p>
    <w:p w14:paraId="61DB4D38" w14:textId="36D33569" w:rsidR="003A495F" w:rsidRPr="003A495F" w:rsidRDefault="00812773" w:rsidP="004B5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522E01">
        <w:rPr>
          <w:rFonts w:cs="Times New Roman"/>
          <w:b/>
          <w:bCs/>
        </w:rPr>
        <w:lastRenderedPageBreak/>
        <w:t>Część nr 2:</w:t>
      </w:r>
      <w:r w:rsidRPr="00522E01">
        <w:rPr>
          <w:b/>
          <w:bCs/>
        </w:rPr>
        <w:t xml:space="preserve"> </w:t>
      </w:r>
      <w:r w:rsidR="003A495F" w:rsidRPr="003A495F">
        <w:rPr>
          <w:rFonts w:eastAsia="Times New Roman" w:cs="Times New Roman"/>
          <w:b/>
          <w:bCs/>
          <w:color w:val="auto"/>
          <w:u w:val="single"/>
          <w:bdr w:val="none" w:sz="0" w:space="0" w:color="auto"/>
        </w:rPr>
        <w:t>dostawa kruszywa łamanego:</w:t>
      </w:r>
    </w:p>
    <w:p w14:paraId="352E4977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BC53831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>Parametry kruszywa: kruszywo łamane o frakcji 0-31,5mm C50/30</w:t>
      </w:r>
    </w:p>
    <w:p w14:paraId="68098119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Orientacyjne zapotrzebowanie na przedmiot zamówienia: </w:t>
      </w:r>
      <w:r w:rsidRPr="003A495F">
        <w:rPr>
          <w:rFonts w:eastAsia="Times New Roman" w:cs="Times New Roman"/>
          <w:b/>
          <w:color w:val="auto"/>
          <w:bdr w:val="none" w:sz="0" w:space="0" w:color="auto"/>
        </w:rPr>
        <w:t>300</w:t>
      </w:r>
      <w:r w:rsidRPr="003A495F">
        <w:rPr>
          <w:rFonts w:eastAsia="Times New Roman" w:cs="Times New Roman"/>
          <w:color w:val="auto"/>
          <w:bdr w:val="none" w:sz="0" w:space="0" w:color="auto"/>
        </w:rPr>
        <w:t xml:space="preserve"> ton.</w:t>
      </w:r>
    </w:p>
    <w:p w14:paraId="4FAA78FE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Zamawiający zastrzega sobie możliwość zmniejszenia ilości jak i wartości przedmiotu zamówienia. </w:t>
      </w:r>
    </w:p>
    <w:p w14:paraId="59F08B1A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Dostawa przedmiotu zamówienia dokonywana będzie transportem Wykonawcy. </w:t>
      </w:r>
    </w:p>
    <w:p w14:paraId="7C1554AF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Wykonawca zobowiązany jest do dostarczenia materiału Zamawiającemu w terminach określonych i uzgodnionych z Zamawiającym, stosownie do zamówienia. </w:t>
      </w:r>
    </w:p>
    <w:p w14:paraId="595EC186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Zamawiający będzie dokonywał zamówienia pisemnie, telefonicznie lub faxem. </w:t>
      </w:r>
    </w:p>
    <w:p w14:paraId="23330693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Dostawa materiału będzie następowała zgodnie z proponowanym w ofercie przez Wykonawcę terminem realizacji zamówienia (najpóźniej w ciągu 5 dni), w godzinach od 7:00 do 14:00. </w:t>
      </w:r>
    </w:p>
    <w:p w14:paraId="77900785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Zamawiający wymaga, aby dostarczany materiał spełniał odpowiednie wymogi norm właściwe dla przedmiotu zamówienia, </w:t>
      </w:r>
    </w:p>
    <w:p w14:paraId="6B7D7C83" w14:textId="77777777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Ilość dostarczanego materiału – wg. potrzeb. </w:t>
      </w:r>
    </w:p>
    <w:p w14:paraId="481EAFE4" w14:textId="583165CE" w:rsidR="003A495F" w:rsidRPr="003A495F" w:rsidRDefault="003A495F" w:rsidP="003A495F">
      <w:pPr>
        <w:numPr>
          <w:ilvl w:val="0"/>
          <w:numId w:val="1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>W przypadku awarii własnej do obowiązków Wykonawcy należy zapewnienie Zamawiającemu dostawę materiału z innego źródła na warunkach co najmniej równych lub korzystniejszych niż określono w SWZ.</w:t>
      </w:r>
    </w:p>
    <w:p w14:paraId="4D655512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</w:p>
    <w:p w14:paraId="437D6822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0"/>
        <w:jc w:val="both"/>
        <w:rPr>
          <w:rFonts w:eastAsia="Times New Roman" w:cs="Times New Roman"/>
          <w:b/>
          <w:i/>
          <w:color w:val="auto"/>
          <w:u w:val="single"/>
          <w:bdr w:val="none" w:sz="0" w:space="0" w:color="auto"/>
        </w:rPr>
      </w:pPr>
      <w:r w:rsidRPr="003A495F">
        <w:rPr>
          <w:rFonts w:eastAsia="Times New Roman" w:cs="Times New Roman"/>
          <w:b/>
          <w:i/>
          <w:color w:val="auto"/>
          <w:u w:val="single"/>
          <w:bdr w:val="none" w:sz="0" w:space="0" w:color="auto"/>
        </w:rPr>
        <w:t>Ustalenia dodatkowe dot. zamówienia:</w:t>
      </w:r>
    </w:p>
    <w:p w14:paraId="3D10BCF7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>1. Dostawy przedmiotu zamówienia będą odbywać się sukcesywnie w miarę zapotrzebowania Zamawiającego. Dostawa obejmuje również rozładunek materiałów we wskazane miejsce przez Zamawiającego na terenie powiatu Kartuskiego.</w:t>
      </w:r>
    </w:p>
    <w:p w14:paraId="462E16B0" w14:textId="0C095554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>2. Każdorazowe zapotrzebowanie zostanie zgłoszone telefonicznie lub faksem przez pracownika Z</w:t>
      </w:r>
      <w:r w:rsidR="004B5BCC" w:rsidRPr="00522E01">
        <w:rPr>
          <w:rFonts w:eastAsia="Times New Roman" w:cs="Times New Roman"/>
          <w:color w:val="auto"/>
          <w:bdr w:val="none" w:sz="0" w:space="0" w:color="auto"/>
        </w:rPr>
        <w:t>a</w:t>
      </w:r>
      <w:r w:rsidRPr="003A495F">
        <w:rPr>
          <w:rFonts w:eastAsia="Times New Roman" w:cs="Times New Roman"/>
          <w:color w:val="auto"/>
          <w:bdr w:val="none" w:sz="0" w:space="0" w:color="auto"/>
        </w:rPr>
        <w:t>rz</w:t>
      </w:r>
      <w:r w:rsidR="004B5BCC" w:rsidRPr="00522E01">
        <w:rPr>
          <w:rFonts w:eastAsia="Times New Roman" w:cs="Times New Roman"/>
          <w:color w:val="auto"/>
          <w:bdr w:val="none" w:sz="0" w:space="0" w:color="auto"/>
        </w:rPr>
        <w:t>ą</w:t>
      </w:r>
      <w:r w:rsidRPr="003A495F">
        <w:rPr>
          <w:rFonts w:eastAsia="Times New Roman" w:cs="Times New Roman"/>
          <w:color w:val="auto"/>
          <w:bdr w:val="none" w:sz="0" w:space="0" w:color="auto"/>
        </w:rPr>
        <w:t xml:space="preserve">du Dróg Powiatowych w Kartuzach. Zamawiane partie dostaw winny być realizowane najpóźniej w ciągu 5 dni (zgodnie z ofertą) od daty zgłoszenia zapotrzebowania. </w:t>
      </w:r>
    </w:p>
    <w:p w14:paraId="7129384C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>3. Na wykonaną dostawę Wykonawca zobowiązany jest dostarczyć certyfikat zgodności lub atest, który potwierdzi, że dostarczony produkt odpowiada określonym normom.</w:t>
      </w:r>
    </w:p>
    <w:p w14:paraId="5561BE0F" w14:textId="7A1B7164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4. W razie stwierdzenia wad jakościowych Zamawiający zgłosi niezwłocznie reklamację do Wykonawcy. Wykonawca zobowiązany jest rozpatrzyć reklamację w ciągu 3 dni od zgłoszenia. Uznanie reklamacji następować winno poprzez wymianę produktu wadliwego na wolny od wad, na koszt Wykonawcy, w terminie nie dłuższym niż 7 dni od daty zgłoszenia reklamacji. </w:t>
      </w:r>
    </w:p>
    <w:p w14:paraId="21C5286F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3A495F">
        <w:rPr>
          <w:rFonts w:eastAsia="Times New Roman" w:cs="Times New Roman"/>
          <w:color w:val="auto"/>
          <w:bdr w:val="none" w:sz="0" w:space="0" w:color="auto"/>
        </w:rPr>
        <w:t xml:space="preserve">5. Z tytułu niezrealizowania zakupu maksymalnej ilości materiałów Wykonawcy nie będą przysługiwały żadne roszczenia przeciwko Zamawiającemu. </w:t>
      </w:r>
    </w:p>
    <w:p w14:paraId="23ACDBC7" w14:textId="77777777" w:rsidR="003A495F" w:rsidRPr="003A495F" w:rsidRDefault="003A495F" w:rsidP="003A495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outlineLvl w:val="1"/>
        <w:rPr>
          <w:rFonts w:eastAsia="Times New Roman" w:cs="Times New Roman"/>
          <w:b/>
          <w:color w:val="auto"/>
          <w:bdr w:val="none" w:sz="0" w:space="0" w:color="auto"/>
        </w:rPr>
      </w:pPr>
    </w:p>
    <w:p w14:paraId="397836A3" w14:textId="77777777" w:rsidR="003A495F" w:rsidRPr="003A495F" w:rsidRDefault="003A495F" w:rsidP="003A495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outlineLvl w:val="1"/>
        <w:rPr>
          <w:rFonts w:eastAsia="Times New Roman" w:cs="Times New Roman"/>
          <w:b/>
          <w:color w:val="auto"/>
          <w:bdr w:val="none" w:sz="0" w:space="0" w:color="auto"/>
        </w:rPr>
      </w:pPr>
      <w:r w:rsidRPr="003A495F">
        <w:rPr>
          <w:rFonts w:eastAsia="Times New Roman" w:cs="Times New Roman"/>
          <w:b/>
          <w:color w:val="auto"/>
          <w:bdr w:val="none" w:sz="0" w:space="0" w:color="auto"/>
        </w:rPr>
        <w:t>Termin wykonania zamówienia</w:t>
      </w:r>
    </w:p>
    <w:p w14:paraId="53D4E0C8" w14:textId="77777777" w:rsidR="003A495F" w:rsidRPr="003A495F" w:rsidRDefault="003A495F" w:rsidP="003A49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eastAsia="Times New Roman" w:cs="Times New Roman"/>
          <w:bCs/>
          <w:bdr w:val="none" w:sz="0" w:space="0" w:color="auto"/>
        </w:rPr>
      </w:pPr>
      <w:r w:rsidRPr="003A495F">
        <w:rPr>
          <w:rFonts w:eastAsia="Times New Roman" w:cs="Times New Roman"/>
          <w:bdr w:val="none" w:sz="0" w:space="0" w:color="auto"/>
        </w:rPr>
        <w:t>Od dnia zawarcia umowy 175 dni lub do czasu wyczerpania przewidywanego zakresu zamówienia, w zależności od tego</w:t>
      </w:r>
      <w:r w:rsidRPr="003A495F">
        <w:rPr>
          <w:rFonts w:eastAsia="Times New Roman" w:cs="Times New Roman"/>
          <w:bCs/>
          <w:bdr w:val="none" w:sz="0" w:space="0" w:color="auto"/>
        </w:rPr>
        <w:t>, który z warunków zostanie spełniony jako pierwszy.</w:t>
      </w:r>
    </w:p>
    <w:p w14:paraId="5C92DB7E" w14:textId="77777777" w:rsidR="003A495F" w:rsidRPr="00522E01" w:rsidRDefault="003A495F" w:rsidP="008127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b/>
          <w:bCs/>
          <w:u w:val="single"/>
        </w:rPr>
      </w:pPr>
    </w:p>
    <w:p w14:paraId="2A7AC46C" w14:textId="77777777" w:rsidR="00B5759F" w:rsidRPr="00522E01" w:rsidRDefault="00B5759F" w:rsidP="001E6641">
      <w:pPr>
        <w:keepLines/>
        <w:jc w:val="right"/>
        <w:rPr>
          <w:rStyle w:val="Brak"/>
          <w:b/>
          <w:bCs/>
        </w:rPr>
      </w:pPr>
    </w:p>
    <w:p w14:paraId="797D7C70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C6144F8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11A470E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D7B70A1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1EAC8E1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21465A4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D4D5086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FBC4F98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FDA9A3E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107ADB2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8BFC8BE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E463077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7F1BBC6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9632ABE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9C6D986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55740D6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D38116B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30F476D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23ADF6D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2F7F411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5773156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E9BD4E7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8DDFCE8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75A1943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E48F384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B326118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10542B" w14:textId="77777777" w:rsidR="005D48A0" w:rsidRDefault="005D48A0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5F896EF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2DF9740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FE113C9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17FFD7A" w14:textId="06330F5D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III. </w:t>
      </w:r>
    </w:p>
    <w:p w14:paraId="211D903C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32"/>
          <w:szCs w:val="32"/>
          <w:lang w:val="de-DE"/>
        </w:rPr>
      </w:pPr>
    </w:p>
    <w:p w14:paraId="162BFE93" w14:textId="40FF66F5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32"/>
          <w:szCs w:val="32"/>
          <w:lang w:val="de-DE"/>
        </w:rPr>
        <w:t>FORMULARZ OFERTY</w:t>
      </w:r>
    </w:p>
    <w:p w14:paraId="38167DAE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1E05573" w14:textId="77777777" w:rsidR="00B5759F" w:rsidRDefault="00B5759F" w:rsidP="00B5759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84D0EC1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6CB0D4E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68BBD86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8D43032" w14:textId="77777777" w:rsidR="00812773" w:rsidRDefault="00812773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629A16B6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5E8628C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A62E11C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E2830E0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7394582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F7FE0ED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03470E2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7DF34DC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1E5019E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99ABE49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23F93CAF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6CC91D2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BAEDEE6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CA3CB69" w14:textId="77777777" w:rsidR="00B5759F" w:rsidRDefault="00B5759F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399A8268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6D86EF5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1992D6B5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BD90B90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AA93C76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416B8D8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45F187F2" w14:textId="77777777" w:rsidR="00B167AB" w:rsidRDefault="00B167AB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0702AC8F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55085592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5F59E6A" w14:textId="77777777" w:rsidR="00815915" w:rsidRDefault="00815915" w:rsidP="001E6641">
      <w:pPr>
        <w:keepLines/>
        <w:jc w:val="right"/>
        <w:rPr>
          <w:rStyle w:val="Brak"/>
          <w:b/>
          <w:bCs/>
          <w:sz w:val="22"/>
          <w:szCs w:val="22"/>
        </w:rPr>
      </w:pPr>
    </w:p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lastRenderedPageBreak/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0C72AE61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18" w:name="_Hlk109713473"/>
      <w:r w:rsidR="00BA1C52" w:rsidRPr="00BA1C52">
        <w:rPr>
          <w:b/>
          <w:bCs/>
          <w:bdr w:val="none" w:sz="0" w:space="0" w:color="auto"/>
        </w:rPr>
        <w:t>Sukcesywna dostawa materiałów budowlanych do wykonywania nawierzchni drogowych oraz naprawy mostów dla Zarządu Dróg Powiatowych w Kartuzach</w:t>
      </w:r>
      <w:r w:rsidR="004132CF">
        <w:rPr>
          <w:b/>
          <w:bCs/>
          <w:bdr w:val="none" w:sz="0" w:space="0" w:color="auto"/>
        </w:rPr>
        <w:t xml:space="preserve"> - I</w:t>
      </w:r>
      <w:r w:rsidR="00862206" w:rsidRPr="00862206">
        <w:rPr>
          <w:b/>
          <w:bCs/>
          <w:bdr w:val="none" w:sz="0" w:space="0" w:color="auto"/>
        </w:rPr>
        <w:t>.</w:t>
      </w:r>
    </w:p>
    <w:bookmarkEnd w:id="18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4547969E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BA1C52">
        <w:rPr>
          <w:b/>
          <w:bCs/>
          <w:bdr w:val="none" w:sz="0" w:space="0" w:color="auto"/>
        </w:rPr>
        <w:t>2</w:t>
      </w:r>
      <w:r w:rsidRPr="00590544">
        <w:rPr>
          <w:b/>
          <w:bCs/>
          <w:bdr w:val="none" w:sz="0" w:space="0" w:color="auto"/>
        </w:rPr>
        <w:t>.202</w:t>
      </w:r>
      <w:r w:rsidR="00BD00A1"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7777777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 w zakresie</w:t>
      </w:r>
      <w:r w:rsidR="00E40695" w:rsidRPr="00482944">
        <w:rPr>
          <w:b/>
          <w:bCs/>
          <w:bdr w:val="none" w:sz="0" w:space="0" w:color="auto"/>
        </w:rPr>
        <w:t>:</w:t>
      </w:r>
    </w:p>
    <w:p w14:paraId="1C839566" w14:textId="4F7E13F4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9" w:name="_Hlk71708696"/>
      <w:bookmarkStart w:id="20" w:name="_Hlk109642963"/>
      <w:r>
        <w:rPr>
          <w:rStyle w:val="Brak"/>
          <w:b/>
          <w:bCs/>
          <w:sz w:val="28"/>
          <w:szCs w:val="28"/>
        </w:rPr>
        <w:t>3.1.1 Części 1</w:t>
      </w:r>
      <w:r w:rsidR="00E85541"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21" w:name="_Hlk71707695"/>
      <w:bookmarkEnd w:id="19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 xml:space="preserve">. </w:t>
      </w:r>
      <w:r w:rsidR="00CA37DE" w:rsidRPr="00E85541">
        <w:rPr>
          <w:rStyle w:val="Brak"/>
          <w:b/>
          <w:bCs/>
        </w:rPr>
        <w:t>N</w:t>
      </w:r>
      <w:r w:rsidR="00E85541" w:rsidRPr="00E85541">
        <w:rPr>
          <w:rStyle w:val="Brak"/>
          <w:b/>
          <w:bCs/>
        </w:rPr>
        <w:t>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21"/>
    </w:p>
    <w:tbl>
      <w:tblPr>
        <w:tblStyle w:val="TableNormal2"/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56"/>
        <w:gridCol w:w="3367"/>
        <w:gridCol w:w="1034"/>
        <w:gridCol w:w="1246"/>
        <w:gridCol w:w="1238"/>
        <w:gridCol w:w="1490"/>
      </w:tblGrid>
      <w:tr w:rsidR="007637C0" w:rsidRPr="007669D5" w14:paraId="41B23993" w14:textId="77777777" w:rsidTr="00DB7A39">
        <w:trPr>
          <w:trHeight w:hRule="exact" w:val="1268"/>
          <w:jc w:val="center"/>
        </w:trPr>
        <w:tc>
          <w:tcPr>
            <w:tcW w:w="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</w:tcPr>
          <w:p w14:paraId="19DEA7C8" w14:textId="77777777" w:rsidR="007669D5" w:rsidRPr="007669D5" w:rsidRDefault="007669D5" w:rsidP="007669D5">
            <w:pPr>
              <w:jc w:val="center"/>
            </w:pPr>
            <w:bookmarkStart w:id="22" w:name="_Hlk188515294"/>
            <w:bookmarkEnd w:id="20"/>
            <w:r w:rsidRPr="007669D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</w:tcPr>
          <w:p w14:paraId="0DD775A2" w14:textId="77777777" w:rsidR="007669D5" w:rsidRPr="007669D5" w:rsidRDefault="007669D5" w:rsidP="007669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C87064" w14:textId="77777777" w:rsidR="007669D5" w:rsidRPr="007669D5" w:rsidRDefault="007669D5" w:rsidP="007669D5">
            <w:pPr>
              <w:jc w:val="center"/>
            </w:pPr>
            <w:proofErr w:type="spellStart"/>
            <w:r w:rsidRPr="007669D5">
              <w:rPr>
                <w:b/>
                <w:bCs/>
                <w:sz w:val="20"/>
                <w:szCs w:val="20"/>
              </w:rPr>
              <w:t>Wyszczeg</w:t>
            </w:r>
            <w:r w:rsidRPr="007669D5">
              <w:rPr>
                <w:b/>
                <w:bCs/>
                <w:sz w:val="20"/>
                <w:szCs w:val="20"/>
                <w:lang w:val="es-ES_tradnl"/>
              </w:rPr>
              <w:t>ó</w:t>
            </w:r>
            <w:r w:rsidRPr="007669D5">
              <w:rPr>
                <w:b/>
                <w:bCs/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0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2D8C6A12" w14:textId="77777777" w:rsidR="007669D5" w:rsidRPr="007669D5" w:rsidRDefault="007669D5" w:rsidP="007669D5">
            <w:pPr>
              <w:jc w:val="center"/>
            </w:pPr>
            <w:r w:rsidRPr="007669D5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7ECE01C9" w14:textId="77777777" w:rsidR="007669D5" w:rsidRPr="007669D5" w:rsidRDefault="007669D5" w:rsidP="007669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</w:rPr>
              <w:t xml:space="preserve">Szacunkowa ilość </w:t>
            </w:r>
          </w:p>
          <w:p w14:paraId="402786A3" w14:textId="77777777" w:rsidR="007669D5" w:rsidRPr="007669D5" w:rsidRDefault="007669D5" w:rsidP="007669D5">
            <w:pPr>
              <w:jc w:val="center"/>
            </w:pPr>
            <w:r w:rsidRPr="007669D5">
              <w:rPr>
                <w:b/>
                <w:bCs/>
                <w:sz w:val="20"/>
                <w:szCs w:val="20"/>
              </w:rPr>
              <w:t xml:space="preserve">w trakcie realizacji </w:t>
            </w:r>
            <w:proofErr w:type="spellStart"/>
            <w:r w:rsidRPr="007669D5">
              <w:rPr>
                <w:b/>
                <w:bCs/>
                <w:sz w:val="20"/>
                <w:szCs w:val="20"/>
              </w:rPr>
              <w:t>zam</w:t>
            </w:r>
            <w:r w:rsidRPr="007669D5">
              <w:rPr>
                <w:b/>
                <w:bCs/>
                <w:sz w:val="20"/>
                <w:szCs w:val="20"/>
                <w:lang w:val="es-ES_tradnl"/>
              </w:rPr>
              <w:t>ó</w:t>
            </w:r>
            <w:proofErr w:type="spellEnd"/>
            <w:r w:rsidRPr="007669D5">
              <w:rPr>
                <w:b/>
                <w:bCs/>
                <w:sz w:val="20"/>
                <w:szCs w:val="20"/>
              </w:rPr>
              <w:t>wienia</w:t>
            </w:r>
          </w:p>
        </w:tc>
        <w:tc>
          <w:tcPr>
            <w:tcW w:w="12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4764F68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7669D5">
              <w:rPr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 w:rsidRPr="007669D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69D5">
              <w:rPr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0753692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7669D5">
              <w:rPr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4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ACACA" w:themeFill="text2" w:themeFillTint="99"/>
            <w:vAlign w:val="center"/>
          </w:tcPr>
          <w:p w14:paraId="25F690AE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</w:rPr>
              <w:t xml:space="preserve">Wartość </w:t>
            </w:r>
            <w:r w:rsidRPr="007669D5">
              <w:rPr>
                <w:b/>
                <w:bCs/>
                <w:sz w:val="20"/>
                <w:szCs w:val="20"/>
                <w:lang w:val="it-IT"/>
              </w:rPr>
              <w:t>netto</w:t>
            </w:r>
          </w:p>
          <w:p w14:paraId="7F1938E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  <w:lang w:val="pt-PT"/>
              </w:rPr>
              <w:t>[PLN]</w:t>
            </w:r>
          </w:p>
          <w:p w14:paraId="05A9D483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69D5">
              <w:rPr>
                <w:b/>
                <w:bCs/>
                <w:sz w:val="20"/>
                <w:szCs w:val="20"/>
                <w:lang w:val="it-IT"/>
              </w:rPr>
              <w:t xml:space="preserve">kol. 3 x </w:t>
            </w:r>
          </w:p>
          <w:p w14:paraId="5F4A552B" w14:textId="77777777" w:rsidR="007669D5" w:rsidRPr="007669D5" w:rsidRDefault="007669D5" w:rsidP="007669D5">
            <w:pPr>
              <w:jc w:val="center"/>
            </w:pPr>
            <w:r w:rsidRPr="007669D5">
              <w:rPr>
                <w:b/>
                <w:bCs/>
                <w:sz w:val="20"/>
                <w:szCs w:val="20"/>
                <w:lang w:val="pt-PT"/>
              </w:rPr>
              <w:t>kol. 4</w:t>
            </w:r>
          </w:p>
        </w:tc>
      </w:tr>
      <w:tr w:rsidR="007637C0" w:rsidRPr="007669D5" w14:paraId="29FD72A1" w14:textId="77777777" w:rsidTr="00DB7A39">
        <w:trPr>
          <w:trHeight w:hRule="exact" w:val="434"/>
          <w:jc w:val="center"/>
        </w:trPr>
        <w:tc>
          <w:tcPr>
            <w:tcW w:w="556" w:type="dxa"/>
            <w:tcBorders>
              <w:top w:val="double" w:sz="4" w:space="0" w:color="000000"/>
            </w:tcBorders>
            <w:shd w:val="clear" w:color="auto" w:fill="auto"/>
          </w:tcPr>
          <w:p w14:paraId="6D5785E8" w14:textId="77777777" w:rsidR="007669D5" w:rsidRPr="007669D5" w:rsidRDefault="007669D5" w:rsidP="007669D5"/>
        </w:tc>
        <w:tc>
          <w:tcPr>
            <w:tcW w:w="3367" w:type="dxa"/>
            <w:tcBorders>
              <w:top w:val="double" w:sz="4" w:space="0" w:color="000000"/>
            </w:tcBorders>
            <w:shd w:val="clear" w:color="auto" w:fill="auto"/>
          </w:tcPr>
          <w:p w14:paraId="51B8F663" w14:textId="77777777" w:rsidR="007669D5" w:rsidRPr="007669D5" w:rsidRDefault="007669D5" w:rsidP="007669D5">
            <w:pPr>
              <w:jc w:val="center"/>
            </w:pPr>
            <w:r w:rsidRPr="007669D5">
              <w:t>1</w:t>
            </w:r>
          </w:p>
        </w:tc>
        <w:tc>
          <w:tcPr>
            <w:tcW w:w="1034" w:type="dxa"/>
            <w:tcBorders>
              <w:top w:val="double" w:sz="4" w:space="0" w:color="000000"/>
            </w:tcBorders>
            <w:shd w:val="clear" w:color="auto" w:fill="auto"/>
          </w:tcPr>
          <w:p w14:paraId="3FD11D64" w14:textId="77777777" w:rsidR="007669D5" w:rsidRPr="007669D5" w:rsidRDefault="007669D5" w:rsidP="007669D5">
            <w:pPr>
              <w:jc w:val="center"/>
            </w:pPr>
            <w:r w:rsidRPr="007669D5">
              <w:t>2</w:t>
            </w:r>
          </w:p>
        </w:tc>
        <w:tc>
          <w:tcPr>
            <w:tcW w:w="1246" w:type="dxa"/>
            <w:tcBorders>
              <w:top w:val="double" w:sz="4" w:space="0" w:color="000000"/>
            </w:tcBorders>
            <w:shd w:val="clear" w:color="auto" w:fill="auto"/>
          </w:tcPr>
          <w:p w14:paraId="54614E9B" w14:textId="77777777" w:rsidR="007669D5" w:rsidRPr="007669D5" w:rsidRDefault="007669D5" w:rsidP="007669D5">
            <w:pPr>
              <w:jc w:val="center"/>
            </w:pPr>
            <w:r w:rsidRPr="007669D5">
              <w:t>3</w:t>
            </w:r>
          </w:p>
        </w:tc>
        <w:tc>
          <w:tcPr>
            <w:tcW w:w="1238" w:type="dxa"/>
            <w:tcBorders>
              <w:top w:val="double" w:sz="4" w:space="0" w:color="000000"/>
            </w:tcBorders>
            <w:shd w:val="clear" w:color="auto" w:fill="auto"/>
          </w:tcPr>
          <w:p w14:paraId="341182E0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7669D5">
              <w:t>4</w:t>
            </w:r>
          </w:p>
        </w:tc>
        <w:tc>
          <w:tcPr>
            <w:tcW w:w="1490" w:type="dxa"/>
            <w:tcBorders>
              <w:top w:val="double" w:sz="4" w:space="0" w:color="000000"/>
            </w:tcBorders>
            <w:shd w:val="clear" w:color="auto" w:fill="auto"/>
          </w:tcPr>
          <w:p w14:paraId="1ED69ACD" w14:textId="77777777" w:rsidR="007669D5" w:rsidRPr="007669D5" w:rsidRDefault="007669D5" w:rsidP="007669D5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7669D5">
              <w:t>5</w:t>
            </w:r>
          </w:p>
        </w:tc>
      </w:tr>
      <w:tr w:rsidR="007637C0" w:rsidRPr="007669D5" w14:paraId="60A7FFE6" w14:textId="77777777" w:rsidTr="007637C0">
        <w:trPr>
          <w:trHeight w:hRule="exact" w:val="937"/>
          <w:jc w:val="center"/>
        </w:trPr>
        <w:tc>
          <w:tcPr>
            <w:tcW w:w="556" w:type="dxa"/>
            <w:shd w:val="clear" w:color="auto" w:fill="auto"/>
          </w:tcPr>
          <w:p w14:paraId="7B236141" w14:textId="77777777" w:rsidR="007669D5" w:rsidRPr="007669D5" w:rsidRDefault="007669D5" w:rsidP="007669D5">
            <w:pPr>
              <w:jc w:val="center"/>
              <w:rPr>
                <w:sz w:val="20"/>
                <w:szCs w:val="20"/>
              </w:rPr>
            </w:pPr>
          </w:p>
          <w:p w14:paraId="1756E17E" w14:textId="77777777" w:rsidR="007669D5" w:rsidRPr="007669D5" w:rsidRDefault="007669D5" w:rsidP="007669D5">
            <w:pPr>
              <w:jc w:val="center"/>
            </w:pPr>
            <w:r w:rsidRPr="007669D5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B156162" w14:textId="77777777" w:rsidR="007669D5" w:rsidRPr="007669D5" w:rsidRDefault="007669D5" w:rsidP="007669D5">
            <w:pPr>
              <w:jc w:val="center"/>
              <w:rPr>
                <w:b/>
                <w:bCs/>
                <w:sz w:val="22"/>
                <w:szCs w:val="22"/>
              </w:rPr>
            </w:pPr>
            <w:r w:rsidRPr="007669D5">
              <w:rPr>
                <w:b/>
                <w:bCs/>
                <w:sz w:val="22"/>
                <w:szCs w:val="22"/>
              </w:rPr>
              <w:t xml:space="preserve">Mieszanka </w:t>
            </w:r>
            <w:proofErr w:type="spellStart"/>
            <w:r w:rsidRPr="007669D5">
              <w:rPr>
                <w:b/>
                <w:bCs/>
                <w:sz w:val="22"/>
                <w:szCs w:val="22"/>
              </w:rPr>
              <w:t>mineralno</w:t>
            </w:r>
            <w:proofErr w:type="spellEnd"/>
            <w:r w:rsidRPr="007669D5">
              <w:rPr>
                <w:b/>
                <w:bCs/>
                <w:sz w:val="22"/>
                <w:szCs w:val="22"/>
              </w:rPr>
              <w:t xml:space="preserve"> -bitumiczna </w:t>
            </w:r>
          </w:p>
          <w:p w14:paraId="7E45D8CB" w14:textId="77777777" w:rsidR="007669D5" w:rsidRPr="007669D5" w:rsidRDefault="007669D5" w:rsidP="007669D5">
            <w:pPr>
              <w:jc w:val="center"/>
              <w:rPr>
                <w:sz w:val="22"/>
                <w:szCs w:val="22"/>
              </w:rPr>
            </w:pPr>
            <w:r w:rsidRPr="007669D5">
              <w:rPr>
                <w:b/>
                <w:bCs/>
                <w:sz w:val="22"/>
                <w:szCs w:val="22"/>
              </w:rPr>
              <w:t>na gorąco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89AEF09" w14:textId="77777777" w:rsidR="007669D5" w:rsidRPr="007669D5" w:rsidRDefault="007669D5" w:rsidP="007669D5">
            <w:pPr>
              <w:jc w:val="center"/>
            </w:pPr>
            <w:r w:rsidRPr="007669D5">
              <w:t>t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AD11FE2" w14:textId="19508E76" w:rsidR="007669D5" w:rsidRPr="007669D5" w:rsidRDefault="007669D5" w:rsidP="0076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3C1055B" w14:textId="77777777" w:rsidR="007669D5" w:rsidRPr="007669D5" w:rsidRDefault="007669D5" w:rsidP="007669D5"/>
        </w:tc>
        <w:tc>
          <w:tcPr>
            <w:tcW w:w="1490" w:type="dxa"/>
            <w:shd w:val="clear" w:color="auto" w:fill="auto"/>
            <w:vAlign w:val="center"/>
          </w:tcPr>
          <w:p w14:paraId="2EF74F3F" w14:textId="77777777" w:rsidR="007669D5" w:rsidRPr="007669D5" w:rsidRDefault="007669D5" w:rsidP="007669D5">
            <w:bookmarkStart w:id="23" w:name="_Hlk67560470"/>
            <w:bookmarkEnd w:id="23"/>
          </w:p>
        </w:tc>
      </w:tr>
      <w:bookmarkEnd w:id="22"/>
      <w:tr w:rsidR="007669D5" w:rsidRPr="007669D5" w14:paraId="2FA1961D" w14:textId="77777777" w:rsidTr="007637C0">
        <w:trPr>
          <w:trHeight w:hRule="exact" w:val="380"/>
          <w:jc w:val="center"/>
        </w:trPr>
        <w:tc>
          <w:tcPr>
            <w:tcW w:w="7441" w:type="dxa"/>
            <w:gridSpan w:val="5"/>
            <w:shd w:val="clear" w:color="auto" w:fill="auto"/>
          </w:tcPr>
          <w:p w14:paraId="2810F67E" w14:textId="77777777" w:rsidR="007669D5" w:rsidRPr="007669D5" w:rsidRDefault="007669D5" w:rsidP="007669D5">
            <w:pPr>
              <w:suppressAutoHyphens w:val="0"/>
              <w:jc w:val="center"/>
              <w:rPr>
                <w:rFonts w:cs="Times New Roman"/>
              </w:rPr>
            </w:pPr>
            <w:r w:rsidRPr="007669D5">
              <w:rPr>
                <w:rFonts w:cs="Times New Roman"/>
                <w:sz w:val="20"/>
                <w:szCs w:val="20"/>
              </w:rPr>
              <w:t>Razem  netto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DCD14BE" w14:textId="77777777" w:rsidR="007669D5" w:rsidRPr="007669D5" w:rsidRDefault="007669D5" w:rsidP="007669D5"/>
        </w:tc>
      </w:tr>
      <w:tr w:rsidR="007669D5" w:rsidRPr="007669D5" w14:paraId="155DB3E4" w14:textId="77777777" w:rsidTr="007637C0">
        <w:trPr>
          <w:trHeight w:hRule="exact" w:val="410"/>
          <w:jc w:val="center"/>
        </w:trPr>
        <w:tc>
          <w:tcPr>
            <w:tcW w:w="7441" w:type="dxa"/>
            <w:gridSpan w:val="5"/>
            <w:shd w:val="clear" w:color="auto" w:fill="auto"/>
          </w:tcPr>
          <w:p w14:paraId="6508AF40" w14:textId="77777777" w:rsidR="007669D5" w:rsidRPr="007669D5" w:rsidRDefault="007669D5" w:rsidP="007669D5">
            <w:pPr>
              <w:suppressAutoHyphens w:val="0"/>
              <w:jc w:val="center"/>
              <w:rPr>
                <w:rFonts w:cs="Times New Roman"/>
              </w:rPr>
            </w:pPr>
            <w:r w:rsidRPr="007669D5">
              <w:rPr>
                <w:rFonts w:cs="Times New Roman"/>
                <w:sz w:val="20"/>
                <w:szCs w:val="20"/>
              </w:rPr>
              <w:t>Podatek VAT ……%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38067D" w14:textId="77777777" w:rsidR="007669D5" w:rsidRPr="007669D5" w:rsidRDefault="007669D5" w:rsidP="007669D5"/>
        </w:tc>
      </w:tr>
      <w:tr w:rsidR="007669D5" w:rsidRPr="007669D5" w14:paraId="4B2FD248" w14:textId="77777777" w:rsidTr="007637C0">
        <w:trPr>
          <w:trHeight w:hRule="exact" w:val="305"/>
          <w:jc w:val="center"/>
        </w:trPr>
        <w:tc>
          <w:tcPr>
            <w:tcW w:w="7441" w:type="dxa"/>
            <w:gridSpan w:val="5"/>
            <w:shd w:val="clear" w:color="auto" w:fill="auto"/>
          </w:tcPr>
          <w:p w14:paraId="46CAFA6F" w14:textId="77777777" w:rsidR="007669D5" w:rsidRPr="007669D5" w:rsidRDefault="007669D5" w:rsidP="007669D5">
            <w:pPr>
              <w:suppressAutoHyphens w:val="0"/>
              <w:jc w:val="center"/>
              <w:rPr>
                <w:rFonts w:cs="Times New Roman"/>
              </w:rPr>
            </w:pPr>
            <w:r w:rsidRPr="007669D5">
              <w:rPr>
                <w:rFonts w:cs="Times New Roman"/>
                <w:sz w:val="20"/>
                <w:szCs w:val="20"/>
              </w:rPr>
              <w:t>Razem brutto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3F64E89" w14:textId="77777777" w:rsidR="007669D5" w:rsidRPr="007669D5" w:rsidRDefault="007669D5" w:rsidP="007669D5"/>
        </w:tc>
      </w:tr>
    </w:tbl>
    <w:p w14:paraId="2E5B15CD" w14:textId="29B4DC09" w:rsidR="005E41D1" w:rsidRPr="00F231BC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24" w:name="_Hlk109643017"/>
      <w:r w:rsidRPr="00F231BC">
        <w:rPr>
          <w:b/>
          <w:bCs/>
          <w:sz w:val="28"/>
          <w:szCs w:val="28"/>
          <w:bdr w:val="none" w:sz="0" w:space="0" w:color="auto"/>
        </w:rPr>
        <w:t xml:space="preserve">3.1.2 </w:t>
      </w:r>
      <w:r w:rsidR="00F34791" w:rsidRPr="00F231BC">
        <w:rPr>
          <w:b/>
          <w:bCs/>
          <w:sz w:val="28"/>
          <w:szCs w:val="28"/>
          <w:bdr w:val="none" w:sz="0" w:space="0" w:color="auto"/>
        </w:rPr>
        <w:t xml:space="preserve">Oświadczamy, że 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 xml:space="preserve">wydamy </w:t>
      </w:r>
      <w:r w:rsidR="00F34791" w:rsidRPr="00F231BC">
        <w:rPr>
          <w:b/>
          <w:bCs/>
          <w:sz w:val="28"/>
          <w:szCs w:val="28"/>
          <w:bdr w:val="none" w:sz="0" w:space="0" w:color="auto"/>
        </w:rPr>
        <w:t xml:space="preserve">przedmiot zamówienia 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>po</w:t>
      </w:r>
      <w:r w:rsidR="00F231BC">
        <w:rPr>
          <w:b/>
          <w:bCs/>
          <w:sz w:val="28"/>
          <w:szCs w:val="28"/>
          <w:bdr w:val="none" w:sz="0" w:space="0" w:color="auto"/>
        </w:rPr>
        <w:t>d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 xml:space="preserve"> adresem oddalonym od siedzib</w:t>
      </w:r>
      <w:r w:rsidR="00F231BC">
        <w:rPr>
          <w:b/>
          <w:bCs/>
          <w:sz w:val="28"/>
          <w:szCs w:val="28"/>
          <w:bdr w:val="none" w:sz="0" w:space="0" w:color="auto"/>
        </w:rPr>
        <w:t>y</w:t>
      </w:r>
      <w:r w:rsidR="00F231BC" w:rsidRPr="00F231BC">
        <w:rPr>
          <w:b/>
          <w:bCs/>
          <w:sz w:val="28"/>
          <w:szCs w:val="28"/>
          <w:bdr w:val="none" w:sz="0" w:space="0" w:color="auto"/>
        </w:rPr>
        <w:t xml:space="preserve"> ZDP</w:t>
      </w:r>
      <w:r w:rsidR="005E41D1" w:rsidRPr="00F231BC">
        <w:rPr>
          <w:b/>
          <w:bCs/>
          <w:sz w:val="28"/>
          <w:szCs w:val="28"/>
          <w:bdr w:val="none" w:sz="0" w:space="0" w:color="auto"/>
        </w:rPr>
        <w:t>:</w:t>
      </w:r>
    </w:p>
    <w:p w14:paraId="05CA74C4" w14:textId="2D58D944" w:rsidR="00F231BC" w:rsidRPr="00F231BC" w:rsidRDefault="00DB7A39" w:rsidP="00DB7A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 w:line="360" w:lineRule="exact"/>
        <w:ind w:left="142" w:hanging="142"/>
        <w:jc w:val="both"/>
        <w:rPr>
          <w:bdr w:val="none" w:sz="0" w:space="0" w:color="auto"/>
        </w:rPr>
      </w:pPr>
      <w:r>
        <w:rPr>
          <w:bdr w:val="none" w:sz="0" w:space="0" w:color="auto"/>
        </w:rPr>
        <w:t xml:space="preserve"> (N</w:t>
      </w:r>
      <w:r w:rsidR="00F231BC" w:rsidRPr="00F231BC">
        <w:rPr>
          <w:bdr w:val="none" w:sz="0" w:space="0" w:color="auto"/>
        </w:rPr>
        <w:t xml:space="preserve">ależy </w:t>
      </w:r>
      <w:r>
        <w:rPr>
          <w:bdr w:val="none" w:sz="0" w:space="0" w:color="auto"/>
        </w:rPr>
        <w:t>wskazać</w:t>
      </w:r>
      <w:r w:rsidR="00F231BC" w:rsidRPr="00F231BC">
        <w:rPr>
          <w:bdr w:val="none" w:sz="0" w:space="0" w:color="auto"/>
        </w:rPr>
        <w:t xml:space="preserve"> najkrótszą odległość-odcinek w jedn</w:t>
      </w:r>
      <w:r>
        <w:rPr>
          <w:bdr w:val="none" w:sz="0" w:space="0" w:color="auto"/>
        </w:rPr>
        <w:t>ą</w:t>
      </w:r>
      <w:r w:rsidR="00F231BC" w:rsidRPr="00F231BC">
        <w:rPr>
          <w:bdr w:val="none" w:sz="0" w:space="0" w:color="auto"/>
        </w:rPr>
        <w:t xml:space="preserve"> stronę po drogach publicznych utwardzonych pomiędzy siedzibą obwodu drogowego w Sierakowicach ul. Brzozowa 1, 83-340 Sierakowice, a miejscem wydania mieszanki zaproponowanym przez Wykonawcę.</w:t>
      </w:r>
      <w:r>
        <w:rPr>
          <w:bdr w:val="none" w:sz="0" w:space="0" w:color="auto"/>
        </w:rPr>
        <w:t>)</w:t>
      </w:r>
    </w:p>
    <w:tbl>
      <w:tblPr>
        <w:tblW w:w="7792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26"/>
        <w:gridCol w:w="3966"/>
      </w:tblGrid>
      <w:tr w:rsidR="00F231BC" w:rsidRPr="00F231BC" w14:paraId="2DE678E8" w14:textId="77777777" w:rsidTr="00DB7A39">
        <w:trPr>
          <w:trHeight w:val="261"/>
          <w:jc w:val="center"/>
        </w:trPr>
        <w:tc>
          <w:tcPr>
            <w:tcW w:w="38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5" w:color="auto" w:fill="auto"/>
          </w:tcPr>
          <w:p w14:paraId="45B4D9E7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  <w:r w:rsidRPr="00F231BC">
              <w:rPr>
                <w:b/>
                <w:bCs/>
                <w:bdr w:val="none" w:sz="0" w:space="0" w:color="auto"/>
              </w:rPr>
              <w:t>Adres</w:t>
            </w:r>
          </w:p>
        </w:tc>
        <w:tc>
          <w:tcPr>
            <w:tcW w:w="3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0F4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  <w:r w:rsidRPr="00F231BC">
              <w:rPr>
                <w:b/>
                <w:bCs/>
                <w:bdr w:val="none" w:sz="0" w:space="0" w:color="auto"/>
              </w:rPr>
              <w:t>Odległość (km)</w:t>
            </w:r>
          </w:p>
        </w:tc>
      </w:tr>
      <w:tr w:rsidR="00F231BC" w:rsidRPr="00F231BC" w14:paraId="3D7C23BF" w14:textId="77777777" w:rsidTr="00DB7A39">
        <w:trPr>
          <w:trHeight w:val="437"/>
          <w:jc w:val="center"/>
        </w:trPr>
        <w:tc>
          <w:tcPr>
            <w:tcW w:w="3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3511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</w:p>
        </w:tc>
        <w:tc>
          <w:tcPr>
            <w:tcW w:w="39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D6BE" w14:textId="77777777" w:rsidR="00F231BC" w:rsidRPr="00F231BC" w:rsidRDefault="00F231BC" w:rsidP="00F23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before="120" w:after="120" w:line="360" w:lineRule="exact"/>
              <w:ind w:left="283" w:hanging="141"/>
              <w:jc w:val="both"/>
              <w:rPr>
                <w:b/>
                <w:bCs/>
                <w:bdr w:val="none" w:sz="0" w:space="0" w:color="auto"/>
              </w:rPr>
            </w:pPr>
          </w:p>
        </w:tc>
      </w:tr>
      <w:bookmarkEnd w:id="24"/>
    </w:tbl>
    <w:p w14:paraId="50FC5AD2" w14:textId="77777777" w:rsidR="00F613D8" w:rsidRPr="00095A67" w:rsidRDefault="00F613D8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highlight w:val="yellow"/>
          <w:bdr w:val="none" w:sz="0" w:space="0" w:color="auto"/>
        </w:rPr>
      </w:pPr>
    </w:p>
    <w:p w14:paraId="73A69393" w14:textId="2CDB2D30" w:rsidR="00E40695" w:rsidRPr="007637C0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25" w:name="_Hlk109817787"/>
      <w:r w:rsidRPr="007637C0">
        <w:rPr>
          <w:rStyle w:val="Brak"/>
          <w:b/>
          <w:bCs/>
          <w:sz w:val="28"/>
          <w:szCs w:val="28"/>
        </w:rPr>
        <w:lastRenderedPageBreak/>
        <w:t xml:space="preserve">3.2.1 Części </w:t>
      </w:r>
      <w:r w:rsidR="006C481C" w:rsidRPr="007637C0">
        <w:rPr>
          <w:rStyle w:val="Brak"/>
          <w:b/>
          <w:bCs/>
          <w:sz w:val="28"/>
          <w:szCs w:val="28"/>
        </w:rPr>
        <w:t>2</w:t>
      </w:r>
      <w:r w:rsidRPr="007637C0">
        <w:rPr>
          <w:rStyle w:val="Brak"/>
          <w:b/>
          <w:bCs/>
          <w:sz w:val="28"/>
          <w:szCs w:val="28"/>
        </w:rPr>
        <w:t xml:space="preserve"> za cenę </w:t>
      </w:r>
      <w:r w:rsidRPr="007637C0">
        <w:rPr>
          <w:rStyle w:val="Brak"/>
          <w:b/>
          <w:bCs/>
        </w:rPr>
        <w:t>__________________________  zł. netto plus Vat ____ %</w:t>
      </w:r>
    </w:p>
    <w:p w14:paraId="58785E32" w14:textId="77777777" w:rsidR="00E40695" w:rsidRPr="007637C0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637C0">
        <w:rPr>
          <w:rStyle w:val="Brak"/>
          <w:b/>
          <w:bCs/>
        </w:rPr>
        <w:t>Kwota brutto: ___________________________________________________zł</w:t>
      </w:r>
    </w:p>
    <w:p w14:paraId="2C024934" w14:textId="11EEDCCC" w:rsidR="0014642C" w:rsidRPr="007637C0" w:rsidRDefault="00E40695" w:rsidP="005C54D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7637C0">
        <w:rPr>
          <w:rStyle w:val="tekstdokbold"/>
        </w:rPr>
        <w:t>(słownie zł</w:t>
      </w:r>
      <w:r w:rsidRPr="007637C0">
        <w:rPr>
          <w:rStyle w:val="Brak"/>
          <w:b/>
          <w:bCs/>
        </w:rPr>
        <w:t xml:space="preserve">otych:_______________________________________________________) </w:t>
      </w:r>
      <w:bookmarkEnd w:id="25"/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094"/>
        <w:gridCol w:w="1497"/>
        <w:gridCol w:w="1510"/>
        <w:gridCol w:w="1510"/>
        <w:gridCol w:w="1208"/>
      </w:tblGrid>
      <w:tr w:rsidR="00DB7A39" w:rsidRPr="00DB7A39" w14:paraId="6DA2A69F" w14:textId="77777777" w:rsidTr="00927633">
        <w:trPr>
          <w:trHeight w:hRule="exact" w:val="15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0CE9D592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B2EBEE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811AB2E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8E0D382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cs="Times New Roman"/>
                <w:b/>
                <w:sz w:val="20"/>
                <w:szCs w:val="20"/>
              </w:rPr>
              <w:t>Szacunkowa ilość w trakcie realizacji zamówienia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41F243B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jednostkowa</w:t>
            </w:r>
            <w:proofErr w:type="spellEnd"/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</w:p>
          <w:p w14:paraId="09BDA488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  <w:t>[PLN]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B5DB89E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  <w:p w14:paraId="65805C9D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[PLN]</w:t>
            </w:r>
          </w:p>
          <w:p w14:paraId="086DDD5D" w14:textId="77777777" w:rsidR="00DB7A39" w:rsidRPr="00DB7A39" w:rsidRDefault="00DB7A39" w:rsidP="00791FB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kol. 4 * podatek VAT</w:t>
            </w:r>
          </w:p>
        </w:tc>
        <w:tc>
          <w:tcPr>
            <w:tcW w:w="1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9D1E298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14:paraId="03EEC8B3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>[PLN]</w:t>
            </w:r>
          </w:p>
          <w:p w14:paraId="7A9628A8" w14:textId="77777777" w:rsidR="00DB7A39" w:rsidRPr="00DB7A3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kol. 3 x </w:t>
            </w:r>
            <w:r w:rsidRPr="00DB7A39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kol. 5</w:t>
            </w:r>
          </w:p>
        </w:tc>
      </w:tr>
      <w:tr w:rsidR="00DB7A39" w:rsidRPr="00953F29" w14:paraId="6A44BAA2" w14:textId="77777777" w:rsidTr="00927633">
        <w:trPr>
          <w:trHeight w:hRule="exact" w:val="324"/>
          <w:jc w:val="center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</w:tcPr>
          <w:p w14:paraId="13DF09B1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BE0149">
              <w:rPr>
                <w:rFonts w:cs="Times New Roman"/>
              </w:rPr>
              <w:t>1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</w:tcPr>
          <w:p w14:paraId="6E837C60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BE0149">
              <w:rPr>
                <w:rFonts w:cs="Times New Roman"/>
              </w:rPr>
              <w:t>2</w:t>
            </w:r>
          </w:p>
        </w:tc>
        <w:tc>
          <w:tcPr>
            <w:tcW w:w="1497" w:type="dxa"/>
            <w:tcBorders>
              <w:top w:val="double" w:sz="4" w:space="0" w:color="auto"/>
            </w:tcBorders>
            <w:shd w:val="clear" w:color="auto" w:fill="auto"/>
          </w:tcPr>
          <w:p w14:paraId="45476E1A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BE0149">
              <w:rPr>
                <w:rFonts w:cs="Times New Roman"/>
              </w:rPr>
              <w:t>3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14:paraId="6057C5C4" w14:textId="77777777" w:rsidR="00DB7A39" w:rsidRPr="00BE014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Cs/>
              </w:rPr>
            </w:pPr>
            <w:r w:rsidRPr="00BE0149">
              <w:rPr>
                <w:rFonts w:eastAsia="Times New Roman" w:cs="Times New Roman"/>
                <w:bCs/>
              </w:rPr>
              <w:t>4</w:t>
            </w:r>
          </w:p>
        </w:tc>
        <w:tc>
          <w:tcPr>
            <w:tcW w:w="1510" w:type="dxa"/>
            <w:tcBorders>
              <w:top w:val="double" w:sz="4" w:space="0" w:color="auto"/>
            </w:tcBorders>
          </w:tcPr>
          <w:p w14:paraId="224AE6BE" w14:textId="77777777" w:rsidR="00DB7A39" w:rsidRPr="00BE014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Cs/>
              </w:rPr>
            </w:pPr>
            <w:r w:rsidRPr="00BE0149">
              <w:rPr>
                <w:rFonts w:eastAsia="Times New Roman" w:cs="Times New Roman"/>
                <w:bCs/>
              </w:rPr>
              <w:t>5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14:paraId="2E82C823" w14:textId="77777777" w:rsidR="00DB7A39" w:rsidRPr="00BE0149" w:rsidRDefault="00DB7A39" w:rsidP="00791FB8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rFonts w:eastAsia="Times New Roman" w:cs="Times New Roman"/>
                <w:bCs/>
              </w:rPr>
            </w:pPr>
            <w:r w:rsidRPr="00BE0149">
              <w:rPr>
                <w:rFonts w:eastAsia="Times New Roman" w:cs="Times New Roman"/>
                <w:bCs/>
              </w:rPr>
              <w:t>6</w:t>
            </w:r>
          </w:p>
        </w:tc>
      </w:tr>
      <w:tr w:rsidR="00DB7A39" w:rsidRPr="00953F29" w14:paraId="6E5FEB45" w14:textId="77777777" w:rsidTr="00927633">
        <w:trPr>
          <w:trHeight w:hRule="exact" w:val="943"/>
          <w:jc w:val="center"/>
        </w:trPr>
        <w:tc>
          <w:tcPr>
            <w:tcW w:w="2112" w:type="dxa"/>
            <w:shd w:val="clear" w:color="auto" w:fill="auto"/>
            <w:vAlign w:val="center"/>
          </w:tcPr>
          <w:p w14:paraId="69B8C379" w14:textId="77777777" w:rsidR="00DB7A39" w:rsidRPr="00927633" w:rsidRDefault="00DB7A39" w:rsidP="00791FB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27633">
              <w:rPr>
                <w:rFonts w:cs="Times New Roman"/>
                <w:b/>
                <w:bCs/>
                <w:sz w:val="22"/>
                <w:szCs w:val="22"/>
              </w:rPr>
              <w:t>Kruszywo łamane</w:t>
            </w:r>
          </w:p>
          <w:p w14:paraId="702FE500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 w:rsidRPr="00927633">
              <w:rPr>
                <w:rFonts w:cs="Times New Roman"/>
                <w:b/>
                <w:bCs/>
                <w:sz w:val="22"/>
                <w:szCs w:val="22"/>
              </w:rPr>
              <w:t>o frakcji 0-31,5mm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8712E5A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90C2E8E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BE0149">
              <w:rPr>
                <w:rFonts w:cs="Times New Roman"/>
              </w:rPr>
              <w:t>00</w:t>
            </w:r>
          </w:p>
        </w:tc>
        <w:tc>
          <w:tcPr>
            <w:tcW w:w="1510" w:type="dxa"/>
            <w:vAlign w:val="center"/>
          </w:tcPr>
          <w:p w14:paraId="5362BACD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</w:p>
        </w:tc>
        <w:tc>
          <w:tcPr>
            <w:tcW w:w="1510" w:type="dxa"/>
            <w:vAlign w:val="center"/>
          </w:tcPr>
          <w:p w14:paraId="0DA533AD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</w:p>
        </w:tc>
        <w:tc>
          <w:tcPr>
            <w:tcW w:w="1208" w:type="dxa"/>
            <w:vAlign w:val="center"/>
          </w:tcPr>
          <w:p w14:paraId="15BC283A" w14:textId="77777777" w:rsidR="00DB7A39" w:rsidRPr="00BE0149" w:rsidRDefault="00DB7A39" w:rsidP="00791FB8">
            <w:pPr>
              <w:jc w:val="center"/>
              <w:rPr>
                <w:rFonts w:cs="Times New Roman"/>
              </w:rPr>
            </w:pPr>
          </w:p>
        </w:tc>
      </w:tr>
    </w:tbl>
    <w:p w14:paraId="2261A613" w14:textId="77777777" w:rsidR="00F613D8" w:rsidRPr="00DB7A39" w:rsidRDefault="00F613D8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0"/>
          <w:szCs w:val="20"/>
          <w:highlight w:val="yellow"/>
          <w:bdr w:val="none" w:sz="0" w:space="0" w:color="auto"/>
        </w:rPr>
      </w:pPr>
    </w:p>
    <w:p w14:paraId="75D3C4AB" w14:textId="77CE64AA" w:rsidR="00E40695" w:rsidRPr="00152307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152307">
        <w:rPr>
          <w:b/>
          <w:bCs/>
          <w:sz w:val="28"/>
          <w:szCs w:val="28"/>
          <w:bdr w:val="none" w:sz="0" w:space="0" w:color="auto"/>
        </w:rPr>
        <w:t xml:space="preserve">3.2.2 </w:t>
      </w:r>
      <w:r w:rsidR="00152307" w:rsidRPr="00152307">
        <w:rPr>
          <w:b/>
          <w:bCs/>
          <w:sz w:val="28"/>
          <w:szCs w:val="28"/>
          <w:bdr w:val="none" w:sz="0" w:space="0" w:color="auto"/>
        </w:rPr>
        <w:t xml:space="preserve">W terminie realizacji danego zlecenia wynoszącym ̽ </w:t>
      </w:r>
      <w:r w:rsidRPr="00152307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11"/>
        <w:tblW w:w="794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152307" w:rsidRPr="00B43F21" w14:paraId="6536515E" w14:textId="77777777" w:rsidTr="00DB7A39">
        <w:trPr>
          <w:trHeight w:val="261"/>
          <w:jc w:val="center"/>
        </w:trPr>
        <w:tc>
          <w:tcPr>
            <w:tcW w:w="7940" w:type="dxa"/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0A77" w14:textId="541B9D27" w:rsidR="00152307" w:rsidRPr="00B43F21" w:rsidRDefault="00E40695" w:rsidP="00DB7A39">
            <w:pPr>
              <w:tabs>
                <w:tab w:val="left" w:pos="410"/>
                <w:tab w:val="center" w:pos="3890"/>
              </w:tabs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  <w:r w:rsidRPr="00152307"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="00DB7A39">
              <w:rPr>
                <w:rFonts w:eastAsia="Calibri" w:cs="Calibri"/>
                <w:b/>
                <w:bCs/>
                <w:sz w:val="22"/>
                <w:szCs w:val="22"/>
              </w:rPr>
              <w:tab/>
            </w:r>
            <w:r w:rsidR="00DB7A39">
              <w:rPr>
                <w:rFonts w:eastAsia="Calibri" w:cs="Calibri"/>
                <w:b/>
                <w:bCs/>
                <w:sz w:val="22"/>
                <w:szCs w:val="22"/>
              </w:rPr>
              <w:tab/>
            </w:r>
            <w:r w:rsidR="00152307"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152307" w:rsidRPr="00B43F21" w14:paraId="76DC2591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70B1" w14:textId="37F78F79" w:rsidR="00152307" w:rsidRPr="00B43F21" w:rsidRDefault="00152307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FBB4694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FCB3" w14:textId="1C5B1D0D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0C7CB2C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F76A7" w14:textId="465F70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23C90278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1D0B" w14:textId="6902A4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4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027B5232" w14:textId="77777777" w:rsidTr="00DB7A39">
        <w:trPr>
          <w:trHeight w:val="4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7667" w14:textId="686D0B91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26487380" w14:textId="4483CCB7" w:rsidR="0014642C" w:rsidRDefault="0014642C" w:rsidP="00F613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3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6917525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</w:t>
      </w:r>
      <w:r w:rsidR="00BE740C">
        <w:rPr>
          <w:bdr w:val="none" w:sz="0" w:space="0" w:color="auto"/>
        </w:rPr>
        <w:t>ami</w:t>
      </w:r>
      <w:r w:rsidRPr="0040108F">
        <w:rPr>
          <w:bdr w:val="none" w:sz="0" w:space="0" w:color="auto"/>
        </w:rPr>
        <w:t xml:space="preserve"> Um</w:t>
      </w:r>
      <w:r w:rsidR="00BE740C">
        <w:rPr>
          <w:bdr w:val="none" w:sz="0" w:space="0" w:color="auto"/>
        </w:rPr>
        <w:t>ów</w:t>
      </w:r>
      <w:r w:rsidRPr="0040108F">
        <w:rPr>
          <w:bdr w:val="none" w:sz="0" w:space="0" w:color="auto"/>
        </w:rPr>
        <w:t>, stanowiącym</w:t>
      </w:r>
      <w:r w:rsidR="00BE740C">
        <w:rPr>
          <w:bdr w:val="none" w:sz="0" w:space="0" w:color="auto"/>
        </w:rPr>
        <w:t>i</w:t>
      </w:r>
      <w:r w:rsidRPr="0040108F">
        <w:rPr>
          <w:bdr w:val="none" w:sz="0" w:space="0" w:color="auto"/>
        </w:rPr>
        <w:t xml:space="preserve"> załącznik</w:t>
      </w:r>
      <w:r w:rsidR="00BE740C">
        <w:rPr>
          <w:bdr w:val="none" w:sz="0" w:space="0" w:color="auto"/>
        </w:rPr>
        <w:t>i</w:t>
      </w:r>
      <w:r w:rsidRPr="0040108F">
        <w:rPr>
          <w:bdr w:val="none" w:sz="0" w:space="0" w:color="auto"/>
        </w:rPr>
        <w:t xml:space="preserve"> nr </w:t>
      </w:r>
      <w:r w:rsidR="00BE740C">
        <w:rPr>
          <w:bdr w:val="none" w:sz="0" w:space="0" w:color="auto"/>
        </w:rPr>
        <w:t>7a i 7b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5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 w:rsidP="00A87C0B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09EC02CD" w14:textId="3E343A41" w:rsidR="00142F9F" w:rsidRDefault="00142F9F">
      <w:pPr>
        <w:jc w:val="both"/>
        <w:rPr>
          <w:rStyle w:val="Brak"/>
          <w:b/>
          <w:bCs/>
        </w:rPr>
      </w:pPr>
    </w:p>
    <w:p w14:paraId="74ABA9E6" w14:textId="78A1D809" w:rsidR="00142F9F" w:rsidRDefault="00142F9F">
      <w:pPr>
        <w:jc w:val="both"/>
        <w:rPr>
          <w:rStyle w:val="Brak"/>
          <w:b/>
          <w:bCs/>
        </w:rPr>
      </w:pPr>
    </w:p>
    <w:p w14:paraId="73E9B84B" w14:textId="68500C28" w:rsidR="00142F9F" w:rsidRDefault="00142F9F">
      <w:pPr>
        <w:jc w:val="both"/>
        <w:rPr>
          <w:rStyle w:val="Brak"/>
          <w:b/>
          <w:bCs/>
        </w:rPr>
      </w:pPr>
    </w:p>
    <w:p w14:paraId="30509107" w14:textId="77777777" w:rsidR="005C54DB" w:rsidRDefault="005C54DB">
      <w:pPr>
        <w:jc w:val="both"/>
        <w:rPr>
          <w:rStyle w:val="Brak"/>
          <w:b/>
          <w:bCs/>
        </w:rPr>
      </w:pPr>
    </w:p>
    <w:p w14:paraId="144DF9CF" w14:textId="77777777" w:rsidR="005C54DB" w:rsidRDefault="005C54DB">
      <w:pPr>
        <w:jc w:val="both"/>
        <w:rPr>
          <w:rStyle w:val="Brak"/>
          <w:b/>
          <w:bCs/>
        </w:rPr>
      </w:pPr>
    </w:p>
    <w:p w14:paraId="63204A79" w14:textId="68D5F180" w:rsidR="00142F9F" w:rsidRDefault="00142F9F">
      <w:pPr>
        <w:jc w:val="both"/>
        <w:rPr>
          <w:rStyle w:val="Brak"/>
          <w:b/>
          <w:bCs/>
        </w:rPr>
      </w:pPr>
    </w:p>
    <w:p w14:paraId="729EAAC4" w14:textId="77777777" w:rsidR="00142F9F" w:rsidRDefault="00142F9F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1E20B444" w14:textId="77777777" w:rsidR="005F668D" w:rsidRDefault="005F668D">
      <w:pPr>
        <w:jc w:val="both"/>
        <w:rPr>
          <w:rStyle w:val="Brak"/>
          <w:b/>
          <w:bCs/>
        </w:rPr>
      </w:pPr>
      <w:bookmarkStart w:id="26" w:name="_Hlk66960749"/>
    </w:p>
    <w:p w14:paraId="0A705BF9" w14:textId="77777777" w:rsidR="00D04A32" w:rsidRDefault="00D04A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7B04E3F" w14:textId="5F3B8BD5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</w:t>
      </w:r>
      <w:r w:rsidR="00D04A32">
        <w:rPr>
          <w:rStyle w:val="Brak"/>
          <w:b/>
          <w:bCs/>
          <w:sz w:val="28"/>
          <w:szCs w:val="28"/>
        </w:rPr>
        <w:t>V</w:t>
      </w:r>
      <w:r>
        <w:rPr>
          <w:rStyle w:val="Brak"/>
          <w:b/>
          <w:bCs/>
          <w:sz w:val="28"/>
          <w:szCs w:val="28"/>
        </w:rPr>
        <w:t xml:space="preserve">. </w:t>
      </w:r>
    </w:p>
    <w:p w14:paraId="5E618BC2" w14:textId="77777777" w:rsidR="00D04A32" w:rsidRDefault="00D04A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611F513" w14:textId="34272FCD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39F3A2E2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52BC8ECB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w udziału w postępowaniu</w:t>
      </w:r>
    </w:p>
    <w:p w14:paraId="26BEE1A8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3E3B0B1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FE34C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33C15F4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bookmarkEnd w:id="26"/>
    <w:p w14:paraId="7323130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239E924C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55F267C" w14:textId="2F227A56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8BBFF45" w14:textId="3F3CE597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E409E6F" w14:textId="300AD43A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2A7C8EFC" w14:textId="07863231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424030B5" w14:textId="33995E5B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1DC5914B" w14:textId="3F63A19E" w:rsidR="0027226A" w:rsidRDefault="0027226A">
      <w:pPr>
        <w:jc w:val="both"/>
        <w:rPr>
          <w:rStyle w:val="Brak"/>
          <w:b/>
          <w:bCs/>
          <w:sz w:val="28"/>
          <w:szCs w:val="28"/>
        </w:rPr>
      </w:pPr>
    </w:p>
    <w:p w14:paraId="5DEB3132" w14:textId="77777777" w:rsidR="00BD5F8D" w:rsidRDefault="00BD5F8D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43A7C9C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31A97564" w14:textId="77777777" w:rsidR="00DB7A39" w:rsidRDefault="00DB7A39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E95DC4B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044FC924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61B61D9A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126AEDB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8B64590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38BBCCE6" w14:textId="77777777" w:rsidR="005C54DB" w:rsidRDefault="005C54DB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7439010F" w:rsidR="0014642C" w:rsidRPr="004132CF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27" w:name="_Hlk188430702"/>
      <w:bookmarkStart w:id="28" w:name="_Hlk109716353"/>
      <w:r w:rsidR="004132CF" w:rsidRPr="004132CF">
        <w:rPr>
          <w:rStyle w:val="Brak"/>
          <w:b/>
          <w:bCs/>
        </w:rPr>
        <w:t>Sukcesywna dostawa materiałów budowlanych do wykonywania nawierzchni drogowych oraz naprawy mostów dla Zarządu Dróg Powiatowych w Kartuzach</w:t>
      </w:r>
      <w:r w:rsidR="004132CF">
        <w:rPr>
          <w:rStyle w:val="Brak"/>
          <w:b/>
          <w:bCs/>
        </w:rPr>
        <w:t xml:space="preserve"> - I</w:t>
      </w:r>
      <w:bookmarkEnd w:id="27"/>
      <w:r w:rsidR="004132CF" w:rsidRPr="004132CF">
        <w:rPr>
          <w:rStyle w:val="Brak"/>
          <w:b/>
          <w:bCs/>
        </w:rPr>
        <w:t>.</w:t>
      </w:r>
    </w:p>
    <w:bookmarkEnd w:id="28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0267C82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18E6DA" w14:textId="77777777" w:rsidR="004618B2" w:rsidRDefault="004618B2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1048275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31EA3510" w:rsidR="00C95811" w:rsidRDefault="004F204D" w:rsidP="00C95811">
      <w:pPr>
        <w:spacing w:before="120" w:after="120"/>
        <w:jc w:val="center"/>
        <w:rPr>
          <w:rStyle w:val="Brak"/>
          <w:b/>
          <w:bCs/>
        </w:rPr>
      </w:pPr>
      <w:r w:rsidRPr="004F204D">
        <w:rPr>
          <w:rStyle w:val="Brak"/>
          <w:b/>
          <w:bCs/>
        </w:rPr>
        <w:t>Sukcesywna dostawa materiałów budowlanych do wykonywania nawierzchni drogowych oraz naprawy mostów dla Zarządu Dróg Powiatowych w Kartuzach - I</w:t>
      </w:r>
      <w:r w:rsidR="00C95811"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2B70B9D9" w:rsidR="00B61D75" w:rsidRPr="004F204D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4F204D" w:rsidRPr="004F204D">
        <w:rPr>
          <w:b/>
          <w:bCs/>
        </w:rPr>
        <w:t>Sukcesywna dostawa materiałów budowlanych do wykonywania nawierzchni drogowych oraz naprawy mostów dla Zarządu Dróg Powiatowych w Kartuzach - I</w:t>
      </w:r>
      <w:r w:rsidR="0014642C" w:rsidRPr="004F204D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597EEA2F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D30302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222A3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266FE720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D30302" w:rsidRPr="00D30302">
        <w:rPr>
          <w:rStyle w:val="Brak"/>
          <w:b/>
          <w:bCs/>
        </w:rPr>
        <w:t>Sukcesywn</w:t>
      </w:r>
      <w:r w:rsidR="00D30302">
        <w:rPr>
          <w:rStyle w:val="Brak"/>
          <w:b/>
          <w:bCs/>
        </w:rPr>
        <w:t>ą</w:t>
      </w:r>
      <w:r w:rsidR="00D30302" w:rsidRPr="00D30302">
        <w:rPr>
          <w:rStyle w:val="Brak"/>
          <w:b/>
          <w:bCs/>
        </w:rPr>
        <w:t xml:space="preserve"> dostaw</w:t>
      </w:r>
      <w:r w:rsidR="00D30302">
        <w:rPr>
          <w:rStyle w:val="Brak"/>
          <w:b/>
          <w:bCs/>
        </w:rPr>
        <w:t>ę</w:t>
      </w:r>
      <w:r w:rsidR="00D30302" w:rsidRPr="00D30302">
        <w:rPr>
          <w:rStyle w:val="Brak"/>
          <w:b/>
          <w:bCs/>
        </w:rPr>
        <w:t xml:space="preserve"> materiałów budowlanych do wykonywania nawierzchni drogowych oraz naprawy mostów dla Zarządu Dróg Powiatowych w Kartuzach - I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29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29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8C23114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6A483C">
        <w:t>4</w:t>
      </w:r>
      <w:r w:rsidRPr="00DA4EED">
        <w:t xml:space="preserve"> r. poz. 1</w:t>
      </w:r>
      <w:r w:rsidR="006A483C"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4C4AC834" w14:textId="77777777" w:rsidR="00326341" w:rsidRDefault="00326341">
      <w:pPr>
        <w:tabs>
          <w:tab w:val="left" w:pos="7032"/>
        </w:tabs>
        <w:rPr>
          <w:sz w:val="28"/>
          <w:szCs w:val="28"/>
        </w:rPr>
      </w:pPr>
    </w:p>
    <w:p w14:paraId="32408FCF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C27DDA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16668226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6FDE0BF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08555AF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AEFDCE4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076CEC75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6381844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53F286D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7E54C7CC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2EC6FDD5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042F5C72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2AC98F1" w14:textId="77777777" w:rsidR="005F644D" w:rsidRDefault="005F644D">
      <w:pPr>
        <w:tabs>
          <w:tab w:val="left" w:pos="7032"/>
        </w:tabs>
        <w:rPr>
          <w:sz w:val="28"/>
          <w:szCs w:val="28"/>
        </w:rPr>
      </w:pPr>
    </w:p>
    <w:p w14:paraId="48BC4784" w14:textId="7A106B4A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62F0FC01" w14:textId="77777777" w:rsidR="00BC2F21" w:rsidRDefault="00BC2F21">
      <w:pPr>
        <w:tabs>
          <w:tab w:val="left" w:pos="7032"/>
        </w:tabs>
        <w:rPr>
          <w:sz w:val="28"/>
          <w:szCs w:val="28"/>
        </w:rPr>
      </w:pPr>
    </w:p>
    <w:p w14:paraId="1320224F" w14:textId="77777777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V. </w:t>
      </w:r>
    </w:p>
    <w:p w14:paraId="52D0E3E0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2C2E48A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79C645A4" w14:textId="5FA9A399" w:rsidR="005F668D" w:rsidRDefault="00EB6F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proofErr w:type="spellStart"/>
      <w:r w:rsidRPr="007F642E">
        <w:rPr>
          <w:rStyle w:val="Brak"/>
          <w:b/>
          <w:bCs/>
          <w:sz w:val="28"/>
          <w:szCs w:val="28"/>
        </w:rPr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proofErr w:type="spellEnd"/>
      <w:r>
        <w:rPr>
          <w:rStyle w:val="Brak"/>
          <w:b/>
          <w:bCs/>
          <w:sz w:val="28"/>
          <w:szCs w:val="28"/>
        </w:rPr>
        <w:t>r um</w:t>
      </w:r>
      <w:r w:rsidR="00BE740C">
        <w:rPr>
          <w:rStyle w:val="Brak"/>
          <w:b/>
          <w:bCs/>
          <w:sz w:val="28"/>
          <w:szCs w:val="28"/>
        </w:rPr>
        <w:t>ów</w:t>
      </w:r>
    </w:p>
    <w:p w14:paraId="466A97AB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24954F7" w14:textId="77777777" w:rsidR="005F668D" w:rsidRDefault="005F66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4D330A" w14:textId="77777777" w:rsidR="005F668D" w:rsidRDefault="005F668D">
      <w:pPr>
        <w:jc w:val="center"/>
        <w:rPr>
          <w:rStyle w:val="Brak"/>
          <w:b/>
          <w:bCs/>
        </w:rPr>
      </w:pPr>
    </w:p>
    <w:p w14:paraId="76ABE006" w14:textId="77777777" w:rsidR="005F668D" w:rsidRDefault="005F668D">
      <w:pPr>
        <w:jc w:val="center"/>
        <w:rPr>
          <w:rStyle w:val="Brak"/>
          <w:b/>
          <w:bCs/>
        </w:rPr>
      </w:pPr>
    </w:p>
    <w:p w14:paraId="3ABE2B69" w14:textId="77777777" w:rsidR="005F668D" w:rsidRDefault="005F668D">
      <w:pPr>
        <w:jc w:val="center"/>
        <w:rPr>
          <w:rStyle w:val="Brak"/>
          <w:b/>
          <w:bCs/>
        </w:rPr>
      </w:pPr>
    </w:p>
    <w:p w14:paraId="2C941DE8" w14:textId="77777777" w:rsidR="005F668D" w:rsidRDefault="005F668D">
      <w:pPr>
        <w:jc w:val="center"/>
        <w:rPr>
          <w:rStyle w:val="Brak"/>
          <w:b/>
          <w:bCs/>
        </w:rPr>
      </w:pPr>
    </w:p>
    <w:p w14:paraId="494C210D" w14:textId="07B72424" w:rsidR="005F668D" w:rsidRDefault="005F668D">
      <w:pPr>
        <w:jc w:val="center"/>
        <w:rPr>
          <w:rStyle w:val="Brak"/>
          <w:b/>
          <w:bCs/>
        </w:rPr>
      </w:pPr>
    </w:p>
    <w:p w14:paraId="17F23865" w14:textId="426A40D3" w:rsidR="00945ED4" w:rsidRDefault="00945ED4">
      <w:pPr>
        <w:jc w:val="center"/>
        <w:rPr>
          <w:rStyle w:val="Brak"/>
          <w:b/>
          <w:bCs/>
        </w:rPr>
      </w:pPr>
    </w:p>
    <w:p w14:paraId="0145B918" w14:textId="6ADA8A69" w:rsidR="00945ED4" w:rsidRDefault="00945ED4">
      <w:pPr>
        <w:jc w:val="center"/>
        <w:rPr>
          <w:rStyle w:val="Brak"/>
          <w:b/>
          <w:bCs/>
        </w:rPr>
      </w:pPr>
    </w:p>
    <w:p w14:paraId="5CFCBCEE" w14:textId="66E8D34C" w:rsidR="00945ED4" w:rsidRDefault="00945ED4">
      <w:pPr>
        <w:jc w:val="center"/>
        <w:rPr>
          <w:rStyle w:val="Brak"/>
          <w:b/>
          <w:bCs/>
        </w:rPr>
      </w:pPr>
    </w:p>
    <w:p w14:paraId="0CFEE67A" w14:textId="4D4CAD56" w:rsidR="00945ED4" w:rsidRDefault="00945ED4">
      <w:pPr>
        <w:jc w:val="center"/>
        <w:rPr>
          <w:rStyle w:val="Brak"/>
          <w:b/>
          <w:bCs/>
        </w:rPr>
      </w:pPr>
    </w:p>
    <w:p w14:paraId="11A2A020" w14:textId="26E5A3F9" w:rsidR="00AE7DED" w:rsidRDefault="00AE7DED">
      <w:pPr>
        <w:jc w:val="center"/>
        <w:rPr>
          <w:rStyle w:val="Brak"/>
          <w:b/>
          <w:bCs/>
        </w:rPr>
      </w:pPr>
    </w:p>
    <w:p w14:paraId="52D051B6" w14:textId="77777777" w:rsidR="00AE7DED" w:rsidRDefault="00AE7DED">
      <w:pPr>
        <w:jc w:val="center"/>
        <w:rPr>
          <w:rStyle w:val="Brak"/>
          <w:b/>
          <w:bCs/>
        </w:rPr>
      </w:pPr>
    </w:p>
    <w:p w14:paraId="0AD8FD38" w14:textId="4176FF52" w:rsidR="00945ED4" w:rsidRDefault="00945ED4">
      <w:pPr>
        <w:jc w:val="center"/>
        <w:rPr>
          <w:rStyle w:val="Brak"/>
          <w:b/>
          <w:bCs/>
        </w:rPr>
      </w:pPr>
    </w:p>
    <w:p w14:paraId="0D2DCC8D" w14:textId="310CF5F2" w:rsidR="00945ED4" w:rsidRDefault="00945ED4">
      <w:pPr>
        <w:jc w:val="center"/>
        <w:rPr>
          <w:rStyle w:val="Brak"/>
          <w:b/>
          <w:bCs/>
        </w:rPr>
      </w:pPr>
    </w:p>
    <w:p w14:paraId="59440BA5" w14:textId="216813A4" w:rsidR="00945ED4" w:rsidRDefault="00945ED4">
      <w:pPr>
        <w:jc w:val="center"/>
        <w:rPr>
          <w:rStyle w:val="Brak"/>
          <w:b/>
          <w:bCs/>
        </w:rPr>
      </w:pPr>
    </w:p>
    <w:p w14:paraId="30C6377F" w14:textId="77777777" w:rsidR="00416524" w:rsidRDefault="00416524">
      <w:pPr>
        <w:jc w:val="center"/>
        <w:rPr>
          <w:rStyle w:val="Brak"/>
          <w:b/>
          <w:bCs/>
        </w:rPr>
      </w:pPr>
    </w:p>
    <w:p w14:paraId="15E0B54B" w14:textId="6897B9A9" w:rsidR="00945ED4" w:rsidRDefault="00945ED4">
      <w:pPr>
        <w:jc w:val="center"/>
        <w:rPr>
          <w:rStyle w:val="Brak"/>
          <w:b/>
          <w:bCs/>
        </w:rPr>
      </w:pPr>
    </w:p>
    <w:p w14:paraId="1FBA8A2C" w14:textId="5253848A" w:rsidR="00945ED4" w:rsidRDefault="00945ED4">
      <w:pPr>
        <w:jc w:val="center"/>
        <w:rPr>
          <w:rStyle w:val="Brak"/>
          <w:b/>
          <w:bCs/>
        </w:rPr>
      </w:pPr>
    </w:p>
    <w:p w14:paraId="691071B4" w14:textId="77777777" w:rsidR="00945ED4" w:rsidRDefault="00945ED4">
      <w:pPr>
        <w:jc w:val="center"/>
        <w:rPr>
          <w:rStyle w:val="Brak"/>
          <w:b/>
          <w:bCs/>
        </w:rPr>
      </w:pPr>
    </w:p>
    <w:p w14:paraId="089CCC6A" w14:textId="77777777" w:rsidR="005F668D" w:rsidRDefault="005F668D">
      <w:pPr>
        <w:jc w:val="center"/>
        <w:rPr>
          <w:rStyle w:val="Brak"/>
          <w:b/>
          <w:bCs/>
        </w:rPr>
      </w:pPr>
    </w:p>
    <w:p w14:paraId="025AA613" w14:textId="7CB3203A" w:rsidR="005F668D" w:rsidRDefault="005F668D">
      <w:pPr>
        <w:jc w:val="center"/>
        <w:rPr>
          <w:rStyle w:val="Brak"/>
          <w:b/>
          <w:bCs/>
        </w:rPr>
      </w:pPr>
    </w:p>
    <w:p w14:paraId="57485AAB" w14:textId="0DCB278B" w:rsidR="00D86433" w:rsidRDefault="00D86433">
      <w:pPr>
        <w:jc w:val="center"/>
        <w:rPr>
          <w:rStyle w:val="Brak"/>
          <w:b/>
          <w:bCs/>
        </w:rPr>
      </w:pPr>
    </w:p>
    <w:p w14:paraId="703AEEB1" w14:textId="77777777" w:rsidR="009F07D0" w:rsidRDefault="009F07D0">
      <w:pPr>
        <w:jc w:val="center"/>
        <w:rPr>
          <w:rStyle w:val="Brak"/>
          <w:b/>
          <w:bCs/>
        </w:rPr>
      </w:pPr>
    </w:p>
    <w:p w14:paraId="45B8B5AB" w14:textId="5A1E4779" w:rsidR="00D86433" w:rsidRDefault="00D86433">
      <w:pPr>
        <w:jc w:val="center"/>
        <w:rPr>
          <w:rStyle w:val="Brak"/>
          <w:b/>
          <w:bCs/>
        </w:rPr>
      </w:pPr>
    </w:p>
    <w:p w14:paraId="56A8CB71" w14:textId="52009199" w:rsidR="00D86433" w:rsidRDefault="00D86433">
      <w:pPr>
        <w:jc w:val="center"/>
        <w:rPr>
          <w:rStyle w:val="Brak"/>
          <w:b/>
          <w:bCs/>
        </w:rPr>
      </w:pPr>
    </w:p>
    <w:p w14:paraId="7ADE6F3F" w14:textId="425ECDD4" w:rsidR="00BC2F21" w:rsidRDefault="00BC2F21">
      <w:pPr>
        <w:jc w:val="center"/>
        <w:rPr>
          <w:rStyle w:val="Brak"/>
          <w:b/>
          <w:bCs/>
        </w:rPr>
      </w:pPr>
    </w:p>
    <w:p w14:paraId="3A55DAFD" w14:textId="77777777" w:rsidR="009603DF" w:rsidRDefault="008E41C2" w:rsidP="009603DF">
      <w:pPr>
        <w:jc w:val="right"/>
        <w:rPr>
          <w:rStyle w:val="tekstdokbold"/>
          <w:rFonts w:cs="Times New Roman"/>
          <w:color w:val="2F5496" w:themeColor="accent1" w:themeShade="BF"/>
          <w:sz w:val="22"/>
          <w:szCs w:val="22"/>
        </w:rPr>
      </w:pPr>
      <w:bookmarkStart w:id="30" w:name="_Hlk188516415"/>
      <w:r w:rsidRPr="008803C1">
        <w:rPr>
          <w:rStyle w:val="tekstdokbold"/>
          <w:rFonts w:cs="Times New Roman"/>
          <w:sz w:val="22"/>
          <w:szCs w:val="22"/>
        </w:rPr>
        <w:lastRenderedPageBreak/>
        <w:t xml:space="preserve">Załącznik nr </w:t>
      </w:r>
      <w:r w:rsidR="005F644D">
        <w:rPr>
          <w:rStyle w:val="tekstdokbold"/>
          <w:rFonts w:cs="Times New Roman"/>
          <w:sz w:val="22"/>
          <w:szCs w:val="22"/>
        </w:rPr>
        <w:t>7a</w:t>
      </w:r>
      <w:r w:rsidRPr="008803C1">
        <w:rPr>
          <w:rStyle w:val="tekstdokbold"/>
          <w:rFonts w:cs="Times New Roman"/>
          <w:sz w:val="22"/>
          <w:szCs w:val="22"/>
        </w:rPr>
        <w:t xml:space="preserve"> do </w:t>
      </w:r>
      <w:r w:rsidRPr="009603DF">
        <w:rPr>
          <w:rStyle w:val="tekstdokbold"/>
          <w:rFonts w:cs="Times New Roman"/>
          <w:sz w:val="22"/>
          <w:szCs w:val="22"/>
        </w:rPr>
        <w:t>SWZ</w:t>
      </w:r>
      <w:r w:rsidR="009603DF" w:rsidRPr="009603DF">
        <w:rPr>
          <w:rStyle w:val="tekstdokbold"/>
          <w:rFonts w:cs="Times New Roman"/>
          <w:color w:val="2F5496" w:themeColor="accent1" w:themeShade="BF"/>
          <w:sz w:val="22"/>
          <w:szCs w:val="22"/>
        </w:rPr>
        <w:t xml:space="preserve"> </w:t>
      </w:r>
    </w:p>
    <w:p w14:paraId="774B6CEE" w14:textId="6BCD3422" w:rsidR="009603DF" w:rsidRPr="009603DF" w:rsidRDefault="009603DF" w:rsidP="009603DF">
      <w:pPr>
        <w:jc w:val="right"/>
        <w:rPr>
          <w:rStyle w:val="tekstdokbold"/>
          <w:rFonts w:cs="Times New Roman"/>
          <w:color w:val="2F5496" w:themeColor="accent1" w:themeShade="BF"/>
          <w:sz w:val="22"/>
          <w:szCs w:val="22"/>
        </w:rPr>
      </w:pPr>
      <w:r w:rsidRPr="009603DF">
        <w:rPr>
          <w:rStyle w:val="tekstdokbold"/>
          <w:rFonts w:cs="Times New Roman"/>
          <w:color w:val="2F5496" w:themeColor="accent1" w:themeShade="BF"/>
          <w:sz w:val="22"/>
          <w:szCs w:val="22"/>
        </w:rPr>
        <w:t>- w</w:t>
      </w:r>
      <w:r w:rsidRPr="009603DF">
        <w:rPr>
          <w:rStyle w:val="tekstdokbold"/>
          <w:rFonts w:cs="Times New Roman"/>
          <w:color w:val="2F5496" w:themeColor="accent1" w:themeShade="BF"/>
          <w:sz w:val="22"/>
          <w:szCs w:val="22"/>
        </w:rPr>
        <w:t>zór umowy dla 1 części zamówienia</w:t>
      </w:r>
    </w:p>
    <w:bookmarkEnd w:id="30"/>
    <w:p w14:paraId="10C524C8" w14:textId="239EE312" w:rsidR="008E41C2" w:rsidRPr="008803C1" w:rsidRDefault="008E41C2" w:rsidP="009603DF">
      <w:pPr>
        <w:rPr>
          <w:rStyle w:val="tekstdokbold"/>
          <w:rFonts w:cs="Times New Roman"/>
          <w:sz w:val="22"/>
          <w:szCs w:val="22"/>
        </w:rPr>
      </w:pPr>
    </w:p>
    <w:p w14:paraId="393A7D9D" w14:textId="5145280E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b/>
          <w:bCs/>
          <w:bdr w:val="none" w:sz="0" w:space="0" w:color="auto"/>
        </w:rPr>
      </w:pPr>
      <w:r w:rsidRPr="00F51B0A">
        <w:rPr>
          <w:rFonts w:cstheme="minorHAnsi"/>
          <w:b/>
          <w:bCs/>
          <w:bdr w:val="none" w:sz="0" w:space="0" w:color="auto"/>
        </w:rPr>
        <w:t>Umowa Nr ZDP4.2</w:t>
      </w:r>
      <w:r w:rsidR="00C412AA">
        <w:rPr>
          <w:rFonts w:cstheme="minorHAnsi"/>
          <w:b/>
          <w:bCs/>
          <w:bdr w:val="none" w:sz="0" w:space="0" w:color="auto"/>
        </w:rPr>
        <w:t>6.04</w:t>
      </w:r>
      <w:r w:rsidRPr="00F51B0A">
        <w:rPr>
          <w:rFonts w:cstheme="minorHAnsi"/>
          <w:b/>
          <w:bCs/>
          <w:bdr w:val="none" w:sz="0" w:space="0" w:color="auto"/>
        </w:rPr>
        <w:t>………..</w:t>
      </w:r>
    </w:p>
    <w:p w14:paraId="13F1CD79" w14:textId="5E10DFC0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84"/>
        <w:jc w:val="center"/>
        <w:rPr>
          <w:rFonts w:cstheme="minorHAnsi"/>
          <w:b/>
          <w:bCs/>
          <w:bdr w:val="none" w:sz="0" w:space="0" w:color="auto"/>
        </w:rPr>
      </w:pPr>
      <w:r w:rsidRPr="00F51B0A">
        <w:rPr>
          <w:rFonts w:cstheme="minorHAnsi"/>
          <w:b/>
          <w:bCs/>
          <w:bdr w:val="none" w:sz="0" w:space="0" w:color="auto"/>
        </w:rPr>
        <w:t>zawarta w dniu ……………..202</w:t>
      </w:r>
      <w:r w:rsidR="00C412AA">
        <w:rPr>
          <w:rFonts w:cstheme="minorHAnsi"/>
          <w:b/>
          <w:bCs/>
          <w:bdr w:val="none" w:sz="0" w:space="0" w:color="auto"/>
        </w:rPr>
        <w:t>5</w:t>
      </w:r>
      <w:r w:rsidRPr="00F51B0A">
        <w:rPr>
          <w:rFonts w:cstheme="minorHAnsi"/>
          <w:b/>
          <w:bCs/>
          <w:bdr w:val="none" w:sz="0" w:space="0" w:color="auto"/>
        </w:rPr>
        <w:t xml:space="preserve"> r.</w:t>
      </w:r>
    </w:p>
    <w:p w14:paraId="12445CDF" w14:textId="77777777" w:rsidR="000E240E" w:rsidRDefault="000E240E" w:rsidP="00F51B0A">
      <w:pPr>
        <w:suppressAutoHyphens w:val="0"/>
        <w:jc w:val="both"/>
        <w:rPr>
          <w:rFonts w:eastAsia="Calibri" w:cs="Times New Roman"/>
          <w:sz w:val="22"/>
          <w:szCs w:val="22"/>
        </w:rPr>
      </w:pPr>
    </w:p>
    <w:p w14:paraId="0395353C" w14:textId="468C5FCF" w:rsidR="00F51B0A" w:rsidRPr="008803C1" w:rsidRDefault="00F51B0A" w:rsidP="00F51B0A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>pomiędzy:</w:t>
      </w:r>
    </w:p>
    <w:p w14:paraId="0E27DE0C" w14:textId="77777777" w:rsidR="00F51B0A" w:rsidRPr="008803C1" w:rsidRDefault="00F51B0A" w:rsidP="00F51B0A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Powiatem Kartuskim - </w:t>
      </w:r>
      <w:proofErr w:type="spellStart"/>
      <w:r w:rsidRPr="008803C1">
        <w:rPr>
          <w:rFonts w:eastAsia="Calibri" w:cs="Times New Roman"/>
          <w:b/>
          <w:bCs/>
          <w:sz w:val="22"/>
          <w:szCs w:val="22"/>
        </w:rPr>
        <w:t>Zarzą</w:t>
      </w:r>
      <w:proofErr w:type="spellEnd"/>
      <w:r w:rsidRPr="008803C1">
        <w:rPr>
          <w:rFonts w:eastAsia="Calibri" w:cs="Times New Roman"/>
          <w:b/>
          <w:bCs/>
          <w:sz w:val="22"/>
          <w:szCs w:val="22"/>
          <w:lang w:val="de-DE"/>
        </w:rPr>
        <w:t xml:space="preserve">dem </w:t>
      </w:r>
      <w:proofErr w:type="spellStart"/>
      <w:r w:rsidRPr="008803C1">
        <w:rPr>
          <w:rFonts w:eastAsia="Calibri" w:cs="Times New Roman"/>
          <w:b/>
          <w:bCs/>
          <w:sz w:val="22"/>
          <w:szCs w:val="22"/>
          <w:lang w:val="de-DE"/>
        </w:rPr>
        <w:t>Dr</w:t>
      </w:r>
      <w:r w:rsidRPr="008803C1">
        <w:rPr>
          <w:rFonts w:eastAsia="Calibri" w:cs="Times New Roman"/>
          <w:b/>
          <w:bCs/>
          <w:sz w:val="22"/>
          <w:szCs w:val="22"/>
          <w:lang w:val="es-ES_tradnl"/>
        </w:rPr>
        <w:t>ó</w:t>
      </w:r>
      <w:proofErr w:type="spellEnd"/>
      <w:r w:rsidRPr="008803C1">
        <w:rPr>
          <w:rFonts w:eastAsia="Calibri" w:cs="Times New Roman"/>
          <w:b/>
          <w:bCs/>
          <w:sz w:val="22"/>
          <w:szCs w:val="22"/>
        </w:rPr>
        <w:t>g Powiatowych w Kartuzach</w:t>
      </w:r>
      <w:r w:rsidRPr="008803C1">
        <w:rPr>
          <w:rFonts w:eastAsia="Calibri" w:cs="Times New Roman"/>
          <w:sz w:val="22"/>
          <w:szCs w:val="22"/>
        </w:rPr>
        <w:t xml:space="preserve">,  ul. Gdańska 26, </w:t>
      </w:r>
    </w:p>
    <w:p w14:paraId="2A7E1C05" w14:textId="44BB0147" w:rsidR="00F51B0A" w:rsidRPr="008803C1" w:rsidRDefault="00F51B0A" w:rsidP="00F51B0A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reprezentowanym przez …………………….…, na podstawie ………………….....………………, </w:t>
      </w:r>
    </w:p>
    <w:p w14:paraId="4305C55B" w14:textId="77777777" w:rsidR="00F51B0A" w:rsidRPr="00D9551B" w:rsidRDefault="00F51B0A" w:rsidP="00F51B0A">
      <w:pPr>
        <w:suppressAutoHyphens w:val="0"/>
        <w:jc w:val="both"/>
        <w:rPr>
          <w:rFonts w:eastAsia="Calibri" w:cs="Times New Roman"/>
          <w:b/>
          <w:bCs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zwanego dalej </w:t>
      </w:r>
      <w:r w:rsidRPr="00D9551B">
        <w:rPr>
          <w:rFonts w:eastAsia="Calibri" w:cs="Times New Roman"/>
          <w:b/>
          <w:bCs/>
          <w:sz w:val="22"/>
          <w:szCs w:val="22"/>
        </w:rPr>
        <w:t>„Zamawiającym”,</w:t>
      </w:r>
    </w:p>
    <w:p w14:paraId="4F711038" w14:textId="77777777" w:rsidR="00F51B0A" w:rsidRPr="008803C1" w:rsidRDefault="00F51B0A" w:rsidP="00F51B0A">
      <w:pPr>
        <w:suppressAutoHyphens w:val="0"/>
        <w:jc w:val="both"/>
        <w:rPr>
          <w:rFonts w:eastAsia="Calibri" w:cs="Times New Roman"/>
          <w:sz w:val="22"/>
          <w:szCs w:val="22"/>
        </w:rPr>
      </w:pPr>
    </w:p>
    <w:p w14:paraId="0BF0D50A" w14:textId="48E72F67" w:rsidR="00F51B0A" w:rsidRPr="008803C1" w:rsidRDefault="00F51B0A" w:rsidP="002402A1">
      <w:pPr>
        <w:keepLines/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>a  ……..……...………….. z siedzibą w ……………………., pod numerem KRS</w:t>
      </w:r>
      <w:r w:rsidR="002402A1">
        <w:rPr>
          <w:rFonts w:eastAsia="Calibri" w:cs="Times New Roman"/>
          <w:sz w:val="22"/>
          <w:szCs w:val="22"/>
        </w:rPr>
        <w:t xml:space="preserve"> </w:t>
      </w:r>
      <w:r w:rsidRPr="008803C1">
        <w:rPr>
          <w:rFonts w:eastAsia="Calibri" w:cs="Times New Roman"/>
          <w:sz w:val="22"/>
          <w:szCs w:val="22"/>
        </w:rPr>
        <w:t xml:space="preserve">………….., kapitał zakładowy w </w:t>
      </w:r>
      <w:proofErr w:type="spellStart"/>
      <w:r w:rsidRPr="008803C1">
        <w:rPr>
          <w:rFonts w:eastAsia="Calibri" w:cs="Times New Roman"/>
          <w:sz w:val="22"/>
          <w:szCs w:val="22"/>
        </w:rPr>
        <w:t>wysokoś</w:t>
      </w:r>
      <w:proofErr w:type="spellEnd"/>
      <w:r w:rsidRPr="008803C1">
        <w:rPr>
          <w:rFonts w:eastAsia="Calibri" w:cs="Times New Roman"/>
          <w:sz w:val="22"/>
          <w:szCs w:val="22"/>
          <w:lang w:val="it-IT"/>
        </w:rPr>
        <w:t xml:space="preserve">ci </w:t>
      </w:r>
      <w:r w:rsidRPr="008803C1">
        <w:rPr>
          <w:rFonts w:eastAsia="Calibri" w:cs="Times New Roman"/>
          <w:sz w:val="22"/>
          <w:szCs w:val="22"/>
        </w:rPr>
        <w:t>………………… (</w:t>
      </w:r>
      <w:r w:rsidRPr="008803C1">
        <w:rPr>
          <w:rFonts w:eastAsia="Calibri" w:cs="Times New Roman"/>
          <w:i/>
          <w:iCs/>
          <w:sz w:val="22"/>
          <w:szCs w:val="22"/>
        </w:rPr>
        <w:t>dotyczy spółki z o.o. i spółko akcyjnej),</w:t>
      </w:r>
      <w:r w:rsidRPr="008803C1">
        <w:rPr>
          <w:rFonts w:eastAsia="Calibri" w:cs="Times New Roman"/>
          <w:sz w:val="22"/>
          <w:szCs w:val="22"/>
        </w:rPr>
        <w:t>posiadającym NIP: ……………………</w:t>
      </w:r>
      <w:r w:rsidRPr="008803C1">
        <w:rPr>
          <w:rFonts w:eastAsia="Calibri" w:cs="Times New Roman"/>
          <w:sz w:val="22"/>
          <w:szCs w:val="22"/>
          <w:lang w:val="de-DE"/>
        </w:rPr>
        <w:t>. REGON :</w:t>
      </w:r>
      <w:r w:rsidRPr="008803C1">
        <w:rPr>
          <w:rFonts w:eastAsia="Calibri" w:cs="Times New Roman"/>
          <w:sz w:val="22"/>
          <w:szCs w:val="22"/>
        </w:rPr>
        <w:t xml:space="preserve">…….…………..reprezentowaną przez: ……………………..., zwanym dalej </w:t>
      </w:r>
      <w:r w:rsidRPr="00D9551B">
        <w:rPr>
          <w:rFonts w:eastAsia="Calibri" w:cs="Times New Roman"/>
          <w:b/>
          <w:bCs/>
          <w:sz w:val="22"/>
          <w:szCs w:val="22"/>
        </w:rPr>
        <w:t>„Wykonawcą”,</w:t>
      </w:r>
      <w:r w:rsidRPr="008803C1">
        <w:rPr>
          <w:rFonts w:eastAsia="Calibri" w:cs="Times New Roman"/>
          <w:sz w:val="22"/>
          <w:szCs w:val="22"/>
        </w:rPr>
        <w:t xml:space="preserve">  </w:t>
      </w:r>
    </w:p>
    <w:p w14:paraId="3129887F" w14:textId="77777777" w:rsidR="00F51B0A" w:rsidRPr="008803C1" w:rsidRDefault="00F51B0A" w:rsidP="00F51B0A">
      <w:pPr>
        <w:jc w:val="both"/>
        <w:rPr>
          <w:rFonts w:eastAsia="Calibri" w:cs="Times New Roman"/>
          <w:kern w:val="2"/>
          <w:sz w:val="22"/>
          <w:szCs w:val="22"/>
        </w:rPr>
      </w:pPr>
    </w:p>
    <w:p w14:paraId="21663BE4" w14:textId="77777777" w:rsidR="00F51B0A" w:rsidRPr="008803C1" w:rsidRDefault="00F51B0A" w:rsidP="00F51B0A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kern w:val="2"/>
          <w:sz w:val="22"/>
          <w:szCs w:val="22"/>
        </w:rPr>
      </w:pPr>
      <w:r w:rsidRPr="008803C1">
        <w:rPr>
          <w:rFonts w:eastAsia="Calibri" w:cs="Times New Roman"/>
          <w:kern w:val="2"/>
          <w:sz w:val="22"/>
          <w:szCs w:val="22"/>
        </w:rPr>
        <w:t xml:space="preserve">Strony zawierają umowę w sprawie </w:t>
      </w:r>
      <w:proofErr w:type="spellStart"/>
      <w:r w:rsidRPr="008803C1">
        <w:rPr>
          <w:rFonts w:eastAsia="Calibri" w:cs="Times New Roman"/>
          <w:kern w:val="2"/>
          <w:sz w:val="22"/>
          <w:szCs w:val="22"/>
        </w:rPr>
        <w:t>zam</w:t>
      </w:r>
      <w:r w:rsidRPr="008803C1">
        <w:rPr>
          <w:rFonts w:eastAsia="Calibri" w:cs="Times New Roman"/>
          <w:kern w:val="2"/>
          <w:sz w:val="22"/>
          <w:szCs w:val="22"/>
          <w:lang w:val="es-ES_tradnl"/>
        </w:rPr>
        <w:t>ó</w:t>
      </w:r>
      <w:proofErr w:type="spellEnd"/>
      <w:r w:rsidRPr="008803C1">
        <w:rPr>
          <w:rFonts w:eastAsia="Calibri" w:cs="Times New Roman"/>
          <w:kern w:val="2"/>
          <w:sz w:val="22"/>
          <w:szCs w:val="22"/>
        </w:rPr>
        <w:t xml:space="preserve">wienia publicznego przeprowadzonego w trybie podstawowym na podstawie art. 275 pkt 1 ustawy z dnia 11 września 2019 r. Prawo </w:t>
      </w:r>
      <w:proofErr w:type="spellStart"/>
      <w:r w:rsidRPr="008803C1">
        <w:rPr>
          <w:rFonts w:eastAsia="Calibri" w:cs="Times New Roman"/>
          <w:kern w:val="2"/>
          <w:sz w:val="22"/>
          <w:szCs w:val="22"/>
        </w:rPr>
        <w:t>zam</w:t>
      </w:r>
      <w:r w:rsidRPr="008803C1">
        <w:rPr>
          <w:rFonts w:eastAsia="Calibri" w:cs="Times New Roman"/>
          <w:kern w:val="2"/>
          <w:sz w:val="22"/>
          <w:szCs w:val="22"/>
          <w:lang w:val="es-ES_tradnl"/>
        </w:rPr>
        <w:t>ó</w:t>
      </w:r>
      <w:r w:rsidRPr="008803C1">
        <w:rPr>
          <w:rFonts w:eastAsia="Calibri" w:cs="Times New Roman"/>
          <w:kern w:val="2"/>
          <w:sz w:val="22"/>
          <w:szCs w:val="22"/>
        </w:rPr>
        <w:t>wień</w:t>
      </w:r>
      <w:proofErr w:type="spellEnd"/>
      <w:r w:rsidRPr="008803C1">
        <w:rPr>
          <w:rFonts w:eastAsia="Calibri" w:cs="Times New Roman"/>
          <w:kern w:val="2"/>
          <w:sz w:val="22"/>
          <w:szCs w:val="22"/>
        </w:rPr>
        <w:t xml:space="preserve"> publicznych (</w:t>
      </w:r>
      <w:proofErr w:type="spellStart"/>
      <w:r w:rsidRPr="008803C1">
        <w:rPr>
          <w:rFonts w:eastAsia="Calibri" w:cs="Times New Roman"/>
          <w:kern w:val="2"/>
          <w:sz w:val="22"/>
          <w:szCs w:val="22"/>
        </w:rPr>
        <w:t>t.j</w:t>
      </w:r>
      <w:proofErr w:type="spellEnd"/>
      <w:r w:rsidRPr="008803C1">
        <w:rPr>
          <w:rFonts w:eastAsia="Calibri" w:cs="Times New Roman"/>
          <w:kern w:val="2"/>
          <w:sz w:val="22"/>
          <w:szCs w:val="22"/>
        </w:rPr>
        <w:t>. Dz.U. z 202</w:t>
      </w:r>
      <w:r>
        <w:rPr>
          <w:rFonts w:eastAsia="Calibri" w:cs="Times New Roman"/>
          <w:kern w:val="2"/>
          <w:sz w:val="22"/>
          <w:szCs w:val="22"/>
        </w:rPr>
        <w:t>4</w:t>
      </w:r>
      <w:r w:rsidRPr="008803C1">
        <w:rPr>
          <w:rFonts w:eastAsia="Calibri" w:cs="Times New Roman"/>
          <w:kern w:val="2"/>
          <w:sz w:val="22"/>
          <w:szCs w:val="22"/>
        </w:rPr>
        <w:t xml:space="preserve"> r., poz. </w:t>
      </w:r>
      <w:r w:rsidRPr="008803C1">
        <w:rPr>
          <w:rFonts w:eastAsia="Calibri" w:cs="Times New Roman"/>
          <w:color w:val="auto"/>
          <w:kern w:val="2"/>
          <w:sz w:val="22"/>
          <w:szCs w:val="22"/>
        </w:rPr>
        <w:t>1</w:t>
      </w:r>
      <w:r>
        <w:rPr>
          <w:rFonts w:eastAsia="Calibri" w:cs="Times New Roman"/>
          <w:color w:val="auto"/>
          <w:kern w:val="2"/>
          <w:sz w:val="22"/>
          <w:szCs w:val="22"/>
        </w:rPr>
        <w:t>320</w:t>
      </w:r>
      <w:r w:rsidRPr="008803C1">
        <w:rPr>
          <w:rFonts w:eastAsia="Calibri" w:cs="Times New Roman"/>
          <w:kern w:val="2"/>
          <w:sz w:val="22"/>
          <w:szCs w:val="22"/>
        </w:rPr>
        <w:t>).</w:t>
      </w:r>
    </w:p>
    <w:p w14:paraId="7DDB6D4C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851"/>
          <w:tab w:val="left" w:pos="4536"/>
        </w:tabs>
        <w:jc w:val="center"/>
        <w:rPr>
          <w:rFonts w:cstheme="minorHAnsi"/>
          <w:b/>
          <w:bdr w:val="none" w:sz="0" w:space="0" w:color="auto"/>
        </w:rPr>
      </w:pPr>
    </w:p>
    <w:p w14:paraId="65FCFC49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theme="minorHAnsi"/>
          <w:b/>
          <w:bCs/>
          <w:bdr w:val="none" w:sz="0" w:space="0" w:color="auto"/>
          <w:lang w:val="en-US"/>
        </w:rPr>
      </w:pPr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>§ 1</w:t>
      </w:r>
    </w:p>
    <w:p w14:paraId="35676A24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theme="minorHAnsi"/>
          <w:b/>
          <w:bCs/>
          <w:bdr w:val="none" w:sz="0" w:space="0" w:color="auto"/>
          <w:lang w:val="en-US"/>
        </w:rPr>
      </w:pPr>
      <w:proofErr w:type="spellStart"/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>Przedmiot</w:t>
      </w:r>
      <w:proofErr w:type="spellEnd"/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>umowy</w:t>
      </w:r>
      <w:proofErr w:type="spellEnd"/>
    </w:p>
    <w:p w14:paraId="5B5FB6F3" w14:textId="4BCDE25F" w:rsidR="00F51B0A" w:rsidRPr="00F51B0A" w:rsidRDefault="00F51B0A" w:rsidP="00F51B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rPr>
          <w:rFonts w:eastAsia="Calibri" w:cstheme="minorHAnsi"/>
          <w:b/>
          <w:bCs/>
          <w:bdr w:val="none" w:sz="0" w:space="0" w:color="auto"/>
        </w:rPr>
      </w:pP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Zamawiający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zleca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a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Wykonawca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zobowiązuje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się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wykonać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zamówienie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pn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>:</w:t>
      </w:r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 xml:space="preserve"> </w:t>
      </w:r>
      <w:bookmarkStart w:id="31" w:name="_Hlk188432469"/>
      <w:r w:rsidRPr="00F51B0A">
        <w:rPr>
          <w:rFonts w:eastAsia="Calibri" w:cstheme="minorHAnsi"/>
          <w:b/>
          <w:bCs/>
          <w:bdr w:val="none" w:sz="0" w:space="0" w:color="auto"/>
        </w:rPr>
        <w:t xml:space="preserve">Sukcesywna dostawa materiałów budowlanych do wykonywania nawierzchni drogowych oraz naprawy mostów dla Zarządu Dróg Powiatowych w Kartuzach </w:t>
      </w:r>
      <w:r w:rsidR="00E42CAA">
        <w:rPr>
          <w:rFonts w:eastAsia="Calibri" w:cstheme="minorHAnsi"/>
          <w:b/>
          <w:bCs/>
          <w:bdr w:val="none" w:sz="0" w:space="0" w:color="auto"/>
        </w:rPr>
        <w:t xml:space="preserve">– </w:t>
      </w:r>
      <w:r w:rsidR="00C067C2">
        <w:rPr>
          <w:rFonts w:eastAsia="Calibri" w:cstheme="minorHAnsi"/>
          <w:b/>
          <w:bCs/>
          <w:bdr w:val="none" w:sz="0" w:space="0" w:color="auto"/>
        </w:rPr>
        <w:t>I</w:t>
      </w:r>
      <w:bookmarkEnd w:id="31"/>
      <w:r w:rsidR="00E42CAA">
        <w:rPr>
          <w:rFonts w:eastAsia="Calibri" w:cstheme="minorHAnsi"/>
          <w:b/>
          <w:bCs/>
          <w:bdr w:val="none" w:sz="0" w:space="0" w:color="auto"/>
        </w:rPr>
        <w:t>. Część 1 zamówienia:</w:t>
      </w:r>
      <w:r w:rsidRPr="00F51B0A">
        <w:rPr>
          <w:rFonts w:eastAsia="Calibri" w:cstheme="minorHAnsi"/>
          <w:b/>
          <w:bCs/>
          <w:bdr w:val="none" w:sz="0" w:space="0" w:color="auto"/>
        </w:rPr>
        <w:t xml:space="preserve"> dostawa mieszanki </w:t>
      </w:r>
      <w:proofErr w:type="spellStart"/>
      <w:r w:rsidRPr="00F51B0A">
        <w:rPr>
          <w:rFonts w:eastAsia="Calibri" w:cstheme="minorHAnsi"/>
          <w:b/>
          <w:bCs/>
          <w:bdr w:val="none" w:sz="0" w:space="0" w:color="auto"/>
        </w:rPr>
        <w:t>mineralno</w:t>
      </w:r>
      <w:proofErr w:type="spellEnd"/>
      <w:r w:rsidRPr="00F51B0A">
        <w:rPr>
          <w:rFonts w:eastAsia="Calibri" w:cstheme="minorHAnsi"/>
          <w:b/>
          <w:bCs/>
          <w:bdr w:val="none" w:sz="0" w:space="0" w:color="auto"/>
        </w:rPr>
        <w:t xml:space="preserve"> – </w:t>
      </w:r>
      <w:r>
        <w:rPr>
          <w:rFonts w:eastAsia="Calibri" w:cstheme="minorHAnsi"/>
          <w:b/>
          <w:bCs/>
          <w:bdr w:val="none" w:sz="0" w:space="0" w:color="auto"/>
        </w:rPr>
        <w:t>bitumicznej</w:t>
      </w:r>
      <w:r w:rsidRPr="00F51B0A">
        <w:rPr>
          <w:rFonts w:eastAsia="Calibri" w:cstheme="minorHAnsi"/>
          <w:b/>
          <w:bCs/>
          <w:bdr w:val="none" w:sz="0" w:space="0" w:color="auto"/>
        </w:rPr>
        <w:t xml:space="preserve"> na gorąco.</w:t>
      </w:r>
    </w:p>
    <w:p w14:paraId="01FA7A3F" w14:textId="77777777" w:rsidR="00F51B0A" w:rsidRPr="00F51B0A" w:rsidRDefault="00F51B0A" w:rsidP="00F51B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rPr>
          <w:rFonts w:eastAsia="Calibri" w:cstheme="minorHAnsi"/>
          <w:b/>
          <w:bCs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Ilość, wymiary i cechy mieszanki mineralno-bitumicznej, będącej przedmiotem umowy, określa Opis przedmiotu zamówienia stanowiący integralną część umowy oraz złożona oferta.</w:t>
      </w:r>
    </w:p>
    <w:p w14:paraId="013080EE" w14:textId="77777777" w:rsidR="00F51B0A" w:rsidRPr="00F51B0A" w:rsidRDefault="00F51B0A" w:rsidP="00F51B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rPr>
          <w:rFonts w:eastAsia="Calibri" w:cstheme="minorHAnsi"/>
          <w:b/>
          <w:bCs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Przedmiot umowy zostanie wykonany na warunkach określonych w postanowieniach niniejszej umowy oraz stanowiących jej integralną część załącznikach:</w:t>
      </w:r>
    </w:p>
    <w:p w14:paraId="3CCEED3A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1) oferta Wykonawcy z dnia ………….  r. (załącznik nr 1),</w:t>
      </w:r>
    </w:p>
    <w:p w14:paraId="696F8E79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2) SWZ (załącznik nr 2 ).</w:t>
      </w:r>
    </w:p>
    <w:p w14:paraId="77B99ED5" w14:textId="77777777" w:rsidR="00F51B0A" w:rsidRPr="00F51B0A" w:rsidRDefault="00F51B0A" w:rsidP="00F51B0A">
      <w:pPr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 </w:t>
      </w:r>
    </w:p>
    <w:p w14:paraId="270F3A48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Cs/>
          <w:bdr w:val="none" w:sz="0" w:space="0" w:color="auto"/>
        </w:rPr>
      </w:pPr>
      <w:r w:rsidRPr="00F51B0A">
        <w:rPr>
          <w:rFonts w:cstheme="minorHAnsi"/>
          <w:b/>
          <w:bCs/>
          <w:bdr w:val="none" w:sz="0" w:space="0" w:color="auto"/>
        </w:rPr>
        <w:t xml:space="preserve">§2 </w:t>
      </w:r>
    </w:p>
    <w:p w14:paraId="0E3B9B06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Cs/>
          <w:bdr w:val="none" w:sz="0" w:space="0" w:color="auto"/>
        </w:rPr>
      </w:pPr>
      <w:r w:rsidRPr="00F51B0A">
        <w:rPr>
          <w:rFonts w:cstheme="minorHAnsi"/>
          <w:b/>
          <w:bCs/>
          <w:bdr w:val="none" w:sz="0" w:space="0" w:color="auto"/>
        </w:rPr>
        <w:t>Termin wykonania zamówienia</w:t>
      </w:r>
    </w:p>
    <w:p w14:paraId="1FB6F7DE" w14:textId="0FD137E0" w:rsidR="00F51B0A" w:rsidRPr="00F51B0A" w:rsidRDefault="00F51B0A" w:rsidP="00F51B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080"/>
        </w:tabs>
        <w:ind w:left="0" w:hanging="284"/>
        <w:jc w:val="both"/>
        <w:rPr>
          <w:rFonts w:cstheme="minorHAnsi"/>
          <w:strike/>
          <w:color w:val="FF0000"/>
          <w:bdr w:val="none" w:sz="0" w:space="0" w:color="auto"/>
        </w:rPr>
      </w:pPr>
      <w:r w:rsidRPr="00F51B0A">
        <w:rPr>
          <w:rFonts w:eastAsia="Times New Roman" w:cstheme="minorHAnsi"/>
          <w:bdr w:val="none" w:sz="0" w:space="0" w:color="auto"/>
        </w:rPr>
        <w:t xml:space="preserve">Wykonawca zobowiązuje się wykonać przedmiot umowy, określony w </w:t>
      </w:r>
      <w:r w:rsidRPr="00F51B0A">
        <w:rPr>
          <w:rFonts w:cstheme="minorHAnsi"/>
          <w:bdr w:val="none" w:sz="0" w:space="0" w:color="auto"/>
        </w:rPr>
        <w:t>§ 1</w:t>
      </w:r>
      <w:r w:rsidRPr="00F51B0A">
        <w:rPr>
          <w:rFonts w:eastAsia="Times New Roman" w:cstheme="minorHAnsi"/>
          <w:bCs/>
          <w:bdr w:val="none" w:sz="0" w:space="0" w:color="auto"/>
        </w:rPr>
        <w:t xml:space="preserve"> niniejszej umowy w </w:t>
      </w:r>
      <w:r w:rsidRPr="00F51B0A">
        <w:rPr>
          <w:rFonts w:eastAsia="Times New Roman" w:cstheme="minorHAnsi"/>
          <w:bdr w:val="none" w:sz="0" w:space="0" w:color="auto"/>
        </w:rPr>
        <w:t>terminie</w:t>
      </w:r>
      <w:r w:rsidRPr="00F51B0A">
        <w:rPr>
          <w:rFonts w:cstheme="minorHAnsi"/>
          <w:bdr w:val="none" w:sz="0" w:space="0" w:color="auto"/>
        </w:rPr>
        <w:t xml:space="preserve"> </w:t>
      </w:r>
      <w:r w:rsidRPr="00F51B0A">
        <w:rPr>
          <w:rFonts w:cstheme="minorHAnsi"/>
          <w:b/>
          <w:bCs/>
          <w:bdr w:val="none" w:sz="0" w:space="0" w:color="auto"/>
        </w:rPr>
        <w:t>17</w:t>
      </w:r>
      <w:r w:rsidR="00C067C2">
        <w:rPr>
          <w:rFonts w:cstheme="minorHAnsi"/>
          <w:b/>
          <w:bCs/>
          <w:bdr w:val="none" w:sz="0" w:space="0" w:color="auto"/>
        </w:rPr>
        <w:t>5</w:t>
      </w:r>
      <w:r w:rsidRPr="00F51B0A">
        <w:rPr>
          <w:rFonts w:cstheme="minorHAnsi"/>
          <w:b/>
          <w:bCs/>
          <w:bdr w:val="none" w:sz="0" w:space="0" w:color="auto"/>
        </w:rPr>
        <w:t xml:space="preserve"> dni</w:t>
      </w:r>
      <w:r w:rsidRPr="00F51B0A">
        <w:rPr>
          <w:rFonts w:cstheme="minorHAnsi"/>
          <w:bdr w:val="none" w:sz="0" w:space="0" w:color="auto"/>
        </w:rPr>
        <w:t xml:space="preserve"> od daty zawarcia umowy lub do czasu wyczerpania przewidywanego zakresu zamówienia, w zależności od tego, który z warunków zostanie spełniony jako pierwszy. </w:t>
      </w:r>
    </w:p>
    <w:p w14:paraId="494FCC73" w14:textId="77777777" w:rsidR="00F51B0A" w:rsidRPr="00F51B0A" w:rsidRDefault="00F51B0A" w:rsidP="00F51B0A">
      <w:pPr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080"/>
        </w:tabs>
        <w:ind w:left="0" w:hanging="284"/>
        <w:jc w:val="both"/>
        <w:rPr>
          <w:rFonts w:cstheme="minorHAnsi"/>
          <w:strike/>
          <w:color w:val="FF0000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Dostawy winny być realizowane najpóźniej w ciągu 5 dni roboczych od daty zgłoszenia zapotrzebowania na mieszankę mineralno-bitumiczną. </w:t>
      </w:r>
    </w:p>
    <w:p w14:paraId="15633896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Cs/>
          <w:bdr w:val="none" w:sz="0" w:space="0" w:color="auto"/>
        </w:rPr>
      </w:pPr>
    </w:p>
    <w:p w14:paraId="1A7EA00C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Cs/>
          <w:bdr w:val="none" w:sz="0" w:space="0" w:color="auto"/>
        </w:rPr>
      </w:pPr>
      <w:r w:rsidRPr="00F51B0A">
        <w:rPr>
          <w:rFonts w:cstheme="minorHAnsi"/>
          <w:b/>
          <w:bCs/>
          <w:bdr w:val="none" w:sz="0" w:space="0" w:color="auto"/>
        </w:rPr>
        <w:t>§ 3</w:t>
      </w:r>
    </w:p>
    <w:p w14:paraId="06CE9FC4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>Obowiązki Zamawiającego i Wykonawcy</w:t>
      </w:r>
    </w:p>
    <w:p w14:paraId="3FD3C68B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contextualSpacing/>
        <w:jc w:val="both"/>
        <w:textAlignment w:val="baseline"/>
        <w:rPr>
          <w:rFonts w:cstheme="minorHAnsi"/>
          <w:color w:val="auto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Odbiór przedmiotu zamówienia będzie odbywać się w częściach, sukcesywnie w miarę zapotrzebowania Zamawiającego, transportem własnym Zamawiającego.</w:t>
      </w:r>
    </w:p>
    <w:p w14:paraId="3A74A002" w14:textId="01FD216D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contextualSpacing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Miejscem odbioru mieszanki mineralno-bitumicznej jest ………………….(</w:t>
      </w:r>
      <w:r w:rsidRPr="00F51B0A">
        <w:rPr>
          <w:rFonts w:cstheme="minorHAnsi"/>
          <w:i/>
          <w:iCs/>
          <w:bdr w:val="none" w:sz="0" w:space="0" w:color="auto"/>
        </w:rPr>
        <w:t>adres dostawy).</w:t>
      </w:r>
    </w:p>
    <w:p w14:paraId="272B3A94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contextualSpacing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Załadunek mieszanki mineralno-bitumicznej na transport własny zamawiającego odbywa się na koszt wykonawcy.</w:t>
      </w:r>
    </w:p>
    <w:p w14:paraId="40730F0A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lastRenderedPageBreak/>
        <w:t xml:space="preserve">Każdorazowe zapotrzebowanie na mieszankę mineralno-bitumiczną zostanie zgłoszone telefonicznie, faksem lub mailem przez pracownika Zarządu Dróg Powiatowych w Kartuzach. </w:t>
      </w:r>
    </w:p>
    <w:p w14:paraId="1914D338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Za odebraną dostawę mieszanki Wykonawca zobowiązany jest dostarczyć certyfikat zgodności lub atest, który potwierdzi, że mieszanka mineralno-bitumiczna odpowiada określonym normom.</w:t>
      </w:r>
    </w:p>
    <w:p w14:paraId="4EF7C3FD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Wykonawca zobowiązany jest do wydania Zamawiającemu mieszanki mineralno-bitumicznej  gorąco o temp. 160-175°C .</w:t>
      </w:r>
    </w:p>
    <w:p w14:paraId="1226A70A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Pomiar temperatury każdorazowo będzie dokonywany przez Wykonawcę w chwili wydania materiału w obecności pracownika Zamawiającego obecnego przy odbiorze mieszanki będącej przedmiotem zamówienia. </w:t>
      </w:r>
    </w:p>
    <w:p w14:paraId="6FE2F436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W przypadku, gdy dostawa mimo przedstawionej zgodności, o której mowa w ust. 4, nie zachowuje wymaganych parametrów technicznych zgodnych z wymaganymi normami, Wykonawca zobowiązany jest do dostawy przedmiotu zamówienia na wolną od wad, w ilości odpowiadającej zamówieniu niezgodnemu z umową. Termin wraz z warunkami dostawy, Wykonawca winien ustalić z Zamawiającym. Część dostawy niespełniająca parametrów właściwych dla przedmiotu zamówienia zostanie pozostawiona do dyspozycji Wykonawcy.</w:t>
      </w:r>
    </w:p>
    <w:p w14:paraId="70BFA3B1" w14:textId="77777777" w:rsidR="00F51B0A" w:rsidRPr="00F51B0A" w:rsidRDefault="00F51B0A" w:rsidP="00F51B0A">
      <w:pPr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Odbiór przedmiotu umowy zostanie każdorazowo potwierdzony przez pracownika Zarządu Dróg Powiatowych w Kartuzach na dokumencie WZ. </w:t>
      </w:r>
    </w:p>
    <w:p w14:paraId="7128BDE8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Cs/>
          <w:bdr w:val="none" w:sz="0" w:space="0" w:color="auto"/>
        </w:rPr>
      </w:pPr>
    </w:p>
    <w:p w14:paraId="430A5F2D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Cs/>
          <w:bdr w:val="none" w:sz="0" w:space="0" w:color="auto"/>
        </w:rPr>
      </w:pPr>
      <w:r w:rsidRPr="00F51B0A">
        <w:rPr>
          <w:rFonts w:cstheme="minorHAnsi"/>
          <w:b/>
          <w:bCs/>
          <w:bdr w:val="none" w:sz="0" w:space="0" w:color="auto"/>
        </w:rPr>
        <w:t>§4</w:t>
      </w:r>
    </w:p>
    <w:p w14:paraId="7FF20F7F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Cs/>
          <w:bdr w:val="none" w:sz="0" w:space="0" w:color="auto"/>
        </w:rPr>
      </w:pPr>
      <w:r w:rsidRPr="00F51B0A">
        <w:rPr>
          <w:rFonts w:cstheme="minorHAnsi"/>
          <w:b/>
          <w:bCs/>
          <w:bdr w:val="none" w:sz="0" w:space="0" w:color="auto"/>
        </w:rPr>
        <w:t>Wynagrodzenie</w:t>
      </w:r>
    </w:p>
    <w:p w14:paraId="0449664A" w14:textId="77777777" w:rsidR="00F51B0A" w:rsidRPr="00F51B0A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2160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Za należyte w wykonanie przedmiotu umowy Zamawiający zapłaci Wykonawcy wynagrodzenie w maksymalnej kwocie: ………….. zł brutto (</w:t>
      </w:r>
      <w:r w:rsidRPr="00F51B0A">
        <w:rPr>
          <w:rFonts w:cstheme="minorHAnsi"/>
          <w:i/>
          <w:bdr w:val="none" w:sz="0" w:space="0" w:color="auto"/>
        </w:rPr>
        <w:t>słownie</w:t>
      </w:r>
      <w:r w:rsidRPr="00F51B0A">
        <w:rPr>
          <w:rFonts w:cstheme="minorHAnsi"/>
          <w:bdr w:val="none" w:sz="0" w:space="0" w:color="auto"/>
        </w:rPr>
        <w:t>: …………………………..) w tym …….. zł netto oraz ……….  podatku VAT.</w:t>
      </w:r>
    </w:p>
    <w:p w14:paraId="5622A01F" w14:textId="77777777" w:rsidR="00185496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Szacunkowa ilość mieszanki mineralno-bitumicznej wynosi: </w:t>
      </w:r>
      <w:r w:rsidR="00D4401A" w:rsidRPr="00185496">
        <w:rPr>
          <w:rFonts w:cstheme="minorHAnsi"/>
          <w:b/>
          <w:bCs/>
          <w:bdr w:val="none" w:sz="0" w:space="0" w:color="auto"/>
        </w:rPr>
        <w:t>7</w:t>
      </w:r>
      <w:r w:rsidRPr="00185496">
        <w:rPr>
          <w:rFonts w:cstheme="minorHAnsi"/>
          <w:b/>
          <w:bCs/>
          <w:bdr w:val="none" w:sz="0" w:space="0" w:color="auto"/>
        </w:rPr>
        <w:t xml:space="preserve">0 </w:t>
      </w:r>
      <w:r w:rsidRPr="00F51B0A">
        <w:rPr>
          <w:rFonts w:cstheme="minorHAnsi"/>
          <w:bdr w:val="none" w:sz="0" w:space="0" w:color="auto"/>
        </w:rPr>
        <w:t>ton.</w:t>
      </w:r>
      <w:r w:rsidR="00185496">
        <w:rPr>
          <w:rFonts w:cstheme="minorHAnsi"/>
          <w:bdr w:val="none" w:sz="0" w:space="0" w:color="auto"/>
        </w:rPr>
        <w:t xml:space="preserve"> Wynagrodzenie</w:t>
      </w:r>
      <w:r w:rsidRPr="00F51B0A">
        <w:rPr>
          <w:rFonts w:cstheme="minorHAnsi"/>
          <w:bdr w:val="none" w:sz="0" w:space="0" w:color="auto"/>
        </w:rPr>
        <w:t xml:space="preserve"> </w:t>
      </w:r>
      <w:r w:rsidR="00185496">
        <w:rPr>
          <w:rFonts w:cstheme="minorHAnsi"/>
          <w:bdr w:val="none" w:sz="0" w:space="0" w:color="auto"/>
        </w:rPr>
        <w:t>obejmuje następujące ceny jednostkowe:</w:t>
      </w:r>
    </w:p>
    <w:tbl>
      <w:tblPr>
        <w:tblStyle w:val="TableNormal2"/>
        <w:tblW w:w="8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5"/>
        <w:gridCol w:w="4502"/>
        <w:gridCol w:w="1701"/>
        <w:gridCol w:w="2241"/>
      </w:tblGrid>
      <w:tr w:rsidR="006570FE" w:rsidRPr="004747FB" w14:paraId="6D5D570C" w14:textId="77777777" w:rsidTr="004747FB">
        <w:trPr>
          <w:trHeight w:hRule="exact" w:val="569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</w:tcPr>
          <w:p w14:paraId="3BE52127" w14:textId="77777777" w:rsidR="006570FE" w:rsidRPr="004747FB" w:rsidRDefault="006570FE" w:rsidP="007C799E">
            <w:pPr>
              <w:jc w:val="center"/>
            </w:pPr>
            <w:r w:rsidRPr="004747FB">
              <w:rPr>
                <w:sz w:val="20"/>
                <w:szCs w:val="20"/>
              </w:rPr>
              <w:t>Lp.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</w:tcPr>
          <w:p w14:paraId="6035B66C" w14:textId="77777777" w:rsidR="006570FE" w:rsidRPr="004747FB" w:rsidRDefault="006570FE" w:rsidP="007C799E">
            <w:pPr>
              <w:jc w:val="center"/>
              <w:rPr>
                <w:sz w:val="20"/>
                <w:szCs w:val="20"/>
              </w:rPr>
            </w:pPr>
          </w:p>
          <w:p w14:paraId="07A44499" w14:textId="77777777" w:rsidR="006570FE" w:rsidRPr="004747FB" w:rsidRDefault="006570FE" w:rsidP="007C799E">
            <w:pPr>
              <w:jc w:val="center"/>
            </w:pPr>
            <w:proofErr w:type="spellStart"/>
            <w:r w:rsidRPr="004747FB">
              <w:rPr>
                <w:sz w:val="20"/>
                <w:szCs w:val="20"/>
              </w:rPr>
              <w:t>Wyszczeg</w:t>
            </w:r>
            <w:r w:rsidRPr="004747FB">
              <w:rPr>
                <w:sz w:val="20"/>
                <w:szCs w:val="20"/>
                <w:lang w:val="es-ES_tradnl"/>
              </w:rPr>
              <w:t>ó</w:t>
            </w:r>
            <w:r w:rsidRPr="004747FB">
              <w:rPr>
                <w:sz w:val="20"/>
                <w:szCs w:val="20"/>
              </w:rPr>
              <w:t>lnienie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  <w:vAlign w:val="center"/>
          </w:tcPr>
          <w:p w14:paraId="43E8629F" w14:textId="77777777" w:rsidR="006570FE" w:rsidRPr="004747FB" w:rsidRDefault="006570FE" w:rsidP="007C799E">
            <w:pPr>
              <w:jc w:val="center"/>
            </w:pPr>
            <w:r w:rsidRPr="004747FB">
              <w:rPr>
                <w:sz w:val="20"/>
                <w:szCs w:val="20"/>
              </w:rPr>
              <w:t>Jednostka miary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CACA" w:themeFill="text2" w:themeFillTint="99"/>
            <w:vAlign w:val="center"/>
          </w:tcPr>
          <w:p w14:paraId="507C5198" w14:textId="77777777" w:rsidR="006570FE" w:rsidRPr="004747FB" w:rsidRDefault="006570FE" w:rsidP="007C799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4747FB">
              <w:rPr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4747FB">
              <w:rPr>
                <w:sz w:val="20"/>
                <w:szCs w:val="20"/>
                <w:lang w:val="en-US"/>
              </w:rPr>
              <w:t>jednostkowa</w:t>
            </w:r>
            <w:proofErr w:type="spellEnd"/>
            <w:r w:rsidRPr="004747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7FB">
              <w:rPr>
                <w:sz w:val="20"/>
                <w:szCs w:val="20"/>
                <w:lang w:val="en-US"/>
              </w:rPr>
              <w:t>netto</w:t>
            </w:r>
            <w:proofErr w:type="spellEnd"/>
          </w:p>
          <w:p w14:paraId="4C530EBB" w14:textId="77777777" w:rsidR="006570FE" w:rsidRPr="004747FB" w:rsidRDefault="006570FE" w:rsidP="007C799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</w:pPr>
            <w:r w:rsidRPr="004747FB">
              <w:rPr>
                <w:sz w:val="20"/>
                <w:szCs w:val="20"/>
                <w:lang w:val="en-US"/>
              </w:rPr>
              <w:t>[PLN]</w:t>
            </w:r>
          </w:p>
        </w:tc>
      </w:tr>
      <w:tr w:rsidR="006570FE" w:rsidRPr="006570FE" w14:paraId="69F2CD62" w14:textId="77777777" w:rsidTr="006570FE">
        <w:trPr>
          <w:trHeight w:hRule="exact" w:val="361"/>
          <w:jc w:val="center"/>
        </w:trPr>
        <w:tc>
          <w:tcPr>
            <w:tcW w:w="455" w:type="dxa"/>
            <w:tcBorders>
              <w:top w:val="single" w:sz="4" w:space="0" w:color="000000"/>
            </w:tcBorders>
            <w:shd w:val="clear" w:color="auto" w:fill="auto"/>
          </w:tcPr>
          <w:p w14:paraId="30E1591A" w14:textId="77777777" w:rsidR="006570FE" w:rsidRPr="006570FE" w:rsidRDefault="006570FE" w:rsidP="007C799E">
            <w:pPr>
              <w:rPr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0"/>
            </w:tcBorders>
            <w:shd w:val="clear" w:color="auto" w:fill="auto"/>
          </w:tcPr>
          <w:p w14:paraId="50240A18" w14:textId="77777777" w:rsidR="006570FE" w:rsidRPr="006570FE" w:rsidRDefault="006570FE" w:rsidP="007C799E">
            <w:pPr>
              <w:jc w:val="center"/>
              <w:rPr>
                <w:sz w:val="20"/>
                <w:szCs w:val="20"/>
              </w:rPr>
            </w:pPr>
            <w:r w:rsidRPr="006570F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11A417C8" w14:textId="77777777" w:rsidR="006570FE" w:rsidRPr="006570FE" w:rsidRDefault="006570FE" w:rsidP="007C799E">
            <w:pPr>
              <w:jc w:val="center"/>
              <w:rPr>
                <w:sz w:val="20"/>
                <w:szCs w:val="20"/>
              </w:rPr>
            </w:pPr>
            <w:r w:rsidRPr="006570FE">
              <w:rPr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</w:tcBorders>
            <w:shd w:val="clear" w:color="auto" w:fill="auto"/>
          </w:tcPr>
          <w:p w14:paraId="7A5B0D72" w14:textId="25F3C4B3" w:rsidR="006570FE" w:rsidRPr="006570FE" w:rsidRDefault="006570FE" w:rsidP="007C799E">
            <w:pPr>
              <w:shd w:val="clear" w:color="auto" w:fill="FFFFFF"/>
              <w:tabs>
                <w:tab w:val="left" w:pos="48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6570FE">
              <w:rPr>
                <w:sz w:val="20"/>
                <w:szCs w:val="20"/>
              </w:rPr>
              <w:t>3</w:t>
            </w:r>
          </w:p>
        </w:tc>
      </w:tr>
      <w:tr w:rsidR="006570FE" w:rsidRPr="006570FE" w14:paraId="7083AC7C" w14:textId="77777777" w:rsidTr="006570FE">
        <w:trPr>
          <w:trHeight w:hRule="exact" w:val="695"/>
          <w:jc w:val="center"/>
        </w:trPr>
        <w:tc>
          <w:tcPr>
            <w:tcW w:w="455" w:type="dxa"/>
            <w:shd w:val="clear" w:color="auto" w:fill="auto"/>
          </w:tcPr>
          <w:p w14:paraId="22BE1E3E" w14:textId="77777777" w:rsidR="006570FE" w:rsidRPr="006570FE" w:rsidRDefault="006570FE" w:rsidP="007C799E">
            <w:pPr>
              <w:jc w:val="center"/>
              <w:rPr>
                <w:sz w:val="20"/>
                <w:szCs w:val="20"/>
              </w:rPr>
            </w:pPr>
          </w:p>
          <w:p w14:paraId="729AEABD" w14:textId="77777777" w:rsidR="006570FE" w:rsidRPr="006570FE" w:rsidRDefault="006570FE" w:rsidP="007C799E">
            <w:pPr>
              <w:jc w:val="center"/>
              <w:rPr>
                <w:sz w:val="20"/>
                <w:szCs w:val="20"/>
              </w:rPr>
            </w:pPr>
            <w:r w:rsidRPr="006570FE">
              <w:rPr>
                <w:sz w:val="20"/>
                <w:szCs w:val="20"/>
              </w:rPr>
              <w:t>1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3C2C5A08" w14:textId="77777777" w:rsidR="006570FE" w:rsidRPr="006570FE" w:rsidRDefault="006570FE" w:rsidP="007C79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70FE">
              <w:rPr>
                <w:b/>
                <w:bCs/>
                <w:sz w:val="20"/>
                <w:szCs w:val="20"/>
              </w:rPr>
              <w:t xml:space="preserve">Mieszanka </w:t>
            </w:r>
            <w:proofErr w:type="spellStart"/>
            <w:r w:rsidRPr="006570FE">
              <w:rPr>
                <w:b/>
                <w:bCs/>
                <w:sz w:val="20"/>
                <w:szCs w:val="20"/>
              </w:rPr>
              <w:t>mineralno</w:t>
            </w:r>
            <w:proofErr w:type="spellEnd"/>
            <w:r w:rsidRPr="006570FE">
              <w:rPr>
                <w:b/>
                <w:bCs/>
                <w:sz w:val="20"/>
                <w:szCs w:val="20"/>
              </w:rPr>
              <w:t xml:space="preserve"> -bitumiczna </w:t>
            </w:r>
          </w:p>
          <w:p w14:paraId="0C86CB09" w14:textId="77777777" w:rsidR="006570FE" w:rsidRPr="006570FE" w:rsidRDefault="006570FE" w:rsidP="007C799E">
            <w:pPr>
              <w:jc w:val="center"/>
              <w:rPr>
                <w:sz w:val="20"/>
                <w:szCs w:val="20"/>
              </w:rPr>
            </w:pPr>
            <w:r w:rsidRPr="006570FE">
              <w:rPr>
                <w:b/>
                <w:bCs/>
                <w:sz w:val="20"/>
                <w:szCs w:val="20"/>
              </w:rPr>
              <w:t>na gorąco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7E1DA" w14:textId="77777777" w:rsidR="006570FE" w:rsidRPr="006570FE" w:rsidRDefault="006570FE" w:rsidP="007C799E">
            <w:pPr>
              <w:jc w:val="center"/>
              <w:rPr>
                <w:b/>
                <w:bCs/>
                <w:sz w:val="20"/>
                <w:szCs w:val="20"/>
              </w:rPr>
            </w:pPr>
            <w:r w:rsidRPr="006570FE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2248E96" w14:textId="77777777" w:rsidR="006570FE" w:rsidRPr="006570FE" w:rsidRDefault="006570FE" w:rsidP="007C799E">
            <w:pPr>
              <w:rPr>
                <w:sz w:val="20"/>
                <w:szCs w:val="20"/>
              </w:rPr>
            </w:pPr>
          </w:p>
        </w:tc>
      </w:tr>
    </w:tbl>
    <w:p w14:paraId="213A23A6" w14:textId="77777777" w:rsidR="00F51B0A" w:rsidRPr="00F51B0A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4E76671A" w14:textId="77777777" w:rsidR="00F51B0A" w:rsidRPr="00F51B0A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Niedoszacowanie kosztów przedmiotu umowy na etapie złożenia oferty nie może stanowić możliwości zwiększenia wynagrodzenia o którym mowa w ust. 1.</w:t>
      </w:r>
    </w:p>
    <w:p w14:paraId="2F5E3B72" w14:textId="77777777" w:rsidR="00F51B0A" w:rsidRPr="00F51B0A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Rozliczenie za wykonanie przedmiotu umowy nastąpi jednorazowo lub w częściach. Rozliczenie w częściach nastąpi na podstawie faktury VAT wystawionej przez Wykonawcę wobec Zamawiającego, w oparciu o dokument WZ, zatwierdzony przez pracownika Zamawiającego</w:t>
      </w:r>
    </w:p>
    <w:p w14:paraId="4D1B4693" w14:textId="77777777" w:rsidR="00F51B0A" w:rsidRPr="00F51B0A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Z tytułu niezrealizowania zakupu maksymalnej ilości materiałów Wykonawcy nie będą przysługiwały żadne roszczenia w stosunku do Zamawiającego. </w:t>
      </w:r>
    </w:p>
    <w:p w14:paraId="2A6F5E27" w14:textId="0DA73006" w:rsidR="00F51B0A" w:rsidRPr="00F51B0A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Podane przez Zamawiającego w formularzu ofertowym ilości mieszanki mineralno-bitumicznej objętej zamówieniem mają charakter szacunkowy i są obliczone na podstawie średniego dotychczasowego zapotrzebowania. W związku z powyższym Zamawiający zastrzega możliwość zmniejszenia ilości zamawianych materiałów w zależności od rzeczywistego zapotrzebowania – jednak gwarantuje, że zamówienie nie będzie niższe niż 80 % maksymalnej kwoty wynagrodzenia określonego w §</w:t>
      </w:r>
      <w:r w:rsidR="001A6B35">
        <w:rPr>
          <w:rFonts w:cstheme="minorHAnsi"/>
          <w:bdr w:val="none" w:sz="0" w:space="0" w:color="auto"/>
        </w:rPr>
        <w:t xml:space="preserve"> </w:t>
      </w:r>
      <w:r w:rsidRPr="00F51B0A">
        <w:rPr>
          <w:rFonts w:cstheme="minorHAnsi"/>
          <w:bdr w:val="none" w:sz="0" w:space="0" w:color="auto"/>
        </w:rPr>
        <w:t xml:space="preserve">4 ust. 1 niniejszej umowy. </w:t>
      </w:r>
    </w:p>
    <w:p w14:paraId="0D7BD576" w14:textId="77777777" w:rsidR="00F51B0A" w:rsidRPr="00F51B0A" w:rsidRDefault="00F51B0A" w:rsidP="00F51B0A">
      <w:pPr>
        <w:numPr>
          <w:ilvl w:val="2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0" w:hanging="426"/>
        <w:jc w:val="both"/>
        <w:textAlignment w:val="baseline"/>
        <w:rPr>
          <w:rFonts w:cstheme="minorHAnsi"/>
          <w:bdr w:val="none" w:sz="0" w:space="0" w:color="auto"/>
        </w:rPr>
      </w:pP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lastRenderedPageBreak/>
        <w:t>Wykonawca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zobowiązany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jest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wystawiać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faktury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VAT ze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wskazaniem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:                 </w:t>
      </w:r>
    </w:p>
    <w:p w14:paraId="62B8DACB" w14:textId="77777777" w:rsidR="00F51B0A" w:rsidRPr="00F51B0A" w:rsidRDefault="00F51B0A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theme="minorHAnsi"/>
          <w:bdr w:val="none" w:sz="0" w:space="0" w:color="auto"/>
          <w:lang w:val="en-US"/>
        </w:rPr>
      </w:pPr>
      <w:proofErr w:type="spellStart"/>
      <w:r w:rsidRPr="00F51B0A">
        <w:rPr>
          <w:rFonts w:eastAsia="Calibri" w:cstheme="minorHAnsi"/>
          <w:b/>
          <w:bCs/>
          <w:u w:val="single"/>
          <w:bdr w:val="none" w:sz="0" w:space="0" w:color="auto"/>
          <w:lang w:val="en-US"/>
        </w:rPr>
        <w:t>Nabywca</w:t>
      </w:r>
      <w:proofErr w:type="spellEnd"/>
      <w:r w:rsidRPr="00F51B0A">
        <w:rPr>
          <w:rFonts w:eastAsia="Calibri" w:cstheme="minorHAnsi"/>
          <w:b/>
          <w:bCs/>
          <w:u w:val="single"/>
          <w:bdr w:val="none" w:sz="0" w:space="0" w:color="auto"/>
          <w:lang w:val="en-US"/>
        </w:rPr>
        <w:t>:</w:t>
      </w:r>
      <w:r w:rsidRPr="00F51B0A">
        <w:rPr>
          <w:rFonts w:eastAsia="Calibri" w:cstheme="minorHAnsi"/>
          <w:bdr w:val="none" w:sz="0" w:space="0" w:color="auto"/>
          <w:lang w:val="en-US"/>
        </w:rPr>
        <w:t xml:space="preserve"> Powiat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Kartuski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,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ul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.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Dworcowa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1, 83-300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Kartuzy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NIP 589-16-38-355,</w:t>
      </w:r>
    </w:p>
    <w:p w14:paraId="68AE9029" w14:textId="77777777" w:rsidR="00F51B0A" w:rsidRPr="00F51B0A" w:rsidRDefault="00F51B0A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jc w:val="both"/>
        <w:rPr>
          <w:rFonts w:eastAsia="Calibri" w:cstheme="minorHAnsi"/>
          <w:bdr w:val="none" w:sz="0" w:space="0" w:color="auto"/>
          <w:lang w:val="en-US"/>
        </w:rPr>
      </w:pPr>
      <w:proofErr w:type="spellStart"/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>O</w:t>
      </w:r>
      <w:r w:rsidRPr="00F51B0A">
        <w:rPr>
          <w:rFonts w:eastAsia="Calibri" w:cstheme="minorHAnsi"/>
          <w:b/>
          <w:bCs/>
          <w:u w:val="single"/>
          <w:bdr w:val="none" w:sz="0" w:space="0" w:color="auto"/>
          <w:lang w:val="en-US"/>
        </w:rPr>
        <w:t>dbiorca</w:t>
      </w:r>
      <w:proofErr w:type="spellEnd"/>
      <w:r w:rsidRPr="00F51B0A">
        <w:rPr>
          <w:rFonts w:eastAsia="Calibri" w:cstheme="minorHAnsi"/>
          <w:b/>
          <w:bCs/>
          <w:u w:val="single"/>
          <w:bdr w:val="none" w:sz="0" w:space="0" w:color="auto"/>
          <w:lang w:val="en-US"/>
        </w:rPr>
        <w:t>:</w:t>
      </w:r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Zarząd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Dr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g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Powiatowych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w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Kartuzach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ul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.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Gdańska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26, 83-300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Kartuzy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>.</w:t>
      </w:r>
    </w:p>
    <w:p w14:paraId="1E3F6124" w14:textId="77777777" w:rsidR="00E42CAA" w:rsidRDefault="00E42CA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theme="minorHAnsi"/>
          <w:b/>
          <w:bCs/>
          <w:bdr w:val="none" w:sz="0" w:space="0" w:color="auto"/>
        </w:rPr>
      </w:pPr>
    </w:p>
    <w:p w14:paraId="1AD0AA74" w14:textId="0CA9357D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 xml:space="preserve">§ </w:t>
      </w:r>
      <w:r w:rsidR="00E42CAA">
        <w:rPr>
          <w:rFonts w:cstheme="minorHAnsi"/>
          <w:b/>
          <w:bdr w:val="none" w:sz="0" w:space="0" w:color="auto"/>
        </w:rPr>
        <w:t>5</w:t>
      </w:r>
    </w:p>
    <w:p w14:paraId="5227DDAF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>Kary umowne</w:t>
      </w:r>
    </w:p>
    <w:p w14:paraId="5E706F98" w14:textId="77777777" w:rsidR="00F51B0A" w:rsidRPr="00F51B0A" w:rsidRDefault="00F51B0A" w:rsidP="00F51B0A">
      <w:pPr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Za niewykonanie lub nienależyte wykonanie przedmiotu umowy Zamawiający ma prawo naliczyć Wykonawcy karę umowną w następujących sytuacjach:</w:t>
      </w:r>
    </w:p>
    <w:p w14:paraId="1A75FF13" w14:textId="77777777" w:rsidR="00F51B0A" w:rsidRPr="00F51B0A" w:rsidRDefault="00F51B0A" w:rsidP="00F51B0A">
      <w:pPr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color w:val="auto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za zwłokę w wykonaniu danej dostawy w terminie o którym mowa w § 2 ust. 2 niniejszej umowy, w wysokości 0,5 % wartości netto tej dostawy za każdy dzień zwłoki liczony do terminu wykonania dostawy.</w:t>
      </w:r>
    </w:p>
    <w:p w14:paraId="3BC7421C" w14:textId="77777777" w:rsidR="00F51B0A" w:rsidRPr="00F51B0A" w:rsidRDefault="00F51B0A" w:rsidP="00F51B0A">
      <w:pPr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za odstąpienie od umowy przez jedną ze stron z przyczyn leżących po stronie Wykonawcy w wysokości 10% wynagrodzenia netto, o którym mowa w § 4 ust. 1 umowy.</w:t>
      </w:r>
    </w:p>
    <w:p w14:paraId="66400D94" w14:textId="77777777" w:rsidR="00F51B0A" w:rsidRPr="00F51B0A" w:rsidRDefault="00F51B0A" w:rsidP="00F51B0A">
      <w:pPr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284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4255C5B3" w14:textId="77777777" w:rsidR="00F51B0A" w:rsidRPr="00F51B0A" w:rsidRDefault="00F51B0A" w:rsidP="00F51B0A">
      <w:pPr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cstheme="minorHAnsi"/>
          <w:color w:val="auto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6F8E432F" w14:textId="77777777" w:rsidR="00F51B0A" w:rsidRPr="00F51B0A" w:rsidRDefault="00F51B0A" w:rsidP="00F51B0A">
      <w:pPr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hanging="357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Niezależnie od kar umownych strony mogą dochodzić odszkodowania uzupełniającego na zasadach ogólnych, w przypadku, gdy szkoda przekracza wysokość kary umownej.</w:t>
      </w:r>
    </w:p>
    <w:p w14:paraId="3FB45623" w14:textId="77777777" w:rsidR="00F51B0A" w:rsidRPr="00F51B0A" w:rsidRDefault="00F51B0A" w:rsidP="00F51B0A">
      <w:pPr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ind w:left="0"/>
        <w:jc w:val="both"/>
        <w:textAlignment w:val="baseline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0459647F" w14:textId="3FF791CD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 xml:space="preserve">§ </w:t>
      </w:r>
      <w:r w:rsidR="00E42CAA">
        <w:rPr>
          <w:rFonts w:cstheme="minorHAnsi"/>
          <w:b/>
          <w:bdr w:val="none" w:sz="0" w:space="0" w:color="auto"/>
        </w:rPr>
        <w:t>6</w:t>
      </w:r>
    </w:p>
    <w:p w14:paraId="7470FF33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>Umowne prawo odstąpienia od umowy</w:t>
      </w:r>
    </w:p>
    <w:p w14:paraId="2DFB4808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1. Zamawiającemu przysługuje prawo odstąpienia od umowy, gdy:</w:t>
      </w:r>
    </w:p>
    <w:p w14:paraId="1C07222A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1) Wykonawca przerwał z przyczyn leżących po stronie Wykonawcy realizację przedmiotu umowy i przerwa ta trwa dłużej niż 14 dni – w terminie 14 dni od dnia powzięcia przez Zamawiającego wiadomości o powyższych okolicznościach,</w:t>
      </w:r>
    </w:p>
    <w:p w14:paraId="58B67521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6AB864F4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 xml:space="preserve">2. Odstąpienie od umowy, w którym mowa w ust. 1 powinno nastąpić w formie pisemnej </w:t>
      </w:r>
      <w:r w:rsidRPr="00F51B0A">
        <w:rPr>
          <w:rFonts w:cstheme="minorHAnsi"/>
          <w:bCs/>
          <w:bdr w:val="none" w:sz="0" w:space="0" w:color="auto"/>
        </w:rPr>
        <w:br/>
        <w:t>pod rygorem nieważności takiego oświadczenia i powinno zawierać uzasadnienie.</w:t>
      </w:r>
    </w:p>
    <w:p w14:paraId="3F05C90B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84"/>
        <w:jc w:val="center"/>
        <w:rPr>
          <w:rFonts w:cstheme="minorHAnsi"/>
          <w:bdr w:val="none" w:sz="0" w:space="0" w:color="auto"/>
        </w:rPr>
      </w:pPr>
    </w:p>
    <w:p w14:paraId="5BFE941E" w14:textId="60077060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84"/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 xml:space="preserve">§ </w:t>
      </w:r>
      <w:r w:rsidR="00E42CAA">
        <w:rPr>
          <w:rFonts w:cstheme="minorHAnsi"/>
          <w:b/>
          <w:bdr w:val="none" w:sz="0" w:space="0" w:color="auto"/>
        </w:rPr>
        <w:t>7</w:t>
      </w:r>
    </w:p>
    <w:p w14:paraId="50853D08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84"/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>Gwarancja i rękojmia</w:t>
      </w:r>
    </w:p>
    <w:p w14:paraId="22833898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hanging="284"/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1.  Wykonawca udziela 12 miesięcy gwarancji na dostarczoną mieszankę mineralno- bitumiczną na gorąco, licząc od dat odbioru dostawy.</w:t>
      </w:r>
    </w:p>
    <w:p w14:paraId="1F1EED26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ind w:hanging="284"/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2. W przypadku reklamacji, Wykonawca zobowiązuje się odebrać od Zamawiającego na swój koszt mieszankę, której reklamacja dotyczy.</w:t>
      </w:r>
    </w:p>
    <w:p w14:paraId="007C7AB0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</w:p>
    <w:p w14:paraId="427B6809" w14:textId="72147ECE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 xml:space="preserve">§ </w:t>
      </w:r>
      <w:r w:rsidR="00E42CAA">
        <w:rPr>
          <w:rFonts w:cstheme="minorHAnsi"/>
          <w:b/>
          <w:bdr w:val="none" w:sz="0" w:space="0" w:color="auto"/>
        </w:rPr>
        <w:t>8</w:t>
      </w:r>
    </w:p>
    <w:p w14:paraId="135300A8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>Dopuszczalne zmiany postanowień umowy oraz określenie warunków zmian</w:t>
      </w:r>
    </w:p>
    <w:p w14:paraId="724CF4BC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color w:val="auto"/>
          <w:kern w:val="2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1. Zgodnie z art. 455 ust. 1 pkt 1 ustawy Prawo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wień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publicznych, Zamawiający przewiduje zmiany niniejszej umowy bez przeprowadzenia nowego postępowania o udzielenie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wienia. Zmiany nie mogą modyfikować ogólnego charakteru umowy i mogą dotyczyć:</w:t>
      </w:r>
    </w:p>
    <w:p w14:paraId="0D55C9FC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/>
          <w:bCs/>
          <w:bdr w:val="none" w:sz="0" w:space="0" w:color="auto"/>
          <w:lang w:eastAsia="zh-CN" w:bidi="hi-IN"/>
        </w:rPr>
        <w:lastRenderedPageBreak/>
        <w:t>1) wynagrodzenia wykonawcy, w przypadku:</w:t>
      </w:r>
    </w:p>
    <w:p w14:paraId="2F327B6D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eastAsia="Calibri" w:cstheme="minorHAnsi"/>
          <w:bdr w:val="none" w:sz="0" w:space="0" w:color="auto"/>
        </w:rPr>
        <w:t xml:space="preserve">a) rezygnacji z części </w:t>
      </w:r>
      <w:proofErr w:type="spellStart"/>
      <w:r w:rsidRPr="00F51B0A">
        <w:rPr>
          <w:rFonts w:eastAsia="Calibri" w:cstheme="minorHAnsi"/>
          <w:bdr w:val="none" w:sz="0" w:space="0" w:color="auto"/>
        </w:rPr>
        <w:t>zam</w:t>
      </w:r>
      <w:r w:rsidRPr="00F51B0A">
        <w:rPr>
          <w:rFonts w:eastAsia="Calibri" w:cstheme="minorHAnsi"/>
          <w:bdr w:val="none" w:sz="0" w:space="0" w:color="auto"/>
          <w:lang w:val="es-ES_tradnl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</w:rPr>
        <w:t xml:space="preserve">wienia, w takim wypadku Zamawiający może obniżyć wynagrodzenie Wykonawcy o kwotę odpowiadającą wynagrodzeniu za część z </w:t>
      </w:r>
      <w:proofErr w:type="spellStart"/>
      <w:r w:rsidRPr="00F51B0A">
        <w:rPr>
          <w:rFonts w:eastAsia="Calibri" w:cstheme="minorHAnsi"/>
          <w:bdr w:val="none" w:sz="0" w:space="0" w:color="auto"/>
        </w:rPr>
        <w:t>kt</w:t>
      </w:r>
      <w:r w:rsidRPr="00F51B0A">
        <w:rPr>
          <w:rFonts w:eastAsia="Calibri" w:cstheme="minorHAnsi"/>
          <w:bdr w:val="none" w:sz="0" w:space="0" w:color="auto"/>
          <w:lang w:val="es-ES_tradnl"/>
        </w:rPr>
        <w:t>ó</w:t>
      </w:r>
      <w:r w:rsidRPr="00F51B0A">
        <w:rPr>
          <w:rFonts w:eastAsia="Calibri" w:cstheme="minorHAnsi"/>
          <w:bdr w:val="none" w:sz="0" w:space="0" w:color="auto"/>
        </w:rPr>
        <w:t>rego</w:t>
      </w:r>
      <w:proofErr w:type="spellEnd"/>
      <w:r w:rsidRPr="00F51B0A">
        <w:rPr>
          <w:rFonts w:eastAsia="Calibri" w:cstheme="minorHAnsi"/>
          <w:bdr w:val="none" w:sz="0" w:space="0" w:color="auto"/>
        </w:rPr>
        <w:t xml:space="preserve"> Zamawiający zrezygnował,</w:t>
      </w:r>
    </w:p>
    <w:p w14:paraId="3EB5C4E3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theme="minorHAnsi"/>
          <w:kern w:val="2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</w:rPr>
        <w:t>b) zmiany ustawowej stawki podatku VAT, w takim wypadku zmianie ulega stawka podatku VAT natomiast ceny jednostkowe netto pozostają bez zmian. Kwota brutto zostanie obliczona</w:t>
      </w:r>
      <w:r w:rsidRPr="00F51B0A">
        <w:rPr>
          <w:rFonts w:cstheme="minorHAnsi"/>
          <w:bdr w:val="none" w:sz="0" w:space="0" w:color="auto"/>
        </w:rPr>
        <w:t xml:space="preserve"> na podstawie stawki tego podatku obowiązującej w chwili powstania obowiązku podatkowego,</w:t>
      </w:r>
    </w:p>
    <w:p w14:paraId="5E4F0C75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Calibri" w:cstheme="minorHAnsi"/>
          <w:bdr w:val="none" w:sz="0" w:space="0" w:color="auto"/>
        </w:rPr>
      </w:pPr>
      <w:r w:rsidRPr="00F51B0A">
        <w:rPr>
          <w:rFonts w:eastAsia="Calibri" w:cstheme="minorHAnsi"/>
          <w:b/>
          <w:bCs/>
          <w:bdr w:val="none" w:sz="0" w:space="0" w:color="auto"/>
        </w:rPr>
        <w:t>2) terminu wykonania umowy, w przypadku:</w:t>
      </w:r>
    </w:p>
    <w:p w14:paraId="199DD619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eastAsia="Calibri" w:cstheme="minorHAnsi"/>
          <w:bdr w:val="none" w:sz="0" w:space="0" w:color="auto"/>
        </w:rPr>
        <w:t xml:space="preserve">a) </w:t>
      </w:r>
      <w:proofErr w:type="spellStart"/>
      <w:r w:rsidRPr="00F51B0A">
        <w:rPr>
          <w:rFonts w:eastAsia="Calibri" w:cstheme="minorHAnsi"/>
          <w:bdr w:val="none" w:sz="0" w:space="0" w:color="auto"/>
        </w:rPr>
        <w:t>okolicznoś</w:t>
      </w:r>
      <w:proofErr w:type="spellEnd"/>
      <w:r w:rsidRPr="00F51B0A">
        <w:rPr>
          <w:rFonts w:eastAsia="Calibri" w:cstheme="minorHAnsi"/>
          <w:bdr w:val="none" w:sz="0" w:space="0" w:color="auto"/>
          <w:lang w:val="it-IT"/>
        </w:rPr>
        <w:t>ci le</w:t>
      </w:r>
      <w:proofErr w:type="spellStart"/>
      <w:r w:rsidRPr="00F51B0A">
        <w:rPr>
          <w:rFonts w:eastAsia="Calibri" w:cstheme="minorHAnsi"/>
          <w:bdr w:val="none" w:sz="0" w:space="0" w:color="auto"/>
        </w:rPr>
        <w:t>żących</w:t>
      </w:r>
      <w:proofErr w:type="spellEnd"/>
      <w:r w:rsidRPr="00F51B0A">
        <w:rPr>
          <w:rFonts w:eastAsia="Calibri" w:cstheme="minorHAnsi"/>
          <w:bdr w:val="none" w:sz="0" w:space="0" w:color="auto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F51B0A">
        <w:rPr>
          <w:rFonts w:eastAsia="Calibri" w:cstheme="minorHAnsi"/>
          <w:bdr w:val="none" w:sz="0" w:space="0" w:color="auto"/>
        </w:rPr>
        <w:t>skr</w:t>
      </w:r>
      <w:r w:rsidRPr="00F51B0A">
        <w:rPr>
          <w:rFonts w:eastAsia="Calibri" w:cstheme="minorHAnsi"/>
          <w:bdr w:val="none" w:sz="0" w:space="0" w:color="auto"/>
          <w:lang w:val="es-ES_tradnl"/>
        </w:rPr>
        <w:t>ó</w:t>
      </w:r>
      <w:r w:rsidRPr="00F51B0A">
        <w:rPr>
          <w:rFonts w:eastAsia="Calibri" w:cstheme="minorHAnsi"/>
          <w:bdr w:val="none" w:sz="0" w:space="0" w:color="auto"/>
        </w:rPr>
        <w:t>ceniu</w:t>
      </w:r>
      <w:proofErr w:type="spellEnd"/>
      <w:r w:rsidRPr="00F51B0A">
        <w:rPr>
          <w:rFonts w:eastAsia="Calibri" w:cstheme="minorHAnsi"/>
          <w:bdr w:val="none" w:sz="0" w:space="0" w:color="auto"/>
        </w:rPr>
        <w:t xml:space="preserve"> o uzasadniony powyższymi okolicznościami okres;</w:t>
      </w:r>
    </w:p>
    <w:p w14:paraId="572B3EA5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Calibri" w:cstheme="minorHAnsi"/>
          <w:kern w:val="2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>b) działań os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b trzecich lub organ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w władzy i administracji publicznej, z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powod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w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kt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rych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Wykonawca nie jest w stanie realizować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wienia, w takim wypadku termin realizacji umowy ulega wydłużeniu lub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skr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ceniu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o uzasadniony powyższymi okolicznościami okres,</w:t>
      </w:r>
    </w:p>
    <w:p w14:paraId="310F174F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Calibri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>c) 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2AFE0399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/>
          <w:bCs/>
          <w:color w:val="auto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/>
          <w:bCs/>
          <w:bdr w:val="none" w:sz="0" w:space="0" w:color="auto"/>
          <w:lang w:eastAsia="zh-CN" w:bidi="hi-IN"/>
        </w:rPr>
        <w:t>3)</w:t>
      </w:r>
      <w:r w:rsidRPr="00F51B0A">
        <w:rPr>
          <w:rFonts w:eastAsia="NSimSun" w:cstheme="minorHAnsi"/>
          <w:b/>
          <w:bCs/>
          <w:bdr w:val="none" w:sz="0" w:space="0" w:color="auto"/>
          <w:lang w:eastAsia="zh-CN" w:bidi="hi-IN"/>
        </w:rPr>
        <w:t xml:space="preserve"> sposobu spełnienia świadczenia przez wykonawcę:</w:t>
      </w:r>
    </w:p>
    <w:p w14:paraId="6DDCCC83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dr w:val="none" w:sz="0" w:space="0" w:color="auto"/>
        </w:rPr>
        <w:t xml:space="preserve">a) zmiana miejsca odbioru mieszanki mineralno-bitumicznej, jeżeli Zamawiający będzie miał do pokonania krótszą odległość, niż określoną w ofercie.  </w:t>
      </w:r>
    </w:p>
    <w:p w14:paraId="4A9EA5D1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NSimSun" w:cstheme="minorHAnsi"/>
          <w:kern w:val="2"/>
          <w:bdr w:val="none" w:sz="0" w:space="0" w:color="auto"/>
          <w:lang w:eastAsia="zh-CN" w:bidi="hi-IN"/>
        </w:rPr>
      </w:pPr>
      <w:r w:rsidRPr="00F51B0A">
        <w:rPr>
          <w:rFonts w:cstheme="minorHAnsi"/>
          <w:bdr w:val="none" w:sz="0" w:space="0" w:color="auto"/>
        </w:rPr>
        <w:t>b) zmiana rodzaju mieszanki, jej właściwości  lub parametrów technicznych w przypadku wycofania  jej z produkcji lub z rynku pod warunkiem, ze będzie to materiał, który spełnia warunki określone w SWZ lub lepsze i nie spowoduje to wzrostu ceny oferty.</w:t>
      </w:r>
    </w:p>
    <w:p w14:paraId="434C0FE1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eastAsia="Calibri" w:cstheme="minorHAnsi"/>
          <w:b/>
          <w:bCs/>
          <w:bdr w:val="none" w:sz="0" w:space="0" w:color="auto"/>
        </w:rPr>
        <w:t>4)  wykonawcy, gdy nowy wykonawcy ma zastąpić dotychczasowego wykonawcę,</w:t>
      </w:r>
    </w:p>
    <w:p w14:paraId="5809F31E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color w:val="auto"/>
          <w:kern w:val="2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/>
          <w:bCs/>
          <w:bdr w:val="none" w:sz="0" w:space="0" w:color="auto"/>
          <w:lang w:eastAsia="zh-CN" w:bidi="hi-IN"/>
        </w:rPr>
        <w:t>5)</w:t>
      </w:r>
      <w:r w:rsidRPr="00F51B0A">
        <w:rPr>
          <w:rFonts w:eastAsia="NSimSun" w:cstheme="minorHAnsi"/>
          <w:b/>
          <w:bCs/>
          <w:bdr w:val="none" w:sz="0" w:space="0" w:color="auto"/>
          <w:lang w:eastAsia="zh-CN" w:bidi="hi-IN"/>
        </w:rPr>
        <w:t xml:space="preserve"> zmiany lub rezygnacji z podwykonawcy</w:t>
      </w:r>
      <w:r w:rsidRPr="00F51B0A">
        <w:rPr>
          <w:rFonts w:eastAsia="NSimSun" w:cstheme="minorHAnsi"/>
          <w:bdr w:val="none" w:sz="0" w:space="0" w:color="auto"/>
          <w:lang w:eastAsia="zh-CN" w:bidi="hi-IN"/>
        </w:rPr>
        <w:t xml:space="preserve"> dotycząca podmiotu wskazanego w ofercie, na </w:t>
      </w:r>
      <w:proofErr w:type="spellStart"/>
      <w:r w:rsidRPr="00F51B0A">
        <w:rPr>
          <w:rFonts w:eastAsia="NSimSun" w:cstheme="minorHAnsi"/>
          <w:bdr w:val="none" w:sz="0" w:space="0" w:color="auto"/>
          <w:lang w:eastAsia="zh-CN" w:bidi="hi-IN"/>
        </w:rPr>
        <w:t>kt</w:t>
      </w:r>
      <w:r w:rsidRPr="00F51B0A">
        <w:rPr>
          <w:rFonts w:eastAsia="NSimSun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NSimSun" w:cstheme="minorHAnsi"/>
          <w:bdr w:val="none" w:sz="0" w:space="0" w:color="auto"/>
          <w:lang w:eastAsia="zh-CN" w:bidi="hi-IN"/>
        </w:rPr>
        <w:t>rego</w:t>
      </w:r>
      <w:proofErr w:type="spellEnd"/>
      <w:r w:rsidRPr="00F51B0A">
        <w:rPr>
          <w:rFonts w:eastAsia="NSimSun" w:cstheme="minorHAnsi"/>
          <w:bdr w:val="none" w:sz="0" w:space="0" w:color="auto"/>
          <w:lang w:eastAsia="zh-CN" w:bidi="hi-IN"/>
        </w:rPr>
        <w:t xml:space="preserve"> zasoby wykonawca powoływał się, na zasadach określonych w art. 118 ust. 1 ustawy Prawo </w:t>
      </w:r>
      <w:proofErr w:type="spellStart"/>
      <w:r w:rsidRPr="00F51B0A">
        <w:rPr>
          <w:rFonts w:eastAsia="NSimSun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NSimSun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NSimSun" w:cstheme="minorHAnsi"/>
          <w:bdr w:val="none" w:sz="0" w:space="0" w:color="auto"/>
          <w:lang w:eastAsia="zh-CN" w:bidi="hi-IN"/>
        </w:rPr>
        <w:t>wień</w:t>
      </w:r>
      <w:proofErr w:type="spellEnd"/>
      <w:r w:rsidRPr="00F51B0A">
        <w:rPr>
          <w:rFonts w:eastAsia="NSimSun" w:cstheme="minorHAnsi"/>
          <w:bdr w:val="none" w:sz="0" w:space="0" w:color="auto"/>
          <w:lang w:eastAsia="zh-CN" w:bidi="hi-IN"/>
        </w:rPr>
        <w:t xml:space="preserve"> publicznych, w celu wykazania spełniania </w:t>
      </w:r>
      <w:proofErr w:type="spellStart"/>
      <w:r w:rsidRPr="00F51B0A">
        <w:rPr>
          <w:rFonts w:eastAsia="NSimSun" w:cstheme="minorHAnsi"/>
          <w:bdr w:val="none" w:sz="0" w:space="0" w:color="auto"/>
          <w:lang w:eastAsia="zh-CN" w:bidi="hi-IN"/>
        </w:rPr>
        <w:t>warunk</w:t>
      </w:r>
      <w:r w:rsidRPr="00F51B0A">
        <w:rPr>
          <w:rFonts w:eastAsia="NSimSun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NSimSun" w:cstheme="minorHAnsi"/>
          <w:bdr w:val="none" w:sz="0" w:space="0" w:color="auto"/>
          <w:lang w:eastAsia="zh-CN" w:bidi="hi-IN"/>
        </w:rPr>
        <w:t xml:space="preserve">w udziału w postępowaniu, o </w:t>
      </w:r>
      <w:proofErr w:type="spellStart"/>
      <w:r w:rsidRPr="00F51B0A">
        <w:rPr>
          <w:rFonts w:eastAsia="NSimSun" w:cstheme="minorHAnsi"/>
          <w:bdr w:val="none" w:sz="0" w:space="0" w:color="auto"/>
          <w:lang w:eastAsia="zh-CN" w:bidi="hi-IN"/>
        </w:rPr>
        <w:t>kt</w:t>
      </w:r>
      <w:r w:rsidRPr="00F51B0A">
        <w:rPr>
          <w:rFonts w:eastAsia="NSimSun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NSimSun" w:cstheme="minorHAnsi"/>
          <w:bdr w:val="none" w:sz="0" w:space="0" w:color="auto"/>
          <w:lang w:eastAsia="zh-CN" w:bidi="hi-IN"/>
        </w:rPr>
        <w:t>rych</w:t>
      </w:r>
      <w:proofErr w:type="spellEnd"/>
      <w:r w:rsidRPr="00F51B0A">
        <w:rPr>
          <w:rFonts w:eastAsia="NSimSun" w:cstheme="minorHAnsi"/>
          <w:bdr w:val="none" w:sz="0" w:space="0" w:color="auto"/>
          <w:lang w:eastAsia="zh-CN" w:bidi="hi-IN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F51B0A">
        <w:rPr>
          <w:rFonts w:eastAsia="NSimSun" w:cstheme="minorHAnsi"/>
          <w:bdr w:val="none" w:sz="0" w:space="0" w:color="auto"/>
          <w:lang w:eastAsia="zh-CN" w:bidi="hi-IN"/>
        </w:rPr>
        <w:t>kt</w:t>
      </w:r>
      <w:r w:rsidRPr="00F51B0A">
        <w:rPr>
          <w:rFonts w:eastAsia="NSimSun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NSimSun" w:cstheme="minorHAnsi"/>
          <w:bdr w:val="none" w:sz="0" w:space="0" w:color="auto"/>
          <w:lang w:eastAsia="zh-CN" w:bidi="hi-IN"/>
        </w:rPr>
        <w:t>rego</w:t>
      </w:r>
      <w:proofErr w:type="spellEnd"/>
      <w:r w:rsidRPr="00F51B0A">
        <w:rPr>
          <w:rFonts w:eastAsia="NSimSun" w:cstheme="minorHAnsi"/>
          <w:bdr w:val="none" w:sz="0" w:space="0" w:color="auto"/>
          <w:lang w:eastAsia="zh-CN" w:bidi="hi-IN"/>
        </w:rPr>
        <w:t xml:space="preserve"> zasoby wykonawca powoływał się w trakcie postępowania o udzielenie </w:t>
      </w:r>
      <w:proofErr w:type="spellStart"/>
      <w:r w:rsidRPr="00F51B0A">
        <w:rPr>
          <w:rFonts w:eastAsia="NSimSun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NSimSun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NSimSun" w:cstheme="minorHAnsi"/>
          <w:bdr w:val="none" w:sz="0" w:space="0" w:color="auto"/>
          <w:lang w:eastAsia="zh-CN" w:bidi="hi-IN"/>
        </w:rPr>
        <w:t>wienia,</w:t>
      </w:r>
    </w:p>
    <w:p w14:paraId="10C0B193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6) rozbieżności lub niejasności użytych w umowie zapisów,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kt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rych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nie można usunąć w inny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spos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b a zmiana będzie umożliwiać  doprecyzowanie umowy w celu jednoznacznej interpretacji jej zapis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w;</w:t>
      </w:r>
    </w:p>
    <w:p w14:paraId="4B69088D" w14:textId="77777777" w:rsidR="00F51B0A" w:rsidRPr="00F51B0A" w:rsidRDefault="00F51B0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>7) zmiana danych lub osób związanych z obsługą administracyjno-organizacyjną umowy;</w:t>
      </w:r>
    </w:p>
    <w:p w14:paraId="1779F340" w14:textId="6892D9F2" w:rsidR="00F51B0A" w:rsidRPr="00F51B0A" w:rsidRDefault="001A6B35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>
        <w:rPr>
          <w:rFonts w:eastAsia="Calibri" w:cstheme="minorHAnsi"/>
          <w:bdr w:val="none" w:sz="0" w:space="0" w:color="auto"/>
          <w:lang w:eastAsia="zh-CN" w:bidi="hi-IN"/>
        </w:rPr>
        <w:t>8</w:t>
      </w:r>
      <w:r w:rsidR="00F51B0A" w:rsidRPr="00F51B0A">
        <w:rPr>
          <w:rFonts w:eastAsia="Calibri" w:cstheme="minorHAnsi"/>
          <w:bdr w:val="none" w:sz="0" w:space="0" w:color="auto"/>
          <w:lang w:eastAsia="zh-CN" w:bidi="hi-IN"/>
        </w:rPr>
        <w:t>) zmiana w sposobie fakturowania i termin</w:t>
      </w:r>
      <w:proofErr w:type="spellStart"/>
      <w:r w:rsidR="00F51B0A"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="00F51B0A" w:rsidRPr="00F51B0A">
        <w:rPr>
          <w:rFonts w:eastAsia="Calibri" w:cstheme="minorHAnsi"/>
          <w:bdr w:val="none" w:sz="0" w:space="0" w:color="auto"/>
          <w:lang w:eastAsia="zh-CN" w:bidi="hi-IN"/>
        </w:rPr>
        <w:t>w płatności;</w:t>
      </w:r>
    </w:p>
    <w:p w14:paraId="3C75928D" w14:textId="357CC902" w:rsidR="00F51B0A" w:rsidRPr="00F51B0A" w:rsidRDefault="001A6B35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Calibri" w:cstheme="minorHAnsi"/>
          <w:bdr w:val="none" w:sz="0" w:space="0" w:color="auto"/>
          <w:lang w:eastAsia="zh-CN" w:bidi="hi-IN"/>
        </w:rPr>
      </w:pPr>
      <w:r>
        <w:rPr>
          <w:rFonts w:eastAsia="Calibri" w:cstheme="minorHAnsi"/>
          <w:bdr w:val="none" w:sz="0" w:space="0" w:color="auto"/>
          <w:lang w:eastAsia="zh-CN" w:bidi="hi-IN"/>
        </w:rPr>
        <w:t>9</w:t>
      </w:r>
      <w:r w:rsidR="00F51B0A" w:rsidRPr="00F51B0A">
        <w:rPr>
          <w:rFonts w:eastAsia="Calibri" w:cstheme="minorHAnsi"/>
          <w:bdr w:val="none" w:sz="0" w:space="0" w:color="auto"/>
          <w:lang w:eastAsia="zh-CN" w:bidi="hi-IN"/>
        </w:rPr>
        <w:t>) wystąpienia omyłek rachunkowych, pisarskich w treści umowy;</w:t>
      </w:r>
    </w:p>
    <w:p w14:paraId="0583FCD3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color w:val="auto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>2. Dopuszczalna jest r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wnież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zmiana umowy jeżeli konieczność zmiany umowy spowodowana jest okolicznościami,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kt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rych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zamawiający, działając z należytą </w:t>
      </w:r>
      <w:r w:rsidRPr="00F51B0A">
        <w:rPr>
          <w:rFonts w:eastAsia="Calibri" w:cstheme="minorHAnsi"/>
          <w:bdr w:val="none" w:sz="0" w:space="0" w:color="auto"/>
          <w:lang w:val="it-IT" w:eastAsia="zh-CN" w:bidi="hi-IN"/>
        </w:rPr>
        <w:t>staranno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ścią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, nie m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gł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przewidzieć, o ile zmiana nie modyfikuje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og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lnego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charakteru umowy a wzrost ceny spowodowany każdą kolejną zmianą nie przekracza 50% wartości pierwotnej umowy.</w:t>
      </w:r>
    </w:p>
    <w:p w14:paraId="3386D6B6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>3. Dopuszczalne są r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wnież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zmiany umowy bez przeprowadzenia nowego postępowania 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br/>
        <w:t xml:space="preserve">o udzielenie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wienia,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kt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rych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łączna wartość jest mniejsza niż progi unijne oraz jest niższa niż 10% wartości pierwotnej umowy, w przypadku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wień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na usługi lub dostawy, albo 15%, w przypadku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wień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na roboty budowlane, a zmiany te nie powodują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og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lnego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charakteru umowy.</w:t>
      </w:r>
    </w:p>
    <w:p w14:paraId="56E7D676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NSimSun" w:cstheme="minorHAnsi"/>
          <w:bdr w:val="none" w:sz="0" w:space="0" w:color="auto"/>
          <w:lang w:eastAsia="zh-CN" w:bidi="hi-IN"/>
        </w:rPr>
        <w:t>4. Dopuszczalne są również zmiany umowy jeżeli dotyczą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realizacji dodatkowych dostaw, usług lub rob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t budowlanych od dotychczasowego wykonawcy, nieobjętych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wieniem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podstawowym, o ile stały się niezbędne i zostały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speł</w:t>
      </w:r>
      <w:proofErr w:type="spellEnd"/>
      <w:r w:rsidRPr="00F51B0A">
        <w:rPr>
          <w:rFonts w:eastAsia="Calibri" w:cstheme="minorHAnsi"/>
          <w:bdr w:val="none" w:sz="0" w:space="0" w:color="auto"/>
          <w:lang w:val="it-IT" w:eastAsia="zh-CN" w:bidi="hi-IN"/>
        </w:rPr>
        <w:t xml:space="preserve">nione 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łącznie następujące warunki:</w:t>
      </w:r>
    </w:p>
    <w:p w14:paraId="171B5E9C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lastRenderedPageBreak/>
        <w:t xml:space="preserve">1) zmiana wykonawcy nie może zostać dokonana z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powod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w ekonomicznych lub technicznych, w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szczeg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lności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dotyczących zamienności lub interoperacyjności sprzętu, usług lub instalacji,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r w:rsidRPr="00F51B0A">
        <w:rPr>
          <w:rFonts w:eastAsia="Calibri" w:cstheme="minorHAnsi"/>
          <w:bdr w:val="none" w:sz="0" w:space="0" w:color="auto"/>
          <w:lang w:eastAsia="zh-CN" w:bidi="hi-IN"/>
        </w:rPr>
        <w:t>wionych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 w ramach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wienia podstawowego,</w:t>
      </w:r>
    </w:p>
    <w:p w14:paraId="1009562D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>2) zmiana wykonawcy spowodowałaby istotną niedogodność lub znaczne zwiększenie koszt</w:t>
      </w:r>
      <w:proofErr w:type="spellStart"/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w dla Zamawiającego,</w:t>
      </w:r>
    </w:p>
    <w:p w14:paraId="513BA51C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 w:rsidRPr="00F51B0A">
        <w:rPr>
          <w:rFonts w:eastAsia="Calibri" w:cstheme="minorHAnsi"/>
          <w:bdr w:val="none" w:sz="0" w:space="0" w:color="auto"/>
          <w:lang w:eastAsia="zh-CN" w:bidi="hi-IN"/>
        </w:rPr>
        <w:t xml:space="preserve">3) wartość każdej kolejnej zmiany nie przekracza 50% wartości </w:t>
      </w:r>
      <w:proofErr w:type="spellStart"/>
      <w:r w:rsidRPr="00F51B0A">
        <w:rPr>
          <w:rFonts w:eastAsia="Calibri" w:cstheme="minorHAnsi"/>
          <w:bdr w:val="none" w:sz="0" w:space="0" w:color="auto"/>
          <w:lang w:eastAsia="zh-CN" w:bidi="hi-IN"/>
        </w:rPr>
        <w:t>zam</w:t>
      </w:r>
      <w:r w:rsidRPr="00F51B0A">
        <w:rPr>
          <w:rFonts w:eastAsia="Calibri" w:cstheme="minorHAnsi"/>
          <w:bdr w:val="none" w:sz="0" w:space="0" w:color="auto"/>
          <w:lang w:val="es-ES_tradnl" w:eastAsia="zh-CN" w:bidi="hi-IN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eastAsia="zh-CN" w:bidi="hi-IN"/>
        </w:rPr>
        <w:t>wienia określonej pierwotnie w umowie.</w:t>
      </w:r>
    </w:p>
    <w:p w14:paraId="62983A2D" w14:textId="130FC00E" w:rsidR="00F51B0A" w:rsidRPr="00F51B0A" w:rsidRDefault="00E42CA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>
        <w:rPr>
          <w:rFonts w:eastAsia="Calibri" w:cstheme="minorHAnsi"/>
          <w:bdr w:val="none" w:sz="0" w:space="0" w:color="auto"/>
          <w:lang w:eastAsia="zh-CN" w:bidi="hi-IN"/>
        </w:rPr>
        <w:t>5</w:t>
      </w:r>
      <w:r w:rsidR="00F51B0A" w:rsidRPr="00F51B0A">
        <w:rPr>
          <w:rFonts w:eastAsia="Calibri" w:cstheme="minorHAnsi"/>
          <w:bdr w:val="none" w:sz="0" w:space="0" w:color="auto"/>
          <w:lang w:eastAsia="zh-CN" w:bidi="hi-IN"/>
        </w:rPr>
        <w:t>. Zmiana umowy wymaga zachowania formy pisemnej pod rygorem nieważności.</w:t>
      </w:r>
    </w:p>
    <w:p w14:paraId="04FCB5E1" w14:textId="7D12DD83" w:rsidR="00F51B0A" w:rsidRPr="00F51B0A" w:rsidRDefault="00E42CA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theme="minorHAnsi"/>
          <w:bdr w:val="none" w:sz="0" w:space="0" w:color="auto"/>
          <w:lang w:eastAsia="zh-CN" w:bidi="hi-IN"/>
        </w:rPr>
      </w:pPr>
      <w:r>
        <w:rPr>
          <w:rFonts w:eastAsia="NSimSun" w:cstheme="minorHAnsi"/>
          <w:bdr w:val="none" w:sz="0" w:space="0" w:color="auto"/>
          <w:lang w:eastAsia="zh-CN" w:bidi="hi-IN"/>
        </w:rPr>
        <w:t>6</w:t>
      </w:r>
      <w:r w:rsidR="00F51B0A" w:rsidRPr="00F51B0A">
        <w:rPr>
          <w:rFonts w:eastAsia="NSimSun" w:cstheme="minorHAnsi"/>
          <w:bdr w:val="none" w:sz="0" w:space="0" w:color="auto"/>
          <w:lang w:eastAsia="zh-CN" w:bidi="hi-IN"/>
        </w:rPr>
        <w:t>. Wykonawca, który uważa się za uprawnionego do wystąpienia z żądaniem zmiany umowy, zobowiązany jest złożyć pisemny wniosek o zmianę umowy wraz z uzasadnieniem.</w:t>
      </w:r>
    </w:p>
    <w:p w14:paraId="6DDA30EF" w14:textId="5023D3AB" w:rsidR="00F51B0A" w:rsidRPr="00F51B0A" w:rsidRDefault="00E42CAA" w:rsidP="00F51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theme="minorHAnsi"/>
          <w:bdr w:val="none" w:sz="0" w:space="0" w:color="auto"/>
        </w:rPr>
      </w:pPr>
      <w:r>
        <w:rPr>
          <w:rFonts w:cstheme="minorHAnsi"/>
          <w:bdr w:val="none" w:sz="0" w:space="0" w:color="auto"/>
        </w:rPr>
        <w:t>7</w:t>
      </w:r>
      <w:r w:rsidR="00F51B0A" w:rsidRPr="00F51B0A">
        <w:rPr>
          <w:rFonts w:cstheme="minorHAnsi"/>
          <w:bdr w:val="none" w:sz="0" w:space="0" w:color="auto"/>
        </w:rPr>
        <w:t xml:space="preserve">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66942381" w14:textId="5FE5C7AF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dr w:val="none" w:sz="0" w:space="0" w:color="auto"/>
        </w:rPr>
      </w:pPr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 xml:space="preserve">§ </w:t>
      </w:r>
      <w:r w:rsidR="00E42CAA">
        <w:rPr>
          <w:rFonts w:eastAsia="Calibri" w:cstheme="minorHAnsi"/>
          <w:b/>
          <w:bCs/>
          <w:bdr w:val="none" w:sz="0" w:space="0" w:color="auto"/>
          <w:lang w:val="en-US"/>
        </w:rPr>
        <w:t>9</w:t>
      </w:r>
    </w:p>
    <w:p w14:paraId="5C22EE3E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dr w:val="none" w:sz="0" w:space="0" w:color="auto"/>
        </w:rPr>
      </w:pPr>
      <w:proofErr w:type="spellStart"/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>Nadz</w:t>
      </w:r>
      <w:r w:rsidRPr="00F51B0A">
        <w:rPr>
          <w:rFonts w:eastAsia="Calibri" w:cstheme="minorHAnsi"/>
          <w:b/>
          <w:bCs/>
          <w:bdr w:val="none" w:sz="0" w:space="0" w:color="auto"/>
          <w:lang w:val="es-ES_tradnl"/>
        </w:rPr>
        <w:t>ó</w:t>
      </w:r>
      <w:proofErr w:type="spellEnd"/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>r</w:t>
      </w:r>
    </w:p>
    <w:p w14:paraId="431AAD52" w14:textId="29DC7F2B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eastAsia="Calibri" w:cstheme="minorHAnsi"/>
          <w:bdr w:val="none" w:sz="0" w:space="0" w:color="auto"/>
          <w:lang w:val="en-US"/>
        </w:rPr>
        <w:t xml:space="preserve">1.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Osobą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uprawnioną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do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kontroli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i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nadzoru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wykonywania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niniejszej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umowy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będzie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: ………….. </w:t>
      </w:r>
    </w:p>
    <w:p w14:paraId="7177F2BC" w14:textId="1085F6CB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eastAsia="Calibri" w:cstheme="minorHAnsi"/>
          <w:bdr w:val="none" w:sz="0" w:space="0" w:color="auto"/>
          <w:lang w:val="en-US"/>
        </w:rPr>
        <w:t xml:space="preserve">2. Ze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strony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Wykonawcy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osobą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uprawnioną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do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kontakt</w:t>
      </w:r>
      <w:r w:rsidRPr="00F51B0A">
        <w:rPr>
          <w:rFonts w:eastAsia="Calibri" w:cstheme="minorHAnsi"/>
          <w:bdr w:val="none" w:sz="0" w:space="0" w:color="auto"/>
          <w:lang w:val="es-ES_tradnl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w z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Zamawiającym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będzie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>: …………..</w:t>
      </w:r>
    </w:p>
    <w:p w14:paraId="21A80F3C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theme="minorHAnsi"/>
          <w:bdr w:val="none" w:sz="0" w:space="0" w:color="auto"/>
        </w:rPr>
      </w:pPr>
      <w:r w:rsidRPr="00F51B0A">
        <w:rPr>
          <w:rFonts w:eastAsia="Calibri" w:cstheme="minorHAnsi"/>
          <w:b/>
          <w:bCs/>
          <w:bdr w:val="none" w:sz="0" w:space="0" w:color="auto"/>
          <w:lang w:val="en-US"/>
        </w:rPr>
        <w:t xml:space="preserve">3.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Strony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mają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prawo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do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zmian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os</w:t>
      </w:r>
      <w:r w:rsidRPr="00F51B0A">
        <w:rPr>
          <w:rFonts w:eastAsia="Calibri" w:cstheme="minorHAnsi"/>
          <w:bdr w:val="none" w:sz="0" w:space="0" w:color="auto"/>
          <w:lang w:val="es-ES_tradnl"/>
        </w:rPr>
        <w:t>ó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b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wskazanych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w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ust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. 1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i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2, o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czym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powiadomią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się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r w:rsidRPr="00F51B0A">
        <w:rPr>
          <w:rFonts w:eastAsia="Calibri" w:cstheme="minorHAnsi"/>
          <w:bdr w:val="none" w:sz="0" w:space="0" w:color="auto"/>
          <w:lang w:val="it-IT"/>
        </w:rPr>
        <w:t>na pi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śmie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.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Zmiana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ta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nie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wymaga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zmiany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 xml:space="preserve"> </w:t>
      </w:r>
      <w:proofErr w:type="spellStart"/>
      <w:r w:rsidRPr="00F51B0A">
        <w:rPr>
          <w:rFonts w:eastAsia="Calibri" w:cstheme="minorHAnsi"/>
          <w:bdr w:val="none" w:sz="0" w:space="0" w:color="auto"/>
          <w:lang w:val="en-US"/>
        </w:rPr>
        <w:t>umowy</w:t>
      </w:r>
      <w:proofErr w:type="spellEnd"/>
      <w:r w:rsidRPr="00F51B0A">
        <w:rPr>
          <w:rFonts w:eastAsia="Calibri" w:cstheme="minorHAnsi"/>
          <w:bdr w:val="none" w:sz="0" w:space="0" w:color="auto"/>
          <w:lang w:val="en-US"/>
        </w:rPr>
        <w:t>.</w:t>
      </w:r>
    </w:p>
    <w:p w14:paraId="475D2ADE" w14:textId="77777777" w:rsidR="00F51B0A" w:rsidRPr="00F51B0A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theme="minorHAnsi"/>
          <w:b/>
          <w:bCs/>
          <w:bdr w:val="none" w:sz="0" w:space="0" w:color="auto"/>
          <w:lang w:val="en-US"/>
        </w:rPr>
      </w:pPr>
    </w:p>
    <w:p w14:paraId="496A8F7E" w14:textId="327120C3" w:rsidR="005E2E44" w:rsidRPr="003A7AFF" w:rsidRDefault="005E2E44" w:rsidP="005E2E44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  <w:bookmarkStart w:id="32" w:name="_Hlk188516239"/>
      <w:r w:rsidRPr="008803C1">
        <w:rPr>
          <w:rFonts w:eastAsia="Calibri" w:cs="Times New Roman"/>
          <w:b/>
          <w:bCs/>
          <w:color w:val="auto"/>
          <w:sz w:val="22"/>
          <w:szCs w:val="22"/>
          <w:lang w:val="en-US"/>
        </w:rPr>
        <w:t>§ 1</w:t>
      </w:r>
      <w:r w:rsidR="00E42CAA">
        <w:rPr>
          <w:rFonts w:eastAsia="Calibri" w:cs="Times New Roman"/>
          <w:b/>
          <w:bCs/>
          <w:color w:val="auto"/>
          <w:sz w:val="22"/>
          <w:szCs w:val="22"/>
          <w:lang w:val="en-US"/>
        </w:rPr>
        <w:t>0</w:t>
      </w:r>
    </w:p>
    <w:p w14:paraId="180FA699" w14:textId="77777777" w:rsidR="005E2E44" w:rsidRPr="000D1585" w:rsidRDefault="005E2E44" w:rsidP="005E2E44">
      <w:pPr>
        <w:spacing w:after="100"/>
        <w:jc w:val="center"/>
        <w:rPr>
          <w:rFonts w:eastAsia="Times New Roman" w:cs="Times New Roman"/>
          <w:sz w:val="22"/>
          <w:szCs w:val="22"/>
        </w:rPr>
      </w:pPr>
      <w:proofErr w:type="spellStart"/>
      <w:r w:rsidRPr="000D1585">
        <w:rPr>
          <w:rFonts w:eastAsia="Times New Roman" w:cs="Times New Roman"/>
          <w:b/>
          <w:bCs/>
          <w:sz w:val="22"/>
          <w:szCs w:val="22"/>
        </w:rPr>
        <w:t>Elektromobilność</w:t>
      </w:r>
      <w:proofErr w:type="spellEnd"/>
    </w:p>
    <w:p w14:paraId="2B76FC8C" w14:textId="77777777" w:rsidR="005E2E44" w:rsidRPr="003A7AFF" w:rsidRDefault="005E2E44" w:rsidP="005E2E44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 New Roman" w:cs="Times New Roman"/>
          <w:i/>
          <w:iCs/>
        </w:rPr>
      </w:pPr>
      <w:r w:rsidRPr="003A7AFF">
        <w:rPr>
          <w:rFonts w:eastAsia="Times New Roman" w:cs="Times New Roman"/>
        </w:rPr>
        <w:t>Wykonawca oświadcza, że zapoznał się</w:t>
      </w:r>
      <w:r w:rsidRPr="003A7AFF">
        <w:rPr>
          <w:rFonts w:cs="Times New Roman"/>
          <w:shd w:val="clear" w:color="auto" w:fill="FFFFFF"/>
        </w:rPr>
        <w:t xml:space="preserve"> z przepisami ustawy z dnia 11 stycznia 2018 r.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 i paliwach alternatywnych (dalej: ustawa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), w </w:t>
      </w:r>
      <w:proofErr w:type="spellStart"/>
      <w:r w:rsidRPr="003A7AFF">
        <w:rPr>
          <w:rFonts w:cs="Times New Roman"/>
          <w:shd w:val="clear" w:color="auto" w:fill="FFFFFF"/>
        </w:rPr>
        <w:t>szczeg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lności</w:t>
      </w:r>
      <w:proofErr w:type="spellEnd"/>
      <w:r w:rsidRPr="003A7AFF">
        <w:rPr>
          <w:rFonts w:cs="Times New Roman"/>
          <w:shd w:val="clear" w:color="auto" w:fill="FFFFFF"/>
        </w:rPr>
        <w:t xml:space="preserve"> z art. 68 ust. 3 ustawy zgodnie z którym j</w:t>
      </w:r>
      <w:r w:rsidRPr="003A7AFF">
        <w:rPr>
          <w:rFonts w:eastAsia="Times New Roman" w:cs="Times New Roman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 w:rsidRPr="003A7AFF">
          <w:rPr>
            <w:rStyle w:val="Hipercze"/>
            <w:rFonts w:eastAsia="Times New Roman" w:cs="Times New Roman"/>
            <w:i/>
            <w:iCs/>
          </w:rPr>
          <w:t>art. 2 pkt 33</w:t>
        </w:r>
      </w:hyperlink>
      <w:r w:rsidRPr="003A7AFF">
        <w:rPr>
          <w:rFonts w:eastAsia="Times New Roman" w:cs="Times New Roman"/>
          <w:i/>
          <w:iCs/>
        </w:rPr>
        <w:t xml:space="preserve"> ustawy z dnia 20 czerwca 1997 r. - Prawo o ruchu drogowym używanych przy wykonywaniu tego zadania wynosi co najmniej 10%. </w:t>
      </w:r>
    </w:p>
    <w:p w14:paraId="0EC34CD9" w14:textId="77777777" w:rsidR="005E2E44" w:rsidRPr="003A7AFF" w:rsidRDefault="005E2E44" w:rsidP="005E2E44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proofErr w:type="spellStart"/>
      <w:r w:rsidRPr="003A7AFF">
        <w:rPr>
          <w:rFonts w:cs="Times New Roman"/>
          <w:shd w:val="clear" w:color="auto" w:fill="FFFFFF"/>
        </w:rPr>
        <w:t>Począwszy</w:t>
      </w:r>
      <w:proofErr w:type="spellEnd"/>
      <w:r w:rsidRPr="003A7AFF">
        <w:rPr>
          <w:rFonts w:cs="Times New Roman"/>
          <w:shd w:val="clear" w:color="auto" w:fill="FFFFFF"/>
        </w:rPr>
        <w:t xml:space="preserve"> od dnia zawarcia umowy, Wykonawca ma </w:t>
      </w:r>
      <w:proofErr w:type="spellStart"/>
      <w:r w:rsidRPr="003A7AFF">
        <w:rPr>
          <w:rFonts w:cs="Times New Roman"/>
          <w:shd w:val="clear" w:color="auto" w:fill="FFFFFF"/>
        </w:rPr>
        <w:t>obowiązek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wykonywac</w:t>
      </w:r>
      <w:proofErr w:type="spellEnd"/>
      <w:r w:rsidRPr="003A7AFF">
        <w:rPr>
          <w:rFonts w:cs="Times New Roman"/>
          <w:shd w:val="clear" w:color="auto" w:fill="FFFFFF"/>
        </w:rPr>
        <w:t xml:space="preserve">́ przedmiot umowy </w:t>
      </w:r>
      <w:proofErr w:type="spellStart"/>
      <w:r w:rsidRPr="003A7AFF">
        <w:rPr>
          <w:rFonts w:cs="Times New Roman"/>
          <w:shd w:val="clear" w:color="auto" w:fill="FFFFFF"/>
        </w:rPr>
        <w:t>zapewniając</w:t>
      </w:r>
      <w:proofErr w:type="spellEnd"/>
      <w:r w:rsidRPr="003A7AFF">
        <w:rPr>
          <w:rFonts w:cs="Times New Roman"/>
          <w:shd w:val="clear" w:color="auto" w:fill="FFFFFF"/>
        </w:rPr>
        <w:t xml:space="preserve"> wykorzystanie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>w elektrycznych lub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 </w:t>
      </w:r>
      <w:proofErr w:type="spellStart"/>
      <w:r w:rsidRPr="003A7AFF">
        <w:rPr>
          <w:rFonts w:cs="Times New Roman"/>
          <w:shd w:val="clear" w:color="auto" w:fill="FFFFFF"/>
        </w:rPr>
        <w:t>napędzanych</w:t>
      </w:r>
      <w:proofErr w:type="spellEnd"/>
      <w:r w:rsidRPr="003A7AFF">
        <w:rPr>
          <w:rFonts w:cs="Times New Roman"/>
          <w:shd w:val="clear" w:color="auto" w:fill="FFFFFF"/>
        </w:rPr>
        <w:t xml:space="preserve"> gazem ziemnym we flocie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 </w:t>
      </w:r>
      <w:proofErr w:type="spellStart"/>
      <w:r w:rsidRPr="003A7AFF">
        <w:rPr>
          <w:rFonts w:cs="Times New Roman"/>
          <w:shd w:val="clear" w:color="auto" w:fill="FFFFFF"/>
        </w:rPr>
        <w:t>użytkowanych</w:t>
      </w:r>
      <w:proofErr w:type="spellEnd"/>
      <w:r w:rsidRPr="003A7AFF">
        <w:rPr>
          <w:rFonts w:cs="Times New Roman"/>
          <w:shd w:val="clear" w:color="auto" w:fill="FFFFFF"/>
        </w:rPr>
        <w:t xml:space="preserve"> przy wykonywaniu tego zamówienia na poziomie wymaganym przez przepisy ustawy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, z </w:t>
      </w:r>
      <w:proofErr w:type="spellStart"/>
      <w:r w:rsidRPr="003A7AFF">
        <w:rPr>
          <w:rFonts w:cs="Times New Roman"/>
          <w:shd w:val="clear" w:color="auto" w:fill="FFFFFF"/>
        </w:rPr>
        <w:t>uwzględnieniem</w:t>
      </w:r>
      <w:proofErr w:type="spellEnd"/>
      <w:r w:rsidRPr="003A7AFF">
        <w:rPr>
          <w:rFonts w:cs="Times New Roman"/>
          <w:shd w:val="clear" w:color="auto" w:fill="FFFFFF"/>
        </w:rPr>
        <w:t xml:space="preserve"> ewentualnych zmian ustawy. </w:t>
      </w:r>
    </w:p>
    <w:p w14:paraId="7567C6F8" w14:textId="77777777" w:rsidR="005E2E44" w:rsidRPr="003A7AFF" w:rsidRDefault="005E2E44" w:rsidP="005E2E44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 xml:space="preserve">Wykonawca </w:t>
      </w:r>
      <w:proofErr w:type="spellStart"/>
      <w:r w:rsidRPr="003A7AFF">
        <w:rPr>
          <w:rFonts w:cs="Times New Roman"/>
          <w:shd w:val="clear" w:color="auto" w:fill="FFFFFF"/>
        </w:rPr>
        <w:t>zobowiązuje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sie</w:t>
      </w:r>
      <w:proofErr w:type="spellEnd"/>
      <w:r w:rsidRPr="003A7AFF">
        <w:rPr>
          <w:rFonts w:cs="Times New Roman"/>
          <w:shd w:val="clear" w:color="auto" w:fill="FFFFFF"/>
        </w:rPr>
        <w:t xml:space="preserve">̨ do </w:t>
      </w:r>
      <w:proofErr w:type="spellStart"/>
      <w:r w:rsidRPr="003A7AFF">
        <w:rPr>
          <w:rFonts w:cs="Times New Roman"/>
          <w:shd w:val="clear" w:color="auto" w:fill="FFFFFF"/>
        </w:rPr>
        <w:t>przedłożenia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Zamawiającemu</w:t>
      </w:r>
      <w:proofErr w:type="spellEnd"/>
      <w:r w:rsidRPr="003A7AFF">
        <w:rPr>
          <w:rFonts w:cs="Times New Roman"/>
          <w:shd w:val="clear" w:color="auto" w:fill="FFFFFF"/>
        </w:rPr>
        <w:t>, nie p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źniej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niz</w:t>
      </w:r>
      <w:proofErr w:type="spellEnd"/>
      <w:r w:rsidRPr="003A7AFF">
        <w:rPr>
          <w:rFonts w:cs="Times New Roman"/>
          <w:shd w:val="clear" w:color="auto" w:fill="FFFFFF"/>
        </w:rPr>
        <w:t xml:space="preserve">̇ w ostatnim  dniu  obowiązywania umowy bez wezwania oraz na </w:t>
      </w:r>
      <w:proofErr w:type="spellStart"/>
      <w:r w:rsidRPr="003A7AFF">
        <w:rPr>
          <w:rFonts w:cs="Times New Roman"/>
          <w:shd w:val="clear" w:color="auto" w:fill="FFFFFF"/>
        </w:rPr>
        <w:t>kaz</w:t>
      </w:r>
      <w:proofErr w:type="spellEnd"/>
      <w:r w:rsidRPr="003A7AFF">
        <w:rPr>
          <w:rFonts w:cs="Times New Roman"/>
          <w:shd w:val="clear" w:color="auto" w:fill="FFFFFF"/>
        </w:rPr>
        <w:t>̇</w:t>
      </w:r>
      <w:r w:rsidRPr="003A7AFF">
        <w:rPr>
          <w:rFonts w:cs="Times New Roman"/>
          <w:shd w:val="clear" w:color="auto" w:fill="FFFFFF"/>
          <w:lang w:val="nl-NL"/>
        </w:rPr>
        <w:t xml:space="preserve">de </w:t>
      </w:r>
      <w:proofErr w:type="spellStart"/>
      <w:r w:rsidRPr="003A7AFF">
        <w:rPr>
          <w:rFonts w:cs="Times New Roman"/>
          <w:shd w:val="clear" w:color="auto" w:fill="FFFFFF"/>
          <w:lang w:val="nl-NL"/>
        </w:rPr>
        <w:t>z</w:t>
      </w:r>
      <w:proofErr w:type="spellEnd"/>
      <w:r w:rsidRPr="003A7AFF">
        <w:rPr>
          <w:rFonts w:cs="Times New Roman"/>
          <w:shd w:val="clear" w:color="auto" w:fill="FFFFFF"/>
        </w:rPr>
        <w:t>̇</w:t>
      </w:r>
      <w:proofErr w:type="spellStart"/>
      <w:r w:rsidRPr="003A7AFF">
        <w:rPr>
          <w:rFonts w:cs="Times New Roman"/>
          <w:shd w:val="clear" w:color="auto" w:fill="FFFFFF"/>
        </w:rPr>
        <w:t>ądanie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 w czasie wykonywania </w:t>
      </w:r>
      <w:proofErr w:type="spellStart"/>
      <w:r w:rsidRPr="003A7AFF">
        <w:rPr>
          <w:rFonts w:cs="Times New Roman"/>
          <w:shd w:val="clear" w:color="auto" w:fill="FFFFFF"/>
        </w:rPr>
        <w:t>zam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wienia – w terminie 14 dni od dnia </w:t>
      </w:r>
      <w:proofErr w:type="spellStart"/>
      <w:r w:rsidRPr="003A7AFF">
        <w:rPr>
          <w:rFonts w:cs="Times New Roman"/>
          <w:shd w:val="clear" w:color="auto" w:fill="FFFFFF"/>
        </w:rPr>
        <w:t>złożenia</w:t>
      </w:r>
      <w:proofErr w:type="spellEnd"/>
      <w:r w:rsidRPr="003A7AFF">
        <w:rPr>
          <w:rFonts w:cs="Times New Roman"/>
          <w:shd w:val="clear" w:color="auto" w:fill="FFFFFF"/>
        </w:rPr>
        <w:t xml:space="preserve"> takiego </w:t>
      </w:r>
      <w:proofErr w:type="spellStart"/>
      <w:r w:rsidRPr="003A7AFF">
        <w:rPr>
          <w:rFonts w:cs="Times New Roman"/>
          <w:shd w:val="clear" w:color="auto" w:fill="FFFFFF"/>
        </w:rPr>
        <w:t>żądania</w:t>
      </w:r>
      <w:proofErr w:type="spellEnd"/>
      <w:r w:rsidRPr="003A7AFF">
        <w:rPr>
          <w:rFonts w:cs="Times New Roman"/>
          <w:shd w:val="clear" w:color="auto" w:fill="FFFFFF"/>
        </w:rPr>
        <w:t xml:space="preserve">, pisemnego </w:t>
      </w:r>
      <w:proofErr w:type="spellStart"/>
      <w:r w:rsidRPr="003A7AFF">
        <w:rPr>
          <w:rFonts w:cs="Times New Roman"/>
          <w:shd w:val="clear" w:color="auto" w:fill="FFFFFF"/>
        </w:rPr>
        <w:t>oświadczenia</w:t>
      </w:r>
      <w:proofErr w:type="spellEnd"/>
      <w:r w:rsidRPr="003A7AFF">
        <w:rPr>
          <w:rFonts w:cs="Times New Roman"/>
          <w:shd w:val="clear" w:color="auto" w:fill="FFFFFF"/>
        </w:rPr>
        <w:t xml:space="preserve"> o spełnianiu </w:t>
      </w:r>
      <w:proofErr w:type="spellStart"/>
      <w:r w:rsidRPr="003A7AFF">
        <w:rPr>
          <w:rFonts w:cs="Times New Roman"/>
          <w:shd w:val="clear" w:color="auto" w:fill="FFFFFF"/>
        </w:rPr>
        <w:t>wymog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 ustawy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>, liczbie i kategoriach pojazdów wykorzystywanych przy wykonywaniu zamówienia w tym</w:t>
      </w:r>
      <w:r w:rsidRPr="003A7AFF">
        <w:rPr>
          <w:rFonts w:eastAsia="Times New Roman" w:cs="Times New Roman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 w:rsidRPr="003A7AFF">
          <w:rPr>
            <w:rStyle w:val="Hipercze"/>
            <w:rFonts w:eastAsia="Times New Roman" w:cs="Times New Roman"/>
            <w:i/>
            <w:iCs/>
          </w:rPr>
          <w:t>art. 2 pkt 33</w:t>
        </w:r>
      </w:hyperlink>
      <w:r w:rsidRPr="003A7AFF">
        <w:rPr>
          <w:rFonts w:eastAsia="Times New Roman" w:cs="Times New Roman"/>
          <w:i/>
          <w:iCs/>
        </w:rPr>
        <w:t xml:space="preserve"> ustawy z dnia 20 czerwca 1997 r. - Prawo o ruchu drogowym.</w:t>
      </w:r>
      <w:r w:rsidRPr="003A7AFF">
        <w:rPr>
          <w:rFonts w:cs="Times New Roman"/>
          <w:shd w:val="clear" w:color="auto" w:fill="FFFFFF"/>
        </w:rPr>
        <w:t xml:space="preserve">   </w:t>
      </w:r>
    </w:p>
    <w:p w14:paraId="29490365" w14:textId="77777777" w:rsidR="005E2E44" w:rsidRPr="003A7AFF" w:rsidRDefault="005E2E44" w:rsidP="005E2E44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proofErr w:type="spellStart"/>
      <w:r w:rsidRPr="003A7AFF">
        <w:rPr>
          <w:rFonts w:cs="Times New Roman"/>
          <w:shd w:val="clear" w:color="auto" w:fill="FFFFFF"/>
        </w:rPr>
        <w:t>Przedłożenie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oświadczenia</w:t>
      </w:r>
      <w:proofErr w:type="spellEnd"/>
      <w:r w:rsidRPr="003A7AFF">
        <w:rPr>
          <w:rFonts w:cs="Times New Roman"/>
          <w:shd w:val="clear" w:color="auto" w:fill="FFFFFF"/>
        </w:rPr>
        <w:t xml:space="preserve">, o </w:t>
      </w:r>
      <w:proofErr w:type="spellStart"/>
      <w:r w:rsidRPr="003A7AFF">
        <w:rPr>
          <w:rFonts w:cs="Times New Roman"/>
          <w:shd w:val="clear" w:color="auto" w:fill="FFFFFF"/>
        </w:rPr>
        <w:t>kt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rym mowa w ust.3, nie </w:t>
      </w:r>
      <w:proofErr w:type="spellStart"/>
      <w:r w:rsidRPr="003A7AFF">
        <w:rPr>
          <w:rFonts w:cs="Times New Roman"/>
          <w:shd w:val="clear" w:color="auto" w:fill="FFFFFF"/>
        </w:rPr>
        <w:t>wyłącza</w:t>
      </w:r>
      <w:proofErr w:type="spellEnd"/>
      <w:r w:rsidRPr="003A7AFF">
        <w:rPr>
          <w:rFonts w:cs="Times New Roman"/>
          <w:shd w:val="clear" w:color="auto" w:fill="FFFFFF"/>
        </w:rPr>
        <w:t xml:space="preserve"> uprawnienia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 do weryfikacji spełnienia ww. wymogu w </w:t>
      </w:r>
      <w:proofErr w:type="spellStart"/>
      <w:r w:rsidRPr="003A7AFF">
        <w:rPr>
          <w:rFonts w:cs="Times New Roman"/>
          <w:shd w:val="clear" w:color="auto" w:fill="FFFFFF"/>
        </w:rPr>
        <w:t>spos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b wybrany przez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, w </w:t>
      </w:r>
      <w:proofErr w:type="spellStart"/>
      <w:r w:rsidRPr="003A7AFF">
        <w:rPr>
          <w:rFonts w:cs="Times New Roman"/>
          <w:shd w:val="clear" w:color="auto" w:fill="FFFFFF"/>
        </w:rPr>
        <w:t>szczeg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lności</w:t>
      </w:r>
      <w:proofErr w:type="spellEnd"/>
      <w:r w:rsidRPr="003A7AFF">
        <w:rPr>
          <w:rFonts w:cs="Times New Roman"/>
          <w:shd w:val="clear" w:color="auto" w:fill="FFFFFF"/>
        </w:rPr>
        <w:t xml:space="preserve"> poprzez </w:t>
      </w:r>
      <w:proofErr w:type="spellStart"/>
      <w:r w:rsidRPr="003A7AFF">
        <w:rPr>
          <w:rFonts w:cs="Times New Roman"/>
          <w:shd w:val="clear" w:color="auto" w:fill="FFFFFF"/>
        </w:rPr>
        <w:t>żądanie</w:t>
      </w:r>
      <w:proofErr w:type="spellEnd"/>
      <w:r w:rsidRPr="003A7AFF">
        <w:rPr>
          <w:rFonts w:cs="Times New Roman"/>
          <w:shd w:val="clear" w:color="auto" w:fill="FFFFFF"/>
        </w:rPr>
        <w:t xml:space="preserve"> okazania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>w.</w:t>
      </w:r>
    </w:p>
    <w:p w14:paraId="7113F15C" w14:textId="77777777" w:rsidR="005E2E44" w:rsidRPr="003A7AFF" w:rsidRDefault="005E2E44" w:rsidP="005E2E44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 xml:space="preserve">Niezłożenie </w:t>
      </w:r>
      <w:proofErr w:type="spellStart"/>
      <w:r w:rsidRPr="003A7AFF">
        <w:rPr>
          <w:rFonts w:cs="Times New Roman"/>
          <w:shd w:val="clear" w:color="auto" w:fill="FFFFFF"/>
        </w:rPr>
        <w:t>oświadczenia</w:t>
      </w:r>
      <w:proofErr w:type="spellEnd"/>
      <w:r w:rsidRPr="003A7AFF">
        <w:rPr>
          <w:rFonts w:cs="Times New Roman"/>
          <w:shd w:val="clear" w:color="auto" w:fill="FFFFFF"/>
        </w:rPr>
        <w:t xml:space="preserve"> o którym mowa w ust.3 w terminie </w:t>
      </w:r>
      <w:proofErr w:type="spellStart"/>
      <w:r w:rsidRPr="003A7AFF">
        <w:rPr>
          <w:rFonts w:cs="Times New Roman"/>
          <w:shd w:val="clear" w:color="auto" w:fill="FFFFFF"/>
        </w:rPr>
        <w:t>będzie</w:t>
      </w:r>
      <w:proofErr w:type="spellEnd"/>
      <w:r w:rsidRPr="003A7AFF">
        <w:rPr>
          <w:rFonts w:cs="Times New Roman"/>
          <w:shd w:val="clear" w:color="auto" w:fill="FFFFFF"/>
        </w:rPr>
        <w:t xml:space="preserve"> traktowane przez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 jako niespełnienie wymogu </w:t>
      </w:r>
      <w:proofErr w:type="spellStart"/>
      <w:r w:rsidRPr="003A7AFF">
        <w:rPr>
          <w:rFonts w:cs="Times New Roman"/>
          <w:shd w:val="clear" w:color="auto" w:fill="FFFFFF"/>
        </w:rPr>
        <w:t>określonego</w:t>
      </w:r>
      <w:proofErr w:type="spellEnd"/>
      <w:r w:rsidRPr="003A7AFF">
        <w:rPr>
          <w:rFonts w:cs="Times New Roman"/>
          <w:shd w:val="clear" w:color="auto" w:fill="FFFFFF"/>
        </w:rPr>
        <w:t xml:space="preserve"> w ustawie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. </w:t>
      </w:r>
    </w:p>
    <w:bookmarkEnd w:id="32"/>
    <w:p w14:paraId="251F550D" w14:textId="77777777" w:rsidR="005E2E44" w:rsidRDefault="005E2E44" w:rsidP="005E2E44">
      <w:pPr>
        <w:suppressAutoHyphens w:val="0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</w:p>
    <w:p w14:paraId="3B96B126" w14:textId="77777777" w:rsidR="00783932" w:rsidRDefault="00783932" w:rsidP="005E2E44">
      <w:pPr>
        <w:suppressAutoHyphens w:val="0"/>
        <w:jc w:val="center"/>
        <w:rPr>
          <w:rFonts w:cs="Times New Roman"/>
          <w:b/>
          <w:bCs/>
        </w:rPr>
      </w:pPr>
    </w:p>
    <w:p w14:paraId="3E0EACAA" w14:textId="711B3394" w:rsidR="005E2E44" w:rsidRPr="00241955" w:rsidRDefault="005E2E44" w:rsidP="005E2E44">
      <w:pPr>
        <w:suppressAutoHyphens w:val="0"/>
        <w:jc w:val="center"/>
        <w:rPr>
          <w:rFonts w:cs="Times New Roman"/>
          <w:b/>
          <w:bCs/>
        </w:rPr>
      </w:pPr>
      <w:r w:rsidRPr="00241955">
        <w:rPr>
          <w:rFonts w:cs="Times New Roman"/>
          <w:b/>
          <w:bCs/>
        </w:rPr>
        <w:lastRenderedPageBreak/>
        <w:t>§1</w:t>
      </w:r>
      <w:r w:rsidR="00E42CAA" w:rsidRPr="00241955">
        <w:rPr>
          <w:rFonts w:cs="Times New Roman"/>
          <w:b/>
          <w:bCs/>
        </w:rPr>
        <w:t>1</w:t>
      </w:r>
    </w:p>
    <w:p w14:paraId="5402C089" w14:textId="77777777" w:rsidR="005E2E44" w:rsidRPr="00241955" w:rsidRDefault="005E2E44" w:rsidP="005E2E44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Klauzula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informacyjna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RODO</w:t>
      </w:r>
    </w:p>
    <w:p w14:paraId="08A12C41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Zamawiający oświadcza, że jest administratorem danych osobowych Wykonawcy. </w:t>
      </w:r>
    </w:p>
    <w:p w14:paraId="2A2B5CFB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Dane kontaktowe inspektora ochrony danych: e-mail: </w:t>
      </w:r>
      <w:hyperlink r:id="rId22">
        <w:r w:rsidRPr="00241955">
          <w:rPr>
            <w:rStyle w:val="czeinternetowe"/>
            <w:rFonts w:eastAsia="Times New Roman" w:cs="Times New Roman"/>
            <w:kern w:val="2"/>
          </w:rPr>
          <w:t>iod@zdpk.pl</w:t>
        </w:r>
      </w:hyperlink>
      <w:r w:rsidRPr="00241955">
        <w:rPr>
          <w:rFonts w:eastAsia="Times New Roman" w:cs="Times New Roman"/>
          <w:color w:val="000080"/>
          <w:kern w:val="2"/>
          <w:u w:val="single"/>
        </w:rPr>
        <w:t xml:space="preserve"> .</w:t>
      </w:r>
    </w:p>
    <w:p w14:paraId="5C9AD8D5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Dane osobowe Wykonawcy przetwarzane są w celu i w zakresie realizacji niniejszej umowy. </w:t>
      </w:r>
    </w:p>
    <w:p w14:paraId="3B7D4071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Podstawą przetwarzania danych osobowych jest podpisanie niniejszej umowy. </w:t>
      </w:r>
    </w:p>
    <w:p w14:paraId="4F1DF974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>Odbiorcami danych osobowych mogą być podmioty realizujące zadania na podstawie przepis</w:t>
      </w:r>
      <w:proofErr w:type="spellStart"/>
      <w:r w:rsidRPr="00241955">
        <w:rPr>
          <w:rFonts w:eastAsia="Calibri" w:cs="Times New Roman"/>
          <w:kern w:val="2"/>
          <w:lang w:val="es-ES_tradnl"/>
        </w:rPr>
        <w:t>ó</w:t>
      </w:r>
      <w:proofErr w:type="spellEnd"/>
      <w:r w:rsidRPr="00241955">
        <w:rPr>
          <w:rFonts w:eastAsia="Calibri" w:cs="Times New Roman"/>
          <w:kern w:val="2"/>
        </w:rPr>
        <w:t xml:space="preserve">w prawa, w tym w </w:t>
      </w:r>
      <w:proofErr w:type="spellStart"/>
      <w:r w:rsidRPr="00241955">
        <w:rPr>
          <w:rFonts w:eastAsia="Calibri" w:cs="Times New Roman"/>
          <w:kern w:val="2"/>
        </w:rPr>
        <w:t>szczeg</w:t>
      </w:r>
      <w:r w:rsidRPr="00241955">
        <w:rPr>
          <w:rFonts w:eastAsia="Calibri" w:cs="Times New Roman"/>
          <w:kern w:val="2"/>
          <w:lang w:val="es-ES_tradnl"/>
        </w:rPr>
        <w:t>ó</w:t>
      </w:r>
      <w:r w:rsidRPr="00241955">
        <w:rPr>
          <w:rFonts w:eastAsia="Calibri" w:cs="Times New Roman"/>
          <w:kern w:val="2"/>
        </w:rPr>
        <w:t>lności</w:t>
      </w:r>
      <w:proofErr w:type="spellEnd"/>
      <w:r w:rsidRPr="00241955">
        <w:rPr>
          <w:rFonts w:eastAsia="Calibri" w:cs="Times New Roman"/>
          <w:kern w:val="2"/>
        </w:rPr>
        <w:t xml:space="preserve"> ZUS, US.</w:t>
      </w:r>
    </w:p>
    <w:p w14:paraId="4BF7BF24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Dane osobowe będą przechowywane przez 10 lat od zakończenia roku, w </w:t>
      </w:r>
      <w:proofErr w:type="spellStart"/>
      <w:r w:rsidRPr="00241955">
        <w:rPr>
          <w:rFonts w:eastAsia="Calibri" w:cs="Times New Roman"/>
          <w:kern w:val="2"/>
        </w:rPr>
        <w:t>kt</w:t>
      </w:r>
      <w:r w:rsidRPr="00241955">
        <w:rPr>
          <w:rFonts w:eastAsia="Calibri" w:cs="Times New Roman"/>
          <w:kern w:val="2"/>
          <w:lang w:val="es-ES_tradnl"/>
        </w:rPr>
        <w:t>ó</w:t>
      </w:r>
      <w:proofErr w:type="spellEnd"/>
      <w:r w:rsidRPr="00241955">
        <w:rPr>
          <w:rFonts w:eastAsia="Calibri" w:cs="Times New Roman"/>
          <w:kern w:val="2"/>
        </w:rPr>
        <w:t xml:space="preserve">rym umowa zostanie zakończona. </w:t>
      </w:r>
    </w:p>
    <w:p w14:paraId="7A6CA669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3">
        <w:r w:rsidRPr="00241955">
          <w:rPr>
            <w:rStyle w:val="ListLabel1055"/>
            <w:rFonts w:ascii="Times New Roman" w:hAnsi="Times New Roman" w:cs="Times New Roman"/>
            <w:sz w:val="24"/>
            <w:szCs w:val="24"/>
          </w:rPr>
          <w:t>https://www.uodo.gov.pl/pl/p/kontakt</w:t>
        </w:r>
      </w:hyperlink>
      <w:r w:rsidRPr="00241955">
        <w:rPr>
          <w:rFonts w:eastAsia="Calibri" w:cs="Times New Roman"/>
          <w:kern w:val="2"/>
        </w:rPr>
        <w:t>.</w:t>
      </w:r>
    </w:p>
    <w:p w14:paraId="3538FE49" w14:textId="77777777" w:rsidR="005E2E44" w:rsidRPr="00241955" w:rsidRDefault="005E2E44" w:rsidP="005E2E44">
      <w:pPr>
        <w:widowControl w:val="0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>Podanie danych osobowych przez Wykonawcę jest warunkiem zawarcia umowy.</w:t>
      </w:r>
    </w:p>
    <w:p w14:paraId="667FFEF9" w14:textId="77777777" w:rsidR="005E2E44" w:rsidRPr="00241955" w:rsidRDefault="005E2E44" w:rsidP="005E2E44">
      <w:pPr>
        <w:suppressAutoHyphens w:val="0"/>
        <w:jc w:val="center"/>
        <w:rPr>
          <w:rFonts w:eastAsia="Calibri" w:cs="Times New Roman"/>
          <w:b/>
          <w:bCs/>
          <w:color w:val="auto"/>
        </w:rPr>
      </w:pPr>
    </w:p>
    <w:p w14:paraId="57658919" w14:textId="4D33B261" w:rsidR="005E2E44" w:rsidRPr="00241955" w:rsidRDefault="005E2E44" w:rsidP="005E2E44">
      <w:pPr>
        <w:suppressAutoHyphens w:val="0"/>
        <w:jc w:val="center"/>
        <w:rPr>
          <w:rFonts w:cs="Times New Roman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§ 1</w:t>
      </w:r>
      <w:r w:rsidR="00E42CAA" w:rsidRPr="00241955">
        <w:rPr>
          <w:rFonts w:eastAsia="Calibri" w:cs="Times New Roman"/>
          <w:b/>
          <w:bCs/>
          <w:color w:val="auto"/>
          <w:lang w:val="en-US"/>
        </w:rPr>
        <w:t>2</w:t>
      </w:r>
    </w:p>
    <w:p w14:paraId="6D495A79" w14:textId="77777777" w:rsidR="005E2E44" w:rsidRPr="00241955" w:rsidRDefault="005E2E44" w:rsidP="005E2E44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Informacje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wrażliwe</w:t>
      </w:r>
      <w:proofErr w:type="spellEnd"/>
    </w:p>
    <w:p w14:paraId="3220BE5B" w14:textId="77777777" w:rsidR="005E2E44" w:rsidRPr="00241955" w:rsidRDefault="005E2E44" w:rsidP="005E2E44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 xml:space="preserve">Wszystkie informacje i dokumenty uzyskane przez Wykonawcę w związku z wykonywaniem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wienia.</w:t>
      </w:r>
    </w:p>
    <w:p w14:paraId="2D338034" w14:textId="77777777" w:rsidR="005E2E44" w:rsidRPr="00241955" w:rsidRDefault="005E2E44" w:rsidP="005E2E44">
      <w:pPr>
        <w:numPr>
          <w:ilvl w:val="2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Do informacji wrażliwych w rozumieniu niniejszej umowy nie zalicza się:</w:t>
      </w:r>
    </w:p>
    <w:p w14:paraId="2BCA07E2" w14:textId="77777777" w:rsidR="005E2E44" w:rsidRPr="00241955" w:rsidRDefault="005E2E44" w:rsidP="005E2E44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informacji powszechnie dostępnych i informacji publicznych;</w:t>
      </w:r>
    </w:p>
    <w:p w14:paraId="009D3D66" w14:textId="77777777" w:rsidR="005E2E44" w:rsidRPr="00241955" w:rsidRDefault="005E2E44" w:rsidP="005E2E44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 w:rsidRPr="00241955">
        <w:rPr>
          <w:rFonts w:eastAsia="Calibri" w:cs="Times New Roman"/>
        </w:rPr>
        <w:t>um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w, porozumień lub innych działań Wykonawcy;</w:t>
      </w:r>
    </w:p>
    <w:p w14:paraId="2B4932CB" w14:textId="77777777" w:rsidR="005E2E44" w:rsidRPr="00241955" w:rsidRDefault="005E2E44" w:rsidP="005E2E44">
      <w:pPr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241955">
        <w:rPr>
          <w:rFonts w:eastAsia="Calibri" w:cs="Times New Roman"/>
        </w:rPr>
        <w:t>um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w, porozumień lub innych działań Wykonawcy lub innych zamawiających.</w:t>
      </w:r>
    </w:p>
    <w:p w14:paraId="322E6D31" w14:textId="77777777" w:rsidR="005E2E44" w:rsidRPr="00241955" w:rsidRDefault="005E2E44" w:rsidP="005E2E44">
      <w:pPr>
        <w:numPr>
          <w:ilvl w:val="2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Zastrzeżenie tajemnicy, o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rej mowa w ust. 1, nie dotyczy informacji,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</w:t>
      </w:r>
      <w:proofErr w:type="spellEnd"/>
      <w:r w:rsidRPr="00241955">
        <w:rPr>
          <w:rFonts w:eastAsia="Calibri" w:cs="Times New Roman"/>
        </w:rPr>
        <w:t xml:space="preserve"> ujawnienie jest wymagane przepisami obowiązującego prawa, w tym orzeczeniami sądu lub organu władzy publicznej.</w:t>
      </w:r>
    </w:p>
    <w:p w14:paraId="3A1FAECE" w14:textId="77777777" w:rsidR="005E2E44" w:rsidRPr="00241955" w:rsidRDefault="005E2E44" w:rsidP="005E2E44">
      <w:pPr>
        <w:numPr>
          <w:ilvl w:val="2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Wykonawca zapewni bezpieczne przechowywanie wszystkich materiałów i dokument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 związanych z realizacją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wienia i przekaże je Zamawiającemu po zakończeniu realizacji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wienia.</w:t>
      </w:r>
    </w:p>
    <w:p w14:paraId="6C81E74B" w14:textId="77777777" w:rsidR="005E2E44" w:rsidRPr="00241955" w:rsidRDefault="005E2E44" w:rsidP="005E2E44">
      <w:pPr>
        <w:numPr>
          <w:ilvl w:val="2"/>
          <w:numId w:val="1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 w:rsidRPr="00241955">
        <w:rPr>
          <w:rFonts w:eastAsia="Calibri" w:cs="Times New Roman"/>
        </w:rPr>
        <w:t>spos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b określony przez Zamawiającego.</w:t>
      </w:r>
    </w:p>
    <w:p w14:paraId="4E93114C" w14:textId="77777777" w:rsidR="005E2E44" w:rsidRPr="00241955" w:rsidRDefault="005E2E44" w:rsidP="005E2E44">
      <w:pPr>
        <w:suppressAutoHyphens w:val="0"/>
        <w:jc w:val="center"/>
        <w:rPr>
          <w:rFonts w:eastAsia="Calibri" w:cs="Times New Roman"/>
          <w:b/>
          <w:bCs/>
          <w:color w:val="auto"/>
        </w:rPr>
      </w:pPr>
    </w:p>
    <w:p w14:paraId="7B0B5D8F" w14:textId="1A764CC9" w:rsidR="005E2E44" w:rsidRPr="00241955" w:rsidRDefault="005E2E44" w:rsidP="005E2E44">
      <w:pPr>
        <w:suppressAutoHyphens w:val="0"/>
        <w:jc w:val="center"/>
        <w:rPr>
          <w:rFonts w:cs="Times New Roman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§ 1</w:t>
      </w:r>
      <w:r w:rsidR="00E42CAA" w:rsidRPr="00241955">
        <w:rPr>
          <w:rFonts w:eastAsia="Calibri" w:cs="Times New Roman"/>
          <w:b/>
          <w:bCs/>
          <w:color w:val="auto"/>
          <w:lang w:val="en-US"/>
        </w:rPr>
        <w:t>3</w:t>
      </w:r>
    </w:p>
    <w:p w14:paraId="7E1125B1" w14:textId="77777777" w:rsidR="005E2E44" w:rsidRPr="00241955" w:rsidRDefault="005E2E44" w:rsidP="005E2E44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Ochrona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danych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osobowych</w:t>
      </w:r>
      <w:proofErr w:type="spellEnd"/>
    </w:p>
    <w:p w14:paraId="72DFE31F" w14:textId="77777777" w:rsidR="005E2E44" w:rsidRPr="00241955" w:rsidRDefault="005E2E44" w:rsidP="005E2E44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 xml:space="preserve">Strony umowy są </w:t>
      </w:r>
      <w:proofErr w:type="spellStart"/>
      <w:r w:rsidRPr="00241955">
        <w:rPr>
          <w:rFonts w:eastAsia="Calibri" w:cs="Times New Roman"/>
        </w:rPr>
        <w:t>współadministratorami</w:t>
      </w:r>
      <w:proofErr w:type="spellEnd"/>
      <w:r w:rsidRPr="00241955">
        <w:rPr>
          <w:rFonts w:eastAsia="Calibri" w:cs="Times New Roman"/>
        </w:rPr>
        <w:t xml:space="preserve"> danych osobowych przetwarzanych w ramach realizacji przedmiotu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wienia wskazanego w § 1 niniejszej umowy. </w:t>
      </w:r>
    </w:p>
    <w:p w14:paraId="121904CA" w14:textId="77777777" w:rsidR="005E2E44" w:rsidRPr="00241955" w:rsidRDefault="005E2E44" w:rsidP="005E2E44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Każdy z administrator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 chroni dane osobowe zgodnie z Rozporządzeniem Parlamentu Europejskiego i Rady (UE) 2016/679 z dnia 27 kwietnia 2016 r. w sprawie ochrony os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b fizycznych w związku z przetwarzaniem danych osobowych i w sprawie swobodnego przepływu takich </w:t>
      </w:r>
      <w:r w:rsidRPr="00241955">
        <w:rPr>
          <w:rFonts w:eastAsia="Calibri" w:cs="Times New Roman"/>
        </w:rPr>
        <w:lastRenderedPageBreak/>
        <w:t>danych oraz uchylenia dyrektywy 95/46/WE (RODO) w zakresie realizacji zadań wskazanych w niniejszej umowie. </w:t>
      </w:r>
    </w:p>
    <w:p w14:paraId="64D97BD8" w14:textId="77777777" w:rsidR="005E2E44" w:rsidRPr="00241955" w:rsidRDefault="005E2E44" w:rsidP="005E2E44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Wykonawca zobowiązuje się poinformować wszystkie osoby fizyczne związane z realizacją niniejszego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wienia (w tym osoby prowadzące działalność gospodarczą),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</w:t>
      </w:r>
      <w:proofErr w:type="spellEnd"/>
      <w:r w:rsidRPr="00241955">
        <w:rPr>
          <w:rFonts w:eastAsia="Calibri" w:cs="Times New Roman"/>
        </w:rPr>
        <w:t xml:space="preserve"> dane osobowe w jakiejkolwiek formie będą udostępnione przez Wykonawcę Zamawiającemu lub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re Wykonawca pozyska o fakcie rozpoczęcia przetwarzania  tych danych osobowych przez Zamawiającego.</w:t>
      </w:r>
    </w:p>
    <w:p w14:paraId="0670EBBB" w14:textId="77777777" w:rsidR="005E2E44" w:rsidRPr="00241955" w:rsidRDefault="005E2E44" w:rsidP="005E2E44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 xml:space="preserve">Obowiązek, o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rym mowa w ust. 3, zostanie wykonany poprzez przekazanie osobom,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</w:t>
      </w:r>
      <w:proofErr w:type="spellEnd"/>
      <w:r w:rsidRPr="00241955">
        <w:rPr>
          <w:rFonts w:eastAsia="Calibri" w:cs="Times New Roman"/>
        </w:rPr>
        <w:t xml:space="preserve"> dane osobowe przetwarza Zamawiający aktualnej klauzuli informacyjnej dostępnej na stronie internetowej </w:t>
      </w:r>
      <w:hyperlink r:id="rId24" w:history="1">
        <w:r w:rsidRPr="00241955">
          <w:rPr>
            <w:rStyle w:val="Hipercze"/>
            <w:rFonts w:eastAsia="Calibri" w:cs="Times New Roman"/>
          </w:rPr>
          <w:t>http://bip.zdpk.pl</w:t>
        </w:r>
      </w:hyperlink>
      <w:r w:rsidRPr="00241955">
        <w:rPr>
          <w:rFonts w:eastAsia="Calibri" w:cs="Times New Roman"/>
        </w:rPr>
        <w:t xml:space="preserve"> oraz przeprowadzenie wszelkich innych czynności niezbędnych do wykonania w imieniu Zamawiającego obowiązku informacyjnego określonego w RODO wobec tych os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b. Zmiana przez Zamawiającego treści klauzuli informacyjnej dostępnej na ww. stronie internetowej nie wymaga zmiany umowy.</w:t>
      </w:r>
    </w:p>
    <w:p w14:paraId="35102BBE" w14:textId="77777777" w:rsidR="005E2E44" w:rsidRPr="00241955" w:rsidRDefault="005E2E44" w:rsidP="005E2E44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Wykonawca ponosi wobec Zamawiającego pełną odpowiedzialność z tytułu niewykonania lub nienależytego wykonania </w:t>
      </w:r>
      <w:proofErr w:type="spellStart"/>
      <w:r w:rsidRPr="00241955">
        <w:rPr>
          <w:rFonts w:eastAsia="Calibri" w:cs="Times New Roman"/>
        </w:rPr>
        <w:t>obowiązk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 wskazanych powyżej.</w:t>
      </w:r>
    </w:p>
    <w:p w14:paraId="486AE473" w14:textId="77777777" w:rsidR="005E2E44" w:rsidRPr="00241955" w:rsidRDefault="005E2E44" w:rsidP="005E2E44">
      <w:pPr>
        <w:jc w:val="center"/>
        <w:rPr>
          <w:rStyle w:val="tekstdokbold"/>
          <w:rFonts w:cs="Times New Roman"/>
        </w:rPr>
      </w:pPr>
    </w:p>
    <w:p w14:paraId="069D1814" w14:textId="27DD3888" w:rsidR="005E2E44" w:rsidRPr="00241955" w:rsidRDefault="005E2E44" w:rsidP="005E2E44">
      <w:pPr>
        <w:jc w:val="center"/>
        <w:rPr>
          <w:rFonts w:cs="Times New Roman"/>
        </w:rPr>
      </w:pPr>
      <w:r w:rsidRPr="00241955">
        <w:rPr>
          <w:rStyle w:val="tekstdokbold"/>
          <w:rFonts w:cs="Times New Roman"/>
        </w:rPr>
        <w:t>§ 1</w:t>
      </w:r>
      <w:r w:rsidR="00E42CAA" w:rsidRPr="00241955">
        <w:rPr>
          <w:rStyle w:val="tekstdokbold"/>
          <w:rFonts w:cs="Times New Roman"/>
        </w:rPr>
        <w:t>4</w:t>
      </w:r>
    </w:p>
    <w:p w14:paraId="53B16259" w14:textId="77777777" w:rsidR="005E2E44" w:rsidRPr="00241955" w:rsidRDefault="005E2E44" w:rsidP="005E2E44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Postanowienia końcowe</w:t>
      </w:r>
    </w:p>
    <w:p w14:paraId="5716DB2E" w14:textId="77777777" w:rsidR="005E2E44" w:rsidRPr="00241955" w:rsidRDefault="005E2E44" w:rsidP="005E2E44">
      <w:pPr>
        <w:ind w:hanging="426"/>
        <w:jc w:val="both"/>
        <w:rPr>
          <w:rFonts w:cs="Times New Roman"/>
        </w:rPr>
      </w:pPr>
      <w:r w:rsidRPr="00241955">
        <w:rPr>
          <w:rFonts w:cs="Times New Roman"/>
        </w:rPr>
        <w:t>1.</w:t>
      </w:r>
      <w:r w:rsidRPr="00241955">
        <w:rPr>
          <w:rFonts w:cs="Times New Roman"/>
        </w:rPr>
        <w:tab/>
        <w:t>Wszelkie spory, mogące wyniknąć z tytułu niniejszej umowy, będą rozstrzygane przez sąd właściwy dla siedziby Zamawiającego.</w:t>
      </w:r>
    </w:p>
    <w:p w14:paraId="22E34E4D" w14:textId="77777777" w:rsidR="005E2E44" w:rsidRPr="00241955" w:rsidRDefault="005E2E44" w:rsidP="005E2E44">
      <w:pPr>
        <w:ind w:hanging="426"/>
        <w:jc w:val="both"/>
        <w:rPr>
          <w:rFonts w:cs="Times New Roman"/>
        </w:rPr>
      </w:pPr>
      <w:r w:rsidRPr="00241955">
        <w:rPr>
          <w:rFonts w:cs="Times New Roman"/>
        </w:rPr>
        <w:t>2.</w:t>
      </w:r>
      <w:r w:rsidRPr="00241955">
        <w:rPr>
          <w:rFonts w:cs="Times New Roman"/>
        </w:rPr>
        <w:tab/>
        <w:t>W sprawach nieuregulowanych niniejszą umową stosuje się przepisy ustawy z dnia 11 września 2019 r. Prawo zamówień publicznych (</w:t>
      </w:r>
      <w:proofErr w:type="spellStart"/>
      <w:r w:rsidRPr="00241955">
        <w:rPr>
          <w:rFonts w:cs="Times New Roman"/>
        </w:rPr>
        <w:t>t.j</w:t>
      </w:r>
      <w:proofErr w:type="spellEnd"/>
      <w:r w:rsidRPr="00241955">
        <w:rPr>
          <w:rFonts w:cs="Times New Roman"/>
        </w:rPr>
        <w:t>. Dz. U. z 2024 r. poz. 1320) oraz ustawy z dnia 23 kwietnia 1964 r. - Kodeks cywilny (tj. Dz.U.2024 poz. 1061).</w:t>
      </w:r>
    </w:p>
    <w:p w14:paraId="053FAA9B" w14:textId="77777777" w:rsidR="005E2E44" w:rsidRPr="00241955" w:rsidRDefault="005E2E44" w:rsidP="005E2E44">
      <w:pPr>
        <w:ind w:hanging="426"/>
        <w:jc w:val="both"/>
        <w:rPr>
          <w:rFonts w:eastAsia="Times New Roman" w:cs="Times New Roman"/>
        </w:rPr>
      </w:pPr>
      <w:r w:rsidRPr="00241955">
        <w:rPr>
          <w:rFonts w:cs="Times New Roman"/>
        </w:rPr>
        <w:t>3.    Załączniki do umowy stanowią jej integralną część.</w:t>
      </w:r>
    </w:p>
    <w:p w14:paraId="41660962" w14:textId="77777777" w:rsidR="005E2E44" w:rsidRPr="00241955" w:rsidRDefault="005E2E44" w:rsidP="005E2E44">
      <w:pPr>
        <w:jc w:val="center"/>
        <w:rPr>
          <w:rStyle w:val="tekstdokbold"/>
          <w:rFonts w:cs="Times New Roman"/>
        </w:rPr>
      </w:pPr>
    </w:p>
    <w:p w14:paraId="0282C3A8" w14:textId="49F40094" w:rsidR="005E2E44" w:rsidRPr="00241955" w:rsidRDefault="005E2E44" w:rsidP="005E2E44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§ 1</w:t>
      </w:r>
      <w:r w:rsidR="00E42CAA" w:rsidRPr="00241955">
        <w:rPr>
          <w:rStyle w:val="tekstdokbold"/>
          <w:rFonts w:cs="Times New Roman"/>
        </w:rPr>
        <w:t>5</w:t>
      </w:r>
    </w:p>
    <w:p w14:paraId="6D98A958" w14:textId="77777777" w:rsidR="005E2E44" w:rsidRPr="00241955" w:rsidRDefault="005E2E44" w:rsidP="005E2E44">
      <w:pPr>
        <w:jc w:val="both"/>
        <w:rPr>
          <w:rFonts w:cs="Times New Roman"/>
        </w:rPr>
      </w:pPr>
      <w:r w:rsidRPr="00241955">
        <w:rPr>
          <w:rFonts w:cs="Times New Roman"/>
        </w:rPr>
        <w:t>Umowa została sporządzona w trzech jednobrzmiących egzemplarzach, dwa dla Zamawiającego, jeden dla Wykonawcy.</w:t>
      </w:r>
    </w:p>
    <w:p w14:paraId="2C39859D" w14:textId="77777777" w:rsidR="005E2E44" w:rsidRPr="00241955" w:rsidRDefault="005E2E44" w:rsidP="005E2E44">
      <w:pPr>
        <w:jc w:val="both"/>
        <w:rPr>
          <w:rFonts w:cs="Times New Roman"/>
        </w:rPr>
      </w:pPr>
    </w:p>
    <w:p w14:paraId="35C7A31D" w14:textId="77777777" w:rsidR="005E2E44" w:rsidRPr="00241955" w:rsidRDefault="005E2E44" w:rsidP="005E2E44">
      <w:pPr>
        <w:jc w:val="both"/>
        <w:rPr>
          <w:rFonts w:cs="Times New Roman"/>
        </w:rPr>
      </w:pPr>
      <w:r w:rsidRPr="00241955">
        <w:rPr>
          <w:rStyle w:val="Brak"/>
          <w:rFonts w:cs="Times New Roman"/>
          <w:b/>
          <w:bCs/>
          <w:lang w:val="de-DE"/>
        </w:rPr>
        <w:tab/>
      </w:r>
      <w:r w:rsidRPr="00241955">
        <w:rPr>
          <w:rStyle w:val="Brak"/>
          <w:rFonts w:cs="Times New Roman"/>
          <w:b/>
          <w:bCs/>
          <w:lang w:val="de-DE"/>
        </w:rPr>
        <w:tab/>
        <w:t xml:space="preserve"> ZAMAWIAJ</w:t>
      </w:r>
      <w:r w:rsidRPr="00241955">
        <w:rPr>
          <w:rStyle w:val="tekstdokbold"/>
          <w:rFonts w:cs="Times New Roman"/>
        </w:rPr>
        <w:t>ĄCY</w:t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  <w:t>WYKONAWCA</w:t>
      </w:r>
    </w:p>
    <w:p w14:paraId="5F1C8FBD" w14:textId="77777777" w:rsidR="00E42CAA" w:rsidRPr="00241955" w:rsidRDefault="00E42CAA" w:rsidP="00E824CE">
      <w:pPr>
        <w:jc w:val="right"/>
        <w:rPr>
          <w:rStyle w:val="tekstdokbold"/>
          <w:rFonts w:cs="Times New Roman"/>
        </w:rPr>
      </w:pPr>
    </w:p>
    <w:p w14:paraId="097404FC" w14:textId="77777777" w:rsidR="00E42CAA" w:rsidRPr="00241955" w:rsidRDefault="00E42CAA" w:rsidP="00E824CE">
      <w:pPr>
        <w:jc w:val="right"/>
        <w:rPr>
          <w:rStyle w:val="tekstdokbold"/>
          <w:rFonts w:cs="Times New Roman"/>
        </w:rPr>
      </w:pPr>
    </w:p>
    <w:p w14:paraId="0BEC7644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518A75D0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0ECECDFC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3D938785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50EEEE69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342FE92C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002496AE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403EC676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7EE0AEC0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7FC21735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4E413475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5A75F66C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6B6A72DB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410B8B2D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252F6C99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47C4A32B" w14:textId="77777777" w:rsidR="00783932" w:rsidRDefault="00783932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7222ED58" w14:textId="77777777" w:rsidR="00783932" w:rsidRDefault="00783932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1049ECAA" w14:textId="77777777" w:rsidR="00783932" w:rsidRDefault="00783932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0A00D893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3ECF0754" w14:textId="77777777" w:rsidR="00E42CAA" w:rsidRDefault="00E42CAA" w:rsidP="00E824CE">
      <w:pPr>
        <w:jc w:val="right"/>
        <w:rPr>
          <w:rStyle w:val="tekstdokbold"/>
          <w:rFonts w:cs="Times New Roman"/>
          <w:sz w:val="22"/>
          <w:szCs w:val="22"/>
        </w:rPr>
      </w:pPr>
    </w:p>
    <w:p w14:paraId="103289C3" w14:textId="64F7894F" w:rsidR="00783932" w:rsidRDefault="00783932" w:rsidP="00783932">
      <w:pPr>
        <w:jc w:val="right"/>
        <w:rPr>
          <w:rStyle w:val="tekstdokbold"/>
          <w:rFonts w:cs="Times New Roman"/>
          <w:color w:val="2F5496" w:themeColor="accent1" w:themeShade="BF"/>
          <w:sz w:val="22"/>
          <w:szCs w:val="22"/>
        </w:rPr>
      </w:pPr>
      <w:r w:rsidRPr="008803C1">
        <w:rPr>
          <w:rStyle w:val="tekstdokbold"/>
          <w:rFonts w:cs="Times New Roman"/>
          <w:sz w:val="22"/>
          <w:szCs w:val="22"/>
        </w:rPr>
        <w:lastRenderedPageBreak/>
        <w:t xml:space="preserve">Załącznik nr </w:t>
      </w:r>
      <w:r>
        <w:rPr>
          <w:rStyle w:val="tekstdokbold"/>
          <w:rFonts w:cs="Times New Roman"/>
          <w:sz w:val="22"/>
          <w:szCs w:val="22"/>
        </w:rPr>
        <w:t>7</w:t>
      </w:r>
      <w:r>
        <w:rPr>
          <w:rStyle w:val="tekstdokbold"/>
          <w:rFonts w:cs="Times New Roman"/>
          <w:sz w:val="22"/>
          <w:szCs w:val="22"/>
        </w:rPr>
        <w:t>b</w:t>
      </w:r>
      <w:r w:rsidRPr="008803C1">
        <w:rPr>
          <w:rStyle w:val="tekstdokbold"/>
          <w:rFonts w:cs="Times New Roman"/>
          <w:sz w:val="22"/>
          <w:szCs w:val="22"/>
        </w:rPr>
        <w:t xml:space="preserve"> do </w:t>
      </w:r>
      <w:r w:rsidRPr="009603DF">
        <w:rPr>
          <w:rStyle w:val="tekstdokbold"/>
          <w:rFonts w:cs="Times New Roman"/>
          <w:sz w:val="22"/>
          <w:szCs w:val="22"/>
        </w:rPr>
        <w:t>SWZ</w:t>
      </w:r>
      <w:r w:rsidRPr="009603DF">
        <w:rPr>
          <w:rStyle w:val="tekstdokbold"/>
          <w:rFonts w:cs="Times New Roman"/>
          <w:color w:val="2F5496" w:themeColor="accent1" w:themeShade="BF"/>
          <w:sz w:val="22"/>
          <w:szCs w:val="22"/>
        </w:rPr>
        <w:t xml:space="preserve"> </w:t>
      </w:r>
    </w:p>
    <w:p w14:paraId="7DDBB236" w14:textId="5BC174E8" w:rsidR="00783932" w:rsidRPr="009603DF" w:rsidRDefault="00783932" w:rsidP="00783932">
      <w:pPr>
        <w:jc w:val="right"/>
        <w:rPr>
          <w:rStyle w:val="tekstdokbold"/>
          <w:rFonts w:cs="Times New Roman"/>
          <w:color w:val="2F5496" w:themeColor="accent1" w:themeShade="BF"/>
          <w:sz w:val="22"/>
          <w:szCs w:val="22"/>
        </w:rPr>
      </w:pPr>
      <w:r w:rsidRPr="009603DF">
        <w:rPr>
          <w:rStyle w:val="tekstdokbold"/>
          <w:rFonts w:cs="Times New Roman"/>
          <w:color w:val="2F5496" w:themeColor="accent1" w:themeShade="BF"/>
          <w:sz w:val="22"/>
          <w:szCs w:val="22"/>
        </w:rPr>
        <w:t xml:space="preserve">- wzór umowy dla </w:t>
      </w:r>
      <w:r>
        <w:rPr>
          <w:rStyle w:val="tekstdokbold"/>
          <w:rFonts w:cs="Times New Roman"/>
          <w:color w:val="2F5496" w:themeColor="accent1" w:themeShade="BF"/>
          <w:sz w:val="22"/>
          <w:szCs w:val="22"/>
        </w:rPr>
        <w:t>2</w:t>
      </w:r>
      <w:r w:rsidRPr="009603DF">
        <w:rPr>
          <w:rStyle w:val="tekstdokbold"/>
          <w:rFonts w:cs="Times New Roman"/>
          <w:color w:val="2F5496" w:themeColor="accent1" w:themeShade="BF"/>
          <w:sz w:val="22"/>
          <w:szCs w:val="22"/>
        </w:rPr>
        <w:t xml:space="preserve"> części zamówienia</w:t>
      </w:r>
    </w:p>
    <w:p w14:paraId="1D3A10C8" w14:textId="77777777" w:rsidR="00F51B0A" w:rsidRPr="00241955" w:rsidRDefault="00F51B0A" w:rsidP="00F5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inorHAnsi" w:cstheme="minorHAnsi"/>
          <w:color w:val="auto"/>
          <w:kern w:val="2"/>
          <w:bdr w:val="none" w:sz="0" w:space="0" w:color="auto"/>
          <w:lang w:eastAsia="en-US"/>
          <w14:ligatures w14:val="standardContextual"/>
        </w:rPr>
      </w:pPr>
    </w:p>
    <w:p w14:paraId="6115EE6B" w14:textId="18001BE1" w:rsidR="008E41C2" w:rsidRPr="00241955" w:rsidRDefault="008E41C2" w:rsidP="008E41C2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Umowa Nr ZDP</w:t>
      </w:r>
      <w:r w:rsidR="00F90FC3" w:rsidRPr="00241955">
        <w:rPr>
          <w:rStyle w:val="tekstdokbold"/>
          <w:rFonts w:cs="Times New Roman"/>
        </w:rPr>
        <w:t>4.26.</w:t>
      </w:r>
      <w:r w:rsidR="00F90FC3" w:rsidRPr="00241955">
        <w:rPr>
          <w:rStyle w:val="tekstdokbold"/>
          <w:rFonts w:cs="Times New Roman"/>
          <w:color w:val="auto"/>
        </w:rPr>
        <w:t>0</w:t>
      </w:r>
      <w:r w:rsidR="00BA5A88" w:rsidRPr="00241955">
        <w:rPr>
          <w:rStyle w:val="tekstdokbold"/>
          <w:rFonts w:cs="Times New Roman"/>
          <w:color w:val="auto"/>
        </w:rPr>
        <w:t>4</w:t>
      </w:r>
      <w:r w:rsidR="00F90FC3" w:rsidRPr="00241955">
        <w:rPr>
          <w:rStyle w:val="tekstdokbold"/>
          <w:rFonts w:cs="Times New Roman"/>
        </w:rPr>
        <w:t>……</w:t>
      </w:r>
    </w:p>
    <w:p w14:paraId="2168714A" w14:textId="04F529C6" w:rsidR="008E41C2" w:rsidRPr="00241955" w:rsidRDefault="008E41C2" w:rsidP="008E41C2">
      <w:pPr>
        <w:ind w:hanging="284"/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zawarta w dniu ……………..202</w:t>
      </w:r>
      <w:r w:rsidR="009F07D0" w:rsidRPr="00241955">
        <w:rPr>
          <w:rStyle w:val="tekstdokbold"/>
          <w:rFonts w:cs="Times New Roman"/>
        </w:rPr>
        <w:t>5</w:t>
      </w:r>
      <w:r w:rsidRPr="00241955">
        <w:rPr>
          <w:rStyle w:val="tekstdokbold"/>
          <w:rFonts w:cs="Times New Roman"/>
        </w:rPr>
        <w:t xml:space="preserve"> r.</w:t>
      </w:r>
    </w:p>
    <w:p w14:paraId="3484BDBE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  <w:bookmarkStart w:id="33" w:name="_Hlk188431143"/>
      <w:r w:rsidRPr="008803C1">
        <w:rPr>
          <w:rFonts w:eastAsia="Calibri" w:cs="Times New Roman"/>
          <w:sz w:val="22"/>
          <w:szCs w:val="22"/>
        </w:rPr>
        <w:t>pomiędzy:</w:t>
      </w:r>
    </w:p>
    <w:p w14:paraId="636FFF28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Powiatem Kartuskim - </w:t>
      </w:r>
      <w:proofErr w:type="spellStart"/>
      <w:r w:rsidRPr="008803C1">
        <w:rPr>
          <w:rFonts w:eastAsia="Calibri" w:cs="Times New Roman"/>
          <w:b/>
          <w:bCs/>
          <w:sz w:val="22"/>
          <w:szCs w:val="22"/>
        </w:rPr>
        <w:t>Zarzą</w:t>
      </w:r>
      <w:proofErr w:type="spellEnd"/>
      <w:r w:rsidRPr="008803C1">
        <w:rPr>
          <w:rFonts w:eastAsia="Calibri" w:cs="Times New Roman"/>
          <w:b/>
          <w:bCs/>
          <w:sz w:val="22"/>
          <w:szCs w:val="22"/>
          <w:lang w:val="de-DE"/>
        </w:rPr>
        <w:t xml:space="preserve">dem </w:t>
      </w:r>
      <w:proofErr w:type="spellStart"/>
      <w:r w:rsidRPr="008803C1">
        <w:rPr>
          <w:rFonts w:eastAsia="Calibri" w:cs="Times New Roman"/>
          <w:b/>
          <w:bCs/>
          <w:sz w:val="22"/>
          <w:szCs w:val="22"/>
          <w:lang w:val="de-DE"/>
        </w:rPr>
        <w:t>Dr</w:t>
      </w:r>
      <w:r w:rsidRPr="008803C1">
        <w:rPr>
          <w:rFonts w:eastAsia="Calibri" w:cs="Times New Roman"/>
          <w:b/>
          <w:bCs/>
          <w:sz w:val="22"/>
          <w:szCs w:val="22"/>
          <w:lang w:val="es-ES_tradnl"/>
        </w:rPr>
        <w:t>ó</w:t>
      </w:r>
      <w:proofErr w:type="spellEnd"/>
      <w:r w:rsidRPr="008803C1">
        <w:rPr>
          <w:rFonts w:eastAsia="Calibri" w:cs="Times New Roman"/>
          <w:b/>
          <w:bCs/>
          <w:sz w:val="22"/>
          <w:szCs w:val="22"/>
        </w:rPr>
        <w:t>g Powiatowych w Kartuzach</w:t>
      </w:r>
      <w:r w:rsidRPr="008803C1">
        <w:rPr>
          <w:rFonts w:eastAsia="Calibri" w:cs="Times New Roman"/>
          <w:sz w:val="22"/>
          <w:szCs w:val="22"/>
        </w:rPr>
        <w:t xml:space="preserve">,  ul. Gdańska 26, </w:t>
      </w:r>
    </w:p>
    <w:p w14:paraId="5A9C9944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reprezentowanym przez …………………….…, na podstawie ………………….....………………, </w:t>
      </w:r>
    </w:p>
    <w:p w14:paraId="44B0A995" w14:textId="77777777" w:rsidR="00636B6D" w:rsidRPr="00D9551B" w:rsidRDefault="00636B6D" w:rsidP="00636B6D">
      <w:pPr>
        <w:suppressAutoHyphens w:val="0"/>
        <w:jc w:val="both"/>
        <w:rPr>
          <w:rFonts w:eastAsia="Calibri" w:cs="Times New Roman"/>
          <w:b/>
          <w:bCs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 xml:space="preserve">zwanego dalej </w:t>
      </w:r>
      <w:r w:rsidRPr="00D9551B">
        <w:rPr>
          <w:rFonts w:eastAsia="Calibri" w:cs="Times New Roman"/>
          <w:b/>
          <w:bCs/>
          <w:sz w:val="22"/>
          <w:szCs w:val="22"/>
        </w:rPr>
        <w:t>„Zamawiającym”,</w:t>
      </w:r>
    </w:p>
    <w:p w14:paraId="486697D7" w14:textId="77777777" w:rsidR="00636B6D" w:rsidRPr="008803C1" w:rsidRDefault="00636B6D" w:rsidP="00636B6D">
      <w:pPr>
        <w:suppressAutoHyphens w:val="0"/>
        <w:jc w:val="both"/>
        <w:rPr>
          <w:rFonts w:eastAsia="Calibri" w:cs="Times New Roman"/>
          <w:sz w:val="22"/>
          <w:szCs w:val="22"/>
        </w:rPr>
      </w:pPr>
    </w:p>
    <w:p w14:paraId="22DBDD5D" w14:textId="77777777" w:rsidR="00636B6D" w:rsidRPr="008803C1" w:rsidRDefault="00636B6D" w:rsidP="00636B6D">
      <w:pPr>
        <w:keepLines/>
        <w:suppressAutoHyphens w:val="0"/>
        <w:jc w:val="both"/>
        <w:rPr>
          <w:rFonts w:eastAsia="Calibri" w:cs="Times New Roman"/>
          <w:sz w:val="22"/>
          <w:szCs w:val="22"/>
        </w:rPr>
      </w:pPr>
      <w:r w:rsidRPr="008803C1">
        <w:rPr>
          <w:rFonts w:eastAsia="Calibri" w:cs="Times New Roman"/>
          <w:sz w:val="22"/>
          <w:szCs w:val="22"/>
        </w:rPr>
        <w:t>a  ……..……...………….. z siedzibą w ……………………., pod numerem KRS</w:t>
      </w:r>
      <w:r>
        <w:rPr>
          <w:rFonts w:eastAsia="Calibri" w:cs="Times New Roman"/>
          <w:sz w:val="22"/>
          <w:szCs w:val="22"/>
        </w:rPr>
        <w:t xml:space="preserve"> </w:t>
      </w:r>
      <w:r w:rsidRPr="008803C1">
        <w:rPr>
          <w:rFonts w:eastAsia="Calibri" w:cs="Times New Roman"/>
          <w:sz w:val="22"/>
          <w:szCs w:val="22"/>
        </w:rPr>
        <w:t xml:space="preserve">………….., kapitał zakładowy w </w:t>
      </w:r>
      <w:proofErr w:type="spellStart"/>
      <w:r w:rsidRPr="008803C1">
        <w:rPr>
          <w:rFonts w:eastAsia="Calibri" w:cs="Times New Roman"/>
          <w:sz w:val="22"/>
          <w:szCs w:val="22"/>
        </w:rPr>
        <w:t>wysokoś</w:t>
      </w:r>
      <w:proofErr w:type="spellEnd"/>
      <w:r w:rsidRPr="008803C1">
        <w:rPr>
          <w:rFonts w:eastAsia="Calibri" w:cs="Times New Roman"/>
          <w:sz w:val="22"/>
          <w:szCs w:val="22"/>
          <w:lang w:val="it-IT"/>
        </w:rPr>
        <w:t xml:space="preserve">ci </w:t>
      </w:r>
      <w:r w:rsidRPr="008803C1">
        <w:rPr>
          <w:rFonts w:eastAsia="Calibri" w:cs="Times New Roman"/>
          <w:sz w:val="22"/>
          <w:szCs w:val="22"/>
        </w:rPr>
        <w:t>………………… (</w:t>
      </w:r>
      <w:r w:rsidRPr="008803C1">
        <w:rPr>
          <w:rFonts w:eastAsia="Calibri" w:cs="Times New Roman"/>
          <w:i/>
          <w:iCs/>
          <w:sz w:val="22"/>
          <w:szCs w:val="22"/>
        </w:rPr>
        <w:t>dotyczy spółki z o.o. i spółko akcyjnej),</w:t>
      </w:r>
      <w:r w:rsidRPr="008803C1">
        <w:rPr>
          <w:rFonts w:eastAsia="Calibri" w:cs="Times New Roman"/>
          <w:sz w:val="22"/>
          <w:szCs w:val="22"/>
        </w:rPr>
        <w:t>posiadającym NIP: ……………………</w:t>
      </w:r>
      <w:r w:rsidRPr="008803C1">
        <w:rPr>
          <w:rFonts w:eastAsia="Calibri" w:cs="Times New Roman"/>
          <w:sz w:val="22"/>
          <w:szCs w:val="22"/>
          <w:lang w:val="de-DE"/>
        </w:rPr>
        <w:t>. REGON :</w:t>
      </w:r>
      <w:r w:rsidRPr="008803C1">
        <w:rPr>
          <w:rFonts w:eastAsia="Calibri" w:cs="Times New Roman"/>
          <w:sz w:val="22"/>
          <w:szCs w:val="22"/>
        </w:rPr>
        <w:t xml:space="preserve">…….…………..reprezentowaną przez: ……………………..., zwanym dalej </w:t>
      </w:r>
      <w:r w:rsidRPr="00D9551B">
        <w:rPr>
          <w:rFonts w:eastAsia="Calibri" w:cs="Times New Roman"/>
          <w:b/>
          <w:bCs/>
          <w:sz w:val="22"/>
          <w:szCs w:val="22"/>
        </w:rPr>
        <w:t>„Wykonawcą”,</w:t>
      </w:r>
      <w:r w:rsidRPr="008803C1">
        <w:rPr>
          <w:rFonts w:eastAsia="Calibri" w:cs="Times New Roman"/>
          <w:sz w:val="22"/>
          <w:szCs w:val="22"/>
        </w:rPr>
        <w:t xml:space="preserve">  </w:t>
      </w:r>
    </w:p>
    <w:p w14:paraId="67C7EC7C" w14:textId="77777777" w:rsidR="00636B6D" w:rsidRPr="008803C1" w:rsidRDefault="00636B6D" w:rsidP="00636B6D">
      <w:pPr>
        <w:jc w:val="both"/>
        <w:rPr>
          <w:rFonts w:eastAsia="Calibri" w:cs="Times New Roman"/>
          <w:kern w:val="2"/>
          <w:sz w:val="22"/>
          <w:szCs w:val="22"/>
        </w:rPr>
      </w:pPr>
    </w:p>
    <w:p w14:paraId="7BC8379F" w14:textId="77777777" w:rsidR="00636B6D" w:rsidRPr="008803C1" w:rsidRDefault="00636B6D" w:rsidP="00636B6D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kern w:val="2"/>
          <w:sz w:val="22"/>
          <w:szCs w:val="22"/>
        </w:rPr>
      </w:pPr>
      <w:r w:rsidRPr="008803C1">
        <w:rPr>
          <w:rFonts w:eastAsia="Calibri" w:cs="Times New Roman"/>
          <w:kern w:val="2"/>
          <w:sz w:val="22"/>
          <w:szCs w:val="22"/>
        </w:rPr>
        <w:t xml:space="preserve">Strony zawierają umowę w sprawie </w:t>
      </w:r>
      <w:proofErr w:type="spellStart"/>
      <w:r w:rsidRPr="008803C1">
        <w:rPr>
          <w:rFonts w:eastAsia="Calibri" w:cs="Times New Roman"/>
          <w:kern w:val="2"/>
          <w:sz w:val="22"/>
          <w:szCs w:val="22"/>
        </w:rPr>
        <w:t>zam</w:t>
      </w:r>
      <w:r w:rsidRPr="008803C1">
        <w:rPr>
          <w:rFonts w:eastAsia="Calibri" w:cs="Times New Roman"/>
          <w:kern w:val="2"/>
          <w:sz w:val="22"/>
          <w:szCs w:val="22"/>
          <w:lang w:val="es-ES_tradnl"/>
        </w:rPr>
        <w:t>ó</w:t>
      </w:r>
      <w:proofErr w:type="spellEnd"/>
      <w:r w:rsidRPr="008803C1">
        <w:rPr>
          <w:rFonts w:eastAsia="Calibri" w:cs="Times New Roman"/>
          <w:kern w:val="2"/>
          <w:sz w:val="22"/>
          <w:szCs w:val="22"/>
        </w:rPr>
        <w:t xml:space="preserve">wienia publicznego przeprowadzonego w trybie podstawowym na podstawie art. 275 pkt 1 ustawy z dnia 11 września 2019 r. Prawo </w:t>
      </w:r>
      <w:proofErr w:type="spellStart"/>
      <w:r w:rsidRPr="008803C1">
        <w:rPr>
          <w:rFonts w:eastAsia="Calibri" w:cs="Times New Roman"/>
          <w:kern w:val="2"/>
          <w:sz w:val="22"/>
          <w:szCs w:val="22"/>
        </w:rPr>
        <w:t>zam</w:t>
      </w:r>
      <w:r w:rsidRPr="008803C1">
        <w:rPr>
          <w:rFonts w:eastAsia="Calibri" w:cs="Times New Roman"/>
          <w:kern w:val="2"/>
          <w:sz w:val="22"/>
          <w:szCs w:val="22"/>
          <w:lang w:val="es-ES_tradnl"/>
        </w:rPr>
        <w:t>ó</w:t>
      </w:r>
      <w:r w:rsidRPr="008803C1">
        <w:rPr>
          <w:rFonts w:eastAsia="Calibri" w:cs="Times New Roman"/>
          <w:kern w:val="2"/>
          <w:sz w:val="22"/>
          <w:szCs w:val="22"/>
        </w:rPr>
        <w:t>wień</w:t>
      </w:r>
      <w:proofErr w:type="spellEnd"/>
      <w:r w:rsidRPr="008803C1">
        <w:rPr>
          <w:rFonts w:eastAsia="Calibri" w:cs="Times New Roman"/>
          <w:kern w:val="2"/>
          <w:sz w:val="22"/>
          <w:szCs w:val="22"/>
        </w:rPr>
        <w:t xml:space="preserve"> publicznych (</w:t>
      </w:r>
      <w:proofErr w:type="spellStart"/>
      <w:r w:rsidRPr="008803C1">
        <w:rPr>
          <w:rFonts w:eastAsia="Calibri" w:cs="Times New Roman"/>
          <w:kern w:val="2"/>
          <w:sz w:val="22"/>
          <w:szCs w:val="22"/>
        </w:rPr>
        <w:t>t.j</w:t>
      </w:r>
      <w:proofErr w:type="spellEnd"/>
      <w:r w:rsidRPr="008803C1">
        <w:rPr>
          <w:rFonts w:eastAsia="Calibri" w:cs="Times New Roman"/>
          <w:kern w:val="2"/>
          <w:sz w:val="22"/>
          <w:szCs w:val="22"/>
        </w:rPr>
        <w:t>. Dz.U. z 202</w:t>
      </w:r>
      <w:r>
        <w:rPr>
          <w:rFonts w:eastAsia="Calibri" w:cs="Times New Roman"/>
          <w:kern w:val="2"/>
          <w:sz w:val="22"/>
          <w:szCs w:val="22"/>
        </w:rPr>
        <w:t>4</w:t>
      </w:r>
      <w:r w:rsidRPr="008803C1">
        <w:rPr>
          <w:rFonts w:eastAsia="Calibri" w:cs="Times New Roman"/>
          <w:kern w:val="2"/>
          <w:sz w:val="22"/>
          <w:szCs w:val="22"/>
        </w:rPr>
        <w:t xml:space="preserve"> r., poz. </w:t>
      </w:r>
      <w:r w:rsidRPr="008803C1">
        <w:rPr>
          <w:rFonts w:eastAsia="Calibri" w:cs="Times New Roman"/>
          <w:color w:val="auto"/>
          <w:kern w:val="2"/>
          <w:sz w:val="22"/>
          <w:szCs w:val="22"/>
        </w:rPr>
        <w:t>1</w:t>
      </w:r>
      <w:r>
        <w:rPr>
          <w:rFonts w:eastAsia="Calibri" w:cs="Times New Roman"/>
          <w:color w:val="auto"/>
          <w:kern w:val="2"/>
          <w:sz w:val="22"/>
          <w:szCs w:val="22"/>
        </w:rPr>
        <w:t>320</w:t>
      </w:r>
      <w:r w:rsidRPr="008803C1">
        <w:rPr>
          <w:rFonts w:eastAsia="Calibri" w:cs="Times New Roman"/>
          <w:kern w:val="2"/>
          <w:sz w:val="22"/>
          <w:szCs w:val="22"/>
        </w:rPr>
        <w:t>).</w:t>
      </w:r>
    </w:p>
    <w:p w14:paraId="76C72184" w14:textId="77777777" w:rsidR="00636B6D" w:rsidRDefault="00636B6D" w:rsidP="008E41C2">
      <w:pPr>
        <w:suppressAutoHyphens w:val="0"/>
        <w:jc w:val="both"/>
        <w:rPr>
          <w:rFonts w:eastAsia="Calibri" w:cs="Times New Roman"/>
        </w:rPr>
      </w:pPr>
    </w:p>
    <w:bookmarkEnd w:id="33"/>
    <w:p w14:paraId="1B387B4D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1</w:t>
      </w:r>
    </w:p>
    <w:p w14:paraId="60DF0207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Przedmiot umowy</w:t>
      </w:r>
    </w:p>
    <w:p w14:paraId="5FE4EC3E" w14:textId="3F1478FB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</w:rPr>
        <w:t>1. Na podstawie niniejszej umowy Wykonawca zobowiązuje się do wykonania, na rzecz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 xml:space="preserve">Zamawiającego zamówienie pn.: </w:t>
      </w:r>
      <w:r w:rsidR="00D9551B" w:rsidRPr="00241955">
        <w:rPr>
          <w:rStyle w:val="Brak"/>
          <w:rFonts w:cs="Times New Roman"/>
          <w:b/>
          <w:bCs/>
        </w:rPr>
        <w:t>Sukcesywna dostawa materiałów budowlanych do wykonywania nawierzchni drogowych oraz naprawy mostów dla Zarządu Dróg Powiatowych w Kartuzach</w:t>
      </w:r>
      <w:r w:rsidR="007B0D9B" w:rsidRPr="00241955">
        <w:rPr>
          <w:rStyle w:val="Brak"/>
          <w:rFonts w:cs="Times New Roman"/>
          <w:b/>
          <w:bCs/>
        </w:rPr>
        <w:t xml:space="preserve"> –</w:t>
      </w:r>
      <w:r w:rsidR="00D9551B" w:rsidRPr="00241955">
        <w:rPr>
          <w:rStyle w:val="Brak"/>
          <w:rFonts w:cs="Times New Roman"/>
          <w:b/>
          <w:bCs/>
        </w:rPr>
        <w:t xml:space="preserve"> I</w:t>
      </w:r>
      <w:r w:rsidR="007B0D9B" w:rsidRPr="00241955">
        <w:rPr>
          <w:rStyle w:val="Brak"/>
          <w:rFonts w:cs="Times New Roman"/>
          <w:b/>
          <w:bCs/>
        </w:rPr>
        <w:t>. Część 2 zamówienia: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  <w:b/>
          <w:bCs/>
        </w:rPr>
        <w:t>dostawa kruszywa łamanego o frakcji</w:t>
      </w:r>
      <w:r w:rsidR="00E824CE" w:rsidRPr="00241955">
        <w:rPr>
          <w:rStyle w:val="Brak"/>
          <w:rFonts w:cs="Times New Roman"/>
          <w:b/>
          <w:bCs/>
        </w:rPr>
        <w:t xml:space="preserve"> </w:t>
      </w:r>
      <w:r w:rsidRPr="00241955">
        <w:rPr>
          <w:rStyle w:val="Brak"/>
          <w:rFonts w:cs="Times New Roman"/>
          <w:b/>
          <w:bCs/>
        </w:rPr>
        <w:t>0-31,5 mm.</w:t>
      </w:r>
    </w:p>
    <w:p w14:paraId="1D969487" w14:textId="72E97D59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Szczegółowy zakres dostawy określa Opis przedmiotu zamówienia stanowiący integralną część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 oraz złożona oferta.</w:t>
      </w:r>
    </w:p>
    <w:p w14:paraId="2D595970" w14:textId="39BC8066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Przedmiot umowy zostanie wykonany na warunkach określonych w postanowieniach niniejszej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 oraz stanowiących jej integralną część załącznikach:</w:t>
      </w:r>
    </w:p>
    <w:p w14:paraId="57C8DA4E" w14:textId="77777777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1) oferta Wykonawcy z dnia …………. r. (załącznik nr 1),</w:t>
      </w:r>
    </w:p>
    <w:p w14:paraId="4F6BBA27" w14:textId="77777777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2) SWZ (załącznik nr 2 ).</w:t>
      </w:r>
    </w:p>
    <w:p w14:paraId="712E1336" w14:textId="46BDED63" w:rsidR="00C412AA" w:rsidRPr="00241955" w:rsidRDefault="00C412AA" w:rsidP="004A6383">
      <w:pPr>
        <w:ind w:left="284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Wykonawca oświadcza, że posiada kwalifikacje i uprawnienia do realizacji przedmiotu umowy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oraz że przedmiot umowy będzie dobrej jakości i spełniać będzie wszelkie wymogi techniczne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oraz normy jak i warunki jakościowe podane w opisie przedmiotu zamówienia, zawartym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SWZ.</w:t>
      </w:r>
    </w:p>
    <w:p w14:paraId="26E79187" w14:textId="77777777" w:rsidR="00E824CE" w:rsidRPr="00241955" w:rsidRDefault="00E824CE" w:rsidP="00C412AA">
      <w:pPr>
        <w:jc w:val="center"/>
        <w:rPr>
          <w:rStyle w:val="Brak"/>
          <w:rFonts w:cs="Times New Roman"/>
          <w:b/>
          <w:bCs/>
        </w:rPr>
      </w:pPr>
    </w:p>
    <w:p w14:paraId="0FA3FBFA" w14:textId="7F48CCD9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2</w:t>
      </w:r>
    </w:p>
    <w:p w14:paraId="210654F4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Termin wykonania zamówienia</w:t>
      </w:r>
    </w:p>
    <w:p w14:paraId="137FFE59" w14:textId="77995425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Wykonawca zobowiązuje się wykonać przedmiot umowy określony w § 1, w terminie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175 dni od daty zawarcia umowy tj. do dnia ……….… 202</w:t>
      </w:r>
      <w:r w:rsidR="00E824CE" w:rsidRPr="00241955">
        <w:rPr>
          <w:rStyle w:val="Brak"/>
          <w:rFonts w:cs="Times New Roman"/>
        </w:rPr>
        <w:t>5</w:t>
      </w:r>
      <w:r w:rsidRPr="00241955">
        <w:rPr>
          <w:rStyle w:val="Brak"/>
          <w:rFonts w:cs="Times New Roman"/>
        </w:rPr>
        <w:t xml:space="preserve"> r. lub do czasu wyczerpania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przewidywanego zakresu zamówienia, w zależności od tego, który z warunków zostanie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spełniony jako pierwszy.</w:t>
      </w:r>
    </w:p>
    <w:p w14:paraId="1FC7F7B6" w14:textId="7633328C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Dostawy powinny być realizowane najpóźniej w ciągu ………… dni roboczych od daty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zgłoszenia zapotrzebowania na kruszywo łamane o frakcji 0-31,5 mm.</w:t>
      </w:r>
    </w:p>
    <w:p w14:paraId="688C56BB" w14:textId="77777777" w:rsidR="00E824CE" w:rsidRPr="00241955" w:rsidRDefault="00E824CE" w:rsidP="00C412AA">
      <w:pPr>
        <w:jc w:val="center"/>
        <w:rPr>
          <w:rStyle w:val="Brak"/>
          <w:rFonts w:cs="Times New Roman"/>
          <w:b/>
          <w:bCs/>
        </w:rPr>
      </w:pPr>
    </w:p>
    <w:p w14:paraId="5576C719" w14:textId="25271CE5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3</w:t>
      </w:r>
    </w:p>
    <w:p w14:paraId="48C0FCF2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Wykonanie umowy</w:t>
      </w:r>
    </w:p>
    <w:p w14:paraId="2D16B2EF" w14:textId="01B04585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Zamawiający zleca, a Wykonawca zobowiązuje się dostarczyć materiały budowlane własnym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transportem do siedziby Zarządu Dróg Powiatowych - Obwodu Drogowego w Sierakowicach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 xml:space="preserve">przy </w:t>
      </w:r>
      <w:r w:rsidR="00E824CE" w:rsidRPr="00241955">
        <w:rPr>
          <w:rStyle w:val="Brak"/>
          <w:rFonts w:cs="Times New Roman"/>
        </w:rPr>
        <w:t xml:space="preserve">                </w:t>
      </w:r>
      <w:r w:rsidRPr="00241955">
        <w:rPr>
          <w:rStyle w:val="Brak"/>
          <w:rFonts w:cs="Times New Roman"/>
        </w:rPr>
        <w:t>ul. Brzozowej 1, 83-340 Sierakowice.</w:t>
      </w:r>
    </w:p>
    <w:p w14:paraId="5ADB539D" w14:textId="77777777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lastRenderedPageBreak/>
        <w:t>2. Koszty ubezpieczenia transportu obciążają Wykonawcę.</w:t>
      </w:r>
    </w:p>
    <w:p w14:paraId="088C5016" w14:textId="3C408A15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Na wykonaną dostawę Wykonawca zobowiązany jest dostarczyć certyfikat zgodności lub atest,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który potwierdzi, że dostawa odpowiada określonym normom.</w:t>
      </w:r>
    </w:p>
    <w:p w14:paraId="54A73821" w14:textId="15F1FDA3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 przypadku, gdy dostawa mimo przedstawionej zgodności, o której mowa w ust. 4,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nie zachowuje wymaganych parametrów technicznych zgodnych z wymaganymi normami,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Wykonawca zobowiązany jest do uzupełnienia dostawy przedmiotu zamówienia na wolną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od wad, w ilości odpowiadającej zamówieniu niezgodnemu z umową. Termin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wraz z warunkami dostawy, Wykonawca winien ustalić z Zamawiającym. Część dostawy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niespełniająca parametrów właściwych dla przedmiotu zamówienia zostanie pozostawiona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do dyspozycji Wykonawcy.</w:t>
      </w:r>
    </w:p>
    <w:p w14:paraId="48B30A53" w14:textId="24628C7A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5. Odbiór przedmiotu umowy zostanie potwierdzony przez pracownika Obwodu Drogowego</w:t>
      </w:r>
      <w:r w:rsidR="00E824CE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Sierakowicach na dokumencie WZ.</w:t>
      </w:r>
    </w:p>
    <w:p w14:paraId="70D49BE9" w14:textId="1089B9CB" w:rsidR="00C412AA" w:rsidRPr="00241955" w:rsidRDefault="00C412AA" w:rsidP="004A6383">
      <w:pPr>
        <w:ind w:left="142" w:hanging="284"/>
        <w:jc w:val="both"/>
        <w:rPr>
          <w:rStyle w:val="Brak"/>
          <w:rFonts w:cs="Times New Roman"/>
          <w:strike/>
        </w:rPr>
      </w:pPr>
    </w:p>
    <w:p w14:paraId="276E2BD6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§4</w:t>
      </w:r>
    </w:p>
    <w:p w14:paraId="489483B0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Wynagrodzenie</w:t>
      </w:r>
    </w:p>
    <w:p w14:paraId="52BA85DB" w14:textId="11EB5D3A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Za należyte w wykonanie umowy Zamawiający zapłaci Wykonawcy wynagrodzenie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maksymalnej kwocie: ………….. zł netto + ….. % VAT = ……. zł brutto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(słownie: …………………………..).</w:t>
      </w:r>
    </w:p>
    <w:p w14:paraId="28960DE5" w14:textId="77777777" w:rsidR="00215E21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Wynagrodzenie jest zgodne z ofertą Wykonawcy i obejmują również koszty związane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 dostarczeniem przedmiotu umowy Zamawiającemu i rozładunkiem, według następujących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cen jednostkowych: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3644"/>
        <w:gridCol w:w="1005"/>
        <w:gridCol w:w="4263"/>
      </w:tblGrid>
      <w:tr w:rsidR="00215E21" w:rsidRPr="00617702" w14:paraId="5CF30E9B" w14:textId="77777777" w:rsidTr="00215E21">
        <w:trPr>
          <w:trHeight w:val="352"/>
        </w:trPr>
        <w:tc>
          <w:tcPr>
            <w:tcW w:w="3822" w:type="dxa"/>
            <w:shd w:val="pct15" w:color="auto" w:fill="auto"/>
          </w:tcPr>
          <w:p w14:paraId="0E6D6DDF" w14:textId="2C206190" w:rsidR="00215E21" w:rsidRPr="00617702" w:rsidRDefault="00215E21" w:rsidP="00215E21">
            <w:pPr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  <w:r w:rsidRPr="00617702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shd w:val="pct15" w:color="auto" w:fill="auto"/>
          </w:tcPr>
          <w:p w14:paraId="171CAF8C" w14:textId="0AF92B4B" w:rsidR="00215E21" w:rsidRPr="00617702" w:rsidRDefault="00215E21" w:rsidP="00215E21">
            <w:pPr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  <w:r w:rsidRPr="00617702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Jednostka miary</w:t>
            </w:r>
          </w:p>
        </w:tc>
        <w:tc>
          <w:tcPr>
            <w:tcW w:w="4525" w:type="dxa"/>
            <w:shd w:val="pct15" w:color="auto" w:fill="auto"/>
          </w:tcPr>
          <w:p w14:paraId="3D28598C" w14:textId="77777777" w:rsidR="00215E21" w:rsidRPr="00617702" w:rsidRDefault="00215E21" w:rsidP="00215E21">
            <w:pPr>
              <w:ind w:left="142" w:hanging="142"/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  <w:r w:rsidRPr="00617702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14:paraId="5000195D" w14:textId="77777777" w:rsidR="00215E21" w:rsidRPr="00617702" w:rsidRDefault="00215E21" w:rsidP="00215E21">
            <w:pPr>
              <w:ind w:left="142" w:hanging="142"/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  <w:r w:rsidRPr="00617702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netto [PLN]</w:t>
            </w:r>
          </w:p>
          <w:p w14:paraId="428755CA" w14:textId="77777777" w:rsidR="00215E21" w:rsidRPr="00617702" w:rsidRDefault="00215E21" w:rsidP="00215E21">
            <w:pPr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E21" w:rsidRPr="00617702" w14:paraId="3C12D2F4" w14:textId="77777777" w:rsidTr="00215E21">
        <w:tc>
          <w:tcPr>
            <w:tcW w:w="3822" w:type="dxa"/>
          </w:tcPr>
          <w:p w14:paraId="7384438C" w14:textId="56ADB005" w:rsidR="00215E21" w:rsidRPr="00617702" w:rsidRDefault="00215E21" w:rsidP="00215E21">
            <w:pPr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  <w:r w:rsidRPr="00617702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42039A3" w14:textId="60469E42" w:rsidR="00215E21" w:rsidRPr="00617702" w:rsidRDefault="00215E21" w:rsidP="00215E21">
            <w:pPr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  <w:r w:rsidRPr="00617702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5" w:type="dxa"/>
          </w:tcPr>
          <w:p w14:paraId="534FEBB8" w14:textId="10324024" w:rsidR="00215E21" w:rsidRPr="00617702" w:rsidRDefault="00215E21" w:rsidP="00215E21">
            <w:pPr>
              <w:jc w:val="center"/>
              <w:rPr>
                <w:rStyle w:val="Brak"/>
                <w:rFonts w:ascii="Times New Roman" w:hAnsi="Times New Roman" w:cs="Times New Roman"/>
                <w:sz w:val="20"/>
                <w:szCs w:val="20"/>
              </w:rPr>
            </w:pPr>
            <w:r w:rsidRPr="00617702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E21" w:rsidRPr="0078565A" w14:paraId="5F015516" w14:textId="77777777" w:rsidTr="00215E21">
        <w:tc>
          <w:tcPr>
            <w:tcW w:w="3822" w:type="dxa"/>
          </w:tcPr>
          <w:p w14:paraId="338B53A5" w14:textId="29C06118" w:rsidR="00215E21" w:rsidRPr="0078565A" w:rsidRDefault="00215E21" w:rsidP="00215E21">
            <w:pPr>
              <w:ind w:left="142" w:hanging="142"/>
              <w:jc w:val="both"/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65A"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Kruszywo łamane o frakcji 0 - 31,5 mm </w:t>
            </w:r>
          </w:p>
          <w:p w14:paraId="2FBCC9EF" w14:textId="77777777" w:rsidR="00215E21" w:rsidRPr="0078565A" w:rsidRDefault="00215E21" w:rsidP="00791FB8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89B9CB4" w14:textId="54598CF1" w:rsidR="00215E21" w:rsidRPr="0078565A" w:rsidRDefault="00073AA6" w:rsidP="0078565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65A"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525" w:type="dxa"/>
          </w:tcPr>
          <w:p w14:paraId="04D79F27" w14:textId="77777777" w:rsidR="00215E21" w:rsidRPr="0078565A" w:rsidRDefault="00215E21" w:rsidP="00791FB8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6F7F64" w14:textId="13D7240A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Wynagrodzenie za dostawę płatne będzie w terminie do 30 dni od daty złożenia w siedzibie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Zamawiającego prawidłowo wystawionej faktury VAT, na rachunek bankowy Wykonawcy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wskazany na fakturze VAT.</w:t>
      </w:r>
    </w:p>
    <w:p w14:paraId="06C10C28" w14:textId="506D4D4B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Niedoszacowanie kosztów przedmiotu umowy na etapie złożenia oferty nie może stanowić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możliwości zwiększenia wynagrodzenia o którym mowa w ust. 1.</w:t>
      </w:r>
    </w:p>
    <w:p w14:paraId="6487687A" w14:textId="0749C1C9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5. Rozliczenie za wykonanie przedmiotu umowy nastąpi jednorazowo lub w częściach.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Rozliczenie w częściach nastąpi na podstawie faktury VAT wystawionej przez Wykonawcę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wobec Zamawiającego, w oparciu o dokument WZ, zatwierdzony przez pracownika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Zamawiającego</w:t>
      </w:r>
    </w:p>
    <w:p w14:paraId="1815D88E" w14:textId="7E514E8D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6. Z tytułu niezrealizowania zakupu maksymalnej ilości materiałów Wykonawcy nie będą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przysługiwały żadne roszczenia w stosunku do Zamawiającego.</w:t>
      </w:r>
    </w:p>
    <w:p w14:paraId="18C34694" w14:textId="0DB348E3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7. Podane przez Zamawiającego w formularzu ofertowym ilości kruszywa łamanego o frakcji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0-31,5 mm objęte zamówieniem mają charakter szacunkowy i są obliczone na podstawie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średniego dotychczasowego zapotrzebowania. W związku z powyższym Zamawiający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zastrzega możliwość zmniejszenia ilości zamawianych materiałów w zależności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od rzeczywistego zapotrzebowania – jednak gwarantuje, że zamówienie nie będzie niższe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niż 80 % maksymalnej kwoty wynagrodzenia określonego w §</w:t>
      </w:r>
      <w:r w:rsidR="00D9551B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4 ust. 1 niniejszej umowy.</w:t>
      </w:r>
    </w:p>
    <w:p w14:paraId="16776007" w14:textId="77777777" w:rsidR="00C412AA" w:rsidRPr="00241955" w:rsidRDefault="00C412AA" w:rsidP="00D9551B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8. Wykonawca zobowiązany jest wystawiać faktury VAT ze wskazaniem:</w:t>
      </w:r>
    </w:p>
    <w:p w14:paraId="7CABB239" w14:textId="77777777" w:rsidR="00C412AA" w:rsidRPr="00241955" w:rsidRDefault="00C412AA" w:rsidP="00D9551B">
      <w:pPr>
        <w:ind w:left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  <w:b/>
          <w:bCs/>
        </w:rPr>
        <w:t>Nabywca:</w:t>
      </w:r>
      <w:r w:rsidRPr="00241955">
        <w:rPr>
          <w:rStyle w:val="Brak"/>
          <w:rFonts w:cs="Times New Roman"/>
        </w:rPr>
        <w:t xml:space="preserve"> Powiat Kartuski, ul. Dworcowa 1, 83-300 Kartuzy NIP 589-16-38-355,</w:t>
      </w:r>
    </w:p>
    <w:p w14:paraId="61E1320F" w14:textId="77777777" w:rsidR="00C412AA" w:rsidRPr="00241955" w:rsidRDefault="00C412AA" w:rsidP="00D9551B">
      <w:pPr>
        <w:ind w:left="284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  <w:b/>
          <w:bCs/>
        </w:rPr>
        <w:t>Odbiorca:</w:t>
      </w:r>
      <w:r w:rsidRPr="00241955">
        <w:rPr>
          <w:rStyle w:val="Brak"/>
          <w:rFonts w:cs="Times New Roman"/>
        </w:rPr>
        <w:t xml:space="preserve"> Zarząd Dróg Powiatowych w Kartuzach ul. Gdańska 26, 83-300 Kartuzy.</w:t>
      </w:r>
    </w:p>
    <w:p w14:paraId="592FAAD4" w14:textId="77777777" w:rsidR="00D9551B" w:rsidRPr="00241955" w:rsidRDefault="00D9551B" w:rsidP="00C412AA">
      <w:pPr>
        <w:jc w:val="center"/>
        <w:rPr>
          <w:rStyle w:val="Brak"/>
          <w:rFonts w:cs="Times New Roman"/>
          <w:b/>
          <w:bCs/>
        </w:rPr>
      </w:pPr>
    </w:p>
    <w:p w14:paraId="1C1D44D8" w14:textId="2DFCE025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5</w:t>
      </w:r>
    </w:p>
    <w:p w14:paraId="29E6CE57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Kary umowne</w:t>
      </w:r>
    </w:p>
    <w:p w14:paraId="4485F5A3" w14:textId="107E1B4D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lastRenderedPageBreak/>
        <w:t>1. Za niewykonanie lub nienależyte wykonanie przedmiotu umowy Zamawiający ma prawo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naliczyć Wykonawcy karę umowną w następujących sytuacjach:</w:t>
      </w:r>
    </w:p>
    <w:p w14:paraId="4A983391" w14:textId="731B6211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1) za zwłokę w wykonaniu danej dostawy w terminie o którym mowa w § 2 ust. 2 niniejszej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w wysokości 0,5 % wartości netto tej dostawy, za każdy dzień zwłoki liczony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do terminu wykonania dostawy.</w:t>
      </w:r>
    </w:p>
    <w:p w14:paraId="12D57F64" w14:textId="704CD80F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2) za odstąpienie od umowy przez jedną ze stron z przyczyn leżących po stronie Wykonawcy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wysokości 10% wynagrodzenia netto, o którym mowa w § 4 ust. 1 umowy.</w:t>
      </w:r>
    </w:p>
    <w:p w14:paraId="5397D085" w14:textId="4EDF2853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3) za każdy dzień zwłoki w usunięciu wad stwierdzonych w okresie gwarancji lub rękojmi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 wady w wysokości 0,5% wynagrodzenia netto, o którym mowa w § 4 ust.1, za każdy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dzień zwłoki, liczony od dnia wyznaczonego przez Zamawiającego na usunięcie wad.</w:t>
      </w:r>
    </w:p>
    <w:p w14:paraId="1A9448C6" w14:textId="50363FDD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Łączna wysokość kar umownych określonych w ust. 1, których mogą dochodzić strony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nie może przekroczyć 30% wartości maksymalnego wynagrodzenia netto, o którym mowa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§4 ust 1 niniejszej umowy.</w:t>
      </w:r>
    </w:p>
    <w:p w14:paraId="540708C1" w14:textId="584CEE2A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Niezależnie od kar umownych strony mogą dochodzić odszkodowania uzupełniającego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na zasadach ogólnych, w przypadku, gdy szkoda przekracza wysokość kary umownej.</w:t>
      </w:r>
    </w:p>
    <w:p w14:paraId="1C94CB48" w14:textId="177136D5" w:rsidR="00C412AA" w:rsidRPr="00241955" w:rsidRDefault="00C412AA" w:rsidP="00215E21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 przypadku nienależytego wykonania niniejszej umowy Zamawiającemu oprócz kary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umownej, o której mowa wyżej przysługuje również prawo odstąpienia od umowy lub żądania</w:t>
      </w:r>
      <w:r w:rsidR="00215E21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odszkodowania na zasadach ogólnych.</w:t>
      </w:r>
    </w:p>
    <w:p w14:paraId="6E0B0DDA" w14:textId="77777777" w:rsidR="000B1961" w:rsidRDefault="000B1961" w:rsidP="00C412AA">
      <w:pPr>
        <w:jc w:val="center"/>
        <w:rPr>
          <w:rStyle w:val="Brak"/>
          <w:rFonts w:cs="Times New Roman"/>
          <w:b/>
          <w:bCs/>
        </w:rPr>
      </w:pPr>
    </w:p>
    <w:p w14:paraId="391F4C1F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 xml:space="preserve">§ </w:t>
      </w:r>
      <w:r>
        <w:rPr>
          <w:rFonts w:cstheme="minorHAnsi"/>
          <w:b/>
          <w:bdr w:val="none" w:sz="0" w:space="0" w:color="auto"/>
        </w:rPr>
        <w:t>6</w:t>
      </w:r>
    </w:p>
    <w:p w14:paraId="00B818B5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theme="minorHAnsi"/>
          <w:b/>
          <w:bdr w:val="none" w:sz="0" w:space="0" w:color="auto"/>
        </w:rPr>
      </w:pPr>
      <w:r w:rsidRPr="00F51B0A">
        <w:rPr>
          <w:rFonts w:cstheme="minorHAnsi"/>
          <w:b/>
          <w:bdr w:val="none" w:sz="0" w:space="0" w:color="auto"/>
        </w:rPr>
        <w:t>Umowne prawo odstąpienia od umowy</w:t>
      </w:r>
    </w:p>
    <w:p w14:paraId="31988A42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1. Zamawiającemu przysługuje prawo odstąpienia od umowy, gdy:</w:t>
      </w:r>
    </w:p>
    <w:p w14:paraId="43FCC9CA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1) Wykonawca przerwał z przyczyn leżących po stronie Wykonawcy realizację przedmiotu umowy i przerwa ta trwa dłużej niż 14 dni – w terminie 14 dni od dnia powzięcia przez Zamawiającego wiadomości o powyższych okolicznościach,</w:t>
      </w:r>
    </w:p>
    <w:p w14:paraId="53D6181F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Cs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5768353A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theme="minorHAnsi"/>
          <w:bdr w:val="none" w:sz="0" w:space="0" w:color="auto"/>
        </w:rPr>
      </w:pPr>
      <w:r w:rsidRPr="00F51B0A">
        <w:rPr>
          <w:rFonts w:cstheme="minorHAnsi"/>
          <w:bCs/>
          <w:bdr w:val="none" w:sz="0" w:space="0" w:color="auto"/>
        </w:rPr>
        <w:t xml:space="preserve">2. Odstąpienie od umowy, w którym mowa w ust. 1 powinno nastąpić w formie pisemnej </w:t>
      </w:r>
      <w:r w:rsidRPr="00F51B0A">
        <w:rPr>
          <w:rFonts w:cstheme="minorHAnsi"/>
          <w:bCs/>
          <w:bdr w:val="none" w:sz="0" w:space="0" w:color="auto"/>
        </w:rPr>
        <w:br/>
        <w:t>pod rygorem nieważności takiego oświadczenia i powinno zawierać uzasadnienie.</w:t>
      </w:r>
    </w:p>
    <w:p w14:paraId="53CED559" w14:textId="77777777" w:rsidR="000B1961" w:rsidRPr="00F51B0A" w:rsidRDefault="000B1961" w:rsidP="000B19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284"/>
        <w:jc w:val="center"/>
        <w:rPr>
          <w:rFonts w:cstheme="minorHAnsi"/>
          <w:bdr w:val="none" w:sz="0" w:space="0" w:color="auto"/>
        </w:rPr>
      </w:pPr>
    </w:p>
    <w:p w14:paraId="4F16B5A3" w14:textId="77777777" w:rsidR="00D77726" w:rsidRPr="00241955" w:rsidRDefault="00D77726" w:rsidP="00C412AA">
      <w:pPr>
        <w:jc w:val="center"/>
        <w:rPr>
          <w:rStyle w:val="Brak"/>
          <w:rFonts w:cs="Times New Roman"/>
          <w:b/>
          <w:bCs/>
        </w:rPr>
      </w:pPr>
    </w:p>
    <w:p w14:paraId="4194B8CC" w14:textId="3772EDB9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7</w:t>
      </w:r>
    </w:p>
    <w:p w14:paraId="01822F6C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Gwarancja i rękojmia</w:t>
      </w:r>
    </w:p>
    <w:p w14:paraId="6E7B95EF" w14:textId="4D6FA930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Wykonawca na dostarczone materiały budowlane udziela gwarancji jakości oraz rękojmi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 wady, także w przypadku wad ujawnionych podczas prowadzonych robót w oparciu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 dostarczony przedmiot umowy, na okres 24 miesięcy. Termin gwarancji i rękojmi zaczyna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swój bieg z chwilą odbioru przedmiotu zamówienia przez Zamawiającego.</w:t>
      </w:r>
    </w:p>
    <w:p w14:paraId="3FDDD5A5" w14:textId="2A5810C0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W przypadku ujawnienia się wad w dostarczonym materiale budowlanym Zamawiający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według własnego uznania może żądać usunięcia wad lub złożyć oświadczenie o obniżeniu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wynagrodzenia albo o odstąpieniu od umowy.</w:t>
      </w:r>
    </w:p>
    <w:p w14:paraId="2BA3A01F" w14:textId="70EE79C4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W przypadku zażądania przez Zamawiającego usunięcia wad Wykonawca zobowiązany jest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do ich nieodpłatnego usunięcia w terminie nie dłuższym niż 7 dni od daty zgłoszenia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przez Zamawiającego, chyba że strony ustalą inny termin na piśmie.</w:t>
      </w:r>
    </w:p>
    <w:p w14:paraId="30687853" w14:textId="089538E9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W przypadku nie usunięcia wady w terminie wskazanym w § 7 ust. 3 umowy, niezależnie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od uprawnień z art. 560 k.c. kodeksu cywilnego, Zamawiający ma prawo zlecić usunięcie wady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osobie trzeciej na koszt i ryzyko Wykonawcy.</w:t>
      </w:r>
    </w:p>
    <w:p w14:paraId="3B81C47D" w14:textId="1E310E55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lastRenderedPageBreak/>
        <w:t>5. Wykonawca udziela Zamawiającemu gwarancji jakości i rękojmi na dostarczone materiały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budowlane na okres równy okresowi udzielonej gwarancji i rękojmi wskazanej w § 7 ust. 1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 - licząc od dnia dostawy – data wystawienia dokumentu WZ.</w:t>
      </w:r>
    </w:p>
    <w:p w14:paraId="00E5C117" w14:textId="479EE8A2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6. Wykonawca zapewnia, że dostarczone w ramach umowy materiały budowlane, będą przez cały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okres gwarancji w pełni przydatne do korzystania z nich, jako pełnowartościowe elementy</w:t>
      </w:r>
      <w:r w:rsidR="00D77726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składowe drogi.</w:t>
      </w:r>
    </w:p>
    <w:p w14:paraId="496CD098" w14:textId="1A5BCE5B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 xml:space="preserve">§ </w:t>
      </w:r>
      <w:r w:rsidR="00851990">
        <w:rPr>
          <w:rStyle w:val="Brak"/>
          <w:rFonts w:cs="Times New Roman"/>
          <w:b/>
          <w:bCs/>
        </w:rPr>
        <w:t>8</w:t>
      </w:r>
    </w:p>
    <w:p w14:paraId="6E8B2511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Dopuszczalne zmiany postanowień umowy oraz określenie warunków zmian</w:t>
      </w:r>
    </w:p>
    <w:p w14:paraId="50E98844" w14:textId="0E3CABEC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1. Zgodnie z art. 455 ust. 1 pkt 1 ustawy Prawo zamówień publicznych, Zamawiający przewiduje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zmiany niniejszej umowy bez przeprowadzenia nowego postępowania o udzielenie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zamówienia. Zmiany nie mogą modyfikować ogólnego charakteru umowy i mogą dotyczyć:</w:t>
      </w:r>
    </w:p>
    <w:p w14:paraId="2A1D7D8F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1) </w:t>
      </w:r>
      <w:r w:rsidRPr="00636B6D">
        <w:rPr>
          <w:rStyle w:val="Brak"/>
          <w:rFonts w:cs="Times New Roman"/>
          <w:b/>
          <w:bCs/>
        </w:rPr>
        <w:t>wynagrodzenia wykonawcy</w:t>
      </w:r>
      <w:r w:rsidRPr="00241955">
        <w:rPr>
          <w:rStyle w:val="Brak"/>
          <w:rFonts w:cs="Times New Roman"/>
        </w:rPr>
        <w:t>, w przypadku:</w:t>
      </w:r>
    </w:p>
    <w:p w14:paraId="3C42F0C3" w14:textId="77777777" w:rsidR="00EA2790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a) rezygnacji z części zamówienia, w takim wypadku Zamawiający może obniżyć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wynagrodzenie Wykonawcy o kwotę odpowiadającą wynagrodzeniu za część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 którego Zamawiający zrezygnował,</w:t>
      </w:r>
      <w:r w:rsidR="00EA2790" w:rsidRPr="00241955">
        <w:rPr>
          <w:rStyle w:val="Brak"/>
          <w:rFonts w:cs="Times New Roman"/>
        </w:rPr>
        <w:t xml:space="preserve"> </w:t>
      </w:r>
    </w:p>
    <w:p w14:paraId="6E78AA87" w14:textId="5933BCC8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b) zmiany ustawowej stawki podatku VAT, w takim wypadku zmianie ulega stawka podatku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VAT natomiast ceny jednostkowe netto pozostają bez zmian. Kwota brutto zostanie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obliczona na podstawie stawki tego podatku obowiązującej w chwili powstania obowiązku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podatkowego,</w:t>
      </w:r>
    </w:p>
    <w:p w14:paraId="2632E32C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2) </w:t>
      </w:r>
      <w:r w:rsidRPr="00636B6D">
        <w:rPr>
          <w:rStyle w:val="Brak"/>
          <w:rFonts w:cs="Times New Roman"/>
          <w:b/>
          <w:bCs/>
        </w:rPr>
        <w:t>terminu wykonania umowy</w:t>
      </w:r>
      <w:r w:rsidRPr="00241955">
        <w:rPr>
          <w:rStyle w:val="Brak"/>
          <w:rFonts w:cs="Times New Roman"/>
        </w:rPr>
        <w:t>, w przypadku:</w:t>
      </w:r>
    </w:p>
    <w:p w14:paraId="03E0F3ED" w14:textId="4BAE68F1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a) okoliczności leżących po stronie Zamawiającego, spowodowanych sytuacją finansową,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zdolnościami płatniczymi lub warunkami organizacyjnymi, w takim wypadku termin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realizacji umowy ulega wydłużeniu lub skróceniu o uzasadniony powyższymi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okolicznościami okres;</w:t>
      </w:r>
    </w:p>
    <w:p w14:paraId="52777C53" w14:textId="71572B0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b) działań osób trzecich lub organów władzy i administracji publicznej, z powodów których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Wykonawca nie jest w stanie realizować zamówienia, w takim wypadku termin realizacji</w:t>
      </w:r>
      <w:r w:rsidR="00EA2790" w:rsidRPr="00241955">
        <w:rPr>
          <w:rStyle w:val="Brak"/>
          <w:rFonts w:cs="Times New Roman"/>
        </w:rPr>
        <w:t xml:space="preserve"> u</w:t>
      </w:r>
      <w:r w:rsidRPr="00241955">
        <w:rPr>
          <w:rStyle w:val="Brak"/>
          <w:rFonts w:cs="Times New Roman"/>
        </w:rPr>
        <w:t>mowy ulega wydłużeniu lub skróceniu o uzasadniony powyższymi okolicznościami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okres,</w:t>
      </w:r>
    </w:p>
    <w:p w14:paraId="357F5651" w14:textId="16F27925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c) opóźnień w pozyskaniu materiałów niezbędnych do wykonania umowy, niezawinionych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przez Wykonawcę mających bezpośredni wpływ na terminowość realizacji przedmiotu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w takim wypadku termin realizacji umowy ulega wydłużeniu o uzasadniony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powyższymi okolicznościami okres;</w:t>
      </w:r>
    </w:p>
    <w:p w14:paraId="711F3F29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3) </w:t>
      </w:r>
      <w:r w:rsidRPr="00636B6D">
        <w:rPr>
          <w:rStyle w:val="Brak"/>
          <w:rFonts w:cs="Times New Roman"/>
          <w:b/>
          <w:bCs/>
        </w:rPr>
        <w:t>wykonawcy, gdy nowy wykonawcy ma zastąpić dotychczasowego wykonawcę</w:t>
      </w:r>
      <w:r w:rsidRPr="00241955">
        <w:rPr>
          <w:rStyle w:val="Brak"/>
          <w:rFonts w:cs="Times New Roman"/>
        </w:rPr>
        <w:t>,</w:t>
      </w:r>
    </w:p>
    <w:p w14:paraId="1AC5ABCD" w14:textId="5D074FC0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4) </w:t>
      </w:r>
      <w:r w:rsidRPr="00636B6D">
        <w:rPr>
          <w:rStyle w:val="Brak"/>
          <w:rFonts w:cs="Times New Roman"/>
          <w:b/>
          <w:bCs/>
        </w:rPr>
        <w:t>zmiany lub rezygnacji z podwykonawcy</w:t>
      </w:r>
      <w:r w:rsidRPr="00241955">
        <w:rPr>
          <w:rStyle w:val="Brak"/>
          <w:rFonts w:cs="Times New Roman"/>
        </w:rPr>
        <w:t xml:space="preserve"> dotycząca podmiotu wskazanego w ofercie,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na którego zasoby wykonawca powoływał się, na zasadach określonych w art. 118 ust. 1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ustawy Prawo zamówień publicznych, w celu wykazania spełniania warunków udziału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postępowaniu, o których mowa w art. 125 ustawy. Wykonawca jest obowiązany wykazać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Zamawiającemu, że proponowany inny podwykonawca lub Wykonawca samodzielnie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spełnia warunki w stopniu nie mniejszym niż podwykonawca, na którego zasoby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wykonawca powoływał się w trakcie postępowania o udzielenie zamówienia,</w:t>
      </w:r>
      <w:r w:rsidR="00EA2790" w:rsidRPr="00241955">
        <w:rPr>
          <w:rStyle w:val="Brak"/>
          <w:rFonts w:cs="Times New Roman"/>
        </w:rPr>
        <w:t xml:space="preserve"> </w:t>
      </w:r>
    </w:p>
    <w:p w14:paraId="5B3C05A4" w14:textId="25668E28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5) rozbieżności lub niejasności użytych w umowie zapisów, których nie można usunąć w inny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sposób, a zmiana będzie umożliwiać doprecyzowanie umowy w celu jednoznacznej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interpretacji jej zapisów;</w:t>
      </w:r>
    </w:p>
    <w:p w14:paraId="28B14DB4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6) zmiana danych lub osób związanych z obsługą administracyjno-organizacyjną umowy;</w:t>
      </w:r>
    </w:p>
    <w:p w14:paraId="34FEC629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7) zmiana w sposobie fakturowania i terminów płatności;</w:t>
      </w:r>
    </w:p>
    <w:p w14:paraId="2D04EF95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8) wystąpienia omyłek rachunkowych, pisarskich w treści umowy.</w:t>
      </w:r>
    </w:p>
    <w:p w14:paraId="6DF9305A" w14:textId="581373A1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Dopuszczalna jest również zmiana umowy jeżeli konieczność zmiany umowy spowodowana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jest okolicznościami, których zamawiający, działając z należytą starannością, nie mógł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przewidzieć, o ile zmiana nie modyfikuje ogólnego charakteru umowy, a wzrost ceny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spowodowany każdą kolejną zmianą nie przekracza 50% wartości pierwotnej umowy.</w:t>
      </w:r>
    </w:p>
    <w:p w14:paraId="18839F6D" w14:textId="56D4D1AE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lastRenderedPageBreak/>
        <w:t>3. Dopuszczalne są również zmiany umowy bez przeprowadzenia nowego postępowania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o udzielenie zamówienia, których łączna wartość jest mniejsza niż progi unijne oraz jest niższa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niż 10% wartości pierwotnej umowy w przypadku zamówień na usługi lub dostawy albo 15%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 przypadku zamówień na roboty budowlane, a zmiany te nie powodują ogólnego charakteru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umowy.</w:t>
      </w:r>
    </w:p>
    <w:p w14:paraId="5B78ED8C" w14:textId="583114D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4. Dopuszczalne są również zmiany umowy jeżeli dotyczą realizacji dodatkowych dostaw, usług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lub robót budowlanych od dotychczasowego wykonawcy, nieobjętych zamówieniem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podstawowym, o ile stały się niezbędne i zostały spełnione łącznie następujące warunki:</w:t>
      </w:r>
    </w:p>
    <w:p w14:paraId="6775E1F7" w14:textId="11EA1083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1) zmiana wykonawcy nie może zostać dokonana z powodów ekonomicznych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lub technicznych, w szczególności dotyczących zamienności lub interoperacyjności sprzętu,</w:t>
      </w:r>
    </w:p>
    <w:p w14:paraId="306AAF07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usług lub instalacji, zamówionych w ramach zamówienia podstawowego,</w:t>
      </w:r>
    </w:p>
    <w:p w14:paraId="53AA9FA8" w14:textId="10AC92BB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2) zmiana wykonawcy spowodowałaby istotną niedogodność lub znaczne zwiększenie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kosztów dla Zamawiającego,</w:t>
      </w:r>
    </w:p>
    <w:p w14:paraId="6852E9A0" w14:textId="72DCD6D9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3) wartość każdej kolejnej zmiany nie przekracza 50% wartości zamówienia określonej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pierwotnie w umowie.</w:t>
      </w:r>
    </w:p>
    <w:p w14:paraId="4FD99FA0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5. Zmiana umowy wymaga zachowania formy pisemnej pod rygorem nieważności.</w:t>
      </w:r>
    </w:p>
    <w:p w14:paraId="7842CE61" w14:textId="77777777" w:rsidR="00EA2790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6. Wykonawca, który uważa się za uprawnionego do wystąpienia z żądaniem zmiany umowy,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zobowiązany jest złożyć pisemny wniosek o zmianę umowy wraz z uzasadnieniem.</w:t>
      </w:r>
    </w:p>
    <w:p w14:paraId="6321068F" w14:textId="35DFAC51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7. We wniosku Wykonawca winien precyzyjnie określić, w jakim zakresie domaga się zmiany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przedstawiając stosowne dokumenty potwierdzające wpływ okoliczności na zmianę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umowy, kalkulacje i obliczenia, jeśli ich wykonanie jest niezbędne do należytej oceny wniosku</w:t>
      </w:r>
      <w:r w:rsidR="00EA2790" w:rsidRPr="00241955">
        <w:rPr>
          <w:rStyle w:val="Brak"/>
          <w:rFonts w:cs="Times New Roman"/>
        </w:rPr>
        <w:t xml:space="preserve"> </w:t>
      </w:r>
      <w:r w:rsidRPr="00241955">
        <w:rPr>
          <w:rStyle w:val="Brak"/>
          <w:rFonts w:cs="Times New Roman"/>
        </w:rPr>
        <w:t>Wykonawcy przez Zamawiającego.</w:t>
      </w:r>
    </w:p>
    <w:p w14:paraId="09D79BF8" w14:textId="77777777" w:rsidR="00851990" w:rsidRDefault="00851990" w:rsidP="00EA2790">
      <w:pPr>
        <w:ind w:left="142" w:hanging="142"/>
        <w:jc w:val="center"/>
        <w:rPr>
          <w:rStyle w:val="Brak"/>
          <w:rFonts w:cs="Times New Roman"/>
          <w:b/>
          <w:bCs/>
        </w:rPr>
      </w:pPr>
    </w:p>
    <w:p w14:paraId="050589B9" w14:textId="3751853D" w:rsidR="00C412AA" w:rsidRPr="00241955" w:rsidRDefault="00C412AA" w:rsidP="00EA2790">
      <w:pPr>
        <w:ind w:left="142" w:hanging="142"/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 xml:space="preserve">§ </w:t>
      </w:r>
      <w:r w:rsidR="00851990">
        <w:rPr>
          <w:rStyle w:val="Brak"/>
          <w:rFonts w:cs="Times New Roman"/>
          <w:b/>
          <w:bCs/>
        </w:rPr>
        <w:t>9</w:t>
      </w:r>
    </w:p>
    <w:p w14:paraId="408135A7" w14:textId="77777777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Nadzór</w:t>
      </w:r>
    </w:p>
    <w:p w14:paraId="37F43165" w14:textId="00EEF463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 xml:space="preserve">1. Osobą uprawnioną do kontroli </w:t>
      </w:r>
      <w:r w:rsidR="00913F94">
        <w:rPr>
          <w:rStyle w:val="Brak"/>
          <w:rFonts w:cs="Times New Roman"/>
        </w:rPr>
        <w:t>i</w:t>
      </w:r>
      <w:r w:rsidRPr="00241955">
        <w:rPr>
          <w:rStyle w:val="Brak"/>
          <w:rFonts w:cs="Times New Roman"/>
        </w:rPr>
        <w:t xml:space="preserve"> nadzoru wykonywania niniejszej umowy będzie: ………....</w:t>
      </w:r>
    </w:p>
    <w:p w14:paraId="2E17AE7C" w14:textId="6A222952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2. Ze strony Wykonawcy osobą uprawnioną do kontaktów z Zamawiającym będzie: …………..</w:t>
      </w:r>
    </w:p>
    <w:p w14:paraId="5D8D86C3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3. Strony mają prawo do zmian osób wskazanych w ust. 1 i 2, o czym powiadomią się na piśmie.</w:t>
      </w:r>
    </w:p>
    <w:p w14:paraId="1977DE21" w14:textId="77777777" w:rsidR="00C412AA" w:rsidRPr="00241955" w:rsidRDefault="00C412AA" w:rsidP="00EA2790">
      <w:pPr>
        <w:ind w:left="142" w:hanging="142"/>
        <w:jc w:val="both"/>
        <w:rPr>
          <w:rStyle w:val="Brak"/>
          <w:rFonts w:cs="Times New Roman"/>
        </w:rPr>
      </w:pPr>
      <w:r w:rsidRPr="00241955">
        <w:rPr>
          <w:rStyle w:val="Brak"/>
          <w:rFonts w:cs="Times New Roman"/>
        </w:rPr>
        <w:t>Zmiana ta nie wymaga zmiany umowy.</w:t>
      </w:r>
    </w:p>
    <w:p w14:paraId="141F183E" w14:textId="77777777" w:rsidR="00851990" w:rsidRDefault="00851990" w:rsidP="00C412AA">
      <w:pPr>
        <w:jc w:val="center"/>
        <w:rPr>
          <w:rStyle w:val="Brak"/>
          <w:rFonts w:cs="Times New Roman"/>
          <w:b/>
          <w:bCs/>
        </w:rPr>
      </w:pPr>
    </w:p>
    <w:p w14:paraId="47F63E33" w14:textId="77777777" w:rsidR="001B1BF6" w:rsidRPr="003A7AFF" w:rsidRDefault="001B1BF6" w:rsidP="001B1BF6">
      <w:pPr>
        <w:suppressAutoHyphens w:val="0"/>
        <w:jc w:val="center"/>
        <w:rPr>
          <w:rFonts w:eastAsia="Calibri" w:cs="Times New Roman"/>
          <w:b/>
          <w:bCs/>
          <w:color w:val="auto"/>
          <w:sz w:val="22"/>
          <w:szCs w:val="22"/>
          <w:lang w:val="en-US"/>
        </w:rPr>
      </w:pPr>
      <w:r w:rsidRPr="008803C1">
        <w:rPr>
          <w:rFonts w:eastAsia="Calibri" w:cs="Times New Roman"/>
          <w:b/>
          <w:bCs/>
          <w:color w:val="auto"/>
          <w:sz w:val="22"/>
          <w:szCs w:val="22"/>
          <w:lang w:val="en-US"/>
        </w:rPr>
        <w:t>§ 1</w:t>
      </w:r>
      <w:r>
        <w:rPr>
          <w:rFonts w:eastAsia="Calibri" w:cs="Times New Roman"/>
          <w:b/>
          <w:bCs/>
          <w:color w:val="auto"/>
          <w:sz w:val="22"/>
          <w:szCs w:val="22"/>
          <w:lang w:val="en-US"/>
        </w:rPr>
        <w:t>0</w:t>
      </w:r>
    </w:p>
    <w:p w14:paraId="4CBD1646" w14:textId="77777777" w:rsidR="001B1BF6" w:rsidRPr="000D1585" w:rsidRDefault="001B1BF6" w:rsidP="001B1BF6">
      <w:pPr>
        <w:spacing w:after="100"/>
        <w:jc w:val="center"/>
        <w:rPr>
          <w:rFonts w:eastAsia="Times New Roman" w:cs="Times New Roman"/>
          <w:sz w:val="22"/>
          <w:szCs w:val="22"/>
        </w:rPr>
      </w:pPr>
      <w:proofErr w:type="spellStart"/>
      <w:r w:rsidRPr="000D1585">
        <w:rPr>
          <w:rFonts w:eastAsia="Times New Roman" w:cs="Times New Roman"/>
          <w:b/>
          <w:bCs/>
          <w:sz w:val="22"/>
          <w:szCs w:val="22"/>
        </w:rPr>
        <w:t>Elektromobilność</w:t>
      </w:r>
      <w:proofErr w:type="spellEnd"/>
    </w:p>
    <w:p w14:paraId="0D0C5CEA" w14:textId="77777777" w:rsidR="001B1BF6" w:rsidRPr="003A7AFF" w:rsidRDefault="001B1BF6" w:rsidP="001B1BF6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 New Roman" w:cs="Times New Roman"/>
          <w:i/>
          <w:iCs/>
        </w:rPr>
      </w:pPr>
      <w:r w:rsidRPr="003A7AFF">
        <w:rPr>
          <w:rFonts w:eastAsia="Times New Roman" w:cs="Times New Roman"/>
        </w:rPr>
        <w:t>Wykonawca oświadcza, że zapoznał się</w:t>
      </w:r>
      <w:r w:rsidRPr="003A7AFF">
        <w:rPr>
          <w:rFonts w:cs="Times New Roman"/>
          <w:shd w:val="clear" w:color="auto" w:fill="FFFFFF"/>
        </w:rPr>
        <w:t xml:space="preserve"> z przepisami ustawy z dnia 11 stycznia 2018 r.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 i paliwach alternatywnych (dalej: ustawa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), w </w:t>
      </w:r>
      <w:proofErr w:type="spellStart"/>
      <w:r w:rsidRPr="003A7AFF">
        <w:rPr>
          <w:rFonts w:cs="Times New Roman"/>
          <w:shd w:val="clear" w:color="auto" w:fill="FFFFFF"/>
        </w:rPr>
        <w:t>szczeg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lności</w:t>
      </w:r>
      <w:proofErr w:type="spellEnd"/>
      <w:r w:rsidRPr="003A7AFF">
        <w:rPr>
          <w:rFonts w:cs="Times New Roman"/>
          <w:shd w:val="clear" w:color="auto" w:fill="FFFFFF"/>
        </w:rPr>
        <w:t xml:space="preserve"> z art. 68 ust. 3 ustawy zgodnie z którym j</w:t>
      </w:r>
      <w:r w:rsidRPr="003A7AFF">
        <w:rPr>
          <w:rFonts w:eastAsia="Times New Roman" w:cs="Times New Roman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5" w:anchor="/document/16798732?unitId=art(2)pkt(33)&amp;cm=DOCUMENT" w:history="1">
        <w:r w:rsidRPr="003A7AFF">
          <w:rPr>
            <w:rStyle w:val="Hipercze"/>
            <w:rFonts w:eastAsia="Times New Roman" w:cs="Times New Roman"/>
            <w:i/>
            <w:iCs/>
          </w:rPr>
          <w:t>art. 2 pkt 33</w:t>
        </w:r>
      </w:hyperlink>
      <w:r w:rsidRPr="003A7AFF">
        <w:rPr>
          <w:rFonts w:eastAsia="Times New Roman" w:cs="Times New Roman"/>
          <w:i/>
          <w:iCs/>
        </w:rPr>
        <w:t xml:space="preserve"> ustawy z dnia 20 czerwca 1997 r. - Prawo o ruchu drogowym używanych przy wykonywaniu tego zadania wynosi co najmniej 10%. </w:t>
      </w:r>
    </w:p>
    <w:p w14:paraId="2E553C8C" w14:textId="77777777" w:rsidR="001B1BF6" w:rsidRPr="003A7AFF" w:rsidRDefault="001B1BF6" w:rsidP="001B1BF6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proofErr w:type="spellStart"/>
      <w:r w:rsidRPr="003A7AFF">
        <w:rPr>
          <w:rFonts w:cs="Times New Roman"/>
          <w:shd w:val="clear" w:color="auto" w:fill="FFFFFF"/>
        </w:rPr>
        <w:t>Począwszy</w:t>
      </w:r>
      <w:proofErr w:type="spellEnd"/>
      <w:r w:rsidRPr="003A7AFF">
        <w:rPr>
          <w:rFonts w:cs="Times New Roman"/>
          <w:shd w:val="clear" w:color="auto" w:fill="FFFFFF"/>
        </w:rPr>
        <w:t xml:space="preserve"> od dnia zawarcia umowy, Wykonawca ma </w:t>
      </w:r>
      <w:proofErr w:type="spellStart"/>
      <w:r w:rsidRPr="003A7AFF">
        <w:rPr>
          <w:rFonts w:cs="Times New Roman"/>
          <w:shd w:val="clear" w:color="auto" w:fill="FFFFFF"/>
        </w:rPr>
        <w:t>obowiązek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wykonywac</w:t>
      </w:r>
      <w:proofErr w:type="spellEnd"/>
      <w:r w:rsidRPr="003A7AFF">
        <w:rPr>
          <w:rFonts w:cs="Times New Roman"/>
          <w:shd w:val="clear" w:color="auto" w:fill="FFFFFF"/>
        </w:rPr>
        <w:t xml:space="preserve">́ przedmiot umowy </w:t>
      </w:r>
      <w:proofErr w:type="spellStart"/>
      <w:r w:rsidRPr="003A7AFF">
        <w:rPr>
          <w:rFonts w:cs="Times New Roman"/>
          <w:shd w:val="clear" w:color="auto" w:fill="FFFFFF"/>
        </w:rPr>
        <w:t>zapewniając</w:t>
      </w:r>
      <w:proofErr w:type="spellEnd"/>
      <w:r w:rsidRPr="003A7AFF">
        <w:rPr>
          <w:rFonts w:cs="Times New Roman"/>
          <w:shd w:val="clear" w:color="auto" w:fill="FFFFFF"/>
        </w:rPr>
        <w:t xml:space="preserve"> wykorzystanie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>w elektrycznych lub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 </w:t>
      </w:r>
      <w:proofErr w:type="spellStart"/>
      <w:r w:rsidRPr="003A7AFF">
        <w:rPr>
          <w:rFonts w:cs="Times New Roman"/>
          <w:shd w:val="clear" w:color="auto" w:fill="FFFFFF"/>
        </w:rPr>
        <w:t>napędzanych</w:t>
      </w:r>
      <w:proofErr w:type="spellEnd"/>
      <w:r w:rsidRPr="003A7AFF">
        <w:rPr>
          <w:rFonts w:cs="Times New Roman"/>
          <w:shd w:val="clear" w:color="auto" w:fill="FFFFFF"/>
        </w:rPr>
        <w:t xml:space="preserve"> gazem ziemnym we flocie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 </w:t>
      </w:r>
      <w:proofErr w:type="spellStart"/>
      <w:r w:rsidRPr="003A7AFF">
        <w:rPr>
          <w:rFonts w:cs="Times New Roman"/>
          <w:shd w:val="clear" w:color="auto" w:fill="FFFFFF"/>
        </w:rPr>
        <w:t>użytkowanych</w:t>
      </w:r>
      <w:proofErr w:type="spellEnd"/>
      <w:r w:rsidRPr="003A7AFF">
        <w:rPr>
          <w:rFonts w:cs="Times New Roman"/>
          <w:shd w:val="clear" w:color="auto" w:fill="FFFFFF"/>
        </w:rPr>
        <w:t xml:space="preserve"> przy wykonywaniu tego zamówienia na poziomie wymaganym przez przepisy ustawy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, z </w:t>
      </w:r>
      <w:proofErr w:type="spellStart"/>
      <w:r w:rsidRPr="003A7AFF">
        <w:rPr>
          <w:rFonts w:cs="Times New Roman"/>
          <w:shd w:val="clear" w:color="auto" w:fill="FFFFFF"/>
        </w:rPr>
        <w:t>uwzględnieniem</w:t>
      </w:r>
      <w:proofErr w:type="spellEnd"/>
      <w:r w:rsidRPr="003A7AFF">
        <w:rPr>
          <w:rFonts w:cs="Times New Roman"/>
          <w:shd w:val="clear" w:color="auto" w:fill="FFFFFF"/>
        </w:rPr>
        <w:t xml:space="preserve"> ewentualnych zmian ustawy. </w:t>
      </w:r>
    </w:p>
    <w:p w14:paraId="1700A1E6" w14:textId="77777777" w:rsidR="001B1BF6" w:rsidRPr="003A7AFF" w:rsidRDefault="001B1BF6" w:rsidP="001B1BF6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 xml:space="preserve">Wykonawca </w:t>
      </w:r>
      <w:proofErr w:type="spellStart"/>
      <w:r w:rsidRPr="003A7AFF">
        <w:rPr>
          <w:rFonts w:cs="Times New Roman"/>
          <w:shd w:val="clear" w:color="auto" w:fill="FFFFFF"/>
        </w:rPr>
        <w:t>zobowiązuje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sie</w:t>
      </w:r>
      <w:proofErr w:type="spellEnd"/>
      <w:r w:rsidRPr="003A7AFF">
        <w:rPr>
          <w:rFonts w:cs="Times New Roman"/>
          <w:shd w:val="clear" w:color="auto" w:fill="FFFFFF"/>
        </w:rPr>
        <w:t xml:space="preserve">̨ do </w:t>
      </w:r>
      <w:proofErr w:type="spellStart"/>
      <w:r w:rsidRPr="003A7AFF">
        <w:rPr>
          <w:rFonts w:cs="Times New Roman"/>
          <w:shd w:val="clear" w:color="auto" w:fill="FFFFFF"/>
        </w:rPr>
        <w:t>przedłożenia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Zamawiającemu</w:t>
      </w:r>
      <w:proofErr w:type="spellEnd"/>
      <w:r w:rsidRPr="003A7AFF">
        <w:rPr>
          <w:rFonts w:cs="Times New Roman"/>
          <w:shd w:val="clear" w:color="auto" w:fill="FFFFFF"/>
        </w:rPr>
        <w:t>, nie p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źniej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niz</w:t>
      </w:r>
      <w:proofErr w:type="spellEnd"/>
      <w:r w:rsidRPr="003A7AFF">
        <w:rPr>
          <w:rFonts w:cs="Times New Roman"/>
          <w:shd w:val="clear" w:color="auto" w:fill="FFFFFF"/>
        </w:rPr>
        <w:t xml:space="preserve">̇ w ostatnim  dniu  obowiązywania umowy bez wezwania oraz na </w:t>
      </w:r>
      <w:proofErr w:type="spellStart"/>
      <w:r w:rsidRPr="003A7AFF">
        <w:rPr>
          <w:rFonts w:cs="Times New Roman"/>
          <w:shd w:val="clear" w:color="auto" w:fill="FFFFFF"/>
        </w:rPr>
        <w:t>kaz</w:t>
      </w:r>
      <w:proofErr w:type="spellEnd"/>
      <w:r w:rsidRPr="003A7AFF">
        <w:rPr>
          <w:rFonts w:cs="Times New Roman"/>
          <w:shd w:val="clear" w:color="auto" w:fill="FFFFFF"/>
        </w:rPr>
        <w:t>̇</w:t>
      </w:r>
      <w:r w:rsidRPr="003A7AFF">
        <w:rPr>
          <w:rFonts w:cs="Times New Roman"/>
          <w:shd w:val="clear" w:color="auto" w:fill="FFFFFF"/>
          <w:lang w:val="nl-NL"/>
        </w:rPr>
        <w:t xml:space="preserve">de </w:t>
      </w:r>
      <w:proofErr w:type="spellStart"/>
      <w:r w:rsidRPr="003A7AFF">
        <w:rPr>
          <w:rFonts w:cs="Times New Roman"/>
          <w:shd w:val="clear" w:color="auto" w:fill="FFFFFF"/>
          <w:lang w:val="nl-NL"/>
        </w:rPr>
        <w:t>z</w:t>
      </w:r>
      <w:proofErr w:type="spellEnd"/>
      <w:r w:rsidRPr="003A7AFF">
        <w:rPr>
          <w:rFonts w:cs="Times New Roman"/>
          <w:shd w:val="clear" w:color="auto" w:fill="FFFFFF"/>
        </w:rPr>
        <w:t>̇</w:t>
      </w:r>
      <w:proofErr w:type="spellStart"/>
      <w:r w:rsidRPr="003A7AFF">
        <w:rPr>
          <w:rFonts w:cs="Times New Roman"/>
          <w:shd w:val="clear" w:color="auto" w:fill="FFFFFF"/>
        </w:rPr>
        <w:t>ądanie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 w czasie wykonywania </w:t>
      </w:r>
      <w:proofErr w:type="spellStart"/>
      <w:r w:rsidRPr="003A7AFF">
        <w:rPr>
          <w:rFonts w:cs="Times New Roman"/>
          <w:shd w:val="clear" w:color="auto" w:fill="FFFFFF"/>
        </w:rPr>
        <w:t>zam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wienia – w terminie 14 dni od dnia </w:t>
      </w:r>
      <w:proofErr w:type="spellStart"/>
      <w:r w:rsidRPr="003A7AFF">
        <w:rPr>
          <w:rFonts w:cs="Times New Roman"/>
          <w:shd w:val="clear" w:color="auto" w:fill="FFFFFF"/>
        </w:rPr>
        <w:t>złożenia</w:t>
      </w:r>
      <w:proofErr w:type="spellEnd"/>
      <w:r w:rsidRPr="003A7AFF">
        <w:rPr>
          <w:rFonts w:cs="Times New Roman"/>
          <w:shd w:val="clear" w:color="auto" w:fill="FFFFFF"/>
        </w:rPr>
        <w:t xml:space="preserve"> takiego </w:t>
      </w:r>
      <w:proofErr w:type="spellStart"/>
      <w:r w:rsidRPr="003A7AFF">
        <w:rPr>
          <w:rFonts w:cs="Times New Roman"/>
          <w:shd w:val="clear" w:color="auto" w:fill="FFFFFF"/>
        </w:rPr>
        <w:t>żądania</w:t>
      </w:r>
      <w:proofErr w:type="spellEnd"/>
      <w:r w:rsidRPr="003A7AFF">
        <w:rPr>
          <w:rFonts w:cs="Times New Roman"/>
          <w:shd w:val="clear" w:color="auto" w:fill="FFFFFF"/>
        </w:rPr>
        <w:t xml:space="preserve">, pisemnego </w:t>
      </w:r>
      <w:proofErr w:type="spellStart"/>
      <w:r w:rsidRPr="003A7AFF">
        <w:rPr>
          <w:rFonts w:cs="Times New Roman"/>
          <w:shd w:val="clear" w:color="auto" w:fill="FFFFFF"/>
        </w:rPr>
        <w:t>oświadczenia</w:t>
      </w:r>
      <w:proofErr w:type="spellEnd"/>
      <w:r w:rsidRPr="003A7AFF">
        <w:rPr>
          <w:rFonts w:cs="Times New Roman"/>
          <w:shd w:val="clear" w:color="auto" w:fill="FFFFFF"/>
        </w:rPr>
        <w:t xml:space="preserve"> o spełnianiu </w:t>
      </w:r>
      <w:proofErr w:type="spellStart"/>
      <w:r w:rsidRPr="003A7AFF">
        <w:rPr>
          <w:rFonts w:cs="Times New Roman"/>
          <w:shd w:val="clear" w:color="auto" w:fill="FFFFFF"/>
        </w:rPr>
        <w:t>wymog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w ustawy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>, liczbie i kategoriach pojazdów wykorzystywanych przy wykonywaniu zamówienia w tym</w:t>
      </w:r>
      <w:r w:rsidRPr="003A7AFF">
        <w:rPr>
          <w:rFonts w:eastAsia="Times New Roman" w:cs="Times New Roman"/>
          <w:i/>
          <w:iCs/>
        </w:rPr>
        <w:t xml:space="preserve"> pojazdów elektrycznych lub pojazdów </w:t>
      </w:r>
      <w:r w:rsidRPr="003A7AFF">
        <w:rPr>
          <w:rFonts w:eastAsia="Times New Roman" w:cs="Times New Roman"/>
          <w:i/>
          <w:iCs/>
        </w:rPr>
        <w:lastRenderedPageBreak/>
        <w:t xml:space="preserve">napędzanych gazem ziemnym we flocie pojazdów samochodowych w rozumieniu </w:t>
      </w:r>
      <w:hyperlink r:id="rId26" w:anchor="/document/16798732?unitId=art(2)pkt(33)&amp;cm=DOCUMENT" w:history="1">
        <w:r w:rsidRPr="003A7AFF">
          <w:rPr>
            <w:rStyle w:val="Hipercze"/>
            <w:rFonts w:eastAsia="Times New Roman" w:cs="Times New Roman"/>
            <w:i/>
            <w:iCs/>
          </w:rPr>
          <w:t>art. 2 pkt 33</w:t>
        </w:r>
      </w:hyperlink>
      <w:r w:rsidRPr="003A7AFF">
        <w:rPr>
          <w:rFonts w:eastAsia="Times New Roman" w:cs="Times New Roman"/>
          <w:i/>
          <w:iCs/>
        </w:rPr>
        <w:t xml:space="preserve"> ustawy z dnia 20 czerwca 1997 r. - Prawo o ruchu drogowym.</w:t>
      </w:r>
      <w:r w:rsidRPr="003A7AFF">
        <w:rPr>
          <w:rFonts w:cs="Times New Roman"/>
          <w:shd w:val="clear" w:color="auto" w:fill="FFFFFF"/>
        </w:rPr>
        <w:t xml:space="preserve">   </w:t>
      </w:r>
    </w:p>
    <w:p w14:paraId="0E4FC2A2" w14:textId="77777777" w:rsidR="001B1BF6" w:rsidRPr="003A7AFF" w:rsidRDefault="001B1BF6" w:rsidP="001B1BF6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proofErr w:type="spellStart"/>
      <w:r w:rsidRPr="003A7AFF">
        <w:rPr>
          <w:rFonts w:cs="Times New Roman"/>
          <w:shd w:val="clear" w:color="auto" w:fill="FFFFFF"/>
        </w:rPr>
        <w:t>Przedłożenie</w:t>
      </w:r>
      <w:proofErr w:type="spellEnd"/>
      <w:r w:rsidRPr="003A7AFF">
        <w:rPr>
          <w:rFonts w:cs="Times New Roman"/>
          <w:shd w:val="clear" w:color="auto" w:fill="FFFFFF"/>
        </w:rPr>
        <w:t xml:space="preserve"> </w:t>
      </w:r>
      <w:proofErr w:type="spellStart"/>
      <w:r w:rsidRPr="003A7AFF">
        <w:rPr>
          <w:rFonts w:cs="Times New Roman"/>
          <w:shd w:val="clear" w:color="auto" w:fill="FFFFFF"/>
        </w:rPr>
        <w:t>oświadczenia</w:t>
      </w:r>
      <w:proofErr w:type="spellEnd"/>
      <w:r w:rsidRPr="003A7AFF">
        <w:rPr>
          <w:rFonts w:cs="Times New Roman"/>
          <w:shd w:val="clear" w:color="auto" w:fill="FFFFFF"/>
        </w:rPr>
        <w:t xml:space="preserve">, o </w:t>
      </w:r>
      <w:proofErr w:type="spellStart"/>
      <w:r w:rsidRPr="003A7AFF">
        <w:rPr>
          <w:rFonts w:cs="Times New Roman"/>
          <w:shd w:val="clear" w:color="auto" w:fill="FFFFFF"/>
        </w:rPr>
        <w:t>kt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rym mowa w ust.3, nie </w:t>
      </w:r>
      <w:proofErr w:type="spellStart"/>
      <w:r w:rsidRPr="003A7AFF">
        <w:rPr>
          <w:rFonts w:cs="Times New Roman"/>
          <w:shd w:val="clear" w:color="auto" w:fill="FFFFFF"/>
        </w:rPr>
        <w:t>wyłącza</w:t>
      </w:r>
      <w:proofErr w:type="spellEnd"/>
      <w:r w:rsidRPr="003A7AFF">
        <w:rPr>
          <w:rFonts w:cs="Times New Roman"/>
          <w:shd w:val="clear" w:color="auto" w:fill="FFFFFF"/>
        </w:rPr>
        <w:t xml:space="preserve"> uprawnienia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 do weryfikacji spełnienia ww. wymogu w </w:t>
      </w:r>
      <w:proofErr w:type="spellStart"/>
      <w:r w:rsidRPr="003A7AFF">
        <w:rPr>
          <w:rFonts w:cs="Times New Roman"/>
          <w:shd w:val="clear" w:color="auto" w:fill="FFFFFF"/>
        </w:rPr>
        <w:t>spos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 xml:space="preserve">b wybrany przez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, w </w:t>
      </w:r>
      <w:proofErr w:type="spellStart"/>
      <w:r w:rsidRPr="003A7AFF">
        <w:rPr>
          <w:rFonts w:cs="Times New Roman"/>
          <w:shd w:val="clear" w:color="auto" w:fill="FFFFFF"/>
        </w:rPr>
        <w:t>szczeg</w:t>
      </w:r>
      <w:r w:rsidRPr="003A7AFF">
        <w:rPr>
          <w:rFonts w:cs="Times New Roman"/>
          <w:shd w:val="clear" w:color="auto" w:fill="FFFFFF"/>
          <w:lang w:val="es-ES_tradnl"/>
        </w:rPr>
        <w:t>ó</w:t>
      </w:r>
      <w:r w:rsidRPr="003A7AFF">
        <w:rPr>
          <w:rFonts w:cs="Times New Roman"/>
          <w:shd w:val="clear" w:color="auto" w:fill="FFFFFF"/>
        </w:rPr>
        <w:t>lności</w:t>
      </w:r>
      <w:proofErr w:type="spellEnd"/>
      <w:r w:rsidRPr="003A7AFF">
        <w:rPr>
          <w:rFonts w:cs="Times New Roman"/>
          <w:shd w:val="clear" w:color="auto" w:fill="FFFFFF"/>
        </w:rPr>
        <w:t xml:space="preserve"> poprzez </w:t>
      </w:r>
      <w:proofErr w:type="spellStart"/>
      <w:r w:rsidRPr="003A7AFF">
        <w:rPr>
          <w:rFonts w:cs="Times New Roman"/>
          <w:shd w:val="clear" w:color="auto" w:fill="FFFFFF"/>
        </w:rPr>
        <w:t>żądanie</w:t>
      </w:r>
      <w:proofErr w:type="spellEnd"/>
      <w:r w:rsidRPr="003A7AFF">
        <w:rPr>
          <w:rFonts w:cs="Times New Roman"/>
          <w:shd w:val="clear" w:color="auto" w:fill="FFFFFF"/>
        </w:rPr>
        <w:t xml:space="preserve"> okazania pojazd</w:t>
      </w:r>
      <w:proofErr w:type="spellStart"/>
      <w:r w:rsidRPr="003A7AFF">
        <w:rPr>
          <w:rFonts w:cs="Times New Roman"/>
          <w:shd w:val="clear" w:color="auto" w:fill="FFFFFF"/>
          <w:lang w:val="es-ES_tradnl"/>
        </w:rPr>
        <w:t>ó</w:t>
      </w:r>
      <w:proofErr w:type="spellEnd"/>
      <w:r w:rsidRPr="003A7AFF">
        <w:rPr>
          <w:rFonts w:cs="Times New Roman"/>
          <w:shd w:val="clear" w:color="auto" w:fill="FFFFFF"/>
        </w:rPr>
        <w:t>w.</w:t>
      </w:r>
    </w:p>
    <w:p w14:paraId="24EA7EAB" w14:textId="77777777" w:rsidR="001B1BF6" w:rsidRPr="003A7AFF" w:rsidRDefault="001B1BF6" w:rsidP="001B1BF6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3A7AFF">
        <w:rPr>
          <w:rFonts w:cs="Times New Roman"/>
          <w:shd w:val="clear" w:color="auto" w:fill="FFFFFF"/>
        </w:rPr>
        <w:t xml:space="preserve">Niezłożenie </w:t>
      </w:r>
      <w:proofErr w:type="spellStart"/>
      <w:r w:rsidRPr="003A7AFF">
        <w:rPr>
          <w:rFonts w:cs="Times New Roman"/>
          <w:shd w:val="clear" w:color="auto" w:fill="FFFFFF"/>
        </w:rPr>
        <w:t>oświadczenia</w:t>
      </w:r>
      <w:proofErr w:type="spellEnd"/>
      <w:r w:rsidRPr="003A7AFF">
        <w:rPr>
          <w:rFonts w:cs="Times New Roman"/>
          <w:shd w:val="clear" w:color="auto" w:fill="FFFFFF"/>
        </w:rPr>
        <w:t xml:space="preserve"> o którym mowa w ust.3 w terminie </w:t>
      </w:r>
      <w:proofErr w:type="spellStart"/>
      <w:r w:rsidRPr="003A7AFF">
        <w:rPr>
          <w:rFonts w:cs="Times New Roman"/>
          <w:shd w:val="clear" w:color="auto" w:fill="FFFFFF"/>
        </w:rPr>
        <w:t>będzie</w:t>
      </w:r>
      <w:proofErr w:type="spellEnd"/>
      <w:r w:rsidRPr="003A7AFF">
        <w:rPr>
          <w:rFonts w:cs="Times New Roman"/>
          <w:shd w:val="clear" w:color="auto" w:fill="FFFFFF"/>
        </w:rPr>
        <w:t xml:space="preserve"> traktowane przez </w:t>
      </w:r>
      <w:proofErr w:type="spellStart"/>
      <w:r w:rsidRPr="003A7AFF">
        <w:rPr>
          <w:rFonts w:cs="Times New Roman"/>
          <w:shd w:val="clear" w:color="auto" w:fill="FFFFFF"/>
        </w:rPr>
        <w:t>Zamawiającego</w:t>
      </w:r>
      <w:proofErr w:type="spellEnd"/>
      <w:r w:rsidRPr="003A7AFF">
        <w:rPr>
          <w:rFonts w:cs="Times New Roman"/>
          <w:shd w:val="clear" w:color="auto" w:fill="FFFFFF"/>
        </w:rPr>
        <w:t xml:space="preserve"> jako niespełnienie wymogu </w:t>
      </w:r>
      <w:proofErr w:type="spellStart"/>
      <w:r w:rsidRPr="003A7AFF">
        <w:rPr>
          <w:rFonts w:cs="Times New Roman"/>
          <w:shd w:val="clear" w:color="auto" w:fill="FFFFFF"/>
        </w:rPr>
        <w:t>określonego</w:t>
      </w:r>
      <w:proofErr w:type="spellEnd"/>
      <w:r w:rsidRPr="003A7AFF">
        <w:rPr>
          <w:rFonts w:cs="Times New Roman"/>
          <w:shd w:val="clear" w:color="auto" w:fill="FFFFFF"/>
        </w:rPr>
        <w:t xml:space="preserve"> w ustawie o </w:t>
      </w:r>
      <w:proofErr w:type="spellStart"/>
      <w:r w:rsidRPr="003A7AFF">
        <w:rPr>
          <w:rFonts w:cs="Times New Roman"/>
          <w:shd w:val="clear" w:color="auto" w:fill="FFFFFF"/>
        </w:rPr>
        <w:t>elektromobilności</w:t>
      </w:r>
      <w:proofErr w:type="spellEnd"/>
      <w:r w:rsidRPr="003A7AFF">
        <w:rPr>
          <w:rFonts w:cs="Times New Roman"/>
          <w:shd w:val="clear" w:color="auto" w:fill="FFFFFF"/>
        </w:rPr>
        <w:t xml:space="preserve">. </w:t>
      </w:r>
    </w:p>
    <w:p w14:paraId="2A9AFCE2" w14:textId="77777777" w:rsidR="00D14B3F" w:rsidRDefault="00D14B3F" w:rsidP="00C412AA">
      <w:pPr>
        <w:jc w:val="center"/>
        <w:rPr>
          <w:rStyle w:val="Brak"/>
          <w:rFonts w:cs="Times New Roman"/>
          <w:b/>
          <w:bCs/>
        </w:rPr>
      </w:pPr>
    </w:p>
    <w:p w14:paraId="2691520F" w14:textId="4D20B0F5" w:rsidR="00C412AA" w:rsidRPr="00241955" w:rsidRDefault="00C412AA" w:rsidP="00C412AA">
      <w:pPr>
        <w:jc w:val="center"/>
        <w:rPr>
          <w:rStyle w:val="Brak"/>
          <w:rFonts w:cs="Times New Roman"/>
          <w:b/>
          <w:bCs/>
        </w:rPr>
      </w:pPr>
      <w:r w:rsidRPr="00241955">
        <w:rPr>
          <w:rStyle w:val="Brak"/>
          <w:rFonts w:cs="Times New Roman"/>
          <w:b/>
          <w:bCs/>
        </w:rPr>
        <w:t>§ 1</w:t>
      </w:r>
      <w:r w:rsidR="00D14B3F">
        <w:rPr>
          <w:rStyle w:val="Brak"/>
          <w:rFonts w:cs="Times New Roman"/>
          <w:b/>
          <w:bCs/>
        </w:rPr>
        <w:t>1</w:t>
      </w:r>
    </w:p>
    <w:p w14:paraId="3974EF0A" w14:textId="77777777" w:rsidR="00EA2790" w:rsidRPr="00241955" w:rsidRDefault="00EA2790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Klauzula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informacyjna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RODO</w:t>
      </w:r>
    </w:p>
    <w:p w14:paraId="56033251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Zamawiający oświadcza, że jest administratorem danych osobowych Wykonawcy. </w:t>
      </w:r>
    </w:p>
    <w:p w14:paraId="53AE258A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Dane kontaktowe inspektora ochrony danych: e-mail: </w:t>
      </w:r>
      <w:hyperlink r:id="rId27">
        <w:r w:rsidRPr="00241955">
          <w:rPr>
            <w:rStyle w:val="czeinternetowe"/>
            <w:rFonts w:eastAsia="Times New Roman" w:cs="Times New Roman"/>
            <w:kern w:val="2"/>
          </w:rPr>
          <w:t>iod@zdpk.pl</w:t>
        </w:r>
      </w:hyperlink>
      <w:r w:rsidRPr="00241955">
        <w:rPr>
          <w:rFonts w:eastAsia="Times New Roman" w:cs="Times New Roman"/>
          <w:color w:val="000080"/>
          <w:kern w:val="2"/>
          <w:u w:val="single"/>
        </w:rPr>
        <w:t xml:space="preserve"> .</w:t>
      </w:r>
    </w:p>
    <w:p w14:paraId="5AE31059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Dane osobowe Wykonawcy przetwarzane są w celu i w zakresie realizacji niniejszej umowy. </w:t>
      </w:r>
    </w:p>
    <w:p w14:paraId="53F711C7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Podstawą przetwarzania danych osobowych jest podpisanie niniejszej umowy. </w:t>
      </w:r>
    </w:p>
    <w:p w14:paraId="4871EB44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>Odbiorcami danych osobowych mogą być podmioty realizujące zadania na podstawie przepis</w:t>
      </w:r>
      <w:proofErr w:type="spellStart"/>
      <w:r w:rsidRPr="00241955">
        <w:rPr>
          <w:rFonts w:eastAsia="Calibri" w:cs="Times New Roman"/>
          <w:kern w:val="2"/>
          <w:lang w:val="es-ES_tradnl"/>
        </w:rPr>
        <w:t>ó</w:t>
      </w:r>
      <w:proofErr w:type="spellEnd"/>
      <w:r w:rsidRPr="00241955">
        <w:rPr>
          <w:rFonts w:eastAsia="Calibri" w:cs="Times New Roman"/>
          <w:kern w:val="2"/>
        </w:rPr>
        <w:t xml:space="preserve">w prawa, w tym w </w:t>
      </w:r>
      <w:proofErr w:type="spellStart"/>
      <w:r w:rsidRPr="00241955">
        <w:rPr>
          <w:rFonts w:eastAsia="Calibri" w:cs="Times New Roman"/>
          <w:kern w:val="2"/>
        </w:rPr>
        <w:t>szczeg</w:t>
      </w:r>
      <w:r w:rsidRPr="00241955">
        <w:rPr>
          <w:rFonts w:eastAsia="Calibri" w:cs="Times New Roman"/>
          <w:kern w:val="2"/>
          <w:lang w:val="es-ES_tradnl"/>
        </w:rPr>
        <w:t>ó</w:t>
      </w:r>
      <w:r w:rsidRPr="00241955">
        <w:rPr>
          <w:rFonts w:eastAsia="Calibri" w:cs="Times New Roman"/>
          <w:kern w:val="2"/>
        </w:rPr>
        <w:t>lności</w:t>
      </w:r>
      <w:proofErr w:type="spellEnd"/>
      <w:r w:rsidRPr="00241955">
        <w:rPr>
          <w:rFonts w:eastAsia="Calibri" w:cs="Times New Roman"/>
          <w:kern w:val="2"/>
        </w:rPr>
        <w:t xml:space="preserve"> ZUS, US.</w:t>
      </w:r>
    </w:p>
    <w:p w14:paraId="555B5FBA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 xml:space="preserve">Dane osobowe będą przechowywane przez 10 lat od zakończenia roku, w </w:t>
      </w:r>
      <w:proofErr w:type="spellStart"/>
      <w:r w:rsidRPr="00241955">
        <w:rPr>
          <w:rFonts w:eastAsia="Calibri" w:cs="Times New Roman"/>
          <w:kern w:val="2"/>
        </w:rPr>
        <w:t>kt</w:t>
      </w:r>
      <w:r w:rsidRPr="00241955">
        <w:rPr>
          <w:rFonts w:eastAsia="Calibri" w:cs="Times New Roman"/>
          <w:kern w:val="2"/>
          <w:lang w:val="es-ES_tradnl"/>
        </w:rPr>
        <w:t>ó</w:t>
      </w:r>
      <w:proofErr w:type="spellEnd"/>
      <w:r w:rsidRPr="00241955">
        <w:rPr>
          <w:rFonts w:eastAsia="Calibri" w:cs="Times New Roman"/>
          <w:kern w:val="2"/>
        </w:rPr>
        <w:t xml:space="preserve">rym umowa zostanie zakończona. </w:t>
      </w:r>
    </w:p>
    <w:p w14:paraId="2D743C1C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  <w:kern w:val="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8">
        <w:r w:rsidRPr="00241955">
          <w:rPr>
            <w:rStyle w:val="ListLabel1055"/>
            <w:rFonts w:ascii="Times New Roman" w:hAnsi="Times New Roman" w:cs="Times New Roman"/>
            <w:sz w:val="24"/>
            <w:szCs w:val="24"/>
          </w:rPr>
          <w:t>https://www.uodo.gov.pl/pl/p/kontakt</w:t>
        </w:r>
      </w:hyperlink>
      <w:r w:rsidRPr="00241955">
        <w:rPr>
          <w:rFonts w:eastAsia="Calibri" w:cs="Times New Roman"/>
          <w:kern w:val="2"/>
        </w:rPr>
        <w:t>.</w:t>
      </w:r>
    </w:p>
    <w:p w14:paraId="5F32DA55" w14:textId="77777777" w:rsidR="00EA2790" w:rsidRPr="00241955" w:rsidRDefault="00EA2790" w:rsidP="004743CC">
      <w:pPr>
        <w:widowControl w:val="0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  <w:kern w:val="2"/>
        </w:rPr>
        <w:t>Podanie danych osobowych przez Wykonawcę jest warunkiem zawarcia umowy.</w:t>
      </w:r>
    </w:p>
    <w:p w14:paraId="4DB0A3FD" w14:textId="77777777" w:rsidR="000E240E" w:rsidRPr="00241955" w:rsidRDefault="000E240E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</w:p>
    <w:p w14:paraId="31FE30D7" w14:textId="579BD67A" w:rsidR="00EA2790" w:rsidRPr="00241955" w:rsidRDefault="00EA2790" w:rsidP="00EA2790">
      <w:pPr>
        <w:suppressAutoHyphens w:val="0"/>
        <w:jc w:val="center"/>
        <w:rPr>
          <w:rFonts w:cs="Times New Roman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t>§ 1</w:t>
      </w:r>
      <w:r w:rsidR="00D14B3F">
        <w:rPr>
          <w:rFonts w:eastAsia="Calibri" w:cs="Times New Roman"/>
          <w:b/>
          <w:bCs/>
          <w:color w:val="auto"/>
          <w:lang w:val="en-US"/>
        </w:rPr>
        <w:t>2</w:t>
      </w:r>
    </w:p>
    <w:p w14:paraId="7FA481F1" w14:textId="77777777" w:rsidR="00EA2790" w:rsidRPr="00241955" w:rsidRDefault="00EA2790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Informacje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wrażliwe</w:t>
      </w:r>
      <w:proofErr w:type="spellEnd"/>
    </w:p>
    <w:p w14:paraId="6519F295" w14:textId="77777777" w:rsidR="00EA2790" w:rsidRPr="00241955" w:rsidRDefault="00EA2790" w:rsidP="004743CC">
      <w:pPr>
        <w:numPr>
          <w:ilvl w:val="2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 xml:space="preserve">Wszystkie informacje i dokumenty uzyskane przez Wykonawcę w związku z wykonywaniem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wienia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wienia.</w:t>
      </w:r>
    </w:p>
    <w:p w14:paraId="2F7C3E08" w14:textId="77777777" w:rsidR="00EA2790" w:rsidRPr="00241955" w:rsidRDefault="00EA2790" w:rsidP="004743CC">
      <w:pPr>
        <w:numPr>
          <w:ilvl w:val="2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Do informacji wrażliwych w rozumieniu niniejszej umowy nie zalicza się:</w:t>
      </w:r>
    </w:p>
    <w:p w14:paraId="4C649511" w14:textId="77777777" w:rsidR="00EA2790" w:rsidRPr="00241955" w:rsidRDefault="00EA2790" w:rsidP="00913F94">
      <w:pPr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informacji powszechnie dostępnych i informacji publicznych;</w:t>
      </w:r>
    </w:p>
    <w:p w14:paraId="49B7970D" w14:textId="77777777" w:rsidR="00EA2790" w:rsidRPr="00241955" w:rsidRDefault="00EA2790" w:rsidP="00913F94">
      <w:pPr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 w:rsidRPr="00241955">
        <w:rPr>
          <w:rFonts w:eastAsia="Calibri" w:cs="Times New Roman"/>
        </w:rPr>
        <w:t>um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w, porozumień lub innych działań Wykonawcy;</w:t>
      </w:r>
    </w:p>
    <w:p w14:paraId="232A9A74" w14:textId="77777777" w:rsidR="00EA2790" w:rsidRPr="00241955" w:rsidRDefault="00EA2790" w:rsidP="00913F94">
      <w:pPr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241955">
        <w:rPr>
          <w:rFonts w:eastAsia="Calibri" w:cs="Times New Roman"/>
        </w:rPr>
        <w:t>um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w, porozumień lub innych działań Wykonawcy lub innych zamawiających.</w:t>
      </w:r>
    </w:p>
    <w:p w14:paraId="3474079E" w14:textId="77777777" w:rsidR="00EA2790" w:rsidRPr="00241955" w:rsidRDefault="00EA2790" w:rsidP="004743CC">
      <w:pPr>
        <w:numPr>
          <w:ilvl w:val="2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Zastrzeżenie tajemnicy, o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rej mowa w ust. 1, nie dotyczy informacji,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</w:t>
      </w:r>
      <w:proofErr w:type="spellEnd"/>
      <w:r w:rsidRPr="00241955">
        <w:rPr>
          <w:rFonts w:eastAsia="Calibri" w:cs="Times New Roman"/>
        </w:rPr>
        <w:t xml:space="preserve"> ujawnienie jest wymagane przepisami obowiązującego prawa, w tym orzeczeniami sądu lub organu władzy publicznej.</w:t>
      </w:r>
    </w:p>
    <w:p w14:paraId="62550A12" w14:textId="77777777" w:rsidR="00EA2790" w:rsidRPr="00241955" w:rsidRDefault="00EA2790" w:rsidP="005243AB">
      <w:pPr>
        <w:numPr>
          <w:ilvl w:val="2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Wykonawca zapewni bezpieczne przechowywanie wszystkich materiałów i dokument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 związanych z realizacją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wienia i przekaże je Zamawiającemu po zakończeniu realizacji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wienia.</w:t>
      </w:r>
    </w:p>
    <w:p w14:paraId="73702DED" w14:textId="77777777" w:rsidR="00EA2790" w:rsidRPr="00241955" w:rsidRDefault="00EA2790" w:rsidP="004743CC">
      <w:pPr>
        <w:numPr>
          <w:ilvl w:val="2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Informacje nie stanowiące informacji wrażliwych w rozumieniu niniejszej umowy mogą być ujawniane publicznie za wyrażoną wprost zgodą Zamawiającego i w </w:t>
      </w:r>
      <w:proofErr w:type="spellStart"/>
      <w:r w:rsidRPr="00241955">
        <w:rPr>
          <w:rFonts w:eastAsia="Calibri" w:cs="Times New Roman"/>
        </w:rPr>
        <w:t>spos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b określony przez Zamawiającego.</w:t>
      </w:r>
    </w:p>
    <w:p w14:paraId="70F3CA3C" w14:textId="77777777" w:rsidR="003E4872" w:rsidRDefault="003E4872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</w:p>
    <w:p w14:paraId="34DF18B1" w14:textId="74FB8A41" w:rsidR="00EA2790" w:rsidRPr="00241955" w:rsidRDefault="00EA2790" w:rsidP="00EA2790">
      <w:pPr>
        <w:suppressAutoHyphens w:val="0"/>
        <w:jc w:val="center"/>
        <w:rPr>
          <w:rFonts w:cs="Times New Roman"/>
        </w:rPr>
      </w:pPr>
      <w:r w:rsidRPr="00241955">
        <w:rPr>
          <w:rFonts w:eastAsia="Calibri" w:cs="Times New Roman"/>
          <w:b/>
          <w:bCs/>
          <w:color w:val="auto"/>
          <w:lang w:val="en-US"/>
        </w:rPr>
        <w:lastRenderedPageBreak/>
        <w:t>§ 1</w:t>
      </w:r>
      <w:r w:rsidR="00D14B3F">
        <w:rPr>
          <w:rFonts w:eastAsia="Calibri" w:cs="Times New Roman"/>
          <w:b/>
          <w:bCs/>
          <w:color w:val="auto"/>
          <w:lang w:val="en-US"/>
        </w:rPr>
        <w:t>3</w:t>
      </w:r>
    </w:p>
    <w:p w14:paraId="6DC30A47" w14:textId="77777777" w:rsidR="00EA2790" w:rsidRPr="00241955" w:rsidRDefault="00EA2790" w:rsidP="00EA279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Ochrona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danych</w:t>
      </w:r>
      <w:proofErr w:type="spellEnd"/>
      <w:r w:rsidRPr="00241955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241955">
        <w:rPr>
          <w:rFonts w:eastAsia="Calibri" w:cs="Times New Roman"/>
          <w:b/>
          <w:bCs/>
          <w:color w:val="auto"/>
          <w:lang w:val="en-US"/>
        </w:rPr>
        <w:t>osobowych</w:t>
      </w:r>
      <w:proofErr w:type="spellEnd"/>
    </w:p>
    <w:p w14:paraId="6E6E26AC" w14:textId="77777777" w:rsidR="00EA2790" w:rsidRPr="00241955" w:rsidRDefault="00EA2790" w:rsidP="005243AB">
      <w:pPr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 xml:space="preserve">Strony umowy są </w:t>
      </w:r>
      <w:proofErr w:type="spellStart"/>
      <w:r w:rsidRPr="00241955">
        <w:rPr>
          <w:rFonts w:eastAsia="Calibri" w:cs="Times New Roman"/>
        </w:rPr>
        <w:t>współadministratorami</w:t>
      </w:r>
      <w:proofErr w:type="spellEnd"/>
      <w:r w:rsidRPr="00241955">
        <w:rPr>
          <w:rFonts w:eastAsia="Calibri" w:cs="Times New Roman"/>
        </w:rPr>
        <w:t xml:space="preserve"> danych osobowych przetwarzanych w ramach realizacji przedmiotu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wienia wskazanego w § 1 niniejszej umowy. </w:t>
      </w:r>
    </w:p>
    <w:p w14:paraId="12CE8F72" w14:textId="77777777" w:rsidR="00EA2790" w:rsidRPr="00241955" w:rsidRDefault="00EA2790" w:rsidP="005243AB">
      <w:pPr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>Każdy z administrator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 chroni dane osobowe zgodnie z Rozporządzeniem Parlamentu Europejskiego i Rady (UE) 2016/679 z dnia 27 kwietnia 2016 r. w sprawie ochrony os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1961BEBD" w14:textId="77777777" w:rsidR="00EA2790" w:rsidRPr="00241955" w:rsidRDefault="00EA2790" w:rsidP="005243AB">
      <w:pPr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Wykonawca zobowiązuje się poinformować wszystkie osoby fizyczne związane z realizacją niniejszego </w:t>
      </w:r>
      <w:proofErr w:type="spellStart"/>
      <w:r w:rsidRPr="00241955">
        <w:rPr>
          <w:rFonts w:eastAsia="Calibri" w:cs="Times New Roman"/>
        </w:rPr>
        <w:t>zam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wienia (w tym osoby prowadzące działalność gospodarczą),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</w:t>
      </w:r>
      <w:proofErr w:type="spellEnd"/>
      <w:r w:rsidRPr="00241955">
        <w:rPr>
          <w:rFonts w:eastAsia="Calibri" w:cs="Times New Roman"/>
        </w:rPr>
        <w:t xml:space="preserve"> dane osobowe w jakiejkolwiek formie będą udostępnione przez Wykonawcę Zamawiającemu lub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re Wykonawca pozyska o fakcie rozpoczęcia przetwarzania  tych danych osobowych przez Zamawiającego.</w:t>
      </w:r>
    </w:p>
    <w:p w14:paraId="55DF2696" w14:textId="77777777" w:rsidR="00EA2790" w:rsidRPr="00241955" w:rsidRDefault="00EA2790" w:rsidP="005243AB">
      <w:pPr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241955">
        <w:rPr>
          <w:rFonts w:eastAsia="Calibri" w:cs="Times New Roman"/>
        </w:rPr>
        <w:t xml:space="preserve">Obowiązek, o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 xml:space="preserve">rym mowa w ust. 3, zostanie wykonany poprzez przekazanie osobom, </w:t>
      </w:r>
      <w:proofErr w:type="spellStart"/>
      <w:r w:rsidRPr="00241955">
        <w:rPr>
          <w:rFonts w:eastAsia="Calibri" w:cs="Times New Roman"/>
        </w:rPr>
        <w:t>kt</w:t>
      </w:r>
      <w:r w:rsidRPr="00241955">
        <w:rPr>
          <w:rFonts w:eastAsia="Calibri" w:cs="Times New Roman"/>
          <w:lang w:val="es-ES_tradnl"/>
        </w:rPr>
        <w:t>ó</w:t>
      </w:r>
      <w:r w:rsidRPr="00241955">
        <w:rPr>
          <w:rFonts w:eastAsia="Calibri" w:cs="Times New Roman"/>
        </w:rPr>
        <w:t>rych</w:t>
      </w:r>
      <w:proofErr w:type="spellEnd"/>
      <w:r w:rsidRPr="00241955">
        <w:rPr>
          <w:rFonts w:eastAsia="Calibri" w:cs="Times New Roman"/>
        </w:rPr>
        <w:t xml:space="preserve"> dane osobowe przetwarza Zamawiający aktualnej klauzuli informacyjnej dostępnej na stronie internetowej </w:t>
      </w:r>
      <w:hyperlink r:id="rId29" w:history="1">
        <w:r w:rsidRPr="00241955">
          <w:rPr>
            <w:rStyle w:val="Hipercze"/>
            <w:rFonts w:eastAsia="Calibri" w:cs="Times New Roman"/>
          </w:rPr>
          <w:t>http://bip.zdpk.pl</w:t>
        </w:r>
      </w:hyperlink>
      <w:r w:rsidRPr="00241955">
        <w:rPr>
          <w:rFonts w:eastAsia="Calibri" w:cs="Times New Roman"/>
        </w:rPr>
        <w:t xml:space="preserve"> oraz przeprowadzenie wszelkich innych czynności niezbędnych do wykonania w imieniu Zamawiającego obowiązku informacyjnego określonego w RODO wobec tych os</w:t>
      </w:r>
      <w:proofErr w:type="spellStart"/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b. Zmiana przez Zamawiającego treści klauzuli informacyjnej dostępnej na ww. stronie internetowej nie wymaga zmiany umowy.</w:t>
      </w:r>
    </w:p>
    <w:p w14:paraId="6CD81EBB" w14:textId="77777777" w:rsidR="00EA2790" w:rsidRPr="00241955" w:rsidRDefault="00EA2790" w:rsidP="005243AB">
      <w:pPr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241955">
        <w:rPr>
          <w:rFonts w:eastAsia="Calibri" w:cs="Times New Roman"/>
        </w:rPr>
        <w:t xml:space="preserve">Wykonawca ponosi wobec Zamawiającego pełną odpowiedzialność z tytułu niewykonania lub nienależytego wykonania </w:t>
      </w:r>
      <w:proofErr w:type="spellStart"/>
      <w:r w:rsidRPr="00241955">
        <w:rPr>
          <w:rFonts w:eastAsia="Calibri" w:cs="Times New Roman"/>
        </w:rPr>
        <w:t>obowiązk</w:t>
      </w:r>
      <w:r w:rsidRPr="00241955">
        <w:rPr>
          <w:rFonts w:eastAsia="Calibri" w:cs="Times New Roman"/>
          <w:lang w:val="es-ES_tradnl"/>
        </w:rPr>
        <w:t>ó</w:t>
      </w:r>
      <w:proofErr w:type="spellEnd"/>
      <w:r w:rsidRPr="00241955">
        <w:rPr>
          <w:rFonts w:eastAsia="Calibri" w:cs="Times New Roman"/>
        </w:rPr>
        <w:t>w wskazanych powyżej.</w:t>
      </w:r>
    </w:p>
    <w:p w14:paraId="3A1FEEC2" w14:textId="77777777" w:rsidR="00EA2790" w:rsidRPr="00241955" w:rsidRDefault="00EA2790" w:rsidP="00EA2790">
      <w:pPr>
        <w:jc w:val="center"/>
        <w:rPr>
          <w:rStyle w:val="tekstdokbold"/>
          <w:rFonts w:cs="Times New Roman"/>
        </w:rPr>
      </w:pPr>
    </w:p>
    <w:p w14:paraId="38E1FE69" w14:textId="6A585EC2" w:rsidR="00EA2790" w:rsidRPr="00241955" w:rsidRDefault="00EA2790" w:rsidP="00EA2790">
      <w:pPr>
        <w:jc w:val="center"/>
        <w:rPr>
          <w:rFonts w:cs="Times New Roman"/>
        </w:rPr>
      </w:pPr>
      <w:r w:rsidRPr="00241955">
        <w:rPr>
          <w:rStyle w:val="tekstdokbold"/>
          <w:rFonts w:cs="Times New Roman"/>
        </w:rPr>
        <w:t>§ 1</w:t>
      </w:r>
      <w:r w:rsidR="00D14B3F">
        <w:rPr>
          <w:rStyle w:val="tekstdokbold"/>
          <w:rFonts w:cs="Times New Roman"/>
        </w:rPr>
        <w:t>4</w:t>
      </w:r>
    </w:p>
    <w:p w14:paraId="50E9CD99" w14:textId="77777777" w:rsidR="00EA2790" w:rsidRPr="00241955" w:rsidRDefault="00EA2790" w:rsidP="00EA2790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Postanowienia końcowe</w:t>
      </w:r>
    </w:p>
    <w:p w14:paraId="34813D0D" w14:textId="77777777" w:rsidR="00EA2790" w:rsidRPr="00241955" w:rsidRDefault="00EA2790" w:rsidP="00EA2790">
      <w:pPr>
        <w:ind w:hanging="426"/>
        <w:jc w:val="both"/>
        <w:rPr>
          <w:rFonts w:cs="Times New Roman"/>
        </w:rPr>
      </w:pPr>
      <w:r w:rsidRPr="00241955">
        <w:rPr>
          <w:rFonts w:cs="Times New Roman"/>
        </w:rPr>
        <w:t>1.</w:t>
      </w:r>
      <w:r w:rsidRPr="00241955">
        <w:rPr>
          <w:rFonts w:cs="Times New Roman"/>
        </w:rPr>
        <w:tab/>
        <w:t>Wszelkie spory, mogące wyniknąć z tytułu niniejszej umowy, będą rozstrzygane przez sąd właściwy dla siedziby Zamawiającego.</w:t>
      </w:r>
    </w:p>
    <w:p w14:paraId="5D0FE6B9" w14:textId="77777777" w:rsidR="00EA2790" w:rsidRPr="00241955" w:rsidRDefault="00EA2790" w:rsidP="00EA2790">
      <w:pPr>
        <w:ind w:hanging="426"/>
        <w:jc w:val="both"/>
        <w:rPr>
          <w:rFonts w:cs="Times New Roman"/>
        </w:rPr>
      </w:pPr>
      <w:r w:rsidRPr="00241955">
        <w:rPr>
          <w:rFonts w:cs="Times New Roman"/>
        </w:rPr>
        <w:t>2.</w:t>
      </w:r>
      <w:r w:rsidRPr="00241955">
        <w:rPr>
          <w:rFonts w:cs="Times New Roman"/>
        </w:rPr>
        <w:tab/>
        <w:t>W sprawach nieuregulowanych niniejszą umową stosuje się przepisy ustawy z dnia 11 września 2019 r. Prawo zamówień publicznych (</w:t>
      </w:r>
      <w:proofErr w:type="spellStart"/>
      <w:r w:rsidRPr="00241955">
        <w:rPr>
          <w:rFonts w:cs="Times New Roman"/>
        </w:rPr>
        <w:t>t.j</w:t>
      </w:r>
      <w:proofErr w:type="spellEnd"/>
      <w:r w:rsidRPr="00241955">
        <w:rPr>
          <w:rFonts w:cs="Times New Roman"/>
        </w:rPr>
        <w:t>. Dz. U. z 2024 r. poz. 1320) oraz ustawy z dnia 23 kwietnia 1964 r. - Kodeks cywilny (tj. Dz.U.2024 poz. 1061).</w:t>
      </w:r>
    </w:p>
    <w:p w14:paraId="46134097" w14:textId="77777777" w:rsidR="00EA2790" w:rsidRPr="00241955" w:rsidRDefault="00EA2790" w:rsidP="00EA2790">
      <w:pPr>
        <w:ind w:hanging="426"/>
        <w:jc w:val="both"/>
        <w:rPr>
          <w:rFonts w:eastAsia="Times New Roman" w:cs="Times New Roman"/>
        </w:rPr>
      </w:pPr>
      <w:r w:rsidRPr="00241955">
        <w:rPr>
          <w:rFonts w:cs="Times New Roman"/>
        </w:rPr>
        <w:t>3.    Załączniki do umowy stanowią jej integralną część.</w:t>
      </w:r>
    </w:p>
    <w:p w14:paraId="6BA1C495" w14:textId="77777777" w:rsidR="00EA2790" w:rsidRPr="00241955" w:rsidRDefault="00EA2790" w:rsidP="00EA2790">
      <w:pPr>
        <w:rPr>
          <w:rStyle w:val="tekstdokbold"/>
          <w:rFonts w:cs="Times New Roman"/>
        </w:rPr>
      </w:pPr>
    </w:p>
    <w:p w14:paraId="5FC22659" w14:textId="152890CD" w:rsidR="00EA2790" w:rsidRPr="00241955" w:rsidRDefault="00EA2790" w:rsidP="00EA2790">
      <w:pPr>
        <w:jc w:val="center"/>
        <w:rPr>
          <w:rStyle w:val="tekstdokbold"/>
          <w:rFonts w:cs="Times New Roman"/>
        </w:rPr>
      </w:pPr>
      <w:r w:rsidRPr="00241955">
        <w:rPr>
          <w:rStyle w:val="tekstdokbold"/>
          <w:rFonts w:cs="Times New Roman"/>
        </w:rPr>
        <w:t>§ 1</w:t>
      </w:r>
      <w:r w:rsidR="00D14B3F">
        <w:rPr>
          <w:rStyle w:val="tekstdokbold"/>
          <w:rFonts w:cs="Times New Roman"/>
        </w:rPr>
        <w:t>5</w:t>
      </w:r>
    </w:p>
    <w:p w14:paraId="36460B96" w14:textId="77777777" w:rsidR="00EA2790" w:rsidRPr="00241955" w:rsidRDefault="00EA2790" w:rsidP="00EA2790">
      <w:pPr>
        <w:jc w:val="both"/>
        <w:rPr>
          <w:rFonts w:cs="Times New Roman"/>
        </w:rPr>
      </w:pPr>
      <w:r w:rsidRPr="00241955">
        <w:rPr>
          <w:rFonts w:cs="Times New Roman"/>
        </w:rPr>
        <w:t>Umowa została sporządzona w trzech jednobrzmiących egzemplarzach, dwa dla Zamawiającego, jeden dla Wykonawcy.</w:t>
      </w:r>
    </w:p>
    <w:p w14:paraId="38373882" w14:textId="77777777" w:rsidR="00EA2790" w:rsidRPr="00241955" w:rsidRDefault="00EA2790" w:rsidP="00EA2790">
      <w:pPr>
        <w:jc w:val="both"/>
        <w:rPr>
          <w:rFonts w:cs="Times New Roman"/>
        </w:rPr>
      </w:pPr>
    </w:p>
    <w:p w14:paraId="397FA3DA" w14:textId="77777777" w:rsidR="00EA2790" w:rsidRPr="00241955" w:rsidRDefault="00EA2790" w:rsidP="00EA2790">
      <w:pPr>
        <w:jc w:val="both"/>
        <w:rPr>
          <w:rFonts w:cs="Times New Roman"/>
        </w:rPr>
      </w:pPr>
    </w:p>
    <w:p w14:paraId="70BDA6C1" w14:textId="77777777" w:rsidR="00EA2790" w:rsidRPr="00241955" w:rsidRDefault="00EA2790" w:rsidP="00EA2790">
      <w:pPr>
        <w:jc w:val="both"/>
        <w:rPr>
          <w:rFonts w:cs="Times New Roman"/>
        </w:rPr>
      </w:pPr>
      <w:r w:rsidRPr="00241955">
        <w:rPr>
          <w:rStyle w:val="Brak"/>
          <w:rFonts w:cs="Times New Roman"/>
          <w:b/>
          <w:bCs/>
          <w:lang w:val="de-DE"/>
        </w:rPr>
        <w:tab/>
      </w:r>
      <w:r w:rsidRPr="00241955">
        <w:rPr>
          <w:rStyle w:val="Brak"/>
          <w:rFonts w:cs="Times New Roman"/>
          <w:b/>
          <w:bCs/>
          <w:lang w:val="de-DE"/>
        </w:rPr>
        <w:tab/>
        <w:t xml:space="preserve"> ZAMAWIAJ</w:t>
      </w:r>
      <w:r w:rsidRPr="00241955">
        <w:rPr>
          <w:rStyle w:val="tekstdokbold"/>
          <w:rFonts w:cs="Times New Roman"/>
        </w:rPr>
        <w:t>ĄCY</w:t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</w:r>
      <w:r w:rsidRPr="00241955">
        <w:rPr>
          <w:rStyle w:val="tekstdokbold"/>
          <w:rFonts w:cs="Times New Roman"/>
        </w:rPr>
        <w:tab/>
        <w:t>WYKONAWCA</w:t>
      </w:r>
    </w:p>
    <w:p w14:paraId="116F66FF" w14:textId="77777777" w:rsidR="00E824CE" w:rsidRPr="008803C1" w:rsidRDefault="00E824CE" w:rsidP="00C412AA">
      <w:pPr>
        <w:jc w:val="center"/>
        <w:rPr>
          <w:rStyle w:val="Brak"/>
          <w:rFonts w:cs="Times New Roman"/>
          <w:b/>
          <w:bCs/>
          <w:sz w:val="22"/>
          <w:szCs w:val="22"/>
        </w:rPr>
      </w:pPr>
    </w:p>
    <w:sectPr w:rsidR="00E824CE" w:rsidRPr="008803C1" w:rsidSect="000E240E">
      <w:headerReference w:type="default" r:id="rId30"/>
      <w:footerReference w:type="default" r:id="rId31"/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7A24" w14:textId="77777777" w:rsidR="0018790C" w:rsidRDefault="0018790C">
      <w:r>
        <w:separator/>
      </w:r>
    </w:p>
  </w:endnote>
  <w:endnote w:type="continuationSeparator" w:id="0">
    <w:p w14:paraId="3554C3D6" w14:textId="77777777" w:rsidR="0018790C" w:rsidRDefault="0018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2002" w14:textId="77777777" w:rsidR="0018790C" w:rsidRDefault="0018790C">
      <w:r>
        <w:separator/>
      </w:r>
    </w:p>
  </w:footnote>
  <w:footnote w:type="continuationSeparator" w:id="0">
    <w:p w14:paraId="3255D479" w14:textId="77777777" w:rsidR="0018790C" w:rsidRDefault="0018790C">
      <w:r>
        <w:continuationSeparator/>
      </w:r>
    </w:p>
  </w:footnote>
  <w:footnote w:type="continuationNotice" w:id="1">
    <w:p w14:paraId="1BCA1B7A" w14:textId="77777777" w:rsidR="0018790C" w:rsidRDefault="0018790C"/>
  </w:footnote>
  <w:footnote w:id="2">
    <w:p w14:paraId="56C6FC23" w14:textId="4F47F873" w:rsidR="0014642C" w:rsidRDefault="0014642C">
      <w:pPr>
        <w:pStyle w:val="Tekstprzypisudolnego"/>
      </w:pPr>
      <w:r w:rsidRPr="000F6B2E">
        <w:rPr>
          <w:rStyle w:val="Brak"/>
          <w:vertAlign w:val="superscript"/>
        </w:rPr>
        <w:footnoteRef/>
      </w:r>
      <w:r w:rsidRPr="000F6B2E">
        <w:rPr>
          <w:rFonts w:eastAsia="Arial Unicode MS" w:cs="Arial Unicode MS"/>
        </w:rPr>
        <w:t xml:space="preserve"> Ustawa z dnia 23 listopada 2012 r. – Prawo pocztowe (</w:t>
      </w:r>
      <w:r w:rsidR="00960BBA" w:rsidRPr="000F6B2E">
        <w:rPr>
          <w:rFonts w:eastAsia="Arial Unicode MS" w:cs="Arial Unicode MS"/>
        </w:rPr>
        <w:t xml:space="preserve">tj. </w:t>
      </w:r>
      <w:r w:rsidRPr="000F6B2E">
        <w:rPr>
          <w:rFonts w:eastAsia="Arial Unicode MS" w:cs="Arial Unicode MS"/>
        </w:rPr>
        <w:t>Dz. U. z 202</w:t>
      </w:r>
      <w:r w:rsidR="00960BBA" w:rsidRPr="000F6B2E">
        <w:rPr>
          <w:rFonts w:eastAsia="Arial Unicode MS" w:cs="Arial Unicode MS"/>
        </w:rPr>
        <w:t>3</w:t>
      </w:r>
      <w:r w:rsidRPr="000F6B2E">
        <w:rPr>
          <w:rFonts w:eastAsia="Arial Unicode MS" w:cs="Arial Unicode MS"/>
        </w:rPr>
        <w:t xml:space="preserve"> r. poz. 1</w:t>
      </w:r>
      <w:r w:rsidR="00960BBA" w:rsidRPr="000F6B2E">
        <w:rPr>
          <w:rFonts w:eastAsia="Arial Unicode MS" w:cs="Arial Unicode MS"/>
        </w:rPr>
        <w:t>640 ze zm</w:t>
      </w:r>
      <w:r w:rsidRPr="000F6B2E">
        <w:rPr>
          <w:rFonts w:eastAsia="Arial Unicode MS" w:cs="Arial Unicode MS"/>
        </w:rPr>
        <w:t>.)</w:t>
      </w:r>
    </w:p>
  </w:footnote>
  <w:footnote w:id="3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4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5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7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BE4E" w14:textId="77777777" w:rsidR="0014642C" w:rsidRDefault="001464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3CD"/>
    <w:multiLevelType w:val="hybridMultilevel"/>
    <w:tmpl w:val="D8D8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23E2643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794B16"/>
    <w:multiLevelType w:val="multilevel"/>
    <w:tmpl w:val="5C7091A0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6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0E352D6B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05C4F23"/>
    <w:multiLevelType w:val="hybridMultilevel"/>
    <w:tmpl w:val="DEA60A1E"/>
    <w:numStyleLink w:val="Zaimportowanystyl3"/>
  </w:abstractNum>
  <w:abstractNum w:abstractNumId="22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3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2B56175"/>
    <w:multiLevelType w:val="hybridMultilevel"/>
    <w:tmpl w:val="DFEE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CB2A90"/>
    <w:multiLevelType w:val="hybridMultilevel"/>
    <w:tmpl w:val="A76437CA"/>
    <w:numStyleLink w:val="Zaimportowanystyl34"/>
  </w:abstractNum>
  <w:abstractNum w:abstractNumId="27" w15:restartNumberingAfterBreak="0">
    <w:nsid w:val="13217F74"/>
    <w:multiLevelType w:val="hybridMultilevel"/>
    <w:tmpl w:val="A49677A4"/>
    <w:numStyleLink w:val="Zaimportowanystyl29"/>
  </w:abstractNum>
  <w:abstractNum w:abstractNumId="28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D477610"/>
    <w:multiLevelType w:val="hybridMultilevel"/>
    <w:tmpl w:val="4A842F74"/>
    <w:numStyleLink w:val="Zaimportowanystyl22"/>
  </w:abstractNum>
  <w:abstractNum w:abstractNumId="40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00D5140"/>
    <w:multiLevelType w:val="hybridMultilevel"/>
    <w:tmpl w:val="42BA3440"/>
    <w:numStyleLink w:val="Zaimportowanystyl10"/>
  </w:abstractNum>
  <w:abstractNum w:abstractNumId="43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4C96790"/>
    <w:multiLevelType w:val="hybridMultilevel"/>
    <w:tmpl w:val="EE40D078"/>
    <w:numStyleLink w:val="Zaimportowanystyl15"/>
  </w:abstractNum>
  <w:abstractNum w:abstractNumId="48" w15:restartNumberingAfterBreak="0">
    <w:nsid w:val="25777694"/>
    <w:multiLevelType w:val="multilevel"/>
    <w:tmpl w:val="C2ACB2D4"/>
    <w:numStyleLink w:val="Zaimportowanystyl20"/>
  </w:abstractNum>
  <w:abstractNum w:abstractNumId="49" w15:restartNumberingAfterBreak="0">
    <w:nsid w:val="26CF1C0F"/>
    <w:multiLevelType w:val="hybridMultilevel"/>
    <w:tmpl w:val="47F88D0E"/>
    <w:numStyleLink w:val="Zaimportowanystyl19"/>
  </w:abstractNum>
  <w:abstractNum w:abstractNumId="50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F644010"/>
    <w:multiLevelType w:val="hybridMultilevel"/>
    <w:tmpl w:val="D82E0132"/>
    <w:numStyleLink w:val="Zaimportowanystyl41"/>
  </w:abstractNum>
  <w:abstractNum w:abstractNumId="58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E42D9F"/>
    <w:multiLevelType w:val="multilevel"/>
    <w:tmpl w:val="A19C468A"/>
    <w:numStyleLink w:val="Zaimportowanystyl35"/>
  </w:abstractNum>
  <w:abstractNum w:abstractNumId="61" w15:restartNumberingAfterBreak="0">
    <w:nsid w:val="32604069"/>
    <w:multiLevelType w:val="hybridMultilevel"/>
    <w:tmpl w:val="DBD40560"/>
    <w:numStyleLink w:val="Zaimportowanystyl12"/>
  </w:abstractNum>
  <w:abstractNum w:abstractNumId="62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55A72F8"/>
    <w:multiLevelType w:val="hybridMultilevel"/>
    <w:tmpl w:val="C7CC50A0"/>
    <w:numStyleLink w:val="Zaimportowanystyl21"/>
  </w:abstractNum>
  <w:abstractNum w:abstractNumId="6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76A2764"/>
    <w:multiLevelType w:val="hybridMultilevel"/>
    <w:tmpl w:val="86D2AE5A"/>
    <w:numStyleLink w:val="Zaimportowanystyl16"/>
  </w:abstractNum>
  <w:abstractNum w:abstractNumId="69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C26393C"/>
    <w:multiLevelType w:val="hybridMultilevel"/>
    <w:tmpl w:val="AE767764"/>
    <w:numStyleLink w:val="Zaimportowanystyl39"/>
  </w:abstractNum>
  <w:abstractNum w:abstractNumId="72" w15:restartNumberingAfterBreak="0">
    <w:nsid w:val="3C9A2076"/>
    <w:multiLevelType w:val="multilevel"/>
    <w:tmpl w:val="1F4051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4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B1519C"/>
    <w:multiLevelType w:val="hybridMultilevel"/>
    <w:tmpl w:val="C7606504"/>
    <w:numStyleLink w:val="Zaimportowanystyl18"/>
  </w:abstractNum>
  <w:abstractNum w:abstractNumId="81" w15:restartNumberingAfterBreak="0">
    <w:nsid w:val="42DA6CD2"/>
    <w:multiLevelType w:val="hybridMultilevel"/>
    <w:tmpl w:val="B9406A96"/>
    <w:numStyleLink w:val="Zaimportowanystyl26"/>
  </w:abstractNum>
  <w:abstractNum w:abstractNumId="82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E560139"/>
    <w:multiLevelType w:val="hybridMultilevel"/>
    <w:tmpl w:val="CF3A928A"/>
    <w:lvl w:ilvl="0" w:tplc="43242F0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9" w15:restartNumberingAfterBreak="0">
    <w:nsid w:val="50405D5B"/>
    <w:multiLevelType w:val="multilevel"/>
    <w:tmpl w:val="38E4E114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50DA0D34"/>
    <w:multiLevelType w:val="hybridMultilevel"/>
    <w:tmpl w:val="86200CE8"/>
    <w:numStyleLink w:val="Zaimportowanystyl43"/>
  </w:abstractNum>
  <w:abstractNum w:abstractNumId="101" w15:restartNumberingAfterBreak="0">
    <w:nsid w:val="518B7578"/>
    <w:multiLevelType w:val="hybridMultilevel"/>
    <w:tmpl w:val="178E1360"/>
    <w:numStyleLink w:val="Zaimportowanystyl14"/>
  </w:abstractNum>
  <w:abstractNum w:abstractNumId="102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C50F89"/>
    <w:multiLevelType w:val="hybridMultilevel"/>
    <w:tmpl w:val="FCC0D4E4"/>
    <w:numStyleLink w:val="Zaimportowanystyl2"/>
  </w:abstractNum>
  <w:abstractNum w:abstractNumId="104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C3A79BE"/>
    <w:multiLevelType w:val="hybridMultilevel"/>
    <w:tmpl w:val="50568A26"/>
    <w:numStyleLink w:val="Zaimportowanystyl40"/>
  </w:abstractNum>
  <w:abstractNum w:abstractNumId="107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8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0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1426C2A"/>
    <w:multiLevelType w:val="hybridMultilevel"/>
    <w:tmpl w:val="D19E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943FF5"/>
    <w:multiLevelType w:val="hybridMultilevel"/>
    <w:tmpl w:val="9B5A770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DE6A73"/>
    <w:multiLevelType w:val="hybridMultilevel"/>
    <w:tmpl w:val="D3EEEE12"/>
    <w:numStyleLink w:val="Zaimportowanystyl27"/>
  </w:abstractNum>
  <w:abstractNum w:abstractNumId="114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076D1E"/>
    <w:multiLevelType w:val="hybridMultilevel"/>
    <w:tmpl w:val="DFEE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7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8A30757"/>
    <w:multiLevelType w:val="hybridMultilevel"/>
    <w:tmpl w:val="AC2EF154"/>
    <w:numStyleLink w:val="Zaimportowanystyl32"/>
  </w:abstractNum>
  <w:abstractNum w:abstractNumId="122" w15:restartNumberingAfterBreak="0">
    <w:nsid w:val="68EC7771"/>
    <w:multiLevelType w:val="hybridMultilevel"/>
    <w:tmpl w:val="D2686808"/>
    <w:numStyleLink w:val="Zaimportowanystyl25"/>
  </w:abstractNum>
  <w:abstractNum w:abstractNumId="12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01B7C77"/>
    <w:multiLevelType w:val="hybridMultilevel"/>
    <w:tmpl w:val="403CBDAE"/>
    <w:numStyleLink w:val="Zaimportowanystyl30"/>
  </w:abstractNum>
  <w:abstractNum w:abstractNumId="133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7" w15:restartNumberingAfterBreak="0">
    <w:nsid w:val="77C805B0"/>
    <w:multiLevelType w:val="hybridMultilevel"/>
    <w:tmpl w:val="76586D86"/>
    <w:lvl w:ilvl="0" w:tplc="2CBEEB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39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799B0A45"/>
    <w:multiLevelType w:val="multilevel"/>
    <w:tmpl w:val="A252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7D6C59A4"/>
    <w:multiLevelType w:val="hybridMultilevel"/>
    <w:tmpl w:val="0D76AB70"/>
    <w:numStyleLink w:val="Zaimportowanystyl11"/>
  </w:abstractNum>
  <w:abstractNum w:abstractNumId="145" w15:restartNumberingAfterBreak="0">
    <w:nsid w:val="7E554B51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6" w15:restartNumberingAfterBreak="0">
    <w:nsid w:val="7E636D87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7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ECF2222"/>
    <w:multiLevelType w:val="hybridMultilevel"/>
    <w:tmpl w:val="53321B6E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40"/>
  </w:num>
  <w:num w:numId="2" w16cid:durableId="166987692">
    <w:abstractNumId w:val="103"/>
  </w:num>
  <w:num w:numId="3" w16cid:durableId="1542670956">
    <w:abstractNumId w:val="50"/>
  </w:num>
  <w:num w:numId="4" w16cid:durableId="1303195885">
    <w:abstractNumId w:val="21"/>
  </w:num>
  <w:num w:numId="5" w16cid:durableId="1764304062">
    <w:abstractNumId w:val="53"/>
  </w:num>
  <w:num w:numId="6" w16cid:durableId="1014305623">
    <w:abstractNumId w:val="21"/>
    <w:lvlOverride w:ilvl="0">
      <w:startOverride w:val="3"/>
      <w:lvl w:ilvl="0" w:tplc="71D211C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1AE43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24711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C6160A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2C927A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E6F01C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B8B05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9694F2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424CF4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92"/>
  </w:num>
  <w:num w:numId="8" w16cid:durableId="396561430">
    <w:abstractNumId w:val="69"/>
  </w:num>
  <w:num w:numId="9" w16cid:durableId="938833852">
    <w:abstractNumId w:val="4"/>
    <w:lvlOverride w:ilvl="0">
      <w:startOverride w:val="4"/>
    </w:lvlOverride>
  </w:num>
  <w:num w:numId="10" w16cid:durableId="1939364815">
    <w:abstractNumId w:val="40"/>
  </w:num>
  <w:num w:numId="11" w16cid:durableId="1210344243">
    <w:abstractNumId w:val="149"/>
  </w:num>
  <w:num w:numId="12" w16cid:durableId="1643778318">
    <w:abstractNumId w:val="105"/>
    <w:lvlOverride w:ilvl="0">
      <w:startOverride w:val="6"/>
    </w:lvlOverride>
  </w:num>
  <w:num w:numId="13" w16cid:durableId="1076198721">
    <w:abstractNumId w:val="105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51"/>
  </w:num>
  <w:num w:numId="15" w16cid:durableId="394620177">
    <w:abstractNumId w:val="110"/>
  </w:num>
  <w:num w:numId="16" w16cid:durableId="50233169">
    <w:abstractNumId w:val="42"/>
  </w:num>
  <w:num w:numId="17" w16cid:durableId="1679850914">
    <w:abstractNumId w:val="31"/>
  </w:num>
  <w:num w:numId="18" w16cid:durableId="1902863197">
    <w:abstractNumId w:val="144"/>
  </w:num>
  <w:num w:numId="19" w16cid:durableId="1587571069">
    <w:abstractNumId w:val="144"/>
    <w:lvlOverride w:ilvl="0">
      <w:startOverride w:val="3"/>
    </w:lvlOverride>
  </w:num>
  <w:num w:numId="20" w16cid:durableId="1102146535">
    <w:abstractNumId w:val="64"/>
  </w:num>
  <w:num w:numId="21" w16cid:durableId="41945637">
    <w:abstractNumId w:val="61"/>
    <w:lvlOverride w:ilvl="0">
      <w:startOverride w:val="8"/>
    </w:lvlOverride>
  </w:num>
  <w:num w:numId="22" w16cid:durableId="311062275">
    <w:abstractNumId w:val="9"/>
  </w:num>
  <w:num w:numId="23" w16cid:durableId="1193692189">
    <w:abstractNumId w:val="130"/>
  </w:num>
  <w:num w:numId="24" w16cid:durableId="1729451796">
    <w:abstractNumId w:val="101"/>
  </w:num>
  <w:num w:numId="25" w16cid:durableId="287248397">
    <w:abstractNumId w:val="19"/>
  </w:num>
  <w:num w:numId="26" w16cid:durableId="553784209">
    <w:abstractNumId w:val="47"/>
  </w:num>
  <w:num w:numId="27" w16cid:durableId="613947738">
    <w:abstractNumId w:val="38"/>
  </w:num>
  <w:num w:numId="28" w16cid:durableId="541669943">
    <w:abstractNumId w:val="68"/>
  </w:num>
  <w:num w:numId="29" w16cid:durableId="1473985112">
    <w:abstractNumId w:val="68"/>
    <w:lvlOverride w:ilvl="0">
      <w:startOverride w:val="2"/>
    </w:lvlOverride>
  </w:num>
  <w:num w:numId="30" w16cid:durableId="1967850335">
    <w:abstractNumId w:val="33"/>
  </w:num>
  <w:num w:numId="31" w16cid:durableId="1278869735">
    <w:abstractNumId w:val="134"/>
  </w:num>
  <w:num w:numId="32" w16cid:durableId="1971282851">
    <w:abstractNumId w:val="80"/>
  </w:num>
  <w:num w:numId="33" w16cid:durableId="1497921835">
    <w:abstractNumId w:val="95"/>
  </w:num>
  <w:num w:numId="34" w16cid:durableId="410082503">
    <w:abstractNumId w:val="49"/>
  </w:num>
  <w:num w:numId="35" w16cid:durableId="1175925296">
    <w:abstractNumId w:val="77"/>
  </w:num>
  <w:num w:numId="36" w16cid:durableId="430513422">
    <w:abstractNumId w:val="12"/>
  </w:num>
  <w:num w:numId="37" w16cid:durableId="1852332868">
    <w:abstractNumId w:val="66"/>
  </w:num>
  <w:num w:numId="38" w16cid:durableId="863901101">
    <w:abstractNumId w:val="66"/>
    <w:lvlOverride w:ilvl="0">
      <w:lvl w:ilvl="0" w:tplc="951E072E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8ABD56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52BE8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7C253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6075E0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F4CF1C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5E0D7A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8AC508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0EB790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26"/>
  </w:num>
  <w:num w:numId="40" w16cid:durableId="533688629">
    <w:abstractNumId w:val="39"/>
  </w:num>
  <w:num w:numId="41" w16cid:durableId="1896818292">
    <w:abstractNumId w:val="48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7"/>
  </w:num>
  <w:num w:numId="43" w16cid:durableId="1263104464">
    <w:abstractNumId w:val="131"/>
  </w:num>
  <w:num w:numId="44" w16cid:durableId="931277012">
    <w:abstractNumId w:val="123"/>
  </w:num>
  <w:num w:numId="45" w16cid:durableId="1452163946">
    <w:abstractNumId w:val="122"/>
  </w:num>
  <w:num w:numId="46" w16cid:durableId="577665982">
    <w:abstractNumId w:val="87"/>
  </w:num>
  <w:num w:numId="47" w16cid:durableId="1531870845">
    <w:abstractNumId w:val="81"/>
  </w:num>
  <w:num w:numId="48" w16cid:durableId="2081555104">
    <w:abstractNumId w:val="83"/>
  </w:num>
  <w:num w:numId="49" w16cid:durableId="1004623935">
    <w:abstractNumId w:val="113"/>
  </w:num>
  <w:num w:numId="50" w16cid:durableId="1899627662">
    <w:abstractNumId w:val="67"/>
  </w:num>
  <w:num w:numId="51" w16cid:durableId="2119520649">
    <w:abstractNumId w:val="2"/>
  </w:num>
  <w:num w:numId="52" w16cid:durableId="1537809075">
    <w:abstractNumId w:val="27"/>
  </w:num>
  <w:num w:numId="53" w16cid:durableId="1063676027">
    <w:abstractNumId w:val="88"/>
  </w:num>
  <w:num w:numId="54" w16cid:durableId="431626533">
    <w:abstractNumId w:val="132"/>
  </w:num>
  <w:num w:numId="55" w16cid:durableId="1851989935">
    <w:abstractNumId w:val="58"/>
  </w:num>
  <w:num w:numId="56" w16cid:durableId="1546988101">
    <w:abstractNumId w:val="6"/>
    <w:lvlOverride w:ilvl="0">
      <w:lvl w:ilvl="0" w:tplc="AF88A05A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46"/>
  </w:num>
  <w:num w:numId="58" w16cid:durableId="600573790">
    <w:abstractNumId w:val="121"/>
    <w:lvlOverride w:ilvl="0">
      <w:lvl w:ilvl="0" w:tplc="1A441D04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63"/>
  </w:num>
  <w:num w:numId="60" w16cid:durableId="1308052737">
    <w:abstractNumId w:val="24"/>
  </w:num>
  <w:num w:numId="61" w16cid:durableId="1473255160">
    <w:abstractNumId w:val="26"/>
    <w:lvlOverride w:ilvl="0">
      <w:startOverride w:val="26"/>
    </w:lvlOverride>
  </w:num>
  <w:num w:numId="62" w16cid:durableId="1658261346">
    <w:abstractNumId w:val="128"/>
  </w:num>
  <w:num w:numId="63" w16cid:durableId="592082722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62"/>
  </w:num>
  <w:num w:numId="65" w16cid:durableId="145125365">
    <w:abstractNumId w:val="96"/>
  </w:num>
  <w:num w:numId="66" w16cid:durableId="101149192">
    <w:abstractNumId w:val="70"/>
  </w:num>
  <w:num w:numId="67" w16cid:durableId="1055006326">
    <w:abstractNumId w:val="71"/>
  </w:num>
  <w:num w:numId="68" w16cid:durableId="1870025034">
    <w:abstractNumId w:val="120"/>
  </w:num>
  <w:num w:numId="69" w16cid:durableId="1012874793">
    <w:abstractNumId w:val="106"/>
  </w:num>
  <w:num w:numId="70" w16cid:durableId="2026443081">
    <w:abstractNumId w:val="129"/>
  </w:num>
  <w:num w:numId="71" w16cid:durableId="469129536">
    <w:abstractNumId w:val="57"/>
  </w:num>
  <w:num w:numId="72" w16cid:durableId="1300964179">
    <w:abstractNumId w:val="8"/>
  </w:num>
  <w:num w:numId="73" w16cid:durableId="1520966251">
    <w:abstractNumId w:val="1"/>
  </w:num>
  <w:num w:numId="74" w16cid:durableId="763839130">
    <w:abstractNumId w:val="142"/>
  </w:num>
  <w:num w:numId="75" w16cid:durableId="1827696474">
    <w:abstractNumId w:val="100"/>
  </w:num>
  <w:num w:numId="76" w16cid:durableId="1294360052">
    <w:abstractNumId w:val="90"/>
  </w:num>
  <w:num w:numId="77" w16cid:durableId="1799834732">
    <w:abstractNumId w:val="41"/>
  </w:num>
  <w:num w:numId="78" w16cid:durableId="1096439729">
    <w:abstractNumId w:val="139"/>
  </w:num>
  <w:num w:numId="79" w16cid:durableId="1757893878">
    <w:abstractNumId w:val="32"/>
  </w:num>
  <w:num w:numId="80" w16cid:durableId="726032849">
    <w:abstractNumId w:val="55"/>
  </w:num>
  <w:num w:numId="81" w16cid:durableId="212817712">
    <w:abstractNumId w:val="143"/>
  </w:num>
  <w:num w:numId="82" w16cid:durableId="828206406">
    <w:abstractNumId w:val="84"/>
  </w:num>
  <w:num w:numId="83" w16cid:durableId="569996242">
    <w:abstractNumId w:val="93"/>
  </w:num>
  <w:num w:numId="84" w16cid:durableId="425004166">
    <w:abstractNumId w:val="36"/>
  </w:num>
  <w:num w:numId="85" w16cid:durableId="144205642">
    <w:abstractNumId w:val="20"/>
  </w:num>
  <w:num w:numId="86" w16cid:durableId="829516647">
    <w:abstractNumId w:val="124"/>
  </w:num>
  <w:num w:numId="87" w16cid:durableId="1252005698">
    <w:abstractNumId w:val="14"/>
  </w:num>
  <w:num w:numId="88" w16cid:durableId="928200232">
    <w:abstractNumId w:val="89"/>
  </w:num>
  <w:num w:numId="89" w16cid:durableId="1484658288">
    <w:abstractNumId w:val="86"/>
  </w:num>
  <w:num w:numId="90" w16cid:durableId="1811287066">
    <w:abstractNumId w:val="127"/>
  </w:num>
  <w:num w:numId="91" w16cid:durableId="1140222767">
    <w:abstractNumId w:val="7"/>
  </w:num>
  <w:num w:numId="92" w16cid:durableId="1746562958">
    <w:abstractNumId w:val="54"/>
  </w:num>
  <w:num w:numId="93" w16cid:durableId="802113158">
    <w:abstractNumId w:val="85"/>
  </w:num>
  <w:num w:numId="94" w16cid:durableId="1601791061">
    <w:abstractNumId w:val="72"/>
  </w:num>
  <w:num w:numId="95" w16cid:durableId="1968506321">
    <w:abstractNumId w:val="45"/>
  </w:num>
  <w:num w:numId="96" w16cid:durableId="1531382429">
    <w:abstractNumId w:val="133"/>
  </w:num>
  <w:num w:numId="97" w16cid:durableId="567884402">
    <w:abstractNumId w:val="74"/>
  </w:num>
  <w:num w:numId="98" w16cid:durableId="5082578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105"/>
  </w:num>
  <w:num w:numId="100" w16cid:durableId="580217904">
    <w:abstractNumId w:val="75"/>
  </w:num>
  <w:num w:numId="101" w16cid:durableId="1592396136">
    <w:abstractNumId w:val="76"/>
  </w:num>
  <w:num w:numId="102" w16cid:durableId="1037320291">
    <w:abstractNumId w:val="82"/>
  </w:num>
  <w:num w:numId="103" w16cid:durableId="1330913432">
    <w:abstractNumId w:val="28"/>
  </w:num>
  <w:num w:numId="104" w16cid:durableId="1426463312">
    <w:abstractNumId w:val="11"/>
  </w:num>
  <w:num w:numId="105" w16cid:durableId="2132552402">
    <w:abstractNumId w:val="119"/>
  </w:num>
  <w:num w:numId="106" w16cid:durableId="934946561">
    <w:abstractNumId w:val="138"/>
  </w:num>
  <w:num w:numId="107" w16cid:durableId="1853303479">
    <w:abstractNumId w:val="116"/>
  </w:num>
  <w:num w:numId="108" w16cid:durableId="1953433094">
    <w:abstractNumId w:val="22"/>
  </w:num>
  <w:num w:numId="109" w16cid:durableId="1787966843">
    <w:abstractNumId w:val="107"/>
  </w:num>
  <w:num w:numId="110" w16cid:durableId="445270213">
    <w:abstractNumId w:val="118"/>
  </w:num>
  <w:num w:numId="111" w16cid:durableId="1136411468">
    <w:abstractNumId w:val="16"/>
  </w:num>
  <w:num w:numId="112" w16cid:durableId="2045128167">
    <w:abstractNumId w:val="59"/>
  </w:num>
  <w:num w:numId="113" w16cid:durableId="1933468230">
    <w:abstractNumId w:val="30"/>
  </w:num>
  <w:num w:numId="114" w16cid:durableId="1415123393">
    <w:abstractNumId w:val="43"/>
  </w:num>
  <w:num w:numId="115" w16cid:durableId="1952318766">
    <w:abstractNumId w:val="35"/>
  </w:num>
  <w:num w:numId="116" w16cid:durableId="286467859">
    <w:abstractNumId w:val="109"/>
  </w:num>
  <w:num w:numId="117" w16cid:durableId="1265966236">
    <w:abstractNumId w:val="65"/>
  </w:num>
  <w:num w:numId="118" w16cid:durableId="1557741273">
    <w:abstractNumId w:val="114"/>
  </w:num>
  <w:num w:numId="119" w16cid:durableId="1762948758">
    <w:abstractNumId w:val="15"/>
  </w:num>
  <w:num w:numId="120" w16cid:durableId="1538662452">
    <w:abstractNumId w:val="65"/>
    <w:lvlOverride w:ilvl="0">
      <w:startOverride w:val="1"/>
    </w:lvlOverride>
  </w:num>
  <w:num w:numId="121" w16cid:durableId="1199395305">
    <w:abstractNumId w:val="108"/>
  </w:num>
  <w:num w:numId="122" w16cid:durableId="1952542122">
    <w:abstractNumId w:val="78"/>
  </w:num>
  <w:num w:numId="123" w16cid:durableId="1533155911">
    <w:abstractNumId w:val="29"/>
  </w:num>
  <w:num w:numId="124" w16cid:durableId="1380276239">
    <w:abstractNumId w:val="34"/>
  </w:num>
  <w:num w:numId="125" w16cid:durableId="233518540">
    <w:abstractNumId w:val="117"/>
  </w:num>
  <w:num w:numId="126" w16cid:durableId="1457677547">
    <w:abstractNumId w:val="135"/>
  </w:num>
  <w:num w:numId="127" w16cid:durableId="730425454">
    <w:abstractNumId w:val="10"/>
  </w:num>
  <w:num w:numId="128" w16cid:durableId="1799646604">
    <w:abstractNumId w:val="125"/>
  </w:num>
  <w:num w:numId="129" w16cid:durableId="1674646962">
    <w:abstractNumId w:val="23"/>
  </w:num>
  <w:num w:numId="130" w16cid:durableId="2653559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94"/>
  </w:num>
  <w:num w:numId="132" w16cid:durableId="2017078061">
    <w:abstractNumId w:val="79"/>
  </w:num>
  <w:num w:numId="133" w16cid:durableId="1502891635">
    <w:abstractNumId w:val="52"/>
  </w:num>
  <w:num w:numId="134" w16cid:durableId="1305115648">
    <w:abstractNumId w:val="102"/>
  </w:num>
  <w:num w:numId="135" w16cid:durableId="149661120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50140528">
    <w:abstractNumId w:val="44"/>
  </w:num>
  <w:num w:numId="137" w16cid:durableId="755592445">
    <w:abstractNumId w:val="148"/>
  </w:num>
  <w:num w:numId="138" w16cid:durableId="710156752">
    <w:abstractNumId w:val="111"/>
  </w:num>
  <w:num w:numId="139" w16cid:durableId="149417889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736510443">
    <w:abstractNumId w:val="25"/>
  </w:num>
  <w:num w:numId="141" w16cid:durableId="36159317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8035315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38491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1870658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5724280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7989746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05279972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253398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10238173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4459728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943683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79733183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2176442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449201405">
    <w:abstractNumId w:val="18"/>
  </w:num>
  <w:num w:numId="155" w16cid:durableId="351566352">
    <w:abstractNumId w:val="146"/>
  </w:num>
  <w:num w:numId="156" w16cid:durableId="523174299">
    <w:abstractNumId w:val="99"/>
  </w:num>
  <w:num w:numId="157" w16cid:durableId="1213425383">
    <w:abstractNumId w:val="13"/>
  </w:num>
  <w:num w:numId="158" w16cid:durableId="1277178011">
    <w:abstractNumId w:val="0"/>
  </w:num>
  <w:num w:numId="159" w16cid:durableId="923302702">
    <w:abstractNumId w:val="145"/>
  </w:num>
  <w:num w:numId="160" w16cid:durableId="76026988">
    <w:abstractNumId w:val="5"/>
  </w:num>
  <w:num w:numId="161" w16cid:durableId="1223905029">
    <w:abstractNumId w:val="11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4AAB"/>
    <w:rsid w:val="00035E02"/>
    <w:rsid w:val="00042D79"/>
    <w:rsid w:val="00046518"/>
    <w:rsid w:val="00051EE0"/>
    <w:rsid w:val="00052470"/>
    <w:rsid w:val="000526C9"/>
    <w:rsid w:val="0005519F"/>
    <w:rsid w:val="000560D7"/>
    <w:rsid w:val="000604AB"/>
    <w:rsid w:val="00061161"/>
    <w:rsid w:val="00061E34"/>
    <w:rsid w:val="00061EBC"/>
    <w:rsid w:val="0006225E"/>
    <w:rsid w:val="00065B66"/>
    <w:rsid w:val="000716C3"/>
    <w:rsid w:val="00073366"/>
    <w:rsid w:val="00073AA6"/>
    <w:rsid w:val="000802CC"/>
    <w:rsid w:val="00086D0F"/>
    <w:rsid w:val="000871F5"/>
    <w:rsid w:val="00090086"/>
    <w:rsid w:val="00090D15"/>
    <w:rsid w:val="000910EB"/>
    <w:rsid w:val="00092713"/>
    <w:rsid w:val="00095A67"/>
    <w:rsid w:val="000970C8"/>
    <w:rsid w:val="0009785B"/>
    <w:rsid w:val="000A12BE"/>
    <w:rsid w:val="000A546C"/>
    <w:rsid w:val="000A6E7E"/>
    <w:rsid w:val="000A7B09"/>
    <w:rsid w:val="000B1961"/>
    <w:rsid w:val="000B4821"/>
    <w:rsid w:val="000B665B"/>
    <w:rsid w:val="000C0335"/>
    <w:rsid w:val="000C1684"/>
    <w:rsid w:val="000D003C"/>
    <w:rsid w:val="000D317F"/>
    <w:rsid w:val="000D4400"/>
    <w:rsid w:val="000D47AE"/>
    <w:rsid w:val="000E240E"/>
    <w:rsid w:val="000E2B01"/>
    <w:rsid w:val="000E3192"/>
    <w:rsid w:val="000E3CDD"/>
    <w:rsid w:val="000E66FC"/>
    <w:rsid w:val="000E71A7"/>
    <w:rsid w:val="000F4709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52BB"/>
    <w:rsid w:val="001256BD"/>
    <w:rsid w:val="00127729"/>
    <w:rsid w:val="00127789"/>
    <w:rsid w:val="0013351A"/>
    <w:rsid w:val="00133BB8"/>
    <w:rsid w:val="00140998"/>
    <w:rsid w:val="00142F9F"/>
    <w:rsid w:val="00143ACB"/>
    <w:rsid w:val="00143D2C"/>
    <w:rsid w:val="00143FEF"/>
    <w:rsid w:val="00144C9B"/>
    <w:rsid w:val="0014642C"/>
    <w:rsid w:val="00147B2A"/>
    <w:rsid w:val="001510B0"/>
    <w:rsid w:val="00152307"/>
    <w:rsid w:val="00153886"/>
    <w:rsid w:val="00153B3A"/>
    <w:rsid w:val="00153CAF"/>
    <w:rsid w:val="00154A4B"/>
    <w:rsid w:val="001563DA"/>
    <w:rsid w:val="0015657C"/>
    <w:rsid w:val="001566E2"/>
    <w:rsid w:val="0016217A"/>
    <w:rsid w:val="00164580"/>
    <w:rsid w:val="00167AB4"/>
    <w:rsid w:val="00167ABE"/>
    <w:rsid w:val="00174C0B"/>
    <w:rsid w:val="00176733"/>
    <w:rsid w:val="00181A6A"/>
    <w:rsid w:val="00185496"/>
    <w:rsid w:val="0018790C"/>
    <w:rsid w:val="00192309"/>
    <w:rsid w:val="00194412"/>
    <w:rsid w:val="00194468"/>
    <w:rsid w:val="001A1501"/>
    <w:rsid w:val="001A6B35"/>
    <w:rsid w:val="001B02CF"/>
    <w:rsid w:val="001B0393"/>
    <w:rsid w:val="001B1BF6"/>
    <w:rsid w:val="001B6634"/>
    <w:rsid w:val="001C7167"/>
    <w:rsid w:val="001D19B2"/>
    <w:rsid w:val="001D4E9E"/>
    <w:rsid w:val="001D5C35"/>
    <w:rsid w:val="001E301F"/>
    <w:rsid w:val="001E6641"/>
    <w:rsid w:val="001F102D"/>
    <w:rsid w:val="001F32B0"/>
    <w:rsid w:val="001F3355"/>
    <w:rsid w:val="001F640C"/>
    <w:rsid w:val="001F704A"/>
    <w:rsid w:val="001F7B99"/>
    <w:rsid w:val="002004CE"/>
    <w:rsid w:val="00202753"/>
    <w:rsid w:val="00202A8E"/>
    <w:rsid w:val="00202E53"/>
    <w:rsid w:val="0020427A"/>
    <w:rsid w:val="0020574F"/>
    <w:rsid w:val="00207F16"/>
    <w:rsid w:val="00213AF2"/>
    <w:rsid w:val="00213ED9"/>
    <w:rsid w:val="00215E21"/>
    <w:rsid w:val="00216CF3"/>
    <w:rsid w:val="00217774"/>
    <w:rsid w:val="002179E0"/>
    <w:rsid w:val="00221CD4"/>
    <w:rsid w:val="0022260B"/>
    <w:rsid w:val="00222A37"/>
    <w:rsid w:val="00222AB4"/>
    <w:rsid w:val="002234FA"/>
    <w:rsid w:val="00223623"/>
    <w:rsid w:val="00226D5D"/>
    <w:rsid w:val="002360ED"/>
    <w:rsid w:val="002402A1"/>
    <w:rsid w:val="002402C5"/>
    <w:rsid w:val="002402C9"/>
    <w:rsid w:val="002416DF"/>
    <w:rsid w:val="00241955"/>
    <w:rsid w:val="002424BE"/>
    <w:rsid w:val="00243169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35E3"/>
    <w:rsid w:val="00294BBC"/>
    <w:rsid w:val="00296B72"/>
    <w:rsid w:val="00297C0D"/>
    <w:rsid w:val="002A00A8"/>
    <w:rsid w:val="002A300E"/>
    <w:rsid w:val="002A79C7"/>
    <w:rsid w:val="002B1EC1"/>
    <w:rsid w:val="002B4A0E"/>
    <w:rsid w:val="002B4ACE"/>
    <w:rsid w:val="002C36A4"/>
    <w:rsid w:val="002C3B6B"/>
    <w:rsid w:val="002D034D"/>
    <w:rsid w:val="002D2237"/>
    <w:rsid w:val="002D3DE6"/>
    <w:rsid w:val="002D70A3"/>
    <w:rsid w:val="002E3CF9"/>
    <w:rsid w:val="002E4F32"/>
    <w:rsid w:val="002E779F"/>
    <w:rsid w:val="002F6047"/>
    <w:rsid w:val="002F7C80"/>
    <w:rsid w:val="00300BA1"/>
    <w:rsid w:val="00306B84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5227"/>
    <w:rsid w:val="003365E5"/>
    <w:rsid w:val="00337D07"/>
    <w:rsid w:val="00342AAB"/>
    <w:rsid w:val="00343260"/>
    <w:rsid w:val="00344C63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2B69"/>
    <w:rsid w:val="00397321"/>
    <w:rsid w:val="003A07A8"/>
    <w:rsid w:val="003A2859"/>
    <w:rsid w:val="003A2C3F"/>
    <w:rsid w:val="003A315A"/>
    <w:rsid w:val="003A3E12"/>
    <w:rsid w:val="003A495F"/>
    <w:rsid w:val="003A54D2"/>
    <w:rsid w:val="003A7AFF"/>
    <w:rsid w:val="003B0610"/>
    <w:rsid w:val="003B09FD"/>
    <w:rsid w:val="003C5200"/>
    <w:rsid w:val="003C5584"/>
    <w:rsid w:val="003C6549"/>
    <w:rsid w:val="003D1663"/>
    <w:rsid w:val="003D2E5B"/>
    <w:rsid w:val="003D5F15"/>
    <w:rsid w:val="003D69FF"/>
    <w:rsid w:val="003E164B"/>
    <w:rsid w:val="003E4872"/>
    <w:rsid w:val="003E4A05"/>
    <w:rsid w:val="003E5008"/>
    <w:rsid w:val="003E51BA"/>
    <w:rsid w:val="003F2D0E"/>
    <w:rsid w:val="003F3C02"/>
    <w:rsid w:val="003F6264"/>
    <w:rsid w:val="00400F1A"/>
    <w:rsid w:val="0040108F"/>
    <w:rsid w:val="00401CD6"/>
    <w:rsid w:val="0040259E"/>
    <w:rsid w:val="00402EFC"/>
    <w:rsid w:val="004041E5"/>
    <w:rsid w:val="00407CC2"/>
    <w:rsid w:val="004132CF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2E1A"/>
    <w:rsid w:val="00456BBC"/>
    <w:rsid w:val="004615D5"/>
    <w:rsid w:val="004618B2"/>
    <w:rsid w:val="00463320"/>
    <w:rsid w:val="00467D9E"/>
    <w:rsid w:val="004734E0"/>
    <w:rsid w:val="004743CC"/>
    <w:rsid w:val="004747FB"/>
    <w:rsid w:val="00475468"/>
    <w:rsid w:val="00475D99"/>
    <w:rsid w:val="00477417"/>
    <w:rsid w:val="00480EFD"/>
    <w:rsid w:val="00482944"/>
    <w:rsid w:val="00482F92"/>
    <w:rsid w:val="004847EA"/>
    <w:rsid w:val="00485ABE"/>
    <w:rsid w:val="004866D5"/>
    <w:rsid w:val="00495EE0"/>
    <w:rsid w:val="004A0053"/>
    <w:rsid w:val="004A0783"/>
    <w:rsid w:val="004A1F75"/>
    <w:rsid w:val="004A240D"/>
    <w:rsid w:val="004A3746"/>
    <w:rsid w:val="004A4886"/>
    <w:rsid w:val="004A5193"/>
    <w:rsid w:val="004A6383"/>
    <w:rsid w:val="004B2233"/>
    <w:rsid w:val="004B343B"/>
    <w:rsid w:val="004B452C"/>
    <w:rsid w:val="004B4A9A"/>
    <w:rsid w:val="004B5BCC"/>
    <w:rsid w:val="004B6A6D"/>
    <w:rsid w:val="004B7D99"/>
    <w:rsid w:val="004C750C"/>
    <w:rsid w:val="004C79E5"/>
    <w:rsid w:val="004D081A"/>
    <w:rsid w:val="004D11B8"/>
    <w:rsid w:val="004D2348"/>
    <w:rsid w:val="004D2C26"/>
    <w:rsid w:val="004D35EB"/>
    <w:rsid w:val="004D435F"/>
    <w:rsid w:val="004D5CA2"/>
    <w:rsid w:val="004D7F41"/>
    <w:rsid w:val="004E1A10"/>
    <w:rsid w:val="004E7678"/>
    <w:rsid w:val="004F0B1E"/>
    <w:rsid w:val="004F13E6"/>
    <w:rsid w:val="004F173D"/>
    <w:rsid w:val="004F204D"/>
    <w:rsid w:val="004F29D1"/>
    <w:rsid w:val="004F2A63"/>
    <w:rsid w:val="004F7FA7"/>
    <w:rsid w:val="00500015"/>
    <w:rsid w:val="00501F3D"/>
    <w:rsid w:val="00501FFA"/>
    <w:rsid w:val="005042FE"/>
    <w:rsid w:val="00506BA6"/>
    <w:rsid w:val="00514D5D"/>
    <w:rsid w:val="00514D6B"/>
    <w:rsid w:val="005158F3"/>
    <w:rsid w:val="00515F88"/>
    <w:rsid w:val="00521417"/>
    <w:rsid w:val="005229B1"/>
    <w:rsid w:val="00522E01"/>
    <w:rsid w:val="005243AB"/>
    <w:rsid w:val="005274E0"/>
    <w:rsid w:val="0053116B"/>
    <w:rsid w:val="00531DEC"/>
    <w:rsid w:val="00532780"/>
    <w:rsid w:val="005400D8"/>
    <w:rsid w:val="00541594"/>
    <w:rsid w:val="005418C4"/>
    <w:rsid w:val="005441F8"/>
    <w:rsid w:val="005449F9"/>
    <w:rsid w:val="0054716A"/>
    <w:rsid w:val="00551B7C"/>
    <w:rsid w:val="005539B5"/>
    <w:rsid w:val="00555CB7"/>
    <w:rsid w:val="005576AF"/>
    <w:rsid w:val="005647CE"/>
    <w:rsid w:val="00564CE3"/>
    <w:rsid w:val="00577226"/>
    <w:rsid w:val="00590544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C02BC"/>
    <w:rsid w:val="005C54DB"/>
    <w:rsid w:val="005C71C8"/>
    <w:rsid w:val="005D0107"/>
    <w:rsid w:val="005D1EA6"/>
    <w:rsid w:val="005D286A"/>
    <w:rsid w:val="005D2E3A"/>
    <w:rsid w:val="005D3EFE"/>
    <w:rsid w:val="005D48A0"/>
    <w:rsid w:val="005D52BA"/>
    <w:rsid w:val="005E293D"/>
    <w:rsid w:val="005E2E44"/>
    <w:rsid w:val="005E388D"/>
    <w:rsid w:val="005E3E25"/>
    <w:rsid w:val="005E41D1"/>
    <w:rsid w:val="005E45B8"/>
    <w:rsid w:val="005E5132"/>
    <w:rsid w:val="005E63AA"/>
    <w:rsid w:val="005E6F53"/>
    <w:rsid w:val="005F1DBE"/>
    <w:rsid w:val="005F454A"/>
    <w:rsid w:val="005F644D"/>
    <w:rsid w:val="005F668D"/>
    <w:rsid w:val="005F6EC5"/>
    <w:rsid w:val="006028A5"/>
    <w:rsid w:val="006032AF"/>
    <w:rsid w:val="0060448C"/>
    <w:rsid w:val="00604FD1"/>
    <w:rsid w:val="00605973"/>
    <w:rsid w:val="00605A1F"/>
    <w:rsid w:val="00605BEF"/>
    <w:rsid w:val="006061F6"/>
    <w:rsid w:val="00611406"/>
    <w:rsid w:val="00612D21"/>
    <w:rsid w:val="006137AD"/>
    <w:rsid w:val="00613DDB"/>
    <w:rsid w:val="00617702"/>
    <w:rsid w:val="00626063"/>
    <w:rsid w:val="006262F6"/>
    <w:rsid w:val="00627E87"/>
    <w:rsid w:val="00634C3E"/>
    <w:rsid w:val="00634E84"/>
    <w:rsid w:val="00636B6D"/>
    <w:rsid w:val="00637DF1"/>
    <w:rsid w:val="0064229C"/>
    <w:rsid w:val="00642D12"/>
    <w:rsid w:val="0064418B"/>
    <w:rsid w:val="006456BA"/>
    <w:rsid w:val="00647057"/>
    <w:rsid w:val="006475D4"/>
    <w:rsid w:val="00653FD1"/>
    <w:rsid w:val="0065553B"/>
    <w:rsid w:val="006570FE"/>
    <w:rsid w:val="00662191"/>
    <w:rsid w:val="00663FE1"/>
    <w:rsid w:val="00666F38"/>
    <w:rsid w:val="006748CB"/>
    <w:rsid w:val="006874A1"/>
    <w:rsid w:val="0069180F"/>
    <w:rsid w:val="006920E2"/>
    <w:rsid w:val="00692BC1"/>
    <w:rsid w:val="006943CB"/>
    <w:rsid w:val="006979B1"/>
    <w:rsid w:val="006A139B"/>
    <w:rsid w:val="006A2749"/>
    <w:rsid w:val="006A316D"/>
    <w:rsid w:val="006A35BA"/>
    <w:rsid w:val="006A42B0"/>
    <w:rsid w:val="006A483C"/>
    <w:rsid w:val="006B73A7"/>
    <w:rsid w:val="006C1D85"/>
    <w:rsid w:val="006C24ED"/>
    <w:rsid w:val="006C481C"/>
    <w:rsid w:val="006C55F0"/>
    <w:rsid w:val="006D094B"/>
    <w:rsid w:val="006D1397"/>
    <w:rsid w:val="006D191D"/>
    <w:rsid w:val="006D3E21"/>
    <w:rsid w:val="006D57C8"/>
    <w:rsid w:val="006D6EF3"/>
    <w:rsid w:val="006E1615"/>
    <w:rsid w:val="006E1DF1"/>
    <w:rsid w:val="006E3AF7"/>
    <w:rsid w:val="006E3DA9"/>
    <w:rsid w:val="006E4743"/>
    <w:rsid w:val="006E66EE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4DC"/>
    <w:rsid w:val="00710965"/>
    <w:rsid w:val="007171B6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2CB2"/>
    <w:rsid w:val="00744123"/>
    <w:rsid w:val="007458A6"/>
    <w:rsid w:val="00745BF4"/>
    <w:rsid w:val="00747BAF"/>
    <w:rsid w:val="0075231D"/>
    <w:rsid w:val="0075658A"/>
    <w:rsid w:val="007570B6"/>
    <w:rsid w:val="0076110B"/>
    <w:rsid w:val="00761744"/>
    <w:rsid w:val="00761AC7"/>
    <w:rsid w:val="007623C9"/>
    <w:rsid w:val="007637C0"/>
    <w:rsid w:val="00764817"/>
    <w:rsid w:val="007669D5"/>
    <w:rsid w:val="0077392F"/>
    <w:rsid w:val="0077430C"/>
    <w:rsid w:val="00774F44"/>
    <w:rsid w:val="00783932"/>
    <w:rsid w:val="007854EE"/>
    <w:rsid w:val="0078565A"/>
    <w:rsid w:val="00786D0F"/>
    <w:rsid w:val="00786EC3"/>
    <w:rsid w:val="00790DEA"/>
    <w:rsid w:val="007959E7"/>
    <w:rsid w:val="007A1F86"/>
    <w:rsid w:val="007A374A"/>
    <w:rsid w:val="007A3C6F"/>
    <w:rsid w:val="007A44A8"/>
    <w:rsid w:val="007A62A9"/>
    <w:rsid w:val="007B0D9B"/>
    <w:rsid w:val="007B1835"/>
    <w:rsid w:val="007B18F1"/>
    <w:rsid w:val="007B3E5C"/>
    <w:rsid w:val="007B3E7C"/>
    <w:rsid w:val="007B3FDF"/>
    <w:rsid w:val="007B76E0"/>
    <w:rsid w:val="007C54F8"/>
    <w:rsid w:val="007D2F68"/>
    <w:rsid w:val="007D3BBF"/>
    <w:rsid w:val="007D52C7"/>
    <w:rsid w:val="007D72B9"/>
    <w:rsid w:val="007E25E3"/>
    <w:rsid w:val="007E52CB"/>
    <w:rsid w:val="007F368B"/>
    <w:rsid w:val="007F4279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2773"/>
    <w:rsid w:val="00815915"/>
    <w:rsid w:val="00815E73"/>
    <w:rsid w:val="00817A52"/>
    <w:rsid w:val="00817C2E"/>
    <w:rsid w:val="00820CA9"/>
    <w:rsid w:val="00821DDA"/>
    <w:rsid w:val="00823240"/>
    <w:rsid w:val="00826518"/>
    <w:rsid w:val="008268FA"/>
    <w:rsid w:val="00827375"/>
    <w:rsid w:val="00832BA4"/>
    <w:rsid w:val="00842C07"/>
    <w:rsid w:val="008451FE"/>
    <w:rsid w:val="00847166"/>
    <w:rsid w:val="008471DC"/>
    <w:rsid w:val="00850776"/>
    <w:rsid w:val="00851990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4898"/>
    <w:rsid w:val="00896105"/>
    <w:rsid w:val="00896B03"/>
    <w:rsid w:val="008A2584"/>
    <w:rsid w:val="008A2C05"/>
    <w:rsid w:val="008A354B"/>
    <w:rsid w:val="008A3DD3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C596A"/>
    <w:rsid w:val="008D1648"/>
    <w:rsid w:val="008D4B82"/>
    <w:rsid w:val="008E10F0"/>
    <w:rsid w:val="008E3550"/>
    <w:rsid w:val="008E41C2"/>
    <w:rsid w:val="008F41B2"/>
    <w:rsid w:val="00901053"/>
    <w:rsid w:val="0090177C"/>
    <w:rsid w:val="00905283"/>
    <w:rsid w:val="0091250A"/>
    <w:rsid w:val="00913F94"/>
    <w:rsid w:val="009140C9"/>
    <w:rsid w:val="00914644"/>
    <w:rsid w:val="00922427"/>
    <w:rsid w:val="009249BA"/>
    <w:rsid w:val="0092752E"/>
    <w:rsid w:val="00927633"/>
    <w:rsid w:val="009309FA"/>
    <w:rsid w:val="00933162"/>
    <w:rsid w:val="009341B0"/>
    <w:rsid w:val="00934A60"/>
    <w:rsid w:val="00934EEE"/>
    <w:rsid w:val="00935465"/>
    <w:rsid w:val="00943981"/>
    <w:rsid w:val="00945ED4"/>
    <w:rsid w:val="00950BBB"/>
    <w:rsid w:val="00950F81"/>
    <w:rsid w:val="00953656"/>
    <w:rsid w:val="00953DCE"/>
    <w:rsid w:val="0095667C"/>
    <w:rsid w:val="00957175"/>
    <w:rsid w:val="00957A91"/>
    <w:rsid w:val="0096026E"/>
    <w:rsid w:val="009603DF"/>
    <w:rsid w:val="00960BBA"/>
    <w:rsid w:val="00962BB5"/>
    <w:rsid w:val="00966B56"/>
    <w:rsid w:val="00970563"/>
    <w:rsid w:val="009741D2"/>
    <w:rsid w:val="00974B09"/>
    <w:rsid w:val="0097587D"/>
    <w:rsid w:val="00975F03"/>
    <w:rsid w:val="00977901"/>
    <w:rsid w:val="0098032E"/>
    <w:rsid w:val="00984E1F"/>
    <w:rsid w:val="00986338"/>
    <w:rsid w:val="00991063"/>
    <w:rsid w:val="00992220"/>
    <w:rsid w:val="00994A75"/>
    <w:rsid w:val="00996C18"/>
    <w:rsid w:val="009A18A9"/>
    <w:rsid w:val="009A3081"/>
    <w:rsid w:val="009A7A4C"/>
    <w:rsid w:val="009B3070"/>
    <w:rsid w:val="009B449E"/>
    <w:rsid w:val="009B4B89"/>
    <w:rsid w:val="009B7679"/>
    <w:rsid w:val="009C07F0"/>
    <w:rsid w:val="009C289F"/>
    <w:rsid w:val="009D04D1"/>
    <w:rsid w:val="009D3AAF"/>
    <w:rsid w:val="009D7BFD"/>
    <w:rsid w:val="009E2B91"/>
    <w:rsid w:val="009E3D90"/>
    <w:rsid w:val="009E64A0"/>
    <w:rsid w:val="009F07D0"/>
    <w:rsid w:val="009F0DED"/>
    <w:rsid w:val="009F2361"/>
    <w:rsid w:val="009F4D12"/>
    <w:rsid w:val="009F5933"/>
    <w:rsid w:val="009F59BB"/>
    <w:rsid w:val="00A009CF"/>
    <w:rsid w:val="00A02820"/>
    <w:rsid w:val="00A079FB"/>
    <w:rsid w:val="00A11A11"/>
    <w:rsid w:val="00A129E9"/>
    <w:rsid w:val="00A15747"/>
    <w:rsid w:val="00A30F1F"/>
    <w:rsid w:val="00A3550F"/>
    <w:rsid w:val="00A46E10"/>
    <w:rsid w:val="00A511DE"/>
    <w:rsid w:val="00A515B2"/>
    <w:rsid w:val="00A521D4"/>
    <w:rsid w:val="00A53267"/>
    <w:rsid w:val="00A53B58"/>
    <w:rsid w:val="00A53F36"/>
    <w:rsid w:val="00A56F00"/>
    <w:rsid w:val="00A57377"/>
    <w:rsid w:val="00A704EB"/>
    <w:rsid w:val="00A706B0"/>
    <w:rsid w:val="00A71C25"/>
    <w:rsid w:val="00A7464F"/>
    <w:rsid w:val="00A7564B"/>
    <w:rsid w:val="00A77283"/>
    <w:rsid w:val="00A80729"/>
    <w:rsid w:val="00A82F52"/>
    <w:rsid w:val="00A8303D"/>
    <w:rsid w:val="00A85F02"/>
    <w:rsid w:val="00A861D9"/>
    <w:rsid w:val="00A87C0B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D3B18"/>
    <w:rsid w:val="00AE03F5"/>
    <w:rsid w:val="00AE0F6E"/>
    <w:rsid w:val="00AE306C"/>
    <w:rsid w:val="00AE7433"/>
    <w:rsid w:val="00AE7DED"/>
    <w:rsid w:val="00AF1733"/>
    <w:rsid w:val="00AF22E2"/>
    <w:rsid w:val="00AF35C5"/>
    <w:rsid w:val="00AF6202"/>
    <w:rsid w:val="00AF6749"/>
    <w:rsid w:val="00B04A43"/>
    <w:rsid w:val="00B05B79"/>
    <w:rsid w:val="00B137F8"/>
    <w:rsid w:val="00B145D1"/>
    <w:rsid w:val="00B167AB"/>
    <w:rsid w:val="00B210DC"/>
    <w:rsid w:val="00B24E73"/>
    <w:rsid w:val="00B25A6F"/>
    <w:rsid w:val="00B30523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37E9"/>
    <w:rsid w:val="00B55913"/>
    <w:rsid w:val="00B56F52"/>
    <w:rsid w:val="00B5759F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0EED"/>
    <w:rsid w:val="00B815F5"/>
    <w:rsid w:val="00B91692"/>
    <w:rsid w:val="00B9252D"/>
    <w:rsid w:val="00B92DE1"/>
    <w:rsid w:val="00B97820"/>
    <w:rsid w:val="00BA0870"/>
    <w:rsid w:val="00BA0884"/>
    <w:rsid w:val="00BA1C52"/>
    <w:rsid w:val="00BA3FAF"/>
    <w:rsid w:val="00BA5A88"/>
    <w:rsid w:val="00BA63FB"/>
    <w:rsid w:val="00BB50AA"/>
    <w:rsid w:val="00BC2F21"/>
    <w:rsid w:val="00BC7FA9"/>
    <w:rsid w:val="00BD00A1"/>
    <w:rsid w:val="00BD5F8D"/>
    <w:rsid w:val="00BE1E01"/>
    <w:rsid w:val="00BE4F9B"/>
    <w:rsid w:val="00BE5730"/>
    <w:rsid w:val="00BE740C"/>
    <w:rsid w:val="00BF3F50"/>
    <w:rsid w:val="00BF4017"/>
    <w:rsid w:val="00BF6DBA"/>
    <w:rsid w:val="00BF6E8D"/>
    <w:rsid w:val="00C00BAD"/>
    <w:rsid w:val="00C03709"/>
    <w:rsid w:val="00C05E82"/>
    <w:rsid w:val="00C067C2"/>
    <w:rsid w:val="00C075DA"/>
    <w:rsid w:val="00C07F0A"/>
    <w:rsid w:val="00C208CD"/>
    <w:rsid w:val="00C24F06"/>
    <w:rsid w:val="00C24F94"/>
    <w:rsid w:val="00C25B3E"/>
    <w:rsid w:val="00C27291"/>
    <w:rsid w:val="00C31D10"/>
    <w:rsid w:val="00C3511E"/>
    <w:rsid w:val="00C3558D"/>
    <w:rsid w:val="00C40AC1"/>
    <w:rsid w:val="00C412AA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19E6"/>
    <w:rsid w:val="00CA30EF"/>
    <w:rsid w:val="00CA37DE"/>
    <w:rsid w:val="00CA51E7"/>
    <w:rsid w:val="00CA7FEC"/>
    <w:rsid w:val="00CB3BEB"/>
    <w:rsid w:val="00CB4016"/>
    <w:rsid w:val="00CB4368"/>
    <w:rsid w:val="00CB4AC3"/>
    <w:rsid w:val="00CC7E48"/>
    <w:rsid w:val="00CD2727"/>
    <w:rsid w:val="00CD2C7B"/>
    <w:rsid w:val="00CD359A"/>
    <w:rsid w:val="00CE128B"/>
    <w:rsid w:val="00CE1348"/>
    <w:rsid w:val="00CE62A4"/>
    <w:rsid w:val="00CE6471"/>
    <w:rsid w:val="00CF1ACD"/>
    <w:rsid w:val="00CF3716"/>
    <w:rsid w:val="00CF7073"/>
    <w:rsid w:val="00D01E6C"/>
    <w:rsid w:val="00D021EC"/>
    <w:rsid w:val="00D035D4"/>
    <w:rsid w:val="00D03899"/>
    <w:rsid w:val="00D04A32"/>
    <w:rsid w:val="00D12B83"/>
    <w:rsid w:val="00D1308B"/>
    <w:rsid w:val="00D14B3F"/>
    <w:rsid w:val="00D22D6F"/>
    <w:rsid w:val="00D2483C"/>
    <w:rsid w:val="00D272E8"/>
    <w:rsid w:val="00D27D3E"/>
    <w:rsid w:val="00D30302"/>
    <w:rsid w:val="00D310EB"/>
    <w:rsid w:val="00D36D54"/>
    <w:rsid w:val="00D376F6"/>
    <w:rsid w:val="00D40324"/>
    <w:rsid w:val="00D42DE6"/>
    <w:rsid w:val="00D43734"/>
    <w:rsid w:val="00D4401A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60D2"/>
    <w:rsid w:val="00D661FD"/>
    <w:rsid w:val="00D66703"/>
    <w:rsid w:val="00D75766"/>
    <w:rsid w:val="00D761E5"/>
    <w:rsid w:val="00D77002"/>
    <w:rsid w:val="00D77726"/>
    <w:rsid w:val="00D824FA"/>
    <w:rsid w:val="00D8606F"/>
    <w:rsid w:val="00D86433"/>
    <w:rsid w:val="00D906B1"/>
    <w:rsid w:val="00D9551B"/>
    <w:rsid w:val="00DA5F77"/>
    <w:rsid w:val="00DA60EC"/>
    <w:rsid w:val="00DB7A39"/>
    <w:rsid w:val="00DC18A9"/>
    <w:rsid w:val="00DC455E"/>
    <w:rsid w:val="00DC4C90"/>
    <w:rsid w:val="00DD1E12"/>
    <w:rsid w:val="00DD61FA"/>
    <w:rsid w:val="00DE4058"/>
    <w:rsid w:val="00DF297E"/>
    <w:rsid w:val="00DF2F1E"/>
    <w:rsid w:val="00DF4827"/>
    <w:rsid w:val="00DF628E"/>
    <w:rsid w:val="00DF67F1"/>
    <w:rsid w:val="00DF7002"/>
    <w:rsid w:val="00E12A56"/>
    <w:rsid w:val="00E12DD9"/>
    <w:rsid w:val="00E16313"/>
    <w:rsid w:val="00E21E04"/>
    <w:rsid w:val="00E22B29"/>
    <w:rsid w:val="00E261F0"/>
    <w:rsid w:val="00E33F5A"/>
    <w:rsid w:val="00E402B2"/>
    <w:rsid w:val="00E405AD"/>
    <w:rsid w:val="00E40695"/>
    <w:rsid w:val="00E40B5E"/>
    <w:rsid w:val="00E42CAA"/>
    <w:rsid w:val="00E44460"/>
    <w:rsid w:val="00E44F85"/>
    <w:rsid w:val="00E45FC0"/>
    <w:rsid w:val="00E52516"/>
    <w:rsid w:val="00E53632"/>
    <w:rsid w:val="00E55F70"/>
    <w:rsid w:val="00E60D23"/>
    <w:rsid w:val="00E6319C"/>
    <w:rsid w:val="00E662AC"/>
    <w:rsid w:val="00E766F0"/>
    <w:rsid w:val="00E76FB9"/>
    <w:rsid w:val="00E800AA"/>
    <w:rsid w:val="00E81EC9"/>
    <w:rsid w:val="00E824CE"/>
    <w:rsid w:val="00E85541"/>
    <w:rsid w:val="00E86E89"/>
    <w:rsid w:val="00E91E32"/>
    <w:rsid w:val="00E9589C"/>
    <w:rsid w:val="00E95966"/>
    <w:rsid w:val="00E959E5"/>
    <w:rsid w:val="00E964E0"/>
    <w:rsid w:val="00EA2790"/>
    <w:rsid w:val="00EA410F"/>
    <w:rsid w:val="00EA6255"/>
    <w:rsid w:val="00EB486F"/>
    <w:rsid w:val="00EB55BD"/>
    <w:rsid w:val="00EB5F82"/>
    <w:rsid w:val="00EB6F00"/>
    <w:rsid w:val="00EC0CAD"/>
    <w:rsid w:val="00EC1CB7"/>
    <w:rsid w:val="00EC257B"/>
    <w:rsid w:val="00EC5DC5"/>
    <w:rsid w:val="00ED01EC"/>
    <w:rsid w:val="00ED3D52"/>
    <w:rsid w:val="00ED5106"/>
    <w:rsid w:val="00ED56ED"/>
    <w:rsid w:val="00EE003A"/>
    <w:rsid w:val="00EE3674"/>
    <w:rsid w:val="00EE6F31"/>
    <w:rsid w:val="00EF3889"/>
    <w:rsid w:val="00EF626D"/>
    <w:rsid w:val="00EF648C"/>
    <w:rsid w:val="00EF760F"/>
    <w:rsid w:val="00F05DB7"/>
    <w:rsid w:val="00F06A3F"/>
    <w:rsid w:val="00F1177F"/>
    <w:rsid w:val="00F122A6"/>
    <w:rsid w:val="00F1353C"/>
    <w:rsid w:val="00F13C56"/>
    <w:rsid w:val="00F17E27"/>
    <w:rsid w:val="00F231BC"/>
    <w:rsid w:val="00F23835"/>
    <w:rsid w:val="00F248F5"/>
    <w:rsid w:val="00F27BD7"/>
    <w:rsid w:val="00F30614"/>
    <w:rsid w:val="00F3314F"/>
    <w:rsid w:val="00F34791"/>
    <w:rsid w:val="00F40303"/>
    <w:rsid w:val="00F4339B"/>
    <w:rsid w:val="00F4341C"/>
    <w:rsid w:val="00F446E2"/>
    <w:rsid w:val="00F47CA4"/>
    <w:rsid w:val="00F50B6B"/>
    <w:rsid w:val="00F51B0A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68E"/>
    <w:rsid w:val="00F85A31"/>
    <w:rsid w:val="00F90FC3"/>
    <w:rsid w:val="00F935BD"/>
    <w:rsid w:val="00F964D0"/>
    <w:rsid w:val="00F97645"/>
    <w:rsid w:val="00FA1648"/>
    <w:rsid w:val="00FA4F9A"/>
    <w:rsid w:val="00FB147D"/>
    <w:rsid w:val="00FB2DC4"/>
    <w:rsid w:val="00FC0F2A"/>
    <w:rsid w:val="00FC1321"/>
    <w:rsid w:val="00FD0251"/>
    <w:rsid w:val="00FD691F"/>
    <w:rsid w:val="00FD6C25"/>
    <w:rsid w:val="00FE021C"/>
    <w:rsid w:val="00FE0FEE"/>
    <w:rsid w:val="00FE43A5"/>
    <w:rsid w:val="00FF023B"/>
    <w:rsid w:val="00FF1631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0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qFormat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paragraph" w:customStyle="1" w:styleId="Default">
    <w:name w:val="Default"/>
    <w:rsid w:val="0081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2">
    <w:name w:val="Table Normal2"/>
    <w:rsid w:val="00766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52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://bip.zdp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yperlink" Target="http://bip.zdpk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28" Type="http://schemas.openxmlformats.org/officeDocument/2006/relationships/hyperlink" Target="https://www.uodo.gov.pl/pl/p/kontakt" TargetMode="Externa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hyperlink" Target="mailto:iod@zdpk.p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51</Pages>
  <Words>17052</Words>
  <Characters>102313</Characters>
  <Application>Microsoft Office Word</Application>
  <DocSecurity>0</DocSecurity>
  <Lines>852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72</cp:revision>
  <cp:lastPrinted>2025-01-23T07:52:00Z</cp:lastPrinted>
  <dcterms:created xsi:type="dcterms:W3CDTF">2025-01-21T13:24:00Z</dcterms:created>
  <dcterms:modified xsi:type="dcterms:W3CDTF">2025-01-23T08:25:00Z</dcterms:modified>
</cp:coreProperties>
</file>