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D79" w:rsidRDefault="00FB3D79" w:rsidP="00FB3D79">
      <w:pPr>
        <w:rPr>
          <w:sz w:val="2"/>
          <w:szCs w:val="2"/>
        </w:rPr>
      </w:pPr>
    </w:p>
    <w:tbl>
      <w:tblPr>
        <w:tblW w:w="959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37"/>
        <w:gridCol w:w="6629"/>
        <w:gridCol w:w="222"/>
        <w:gridCol w:w="14"/>
        <w:gridCol w:w="480"/>
        <w:gridCol w:w="14"/>
      </w:tblGrid>
      <w:tr w:rsidR="00FB3D79" w:rsidRPr="00B5358C" w:rsidTr="00177D27">
        <w:trPr>
          <w:gridAfter w:val="1"/>
          <w:wAfter w:w="14" w:type="dxa"/>
          <w:cantSplit/>
          <w:trHeight w:val="267"/>
        </w:trPr>
        <w:tc>
          <w:tcPr>
            <w:tcW w:w="9088" w:type="dxa"/>
            <w:gridSpan w:val="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3D79" w:rsidRPr="00B5358C" w:rsidRDefault="00FB3D79" w:rsidP="00FB3D79">
            <w:pPr>
              <w:spacing w:line="0" w:lineRule="atLeast"/>
              <w:ind w:right="80"/>
              <w:jc w:val="center"/>
              <w:rPr>
                <w:rFonts w:ascii="Arial" w:eastAsia="Arial" w:hAnsi="Arial"/>
                <w:b/>
                <w:sz w:val="24"/>
              </w:rPr>
            </w:pPr>
            <w:r w:rsidRPr="00B5358C">
              <w:rPr>
                <w:rFonts w:ascii="Arial" w:eastAsia="Arial" w:hAnsi="Arial"/>
                <w:b/>
                <w:sz w:val="24"/>
              </w:rPr>
              <w:t>SPECYFIKACJE TECHNICZNE</w:t>
            </w:r>
          </w:p>
          <w:p w:rsidR="00FB3D79" w:rsidRPr="00B5358C" w:rsidRDefault="00FB3D79" w:rsidP="00FB3D79">
            <w:pPr>
              <w:spacing w:line="46" w:lineRule="exact"/>
              <w:rPr>
                <w:rFonts w:ascii="Arial" w:eastAsia="Times New Roman" w:hAnsi="Arial"/>
                <w:b/>
                <w:sz w:val="24"/>
              </w:rPr>
            </w:pPr>
          </w:p>
          <w:p w:rsidR="00FB3D79" w:rsidRPr="00B5358C" w:rsidRDefault="00FB3D79" w:rsidP="00B5358C">
            <w:pPr>
              <w:spacing w:line="0" w:lineRule="atLeast"/>
              <w:ind w:right="60"/>
              <w:jc w:val="center"/>
              <w:rPr>
                <w:rFonts w:ascii="Arial" w:eastAsia="Arial" w:hAnsi="Arial"/>
                <w:b/>
                <w:sz w:val="24"/>
              </w:rPr>
            </w:pPr>
            <w:r w:rsidRPr="00B5358C">
              <w:rPr>
                <w:rFonts w:ascii="Arial" w:eastAsia="Arial" w:hAnsi="Arial"/>
                <w:b/>
                <w:sz w:val="24"/>
              </w:rPr>
              <w:t>WYKONANIA I ODBIORU ROBÓT BUDOWLANYCH</w:t>
            </w:r>
          </w:p>
          <w:p w:rsidR="00FB3D79" w:rsidRPr="00B5358C" w:rsidRDefault="00FB3D79" w:rsidP="00FB3D79">
            <w:pPr>
              <w:spacing w:line="0" w:lineRule="atLeast"/>
              <w:ind w:right="60"/>
              <w:jc w:val="center"/>
              <w:rPr>
                <w:rFonts w:ascii="Arial" w:eastAsia="Arial" w:hAnsi="Arial"/>
                <w:b/>
                <w:sz w:val="24"/>
                <w:szCs w:val="24"/>
              </w:rPr>
            </w:pPr>
            <w:r w:rsidRPr="00B5358C">
              <w:rPr>
                <w:rFonts w:ascii="Arial" w:eastAsia="Arial" w:hAnsi="Arial"/>
                <w:b/>
                <w:sz w:val="24"/>
                <w:szCs w:val="24"/>
              </w:rPr>
              <w:t xml:space="preserve">BRANŻA </w:t>
            </w:r>
            <w:r w:rsidR="00B5358C" w:rsidRPr="00B5358C">
              <w:rPr>
                <w:rFonts w:ascii="Arial" w:eastAsia="Arial" w:hAnsi="Arial"/>
                <w:b/>
                <w:sz w:val="24"/>
                <w:szCs w:val="24"/>
              </w:rPr>
              <w:t>SANITARNA</w:t>
            </w:r>
          </w:p>
          <w:p w:rsidR="00FB3D79" w:rsidRPr="00B5358C" w:rsidRDefault="00FB3D79" w:rsidP="00FB3D79">
            <w:pPr>
              <w:spacing w:line="276" w:lineRule="auto"/>
              <w:jc w:val="center"/>
              <w:rPr>
                <w:rFonts w:ascii="Arial Narrow" w:eastAsia="Times New Roman" w:hAnsi="Arial Narrow" w:cs="Calibri"/>
                <w:b/>
                <w:kern w:val="3"/>
                <w:sz w:val="2"/>
                <w:szCs w:val="2"/>
                <w:lang w:eastAsia="hi-IN" w:bidi="hi-IN"/>
              </w:rPr>
            </w:pPr>
          </w:p>
        </w:tc>
        <w:tc>
          <w:tcPr>
            <w:tcW w:w="494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B3D79" w:rsidRPr="00B5358C" w:rsidRDefault="00FB3D79" w:rsidP="00FB3D79">
            <w:pPr>
              <w:spacing w:line="276" w:lineRule="auto"/>
              <w:jc w:val="center"/>
              <w:rPr>
                <w:rFonts w:ascii="Arial Narrow" w:eastAsia="Times New Roman" w:hAnsi="Arial Narrow" w:cs="Calibri"/>
                <w:b/>
                <w:kern w:val="3"/>
                <w:sz w:val="2"/>
                <w:szCs w:val="2"/>
                <w:lang w:eastAsia="hi-IN" w:bidi="hi-IN"/>
              </w:rPr>
            </w:pPr>
          </w:p>
        </w:tc>
      </w:tr>
      <w:tr w:rsidR="00177D27" w:rsidRPr="00B5358C" w:rsidTr="00177D27">
        <w:trPr>
          <w:gridAfter w:val="1"/>
          <w:wAfter w:w="14" w:type="dxa"/>
          <w:cantSplit/>
          <w:trHeight w:val="267"/>
        </w:trPr>
        <w:tc>
          <w:tcPr>
            <w:tcW w:w="2237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7D27" w:rsidRPr="00B5358C" w:rsidRDefault="00177D27" w:rsidP="00D60AF4">
            <w:pPr>
              <w:widowControl w:val="0"/>
              <w:rPr>
                <w:rFonts w:ascii="Arial Narrow" w:eastAsia="Times New Roman" w:hAnsi="Arial Narrow"/>
                <w:kern w:val="3"/>
                <w:szCs w:val="22"/>
                <w:lang w:eastAsia="hi-IN" w:bidi="hi-IN"/>
              </w:rPr>
            </w:pPr>
            <w:r w:rsidRPr="00B5358C">
              <w:rPr>
                <w:rFonts w:ascii="Arial Narrow" w:eastAsia="Times New Roman" w:hAnsi="Arial Narrow"/>
                <w:kern w:val="3"/>
                <w:szCs w:val="22"/>
                <w:lang w:eastAsia="hi-IN" w:bidi="hi-IN"/>
              </w:rPr>
              <w:t>Zamierzenie budowlane:</w:t>
            </w:r>
          </w:p>
        </w:tc>
        <w:tc>
          <w:tcPr>
            <w:tcW w:w="6851" w:type="dxa"/>
            <w:gridSpan w:val="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495E" w:rsidRPr="00B5358C" w:rsidRDefault="00B0495E" w:rsidP="00B0495E">
            <w:pPr>
              <w:rPr>
                <w:rFonts w:ascii="Arial Narrow" w:eastAsia="Times New Roman" w:hAnsi="Arial Narrow"/>
                <w:b/>
              </w:rPr>
            </w:pPr>
            <w:r w:rsidRPr="00B5358C">
              <w:rPr>
                <w:rFonts w:ascii="Arial Narrow" w:eastAsia="Times New Roman" w:hAnsi="Arial Narrow"/>
                <w:b/>
              </w:rPr>
              <w:t xml:space="preserve">BUDOWA BUDYNKU MIESZKALNEGO WIELORODZINNEGO WRAZ Z INFRASTRUKTURĄ PRZY UL. OBWODOWEJ W BISZTYNKU, DZ. NR 224 (wcześniej 220), OBRĘB 0002, JEDNOSTKA EWIDENCYJNA 280104_4 </w:t>
            </w:r>
          </w:p>
          <w:p w:rsidR="00177D27" w:rsidRPr="00B5358C" w:rsidRDefault="00B0495E" w:rsidP="00B0495E">
            <w:pPr>
              <w:rPr>
                <w:rFonts w:ascii="Arial Narrow" w:hAnsi="Arial Narrow"/>
              </w:rPr>
            </w:pPr>
            <w:r w:rsidRPr="00B5358C">
              <w:rPr>
                <w:rFonts w:ascii="Arial Narrow" w:eastAsia="Times New Roman" w:hAnsi="Arial Narrow"/>
              </w:rPr>
              <w:t>Zamierzenie budowlane: budowa budynku mieszkalnego o pow. Zabudowy 513,59m2, pow. Użytkowej 1573,81m2, kubaturze 6590,50m3, budowa altany śmietnikowej o pow. Zabudowy 30,00m2, budowa dojazdów i parkingów, budowa placu zabaw, siłowni zewnętrznej, boiska rekreacyjnego, aneksu wypoczynkowego, stojaka na rowery, budowa instalacji doziemnej kanalizacji sanitarnej, budowa instalacji doziemnej pompy ciepła wraz z dolnymi źródłami ciepła-odwierty pionowe (z dystansem między sondami), budowa drenażu opaskowego, budowa kanalizacji deszczowej, budowa doziemnej instalacji elektrycznej oświetlenia terenu wraz z latarniami oświetleniowymi o wys. 4,0m, budowa zewnętrznych paneli fotowoltaicznych, inwerterów oraz budowa doziemnej instalacji elektrycznej fotowoltaicznej przy ul. Obwodowej w Bisztynku, dz. Nr 220, obręb 0002, jednostka ewidencyjna 280104_4</w:t>
            </w:r>
          </w:p>
        </w:tc>
        <w:tc>
          <w:tcPr>
            <w:tcW w:w="494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77D27" w:rsidRPr="00B5358C" w:rsidRDefault="00177D27" w:rsidP="00EF323F">
            <w:pPr>
              <w:spacing w:after="240" w:line="276" w:lineRule="auto"/>
              <w:rPr>
                <w:rFonts w:ascii="Arial Narrow" w:eastAsia="Times New Roman" w:hAnsi="Arial Narrow" w:cs="Calibri"/>
                <w:smallCaps/>
                <w:kern w:val="3"/>
                <w:szCs w:val="22"/>
                <w:lang w:eastAsia="hi-IN" w:bidi="hi-IN"/>
              </w:rPr>
            </w:pPr>
          </w:p>
        </w:tc>
      </w:tr>
      <w:tr w:rsidR="00177D27" w:rsidRPr="00B5358C" w:rsidTr="00177D27">
        <w:trPr>
          <w:gridAfter w:val="1"/>
          <w:wAfter w:w="14" w:type="dxa"/>
          <w:cantSplit/>
          <w:trHeight w:val="267"/>
        </w:trPr>
        <w:tc>
          <w:tcPr>
            <w:tcW w:w="22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7D27" w:rsidRPr="00B5358C" w:rsidRDefault="00177D27" w:rsidP="00D60AF4">
            <w:pPr>
              <w:widowControl w:val="0"/>
              <w:spacing w:after="240"/>
              <w:rPr>
                <w:rFonts w:ascii="Arial Narrow" w:eastAsia="Times New Roman" w:hAnsi="Arial Narrow"/>
                <w:kern w:val="3"/>
                <w:szCs w:val="22"/>
                <w:lang w:eastAsia="hi-IN" w:bidi="hi-IN"/>
              </w:rPr>
            </w:pPr>
            <w:r w:rsidRPr="00B5358C">
              <w:rPr>
                <w:rFonts w:ascii="Arial Narrow" w:eastAsia="Times New Roman" w:hAnsi="Arial Narrow"/>
                <w:kern w:val="3"/>
                <w:szCs w:val="22"/>
                <w:lang w:eastAsia="hi-IN" w:bidi="hi-IN"/>
              </w:rPr>
              <w:t>Adres obiektu:</w:t>
            </w:r>
          </w:p>
        </w:tc>
        <w:tc>
          <w:tcPr>
            <w:tcW w:w="685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495E" w:rsidRPr="00B5358C" w:rsidRDefault="00B0495E" w:rsidP="00B0495E">
            <w:pPr>
              <w:widowControl w:val="0"/>
            </w:pPr>
            <w:r w:rsidRPr="00B5358C">
              <w:rPr>
                <w:rFonts w:ascii="Arial Narrow" w:hAnsi="Arial Narrow"/>
                <w:szCs w:val="22"/>
              </w:rPr>
              <w:t>Obręb ewidencyjny: 0002</w:t>
            </w:r>
            <w:r w:rsidRPr="00B5358C">
              <w:t xml:space="preserve"> Bisztynek</w:t>
            </w:r>
          </w:p>
          <w:p w:rsidR="00B0495E" w:rsidRPr="00B5358C" w:rsidRDefault="00B0495E" w:rsidP="00B0495E">
            <w:pPr>
              <w:widowControl w:val="0"/>
              <w:rPr>
                <w:rFonts w:ascii="Arial Narrow" w:hAnsi="Arial Narrow"/>
                <w:szCs w:val="22"/>
              </w:rPr>
            </w:pPr>
            <w:r w:rsidRPr="00B5358C">
              <w:rPr>
                <w:rFonts w:ascii="Arial Narrow" w:hAnsi="Arial Narrow"/>
                <w:szCs w:val="22"/>
              </w:rPr>
              <w:t>Jednostka ewidencyjna: 280104_4 Gmina Bisztynek</w:t>
            </w:r>
          </w:p>
          <w:p w:rsidR="00177D27" w:rsidRPr="00B5358C" w:rsidRDefault="00B0495E" w:rsidP="00B0495E">
            <w:pPr>
              <w:widowControl w:val="0"/>
              <w:rPr>
                <w:rFonts w:ascii="Arial Narrow" w:hAnsi="Arial Narrow"/>
                <w:szCs w:val="22"/>
              </w:rPr>
            </w:pPr>
            <w:r w:rsidRPr="00B5358C">
              <w:rPr>
                <w:rFonts w:ascii="Arial Narrow" w:hAnsi="Arial Narrow"/>
                <w:szCs w:val="22"/>
              </w:rPr>
              <w:t>Działka: dz. nr ewid. 224 (wcześniej 220)</w:t>
            </w:r>
          </w:p>
          <w:p w:rsidR="00B0495E" w:rsidRPr="00B5358C" w:rsidRDefault="00B0495E" w:rsidP="00B0495E">
            <w:pPr>
              <w:widowControl w:val="0"/>
            </w:pPr>
            <w:r w:rsidRPr="00B5358C">
              <w:rPr>
                <w:rFonts w:ascii="Arial Narrow" w:hAnsi="Arial Narrow"/>
                <w:szCs w:val="22"/>
              </w:rPr>
              <w:t>W Bisztynku, gm. Bisztynek</w:t>
            </w:r>
          </w:p>
        </w:tc>
        <w:tc>
          <w:tcPr>
            <w:tcW w:w="494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77D27" w:rsidRPr="00B5358C" w:rsidRDefault="00177D27" w:rsidP="00EF323F">
            <w:pPr>
              <w:widowControl w:val="0"/>
              <w:spacing w:after="240" w:line="276" w:lineRule="auto"/>
            </w:pPr>
          </w:p>
        </w:tc>
      </w:tr>
      <w:tr w:rsidR="00177D27" w:rsidRPr="00B5358C" w:rsidTr="00177D27">
        <w:trPr>
          <w:gridAfter w:val="1"/>
          <w:wAfter w:w="14" w:type="dxa"/>
          <w:cantSplit/>
          <w:trHeight w:val="267"/>
        </w:trPr>
        <w:tc>
          <w:tcPr>
            <w:tcW w:w="22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7D27" w:rsidRPr="00B5358C" w:rsidRDefault="00177D27" w:rsidP="00D60AF4">
            <w:pPr>
              <w:widowControl w:val="0"/>
              <w:spacing w:after="240"/>
              <w:rPr>
                <w:rFonts w:ascii="Arial Narrow" w:eastAsia="Times New Roman" w:hAnsi="Arial Narrow"/>
                <w:kern w:val="3"/>
                <w:szCs w:val="22"/>
                <w:lang w:eastAsia="hi-IN" w:bidi="hi-IN"/>
              </w:rPr>
            </w:pPr>
            <w:r w:rsidRPr="00B5358C">
              <w:rPr>
                <w:rFonts w:ascii="Arial Narrow" w:eastAsia="Times New Roman" w:hAnsi="Arial Narrow"/>
                <w:kern w:val="3"/>
                <w:szCs w:val="22"/>
                <w:lang w:eastAsia="hi-IN" w:bidi="hi-IN"/>
              </w:rPr>
              <w:t>Inwestor:</w:t>
            </w:r>
          </w:p>
        </w:tc>
        <w:tc>
          <w:tcPr>
            <w:tcW w:w="685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495E" w:rsidRPr="00B5358C" w:rsidRDefault="00B0495E" w:rsidP="00B0495E">
            <w:pPr>
              <w:spacing w:line="276" w:lineRule="auto"/>
              <w:ind w:left="708" w:hanging="708"/>
              <w:rPr>
                <w:rFonts w:ascii="Arial Narrow" w:eastAsia="Times New Roman" w:hAnsi="Arial Narrow"/>
                <w:bCs/>
                <w:szCs w:val="22"/>
              </w:rPr>
            </w:pPr>
            <w:r w:rsidRPr="00B5358C">
              <w:rPr>
                <w:rFonts w:ascii="Arial Narrow" w:eastAsia="Times New Roman" w:hAnsi="Arial Narrow"/>
                <w:bCs/>
                <w:szCs w:val="22"/>
              </w:rPr>
              <w:t xml:space="preserve">SIM KZN-WARMIA I MAZURY SP Z.O.O.  </w:t>
            </w:r>
          </w:p>
          <w:p w:rsidR="00B0495E" w:rsidRPr="00B5358C" w:rsidRDefault="00B0495E" w:rsidP="00B0495E">
            <w:pPr>
              <w:spacing w:line="276" w:lineRule="auto"/>
              <w:ind w:left="708" w:hanging="708"/>
              <w:rPr>
                <w:rFonts w:ascii="Arial Narrow" w:eastAsia="Times New Roman" w:hAnsi="Arial Narrow"/>
                <w:bCs/>
                <w:szCs w:val="22"/>
              </w:rPr>
            </w:pPr>
            <w:r w:rsidRPr="00B5358C">
              <w:rPr>
                <w:rFonts w:ascii="Arial Narrow" w:eastAsia="Times New Roman" w:hAnsi="Arial Narrow"/>
                <w:bCs/>
                <w:szCs w:val="22"/>
              </w:rPr>
              <w:t xml:space="preserve">Ul. Ratusz 1,  </w:t>
            </w:r>
          </w:p>
          <w:p w:rsidR="00177D27" w:rsidRPr="00B5358C" w:rsidRDefault="00B0495E" w:rsidP="00B0495E">
            <w:pPr>
              <w:spacing w:line="276" w:lineRule="auto"/>
              <w:rPr>
                <w:rFonts w:eastAsia="Times New Roman"/>
                <w:bCs/>
                <w:szCs w:val="22"/>
              </w:rPr>
            </w:pPr>
            <w:r w:rsidRPr="00B5358C">
              <w:rPr>
                <w:rFonts w:ascii="Arial Narrow" w:eastAsia="Times New Roman" w:hAnsi="Arial Narrow"/>
                <w:bCs/>
                <w:szCs w:val="22"/>
              </w:rPr>
              <w:t>11-015 Olsztynek</w:t>
            </w:r>
          </w:p>
        </w:tc>
        <w:tc>
          <w:tcPr>
            <w:tcW w:w="494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77D27" w:rsidRPr="00B5358C" w:rsidRDefault="00177D27" w:rsidP="00EF323F">
            <w:pPr>
              <w:widowControl w:val="0"/>
              <w:spacing w:after="240"/>
              <w:rPr>
                <w:rFonts w:ascii="Arial Narrow" w:eastAsia="Times New Roman" w:hAnsi="Arial Narrow"/>
                <w:kern w:val="3"/>
                <w:szCs w:val="22"/>
                <w:lang w:eastAsia="hi-IN" w:bidi="hi-IN"/>
              </w:rPr>
            </w:pPr>
          </w:p>
        </w:tc>
      </w:tr>
      <w:tr w:rsidR="00177D27" w:rsidRPr="00B5358C" w:rsidTr="00177D27">
        <w:trPr>
          <w:cantSplit/>
          <w:trHeight w:val="267"/>
        </w:trPr>
        <w:tc>
          <w:tcPr>
            <w:tcW w:w="22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7D27" w:rsidRPr="00B5358C" w:rsidRDefault="00177D27" w:rsidP="00D60AF4">
            <w:pPr>
              <w:widowControl w:val="0"/>
              <w:spacing w:after="240"/>
              <w:rPr>
                <w:rFonts w:ascii="Arial Narrow" w:eastAsia="Times New Roman" w:hAnsi="Arial Narrow"/>
                <w:kern w:val="3"/>
                <w:szCs w:val="22"/>
                <w:lang w:eastAsia="hi-IN" w:bidi="hi-IN"/>
              </w:rPr>
            </w:pPr>
            <w:r w:rsidRPr="00B5358C">
              <w:rPr>
                <w:rFonts w:ascii="Arial Narrow" w:eastAsia="Times New Roman" w:hAnsi="Arial Narrow"/>
                <w:kern w:val="3"/>
                <w:szCs w:val="22"/>
                <w:lang w:eastAsia="hi-IN" w:bidi="hi-IN"/>
              </w:rPr>
              <w:t>Jednostka projektowa:</w:t>
            </w:r>
          </w:p>
        </w:tc>
        <w:tc>
          <w:tcPr>
            <w:tcW w:w="662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87925" w:rsidRPr="00B5358C" w:rsidRDefault="00687925" w:rsidP="00687925">
            <w:pPr>
              <w:spacing w:line="276" w:lineRule="auto"/>
              <w:ind w:left="708" w:hanging="708"/>
              <w:rPr>
                <w:rFonts w:ascii="Arial Narrow" w:eastAsia="Times New Roman" w:hAnsi="Arial Narrow"/>
                <w:bCs/>
                <w:szCs w:val="22"/>
              </w:rPr>
            </w:pPr>
            <w:r w:rsidRPr="00B5358C">
              <w:rPr>
                <w:rFonts w:ascii="Arial Narrow" w:eastAsia="Times New Roman" w:hAnsi="Arial Narrow"/>
                <w:bCs/>
                <w:szCs w:val="22"/>
              </w:rPr>
              <w:t xml:space="preserve">JNS Sp. z o.o. </w:t>
            </w:r>
          </w:p>
          <w:p w:rsidR="00687925" w:rsidRPr="00B5358C" w:rsidRDefault="00687925" w:rsidP="00687925">
            <w:pPr>
              <w:spacing w:line="276" w:lineRule="auto"/>
              <w:ind w:left="708" w:hanging="708"/>
              <w:rPr>
                <w:rFonts w:ascii="Arial Narrow" w:eastAsia="Times New Roman" w:hAnsi="Arial Narrow"/>
                <w:bCs/>
                <w:szCs w:val="22"/>
              </w:rPr>
            </w:pPr>
            <w:r w:rsidRPr="00B5358C">
              <w:rPr>
                <w:rFonts w:ascii="Arial Narrow" w:eastAsia="Times New Roman" w:hAnsi="Arial Narrow"/>
                <w:bCs/>
                <w:szCs w:val="22"/>
              </w:rPr>
              <w:t>ul. Pułaskiego 3, 35-011 Rzeszów</w:t>
            </w:r>
          </w:p>
          <w:p w:rsidR="00687925" w:rsidRPr="00B5358C" w:rsidRDefault="00687925" w:rsidP="00687925">
            <w:pPr>
              <w:spacing w:line="276" w:lineRule="auto"/>
              <w:ind w:left="708" w:hanging="708"/>
              <w:rPr>
                <w:rFonts w:ascii="Arial Narrow" w:eastAsia="Times New Roman" w:hAnsi="Arial Narrow"/>
                <w:bCs/>
                <w:szCs w:val="22"/>
              </w:rPr>
            </w:pPr>
            <w:r w:rsidRPr="00B5358C">
              <w:rPr>
                <w:rFonts w:ascii="Arial Narrow" w:eastAsia="Times New Roman" w:hAnsi="Arial Narrow"/>
                <w:bCs/>
                <w:szCs w:val="22"/>
              </w:rPr>
              <w:t>NIP: 5170426456</w:t>
            </w:r>
          </w:p>
          <w:p w:rsidR="00687925" w:rsidRPr="00B5358C" w:rsidRDefault="00687925" w:rsidP="00687925">
            <w:pPr>
              <w:spacing w:line="276" w:lineRule="auto"/>
              <w:ind w:left="708" w:hanging="708"/>
              <w:rPr>
                <w:rFonts w:ascii="Arial Narrow" w:eastAsia="Times New Roman" w:hAnsi="Arial Narrow"/>
                <w:bCs/>
                <w:szCs w:val="22"/>
              </w:rPr>
            </w:pPr>
            <w:r w:rsidRPr="00B5358C">
              <w:rPr>
                <w:rFonts w:ascii="Arial Narrow" w:eastAsia="Times New Roman" w:hAnsi="Arial Narrow"/>
                <w:bCs/>
                <w:szCs w:val="22"/>
              </w:rPr>
              <w:t>REGON: 52246317300000</w:t>
            </w:r>
          </w:p>
          <w:p w:rsidR="00177D27" w:rsidRPr="00B5358C" w:rsidRDefault="00687925" w:rsidP="00687925">
            <w:pPr>
              <w:spacing w:line="276" w:lineRule="auto"/>
              <w:ind w:left="708" w:hanging="708"/>
              <w:rPr>
                <w:rFonts w:ascii="Arial Narrow" w:eastAsia="Times New Roman" w:hAnsi="Arial Narrow"/>
                <w:bCs/>
                <w:szCs w:val="22"/>
              </w:rPr>
            </w:pPr>
            <w:r w:rsidRPr="00B5358C">
              <w:rPr>
                <w:rFonts w:ascii="Arial Narrow" w:eastAsia="Times New Roman" w:hAnsi="Arial Narrow"/>
                <w:bCs/>
                <w:szCs w:val="22"/>
              </w:rPr>
              <w:t>KRS: 0000976966</w:t>
            </w:r>
          </w:p>
        </w:tc>
        <w:tc>
          <w:tcPr>
            <w:tcW w:w="23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7D27" w:rsidRPr="00B5358C" w:rsidRDefault="00177D27" w:rsidP="00EF323F">
            <w:pPr>
              <w:widowControl w:val="0"/>
              <w:spacing w:after="240"/>
              <w:jc w:val="center"/>
              <w:rPr>
                <w:rFonts w:ascii="Arial Narrow" w:eastAsia="Times New Roman" w:hAnsi="Arial Narrow"/>
                <w:b/>
                <w:kern w:val="3"/>
                <w:szCs w:val="22"/>
                <w:lang w:eastAsia="hi-IN" w:bidi="hi-IN"/>
              </w:rPr>
            </w:pPr>
          </w:p>
        </w:tc>
        <w:tc>
          <w:tcPr>
            <w:tcW w:w="494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77D27" w:rsidRPr="00B5358C" w:rsidRDefault="00177D27" w:rsidP="00EF323F">
            <w:pPr>
              <w:widowControl w:val="0"/>
              <w:spacing w:after="240"/>
              <w:jc w:val="center"/>
              <w:rPr>
                <w:rFonts w:ascii="Arial Narrow" w:eastAsia="Times New Roman" w:hAnsi="Arial Narrow"/>
                <w:b/>
                <w:kern w:val="3"/>
                <w:szCs w:val="22"/>
                <w:lang w:eastAsia="hi-IN" w:bidi="hi-IN"/>
              </w:rPr>
            </w:pPr>
          </w:p>
        </w:tc>
      </w:tr>
      <w:tr w:rsidR="00177D27" w:rsidRPr="00B5358C" w:rsidTr="00177D27">
        <w:trPr>
          <w:cantSplit/>
          <w:trHeight w:val="267"/>
        </w:trPr>
        <w:tc>
          <w:tcPr>
            <w:tcW w:w="223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7D27" w:rsidRPr="00B5358C" w:rsidRDefault="00177D27" w:rsidP="00D60AF4">
            <w:pPr>
              <w:widowControl w:val="0"/>
              <w:rPr>
                <w:rFonts w:ascii="Arial Narrow" w:eastAsia="Times New Roman" w:hAnsi="Arial Narrow"/>
                <w:kern w:val="3"/>
                <w:szCs w:val="22"/>
                <w:lang w:eastAsia="hi-IN" w:bidi="hi-IN"/>
              </w:rPr>
            </w:pPr>
            <w:r w:rsidRPr="00B5358C">
              <w:rPr>
                <w:rFonts w:ascii="Arial Narrow" w:eastAsia="Times New Roman" w:hAnsi="Arial Narrow"/>
                <w:kern w:val="3"/>
                <w:szCs w:val="22"/>
                <w:lang w:eastAsia="hi-IN" w:bidi="hi-IN"/>
              </w:rPr>
              <w:t>Data:</w:t>
            </w:r>
          </w:p>
        </w:tc>
        <w:tc>
          <w:tcPr>
            <w:tcW w:w="662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7D27" w:rsidRPr="00B5358C" w:rsidRDefault="00177D27" w:rsidP="00B0495E">
            <w:pPr>
              <w:widowControl w:val="0"/>
              <w:rPr>
                <w:rFonts w:ascii="Arial Narrow" w:eastAsia="Times New Roman" w:hAnsi="Arial Narrow"/>
                <w:kern w:val="3"/>
                <w:szCs w:val="22"/>
                <w:lang w:eastAsia="hi-IN" w:bidi="hi-IN"/>
              </w:rPr>
            </w:pPr>
            <w:r w:rsidRPr="00B5358C">
              <w:rPr>
                <w:rFonts w:ascii="Arial Narrow" w:eastAsia="Times New Roman" w:hAnsi="Arial Narrow"/>
                <w:kern w:val="3"/>
                <w:szCs w:val="22"/>
                <w:lang w:eastAsia="hi-IN" w:bidi="hi-IN"/>
              </w:rPr>
              <w:t>11.202</w:t>
            </w:r>
            <w:r w:rsidR="00B0495E" w:rsidRPr="00B5358C">
              <w:rPr>
                <w:rFonts w:ascii="Arial Narrow" w:eastAsia="Times New Roman" w:hAnsi="Arial Narrow"/>
                <w:kern w:val="3"/>
                <w:szCs w:val="22"/>
                <w:lang w:eastAsia="hi-IN" w:bidi="hi-IN"/>
              </w:rPr>
              <w:t>3</w:t>
            </w:r>
          </w:p>
        </w:tc>
        <w:tc>
          <w:tcPr>
            <w:tcW w:w="23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7D27" w:rsidRPr="00B5358C" w:rsidRDefault="00177D27" w:rsidP="00EF323F">
            <w:pPr>
              <w:widowControl w:val="0"/>
              <w:spacing w:after="240"/>
              <w:jc w:val="center"/>
              <w:rPr>
                <w:rFonts w:ascii="Arial Narrow" w:eastAsia="Times New Roman" w:hAnsi="Arial Narrow"/>
                <w:b/>
                <w:kern w:val="3"/>
                <w:szCs w:val="22"/>
                <w:lang w:eastAsia="hi-IN" w:bidi="hi-IN"/>
              </w:rPr>
            </w:pPr>
          </w:p>
        </w:tc>
        <w:tc>
          <w:tcPr>
            <w:tcW w:w="494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77D27" w:rsidRPr="00B5358C" w:rsidRDefault="00177D27" w:rsidP="00EF323F">
            <w:pPr>
              <w:widowControl w:val="0"/>
              <w:spacing w:after="240"/>
              <w:jc w:val="center"/>
              <w:rPr>
                <w:rFonts w:ascii="Arial Narrow" w:eastAsia="Times New Roman" w:hAnsi="Arial Narrow"/>
                <w:b/>
                <w:kern w:val="3"/>
                <w:szCs w:val="22"/>
                <w:lang w:eastAsia="hi-IN" w:bidi="hi-IN"/>
              </w:rPr>
            </w:pPr>
          </w:p>
        </w:tc>
      </w:tr>
    </w:tbl>
    <w:p w:rsidR="00FB3D79" w:rsidRPr="00B5358C" w:rsidRDefault="00FB3D79" w:rsidP="00FB3D79">
      <w:pPr>
        <w:pBdr>
          <w:top w:val="single" w:sz="4" w:space="1" w:color="auto"/>
        </w:pBdr>
        <w:spacing w:line="0" w:lineRule="atLeast"/>
        <w:ind w:right="80"/>
        <w:jc w:val="center"/>
        <w:rPr>
          <w:rFonts w:ascii="Arial" w:eastAsia="Arial" w:hAnsi="Arial"/>
          <w:b/>
          <w:sz w:val="24"/>
        </w:rPr>
      </w:pPr>
      <w:r w:rsidRPr="00B5358C">
        <w:br w:type="column"/>
      </w:r>
      <w:r w:rsidRPr="00B5358C">
        <w:rPr>
          <w:rFonts w:ascii="Arial" w:eastAsia="Arial" w:hAnsi="Arial"/>
          <w:b/>
          <w:sz w:val="24"/>
        </w:rPr>
        <w:lastRenderedPageBreak/>
        <w:t>SPECYFIKACJE TECHNICZNE</w:t>
      </w:r>
    </w:p>
    <w:p w:rsidR="00FB3D79" w:rsidRPr="00B5358C" w:rsidRDefault="00FB3D79" w:rsidP="00FB3D79">
      <w:pPr>
        <w:spacing w:line="46" w:lineRule="exact"/>
        <w:rPr>
          <w:rFonts w:ascii="Arial" w:eastAsia="Times New Roman" w:hAnsi="Arial"/>
          <w:b/>
          <w:sz w:val="24"/>
        </w:rPr>
      </w:pPr>
    </w:p>
    <w:p w:rsidR="00FB3D79" w:rsidRPr="00B5358C" w:rsidRDefault="00FB3D79" w:rsidP="00B5358C">
      <w:pPr>
        <w:pBdr>
          <w:bottom w:val="single" w:sz="4" w:space="1" w:color="auto"/>
        </w:pBdr>
        <w:spacing w:line="0" w:lineRule="atLeast"/>
        <w:ind w:right="60"/>
        <w:jc w:val="center"/>
        <w:rPr>
          <w:rFonts w:ascii="Arial" w:eastAsia="Arial" w:hAnsi="Arial"/>
          <w:b/>
          <w:sz w:val="24"/>
        </w:rPr>
      </w:pPr>
      <w:r w:rsidRPr="00B5358C">
        <w:rPr>
          <w:rFonts w:ascii="Arial" w:eastAsia="Arial" w:hAnsi="Arial"/>
          <w:b/>
          <w:sz w:val="24"/>
        </w:rPr>
        <w:t>WYKONANIA I ODBIORU ROBÓT BUDOWLANYCH</w:t>
      </w:r>
    </w:p>
    <w:p w:rsidR="00FB3D79" w:rsidRPr="00B5358C" w:rsidRDefault="00FB3D79" w:rsidP="00FB3D79">
      <w:pPr>
        <w:pBdr>
          <w:bottom w:val="single" w:sz="4" w:space="1" w:color="auto"/>
        </w:pBdr>
        <w:spacing w:line="0" w:lineRule="atLeast"/>
        <w:ind w:right="60"/>
        <w:jc w:val="center"/>
        <w:rPr>
          <w:rFonts w:ascii="Arial" w:eastAsia="Arial" w:hAnsi="Arial"/>
          <w:b/>
          <w:sz w:val="24"/>
          <w:szCs w:val="24"/>
        </w:rPr>
      </w:pPr>
      <w:r w:rsidRPr="00B5358C">
        <w:rPr>
          <w:rFonts w:ascii="Arial" w:eastAsia="Arial" w:hAnsi="Arial"/>
          <w:b/>
          <w:sz w:val="24"/>
          <w:szCs w:val="24"/>
        </w:rPr>
        <w:t xml:space="preserve">BRANŻA </w:t>
      </w:r>
      <w:r w:rsidR="00B5358C" w:rsidRPr="00B5358C">
        <w:rPr>
          <w:rFonts w:ascii="Arial" w:eastAsia="Arial" w:hAnsi="Arial"/>
          <w:b/>
          <w:sz w:val="24"/>
          <w:szCs w:val="24"/>
        </w:rPr>
        <w:t>SANITARNA</w:t>
      </w:r>
    </w:p>
    <w:p w:rsidR="00FB3D79" w:rsidRPr="00B5358C" w:rsidRDefault="00FB3D79" w:rsidP="00FB3D79">
      <w:pPr>
        <w:jc w:val="center"/>
        <w:rPr>
          <w:rFonts w:ascii="Arial" w:hAnsi="Arial"/>
        </w:rPr>
      </w:pPr>
    </w:p>
    <w:p w:rsidR="00FB3D79" w:rsidRPr="00B5358C" w:rsidRDefault="00FB3D79" w:rsidP="00FB3D79">
      <w:pPr>
        <w:jc w:val="center"/>
        <w:rPr>
          <w:rFonts w:ascii="Arial" w:hAnsi="Arial"/>
          <w:b/>
          <w:sz w:val="26"/>
          <w:szCs w:val="26"/>
        </w:rPr>
      </w:pPr>
    </w:p>
    <w:p w:rsidR="00FB3D79" w:rsidRPr="00B5358C" w:rsidRDefault="00FB3D79" w:rsidP="00FB3D79">
      <w:pPr>
        <w:jc w:val="center"/>
        <w:rPr>
          <w:rFonts w:ascii="Arial" w:hAnsi="Arial"/>
          <w:b/>
          <w:sz w:val="26"/>
          <w:szCs w:val="26"/>
        </w:rPr>
      </w:pPr>
      <w:r w:rsidRPr="00B5358C">
        <w:rPr>
          <w:rFonts w:ascii="Arial" w:hAnsi="Arial"/>
          <w:b/>
          <w:sz w:val="26"/>
          <w:szCs w:val="26"/>
        </w:rPr>
        <w:t xml:space="preserve">Spis zawartości </w:t>
      </w:r>
    </w:p>
    <w:p w:rsidR="00FB3D79" w:rsidRPr="00B5358C" w:rsidRDefault="00FB3D79" w:rsidP="00FB3D79">
      <w:pPr>
        <w:jc w:val="center"/>
        <w:rPr>
          <w:rFonts w:ascii="Arial" w:hAnsi="Arial"/>
          <w:b/>
          <w:sz w:val="26"/>
          <w:szCs w:val="26"/>
        </w:rPr>
      </w:pPr>
    </w:p>
    <w:p w:rsidR="005F3D78" w:rsidRPr="00B5358C" w:rsidRDefault="00B5358C" w:rsidP="00B5358C">
      <w:pPr>
        <w:pStyle w:val="Akapitzlist"/>
        <w:numPr>
          <w:ilvl w:val="0"/>
          <w:numId w:val="1"/>
        </w:numPr>
        <w:spacing w:before="240" w:line="480" w:lineRule="auto"/>
        <w:rPr>
          <w:rFonts w:ascii="Arial" w:hAnsi="Arial"/>
        </w:rPr>
      </w:pPr>
      <w:r w:rsidRPr="00B5358C">
        <w:rPr>
          <w:rFonts w:ascii="Arial" w:hAnsi="Arial"/>
          <w:b/>
        </w:rPr>
        <w:t>ROBOTY ZIEMNE</w:t>
      </w:r>
    </w:p>
    <w:p w:rsidR="00B5358C" w:rsidRPr="00B5358C" w:rsidRDefault="00B5358C" w:rsidP="00B5358C">
      <w:pPr>
        <w:pStyle w:val="Akapitzlist"/>
        <w:numPr>
          <w:ilvl w:val="0"/>
          <w:numId w:val="1"/>
        </w:numPr>
        <w:spacing w:before="240" w:line="480" w:lineRule="auto"/>
        <w:rPr>
          <w:rFonts w:ascii="Arial" w:hAnsi="Arial"/>
        </w:rPr>
      </w:pPr>
      <w:r w:rsidRPr="00B5358C">
        <w:rPr>
          <w:rFonts w:ascii="Arial" w:hAnsi="Arial"/>
          <w:b/>
        </w:rPr>
        <w:t>ROBOTY MONTAŻOWE</w:t>
      </w:r>
    </w:p>
    <w:p w:rsidR="00B5358C" w:rsidRPr="00B5358C" w:rsidRDefault="00B5358C" w:rsidP="00B5358C">
      <w:pPr>
        <w:pStyle w:val="Akapitzlist"/>
        <w:numPr>
          <w:ilvl w:val="0"/>
          <w:numId w:val="1"/>
        </w:numPr>
        <w:spacing w:before="240" w:line="480" w:lineRule="auto"/>
        <w:rPr>
          <w:rFonts w:ascii="Arial" w:hAnsi="Arial"/>
          <w:b/>
        </w:rPr>
      </w:pPr>
      <w:r w:rsidRPr="00B5358C">
        <w:rPr>
          <w:rFonts w:ascii="Arial" w:hAnsi="Arial"/>
          <w:b/>
        </w:rPr>
        <w:t>INSTALACJE WOD-KAN</w:t>
      </w:r>
    </w:p>
    <w:p w:rsidR="00334F58" w:rsidRPr="00FB3D79" w:rsidRDefault="00FB3D79" w:rsidP="00FB3D79">
      <w:bookmarkStart w:id="0" w:name="_GoBack"/>
      <w:bookmarkEnd w:id="0"/>
      <w:r w:rsidRPr="00FB3D79">
        <w:t xml:space="preserve"> </w:t>
      </w:r>
    </w:p>
    <w:sectPr w:rsidR="00334F58" w:rsidRPr="00FB3D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584F" w:rsidRDefault="00DD584F" w:rsidP="00FB3D79">
      <w:r>
        <w:separator/>
      </w:r>
    </w:p>
  </w:endnote>
  <w:endnote w:type="continuationSeparator" w:id="0">
    <w:p w:rsidR="00DD584F" w:rsidRDefault="00DD584F" w:rsidP="00FB3D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584F" w:rsidRDefault="00DD584F" w:rsidP="00FB3D79">
      <w:r>
        <w:separator/>
      </w:r>
    </w:p>
  </w:footnote>
  <w:footnote w:type="continuationSeparator" w:id="0">
    <w:p w:rsidR="00DD584F" w:rsidRDefault="00DD584F" w:rsidP="00FB3D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1A154D"/>
    <w:multiLevelType w:val="hybridMultilevel"/>
    <w:tmpl w:val="A60A510A"/>
    <w:lvl w:ilvl="0" w:tplc="81588708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CD0"/>
    <w:rsid w:val="00177D27"/>
    <w:rsid w:val="00243CEF"/>
    <w:rsid w:val="00303E14"/>
    <w:rsid w:val="00334F58"/>
    <w:rsid w:val="00334F82"/>
    <w:rsid w:val="00375E7D"/>
    <w:rsid w:val="003B7296"/>
    <w:rsid w:val="005F3D78"/>
    <w:rsid w:val="00634336"/>
    <w:rsid w:val="00687925"/>
    <w:rsid w:val="00716C60"/>
    <w:rsid w:val="00805AC4"/>
    <w:rsid w:val="009048CC"/>
    <w:rsid w:val="00B0495E"/>
    <w:rsid w:val="00B5358C"/>
    <w:rsid w:val="00C102D1"/>
    <w:rsid w:val="00CD6B3B"/>
    <w:rsid w:val="00DD584F"/>
    <w:rsid w:val="00EA1CD0"/>
    <w:rsid w:val="00EC2D5D"/>
    <w:rsid w:val="00F4265C"/>
    <w:rsid w:val="00FB3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4F58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4F5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B3D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3D79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B3D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3D79"/>
    <w:rPr>
      <w:rFonts w:ascii="Calibri" w:eastAsia="Calibri" w:hAnsi="Calibri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433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4336"/>
    <w:rPr>
      <w:rFonts w:ascii="Segoe UI" w:eastAsia="Calibri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4F58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4F5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B3D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3D79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B3D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3D79"/>
    <w:rPr>
      <w:rFonts w:ascii="Calibri" w:eastAsia="Calibri" w:hAnsi="Calibri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433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4336"/>
    <w:rPr>
      <w:rFonts w:ascii="Segoe UI" w:eastAsia="Calibr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239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</dc:creator>
  <cp:lastModifiedBy>user</cp:lastModifiedBy>
  <cp:revision>8</cp:revision>
  <cp:lastPrinted>2024-01-23T13:22:00Z</cp:lastPrinted>
  <dcterms:created xsi:type="dcterms:W3CDTF">2023-11-30T10:09:00Z</dcterms:created>
  <dcterms:modified xsi:type="dcterms:W3CDTF">2024-01-23T13:23:00Z</dcterms:modified>
</cp:coreProperties>
</file>