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761CA7C5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551934">
        <w:rPr>
          <w:rFonts w:cs="Arial"/>
          <w:sz w:val="20"/>
          <w:szCs w:val="20"/>
        </w:rPr>
        <w:t>9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1400B571" w14:textId="77777777" w:rsidR="00502ACC" w:rsidRPr="006158CC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75ECEFA6" w14:textId="77777777" w:rsidR="008276EF" w:rsidRPr="008276EF" w:rsidRDefault="008276EF" w:rsidP="008276EF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8276EF">
        <w:rPr>
          <w:rFonts w:ascii="Calibri" w:hAnsi="Calibri" w:cs="Calibri"/>
          <w:b/>
          <w:sz w:val="20"/>
          <w:szCs w:val="20"/>
        </w:rPr>
        <w:t xml:space="preserve">Gmina Kiernozia </w:t>
      </w:r>
    </w:p>
    <w:p w14:paraId="1DB2A4E6" w14:textId="7616A599" w:rsidR="008276EF" w:rsidRPr="008276EF" w:rsidRDefault="008276EF" w:rsidP="008276EF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8276EF">
        <w:rPr>
          <w:rFonts w:ascii="Calibri" w:hAnsi="Calibri" w:cs="Calibri"/>
          <w:b/>
          <w:sz w:val="20"/>
          <w:szCs w:val="20"/>
        </w:rPr>
        <w:t>ul. Sobocka 1a</w:t>
      </w:r>
    </w:p>
    <w:p w14:paraId="0FED359A" w14:textId="550D4D37" w:rsidR="008276EF" w:rsidRDefault="008276EF" w:rsidP="008276EF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8276EF">
        <w:rPr>
          <w:rFonts w:ascii="Calibri" w:hAnsi="Calibri" w:cs="Calibri"/>
          <w:b/>
          <w:sz w:val="20"/>
          <w:szCs w:val="20"/>
        </w:rPr>
        <w:t>99-412 Kiernozia</w:t>
      </w:r>
    </w:p>
    <w:p w14:paraId="6C4F0ACD" w14:textId="0E05CF45" w:rsidR="00C4103F" w:rsidRPr="006158CC" w:rsidRDefault="007118F0" w:rsidP="008276EF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KRS/CEiDG)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0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>Ustawy Pzp</w:t>
      </w:r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0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36EF7C9E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8276EF" w:rsidRPr="008276EF">
        <w:rPr>
          <w:rFonts w:cs="Calibri"/>
          <w:b/>
          <w:sz w:val="20"/>
          <w:szCs w:val="20"/>
        </w:rPr>
        <w:t xml:space="preserve">KOMPLEKSOWA DOSTAWA ENERGII ELEKTRYCZNEJ, OBEJMUJĄCA SPRZEDAŻ I ŚWIADCZENIE USŁUG DYSTRYBUCJI ENERGII ELEKTRYCZNEJ NA POTRZEBY GMINY KIERNOZIA </w:t>
      </w:r>
      <w:r w:rsidR="00C96F25" w:rsidRPr="006158CC">
        <w:rPr>
          <w:rFonts w:cs="Arial"/>
          <w:sz w:val="20"/>
          <w:szCs w:val="20"/>
        </w:rPr>
        <w:t xml:space="preserve">prowadzonego </w:t>
      </w:r>
      <w:r w:rsidR="00C96F25" w:rsidRPr="006104FF">
        <w:rPr>
          <w:rFonts w:cs="Arial"/>
          <w:sz w:val="20"/>
          <w:szCs w:val="20"/>
        </w:rPr>
        <w:t xml:space="preserve">przez </w:t>
      </w:r>
      <w:r w:rsidR="00C96F25" w:rsidRPr="006104FF">
        <w:rPr>
          <w:rFonts w:cs="Arial"/>
          <w:b/>
          <w:sz w:val="20"/>
          <w:szCs w:val="20"/>
        </w:rPr>
        <w:t xml:space="preserve">Gminę </w:t>
      </w:r>
      <w:r w:rsidR="008276EF">
        <w:rPr>
          <w:rFonts w:cs="Arial"/>
          <w:b/>
          <w:sz w:val="20"/>
          <w:szCs w:val="20"/>
        </w:rPr>
        <w:t>Kiernozia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2789C207" w14:textId="77777777" w:rsidR="00F80A58" w:rsidRDefault="00F80A58" w:rsidP="006D796F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025E9383" w:rsidR="006D796F" w:rsidRPr="00551934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r w:rsidR="00223DC5" w:rsidRPr="00223DC5">
        <w:rPr>
          <w:rFonts w:cs="Arial"/>
          <w:sz w:val="20"/>
          <w:szCs w:val="20"/>
        </w:rPr>
        <w:t>t.j. Dz. U. z 202</w:t>
      </w:r>
      <w:r w:rsidR="00311730">
        <w:rPr>
          <w:rFonts w:cs="Arial"/>
          <w:sz w:val="20"/>
          <w:szCs w:val="20"/>
        </w:rPr>
        <w:t>3</w:t>
      </w:r>
      <w:r w:rsidR="00223DC5" w:rsidRPr="00223DC5">
        <w:rPr>
          <w:rFonts w:cs="Arial"/>
          <w:sz w:val="20"/>
          <w:szCs w:val="20"/>
        </w:rPr>
        <w:t xml:space="preserve"> r. poz. </w:t>
      </w:r>
      <w:r w:rsidR="00311730">
        <w:rPr>
          <w:rFonts w:cs="Arial"/>
          <w:sz w:val="20"/>
          <w:szCs w:val="20"/>
        </w:rPr>
        <w:t xml:space="preserve">1605 </w:t>
      </w:r>
      <w:r w:rsidR="00223DC5" w:rsidRPr="00223DC5">
        <w:rPr>
          <w:rFonts w:cs="Arial"/>
          <w:sz w:val="20"/>
          <w:szCs w:val="20"/>
        </w:rPr>
        <w:t>z późn. zm</w:t>
      </w:r>
      <w:r w:rsidR="00223DC5">
        <w:rPr>
          <w:rFonts w:cs="Arial"/>
          <w:sz w:val="20"/>
          <w:szCs w:val="20"/>
        </w:rPr>
        <w:t>.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</w:t>
      </w:r>
      <w:r w:rsidRPr="00551934">
        <w:rPr>
          <w:rFonts w:cs="Arial"/>
          <w:sz w:val="20"/>
          <w:szCs w:val="20"/>
        </w:rPr>
        <w:t>aktualne w zakresie podstaw wykluczenia z postępowania określonych w:</w:t>
      </w:r>
    </w:p>
    <w:p w14:paraId="7E93ABD7" w14:textId="1EB02652" w:rsidR="006D796F" w:rsidRPr="00551934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551934">
        <w:rPr>
          <w:rFonts w:cs="Arial"/>
          <w:sz w:val="20"/>
          <w:szCs w:val="20"/>
        </w:rPr>
        <w:t>-</w:t>
      </w:r>
      <w:r w:rsidRPr="00551934">
        <w:rPr>
          <w:rFonts w:cs="Arial"/>
          <w:sz w:val="20"/>
          <w:szCs w:val="20"/>
        </w:rPr>
        <w:tab/>
        <w:t>art. 108 ust. 1 PZP,</w:t>
      </w:r>
    </w:p>
    <w:p w14:paraId="0150D1F6" w14:textId="167725E1" w:rsidR="00385AE7" w:rsidRPr="00551934" w:rsidRDefault="00385AE7" w:rsidP="00385AE7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551934">
        <w:rPr>
          <w:rFonts w:ascii="Calibri" w:hAnsi="Calibri" w:cs="Calibri"/>
          <w:sz w:val="20"/>
          <w:szCs w:val="20"/>
        </w:rPr>
        <w:t>-   art. 7 ust. 1 ustawy z dnia 13 kwietnia 2022r.</w:t>
      </w:r>
      <w:r w:rsidRPr="00551934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551934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11353CAB" w14:textId="77777777" w:rsidR="00F80A58" w:rsidRDefault="00F80A58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0D304E3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842B8" w14:textId="77777777" w:rsidR="004E66D8" w:rsidRDefault="004E66D8" w:rsidP="0038231F">
      <w:pPr>
        <w:spacing w:after="0" w:line="240" w:lineRule="auto"/>
      </w:pPr>
      <w:r>
        <w:separator/>
      </w:r>
    </w:p>
  </w:endnote>
  <w:endnote w:type="continuationSeparator" w:id="0">
    <w:p w14:paraId="5AF6301E" w14:textId="77777777" w:rsidR="004E66D8" w:rsidRDefault="004E66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0C38" w14:textId="77777777" w:rsidR="004E66D8" w:rsidRDefault="004E66D8" w:rsidP="0038231F">
      <w:pPr>
        <w:spacing w:after="0" w:line="240" w:lineRule="auto"/>
      </w:pPr>
      <w:r>
        <w:separator/>
      </w:r>
    </w:p>
  </w:footnote>
  <w:footnote w:type="continuationSeparator" w:id="0">
    <w:p w14:paraId="1E44728E" w14:textId="77777777" w:rsidR="004E66D8" w:rsidRDefault="004E66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0BCF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1730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E66D8"/>
    <w:rsid w:val="004F23F7"/>
    <w:rsid w:val="004F40EF"/>
    <w:rsid w:val="00502ACC"/>
    <w:rsid w:val="0051175C"/>
    <w:rsid w:val="00520174"/>
    <w:rsid w:val="0055193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B0B87"/>
    <w:rsid w:val="007D5B61"/>
    <w:rsid w:val="007E2F69"/>
    <w:rsid w:val="00804F07"/>
    <w:rsid w:val="00825A09"/>
    <w:rsid w:val="008276EF"/>
    <w:rsid w:val="00830AB1"/>
    <w:rsid w:val="00833FCD"/>
    <w:rsid w:val="00834FE7"/>
    <w:rsid w:val="00842991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70832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B63D6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16</cp:revision>
  <cp:lastPrinted>2016-07-26T10:32:00Z</cp:lastPrinted>
  <dcterms:created xsi:type="dcterms:W3CDTF">2021-02-03T21:01:00Z</dcterms:created>
  <dcterms:modified xsi:type="dcterms:W3CDTF">2023-10-30T14:20:00Z</dcterms:modified>
</cp:coreProperties>
</file>