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1F" w:rsidRPr="006E711F" w:rsidRDefault="006E711F" w:rsidP="006E711F">
      <w:pPr>
        <w:jc w:val="right"/>
        <w:rPr>
          <w:rFonts w:ascii="Arial" w:hAnsi="Arial" w:cs="Arial"/>
          <w:sz w:val="28"/>
          <w:szCs w:val="28"/>
        </w:rPr>
      </w:pPr>
    </w:p>
    <w:p w:rsidR="006E711F" w:rsidRDefault="006E711F" w:rsidP="000130A9">
      <w:pPr>
        <w:jc w:val="center"/>
      </w:pPr>
    </w:p>
    <w:p w:rsidR="006E711F" w:rsidRDefault="006E711F" w:rsidP="000130A9">
      <w:pPr>
        <w:jc w:val="center"/>
      </w:pPr>
    </w:p>
    <w:p w:rsidR="006E711F" w:rsidRDefault="006E711F" w:rsidP="000130A9">
      <w:pPr>
        <w:jc w:val="center"/>
      </w:pPr>
    </w:p>
    <w:p w:rsidR="00451300" w:rsidRDefault="003D0FC2" w:rsidP="000130A9">
      <w:pPr>
        <w:jc w:val="center"/>
      </w:pPr>
      <w:r>
        <w:t>Opis przedmiotu zamówienia</w:t>
      </w:r>
    </w:p>
    <w:p w:rsidR="006E711F" w:rsidRDefault="006E711F" w:rsidP="000130A9">
      <w:pPr>
        <w:jc w:val="center"/>
      </w:pPr>
    </w:p>
    <w:p w:rsidR="000130A9" w:rsidRDefault="000130A9" w:rsidP="000130A9">
      <w:pPr>
        <w:jc w:val="center"/>
      </w:pPr>
    </w:p>
    <w:p w:rsidR="000130A9" w:rsidRPr="002164FA" w:rsidRDefault="000130A9" w:rsidP="000130A9">
      <w:pPr>
        <w:rPr>
          <w:sz w:val="22"/>
          <w:szCs w:val="22"/>
        </w:rPr>
      </w:pPr>
      <w:r w:rsidRPr="002164FA">
        <w:rPr>
          <w:sz w:val="22"/>
          <w:szCs w:val="22"/>
        </w:rPr>
        <w:t xml:space="preserve">Przedmiotem </w:t>
      </w:r>
      <w:r w:rsidR="00B63C10" w:rsidRPr="002164FA">
        <w:rPr>
          <w:sz w:val="22"/>
          <w:szCs w:val="22"/>
        </w:rPr>
        <w:t xml:space="preserve">zapytania ofertowego </w:t>
      </w:r>
      <w:r w:rsidRPr="002164FA">
        <w:rPr>
          <w:sz w:val="22"/>
          <w:szCs w:val="22"/>
        </w:rPr>
        <w:t xml:space="preserve">jest usługa konserwacji urządzeń dźwigowych zainstalowanych w obiektach </w:t>
      </w:r>
      <w:r w:rsidR="00824CCE">
        <w:rPr>
          <w:sz w:val="22"/>
          <w:szCs w:val="22"/>
        </w:rPr>
        <w:t>Akademii</w:t>
      </w:r>
      <w:bookmarkStart w:id="0" w:name="_GoBack"/>
      <w:bookmarkEnd w:id="0"/>
      <w:r w:rsidRPr="002164FA">
        <w:rPr>
          <w:sz w:val="22"/>
          <w:szCs w:val="22"/>
        </w:rPr>
        <w:t xml:space="preserve"> Policji w Szczytnie oraz zapewnieniu całodobowego pogotowia dźwigowego dla urządzeń podanych</w:t>
      </w:r>
      <w:r w:rsidR="001E70CB" w:rsidRPr="002164FA">
        <w:rPr>
          <w:sz w:val="22"/>
          <w:szCs w:val="22"/>
        </w:rPr>
        <w:t xml:space="preserve"> </w:t>
      </w:r>
      <w:r w:rsidR="00B63C10" w:rsidRPr="002164FA">
        <w:rPr>
          <w:sz w:val="22"/>
          <w:szCs w:val="22"/>
        </w:rPr>
        <w:t xml:space="preserve">w </w:t>
      </w:r>
      <w:r w:rsidR="001E70CB" w:rsidRPr="002164FA">
        <w:rPr>
          <w:sz w:val="22"/>
          <w:szCs w:val="22"/>
        </w:rPr>
        <w:t>wykazie</w:t>
      </w:r>
      <w:r w:rsidRPr="002164FA">
        <w:rPr>
          <w:sz w:val="22"/>
          <w:szCs w:val="22"/>
        </w:rPr>
        <w:t xml:space="preserve"> </w:t>
      </w:r>
      <w:r w:rsidR="001E70CB" w:rsidRPr="002164FA">
        <w:rPr>
          <w:sz w:val="22"/>
          <w:szCs w:val="22"/>
        </w:rPr>
        <w:t>(załącznik nr</w:t>
      </w:r>
      <w:r w:rsidR="00AD6552" w:rsidRPr="002164FA">
        <w:rPr>
          <w:sz w:val="22"/>
          <w:szCs w:val="22"/>
        </w:rPr>
        <w:t xml:space="preserve"> </w:t>
      </w:r>
      <w:r w:rsidR="00947952" w:rsidRPr="002164FA">
        <w:rPr>
          <w:sz w:val="22"/>
          <w:szCs w:val="22"/>
        </w:rPr>
        <w:t>1</w:t>
      </w:r>
      <w:r w:rsidR="001E70CB" w:rsidRPr="002164FA">
        <w:rPr>
          <w:sz w:val="22"/>
          <w:szCs w:val="22"/>
        </w:rPr>
        <w:t>)</w:t>
      </w:r>
      <w:r w:rsidRPr="002164FA">
        <w:rPr>
          <w:sz w:val="22"/>
          <w:szCs w:val="22"/>
        </w:rPr>
        <w:t xml:space="preserve"> do umowy.</w:t>
      </w:r>
      <w:r w:rsidR="003D0FC2" w:rsidRPr="002164FA">
        <w:rPr>
          <w:sz w:val="22"/>
          <w:szCs w:val="22"/>
        </w:rPr>
        <w:t xml:space="preserve"> W przypadku wystąpienia wypadków, których zagrożone jest życie lub zdrowie ludzi Wykonawca jest zobowiązany do przysłania w miejsce użytkowania urządzeń dźwigowych pogotowie techniczne natychmiast</w:t>
      </w:r>
      <w:r w:rsidR="00B63C10" w:rsidRPr="002164FA">
        <w:rPr>
          <w:sz w:val="22"/>
          <w:szCs w:val="22"/>
        </w:rPr>
        <w:t>,</w:t>
      </w:r>
      <w:r w:rsidR="003D0FC2" w:rsidRPr="002164FA">
        <w:rPr>
          <w:sz w:val="22"/>
          <w:szCs w:val="22"/>
        </w:rPr>
        <w:t xml:space="preserve"> nie później niż w ciągu 2 godzin od zgłoszenia.</w:t>
      </w:r>
      <w:r w:rsidR="001339DD" w:rsidRPr="002164FA">
        <w:rPr>
          <w:sz w:val="22"/>
          <w:szCs w:val="22"/>
        </w:rPr>
        <w:t xml:space="preserve"> </w:t>
      </w:r>
      <w:r w:rsidR="001E70CB" w:rsidRPr="002164FA">
        <w:rPr>
          <w:sz w:val="22"/>
          <w:szCs w:val="22"/>
        </w:rPr>
        <w:t xml:space="preserve"> Zamawiający</w:t>
      </w:r>
      <w:r w:rsidR="00B63C10" w:rsidRPr="002164FA">
        <w:rPr>
          <w:sz w:val="22"/>
          <w:szCs w:val="22"/>
        </w:rPr>
        <w:t xml:space="preserve"> przyjmie oferty Wykonawców mających</w:t>
      </w:r>
      <w:r w:rsidR="001339DD" w:rsidRPr="002164FA">
        <w:rPr>
          <w:sz w:val="22"/>
          <w:szCs w:val="22"/>
        </w:rPr>
        <w:t xml:space="preserve"> siedzibę w promieniu 100 km od Zamawiającego. Wykonawca ma o</w:t>
      </w:r>
      <w:r w:rsidR="00B63C10" w:rsidRPr="002164FA">
        <w:rPr>
          <w:sz w:val="22"/>
          <w:szCs w:val="22"/>
        </w:rPr>
        <w:t xml:space="preserve">bowiązek wypełnić tabelę oferty oraz zapoznać się z warunkami umowy. </w:t>
      </w:r>
    </w:p>
    <w:sectPr w:rsidR="000130A9" w:rsidRPr="00216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A9"/>
    <w:rsid w:val="000130A9"/>
    <w:rsid w:val="001339DD"/>
    <w:rsid w:val="001E70CB"/>
    <w:rsid w:val="002164FA"/>
    <w:rsid w:val="003D0FC2"/>
    <w:rsid w:val="00421EA3"/>
    <w:rsid w:val="00433F94"/>
    <w:rsid w:val="00451300"/>
    <w:rsid w:val="0067219B"/>
    <w:rsid w:val="006E711F"/>
    <w:rsid w:val="006F77F5"/>
    <w:rsid w:val="00824CCE"/>
    <w:rsid w:val="00924538"/>
    <w:rsid w:val="00947952"/>
    <w:rsid w:val="00AD6552"/>
    <w:rsid w:val="00B63C10"/>
    <w:rsid w:val="00F6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A8E6"/>
  <w15:docId w15:val="{672A183C-3599-4DBC-AB11-08CD30E7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1E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1EA3"/>
    <w:pPr>
      <w:keepNext/>
      <w:outlineLvl w:val="0"/>
    </w:pPr>
    <w:rPr>
      <w:rFonts w:ascii="Arial" w:eastAsiaTheme="majorEastAsia" w:hAnsi="Arial" w:cstheme="majorBid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19B"/>
    <w:rPr>
      <w:rFonts w:ascii="Arial" w:eastAsiaTheme="majorEastAsia" w:hAnsi="Arial" w:cstheme="majorBidi"/>
      <w:b/>
      <w:sz w:val="24"/>
      <w:lang w:eastAsia="pl-PL"/>
    </w:rPr>
  </w:style>
  <w:style w:type="paragraph" w:styleId="Bezodstpw">
    <w:name w:val="No Spacing"/>
    <w:uiPriority w:val="1"/>
    <w:qFormat/>
    <w:rsid w:val="0067219B"/>
    <w:rPr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21EA3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21EA3"/>
    <w:rPr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421EA3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ytuZnak">
    <w:name w:val="Podtytuł Znak"/>
    <w:basedOn w:val="Domylnaczcionkaakapitu"/>
    <w:link w:val="Podtytu"/>
    <w:rsid w:val="00421EA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 Cegiełka</dc:creator>
  <cp:lastModifiedBy>Longin Cegiełka</cp:lastModifiedBy>
  <cp:revision>6</cp:revision>
  <dcterms:created xsi:type="dcterms:W3CDTF">2022-11-03T12:23:00Z</dcterms:created>
  <dcterms:modified xsi:type="dcterms:W3CDTF">2023-10-03T12:00:00Z</dcterms:modified>
</cp:coreProperties>
</file>