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5D8CF568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E90AAC">
        <w:rPr>
          <w:rFonts w:asciiTheme="minorHAnsi" w:hAnsiTheme="minorHAnsi" w:cstheme="minorHAnsi"/>
          <w:sz w:val="22"/>
          <w:szCs w:val="22"/>
        </w:rPr>
        <w:t>4</w:t>
      </w:r>
      <w:r w:rsidR="00B46CA5">
        <w:rPr>
          <w:rFonts w:asciiTheme="minorHAnsi" w:hAnsiTheme="minorHAnsi" w:cstheme="minorHAnsi"/>
          <w:sz w:val="22"/>
          <w:szCs w:val="22"/>
        </w:rPr>
        <w:t>.2025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1E062DCC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</w:t>
      </w:r>
      <w:r w:rsidR="00B46CA5" w:rsidRPr="00B46CA5">
        <w:rPr>
          <w:rFonts w:asciiTheme="minorHAnsi" w:hAnsiTheme="minorHAnsi" w:cstheme="minorHAnsi"/>
          <w:sz w:val="22"/>
          <w:szCs w:val="22"/>
        </w:rPr>
        <w:t xml:space="preserve">Dz.U.2024.1320 </w:t>
      </w:r>
      <w:proofErr w:type="spellStart"/>
      <w:r w:rsidR="00B46CA5" w:rsidRPr="00B46CA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46CA5" w:rsidRPr="00B46CA5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 xml:space="preserve">zwana dalej „ustawą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 xml:space="preserve">(art. 275 pkt 1 ustawy </w:t>
      </w:r>
      <w:proofErr w:type="spellStart"/>
      <w:r w:rsidR="00903BED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03BED" w:rsidRPr="00033773">
        <w:rPr>
          <w:rFonts w:asciiTheme="minorHAnsi" w:hAnsiTheme="minorHAnsi" w:cstheme="minorHAnsi"/>
          <w:sz w:val="22"/>
          <w:szCs w:val="22"/>
        </w:rPr>
        <w:t>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26348AB6" w14:textId="11E6FE6B" w:rsidR="00F01D80" w:rsidRDefault="00655E3B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655E3B">
        <w:rPr>
          <w:rFonts w:asciiTheme="minorHAnsi" w:eastAsia="Times New Roman" w:hAnsiTheme="minorHAnsi" w:cstheme="minorHAnsi"/>
          <w:sz w:val="22"/>
          <w:szCs w:val="22"/>
        </w:rPr>
        <w:t>39314000-6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655E3B">
        <w:rPr>
          <w:rFonts w:asciiTheme="minorHAnsi" w:eastAsia="Times New Roman" w:hAnsiTheme="minorHAnsi" w:cstheme="minorHAnsi"/>
          <w:sz w:val="22"/>
          <w:szCs w:val="22"/>
        </w:rPr>
        <w:t>Przemysłowy sprzęt kuchenny</w:t>
      </w:r>
    </w:p>
    <w:p w14:paraId="1E63063A" w14:textId="717501EA" w:rsidR="00E03FA0" w:rsidRDefault="009F0D97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9F0D97">
        <w:rPr>
          <w:rFonts w:asciiTheme="minorHAnsi" w:eastAsia="Times New Roman" w:hAnsiTheme="minorHAnsi" w:cstheme="minorHAnsi"/>
          <w:sz w:val="22"/>
          <w:szCs w:val="22"/>
        </w:rPr>
        <w:t xml:space="preserve">39221000-7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9F0D97">
        <w:rPr>
          <w:rFonts w:asciiTheme="minorHAnsi" w:eastAsia="Times New Roman" w:hAnsiTheme="minorHAnsi" w:cstheme="minorHAnsi"/>
          <w:sz w:val="22"/>
          <w:szCs w:val="22"/>
        </w:rPr>
        <w:t>Sprzęt kuchenny</w:t>
      </w:r>
    </w:p>
    <w:p w14:paraId="4F33D2D6" w14:textId="596CF081" w:rsidR="009F0D97" w:rsidRPr="00033773" w:rsidRDefault="009F0D97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9F0D97">
        <w:rPr>
          <w:rFonts w:asciiTheme="minorHAnsi" w:eastAsia="Times New Roman" w:hAnsiTheme="minorHAnsi" w:cstheme="minorHAnsi"/>
          <w:sz w:val="22"/>
          <w:szCs w:val="22"/>
        </w:rPr>
        <w:t>39710000-2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9F0D97">
        <w:rPr>
          <w:rFonts w:asciiTheme="minorHAnsi" w:eastAsia="Times New Roman" w:hAnsiTheme="minorHAnsi" w:cstheme="minorHAnsi"/>
          <w:sz w:val="22"/>
          <w:szCs w:val="22"/>
        </w:rPr>
        <w:t>Elektryczny sprzęt gospodarstwa domowego</w:t>
      </w: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B46CA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B46CA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F3092E" w14:textId="317840E1" w:rsidR="002A1517" w:rsidRDefault="00B46CA5" w:rsidP="00F64C40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</w:t>
      </w:r>
      <w:r w:rsidR="00F64C40"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kuchennego </w:t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w ramach zadania pn.: „Przedszkole "Promyki Bałtyku" w Mścicach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>– utworzenie nowych miejsc wychowania przedszkolnego w Gminie Będzino</w:t>
      </w:r>
      <w:r w:rsidR="00F64C40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422A9B5" w14:textId="77777777" w:rsidR="00B46CA5" w:rsidRPr="00033773" w:rsidRDefault="00B46CA5" w:rsidP="00B46C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E4FD6" w14:textId="2F70D81A" w:rsidR="00692B0A" w:rsidRPr="00033773" w:rsidRDefault="00B91B6A" w:rsidP="00F64C40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i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montaż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wyposażenia 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kuchennego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do 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przedszkola w Mścicach </w:t>
      </w:r>
      <w:r w:rsidR="002953FA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oraz w Będzinie </w:t>
      </w:r>
      <w:r w:rsid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– 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>s</w:t>
      </w:r>
      <w:r w:rsidR="00C95641"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zczegółowy opis zadań zawarto w załączniku do OPZ (plik w</w:t>
      </w:r>
      <w:r w:rsidR="002953FA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C95641"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formacie .</w:t>
      </w:r>
      <w:proofErr w:type="spellStart"/>
      <w:r w:rsidR="00C95641"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xlsx</w:t>
      </w:r>
      <w:proofErr w:type="spellEnd"/>
      <w:r w:rsid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).</w:t>
      </w:r>
    </w:p>
    <w:p w14:paraId="4A501C6F" w14:textId="12A45ED8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95641" w:rsidRPr="00C95641">
        <w:rPr>
          <w:rFonts w:asciiTheme="minorHAnsi" w:hAnsiTheme="minorHAnsi" w:cstheme="minorHAnsi"/>
          <w:sz w:val="22"/>
          <w:szCs w:val="22"/>
        </w:rPr>
        <w:t>nr FEPZ.06.08-IP.01-0046/23 pn. „Przedszkole "Promyki Bałtyku" w Mścicach</w:t>
      </w:r>
      <w:r w:rsidR="0088672E">
        <w:rPr>
          <w:rFonts w:asciiTheme="minorHAnsi" w:hAnsiTheme="minorHAnsi" w:cstheme="minorHAnsi"/>
          <w:sz w:val="22"/>
          <w:szCs w:val="22"/>
        </w:rPr>
        <w:t xml:space="preserve"> </w:t>
      </w:r>
      <w:r w:rsidR="00C95641" w:rsidRPr="00C95641">
        <w:rPr>
          <w:rFonts w:asciiTheme="minorHAnsi" w:hAnsiTheme="minorHAnsi" w:cstheme="minorHAnsi"/>
          <w:sz w:val="22"/>
          <w:szCs w:val="22"/>
        </w:rPr>
        <w:t>- utworzenie nowych miejsc wychowania przedszkolnego w Gminie Będzino” w ramach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35382C28" w14:textId="14AEDC59" w:rsidR="00313E69" w:rsidRPr="0088672E" w:rsidRDefault="00313E69" w:rsidP="0088672E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="0088672E" w:rsidRPr="002953FA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 xml:space="preserve">NIE </w:t>
      </w:r>
      <w:r w:rsidRPr="002953FA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dopuszcza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 możliwoś</w:t>
      </w:r>
      <w:r w:rsidR="0088672E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ci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proofErr w:type="spellStart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proofErr w:type="spellEnd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Pzp</w:t>
      </w:r>
      <w:proofErr w:type="spellEnd"/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1347F19D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zgodnie z ofertą wykonawcy, </w:t>
      </w:r>
      <w:r w:rsidR="00C95641">
        <w:rPr>
          <w:rFonts w:asciiTheme="minorHAnsi" w:hAnsiTheme="minorHAnsi" w:cstheme="minorHAnsi"/>
          <w:b/>
          <w:sz w:val="22"/>
          <w:szCs w:val="22"/>
        </w:rPr>
        <w:t>nie więcej niż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>Pzp</w:t>
      </w:r>
      <w:proofErr w:type="spellEnd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</w:t>
            </w:r>
            <w:proofErr w:type="spellEnd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5ADC7BCF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</w:t>
      </w:r>
      <w:r w:rsidR="0001756E">
        <w:rPr>
          <w:rFonts w:asciiTheme="minorHAnsi" w:hAnsiTheme="minorHAnsi" w:cstheme="minorHAnsi"/>
          <w:sz w:val="22"/>
          <w:szCs w:val="22"/>
        </w:rPr>
        <w:t> </w:t>
      </w:r>
      <w:r w:rsidRPr="00033773">
        <w:rPr>
          <w:rFonts w:asciiTheme="minorHAnsi" w:hAnsiTheme="minorHAnsi" w:cstheme="minorHAnsi"/>
          <w:sz w:val="22"/>
          <w:szCs w:val="22"/>
        </w:rPr>
        <w:t>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62185D0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jeżeli, w przypadkach, o których mowa w art. 85 ust. 1 PZP, doszło do zakłócenia konkurencji wynikającego z wcześniejszego zaangażowania tego Wykonawcy lub podmiotu,</w:t>
      </w:r>
      <w:r w:rsidR="0001756E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który</w:t>
      </w:r>
      <w:r w:rsidR="0001756E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należy z</w:t>
      </w:r>
      <w:r w:rsidR="0001756E">
        <w:rPr>
          <w:rFonts w:asciiTheme="minorHAnsi" w:hAnsiTheme="minorHAnsi" w:cstheme="minorHAnsi"/>
          <w:sz w:val="22"/>
          <w:szCs w:val="22"/>
        </w:rPr>
        <w:t> </w:t>
      </w:r>
      <w:r w:rsidRPr="00033773">
        <w:rPr>
          <w:rFonts w:asciiTheme="minorHAnsi" w:hAnsiTheme="minorHAnsi" w:cstheme="minorHAnsi"/>
          <w:sz w:val="22"/>
          <w:szCs w:val="22"/>
        </w:rPr>
        <w:t>wykonawcą do tej samej grupy kapitałowej w rozumieniu ustawy z dnia 16 lutego 2007 r. o ochronie konkurencji i konsumentów, chyba że spowodowane tym zakłócenie konkurencji może być wyeliminowane w inny sposób niż przez wykluczenie Wykonawcy z udziału w postępowaniu o</w:t>
      </w:r>
      <w:r w:rsidR="0001756E">
        <w:rPr>
          <w:rFonts w:asciiTheme="minorHAnsi" w:hAnsiTheme="minorHAnsi" w:cstheme="minorHAnsi"/>
          <w:sz w:val="22"/>
          <w:szCs w:val="22"/>
        </w:rPr>
        <w:t> </w:t>
      </w:r>
      <w:r w:rsidRPr="00033773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149E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 xml:space="preserve">totne zobowiązanie wynikające </w:t>
      </w:r>
      <w:r w:rsidR="00207087" w:rsidRPr="00033773">
        <w:rPr>
          <w:rFonts w:asciiTheme="minorHAnsi" w:hAnsiTheme="minorHAnsi" w:cstheme="minorHAnsi"/>
          <w:sz w:val="22"/>
          <w:szCs w:val="22"/>
        </w:rPr>
        <w:lastRenderedPageBreak/>
        <w:t>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 xml:space="preserve">ust. 1 pkt 7 ustawy </w:t>
      </w:r>
      <w:proofErr w:type="spellStart"/>
      <w:r w:rsidR="00396B26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6B26" w:rsidRPr="00033773">
        <w:rPr>
          <w:rFonts w:asciiTheme="minorHAnsi" w:hAnsiTheme="minorHAnsi" w:cstheme="minorHAnsi"/>
          <w:sz w:val="22"/>
          <w:szCs w:val="22"/>
        </w:rPr>
        <w:t>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05CE69A4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6F140ED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 xml:space="preserve">(art. 118 ust. 3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7EBD2499" w14:textId="2F399B4A" w:rsidR="00267148" w:rsidRPr="00C95641" w:rsidRDefault="00C95641" w:rsidP="00C95641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46E29" w:rsidRPr="00267148">
        <w:rPr>
          <w:rFonts w:asciiTheme="minorHAnsi" w:hAnsiTheme="minorHAnsi" w:cstheme="minorHAnsi"/>
          <w:sz w:val="22"/>
          <w:szCs w:val="22"/>
        </w:rPr>
        <w:t>amawiający wymaga złożenia</w:t>
      </w:r>
      <w:r w:rsidR="00075601">
        <w:rPr>
          <w:rFonts w:asciiTheme="minorHAnsi" w:hAnsiTheme="minorHAnsi" w:cstheme="minorHAnsi"/>
          <w:sz w:val="22"/>
          <w:szCs w:val="22"/>
        </w:rPr>
        <w:t xml:space="preserve"> wraz z ofertą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267148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 w:rsid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</w:t>
      </w:r>
      <w:r w:rsidR="000749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urządzeń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0749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wg </w:t>
      </w:r>
      <w:r w:rsidR="009A7461">
        <w:rPr>
          <w:rFonts w:asciiTheme="minorHAnsi" w:hAnsiTheme="minorHAnsi" w:cstheme="minorHAnsi"/>
          <w:sz w:val="22"/>
          <w:szCs w:val="22"/>
        </w:rPr>
        <w:t>załącznika do OPZ.</w:t>
      </w:r>
    </w:p>
    <w:p w14:paraId="10BAAA6A" w14:textId="040A2385" w:rsidR="00046E29" w:rsidRPr="00075601" w:rsidRDefault="00046E29" w:rsidP="00313E69">
      <w:pPr>
        <w:pStyle w:val="Styl1"/>
        <w:rPr>
          <w:rFonts w:asciiTheme="minorHAnsi" w:hAnsiTheme="minorHAnsi" w:cstheme="minorHAnsi"/>
          <w:sz w:val="22"/>
          <w:szCs w:val="22"/>
          <w:u w:val="single"/>
        </w:rPr>
      </w:pPr>
      <w:r w:rsidRPr="00075601">
        <w:rPr>
          <w:rFonts w:asciiTheme="minorHAnsi" w:hAnsiTheme="minorHAnsi" w:cstheme="minorHAnsi"/>
          <w:sz w:val="22"/>
          <w:szCs w:val="22"/>
          <w:u w:val="single"/>
        </w:rPr>
        <w:t>Przedmiotowe środki dowodowe wykonawca składa wraz z ofertą</w:t>
      </w:r>
      <w:r w:rsidR="009A7461" w:rsidRPr="00075601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E157C1C" w14:textId="77777777" w:rsidR="00F7355A" w:rsidRDefault="00075601" w:rsidP="00190D3E">
      <w:pPr>
        <w:pStyle w:val="Styl1"/>
        <w:rPr>
          <w:b/>
          <w:bCs/>
        </w:rPr>
      </w:pPr>
      <w:r w:rsidRPr="00075601">
        <w:rPr>
          <w:b/>
          <w:bCs/>
        </w:rPr>
        <w:t xml:space="preserve">Zamawiający </w:t>
      </w:r>
      <w:r w:rsidRPr="00C3657E">
        <w:rPr>
          <w:b/>
          <w:bCs/>
          <w:color w:val="FF0000"/>
          <w:u w:val="single"/>
        </w:rPr>
        <w:t>nie przewiduje możliwości uzupełnienia przedmiotowych środków dowodowych</w:t>
      </w:r>
      <w:r w:rsidRPr="00075601">
        <w:rPr>
          <w:b/>
          <w:bCs/>
        </w:rPr>
        <w:t xml:space="preserve">. </w:t>
      </w:r>
    </w:p>
    <w:p w14:paraId="7CDE067E" w14:textId="01DA4854" w:rsidR="00313E69" w:rsidRPr="00075601" w:rsidRDefault="00313E69" w:rsidP="00F7355A">
      <w:pPr>
        <w:pStyle w:val="Styl1"/>
        <w:numPr>
          <w:ilvl w:val="1"/>
          <w:numId w:val="4"/>
        </w:numPr>
        <w:rPr>
          <w:b/>
          <w:bCs/>
        </w:rPr>
      </w:pPr>
      <w:r w:rsidRPr="00075601">
        <w:rPr>
          <w:b/>
          <w:bCs/>
        </w:rPr>
        <w:t xml:space="preserve">Jeżeli wykonawca </w:t>
      </w:r>
      <w:r w:rsidRPr="00075601">
        <w:rPr>
          <w:b/>
          <w:bCs/>
          <w:u w:val="single"/>
        </w:rPr>
        <w:t xml:space="preserve">nie złoży </w:t>
      </w:r>
      <w:r w:rsidRPr="00075601">
        <w:rPr>
          <w:b/>
          <w:bCs/>
        </w:rPr>
        <w:t xml:space="preserve">wraz z ofertą przedmiotowych środków dowodowych </w:t>
      </w:r>
      <w:r w:rsidR="00075601" w:rsidRPr="00075601">
        <w:rPr>
          <w:b/>
          <w:bCs/>
        </w:rPr>
        <w:t xml:space="preserve">– </w:t>
      </w:r>
      <w:r w:rsidR="00075601" w:rsidRPr="00075601">
        <w:rPr>
          <w:b/>
          <w:bCs/>
          <w:u w:val="single"/>
        </w:rPr>
        <w:t>oferta będzie podlegać odrzuceniu</w:t>
      </w:r>
      <w:r w:rsidRPr="00075601">
        <w:rPr>
          <w:b/>
          <w:bCs/>
        </w:rPr>
        <w:t>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16847012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>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.rtf, .pdf, .gif, .jpg,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.txt, .xls,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.zip, .7z,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3217D6C0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B5485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06</w:t>
      </w:r>
      <w:r w:rsidR="00382392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.06.</w:t>
      </w:r>
      <w:r w:rsidR="0007560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2025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43FEBA1B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11223A8A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FDC032B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deklaracji zatrudnienia </w:t>
      </w:r>
      <w:r w:rsidR="00382392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>
        <w:rPr>
          <w:rFonts w:asciiTheme="minorHAnsi" w:hAnsiTheme="minorHAnsi" w:cstheme="minorHAnsi"/>
          <w:sz w:val="22"/>
          <w:szCs w:val="22"/>
        </w:rPr>
        <w:t>osoby / osób</w:t>
      </w:r>
      <w:r w:rsidR="0038239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 których mowa w kryterium aspekt społeczny (tak / nie).</w:t>
      </w:r>
    </w:p>
    <w:p w14:paraId="7BF410FD" w14:textId="1DD74184" w:rsidR="00E2065A" w:rsidRDefault="00E2065A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wypełniony formularz </w:t>
      </w:r>
      <w:r>
        <w:rPr>
          <w:rFonts w:asciiTheme="minorHAnsi" w:hAnsiTheme="minorHAnsi" w:cstheme="minorHAnsi"/>
          <w:sz w:val="22"/>
          <w:szCs w:val="22"/>
        </w:rPr>
        <w:t>cenowy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 z określeniem</w:t>
      </w:r>
      <w:r>
        <w:rPr>
          <w:rFonts w:asciiTheme="minorHAnsi" w:hAnsiTheme="minorHAnsi" w:cstheme="minorHAnsi"/>
          <w:sz w:val="22"/>
          <w:szCs w:val="22"/>
        </w:rPr>
        <w:t xml:space="preserve"> ceny jednostkowej brutto oraz całkowitego kosztu dla wyodrębnionych pozycji.</w:t>
      </w:r>
    </w:p>
    <w:p w14:paraId="465BD53A" w14:textId="2CDB8117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</w:t>
      </w:r>
      <w:r w:rsidR="0040218E"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6E322796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38239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0</w:t>
      </w:r>
      <w:r w:rsidR="00B54851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8</w:t>
      </w:r>
      <w:r w:rsidR="0038239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.05</w:t>
      </w:r>
      <w:r w:rsidR="0013569D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</w:t>
      </w:r>
      <w:r w:rsidR="00E2065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2025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je, o których mowa w art. 222 ust. 5 ustawy </w:t>
      </w:r>
      <w:proofErr w:type="spellStart"/>
      <w:r w:rsidRPr="0003377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lastRenderedPageBreak/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37523075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ceny:</w:t>
            </w:r>
          </w:p>
        </w:tc>
      </w:tr>
    </w:tbl>
    <w:p w14:paraId="7822876F" w14:textId="1C0D83AD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EDF"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6EDF" w:rsidRPr="00033773">
        <w:rPr>
          <w:rFonts w:asciiTheme="minorHAnsi" w:hAnsiTheme="minorHAnsi" w:cstheme="minorHAnsi"/>
          <w:sz w:val="22"/>
          <w:szCs w:val="22"/>
        </w:rPr>
        <w:t>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71935666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033773">
        <w:rPr>
          <w:rFonts w:asciiTheme="minorHAnsi" w:hAnsiTheme="minorHAnsi" w:cstheme="minorHAnsi"/>
          <w:b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b/>
          <w:sz w:val="22"/>
          <w:szCs w:val="22"/>
        </w:rPr>
        <w:t>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nie skrócenie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1D29BB95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32117">
        <w:rPr>
          <w:rFonts w:asciiTheme="minorHAnsi" w:hAnsiTheme="minorHAnsi" w:cstheme="minorHAnsi"/>
          <w:sz w:val="22"/>
          <w:szCs w:val="22"/>
        </w:rPr>
        <w:t>(to jest 45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476DE727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</w:t>
      </w:r>
      <w:r w:rsidR="00F32117">
        <w:rPr>
          <w:rFonts w:asciiTheme="minorHAnsi" w:hAnsiTheme="minorHAnsi" w:cstheme="minorHAnsi"/>
          <w:sz w:val="22"/>
          <w:szCs w:val="22"/>
        </w:rPr>
        <w:t xml:space="preserve"> 45 dni, co jest równoważne ze</w:t>
      </w:r>
      <w:r w:rsidR="00FE526D">
        <w:rPr>
          <w:rFonts w:asciiTheme="minorHAnsi" w:hAnsiTheme="minorHAnsi" w:cstheme="minorHAnsi"/>
          <w:sz w:val="22"/>
          <w:szCs w:val="22"/>
        </w:rPr>
        <w:t xml:space="preserve"> skróceni</w:t>
      </w:r>
      <w:r w:rsidR="00F32117">
        <w:rPr>
          <w:rFonts w:asciiTheme="minorHAnsi" w:hAnsiTheme="minorHAnsi" w:cstheme="minorHAnsi"/>
          <w:sz w:val="22"/>
          <w:szCs w:val="22"/>
        </w:rPr>
        <w:t>em</w:t>
      </w:r>
      <w:r w:rsidR="00FE526D">
        <w:rPr>
          <w:rFonts w:asciiTheme="minorHAnsi" w:hAnsiTheme="minorHAnsi" w:cstheme="minorHAnsi"/>
          <w:sz w:val="22"/>
          <w:szCs w:val="22"/>
        </w:rPr>
        <w:t xml:space="preserve"> terminu</w:t>
      </w:r>
      <w:r w:rsidR="00F32117">
        <w:rPr>
          <w:rFonts w:asciiTheme="minorHAnsi" w:hAnsiTheme="minorHAnsi" w:cstheme="minorHAnsi"/>
          <w:sz w:val="22"/>
          <w:szCs w:val="22"/>
        </w:rPr>
        <w:t xml:space="preserve"> o 0 dni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</w:t>
      </w:r>
      <w:proofErr w:type="spellStart"/>
      <w:r w:rsidR="00412E8F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34B1DCA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</w:t>
      </w:r>
      <w:r w:rsidR="001B7C92">
        <w:rPr>
          <w:rFonts w:asciiTheme="minorHAnsi" w:hAnsiTheme="minorHAnsi" w:cstheme="minorHAnsi"/>
          <w:sz w:val="22"/>
          <w:szCs w:val="22"/>
        </w:rPr>
        <w:t xml:space="preserve"> (lub oddelegowaniu)</w:t>
      </w:r>
      <w:r w:rsidRPr="00894B80">
        <w:rPr>
          <w:rFonts w:asciiTheme="minorHAnsi" w:hAnsiTheme="minorHAnsi" w:cstheme="minorHAnsi"/>
          <w:sz w:val="22"/>
          <w:szCs w:val="22"/>
        </w:rPr>
        <w:t xml:space="preserve">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579C9AAD" w:rsidR="00EA4B2C" w:rsidRPr="00894B80" w:rsidRDefault="00EA4B2C" w:rsidP="001B7C92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ind w:left="2977" w:hanging="2977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 xml:space="preserve">- zadeklarowanie zatrudnienia </w:t>
      </w:r>
      <w:r w:rsidR="001B7C92">
        <w:rPr>
          <w:rFonts w:asciiTheme="minorHAnsi" w:hAnsiTheme="minorHAnsi" w:cstheme="minorHAnsi"/>
          <w:sz w:val="22"/>
          <w:szCs w:val="22"/>
        </w:rPr>
        <w:t xml:space="preserve">(lub oddelegowania) </w:t>
      </w:r>
      <w:r w:rsidRPr="00894B80">
        <w:rPr>
          <w:rFonts w:asciiTheme="minorHAnsi" w:hAnsiTheme="minorHAnsi" w:cstheme="minorHAnsi"/>
          <w:sz w:val="22"/>
          <w:szCs w:val="22"/>
        </w:rPr>
        <w:t>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13B54676" w:rsidR="00EA4B2C" w:rsidRPr="00894B80" w:rsidRDefault="00EA4B2C" w:rsidP="001B7C92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ind w:left="2977" w:hanging="2977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1B7C92">
        <w:rPr>
          <w:rFonts w:asciiTheme="minorHAnsi" w:hAnsiTheme="minorHAnsi" w:cstheme="minorHAnsi"/>
          <w:sz w:val="22"/>
          <w:szCs w:val="22"/>
        </w:rPr>
        <w:t xml:space="preserve"> (lub oddelegowania)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6EC76997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</w:t>
      </w:r>
      <w:r w:rsidR="00637036">
        <w:rPr>
          <w:rFonts w:asciiTheme="minorHAnsi" w:hAnsiTheme="minorHAnsi" w:cstheme="minorHAnsi"/>
          <w:sz w:val="22"/>
          <w:szCs w:val="22"/>
        </w:rPr>
        <w:t xml:space="preserve">lub oddelegowania </w:t>
      </w:r>
      <w:r w:rsidRPr="00894B80">
        <w:rPr>
          <w:rFonts w:asciiTheme="minorHAnsi" w:hAnsiTheme="minorHAnsi" w:cstheme="minorHAnsi"/>
          <w:sz w:val="22"/>
          <w:szCs w:val="22"/>
        </w:rPr>
        <w:t xml:space="preserve">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(lub osób), określonej w art. 96 ust. 2 pkt 2 ustawy </w:t>
      </w:r>
      <w:proofErr w:type="spellStart"/>
      <w:r w:rsidR="000E0519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7355A">
        <w:rPr>
          <w:rFonts w:asciiTheme="minorHAnsi" w:hAnsiTheme="minorHAnsi" w:cstheme="minorHAnsi"/>
          <w:sz w:val="22"/>
          <w:szCs w:val="22"/>
        </w:rPr>
        <w:t>,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XVII. Pozostałe informacje:</w:t>
            </w:r>
          </w:p>
        </w:tc>
      </w:tr>
    </w:tbl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305C88">
        <w:tc>
          <w:tcPr>
            <w:tcW w:w="985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3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4" w:name="_Hlk61787951"/>
      <w:bookmarkEnd w:id="23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4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Wzór oświadczenia o aktualności informacji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5DA7F39D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4CB98181" w:rsidR="00F06D4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B76C8A">
        <w:rPr>
          <w:rFonts w:asciiTheme="minorHAnsi" w:hAnsiTheme="minorHAnsi" w:cstheme="minorHAnsi"/>
          <w:noProof/>
          <w:sz w:val="22"/>
          <w:szCs w:val="22"/>
        </w:rPr>
        <w:t>2</w:t>
      </w:r>
      <w:r w:rsidR="00382392">
        <w:rPr>
          <w:rFonts w:asciiTheme="minorHAnsi" w:hAnsiTheme="minorHAnsi" w:cstheme="minorHAnsi"/>
          <w:noProof/>
          <w:sz w:val="22"/>
          <w:szCs w:val="22"/>
        </w:rPr>
        <w:t>2</w:t>
      </w:r>
      <w:r w:rsidR="00B76C8A">
        <w:rPr>
          <w:rFonts w:asciiTheme="minorHAnsi" w:hAnsiTheme="minorHAnsi" w:cstheme="minorHAnsi"/>
          <w:noProof/>
          <w:sz w:val="22"/>
          <w:szCs w:val="22"/>
        </w:rPr>
        <w:t>.04.</w:t>
      </w:r>
      <w:r w:rsidR="00B0076C">
        <w:rPr>
          <w:rFonts w:asciiTheme="minorHAnsi" w:hAnsiTheme="minorHAnsi" w:cstheme="minorHAnsi"/>
          <w:noProof/>
          <w:sz w:val="22"/>
          <w:szCs w:val="22"/>
        </w:rPr>
        <w:t>2025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3DF8E262" w14:textId="24FAB67D" w:rsidR="00B54851" w:rsidRDefault="00B54851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 z dnia 05.05.2025 r.</w:t>
      </w:r>
    </w:p>
    <w:p w14:paraId="5D782577" w14:textId="77777777" w:rsidR="00B54851" w:rsidRPr="00033773" w:rsidRDefault="00B54851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6D4A74DD" w14:textId="77777777" w:rsidR="00D64BAF" w:rsidRPr="00033773" w:rsidRDefault="00D64BAF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08B3646E" w14:textId="19D311BD" w:rsidR="00B54851" w:rsidRPr="00210957" w:rsidRDefault="00B54851" w:rsidP="00B54851">
      <w:pPr>
        <w:widowControl w:val="0"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B54851">
        <w:rPr>
          <w:rFonts w:ascii="Calibri" w:eastAsia="Calibri" w:hAnsi="Calibri" w:cs="Calibri"/>
          <w:sz w:val="24"/>
          <w:szCs w:val="24"/>
        </w:rPr>
        <w:tab/>
      </w:r>
      <w:r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6520841C" w14:textId="77777777" w:rsidR="00B54851" w:rsidRDefault="00B54851" w:rsidP="00B54851">
      <w:pPr>
        <w:keepNext/>
        <w:keepLines/>
        <w:tabs>
          <w:tab w:val="center" w:pos="6804"/>
        </w:tabs>
        <w:suppressAutoHyphens/>
        <w:spacing w:line="276" w:lineRule="auto"/>
        <w:ind w:left="-142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305C88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 up. WÓJTA</w:t>
      </w:r>
    </w:p>
    <w:p w14:paraId="52818ED9" w14:textId="77777777" w:rsidR="00B54851" w:rsidRDefault="00B54851" w:rsidP="00B54851">
      <w:pPr>
        <w:keepNext/>
        <w:keepLines/>
        <w:tabs>
          <w:tab w:val="center" w:pos="6804"/>
        </w:tabs>
        <w:suppressAutoHyphens/>
        <w:spacing w:line="276" w:lineRule="auto"/>
        <w:ind w:left="-142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ab/>
        <w:t>ZASTĘPCA WÓJTA</w:t>
      </w:r>
    </w:p>
    <w:p w14:paraId="4DCA2D17" w14:textId="4F520D3F" w:rsidR="00305C88" w:rsidRPr="00305C88" w:rsidRDefault="00B54851" w:rsidP="00B54851">
      <w:pPr>
        <w:keepNext/>
        <w:keepLines/>
        <w:tabs>
          <w:tab w:val="center" w:pos="6804"/>
        </w:tabs>
        <w:suppressAutoHyphens/>
        <w:spacing w:line="276" w:lineRule="auto"/>
        <w:ind w:left="-142"/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ab/>
      </w:r>
      <w:r w:rsidRPr="00305C88"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>Anna Pietkowska</w:t>
      </w:r>
    </w:p>
    <w:sectPr w:rsidR="00305C88" w:rsidRPr="00305C88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430B" w14:textId="77777777" w:rsidR="005156B6" w:rsidRDefault="005156B6">
      <w:r>
        <w:separator/>
      </w:r>
    </w:p>
  </w:endnote>
  <w:endnote w:type="continuationSeparator" w:id="0">
    <w:p w14:paraId="0EED2436" w14:textId="77777777" w:rsidR="005156B6" w:rsidRDefault="0051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3D88" w14:textId="77777777" w:rsidR="005156B6" w:rsidRDefault="005156B6">
      <w:r>
        <w:separator/>
      </w:r>
    </w:p>
  </w:footnote>
  <w:footnote w:type="continuationSeparator" w:id="0">
    <w:p w14:paraId="026B2FF8" w14:textId="77777777" w:rsidR="005156B6" w:rsidRDefault="0051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56E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49F1"/>
    <w:rsid w:val="000750F0"/>
    <w:rsid w:val="00075267"/>
    <w:rsid w:val="00075601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69D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7D9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C92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2245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9B0"/>
    <w:rsid w:val="00202B4F"/>
    <w:rsid w:val="00203089"/>
    <w:rsid w:val="0020378C"/>
    <w:rsid w:val="00203E30"/>
    <w:rsid w:val="00203E54"/>
    <w:rsid w:val="00203F4F"/>
    <w:rsid w:val="002042F4"/>
    <w:rsid w:val="002051A9"/>
    <w:rsid w:val="00205242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97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3FA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80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00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C88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392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CBB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6B6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036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5E3B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5EDB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604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3CF7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188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672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5D78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82D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461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3B20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0D97"/>
    <w:rsid w:val="009F1500"/>
    <w:rsid w:val="009F179A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1F1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3CAB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76C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8C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37C86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6CA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51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6C8A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09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52A1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57E"/>
    <w:rsid w:val="00C36753"/>
    <w:rsid w:val="00C369BD"/>
    <w:rsid w:val="00C402B8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641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2E04"/>
    <w:rsid w:val="00CA41A5"/>
    <w:rsid w:val="00CA4A11"/>
    <w:rsid w:val="00CA4AE6"/>
    <w:rsid w:val="00CA64E1"/>
    <w:rsid w:val="00CA6D09"/>
    <w:rsid w:val="00CA6FB9"/>
    <w:rsid w:val="00CA7010"/>
    <w:rsid w:val="00CA7671"/>
    <w:rsid w:val="00CA772E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243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EC8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B9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4DE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3FA0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65A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36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2D83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AAC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478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6FE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117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4C40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55A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5651</Words>
  <Characters>35949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41517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17</cp:revision>
  <cp:lastPrinted>2025-01-29T06:50:00Z</cp:lastPrinted>
  <dcterms:created xsi:type="dcterms:W3CDTF">2024-11-13T10:24:00Z</dcterms:created>
  <dcterms:modified xsi:type="dcterms:W3CDTF">2025-05-05T08:53:00Z</dcterms:modified>
</cp:coreProperties>
</file>