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0396" w14:textId="15BB278F" w:rsidR="00E42F90" w:rsidRPr="0039079C" w:rsidRDefault="00E42F90" w:rsidP="00C825A5">
      <w:pPr>
        <w:spacing w:after="0" w:line="276" w:lineRule="auto"/>
        <w:jc w:val="center"/>
        <w:rPr>
          <w:rFonts w:ascii="Arial" w:hAnsi="Arial" w:cs="Arial"/>
          <w:b/>
          <w:i/>
          <w:color w:val="000000" w:themeColor="text1"/>
        </w:rPr>
      </w:pPr>
      <w:r w:rsidRPr="0039079C">
        <w:rPr>
          <w:rFonts w:ascii="Arial" w:hAnsi="Arial" w:cs="Arial"/>
          <w:b/>
          <w:i/>
          <w:iCs/>
          <w:color w:val="000000" w:themeColor="text1"/>
          <w:sz w:val="20"/>
          <w:szCs w:val="20"/>
        </w:rPr>
        <w:t xml:space="preserve">UMOWA NR </w:t>
      </w:r>
      <w:r w:rsidRPr="0039079C">
        <w:rPr>
          <w:rFonts w:ascii="Arial" w:hAnsi="Arial" w:cs="Arial"/>
          <w:b/>
          <w:i/>
          <w:color w:val="000000" w:themeColor="text1"/>
        </w:rPr>
        <w:t>…………………</w:t>
      </w:r>
    </w:p>
    <w:p w14:paraId="47E953B1" w14:textId="7439F924" w:rsidR="00512EA5" w:rsidRPr="0039079C" w:rsidRDefault="00512EA5" w:rsidP="00C825A5">
      <w:pPr>
        <w:spacing w:after="0" w:line="276" w:lineRule="auto"/>
        <w:jc w:val="center"/>
        <w:rPr>
          <w:rFonts w:ascii="Arial" w:hAnsi="Arial" w:cs="Arial"/>
          <w:b/>
          <w:i/>
          <w:iCs/>
          <w:color w:val="000000" w:themeColor="text1"/>
          <w:sz w:val="20"/>
          <w:szCs w:val="20"/>
        </w:rPr>
      </w:pPr>
      <w:r w:rsidRPr="0039079C">
        <w:rPr>
          <w:rFonts w:ascii="Arial" w:hAnsi="Arial" w:cs="Arial"/>
          <w:b/>
          <w:i/>
          <w:color w:val="000000" w:themeColor="text1"/>
        </w:rPr>
        <w:t>(projekt)</w:t>
      </w:r>
    </w:p>
    <w:p w14:paraId="32ED9571" w14:textId="77777777" w:rsidR="00E42F90" w:rsidRPr="0039079C" w:rsidRDefault="00E42F90" w:rsidP="00C825A5">
      <w:pPr>
        <w:spacing w:after="0" w:line="276" w:lineRule="auto"/>
        <w:jc w:val="center"/>
        <w:rPr>
          <w:rFonts w:ascii="Arial" w:hAnsi="Arial" w:cs="Arial"/>
          <w:b/>
          <w:bCs/>
          <w:sz w:val="20"/>
          <w:szCs w:val="20"/>
        </w:rPr>
      </w:pPr>
    </w:p>
    <w:p w14:paraId="5F8AE4F1" w14:textId="7A609DE1" w:rsidR="00E42F90" w:rsidRPr="0039079C" w:rsidRDefault="00E42F90" w:rsidP="00C825A5">
      <w:pPr>
        <w:spacing w:after="0" w:line="276" w:lineRule="auto"/>
        <w:jc w:val="center"/>
        <w:rPr>
          <w:rFonts w:ascii="Arial" w:hAnsi="Arial" w:cs="Arial"/>
          <w:sz w:val="20"/>
          <w:szCs w:val="20"/>
        </w:rPr>
      </w:pPr>
      <w:r w:rsidRPr="0039079C">
        <w:rPr>
          <w:rFonts w:ascii="Arial" w:hAnsi="Arial" w:cs="Arial"/>
          <w:sz w:val="20"/>
          <w:szCs w:val="20"/>
        </w:rPr>
        <w:t>zawarta  ……………………… w Krakowie pomiędzy</w:t>
      </w:r>
    </w:p>
    <w:p w14:paraId="6E7DEA08" w14:textId="77777777" w:rsidR="00E42F90" w:rsidRPr="0039079C" w:rsidRDefault="00E42F90" w:rsidP="00C825A5">
      <w:pPr>
        <w:spacing w:after="0" w:line="276" w:lineRule="auto"/>
        <w:jc w:val="center"/>
        <w:rPr>
          <w:rFonts w:ascii="Arial" w:hAnsi="Arial" w:cs="Arial"/>
          <w:sz w:val="20"/>
          <w:szCs w:val="20"/>
        </w:rPr>
      </w:pPr>
    </w:p>
    <w:p w14:paraId="6F88381A" w14:textId="0D7123B2" w:rsidR="00E42F90" w:rsidRPr="0039079C" w:rsidRDefault="00E42F90" w:rsidP="00C825A5">
      <w:pPr>
        <w:spacing w:after="0" w:line="276" w:lineRule="auto"/>
        <w:jc w:val="both"/>
        <w:rPr>
          <w:rFonts w:ascii="Arial" w:hAnsi="Arial" w:cs="Arial"/>
          <w:b/>
          <w:sz w:val="20"/>
          <w:szCs w:val="20"/>
        </w:rPr>
      </w:pPr>
      <w:bookmarkStart w:id="0" w:name="_Hlk50928381"/>
      <w:r w:rsidRPr="0039079C">
        <w:rPr>
          <w:rFonts w:ascii="Arial" w:hAnsi="Arial" w:cs="Arial"/>
          <w:b/>
          <w:bCs/>
          <w:sz w:val="20"/>
          <w:szCs w:val="20"/>
        </w:rPr>
        <w:t>„Koleje Małopolskie” sp. z o.o.</w:t>
      </w:r>
      <w:r w:rsidRPr="0039079C">
        <w:rPr>
          <w:rFonts w:ascii="Arial" w:hAnsi="Arial" w:cs="Arial"/>
          <w:sz w:val="20"/>
          <w:szCs w:val="20"/>
        </w:rPr>
        <w:t xml:space="preserve"> z siedzibą w Krakowie, ul. Wodna 2, 30-556 Kraków wpisaną do Rejestru Przedsiębiorców Krajowego Rejestru Sądowego prowadzonego przez Sąd Rejonowy dla Krakowa </w:t>
      </w:r>
      <w:r w:rsidRPr="0039079C">
        <w:rPr>
          <w:rFonts w:ascii="Arial" w:hAnsi="Arial" w:cs="Arial"/>
          <w:sz w:val="20"/>
          <w:szCs w:val="20"/>
        </w:rPr>
        <w:br/>
        <w:t xml:space="preserve">- Śródmieścia w Krakowie, XI Wydział Gospodarczy Krajowego Rejestru Sądowego pod nr KRS 0000500799, Regon: 123034972, NIP: 6772379445; kapitał zakładowy w pełni pokryty w wysokości: </w:t>
      </w:r>
      <w:r w:rsidR="0097511D" w:rsidRPr="0039079C">
        <w:rPr>
          <w:rFonts w:ascii="Arial" w:hAnsi="Arial" w:cs="Arial"/>
          <w:sz w:val="20"/>
          <w:szCs w:val="20"/>
        </w:rPr>
        <w:t>69.140</w:t>
      </w:r>
      <w:r w:rsidRPr="0039079C">
        <w:rPr>
          <w:rFonts w:ascii="Arial" w:hAnsi="Arial" w:cs="Arial"/>
          <w:sz w:val="20"/>
          <w:szCs w:val="20"/>
        </w:rPr>
        <w:t xml:space="preserve">.000,00 zł; </w:t>
      </w:r>
      <w:r w:rsidRPr="0039079C">
        <w:rPr>
          <w:rFonts w:ascii="Arial" w:hAnsi="Arial" w:cs="Arial"/>
          <w:sz w:val="20"/>
          <w:szCs w:val="20"/>
        </w:rPr>
        <w:br/>
        <w:t>adres korespondencyjny Zamawiającego:</w:t>
      </w:r>
      <w:r w:rsidRPr="0039079C">
        <w:rPr>
          <w:rFonts w:ascii="Arial" w:hAnsi="Arial" w:cs="Arial"/>
          <w:b/>
          <w:sz w:val="20"/>
          <w:szCs w:val="20"/>
        </w:rPr>
        <w:t xml:space="preserve"> „Koleje Małopolskie” Sp. z o.o. ul. Wodna 2, 30-556 Kraków.</w:t>
      </w:r>
    </w:p>
    <w:bookmarkEnd w:id="0"/>
    <w:p w14:paraId="57DD3FBF" w14:textId="77777777" w:rsidR="00E42F90" w:rsidRPr="0039079C" w:rsidRDefault="00E42F90" w:rsidP="00C825A5">
      <w:pPr>
        <w:spacing w:after="0" w:line="276" w:lineRule="auto"/>
        <w:rPr>
          <w:rFonts w:ascii="Arial" w:hAnsi="Arial" w:cs="Arial"/>
          <w:b/>
          <w:sz w:val="20"/>
          <w:szCs w:val="20"/>
        </w:rPr>
      </w:pPr>
    </w:p>
    <w:p w14:paraId="5DE3576E" w14:textId="77777777" w:rsidR="00E42F90" w:rsidRPr="0039079C" w:rsidRDefault="00E42F90" w:rsidP="00C825A5">
      <w:pPr>
        <w:spacing w:after="0" w:line="276" w:lineRule="auto"/>
        <w:rPr>
          <w:rFonts w:ascii="Arial" w:hAnsi="Arial" w:cs="Arial"/>
          <w:b/>
          <w:sz w:val="20"/>
          <w:szCs w:val="20"/>
        </w:rPr>
      </w:pPr>
      <w:r w:rsidRPr="0039079C">
        <w:rPr>
          <w:rFonts w:ascii="Arial" w:hAnsi="Arial" w:cs="Arial"/>
          <w:sz w:val="20"/>
          <w:szCs w:val="20"/>
        </w:rPr>
        <w:t>zwana dalej „</w:t>
      </w:r>
      <w:r w:rsidRPr="0039079C">
        <w:rPr>
          <w:rFonts w:ascii="Arial" w:hAnsi="Arial" w:cs="Arial"/>
          <w:b/>
          <w:sz w:val="20"/>
          <w:szCs w:val="20"/>
        </w:rPr>
        <w:t>Zamawiającym” lub „Koleje Małopolskie”;</w:t>
      </w:r>
    </w:p>
    <w:p w14:paraId="759DF704" w14:textId="77777777" w:rsidR="00E42F90" w:rsidRPr="0039079C" w:rsidRDefault="00E42F90" w:rsidP="00C825A5">
      <w:pPr>
        <w:spacing w:after="0" w:line="276" w:lineRule="auto"/>
        <w:rPr>
          <w:rFonts w:ascii="Arial" w:hAnsi="Arial" w:cs="Arial"/>
          <w:b/>
          <w:sz w:val="20"/>
          <w:szCs w:val="20"/>
        </w:rPr>
      </w:pPr>
    </w:p>
    <w:p w14:paraId="481A4F69" w14:textId="77777777" w:rsidR="00E42F90" w:rsidRPr="0039079C" w:rsidRDefault="00E42F90" w:rsidP="00C825A5">
      <w:pPr>
        <w:spacing w:after="0" w:line="276" w:lineRule="auto"/>
        <w:rPr>
          <w:rFonts w:ascii="Arial" w:hAnsi="Arial" w:cs="Arial"/>
          <w:sz w:val="20"/>
          <w:szCs w:val="20"/>
        </w:rPr>
      </w:pPr>
      <w:r w:rsidRPr="0039079C">
        <w:rPr>
          <w:rFonts w:ascii="Arial" w:hAnsi="Arial" w:cs="Arial"/>
          <w:sz w:val="20"/>
          <w:szCs w:val="20"/>
        </w:rPr>
        <w:t>reprezentowanym przez:</w:t>
      </w:r>
    </w:p>
    <w:p w14:paraId="34654BD5" w14:textId="77777777" w:rsidR="00E42F90" w:rsidRPr="0039079C" w:rsidRDefault="00E42F90" w:rsidP="00C825A5">
      <w:pPr>
        <w:spacing w:after="0" w:line="276" w:lineRule="auto"/>
        <w:rPr>
          <w:rFonts w:ascii="Arial" w:hAnsi="Arial" w:cs="Arial"/>
          <w:sz w:val="20"/>
          <w:szCs w:val="20"/>
        </w:rPr>
      </w:pPr>
    </w:p>
    <w:p w14:paraId="2D1AF84E" w14:textId="551BF912" w:rsidR="00E42F90" w:rsidRPr="00236BBD" w:rsidRDefault="00E45D23" w:rsidP="00C825A5">
      <w:pPr>
        <w:spacing w:after="0" w:line="276" w:lineRule="auto"/>
        <w:rPr>
          <w:rFonts w:ascii="Arial" w:hAnsi="Arial" w:cs="Arial"/>
          <w:b/>
          <w:bCs/>
          <w:sz w:val="20"/>
          <w:szCs w:val="20"/>
        </w:rPr>
      </w:pPr>
      <w:r w:rsidRPr="00236BBD">
        <w:rPr>
          <w:rFonts w:ascii="Arial" w:hAnsi="Arial" w:cs="Arial"/>
          <w:b/>
          <w:bCs/>
          <w:sz w:val="20"/>
          <w:szCs w:val="20"/>
        </w:rPr>
        <w:t xml:space="preserve">Radosława Włoszka </w:t>
      </w:r>
      <w:r w:rsidR="00E42F90" w:rsidRPr="00236BBD">
        <w:rPr>
          <w:rFonts w:ascii="Arial" w:hAnsi="Arial" w:cs="Arial"/>
          <w:b/>
          <w:bCs/>
          <w:sz w:val="20"/>
          <w:szCs w:val="20"/>
        </w:rPr>
        <w:t>– Prezesa Zarządu</w:t>
      </w:r>
    </w:p>
    <w:p w14:paraId="41A169E0" w14:textId="00FF5E0A" w:rsidR="00E45D23" w:rsidRPr="00236BBD" w:rsidRDefault="00E45D23" w:rsidP="00C825A5">
      <w:pPr>
        <w:spacing w:after="0" w:line="276" w:lineRule="auto"/>
        <w:rPr>
          <w:rFonts w:ascii="Arial" w:hAnsi="Arial" w:cs="Arial"/>
          <w:b/>
          <w:bCs/>
          <w:sz w:val="20"/>
          <w:szCs w:val="20"/>
        </w:rPr>
      </w:pPr>
      <w:r w:rsidRPr="00236BBD">
        <w:rPr>
          <w:rFonts w:ascii="Arial" w:hAnsi="Arial" w:cs="Arial"/>
          <w:b/>
          <w:bCs/>
          <w:sz w:val="20"/>
          <w:szCs w:val="20"/>
        </w:rPr>
        <w:t xml:space="preserve">Pawła Pachoła – Wiceprezesa Zarządu </w:t>
      </w:r>
    </w:p>
    <w:p w14:paraId="7EB49E93" w14:textId="77777777" w:rsidR="00E42F90" w:rsidRPr="00236BBD" w:rsidRDefault="00E42F90" w:rsidP="00C825A5">
      <w:pPr>
        <w:spacing w:after="0" w:line="276" w:lineRule="auto"/>
        <w:rPr>
          <w:rFonts w:ascii="Arial" w:hAnsi="Arial" w:cs="Arial"/>
          <w:b/>
          <w:bCs/>
          <w:sz w:val="20"/>
          <w:szCs w:val="20"/>
        </w:rPr>
      </w:pPr>
    </w:p>
    <w:p w14:paraId="3669EECA" w14:textId="77777777" w:rsidR="0097511D" w:rsidRPr="0039079C" w:rsidRDefault="0097511D" w:rsidP="00C825A5">
      <w:pPr>
        <w:pStyle w:val="Normalny2"/>
        <w:jc w:val="both"/>
        <w:rPr>
          <w:sz w:val="20"/>
          <w:szCs w:val="20"/>
        </w:rPr>
      </w:pPr>
      <w:r w:rsidRPr="0039079C">
        <w:rPr>
          <w:sz w:val="20"/>
          <w:szCs w:val="20"/>
        </w:rPr>
        <w:t>a</w:t>
      </w:r>
    </w:p>
    <w:p w14:paraId="1C653916" w14:textId="77777777" w:rsidR="00523CE5" w:rsidRDefault="00523CE5" w:rsidP="00C825A5">
      <w:pPr>
        <w:spacing w:after="120" w:line="276" w:lineRule="auto"/>
        <w:jc w:val="both"/>
        <w:rPr>
          <w:rFonts w:ascii="Arial" w:hAnsi="Arial" w:cs="Arial"/>
          <w:color w:val="000000"/>
          <w:sz w:val="20"/>
          <w:szCs w:val="20"/>
        </w:rPr>
      </w:pPr>
    </w:p>
    <w:p w14:paraId="5BE2746A" w14:textId="686F999E" w:rsidR="0097511D" w:rsidRPr="0039079C" w:rsidRDefault="0097511D" w:rsidP="00C825A5">
      <w:pPr>
        <w:spacing w:after="120" w:line="276" w:lineRule="auto"/>
        <w:jc w:val="both"/>
        <w:rPr>
          <w:rFonts w:ascii="Arial" w:hAnsi="Arial" w:cs="Arial"/>
          <w:color w:val="000000"/>
          <w:sz w:val="20"/>
          <w:szCs w:val="20"/>
        </w:rPr>
      </w:pPr>
      <w:r w:rsidRPr="0039079C">
        <w:rPr>
          <w:rFonts w:ascii="Arial" w:hAnsi="Arial" w:cs="Arial"/>
          <w:color w:val="000000"/>
          <w:sz w:val="20"/>
          <w:szCs w:val="20"/>
        </w:rPr>
        <w:t xml:space="preserve">………………………………………… z siedzibą w ……………… ul. ……………, …-…… ………………, spółką wpisaną do rejestru przedsiębiorców - Krajowego Rejestru Sądowego prowadzonego przez Sąd Rejonowy dla ……… w ………, … Wydział Gospodarczy Krajowego Rejestru Sądowego, pod nr KRS: </w:t>
      </w:r>
    </w:p>
    <w:p w14:paraId="1998EC0A" w14:textId="77777777" w:rsidR="0097511D" w:rsidRPr="0039079C" w:rsidRDefault="0097511D" w:rsidP="00C825A5">
      <w:pPr>
        <w:spacing w:after="120" w:line="276" w:lineRule="auto"/>
        <w:jc w:val="both"/>
        <w:rPr>
          <w:rFonts w:ascii="Arial" w:hAnsi="Arial" w:cs="Arial"/>
          <w:color w:val="000000"/>
          <w:sz w:val="20"/>
          <w:szCs w:val="20"/>
        </w:rPr>
      </w:pPr>
      <w:r w:rsidRPr="0039079C">
        <w:rPr>
          <w:rFonts w:ascii="Arial" w:hAnsi="Arial" w:cs="Arial"/>
          <w:color w:val="000000"/>
          <w:sz w:val="20"/>
          <w:szCs w:val="20"/>
        </w:rPr>
        <w:t xml:space="preserve">…………, NIP: …………, REGON: …………, kapitał zakładowy w wysokości ……… złotych, opłacony w całości/do kwoty ……… złotych, reprezentowaną przez: </w:t>
      </w:r>
    </w:p>
    <w:p w14:paraId="1AA3F3D5" w14:textId="77777777" w:rsidR="0097511D" w:rsidRPr="0039079C" w:rsidRDefault="0097511D" w:rsidP="00C825A5">
      <w:pPr>
        <w:spacing w:after="120" w:line="276" w:lineRule="auto"/>
        <w:jc w:val="both"/>
        <w:rPr>
          <w:rFonts w:ascii="Arial" w:hAnsi="Arial" w:cs="Arial"/>
          <w:color w:val="000000"/>
          <w:sz w:val="20"/>
          <w:szCs w:val="20"/>
        </w:rPr>
      </w:pPr>
      <w:r w:rsidRPr="0039079C">
        <w:rPr>
          <w:rFonts w:ascii="Arial" w:hAnsi="Arial" w:cs="Arial"/>
          <w:color w:val="000000"/>
          <w:sz w:val="20"/>
          <w:szCs w:val="20"/>
        </w:rPr>
        <w:t xml:space="preserve">……………………………………………………………………………………….. </w:t>
      </w:r>
    </w:p>
    <w:p w14:paraId="1ECDEEB3" w14:textId="77777777" w:rsidR="0097511D" w:rsidRPr="0039079C" w:rsidRDefault="0097511D" w:rsidP="00C825A5">
      <w:pPr>
        <w:spacing w:after="120" w:line="276" w:lineRule="auto"/>
        <w:jc w:val="both"/>
        <w:rPr>
          <w:rFonts w:ascii="Arial" w:hAnsi="Arial" w:cs="Arial"/>
          <w:color w:val="000000"/>
          <w:sz w:val="20"/>
          <w:szCs w:val="20"/>
        </w:rPr>
      </w:pPr>
      <w:r w:rsidRPr="0039079C">
        <w:rPr>
          <w:rFonts w:ascii="Arial" w:hAnsi="Arial" w:cs="Arial"/>
          <w:color w:val="000000"/>
          <w:sz w:val="20"/>
          <w:szCs w:val="20"/>
        </w:rPr>
        <w:t xml:space="preserve">……………………………………………………………………………………….. </w:t>
      </w:r>
    </w:p>
    <w:p w14:paraId="047C524D" w14:textId="77777777" w:rsidR="0097511D" w:rsidRPr="0039079C" w:rsidRDefault="0097511D" w:rsidP="00C825A5">
      <w:pPr>
        <w:spacing w:after="0" w:line="276" w:lineRule="auto"/>
        <w:jc w:val="both"/>
        <w:rPr>
          <w:rFonts w:ascii="Arial" w:hAnsi="Arial" w:cs="Arial"/>
          <w:color w:val="000000"/>
          <w:sz w:val="20"/>
          <w:szCs w:val="20"/>
        </w:rPr>
      </w:pPr>
      <w:r w:rsidRPr="0039079C">
        <w:rPr>
          <w:rFonts w:ascii="Arial" w:hAnsi="Arial" w:cs="Arial"/>
          <w:color w:val="000000"/>
          <w:sz w:val="20"/>
          <w:szCs w:val="20"/>
        </w:rPr>
        <w:t>zwanymi dalej łącznie lub osobno Stronami lub Stroną .</w:t>
      </w:r>
    </w:p>
    <w:p w14:paraId="306E074D" w14:textId="77777777" w:rsidR="0097511D" w:rsidRPr="0039079C" w:rsidRDefault="0097511D" w:rsidP="00C825A5">
      <w:pPr>
        <w:spacing w:after="0" w:line="276" w:lineRule="auto"/>
        <w:jc w:val="both"/>
        <w:rPr>
          <w:rFonts w:ascii="Arial" w:hAnsi="Arial" w:cs="Arial"/>
          <w:sz w:val="20"/>
          <w:szCs w:val="20"/>
        </w:rPr>
      </w:pPr>
    </w:p>
    <w:p w14:paraId="3E60514D" w14:textId="77777777" w:rsidR="002C4183" w:rsidRPr="00512EA5" w:rsidRDefault="002C4183" w:rsidP="002C4183">
      <w:pPr>
        <w:shd w:val="clear" w:color="auto" w:fill="FFFFFF" w:themeFill="background1"/>
        <w:spacing w:after="0" w:line="276" w:lineRule="auto"/>
        <w:jc w:val="center"/>
        <w:rPr>
          <w:rFonts w:ascii="Arial" w:hAnsi="Arial" w:cs="Arial"/>
          <w:b/>
          <w:bCs/>
          <w:sz w:val="20"/>
          <w:szCs w:val="20"/>
        </w:rPr>
      </w:pPr>
      <w:r w:rsidRPr="00512EA5">
        <w:rPr>
          <w:rFonts w:ascii="Arial" w:hAnsi="Arial" w:cs="Arial"/>
          <w:b/>
          <w:bCs/>
          <w:sz w:val="20"/>
          <w:szCs w:val="20"/>
        </w:rPr>
        <w:t>Umowa niniejsza została zawarta w trybie przetargu nieograniczonego – zamówienia sektorowego na podstawie ustawy art. 132 – 139 w zw. z art. 378 ust. 1 oraz art. 2 ust. 1 pkt 2</w:t>
      </w:r>
    </w:p>
    <w:p w14:paraId="16631787" w14:textId="77777777" w:rsidR="00192BEC" w:rsidRDefault="002C4183" w:rsidP="002C4183">
      <w:pPr>
        <w:shd w:val="clear" w:color="auto" w:fill="FFFFFF" w:themeFill="background1"/>
        <w:spacing w:after="0" w:line="276" w:lineRule="auto"/>
        <w:jc w:val="center"/>
        <w:rPr>
          <w:rFonts w:ascii="Arial" w:hAnsi="Arial" w:cs="Arial"/>
          <w:b/>
          <w:bCs/>
          <w:sz w:val="20"/>
          <w:szCs w:val="20"/>
        </w:rPr>
      </w:pPr>
      <w:r w:rsidRPr="00512EA5">
        <w:rPr>
          <w:rFonts w:ascii="Arial" w:hAnsi="Arial" w:cs="Arial"/>
          <w:b/>
          <w:bCs/>
          <w:sz w:val="20"/>
          <w:szCs w:val="20"/>
        </w:rPr>
        <w:t>z dnia 11 września 2019 r. – Prawo zamówień publicznych</w:t>
      </w:r>
      <w:r w:rsidR="00192BEC">
        <w:rPr>
          <w:rFonts w:ascii="Arial" w:hAnsi="Arial" w:cs="Arial"/>
          <w:b/>
          <w:bCs/>
          <w:sz w:val="20"/>
          <w:szCs w:val="20"/>
        </w:rPr>
        <w:t xml:space="preserve"> </w:t>
      </w:r>
    </w:p>
    <w:p w14:paraId="101BBFBB" w14:textId="0CE1C8EA" w:rsidR="002C4183" w:rsidRPr="00B72F62" w:rsidRDefault="00192BEC" w:rsidP="002C4183">
      <w:pPr>
        <w:shd w:val="clear" w:color="auto" w:fill="FFFFFF" w:themeFill="background1"/>
        <w:spacing w:after="0" w:line="276" w:lineRule="auto"/>
        <w:jc w:val="center"/>
        <w:rPr>
          <w:rFonts w:ascii="Arial" w:hAnsi="Arial" w:cs="Arial"/>
          <w:b/>
          <w:bCs/>
          <w:sz w:val="20"/>
          <w:szCs w:val="20"/>
        </w:rPr>
      </w:pPr>
      <w:r w:rsidRPr="00192BEC">
        <w:rPr>
          <w:rFonts w:ascii="Arial" w:hAnsi="Arial" w:cs="Arial"/>
          <w:b/>
          <w:bCs/>
          <w:sz w:val="20"/>
          <w:szCs w:val="20"/>
        </w:rPr>
        <w:t>tj. z dnia 19 sierpnia 2024 r. (Dz.U. z 2024 r. poz. 1320</w:t>
      </w:r>
      <w:r w:rsidR="00DC4FE4">
        <w:rPr>
          <w:rFonts w:ascii="Arial" w:hAnsi="Arial" w:cs="Arial"/>
          <w:b/>
          <w:bCs/>
          <w:sz w:val="20"/>
          <w:szCs w:val="20"/>
        </w:rPr>
        <w:t xml:space="preserve"> z </w:t>
      </w:r>
      <w:proofErr w:type="spellStart"/>
      <w:r w:rsidR="00DC4FE4">
        <w:rPr>
          <w:rFonts w:ascii="Arial" w:hAnsi="Arial" w:cs="Arial"/>
          <w:b/>
          <w:bCs/>
          <w:sz w:val="20"/>
          <w:szCs w:val="20"/>
        </w:rPr>
        <w:t>późn</w:t>
      </w:r>
      <w:proofErr w:type="spellEnd"/>
      <w:r w:rsidR="00DC4FE4">
        <w:rPr>
          <w:rFonts w:ascii="Arial" w:hAnsi="Arial" w:cs="Arial"/>
          <w:b/>
          <w:bCs/>
          <w:sz w:val="20"/>
          <w:szCs w:val="20"/>
        </w:rPr>
        <w:t>. zm.</w:t>
      </w:r>
      <w:r w:rsidRPr="00192BEC">
        <w:rPr>
          <w:rFonts w:ascii="Arial" w:hAnsi="Arial" w:cs="Arial"/>
          <w:b/>
          <w:bCs/>
          <w:sz w:val="20"/>
          <w:szCs w:val="20"/>
        </w:rPr>
        <w:t>)</w:t>
      </w:r>
    </w:p>
    <w:p w14:paraId="081AD8B6" w14:textId="552AF7BD" w:rsidR="0097511D" w:rsidRDefault="0097511D" w:rsidP="00C825A5">
      <w:pPr>
        <w:spacing w:after="0" w:line="276" w:lineRule="auto"/>
        <w:jc w:val="both"/>
        <w:rPr>
          <w:rFonts w:ascii="Arial" w:hAnsi="Arial" w:cs="Arial"/>
          <w:sz w:val="20"/>
          <w:szCs w:val="20"/>
        </w:rPr>
      </w:pPr>
      <w:r w:rsidRPr="0039079C">
        <w:rPr>
          <w:rFonts w:ascii="Arial" w:hAnsi="Arial" w:cs="Arial"/>
          <w:sz w:val="20"/>
          <w:szCs w:val="20"/>
        </w:rPr>
        <w:t xml:space="preserve"> </w:t>
      </w:r>
    </w:p>
    <w:p w14:paraId="756A6D05" w14:textId="77777777" w:rsidR="002C4183" w:rsidRDefault="002C4183" w:rsidP="00C825A5">
      <w:pPr>
        <w:spacing w:after="0" w:line="276" w:lineRule="auto"/>
        <w:jc w:val="both"/>
        <w:rPr>
          <w:rFonts w:ascii="Arial" w:hAnsi="Arial" w:cs="Arial"/>
          <w:sz w:val="20"/>
          <w:szCs w:val="20"/>
        </w:rPr>
      </w:pPr>
    </w:p>
    <w:p w14:paraId="6B40E649" w14:textId="77777777" w:rsidR="002C4183" w:rsidRDefault="002C4183" w:rsidP="00C825A5">
      <w:pPr>
        <w:spacing w:after="0" w:line="276" w:lineRule="auto"/>
        <w:jc w:val="both"/>
        <w:rPr>
          <w:rFonts w:ascii="Arial" w:hAnsi="Arial" w:cs="Arial"/>
          <w:sz w:val="20"/>
          <w:szCs w:val="20"/>
        </w:rPr>
      </w:pPr>
    </w:p>
    <w:p w14:paraId="5DEE8369" w14:textId="77777777" w:rsidR="002C4183" w:rsidRDefault="002C4183" w:rsidP="00C825A5">
      <w:pPr>
        <w:spacing w:after="0" w:line="276" w:lineRule="auto"/>
        <w:jc w:val="both"/>
        <w:rPr>
          <w:rFonts w:ascii="Arial" w:hAnsi="Arial" w:cs="Arial"/>
          <w:sz w:val="20"/>
          <w:szCs w:val="20"/>
        </w:rPr>
      </w:pPr>
    </w:p>
    <w:p w14:paraId="204AFDB7" w14:textId="77777777" w:rsidR="002C4183" w:rsidRDefault="002C4183" w:rsidP="00C825A5">
      <w:pPr>
        <w:spacing w:after="0" w:line="276" w:lineRule="auto"/>
        <w:jc w:val="both"/>
        <w:rPr>
          <w:rFonts w:ascii="Arial" w:hAnsi="Arial" w:cs="Arial"/>
          <w:sz w:val="20"/>
          <w:szCs w:val="20"/>
        </w:rPr>
      </w:pPr>
    </w:p>
    <w:p w14:paraId="040B57BB" w14:textId="77777777" w:rsidR="002C4183" w:rsidRDefault="002C4183" w:rsidP="00C825A5">
      <w:pPr>
        <w:spacing w:after="0" w:line="276" w:lineRule="auto"/>
        <w:jc w:val="both"/>
        <w:rPr>
          <w:rFonts w:ascii="Arial" w:hAnsi="Arial" w:cs="Arial"/>
          <w:sz w:val="20"/>
          <w:szCs w:val="20"/>
        </w:rPr>
      </w:pPr>
    </w:p>
    <w:p w14:paraId="2C9531D9" w14:textId="77777777" w:rsidR="002C4183" w:rsidRDefault="002C4183" w:rsidP="00C825A5">
      <w:pPr>
        <w:spacing w:after="0" w:line="276" w:lineRule="auto"/>
        <w:jc w:val="both"/>
        <w:rPr>
          <w:rFonts w:ascii="Arial" w:hAnsi="Arial" w:cs="Arial"/>
          <w:sz w:val="20"/>
          <w:szCs w:val="20"/>
        </w:rPr>
      </w:pPr>
    </w:p>
    <w:p w14:paraId="7209177A" w14:textId="77777777" w:rsidR="002C4183" w:rsidRDefault="002C4183" w:rsidP="00C825A5">
      <w:pPr>
        <w:spacing w:after="0" w:line="276" w:lineRule="auto"/>
        <w:jc w:val="both"/>
        <w:rPr>
          <w:rFonts w:ascii="Arial" w:hAnsi="Arial" w:cs="Arial"/>
          <w:sz w:val="20"/>
          <w:szCs w:val="20"/>
        </w:rPr>
      </w:pPr>
    </w:p>
    <w:p w14:paraId="5FEC1C9A" w14:textId="77777777" w:rsidR="002C4183" w:rsidRDefault="002C4183" w:rsidP="00C825A5">
      <w:pPr>
        <w:spacing w:after="0" w:line="276" w:lineRule="auto"/>
        <w:jc w:val="both"/>
        <w:rPr>
          <w:rFonts w:ascii="Arial" w:hAnsi="Arial" w:cs="Arial"/>
          <w:sz w:val="20"/>
          <w:szCs w:val="20"/>
        </w:rPr>
      </w:pPr>
    </w:p>
    <w:p w14:paraId="0EB604D5" w14:textId="77777777" w:rsidR="002C4183" w:rsidRDefault="002C4183" w:rsidP="00C825A5">
      <w:pPr>
        <w:spacing w:after="0" w:line="276" w:lineRule="auto"/>
        <w:jc w:val="both"/>
        <w:rPr>
          <w:rFonts w:ascii="Arial" w:hAnsi="Arial" w:cs="Arial"/>
          <w:sz w:val="20"/>
          <w:szCs w:val="20"/>
        </w:rPr>
      </w:pPr>
    </w:p>
    <w:p w14:paraId="03E7EDFE" w14:textId="77777777" w:rsidR="002C4183" w:rsidRDefault="002C4183" w:rsidP="00C825A5">
      <w:pPr>
        <w:spacing w:after="0" w:line="276" w:lineRule="auto"/>
        <w:jc w:val="both"/>
        <w:rPr>
          <w:rFonts w:ascii="Arial" w:hAnsi="Arial" w:cs="Arial"/>
          <w:sz w:val="20"/>
          <w:szCs w:val="20"/>
        </w:rPr>
      </w:pPr>
    </w:p>
    <w:p w14:paraId="4DD8FC37" w14:textId="77777777" w:rsidR="002C4183" w:rsidRDefault="002C4183" w:rsidP="00C825A5">
      <w:pPr>
        <w:spacing w:after="0" w:line="276" w:lineRule="auto"/>
        <w:jc w:val="both"/>
        <w:rPr>
          <w:rFonts w:ascii="Arial" w:hAnsi="Arial" w:cs="Arial"/>
          <w:sz w:val="20"/>
          <w:szCs w:val="20"/>
        </w:rPr>
      </w:pPr>
    </w:p>
    <w:p w14:paraId="0F5CC040" w14:textId="65898A92" w:rsidR="008F4482" w:rsidRDefault="008F4482">
      <w:pPr>
        <w:rPr>
          <w:rFonts w:ascii="Arial" w:hAnsi="Arial" w:cs="Arial"/>
          <w:sz w:val="20"/>
          <w:szCs w:val="20"/>
        </w:rPr>
      </w:pPr>
      <w:r>
        <w:rPr>
          <w:rFonts w:ascii="Arial" w:hAnsi="Arial" w:cs="Arial"/>
          <w:sz w:val="20"/>
          <w:szCs w:val="20"/>
        </w:rPr>
        <w:br w:type="page"/>
      </w:r>
    </w:p>
    <w:p w14:paraId="6895DD40" w14:textId="77777777" w:rsidR="008F4482" w:rsidRDefault="008F4482" w:rsidP="00C825A5">
      <w:pPr>
        <w:spacing w:after="0" w:line="276" w:lineRule="auto"/>
        <w:jc w:val="both"/>
        <w:rPr>
          <w:rFonts w:ascii="Arial" w:hAnsi="Arial" w:cs="Arial"/>
          <w:sz w:val="20"/>
          <w:szCs w:val="20"/>
        </w:rPr>
      </w:pPr>
    </w:p>
    <w:sdt>
      <w:sdtPr>
        <w:id w:val="-2081518210"/>
        <w:docPartObj>
          <w:docPartGallery w:val="Table of Contents"/>
          <w:docPartUnique/>
        </w:docPartObj>
      </w:sdtPr>
      <w:sdtEndPr>
        <w:rPr>
          <w:b/>
          <w:bCs/>
        </w:rPr>
      </w:sdtEndPr>
      <w:sdtContent>
        <w:p w14:paraId="09C51A0E" w14:textId="77777777" w:rsidR="00E42F90" w:rsidRPr="0039079C" w:rsidRDefault="00E42F90" w:rsidP="00F04B0F">
          <w:pPr>
            <w:spacing w:line="276" w:lineRule="auto"/>
            <w:rPr>
              <w:rFonts w:ascii="Arial" w:hAnsi="Arial" w:cs="Arial"/>
              <w:sz w:val="20"/>
              <w:szCs w:val="20"/>
            </w:rPr>
          </w:pPr>
          <w:r w:rsidRPr="0039079C">
            <w:rPr>
              <w:rFonts w:ascii="Arial" w:hAnsi="Arial" w:cs="Arial"/>
              <w:sz w:val="20"/>
              <w:szCs w:val="20"/>
            </w:rPr>
            <w:t>Spis treści:</w:t>
          </w:r>
        </w:p>
        <w:p w14:paraId="022DA26C" w14:textId="4FFA90BD" w:rsidR="00103F9E" w:rsidRPr="00DC4FE4" w:rsidRDefault="00E42F90">
          <w:pPr>
            <w:pStyle w:val="Spistreci1"/>
            <w:rPr>
              <w:rFonts w:ascii="Arial" w:eastAsiaTheme="minorEastAsia" w:hAnsi="Arial" w:cs="Arial"/>
              <w:noProof/>
              <w:kern w:val="2"/>
              <w:sz w:val="20"/>
              <w:szCs w:val="20"/>
              <w:lang w:eastAsia="pl-PL"/>
              <w14:ligatures w14:val="standardContextual"/>
            </w:rPr>
          </w:pPr>
          <w:r w:rsidRPr="00103F9E">
            <w:rPr>
              <w:rFonts w:ascii="Arial" w:hAnsi="Arial" w:cs="Arial"/>
              <w:sz w:val="20"/>
              <w:szCs w:val="20"/>
            </w:rPr>
            <w:fldChar w:fldCharType="begin"/>
          </w:r>
          <w:r w:rsidRPr="00103F9E">
            <w:rPr>
              <w:rFonts w:ascii="Arial" w:hAnsi="Arial" w:cs="Arial"/>
              <w:sz w:val="20"/>
              <w:szCs w:val="20"/>
            </w:rPr>
            <w:instrText xml:space="preserve"> TOC \o "1-3" \h \z \u </w:instrText>
          </w:r>
          <w:r w:rsidRPr="00103F9E">
            <w:rPr>
              <w:rFonts w:ascii="Arial" w:hAnsi="Arial" w:cs="Arial"/>
              <w:sz w:val="20"/>
              <w:szCs w:val="20"/>
            </w:rPr>
            <w:fldChar w:fldCharType="separate"/>
          </w:r>
          <w:hyperlink w:anchor="_Toc193284897" w:history="1">
            <w:r w:rsidR="00103F9E" w:rsidRPr="00DC4FE4">
              <w:rPr>
                <w:rStyle w:val="Hipercze"/>
                <w:rFonts w:ascii="Arial" w:hAnsi="Arial" w:cs="Arial"/>
                <w:noProof/>
                <w:sz w:val="20"/>
                <w:szCs w:val="20"/>
              </w:rPr>
              <w:t>§ 1 Słownik użytych w Umowie pojęć</w:t>
            </w:r>
            <w:r w:rsidR="00103F9E" w:rsidRPr="00DC4FE4">
              <w:rPr>
                <w:rFonts w:ascii="Arial" w:hAnsi="Arial" w:cs="Arial"/>
                <w:noProof/>
                <w:webHidden/>
                <w:sz w:val="20"/>
                <w:szCs w:val="20"/>
              </w:rPr>
              <w:tab/>
            </w:r>
            <w:r w:rsidR="00103F9E" w:rsidRPr="00DC4FE4">
              <w:rPr>
                <w:rFonts w:ascii="Arial" w:hAnsi="Arial" w:cs="Arial"/>
                <w:noProof/>
                <w:webHidden/>
                <w:sz w:val="20"/>
                <w:szCs w:val="20"/>
              </w:rPr>
              <w:fldChar w:fldCharType="begin"/>
            </w:r>
            <w:r w:rsidR="00103F9E" w:rsidRPr="00DC4FE4">
              <w:rPr>
                <w:rFonts w:ascii="Arial" w:hAnsi="Arial" w:cs="Arial"/>
                <w:noProof/>
                <w:webHidden/>
                <w:sz w:val="20"/>
                <w:szCs w:val="20"/>
              </w:rPr>
              <w:instrText xml:space="preserve"> PAGEREF _Toc193284897 \h </w:instrText>
            </w:r>
            <w:r w:rsidR="00103F9E" w:rsidRPr="00DC4FE4">
              <w:rPr>
                <w:rFonts w:ascii="Arial" w:hAnsi="Arial" w:cs="Arial"/>
                <w:noProof/>
                <w:webHidden/>
                <w:sz w:val="20"/>
                <w:szCs w:val="20"/>
              </w:rPr>
            </w:r>
            <w:r w:rsidR="00103F9E" w:rsidRPr="00DC4FE4">
              <w:rPr>
                <w:rFonts w:ascii="Arial" w:hAnsi="Arial" w:cs="Arial"/>
                <w:noProof/>
                <w:webHidden/>
                <w:sz w:val="20"/>
                <w:szCs w:val="20"/>
              </w:rPr>
              <w:fldChar w:fldCharType="separate"/>
            </w:r>
            <w:r w:rsidR="00103F9E" w:rsidRPr="00DC4FE4">
              <w:rPr>
                <w:rFonts w:ascii="Arial" w:hAnsi="Arial" w:cs="Arial"/>
                <w:noProof/>
                <w:webHidden/>
                <w:sz w:val="20"/>
                <w:szCs w:val="20"/>
              </w:rPr>
              <w:t>2</w:t>
            </w:r>
            <w:r w:rsidR="00103F9E" w:rsidRPr="00DC4FE4">
              <w:rPr>
                <w:rFonts w:ascii="Arial" w:hAnsi="Arial" w:cs="Arial"/>
                <w:noProof/>
                <w:webHidden/>
                <w:sz w:val="20"/>
                <w:szCs w:val="20"/>
              </w:rPr>
              <w:fldChar w:fldCharType="end"/>
            </w:r>
          </w:hyperlink>
        </w:p>
        <w:p w14:paraId="2BBCBB70" w14:textId="08257BF7"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898" w:history="1">
            <w:r w:rsidRPr="00DC4FE4">
              <w:rPr>
                <w:rStyle w:val="Hipercze"/>
                <w:rFonts w:ascii="Arial" w:hAnsi="Arial" w:cs="Arial"/>
                <w:noProof/>
                <w:w w:val="105"/>
                <w:sz w:val="20"/>
                <w:szCs w:val="20"/>
              </w:rPr>
              <w:t>§ 2 Przedmiot Umowy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_Toc193284898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4</w:t>
            </w:r>
            <w:r w:rsidRPr="00DC4FE4">
              <w:rPr>
                <w:rFonts w:ascii="Arial" w:hAnsi="Arial" w:cs="Arial"/>
                <w:noProof/>
                <w:webHidden/>
                <w:sz w:val="20"/>
                <w:szCs w:val="20"/>
              </w:rPr>
              <w:fldChar w:fldCharType="end"/>
            </w:r>
          </w:hyperlink>
        </w:p>
        <w:p w14:paraId="026F85FE" w14:textId="1EB7C969"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899" w:history="1">
            <w:r w:rsidRPr="00DC4FE4">
              <w:rPr>
                <w:rStyle w:val="Hipercze"/>
                <w:rFonts w:ascii="Arial" w:hAnsi="Arial" w:cs="Arial"/>
                <w:noProof/>
                <w:w w:val="105"/>
                <w:sz w:val="20"/>
                <w:szCs w:val="20"/>
              </w:rPr>
              <w:t>§ 3 Realizacja Przedmiotu Umowy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_Toc193284899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5</w:t>
            </w:r>
            <w:r w:rsidRPr="00DC4FE4">
              <w:rPr>
                <w:rFonts w:ascii="Arial" w:hAnsi="Arial" w:cs="Arial"/>
                <w:noProof/>
                <w:webHidden/>
                <w:sz w:val="20"/>
                <w:szCs w:val="20"/>
              </w:rPr>
              <w:fldChar w:fldCharType="end"/>
            </w:r>
          </w:hyperlink>
        </w:p>
        <w:p w14:paraId="0B7424A3" w14:textId="0E23774C"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0" w:history="1">
            <w:r w:rsidRPr="00DC4FE4">
              <w:rPr>
                <w:rStyle w:val="Hipercze"/>
                <w:rFonts w:ascii="Arial" w:hAnsi="Arial" w:cs="Arial"/>
                <w:noProof/>
                <w:w w:val="105"/>
                <w:sz w:val="20"/>
                <w:szCs w:val="20"/>
              </w:rPr>
              <w:t>§ 4 Miejsce realizacji Przedmiotu Umowy, infrastruktura</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_Toc193284900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9</w:t>
            </w:r>
            <w:r w:rsidRPr="00DC4FE4">
              <w:rPr>
                <w:rFonts w:ascii="Arial" w:hAnsi="Arial" w:cs="Arial"/>
                <w:noProof/>
                <w:webHidden/>
                <w:sz w:val="20"/>
                <w:szCs w:val="20"/>
              </w:rPr>
              <w:fldChar w:fldCharType="end"/>
            </w:r>
          </w:hyperlink>
        </w:p>
        <w:p w14:paraId="01AE4003" w14:textId="18D13BCF"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1" w:history="1">
            <w:r w:rsidRPr="00DC4FE4">
              <w:rPr>
                <w:rStyle w:val="Hipercze"/>
                <w:rFonts w:ascii="Arial" w:hAnsi="Arial" w:cs="Arial"/>
                <w:noProof/>
                <w:w w:val="105"/>
                <w:sz w:val="20"/>
                <w:szCs w:val="20"/>
              </w:rPr>
              <w:t>§ 5 Termin realizacji Umowy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_Toc193284901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10</w:t>
            </w:r>
            <w:r w:rsidRPr="00DC4FE4">
              <w:rPr>
                <w:rFonts w:ascii="Arial" w:hAnsi="Arial" w:cs="Arial"/>
                <w:noProof/>
                <w:webHidden/>
                <w:sz w:val="20"/>
                <w:szCs w:val="20"/>
              </w:rPr>
              <w:fldChar w:fldCharType="end"/>
            </w:r>
          </w:hyperlink>
        </w:p>
        <w:p w14:paraId="14DA5F71" w14:textId="761BC229"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2" w:history="1">
            <w:r w:rsidRPr="00DC4FE4">
              <w:rPr>
                <w:rStyle w:val="Hipercze"/>
                <w:rFonts w:ascii="Arial" w:hAnsi="Arial" w:cs="Arial"/>
                <w:noProof/>
                <w:sz w:val="20"/>
                <w:szCs w:val="20"/>
              </w:rPr>
              <w:t>§ 6 Wynagrodzenie Wykonawcy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_Toc193284902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10</w:t>
            </w:r>
            <w:r w:rsidRPr="00DC4FE4">
              <w:rPr>
                <w:rFonts w:ascii="Arial" w:hAnsi="Arial" w:cs="Arial"/>
                <w:noProof/>
                <w:webHidden/>
                <w:sz w:val="20"/>
                <w:szCs w:val="20"/>
              </w:rPr>
              <w:fldChar w:fldCharType="end"/>
            </w:r>
          </w:hyperlink>
        </w:p>
        <w:p w14:paraId="188C2AA8" w14:textId="74CE377C"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3" w:history="1">
            <w:r w:rsidRPr="00DC4FE4">
              <w:rPr>
                <w:rStyle w:val="Hipercze"/>
                <w:rFonts w:ascii="Arial" w:hAnsi="Arial" w:cs="Arial"/>
                <w:noProof/>
                <w:sz w:val="20"/>
                <w:szCs w:val="20"/>
              </w:rPr>
              <w:t>§ 7 Kary umowne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_Toc193284903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12</w:t>
            </w:r>
            <w:r w:rsidRPr="00DC4FE4">
              <w:rPr>
                <w:rFonts w:ascii="Arial" w:hAnsi="Arial" w:cs="Arial"/>
                <w:noProof/>
                <w:webHidden/>
                <w:sz w:val="20"/>
                <w:szCs w:val="20"/>
              </w:rPr>
              <w:fldChar w:fldCharType="end"/>
            </w:r>
          </w:hyperlink>
        </w:p>
        <w:p w14:paraId="544D1FDD" w14:textId="513A8197"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4" w:history="1">
            <w:r w:rsidRPr="00DC4FE4">
              <w:rPr>
                <w:rStyle w:val="Hipercze"/>
                <w:rFonts w:ascii="Arial" w:hAnsi="Arial" w:cs="Arial"/>
                <w:noProof/>
                <w:sz w:val="20"/>
                <w:szCs w:val="20"/>
              </w:rPr>
              <w:t>§ 8 Ubezpieczenie Wykonawcy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_Toc193284904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13</w:t>
            </w:r>
            <w:r w:rsidRPr="00DC4FE4">
              <w:rPr>
                <w:rFonts w:ascii="Arial" w:hAnsi="Arial" w:cs="Arial"/>
                <w:noProof/>
                <w:webHidden/>
                <w:sz w:val="20"/>
                <w:szCs w:val="20"/>
              </w:rPr>
              <w:fldChar w:fldCharType="end"/>
            </w:r>
          </w:hyperlink>
        </w:p>
        <w:p w14:paraId="2DCC5375" w14:textId="3D82D194"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5" w:history="1">
            <w:r w:rsidRPr="00DC4FE4">
              <w:rPr>
                <w:rStyle w:val="Hipercze"/>
                <w:rFonts w:ascii="Arial" w:hAnsi="Arial" w:cs="Arial"/>
                <w:noProof/>
                <w:w w:val="105"/>
                <w:sz w:val="20"/>
                <w:szCs w:val="20"/>
              </w:rPr>
              <w:t xml:space="preserve">§ 9 </w:t>
            </w:r>
            <w:r w:rsidRPr="00DC4FE4">
              <w:rPr>
                <w:rStyle w:val="Hipercze"/>
                <w:rFonts w:ascii="Arial" w:hAnsi="Arial" w:cs="Arial"/>
                <w:noProof/>
                <w:sz w:val="20"/>
                <w:szCs w:val="20"/>
              </w:rPr>
              <w:t>Gwarancja</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_Toc193284905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13</w:t>
            </w:r>
            <w:r w:rsidRPr="00DC4FE4">
              <w:rPr>
                <w:rFonts w:ascii="Arial" w:hAnsi="Arial" w:cs="Arial"/>
                <w:noProof/>
                <w:webHidden/>
                <w:sz w:val="20"/>
                <w:szCs w:val="20"/>
              </w:rPr>
              <w:fldChar w:fldCharType="end"/>
            </w:r>
          </w:hyperlink>
        </w:p>
        <w:p w14:paraId="12AA8A52" w14:textId="44F9C61A"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6" w:history="1">
            <w:r w:rsidRPr="00DC4FE4">
              <w:rPr>
                <w:rStyle w:val="Hipercze"/>
                <w:rFonts w:ascii="Arial" w:hAnsi="Arial" w:cs="Arial"/>
                <w:noProof/>
                <w:sz w:val="20"/>
                <w:szCs w:val="20"/>
              </w:rPr>
              <w:t>§ 10 Nadzór nad realizacją Umowy, dane kontaktowe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_Toc193284906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15</w:t>
            </w:r>
            <w:r w:rsidRPr="00DC4FE4">
              <w:rPr>
                <w:rFonts w:ascii="Arial" w:hAnsi="Arial" w:cs="Arial"/>
                <w:noProof/>
                <w:webHidden/>
                <w:sz w:val="20"/>
                <w:szCs w:val="20"/>
              </w:rPr>
              <w:fldChar w:fldCharType="end"/>
            </w:r>
          </w:hyperlink>
        </w:p>
        <w:p w14:paraId="338924F6" w14:textId="7C6E43B0"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7" w:history="1">
            <w:r w:rsidRPr="00DC4FE4">
              <w:rPr>
                <w:rStyle w:val="Hipercze"/>
                <w:rFonts w:ascii="Arial" w:hAnsi="Arial" w:cs="Arial"/>
                <w:noProof/>
                <w:sz w:val="20"/>
                <w:szCs w:val="20"/>
                <w:lang w:bidi="pl-PL"/>
              </w:rPr>
              <w:t>§ 11 Podwykonawcy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_Toc193284907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15</w:t>
            </w:r>
            <w:r w:rsidRPr="00DC4FE4">
              <w:rPr>
                <w:rFonts w:ascii="Arial" w:hAnsi="Arial" w:cs="Arial"/>
                <w:noProof/>
                <w:webHidden/>
                <w:sz w:val="20"/>
                <w:szCs w:val="20"/>
              </w:rPr>
              <w:fldChar w:fldCharType="end"/>
            </w:r>
          </w:hyperlink>
        </w:p>
        <w:p w14:paraId="2F5BBB8C" w14:textId="4370A095"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8" w:history="1">
            <w:r w:rsidRPr="00DC4FE4">
              <w:rPr>
                <w:rStyle w:val="Hipercze"/>
                <w:rFonts w:ascii="Arial" w:hAnsi="Arial" w:cs="Arial"/>
                <w:noProof/>
                <w:sz w:val="20"/>
                <w:szCs w:val="20"/>
              </w:rPr>
              <w:t>§ 12 BHP</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_Toc193284908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16</w:t>
            </w:r>
            <w:r w:rsidRPr="00DC4FE4">
              <w:rPr>
                <w:rFonts w:ascii="Arial" w:hAnsi="Arial" w:cs="Arial"/>
                <w:noProof/>
                <w:webHidden/>
                <w:sz w:val="20"/>
                <w:szCs w:val="20"/>
              </w:rPr>
              <w:fldChar w:fldCharType="end"/>
            </w:r>
          </w:hyperlink>
        </w:p>
        <w:p w14:paraId="6D36BCF4" w14:textId="5E429DCD"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09" w:history="1">
            <w:r w:rsidRPr="00DC4FE4">
              <w:rPr>
                <w:rStyle w:val="Hipercze"/>
                <w:rFonts w:ascii="Arial" w:hAnsi="Arial" w:cs="Arial"/>
                <w:noProof/>
                <w:sz w:val="20"/>
                <w:szCs w:val="20"/>
              </w:rPr>
              <w:t>§ 13 Dane osobowe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_Toc193284909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16</w:t>
            </w:r>
            <w:r w:rsidRPr="00DC4FE4">
              <w:rPr>
                <w:rFonts w:ascii="Arial" w:hAnsi="Arial" w:cs="Arial"/>
                <w:noProof/>
                <w:webHidden/>
                <w:sz w:val="20"/>
                <w:szCs w:val="20"/>
              </w:rPr>
              <w:fldChar w:fldCharType="end"/>
            </w:r>
          </w:hyperlink>
        </w:p>
        <w:p w14:paraId="67FBC756" w14:textId="63C08FBF"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0" w:history="1">
            <w:r w:rsidRPr="00DC4FE4">
              <w:rPr>
                <w:rStyle w:val="Hipercze"/>
                <w:rFonts w:ascii="Arial" w:hAnsi="Arial" w:cs="Arial"/>
                <w:noProof/>
                <w:sz w:val="20"/>
                <w:szCs w:val="20"/>
              </w:rPr>
              <w:t>§ 14 Zasady komunikowania się Stron</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_Toc193284910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17</w:t>
            </w:r>
            <w:r w:rsidRPr="00DC4FE4">
              <w:rPr>
                <w:rFonts w:ascii="Arial" w:hAnsi="Arial" w:cs="Arial"/>
                <w:noProof/>
                <w:webHidden/>
                <w:sz w:val="20"/>
                <w:szCs w:val="20"/>
              </w:rPr>
              <w:fldChar w:fldCharType="end"/>
            </w:r>
          </w:hyperlink>
        </w:p>
        <w:p w14:paraId="411B2142" w14:textId="67C3E8C3"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1" w:history="1">
            <w:r w:rsidRPr="00DC4FE4">
              <w:rPr>
                <w:rStyle w:val="Hipercze"/>
                <w:rFonts w:ascii="Arial" w:hAnsi="Arial" w:cs="Arial"/>
                <w:noProof/>
                <w:sz w:val="20"/>
                <w:szCs w:val="20"/>
              </w:rPr>
              <w:t>§ 15 Postanowienia dodatkowe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_Toc193284911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18</w:t>
            </w:r>
            <w:r w:rsidRPr="00DC4FE4">
              <w:rPr>
                <w:rFonts w:ascii="Arial" w:hAnsi="Arial" w:cs="Arial"/>
                <w:noProof/>
                <w:webHidden/>
                <w:sz w:val="20"/>
                <w:szCs w:val="20"/>
              </w:rPr>
              <w:fldChar w:fldCharType="end"/>
            </w:r>
          </w:hyperlink>
        </w:p>
        <w:p w14:paraId="48D7B3D9" w14:textId="0C31810E"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2" w:history="1">
            <w:r w:rsidRPr="00DC4FE4">
              <w:rPr>
                <w:rStyle w:val="Hipercze"/>
                <w:rFonts w:ascii="Arial" w:eastAsia="Calibri" w:hAnsi="Arial" w:cs="Arial"/>
                <w:noProof/>
                <w:sz w:val="20"/>
                <w:szCs w:val="20"/>
              </w:rPr>
              <w:t>§ 16 Zmiany Umowy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_Toc193284912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18</w:t>
            </w:r>
            <w:r w:rsidRPr="00DC4FE4">
              <w:rPr>
                <w:rFonts w:ascii="Arial" w:hAnsi="Arial" w:cs="Arial"/>
                <w:noProof/>
                <w:webHidden/>
                <w:sz w:val="20"/>
                <w:szCs w:val="20"/>
              </w:rPr>
              <w:fldChar w:fldCharType="end"/>
            </w:r>
          </w:hyperlink>
        </w:p>
        <w:p w14:paraId="161B61A1" w14:textId="35C1039F"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3" w:history="1">
            <w:r w:rsidRPr="00DC4FE4">
              <w:rPr>
                <w:rStyle w:val="Hipercze"/>
                <w:rFonts w:ascii="Arial" w:hAnsi="Arial" w:cs="Arial"/>
                <w:noProof/>
                <w:sz w:val="20"/>
                <w:szCs w:val="20"/>
              </w:rPr>
              <w:t>§ 17 Odstąpienie od Umowy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_Toc193284913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19</w:t>
            </w:r>
            <w:r w:rsidRPr="00DC4FE4">
              <w:rPr>
                <w:rFonts w:ascii="Arial" w:hAnsi="Arial" w:cs="Arial"/>
                <w:noProof/>
                <w:webHidden/>
                <w:sz w:val="20"/>
                <w:szCs w:val="20"/>
              </w:rPr>
              <w:fldChar w:fldCharType="end"/>
            </w:r>
          </w:hyperlink>
        </w:p>
        <w:p w14:paraId="337D1024" w14:textId="70BEC80F"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4" w:history="1">
            <w:r w:rsidRPr="00DC4FE4">
              <w:rPr>
                <w:rStyle w:val="Hipercze"/>
                <w:rFonts w:ascii="Arial" w:hAnsi="Arial" w:cs="Arial"/>
                <w:noProof/>
                <w:sz w:val="20"/>
                <w:szCs w:val="20"/>
              </w:rPr>
              <w:t>§ 18 Odpady</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_Toc193284914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19</w:t>
            </w:r>
            <w:r w:rsidRPr="00DC4FE4">
              <w:rPr>
                <w:rFonts w:ascii="Arial" w:hAnsi="Arial" w:cs="Arial"/>
                <w:noProof/>
                <w:webHidden/>
                <w:sz w:val="20"/>
                <w:szCs w:val="20"/>
              </w:rPr>
              <w:fldChar w:fldCharType="end"/>
            </w:r>
          </w:hyperlink>
        </w:p>
        <w:p w14:paraId="5FE106D3" w14:textId="5F1ACA16"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5" w:history="1">
            <w:r w:rsidRPr="00DC4FE4">
              <w:rPr>
                <w:rStyle w:val="Hipercze"/>
                <w:rFonts w:ascii="Arial" w:hAnsi="Arial" w:cs="Arial"/>
                <w:noProof/>
                <w:sz w:val="20"/>
                <w:szCs w:val="20"/>
              </w:rPr>
              <w:t>§ 19 Poufność informacji</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_Toc193284915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19</w:t>
            </w:r>
            <w:r w:rsidRPr="00DC4FE4">
              <w:rPr>
                <w:rFonts w:ascii="Arial" w:hAnsi="Arial" w:cs="Arial"/>
                <w:noProof/>
                <w:webHidden/>
                <w:sz w:val="20"/>
                <w:szCs w:val="20"/>
              </w:rPr>
              <w:fldChar w:fldCharType="end"/>
            </w:r>
          </w:hyperlink>
        </w:p>
        <w:p w14:paraId="56CFAD02" w14:textId="19D8C0E6"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6" w:history="1">
            <w:r w:rsidRPr="00DC4FE4">
              <w:rPr>
                <w:rStyle w:val="Hipercze"/>
                <w:rFonts w:ascii="Arial" w:hAnsi="Arial" w:cs="Arial"/>
                <w:noProof/>
                <w:sz w:val="20"/>
                <w:szCs w:val="20"/>
              </w:rPr>
              <w:t>§ 20 Licencja na dokumentacje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_Toc193284916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20</w:t>
            </w:r>
            <w:r w:rsidRPr="00DC4FE4">
              <w:rPr>
                <w:rFonts w:ascii="Arial" w:hAnsi="Arial" w:cs="Arial"/>
                <w:noProof/>
                <w:webHidden/>
                <w:sz w:val="20"/>
                <w:szCs w:val="20"/>
              </w:rPr>
              <w:fldChar w:fldCharType="end"/>
            </w:r>
          </w:hyperlink>
        </w:p>
        <w:p w14:paraId="782D1631" w14:textId="2B3ECAEA"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7" w:history="1">
            <w:r w:rsidRPr="00DC4FE4">
              <w:rPr>
                <w:rStyle w:val="Hipercze"/>
                <w:rFonts w:ascii="Arial" w:eastAsia="Calibri" w:hAnsi="Arial" w:cs="Arial"/>
                <w:noProof/>
                <w:sz w:val="20"/>
                <w:szCs w:val="20"/>
              </w:rPr>
              <w:t>§ 21 Siła wyższa</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_Toc193284917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22</w:t>
            </w:r>
            <w:r w:rsidRPr="00DC4FE4">
              <w:rPr>
                <w:rFonts w:ascii="Arial" w:hAnsi="Arial" w:cs="Arial"/>
                <w:noProof/>
                <w:webHidden/>
                <w:sz w:val="20"/>
                <w:szCs w:val="20"/>
              </w:rPr>
              <w:fldChar w:fldCharType="end"/>
            </w:r>
          </w:hyperlink>
        </w:p>
        <w:p w14:paraId="74B9484A" w14:textId="1B896AF2"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8" w:history="1">
            <w:r w:rsidRPr="00DC4FE4">
              <w:rPr>
                <w:rStyle w:val="Hipercze"/>
                <w:rFonts w:ascii="Arial" w:hAnsi="Arial" w:cs="Arial"/>
                <w:noProof/>
                <w:sz w:val="20"/>
                <w:szCs w:val="20"/>
              </w:rPr>
              <w:t>§ 22 Klauzula sankcyjna</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_Toc193284918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22</w:t>
            </w:r>
            <w:r w:rsidRPr="00DC4FE4">
              <w:rPr>
                <w:rFonts w:ascii="Arial" w:hAnsi="Arial" w:cs="Arial"/>
                <w:noProof/>
                <w:webHidden/>
                <w:sz w:val="20"/>
                <w:szCs w:val="20"/>
              </w:rPr>
              <w:fldChar w:fldCharType="end"/>
            </w:r>
          </w:hyperlink>
        </w:p>
        <w:p w14:paraId="03172DB5" w14:textId="117F50E1"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19" w:history="1">
            <w:r w:rsidRPr="00DC4FE4">
              <w:rPr>
                <w:rStyle w:val="Hipercze"/>
                <w:rFonts w:ascii="Arial" w:hAnsi="Arial" w:cs="Arial"/>
                <w:noProof/>
                <w:sz w:val="20"/>
                <w:szCs w:val="20"/>
              </w:rPr>
              <w:t>§ 23 Prawo Opcji</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_Toc193284919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24</w:t>
            </w:r>
            <w:r w:rsidRPr="00DC4FE4">
              <w:rPr>
                <w:rFonts w:ascii="Arial" w:hAnsi="Arial" w:cs="Arial"/>
                <w:noProof/>
                <w:webHidden/>
                <w:sz w:val="20"/>
                <w:szCs w:val="20"/>
              </w:rPr>
              <w:fldChar w:fldCharType="end"/>
            </w:r>
          </w:hyperlink>
        </w:p>
        <w:p w14:paraId="2B411EBF" w14:textId="3F4EC7C8"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20" w:history="1">
            <w:r w:rsidRPr="00DC4FE4">
              <w:rPr>
                <w:rStyle w:val="Hipercze"/>
                <w:rFonts w:ascii="Arial" w:hAnsi="Arial" w:cs="Arial"/>
                <w:noProof/>
                <w:sz w:val="20"/>
                <w:szCs w:val="20"/>
              </w:rPr>
              <w:t>§ 24 Zatrudnienie na umowę o pracę</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_Toc193284920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25</w:t>
            </w:r>
            <w:r w:rsidRPr="00DC4FE4">
              <w:rPr>
                <w:rFonts w:ascii="Arial" w:hAnsi="Arial" w:cs="Arial"/>
                <w:noProof/>
                <w:webHidden/>
                <w:sz w:val="20"/>
                <w:szCs w:val="20"/>
              </w:rPr>
              <w:fldChar w:fldCharType="end"/>
            </w:r>
          </w:hyperlink>
        </w:p>
        <w:p w14:paraId="7C453C62" w14:textId="406EFC21" w:rsidR="00103F9E" w:rsidRPr="00DC4FE4" w:rsidRDefault="00103F9E">
          <w:pPr>
            <w:pStyle w:val="Spistreci1"/>
            <w:rPr>
              <w:rFonts w:ascii="Arial" w:eastAsiaTheme="minorEastAsia" w:hAnsi="Arial" w:cs="Arial"/>
              <w:noProof/>
              <w:kern w:val="2"/>
              <w:sz w:val="20"/>
              <w:szCs w:val="20"/>
              <w:lang w:eastAsia="pl-PL"/>
              <w14:ligatures w14:val="standardContextual"/>
            </w:rPr>
          </w:pPr>
          <w:hyperlink w:anchor="_Toc193284921" w:history="1">
            <w:r w:rsidRPr="00DC4FE4">
              <w:rPr>
                <w:rStyle w:val="Hipercze"/>
                <w:rFonts w:ascii="Arial" w:hAnsi="Arial" w:cs="Arial"/>
                <w:noProof/>
                <w:sz w:val="20"/>
                <w:szCs w:val="20"/>
              </w:rPr>
              <w:t>§ 25 Postanowienia końcowe</w:t>
            </w:r>
            <w:r w:rsidRPr="00DC4FE4">
              <w:rPr>
                <w:rFonts w:ascii="Arial" w:hAnsi="Arial" w:cs="Arial"/>
                <w:noProof/>
                <w:webHidden/>
                <w:sz w:val="20"/>
                <w:szCs w:val="20"/>
              </w:rPr>
              <w:tab/>
            </w:r>
            <w:r w:rsidRPr="00DC4FE4">
              <w:rPr>
                <w:rFonts w:ascii="Arial" w:hAnsi="Arial" w:cs="Arial"/>
                <w:noProof/>
                <w:webHidden/>
                <w:sz w:val="20"/>
                <w:szCs w:val="20"/>
              </w:rPr>
              <w:fldChar w:fldCharType="begin"/>
            </w:r>
            <w:r w:rsidRPr="00DC4FE4">
              <w:rPr>
                <w:rFonts w:ascii="Arial" w:hAnsi="Arial" w:cs="Arial"/>
                <w:noProof/>
                <w:webHidden/>
                <w:sz w:val="20"/>
                <w:szCs w:val="20"/>
              </w:rPr>
              <w:instrText xml:space="preserve"> PAGEREF _Toc193284921 \h </w:instrText>
            </w:r>
            <w:r w:rsidRPr="00DC4FE4">
              <w:rPr>
                <w:rFonts w:ascii="Arial" w:hAnsi="Arial" w:cs="Arial"/>
                <w:noProof/>
                <w:webHidden/>
                <w:sz w:val="20"/>
                <w:szCs w:val="20"/>
              </w:rPr>
            </w:r>
            <w:r w:rsidRPr="00DC4FE4">
              <w:rPr>
                <w:rFonts w:ascii="Arial" w:hAnsi="Arial" w:cs="Arial"/>
                <w:noProof/>
                <w:webHidden/>
                <w:sz w:val="20"/>
                <w:szCs w:val="20"/>
              </w:rPr>
              <w:fldChar w:fldCharType="separate"/>
            </w:r>
            <w:r w:rsidRPr="00DC4FE4">
              <w:rPr>
                <w:rFonts w:ascii="Arial" w:hAnsi="Arial" w:cs="Arial"/>
                <w:noProof/>
                <w:webHidden/>
                <w:sz w:val="20"/>
                <w:szCs w:val="20"/>
              </w:rPr>
              <w:t>26</w:t>
            </w:r>
            <w:r w:rsidRPr="00DC4FE4">
              <w:rPr>
                <w:rFonts w:ascii="Arial" w:hAnsi="Arial" w:cs="Arial"/>
                <w:noProof/>
                <w:webHidden/>
                <w:sz w:val="20"/>
                <w:szCs w:val="20"/>
              </w:rPr>
              <w:fldChar w:fldCharType="end"/>
            </w:r>
          </w:hyperlink>
        </w:p>
        <w:p w14:paraId="0CD4E5AA" w14:textId="02F649E3" w:rsidR="00E42F90" w:rsidRPr="00247859" w:rsidRDefault="00E42F90" w:rsidP="00247859">
          <w:pPr>
            <w:spacing w:line="276" w:lineRule="auto"/>
          </w:pPr>
          <w:r w:rsidRPr="00103F9E">
            <w:rPr>
              <w:rFonts w:ascii="Arial" w:hAnsi="Arial" w:cs="Arial"/>
              <w:sz w:val="20"/>
              <w:szCs w:val="20"/>
            </w:rPr>
            <w:fldChar w:fldCharType="end"/>
          </w:r>
        </w:p>
      </w:sdtContent>
    </w:sdt>
    <w:p w14:paraId="5E7B740A" w14:textId="77777777" w:rsidR="00E42F90" w:rsidRDefault="00E42F90" w:rsidP="00C825A5">
      <w:pPr>
        <w:spacing w:after="0" w:line="276" w:lineRule="auto"/>
        <w:jc w:val="center"/>
        <w:rPr>
          <w:rFonts w:ascii="Arial" w:hAnsi="Arial" w:cs="Arial"/>
          <w:b/>
          <w:sz w:val="20"/>
          <w:szCs w:val="20"/>
        </w:rPr>
      </w:pPr>
    </w:p>
    <w:p w14:paraId="2757E837" w14:textId="77777777" w:rsidR="002C4183" w:rsidRDefault="002C4183" w:rsidP="00C825A5">
      <w:pPr>
        <w:spacing w:after="0" w:line="276" w:lineRule="auto"/>
        <w:jc w:val="center"/>
        <w:rPr>
          <w:rFonts w:ascii="Arial" w:hAnsi="Arial" w:cs="Arial"/>
          <w:b/>
          <w:sz w:val="20"/>
          <w:szCs w:val="20"/>
        </w:rPr>
      </w:pPr>
    </w:p>
    <w:p w14:paraId="70752F41" w14:textId="77777777" w:rsidR="002C4183" w:rsidRDefault="002C4183" w:rsidP="00C825A5">
      <w:pPr>
        <w:spacing w:after="0" w:line="276" w:lineRule="auto"/>
        <w:jc w:val="center"/>
        <w:rPr>
          <w:rFonts w:ascii="Arial" w:hAnsi="Arial" w:cs="Arial"/>
          <w:b/>
          <w:sz w:val="20"/>
          <w:szCs w:val="20"/>
        </w:rPr>
      </w:pPr>
    </w:p>
    <w:p w14:paraId="7E76FB29" w14:textId="77777777" w:rsidR="002C4183" w:rsidRDefault="002C4183" w:rsidP="00C825A5">
      <w:pPr>
        <w:spacing w:after="0" w:line="276" w:lineRule="auto"/>
        <w:jc w:val="center"/>
        <w:rPr>
          <w:rFonts w:ascii="Arial" w:hAnsi="Arial" w:cs="Arial"/>
          <w:b/>
          <w:sz w:val="20"/>
          <w:szCs w:val="20"/>
        </w:rPr>
      </w:pPr>
    </w:p>
    <w:p w14:paraId="198308D8" w14:textId="77777777" w:rsidR="002C4183" w:rsidRDefault="002C4183" w:rsidP="00C825A5">
      <w:pPr>
        <w:spacing w:after="0" w:line="276" w:lineRule="auto"/>
        <w:jc w:val="center"/>
        <w:rPr>
          <w:rFonts w:ascii="Arial" w:hAnsi="Arial" w:cs="Arial"/>
          <w:b/>
          <w:sz w:val="20"/>
          <w:szCs w:val="20"/>
        </w:rPr>
      </w:pPr>
    </w:p>
    <w:p w14:paraId="39A247E0" w14:textId="77777777" w:rsidR="002C4183" w:rsidRDefault="002C4183" w:rsidP="00C825A5">
      <w:pPr>
        <w:spacing w:after="0" w:line="276" w:lineRule="auto"/>
        <w:jc w:val="center"/>
        <w:rPr>
          <w:rFonts w:ascii="Arial" w:hAnsi="Arial" w:cs="Arial"/>
          <w:b/>
          <w:sz w:val="20"/>
          <w:szCs w:val="20"/>
        </w:rPr>
      </w:pPr>
    </w:p>
    <w:p w14:paraId="7B2533B0" w14:textId="77777777" w:rsidR="002C4183" w:rsidRDefault="002C4183" w:rsidP="00C825A5">
      <w:pPr>
        <w:spacing w:after="0" w:line="276" w:lineRule="auto"/>
        <w:jc w:val="center"/>
        <w:rPr>
          <w:rFonts w:ascii="Arial" w:hAnsi="Arial" w:cs="Arial"/>
          <w:b/>
          <w:sz w:val="20"/>
          <w:szCs w:val="20"/>
        </w:rPr>
      </w:pPr>
    </w:p>
    <w:p w14:paraId="79A902DB" w14:textId="5ED3C009" w:rsidR="00103F9E" w:rsidRDefault="00103F9E">
      <w:pPr>
        <w:rPr>
          <w:rFonts w:ascii="Arial" w:hAnsi="Arial" w:cs="Arial"/>
          <w:b/>
          <w:sz w:val="20"/>
          <w:szCs w:val="20"/>
        </w:rPr>
      </w:pPr>
      <w:r>
        <w:rPr>
          <w:rFonts w:ascii="Arial" w:hAnsi="Arial" w:cs="Arial"/>
          <w:b/>
          <w:sz w:val="20"/>
          <w:szCs w:val="20"/>
        </w:rPr>
        <w:br w:type="page"/>
      </w:r>
    </w:p>
    <w:p w14:paraId="609AA598" w14:textId="77777777" w:rsidR="002C4183" w:rsidRPr="0039079C" w:rsidRDefault="002C4183" w:rsidP="00BF3703">
      <w:pPr>
        <w:spacing w:after="0" w:line="276" w:lineRule="auto"/>
        <w:rPr>
          <w:rFonts w:ascii="Arial" w:hAnsi="Arial" w:cs="Arial"/>
          <w:b/>
          <w:sz w:val="20"/>
          <w:szCs w:val="20"/>
        </w:rPr>
      </w:pPr>
    </w:p>
    <w:p w14:paraId="4205D6FA" w14:textId="6DC746BD" w:rsidR="00103F9E" w:rsidRPr="0039079C" w:rsidRDefault="00E42F90" w:rsidP="00103F9E">
      <w:pPr>
        <w:pStyle w:val="par"/>
        <w:spacing w:line="276" w:lineRule="auto"/>
        <w:outlineLvl w:val="0"/>
        <w:rPr>
          <w:rFonts w:ascii="Arial" w:hAnsi="Arial" w:cs="Arial"/>
          <w:sz w:val="20"/>
          <w:szCs w:val="20"/>
        </w:rPr>
      </w:pPr>
      <w:bookmarkStart w:id="1" w:name="_Toc193284897"/>
      <w:r w:rsidRPr="0039079C">
        <w:rPr>
          <w:rFonts w:ascii="Arial" w:hAnsi="Arial" w:cs="Arial"/>
          <w:sz w:val="20"/>
          <w:szCs w:val="20"/>
        </w:rPr>
        <w:t>§ 1 Słownik użytych w Umowie pojęć</w:t>
      </w:r>
      <w:bookmarkEnd w:id="1"/>
      <w:r w:rsidRPr="0039079C">
        <w:rPr>
          <w:rFonts w:ascii="Arial" w:hAnsi="Arial" w:cs="Arial"/>
          <w:sz w:val="20"/>
          <w:szCs w:val="20"/>
        </w:rPr>
        <w:t xml:space="preserve"> </w:t>
      </w:r>
    </w:p>
    <w:p w14:paraId="0060248E" w14:textId="77777777" w:rsidR="00103F9E" w:rsidRDefault="00103F9E" w:rsidP="00DC4FE4">
      <w:pPr>
        <w:pStyle w:val="par"/>
        <w:spacing w:line="276" w:lineRule="auto"/>
        <w:ind w:left="426"/>
        <w:jc w:val="both"/>
        <w:rPr>
          <w:rFonts w:ascii="Arial" w:hAnsi="Arial" w:cs="Arial"/>
          <w:b w:val="0"/>
          <w:sz w:val="20"/>
          <w:szCs w:val="20"/>
        </w:rPr>
      </w:pPr>
    </w:p>
    <w:p w14:paraId="7E27C98C" w14:textId="1E9CCC8E" w:rsidR="00E42F90" w:rsidRPr="0039079C" w:rsidRDefault="00E42F90" w:rsidP="00C825A5">
      <w:pPr>
        <w:pStyle w:val="par"/>
        <w:numPr>
          <w:ilvl w:val="0"/>
          <w:numId w:val="11"/>
        </w:numPr>
        <w:spacing w:line="276" w:lineRule="auto"/>
        <w:ind w:left="426" w:hanging="284"/>
        <w:jc w:val="both"/>
        <w:rPr>
          <w:rFonts w:ascii="Arial" w:hAnsi="Arial" w:cs="Arial"/>
          <w:b w:val="0"/>
          <w:sz w:val="20"/>
          <w:szCs w:val="20"/>
        </w:rPr>
      </w:pPr>
      <w:r w:rsidRPr="0039079C">
        <w:rPr>
          <w:rFonts w:ascii="Arial" w:hAnsi="Arial" w:cs="Arial"/>
          <w:b w:val="0"/>
          <w:sz w:val="20"/>
          <w:szCs w:val="20"/>
        </w:rPr>
        <w:t>Użyte w niniejszej Umowie określenia oznaczają:</w:t>
      </w:r>
    </w:p>
    <w:p w14:paraId="576C030F"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Awaria</w:t>
      </w:r>
    </w:p>
    <w:p w14:paraId="65BE3262"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zdarzenie lub kilka zdarzeń wynikających z przyczyn tkwiących w EZT, które ogranicza funkcjonalność EZT.</w:t>
      </w:r>
    </w:p>
    <w:p w14:paraId="4C9FD4EF"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Pojazd lub EZT</w:t>
      </w:r>
    </w:p>
    <w:p w14:paraId="2AB8ADEA"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 xml:space="preserve">Jeden z pojazdów kolejowych z napędem, objęty Umową, wyszczególniony w </w:t>
      </w:r>
      <w:r w:rsidRPr="0039079C">
        <w:rPr>
          <w:rFonts w:ascii="Arial" w:hAnsi="Arial" w:cs="Arial"/>
          <w:b/>
          <w:bCs/>
          <w:sz w:val="20"/>
          <w:szCs w:val="20"/>
          <w:lang w:val="pl-PL"/>
        </w:rPr>
        <w:t>Załączniku nr 1.</w:t>
      </w:r>
      <w:r w:rsidRPr="0039079C">
        <w:rPr>
          <w:rFonts w:ascii="Arial" w:hAnsi="Arial" w:cs="Arial"/>
          <w:sz w:val="20"/>
          <w:szCs w:val="20"/>
          <w:lang w:val="pl-PL"/>
        </w:rPr>
        <w:t xml:space="preserve">  </w:t>
      </w:r>
    </w:p>
    <w:p w14:paraId="09F4C2BA" w14:textId="4DA91B72"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 xml:space="preserve">Poziom utrzymania </w:t>
      </w:r>
      <w:r w:rsidR="00130E78" w:rsidRPr="0039079C">
        <w:rPr>
          <w:rFonts w:ascii="Arial" w:hAnsi="Arial" w:cs="Arial"/>
          <w:b/>
          <w:sz w:val="20"/>
          <w:szCs w:val="20"/>
          <w:lang w:val="pl-PL"/>
        </w:rPr>
        <w:t>P2</w:t>
      </w:r>
      <w:r w:rsidR="00A969B3">
        <w:rPr>
          <w:rFonts w:ascii="Arial" w:hAnsi="Arial" w:cs="Arial"/>
          <w:b/>
          <w:sz w:val="20"/>
          <w:szCs w:val="20"/>
          <w:lang w:val="pl-PL"/>
        </w:rPr>
        <w:t xml:space="preserve">, P3 </w:t>
      </w:r>
      <w:r w:rsidR="00953B7E" w:rsidRPr="0039079C">
        <w:rPr>
          <w:rFonts w:ascii="Arial" w:hAnsi="Arial" w:cs="Arial"/>
          <w:b/>
          <w:sz w:val="20"/>
          <w:szCs w:val="20"/>
          <w:lang w:val="pl-PL"/>
        </w:rPr>
        <w:t>/</w:t>
      </w:r>
      <w:r w:rsidRPr="0039079C">
        <w:rPr>
          <w:rFonts w:ascii="Arial" w:hAnsi="Arial" w:cs="Arial"/>
          <w:b/>
          <w:sz w:val="20"/>
          <w:szCs w:val="20"/>
          <w:lang w:val="pl-PL"/>
        </w:rPr>
        <w:t xml:space="preserve"> zakres stały czynności</w:t>
      </w:r>
    </w:p>
    <w:p w14:paraId="0DDF0F72" w14:textId="6A3573F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Czynności przeglądowo-naprawcze w rozumieniu rozporządzenia Ministra Infrastruktury z dnia 12</w:t>
      </w:r>
      <w:r w:rsidR="00192BEC">
        <w:rPr>
          <w:rFonts w:ascii="Arial" w:hAnsi="Arial" w:cs="Arial"/>
          <w:sz w:val="20"/>
          <w:szCs w:val="20"/>
          <w:lang w:val="pl-PL"/>
        </w:rPr>
        <w:t> </w:t>
      </w:r>
      <w:r w:rsidRPr="0039079C">
        <w:rPr>
          <w:rFonts w:ascii="Arial" w:hAnsi="Arial" w:cs="Arial"/>
          <w:sz w:val="20"/>
          <w:szCs w:val="20"/>
          <w:lang w:val="pl-PL"/>
        </w:rPr>
        <w:t>października 2005 r. w sprawie ogólnych warunków technicznych eksploatacji pojazdów kolejowych (t.j.: Dz. U. z 2016 r. poz. 226, z późn. zm.). Zakres obligatoryjnych czynności wymaganych podczas wykonywania poziom</w:t>
      </w:r>
      <w:r w:rsidR="00FF1E37" w:rsidRPr="0039079C">
        <w:rPr>
          <w:rFonts w:ascii="Arial" w:hAnsi="Arial" w:cs="Arial"/>
          <w:sz w:val="20"/>
          <w:szCs w:val="20"/>
          <w:lang w:val="pl-PL"/>
        </w:rPr>
        <w:t>u</w:t>
      </w:r>
      <w:r w:rsidRPr="0039079C">
        <w:rPr>
          <w:rFonts w:ascii="Arial" w:hAnsi="Arial" w:cs="Arial"/>
          <w:sz w:val="20"/>
          <w:szCs w:val="20"/>
          <w:lang w:val="pl-PL"/>
        </w:rPr>
        <w:t xml:space="preserve"> utrzymania P</w:t>
      </w:r>
      <w:r w:rsidR="00251949">
        <w:rPr>
          <w:rFonts w:ascii="Arial" w:hAnsi="Arial" w:cs="Arial"/>
          <w:sz w:val="20"/>
          <w:szCs w:val="20"/>
          <w:lang w:val="pl-PL"/>
        </w:rPr>
        <w:t>2</w:t>
      </w:r>
      <w:r w:rsidR="005C7651">
        <w:rPr>
          <w:rFonts w:ascii="Arial" w:hAnsi="Arial" w:cs="Arial"/>
          <w:sz w:val="20"/>
          <w:szCs w:val="20"/>
          <w:lang w:val="pl-PL"/>
        </w:rPr>
        <w:t xml:space="preserve"> i P3</w:t>
      </w:r>
      <w:r w:rsidRPr="0039079C">
        <w:rPr>
          <w:rFonts w:ascii="Arial" w:hAnsi="Arial" w:cs="Arial"/>
          <w:sz w:val="20"/>
          <w:szCs w:val="20"/>
          <w:lang w:val="pl-PL"/>
        </w:rPr>
        <w:t xml:space="preserve"> określa aktualna Dokumentacja Systemu Utrzymania (DSU) danego (typu) Pojazdu, określany dalej również jako "zakres stały czynności".</w:t>
      </w:r>
    </w:p>
    <w:p w14:paraId="520DAC82"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Zarządca Infrastruktury</w:t>
      </w:r>
    </w:p>
    <w:p w14:paraId="719FE30C"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Podmiot zarządzający infrastrukturą kolejową, na obszarze której Zamawiający realizuje pracę przewozową oraz na której realizowany jest Przedmiot Umowy, w tym Obiekty Infrastruktury Usługowej (OIU).</w:t>
      </w:r>
    </w:p>
    <w:p w14:paraId="1DD62BD0"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Dokumentacja Techniczna</w:t>
      </w:r>
    </w:p>
    <w:p w14:paraId="3C5B8622"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Dokumentacja Techniczna Pojazdów wymieniona w § 3 (</w:t>
      </w:r>
      <w:r w:rsidRPr="0039079C">
        <w:rPr>
          <w:rFonts w:ascii="Arial" w:hAnsi="Arial" w:cs="Arial"/>
          <w:b/>
          <w:sz w:val="20"/>
          <w:szCs w:val="20"/>
          <w:lang w:val="pl-PL"/>
        </w:rPr>
        <w:t>Dokumentacja</w:t>
      </w:r>
      <w:r w:rsidRPr="0039079C">
        <w:rPr>
          <w:rFonts w:ascii="Arial" w:hAnsi="Arial" w:cs="Arial"/>
          <w:sz w:val="20"/>
          <w:szCs w:val="20"/>
          <w:lang w:val="pl-PL"/>
        </w:rPr>
        <w:t>).</w:t>
      </w:r>
    </w:p>
    <w:p w14:paraId="1E358957"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DSU</w:t>
      </w:r>
    </w:p>
    <w:p w14:paraId="06E290EC"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 xml:space="preserve">Aktualna Dokumentacja Systemu Utrzymania właściwa dla danego (typu) Pojazdu, zatwierdzona </w:t>
      </w:r>
      <w:r w:rsidRPr="0039079C">
        <w:rPr>
          <w:rFonts w:ascii="Arial" w:hAnsi="Arial" w:cs="Arial"/>
          <w:sz w:val="20"/>
          <w:szCs w:val="20"/>
          <w:lang w:val="pl-PL"/>
        </w:rPr>
        <w:br/>
        <w:t>do stosowania przez Zamawiającego.</w:t>
      </w:r>
    </w:p>
    <w:p w14:paraId="3CDE57B2"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DTR</w:t>
      </w:r>
    </w:p>
    <w:p w14:paraId="38D716B7" w14:textId="033FA3E3"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 xml:space="preserve">Dokumentacja Techniczno-Ruchowa Pojazdu oraz urządzeń, zespołów, podzespołów zamontowanych w </w:t>
      </w:r>
      <w:r w:rsidR="00953B7E" w:rsidRPr="0039079C">
        <w:rPr>
          <w:rFonts w:ascii="Arial" w:hAnsi="Arial" w:cs="Arial"/>
          <w:sz w:val="20"/>
          <w:szCs w:val="20"/>
          <w:lang w:val="pl-PL"/>
        </w:rPr>
        <w:t>Pojeździe</w:t>
      </w:r>
      <w:r w:rsidRPr="0039079C">
        <w:rPr>
          <w:rFonts w:ascii="Arial" w:hAnsi="Arial" w:cs="Arial"/>
          <w:sz w:val="20"/>
          <w:szCs w:val="20"/>
          <w:lang w:val="pl-PL"/>
        </w:rPr>
        <w:t>.</w:t>
      </w:r>
    </w:p>
    <w:p w14:paraId="2E8F3629" w14:textId="77777777" w:rsidR="00E42F90" w:rsidRPr="0039079C" w:rsidRDefault="00E42F90" w:rsidP="00C825A5">
      <w:pPr>
        <w:pStyle w:val="aParagraf3"/>
        <w:numPr>
          <w:ilvl w:val="0"/>
          <w:numId w:val="21"/>
        </w:numPr>
        <w:spacing w:before="0" w:after="0"/>
        <w:ind w:left="851" w:hanging="142"/>
        <w:rPr>
          <w:rFonts w:ascii="Arial" w:hAnsi="Arial" w:cs="Arial"/>
          <w:b/>
          <w:sz w:val="20"/>
          <w:szCs w:val="20"/>
          <w:lang w:val="pl-PL"/>
        </w:rPr>
      </w:pPr>
      <w:r w:rsidRPr="0039079C">
        <w:rPr>
          <w:rFonts w:ascii="Arial" w:hAnsi="Arial" w:cs="Arial"/>
          <w:b/>
          <w:sz w:val="20"/>
          <w:szCs w:val="20"/>
          <w:lang w:val="pl-PL"/>
        </w:rPr>
        <w:t>WTWiO / WTO / WTW</w:t>
      </w:r>
    </w:p>
    <w:p w14:paraId="471D87E7" w14:textId="77777777" w:rsidR="00E42F90" w:rsidRPr="0039079C" w:rsidRDefault="00E42F90" w:rsidP="00C825A5">
      <w:pPr>
        <w:pStyle w:val="aParagraf3"/>
        <w:numPr>
          <w:ilvl w:val="0"/>
          <w:numId w:val="0"/>
        </w:numPr>
        <w:spacing w:before="0" w:after="0"/>
        <w:ind w:left="851"/>
        <w:rPr>
          <w:rFonts w:ascii="Arial" w:hAnsi="Arial" w:cs="Arial"/>
          <w:sz w:val="20"/>
          <w:szCs w:val="20"/>
          <w:lang w:val="pl-PL"/>
        </w:rPr>
      </w:pPr>
      <w:r w:rsidRPr="0039079C">
        <w:rPr>
          <w:rFonts w:ascii="Arial" w:hAnsi="Arial" w:cs="Arial"/>
          <w:sz w:val="20"/>
          <w:szCs w:val="20"/>
          <w:lang w:val="pl-PL"/>
        </w:rPr>
        <w:t xml:space="preserve">Warunki Techniczne Wykonania i Odbioru Pojazdu po naprawie, Warunki Techniczne Odbioru Pojazdu, Warunki Techniczne Wykonania Pojazdu. </w:t>
      </w:r>
    </w:p>
    <w:p w14:paraId="64986AE0" w14:textId="77777777" w:rsidR="00E42F90" w:rsidRPr="0039079C" w:rsidRDefault="00E42F90" w:rsidP="00C825A5">
      <w:pPr>
        <w:pStyle w:val="Akapitzlist"/>
        <w:numPr>
          <w:ilvl w:val="0"/>
          <w:numId w:val="21"/>
        </w:numPr>
        <w:spacing w:line="276" w:lineRule="auto"/>
        <w:ind w:left="851" w:hanging="142"/>
        <w:rPr>
          <w:rFonts w:ascii="Arial" w:eastAsia="Times New Roman" w:hAnsi="Arial" w:cs="Arial"/>
          <w:sz w:val="20"/>
          <w:szCs w:val="20"/>
        </w:rPr>
      </w:pPr>
      <w:r w:rsidRPr="0039079C">
        <w:rPr>
          <w:rFonts w:ascii="Arial" w:eastAsia="Times New Roman" w:hAnsi="Arial" w:cs="Arial"/>
          <w:b/>
          <w:sz w:val="20"/>
          <w:szCs w:val="20"/>
        </w:rPr>
        <w:t>Siła wyższa</w:t>
      </w:r>
      <w:r w:rsidRPr="0039079C">
        <w:rPr>
          <w:rFonts w:ascii="Arial" w:eastAsia="Times New Roman" w:hAnsi="Arial" w:cs="Arial"/>
          <w:sz w:val="20"/>
          <w:szCs w:val="20"/>
        </w:rPr>
        <w:t xml:space="preserve"> </w:t>
      </w:r>
    </w:p>
    <w:p w14:paraId="464912E7" w14:textId="7C94C21A" w:rsidR="00E42F90" w:rsidRPr="0039079C" w:rsidRDefault="00E42F90" w:rsidP="00C825A5">
      <w:pPr>
        <w:pStyle w:val="Akapitzlist"/>
        <w:spacing w:line="276" w:lineRule="auto"/>
        <w:ind w:left="851"/>
        <w:jc w:val="both"/>
        <w:rPr>
          <w:rFonts w:ascii="Arial" w:eastAsia="Times New Roman" w:hAnsi="Arial" w:cs="Arial"/>
          <w:sz w:val="20"/>
          <w:szCs w:val="20"/>
        </w:rPr>
      </w:pPr>
      <w:r w:rsidRPr="0039079C">
        <w:rPr>
          <w:rFonts w:ascii="Arial" w:eastAsia="Times New Roman" w:hAnsi="Arial" w:cs="Arial"/>
          <w:sz w:val="20"/>
          <w:szCs w:val="20"/>
        </w:rPr>
        <w:t>Nadzwyczajne, niemożliwe do przewidzenia lub zapobieżenia i pozostające poza kontrolą Stron</w:t>
      </w:r>
      <w:r w:rsidRPr="0039079C">
        <w:rPr>
          <w:rFonts w:ascii="Arial" w:eastAsia="Times New Roman" w:hAnsi="Arial" w:cs="Arial"/>
          <w:sz w:val="20"/>
          <w:szCs w:val="20"/>
        </w:rPr>
        <w:br/>
        <w:t>sytuacje i zdarzenia, w szczególności takie jak wojna, niepokoje i rewolucje, spory pracownicze, strajki, zamknięcia zakładów itp., atak terrorystyczny, katastrofa, katastrofa w komunikacji, pożar, powódź, trzęsienie ziemi, epidemia oraz inne kataklizmy i ograniczenia nałożone na mocy czynności prawnych rządu lub innych władz. Pojęcie Siły wyższej nie obejmuje zjawisk atmosferycznych związanych z daną porą roku, w tym w szczególności występujących w porze zimowej.</w:t>
      </w:r>
    </w:p>
    <w:p w14:paraId="7C670799" w14:textId="77777777" w:rsidR="00E42F90" w:rsidRPr="0039079C" w:rsidRDefault="00E42F90" w:rsidP="00C825A5">
      <w:pPr>
        <w:pStyle w:val="Akapitzlist"/>
        <w:numPr>
          <w:ilvl w:val="0"/>
          <w:numId w:val="21"/>
        </w:numPr>
        <w:spacing w:line="276" w:lineRule="auto"/>
        <w:ind w:left="851" w:hanging="142"/>
        <w:rPr>
          <w:rFonts w:ascii="Arial" w:eastAsia="Times New Roman" w:hAnsi="Arial" w:cs="Arial"/>
          <w:sz w:val="20"/>
          <w:szCs w:val="20"/>
        </w:rPr>
      </w:pPr>
      <w:r w:rsidRPr="0039079C">
        <w:rPr>
          <w:rFonts w:ascii="Arial" w:eastAsia="Times New Roman" w:hAnsi="Arial" w:cs="Arial"/>
          <w:b/>
          <w:sz w:val="20"/>
          <w:szCs w:val="20"/>
        </w:rPr>
        <w:t>Wada</w:t>
      </w:r>
      <w:r w:rsidRPr="0039079C">
        <w:rPr>
          <w:rFonts w:ascii="Arial" w:eastAsia="Times New Roman" w:hAnsi="Arial" w:cs="Arial"/>
          <w:sz w:val="20"/>
          <w:szCs w:val="20"/>
        </w:rPr>
        <w:t xml:space="preserve"> </w:t>
      </w:r>
    </w:p>
    <w:p w14:paraId="179B7710" w14:textId="303F6B54" w:rsidR="00E42F90" w:rsidRPr="0039079C" w:rsidRDefault="00E42F90" w:rsidP="00C825A5">
      <w:pPr>
        <w:pStyle w:val="Akapitzlist"/>
        <w:spacing w:line="276" w:lineRule="auto"/>
        <w:ind w:left="851"/>
        <w:jc w:val="both"/>
        <w:rPr>
          <w:rFonts w:ascii="Arial" w:eastAsia="Times New Roman" w:hAnsi="Arial" w:cs="Arial"/>
          <w:sz w:val="20"/>
          <w:szCs w:val="20"/>
        </w:rPr>
      </w:pPr>
      <w:r w:rsidRPr="0039079C">
        <w:rPr>
          <w:rFonts w:ascii="Arial" w:eastAsia="Times New Roman" w:hAnsi="Arial" w:cs="Arial"/>
          <w:sz w:val="20"/>
          <w:szCs w:val="20"/>
        </w:rPr>
        <w:t>Należy przez to rozumieć wadę fizyczną w rozumieniu art. 556</w:t>
      </w:r>
      <w:r w:rsidRPr="0039079C">
        <w:rPr>
          <w:rFonts w:ascii="Arial" w:eastAsia="Times New Roman" w:hAnsi="Arial" w:cs="Arial"/>
          <w:sz w:val="20"/>
          <w:szCs w:val="20"/>
          <w:vertAlign w:val="superscript"/>
        </w:rPr>
        <w:t>1</w:t>
      </w:r>
      <w:r w:rsidRPr="0039079C">
        <w:rPr>
          <w:rFonts w:ascii="Arial" w:eastAsia="Times New Roman" w:hAnsi="Arial" w:cs="Arial"/>
          <w:sz w:val="20"/>
          <w:szCs w:val="20"/>
        </w:rPr>
        <w:t xml:space="preserve"> Ustawy z dnia z dnia 23 kwietnia 1964 r. – Kodeks cywilny</w:t>
      </w:r>
      <w:r w:rsidR="00E77EA0" w:rsidRPr="0039079C">
        <w:rPr>
          <w:rFonts w:ascii="Arial" w:eastAsia="Times New Roman" w:hAnsi="Arial" w:cs="Arial"/>
          <w:sz w:val="20"/>
          <w:szCs w:val="20"/>
        </w:rPr>
        <w:t>.</w:t>
      </w:r>
      <w:r w:rsidRPr="0039079C">
        <w:rPr>
          <w:rFonts w:ascii="Arial" w:eastAsia="Times New Roman" w:hAnsi="Arial" w:cs="Arial"/>
          <w:sz w:val="20"/>
          <w:szCs w:val="20"/>
        </w:rPr>
        <w:t xml:space="preserve"> </w:t>
      </w:r>
      <w:r w:rsidR="00E77EA0" w:rsidRPr="0039079C">
        <w:rPr>
          <w:rFonts w:ascii="Arial" w:eastAsia="Times New Roman" w:hAnsi="Arial" w:cs="Arial"/>
          <w:sz w:val="20"/>
          <w:szCs w:val="20"/>
        </w:rPr>
        <w:t>Z</w:t>
      </w:r>
      <w:r w:rsidRPr="0039079C">
        <w:rPr>
          <w:rFonts w:ascii="Arial" w:eastAsia="Times New Roman" w:hAnsi="Arial" w:cs="Arial"/>
          <w:sz w:val="20"/>
          <w:szCs w:val="20"/>
        </w:rPr>
        <w:t>a Wadę Pojazdu, jego zespołu, podzespołu lub części uznaje się także niezgodność z wymaganiami określonymi w odnoszącej się Dokumentacji Technicznej, w szczególności Dokumentacji Systemu Utrzymania obowiązującej u Zamawiającego oraz odpowiednimi Polskimi Normami, Europejskimi Normami i Branżowymi, obowiązującymi przepisami prawa – w zakresie adekwatnym do Przedmiotu Umowy.</w:t>
      </w:r>
    </w:p>
    <w:p w14:paraId="70636ADC" w14:textId="75A6B11C" w:rsidR="00E42F90" w:rsidRPr="0039079C" w:rsidRDefault="00E42F90" w:rsidP="00C825A5">
      <w:pPr>
        <w:pStyle w:val="Akapitzlist"/>
        <w:numPr>
          <w:ilvl w:val="0"/>
          <w:numId w:val="21"/>
        </w:numPr>
        <w:spacing w:line="276" w:lineRule="auto"/>
        <w:ind w:left="851" w:hanging="142"/>
        <w:rPr>
          <w:rFonts w:ascii="Arial" w:eastAsia="Times New Roman" w:hAnsi="Arial" w:cs="Arial"/>
          <w:b/>
          <w:sz w:val="20"/>
          <w:szCs w:val="20"/>
        </w:rPr>
      </w:pPr>
      <w:r w:rsidRPr="0039079C">
        <w:rPr>
          <w:rFonts w:ascii="Arial" w:eastAsia="Times New Roman" w:hAnsi="Arial" w:cs="Arial"/>
          <w:b/>
          <w:sz w:val="20"/>
          <w:szCs w:val="20"/>
        </w:rPr>
        <w:t xml:space="preserve">Dni </w:t>
      </w:r>
      <w:r w:rsidR="00223EFE">
        <w:rPr>
          <w:rFonts w:ascii="Arial" w:eastAsia="Times New Roman" w:hAnsi="Arial" w:cs="Arial"/>
          <w:b/>
          <w:sz w:val="20"/>
          <w:szCs w:val="20"/>
        </w:rPr>
        <w:t>R</w:t>
      </w:r>
      <w:r w:rsidRPr="0039079C">
        <w:rPr>
          <w:rFonts w:ascii="Arial" w:eastAsia="Times New Roman" w:hAnsi="Arial" w:cs="Arial"/>
          <w:b/>
          <w:sz w:val="20"/>
          <w:szCs w:val="20"/>
        </w:rPr>
        <w:t>obocze</w:t>
      </w:r>
    </w:p>
    <w:p w14:paraId="3107704F" w14:textId="77777777" w:rsidR="00E42F90" w:rsidRPr="0039079C" w:rsidRDefault="00E42F90" w:rsidP="00C825A5">
      <w:pPr>
        <w:pStyle w:val="Akapitzlist"/>
        <w:spacing w:line="276" w:lineRule="auto"/>
        <w:ind w:left="851"/>
        <w:jc w:val="both"/>
        <w:rPr>
          <w:rFonts w:ascii="Arial" w:eastAsia="Times New Roman" w:hAnsi="Arial" w:cs="Arial"/>
          <w:sz w:val="20"/>
          <w:szCs w:val="20"/>
        </w:rPr>
      </w:pPr>
      <w:r w:rsidRPr="0039079C">
        <w:rPr>
          <w:rFonts w:ascii="Arial" w:eastAsia="Times New Roman" w:hAnsi="Arial" w:cs="Arial"/>
          <w:sz w:val="20"/>
          <w:szCs w:val="20"/>
        </w:rPr>
        <w:t xml:space="preserve">Przez dni robocze rozumie się wszystkie dni, z wyłączeniem sobót oraz dni ustawowo wolnych </w:t>
      </w:r>
      <w:r w:rsidRPr="0039079C">
        <w:rPr>
          <w:rFonts w:ascii="Arial" w:eastAsia="Times New Roman" w:hAnsi="Arial" w:cs="Arial"/>
          <w:sz w:val="20"/>
          <w:szCs w:val="20"/>
        </w:rPr>
        <w:br/>
        <w:t>od pracy.</w:t>
      </w:r>
    </w:p>
    <w:p w14:paraId="056C603E" w14:textId="77777777" w:rsidR="00E42F90" w:rsidRPr="0039079C" w:rsidRDefault="00E42F90" w:rsidP="00C825A5">
      <w:pPr>
        <w:pStyle w:val="Akapitzlist"/>
        <w:numPr>
          <w:ilvl w:val="0"/>
          <w:numId w:val="21"/>
        </w:numPr>
        <w:spacing w:line="276" w:lineRule="auto"/>
        <w:ind w:left="851" w:hanging="142"/>
        <w:jc w:val="both"/>
        <w:rPr>
          <w:rFonts w:ascii="Arial" w:eastAsia="Times New Roman" w:hAnsi="Arial" w:cs="Arial"/>
          <w:sz w:val="20"/>
          <w:szCs w:val="20"/>
        </w:rPr>
      </w:pPr>
      <w:r w:rsidRPr="0039079C">
        <w:rPr>
          <w:rFonts w:ascii="Arial" w:hAnsi="Arial" w:cs="Arial"/>
          <w:b/>
          <w:sz w:val="20"/>
          <w:szCs w:val="20"/>
        </w:rPr>
        <w:t>Upoważniony przedstawiciel Zamawiającego</w:t>
      </w:r>
      <w:r w:rsidRPr="0039079C">
        <w:rPr>
          <w:rFonts w:ascii="Arial" w:hAnsi="Arial" w:cs="Arial"/>
          <w:sz w:val="20"/>
          <w:szCs w:val="20"/>
        </w:rPr>
        <w:t xml:space="preserve"> </w:t>
      </w:r>
    </w:p>
    <w:p w14:paraId="29B4E053" w14:textId="77777777" w:rsidR="00E42F90" w:rsidRDefault="00E42F90" w:rsidP="00C825A5">
      <w:pPr>
        <w:pStyle w:val="Akapitzlist"/>
        <w:spacing w:line="276" w:lineRule="auto"/>
        <w:ind w:left="851"/>
        <w:jc w:val="both"/>
        <w:rPr>
          <w:rFonts w:ascii="Arial" w:hAnsi="Arial" w:cs="Arial"/>
          <w:sz w:val="20"/>
          <w:szCs w:val="20"/>
        </w:rPr>
      </w:pPr>
      <w:r w:rsidRPr="0039079C">
        <w:rPr>
          <w:rFonts w:ascii="Arial" w:hAnsi="Arial" w:cs="Arial"/>
          <w:sz w:val="20"/>
          <w:szCs w:val="20"/>
        </w:rPr>
        <w:t>Komisarz Odbiorczy lub inny upoważniony pracownik Zamawiającego, umocowany do wykonywania w imieniu Zamawiającego czynności określonych w pisemnym upoważnieniu.</w:t>
      </w:r>
    </w:p>
    <w:p w14:paraId="077E61FD" w14:textId="77777777" w:rsidR="00103F9E" w:rsidRPr="0039079C" w:rsidRDefault="00103F9E" w:rsidP="00C825A5">
      <w:pPr>
        <w:pStyle w:val="Akapitzlist"/>
        <w:spacing w:line="276" w:lineRule="auto"/>
        <w:ind w:left="851"/>
        <w:jc w:val="both"/>
        <w:rPr>
          <w:rFonts w:ascii="Arial" w:eastAsia="Times New Roman" w:hAnsi="Arial" w:cs="Arial"/>
          <w:sz w:val="20"/>
          <w:szCs w:val="20"/>
        </w:rPr>
      </w:pPr>
    </w:p>
    <w:p w14:paraId="1B0E93AA" w14:textId="77777777" w:rsidR="00E42F90" w:rsidRPr="0039079C" w:rsidRDefault="00E42F90" w:rsidP="00C825A5">
      <w:pPr>
        <w:pStyle w:val="Akapitzlist"/>
        <w:numPr>
          <w:ilvl w:val="0"/>
          <w:numId w:val="21"/>
        </w:numPr>
        <w:spacing w:line="276" w:lineRule="auto"/>
        <w:ind w:left="851" w:hanging="142"/>
        <w:jc w:val="both"/>
        <w:rPr>
          <w:rFonts w:ascii="Arial" w:eastAsia="Times New Roman" w:hAnsi="Arial" w:cs="Arial"/>
          <w:sz w:val="20"/>
          <w:szCs w:val="20"/>
        </w:rPr>
      </w:pPr>
      <w:r w:rsidRPr="0039079C">
        <w:rPr>
          <w:rFonts w:ascii="Arial" w:hAnsi="Arial" w:cs="Arial"/>
          <w:b/>
          <w:sz w:val="20"/>
          <w:szCs w:val="20"/>
        </w:rPr>
        <w:lastRenderedPageBreak/>
        <w:t>Komisarz Odbiorczy</w:t>
      </w:r>
      <w:r w:rsidRPr="0039079C">
        <w:rPr>
          <w:rFonts w:ascii="Arial" w:hAnsi="Arial" w:cs="Arial"/>
          <w:sz w:val="20"/>
          <w:szCs w:val="20"/>
        </w:rPr>
        <w:t xml:space="preserve"> </w:t>
      </w:r>
    </w:p>
    <w:p w14:paraId="1943AD7D" w14:textId="06B4B9EB" w:rsidR="00E42F90" w:rsidRPr="0039079C" w:rsidRDefault="00E42F90" w:rsidP="00C825A5">
      <w:pPr>
        <w:pStyle w:val="Akapitzlist"/>
        <w:spacing w:line="276" w:lineRule="auto"/>
        <w:ind w:left="851"/>
        <w:jc w:val="both"/>
        <w:rPr>
          <w:rFonts w:ascii="Arial" w:eastAsia="Times New Roman" w:hAnsi="Arial" w:cs="Arial"/>
          <w:sz w:val="20"/>
          <w:szCs w:val="20"/>
        </w:rPr>
      </w:pPr>
      <w:r w:rsidRPr="0039079C">
        <w:rPr>
          <w:rFonts w:ascii="Arial" w:hAnsi="Arial" w:cs="Arial"/>
          <w:sz w:val="20"/>
          <w:szCs w:val="20"/>
        </w:rPr>
        <w:t>Osoba reprezentująca Zamawiającego, posiadająca wiedzę, doświadczenie i kwalifikacje,</w:t>
      </w:r>
      <w:r w:rsidRPr="0039079C">
        <w:rPr>
          <w:rFonts w:ascii="Arial" w:hAnsi="Arial" w:cs="Arial"/>
          <w:sz w:val="20"/>
          <w:szCs w:val="20"/>
        </w:rPr>
        <w:br/>
        <w:t xml:space="preserve">na podstawie których jest upoważniona do nadzorowania procesu produkcji i przeglądów Pojazdów, dokonania wszystkich odbiorów, o których mowa w Umowie oraz przeprowadzenia końcowej jazdy próbnej, której pozytywny wynik jest podstawą do </w:t>
      </w:r>
      <w:r w:rsidR="00CF5239" w:rsidRPr="0039079C">
        <w:rPr>
          <w:rFonts w:ascii="Arial" w:hAnsi="Arial" w:cs="Arial"/>
          <w:sz w:val="20"/>
          <w:szCs w:val="20"/>
        </w:rPr>
        <w:t>przywrócenia pojazdu kolejowego do eksploatacji</w:t>
      </w:r>
      <w:r w:rsidR="00B42BA4" w:rsidRPr="0039079C">
        <w:rPr>
          <w:rFonts w:ascii="Arial" w:hAnsi="Arial" w:cs="Arial"/>
          <w:sz w:val="20"/>
          <w:szCs w:val="20"/>
        </w:rPr>
        <w:t xml:space="preserve"> przez przedstawiciela Zamawiającego</w:t>
      </w:r>
      <w:r w:rsidR="00CF5239" w:rsidRPr="0039079C">
        <w:rPr>
          <w:rFonts w:ascii="Arial" w:hAnsi="Arial" w:cs="Arial"/>
          <w:sz w:val="20"/>
          <w:szCs w:val="20"/>
        </w:rPr>
        <w:t xml:space="preserve">. </w:t>
      </w:r>
    </w:p>
    <w:p w14:paraId="7537951A" w14:textId="77777777" w:rsidR="00E42F90" w:rsidRPr="0039079C" w:rsidRDefault="00E42F90" w:rsidP="00C825A5">
      <w:pPr>
        <w:pStyle w:val="Akapitzlist"/>
        <w:numPr>
          <w:ilvl w:val="0"/>
          <w:numId w:val="21"/>
        </w:numPr>
        <w:spacing w:line="276" w:lineRule="auto"/>
        <w:ind w:left="851" w:hanging="142"/>
        <w:jc w:val="both"/>
        <w:rPr>
          <w:rFonts w:ascii="Arial" w:eastAsia="Times New Roman" w:hAnsi="Arial" w:cs="Arial"/>
          <w:b/>
          <w:sz w:val="20"/>
          <w:szCs w:val="20"/>
        </w:rPr>
      </w:pPr>
      <w:r w:rsidRPr="0039079C">
        <w:rPr>
          <w:rFonts w:ascii="Arial" w:eastAsia="Times New Roman" w:hAnsi="Arial" w:cs="Arial"/>
          <w:b/>
          <w:sz w:val="20"/>
          <w:szCs w:val="20"/>
        </w:rPr>
        <w:t>Rozporządzenie</w:t>
      </w:r>
    </w:p>
    <w:p w14:paraId="705FFB1B" w14:textId="77777777" w:rsidR="00E42F90" w:rsidRPr="0039079C" w:rsidRDefault="00E42F90" w:rsidP="00C825A5">
      <w:pPr>
        <w:pStyle w:val="Akapitzlist"/>
        <w:spacing w:after="0" w:line="276" w:lineRule="auto"/>
        <w:ind w:left="851"/>
        <w:jc w:val="both"/>
        <w:rPr>
          <w:rFonts w:ascii="Arial" w:eastAsia="Times New Roman" w:hAnsi="Arial" w:cs="Arial"/>
          <w:b/>
          <w:sz w:val="20"/>
          <w:szCs w:val="20"/>
        </w:rPr>
      </w:pPr>
      <w:r w:rsidRPr="0039079C">
        <w:rPr>
          <w:rFonts w:ascii="Arial" w:hAnsi="Arial" w:cs="Arial"/>
          <w:sz w:val="20"/>
          <w:szCs w:val="20"/>
        </w:rPr>
        <w:t>Rozporządzenia Ministra Infrastruktury z dnia 12 października 2005 r. w sprawie ogólnych warunków technicznych eksploatacji pojazdów kolejowych (t.j.: Dz. U. z 2016 r. poz. 226, z późn. zm.).</w:t>
      </w:r>
    </w:p>
    <w:p w14:paraId="2D3133F8" w14:textId="77777777" w:rsidR="00E42F90" w:rsidRPr="0039079C" w:rsidRDefault="00E42F90" w:rsidP="00C825A5">
      <w:pPr>
        <w:pStyle w:val="Akapitzlist"/>
        <w:numPr>
          <w:ilvl w:val="0"/>
          <w:numId w:val="11"/>
        </w:numPr>
        <w:autoSpaceDE w:val="0"/>
        <w:autoSpaceDN w:val="0"/>
        <w:adjustRightInd w:val="0"/>
        <w:spacing w:after="0" w:line="276" w:lineRule="auto"/>
        <w:ind w:left="426" w:hanging="284"/>
        <w:jc w:val="both"/>
        <w:rPr>
          <w:rFonts w:ascii="Arial" w:hAnsi="Arial" w:cs="Arial"/>
          <w:b/>
          <w:w w:val="105"/>
          <w:sz w:val="20"/>
          <w:szCs w:val="20"/>
        </w:rPr>
      </w:pPr>
      <w:r w:rsidRPr="0039079C">
        <w:rPr>
          <w:rFonts w:ascii="Arial" w:eastAsia="Times New Roman" w:hAnsi="Arial" w:cs="Arial"/>
          <w:sz w:val="20"/>
          <w:szCs w:val="20"/>
        </w:rPr>
        <w:t>Zamawiający zastrzega, iż wybrane pojęcia mogą zostać ponownie zdefiniowane w treści Dokumentacji Technicznej. Definicje te należy stosować na potrzeby wykorzystania dokumentacji, w której zostały określone.</w:t>
      </w:r>
    </w:p>
    <w:p w14:paraId="5FE0F28F" w14:textId="69F46C6E" w:rsidR="009E79F3" w:rsidRPr="0039079C" w:rsidRDefault="009E79F3" w:rsidP="00C825A5">
      <w:pPr>
        <w:pStyle w:val="Akapitzlist"/>
        <w:numPr>
          <w:ilvl w:val="0"/>
          <w:numId w:val="11"/>
        </w:numPr>
        <w:autoSpaceDE w:val="0"/>
        <w:autoSpaceDN w:val="0"/>
        <w:adjustRightInd w:val="0"/>
        <w:spacing w:after="0" w:line="276" w:lineRule="auto"/>
        <w:ind w:left="426" w:hanging="284"/>
        <w:jc w:val="both"/>
        <w:rPr>
          <w:rFonts w:ascii="Arial" w:hAnsi="Arial" w:cs="Arial"/>
          <w:b/>
          <w:w w:val="105"/>
          <w:sz w:val="20"/>
          <w:szCs w:val="20"/>
        </w:rPr>
      </w:pPr>
      <w:r w:rsidRPr="0039079C">
        <w:rPr>
          <w:rFonts w:ascii="Arial" w:eastAsia="Times New Roman" w:hAnsi="Arial" w:cs="Arial"/>
          <w:sz w:val="20"/>
          <w:szCs w:val="20"/>
        </w:rPr>
        <w:t xml:space="preserve">Wykonawca oświadcza, że stan techniczny </w:t>
      </w:r>
      <w:r w:rsidR="00870CD7" w:rsidRPr="0039079C">
        <w:rPr>
          <w:rFonts w:ascii="Arial" w:eastAsia="Times New Roman" w:hAnsi="Arial" w:cs="Arial"/>
          <w:sz w:val="20"/>
          <w:szCs w:val="20"/>
        </w:rPr>
        <w:t>P</w:t>
      </w:r>
      <w:r w:rsidRPr="0039079C">
        <w:rPr>
          <w:rFonts w:ascii="Arial" w:eastAsia="Times New Roman" w:hAnsi="Arial" w:cs="Arial"/>
          <w:sz w:val="20"/>
          <w:szCs w:val="20"/>
        </w:rPr>
        <w:t>ojazdów jest mu znany</w:t>
      </w:r>
      <w:r w:rsidR="00592F07" w:rsidRPr="0039079C">
        <w:rPr>
          <w:rFonts w:ascii="Arial" w:eastAsia="Times New Roman" w:hAnsi="Arial" w:cs="Arial"/>
          <w:sz w:val="20"/>
          <w:szCs w:val="20"/>
        </w:rPr>
        <w:t xml:space="preserve"> </w:t>
      </w:r>
      <w:r w:rsidRPr="0039079C">
        <w:rPr>
          <w:rFonts w:ascii="Arial" w:eastAsia="Times New Roman" w:hAnsi="Arial" w:cs="Arial"/>
          <w:sz w:val="20"/>
          <w:szCs w:val="20"/>
        </w:rPr>
        <w:t xml:space="preserve">i nie wnosi zastrzeżeń co do stanu technicznego </w:t>
      </w:r>
      <w:r w:rsidR="00870CD7" w:rsidRPr="0039079C">
        <w:rPr>
          <w:rFonts w:ascii="Arial" w:eastAsia="Times New Roman" w:hAnsi="Arial" w:cs="Arial"/>
          <w:sz w:val="20"/>
          <w:szCs w:val="20"/>
        </w:rPr>
        <w:t>P</w:t>
      </w:r>
      <w:r w:rsidRPr="0039079C">
        <w:rPr>
          <w:rFonts w:ascii="Arial" w:eastAsia="Times New Roman" w:hAnsi="Arial" w:cs="Arial"/>
          <w:sz w:val="20"/>
          <w:szCs w:val="20"/>
        </w:rPr>
        <w:t>ojazdów i zakresu zleconych do wykonania prac.</w:t>
      </w:r>
    </w:p>
    <w:p w14:paraId="2D7CCE99" w14:textId="77777777" w:rsidR="00181FA1" w:rsidRPr="00192BEC" w:rsidRDefault="00181FA1" w:rsidP="00EF09CB"/>
    <w:p w14:paraId="6BD92E6E" w14:textId="1A35E173" w:rsidR="00257D00" w:rsidRPr="0039079C" w:rsidRDefault="00E42F90" w:rsidP="00C825A5">
      <w:pPr>
        <w:pStyle w:val="Nagwek1"/>
        <w:spacing w:before="0" w:line="276" w:lineRule="auto"/>
        <w:jc w:val="center"/>
        <w:rPr>
          <w:b w:val="0"/>
          <w:w w:val="105"/>
        </w:rPr>
      </w:pPr>
      <w:bookmarkStart w:id="2" w:name="_Toc193284898"/>
      <w:r w:rsidRPr="0039079C">
        <w:rPr>
          <w:rFonts w:ascii="Arial" w:hAnsi="Arial" w:cs="Arial"/>
          <w:color w:val="auto"/>
          <w:w w:val="105"/>
          <w:sz w:val="20"/>
          <w:szCs w:val="20"/>
        </w:rPr>
        <w:t>§ 2 Przedmiot Umowy</w:t>
      </w:r>
      <w:bookmarkEnd w:id="2"/>
    </w:p>
    <w:p w14:paraId="010DEB8C" w14:textId="09C57872" w:rsidR="00130E78" w:rsidRPr="0039079C" w:rsidRDefault="00E42F90">
      <w:pPr>
        <w:pStyle w:val="Abstract"/>
        <w:numPr>
          <w:ilvl w:val="0"/>
          <w:numId w:val="70"/>
        </w:numPr>
        <w:tabs>
          <w:tab w:val="clear" w:pos="0"/>
        </w:tabs>
        <w:spacing w:after="0"/>
        <w:rPr>
          <w:lang w:val="pl-PL"/>
        </w:rPr>
      </w:pPr>
      <w:r w:rsidRPr="0039079C">
        <w:rPr>
          <w:rFonts w:ascii="Arial" w:hAnsi="Arial" w:cs="Arial"/>
          <w:w w:val="105"/>
          <w:sz w:val="20"/>
          <w:szCs w:val="20"/>
          <w:lang w:val="pl-PL"/>
        </w:rPr>
        <w:t xml:space="preserve">Przedmiotem Umowy jest </w:t>
      </w:r>
      <w:r w:rsidR="00FF1E37" w:rsidRPr="0039079C">
        <w:rPr>
          <w:rFonts w:ascii="Arial" w:hAnsi="Arial" w:cs="Arial"/>
          <w:w w:val="105"/>
          <w:sz w:val="20"/>
          <w:szCs w:val="20"/>
          <w:lang w:val="pl-PL"/>
        </w:rPr>
        <w:t xml:space="preserve">wykonanie </w:t>
      </w:r>
      <w:r w:rsidRPr="0039079C">
        <w:rPr>
          <w:rFonts w:ascii="Arial" w:hAnsi="Arial" w:cs="Arial"/>
          <w:w w:val="105"/>
          <w:sz w:val="20"/>
          <w:szCs w:val="20"/>
          <w:lang w:val="pl-PL"/>
        </w:rPr>
        <w:t>przez Wykonawcę na rzecz Zamawiającego</w:t>
      </w:r>
      <w:r w:rsidR="00902260" w:rsidRPr="0039079C">
        <w:rPr>
          <w:rFonts w:ascii="Arial" w:hAnsi="Arial" w:cs="Arial"/>
          <w:w w:val="105"/>
          <w:sz w:val="20"/>
          <w:szCs w:val="20"/>
          <w:lang w:val="pl-PL"/>
        </w:rPr>
        <w:t>:</w:t>
      </w:r>
    </w:p>
    <w:p w14:paraId="4A85F476" w14:textId="7D73C94B" w:rsidR="00A03920" w:rsidRPr="0039079C" w:rsidRDefault="00902260" w:rsidP="00A470DD">
      <w:pPr>
        <w:pStyle w:val="Tekstpodstawowy"/>
        <w:numPr>
          <w:ilvl w:val="0"/>
          <w:numId w:val="71"/>
        </w:numPr>
        <w:spacing w:line="276" w:lineRule="auto"/>
        <w:jc w:val="both"/>
        <w:rPr>
          <w:lang w:val="pl-PL"/>
        </w:rPr>
      </w:pPr>
      <w:r w:rsidRPr="0039079C">
        <w:rPr>
          <w:rFonts w:ascii="Arial" w:hAnsi="Arial" w:cs="Arial"/>
          <w:w w:val="105"/>
          <w:sz w:val="20"/>
          <w:szCs w:val="20"/>
          <w:lang w:val="pl-PL"/>
        </w:rPr>
        <w:t xml:space="preserve">Przeglądu </w:t>
      </w:r>
      <w:r w:rsidR="00130E78" w:rsidRPr="0039079C">
        <w:rPr>
          <w:rFonts w:ascii="Arial" w:hAnsi="Arial" w:cs="Arial"/>
          <w:w w:val="105"/>
          <w:sz w:val="20"/>
          <w:szCs w:val="20"/>
          <w:lang w:val="pl-PL"/>
        </w:rPr>
        <w:t>drugiego poziomu utrzymania (P2)</w:t>
      </w:r>
      <w:r w:rsidR="00FF1E37" w:rsidRPr="0039079C">
        <w:rPr>
          <w:rFonts w:ascii="Arial" w:hAnsi="Arial" w:cs="Arial"/>
          <w:w w:val="105"/>
          <w:sz w:val="20"/>
          <w:szCs w:val="20"/>
          <w:lang w:val="pl-PL"/>
        </w:rPr>
        <w:t xml:space="preserve"> </w:t>
      </w:r>
      <w:r w:rsidR="008B4517">
        <w:rPr>
          <w:rFonts w:ascii="Arial" w:hAnsi="Arial" w:cs="Arial"/>
          <w:w w:val="105"/>
          <w:sz w:val="20"/>
          <w:szCs w:val="20"/>
          <w:lang w:val="pl-PL"/>
        </w:rPr>
        <w:t xml:space="preserve">wraz z przeglądem sezonowym </w:t>
      </w:r>
      <w:r w:rsidR="007F12BC">
        <w:rPr>
          <w:rFonts w:ascii="Arial" w:hAnsi="Arial" w:cs="Arial"/>
          <w:w w:val="105"/>
          <w:sz w:val="20"/>
          <w:szCs w:val="20"/>
          <w:lang w:val="pl-PL"/>
        </w:rPr>
        <w:t xml:space="preserve"> oraz </w:t>
      </w:r>
      <w:r w:rsidR="00130E78" w:rsidRPr="0039079C">
        <w:rPr>
          <w:rFonts w:ascii="Arial" w:hAnsi="Arial" w:cs="Arial"/>
          <w:w w:val="105"/>
          <w:sz w:val="20"/>
          <w:szCs w:val="20"/>
          <w:lang w:val="pl-PL"/>
        </w:rPr>
        <w:t xml:space="preserve">prac dodatkowych, wykraczających poza stały zakres DSU </w:t>
      </w:r>
      <w:r w:rsidR="00D11D1D" w:rsidRPr="0039079C">
        <w:rPr>
          <w:rFonts w:ascii="Arial" w:hAnsi="Arial" w:cs="Arial"/>
          <w:w w:val="105"/>
          <w:sz w:val="20"/>
          <w:szCs w:val="20"/>
          <w:lang w:val="pl-PL"/>
        </w:rPr>
        <w:t>jednego</w:t>
      </w:r>
      <w:r w:rsidR="00FB2F50" w:rsidRPr="0039079C">
        <w:rPr>
          <w:rFonts w:ascii="Arial" w:hAnsi="Arial" w:cs="Arial"/>
          <w:w w:val="105"/>
          <w:sz w:val="20"/>
          <w:szCs w:val="20"/>
          <w:lang w:val="pl-PL"/>
        </w:rPr>
        <w:t xml:space="preserve"> </w:t>
      </w:r>
      <w:r w:rsidR="00130E78" w:rsidRPr="0039079C">
        <w:rPr>
          <w:rFonts w:ascii="Arial" w:hAnsi="Arial" w:cs="Arial"/>
          <w:w w:val="105"/>
          <w:sz w:val="20"/>
          <w:szCs w:val="20"/>
          <w:lang w:val="pl-PL"/>
        </w:rPr>
        <w:t>(</w:t>
      </w:r>
      <w:r w:rsidR="00FB2F50" w:rsidRPr="0039079C">
        <w:rPr>
          <w:rFonts w:ascii="Arial" w:hAnsi="Arial" w:cs="Arial"/>
          <w:w w:val="105"/>
          <w:sz w:val="20"/>
          <w:szCs w:val="20"/>
          <w:lang w:val="pl-PL"/>
        </w:rPr>
        <w:t>1</w:t>
      </w:r>
      <w:r w:rsidR="00130E78" w:rsidRPr="0039079C">
        <w:rPr>
          <w:rFonts w:ascii="Arial" w:hAnsi="Arial" w:cs="Arial"/>
          <w:w w:val="105"/>
          <w:sz w:val="20"/>
          <w:szCs w:val="20"/>
          <w:lang w:val="pl-PL"/>
        </w:rPr>
        <w:t>) elektryczn</w:t>
      </w:r>
      <w:r w:rsidR="00FB2F50" w:rsidRPr="0039079C">
        <w:rPr>
          <w:rFonts w:ascii="Arial" w:hAnsi="Arial" w:cs="Arial"/>
          <w:w w:val="105"/>
          <w:sz w:val="20"/>
          <w:szCs w:val="20"/>
          <w:lang w:val="pl-PL"/>
        </w:rPr>
        <w:t>ego</w:t>
      </w:r>
      <w:r w:rsidR="00130E78" w:rsidRPr="0039079C">
        <w:rPr>
          <w:rFonts w:ascii="Arial" w:hAnsi="Arial" w:cs="Arial"/>
          <w:w w:val="105"/>
          <w:sz w:val="20"/>
          <w:szCs w:val="20"/>
          <w:lang w:val="pl-PL"/>
        </w:rPr>
        <w:t xml:space="preserve"> zespoł</w:t>
      </w:r>
      <w:r w:rsidR="00FB2F50" w:rsidRPr="0039079C">
        <w:rPr>
          <w:rFonts w:ascii="Arial" w:hAnsi="Arial" w:cs="Arial"/>
          <w:w w:val="105"/>
          <w:sz w:val="20"/>
          <w:szCs w:val="20"/>
          <w:lang w:val="pl-PL"/>
        </w:rPr>
        <w:t>u</w:t>
      </w:r>
      <w:r w:rsidR="00130E78" w:rsidRPr="0039079C">
        <w:rPr>
          <w:rFonts w:ascii="Arial" w:hAnsi="Arial" w:cs="Arial"/>
          <w:w w:val="105"/>
          <w:sz w:val="20"/>
          <w:szCs w:val="20"/>
          <w:lang w:val="pl-PL"/>
        </w:rPr>
        <w:t xml:space="preserve"> trakcyj</w:t>
      </w:r>
      <w:r w:rsidR="00FB2F50" w:rsidRPr="0039079C">
        <w:rPr>
          <w:rFonts w:ascii="Arial" w:hAnsi="Arial" w:cs="Arial"/>
          <w:w w:val="105"/>
          <w:sz w:val="20"/>
          <w:szCs w:val="20"/>
          <w:lang w:val="pl-PL"/>
        </w:rPr>
        <w:t>nego</w:t>
      </w:r>
      <w:r w:rsidR="00130E78" w:rsidRPr="0039079C">
        <w:rPr>
          <w:rFonts w:ascii="Arial" w:hAnsi="Arial" w:cs="Arial"/>
          <w:w w:val="105"/>
          <w:sz w:val="20"/>
          <w:szCs w:val="20"/>
          <w:lang w:val="pl-PL"/>
        </w:rPr>
        <w:t xml:space="preserve"> serii EN57AL o nume</w:t>
      </w:r>
      <w:r w:rsidR="00FB2F50" w:rsidRPr="0039079C">
        <w:rPr>
          <w:rFonts w:ascii="Arial" w:hAnsi="Arial" w:cs="Arial"/>
          <w:w w:val="105"/>
          <w:sz w:val="20"/>
          <w:szCs w:val="20"/>
          <w:lang w:val="pl-PL"/>
        </w:rPr>
        <w:t>rze</w:t>
      </w:r>
      <w:r w:rsidR="00130E78" w:rsidRPr="0039079C">
        <w:rPr>
          <w:rFonts w:ascii="Arial" w:hAnsi="Arial" w:cs="Arial"/>
          <w:w w:val="105"/>
          <w:sz w:val="20"/>
          <w:szCs w:val="20"/>
          <w:lang w:val="pl-PL"/>
        </w:rPr>
        <w:t xml:space="preserve"> </w:t>
      </w:r>
      <w:r w:rsidR="00130E78" w:rsidRPr="00A470DD">
        <w:rPr>
          <w:rFonts w:ascii="Arial" w:hAnsi="Arial" w:cs="Arial"/>
          <w:b/>
          <w:w w:val="105"/>
          <w:sz w:val="20"/>
          <w:szCs w:val="20"/>
          <w:lang w:val="pl-PL"/>
        </w:rPr>
        <w:t>EN57AL-1</w:t>
      </w:r>
      <w:r w:rsidR="006122CC">
        <w:rPr>
          <w:rFonts w:ascii="Arial" w:hAnsi="Arial" w:cs="Arial"/>
          <w:b/>
          <w:w w:val="105"/>
          <w:sz w:val="20"/>
          <w:szCs w:val="20"/>
          <w:lang w:val="pl-PL"/>
        </w:rPr>
        <w:t>530</w:t>
      </w:r>
      <w:r w:rsidR="00130E78" w:rsidRPr="0039079C">
        <w:rPr>
          <w:rFonts w:ascii="Arial" w:hAnsi="Arial" w:cs="Arial"/>
          <w:w w:val="105"/>
          <w:sz w:val="20"/>
          <w:szCs w:val="20"/>
          <w:lang w:val="pl-PL"/>
        </w:rPr>
        <w:t xml:space="preserve">, zgodnie z zakresem określonym w Dokumentacji Systemu Utrzymania nr: </w:t>
      </w:r>
      <w:r w:rsidR="00F353B4" w:rsidRPr="00F353B4">
        <w:rPr>
          <w:rFonts w:ascii="Arial" w:hAnsi="Arial" w:cs="Arial"/>
          <w:b/>
          <w:bCs/>
          <w:w w:val="105"/>
          <w:sz w:val="20"/>
          <w:szCs w:val="20"/>
          <w:u w:val="single"/>
          <w:lang w:val="pl-PL"/>
        </w:rPr>
        <w:t>DSU-EN57AL-0130-1</w:t>
      </w:r>
      <w:r w:rsidR="004666C1" w:rsidRPr="0039079C">
        <w:rPr>
          <w:rFonts w:ascii="Arial" w:hAnsi="Arial" w:cs="Arial"/>
          <w:w w:val="105"/>
          <w:sz w:val="20"/>
          <w:szCs w:val="20"/>
          <w:lang w:val="pl-PL"/>
        </w:rPr>
        <w:t xml:space="preserve"> </w:t>
      </w:r>
      <w:r w:rsidR="00130E78" w:rsidRPr="0039079C">
        <w:rPr>
          <w:rFonts w:ascii="Arial" w:hAnsi="Arial" w:cs="Arial"/>
          <w:w w:val="105"/>
          <w:sz w:val="20"/>
          <w:szCs w:val="20"/>
          <w:lang w:val="pl-PL"/>
        </w:rPr>
        <w:t>na zasadach określonych w niniejszej Umowie.</w:t>
      </w:r>
    </w:p>
    <w:p w14:paraId="20AF6F30" w14:textId="3977C767" w:rsidR="00FB2F50" w:rsidRPr="0039079C" w:rsidRDefault="00902260" w:rsidP="00C825A5">
      <w:pPr>
        <w:pStyle w:val="Abstract"/>
        <w:numPr>
          <w:ilvl w:val="0"/>
          <w:numId w:val="71"/>
        </w:numPr>
        <w:spacing w:after="0"/>
        <w:rPr>
          <w:rFonts w:ascii="Arial" w:hAnsi="Arial" w:cs="Arial"/>
          <w:w w:val="105"/>
          <w:sz w:val="20"/>
          <w:szCs w:val="20"/>
          <w:lang w:val="pl-PL"/>
        </w:rPr>
      </w:pPr>
      <w:r w:rsidRPr="0039079C">
        <w:rPr>
          <w:rFonts w:ascii="Arial" w:hAnsi="Arial" w:cs="Arial"/>
          <w:w w:val="105"/>
          <w:sz w:val="20"/>
          <w:szCs w:val="20"/>
          <w:lang w:val="pl-PL"/>
        </w:rPr>
        <w:t xml:space="preserve">Przeglądu </w:t>
      </w:r>
      <w:r w:rsidR="006122CC">
        <w:rPr>
          <w:rFonts w:ascii="Arial" w:hAnsi="Arial" w:cs="Arial"/>
          <w:w w:val="105"/>
          <w:sz w:val="20"/>
          <w:szCs w:val="20"/>
          <w:lang w:val="pl-PL"/>
        </w:rPr>
        <w:t>trzeciego</w:t>
      </w:r>
      <w:r w:rsidR="008731EC" w:rsidRPr="0039079C">
        <w:rPr>
          <w:rFonts w:ascii="Arial" w:hAnsi="Arial" w:cs="Arial"/>
          <w:w w:val="105"/>
          <w:sz w:val="20"/>
          <w:szCs w:val="20"/>
          <w:lang w:val="pl-PL"/>
        </w:rPr>
        <w:t xml:space="preserve"> </w:t>
      </w:r>
      <w:r w:rsidR="00FF1E37" w:rsidRPr="0039079C">
        <w:rPr>
          <w:rFonts w:ascii="Arial" w:hAnsi="Arial" w:cs="Arial"/>
          <w:w w:val="105"/>
          <w:sz w:val="20"/>
          <w:szCs w:val="20"/>
          <w:lang w:val="pl-PL"/>
        </w:rPr>
        <w:t>poziomu utrzymania (P</w:t>
      </w:r>
      <w:r w:rsidR="006122CC">
        <w:rPr>
          <w:rFonts w:ascii="Arial" w:hAnsi="Arial" w:cs="Arial"/>
          <w:w w:val="105"/>
          <w:sz w:val="20"/>
          <w:szCs w:val="20"/>
          <w:lang w:val="pl-PL"/>
        </w:rPr>
        <w:t>3</w:t>
      </w:r>
      <w:r w:rsidR="00FF1E37" w:rsidRPr="0039079C">
        <w:rPr>
          <w:rFonts w:ascii="Arial" w:hAnsi="Arial" w:cs="Arial"/>
          <w:w w:val="105"/>
          <w:sz w:val="20"/>
          <w:szCs w:val="20"/>
          <w:lang w:val="pl-PL"/>
        </w:rPr>
        <w:t>)</w:t>
      </w:r>
      <w:r w:rsidR="008B4517">
        <w:rPr>
          <w:rFonts w:ascii="Arial" w:hAnsi="Arial" w:cs="Arial"/>
          <w:w w:val="105"/>
          <w:sz w:val="20"/>
          <w:szCs w:val="20"/>
          <w:lang w:val="pl-PL"/>
        </w:rPr>
        <w:t xml:space="preserve"> wraz z przeglądem sezonowym</w:t>
      </w:r>
      <w:r w:rsidR="00E42F90" w:rsidRPr="0039079C">
        <w:rPr>
          <w:rFonts w:ascii="Arial" w:hAnsi="Arial" w:cs="Arial"/>
          <w:w w:val="105"/>
          <w:sz w:val="20"/>
          <w:szCs w:val="20"/>
          <w:lang w:val="pl-PL"/>
        </w:rPr>
        <w:t xml:space="preserve"> </w:t>
      </w:r>
      <w:r w:rsidR="007F12BC">
        <w:rPr>
          <w:rFonts w:ascii="Arial" w:hAnsi="Arial" w:cs="Arial"/>
          <w:w w:val="105"/>
          <w:sz w:val="20"/>
          <w:szCs w:val="20"/>
          <w:lang w:val="pl-PL"/>
        </w:rPr>
        <w:t>oraz</w:t>
      </w:r>
      <w:r w:rsidR="00E42F90" w:rsidRPr="0039079C">
        <w:rPr>
          <w:rFonts w:ascii="Arial" w:hAnsi="Arial" w:cs="Arial"/>
          <w:w w:val="105"/>
          <w:sz w:val="20"/>
          <w:szCs w:val="20"/>
          <w:lang w:val="pl-PL"/>
        </w:rPr>
        <w:t xml:space="preserve"> </w:t>
      </w:r>
      <w:r w:rsidR="006C1889" w:rsidRPr="0039079C">
        <w:rPr>
          <w:rFonts w:ascii="Arial" w:hAnsi="Arial" w:cs="Arial"/>
          <w:w w:val="105"/>
          <w:sz w:val="20"/>
          <w:szCs w:val="20"/>
          <w:lang w:val="pl-PL"/>
        </w:rPr>
        <w:t>prac</w:t>
      </w:r>
      <w:r w:rsidR="007F12BC">
        <w:rPr>
          <w:rFonts w:ascii="Arial" w:hAnsi="Arial" w:cs="Arial"/>
          <w:w w:val="105"/>
          <w:sz w:val="20"/>
          <w:szCs w:val="20"/>
          <w:lang w:val="pl-PL"/>
        </w:rPr>
        <w:t>ami</w:t>
      </w:r>
      <w:r w:rsidR="006C1889" w:rsidRPr="0039079C">
        <w:rPr>
          <w:rFonts w:ascii="Arial" w:hAnsi="Arial" w:cs="Arial"/>
          <w:w w:val="105"/>
          <w:sz w:val="20"/>
          <w:szCs w:val="20"/>
          <w:lang w:val="pl-PL"/>
        </w:rPr>
        <w:t xml:space="preserve"> dodatkowy</w:t>
      </w:r>
      <w:r w:rsidR="007F12BC">
        <w:rPr>
          <w:rFonts w:ascii="Arial" w:hAnsi="Arial" w:cs="Arial"/>
          <w:w w:val="105"/>
          <w:sz w:val="20"/>
          <w:szCs w:val="20"/>
          <w:lang w:val="pl-PL"/>
        </w:rPr>
        <w:t>mi</w:t>
      </w:r>
      <w:r w:rsidR="006C1889" w:rsidRPr="0039079C">
        <w:rPr>
          <w:rFonts w:ascii="Arial" w:hAnsi="Arial" w:cs="Arial"/>
          <w:w w:val="105"/>
          <w:sz w:val="20"/>
          <w:szCs w:val="20"/>
          <w:lang w:val="pl-PL"/>
        </w:rPr>
        <w:t>, wykraczając</w:t>
      </w:r>
      <w:r w:rsidR="007F12BC">
        <w:rPr>
          <w:rFonts w:ascii="Arial" w:hAnsi="Arial" w:cs="Arial"/>
          <w:w w:val="105"/>
          <w:sz w:val="20"/>
          <w:szCs w:val="20"/>
          <w:lang w:val="pl-PL"/>
        </w:rPr>
        <w:t>ymi</w:t>
      </w:r>
      <w:r w:rsidR="006C1889" w:rsidRPr="0039079C">
        <w:rPr>
          <w:rFonts w:ascii="Arial" w:hAnsi="Arial" w:cs="Arial"/>
          <w:w w:val="105"/>
          <w:sz w:val="20"/>
          <w:szCs w:val="20"/>
          <w:lang w:val="pl-PL"/>
        </w:rPr>
        <w:t xml:space="preserve"> poza stały zakres DSU </w:t>
      </w:r>
      <w:r w:rsidR="006122CC">
        <w:rPr>
          <w:rFonts w:ascii="Arial" w:hAnsi="Arial" w:cs="Arial"/>
          <w:w w:val="105"/>
          <w:sz w:val="20"/>
          <w:szCs w:val="20"/>
          <w:lang w:val="pl-PL"/>
        </w:rPr>
        <w:t>trzech</w:t>
      </w:r>
      <w:r w:rsidR="006122CC" w:rsidRPr="0039079C">
        <w:rPr>
          <w:rFonts w:ascii="Arial" w:hAnsi="Arial" w:cs="Arial"/>
          <w:w w:val="105"/>
          <w:sz w:val="20"/>
          <w:szCs w:val="20"/>
          <w:lang w:val="pl-PL"/>
        </w:rPr>
        <w:t xml:space="preserve"> </w:t>
      </w:r>
      <w:r w:rsidR="006C1889" w:rsidRPr="0039079C">
        <w:rPr>
          <w:rFonts w:ascii="Arial" w:hAnsi="Arial" w:cs="Arial"/>
          <w:w w:val="105"/>
          <w:sz w:val="20"/>
          <w:szCs w:val="20"/>
          <w:lang w:val="pl-PL"/>
        </w:rPr>
        <w:t>(</w:t>
      </w:r>
      <w:r w:rsidR="006122CC">
        <w:rPr>
          <w:rFonts w:ascii="Arial" w:hAnsi="Arial" w:cs="Arial"/>
          <w:w w:val="105"/>
          <w:sz w:val="20"/>
          <w:szCs w:val="20"/>
          <w:lang w:val="pl-PL"/>
        </w:rPr>
        <w:t>3</w:t>
      </w:r>
      <w:r w:rsidR="006C1889" w:rsidRPr="0039079C">
        <w:rPr>
          <w:rFonts w:ascii="Arial" w:hAnsi="Arial" w:cs="Arial"/>
          <w:w w:val="105"/>
          <w:sz w:val="20"/>
          <w:szCs w:val="20"/>
          <w:lang w:val="pl-PL"/>
        </w:rPr>
        <w:t>) elektrycz</w:t>
      </w:r>
      <w:r w:rsidR="006122CC">
        <w:rPr>
          <w:rFonts w:ascii="Arial" w:hAnsi="Arial" w:cs="Arial"/>
          <w:w w:val="105"/>
          <w:sz w:val="20"/>
          <w:szCs w:val="20"/>
          <w:lang w:val="pl-PL"/>
        </w:rPr>
        <w:t>nych</w:t>
      </w:r>
      <w:r w:rsidR="006C1889" w:rsidRPr="0039079C">
        <w:rPr>
          <w:rFonts w:ascii="Arial" w:hAnsi="Arial" w:cs="Arial"/>
          <w:w w:val="105"/>
          <w:sz w:val="20"/>
          <w:szCs w:val="20"/>
          <w:lang w:val="pl-PL"/>
        </w:rPr>
        <w:t xml:space="preserve"> zespo</w:t>
      </w:r>
      <w:r w:rsidR="006122CC">
        <w:rPr>
          <w:rFonts w:ascii="Arial" w:hAnsi="Arial" w:cs="Arial"/>
          <w:w w:val="105"/>
          <w:sz w:val="20"/>
          <w:szCs w:val="20"/>
          <w:lang w:val="pl-PL"/>
        </w:rPr>
        <w:t>łów</w:t>
      </w:r>
      <w:r w:rsidR="006C1889" w:rsidRPr="0039079C">
        <w:rPr>
          <w:rFonts w:ascii="Arial" w:hAnsi="Arial" w:cs="Arial"/>
          <w:w w:val="105"/>
          <w:sz w:val="20"/>
          <w:szCs w:val="20"/>
          <w:lang w:val="pl-PL"/>
        </w:rPr>
        <w:t xml:space="preserve"> trakcy</w:t>
      </w:r>
      <w:r w:rsidR="00FB2F50" w:rsidRPr="0039079C">
        <w:rPr>
          <w:rFonts w:ascii="Arial" w:hAnsi="Arial" w:cs="Arial"/>
          <w:w w:val="105"/>
          <w:sz w:val="20"/>
          <w:szCs w:val="20"/>
          <w:lang w:val="pl-PL"/>
        </w:rPr>
        <w:t>jn</w:t>
      </w:r>
      <w:r w:rsidR="006122CC">
        <w:rPr>
          <w:rFonts w:ascii="Arial" w:hAnsi="Arial" w:cs="Arial"/>
          <w:w w:val="105"/>
          <w:sz w:val="20"/>
          <w:szCs w:val="20"/>
          <w:lang w:val="pl-PL"/>
        </w:rPr>
        <w:t>ych</w:t>
      </w:r>
      <w:r w:rsidR="006C1889" w:rsidRPr="0039079C">
        <w:rPr>
          <w:rFonts w:ascii="Arial" w:hAnsi="Arial" w:cs="Arial"/>
          <w:w w:val="105"/>
          <w:sz w:val="20"/>
          <w:szCs w:val="20"/>
          <w:lang w:val="pl-PL"/>
        </w:rPr>
        <w:t xml:space="preserve"> serii EN57AL o nume</w:t>
      </w:r>
      <w:r w:rsidR="00BB547E">
        <w:rPr>
          <w:rFonts w:ascii="Arial" w:hAnsi="Arial" w:cs="Arial"/>
          <w:w w:val="105"/>
          <w:sz w:val="20"/>
          <w:szCs w:val="20"/>
          <w:lang w:val="pl-PL"/>
        </w:rPr>
        <w:t>rach</w:t>
      </w:r>
      <w:r w:rsidR="006C1889" w:rsidRPr="0039079C">
        <w:rPr>
          <w:rFonts w:ascii="Arial" w:hAnsi="Arial" w:cs="Arial"/>
          <w:w w:val="105"/>
          <w:sz w:val="20"/>
          <w:szCs w:val="20"/>
          <w:lang w:val="pl-PL"/>
        </w:rPr>
        <w:t xml:space="preserve"> </w:t>
      </w:r>
      <w:r w:rsidR="006C1889" w:rsidRPr="00A470DD">
        <w:rPr>
          <w:rFonts w:ascii="Arial" w:hAnsi="Arial" w:cs="Arial"/>
          <w:b/>
          <w:w w:val="105"/>
          <w:sz w:val="20"/>
          <w:szCs w:val="20"/>
          <w:lang w:val="pl-PL"/>
        </w:rPr>
        <w:t>EN57AL-15</w:t>
      </w:r>
      <w:r w:rsidR="006122CC">
        <w:rPr>
          <w:rFonts w:ascii="Arial" w:hAnsi="Arial" w:cs="Arial"/>
          <w:b/>
          <w:w w:val="105"/>
          <w:sz w:val="20"/>
          <w:szCs w:val="20"/>
          <w:lang w:val="pl-PL"/>
        </w:rPr>
        <w:t xml:space="preserve">19, </w:t>
      </w:r>
      <w:r w:rsidR="006C1889" w:rsidRPr="0039079C">
        <w:rPr>
          <w:rFonts w:ascii="Arial" w:hAnsi="Arial" w:cs="Arial"/>
          <w:w w:val="105"/>
          <w:sz w:val="20"/>
          <w:szCs w:val="20"/>
          <w:lang w:val="pl-PL"/>
        </w:rPr>
        <w:t xml:space="preserve"> </w:t>
      </w:r>
      <w:r w:rsidR="006122CC" w:rsidRPr="00A470DD">
        <w:rPr>
          <w:rFonts w:ascii="Arial" w:hAnsi="Arial" w:cs="Arial"/>
          <w:b/>
          <w:w w:val="105"/>
          <w:sz w:val="20"/>
          <w:szCs w:val="20"/>
          <w:lang w:val="pl-PL"/>
        </w:rPr>
        <w:t>EN57AL-15</w:t>
      </w:r>
      <w:r w:rsidR="006122CC">
        <w:rPr>
          <w:rFonts w:ascii="Arial" w:hAnsi="Arial" w:cs="Arial"/>
          <w:b/>
          <w:w w:val="105"/>
          <w:sz w:val="20"/>
          <w:szCs w:val="20"/>
          <w:lang w:val="pl-PL"/>
        </w:rPr>
        <w:t xml:space="preserve">22 i </w:t>
      </w:r>
      <w:r w:rsidR="006122CC" w:rsidRPr="00A470DD">
        <w:rPr>
          <w:rFonts w:ascii="Arial" w:hAnsi="Arial" w:cs="Arial"/>
          <w:b/>
          <w:w w:val="105"/>
          <w:sz w:val="20"/>
          <w:szCs w:val="20"/>
          <w:lang w:val="pl-PL"/>
        </w:rPr>
        <w:t>EN57AL-15</w:t>
      </w:r>
      <w:r w:rsidR="006122CC">
        <w:rPr>
          <w:rFonts w:ascii="Arial" w:hAnsi="Arial" w:cs="Arial"/>
          <w:b/>
          <w:w w:val="105"/>
          <w:sz w:val="20"/>
          <w:szCs w:val="20"/>
          <w:lang w:val="pl-PL"/>
        </w:rPr>
        <w:t xml:space="preserve">28 </w:t>
      </w:r>
      <w:r w:rsidR="006C1889" w:rsidRPr="0039079C">
        <w:rPr>
          <w:rFonts w:ascii="Arial" w:hAnsi="Arial" w:cs="Arial"/>
          <w:w w:val="105"/>
          <w:sz w:val="20"/>
          <w:szCs w:val="20"/>
          <w:lang w:val="pl-PL"/>
        </w:rPr>
        <w:t>zgodnie z zakresem określonym w Dokumentacji Systemu Utrzymania nr:</w:t>
      </w:r>
      <w:r w:rsidR="007C1F2A">
        <w:rPr>
          <w:rFonts w:ascii="Arial" w:hAnsi="Arial" w:cs="Arial"/>
          <w:w w:val="105"/>
          <w:sz w:val="20"/>
          <w:szCs w:val="20"/>
          <w:lang w:val="pl-PL"/>
        </w:rPr>
        <w:t xml:space="preserve"> </w:t>
      </w:r>
      <w:r w:rsidR="00F353B4" w:rsidRPr="00F353B4">
        <w:rPr>
          <w:rFonts w:ascii="Arial" w:hAnsi="Arial" w:cs="Arial"/>
          <w:b/>
          <w:bCs/>
          <w:w w:val="105"/>
          <w:sz w:val="20"/>
          <w:szCs w:val="20"/>
          <w:u w:val="single"/>
          <w:lang w:val="pl-PL"/>
        </w:rPr>
        <w:t>DSU-EN57AL-0130-1</w:t>
      </w:r>
      <w:r w:rsidR="004666C1" w:rsidRPr="0039079C">
        <w:rPr>
          <w:rFonts w:ascii="Arial" w:hAnsi="Arial" w:cs="Arial"/>
          <w:w w:val="105"/>
          <w:sz w:val="20"/>
          <w:szCs w:val="20"/>
          <w:lang w:val="pl-PL"/>
        </w:rPr>
        <w:t xml:space="preserve"> </w:t>
      </w:r>
      <w:r w:rsidR="006C1889" w:rsidRPr="0039079C">
        <w:rPr>
          <w:rFonts w:ascii="Arial" w:hAnsi="Arial" w:cs="Arial"/>
          <w:w w:val="105"/>
          <w:sz w:val="20"/>
          <w:szCs w:val="20"/>
          <w:lang w:val="pl-PL"/>
        </w:rPr>
        <w:t>na zasadach określonych</w:t>
      </w:r>
      <w:r w:rsidR="00632CAC" w:rsidRPr="0039079C">
        <w:rPr>
          <w:rFonts w:ascii="Arial" w:hAnsi="Arial" w:cs="Arial"/>
          <w:w w:val="105"/>
          <w:sz w:val="20"/>
          <w:szCs w:val="20"/>
          <w:lang w:val="pl-PL"/>
        </w:rPr>
        <w:t xml:space="preserve"> </w:t>
      </w:r>
      <w:r w:rsidR="006C1889" w:rsidRPr="0039079C">
        <w:rPr>
          <w:rFonts w:ascii="Arial" w:hAnsi="Arial" w:cs="Arial"/>
          <w:w w:val="105"/>
          <w:sz w:val="20"/>
          <w:szCs w:val="20"/>
          <w:lang w:val="pl-PL"/>
        </w:rPr>
        <w:t>w niniejszej Umowie</w:t>
      </w:r>
      <w:r w:rsidR="00632CAC" w:rsidRPr="0039079C">
        <w:rPr>
          <w:rFonts w:ascii="Arial" w:hAnsi="Arial" w:cs="Arial"/>
          <w:w w:val="105"/>
          <w:sz w:val="20"/>
          <w:szCs w:val="20"/>
          <w:lang w:val="pl-PL"/>
        </w:rPr>
        <w:t>.</w:t>
      </w:r>
    </w:p>
    <w:p w14:paraId="29E31E58" w14:textId="28579DAD" w:rsidR="00A03920" w:rsidRPr="0039079C" w:rsidRDefault="009F6C60" w:rsidP="00C825A5">
      <w:pPr>
        <w:pStyle w:val="Akapitzlist"/>
        <w:numPr>
          <w:ilvl w:val="0"/>
          <w:numId w:val="71"/>
        </w:numPr>
        <w:spacing w:line="276" w:lineRule="auto"/>
        <w:jc w:val="both"/>
        <w:rPr>
          <w:rFonts w:ascii="Times New Roman" w:eastAsia="Times New Roman" w:hAnsi="Times New Roman" w:cs="Times New Roman"/>
          <w:sz w:val="21"/>
          <w:szCs w:val="21"/>
        </w:rPr>
      </w:pPr>
      <w:r w:rsidRPr="0039079C">
        <w:rPr>
          <w:rFonts w:ascii="Arial" w:eastAsia="Times New Roman" w:hAnsi="Arial" w:cs="Arial"/>
          <w:w w:val="105"/>
          <w:sz w:val="20"/>
          <w:szCs w:val="20"/>
        </w:rPr>
        <w:t>Prac dodatkowych</w:t>
      </w:r>
      <w:r w:rsidR="00A760FF">
        <w:rPr>
          <w:rFonts w:ascii="Arial" w:eastAsia="Times New Roman" w:hAnsi="Arial" w:cs="Arial"/>
          <w:w w:val="105"/>
          <w:sz w:val="20"/>
          <w:szCs w:val="20"/>
        </w:rPr>
        <w:t xml:space="preserve"> </w:t>
      </w:r>
      <w:r w:rsidR="00AE41F3">
        <w:rPr>
          <w:rFonts w:ascii="Arial" w:eastAsia="Times New Roman" w:hAnsi="Arial" w:cs="Arial"/>
          <w:w w:val="105"/>
          <w:sz w:val="20"/>
          <w:szCs w:val="20"/>
        </w:rPr>
        <w:t xml:space="preserve">opcjonalnych </w:t>
      </w:r>
      <w:r w:rsidR="00A760FF">
        <w:rPr>
          <w:rFonts w:ascii="Arial" w:eastAsia="Times New Roman" w:hAnsi="Arial" w:cs="Arial"/>
          <w:w w:val="105"/>
          <w:sz w:val="20"/>
          <w:szCs w:val="20"/>
        </w:rPr>
        <w:t>realizowanych w ramach Prawa Opcji wskazanego w §</w:t>
      </w:r>
      <w:r w:rsidR="0044734B">
        <w:rPr>
          <w:rFonts w:ascii="Arial" w:eastAsia="Times New Roman" w:hAnsi="Arial" w:cs="Arial"/>
          <w:w w:val="105"/>
          <w:sz w:val="20"/>
          <w:szCs w:val="20"/>
        </w:rPr>
        <w:t xml:space="preserve"> 23</w:t>
      </w:r>
      <w:r w:rsidR="00A760FF">
        <w:rPr>
          <w:rFonts w:ascii="Arial" w:eastAsia="Times New Roman" w:hAnsi="Arial" w:cs="Arial"/>
          <w:w w:val="105"/>
          <w:sz w:val="20"/>
          <w:szCs w:val="20"/>
        </w:rPr>
        <w:t xml:space="preserve"> </w:t>
      </w:r>
      <w:r w:rsidRPr="0039079C">
        <w:rPr>
          <w:rFonts w:ascii="Arial" w:eastAsia="Times New Roman" w:hAnsi="Arial" w:cs="Arial"/>
          <w:w w:val="105"/>
          <w:sz w:val="20"/>
          <w:szCs w:val="20"/>
        </w:rPr>
        <w:t xml:space="preserve"> dla </w:t>
      </w:r>
      <w:r w:rsidR="00BB547E">
        <w:rPr>
          <w:rFonts w:ascii="Arial" w:eastAsia="Times New Roman" w:hAnsi="Arial" w:cs="Arial"/>
          <w:w w:val="105"/>
          <w:sz w:val="20"/>
          <w:szCs w:val="20"/>
        </w:rPr>
        <w:t>czterech</w:t>
      </w:r>
      <w:r w:rsidR="00BB547E" w:rsidRPr="0039079C">
        <w:rPr>
          <w:rFonts w:ascii="Arial" w:eastAsia="Times New Roman" w:hAnsi="Arial" w:cs="Arial"/>
          <w:w w:val="105"/>
          <w:sz w:val="20"/>
          <w:szCs w:val="20"/>
        </w:rPr>
        <w:t xml:space="preserve"> </w:t>
      </w:r>
      <w:r w:rsidR="00A03920" w:rsidRPr="0039079C">
        <w:rPr>
          <w:rFonts w:ascii="Arial" w:eastAsia="Times New Roman" w:hAnsi="Arial" w:cs="Arial"/>
          <w:w w:val="105"/>
          <w:sz w:val="20"/>
          <w:szCs w:val="20"/>
        </w:rPr>
        <w:t>(</w:t>
      </w:r>
      <w:r w:rsidR="00BB547E">
        <w:rPr>
          <w:rFonts w:ascii="Arial" w:eastAsia="Times New Roman" w:hAnsi="Arial" w:cs="Arial"/>
          <w:w w:val="105"/>
          <w:sz w:val="20"/>
          <w:szCs w:val="20"/>
        </w:rPr>
        <w:t>4</w:t>
      </w:r>
      <w:r w:rsidR="00A03920" w:rsidRPr="0039079C">
        <w:rPr>
          <w:rFonts w:ascii="Arial" w:eastAsia="Times New Roman" w:hAnsi="Arial" w:cs="Arial"/>
          <w:w w:val="105"/>
          <w:sz w:val="20"/>
          <w:szCs w:val="20"/>
        </w:rPr>
        <w:t>) elektryczn</w:t>
      </w:r>
      <w:r w:rsidR="00BB547E">
        <w:rPr>
          <w:rFonts w:ascii="Arial" w:eastAsia="Times New Roman" w:hAnsi="Arial" w:cs="Arial"/>
          <w:w w:val="105"/>
          <w:sz w:val="20"/>
          <w:szCs w:val="20"/>
        </w:rPr>
        <w:t>ych</w:t>
      </w:r>
      <w:r w:rsidR="00A03920" w:rsidRPr="0039079C">
        <w:rPr>
          <w:rFonts w:ascii="Arial" w:eastAsia="Times New Roman" w:hAnsi="Arial" w:cs="Arial"/>
          <w:w w:val="105"/>
          <w:sz w:val="20"/>
          <w:szCs w:val="20"/>
        </w:rPr>
        <w:t xml:space="preserve"> zespo</w:t>
      </w:r>
      <w:r w:rsidR="00BB547E">
        <w:rPr>
          <w:rFonts w:ascii="Arial" w:eastAsia="Times New Roman" w:hAnsi="Arial" w:cs="Arial"/>
          <w:w w:val="105"/>
          <w:sz w:val="20"/>
          <w:szCs w:val="20"/>
        </w:rPr>
        <w:t>łów</w:t>
      </w:r>
      <w:r w:rsidR="00A03920" w:rsidRPr="0039079C">
        <w:rPr>
          <w:rFonts w:ascii="Arial" w:eastAsia="Times New Roman" w:hAnsi="Arial" w:cs="Arial"/>
          <w:w w:val="105"/>
          <w:sz w:val="20"/>
          <w:szCs w:val="20"/>
        </w:rPr>
        <w:t xml:space="preserve"> trakcyj</w:t>
      </w:r>
      <w:r w:rsidR="00BB547E">
        <w:rPr>
          <w:rFonts w:ascii="Arial" w:eastAsia="Times New Roman" w:hAnsi="Arial" w:cs="Arial"/>
          <w:w w:val="105"/>
          <w:sz w:val="20"/>
          <w:szCs w:val="20"/>
        </w:rPr>
        <w:t>nych</w:t>
      </w:r>
      <w:r w:rsidR="00A03920" w:rsidRPr="0039079C">
        <w:rPr>
          <w:rFonts w:ascii="Arial" w:eastAsia="Times New Roman" w:hAnsi="Arial" w:cs="Arial"/>
          <w:w w:val="105"/>
          <w:sz w:val="20"/>
          <w:szCs w:val="20"/>
        </w:rPr>
        <w:t xml:space="preserve"> serii EN57AL</w:t>
      </w:r>
      <w:r w:rsidR="00BB547E">
        <w:rPr>
          <w:rFonts w:ascii="Arial" w:eastAsia="Times New Roman" w:hAnsi="Arial" w:cs="Arial"/>
          <w:w w:val="105"/>
          <w:sz w:val="20"/>
          <w:szCs w:val="20"/>
        </w:rPr>
        <w:t xml:space="preserve"> wskazanych w punkcie 1 i 2 powyżej, </w:t>
      </w:r>
      <w:r w:rsidR="00A73DEB">
        <w:rPr>
          <w:rFonts w:ascii="Arial" w:eastAsia="Times New Roman" w:hAnsi="Arial" w:cs="Arial"/>
          <w:w w:val="105"/>
          <w:sz w:val="20"/>
          <w:szCs w:val="20"/>
        </w:rPr>
        <w:t>opisanych</w:t>
      </w:r>
      <w:r w:rsidR="00396641">
        <w:rPr>
          <w:rFonts w:ascii="Arial" w:eastAsia="Times New Roman" w:hAnsi="Arial" w:cs="Arial"/>
          <w:w w:val="105"/>
          <w:sz w:val="20"/>
          <w:szCs w:val="20"/>
        </w:rPr>
        <w:t xml:space="preserve"> w </w:t>
      </w:r>
      <w:r w:rsidR="00446207" w:rsidRPr="008A53D2">
        <w:rPr>
          <w:rFonts w:ascii="Arial" w:eastAsia="Times New Roman" w:hAnsi="Arial" w:cs="Arial"/>
          <w:b/>
          <w:w w:val="105"/>
          <w:sz w:val="20"/>
          <w:szCs w:val="20"/>
        </w:rPr>
        <w:t xml:space="preserve">załączniku nr </w:t>
      </w:r>
      <w:r w:rsidR="00D52085" w:rsidRPr="008A53D2">
        <w:rPr>
          <w:rFonts w:ascii="Arial" w:eastAsia="Times New Roman" w:hAnsi="Arial" w:cs="Arial"/>
          <w:b/>
          <w:w w:val="105"/>
          <w:sz w:val="20"/>
          <w:szCs w:val="20"/>
        </w:rPr>
        <w:t>9</w:t>
      </w:r>
      <w:r w:rsidR="00BB547E" w:rsidRPr="008A53D2">
        <w:rPr>
          <w:rFonts w:ascii="Arial" w:eastAsia="Times New Roman" w:hAnsi="Arial" w:cs="Arial"/>
          <w:b/>
          <w:w w:val="105"/>
          <w:sz w:val="20"/>
          <w:szCs w:val="20"/>
        </w:rPr>
        <w:t xml:space="preserve">, </w:t>
      </w:r>
      <w:r w:rsidR="00FF3043" w:rsidRPr="008A53D2">
        <w:rPr>
          <w:rFonts w:ascii="Arial" w:eastAsia="Times New Roman" w:hAnsi="Arial" w:cs="Arial"/>
          <w:b/>
          <w:w w:val="105"/>
          <w:sz w:val="20"/>
          <w:szCs w:val="20"/>
        </w:rPr>
        <w:t>10</w:t>
      </w:r>
      <w:r w:rsidR="00BB547E" w:rsidRPr="008A53D2">
        <w:rPr>
          <w:rFonts w:ascii="Arial" w:eastAsia="Times New Roman" w:hAnsi="Arial" w:cs="Arial"/>
          <w:b/>
          <w:w w:val="105"/>
          <w:sz w:val="20"/>
          <w:szCs w:val="20"/>
        </w:rPr>
        <w:t>, 11 i 12</w:t>
      </w:r>
      <w:r w:rsidR="00FF3043" w:rsidRPr="00FF3043">
        <w:rPr>
          <w:rFonts w:ascii="Arial" w:eastAsia="Times New Roman" w:hAnsi="Arial" w:cs="Arial"/>
          <w:w w:val="105"/>
          <w:sz w:val="20"/>
          <w:szCs w:val="20"/>
        </w:rPr>
        <w:t xml:space="preserve"> </w:t>
      </w:r>
      <w:r w:rsidR="00446207">
        <w:rPr>
          <w:rFonts w:ascii="Arial" w:eastAsia="Times New Roman" w:hAnsi="Arial" w:cs="Arial"/>
          <w:w w:val="105"/>
          <w:sz w:val="20"/>
          <w:szCs w:val="20"/>
        </w:rPr>
        <w:t>do Umowy</w:t>
      </w:r>
      <w:r w:rsidR="00A03920" w:rsidRPr="0039079C">
        <w:rPr>
          <w:rFonts w:ascii="Times New Roman" w:eastAsia="Times New Roman" w:hAnsi="Times New Roman" w:cs="Times New Roman"/>
          <w:sz w:val="21"/>
          <w:szCs w:val="21"/>
        </w:rPr>
        <w:t>.</w:t>
      </w:r>
    </w:p>
    <w:p w14:paraId="6EAD59D0" w14:textId="2EA28FDD" w:rsidR="00840E45" w:rsidRPr="0039079C" w:rsidRDefault="00256B8A" w:rsidP="00C825A5">
      <w:pPr>
        <w:pStyle w:val="Akapitzlist"/>
        <w:numPr>
          <w:ilvl w:val="0"/>
          <w:numId w:val="71"/>
        </w:numPr>
        <w:spacing w:line="276" w:lineRule="auto"/>
        <w:jc w:val="both"/>
        <w:rPr>
          <w:rFonts w:ascii="Times New Roman" w:eastAsia="Times New Roman" w:hAnsi="Times New Roman" w:cs="Times New Roman"/>
          <w:sz w:val="21"/>
          <w:szCs w:val="21"/>
        </w:rPr>
      </w:pPr>
      <w:r>
        <w:rPr>
          <w:rFonts w:ascii="Arial" w:hAnsi="Arial" w:cs="Arial"/>
          <w:sz w:val="20"/>
          <w:szCs w:val="20"/>
        </w:rPr>
        <w:t>W</w:t>
      </w:r>
      <w:r w:rsidR="00840E45" w:rsidRPr="0039079C">
        <w:rPr>
          <w:rFonts w:ascii="Arial" w:hAnsi="Arial" w:cs="Arial"/>
          <w:sz w:val="20"/>
          <w:szCs w:val="20"/>
        </w:rPr>
        <w:t>ymian</w:t>
      </w:r>
      <w:r w:rsidR="008D30B9" w:rsidRPr="0039079C">
        <w:rPr>
          <w:rFonts w:ascii="Arial" w:hAnsi="Arial" w:cs="Arial"/>
          <w:sz w:val="20"/>
          <w:szCs w:val="20"/>
        </w:rPr>
        <w:t>y</w:t>
      </w:r>
      <w:r w:rsidR="00840E45" w:rsidRPr="0039079C">
        <w:rPr>
          <w:rFonts w:ascii="Arial" w:hAnsi="Arial" w:cs="Arial"/>
          <w:sz w:val="20"/>
          <w:szCs w:val="20"/>
        </w:rPr>
        <w:t xml:space="preserve"> Systemu Informacji Pasażerskiej (SIP</w:t>
      </w:r>
      <w:r w:rsidR="000623AF">
        <w:rPr>
          <w:rFonts w:ascii="Arial" w:hAnsi="Arial" w:cs="Arial"/>
          <w:sz w:val="20"/>
          <w:szCs w:val="20"/>
        </w:rPr>
        <w:t xml:space="preserve">) </w:t>
      </w:r>
      <w:r w:rsidR="00840E45" w:rsidRPr="0039079C">
        <w:rPr>
          <w:rFonts w:ascii="Arial" w:hAnsi="Arial" w:cs="Arial"/>
          <w:sz w:val="20"/>
          <w:szCs w:val="20"/>
        </w:rPr>
        <w:t xml:space="preserve">– zgodnie z </w:t>
      </w:r>
      <w:r w:rsidR="00840E45" w:rsidRPr="0039079C">
        <w:rPr>
          <w:rFonts w:ascii="Arial" w:hAnsi="Arial" w:cs="Arial"/>
          <w:b/>
          <w:sz w:val="20"/>
          <w:szCs w:val="20"/>
        </w:rPr>
        <w:t xml:space="preserve">Załącznikiem nr </w:t>
      </w:r>
      <w:r w:rsidR="00610023">
        <w:rPr>
          <w:rFonts w:ascii="Arial" w:hAnsi="Arial" w:cs="Arial"/>
          <w:b/>
          <w:sz w:val="20"/>
          <w:szCs w:val="20"/>
        </w:rPr>
        <w:t>8</w:t>
      </w:r>
      <w:r w:rsidR="009806C5" w:rsidRPr="0039079C">
        <w:rPr>
          <w:rFonts w:ascii="Arial" w:hAnsi="Arial" w:cs="Arial"/>
          <w:b/>
          <w:sz w:val="20"/>
          <w:szCs w:val="20"/>
        </w:rPr>
        <w:t xml:space="preserve"> (</w:t>
      </w:r>
      <w:r w:rsidR="00610023">
        <w:rPr>
          <w:rFonts w:ascii="Arial" w:hAnsi="Arial"/>
          <w:b/>
          <w:bCs/>
          <w:sz w:val="20"/>
          <w:szCs w:val="20"/>
        </w:rPr>
        <w:t>OPZ – System Informacji Pasażerskiej (</w:t>
      </w:r>
      <w:r w:rsidR="00610023" w:rsidRPr="0039079C">
        <w:rPr>
          <w:rFonts w:ascii="Arial" w:hAnsi="Arial"/>
          <w:b/>
          <w:bCs/>
          <w:sz w:val="20"/>
          <w:szCs w:val="20"/>
        </w:rPr>
        <w:t>SIP</w:t>
      </w:r>
      <w:r w:rsidR="009806C5" w:rsidRPr="0039079C">
        <w:rPr>
          <w:rFonts w:ascii="Arial" w:hAnsi="Arial" w:cs="Arial"/>
          <w:b/>
          <w:sz w:val="20"/>
          <w:szCs w:val="20"/>
        </w:rPr>
        <w:t>)</w:t>
      </w:r>
      <w:r w:rsidR="00840E45" w:rsidRPr="0039079C">
        <w:rPr>
          <w:rFonts w:ascii="Arial" w:hAnsi="Arial" w:cs="Arial"/>
          <w:b/>
          <w:sz w:val="20"/>
          <w:szCs w:val="20"/>
        </w:rPr>
        <w:t xml:space="preserve"> </w:t>
      </w:r>
      <w:r w:rsidR="00840E45" w:rsidRPr="0039079C">
        <w:rPr>
          <w:rFonts w:ascii="Arial" w:eastAsia="Times New Roman" w:hAnsi="Arial" w:cs="Arial"/>
          <w:w w:val="105"/>
          <w:sz w:val="20"/>
          <w:szCs w:val="20"/>
        </w:rPr>
        <w:t xml:space="preserve">dla </w:t>
      </w:r>
      <w:r w:rsidR="00BB547E">
        <w:rPr>
          <w:rFonts w:ascii="Arial" w:eastAsia="Times New Roman" w:hAnsi="Arial" w:cs="Arial"/>
          <w:w w:val="105"/>
          <w:sz w:val="20"/>
          <w:szCs w:val="20"/>
        </w:rPr>
        <w:t>czterech</w:t>
      </w:r>
      <w:r w:rsidR="00610023">
        <w:rPr>
          <w:rFonts w:ascii="Arial" w:eastAsia="Times New Roman" w:hAnsi="Arial" w:cs="Arial"/>
          <w:w w:val="105"/>
          <w:sz w:val="20"/>
          <w:szCs w:val="20"/>
        </w:rPr>
        <w:t xml:space="preserve"> </w:t>
      </w:r>
      <w:r w:rsidR="00E26D1E">
        <w:rPr>
          <w:rFonts w:ascii="Arial" w:eastAsia="Times New Roman" w:hAnsi="Arial" w:cs="Arial"/>
          <w:w w:val="105"/>
          <w:sz w:val="20"/>
          <w:szCs w:val="20"/>
        </w:rPr>
        <w:t xml:space="preserve">EZT </w:t>
      </w:r>
      <w:r w:rsidR="00840E45" w:rsidRPr="0039079C">
        <w:rPr>
          <w:rFonts w:ascii="Arial" w:eastAsia="Times New Roman" w:hAnsi="Arial" w:cs="Arial"/>
          <w:w w:val="105"/>
          <w:sz w:val="20"/>
          <w:szCs w:val="20"/>
        </w:rPr>
        <w:t xml:space="preserve">serii EN57AL </w:t>
      </w:r>
      <w:r w:rsidR="00BB547E">
        <w:rPr>
          <w:rFonts w:ascii="Arial" w:eastAsia="Times New Roman" w:hAnsi="Arial" w:cs="Arial"/>
          <w:w w:val="105"/>
          <w:sz w:val="20"/>
          <w:szCs w:val="20"/>
        </w:rPr>
        <w:t xml:space="preserve">wskazanych w punkcie 1 i 2 powyżej, na </w:t>
      </w:r>
      <w:r w:rsidR="00840E45" w:rsidRPr="0039079C">
        <w:rPr>
          <w:rFonts w:ascii="Arial" w:eastAsia="Times New Roman" w:hAnsi="Arial" w:cs="Arial"/>
          <w:w w:val="105"/>
          <w:sz w:val="20"/>
          <w:szCs w:val="20"/>
        </w:rPr>
        <w:t>zasadach określonych w niniejszej Umowie.</w:t>
      </w:r>
    </w:p>
    <w:p w14:paraId="3134B192" w14:textId="2F43DF7E" w:rsidR="00840E45" w:rsidRPr="0039079C" w:rsidRDefault="00256B8A" w:rsidP="00C825A5">
      <w:pPr>
        <w:pStyle w:val="Akapitzlist"/>
        <w:numPr>
          <w:ilvl w:val="0"/>
          <w:numId w:val="71"/>
        </w:numPr>
        <w:spacing w:line="276" w:lineRule="auto"/>
        <w:jc w:val="both"/>
        <w:rPr>
          <w:rFonts w:ascii="Times New Roman" w:eastAsia="Times New Roman" w:hAnsi="Times New Roman" w:cs="Times New Roman"/>
          <w:sz w:val="21"/>
          <w:szCs w:val="21"/>
        </w:rPr>
      </w:pPr>
      <w:r>
        <w:rPr>
          <w:rFonts w:ascii="Arial" w:eastAsia="Times New Roman" w:hAnsi="Arial" w:cs="Arial"/>
          <w:w w:val="105"/>
          <w:sz w:val="20"/>
          <w:szCs w:val="20"/>
        </w:rPr>
        <w:t>P</w:t>
      </w:r>
      <w:r w:rsidR="00840E45" w:rsidRPr="0039079C">
        <w:rPr>
          <w:rFonts w:ascii="Arial" w:eastAsia="Times New Roman" w:hAnsi="Arial" w:cs="Arial"/>
          <w:w w:val="105"/>
          <w:sz w:val="20"/>
          <w:szCs w:val="20"/>
        </w:rPr>
        <w:t>rac dodatkowych</w:t>
      </w:r>
      <w:r w:rsidR="008D30B9" w:rsidRPr="0039079C">
        <w:rPr>
          <w:rFonts w:ascii="Arial" w:eastAsia="Times New Roman" w:hAnsi="Arial" w:cs="Arial"/>
          <w:w w:val="105"/>
          <w:sz w:val="20"/>
          <w:szCs w:val="20"/>
        </w:rPr>
        <w:t xml:space="preserve"> </w:t>
      </w:r>
      <w:r w:rsidR="008D30B9" w:rsidRPr="0039079C">
        <w:rPr>
          <w:rFonts w:ascii="Arial" w:hAnsi="Arial" w:cs="Arial"/>
          <w:sz w:val="20"/>
          <w:szCs w:val="20"/>
        </w:rPr>
        <w:t>wykraczających poza stały zakres DSU</w:t>
      </w:r>
      <w:r w:rsidR="000C6B87" w:rsidRPr="0039079C">
        <w:rPr>
          <w:rFonts w:ascii="Arial" w:eastAsia="Times New Roman" w:hAnsi="Arial" w:cs="Arial"/>
          <w:w w:val="105"/>
          <w:sz w:val="20"/>
          <w:szCs w:val="20"/>
        </w:rPr>
        <w:t xml:space="preserve">, których potrzeba wykonania zostanie zdiagnozowana przez Wykonawcę </w:t>
      </w:r>
      <w:r w:rsidR="00AE49AF" w:rsidRPr="0039079C">
        <w:rPr>
          <w:rFonts w:ascii="Arial" w:eastAsia="Times New Roman" w:hAnsi="Arial" w:cs="Arial"/>
          <w:w w:val="105"/>
          <w:sz w:val="20"/>
          <w:szCs w:val="20"/>
        </w:rPr>
        <w:t>w toku wykonania przeglądów z poziomu utrzymania P2</w:t>
      </w:r>
      <w:r w:rsidR="00BB547E">
        <w:rPr>
          <w:rFonts w:ascii="Arial" w:eastAsia="Times New Roman" w:hAnsi="Arial" w:cs="Arial"/>
          <w:w w:val="105"/>
          <w:sz w:val="20"/>
          <w:szCs w:val="20"/>
        </w:rPr>
        <w:t xml:space="preserve"> </w:t>
      </w:r>
      <w:r w:rsidR="00D2302F">
        <w:rPr>
          <w:rFonts w:ascii="Arial" w:eastAsia="Times New Roman" w:hAnsi="Arial" w:cs="Arial"/>
          <w:w w:val="105"/>
          <w:sz w:val="20"/>
          <w:szCs w:val="20"/>
        </w:rPr>
        <w:t>lub</w:t>
      </w:r>
      <w:r w:rsidR="00BB547E">
        <w:rPr>
          <w:rFonts w:ascii="Arial" w:eastAsia="Times New Roman" w:hAnsi="Arial" w:cs="Arial"/>
          <w:w w:val="105"/>
          <w:sz w:val="20"/>
          <w:szCs w:val="20"/>
        </w:rPr>
        <w:t xml:space="preserve"> P3</w:t>
      </w:r>
      <w:r w:rsidR="00AE49AF" w:rsidRPr="0039079C">
        <w:rPr>
          <w:rFonts w:ascii="Arial" w:eastAsia="Times New Roman" w:hAnsi="Arial" w:cs="Arial"/>
          <w:w w:val="105"/>
          <w:sz w:val="20"/>
          <w:szCs w:val="20"/>
        </w:rPr>
        <w:t xml:space="preserve"> dla </w:t>
      </w:r>
      <w:r w:rsidR="00AE49AF" w:rsidRPr="00BF3703">
        <w:rPr>
          <w:rFonts w:ascii="Arial" w:eastAsia="Times New Roman" w:hAnsi="Arial" w:cs="Arial"/>
          <w:w w:val="105"/>
          <w:sz w:val="20"/>
          <w:szCs w:val="20"/>
        </w:rPr>
        <w:t xml:space="preserve">poszczególnych Pojazdów </w:t>
      </w:r>
      <w:r w:rsidR="00AE49AF" w:rsidRPr="00BF3703">
        <w:rPr>
          <w:rFonts w:ascii="Arial" w:hAnsi="Arial" w:cs="Arial"/>
          <w:w w:val="105"/>
          <w:sz w:val="20"/>
          <w:szCs w:val="20"/>
        </w:rPr>
        <w:t>EN57AL</w:t>
      </w:r>
      <w:r w:rsidR="00096606" w:rsidRPr="00BF3703">
        <w:rPr>
          <w:rFonts w:ascii="Arial" w:hAnsi="Arial" w:cs="Arial"/>
          <w:w w:val="105"/>
          <w:sz w:val="20"/>
          <w:szCs w:val="20"/>
        </w:rPr>
        <w:t xml:space="preserve"> w ramach limitu kosztów tych prac wskazanych przez Zamawiającego</w:t>
      </w:r>
      <w:r w:rsidR="00E26D1E" w:rsidRPr="00BF3703">
        <w:rPr>
          <w:rFonts w:ascii="Arial" w:hAnsi="Arial" w:cs="Arial"/>
          <w:w w:val="105"/>
          <w:sz w:val="20"/>
          <w:szCs w:val="20"/>
        </w:rPr>
        <w:t xml:space="preserve"> w § </w:t>
      </w:r>
      <w:r w:rsidR="008731EC" w:rsidRPr="00BF3703">
        <w:rPr>
          <w:rFonts w:ascii="Arial" w:hAnsi="Arial" w:cs="Arial"/>
          <w:w w:val="105"/>
          <w:sz w:val="20"/>
          <w:szCs w:val="20"/>
        </w:rPr>
        <w:t>6</w:t>
      </w:r>
      <w:r w:rsidR="00223383" w:rsidRPr="00BF3703">
        <w:rPr>
          <w:rFonts w:ascii="Arial" w:hAnsi="Arial" w:cs="Arial"/>
          <w:w w:val="105"/>
          <w:sz w:val="20"/>
          <w:szCs w:val="20"/>
        </w:rPr>
        <w:t xml:space="preserve"> ust. 1 lit. e)</w:t>
      </w:r>
      <w:r w:rsidR="00E26D1E" w:rsidRPr="00BF3703">
        <w:rPr>
          <w:rFonts w:ascii="Arial" w:hAnsi="Arial" w:cs="Arial"/>
          <w:w w:val="105"/>
          <w:sz w:val="20"/>
          <w:szCs w:val="20"/>
        </w:rPr>
        <w:t xml:space="preserve"> Umowy</w:t>
      </w:r>
      <w:r w:rsidR="00AE49AF" w:rsidRPr="0039079C">
        <w:rPr>
          <w:rFonts w:ascii="Arial" w:hAnsi="Arial" w:cs="Arial"/>
          <w:w w:val="105"/>
          <w:sz w:val="20"/>
          <w:szCs w:val="20"/>
        </w:rPr>
        <w:t>.</w:t>
      </w:r>
    </w:p>
    <w:p w14:paraId="465B3BE5" w14:textId="26798FE2" w:rsidR="00A03920" w:rsidRPr="0039079C" w:rsidRDefault="00AE49AF" w:rsidP="00C825A5">
      <w:pPr>
        <w:pStyle w:val="Akapitzlist"/>
        <w:numPr>
          <w:ilvl w:val="0"/>
          <w:numId w:val="71"/>
        </w:numPr>
        <w:spacing w:after="0" w:line="276" w:lineRule="auto"/>
        <w:jc w:val="both"/>
        <w:rPr>
          <w:rFonts w:ascii="Arial" w:hAnsi="Arial" w:cs="Arial"/>
          <w:w w:val="105"/>
          <w:sz w:val="20"/>
          <w:szCs w:val="20"/>
        </w:rPr>
      </w:pPr>
      <w:r w:rsidRPr="0039079C">
        <w:rPr>
          <w:rFonts w:ascii="Arial" w:hAnsi="Arial" w:cs="Arial"/>
          <w:w w:val="105"/>
          <w:sz w:val="20"/>
          <w:szCs w:val="20"/>
        </w:rPr>
        <w:t xml:space="preserve">Opracowanie dokumentacji </w:t>
      </w:r>
      <w:r w:rsidR="00096606" w:rsidRPr="0039079C">
        <w:rPr>
          <w:rFonts w:ascii="Arial" w:hAnsi="Arial" w:cs="Arial"/>
          <w:w w:val="105"/>
          <w:sz w:val="20"/>
          <w:szCs w:val="20"/>
        </w:rPr>
        <w:t xml:space="preserve">technicznej do pojazdów </w:t>
      </w:r>
      <w:r w:rsidR="00902A7B" w:rsidRPr="0039079C">
        <w:rPr>
          <w:rFonts w:ascii="Arial" w:hAnsi="Arial" w:cs="Arial"/>
          <w:w w:val="105"/>
          <w:sz w:val="20"/>
          <w:szCs w:val="20"/>
        </w:rPr>
        <w:t xml:space="preserve">EN57AL </w:t>
      </w:r>
      <w:r w:rsidR="00096606" w:rsidRPr="0039079C">
        <w:rPr>
          <w:rFonts w:ascii="Arial" w:hAnsi="Arial" w:cs="Arial"/>
          <w:w w:val="105"/>
          <w:sz w:val="20"/>
          <w:szCs w:val="20"/>
        </w:rPr>
        <w:t>uwzględniające</w:t>
      </w:r>
      <w:r w:rsidR="00902A7B" w:rsidRPr="0039079C">
        <w:rPr>
          <w:rFonts w:ascii="Arial" w:hAnsi="Arial" w:cs="Arial"/>
          <w:w w:val="105"/>
          <w:sz w:val="20"/>
          <w:szCs w:val="20"/>
        </w:rPr>
        <w:t>j</w:t>
      </w:r>
      <w:r w:rsidR="00096606" w:rsidRPr="0039079C">
        <w:rPr>
          <w:rFonts w:ascii="Arial" w:hAnsi="Arial" w:cs="Arial"/>
          <w:w w:val="105"/>
          <w:sz w:val="20"/>
          <w:szCs w:val="20"/>
        </w:rPr>
        <w:t xml:space="preserve"> wykonane na pojazdach prace dodatkowe</w:t>
      </w:r>
      <w:r w:rsidR="008731EC">
        <w:rPr>
          <w:rFonts w:ascii="Arial" w:hAnsi="Arial" w:cs="Arial"/>
          <w:w w:val="105"/>
          <w:sz w:val="20"/>
          <w:szCs w:val="20"/>
        </w:rPr>
        <w:t xml:space="preserve"> </w:t>
      </w:r>
      <w:r w:rsidR="008731EC" w:rsidRPr="0039079C">
        <w:rPr>
          <w:rFonts w:ascii="Arial" w:hAnsi="Arial" w:cs="Arial"/>
          <w:sz w:val="20"/>
          <w:szCs w:val="20"/>
        </w:rPr>
        <w:t>wykraczając</w:t>
      </w:r>
      <w:r w:rsidR="008731EC">
        <w:rPr>
          <w:rFonts w:ascii="Arial" w:hAnsi="Arial" w:cs="Arial"/>
          <w:sz w:val="20"/>
          <w:szCs w:val="20"/>
        </w:rPr>
        <w:t>e</w:t>
      </w:r>
      <w:r w:rsidR="008731EC" w:rsidRPr="0039079C">
        <w:rPr>
          <w:rFonts w:ascii="Arial" w:hAnsi="Arial" w:cs="Arial"/>
          <w:sz w:val="20"/>
          <w:szCs w:val="20"/>
        </w:rPr>
        <w:t xml:space="preserve"> poza stały zakres DSU</w:t>
      </w:r>
      <w:r w:rsidR="008731EC">
        <w:rPr>
          <w:rFonts w:ascii="Arial" w:hAnsi="Arial" w:cs="Arial"/>
          <w:sz w:val="20"/>
          <w:szCs w:val="20"/>
        </w:rPr>
        <w:t xml:space="preserve">, </w:t>
      </w:r>
      <w:r w:rsidR="00D52085">
        <w:rPr>
          <w:rFonts w:ascii="Arial" w:hAnsi="Arial" w:cs="Arial"/>
          <w:sz w:val="20"/>
          <w:szCs w:val="20"/>
        </w:rPr>
        <w:t xml:space="preserve">prace </w:t>
      </w:r>
      <w:r w:rsidR="00AE41F3">
        <w:rPr>
          <w:rFonts w:ascii="Arial" w:hAnsi="Arial" w:cs="Arial"/>
          <w:sz w:val="20"/>
          <w:szCs w:val="20"/>
        </w:rPr>
        <w:t xml:space="preserve">dodatkowe opcjonalne </w:t>
      </w:r>
      <w:r w:rsidR="00D52085">
        <w:rPr>
          <w:rFonts w:ascii="Arial" w:hAnsi="Arial" w:cs="Arial"/>
          <w:sz w:val="20"/>
          <w:szCs w:val="20"/>
        </w:rPr>
        <w:t xml:space="preserve">wskazane w </w:t>
      </w:r>
      <w:r w:rsidR="00D52085" w:rsidRPr="00A470DD">
        <w:rPr>
          <w:rFonts w:ascii="Arial" w:hAnsi="Arial" w:cs="Arial"/>
          <w:b/>
          <w:bCs/>
          <w:sz w:val="20"/>
          <w:szCs w:val="20"/>
        </w:rPr>
        <w:t>załączniku nr 9</w:t>
      </w:r>
      <w:r w:rsidR="007D18EC">
        <w:rPr>
          <w:rFonts w:ascii="Arial" w:hAnsi="Arial" w:cs="Arial"/>
          <w:b/>
          <w:bCs/>
          <w:sz w:val="20"/>
          <w:szCs w:val="20"/>
        </w:rPr>
        <w:t>-12</w:t>
      </w:r>
      <w:r w:rsidR="00EF6229">
        <w:rPr>
          <w:rFonts w:ascii="Arial" w:hAnsi="Arial" w:cs="Arial"/>
          <w:b/>
          <w:bCs/>
          <w:sz w:val="20"/>
          <w:szCs w:val="20"/>
        </w:rPr>
        <w:t xml:space="preserve"> </w:t>
      </w:r>
      <w:r w:rsidR="00D52085" w:rsidRPr="00A470DD">
        <w:rPr>
          <w:rFonts w:ascii="Arial" w:hAnsi="Arial" w:cs="Arial"/>
          <w:b/>
          <w:bCs/>
          <w:sz w:val="20"/>
          <w:szCs w:val="20"/>
        </w:rPr>
        <w:t>do Umowy</w:t>
      </w:r>
      <w:r w:rsidR="004D0193">
        <w:rPr>
          <w:rFonts w:ascii="Arial" w:hAnsi="Arial" w:cs="Arial"/>
          <w:b/>
          <w:bCs/>
          <w:sz w:val="20"/>
          <w:szCs w:val="20"/>
        </w:rPr>
        <w:t xml:space="preserve"> (wylistowane w tych załącznikach)</w:t>
      </w:r>
      <w:r w:rsidR="006755E3">
        <w:rPr>
          <w:rFonts w:ascii="Arial" w:hAnsi="Arial" w:cs="Arial"/>
          <w:w w:val="105"/>
          <w:sz w:val="20"/>
          <w:szCs w:val="20"/>
        </w:rPr>
        <w:t xml:space="preserve"> </w:t>
      </w:r>
      <w:r w:rsidR="00E75BFA" w:rsidRPr="0039079C">
        <w:rPr>
          <w:rFonts w:ascii="Arial" w:eastAsia="Times New Roman" w:hAnsi="Arial" w:cs="Arial"/>
          <w:w w:val="105"/>
          <w:sz w:val="20"/>
          <w:szCs w:val="20"/>
        </w:rPr>
        <w:t>i wymianę SIP</w:t>
      </w:r>
      <w:r w:rsidR="0013487C" w:rsidRPr="0039079C">
        <w:rPr>
          <w:rFonts w:ascii="Arial" w:hAnsi="Arial" w:cs="Arial"/>
          <w:w w:val="105"/>
          <w:sz w:val="20"/>
          <w:szCs w:val="20"/>
        </w:rPr>
        <w:t xml:space="preserve">, w tym przygotowanie dokumentacji towarzyszącej, niezbędnej do prawidłowego wdrożenia </w:t>
      </w:r>
      <w:r w:rsidR="00D06C55">
        <w:rPr>
          <w:rFonts w:ascii="Arial" w:hAnsi="Arial" w:cs="Arial"/>
          <w:w w:val="105"/>
          <w:sz w:val="20"/>
          <w:szCs w:val="20"/>
        </w:rPr>
        <w:t xml:space="preserve">tych </w:t>
      </w:r>
      <w:r w:rsidR="00FC2BBF" w:rsidRPr="0039079C">
        <w:rPr>
          <w:rFonts w:ascii="Arial" w:hAnsi="Arial" w:cs="Arial"/>
          <w:w w:val="105"/>
          <w:sz w:val="20"/>
          <w:szCs w:val="20"/>
        </w:rPr>
        <w:t xml:space="preserve">prac i użytkowania </w:t>
      </w:r>
      <w:r w:rsidR="00D06C55">
        <w:rPr>
          <w:rFonts w:ascii="Arial" w:hAnsi="Arial" w:cs="Arial"/>
          <w:w w:val="105"/>
          <w:sz w:val="20"/>
          <w:szCs w:val="20"/>
        </w:rPr>
        <w:t>P</w:t>
      </w:r>
      <w:r w:rsidR="00FC2BBF" w:rsidRPr="0039079C">
        <w:rPr>
          <w:rFonts w:ascii="Arial" w:hAnsi="Arial" w:cs="Arial"/>
          <w:w w:val="105"/>
          <w:sz w:val="20"/>
          <w:szCs w:val="20"/>
        </w:rPr>
        <w:t xml:space="preserve">ojazdów po wykonanych pracach, </w:t>
      </w:r>
      <w:r w:rsidR="0013487C" w:rsidRPr="0039079C">
        <w:rPr>
          <w:rFonts w:ascii="Arial" w:hAnsi="Arial" w:cs="Arial"/>
          <w:w w:val="105"/>
          <w:sz w:val="20"/>
          <w:szCs w:val="20"/>
        </w:rPr>
        <w:t xml:space="preserve">aktualizacja dokumentacji technicznej </w:t>
      </w:r>
      <w:r w:rsidR="00575629">
        <w:rPr>
          <w:rFonts w:ascii="Arial" w:hAnsi="Arial" w:cs="Arial"/>
          <w:w w:val="105"/>
          <w:sz w:val="20"/>
          <w:szCs w:val="20"/>
        </w:rPr>
        <w:t>P</w:t>
      </w:r>
      <w:r w:rsidR="0013487C" w:rsidRPr="0039079C">
        <w:rPr>
          <w:rFonts w:ascii="Arial" w:hAnsi="Arial" w:cs="Arial"/>
          <w:w w:val="105"/>
          <w:sz w:val="20"/>
          <w:szCs w:val="20"/>
        </w:rPr>
        <w:t>ojazdów przez Wykonawcę (dokumentacja techniczno-ruchowa, katalog części zamiennych, dokumentacja systemu utrzymania</w:t>
      </w:r>
      <w:r w:rsidR="00FC6A7B">
        <w:rPr>
          <w:rFonts w:ascii="Arial" w:hAnsi="Arial" w:cs="Arial"/>
          <w:w w:val="105"/>
          <w:sz w:val="20"/>
          <w:szCs w:val="20"/>
        </w:rPr>
        <w:t xml:space="preserve"> – dopuszcza się formę suplementu</w:t>
      </w:r>
      <w:r w:rsidR="00FC2BBF" w:rsidRPr="0039079C">
        <w:rPr>
          <w:rFonts w:ascii="Arial" w:hAnsi="Arial" w:cs="Arial"/>
          <w:w w:val="105"/>
          <w:sz w:val="20"/>
          <w:szCs w:val="20"/>
        </w:rPr>
        <w:t xml:space="preserve">) w zakresie </w:t>
      </w:r>
      <w:r w:rsidR="00902A7B" w:rsidRPr="0039079C">
        <w:rPr>
          <w:rFonts w:ascii="Arial" w:hAnsi="Arial" w:cs="Arial"/>
          <w:w w:val="105"/>
          <w:sz w:val="20"/>
          <w:szCs w:val="20"/>
        </w:rPr>
        <w:t>wynikającym</w:t>
      </w:r>
      <w:r w:rsidR="00FC2BBF" w:rsidRPr="0039079C">
        <w:rPr>
          <w:rFonts w:ascii="Arial" w:hAnsi="Arial" w:cs="Arial"/>
          <w:w w:val="105"/>
          <w:sz w:val="20"/>
          <w:szCs w:val="20"/>
        </w:rPr>
        <w:t xml:space="preserve"> z wykonanych prac wraz z </w:t>
      </w:r>
      <w:r w:rsidR="009B6C65">
        <w:rPr>
          <w:rFonts w:ascii="Arial" w:hAnsi="Arial" w:cs="Arial"/>
          <w:w w:val="105"/>
          <w:sz w:val="20"/>
          <w:szCs w:val="20"/>
        </w:rPr>
        <w:t>udzieleniem</w:t>
      </w:r>
      <w:r w:rsidR="009B6C65" w:rsidRPr="0039079C">
        <w:rPr>
          <w:rFonts w:ascii="Arial" w:hAnsi="Arial" w:cs="Arial"/>
          <w:w w:val="105"/>
          <w:sz w:val="20"/>
          <w:szCs w:val="20"/>
        </w:rPr>
        <w:t xml:space="preserve"> </w:t>
      </w:r>
      <w:r w:rsidR="00FC2BBF" w:rsidRPr="0039079C">
        <w:rPr>
          <w:rFonts w:ascii="Arial" w:hAnsi="Arial" w:cs="Arial"/>
          <w:w w:val="105"/>
          <w:sz w:val="20"/>
          <w:szCs w:val="20"/>
        </w:rPr>
        <w:t>Zamawiające</w:t>
      </w:r>
      <w:r w:rsidR="009B6C65">
        <w:rPr>
          <w:rFonts w:ascii="Arial" w:hAnsi="Arial" w:cs="Arial"/>
          <w:w w:val="105"/>
          <w:sz w:val="20"/>
          <w:szCs w:val="20"/>
        </w:rPr>
        <w:t>mu licencji</w:t>
      </w:r>
      <w:r w:rsidR="00FC2BBF" w:rsidRPr="0039079C">
        <w:rPr>
          <w:rFonts w:ascii="Arial" w:hAnsi="Arial" w:cs="Arial"/>
          <w:w w:val="105"/>
          <w:sz w:val="20"/>
          <w:szCs w:val="20"/>
        </w:rPr>
        <w:t xml:space="preserve"> do stworzonej w toku realizacji Umowy dokumentacji</w:t>
      </w:r>
      <w:r w:rsidR="009B6C65">
        <w:rPr>
          <w:rFonts w:ascii="Arial" w:hAnsi="Arial" w:cs="Arial"/>
          <w:w w:val="105"/>
          <w:sz w:val="20"/>
          <w:szCs w:val="20"/>
        </w:rPr>
        <w:t xml:space="preserve"> technicznej</w:t>
      </w:r>
      <w:r w:rsidR="00FC2BBF" w:rsidRPr="0039079C">
        <w:rPr>
          <w:rFonts w:ascii="Arial" w:hAnsi="Arial" w:cs="Arial"/>
          <w:w w:val="105"/>
          <w:sz w:val="20"/>
          <w:szCs w:val="20"/>
        </w:rPr>
        <w:t xml:space="preserve">. </w:t>
      </w:r>
    </w:p>
    <w:p w14:paraId="1DC9B53E" w14:textId="6F989933" w:rsidR="00E42F90" w:rsidRPr="0039079C" w:rsidRDefault="00E42F90" w:rsidP="00C825A5">
      <w:pPr>
        <w:pStyle w:val="Abstract"/>
        <w:numPr>
          <w:ilvl w:val="0"/>
          <w:numId w:val="70"/>
        </w:numPr>
        <w:tabs>
          <w:tab w:val="clear" w:pos="0"/>
        </w:tabs>
        <w:spacing w:after="0"/>
        <w:rPr>
          <w:rFonts w:ascii="Arial" w:hAnsi="Arial" w:cs="Arial"/>
          <w:w w:val="105"/>
          <w:sz w:val="20"/>
          <w:szCs w:val="20"/>
          <w:lang w:val="pl-PL"/>
        </w:rPr>
      </w:pPr>
      <w:r w:rsidRPr="0039079C">
        <w:rPr>
          <w:rFonts w:ascii="Arial" w:hAnsi="Arial" w:cs="Arial"/>
          <w:w w:val="105"/>
          <w:sz w:val="20"/>
          <w:szCs w:val="20"/>
          <w:lang w:val="pl-PL"/>
        </w:rPr>
        <w:t xml:space="preserve">W okresie trwania Umowy podmiotem odpowiedzialnym za </w:t>
      </w:r>
      <w:r w:rsidR="005B2D5D" w:rsidRPr="0039079C">
        <w:rPr>
          <w:rFonts w:ascii="Arial" w:hAnsi="Arial" w:cs="Arial"/>
          <w:w w:val="105"/>
          <w:sz w:val="20"/>
          <w:szCs w:val="20"/>
          <w:lang w:val="pl-PL"/>
        </w:rPr>
        <w:t>U</w:t>
      </w:r>
      <w:r w:rsidRPr="0039079C">
        <w:rPr>
          <w:rFonts w:ascii="Arial" w:hAnsi="Arial" w:cs="Arial"/>
          <w:w w:val="105"/>
          <w:sz w:val="20"/>
          <w:szCs w:val="20"/>
          <w:lang w:val="pl-PL"/>
        </w:rPr>
        <w:t>trzymanie Pojazdów będzie Zamawiający, z zastrzeżeniem, iż na Wykonawcy spoczywają następujące obowiązki:</w:t>
      </w:r>
    </w:p>
    <w:p w14:paraId="5E3ABE40" w14:textId="1D479A41" w:rsidR="00E42F90" w:rsidRPr="0039079C" w:rsidRDefault="00E42F90" w:rsidP="00C825A5">
      <w:pPr>
        <w:pStyle w:val="Akapitzlist"/>
        <w:numPr>
          <w:ilvl w:val="1"/>
          <w:numId w:val="72"/>
        </w:numPr>
        <w:spacing w:line="276" w:lineRule="auto"/>
        <w:ind w:left="709"/>
        <w:jc w:val="both"/>
        <w:rPr>
          <w:rFonts w:ascii="Arial" w:hAnsi="Arial" w:cs="Arial"/>
          <w:sz w:val="20"/>
          <w:szCs w:val="20"/>
        </w:rPr>
      </w:pPr>
      <w:r w:rsidRPr="0039079C">
        <w:rPr>
          <w:rFonts w:ascii="Arial" w:hAnsi="Arial" w:cs="Arial"/>
          <w:sz w:val="20"/>
          <w:szCs w:val="20"/>
        </w:rPr>
        <w:t>Wykonawca zobowiązuje się do przekazania informacji Zamawiającemu o dowodach sugerujących, że element, który nie został wcześniej zidentyfikowany jako krytyczny dla bezpieczeństwa</w:t>
      </w:r>
      <w:r w:rsidR="00CE628F">
        <w:rPr>
          <w:rFonts w:ascii="Arial" w:hAnsi="Arial" w:cs="Arial"/>
          <w:sz w:val="20"/>
          <w:szCs w:val="20"/>
        </w:rPr>
        <w:t xml:space="preserve">, </w:t>
      </w:r>
      <w:r w:rsidRPr="0039079C">
        <w:rPr>
          <w:rFonts w:ascii="Arial" w:hAnsi="Arial" w:cs="Arial"/>
          <w:sz w:val="20"/>
          <w:szCs w:val="20"/>
        </w:rPr>
        <w:t xml:space="preserve">powinien być za taki uznany, w szczególności przekazuje Zamawiającemu informację o kwestiach dotyczących </w:t>
      </w:r>
      <w:r w:rsidRPr="0039079C">
        <w:rPr>
          <w:rFonts w:ascii="Arial" w:hAnsi="Arial" w:cs="Arial"/>
          <w:sz w:val="20"/>
          <w:szCs w:val="20"/>
        </w:rPr>
        <w:lastRenderedPageBreak/>
        <w:t xml:space="preserve">utrzymania wykraczających poza normalne zużycie; za zarządzanie elementami krytycznymi dla bezpieczeństwa odpowiedzialny jest Zamawiający; </w:t>
      </w:r>
    </w:p>
    <w:p w14:paraId="0EA175F8" w14:textId="5F970CAE" w:rsidR="00E42F90" w:rsidRPr="0039079C" w:rsidRDefault="00E42F90" w:rsidP="00C825A5">
      <w:pPr>
        <w:pStyle w:val="Akapitzlist"/>
        <w:numPr>
          <w:ilvl w:val="1"/>
          <w:numId w:val="72"/>
        </w:numPr>
        <w:spacing w:line="276" w:lineRule="auto"/>
        <w:ind w:left="709"/>
        <w:jc w:val="both"/>
        <w:rPr>
          <w:rFonts w:ascii="Arial" w:hAnsi="Arial" w:cs="Arial"/>
          <w:sz w:val="20"/>
          <w:szCs w:val="20"/>
        </w:rPr>
      </w:pPr>
      <w:r w:rsidRPr="0039079C">
        <w:rPr>
          <w:rFonts w:ascii="Arial" w:hAnsi="Arial" w:cs="Arial"/>
          <w:sz w:val="20"/>
          <w:szCs w:val="20"/>
        </w:rPr>
        <w:t xml:space="preserve">Wykonawca zobowiązuje się do przekazania informacji dotyczących sytuacji, w których możliwość poruszania się </w:t>
      </w:r>
      <w:r w:rsidR="00614BF6" w:rsidRPr="0039079C">
        <w:rPr>
          <w:rFonts w:ascii="Arial" w:hAnsi="Arial" w:cs="Arial"/>
          <w:sz w:val="20"/>
          <w:szCs w:val="20"/>
        </w:rPr>
        <w:t xml:space="preserve">Pojazdu </w:t>
      </w:r>
      <w:r w:rsidRPr="0039079C">
        <w:rPr>
          <w:rFonts w:ascii="Arial" w:hAnsi="Arial" w:cs="Arial"/>
          <w:sz w:val="20"/>
          <w:szCs w:val="20"/>
        </w:rPr>
        <w:t xml:space="preserve">w bezpieczny sposób jest zagrożona, w szczególności informacji dotyczących konieczności nałożenia ograniczeń na użytkowanie lub szczególnych warunków eksploatacyjnych </w:t>
      </w:r>
      <w:r w:rsidRPr="0039079C">
        <w:rPr>
          <w:rFonts w:ascii="Arial" w:hAnsi="Arial" w:cs="Arial"/>
          <w:sz w:val="20"/>
          <w:szCs w:val="20"/>
        </w:rPr>
        <w:br/>
        <w:t xml:space="preserve">w odniesieniu do Pojazdów będących Przedmiotem Umowy; </w:t>
      </w:r>
    </w:p>
    <w:p w14:paraId="5E8FD492" w14:textId="11DC535D" w:rsidR="00E42F90" w:rsidRPr="0039079C" w:rsidRDefault="00E42F90" w:rsidP="00C825A5">
      <w:pPr>
        <w:pStyle w:val="Abstract"/>
        <w:numPr>
          <w:ilvl w:val="0"/>
          <w:numId w:val="30"/>
        </w:numPr>
        <w:spacing w:after="0"/>
        <w:ind w:left="426" w:hanging="426"/>
        <w:rPr>
          <w:rFonts w:ascii="Arial" w:hAnsi="Arial" w:cs="Arial"/>
          <w:sz w:val="20"/>
          <w:szCs w:val="20"/>
          <w:lang w:val="pl-PL"/>
        </w:rPr>
      </w:pPr>
      <w:r w:rsidRPr="006B3EEA">
        <w:rPr>
          <w:rFonts w:ascii="Arial" w:hAnsi="Arial" w:cs="Arial"/>
          <w:sz w:val="20"/>
          <w:szCs w:val="20"/>
          <w:lang w:val="pl-PL"/>
        </w:rPr>
        <w:t xml:space="preserve">Wykonawca zobowiązuje się do przekazania informacji dotyczących kwestii związanych </w:t>
      </w:r>
      <w:r w:rsidRPr="006B3EEA">
        <w:rPr>
          <w:rFonts w:ascii="Arial" w:hAnsi="Arial" w:cs="Arial"/>
          <w:sz w:val="20"/>
          <w:szCs w:val="20"/>
          <w:lang w:val="pl-PL"/>
        </w:rPr>
        <w:br/>
        <w:t xml:space="preserve">z bezpieczeństwem stwierdzonych w czasie utrzymania, np. usterek wykrytych w procesie utrzymania, wykraczających poza zakres realizowanych prac w ramach </w:t>
      </w:r>
      <w:r w:rsidRPr="006B3EEA">
        <w:rPr>
          <w:rFonts w:ascii="Arial" w:hAnsi="Arial" w:cs="Arial"/>
          <w:color w:val="000000" w:themeColor="text1"/>
          <w:sz w:val="20"/>
          <w:szCs w:val="20"/>
          <w:lang w:val="pl-PL"/>
        </w:rPr>
        <w:t>Przedmiotu Umowy.</w:t>
      </w:r>
      <w:r w:rsidR="004D0193" w:rsidRPr="006B3EEA">
        <w:rPr>
          <w:rFonts w:ascii="Arial" w:hAnsi="Arial" w:cs="Arial"/>
          <w:color w:val="000000" w:themeColor="text1"/>
          <w:sz w:val="20"/>
          <w:szCs w:val="20"/>
          <w:lang w:val="pl-PL"/>
        </w:rPr>
        <w:t xml:space="preserve"> </w:t>
      </w:r>
      <w:r w:rsidRPr="0039079C">
        <w:rPr>
          <w:rFonts w:ascii="Arial" w:hAnsi="Arial" w:cs="Arial"/>
          <w:sz w:val="20"/>
          <w:szCs w:val="20"/>
          <w:lang w:val="pl-PL"/>
        </w:rPr>
        <w:t>Wykonawca oświadcza, że w celu prawidłowej realizacji Przedmiotu Umowy dysponuje:</w:t>
      </w:r>
    </w:p>
    <w:p w14:paraId="4EDAD402" w14:textId="77777777" w:rsidR="00E42F90" w:rsidRPr="0039079C" w:rsidRDefault="00E42F90" w:rsidP="00C825A5">
      <w:pPr>
        <w:pStyle w:val="OPZ-1"/>
        <w:numPr>
          <w:ilvl w:val="0"/>
          <w:numId w:val="8"/>
        </w:numPr>
        <w:spacing w:after="0"/>
        <w:ind w:left="851" w:hanging="284"/>
        <w:rPr>
          <w:rFonts w:ascii="Arial" w:hAnsi="Arial" w:cs="Arial"/>
          <w:sz w:val="20"/>
          <w:szCs w:val="20"/>
        </w:rPr>
      </w:pPr>
      <w:r w:rsidRPr="0039079C">
        <w:rPr>
          <w:rFonts w:ascii="Arial" w:hAnsi="Arial" w:cs="Arial"/>
          <w:sz w:val="20"/>
          <w:szCs w:val="20"/>
        </w:rPr>
        <w:t xml:space="preserve">niezbędną wiedzą techniczną i doświadczeniem; </w:t>
      </w:r>
    </w:p>
    <w:p w14:paraId="3C042AF1" w14:textId="77777777" w:rsidR="00E42F90" w:rsidRPr="0039079C" w:rsidRDefault="00E42F90" w:rsidP="00C825A5">
      <w:pPr>
        <w:pStyle w:val="OPZ-1"/>
        <w:numPr>
          <w:ilvl w:val="0"/>
          <w:numId w:val="8"/>
        </w:numPr>
        <w:spacing w:after="0"/>
        <w:ind w:left="851" w:hanging="284"/>
        <w:rPr>
          <w:rFonts w:ascii="Arial" w:hAnsi="Arial" w:cs="Arial"/>
          <w:sz w:val="20"/>
          <w:szCs w:val="20"/>
        </w:rPr>
      </w:pPr>
      <w:r w:rsidRPr="0039079C">
        <w:rPr>
          <w:rFonts w:ascii="Arial" w:hAnsi="Arial" w:cs="Arial"/>
          <w:sz w:val="20"/>
          <w:szCs w:val="20"/>
        </w:rPr>
        <w:t xml:space="preserve">wyposażeniem technicznym; </w:t>
      </w:r>
    </w:p>
    <w:p w14:paraId="06F02DB4" w14:textId="77777777" w:rsidR="00E42F90" w:rsidRPr="0039079C" w:rsidRDefault="00E42F90" w:rsidP="00C825A5">
      <w:pPr>
        <w:pStyle w:val="OPZ-1"/>
        <w:numPr>
          <w:ilvl w:val="0"/>
          <w:numId w:val="8"/>
        </w:numPr>
        <w:spacing w:after="0"/>
        <w:ind w:left="851" w:hanging="284"/>
        <w:rPr>
          <w:rFonts w:ascii="Arial" w:hAnsi="Arial" w:cs="Arial"/>
          <w:sz w:val="20"/>
          <w:szCs w:val="20"/>
        </w:rPr>
      </w:pPr>
      <w:r w:rsidRPr="0039079C">
        <w:rPr>
          <w:rFonts w:ascii="Arial" w:hAnsi="Arial" w:cs="Arial"/>
          <w:sz w:val="20"/>
          <w:szCs w:val="20"/>
        </w:rPr>
        <w:t xml:space="preserve">infrastrukturą techniczną, w szczególności stanowiskami przeglądowo-naprawczymi; </w:t>
      </w:r>
    </w:p>
    <w:p w14:paraId="4716172D" w14:textId="77777777" w:rsidR="00E42F90" w:rsidRPr="0039079C" w:rsidRDefault="00E42F90" w:rsidP="00C825A5">
      <w:pPr>
        <w:pStyle w:val="OPZ-1"/>
        <w:numPr>
          <w:ilvl w:val="0"/>
          <w:numId w:val="8"/>
        </w:numPr>
        <w:spacing w:after="0"/>
        <w:ind w:left="851" w:hanging="284"/>
        <w:rPr>
          <w:rFonts w:ascii="Arial" w:hAnsi="Arial" w:cs="Arial"/>
          <w:sz w:val="20"/>
          <w:szCs w:val="20"/>
        </w:rPr>
      </w:pPr>
      <w:r w:rsidRPr="0039079C">
        <w:rPr>
          <w:rFonts w:ascii="Arial" w:hAnsi="Arial" w:cs="Arial"/>
          <w:sz w:val="20"/>
          <w:szCs w:val="20"/>
        </w:rPr>
        <w:t>personelem posiadającym odpowiednie kwalifikacje, w szczególności uprawnienia do wykonywania prac wymagających uprawnień wynikających z odrębnych przepisów, dzięki którym powierzone mu czynności wykona z należytą starannością, rozumianą jako staranność profesjonalisty w działalności objętej Przedmiotem niniejszej Umowy.</w:t>
      </w:r>
    </w:p>
    <w:p w14:paraId="3583E972" w14:textId="77777777" w:rsidR="00E42F90" w:rsidRPr="0039079C" w:rsidRDefault="00E42F90" w:rsidP="00C825A5">
      <w:pPr>
        <w:pStyle w:val="Abstract"/>
        <w:numPr>
          <w:ilvl w:val="0"/>
          <w:numId w:val="30"/>
        </w:numPr>
        <w:spacing w:after="0"/>
        <w:ind w:left="426" w:hanging="426"/>
        <w:rPr>
          <w:rFonts w:ascii="Arial" w:hAnsi="Arial" w:cs="Arial"/>
          <w:w w:val="105"/>
          <w:sz w:val="20"/>
          <w:szCs w:val="20"/>
          <w:lang w:val="pl-PL"/>
        </w:rPr>
      </w:pPr>
      <w:r w:rsidRPr="0039079C">
        <w:rPr>
          <w:rFonts w:ascii="Arial" w:hAnsi="Arial" w:cs="Arial"/>
          <w:w w:val="105"/>
          <w:sz w:val="20"/>
          <w:szCs w:val="20"/>
          <w:lang w:val="pl-PL"/>
        </w:rPr>
        <w:t>Wykonawca odpowiedzialny jest za całokształt realizacji czynności będących Przedmiotem Umowy, w tym za ich przebieg, terminowe wykonanie, jakość, zgodność z warunkami technicznymi i jakościowymi określonymi dla Przedmiotu Umowy oraz bezpieczeństwo czynności wykonywanych w ramach Przedmiotu Umowy.</w:t>
      </w:r>
    </w:p>
    <w:p w14:paraId="209F9AED" w14:textId="77777777" w:rsidR="00E42F90" w:rsidRPr="0039079C" w:rsidRDefault="00E42F90" w:rsidP="00C825A5">
      <w:pPr>
        <w:pStyle w:val="Abstract"/>
        <w:numPr>
          <w:ilvl w:val="0"/>
          <w:numId w:val="30"/>
        </w:numPr>
        <w:spacing w:after="0"/>
        <w:ind w:left="426" w:hanging="426"/>
        <w:rPr>
          <w:rFonts w:ascii="Arial" w:hAnsi="Arial" w:cs="Arial"/>
          <w:w w:val="105"/>
          <w:sz w:val="20"/>
          <w:szCs w:val="20"/>
          <w:lang w:val="pl-PL"/>
        </w:rPr>
      </w:pPr>
      <w:r w:rsidRPr="0039079C">
        <w:rPr>
          <w:rFonts w:ascii="Arial" w:eastAsia="Calibri" w:hAnsi="Arial" w:cs="Arial"/>
          <w:sz w:val="20"/>
          <w:szCs w:val="20"/>
          <w:lang w:val="pl-PL" w:eastAsia="ar-SA"/>
        </w:rPr>
        <w:t>Wszelkie działania podejmowane przez Wykonawcę w związku z realizacją niniejszej Umowy powinny spełniać wymagania określone przez powszechnie obowiązujące przepisy prawa z zakresu ochrony środowiska, bhp i ppoż.</w:t>
      </w:r>
    </w:p>
    <w:p w14:paraId="453EE353" w14:textId="737A72C5" w:rsidR="00476B7D" w:rsidRPr="00F04B0F" w:rsidRDefault="00C14BF3" w:rsidP="00476B7D">
      <w:pPr>
        <w:pStyle w:val="Tekstpodstawowy"/>
        <w:numPr>
          <w:ilvl w:val="0"/>
          <w:numId w:val="30"/>
        </w:numPr>
        <w:spacing w:line="276" w:lineRule="auto"/>
        <w:ind w:left="426" w:hanging="426"/>
        <w:jc w:val="both"/>
        <w:rPr>
          <w:rFonts w:ascii="Arial" w:hAnsi="Arial" w:cs="Arial"/>
          <w:sz w:val="20"/>
          <w:szCs w:val="20"/>
          <w:lang w:val="pl-PL"/>
        </w:rPr>
      </w:pPr>
      <w:r w:rsidRPr="0039079C">
        <w:rPr>
          <w:rFonts w:ascii="Arial" w:hAnsi="Arial" w:cs="Arial"/>
          <w:sz w:val="20"/>
          <w:szCs w:val="20"/>
          <w:lang w:val="pl-PL"/>
        </w:rPr>
        <w:t xml:space="preserve">Podmiotem odpowiedzialnym za </w:t>
      </w:r>
      <w:r w:rsidR="005650D2" w:rsidRPr="0039079C">
        <w:rPr>
          <w:rFonts w:ascii="Arial" w:hAnsi="Arial" w:cs="Arial"/>
          <w:sz w:val="20"/>
          <w:szCs w:val="20"/>
          <w:lang w:val="pl-PL"/>
        </w:rPr>
        <w:t>zarządzanie konfiguracją Pojazdów jest wyłącznie Z</w:t>
      </w:r>
      <w:r w:rsidR="00AC2211" w:rsidRPr="0039079C">
        <w:rPr>
          <w:rFonts w:ascii="Arial" w:hAnsi="Arial" w:cs="Arial"/>
          <w:sz w:val="20"/>
          <w:szCs w:val="20"/>
          <w:lang w:val="pl-PL"/>
        </w:rPr>
        <w:t>a</w:t>
      </w:r>
      <w:r w:rsidR="005650D2" w:rsidRPr="0039079C">
        <w:rPr>
          <w:rFonts w:ascii="Arial" w:hAnsi="Arial" w:cs="Arial"/>
          <w:sz w:val="20"/>
          <w:szCs w:val="20"/>
          <w:lang w:val="pl-PL"/>
        </w:rPr>
        <w:t>mawiający. Wszelkie z</w:t>
      </w:r>
      <w:r w:rsidR="0040358F" w:rsidRPr="0039079C">
        <w:rPr>
          <w:rFonts w:ascii="Arial" w:hAnsi="Arial" w:cs="Arial"/>
          <w:sz w:val="20"/>
          <w:szCs w:val="20"/>
          <w:lang w:val="pl-PL"/>
        </w:rPr>
        <w:t xml:space="preserve">miany w konfiguracji Pojazdów, </w:t>
      </w:r>
      <w:r w:rsidR="00450C04" w:rsidRPr="0039079C">
        <w:rPr>
          <w:rFonts w:ascii="Arial" w:hAnsi="Arial" w:cs="Arial"/>
          <w:sz w:val="20"/>
          <w:szCs w:val="20"/>
          <w:lang w:val="pl-PL"/>
        </w:rPr>
        <w:t>jak również</w:t>
      </w:r>
      <w:r w:rsidR="0040358F" w:rsidRPr="0039079C">
        <w:rPr>
          <w:rFonts w:ascii="Arial" w:hAnsi="Arial" w:cs="Arial"/>
          <w:sz w:val="20"/>
          <w:szCs w:val="20"/>
          <w:lang w:val="pl-PL"/>
        </w:rPr>
        <w:t xml:space="preserve"> w oprogramowaniu stosowanym w Pojazdach </w:t>
      </w:r>
      <w:r w:rsidR="008E79FA" w:rsidRPr="0039079C">
        <w:rPr>
          <w:rFonts w:ascii="Arial" w:hAnsi="Arial" w:cs="Arial"/>
          <w:sz w:val="20"/>
          <w:szCs w:val="20"/>
          <w:lang w:val="pl-PL"/>
        </w:rPr>
        <w:t xml:space="preserve">wprowadzane </w:t>
      </w:r>
      <w:r w:rsidR="00390E3A" w:rsidRPr="0039079C">
        <w:rPr>
          <w:rFonts w:ascii="Arial" w:hAnsi="Arial" w:cs="Arial"/>
          <w:sz w:val="20"/>
          <w:szCs w:val="20"/>
          <w:lang w:val="pl-PL"/>
        </w:rPr>
        <w:t xml:space="preserve">przez Wykonawcę </w:t>
      </w:r>
      <w:r w:rsidR="0040358F" w:rsidRPr="0039079C">
        <w:rPr>
          <w:rFonts w:ascii="Arial" w:hAnsi="Arial" w:cs="Arial"/>
          <w:sz w:val="20"/>
          <w:szCs w:val="20"/>
          <w:lang w:val="pl-PL"/>
        </w:rPr>
        <w:t>wymagają uprzedniej pisemnej zgody Zamawiającego pod rygorem nieważności.</w:t>
      </w:r>
      <w:r w:rsidR="005650D2" w:rsidRPr="0039079C">
        <w:rPr>
          <w:rFonts w:ascii="Arial" w:hAnsi="Arial" w:cs="Arial"/>
          <w:sz w:val="20"/>
          <w:szCs w:val="20"/>
          <w:lang w:val="pl-PL"/>
        </w:rPr>
        <w:t xml:space="preserve"> </w:t>
      </w:r>
      <w:r w:rsidR="00B9553E" w:rsidRPr="0039079C">
        <w:rPr>
          <w:rFonts w:ascii="Arial" w:hAnsi="Arial" w:cs="Arial"/>
          <w:sz w:val="20"/>
          <w:szCs w:val="20"/>
          <w:lang w:val="pl-PL"/>
        </w:rPr>
        <w:t xml:space="preserve">Wykonawca zobowiązany jest </w:t>
      </w:r>
      <w:r w:rsidR="00E55478" w:rsidRPr="0039079C">
        <w:rPr>
          <w:rFonts w:ascii="Arial" w:hAnsi="Arial" w:cs="Arial"/>
          <w:sz w:val="20"/>
          <w:szCs w:val="20"/>
          <w:lang w:val="pl-PL"/>
        </w:rPr>
        <w:t xml:space="preserve">każdorazowo </w:t>
      </w:r>
      <w:r w:rsidR="00B9553E" w:rsidRPr="0039079C">
        <w:rPr>
          <w:rFonts w:ascii="Arial" w:hAnsi="Arial" w:cs="Arial"/>
          <w:sz w:val="20"/>
          <w:szCs w:val="20"/>
          <w:lang w:val="pl-PL"/>
        </w:rPr>
        <w:t xml:space="preserve">przedstawić Zamawiającemu wykaz </w:t>
      </w:r>
      <w:bookmarkStart w:id="3" w:name="_Hlk158734564"/>
      <w:r w:rsidR="00B919A0" w:rsidRPr="0039079C">
        <w:rPr>
          <w:rFonts w:ascii="Arial" w:hAnsi="Arial" w:cs="Arial"/>
          <w:sz w:val="20"/>
          <w:szCs w:val="20"/>
          <w:lang w:val="pl-PL"/>
        </w:rPr>
        <w:t xml:space="preserve">zamierzonych </w:t>
      </w:r>
      <w:r w:rsidR="00B9553E" w:rsidRPr="0039079C">
        <w:rPr>
          <w:rFonts w:ascii="Arial" w:hAnsi="Arial" w:cs="Arial"/>
          <w:sz w:val="20"/>
          <w:szCs w:val="20"/>
          <w:lang w:val="pl-PL"/>
        </w:rPr>
        <w:t>zmian w konfiguracji Po</w:t>
      </w:r>
      <w:r w:rsidR="001F6964" w:rsidRPr="0039079C">
        <w:rPr>
          <w:rFonts w:ascii="Arial" w:hAnsi="Arial" w:cs="Arial"/>
          <w:sz w:val="20"/>
          <w:szCs w:val="20"/>
          <w:lang w:val="pl-PL"/>
        </w:rPr>
        <w:t xml:space="preserve">jazdu </w:t>
      </w:r>
      <w:r w:rsidR="00B9553E" w:rsidRPr="0039079C">
        <w:rPr>
          <w:rFonts w:ascii="Arial" w:hAnsi="Arial" w:cs="Arial"/>
          <w:sz w:val="20"/>
          <w:szCs w:val="20"/>
          <w:lang w:val="pl-PL"/>
        </w:rPr>
        <w:t xml:space="preserve"> </w:t>
      </w:r>
      <w:r w:rsidR="00B919A0" w:rsidRPr="0039079C">
        <w:rPr>
          <w:rFonts w:ascii="Arial" w:hAnsi="Arial" w:cs="Arial"/>
          <w:sz w:val="20"/>
          <w:szCs w:val="20"/>
          <w:lang w:val="pl-PL"/>
        </w:rPr>
        <w:t xml:space="preserve">oraz </w:t>
      </w:r>
      <w:r w:rsidR="00332A07" w:rsidRPr="0039079C">
        <w:rPr>
          <w:rFonts w:ascii="Arial" w:hAnsi="Arial" w:cs="Arial"/>
          <w:sz w:val="20"/>
          <w:szCs w:val="20"/>
          <w:lang w:val="pl-PL"/>
        </w:rPr>
        <w:t>w oprogramowaniu stosowanym w Pojazdach</w:t>
      </w:r>
      <w:r w:rsidR="00B05D84" w:rsidRPr="0039079C">
        <w:rPr>
          <w:rFonts w:ascii="Arial" w:hAnsi="Arial" w:cs="Arial"/>
          <w:sz w:val="20"/>
          <w:szCs w:val="20"/>
          <w:lang w:val="pl-PL"/>
        </w:rPr>
        <w:t xml:space="preserve"> </w:t>
      </w:r>
      <w:bookmarkEnd w:id="3"/>
      <w:r w:rsidR="00B05D84" w:rsidRPr="0039079C">
        <w:rPr>
          <w:rFonts w:ascii="Arial" w:hAnsi="Arial" w:cs="Arial"/>
          <w:sz w:val="20"/>
          <w:szCs w:val="20"/>
          <w:lang w:val="pl-PL"/>
        </w:rPr>
        <w:t xml:space="preserve">wraz z wnioskiem o wyrażenie zgody </w:t>
      </w:r>
      <w:r w:rsidR="003D521D" w:rsidRPr="0039079C">
        <w:rPr>
          <w:rFonts w:ascii="Arial" w:hAnsi="Arial" w:cs="Arial"/>
          <w:sz w:val="20"/>
          <w:szCs w:val="20"/>
          <w:lang w:val="pl-PL"/>
        </w:rPr>
        <w:t>przez Zamawiającego na dokonanie tych zmian</w:t>
      </w:r>
      <w:r w:rsidR="00DE335A" w:rsidRPr="0039079C">
        <w:rPr>
          <w:rFonts w:ascii="Arial" w:hAnsi="Arial" w:cs="Arial"/>
          <w:sz w:val="20"/>
          <w:szCs w:val="20"/>
          <w:lang w:val="pl-PL"/>
        </w:rPr>
        <w:t xml:space="preserve">. </w:t>
      </w:r>
      <w:r w:rsidR="00DB31D3" w:rsidRPr="0039079C">
        <w:rPr>
          <w:rFonts w:ascii="Arial" w:hAnsi="Arial" w:cs="Arial"/>
          <w:sz w:val="20"/>
          <w:szCs w:val="20"/>
          <w:lang w:val="pl-PL"/>
        </w:rPr>
        <w:t xml:space="preserve">Wykonawca </w:t>
      </w:r>
      <w:r w:rsidR="00F15009" w:rsidRPr="0039079C">
        <w:rPr>
          <w:rFonts w:ascii="Arial" w:hAnsi="Arial" w:cs="Arial"/>
          <w:sz w:val="20"/>
          <w:szCs w:val="20"/>
          <w:lang w:val="pl-PL"/>
        </w:rPr>
        <w:t xml:space="preserve">zobowiązany jest również do </w:t>
      </w:r>
      <w:r w:rsidR="003C588E" w:rsidRPr="0039079C">
        <w:rPr>
          <w:rFonts w:ascii="Arial" w:hAnsi="Arial" w:cs="Arial"/>
          <w:sz w:val="20"/>
          <w:szCs w:val="20"/>
          <w:lang w:val="pl-PL"/>
        </w:rPr>
        <w:t>udzielenia wyjaśnień</w:t>
      </w:r>
      <w:r w:rsidR="00067AB5" w:rsidRPr="0039079C">
        <w:rPr>
          <w:rFonts w:ascii="Arial" w:hAnsi="Arial" w:cs="Arial"/>
          <w:sz w:val="20"/>
          <w:szCs w:val="20"/>
          <w:lang w:val="pl-PL"/>
        </w:rPr>
        <w:t xml:space="preserve"> Zamawiającemu</w:t>
      </w:r>
      <w:r w:rsidR="003C588E" w:rsidRPr="0039079C">
        <w:rPr>
          <w:rFonts w:ascii="Arial" w:hAnsi="Arial" w:cs="Arial"/>
          <w:sz w:val="20"/>
          <w:szCs w:val="20"/>
          <w:lang w:val="pl-PL"/>
        </w:rPr>
        <w:t xml:space="preserve">  </w:t>
      </w:r>
      <w:r w:rsidR="00E55478" w:rsidRPr="0039079C">
        <w:rPr>
          <w:rFonts w:ascii="Arial" w:hAnsi="Arial" w:cs="Arial"/>
          <w:sz w:val="20"/>
          <w:szCs w:val="20"/>
          <w:lang w:val="pl-PL"/>
        </w:rPr>
        <w:t>o wszystkich skutkach</w:t>
      </w:r>
      <w:r w:rsidR="00067AB5" w:rsidRPr="0039079C">
        <w:rPr>
          <w:rFonts w:ascii="Arial" w:hAnsi="Arial" w:cs="Arial"/>
          <w:sz w:val="20"/>
          <w:szCs w:val="20"/>
          <w:lang w:val="pl-PL"/>
        </w:rPr>
        <w:t xml:space="preserve"> i następstwach związanych </w:t>
      </w:r>
      <w:r w:rsidR="00067AB5" w:rsidRPr="00F04B0F">
        <w:rPr>
          <w:rFonts w:ascii="Arial" w:hAnsi="Arial" w:cs="Arial"/>
          <w:sz w:val="20"/>
          <w:szCs w:val="20"/>
          <w:lang w:val="pl-PL"/>
        </w:rPr>
        <w:t>z wprowadzeniem zamierzonych zmian w konfiguracji Pojazdu oraz w oprogramowaniu stosowanym w Pojazdach.</w:t>
      </w:r>
      <w:r w:rsidR="00E55478" w:rsidRPr="00F04B0F">
        <w:rPr>
          <w:rFonts w:ascii="Arial" w:hAnsi="Arial" w:cs="Arial"/>
          <w:sz w:val="20"/>
          <w:szCs w:val="20"/>
          <w:lang w:val="pl-PL"/>
        </w:rPr>
        <w:t xml:space="preserve"> </w:t>
      </w:r>
      <w:r w:rsidR="00DE335A" w:rsidRPr="00F04B0F">
        <w:rPr>
          <w:rFonts w:ascii="Arial" w:hAnsi="Arial" w:cs="Arial"/>
          <w:sz w:val="20"/>
          <w:szCs w:val="20"/>
          <w:lang w:val="pl-PL"/>
        </w:rPr>
        <w:t xml:space="preserve"> </w:t>
      </w:r>
    </w:p>
    <w:p w14:paraId="108412F6" w14:textId="06E9BA6A" w:rsidR="00476B7D" w:rsidRPr="0016034F" w:rsidRDefault="00476B7D" w:rsidP="00A470DD">
      <w:pPr>
        <w:pStyle w:val="Tekstpodstawowy"/>
        <w:numPr>
          <w:ilvl w:val="0"/>
          <w:numId w:val="30"/>
        </w:numPr>
        <w:spacing w:line="276" w:lineRule="auto"/>
        <w:ind w:left="426" w:hanging="426"/>
        <w:jc w:val="both"/>
        <w:rPr>
          <w:rFonts w:ascii="Arial" w:hAnsi="Arial" w:cs="Arial"/>
          <w:sz w:val="20"/>
          <w:szCs w:val="20"/>
          <w:lang w:val="pl-PL"/>
        </w:rPr>
      </w:pPr>
      <w:r w:rsidRPr="00346204">
        <w:rPr>
          <w:rFonts w:ascii="Arial" w:hAnsi="Arial" w:cs="Arial"/>
          <w:sz w:val="20"/>
          <w:szCs w:val="20"/>
          <w:lang w:val="pl-PL"/>
        </w:rPr>
        <w:t xml:space="preserve">Zamawiający jest uprawniony do zlecenia Wykonawcy całości lub części prac dodatkowych wskazanych w </w:t>
      </w:r>
      <w:r w:rsidRPr="00346204">
        <w:rPr>
          <w:rFonts w:ascii="Arial" w:hAnsi="Arial" w:cs="Arial"/>
          <w:b/>
          <w:bCs/>
          <w:sz w:val="20"/>
          <w:szCs w:val="20"/>
          <w:lang w:val="pl-PL"/>
        </w:rPr>
        <w:t>załącznik</w:t>
      </w:r>
      <w:r w:rsidR="00346204">
        <w:rPr>
          <w:rFonts w:ascii="Arial" w:hAnsi="Arial" w:cs="Arial"/>
          <w:b/>
          <w:bCs/>
          <w:sz w:val="20"/>
          <w:szCs w:val="20"/>
          <w:lang w:val="pl-PL"/>
        </w:rPr>
        <w:t xml:space="preserve">ach 9-12 </w:t>
      </w:r>
      <w:r w:rsidRPr="00346204">
        <w:rPr>
          <w:rFonts w:ascii="Arial" w:hAnsi="Arial" w:cs="Arial"/>
          <w:sz w:val="20"/>
          <w:szCs w:val="20"/>
          <w:lang w:val="pl-PL"/>
        </w:rPr>
        <w:t xml:space="preserve">do Umowy w ramach </w:t>
      </w:r>
      <w:r w:rsidR="00DE7F94" w:rsidRPr="00346204">
        <w:rPr>
          <w:rFonts w:ascii="Arial" w:hAnsi="Arial" w:cs="Arial"/>
          <w:sz w:val="20"/>
          <w:szCs w:val="20"/>
          <w:lang w:val="pl-PL"/>
        </w:rPr>
        <w:t>sumy maksymalnego</w:t>
      </w:r>
      <w:r w:rsidRPr="00346204">
        <w:rPr>
          <w:rFonts w:ascii="Arial" w:hAnsi="Arial" w:cs="Arial"/>
          <w:sz w:val="20"/>
          <w:szCs w:val="20"/>
          <w:lang w:val="pl-PL"/>
        </w:rPr>
        <w:t xml:space="preserve"> limitu wynagrodzenia wskazanego w § 6 ust. 1 </w:t>
      </w:r>
      <w:r w:rsidR="00200D0B" w:rsidRPr="00346204">
        <w:rPr>
          <w:rFonts w:ascii="Arial" w:hAnsi="Arial" w:cs="Arial"/>
          <w:sz w:val="20"/>
          <w:szCs w:val="20"/>
          <w:lang w:val="pl-PL"/>
        </w:rPr>
        <w:t>lit. d</w:t>
      </w:r>
      <w:r w:rsidRPr="00346204">
        <w:rPr>
          <w:rFonts w:ascii="Arial" w:hAnsi="Arial" w:cs="Arial"/>
          <w:sz w:val="20"/>
          <w:szCs w:val="20"/>
          <w:lang w:val="pl-PL"/>
        </w:rPr>
        <w:t xml:space="preserve">. </w:t>
      </w:r>
      <w:r w:rsidR="001B7F03" w:rsidRPr="00346204">
        <w:rPr>
          <w:rFonts w:ascii="Arial" w:hAnsi="Arial" w:cs="Arial"/>
          <w:sz w:val="20"/>
          <w:szCs w:val="20"/>
          <w:lang w:val="pl-PL"/>
        </w:rPr>
        <w:t xml:space="preserve">Późniejsze uzgodnienie zakresu prac dodatkowych </w:t>
      </w:r>
      <w:r w:rsidR="001C3185" w:rsidRPr="00346204">
        <w:rPr>
          <w:rFonts w:ascii="Arial" w:hAnsi="Arial" w:cs="Arial"/>
          <w:sz w:val="20"/>
          <w:szCs w:val="20"/>
          <w:lang w:val="pl-PL"/>
        </w:rPr>
        <w:t xml:space="preserve">może zmienić </w:t>
      </w:r>
      <w:r w:rsidR="001B7F03" w:rsidRPr="00346204">
        <w:rPr>
          <w:rFonts w:ascii="Arial" w:hAnsi="Arial" w:cs="Arial"/>
          <w:sz w:val="20"/>
          <w:szCs w:val="20"/>
          <w:lang w:val="pl-PL"/>
        </w:rPr>
        <w:t>termin realizacji Umowy</w:t>
      </w:r>
      <w:r w:rsidR="001C3185" w:rsidRPr="00346204">
        <w:rPr>
          <w:rFonts w:ascii="Arial" w:hAnsi="Arial" w:cs="Arial"/>
          <w:sz w:val="20"/>
          <w:szCs w:val="20"/>
          <w:lang w:val="pl-PL"/>
        </w:rPr>
        <w:t xml:space="preserve">, który zostanie uzgodniony pomiędzy </w:t>
      </w:r>
      <w:r w:rsidR="009271A8" w:rsidRPr="00346204">
        <w:rPr>
          <w:rFonts w:ascii="Arial" w:hAnsi="Arial" w:cs="Arial"/>
          <w:sz w:val="20"/>
          <w:szCs w:val="20"/>
          <w:lang w:val="pl-PL"/>
        </w:rPr>
        <w:t>S</w:t>
      </w:r>
      <w:r w:rsidR="001C3185" w:rsidRPr="00346204">
        <w:rPr>
          <w:rFonts w:ascii="Arial" w:hAnsi="Arial" w:cs="Arial"/>
          <w:sz w:val="20"/>
          <w:szCs w:val="20"/>
          <w:lang w:val="pl-PL"/>
        </w:rPr>
        <w:t>tronami</w:t>
      </w:r>
      <w:r w:rsidR="001B7F03" w:rsidRPr="00346204">
        <w:rPr>
          <w:rFonts w:ascii="Arial" w:hAnsi="Arial" w:cs="Arial"/>
          <w:sz w:val="20"/>
          <w:szCs w:val="20"/>
          <w:lang w:val="pl-PL"/>
        </w:rPr>
        <w:t xml:space="preserve">. </w:t>
      </w:r>
    </w:p>
    <w:p w14:paraId="7758CC38" w14:textId="79C30F3D" w:rsidR="00AD1DF2" w:rsidRPr="00346204" w:rsidRDefault="00346204" w:rsidP="009F329A">
      <w:pPr>
        <w:pStyle w:val="Tekstpodstawowy"/>
        <w:numPr>
          <w:ilvl w:val="0"/>
          <w:numId w:val="30"/>
        </w:numPr>
        <w:spacing w:line="276" w:lineRule="auto"/>
        <w:ind w:left="426" w:hanging="426"/>
        <w:jc w:val="both"/>
        <w:rPr>
          <w:rFonts w:ascii="Arial" w:hAnsi="Arial" w:cs="Arial"/>
          <w:sz w:val="20"/>
          <w:szCs w:val="20"/>
          <w:lang w:val="pl-PL"/>
        </w:rPr>
      </w:pPr>
      <w:r w:rsidRPr="00DC4FE4">
        <w:rPr>
          <w:rFonts w:ascii="Arial" w:hAnsi="Arial" w:cs="Arial"/>
          <w:sz w:val="20"/>
          <w:szCs w:val="20"/>
          <w:lang w:val="pl-PL"/>
        </w:rPr>
        <w:t xml:space="preserve">Zamawiający dopuszcza realizację prac dodatkowych wskazanych </w:t>
      </w:r>
      <w:r w:rsidRPr="00DC4FE4">
        <w:rPr>
          <w:rFonts w:ascii="Arial" w:hAnsi="Arial" w:cs="Arial"/>
          <w:b/>
          <w:bCs/>
          <w:sz w:val="20"/>
          <w:szCs w:val="20"/>
          <w:lang w:val="pl-PL"/>
        </w:rPr>
        <w:t>w załącznikach nr 9-12</w:t>
      </w:r>
      <w:r w:rsidRPr="009F329A">
        <w:rPr>
          <w:rFonts w:ascii="Arial" w:hAnsi="Arial" w:cs="Arial"/>
          <w:sz w:val="20"/>
          <w:szCs w:val="20"/>
          <w:lang w:val="pl-PL"/>
        </w:rPr>
        <w:t xml:space="preserve"> </w:t>
      </w:r>
      <w:r w:rsidRPr="00DC4FE4">
        <w:rPr>
          <w:rFonts w:ascii="Arial" w:hAnsi="Arial" w:cs="Arial"/>
          <w:sz w:val="20"/>
          <w:szCs w:val="20"/>
          <w:lang w:val="pl-PL"/>
        </w:rPr>
        <w:t>do Umowy w innych terminach, po uprzednim obustronnym pisemnym uzgodnieniu, z zastrzeżeniem, że Wykonawca zobowiązuje się wykonać Przedmiot Umowy (zakończyć wszystkie zlecone prace na wszystkich Pojazdach) w terminie do 4 miesięcy od dnia podpisania Umowy.</w:t>
      </w:r>
    </w:p>
    <w:p w14:paraId="56369883" w14:textId="77777777" w:rsidR="007E62F9" w:rsidRPr="009F329A" w:rsidRDefault="007E62F9" w:rsidP="00DC4FE4">
      <w:pPr>
        <w:pStyle w:val="Tekstpodstawowy"/>
        <w:spacing w:line="276" w:lineRule="auto"/>
        <w:ind w:left="426"/>
        <w:jc w:val="both"/>
        <w:rPr>
          <w:rFonts w:ascii="Arial" w:hAnsi="Arial" w:cs="Arial"/>
          <w:sz w:val="20"/>
          <w:szCs w:val="20"/>
          <w:lang w:val="pl-PL"/>
        </w:rPr>
      </w:pPr>
    </w:p>
    <w:p w14:paraId="7B8DC12D" w14:textId="77777777" w:rsidR="00E42F90" w:rsidRPr="0039079C" w:rsidRDefault="00E42F90" w:rsidP="00C825A5">
      <w:pPr>
        <w:pStyle w:val="Nagwek1"/>
        <w:spacing w:before="0" w:line="276" w:lineRule="auto"/>
        <w:jc w:val="center"/>
        <w:rPr>
          <w:rFonts w:ascii="Arial" w:hAnsi="Arial" w:cs="Arial"/>
          <w:color w:val="auto"/>
          <w:w w:val="105"/>
          <w:sz w:val="20"/>
          <w:szCs w:val="20"/>
        </w:rPr>
      </w:pPr>
      <w:bookmarkStart w:id="4" w:name="_Toc193284899"/>
      <w:r w:rsidRPr="0039079C">
        <w:rPr>
          <w:rFonts w:ascii="Arial" w:hAnsi="Arial" w:cs="Arial"/>
          <w:color w:val="auto"/>
          <w:w w:val="105"/>
          <w:sz w:val="20"/>
          <w:szCs w:val="20"/>
        </w:rPr>
        <w:t>§ 3 Realizacja Przedmiotu Umowy</w:t>
      </w:r>
      <w:bookmarkEnd w:id="4"/>
    </w:p>
    <w:p w14:paraId="0838CAEB" w14:textId="77777777" w:rsidR="00E42F90" w:rsidRPr="0039079C" w:rsidRDefault="00DD2E76" w:rsidP="00C825A5">
      <w:pPr>
        <w:spacing w:after="0" w:line="276" w:lineRule="auto"/>
        <w:ind w:right="193"/>
        <w:rPr>
          <w:rFonts w:ascii="Arial" w:hAnsi="Arial" w:cs="Arial"/>
          <w:b/>
          <w:sz w:val="20"/>
          <w:szCs w:val="20"/>
        </w:rPr>
      </w:pPr>
      <w:r w:rsidRPr="0039079C">
        <w:rPr>
          <w:rFonts w:ascii="Arial" w:hAnsi="Arial" w:cs="Arial"/>
          <w:b/>
          <w:sz w:val="20"/>
          <w:szCs w:val="20"/>
        </w:rPr>
        <w:t xml:space="preserve">3a. </w:t>
      </w:r>
      <w:r w:rsidR="00E42F90" w:rsidRPr="0039079C">
        <w:rPr>
          <w:rFonts w:ascii="Arial" w:hAnsi="Arial" w:cs="Arial"/>
          <w:b/>
          <w:sz w:val="20"/>
          <w:szCs w:val="20"/>
        </w:rPr>
        <w:t>Obowiązki Wykonawcy:</w:t>
      </w:r>
    </w:p>
    <w:p w14:paraId="32B613BA" w14:textId="5DF001A9" w:rsidR="00E42F90" w:rsidRPr="0039079C" w:rsidRDefault="00E42F90" w:rsidP="00C825A5">
      <w:pPr>
        <w:widowControl w:val="0"/>
        <w:numPr>
          <w:ilvl w:val="0"/>
          <w:numId w:val="37"/>
        </w:numPr>
        <w:autoSpaceDE w:val="0"/>
        <w:autoSpaceDN w:val="0"/>
        <w:spacing w:after="0" w:line="276" w:lineRule="auto"/>
        <w:ind w:left="426" w:right="4" w:hanging="426"/>
        <w:contextualSpacing/>
        <w:jc w:val="both"/>
        <w:rPr>
          <w:rFonts w:ascii="Arial" w:hAnsi="Arial" w:cs="Arial"/>
          <w:sz w:val="20"/>
          <w:szCs w:val="20"/>
        </w:rPr>
      </w:pPr>
      <w:r w:rsidRPr="0039079C">
        <w:rPr>
          <w:rFonts w:ascii="Arial" w:hAnsi="Arial" w:cs="Arial"/>
          <w:sz w:val="20"/>
          <w:szCs w:val="20"/>
        </w:rPr>
        <w:t>W zakres Przedmiotu Umowy nie wchodzą czynności obsługowe i kontrolne wykonywane w ramach obowiązków przez maszynistów i obsługę EZT.</w:t>
      </w:r>
    </w:p>
    <w:p w14:paraId="6B06D418" w14:textId="2840882E" w:rsidR="00E42F90" w:rsidRPr="0039079C" w:rsidRDefault="00E42F90" w:rsidP="00C825A5">
      <w:pPr>
        <w:widowControl w:val="0"/>
        <w:numPr>
          <w:ilvl w:val="0"/>
          <w:numId w:val="37"/>
        </w:numPr>
        <w:autoSpaceDE w:val="0"/>
        <w:autoSpaceDN w:val="0"/>
        <w:spacing w:after="0" w:line="276" w:lineRule="auto"/>
        <w:ind w:left="426" w:right="4" w:hanging="426"/>
        <w:contextualSpacing/>
        <w:jc w:val="both"/>
        <w:rPr>
          <w:rFonts w:ascii="Arial" w:hAnsi="Arial" w:cs="Arial"/>
          <w:sz w:val="20"/>
          <w:szCs w:val="20"/>
        </w:rPr>
      </w:pPr>
      <w:r w:rsidRPr="0039079C">
        <w:rPr>
          <w:rFonts w:ascii="Arial" w:hAnsi="Arial" w:cs="Arial"/>
          <w:sz w:val="20"/>
          <w:szCs w:val="20"/>
        </w:rPr>
        <w:t>Wykonawca zobowiązany jest do dokonywania wszelkich czynności wchodzących w zakres realizacji poziom</w:t>
      </w:r>
      <w:r w:rsidR="00A03196" w:rsidRPr="0039079C">
        <w:rPr>
          <w:rFonts w:ascii="Arial" w:hAnsi="Arial" w:cs="Arial"/>
          <w:sz w:val="20"/>
          <w:szCs w:val="20"/>
        </w:rPr>
        <w:t>u</w:t>
      </w:r>
      <w:r w:rsidRPr="0039079C">
        <w:rPr>
          <w:rFonts w:ascii="Arial" w:hAnsi="Arial" w:cs="Arial"/>
          <w:sz w:val="20"/>
          <w:szCs w:val="20"/>
        </w:rPr>
        <w:t xml:space="preserve"> utrzymania</w:t>
      </w:r>
      <w:r w:rsidR="001D7732" w:rsidRPr="0039079C">
        <w:rPr>
          <w:rFonts w:ascii="Arial" w:hAnsi="Arial" w:cs="Arial"/>
          <w:sz w:val="20"/>
          <w:szCs w:val="20"/>
        </w:rPr>
        <w:t xml:space="preserve"> P2</w:t>
      </w:r>
      <w:r w:rsidR="00B108C7">
        <w:rPr>
          <w:rFonts w:ascii="Arial" w:hAnsi="Arial" w:cs="Arial"/>
          <w:sz w:val="20"/>
          <w:szCs w:val="20"/>
        </w:rPr>
        <w:t xml:space="preserve"> i P3</w:t>
      </w:r>
      <w:r w:rsidRPr="0039079C">
        <w:rPr>
          <w:rFonts w:ascii="Arial" w:hAnsi="Arial" w:cs="Arial"/>
          <w:sz w:val="20"/>
          <w:szCs w:val="20"/>
        </w:rPr>
        <w:t xml:space="preserve">, zgodnie </w:t>
      </w:r>
      <w:r w:rsidR="00F26834" w:rsidRPr="0039079C">
        <w:rPr>
          <w:rFonts w:ascii="Arial" w:hAnsi="Arial" w:cs="Arial"/>
          <w:sz w:val="20"/>
          <w:szCs w:val="20"/>
        </w:rPr>
        <w:t xml:space="preserve">z </w:t>
      </w:r>
      <w:r w:rsidRPr="0039079C">
        <w:rPr>
          <w:rFonts w:ascii="Arial" w:hAnsi="Arial" w:cs="Arial"/>
          <w:sz w:val="20"/>
          <w:szCs w:val="20"/>
        </w:rPr>
        <w:t>aktualną Dokumentacją Systemu Utrzymania (DSU), o której mowa w Rozporządzeniu oraz Dokumentacją Techniczno-Ruchową (DTR)</w:t>
      </w:r>
      <w:r w:rsidR="00381319" w:rsidRPr="0039079C">
        <w:rPr>
          <w:rFonts w:ascii="Arial" w:hAnsi="Arial" w:cs="Arial"/>
          <w:sz w:val="20"/>
          <w:szCs w:val="20"/>
        </w:rPr>
        <w:t>.</w:t>
      </w:r>
    </w:p>
    <w:p w14:paraId="556A7EB2" w14:textId="069A3312" w:rsidR="0098082B" w:rsidRPr="0039079C" w:rsidRDefault="00E42F90" w:rsidP="00C825A5">
      <w:pPr>
        <w:widowControl w:val="0"/>
        <w:numPr>
          <w:ilvl w:val="0"/>
          <w:numId w:val="37"/>
        </w:numPr>
        <w:autoSpaceDE w:val="0"/>
        <w:autoSpaceDN w:val="0"/>
        <w:spacing w:after="0" w:line="276" w:lineRule="auto"/>
        <w:ind w:left="426" w:right="4" w:hanging="426"/>
        <w:contextualSpacing/>
        <w:jc w:val="both"/>
        <w:rPr>
          <w:rFonts w:ascii="Arial" w:hAnsi="Arial" w:cs="Arial"/>
          <w:sz w:val="20"/>
          <w:szCs w:val="20"/>
        </w:rPr>
      </w:pPr>
      <w:r w:rsidRPr="0039079C">
        <w:rPr>
          <w:rFonts w:ascii="Arial" w:hAnsi="Arial" w:cs="Arial"/>
          <w:sz w:val="20"/>
          <w:szCs w:val="20"/>
        </w:rPr>
        <w:t>Wykonawca jest zobowiązany zapewnić profesjonalne wykonywanie Przedmiotu Umowy przez wykwalifikowany, przeszkolony personel, posiadający niezbędne uprawnienia i certyfikaty.</w:t>
      </w:r>
    </w:p>
    <w:p w14:paraId="22ABAC46" w14:textId="5A7DFA2A" w:rsidR="0098082B" w:rsidRPr="00103F9E" w:rsidRDefault="00E42F90" w:rsidP="00C825A5">
      <w:pPr>
        <w:widowControl w:val="0"/>
        <w:numPr>
          <w:ilvl w:val="0"/>
          <w:numId w:val="37"/>
        </w:numPr>
        <w:autoSpaceDE w:val="0"/>
        <w:autoSpaceDN w:val="0"/>
        <w:spacing w:after="0" w:line="276" w:lineRule="auto"/>
        <w:ind w:left="426" w:right="4" w:hanging="426"/>
        <w:contextualSpacing/>
        <w:jc w:val="both"/>
        <w:rPr>
          <w:rFonts w:ascii="Arial" w:hAnsi="Arial" w:cs="Arial"/>
          <w:strike/>
          <w:sz w:val="20"/>
          <w:szCs w:val="20"/>
        </w:rPr>
      </w:pPr>
      <w:r w:rsidRPr="0039079C">
        <w:rPr>
          <w:rFonts w:ascii="Arial" w:hAnsi="Arial" w:cs="Arial"/>
          <w:sz w:val="20"/>
          <w:szCs w:val="20"/>
        </w:rPr>
        <w:t xml:space="preserve">Wykonawca ponosi wszelkie koszty związane z zapewnieniem </w:t>
      </w:r>
      <w:r w:rsidR="00966413" w:rsidRPr="0039079C">
        <w:rPr>
          <w:rFonts w:ascii="Arial" w:hAnsi="Arial" w:cs="Arial"/>
          <w:sz w:val="20"/>
          <w:szCs w:val="20"/>
        </w:rPr>
        <w:t>personelu niezbędne</w:t>
      </w:r>
      <w:r w:rsidR="001855D9" w:rsidRPr="0039079C">
        <w:rPr>
          <w:rFonts w:ascii="Arial" w:hAnsi="Arial" w:cs="Arial"/>
          <w:sz w:val="20"/>
          <w:szCs w:val="20"/>
        </w:rPr>
        <w:t>go</w:t>
      </w:r>
      <w:r w:rsidR="00966413" w:rsidRPr="0039079C">
        <w:rPr>
          <w:rFonts w:ascii="Arial" w:hAnsi="Arial" w:cs="Arial"/>
          <w:sz w:val="20"/>
          <w:szCs w:val="20"/>
        </w:rPr>
        <w:t xml:space="preserve"> do realizacji </w:t>
      </w:r>
      <w:r w:rsidR="00966413" w:rsidRPr="00103F9E">
        <w:rPr>
          <w:rFonts w:ascii="Arial" w:hAnsi="Arial" w:cs="Arial"/>
          <w:sz w:val="20"/>
          <w:szCs w:val="20"/>
        </w:rPr>
        <w:lastRenderedPageBreak/>
        <w:t xml:space="preserve">Przedmiotu Umowy oraz </w:t>
      </w:r>
      <w:r w:rsidRPr="00103F9E">
        <w:rPr>
          <w:rFonts w:ascii="Arial" w:hAnsi="Arial" w:cs="Arial"/>
          <w:sz w:val="20"/>
          <w:szCs w:val="20"/>
        </w:rPr>
        <w:t>miejsca świadczenia Przedmiotu Umow</w:t>
      </w:r>
      <w:r w:rsidR="0086026F" w:rsidRPr="00103F9E">
        <w:rPr>
          <w:rFonts w:ascii="Arial" w:hAnsi="Arial" w:cs="Arial"/>
          <w:sz w:val="20"/>
          <w:szCs w:val="20"/>
        </w:rPr>
        <w:t>y.</w:t>
      </w:r>
    </w:p>
    <w:p w14:paraId="422506D9" w14:textId="1FA71624" w:rsidR="008C1150" w:rsidRPr="00103F9E" w:rsidRDefault="008C1150" w:rsidP="00C825A5">
      <w:pPr>
        <w:widowControl w:val="0"/>
        <w:numPr>
          <w:ilvl w:val="0"/>
          <w:numId w:val="37"/>
        </w:numPr>
        <w:autoSpaceDE w:val="0"/>
        <w:autoSpaceDN w:val="0"/>
        <w:spacing w:after="0" w:line="276" w:lineRule="auto"/>
        <w:ind w:left="426" w:right="4" w:hanging="426"/>
        <w:contextualSpacing/>
        <w:jc w:val="both"/>
        <w:rPr>
          <w:rFonts w:ascii="Arial" w:hAnsi="Arial" w:cs="Arial"/>
          <w:strike/>
          <w:sz w:val="20"/>
          <w:szCs w:val="20"/>
        </w:rPr>
      </w:pPr>
      <w:r w:rsidRPr="00103F9E">
        <w:rPr>
          <w:rFonts w:ascii="Arial" w:hAnsi="Arial" w:cs="Arial"/>
          <w:sz w:val="20"/>
          <w:szCs w:val="20"/>
        </w:rPr>
        <w:t xml:space="preserve">Wykonawca przedstawi Zamawiającemu wykaz prac dodatkowych, których potrzeba wykonania </w:t>
      </w:r>
      <w:r w:rsidR="0046537D" w:rsidRPr="00103F9E">
        <w:rPr>
          <w:rFonts w:ascii="Arial" w:hAnsi="Arial" w:cs="Arial"/>
          <w:sz w:val="20"/>
          <w:szCs w:val="20"/>
        </w:rPr>
        <w:t xml:space="preserve">została zdiagnozowana </w:t>
      </w:r>
      <w:r w:rsidR="002572B0" w:rsidRPr="00103F9E">
        <w:rPr>
          <w:rFonts w:ascii="Arial" w:hAnsi="Arial" w:cs="Arial"/>
          <w:sz w:val="20"/>
          <w:szCs w:val="20"/>
        </w:rPr>
        <w:t xml:space="preserve">przez Wykonawcę </w:t>
      </w:r>
      <w:r w:rsidRPr="00103F9E">
        <w:rPr>
          <w:rFonts w:ascii="Arial" w:hAnsi="Arial" w:cs="Arial"/>
          <w:sz w:val="20"/>
          <w:szCs w:val="20"/>
        </w:rPr>
        <w:t>w trakcie wykonywania przeglądu P2</w:t>
      </w:r>
      <w:r w:rsidR="00B108C7" w:rsidRPr="00103F9E">
        <w:rPr>
          <w:rFonts w:ascii="Arial" w:hAnsi="Arial" w:cs="Arial"/>
          <w:sz w:val="20"/>
          <w:szCs w:val="20"/>
        </w:rPr>
        <w:t xml:space="preserve"> lub P3</w:t>
      </w:r>
      <w:r w:rsidRPr="00103F9E">
        <w:rPr>
          <w:rFonts w:ascii="Arial" w:hAnsi="Arial" w:cs="Arial"/>
          <w:sz w:val="20"/>
          <w:szCs w:val="20"/>
        </w:rPr>
        <w:t xml:space="preserve"> wraz </w:t>
      </w:r>
      <w:r w:rsidR="00CC1508" w:rsidRPr="00103F9E">
        <w:rPr>
          <w:rFonts w:ascii="Arial" w:hAnsi="Arial" w:cs="Arial"/>
          <w:sz w:val="20"/>
          <w:szCs w:val="20"/>
        </w:rPr>
        <w:t xml:space="preserve">z </w:t>
      </w:r>
      <w:r w:rsidRPr="00103F9E">
        <w:rPr>
          <w:rFonts w:ascii="Arial" w:hAnsi="Arial" w:cs="Arial"/>
          <w:sz w:val="20"/>
          <w:szCs w:val="20"/>
        </w:rPr>
        <w:t>kosztorysem wykonania tych prac</w:t>
      </w:r>
      <w:r w:rsidR="0046537D" w:rsidRPr="00103F9E">
        <w:rPr>
          <w:rFonts w:ascii="Arial" w:hAnsi="Arial" w:cs="Arial"/>
          <w:sz w:val="20"/>
          <w:szCs w:val="20"/>
        </w:rPr>
        <w:t xml:space="preserve">. Zamawiający w ciągu </w:t>
      </w:r>
      <w:r w:rsidR="0008059F" w:rsidRPr="00103F9E">
        <w:rPr>
          <w:rFonts w:ascii="Arial" w:hAnsi="Arial" w:cs="Arial"/>
          <w:sz w:val="20"/>
          <w:szCs w:val="20"/>
        </w:rPr>
        <w:t xml:space="preserve">2 </w:t>
      </w:r>
      <w:r w:rsidR="00AB60BB" w:rsidRPr="00103F9E">
        <w:rPr>
          <w:rFonts w:ascii="Arial" w:hAnsi="Arial" w:cs="Arial"/>
          <w:sz w:val="20"/>
          <w:szCs w:val="20"/>
        </w:rPr>
        <w:t>D</w:t>
      </w:r>
      <w:r w:rsidR="0008059F" w:rsidRPr="00103F9E">
        <w:rPr>
          <w:rFonts w:ascii="Arial" w:hAnsi="Arial" w:cs="Arial"/>
          <w:sz w:val="20"/>
          <w:szCs w:val="20"/>
        </w:rPr>
        <w:t xml:space="preserve">ni </w:t>
      </w:r>
      <w:r w:rsidR="00AB60BB" w:rsidRPr="00103F9E">
        <w:rPr>
          <w:rFonts w:ascii="Arial" w:hAnsi="Arial" w:cs="Arial"/>
          <w:sz w:val="20"/>
          <w:szCs w:val="20"/>
        </w:rPr>
        <w:t xml:space="preserve">Roboczych </w:t>
      </w:r>
      <w:r w:rsidR="0008059F" w:rsidRPr="00103F9E">
        <w:rPr>
          <w:rFonts w:ascii="Arial" w:hAnsi="Arial" w:cs="Arial"/>
          <w:sz w:val="20"/>
          <w:szCs w:val="20"/>
        </w:rPr>
        <w:t xml:space="preserve">od dnia otrzymania wykazu prac i kosztorysu </w:t>
      </w:r>
      <w:r w:rsidR="002572B0" w:rsidRPr="00103F9E">
        <w:rPr>
          <w:rFonts w:ascii="Arial" w:hAnsi="Arial" w:cs="Arial"/>
          <w:sz w:val="20"/>
          <w:szCs w:val="20"/>
        </w:rPr>
        <w:t>zleci Wykonawcy wykonanie całości lub wskazanej przez Zamawiającego części tych pra</w:t>
      </w:r>
      <w:r w:rsidR="006947D9" w:rsidRPr="00103F9E">
        <w:rPr>
          <w:rFonts w:ascii="Arial" w:hAnsi="Arial" w:cs="Arial"/>
          <w:sz w:val="20"/>
          <w:szCs w:val="20"/>
        </w:rPr>
        <w:t>c, w</w:t>
      </w:r>
      <w:r w:rsidR="006947D9" w:rsidRPr="00103F9E">
        <w:rPr>
          <w:rFonts w:ascii="Arial" w:eastAsia="Times New Roman" w:hAnsi="Arial" w:cs="Arial"/>
          <w:sz w:val="20"/>
          <w:szCs w:val="20"/>
        </w:rPr>
        <w:t xml:space="preserve"> ramach </w:t>
      </w:r>
      <w:r w:rsidR="006947D9" w:rsidRPr="00103F9E">
        <w:rPr>
          <w:rFonts w:ascii="Arial" w:hAnsi="Arial" w:cs="Arial"/>
          <w:sz w:val="20"/>
          <w:szCs w:val="20"/>
        </w:rPr>
        <w:t>sumy maksymalnego</w:t>
      </w:r>
      <w:r w:rsidR="006947D9" w:rsidRPr="00103F9E">
        <w:rPr>
          <w:rFonts w:ascii="Arial" w:eastAsia="Times New Roman" w:hAnsi="Arial" w:cs="Arial"/>
          <w:sz w:val="20"/>
          <w:szCs w:val="20"/>
        </w:rPr>
        <w:t xml:space="preserve"> limitu wynagrodzenia wskazanego w § 6 ust. 1 lit. </w:t>
      </w:r>
      <w:r w:rsidR="00223383" w:rsidRPr="00103F9E">
        <w:rPr>
          <w:rFonts w:ascii="Arial" w:eastAsia="Times New Roman" w:hAnsi="Arial" w:cs="Arial"/>
          <w:sz w:val="20"/>
          <w:szCs w:val="20"/>
        </w:rPr>
        <w:t>e)</w:t>
      </w:r>
      <w:r w:rsidR="002572B0" w:rsidRPr="00103F9E">
        <w:rPr>
          <w:rFonts w:ascii="Arial" w:hAnsi="Arial" w:cs="Arial"/>
          <w:sz w:val="20"/>
          <w:szCs w:val="20"/>
        </w:rPr>
        <w:t xml:space="preserve"> </w:t>
      </w:r>
      <w:r w:rsidR="00D71580" w:rsidRPr="00103F9E">
        <w:rPr>
          <w:rFonts w:ascii="Arial" w:hAnsi="Arial" w:cs="Arial"/>
          <w:sz w:val="20"/>
          <w:szCs w:val="20"/>
        </w:rPr>
        <w:t>W przypadku zwłoki w potwierdzeniu realizacji prac dodatkowych przez Zamawiającego termin na realizację przedmiotu Umowy ulega proporcjonalnemu wydłużeniu.</w:t>
      </w:r>
    </w:p>
    <w:p w14:paraId="6E1F8111" w14:textId="3655A644" w:rsidR="00562003" w:rsidRPr="00103F9E" w:rsidRDefault="00D71580" w:rsidP="00562003">
      <w:pPr>
        <w:widowControl w:val="0"/>
        <w:numPr>
          <w:ilvl w:val="0"/>
          <w:numId w:val="37"/>
        </w:numPr>
        <w:autoSpaceDE w:val="0"/>
        <w:autoSpaceDN w:val="0"/>
        <w:spacing w:after="0" w:line="276" w:lineRule="auto"/>
        <w:ind w:left="426" w:right="4" w:hanging="426"/>
        <w:contextualSpacing/>
        <w:jc w:val="both"/>
        <w:rPr>
          <w:rFonts w:ascii="Arial" w:hAnsi="Arial" w:cs="Arial"/>
          <w:sz w:val="20"/>
          <w:szCs w:val="20"/>
        </w:rPr>
      </w:pPr>
      <w:r w:rsidRPr="00103F9E">
        <w:rPr>
          <w:rFonts w:ascii="Arial" w:hAnsi="Arial" w:cs="Arial"/>
          <w:sz w:val="20"/>
          <w:szCs w:val="20"/>
        </w:rPr>
        <w:t xml:space="preserve">W ramach realizacji przedmiotu Umowy Wykonawca nie będzie wykonywał </w:t>
      </w:r>
      <w:r w:rsidR="00562003" w:rsidRPr="00103F9E">
        <w:rPr>
          <w:rFonts w:ascii="Arial" w:hAnsi="Arial" w:cs="Arial"/>
          <w:sz w:val="20"/>
          <w:szCs w:val="20"/>
        </w:rPr>
        <w:t>prac w zakresie mycia/naprawy tapicerki foteli pasażerskich oraz</w:t>
      </w:r>
      <w:r w:rsidRPr="00103F9E">
        <w:rPr>
          <w:rFonts w:ascii="Arial" w:hAnsi="Arial" w:cs="Arial"/>
          <w:sz w:val="20"/>
          <w:szCs w:val="20"/>
        </w:rPr>
        <w:t xml:space="preserve"> w</w:t>
      </w:r>
      <w:r w:rsidR="00562003" w:rsidRPr="00103F9E">
        <w:rPr>
          <w:rFonts w:ascii="Arial" w:hAnsi="Arial" w:cs="Arial"/>
          <w:sz w:val="20"/>
          <w:szCs w:val="20"/>
        </w:rPr>
        <w:t xml:space="preserve"> kabinie maszynisty, uzupełnienia opisów wewnętrznych oraz zewnętrznych, naprawy malatury zewnętrznej.</w:t>
      </w:r>
    </w:p>
    <w:p w14:paraId="6310C09C" w14:textId="49DAE62E" w:rsidR="00CA7D7A" w:rsidRPr="00103F9E" w:rsidRDefault="00CA7D7A" w:rsidP="00562003">
      <w:pPr>
        <w:widowControl w:val="0"/>
        <w:numPr>
          <w:ilvl w:val="0"/>
          <w:numId w:val="37"/>
        </w:numPr>
        <w:autoSpaceDE w:val="0"/>
        <w:autoSpaceDN w:val="0"/>
        <w:spacing w:after="0" w:line="276" w:lineRule="auto"/>
        <w:ind w:left="426" w:right="4" w:hanging="426"/>
        <w:contextualSpacing/>
        <w:jc w:val="both"/>
        <w:rPr>
          <w:rFonts w:ascii="Arial" w:hAnsi="Arial" w:cs="Arial"/>
          <w:sz w:val="20"/>
          <w:szCs w:val="20"/>
        </w:rPr>
      </w:pPr>
      <w:r w:rsidRPr="00103F9E">
        <w:rPr>
          <w:rFonts w:ascii="Arial" w:hAnsi="Arial" w:cs="Arial"/>
          <w:sz w:val="20"/>
          <w:szCs w:val="20"/>
        </w:rPr>
        <w:t xml:space="preserve">Wykonawca nie ponosi odpowiedzialności za brak realizacji prac dodatkowych, których konieczność wykonania została wskazana przez </w:t>
      </w:r>
      <w:r w:rsidR="00881703" w:rsidRPr="00103F9E">
        <w:rPr>
          <w:rFonts w:ascii="Arial" w:hAnsi="Arial" w:cs="Arial"/>
          <w:sz w:val="20"/>
          <w:szCs w:val="20"/>
        </w:rPr>
        <w:t>Wykonawcę</w:t>
      </w:r>
      <w:r w:rsidRPr="00103F9E">
        <w:rPr>
          <w:rFonts w:ascii="Arial" w:hAnsi="Arial" w:cs="Arial"/>
          <w:sz w:val="20"/>
          <w:szCs w:val="20"/>
        </w:rPr>
        <w:t>, a których to prac nie zlecił Zamawiający.</w:t>
      </w:r>
    </w:p>
    <w:p w14:paraId="1B56C717" w14:textId="7DE2FD8C" w:rsidR="00B842E7" w:rsidRPr="00DC4FE4" w:rsidRDefault="007E066E" w:rsidP="00DC4FE4">
      <w:pPr>
        <w:pStyle w:val="Akapitzlist"/>
        <w:numPr>
          <w:ilvl w:val="0"/>
          <w:numId w:val="37"/>
        </w:numPr>
        <w:ind w:hanging="414"/>
        <w:jc w:val="both"/>
        <w:rPr>
          <w:rFonts w:ascii="Arial" w:hAnsi="Arial" w:cs="Arial"/>
          <w:sz w:val="20"/>
          <w:szCs w:val="20"/>
        </w:rPr>
      </w:pPr>
      <w:r>
        <w:rPr>
          <w:rFonts w:ascii="Arial" w:hAnsi="Arial" w:cs="Arial"/>
          <w:sz w:val="20"/>
          <w:szCs w:val="20"/>
        </w:rPr>
        <w:t xml:space="preserve">Wykonawca ponosi pełną odpowiedzialność za Pojazdy w czasie wykonywania Przedmiotu Umowy. </w:t>
      </w:r>
      <w:r w:rsidR="00B842E7" w:rsidRPr="00B842E7">
        <w:rPr>
          <w:rFonts w:ascii="Arial" w:hAnsi="Arial" w:cs="Arial"/>
          <w:sz w:val="20"/>
          <w:szCs w:val="20"/>
        </w:rPr>
        <w:t xml:space="preserve">Człony rozłączone można wystawić poza halę produkcyjną pod warunkiem zabezpieczenia przed warunkami atmosferycznymi. W momencie uszkodzenia elementów pojazdu </w:t>
      </w:r>
      <w:r>
        <w:rPr>
          <w:rFonts w:ascii="Arial" w:hAnsi="Arial" w:cs="Arial"/>
          <w:sz w:val="20"/>
          <w:szCs w:val="20"/>
        </w:rPr>
        <w:t>W</w:t>
      </w:r>
      <w:r w:rsidR="00B842E7" w:rsidRPr="00B842E7">
        <w:rPr>
          <w:rFonts w:ascii="Arial" w:hAnsi="Arial" w:cs="Arial"/>
          <w:sz w:val="20"/>
          <w:szCs w:val="20"/>
        </w:rPr>
        <w:t>ykonawca jest zobowiązany pokryć koszty naprawy ewentualnie zakupu nowych, jeżeli naprawa okaże się niemożliwa lub przekroczy wartość nowego</w:t>
      </w:r>
      <w:r w:rsidR="00291DD8">
        <w:rPr>
          <w:rFonts w:ascii="Arial" w:hAnsi="Arial" w:cs="Arial"/>
          <w:sz w:val="20"/>
          <w:szCs w:val="20"/>
        </w:rPr>
        <w:t>.</w:t>
      </w:r>
    </w:p>
    <w:p w14:paraId="4070C626" w14:textId="77777777" w:rsidR="0086026F" w:rsidRPr="0039079C" w:rsidRDefault="0086026F" w:rsidP="00C825A5">
      <w:pPr>
        <w:widowControl w:val="0"/>
        <w:autoSpaceDE w:val="0"/>
        <w:autoSpaceDN w:val="0"/>
        <w:spacing w:after="0" w:line="276" w:lineRule="auto"/>
        <w:ind w:left="426" w:right="4"/>
        <w:contextualSpacing/>
        <w:jc w:val="both"/>
        <w:rPr>
          <w:rFonts w:ascii="Arial" w:hAnsi="Arial" w:cs="Arial"/>
          <w:b/>
          <w:sz w:val="20"/>
          <w:szCs w:val="20"/>
        </w:rPr>
      </w:pPr>
    </w:p>
    <w:p w14:paraId="012165C1" w14:textId="25B8DFDC" w:rsidR="00E42F90" w:rsidRPr="0039079C" w:rsidRDefault="00DD2E76" w:rsidP="00C825A5">
      <w:pPr>
        <w:spacing w:after="120" w:line="276" w:lineRule="auto"/>
        <w:ind w:right="181"/>
        <w:rPr>
          <w:rFonts w:ascii="Arial" w:hAnsi="Arial" w:cs="Arial"/>
          <w:b/>
          <w:sz w:val="20"/>
          <w:szCs w:val="20"/>
        </w:rPr>
      </w:pPr>
      <w:r w:rsidRPr="0039079C">
        <w:rPr>
          <w:rFonts w:ascii="Arial" w:hAnsi="Arial" w:cs="Arial"/>
          <w:b/>
          <w:sz w:val="20"/>
          <w:szCs w:val="20"/>
        </w:rPr>
        <w:t xml:space="preserve">3b. </w:t>
      </w:r>
      <w:r w:rsidR="00E42F90" w:rsidRPr="0039079C">
        <w:rPr>
          <w:rFonts w:ascii="Arial" w:hAnsi="Arial" w:cs="Arial"/>
          <w:b/>
          <w:sz w:val="20"/>
          <w:szCs w:val="20"/>
        </w:rPr>
        <w:t>Obowiązki Zamawiającego:</w:t>
      </w:r>
    </w:p>
    <w:p w14:paraId="794942BA" w14:textId="790A1FDD" w:rsidR="00E42F90" w:rsidRPr="0039079C" w:rsidRDefault="00E42F90" w:rsidP="00C825A5">
      <w:pPr>
        <w:widowControl w:val="0"/>
        <w:numPr>
          <w:ilvl w:val="0"/>
          <w:numId w:val="38"/>
        </w:numPr>
        <w:autoSpaceDE w:val="0"/>
        <w:autoSpaceDN w:val="0"/>
        <w:spacing w:after="0" w:line="276" w:lineRule="auto"/>
        <w:ind w:right="4" w:hanging="414"/>
        <w:contextualSpacing/>
        <w:jc w:val="both"/>
        <w:rPr>
          <w:rFonts w:ascii="Arial" w:hAnsi="Arial" w:cs="Arial"/>
          <w:sz w:val="20"/>
          <w:szCs w:val="20"/>
        </w:rPr>
      </w:pPr>
      <w:r w:rsidRPr="0039079C">
        <w:rPr>
          <w:rFonts w:ascii="Arial" w:hAnsi="Arial" w:cs="Arial"/>
          <w:sz w:val="20"/>
          <w:szCs w:val="20"/>
        </w:rPr>
        <w:t>Zamawiający zapewni wykonywanie czynności niewchodzących w zakres Przedmiotu Umowy przez maszynistów i obsługę pokładową Zamawiającego.</w:t>
      </w:r>
    </w:p>
    <w:p w14:paraId="0A91C5F5" w14:textId="77777777" w:rsidR="00E42F90" w:rsidRPr="0039079C" w:rsidRDefault="00E42F90" w:rsidP="00C825A5">
      <w:pPr>
        <w:widowControl w:val="0"/>
        <w:numPr>
          <w:ilvl w:val="0"/>
          <w:numId w:val="38"/>
        </w:numPr>
        <w:autoSpaceDE w:val="0"/>
        <w:autoSpaceDN w:val="0"/>
        <w:spacing w:after="0" w:line="276" w:lineRule="auto"/>
        <w:ind w:right="4" w:hanging="414"/>
        <w:contextualSpacing/>
        <w:jc w:val="both"/>
        <w:rPr>
          <w:rFonts w:ascii="Arial" w:hAnsi="Arial" w:cs="Arial"/>
          <w:sz w:val="20"/>
          <w:szCs w:val="20"/>
        </w:rPr>
      </w:pPr>
      <w:r w:rsidRPr="0039079C">
        <w:rPr>
          <w:rFonts w:ascii="Arial" w:hAnsi="Arial" w:cs="Arial"/>
          <w:sz w:val="20"/>
          <w:szCs w:val="20"/>
        </w:rPr>
        <w:t>Zamawiający udostępni Wykonawcy EZT w celu świadczenia Przedmiotu Umowy oraz w przypadku zaistnienia konieczności kontroli bezpieczeństwa eksploatacji EZT.</w:t>
      </w:r>
    </w:p>
    <w:p w14:paraId="1563EDD8" w14:textId="0B293E29" w:rsidR="00E42F90" w:rsidRPr="0039079C" w:rsidRDefault="00E42F90" w:rsidP="00C825A5">
      <w:pPr>
        <w:widowControl w:val="0"/>
        <w:numPr>
          <w:ilvl w:val="0"/>
          <w:numId w:val="38"/>
        </w:numPr>
        <w:autoSpaceDE w:val="0"/>
        <w:autoSpaceDN w:val="0"/>
        <w:spacing w:after="0" w:line="276" w:lineRule="auto"/>
        <w:ind w:right="4" w:hanging="414"/>
        <w:contextualSpacing/>
        <w:jc w:val="both"/>
        <w:rPr>
          <w:rFonts w:ascii="Arial" w:hAnsi="Arial" w:cs="Arial"/>
          <w:sz w:val="20"/>
          <w:szCs w:val="20"/>
        </w:rPr>
      </w:pPr>
      <w:r w:rsidRPr="0039079C">
        <w:rPr>
          <w:rFonts w:ascii="Arial" w:hAnsi="Arial" w:cs="Arial"/>
          <w:sz w:val="20"/>
          <w:szCs w:val="20"/>
        </w:rPr>
        <w:t xml:space="preserve">Zamawiający udostępni Wykonawcy nieodpłatnie i we właściwym czasie wszelką dokumentację </w:t>
      </w:r>
      <w:r w:rsidR="008F723F" w:rsidRPr="0039079C">
        <w:rPr>
          <w:rFonts w:ascii="Arial" w:hAnsi="Arial" w:cs="Arial"/>
          <w:sz w:val="20"/>
          <w:szCs w:val="20"/>
        </w:rPr>
        <w:t xml:space="preserve">będącą w posiadaniu Zamawiającego </w:t>
      </w:r>
      <w:r w:rsidRPr="0039079C">
        <w:rPr>
          <w:rFonts w:ascii="Arial" w:hAnsi="Arial" w:cs="Arial"/>
          <w:sz w:val="20"/>
          <w:szCs w:val="20"/>
        </w:rPr>
        <w:t>dotyczącą eksploatacji EZT, niezbędną do świadczenia Przedmiotu Umowy przez Wykonawcę.</w:t>
      </w:r>
    </w:p>
    <w:p w14:paraId="35A846E5" w14:textId="77777777" w:rsidR="00E42F90" w:rsidRPr="0039079C" w:rsidRDefault="00E42F90" w:rsidP="00C825A5">
      <w:pPr>
        <w:widowControl w:val="0"/>
        <w:numPr>
          <w:ilvl w:val="0"/>
          <w:numId w:val="38"/>
        </w:numPr>
        <w:autoSpaceDE w:val="0"/>
        <w:autoSpaceDN w:val="0"/>
        <w:spacing w:after="0" w:line="276" w:lineRule="auto"/>
        <w:ind w:right="4" w:hanging="414"/>
        <w:contextualSpacing/>
        <w:jc w:val="both"/>
        <w:rPr>
          <w:rFonts w:ascii="Arial" w:hAnsi="Arial" w:cs="Arial"/>
          <w:sz w:val="20"/>
          <w:szCs w:val="20"/>
        </w:rPr>
      </w:pPr>
      <w:r w:rsidRPr="0039079C">
        <w:rPr>
          <w:rFonts w:ascii="Arial" w:hAnsi="Arial" w:cs="Arial"/>
          <w:sz w:val="20"/>
          <w:szCs w:val="20"/>
        </w:rPr>
        <w:t>Zamawiający zobowiązuje się do zgłaszania Wykonawcy wszelkich zdarzeń istotnych dla świadczenia Przedmiotu Umowy.</w:t>
      </w:r>
    </w:p>
    <w:p w14:paraId="0837C1EA" w14:textId="0825E890" w:rsidR="00387C42" w:rsidRPr="00AA60E6" w:rsidRDefault="00E42F90" w:rsidP="00C825A5">
      <w:pPr>
        <w:widowControl w:val="0"/>
        <w:numPr>
          <w:ilvl w:val="0"/>
          <w:numId w:val="38"/>
        </w:numPr>
        <w:autoSpaceDE w:val="0"/>
        <w:autoSpaceDN w:val="0"/>
        <w:spacing w:after="0" w:line="276" w:lineRule="auto"/>
        <w:ind w:right="4" w:hanging="414"/>
        <w:contextualSpacing/>
        <w:jc w:val="both"/>
        <w:rPr>
          <w:rFonts w:ascii="Arial" w:hAnsi="Arial" w:cs="Arial"/>
          <w:strike/>
          <w:sz w:val="20"/>
          <w:szCs w:val="20"/>
        </w:rPr>
      </w:pPr>
      <w:r w:rsidRPr="00FC6A7B">
        <w:rPr>
          <w:rFonts w:ascii="Arial" w:hAnsi="Arial" w:cs="Arial"/>
          <w:sz w:val="20"/>
          <w:szCs w:val="20"/>
        </w:rPr>
        <w:t>Zamawiający zobowiązuje się do odbioru zdemontowanych części</w:t>
      </w:r>
      <w:r w:rsidR="005C0175" w:rsidRPr="00AA60E6">
        <w:rPr>
          <w:rFonts w:ascii="Arial" w:hAnsi="Arial" w:cs="Arial"/>
          <w:sz w:val="20"/>
          <w:szCs w:val="20"/>
        </w:rPr>
        <w:t xml:space="preserve">, zespołów </w:t>
      </w:r>
      <w:r w:rsidRPr="00FC6A7B">
        <w:rPr>
          <w:rFonts w:ascii="Arial" w:hAnsi="Arial" w:cs="Arial"/>
          <w:sz w:val="20"/>
          <w:szCs w:val="20"/>
        </w:rPr>
        <w:t>i podzespołów</w:t>
      </w:r>
      <w:r w:rsidR="00A45FCB">
        <w:rPr>
          <w:rFonts w:ascii="Arial" w:hAnsi="Arial" w:cs="Arial"/>
          <w:sz w:val="20"/>
          <w:szCs w:val="20"/>
        </w:rPr>
        <w:t xml:space="preserve"> oraz elementów </w:t>
      </w:r>
      <w:r w:rsidR="00AB60BB" w:rsidRPr="00AA60E6">
        <w:rPr>
          <w:rFonts w:ascii="Arial" w:hAnsi="Arial" w:cs="Arial"/>
          <w:sz w:val="20"/>
          <w:szCs w:val="20"/>
        </w:rPr>
        <w:t>SIP</w:t>
      </w:r>
      <w:r w:rsidRPr="00FC6A7B">
        <w:rPr>
          <w:rFonts w:ascii="Arial" w:hAnsi="Arial" w:cs="Arial"/>
          <w:sz w:val="20"/>
          <w:szCs w:val="20"/>
        </w:rPr>
        <w:t xml:space="preserve"> </w:t>
      </w:r>
      <w:r w:rsidR="00387C42" w:rsidRPr="00AA60E6">
        <w:rPr>
          <w:rFonts w:ascii="Arial" w:hAnsi="Arial" w:cs="Arial"/>
          <w:sz w:val="20"/>
          <w:szCs w:val="20"/>
        </w:rPr>
        <w:t xml:space="preserve">wyszczególnionych poniżej </w:t>
      </w:r>
      <w:r w:rsidRPr="00FC6A7B">
        <w:rPr>
          <w:rFonts w:ascii="Arial" w:hAnsi="Arial" w:cs="Arial"/>
          <w:sz w:val="20"/>
          <w:szCs w:val="20"/>
        </w:rPr>
        <w:t xml:space="preserve">w terminie 14 </w:t>
      </w:r>
      <w:r w:rsidR="00223EFE" w:rsidRPr="00FC6A7B">
        <w:rPr>
          <w:rFonts w:ascii="Arial" w:hAnsi="Arial" w:cs="Arial"/>
          <w:sz w:val="20"/>
          <w:szCs w:val="20"/>
        </w:rPr>
        <w:t>D</w:t>
      </w:r>
      <w:r w:rsidRPr="00FC6A7B">
        <w:rPr>
          <w:rFonts w:ascii="Arial" w:hAnsi="Arial" w:cs="Arial"/>
          <w:sz w:val="20"/>
          <w:szCs w:val="20"/>
        </w:rPr>
        <w:t xml:space="preserve">ni </w:t>
      </w:r>
      <w:r w:rsidR="00223EFE" w:rsidRPr="00FC6A7B">
        <w:rPr>
          <w:rFonts w:ascii="Arial" w:hAnsi="Arial" w:cs="Arial"/>
          <w:sz w:val="20"/>
          <w:szCs w:val="20"/>
        </w:rPr>
        <w:t>R</w:t>
      </w:r>
      <w:r w:rsidRPr="00FC6A7B">
        <w:rPr>
          <w:rFonts w:ascii="Arial" w:hAnsi="Arial" w:cs="Arial"/>
          <w:sz w:val="20"/>
          <w:szCs w:val="20"/>
        </w:rPr>
        <w:t>oboczych</w:t>
      </w:r>
      <w:r w:rsidR="001D4E40" w:rsidRPr="00FC6A7B">
        <w:rPr>
          <w:rFonts w:ascii="Arial" w:hAnsi="Arial" w:cs="Arial"/>
          <w:sz w:val="20"/>
          <w:szCs w:val="20"/>
        </w:rPr>
        <w:t xml:space="preserve"> od powiadomienia Zamawiającego</w:t>
      </w:r>
      <w:r w:rsidR="00B72DB3">
        <w:rPr>
          <w:rFonts w:ascii="Arial" w:hAnsi="Arial" w:cs="Arial"/>
          <w:sz w:val="20"/>
          <w:szCs w:val="20"/>
        </w:rPr>
        <w:t xml:space="preserve"> przez Wykonawcę o możliwości odbioru</w:t>
      </w:r>
      <w:r w:rsidR="00AA60E6">
        <w:rPr>
          <w:rFonts w:ascii="Arial" w:hAnsi="Arial" w:cs="Arial"/>
          <w:sz w:val="20"/>
          <w:szCs w:val="20"/>
        </w:rPr>
        <w:t>:</w:t>
      </w:r>
    </w:p>
    <w:p w14:paraId="70EC34FF" w14:textId="5FAF128A" w:rsidR="00387C42" w:rsidRPr="00FC6A7B" w:rsidRDefault="00D96D2E"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tablic informacyj</w:t>
      </w:r>
      <w:r w:rsidR="00B72DB3">
        <w:rPr>
          <w:rFonts w:ascii="Arial" w:hAnsi="Arial" w:cs="Arial"/>
          <w:sz w:val="20"/>
          <w:szCs w:val="20"/>
        </w:rPr>
        <w:t>nych</w:t>
      </w:r>
      <w:r w:rsidRPr="00FC6A7B">
        <w:rPr>
          <w:rFonts w:ascii="Arial" w:hAnsi="Arial" w:cs="Arial"/>
          <w:sz w:val="20"/>
          <w:szCs w:val="20"/>
        </w:rPr>
        <w:t xml:space="preserve"> LED czoł</w:t>
      </w:r>
      <w:r w:rsidR="00B72DB3">
        <w:rPr>
          <w:rFonts w:ascii="Arial" w:hAnsi="Arial" w:cs="Arial"/>
          <w:sz w:val="20"/>
          <w:szCs w:val="20"/>
        </w:rPr>
        <w:t>owych</w:t>
      </w:r>
      <w:r w:rsidRPr="00FC6A7B">
        <w:rPr>
          <w:rFonts w:ascii="Arial" w:hAnsi="Arial" w:cs="Arial"/>
          <w:sz w:val="20"/>
          <w:szCs w:val="20"/>
        </w:rPr>
        <w:t>,</w:t>
      </w:r>
    </w:p>
    <w:p w14:paraId="71C5A350" w14:textId="709A68BD" w:rsidR="00D96D2E" w:rsidRPr="00FC6A7B" w:rsidRDefault="00D96D2E" w:rsidP="00D96D2E">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tablic informacyj</w:t>
      </w:r>
      <w:r w:rsidR="00B72DB3">
        <w:rPr>
          <w:rFonts w:ascii="Arial" w:hAnsi="Arial" w:cs="Arial"/>
          <w:sz w:val="20"/>
          <w:szCs w:val="20"/>
        </w:rPr>
        <w:t>nych</w:t>
      </w:r>
      <w:r w:rsidRPr="00FC6A7B">
        <w:rPr>
          <w:rFonts w:ascii="Arial" w:hAnsi="Arial" w:cs="Arial"/>
          <w:sz w:val="20"/>
          <w:szCs w:val="20"/>
        </w:rPr>
        <w:t xml:space="preserve"> LED bocz</w:t>
      </w:r>
      <w:r w:rsidR="00B72DB3">
        <w:rPr>
          <w:rFonts w:ascii="Arial" w:hAnsi="Arial" w:cs="Arial"/>
          <w:sz w:val="20"/>
          <w:szCs w:val="20"/>
        </w:rPr>
        <w:t>nych</w:t>
      </w:r>
      <w:r w:rsidRPr="00FC6A7B">
        <w:rPr>
          <w:rFonts w:ascii="Arial" w:hAnsi="Arial" w:cs="Arial"/>
          <w:sz w:val="20"/>
          <w:szCs w:val="20"/>
        </w:rPr>
        <w:t>,</w:t>
      </w:r>
    </w:p>
    <w:p w14:paraId="541265A9" w14:textId="12A25318" w:rsidR="00BE3BFE" w:rsidRPr="00FC6A7B" w:rsidRDefault="00BE3BFE" w:rsidP="00D96D2E">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tablic informacyj</w:t>
      </w:r>
      <w:r w:rsidR="00B72DB3">
        <w:rPr>
          <w:rFonts w:ascii="Arial" w:hAnsi="Arial" w:cs="Arial"/>
          <w:sz w:val="20"/>
          <w:szCs w:val="20"/>
        </w:rPr>
        <w:t>nych</w:t>
      </w:r>
      <w:r w:rsidRPr="00FC6A7B">
        <w:rPr>
          <w:rFonts w:ascii="Arial" w:hAnsi="Arial" w:cs="Arial"/>
          <w:sz w:val="20"/>
          <w:szCs w:val="20"/>
        </w:rPr>
        <w:t xml:space="preserve"> LED wewnętrz</w:t>
      </w:r>
      <w:r w:rsidR="00B72DB3">
        <w:rPr>
          <w:rFonts w:ascii="Arial" w:hAnsi="Arial" w:cs="Arial"/>
          <w:sz w:val="20"/>
          <w:szCs w:val="20"/>
        </w:rPr>
        <w:t>nych</w:t>
      </w:r>
      <w:r w:rsidRPr="00FC6A7B">
        <w:rPr>
          <w:rFonts w:ascii="Arial" w:hAnsi="Arial" w:cs="Arial"/>
          <w:sz w:val="20"/>
          <w:szCs w:val="20"/>
        </w:rPr>
        <w:t>,</w:t>
      </w:r>
    </w:p>
    <w:p w14:paraId="511544E1" w14:textId="0D003C8E" w:rsidR="00D96D2E" w:rsidRPr="00FC6A7B" w:rsidRDefault="00BE3BFE"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monitor</w:t>
      </w:r>
      <w:r w:rsidR="00B72DB3">
        <w:rPr>
          <w:rFonts w:ascii="Arial" w:hAnsi="Arial" w:cs="Arial"/>
          <w:sz w:val="20"/>
          <w:szCs w:val="20"/>
        </w:rPr>
        <w:t>ów</w:t>
      </w:r>
      <w:r w:rsidR="00D96D2E" w:rsidRPr="00FC6A7B">
        <w:rPr>
          <w:rFonts w:ascii="Arial" w:hAnsi="Arial" w:cs="Arial"/>
          <w:sz w:val="20"/>
          <w:szCs w:val="20"/>
        </w:rPr>
        <w:t xml:space="preserve"> wewnętrz</w:t>
      </w:r>
      <w:r w:rsidR="00B72DB3">
        <w:rPr>
          <w:rFonts w:ascii="Arial" w:hAnsi="Arial" w:cs="Arial"/>
          <w:sz w:val="20"/>
          <w:szCs w:val="20"/>
        </w:rPr>
        <w:t>nych</w:t>
      </w:r>
      <w:r w:rsidR="00D96D2E" w:rsidRPr="00FC6A7B">
        <w:rPr>
          <w:rFonts w:ascii="Arial" w:hAnsi="Arial" w:cs="Arial"/>
          <w:sz w:val="20"/>
          <w:szCs w:val="20"/>
        </w:rPr>
        <w:t xml:space="preserve"> LCD</w:t>
      </w:r>
      <w:r w:rsidRPr="00FC6A7B">
        <w:rPr>
          <w:rFonts w:ascii="Arial" w:hAnsi="Arial" w:cs="Arial"/>
          <w:sz w:val="20"/>
          <w:szCs w:val="20"/>
        </w:rPr>
        <w:t>,</w:t>
      </w:r>
    </w:p>
    <w:p w14:paraId="6E3FA548" w14:textId="705D2474" w:rsidR="00BE3BFE" w:rsidRPr="00FC6A7B" w:rsidRDefault="00BE3BFE"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pane</w:t>
      </w:r>
      <w:r w:rsidR="00B72DB3">
        <w:rPr>
          <w:rFonts w:ascii="Arial" w:hAnsi="Arial" w:cs="Arial"/>
          <w:sz w:val="20"/>
          <w:szCs w:val="20"/>
        </w:rPr>
        <w:t>li</w:t>
      </w:r>
      <w:r w:rsidRPr="00FC6A7B">
        <w:rPr>
          <w:rFonts w:ascii="Arial" w:hAnsi="Arial" w:cs="Arial"/>
          <w:sz w:val="20"/>
          <w:szCs w:val="20"/>
        </w:rPr>
        <w:t xml:space="preserve"> KWR,</w:t>
      </w:r>
    </w:p>
    <w:p w14:paraId="231078FD" w14:textId="6A49003A" w:rsidR="00BE3BFE" w:rsidRPr="00FC6A7B" w:rsidRDefault="00BE3BFE"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monitor</w:t>
      </w:r>
      <w:r w:rsidR="00B72DB3">
        <w:rPr>
          <w:rFonts w:ascii="Arial" w:hAnsi="Arial" w:cs="Arial"/>
          <w:sz w:val="20"/>
          <w:szCs w:val="20"/>
        </w:rPr>
        <w:t>ów</w:t>
      </w:r>
      <w:r w:rsidRPr="00FC6A7B">
        <w:rPr>
          <w:rFonts w:ascii="Arial" w:hAnsi="Arial" w:cs="Arial"/>
          <w:sz w:val="20"/>
          <w:szCs w:val="20"/>
        </w:rPr>
        <w:t xml:space="preserve"> monitoring</w:t>
      </w:r>
      <w:r w:rsidR="00ED491F" w:rsidRPr="00FC6A7B">
        <w:rPr>
          <w:rFonts w:ascii="Arial" w:hAnsi="Arial" w:cs="Arial"/>
          <w:sz w:val="20"/>
          <w:szCs w:val="20"/>
        </w:rPr>
        <w:t>u,  touchpad</w:t>
      </w:r>
      <w:r w:rsidR="00B72DB3">
        <w:rPr>
          <w:rFonts w:ascii="Arial" w:hAnsi="Arial" w:cs="Arial"/>
          <w:sz w:val="20"/>
          <w:szCs w:val="20"/>
        </w:rPr>
        <w:t>ów</w:t>
      </w:r>
      <w:r w:rsidR="00ED491F" w:rsidRPr="00FC6A7B">
        <w:rPr>
          <w:rFonts w:ascii="Arial" w:hAnsi="Arial" w:cs="Arial"/>
          <w:sz w:val="20"/>
          <w:szCs w:val="20"/>
        </w:rPr>
        <w:t>, klawiatur sterują</w:t>
      </w:r>
      <w:r w:rsidR="00B72DB3">
        <w:rPr>
          <w:rFonts w:ascii="Arial" w:hAnsi="Arial" w:cs="Arial"/>
          <w:sz w:val="20"/>
          <w:szCs w:val="20"/>
        </w:rPr>
        <w:t>cych</w:t>
      </w:r>
      <w:r w:rsidR="00ED491F" w:rsidRPr="00FC6A7B">
        <w:rPr>
          <w:rFonts w:ascii="Arial" w:hAnsi="Arial" w:cs="Arial"/>
          <w:sz w:val="20"/>
          <w:szCs w:val="20"/>
        </w:rPr>
        <w:t>,</w:t>
      </w:r>
    </w:p>
    <w:p w14:paraId="7381BBDB" w14:textId="73570F85" w:rsidR="00D96D2E" w:rsidRPr="00FC6A7B" w:rsidRDefault="00ED491F"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moduł</w:t>
      </w:r>
      <w:r w:rsidR="00B72DB3">
        <w:rPr>
          <w:rFonts w:ascii="Arial" w:hAnsi="Arial" w:cs="Arial"/>
          <w:sz w:val="20"/>
          <w:szCs w:val="20"/>
        </w:rPr>
        <w:t>ów</w:t>
      </w:r>
      <w:r w:rsidRPr="00FC6A7B">
        <w:rPr>
          <w:rFonts w:ascii="Arial" w:hAnsi="Arial" w:cs="Arial"/>
          <w:sz w:val="20"/>
          <w:szCs w:val="20"/>
        </w:rPr>
        <w:t xml:space="preserve"> sterowania tablic LCD,</w:t>
      </w:r>
    </w:p>
    <w:p w14:paraId="0774869F" w14:textId="4981EAF1" w:rsidR="00ED491F" w:rsidRPr="00FC6A7B" w:rsidRDefault="00574D71"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modu</w:t>
      </w:r>
      <w:r w:rsidR="00B72DB3">
        <w:rPr>
          <w:rFonts w:ascii="Arial" w:hAnsi="Arial" w:cs="Arial"/>
          <w:sz w:val="20"/>
          <w:szCs w:val="20"/>
        </w:rPr>
        <w:t>łów</w:t>
      </w:r>
      <w:r w:rsidRPr="00FC6A7B">
        <w:rPr>
          <w:rFonts w:ascii="Arial" w:hAnsi="Arial" w:cs="Arial"/>
          <w:sz w:val="20"/>
          <w:szCs w:val="20"/>
        </w:rPr>
        <w:t xml:space="preserve"> komunikacy</w:t>
      </w:r>
      <w:r w:rsidR="00B72DB3">
        <w:rPr>
          <w:rFonts w:ascii="Arial" w:hAnsi="Arial" w:cs="Arial"/>
          <w:sz w:val="20"/>
          <w:szCs w:val="20"/>
        </w:rPr>
        <w:t>jnych</w:t>
      </w:r>
      <w:r w:rsidR="000A7AB2" w:rsidRPr="00FC6A7B">
        <w:rPr>
          <w:rFonts w:ascii="Arial" w:hAnsi="Arial" w:cs="Arial"/>
          <w:sz w:val="20"/>
          <w:szCs w:val="20"/>
        </w:rPr>
        <w:t xml:space="preserve"> (ASP-2000)</w:t>
      </w:r>
    </w:p>
    <w:p w14:paraId="262B7BAB" w14:textId="779A5661" w:rsidR="00574D71" w:rsidRPr="00FC6A7B" w:rsidRDefault="00574D71"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switc</w:t>
      </w:r>
      <w:r w:rsidR="00B72DB3">
        <w:rPr>
          <w:rFonts w:ascii="Arial" w:hAnsi="Arial" w:cs="Arial"/>
          <w:sz w:val="20"/>
          <w:szCs w:val="20"/>
        </w:rPr>
        <w:t>hy</w:t>
      </w:r>
      <w:r w:rsidRPr="00FC6A7B">
        <w:rPr>
          <w:rFonts w:ascii="Arial" w:hAnsi="Arial" w:cs="Arial"/>
          <w:sz w:val="20"/>
          <w:szCs w:val="20"/>
        </w:rPr>
        <w:t xml:space="preserve"> Ethernet,</w:t>
      </w:r>
    </w:p>
    <w:p w14:paraId="17694C48" w14:textId="62FCE737" w:rsidR="00574D71" w:rsidRPr="00FC6A7B" w:rsidRDefault="00B72DB3" w:rsidP="00387C42">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zespoł</w:t>
      </w:r>
      <w:r>
        <w:rPr>
          <w:rFonts w:ascii="Arial" w:hAnsi="Arial" w:cs="Arial"/>
          <w:sz w:val="20"/>
          <w:szCs w:val="20"/>
        </w:rPr>
        <w:t>ów</w:t>
      </w:r>
      <w:r w:rsidR="000A7AB2" w:rsidRPr="00FC6A7B">
        <w:rPr>
          <w:rFonts w:ascii="Arial" w:hAnsi="Arial" w:cs="Arial"/>
          <w:sz w:val="20"/>
          <w:szCs w:val="20"/>
        </w:rPr>
        <w:t xml:space="preserve"> montażow</w:t>
      </w:r>
      <w:r>
        <w:rPr>
          <w:rFonts w:ascii="Arial" w:hAnsi="Arial" w:cs="Arial"/>
          <w:sz w:val="20"/>
          <w:szCs w:val="20"/>
        </w:rPr>
        <w:t>ych</w:t>
      </w:r>
      <w:r w:rsidR="000A7AB2" w:rsidRPr="00FC6A7B">
        <w:rPr>
          <w:rFonts w:ascii="Arial" w:hAnsi="Arial" w:cs="Arial"/>
          <w:sz w:val="20"/>
          <w:szCs w:val="20"/>
        </w:rPr>
        <w:t xml:space="preserve"> (ZM-104/2)</w:t>
      </w:r>
    </w:p>
    <w:p w14:paraId="3CC90F9D" w14:textId="3107DEB7" w:rsidR="000A7AB2" w:rsidRPr="00AA60E6" w:rsidRDefault="000A7AB2" w:rsidP="00AA60E6">
      <w:pPr>
        <w:pStyle w:val="Akapitzlist"/>
        <w:widowControl w:val="0"/>
        <w:numPr>
          <w:ilvl w:val="3"/>
          <w:numId w:val="72"/>
        </w:numPr>
        <w:autoSpaceDE w:val="0"/>
        <w:autoSpaceDN w:val="0"/>
        <w:spacing w:after="0" w:line="276" w:lineRule="auto"/>
        <w:ind w:left="851" w:right="4"/>
        <w:jc w:val="both"/>
        <w:rPr>
          <w:rFonts w:ascii="Arial" w:hAnsi="Arial" w:cs="Arial"/>
          <w:sz w:val="20"/>
          <w:szCs w:val="20"/>
        </w:rPr>
      </w:pPr>
      <w:r w:rsidRPr="00FC6A7B">
        <w:rPr>
          <w:rFonts w:ascii="Arial" w:hAnsi="Arial" w:cs="Arial"/>
          <w:sz w:val="20"/>
          <w:szCs w:val="20"/>
        </w:rPr>
        <w:t>spliter</w:t>
      </w:r>
      <w:r w:rsidR="00B72DB3">
        <w:rPr>
          <w:rFonts w:ascii="Arial" w:hAnsi="Arial" w:cs="Arial"/>
          <w:sz w:val="20"/>
          <w:szCs w:val="20"/>
        </w:rPr>
        <w:t>ów</w:t>
      </w:r>
      <w:r w:rsidRPr="00FC6A7B">
        <w:rPr>
          <w:rFonts w:ascii="Arial" w:hAnsi="Arial" w:cs="Arial"/>
          <w:sz w:val="20"/>
          <w:szCs w:val="20"/>
        </w:rPr>
        <w:t xml:space="preserve"> DVI</w:t>
      </w:r>
    </w:p>
    <w:p w14:paraId="4FA9FDF5" w14:textId="4D3BF4D7" w:rsidR="00E42F90" w:rsidRPr="0039079C" w:rsidRDefault="00E42F90" w:rsidP="004D6AD0">
      <w:pPr>
        <w:widowControl w:val="0"/>
        <w:autoSpaceDE w:val="0"/>
        <w:autoSpaceDN w:val="0"/>
        <w:spacing w:after="0" w:line="276" w:lineRule="auto"/>
        <w:ind w:left="414" w:right="4"/>
        <w:contextualSpacing/>
        <w:jc w:val="both"/>
        <w:rPr>
          <w:rFonts w:ascii="Arial" w:hAnsi="Arial" w:cs="Arial"/>
          <w:sz w:val="20"/>
          <w:szCs w:val="20"/>
        </w:rPr>
      </w:pPr>
      <w:r w:rsidRPr="00FC6A7B">
        <w:rPr>
          <w:rFonts w:ascii="Arial" w:hAnsi="Arial" w:cs="Arial"/>
          <w:sz w:val="20"/>
          <w:szCs w:val="20"/>
        </w:rPr>
        <w:t>Nieodebranie części i podzespoły Wykonawca przekaże do utylizacji</w:t>
      </w:r>
      <w:r w:rsidR="00BF5FFD" w:rsidRPr="00FC6A7B">
        <w:rPr>
          <w:rFonts w:ascii="Arial" w:hAnsi="Arial" w:cs="Arial"/>
          <w:sz w:val="20"/>
          <w:szCs w:val="20"/>
        </w:rPr>
        <w:t xml:space="preserve"> na swój koszt</w:t>
      </w:r>
      <w:r w:rsidRPr="004D6AD0">
        <w:rPr>
          <w:rFonts w:ascii="Arial" w:hAnsi="Arial" w:cs="Arial"/>
          <w:sz w:val="20"/>
          <w:szCs w:val="20"/>
        </w:rPr>
        <w:t>.</w:t>
      </w:r>
      <w:r w:rsidR="00CE2CA6" w:rsidRPr="004D6AD0">
        <w:rPr>
          <w:rFonts w:ascii="Arial" w:hAnsi="Arial" w:cs="Arial"/>
          <w:sz w:val="20"/>
          <w:szCs w:val="20"/>
        </w:rPr>
        <w:t xml:space="preserve"> </w:t>
      </w:r>
      <w:r w:rsidRPr="00FC6A7B">
        <w:rPr>
          <w:rFonts w:ascii="Arial" w:hAnsi="Arial" w:cs="Arial"/>
          <w:sz w:val="20"/>
          <w:szCs w:val="20"/>
        </w:rPr>
        <w:t>Pojazdy</w:t>
      </w:r>
      <w:r w:rsidRPr="0039079C">
        <w:rPr>
          <w:rFonts w:ascii="Arial" w:hAnsi="Arial" w:cs="Arial"/>
          <w:sz w:val="20"/>
          <w:szCs w:val="20"/>
        </w:rPr>
        <w:t xml:space="preserve"> objęte </w:t>
      </w:r>
      <w:r w:rsidR="006655B0" w:rsidRPr="0039079C">
        <w:rPr>
          <w:rFonts w:ascii="Arial" w:hAnsi="Arial" w:cs="Arial"/>
          <w:sz w:val="20"/>
          <w:szCs w:val="20"/>
        </w:rPr>
        <w:t>U</w:t>
      </w:r>
      <w:r w:rsidRPr="0039079C">
        <w:rPr>
          <w:rFonts w:ascii="Arial" w:hAnsi="Arial" w:cs="Arial"/>
          <w:sz w:val="20"/>
          <w:szCs w:val="20"/>
        </w:rPr>
        <w:t xml:space="preserve">mową  będą dostarczane przez Zamawiającego  przed rozpoczęciem świadczenia usług w ramach Umowy, w stanie należytym, </w:t>
      </w:r>
      <w:r w:rsidR="00DA2B88" w:rsidRPr="0039079C">
        <w:rPr>
          <w:rFonts w:ascii="Arial" w:hAnsi="Arial" w:cs="Arial"/>
          <w:sz w:val="20"/>
          <w:szCs w:val="20"/>
        </w:rPr>
        <w:t xml:space="preserve">co </w:t>
      </w:r>
      <w:r w:rsidRPr="0039079C">
        <w:rPr>
          <w:rFonts w:ascii="Arial" w:hAnsi="Arial" w:cs="Arial"/>
          <w:sz w:val="20"/>
          <w:szCs w:val="20"/>
        </w:rPr>
        <w:t xml:space="preserve">w szczególności </w:t>
      </w:r>
      <w:r w:rsidR="00DA2B88" w:rsidRPr="0039079C">
        <w:rPr>
          <w:rFonts w:ascii="Arial" w:hAnsi="Arial" w:cs="Arial"/>
          <w:sz w:val="20"/>
          <w:szCs w:val="20"/>
        </w:rPr>
        <w:t>oznacza, że</w:t>
      </w:r>
      <w:r w:rsidRPr="0039079C">
        <w:rPr>
          <w:rFonts w:ascii="Arial" w:hAnsi="Arial" w:cs="Arial"/>
          <w:sz w:val="20"/>
          <w:szCs w:val="20"/>
        </w:rPr>
        <w:t xml:space="preserve"> poprzednie wszelkie wymagane przez obowiązujące przepisy i wymogi techniczne przeglądy i  naprawy zostały wykonane w sposób należyty. </w:t>
      </w:r>
    </w:p>
    <w:p w14:paraId="478088E7" w14:textId="77777777" w:rsidR="00E42F90" w:rsidRDefault="00E42F90" w:rsidP="00C825A5">
      <w:pPr>
        <w:spacing w:after="0" w:line="276" w:lineRule="auto"/>
        <w:ind w:right="-194"/>
        <w:jc w:val="both"/>
        <w:rPr>
          <w:rFonts w:ascii="Arial" w:eastAsia="Times New Roman" w:hAnsi="Arial" w:cs="Arial"/>
          <w:b/>
          <w:color w:val="000000"/>
          <w:sz w:val="20"/>
          <w:szCs w:val="20"/>
        </w:rPr>
      </w:pPr>
    </w:p>
    <w:p w14:paraId="6AD8AE20" w14:textId="0B5BBE6E" w:rsidR="00B842E7" w:rsidRDefault="00AD1DF2" w:rsidP="00DC4FE4">
      <w:pPr>
        <w:rPr>
          <w:rFonts w:ascii="Arial" w:eastAsia="Times New Roman" w:hAnsi="Arial" w:cs="Arial"/>
          <w:b/>
          <w:color w:val="000000"/>
          <w:sz w:val="20"/>
          <w:szCs w:val="20"/>
        </w:rPr>
      </w:pPr>
      <w:r>
        <w:rPr>
          <w:rFonts w:ascii="Arial" w:eastAsia="Times New Roman" w:hAnsi="Arial" w:cs="Arial"/>
          <w:b/>
          <w:color w:val="000000"/>
          <w:sz w:val="20"/>
          <w:szCs w:val="20"/>
        </w:rPr>
        <w:br w:type="page"/>
      </w:r>
    </w:p>
    <w:p w14:paraId="2D7BFE01" w14:textId="77777777" w:rsidR="00B842E7" w:rsidRPr="0039079C" w:rsidRDefault="00B842E7" w:rsidP="00C825A5">
      <w:pPr>
        <w:spacing w:after="0" w:line="276" w:lineRule="auto"/>
        <w:ind w:right="-194"/>
        <w:jc w:val="both"/>
        <w:rPr>
          <w:rFonts w:ascii="Arial" w:eastAsia="Times New Roman" w:hAnsi="Arial" w:cs="Arial"/>
          <w:b/>
          <w:color w:val="000000"/>
          <w:sz w:val="20"/>
          <w:szCs w:val="20"/>
        </w:rPr>
      </w:pPr>
    </w:p>
    <w:p w14:paraId="2910EB26" w14:textId="77777777" w:rsidR="00E42F90" w:rsidRPr="0039079C" w:rsidRDefault="00DD2E76" w:rsidP="00C825A5">
      <w:pPr>
        <w:spacing w:after="120" w:line="276" w:lineRule="auto"/>
        <w:ind w:right="-193"/>
        <w:jc w:val="both"/>
        <w:rPr>
          <w:rFonts w:ascii="Arial" w:eastAsia="Times New Roman" w:hAnsi="Arial" w:cs="Arial"/>
          <w:color w:val="000000"/>
          <w:sz w:val="20"/>
          <w:szCs w:val="20"/>
        </w:rPr>
      </w:pPr>
      <w:r w:rsidRPr="0039079C">
        <w:rPr>
          <w:rFonts w:ascii="Arial" w:eastAsia="Times New Roman" w:hAnsi="Arial" w:cs="Arial"/>
          <w:b/>
          <w:color w:val="000000"/>
          <w:sz w:val="20"/>
          <w:szCs w:val="20"/>
        </w:rPr>
        <w:t xml:space="preserve">3c. </w:t>
      </w:r>
      <w:r w:rsidR="00E42F90" w:rsidRPr="0039079C">
        <w:rPr>
          <w:rFonts w:ascii="Arial" w:eastAsia="Times New Roman" w:hAnsi="Arial" w:cs="Arial"/>
          <w:b/>
          <w:color w:val="000000"/>
          <w:sz w:val="20"/>
          <w:szCs w:val="20"/>
        </w:rPr>
        <w:t>Dokumentacja:</w:t>
      </w:r>
    </w:p>
    <w:p w14:paraId="0919D37F" w14:textId="30809DC7" w:rsidR="00E42F90" w:rsidRPr="0039079C" w:rsidRDefault="00E42F90" w:rsidP="00C825A5">
      <w:pPr>
        <w:pStyle w:val="Akapitzlist"/>
        <w:numPr>
          <w:ilvl w:val="2"/>
          <w:numId w:val="5"/>
        </w:numPr>
        <w:tabs>
          <w:tab w:val="clear" w:pos="1440"/>
        </w:tabs>
        <w:spacing w:after="5" w:line="276" w:lineRule="auto"/>
        <w:ind w:left="425" w:hanging="283"/>
        <w:jc w:val="both"/>
        <w:rPr>
          <w:rFonts w:ascii="Arial" w:eastAsia="Times New Roman" w:hAnsi="Arial" w:cs="Arial"/>
          <w:color w:val="000000"/>
          <w:sz w:val="20"/>
          <w:szCs w:val="20"/>
        </w:rPr>
      </w:pPr>
      <w:r w:rsidRPr="0039079C">
        <w:rPr>
          <w:rFonts w:ascii="Arial" w:eastAsia="Times New Roman" w:hAnsi="Arial" w:cs="Arial"/>
          <w:color w:val="000000"/>
          <w:sz w:val="20"/>
          <w:szCs w:val="20"/>
        </w:rPr>
        <w:t xml:space="preserve">Wszelkie prace będące Przedmiotem Umowy Wykonawca wykona stosując się do </w:t>
      </w:r>
      <w:r w:rsidR="00D71580">
        <w:rPr>
          <w:rFonts w:ascii="Arial" w:eastAsia="Times New Roman" w:hAnsi="Arial" w:cs="Arial"/>
          <w:color w:val="000000"/>
          <w:sz w:val="20"/>
          <w:szCs w:val="20"/>
        </w:rPr>
        <w:t>wskazanych</w:t>
      </w:r>
      <w:r w:rsidRPr="0039079C">
        <w:rPr>
          <w:rFonts w:ascii="Arial" w:eastAsia="Times New Roman" w:hAnsi="Arial" w:cs="Arial"/>
          <w:color w:val="000000"/>
          <w:sz w:val="20"/>
          <w:szCs w:val="20"/>
        </w:rPr>
        <w:t>:</w:t>
      </w:r>
    </w:p>
    <w:p w14:paraId="3ED35593" w14:textId="77777777" w:rsidR="00E42F90" w:rsidRPr="0039079C" w:rsidRDefault="00E42F90" w:rsidP="00C825A5">
      <w:pPr>
        <w:numPr>
          <w:ilvl w:val="0"/>
          <w:numId w:val="31"/>
        </w:numPr>
        <w:spacing w:after="5" w:line="276" w:lineRule="auto"/>
        <w:ind w:left="851"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Dokumentacji Technicznej Pojazdu i zainstalowanych w nim urządzeń:</w:t>
      </w:r>
    </w:p>
    <w:p w14:paraId="4C86C936" w14:textId="5D799A5F" w:rsidR="00E42F90" w:rsidRPr="0039079C" w:rsidRDefault="00F84EFA" w:rsidP="00C825A5">
      <w:pPr>
        <w:pStyle w:val="Akapitzlist"/>
        <w:numPr>
          <w:ilvl w:val="1"/>
          <w:numId w:val="33"/>
        </w:numPr>
        <w:spacing w:after="5" w:line="276" w:lineRule="auto"/>
        <w:ind w:left="1276" w:hanging="425"/>
        <w:jc w:val="both"/>
        <w:rPr>
          <w:rFonts w:ascii="Arial" w:eastAsia="Times New Roman" w:hAnsi="Arial" w:cs="Arial"/>
          <w:color w:val="000000"/>
          <w:sz w:val="20"/>
          <w:szCs w:val="20"/>
        </w:rPr>
      </w:pPr>
      <w:r>
        <w:rPr>
          <w:rFonts w:ascii="Arial" w:eastAsia="Times New Roman" w:hAnsi="Arial" w:cs="Arial"/>
          <w:color w:val="000000"/>
          <w:sz w:val="20"/>
          <w:szCs w:val="20"/>
        </w:rPr>
        <w:t xml:space="preserve">obowiązującej </w:t>
      </w:r>
      <w:r w:rsidR="00E42F90" w:rsidRPr="0039079C">
        <w:rPr>
          <w:rFonts w:ascii="Arial" w:eastAsia="Times New Roman" w:hAnsi="Arial" w:cs="Arial"/>
          <w:color w:val="000000"/>
          <w:sz w:val="20"/>
          <w:szCs w:val="20"/>
        </w:rPr>
        <w:t xml:space="preserve">Dokumentacji Systemu Utrzymania (DSU) dla serii </w:t>
      </w:r>
      <w:r w:rsidR="007911FB" w:rsidRPr="0039079C">
        <w:rPr>
          <w:rFonts w:ascii="Arial" w:eastAsia="Times New Roman" w:hAnsi="Arial" w:cs="Arial"/>
          <w:color w:val="000000"/>
          <w:sz w:val="20"/>
          <w:szCs w:val="20"/>
        </w:rPr>
        <w:t>EN57AL</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nr DSU - EN57AL - 0130 -1</w:t>
      </w:r>
      <w:r w:rsidR="00E42F90" w:rsidRPr="0039079C">
        <w:rPr>
          <w:rFonts w:ascii="Arial" w:eastAsia="Times New Roman" w:hAnsi="Arial" w:cs="Arial"/>
          <w:color w:val="000000"/>
          <w:sz w:val="20"/>
          <w:szCs w:val="20"/>
        </w:rPr>
        <w:t xml:space="preserve"> </w:t>
      </w:r>
    </w:p>
    <w:p w14:paraId="1AE14D63" w14:textId="07C32470" w:rsidR="00E42F90" w:rsidRPr="0039079C" w:rsidRDefault="00F84EFA" w:rsidP="00C825A5">
      <w:pPr>
        <w:pStyle w:val="Akapitzlist"/>
        <w:numPr>
          <w:ilvl w:val="1"/>
          <w:numId w:val="33"/>
        </w:numPr>
        <w:spacing w:after="5" w:line="276" w:lineRule="auto"/>
        <w:ind w:left="1276" w:hanging="425"/>
        <w:jc w:val="both"/>
        <w:rPr>
          <w:rFonts w:ascii="Arial" w:eastAsia="Times New Roman" w:hAnsi="Arial" w:cs="Arial"/>
          <w:color w:val="000000"/>
          <w:sz w:val="20"/>
          <w:szCs w:val="20"/>
        </w:rPr>
      </w:pPr>
      <w:r>
        <w:rPr>
          <w:rFonts w:ascii="Arial" w:eastAsia="Times New Roman" w:hAnsi="Arial" w:cs="Arial"/>
          <w:color w:val="000000"/>
          <w:sz w:val="20"/>
          <w:szCs w:val="20"/>
        </w:rPr>
        <w:t xml:space="preserve">obowiązującej </w:t>
      </w:r>
      <w:r w:rsidR="00E42F90" w:rsidRPr="0039079C">
        <w:rPr>
          <w:rFonts w:ascii="Arial" w:eastAsia="Times New Roman" w:hAnsi="Arial" w:cs="Arial"/>
          <w:color w:val="000000"/>
          <w:sz w:val="20"/>
          <w:szCs w:val="20"/>
        </w:rPr>
        <w:t xml:space="preserve">Dokumentacji Techniczno-Ruchowej urządzeń, zespołów i podzespołów zamontowanych w </w:t>
      </w:r>
      <w:r w:rsidR="00BF5FFD" w:rsidRPr="0039079C">
        <w:rPr>
          <w:rFonts w:ascii="Arial" w:eastAsia="Times New Roman" w:hAnsi="Arial" w:cs="Arial"/>
          <w:color w:val="000000"/>
          <w:sz w:val="20"/>
          <w:szCs w:val="20"/>
        </w:rPr>
        <w:t>Pojazdach</w:t>
      </w:r>
      <w:r w:rsidR="00E42F90" w:rsidRPr="0039079C">
        <w:rPr>
          <w:rFonts w:ascii="Arial" w:eastAsia="Times New Roman" w:hAnsi="Arial" w:cs="Arial"/>
          <w:color w:val="000000"/>
          <w:sz w:val="20"/>
          <w:szCs w:val="20"/>
        </w:rPr>
        <w:t>;</w:t>
      </w:r>
    </w:p>
    <w:p w14:paraId="71AE12A1" w14:textId="21346935" w:rsidR="00E42F90" w:rsidRPr="0039079C" w:rsidRDefault="00E42F90" w:rsidP="00C825A5">
      <w:pPr>
        <w:numPr>
          <w:ilvl w:val="0"/>
          <w:numId w:val="31"/>
        </w:numPr>
        <w:spacing w:after="5" w:line="276" w:lineRule="auto"/>
        <w:ind w:left="851"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norm i kart UIC przywołanych w Dokumentacji Technicznej o której mowa w  ppkt 1 powyżej;</w:t>
      </w:r>
    </w:p>
    <w:p w14:paraId="2B8E2EBE" w14:textId="187B82BD" w:rsidR="00E42F90" w:rsidRPr="0039079C" w:rsidRDefault="005458CA" w:rsidP="00C825A5">
      <w:pPr>
        <w:numPr>
          <w:ilvl w:val="0"/>
          <w:numId w:val="31"/>
        </w:numPr>
        <w:spacing w:after="5" w:line="276" w:lineRule="auto"/>
        <w:ind w:left="851" w:hanging="284"/>
        <w:contextualSpacing/>
        <w:jc w:val="both"/>
        <w:rPr>
          <w:rFonts w:ascii="Arial" w:eastAsia="Times New Roman" w:hAnsi="Arial" w:cs="Arial"/>
          <w:color w:val="000000"/>
          <w:sz w:val="20"/>
          <w:szCs w:val="20"/>
        </w:rPr>
      </w:pPr>
      <w:r>
        <w:rPr>
          <w:rFonts w:ascii="Arial" w:eastAsia="Times New Roman" w:hAnsi="Arial" w:cs="Arial"/>
          <w:color w:val="000000"/>
          <w:sz w:val="20"/>
          <w:szCs w:val="20"/>
        </w:rPr>
        <w:t xml:space="preserve">wyciąg z </w:t>
      </w:r>
      <w:r w:rsidR="004F3C2C" w:rsidRPr="0039079C">
        <w:rPr>
          <w:rFonts w:ascii="Arial" w:eastAsia="Times New Roman" w:hAnsi="Arial" w:cs="Arial"/>
          <w:color w:val="000000"/>
          <w:sz w:val="20"/>
          <w:szCs w:val="20"/>
        </w:rPr>
        <w:t>postanowień Systemu Zarządzania Bezpieczeństwem (SMS) oraz Systemu Zarządzania Utrzymaniem (MMS), w tym innych postanowień i decyzji odnoszących się do bezpiecznego przeprowadzenia prac utrzymaniowych obowiązujących u Zamawiającego;</w:t>
      </w:r>
      <w:r w:rsidR="004F3C2C" w:rsidRPr="0039079C" w:rsidDel="004F3C2C">
        <w:rPr>
          <w:rFonts w:ascii="Arial" w:eastAsia="Times New Roman" w:hAnsi="Arial" w:cs="Arial"/>
          <w:color w:val="000000"/>
          <w:sz w:val="20"/>
          <w:szCs w:val="20"/>
        </w:rPr>
        <w:t xml:space="preserve"> </w:t>
      </w:r>
      <w:r w:rsidR="00C049EF" w:rsidRPr="0039079C">
        <w:rPr>
          <w:rFonts w:ascii="Arial" w:eastAsia="Times New Roman" w:hAnsi="Arial" w:cs="Arial"/>
          <w:color w:val="000000"/>
          <w:sz w:val="20"/>
          <w:szCs w:val="20"/>
        </w:rPr>
        <w:t xml:space="preserve">odpowiednich </w:t>
      </w:r>
      <w:r w:rsidR="00E42F90" w:rsidRPr="0039079C">
        <w:rPr>
          <w:rFonts w:ascii="Arial" w:eastAsia="Times New Roman" w:hAnsi="Arial" w:cs="Arial"/>
          <w:color w:val="000000"/>
          <w:sz w:val="20"/>
          <w:szCs w:val="20"/>
        </w:rPr>
        <w:t>Polski</w:t>
      </w:r>
      <w:r w:rsidR="00C049EF" w:rsidRPr="0039079C">
        <w:rPr>
          <w:rFonts w:ascii="Arial" w:eastAsia="Times New Roman" w:hAnsi="Arial" w:cs="Arial"/>
          <w:color w:val="000000"/>
          <w:sz w:val="20"/>
          <w:szCs w:val="20"/>
        </w:rPr>
        <w:t>ch</w:t>
      </w:r>
      <w:r w:rsidR="00E42F90" w:rsidRPr="0039079C">
        <w:rPr>
          <w:rFonts w:ascii="Arial" w:eastAsia="Times New Roman" w:hAnsi="Arial" w:cs="Arial"/>
          <w:color w:val="000000"/>
          <w:sz w:val="20"/>
          <w:szCs w:val="20"/>
        </w:rPr>
        <w:t xml:space="preserve"> Norm, Norm </w:t>
      </w:r>
      <w:r w:rsidR="00C049EF" w:rsidRPr="0039079C">
        <w:rPr>
          <w:rFonts w:ascii="Arial" w:eastAsia="Times New Roman" w:hAnsi="Arial" w:cs="Arial"/>
          <w:color w:val="000000"/>
          <w:sz w:val="20"/>
          <w:szCs w:val="20"/>
        </w:rPr>
        <w:t xml:space="preserve">Branżowych obowiązujących </w:t>
      </w:r>
      <w:r w:rsidR="00E42F90" w:rsidRPr="0039079C">
        <w:rPr>
          <w:rFonts w:ascii="Arial" w:eastAsia="Times New Roman" w:hAnsi="Arial" w:cs="Arial"/>
          <w:color w:val="000000"/>
          <w:sz w:val="20"/>
          <w:szCs w:val="20"/>
        </w:rPr>
        <w:t>w okresie trwania Umowy</w:t>
      </w:r>
      <w:r w:rsidR="00B97F55">
        <w:rPr>
          <w:rFonts w:ascii="Arial" w:eastAsia="Times New Roman" w:hAnsi="Arial" w:cs="Arial"/>
          <w:color w:val="000000"/>
          <w:sz w:val="20"/>
          <w:szCs w:val="20"/>
        </w:rPr>
        <w:t xml:space="preserve"> i niezbędnych do realizacji przedmiotu Umowy,</w:t>
      </w:r>
    </w:p>
    <w:p w14:paraId="08A3F037" w14:textId="1F840492" w:rsidR="00E42F90" w:rsidRPr="0039079C" w:rsidRDefault="00E42F90" w:rsidP="00C825A5">
      <w:pPr>
        <w:numPr>
          <w:ilvl w:val="0"/>
          <w:numId w:val="31"/>
        </w:numPr>
        <w:spacing w:after="5" w:line="276" w:lineRule="auto"/>
        <w:ind w:left="851"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regulacji wewnętrznych Zamawiającego</w:t>
      </w:r>
      <w:r w:rsidR="00B97F55">
        <w:rPr>
          <w:rFonts w:ascii="Arial" w:eastAsia="Times New Roman" w:hAnsi="Arial" w:cs="Arial"/>
          <w:color w:val="000000"/>
          <w:sz w:val="20"/>
          <w:szCs w:val="20"/>
        </w:rPr>
        <w:t xml:space="preserve"> (instrukcje MK-1, MK-2, MK-5)</w:t>
      </w:r>
    </w:p>
    <w:p w14:paraId="14432282" w14:textId="77777777" w:rsidR="00E42F90" w:rsidRPr="0039079C" w:rsidRDefault="00E42F90" w:rsidP="00C825A5">
      <w:pPr>
        <w:numPr>
          <w:ilvl w:val="0"/>
          <w:numId w:val="31"/>
        </w:numPr>
        <w:spacing w:after="5" w:line="276" w:lineRule="auto"/>
        <w:ind w:left="851"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regulacji Zarządcy Infrastruktury;</w:t>
      </w:r>
    </w:p>
    <w:p w14:paraId="1561FD36" w14:textId="77777777" w:rsidR="00E42F90" w:rsidRPr="0039079C" w:rsidRDefault="00E42F90" w:rsidP="00C825A5">
      <w:pPr>
        <w:numPr>
          <w:ilvl w:val="0"/>
          <w:numId w:val="31"/>
        </w:numPr>
        <w:spacing w:after="0" w:line="276" w:lineRule="auto"/>
        <w:ind w:left="851"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powszechnie obowiązujących przepisów prawa.</w:t>
      </w:r>
    </w:p>
    <w:p w14:paraId="77696055" w14:textId="3B7FD642" w:rsidR="00355EE0" w:rsidRPr="0039079C"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39079C">
        <w:rPr>
          <w:rFonts w:ascii="Arial" w:eastAsia="Times New Roman" w:hAnsi="Arial" w:cs="Arial"/>
          <w:color w:val="000000"/>
          <w:sz w:val="20"/>
          <w:szCs w:val="20"/>
        </w:rPr>
        <w:t xml:space="preserve">W przypadku, gdy zasady postępowania z określonymi urządzeniami pomiarowymi i instalacjami lub gdy parametry urządzeń zostały określone przepisami prawa (w szczególności o transporcie kolejowym </w:t>
      </w:r>
      <w:r w:rsidRPr="0039079C">
        <w:rPr>
          <w:rFonts w:ascii="Arial" w:eastAsia="Times New Roman" w:hAnsi="Arial" w:cs="Arial"/>
          <w:color w:val="000000"/>
          <w:sz w:val="20"/>
          <w:szCs w:val="20"/>
        </w:rPr>
        <w:br/>
        <w:t xml:space="preserve">lub dozorze technicznym), Wykonawca zobowiązany jest do ścisłego przestrzegania tych przepisów </w:t>
      </w:r>
      <w:r w:rsidRPr="0039079C">
        <w:rPr>
          <w:rFonts w:ascii="Arial" w:eastAsia="Times New Roman" w:hAnsi="Arial" w:cs="Arial"/>
          <w:color w:val="000000"/>
          <w:sz w:val="20"/>
          <w:szCs w:val="20"/>
        </w:rPr>
        <w:br/>
        <w:t>i wymogów w nich sformułowanych, przy czym, jeżeli do monitorowania i pomiaru określonych wymogów wykorzystuje się oprogramowanie komputerowe, na Wykonawcy ciąży obowiązek jego weryfikacji pod kątem przydatności do realizacji danego zadania w ramach utrzymania. W przypadku braku istniejących przepisów prawa, norm branżowych lub aktów normalizacyjnych, Wykonawca posiada własną procedurę stosowaną do celów kalibracji lub weryfikacji urządzeń i instalacji w określonych odstępach czasu, uwzględniającej:</w:t>
      </w:r>
    </w:p>
    <w:p w14:paraId="4A265DC5" w14:textId="14D1CC2B" w:rsidR="00355EE0" w:rsidRPr="00E45D23" w:rsidRDefault="00E42F90" w:rsidP="00C825A5">
      <w:pPr>
        <w:pStyle w:val="Akapitzlist"/>
        <w:numPr>
          <w:ilvl w:val="2"/>
          <w:numId w:val="33"/>
        </w:numPr>
        <w:spacing w:after="5" w:line="276" w:lineRule="auto"/>
        <w:ind w:left="851"/>
        <w:jc w:val="both"/>
        <w:rPr>
          <w:rFonts w:ascii="Arial" w:eastAsia="Times New Roman" w:hAnsi="Arial" w:cs="Arial"/>
          <w:color w:val="000000"/>
          <w:sz w:val="20"/>
          <w:szCs w:val="20"/>
        </w:rPr>
      </w:pPr>
      <w:r w:rsidRPr="00E45D23">
        <w:rPr>
          <w:rFonts w:ascii="Arial" w:eastAsia="Times New Roman" w:hAnsi="Arial" w:cs="Arial"/>
          <w:color w:val="000000"/>
          <w:sz w:val="20"/>
          <w:szCs w:val="20"/>
        </w:rPr>
        <w:t xml:space="preserve">zasady regulacji lub powtórnego wyregulowania parametrów urządzeń w zależności </w:t>
      </w:r>
      <w:r w:rsidRPr="00E45D23">
        <w:rPr>
          <w:rFonts w:ascii="Arial" w:eastAsia="Times New Roman" w:hAnsi="Arial" w:cs="Arial"/>
          <w:color w:val="000000"/>
          <w:sz w:val="20"/>
          <w:szCs w:val="20"/>
        </w:rPr>
        <w:br/>
        <w:t>od zidentyfikowanych potrzeb, tak by możliwe było określenie statusu kalibracji;</w:t>
      </w:r>
    </w:p>
    <w:p w14:paraId="2F520740" w14:textId="0B8DD1D1" w:rsidR="00355EE0" w:rsidRPr="00E45D23" w:rsidRDefault="00E42F90" w:rsidP="00C825A5">
      <w:pPr>
        <w:pStyle w:val="Akapitzlist"/>
        <w:numPr>
          <w:ilvl w:val="2"/>
          <w:numId w:val="33"/>
        </w:numPr>
        <w:spacing w:after="5" w:line="276" w:lineRule="auto"/>
        <w:ind w:left="851"/>
        <w:jc w:val="both"/>
        <w:rPr>
          <w:rFonts w:ascii="Arial" w:eastAsia="Times New Roman" w:hAnsi="Arial" w:cs="Arial"/>
          <w:color w:val="000000"/>
          <w:sz w:val="20"/>
          <w:szCs w:val="20"/>
        </w:rPr>
      </w:pPr>
      <w:r w:rsidRPr="00E45D23">
        <w:rPr>
          <w:rFonts w:ascii="Arial" w:eastAsia="Times New Roman" w:hAnsi="Arial" w:cs="Arial"/>
          <w:color w:val="000000"/>
          <w:sz w:val="20"/>
          <w:szCs w:val="20"/>
        </w:rPr>
        <w:t>zabezpieczenie przed regulacjami, które doprowadziłyby do unieważnienia wyniku pomiaru;</w:t>
      </w:r>
    </w:p>
    <w:p w14:paraId="46ADDE35" w14:textId="5AF49C20" w:rsidR="003D2E4D" w:rsidRPr="00E45D23" w:rsidRDefault="00E42F90" w:rsidP="00C825A5">
      <w:pPr>
        <w:pStyle w:val="Akapitzlist"/>
        <w:numPr>
          <w:ilvl w:val="2"/>
          <w:numId w:val="33"/>
        </w:numPr>
        <w:spacing w:after="5" w:line="276" w:lineRule="auto"/>
        <w:ind w:left="851"/>
        <w:jc w:val="both"/>
        <w:rPr>
          <w:rFonts w:ascii="Arial" w:eastAsia="Times New Roman" w:hAnsi="Arial" w:cs="Arial"/>
          <w:color w:val="000000"/>
          <w:sz w:val="20"/>
          <w:szCs w:val="20"/>
        </w:rPr>
      </w:pPr>
      <w:r w:rsidRPr="00E45D23">
        <w:rPr>
          <w:rFonts w:ascii="Arial" w:eastAsia="Times New Roman" w:hAnsi="Arial" w:cs="Arial"/>
          <w:color w:val="000000"/>
          <w:sz w:val="20"/>
          <w:szCs w:val="20"/>
        </w:rPr>
        <w:t xml:space="preserve">ochronę przed uszkodzeniem i pogorszeniem stanu w czasie obsługi, utrzymania </w:t>
      </w:r>
      <w:r w:rsidR="00F6527C" w:rsidRPr="00E45D23">
        <w:rPr>
          <w:rFonts w:ascii="Arial" w:eastAsia="Times New Roman" w:hAnsi="Arial" w:cs="Arial"/>
          <w:color w:val="000000"/>
          <w:sz w:val="20"/>
          <w:szCs w:val="20"/>
        </w:rPr>
        <w:br/>
      </w:r>
      <w:r w:rsidRPr="00E45D23">
        <w:rPr>
          <w:rFonts w:ascii="Arial" w:eastAsia="Times New Roman" w:hAnsi="Arial" w:cs="Arial"/>
          <w:color w:val="000000"/>
          <w:sz w:val="20"/>
          <w:szCs w:val="20"/>
        </w:rPr>
        <w:t>i przechowywania.</w:t>
      </w:r>
    </w:p>
    <w:p w14:paraId="1C221D2B" w14:textId="609F4EC7" w:rsidR="003D2E4D"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 xml:space="preserve">Zastrzegając prawa autorskie oraz własności, Zamawiający udostępni nieodpłatnie </w:t>
      </w:r>
      <w:r w:rsidR="00996022" w:rsidRPr="00E45D23">
        <w:rPr>
          <w:rFonts w:ascii="Arial" w:eastAsia="Times New Roman" w:hAnsi="Arial" w:cs="Arial"/>
          <w:color w:val="000000"/>
          <w:sz w:val="20"/>
          <w:szCs w:val="20"/>
        </w:rPr>
        <w:t>Wykonawcy, Dokumentację</w:t>
      </w:r>
      <w:r w:rsidRPr="00E45D23">
        <w:rPr>
          <w:rFonts w:ascii="Arial" w:eastAsia="Times New Roman" w:hAnsi="Arial" w:cs="Arial"/>
          <w:color w:val="000000"/>
          <w:sz w:val="20"/>
          <w:szCs w:val="20"/>
        </w:rPr>
        <w:t xml:space="preserve"> Techniczną i wszelkie dokumenty i regulacje wewnętrzne niezbędne </w:t>
      </w:r>
      <w:r w:rsidRPr="00E45D23">
        <w:rPr>
          <w:rFonts w:ascii="Arial" w:eastAsia="Times New Roman" w:hAnsi="Arial" w:cs="Arial"/>
          <w:color w:val="000000"/>
          <w:sz w:val="20"/>
          <w:szCs w:val="20"/>
        </w:rPr>
        <w:br/>
        <w:t>do należytego wykonania zamówienia, o których mowa w ust. 1</w:t>
      </w:r>
      <w:r w:rsidR="0068645D" w:rsidRPr="00E45D23">
        <w:rPr>
          <w:rFonts w:ascii="Arial" w:eastAsia="Times New Roman" w:hAnsi="Arial" w:cs="Arial"/>
          <w:color w:val="000000"/>
          <w:sz w:val="20"/>
          <w:szCs w:val="20"/>
        </w:rPr>
        <w:t xml:space="preserve"> z zastrzeżeniem ust. 7</w:t>
      </w:r>
      <w:r w:rsidR="009272D3" w:rsidRPr="00E45D23">
        <w:rPr>
          <w:rFonts w:ascii="Arial" w:eastAsia="Times New Roman" w:hAnsi="Arial" w:cs="Arial"/>
          <w:color w:val="000000"/>
          <w:sz w:val="20"/>
          <w:szCs w:val="20"/>
        </w:rPr>
        <w:t xml:space="preserve"> poniżej</w:t>
      </w:r>
      <w:r w:rsidRPr="00E45D23">
        <w:rPr>
          <w:rFonts w:ascii="Arial" w:eastAsia="Times New Roman" w:hAnsi="Arial" w:cs="Arial"/>
          <w:color w:val="000000"/>
          <w:sz w:val="20"/>
          <w:szCs w:val="20"/>
        </w:rPr>
        <w:t>.</w:t>
      </w:r>
    </w:p>
    <w:p w14:paraId="6C59B8A8" w14:textId="71CC3A34" w:rsidR="003D2E4D"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 xml:space="preserve">Zamawiający powiadomi w formie pisemnej Wykonawcę o wszelkich zmianach Dokumentacji Technicznej i regulacjach wewnętrznych Zamawiającego, mających zastosowanie przy realizacji zamówienia, wskazując na datę ich wprowadzenia. </w:t>
      </w:r>
    </w:p>
    <w:p w14:paraId="78DB8245" w14:textId="66D098D9" w:rsidR="003D2E4D"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Wykonawca powierzoną mu Dokumentację Techniczną oraz regulacje wewnętrzne Zamawiającego ma prawo wykorzystywać wyłącznie na potrzeby realizacji Przedmiotu Umowy. Zabronione jest udostępnianie Dokumentacji Technicznej oraz regulacji wewnętrznych Zamawiającego innym podmiotom lub osobom nieuprawnionym.</w:t>
      </w:r>
    </w:p>
    <w:p w14:paraId="13C9FA85" w14:textId="014A6E63" w:rsidR="003D2E4D"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Po zakończeniu realizacji wszystkich obowiązków umownych, Wykonawca zwróci Zamawiającemu wszystkie egzemplarze powierzonej mu Dokumentacji Technicznej oraz trwale usunie posiadane jej kopie drukowane i elektroniczne</w:t>
      </w:r>
      <w:r w:rsidR="007664C1">
        <w:rPr>
          <w:rFonts w:ascii="Arial" w:eastAsia="Times New Roman" w:hAnsi="Arial" w:cs="Arial"/>
          <w:color w:val="000000"/>
          <w:sz w:val="20"/>
          <w:szCs w:val="20"/>
        </w:rPr>
        <w:t>.</w:t>
      </w:r>
    </w:p>
    <w:p w14:paraId="164AC3C2" w14:textId="36E78CAD" w:rsidR="003D2E4D"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Wykonawca we własnym zakresie w ramach wynagrodzenia określonego w Umowie, zabezpieczy na potrzeby realizacji zamówienia dostęp do aktualnych norm, kart UIC, regulacji Zarządców Infrastruktury oraz aktów prawnych.</w:t>
      </w:r>
    </w:p>
    <w:p w14:paraId="7150869C" w14:textId="77777777" w:rsidR="00E42F90" w:rsidRPr="00E45D23" w:rsidRDefault="00E42F90" w:rsidP="00C825A5">
      <w:pPr>
        <w:pStyle w:val="Akapitzlist"/>
        <w:numPr>
          <w:ilvl w:val="2"/>
          <w:numId w:val="5"/>
        </w:numPr>
        <w:tabs>
          <w:tab w:val="clear" w:pos="1440"/>
        </w:tabs>
        <w:spacing w:after="5" w:line="276" w:lineRule="auto"/>
        <w:ind w:left="426" w:hanging="284"/>
        <w:jc w:val="both"/>
        <w:rPr>
          <w:rFonts w:ascii="Arial" w:eastAsia="Times New Roman" w:hAnsi="Arial" w:cs="Arial"/>
          <w:color w:val="000000"/>
          <w:sz w:val="20"/>
          <w:szCs w:val="20"/>
        </w:rPr>
      </w:pPr>
      <w:r w:rsidRPr="00E45D23">
        <w:rPr>
          <w:rFonts w:ascii="Arial" w:eastAsia="Times New Roman" w:hAnsi="Arial" w:cs="Arial"/>
          <w:color w:val="000000"/>
          <w:sz w:val="20"/>
          <w:szCs w:val="20"/>
        </w:rPr>
        <w:t>Wykonawca odpowiedzialny jest za prawidłowe prowadzenie dokumentacji realizowanych prac:</w:t>
      </w:r>
    </w:p>
    <w:p w14:paraId="3948F46D" w14:textId="77777777" w:rsidR="00E42F90" w:rsidRPr="0039079C" w:rsidRDefault="00E42F90" w:rsidP="00C825A5">
      <w:pPr>
        <w:numPr>
          <w:ilvl w:val="0"/>
          <w:numId w:val="32"/>
        </w:numPr>
        <w:spacing w:after="0" w:line="276" w:lineRule="auto"/>
        <w:ind w:left="993" w:right="-194"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protokołów pomiarowych, według wzorów określonych w DSU;</w:t>
      </w:r>
    </w:p>
    <w:p w14:paraId="3ED5DDC7" w14:textId="77777777" w:rsidR="00E42F90" w:rsidRPr="0039079C" w:rsidRDefault="00E42F90" w:rsidP="00C825A5">
      <w:pPr>
        <w:numPr>
          <w:ilvl w:val="0"/>
          <w:numId w:val="32"/>
        </w:numPr>
        <w:spacing w:after="0" w:line="276" w:lineRule="auto"/>
        <w:ind w:left="993" w:right="-194"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kart przeglądowo-naprawczych, według wzorów określonych w DSU;</w:t>
      </w:r>
    </w:p>
    <w:p w14:paraId="2DA9EF84" w14:textId="77777777" w:rsidR="00E42F90" w:rsidRPr="0039079C" w:rsidRDefault="00E42F90" w:rsidP="00C825A5">
      <w:pPr>
        <w:numPr>
          <w:ilvl w:val="0"/>
          <w:numId w:val="32"/>
        </w:numPr>
        <w:spacing w:after="0" w:line="276" w:lineRule="auto"/>
        <w:ind w:left="993" w:right="-194"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książek pokładowych pojazdów kolejowych z napędem w zakresie Przedmiotu Umowy;</w:t>
      </w:r>
    </w:p>
    <w:p w14:paraId="6B5654B8" w14:textId="77777777" w:rsidR="00E42F90" w:rsidRPr="0039079C" w:rsidRDefault="00E42F90" w:rsidP="00C825A5">
      <w:pPr>
        <w:numPr>
          <w:ilvl w:val="0"/>
          <w:numId w:val="32"/>
        </w:numPr>
        <w:spacing w:after="0" w:line="276" w:lineRule="auto"/>
        <w:ind w:left="993" w:right="-194" w:hanging="284"/>
        <w:contextualSpacing/>
        <w:jc w:val="both"/>
        <w:rPr>
          <w:rFonts w:ascii="Arial" w:eastAsia="Times New Roman" w:hAnsi="Arial" w:cs="Arial"/>
          <w:color w:val="000000"/>
          <w:sz w:val="20"/>
          <w:szCs w:val="20"/>
        </w:rPr>
      </w:pPr>
      <w:r w:rsidRPr="0039079C">
        <w:rPr>
          <w:rFonts w:ascii="Arial" w:eastAsia="Times New Roman" w:hAnsi="Arial" w:cs="Arial"/>
          <w:color w:val="000000"/>
          <w:sz w:val="20"/>
          <w:szCs w:val="20"/>
        </w:rPr>
        <w:t>wszelkich raportów i zestawień.</w:t>
      </w:r>
    </w:p>
    <w:p w14:paraId="69FD18C4" w14:textId="1967EC9A" w:rsidR="00E42F90" w:rsidRPr="0039079C" w:rsidRDefault="00E42F90" w:rsidP="00C825A5">
      <w:pPr>
        <w:pStyle w:val="Abstract"/>
        <w:numPr>
          <w:ilvl w:val="2"/>
          <w:numId w:val="5"/>
        </w:numPr>
        <w:tabs>
          <w:tab w:val="clear" w:pos="1440"/>
        </w:tabs>
        <w:spacing w:after="0"/>
        <w:ind w:left="426" w:hanging="284"/>
        <w:rPr>
          <w:rFonts w:ascii="Arial" w:eastAsia="Times New Roman" w:hAnsi="Arial" w:cs="Arial"/>
          <w:color w:val="000000"/>
          <w:sz w:val="20"/>
          <w:szCs w:val="20"/>
          <w:lang w:val="pl-PL"/>
        </w:rPr>
      </w:pPr>
      <w:r w:rsidRPr="0039079C">
        <w:rPr>
          <w:rFonts w:ascii="Arial" w:eastAsia="Times New Roman" w:hAnsi="Arial" w:cs="Arial"/>
          <w:color w:val="000000"/>
          <w:sz w:val="20"/>
          <w:szCs w:val="20"/>
          <w:lang w:val="pl-PL"/>
        </w:rPr>
        <w:lastRenderedPageBreak/>
        <w:t xml:space="preserve">Udokumentowanie czynności </w:t>
      </w:r>
      <w:r w:rsidR="00800415" w:rsidRPr="0039079C">
        <w:rPr>
          <w:rFonts w:ascii="Arial" w:eastAsia="Times New Roman" w:hAnsi="Arial" w:cs="Arial"/>
          <w:color w:val="000000"/>
          <w:sz w:val="20"/>
          <w:szCs w:val="20"/>
          <w:lang w:val="pl-PL"/>
        </w:rPr>
        <w:t>P</w:t>
      </w:r>
      <w:r w:rsidRPr="0039079C">
        <w:rPr>
          <w:rFonts w:ascii="Arial" w:eastAsia="Times New Roman" w:hAnsi="Arial" w:cs="Arial"/>
          <w:color w:val="000000"/>
          <w:sz w:val="20"/>
          <w:szCs w:val="20"/>
          <w:lang w:val="pl-PL"/>
        </w:rPr>
        <w:t>oziomu utrzymania</w:t>
      </w:r>
      <w:r w:rsidR="007911FB" w:rsidRPr="0039079C">
        <w:rPr>
          <w:rFonts w:ascii="Arial" w:eastAsia="Times New Roman" w:hAnsi="Arial" w:cs="Arial"/>
          <w:color w:val="000000"/>
          <w:sz w:val="20"/>
          <w:szCs w:val="20"/>
          <w:lang w:val="pl-PL"/>
        </w:rPr>
        <w:t xml:space="preserve"> </w:t>
      </w:r>
      <w:r w:rsidR="00E00F85" w:rsidRPr="0039079C">
        <w:rPr>
          <w:rFonts w:ascii="Arial" w:eastAsia="Times New Roman" w:hAnsi="Arial" w:cs="Arial"/>
          <w:color w:val="000000"/>
          <w:sz w:val="20"/>
          <w:szCs w:val="20"/>
          <w:lang w:val="pl-PL"/>
        </w:rPr>
        <w:t>P2</w:t>
      </w:r>
      <w:r w:rsidR="005C7651">
        <w:rPr>
          <w:rFonts w:ascii="Arial" w:eastAsia="Times New Roman" w:hAnsi="Arial" w:cs="Arial"/>
          <w:color w:val="000000"/>
          <w:sz w:val="20"/>
          <w:szCs w:val="20"/>
          <w:lang w:val="pl-PL"/>
        </w:rPr>
        <w:t xml:space="preserve"> i P3</w:t>
      </w:r>
      <w:r w:rsidR="00E00F85" w:rsidRPr="0039079C">
        <w:rPr>
          <w:rFonts w:ascii="Arial" w:eastAsia="Times New Roman" w:hAnsi="Arial" w:cs="Arial"/>
          <w:color w:val="000000"/>
          <w:sz w:val="20"/>
          <w:szCs w:val="20"/>
          <w:lang w:val="pl-PL"/>
        </w:rPr>
        <w:t xml:space="preserve"> </w:t>
      </w:r>
      <w:r w:rsidRPr="0039079C">
        <w:rPr>
          <w:rFonts w:ascii="Arial" w:eastAsia="Times New Roman" w:hAnsi="Arial" w:cs="Arial"/>
          <w:color w:val="000000"/>
          <w:sz w:val="20"/>
          <w:szCs w:val="20"/>
          <w:lang w:val="pl-PL"/>
        </w:rPr>
        <w:t xml:space="preserve">odbywa się poprzez wypełnienie i potwierdzenie podpisem kompletu kart przeglądowo-naprawczych, protokołów pomiarowych i innych dokumentów wymaganych w DSU dla danego Pojazdu oraz dokonaniu wpisu w książce pokładowej </w:t>
      </w:r>
      <w:r w:rsidR="00800415" w:rsidRPr="0039079C">
        <w:rPr>
          <w:rFonts w:ascii="Arial" w:eastAsia="Times New Roman" w:hAnsi="Arial" w:cs="Arial"/>
          <w:color w:val="000000"/>
          <w:sz w:val="20"/>
          <w:szCs w:val="20"/>
          <w:lang w:val="pl-PL"/>
        </w:rPr>
        <w:t xml:space="preserve">Pojazdu </w:t>
      </w:r>
      <w:r w:rsidRPr="0039079C">
        <w:rPr>
          <w:rFonts w:ascii="Arial" w:eastAsia="Times New Roman" w:hAnsi="Arial" w:cs="Arial"/>
          <w:color w:val="000000"/>
          <w:sz w:val="20"/>
          <w:szCs w:val="20"/>
          <w:lang w:val="pl-PL"/>
        </w:rPr>
        <w:t xml:space="preserve">kolejowego z napędem o dopuszczeniu pojazdu do użytkowania. </w:t>
      </w:r>
    </w:p>
    <w:p w14:paraId="67A4333B" w14:textId="77777777" w:rsidR="004F5E9B" w:rsidRPr="0039079C" w:rsidRDefault="004F5E9B" w:rsidP="004F5E9B">
      <w:pPr>
        <w:pStyle w:val="Abstract"/>
        <w:numPr>
          <w:ilvl w:val="2"/>
          <w:numId w:val="5"/>
        </w:numPr>
        <w:tabs>
          <w:tab w:val="clear" w:pos="1440"/>
        </w:tabs>
        <w:spacing w:after="0"/>
        <w:ind w:left="426" w:hanging="284"/>
        <w:rPr>
          <w:rFonts w:ascii="Arial" w:eastAsia="Times New Roman" w:hAnsi="Arial" w:cs="Arial"/>
          <w:color w:val="000000"/>
          <w:sz w:val="20"/>
          <w:szCs w:val="20"/>
          <w:lang w:val="pl-PL"/>
        </w:rPr>
      </w:pPr>
      <w:r w:rsidRPr="0039079C">
        <w:rPr>
          <w:rFonts w:ascii="Arial" w:eastAsia="Times New Roman" w:hAnsi="Arial" w:cs="Arial"/>
          <w:color w:val="000000"/>
          <w:sz w:val="20"/>
          <w:szCs w:val="20"/>
          <w:lang w:val="pl-PL"/>
        </w:rPr>
        <w:t xml:space="preserve">Wypełnioną, kompletną i podpisaną dokumentację prac, nie później niż do 3 </w:t>
      </w:r>
      <w:r>
        <w:rPr>
          <w:rFonts w:ascii="Arial" w:eastAsia="Times New Roman" w:hAnsi="Arial" w:cs="Arial"/>
          <w:color w:val="000000"/>
          <w:sz w:val="20"/>
          <w:szCs w:val="20"/>
          <w:lang w:val="pl-PL"/>
        </w:rPr>
        <w:t>D</w:t>
      </w:r>
      <w:r w:rsidRPr="0039079C">
        <w:rPr>
          <w:rFonts w:ascii="Arial" w:eastAsia="Times New Roman" w:hAnsi="Arial" w:cs="Arial"/>
          <w:color w:val="000000"/>
          <w:sz w:val="20"/>
          <w:szCs w:val="20"/>
          <w:lang w:val="pl-PL"/>
        </w:rPr>
        <w:t xml:space="preserve">ni </w:t>
      </w:r>
      <w:r>
        <w:rPr>
          <w:rFonts w:ascii="Arial" w:eastAsia="Times New Roman" w:hAnsi="Arial" w:cs="Arial"/>
          <w:color w:val="000000"/>
          <w:sz w:val="20"/>
          <w:szCs w:val="20"/>
          <w:lang w:val="pl-PL"/>
        </w:rPr>
        <w:t>R</w:t>
      </w:r>
      <w:r w:rsidRPr="0039079C">
        <w:rPr>
          <w:rFonts w:ascii="Arial" w:eastAsia="Times New Roman" w:hAnsi="Arial" w:cs="Arial"/>
          <w:color w:val="000000"/>
          <w:sz w:val="20"/>
          <w:szCs w:val="20"/>
          <w:lang w:val="pl-PL"/>
        </w:rPr>
        <w:t>oboczych od dnia, w którym nastąpiło zakończenie prac na danym pojeździe, Wykonawca zobowiązany jest przekazać Zamawiającemu.</w:t>
      </w:r>
    </w:p>
    <w:p w14:paraId="38B4FBA9" w14:textId="315783CD" w:rsidR="004249C1" w:rsidRDefault="004F5E9B" w:rsidP="004249C1">
      <w:pPr>
        <w:pStyle w:val="Abstract"/>
        <w:numPr>
          <w:ilvl w:val="2"/>
          <w:numId w:val="5"/>
        </w:numPr>
        <w:tabs>
          <w:tab w:val="clear" w:pos="1440"/>
        </w:tabs>
        <w:spacing w:after="0"/>
        <w:ind w:left="426" w:hanging="284"/>
        <w:rPr>
          <w:rFonts w:ascii="Arial" w:eastAsia="Times New Roman" w:hAnsi="Arial" w:cs="Arial"/>
          <w:color w:val="000000"/>
          <w:sz w:val="20"/>
          <w:szCs w:val="20"/>
          <w:lang w:val="pl-PL"/>
        </w:rPr>
      </w:pPr>
      <w:r w:rsidRPr="004F5E9B">
        <w:rPr>
          <w:rFonts w:ascii="Arial" w:eastAsia="Times New Roman" w:hAnsi="Arial" w:cs="Arial"/>
          <w:color w:val="000000"/>
          <w:sz w:val="20"/>
          <w:szCs w:val="20"/>
          <w:lang w:val="pl-PL"/>
        </w:rPr>
        <w:t>Certyfikaty i raporty</w:t>
      </w:r>
      <w:r>
        <w:rPr>
          <w:rFonts w:ascii="Arial" w:eastAsia="Times New Roman" w:hAnsi="Arial" w:cs="Arial"/>
          <w:color w:val="000000"/>
          <w:sz w:val="20"/>
          <w:szCs w:val="20"/>
          <w:lang w:val="pl-PL"/>
        </w:rPr>
        <w:t xml:space="preserve"> </w:t>
      </w:r>
      <w:r w:rsidRPr="004F5E9B">
        <w:rPr>
          <w:rFonts w:ascii="Arial" w:eastAsia="Times New Roman" w:hAnsi="Arial" w:cs="Arial"/>
          <w:color w:val="000000"/>
          <w:sz w:val="20"/>
          <w:szCs w:val="20"/>
          <w:lang w:val="pl-PL"/>
        </w:rPr>
        <w:t xml:space="preserve"> dla </w:t>
      </w:r>
      <w:r w:rsidR="004D6AD0">
        <w:rPr>
          <w:rFonts w:ascii="Arial" w:eastAsia="Times New Roman" w:hAnsi="Arial" w:cs="Arial"/>
          <w:color w:val="000000"/>
          <w:sz w:val="20"/>
          <w:szCs w:val="20"/>
          <w:lang w:val="pl-PL"/>
        </w:rPr>
        <w:t>P</w:t>
      </w:r>
      <w:r w:rsidRPr="004F5E9B">
        <w:rPr>
          <w:rFonts w:ascii="Arial" w:eastAsia="Times New Roman" w:hAnsi="Arial" w:cs="Arial"/>
          <w:color w:val="000000"/>
          <w:sz w:val="20"/>
          <w:szCs w:val="20"/>
          <w:lang w:val="pl-PL"/>
        </w:rPr>
        <w:t>ojazdu</w:t>
      </w:r>
      <w:r>
        <w:rPr>
          <w:rFonts w:ascii="Arial" w:eastAsia="Times New Roman" w:hAnsi="Arial" w:cs="Arial"/>
          <w:color w:val="000000"/>
          <w:sz w:val="20"/>
          <w:szCs w:val="20"/>
          <w:lang w:val="pl-PL"/>
        </w:rPr>
        <w:t xml:space="preserve"> (w zakresie z</w:t>
      </w:r>
      <w:r w:rsidR="009C7437">
        <w:rPr>
          <w:rFonts w:ascii="Arial" w:eastAsia="Times New Roman" w:hAnsi="Arial" w:cs="Arial"/>
          <w:color w:val="000000"/>
          <w:sz w:val="20"/>
          <w:szCs w:val="20"/>
          <w:lang w:val="pl-PL"/>
        </w:rPr>
        <w:t>a</w:t>
      </w:r>
      <w:r>
        <w:rPr>
          <w:rFonts w:ascii="Arial" w:eastAsia="Times New Roman" w:hAnsi="Arial" w:cs="Arial"/>
          <w:color w:val="000000"/>
          <w:sz w:val="20"/>
          <w:szCs w:val="20"/>
          <w:lang w:val="pl-PL"/>
        </w:rPr>
        <w:t>budowanego SIP)</w:t>
      </w:r>
      <w:r w:rsidRPr="004F5E9B">
        <w:rPr>
          <w:rFonts w:ascii="Arial" w:eastAsia="Times New Roman" w:hAnsi="Arial" w:cs="Arial"/>
          <w:color w:val="000000"/>
          <w:sz w:val="20"/>
          <w:szCs w:val="20"/>
          <w:lang w:val="pl-PL"/>
        </w:rPr>
        <w:t xml:space="preserve"> </w:t>
      </w:r>
      <w:r>
        <w:rPr>
          <w:rFonts w:ascii="Arial" w:eastAsia="Times New Roman" w:hAnsi="Arial" w:cs="Arial"/>
          <w:color w:val="000000"/>
          <w:sz w:val="20"/>
          <w:szCs w:val="20"/>
          <w:lang w:val="pl-PL"/>
        </w:rPr>
        <w:t xml:space="preserve">zostaną przekazane do Zamawiającego w terminie do 50 dni kalendarzowych od daty zakończenia prac na pierwszym </w:t>
      </w:r>
      <w:r w:rsidR="003B5D6F">
        <w:rPr>
          <w:rFonts w:ascii="Arial" w:eastAsia="Times New Roman" w:hAnsi="Arial" w:cs="Arial"/>
          <w:color w:val="000000"/>
          <w:sz w:val="20"/>
          <w:szCs w:val="20"/>
          <w:lang w:val="pl-PL"/>
        </w:rPr>
        <w:t>Pojeździe</w:t>
      </w:r>
      <w:r>
        <w:rPr>
          <w:rFonts w:ascii="Arial" w:eastAsia="Times New Roman" w:hAnsi="Arial" w:cs="Arial"/>
          <w:color w:val="000000"/>
          <w:sz w:val="20"/>
          <w:szCs w:val="20"/>
          <w:lang w:val="pl-PL"/>
        </w:rPr>
        <w:t>.</w:t>
      </w:r>
    </w:p>
    <w:p w14:paraId="158284D9" w14:textId="329BEE41" w:rsidR="004249C1" w:rsidRPr="00C85C04" w:rsidRDefault="004249C1" w:rsidP="004249C1">
      <w:pPr>
        <w:pStyle w:val="Abstract"/>
        <w:numPr>
          <w:ilvl w:val="2"/>
          <w:numId w:val="5"/>
        </w:numPr>
        <w:tabs>
          <w:tab w:val="clear" w:pos="1440"/>
        </w:tabs>
        <w:spacing w:after="0"/>
        <w:ind w:left="426" w:hanging="284"/>
        <w:rPr>
          <w:rFonts w:ascii="Arial" w:hAnsi="Arial" w:cs="Arial"/>
          <w:color w:val="000000"/>
          <w:sz w:val="20"/>
          <w:szCs w:val="20"/>
          <w:lang w:val="pl-PL"/>
        </w:rPr>
      </w:pPr>
      <w:r w:rsidRPr="00812176">
        <w:rPr>
          <w:rFonts w:ascii="Arial" w:eastAsia="Times New Roman" w:hAnsi="Arial" w:cs="Arial"/>
          <w:color w:val="000000"/>
          <w:sz w:val="20"/>
          <w:szCs w:val="20"/>
          <w:lang w:val="pl-PL"/>
        </w:rPr>
        <w:t>Wykonawca zobowiązany jest przekazać Zamawiającemu</w:t>
      </w:r>
      <w:r w:rsidRPr="00812176">
        <w:rPr>
          <w:rFonts w:ascii="Arial" w:hAnsi="Arial" w:cs="Arial"/>
          <w:color w:val="000000"/>
          <w:sz w:val="20"/>
          <w:szCs w:val="20"/>
          <w:lang w:val="pl-PL"/>
        </w:rPr>
        <w:t xml:space="preserve"> </w:t>
      </w:r>
      <w:r>
        <w:rPr>
          <w:rFonts w:ascii="Arial" w:hAnsi="Arial" w:cs="Arial"/>
          <w:color w:val="000000"/>
          <w:sz w:val="20"/>
          <w:szCs w:val="20"/>
          <w:lang w:val="pl-PL"/>
        </w:rPr>
        <w:t xml:space="preserve">wytworzoną przez niego </w:t>
      </w:r>
      <w:r w:rsidRPr="00812176">
        <w:rPr>
          <w:rFonts w:ascii="Arial" w:hAnsi="Arial" w:cs="Arial"/>
          <w:color w:val="000000"/>
          <w:sz w:val="20"/>
          <w:szCs w:val="20"/>
          <w:lang w:val="pl-PL"/>
        </w:rPr>
        <w:t xml:space="preserve">dokumentację o której mowa w  §2 ust. 1 pkt </w:t>
      </w:r>
      <w:r w:rsidR="006755E3">
        <w:rPr>
          <w:rFonts w:ascii="Arial" w:hAnsi="Arial" w:cs="Arial"/>
          <w:color w:val="000000"/>
          <w:sz w:val="20"/>
          <w:szCs w:val="20"/>
          <w:lang w:val="pl-PL"/>
        </w:rPr>
        <w:t>6</w:t>
      </w:r>
      <w:r w:rsidRPr="00812176">
        <w:rPr>
          <w:rFonts w:ascii="Arial" w:hAnsi="Arial" w:cs="Arial"/>
          <w:color w:val="000000"/>
          <w:sz w:val="20"/>
          <w:szCs w:val="20"/>
          <w:lang w:val="pl-PL"/>
        </w:rPr>
        <w:t xml:space="preserve"> w formie </w:t>
      </w:r>
      <w:r>
        <w:rPr>
          <w:rFonts w:ascii="Arial" w:hAnsi="Arial" w:cs="Arial"/>
          <w:color w:val="000000"/>
          <w:sz w:val="20"/>
          <w:szCs w:val="20"/>
          <w:lang w:val="pl-PL"/>
        </w:rPr>
        <w:t xml:space="preserve">dokumentu papierowego w ilości 2 egzemplarzy oraz w wersji elektronicznej w formacie PDF. Dodatkowo przekaże przedmiotową dokumentację na dwóch nośnikach zawierających zapis dokumentów w formie elektronicznej w formacje edytowalnym (.doc, .docx, .docm). </w:t>
      </w:r>
      <w:r w:rsidRPr="00C85C04">
        <w:rPr>
          <w:rFonts w:ascii="Arial" w:hAnsi="Arial" w:cs="Arial"/>
          <w:color w:val="000000"/>
          <w:sz w:val="20"/>
          <w:szCs w:val="20"/>
          <w:lang w:val="pl-PL"/>
        </w:rPr>
        <w:t>Wykonawca udzieli Zamawiającemu praw do tej dokumentacji w zakresie swobodnego dysponowania przez Zamawiającego, w celu umożliwienia wykonywania samodzielnego lub poprzez usługodawców wszystkich czynności utrzymania i przeglądów do P5 włącznie.</w:t>
      </w:r>
    </w:p>
    <w:p w14:paraId="460AFDCD" w14:textId="25B5C47A" w:rsidR="004249C1" w:rsidRPr="00DC4FE4" w:rsidRDefault="004249C1" w:rsidP="00DC4FE4">
      <w:pPr>
        <w:pStyle w:val="Abstract"/>
        <w:numPr>
          <w:ilvl w:val="2"/>
          <w:numId w:val="5"/>
        </w:numPr>
        <w:tabs>
          <w:tab w:val="clear" w:pos="1440"/>
        </w:tabs>
        <w:spacing w:after="0"/>
        <w:ind w:left="426" w:hanging="197"/>
        <w:rPr>
          <w:rFonts w:ascii="Arial" w:hAnsi="Arial" w:cs="Arial"/>
          <w:sz w:val="20"/>
          <w:szCs w:val="20"/>
          <w:lang w:val="pl-PL"/>
        </w:rPr>
      </w:pPr>
      <w:r w:rsidRPr="00812176">
        <w:rPr>
          <w:rFonts w:ascii="Arial" w:hAnsi="Arial" w:cs="Arial"/>
          <w:sz w:val="20"/>
          <w:szCs w:val="20"/>
          <w:lang w:val="pl-PL"/>
        </w:rPr>
        <w:t xml:space="preserve">W przypadku zmiany zakresu zawartości dokumentacji technicznej EZT, wynikającej ze zmiany aktów prawnych, po podpisaniu </w:t>
      </w:r>
      <w:r>
        <w:rPr>
          <w:rFonts w:ascii="Arial" w:hAnsi="Arial" w:cs="Arial"/>
          <w:sz w:val="20"/>
          <w:szCs w:val="20"/>
          <w:lang w:val="pl-PL"/>
        </w:rPr>
        <w:t>U</w:t>
      </w:r>
      <w:r w:rsidRPr="00812176">
        <w:rPr>
          <w:rFonts w:ascii="Arial" w:hAnsi="Arial" w:cs="Arial"/>
          <w:sz w:val="20"/>
          <w:szCs w:val="20"/>
          <w:lang w:val="pl-PL"/>
        </w:rPr>
        <w:t>mowy</w:t>
      </w:r>
      <w:r>
        <w:rPr>
          <w:rFonts w:ascii="Arial" w:hAnsi="Arial" w:cs="Arial"/>
          <w:sz w:val="20"/>
          <w:szCs w:val="20"/>
          <w:lang w:val="pl-PL"/>
        </w:rPr>
        <w:t xml:space="preserve">, </w:t>
      </w:r>
      <w:r w:rsidRPr="00812176">
        <w:rPr>
          <w:rFonts w:ascii="Arial" w:hAnsi="Arial" w:cs="Arial"/>
          <w:sz w:val="20"/>
          <w:szCs w:val="20"/>
          <w:lang w:val="pl-PL"/>
        </w:rPr>
        <w:t xml:space="preserve">a przed </w:t>
      </w:r>
      <w:r>
        <w:rPr>
          <w:rFonts w:ascii="Arial" w:hAnsi="Arial" w:cs="Arial"/>
          <w:sz w:val="20"/>
          <w:szCs w:val="20"/>
          <w:lang w:val="pl-PL"/>
        </w:rPr>
        <w:t>odbiorem końcowym</w:t>
      </w:r>
      <w:r w:rsidRPr="00812176">
        <w:rPr>
          <w:rFonts w:ascii="Arial" w:hAnsi="Arial" w:cs="Arial"/>
          <w:sz w:val="20"/>
          <w:szCs w:val="20"/>
          <w:lang w:val="pl-PL"/>
        </w:rPr>
        <w:t xml:space="preserve"> pierwszego EZT, Wykonawca zobowiązany jest dostosować jej zawartość do nowych, obowiązujących przepisów. Dokumentacja techniczna, o której mowa w Rozporządzeniu Ministra Infrastruktury z dnia 12 października 2005 r. w sprawie ogólnych warunków technicznych eksploatacji pojazdów kolejowych (tj. z dnia 27 stycznia 2016 r.: Dz.U. z 2016 r. poz. 226 ze zm.), a dostarczana wraz z EZT musi mieć charakter powszechny i nie może być oznakowana jako tajemnica przedsiębiorstwa</w:t>
      </w:r>
      <w:r w:rsidR="007E066E">
        <w:rPr>
          <w:rFonts w:ascii="Arial" w:hAnsi="Arial" w:cs="Arial"/>
          <w:sz w:val="20"/>
          <w:szCs w:val="20"/>
          <w:lang w:val="pl-PL"/>
        </w:rPr>
        <w:t xml:space="preserve"> Wykonawcy</w:t>
      </w:r>
      <w:r w:rsidRPr="00812176">
        <w:rPr>
          <w:rFonts w:ascii="Arial" w:hAnsi="Arial" w:cs="Arial"/>
          <w:sz w:val="20"/>
          <w:szCs w:val="20"/>
          <w:lang w:val="pl-PL"/>
        </w:rPr>
        <w:t>.</w:t>
      </w:r>
    </w:p>
    <w:p w14:paraId="2EC2498E" w14:textId="77777777" w:rsidR="00B842E7" w:rsidRPr="00DC4FE4" w:rsidRDefault="00B842E7" w:rsidP="00DC4FE4">
      <w:pPr>
        <w:pStyle w:val="Tekstpodstawowy"/>
        <w:rPr>
          <w:lang w:val="pl-PL"/>
        </w:rPr>
      </w:pPr>
    </w:p>
    <w:p w14:paraId="720D2A90" w14:textId="77777777" w:rsidR="00BF3703" w:rsidRPr="0039079C" w:rsidRDefault="00BF3703" w:rsidP="00C825A5">
      <w:pPr>
        <w:pStyle w:val="Tekstpodstawowy"/>
        <w:spacing w:line="276" w:lineRule="auto"/>
        <w:rPr>
          <w:lang w:val="pl-PL"/>
        </w:rPr>
      </w:pPr>
    </w:p>
    <w:p w14:paraId="0617584F" w14:textId="77777777" w:rsidR="00E42F90" w:rsidRPr="0039079C" w:rsidRDefault="00DD2E76" w:rsidP="00C825A5">
      <w:pPr>
        <w:spacing w:after="120" w:line="276" w:lineRule="auto"/>
        <w:jc w:val="both"/>
        <w:rPr>
          <w:rFonts w:ascii="Arial" w:hAnsi="Arial" w:cs="Arial"/>
          <w:b/>
          <w:sz w:val="20"/>
          <w:szCs w:val="20"/>
        </w:rPr>
      </w:pPr>
      <w:r w:rsidRPr="0039079C">
        <w:rPr>
          <w:rFonts w:ascii="Arial" w:hAnsi="Arial" w:cs="Arial"/>
          <w:b/>
          <w:sz w:val="20"/>
          <w:szCs w:val="20"/>
        </w:rPr>
        <w:t xml:space="preserve">3d. </w:t>
      </w:r>
      <w:r w:rsidR="00E42F90" w:rsidRPr="0039079C">
        <w:rPr>
          <w:rFonts w:ascii="Arial" w:hAnsi="Arial" w:cs="Arial"/>
          <w:b/>
          <w:sz w:val="20"/>
          <w:szCs w:val="20"/>
        </w:rPr>
        <w:t>Materiały eksploatacyjne i części zamienne</w:t>
      </w:r>
    </w:p>
    <w:p w14:paraId="48A38B77" w14:textId="77777777" w:rsidR="00E42F90" w:rsidRPr="0039079C" w:rsidRDefault="00E42F90" w:rsidP="00C825A5">
      <w:pPr>
        <w:pStyle w:val="Abstract"/>
        <w:numPr>
          <w:ilvl w:val="0"/>
          <w:numId w:val="39"/>
        </w:numPr>
        <w:spacing w:after="0"/>
        <w:ind w:left="426" w:hanging="426"/>
        <w:rPr>
          <w:rFonts w:ascii="Arial" w:hAnsi="Arial" w:cs="Arial"/>
          <w:sz w:val="20"/>
          <w:szCs w:val="20"/>
          <w:lang w:val="pl-PL"/>
        </w:rPr>
      </w:pPr>
      <w:r w:rsidRPr="0039079C">
        <w:rPr>
          <w:rFonts w:ascii="Arial" w:hAnsi="Arial" w:cs="Arial"/>
          <w:sz w:val="20"/>
          <w:szCs w:val="20"/>
          <w:lang w:val="pl-PL"/>
        </w:rPr>
        <w:t xml:space="preserve">Wykonawca, wykonując prace będące Przedmiotem Umowy, stosować będzie tylko fabrycznie nowe części zamienne i materiały eksploatacyjne. Powinny być one zgodne z katalogiem części zamiennych, DSU oraz DTR danego Pojazdu, zespołów, podzespołów i części. </w:t>
      </w:r>
    </w:p>
    <w:p w14:paraId="452A39FC" w14:textId="157F723E" w:rsidR="00E42F90" w:rsidRPr="0039079C" w:rsidRDefault="00E42F90" w:rsidP="00C825A5">
      <w:pPr>
        <w:pStyle w:val="Abstract"/>
        <w:numPr>
          <w:ilvl w:val="0"/>
          <w:numId w:val="39"/>
        </w:numPr>
        <w:spacing w:after="0"/>
        <w:ind w:left="426" w:hanging="426"/>
        <w:rPr>
          <w:rFonts w:ascii="Arial" w:hAnsi="Arial" w:cs="Arial"/>
          <w:sz w:val="20"/>
          <w:szCs w:val="20"/>
          <w:lang w:val="pl-PL"/>
        </w:rPr>
      </w:pPr>
      <w:r w:rsidRPr="0039079C">
        <w:rPr>
          <w:rFonts w:ascii="Arial" w:hAnsi="Arial" w:cs="Arial"/>
          <w:sz w:val="20"/>
          <w:szCs w:val="20"/>
          <w:lang w:val="pl-PL"/>
        </w:rPr>
        <w:t>Na wniosek Wykonawcy Zamawiający może dopuścić do zastosowania części, podzespoły lub zespoły naprawione, zregenerowane lub zamienniki o parametrach nie gorszych niż oryginalne, pod warunkiem, że mają identyczne funkcje i osiągi względem wymienianych podzespołów. Decyzję w tym przedmiocie podejmuje Zamawiający, z uwzględnieniem własnych regulacji wewnętrznych pozwalających rozstrzygnąć czy wprowadzana zmiana nie wykracza poza Dokumentację Techniczną Pojazdu</w:t>
      </w:r>
      <w:r w:rsidR="0068645D" w:rsidRPr="0039079C">
        <w:rPr>
          <w:rFonts w:ascii="Arial" w:hAnsi="Arial" w:cs="Arial"/>
          <w:sz w:val="20"/>
          <w:szCs w:val="20"/>
          <w:lang w:val="pl-PL"/>
        </w:rPr>
        <w:t>, a następnie przekazuje ją Wykonawcy</w:t>
      </w:r>
      <w:r w:rsidRPr="0039079C">
        <w:rPr>
          <w:rFonts w:ascii="Arial" w:hAnsi="Arial" w:cs="Arial"/>
          <w:sz w:val="20"/>
          <w:szCs w:val="20"/>
          <w:lang w:val="pl-PL"/>
        </w:rPr>
        <w:t>.</w:t>
      </w:r>
    </w:p>
    <w:p w14:paraId="2972ED24" w14:textId="49EED297" w:rsidR="00E42F90" w:rsidRPr="0039079C" w:rsidRDefault="00E42F90" w:rsidP="00C825A5">
      <w:pPr>
        <w:pStyle w:val="Abstract"/>
        <w:numPr>
          <w:ilvl w:val="0"/>
          <w:numId w:val="39"/>
        </w:numPr>
        <w:spacing w:after="0"/>
        <w:ind w:left="426"/>
        <w:rPr>
          <w:rFonts w:ascii="Arial" w:hAnsi="Arial" w:cs="Arial"/>
          <w:sz w:val="20"/>
          <w:szCs w:val="20"/>
          <w:lang w:val="pl-PL"/>
        </w:rPr>
      </w:pPr>
      <w:r w:rsidRPr="0039079C">
        <w:rPr>
          <w:rFonts w:ascii="Arial" w:hAnsi="Arial" w:cs="Arial"/>
          <w:sz w:val="20"/>
          <w:szCs w:val="20"/>
          <w:lang w:val="pl-PL"/>
        </w:rPr>
        <w:t xml:space="preserve">Części zamienne i materiały eksploatacyjne, niezbędne do wykonania prac wynikających z zakresu stałego </w:t>
      </w:r>
      <w:r w:rsidR="001C2DCC" w:rsidRPr="0039079C">
        <w:rPr>
          <w:rFonts w:ascii="Arial" w:hAnsi="Arial" w:cs="Arial"/>
          <w:sz w:val="20"/>
          <w:szCs w:val="20"/>
          <w:lang w:val="pl-PL"/>
        </w:rPr>
        <w:t xml:space="preserve">przeglądu </w:t>
      </w:r>
      <w:r w:rsidR="00102BF6" w:rsidRPr="0039079C">
        <w:rPr>
          <w:rFonts w:ascii="Arial" w:hAnsi="Arial" w:cs="Arial"/>
          <w:sz w:val="20"/>
          <w:szCs w:val="20"/>
          <w:lang w:val="pl-PL"/>
        </w:rPr>
        <w:t>P2</w:t>
      </w:r>
      <w:r w:rsidR="009C7437">
        <w:rPr>
          <w:rFonts w:ascii="Arial" w:hAnsi="Arial" w:cs="Arial"/>
          <w:sz w:val="20"/>
          <w:szCs w:val="20"/>
          <w:lang w:val="pl-PL"/>
        </w:rPr>
        <w:t xml:space="preserve"> i P3</w:t>
      </w:r>
      <w:r w:rsidR="00102BF6" w:rsidRPr="0039079C">
        <w:rPr>
          <w:rFonts w:ascii="Arial" w:hAnsi="Arial" w:cs="Arial"/>
          <w:sz w:val="20"/>
          <w:szCs w:val="20"/>
          <w:lang w:val="pl-PL"/>
        </w:rPr>
        <w:t xml:space="preserve"> </w:t>
      </w:r>
      <w:r w:rsidR="000645A5" w:rsidRPr="0039079C">
        <w:rPr>
          <w:rFonts w:ascii="Arial" w:hAnsi="Arial" w:cs="Arial"/>
          <w:sz w:val="20"/>
          <w:szCs w:val="20"/>
          <w:lang w:val="pl-PL"/>
        </w:rPr>
        <w:t xml:space="preserve">oraz wszelkich zleconych prac dodatkowych </w:t>
      </w:r>
      <w:r w:rsidRPr="0039079C">
        <w:rPr>
          <w:rFonts w:ascii="Arial" w:hAnsi="Arial" w:cs="Arial"/>
          <w:sz w:val="20"/>
          <w:szCs w:val="20"/>
          <w:lang w:val="pl-PL"/>
        </w:rPr>
        <w:t xml:space="preserve">zapewnia Wykonawca w ramach wynagrodzenia określonego w </w:t>
      </w:r>
      <w:r w:rsidR="001B36AD" w:rsidRPr="0039079C">
        <w:rPr>
          <w:rFonts w:ascii="Arial" w:hAnsi="Arial" w:cs="Arial"/>
          <w:sz w:val="20"/>
          <w:szCs w:val="20"/>
          <w:lang w:val="pl-PL"/>
        </w:rPr>
        <w:t>Umowie</w:t>
      </w:r>
      <w:r w:rsidR="001C2DCC" w:rsidRPr="0039079C">
        <w:rPr>
          <w:rFonts w:ascii="Arial" w:hAnsi="Arial" w:cs="Arial"/>
          <w:sz w:val="20"/>
          <w:szCs w:val="20"/>
          <w:lang w:val="pl-PL"/>
        </w:rPr>
        <w:t>.</w:t>
      </w:r>
      <w:r w:rsidR="004A039E" w:rsidRPr="0039079C">
        <w:rPr>
          <w:rFonts w:ascii="Arial" w:hAnsi="Arial" w:cs="Arial"/>
          <w:sz w:val="20"/>
          <w:szCs w:val="20"/>
          <w:lang w:val="pl-PL"/>
        </w:rPr>
        <w:t xml:space="preserve"> </w:t>
      </w:r>
      <w:r w:rsidR="00A83F57" w:rsidRPr="00A83F57">
        <w:rPr>
          <w:rFonts w:ascii="Arial" w:hAnsi="Arial" w:cs="Arial"/>
          <w:sz w:val="20"/>
          <w:szCs w:val="20"/>
          <w:lang w:val="pl-PL"/>
        </w:rPr>
        <w:t xml:space="preserve">Utylizacja odpadów i złomu powstałego w wyniku realizacji usługi </w:t>
      </w:r>
      <w:r w:rsidR="00102F69">
        <w:rPr>
          <w:rFonts w:ascii="Arial" w:hAnsi="Arial" w:cs="Arial"/>
          <w:sz w:val="20"/>
          <w:szCs w:val="20"/>
          <w:lang w:val="pl-PL"/>
        </w:rPr>
        <w:t>odbywa się</w:t>
      </w:r>
      <w:r w:rsidR="00A83F57" w:rsidRPr="00A83F57">
        <w:rPr>
          <w:rFonts w:ascii="Arial" w:hAnsi="Arial" w:cs="Arial"/>
          <w:sz w:val="20"/>
          <w:szCs w:val="20"/>
          <w:lang w:val="pl-PL"/>
        </w:rPr>
        <w:t xml:space="preserve"> na koszt i staraniem Wykonawc</w:t>
      </w:r>
      <w:r w:rsidR="00A83F57">
        <w:rPr>
          <w:rFonts w:ascii="Arial" w:hAnsi="Arial" w:cs="Arial"/>
          <w:sz w:val="20"/>
          <w:szCs w:val="20"/>
          <w:lang w:val="pl-PL"/>
        </w:rPr>
        <w:t>y.</w:t>
      </w:r>
    </w:p>
    <w:p w14:paraId="390041AA" w14:textId="1844772A" w:rsidR="00E42F90" w:rsidRPr="0039079C" w:rsidRDefault="00E42F90" w:rsidP="00C825A5">
      <w:pPr>
        <w:pStyle w:val="Abstract"/>
        <w:numPr>
          <w:ilvl w:val="0"/>
          <w:numId w:val="39"/>
        </w:numPr>
        <w:spacing w:after="0"/>
        <w:ind w:left="426" w:hanging="426"/>
        <w:rPr>
          <w:rFonts w:ascii="Arial" w:hAnsi="Arial" w:cs="Arial"/>
          <w:sz w:val="20"/>
          <w:szCs w:val="20"/>
          <w:lang w:val="pl-PL"/>
        </w:rPr>
      </w:pPr>
      <w:r w:rsidRPr="0039079C">
        <w:rPr>
          <w:rFonts w:ascii="Arial" w:hAnsi="Arial" w:cs="Arial"/>
          <w:sz w:val="20"/>
          <w:szCs w:val="20"/>
          <w:lang w:val="pl-PL"/>
        </w:rPr>
        <w:t>Wykonawca zagwarantuje Zamawiającemu pełną identyfikowalność</w:t>
      </w:r>
      <w:r w:rsidR="00E15A6B">
        <w:rPr>
          <w:rFonts w:ascii="Arial" w:hAnsi="Arial" w:cs="Arial"/>
          <w:sz w:val="20"/>
          <w:szCs w:val="20"/>
          <w:lang w:val="pl-PL"/>
        </w:rPr>
        <w:t xml:space="preserve"> (m.in. nazwa części, nr artykułu/nr katalogowy, nazwa producenta/dostawcy, ilość)</w:t>
      </w:r>
      <w:r w:rsidRPr="0039079C">
        <w:rPr>
          <w:rFonts w:ascii="Arial" w:hAnsi="Arial" w:cs="Arial"/>
          <w:sz w:val="20"/>
          <w:szCs w:val="20"/>
          <w:lang w:val="pl-PL"/>
        </w:rPr>
        <w:t xml:space="preserve"> wykorzystanych w procesie utrzymania części zamiennych,</w:t>
      </w:r>
      <w:r w:rsidR="007639A9">
        <w:rPr>
          <w:rFonts w:ascii="Arial" w:hAnsi="Arial" w:cs="Arial"/>
          <w:sz w:val="20"/>
          <w:szCs w:val="20"/>
          <w:lang w:val="pl-PL"/>
        </w:rPr>
        <w:t xml:space="preserve"> zespołów</w:t>
      </w:r>
      <w:r w:rsidRPr="0039079C">
        <w:rPr>
          <w:rFonts w:ascii="Arial" w:hAnsi="Arial" w:cs="Arial"/>
          <w:sz w:val="20"/>
          <w:szCs w:val="20"/>
          <w:lang w:val="pl-PL"/>
        </w:rPr>
        <w:t xml:space="preserve"> podzespołów</w:t>
      </w:r>
      <w:r w:rsidR="007639A9">
        <w:rPr>
          <w:rFonts w:ascii="Arial" w:hAnsi="Arial" w:cs="Arial"/>
          <w:sz w:val="20"/>
          <w:szCs w:val="20"/>
          <w:lang w:val="pl-PL"/>
        </w:rPr>
        <w:t xml:space="preserve"> dla prac wskazanych w Załącznikach </w:t>
      </w:r>
      <w:r w:rsidR="00E15A6B">
        <w:rPr>
          <w:rFonts w:ascii="Arial" w:hAnsi="Arial" w:cs="Arial"/>
          <w:sz w:val="20"/>
          <w:szCs w:val="20"/>
          <w:lang w:val="pl-PL"/>
        </w:rPr>
        <w:t>9, 10, 11 i 12.</w:t>
      </w:r>
    </w:p>
    <w:p w14:paraId="195F760C" w14:textId="77777777" w:rsidR="00E42F90" w:rsidRPr="0039079C" w:rsidRDefault="00E42F90" w:rsidP="00C825A5">
      <w:pPr>
        <w:spacing w:after="0" w:line="276" w:lineRule="auto"/>
        <w:ind w:left="720" w:right="-194" w:firstLine="4"/>
        <w:contextualSpacing/>
        <w:jc w:val="both"/>
        <w:rPr>
          <w:rFonts w:ascii="Arial" w:hAnsi="Arial" w:cs="Arial"/>
          <w:sz w:val="20"/>
          <w:szCs w:val="20"/>
        </w:rPr>
      </w:pPr>
    </w:p>
    <w:p w14:paraId="7E406D1E" w14:textId="77777777" w:rsidR="00E42F90" w:rsidRPr="0039079C" w:rsidRDefault="00DD2E76" w:rsidP="00C825A5">
      <w:pPr>
        <w:spacing w:after="120" w:line="276" w:lineRule="auto"/>
        <w:jc w:val="both"/>
        <w:rPr>
          <w:rFonts w:ascii="Arial" w:hAnsi="Arial" w:cs="Arial"/>
          <w:b/>
          <w:sz w:val="20"/>
          <w:szCs w:val="20"/>
        </w:rPr>
      </w:pPr>
      <w:r w:rsidRPr="0039079C">
        <w:rPr>
          <w:rFonts w:ascii="Arial" w:hAnsi="Arial" w:cs="Arial"/>
          <w:b/>
          <w:sz w:val="20"/>
          <w:szCs w:val="20"/>
        </w:rPr>
        <w:t>3</w:t>
      </w:r>
      <w:r w:rsidR="004D2E35" w:rsidRPr="0039079C">
        <w:rPr>
          <w:rFonts w:ascii="Arial" w:hAnsi="Arial" w:cs="Arial"/>
          <w:b/>
          <w:sz w:val="20"/>
          <w:szCs w:val="20"/>
        </w:rPr>
        <w:t xml:space="preserve">e. </w:t>
      </w:r>
      <w:r w:rsidR="00E42F90" w:rsidRPr="0039079C">
        <w:rPr>
          <w:rFonts w:ascii="Arial" w:hAnsi="Arial" w:cs="Arial"/>
          <w:b/>
          <w:sz w:val="20"/>
          <w:szCs w:val="20"/>
        </w:rPr>
        <w:t>Zasady utrzymania Pojazdów</w:t>
      </w:r>
    </w:p>
    <w:p w14:paraId="16F5E9E3" w14:textId="3DF099F5" w:rsidR="00E42F90" w:rsidRPr="0039079C" w:rsidRDefault="00E42F90" w:rsidP="00C825A5">
      <w:pPr>
        <w:pStyle w:val="Abstract"/>
        <w:numPr>
          <w:ilvl w:val="0"/>
          <w:numId w:val="40"/>
        </w:numPr>
        <w:spacing w:after="0"/>
        <w:ind w:left="426" w:hanging="284"/>
        <w:rPr>
          <w:rFonts w:ascii="Arial" w:hAnsi="Arial" w:cs="Arial"/>
          <w:sz w:val="20"/>
          <w:szCs w:val="20"/>
          <w:lang w:val="pl-PL"/>
        </w:rPr>
      </w:pPr>
      <w:r w:rsidRPr="0039079C">
        <w:rPr>
          <w:rFonts w:ascii="Arial" w:hAnsi="Arial" w:cs="Arial"/>
          <w:sz w:val="20"/>
          <w:szCs w:val="20"/>
          <w:lang w:val="pl-PL"/>
        </w:rPr>
        <w:t xml:space="preserve">Zamawiający zastrzega sobie prawo do przeprowadzenia audytu realizowanych prac utrzymaniowych </w:t>
      </w:r>
      <w:r w:rsidRPr="0039079C">
        <w:rPr>
          <w:rFonts w:ascii="Arial" w:hAnsi="Arial" w:cs="Arial"/>
          <w:sz w:val="20"/>
          <w:szCs w:val="20"/>
          <w:lang w:val="pl-PL"/>
        </w:rPr>
        <w:br/>
        <w:t>w odniesieniu do zasad zawartych Umowie, a także w oparciu o Dokumentację Techniczną Pojazdu</w:t>
      </w:r>
      <w:r w:rsidR="008A5F1C">
        <w:rPr>
          <w:rFonts w:ascii="Arial" w:hAnsi="Arial" w:cs="Arial"/>
          <w:sz w:val="20"/>
          <w:szCs w:val="20"/>
          <w:lang w:val="pl-PL"/>
        </w:rPr>
        <w:t xml:space="preserve"> po uprzednio uzgodnionym terminie </w:t>
      </w:r>
      <w:r w:rsidR="00F262A2">
        <w:rPr>
          <w:rFonts w:ascii="Arial" w:hAnsi="Arial" w:cs="Arial"/>
          <w:sz w:val="20"/>
          <w:szCs w:val="20"/>
          <w:lang w:val="pl-PL"/>
        </w:rPr>
        <w:t xml:space="preserve">i </w:t>
      </w:r>
      <w:r w:rsidR="00014842">
        <w:rPr>
          <w:rFonts w:ascii="Arial" w:hAnsi="Arial" w:cs="Arial"/>
          <w:sz w:val="20"/>
          <w:szCs w:val="20"/>
          <w:lang w:val="pl-PL"/>
        </w:rPr>
        <w:t xml:space="preserve">ustaleniu </w:t>
      </w:r>
      <w:r w:rsidR="00F262A2">
        <w:rPr>
          <w:rFonts w:ascii="Arial" w:hAnsi="Arial" w:cs="Arial"/>
          <w:sz w:val="20"/>
          <w:szCs w:val="20"/>
          <w:lang w:val="pl-PL"/>
        </w:rPr>
        <w:t xml:space="preserve">zasad przeprowadzenia audytu </w:t>
      </w:r>
      <w:r w:rsidR="008A5F1C">
        <w:rPr>
          <w:rFonts w:ascii="Arial" w:hAnsi="Arial" w:cs="Arial"/>
          <w:sz w:val="20"/>
          <w:szCs w:val="20"/>
          <w:lang w:val="pl-PL"/>
        </w:rPr>
        <w:t>przez Strony</w:t>
      </w:r>
      <w:r w:rsidRPr="0039079C">
        <w:rPr>
          <w:rFonts w:ascii="Arial" w:hAnsi="Arial" w:cs="Arial"/>
          <w:sz w:val="20"/>
          <w:szCs w:val="20"/>
          <w:lang w:val="pl-PL"/>
        </w:rPr>
        <w:t>.</w:t>
      </w:r>
    </w:p>
    <w:p w14:paraId="5965ED71" w14:textId="1890D59F" w:rsidR="00E42F90" w:rsidRPr="0039079C" w:rsidRDefault="00E42F90" w:rsidP="00C825A5">
      <w:pPr>
        <w:pStyle w:val="Abstract"/>
        <w:numPr>
          <w:ilvl w:val="0"/>
          <w:numId w:val="40"/>
        </w:numPr>
        <w:spacing w:after="0"/>
        <w:ind w:left="426" w:hanging="284"/>
        <w:rPr>
          <w:rFonts w:ascii="Arial" w:hAnsi="Arial" w:cs="Arial"/>
          <w:sz w:val="20"/>
          <w:szCs w:val="20"/>
          <w:lang w:val="pl-PL"/>
        </w:rPr>
      </w:pPr>
      <w:r w:rsidRPr="0039079C">
        <w:rPr>
          <w:rFonts w:ascii="Arial" w:hAnsi="Arial" w:cs="Arial"/>
          <w:sz w:val="20"/>
          <w:szCs w:val="20"/>
          <w:lang w:val="pl-PL"/>
        </w:rPr>
        <w:t xml:space="preserve">Wykonawca zapewni niezbędne narzędzia oraz wyposażenie specjalistyczne, urządzenia i oprogramowanie, które jest niezbędne do prawidłowego </w:t>
      </w:r>
      <w:r w:rsidR="001C2DCC" w:rsidRPr="0039079C">
        <w:rPr>
          <w:rFonts w:ascii="Arial" w:hAnsi="Arial" w:cs="Arial"/>
          <w:sz w:val="20"/>
          <w:szCs w:val="20"/>
          <w:lang w:val="pl-PL"/>
        </w:rPr>
        <w:t>wykonania przedmiotu Umowy.</w:t>
      </w:r>
    </w:p>
    <w:p w14:paraId="24773C17" w14:textId="2104BA1B" w:rsidR="00E42F90" w:rsidRDefault="00E42F90" w:rsidP="00C825A5">
      <w:pPr>
        <w:pStyle w:val="Abstract"/>
        <w:numPr>
          <w:ilvl w:val="0"/>
          <w:numId w:val="40"/>
        </w:numPr>
        <w:spacing w:after="0"/>
        <w:ind w:left="426" w:hanging="284"/>
        <w:rPr>
          <w:rFonts w:ascii="Arial" w:hAnsi="Arial" w:cs="Arial"/>
          <w:sz w:val="20"/>
          <w:szCs w:val="20"/>
          <w:lang w:val="pl-PL"/>
        </w:rPr>
      </w:pPr>
      <w:bookmarkStart w:id="5" w:name="_Hlk193263420"/>
      <w:r w:rsidRPr="0039079C">
        <w:rPr>
          <w:rFonts w:ascii="Arial" w:hAnsi="Arial" w:cs="Arial"/>
          <w:sz w:val="20"/>
          <w:szCs w:val="20"/>
          <w:lang w:val="pl-PL"/>
        </w:rPr>
        <w:t>Wykonawca w ramach wynagrodzenia umownego zobowiązany jest</w:t>
      </w:r>
      <w:r w:rsidR="004B24D6">
        <w:rPr>
          <w:rFonts w:ascii="Arial" w:hAnsi="Arial" w:cs="Arial"/>
          <w:sz w:val="20"/>
          <w:szCs w:val="20"/>
          <w:lang w:val="pl-PL"/>
        </w:rPr>
        <w:t>:</w:t>
      </w:r>
    </w:p>
    <w:p w14:paraId="0C8BD320" w14:textId="6D9F4077" w:rsidR="004B24D6" w:rsidRPr="00DC4FE4" w:rsidRDefault="004B24D6" w:rsidP="004B24D6">
      <w:pPr>
        <w:pStyle w:val="Akapitzlist"/>
        <w:numPr>
          <w:ilvl w:val="2"/>
          <w:numId w:val="40"/>
        </w:numPr>
        <w:ind w:left="709" w:right="4" w:hanging="142"/>
        <w:rPr>
          <w:rFonts w:ascii="Arial" w:hAnsi="Arial" w:cs="Arial"/>
          <w:sz w:val="20"/>
          <w:szCs w:val="20"/>
        </w:rPr>
      </w:pPr>
      <w:r w:rsidRPr="00DC4FE4">
        <w:rPr>
          <w:rFonts w:ascii="Arial" w:hAnsi="Arial" w:cs="Arial"/>
          <w:sz w:val="20"/>
          <w:szCs w:val="20"/>
        </w:rPr>
        <w:t>wykonać legalizacje/przegląd</w:t>
      </w:r>
      <w:r w:rsidR="0068089E">
        <w:rPr>
          <w:rFonts w:ascii="Arial" w:hAnsi="Arial" w:cs="Arial"/>
          <w:sz w:val="20"/>
          <w:szCs w:val="20"/>
        </w:rPr>
        <w:t>/badanie</w:t>
      </w:r>
      <w:r w:rsidRPr="00DC4FE4">
        <w:rPr>
          <w:rFonts w:ascii="Arial" w:hAnsi="Arial" w:cs="Arial"/>
          <w:sz w:val="20"/>
          <w:szCs w:val="20"/>
        </w:rPr>
        <w:t xml:space="preserve"> wszystkich urządzeń poddozorowych, a w razie konieczności odnowić oznakowanie zespołów poddozorowych (np. zbiorników ciśnieniowych).</w:t>
      </w:r>
    </w:p>
    <w:p w14:paraId="3BE648D9" w14:textId="127701C2" w:rsidR="004B24D6" w:rsidRPr="00DC4FE4" w:rsidRDefault="004B24D6" w:rsidP="00DC4FE4">
      <w:pPr>
        <w:pStyle w:val="Akapitzlist"/>
        <w:ind w:left="709" w:right="4"/>
        <w:rPr>
          <w:rFonts w:ascii="Arial" w:hAnsi="Arial" w:cs="Arial"/>
          <w:sz w:val="20"/>
          <w:szCs w:val="20"/>
        </w:rPr>
      </w:pPr>
      <w:r w:rsidRPr="00DC4FE4">
        <w:rPr>
          <w:rFonts w:ascii="Arial" w:hAnsi="Arial" w:cs="Arial"/>
          <w:sz w:val="20"/>
          <w:szCs w:val="20"/>
        </w:rPr>
        <w:lastRenderedPageBreak/>
        <w:t>W razie konieczności Zamawiający udzieli Wykonawcy stosownego pełnomocnictwa do występowania w imieniu Zamawiającego przed organami i innymi podmiotami celem realizacji powyższego obowiązku.</w:t>
      </w:r>
    </w:p>
    <w:p w14:paraId="6B2F2A4B" w14:textId="159D429D" w:rsidR="004B24D6" w:rsidRPr="00DC4FE4" w:rsidRDefault="004B24D6" w:rsidP="00DC4FE4">
      <w:pPr>
        <w:pStyle w:val="Akapitzlist"/>
        <w:widowControl w:val="0"/>
        <w:numPr>
          <w:ilvl w:val="2"/>
          <w:numId w:val="40"/>
        </w:numPr>
        <w:autoSpaceDE w:val="0"/>
        <w:autoSpaceDN w:val="0"/>
        <w:spacing w:after="0" w:line="276" w:lineRule="auto"/>
        <w:ind w:left="709" w:right="4" w:hanging="142"/>
        <w:jc w:val="both"/>
        <w:rPr>
          <w:rFonts w:ascii="Arial" w:hAnsi="Arial" w:cs="Arial"/>
          <w:sz w:val="20"/>
          <w:szCs w:val="20"/>
        </w:rPr>
      </w:pPr>
      <w:r w:rsidRPr="004B24D6">
        <w:rPr>
          <w:rFonts w:ascii="Arial" w:hAnsi="Arial" w:cs="Arial"/>
          <w:sz w:val="20"/>
          <w:szCs w:val="20"/>
        </w:rPr>
        <w:t>wszystkie urządzenia podlegające wzorcowaniu/legalizacji skierować do jej wykonania</w:t>
      </w:r>
      <w:r w:rsidR="007E066E">
        <w:rPr>
          <w:rFonts w:ascii="Arial" w:hAnsi="Arial" w:cs="Arial"/>
          <w:sz w:val="20"/>
          <w:szCs w:val="20"/>
        </w:rPr>
        <w:t>.</w:t>
      </w:r>
      <w:r w:rsidRPr="00DC4FE4">
        <w:rPr>
          <w:rFonts w:ascii="Arial" w:hAnsi="Arial" w:cs="Arial"/>
          <w:sz w:val="20"/>
          <w:szCs w:val="20"/>
        </w:rPr>
        <w:t xml:space="preserve">  Dokumentację z tych czynności, w szczególności protokoły przeglądowe (w tym wzorcowania urządzeń), świadectwa, legalizacje, należy przekazać Zamawiającemu. W razie konieczności Zamawiający udzieli Wykonawcy stosownego pełnomocnictwa do występowania w imieniu Zamawiającego przed organami i innymi podmiotami celem realizacji powyższego obowiązku. </w:t>
      </w:r>
    </w:p>
    <w:bookmarkEnd w:id="5"/>
    <w:p w14:paraId="43C540DC" w14:textId="4132F485" w:rsidR="00E42F90" w:rsidRPr="0039079C" w:rsidRDefault="00E42F90" w:rsidP="00C825A5">
      <w:pPr>
        <w:pStyle w:val="Abstract"/>
        <w:numPr>
          <w:ilvl w:val="0"/>
          <w:numId w:val="40"/>
        </w:numPr>
        <w:spacing w:after="0"/>
        <w:ind w:left="426" w:hanging="284"/>
        <w:rPr>
          <w:rFonts w:ascii="Arial" w:hAnsi="Arial" w:cs="Arial"/>
          <w:sz w:val="20"/>
          <w:szCs w:val="20"/>
          <w:lang w:val="pl-PL"/>
        </w:rPr>
      </w:pPr>
      <w:r w:rsidRPr="0039079C">
        <w:rPr>
          <w:rFonts w:ascii="Arial" w:hAnsi="Arial" w:cs="Arial"/>
          <w:sz w:val="20"/>
          <w:szCs w:val="20"/>
          <w:lang w:val="pl-PL"/>
        </w:rPr>
        <w:t xml:space="preserve">Po wykonaniu </w:t>
      </w:r>
      <w:r w:rsidR="001C2DCC" w:rsidRPr="0039079C">
        <w:rPr>
          <w:rFonts w:ascii="Arial" w:hAnsi="Arial" w:cs="Arial"/>
          <w:sz w:val="20"/>
          <w:szCs w:val="20"/>
          <w:lang w:val="pl-PL"/>
        </w:rPr>
        <w:t xml:space="preserve">przeglądu poziomu </w:t>
      </w:r>
      <w:r w:rsidR="00136B55" w:rsidRPr="0039079C">
        <w:rPr>
          <w:rFonts w:ascii="Arial" w:hAnsi="Arial" w:cs="Arial"/>
          <w:sz w:val="20"/>
          <w:szCs w:val="20"/>
          <w:lang w:val="pl-PL"/>
        </w:rPr>
        <w:t>P2</w:t>
      </w:r>
      <w:r w:rsidR="009C7437">
        <w:rPr>
          <w:rFonts w:ascii="Arial" w:hAnsi="Arial" w:cs="Arial"/>
          <w:sz w:val="20"/>
          <w:szCs w:val="20"/>
          <w:lang w:val="pl-PL"/>
        </w:rPr>
        <w:t xml:space="preserve"> lub P3</w:t>
      </w:r>
      <w:r w:rsidRPr="0039079C">
        <w:rPr>
          <w:rFonts w:ascii="Arial" w:hAnsi="Arial" w:cs="Arial"/>
          <w:sz w:val="20"/>
          <w:szCs w:val="20"/>
          <w:lang w:val="pl-PL"/>
        </w:rPr>
        <w:t xml:space="preserve">, Wykonawca zobowiązany jest niezwłocznie zgłosić </w:t>
      </w:r>
      <w:r w:rsidR="000C45F1" w:rsidRPr="0039079C">
        <w:rPr>
          <w:rFonts w:ascii="Arial" w:hAnsi="Arial" w:cs="Arial"/>
          <w:sz w:val="20"/>
          <w:szCs w:val="20"/>
          <w:lang w:val="pl-PL"/>
        </w:rPr>
        <w:t xml:space="preserve">wyznaczonemu przedstawicielowi </w:t>
      </w:r>
      <w:r w:rsidRPr="0039079C">
        <w:rPr>
          <w:rFonts w:ascii="Arial" w:hAnsi="Arial" w:cs="Arial"/>
          <w:sz w:val="20"/>
          <w:szCs w:val="20"/>
          <w:lang w:val="pl-PL"/>
        </w:rPr>
        <w:t xml:space="preserve">Zamawiającego fakt gotowości Pojazdu do eksploatacji albo przekazać informację o konieczności wykonania dodatkowych prac i trwającym wyłączeniu Pojazdu z eksploatacji. </w:t>
      </w:r>
    </w:p>
    <w:p w14:paraId="084F8B33" w14:textId="435E2608" w:rsidR="00E42F90" w:rsidRPr="0039079C" w:rsidRDefault="006D7CC5" w:rsidP="00C825A5">
      <w:pPr>
        <w:pStyle w:val="Akapitzlist"/>
        <w:numPr>
          <w:ilvl w:val="0"/>
          <w:numId w:val="40"/>
        </w:numPr>
        <w:spacing w:line="276" w:lineRule="auto"/>
        <w:ind w:left="426" w:hanging="284"/>
        <w:jc w:val="both"/>
        <w:rPr>
          <w:rFonts w:ascii="Arial" w:hAnsi="Arial" w:cs="Arial"/>
          <w:sz w:val="20"/>
          <w:szCs w:val="20"/>
        </w:rPr>
      </w:pPr>
      <w:r w:rsidRPr="0039079C">
        <w:rPr>
          <w:rFonts w:ascii="Arial" w:hAnsi="Arial" w:cs="Arial"/>
          <w:sz w:val="20"/>
          <w:szCs w:val="20"/>
        </w:rPr>
        <w:t xml:space="preserve">Wykonawca </w:t>
      </w:r>
      <w:r w:rsidR="00E01E24" w:rsidRPr="0039079C">
        <w:rPr>
          <w:rFonts w:ascii="Arial" w:hAnsi="Arial" w:cs="Arial"/>
          <w:sz w:val="20"/>
          <w:szCs w:val="20"/>
        </w:rPr>
        <w:t xml:space="preserve">nie ponosi odpowiedzialności </w:t>
      </w:r>
      <w:r w:rsidR="00853A89" w:rsidRPr="0039079C">
        <w:rPr>
          <w:rFonts w:ascii="Arial" w:hAnsi="Arial" w:cs="Arial"/>
          <w:sz w:val="20"/>
          <w:szCs w:val="20"/>
        </w:rPr>
        <w:t>z</w:t>
      </w:r>
      <w:r w:rsidR="003F283D" w:rsidRPr="0039079C">
        <w:rPr>
          <w:rFonts w:ascii="Arial" w:hAnsi="Arial" w:cs="Arial"/>
          <w:sz w:val="20"/>
          <w:szCs w:val="20"/>
        </w:rPr>
        <w:t xml:space="preserve">a skutki nienależytego wykonania </w:t>
      </w:r>
      <w:r w:rsidR="00853A89" w:rsidRPr="0039079C">
        <w:rPr>
          <w:rFonts w:ascii="Arial" w:hAnsi="Arial" w:cs="Arial"/>
          <w:sz w:val="20"/>
          <w:szCs w:val="20"/>
        </w:rPr>
        <w:t>obowiązków przez Zamawiającego określonych</w:t>
      </w:r>
      <w:r w:rsidR="00B073BF" w:rsidRPr="0039079C">
        <w:rPr>
          <w:rFonts w:ascii="Arial" w:hAnsi="Arial" w:cs="Arial"/>
          <w:sz w:val="20"/>
          <w:szCs w:val="20"/>
        </w:rPr>
        <w:t xml:space="preserve"> </w:t>
      </w:r>
      <w:r w:rsidR="00DF5B3E" w:rsidRPr="0039079C">
        <w:rPr>
          <w:rFonts w:ascii="Arial" w:hAnsi="Arial" w:cs="Arial"/>
          <w:sz w:val="20"/>
          <w:szCs w:val="20"/>
        </w:rPr>
        <w:t xml:space="preserve">w powyższych </w:t>
      </w:r>
      <w:r w:rsidR="00B073BF" w:rsidRPr="0039079C">
        <w:rPr>
          <w:rFonts w:ascii="Arial" w:hAnsi="Arial" w:cs="Arial"/>
          <w:sz w:val="20"/>
          <w:szCs w:val="20"/>
        </w:rPr>
        <w:t>ust. 3b</w:t>
      </w:r>
      <w:r w:rsidR="00694414" w:rsidRPr="0039079C">
        <w:rPr>
          <w:rFonts w:ascii="Arial" w:hAnsi="Arial" w:cs="Arial"/>
          <w:sz w:val="20"/>
          <w:szCs w:val="20"/>
        </w:rPr>
        <w:t>.</w:t>
      </w:r>
    </w:p>
    <w:p w14:paraId="6E9BCF22" w14:textId="77777777" w:rsidR="00E42F90" w:rsidRPr="0039079C" w:rsidRDefault="004D2E35" w:rsidP="00C825A5">
      <w:pPr>
        <w:spacing w:line="276" w:lineRule="auto"/>
        <w:jc w:val="both"/>
        <w:rPr>
          <w:rFonts w:ascii="Arial" w:hAnsi="Arial" w:cs="Arial"/>
          <w:b/>
          <w:sz w:val="20"/>
          <w:szCs w:val="20"/>
        </w:rPr>
      </w:pPr>
      <w:r w:rsidRPr="0039079C">
        <w:rPr>
          <w:rFonts w:ascii="Arial" w:hAnsi="Arial" w:cs="Arial"/>
          <w:b/>
          <w:sz w:val="20"/>
          <w:szCs w:val="20"/>
        </w:rPr>
        <w:t xml:space="preserve">3f. </w:t>
      </w:r>
      <w:r w:rsidR="00E42F90" w:rsidRPr="0039079C">
        <w:rPr>
          <w:rFonts w:ascii="Arial" w:hAnsi="Arial" w:cs="Arial"/>
          <w:b/>
          <w:sz w:val="20"/>
          <w:szCs w:val="20"/>
        </w:rPr>
        <w:t>Odbiór elektrycznych zespołów trakcyjnych</w:t>
      </w:r>
    </w:p>
    <w:p w14:paraId="6A66409D" w14:textId="6E94DC93" w:rsidR="00E42F90" w:rsidRPr="0039079C" w:rsidRDefault="00E42F90" w:rsidP="00C825A5">
      <w:pPr>
        <w:pStyle w:val="Abstract"/>
        <w:numPr>
          <w:ilvl w:val="0"/>
          <w:numId w:val="41"/>
        </w:numPr>
        <w:spacing w:after="0"/>
        <w:ind w:left="426" w:hanging="426"/>
        <w:rPr>
          <w:rFonts w:ascii="Arial" w:hAnsi="Arial" w:cs="Arial"/>
          <w:sz w:val="20"/>
          <w:szCs w:val="20"/>
          <w:lang w:val="pl-PL"/>
        </w:rPr>
      </w:pPr>
      <w:r w:rsidRPr="0039079C">
        <w:rPr>
          <w:rFonts w:ascii="Arial" w:hAnsi="Arial" w:cs="Arial"/>
          <w:sz w:val="20"/>
          <w:szCs w:val="20"/>
          <w:lang w:val="pl-PL"/>
        </w:rPr>
        <w:t>Ustala się następujące zasady odbioru Pojazdów w poziomach utrzymania P2</w:t>
      </w:r>
      <w:r w:rsidR="009C7437">
        <w:rPr>
          <w:rFonts w:ascii="Arial" w:hAnsi="Arial" w:cs="Arial"/>
          <w:sz w:val="20"/>
          <w:szCs w:val="20"/>
          <w:lang w:val="pl-PL"/>
        </w:rPr>
        <w:t xml:space="preserve"> i P3</w:t>
      </w:r>
      <w:r w:rsidRPr="0039079C">
        <w:rPr>
          <w:rFonts w:ascii="Arial" w:hAnsi="Arial" w:cs="Arial"/>
          <w:sz w:val="20"/>
          <w:szCs w:val="20"/>
          <w:lang w:val="pl-PL"/>
        </w:rPr>
        <w:t>:</w:t>
      </w:r>
    </w:p>
    <w:p w14:paraId="6FC9AB36" w14:textId="6B38712F" w:rsidR="00E42F90" w:rsidRPr="0039079C" w:rsidRDefault="00E42F90"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o ukończeniu danej czynności serwisowej</w:t>
      </w:r>
      <w:r w:rsidR="00AB3427">
        <w:rPr>
          <w:rFonts w:ascii="Arial" w:hAnsi="Arial" w:cs="Arial"/>
          <w:sz w:val="20"/>
          <w:szCs w:val="20"/>
        </w:rPr>
        <w:t xml:space="preserve"> tj. zakończeniu realizacji prac na pojeździe objętych przedmiotem zamówienia,</w:t>
      </w:r>
      <w:r w:rsidRPr="0039079C">
        <w:rPr>
          <w:rFonts w:ascii="Arial" w:hAnsi="Arial" w:cs="Arial"/>
          <w:sz w:val="20"/>
          <w:szCs w:val="20"/>
        </w:rPr>
        <w:t xml:space="preserve"> przedstawiciel Wykonawcy powiadamia przedstawiciela Zamawiającego</w:t>
      </w:r>
      <w:r w:rsidR="00AB3427">
        <w:rPr>
          <w:rFonts w:ascii="Arial" w:hAnsi="Arial" w:cs="Arial"/>
          <w:sz w:val="20"/>
          <w:szCs w:val="20"/>
        </w:rPr>
        <w:t xml:space="preserve"> z dwudniowym wyprzedzeniem, chyba że Strony ustalą inaczej</w:t>
      </w:r>
      <w:r w:rsidR="00023878" w:rsidRPr="0039079C">
        <w:rPr>
          <w:rFonts w:ascii="Arial" w:hAnsi="Arial" w:cs="Arial"/>
          <w:sz w:val="20"/>
          <w:szCs w:val="20"/>
        </w:rPr>
        <w:t>.</w:t>
      </w:r>
    </w:p>
    <w:p w14:paraId="26BA3134" w14:textId="109902D0" w:rsidR="00E42F90" w:rsidRPr="0039079C" w:rsidRDefault="00E42F90"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 xml:space="preserve">odbiór Pojazdów po wykonaniu </w:t>
      </w:r>
      <w:r w:rsidR="0092019D" w:rsidRPr="0039079C">
        <w:rPr>
          <w:rFonts w:ascii="Arial" w:hAnsi="Arial" w:cs="Arial"/>
          <w:sz w:val="20"/>
          <w:szCs w:val="20"/>
        </w:rPr>
        <w:t xml:space="preserve">Poziomu </w:t>
      </w:r>
      <w:r w:rsidRPr="0039079C">
        <w:rPr>
          <w:rFonts w:ascii="Arial" w:hAnsi="Arial" w:cs="Arial"/>
          <w:sz w:val="20"/>
          <w:szCs w:val="20"/>
        </w:rPr>
        <w:t>utrzymania</w:t>
      </w:r>
      <w:r w:rsidR="00AE41F3">
        <w:rPr>
          <w:rFonts w:ascii="Arial" w:hAnsi="Arial" w:cs="Arial"/>
          <w:sz w:val="20"/>
          <w:szCs w:val="20"/>
        </w:rPr>
        <w:t xml:space="preserve">, </w:t>
      </w:r>
      <w:r w:rsidR="00A45FCB">
        <w:rPr>
          <w:rFonts w:ascii="Arial" w:hAnsi="Arial" w:cs="Arial"/>
          <w:sz w:val="20"/>
          <w:szCs w:val="20"/>
        </w:rPr>
        <w:t xml:space="preserve">prac dodatkowych </w:t>
      </w:r>
      <w:r w:rsidR="00AE41F3" w:rsidRPr="0039079C">
        <w:rPr>
          <w:rFonts w:ascii="Arial" w:hAnsi="Arial" w:cs="Arial"/>
          <w:sz w:val="20"/>
          <w:szCs w:val="20"/>
        </w:rPr>
        <w:t xml:space="preserve">wykraczających poza stały zakres DSU </w:t>
      </w:r>
      <w:r w:rsidR="00AE41F3">
        <w:rPr>
          <w:rFonts w:ascii="Arial" w:hAnsi="Arial" w:cs="Arial"/>
          <w:sz w:val="20"/>
          <w:szCs w:val="20"/>
        </w:rPr>
        <w:t xml:space="preserve">oraz prac dodatkowych opcjonalnych, </w:t>
      </w:r>
      <w:r w:rsidRPr="0039079C">
        <w:rPr>
          <w:rFonts w:ascii="Arial" w:hAnsi="Arial" w:cs="Arial"/>
          <w:sz w:val="20"/>
          <w:szCs w:val="20"/>
        </w:rPr>
        <w:t>nastąpi komisyjnie przez Upoważnionych przedstawicieli Zamawiającego i Wykonawcy</w:t>
      </w:r>
      <w:r w:rsidR="00AB3427">
        <w:rPr>
          <w:rFonts w:ascii="Arial" w:hAnsi="Arial" w:cs="Arial"/>
          <w:sz w:val="20"/>
          <w:szCs w:val="20"/>
        </w:rPr>
        <w:t xml:space="preserve"> w terminie wskazanym przez Wykonawcę</w:t>
      </w:r>
      <w:r w:rsidR="00EB6FBA">
        <w:rPr>
          <w:rFonts w:ascii="Arial" w:hAnsi="Arial" w:cs="Arial"/>
          <w:sz w:val="20"/>
          <w:szCs w:val="20"/>
        </w:rPr>
        <w:t xml:space="preserve"> </w:t>
      </w:r>
      <w:r w:rsidR="009C7437">
        <w:rPr>
          <w:rFonts w:ascii="Arial" w:hAnsi="Arial" w:cs="Arial"/>
          <w:sz w:val="20"/>
          <w:szCs w:val="20"/>
        </w:rPr>
        <w:br/>
      </w:r>
      <w:r w:rsidR="00EB6FBA">
        <w:rPr>
          <w:rFonts w:ascii="Arial" w:hAnsi="Arial" w:cs="Arial"/>
          <w:sz w:val="20"/>
          <w:szCs w:val="20"/>
        </w:rPr>
        <w:t>i uzgodnionym z Zamawiającym</w:t>
      </w:r>
      <w:r w:rsidR="009C7437">
        <w:rPr>
          <w:rFonts w:ascii="Arial" w:hAnsi="Arial" w:cs="Arial"/>
          <w:sz w:val="20"/>
          <w:szCs w:val="20"/>
        </w:rPr>
        <w:t>.</w:t>
      </w:r>
    </w:p>
    <w:p w14:paraId="4FFE51A9" w14:textId="337A6191" w:rsidR="00E42F90" w:rsidRPr="0039079C" w:rsidRDefault="00AF5271"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k</w:t>
      </w:r>
      <w:r w:rsidR="00E42F90" w:rsidRPr="0039079C">
        <w:rPr>
          <w:rFonts w:ascii="Arial" w:hAnsi="Arial" w:cs="Arial"/>
          <w:sz w:val="20"/>
          <w:szCs w:val="20"/>
        </w:rPr>
        <w:t xml:space="preserve">oszty </w:t>
      </w:r>
      <w:r w:rsidR="001144C1">
        <w:rPr>
          <w:rFonts w:ascii="Arial" w:hAnsi="Arial" w:cs="Arial"/>
          <w:sz w:val="20"/>
          <w:szCs w:val="20"/>
        </w:rPr>
        <w:t>odbiorów</w:t>
      </w:r>
      <w:r w:rsidR="00E42F90" w:rsidRPr="0039079C">
        <w:rPr>
          <w:rFonts w:ascii="Arial" w:hAnsi="Arial" w:cs="Arial"/>
          <w:sz w:val="20"/>
          <w:szCs w:val="20"/>
        </w:rPr>
        <w:t xml:space="preserve"> techniczn</w:t>
      </w:r>
      <w:r w:rsidR="001144C1">
        <w:rPr>
          <w:rFonts w:ascii="Arial" w:hAnsi="Arial" w:cs="Arial"/>
          <w:sz w:val="20"/>
          <w:szCs w:val="20"/>
        </w:rPr>
        <w:t>ych</w:t>
      </w:r>
      <w:r w:rsidR="00E42F90" w:rsidRPr="0039079C">
        <w:rPr>
          <w:rFonts w:ascii="Arial" w:hAnsi="Arial" w:cs="Arial"/>
          <w:sz w:val="20"/>
          <w:szCs w:val="20"/>
        </w:rPr>
        <w:t xml:space="preserve"> każdego z </w:t>
      </w:r>
      <w:r w:rsidR="008B2316" w:rsidRPr="0039079C">
        <w:rPr>
          <w:rFonts w:ascii="Arial" w:hAnsi="Arial" w:cs="Arial"/>
          <w:sz w:val="20"/>
          <w:szCs w:val="20"/>
        </w:rPr>
        <w:t>P</w:t>
      </w:r>
      <w:r w:rsidR="00E42F90" w:rsidRPr="0039079C">
        <w:rPr>
          <w:rFonts w:ascii="Arial" w:hAnsi="Arial" w:cs="Arial"/>
          <w:sz w:val="20"/>
          <w:szCs w:val="20"/>
        </w:rPr>
        <w:t xml:space="preserve">ojazdów po przeglądzie z poziomu </w:t>
      </w:r>
      <w:r w:rsidR="00B77FA5" w:rsidRPr="0039079C">
        <w:rPr>
          <w:rFonts w:ascii="Arial" w:hAnsi="Arial" w:cs="Arial"/>
          <w:sz w:val="20"/>
          <w:szCs w:val="20"/>
        </w:rPr>
        <w:t>P2</w:t>
      </w:r>
      <w:r w:rsidR="009C7437">
        <w:rPr>
          <w:rFonts w:ascii="Arial" w:hAnsi="Arial" w:cs="Arial"/>
          <w:sz w:val="20"/>
          <w:szCs w:val="20"/>
        </w:rPr>
        <w:t xml:space="preserve"> i P3</w:t>
      </w:r>
      <w:r w:rsidR="00B77FA5" w:rsidRPr="0039079C">
        <w:rPr>
          <w:rFonts w:ascii="Arial" w:hAnsi="Arial" w:cs="Arial"/>
          <w:sz w:val="20"/>
          <w:szCs w:val="20"/>
        </w:rPr>
        <w:t xml:space="preserve"> </w:t>
      </w:r>
      <w:r w:rsidR="00E42F90" w:rsidRPr="0039079C">
        <w:rPr>
          <w:rFonts w:ascii="Arial" w:hAnsi="Arial" w:cs="Arial"/>
          <w:sz w:val="20"/>
          <w:szCs w:val="20"/>
        </w:rPr>
        <w:t xml:space="preserve">przez Komisarza Odbiorczego lub upoważnionego przedstawiciela Zamawiającego pokrywa Zamawiający. </w:t>
      </w:r>
    </w:p>
    <w:p w14:paraId="225EDE7F" w14:textId="1E49446B" w:rsidR="00E42F90" w:rsidRPr="0039079C" w:rsidRDefault="00E42F90"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 xml:space="preserve">podstawą do uznania należytego wykonania Przedmiotu Umowy jest zgodność parametrów zespołów, podzespołów z parametrami i wymogami określonymi w obowiązujących przepisach, </w:t>
      </w:r>
      <w:r w:rsidRPr="0039079C">
        <w:rPr>
          <w:rFonts w:ascii="Arial" w:hAnsi="Arial" w:cs="Arial"/>
          <w:sz w:val="20"/>
          <w:szCs w:val="20"/>
        </w:rPr>
        <w:br/>
        <w:t xml:space="preserve">w tym dokumentacji DSU Pojazdu, odnotowanych w odpowiednich kartach pomiarowych </w:t>
      </w:r>
      <w:r w:rsidRPr="0039079C">
        <w:rPr>
          <w:rFonts w:ascii="Arial" w:hAnsi="Arial" w:cs="Arial"/>
          <w:sz w:val="20"/>
          <w:szCs w:val="20"/>
        </w:rPr>
        <w:br/>
        <w:t>i przeznaczonych do tego dokumentach, z imiennym potwierdzeniem wykonującego dany zakres czynności</w:t>
      </w:r>
      <w:r w:rsidR="00023878" w:rsidRPr="0039079C">
        <w:rPr>
          <w:rFonts w:ascii="Arial" w:hAnsi="Arial" w:cs="Arial"/>
          <w:sz w:val="20"/>
          <w:szCs w:val="20"/>
        </w:rPr>
        <w:t>.</w:t>
      </w:r>
    </w:p>
    <w:p w14:paraId="04BEB720" w14:textId="34886F0D" w:rsidR="00283DAF" w:rsidRPr="0039079C" w:rsidRDefault="00E42F90"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Zamawiający wymaga przeprowadzenia jazdy próbnej dla każdego z Pojazdów objętego Umową</w:t>
      </w:r>
      <w:r w:rsidR="001144C1">
        <w:rPr>
          <w:rFonts w:ascii="Arial" w:hAnsi="Arial" w:cs="Arial"/>
          <w:sz w:val="20"/>
          <w:szCs w:val="20"/>
        </w:rPr>
        <w:t>.</w:t>
      </w:r>
      <w:r w:rsidRPr="0039079C">
        <w:rPr>
          <w:rFonts w:ascii="Arial" w:hAnsi="Arial" w:cs="Arial"/>
          <w:sz w:val="20"/>
          <w:szCs w:val="20"/>
        </w:rPr>
        <w:t xml:space="preserve"> </w:t>
      </w:r>
      <w:r w:rsidR="001144C1">
        <w:rPr>
          <w:rFonts w:ascii="Arial" w:hAnsi="Arial" w:cs="Arial"/>
          <w:sz w:val="20"/>
          <w:szCs w:val="20"/>
        </w:rPr>
        <w:t>J</w:t>
      </w:r>
      <w:r w:rsidRPr="0039079C">
        <w:rPr>
          <w:rFonts w:ascii="Arial" w:hAnsi="Arial" w:cs="Arial"/>
          <w:sz w:val="20"/>
          <w:szCs w:val="20"/>
        </w:rPr>
        <w:t xml:space="preserve">azda próbna odbędzie się po zgłoszeniu Pojazdu do odbioru i braku zastrzeżeń Zamawiającego do </w:t>
      </w:r>
      <w:r w:rsidR="001144C1">
        <w:rPr>
          <w:rFonts w:ascii="Arial" w:hAnsi="Arial" w:cs="Arial"/>
          <w:sz w:val="20"/>
          <w:szCs w:val="20"/>
        </w:rPr>
        <w:t xml:space="preserve">jej </w:t>
      </w:r>
      <w:r w:rsidRPr="0039079C">
        <w:rPr>
          <w:rFonts w:ascii="Arial" w:hAnsi="Arial" w:cs="Arial"/>
          <w:sz w:val="20"/>
          <w:szCs w:val="20"/>
        </w:rPr>
        <w:t>wykonan</w:t>
      </w:r>
      <w:r w:rsidR="001144C1">
        <w:rPr>
          <w:rFonts w:ascii="Arial" w:hAnsi="Arial" w:cs="Arial"/>
          <w:sz w:val="20"/>
          <w:szCs w:val="20"/>
        </w:rPr>
        <w:t>ia</w:t>
      </w:r>
      <w:r w:rsidRPr="0039079C">
        <w:rPr>
          <w:rFonts w:ascii="Arial" w:hAnsi="Arial" w:cs="Arial"/>
          <w:sz w:val="20"/>
          <w:szCs w:val="20"/>
        </w:rPr>
        <w:t xml:space="preserve"> </w:t>
      </w:r>
      <w:r w:rsidR="001144C1">
        <w:rPr>
          <w:rFonts w:ascii="Arial" w:hAnsi="Arial" w:cs="Arial"/>
          <w:sz w:val="20"/>
          <w:szCs w:val="20"/>
        </w:rPr>
        <w:t xml:space="preserve">w terminie obustronnie uzgodnionym nie później niż 2 </w:t>
      </w:r>
      <w:r w:rsidR="007639A9">
        <w:rPr>
          <w:rFonts w:ascii="Arial" w:hAnsi="Arial" w:cs="Arial"/>
          <w:sz w:val="20"/>
          <w:szCs w:val="20"/>
        </w:rPr>
        <w:t>D</w:t>
      </w:r>
      <w:r w:rsidR="001144C1">
        <w:rPr>
          <w:rFonts w:ascii="Arial" w:hAnsi="Arial" w:cs="Arial"/>
          <w:sz w:val="20"/>
          <w:szCs w:val="20"/>
        </w:rPr>
        <w:t xml:space="preserve">ni </w:t>
      </w:r>
      <w:r w:rsidR="007639A9">
        <w:rPr>
          <w:rFonts w:ascii="Arial" w:hAnsi="Arial" w:cs="Arial"/>
          <w:sz w:val="20"/>
          <w:szCs w:val="20"/>
        </w:rPr>
        <w:t>R</w:t>
      </w:r>
      <w:r w:rsidR="001144C1">
        <w:rPr>
          <w:rFonts w:ascii="Arial" w:hAnsi="Arial" w:cs="Arial"/>
          <w:sz w:val="20"/>
          <w:szCs w:val="20"/>
        </w:rPr>
        <w:t>obocze od gotowości do jazdy próbnej</w:t>
      </w:r>
      <w:r w:rsidRPr="0039079C">
        <w:rPr>
          <w:rFonts w:ascii="Arial" w:hAnsi="Arial" w:cs="Arial"/>
          <w:sz w:val="20"/>
          <w:szCs w:val="20"/>
        </w:rPr>
        <w:t xml:space="preserve">. </w:t>
      </w:r>
      <w:r w:rsidR="00E3552D">
        <w:rPr>
          <w:rFonts w:ascii="Arial" w:hAnsi="Arial" w:cs="Arial"/>
          <w:sz w:val="20"/>
          <w:szCs w:val="20"/>
        </w:rPr>
        <w:t>Wszelkie k</w:t>
      </w:r>
      <w:r w:rsidR="00D1675B">
        <w:rPr>
          <w:rFonts w:ascii="Arial" w:hAnsi="Arial" w:cs="Arial"/>
          <w:sz w:val="20"/>
          <w:szCs w:val="20"/>
        </w:rPr>
        <w:t xml:space="preserve">oszty </w:t>
      </w:r>
      <w:r w:rsidR="00E3552D">
        <w:rPr>
          <w:rFonts w:ascii="Arial" w:hAnsi="Arial" w:cs="Arial"/>
          <w:sz w:val="20"/>
          <w:szCs w:val="20"/>
        </w:rPr>
        <w:t xml:space="preserve">związane z </w:t>
      </w:r>
      <w:r w:rsidR="00D1675B">
        <w:rPr>
          <w:rFonts w:ascii="Arial" w:hAnsi="Arial" w:cs="Arial"/>
          <w:sz w:val="20"/>
          <w:szCs w:val="20"/>
        </w:rPr>
        <w:t>jazd</w:t>
      </w:r>
      <w:r w:rsidR="00E3552D">
        <w:rPr>
          <w:rFonts w:ascii="Arial" w:hAnsi="Arial" w:cs="Arial"/>
          <w:sz w:val="20"/>
          <w:szCs w:val="20"/>
        </w:rPr>
        <w:t>ą</w:t>
      </w:r>
      <w:r w:rsidR="00D1675B">
        <w:rPr>
          <w:rFonts w:ascii="Arial" w:hAnsi="Arial" w:cs="Arial"/>
          <w:sz w:val="20"/>
          <w:szCs w:val="20"/>
        </w:rPr>
        <w:t xml:space="preserve"> próbn</w:t>
      </w:r>
      <w:r w:rsidR="00E3552D">
        <w:rPr>
          <w:rFonts w:ascii="Arial" w:hAnsi="Arial" w:cs="Arial"/>
          <w:sz w:val="20"/>
          <w:szCs w:val="20"/>
        </w:rPr>
        <w:t>ą,</w:t>
      </w:r>
      <w:r w:rsidR="00D1675B">
        <w:rPr>
          <w:rFonts w:ascii="Arial" w:hAnsi="Arial" w:cs="Arial"/>
          <w:sz w:val="20"/>
          <w:szCs w:val="20"/>
        </w:rPr>
        <w:t xml:space="preserve"> w </w:t>
      </w:r>
      <w:r w:rsidR="00E3552D">
        <w:rPr>
          <w:rFonts w:ascii="Arial" w:hAnsi="Arial" w:cs="Arial"/>
          <w:sz w:val="20"/>
          <w:szCs w:val="20"/>
        </w:rPr>
        <w:t>tym</w:t>
      </w:r>
      <w:r w:rsidR="00D1675B">
        <w:rPr>
          <w:rFonts w:ascii="Arial" w:hAnsi="Arial" w:cs="Arial"/>
          <w:sz w:val="20"/>
          <w:szCs w:val="20"/>
        </w:rPr>
        <w:t xml:space="preserve"> zapewnieni</w:t>
      </w:r>
      <w:r w:rsidR="00E3552D">
        <w:rPr>
          <w:rFonts w:ascii="Arial" w:hAnsi="Arial" w:cs="Arial"/>
          <w:sz w:val="20"/>
          <w:szCs w:val="20"/>
        </w:rPr>
        <w:t>e</w:t>
      </w:r>
      <w:r w:rsidR="00D1675B">
        <w:rPr>
          <w:rFonts w:ascii="Arial" w:hAnsi="Arial" w:cs="Arial"/>
          <w:sz w:val="20"/>
          <w:szCs w:val="20"/>
        </w:rPr>
        <w:t xml:space="preserve"> trasy przejazdu po wykonanym przeglądzie poziomu P2 lub P3 ponosi Wykonawca. Zamawiający zapewnia i ponosi koszty obsługi maszynisty. Wymagane jest aby jazda próbna odbyła się z udziałem upoważnionych przedstawicieli Zamawiającego. </w:t>
      </w:r>
    </w:p>
    <w:p w14:paraId="56C9536F" w14:textId="081FF904" w:rsidR="00E42F90" w:rsidRPr="0039079C" w:rsidRDefault="00B86890" w:rsidP="00C825A5">
      <w:pPr>
        <w:numPr>
          <w:ilvl w:val="0"/>
          <w:numId w:val="35"/>
        </w:numPr>
        <w:spacing w:after="0" w:line="276" w:lineRule="auto"/>
        <w:ind w:left="851" w:right="53"/>
        <w:contextualSpacing/>
        <w:jc w:val="both"/>
        <w:rPr>
          <w:rFonts w:ascii="Arial" w:hAnsi="Arial" w:cs="Arial"/>
          <w:sz w:val="20"/>
          <w:szCs w:val="20"/>
        </w:rPr>
      </w:pPr>
      <w:r>
        <w:rPr>
          <w:rFonts w:ascii="Arial" w:hAnsi="Arial" w:cs="Arial"/>
          <w:sz w:val="20"/>
          <w:szCs w:val="20"/>
        </w:rPr>
        <w:t>Z</w:t>
      </w:r>
      <w:r w:rsidR="00E42F90" w:rsidRPr="0039079C">
        <w:rPr>
          <w:rFonts w:ascii="Arial" w:hAnsi="Arial" w:cs="Arial"/>
          <w:sz w:val="20"/>
          <w:szCs w:val="20"/>
        </w:rPr>
        <w:t>a wprowadzenie w błąd Upoważnionego przedstawiciela Zamawiającego pełną odpowiedzialność ponosi Wykonawca.</w:t>
      </w:r>
    </w:p>
    <w:p w14:paraId="3A755D7D" w14:textId="77777777" w:rsidR="00D1675B" w:rsidRDefault="00E42F90" w:rsidP="00C825A5">
      <w:pPr>
        <w:numPr>
          <w:ilvl w:val="0"/>
          <w:numId w:val="35"/>
        </w:numPr>
        <w:spacing w:after="0" w:line="276" w:lineRule="auto"/>
        <w:ind w:left="851" w:right="53"/>
        <w:contextualSpacing/>
        <w:jc w:val="both"/>
        <w:rPr>
          <w:rFonts w:ascii="Arial" w:hAnsi="Arial" w:cs="Arial"/>
          <w:sz w:val="20"/>
          <w:szCs w:val="20"/>
        </w:rPr>
      </w:pPr>
      <w:r w:rsidRPr="0039079C">
        <w:rPr>
          <w:rFonts w:ascii="Arial" w:hAnsi="Arial" w:cs="Arial"/>
          <w:sz w:val="20"/>
          <w:szCs w:val="20"/>
        </w:rPr>
        <w:t xml:space="preserve">potwierdzeniem wykonania prac przeglądowo-naprawczych zgodnie ze zleceniem jest wpis </w:t>
      </w:r>
      <w:r w:rsidRPr="0039079C">
        <w:rPr>
          <w:rFonts w:ascii="Arial" w:hAnsi="Arial" w:cs="Arial"/>
          <w:sz w:val="20"/>
          <w:szCs w:val="20"/>
        </w:rPr>
        <w:br/>
        <w:t xml:space="preserve">w książce pokładowej </w:t>
      </w:r>
      <w:r w:rsidR="00860412" w:rsidRPr="0039079C">
        <w:rPr>
          <w:rFonts w:ascii="Arial" w:hAnsi="Arial" w:cs="Arial"/>
          <w:sz w:val="20"/>
          <w:szCs w:val="20"/>
        </w:rPr>
        <w:t xml:space="preserve">Pojazdu </w:t>
      </w:r>
      <w:r w:rsidRPr="0039079C">
        <w:rPr>
          <w:rFonts w:ascii="Arial" w:hAnsi="Arial" w:cs="Arial"/>
          <w:sz w:val="20"/>
          <w:szCs w:val="20"/>
        </w:rPr>
        <w:t xml:space="preserve">przez Wykonawcę o dopuszczeniu do użytkowania na podstawie którego upoważniony przedstawiciel Zamawiającego przywraca </w:t>
      </w:r>
      <w:r w:rsidR="00860412" w:rsidRPr="0039079C">
        <w:rPr>
          <w:rFonts w:ascii="Arial" w:hAnsi="Arial" w:cs="Arial"/>
          <w:sz w:val="20"/>
          <w:szCs w:val="20"/>
        </w:rPr>
        <w:t xml:space="preserve">Pojazd </w:t>
      </w:r>
      <w:r w:rsidRPr="0039079C">
        <w:rPr>
          <w:rFonts w:ascii="Arial" w:hAnsi="Arial" w:cs="Arial"/>
          <w:sz w:val="20"/>
          <w:szCs w:val="20"/>
        </w:rPr>
        <w:t>do eksploatacji.</w:t>
      </w:r>
      <w:r w:rsidR="00797BE2" w:rsidRPr="0039079C">
        <w:rPr>
          <w:rFonts w:ascii="Arial" w:hAnsi="Arial" w:cs="Arial"/>
          <w:sz w:val="20"/>
          <w:szCs w:val="20"/>
        </w:rPr>
        <w:t xml:space="preserve"> </w:t>
      </w:r>
    </w:p>
    <w:p w14:paraId="0492B72C" w14:textId="7445F282" w:rsidR="00E42F90" w:rsidRPr="0039079C" w:rsidRDefault="00797BE2" w:rsidP="00B86890">
      <w:pPr>
        <w:spacing w:after="0" w:line="276" w:lineRule="auto"/>
        <w:ind w:left="851" w:right="53"/>
        <w:contextualSpacing/>
        <w:jc w:val="both"/>
        <w:rPr>
          <w:rFonts w:ascii="Arial" w:hAnsi="Arial" w:cs="Arial"/>
          <w:sz w:val="20"/>
          <w:szCs w:val="20"/>
        </w:rPr>
      </w:pPr>
      <w:r w:rsidRPr="0039079C">
        <w:rPr>
          <w:rFonts w:ascii="Arial" w:hAnsi="Arial" w:cs="Arial"/>
          <w:sz w:val="20"/>
          <w:szCs w:val="20"/>
        </w:rPr>
        <w:t xml:space="preserve">W przypadku stwierdzenia przez Wykonawcę ewentualnych ograniczeń użytkowania </w:t>
      </w:r>
      <w:r w:rsidR="00860412" w:rsidRPr="0039079C">
        <w:rPr>
          <w:rFonts w:ascii="Arial" w:hAnsi="Arial" w:cs="Arial"/>
          <w:sz w:val="20"/>
          <w:szCs w:val="20"/>
        </w:rPr>
        <w:t xml:space="preserve">Pojazdu </w:t>
      </w:r>
      <w:r w:rsidRPr="0039079C">
        <w:rPr>
          <w:rFonts w:ascii="Arial" w:hAnsi="Arial" w:cs="Arial"/>
          <w:sz w:val="20"/>
          <w:szCs w:val="20"/>
        </w:rPr>
        <w:t>kolejowego, jest on zobowiązany do przekazania wszelkich, istotnych informacji w tym zakresie Zamawiającemu</w:t>
      </w:r>
      <w:r w:rsidR="00B30DB1" w:rsidRPr="0039079C">
        <w:rPr>
          <w:rFonts w:ascii="Arial" w:hAnsi="Arial" w:cs="Arial"/>
          <w:sz w:val="20"/>
          <w:szCs w:val="20"/>
        </w:rPr>
        <w:t xml:space="preserve"> oraz umieszczenie ich we wpisie o dopuszczeniu do użytkowania</w:t>
      </w:r>
      <w:r w:rsidR="00694213" w:rsidRPr="0039079C">
        <w:rPr>
          <w:rFonts w:ascii="Arial" w:hAnsi="Arial" w:cs="Arial"/>
          <w:sz w:val="20"/>
          <w:szCs w:val="20"/>
        </w:rPr>
        <w:t xml:space="preserve"> w książce pokładowej Pojazdu</w:t>
      </w:r>
      <w:r w:rsidRPr="0039079C">
        <w:rPr>
          <w:rFonts w:ascii="Arial" w:hAnsi="Arial" w:cs="Arial"/>
          <w:sz w:val="20"/>
          <w:szCs w:val="20"/>
        </w:rPr>
        <w:t>.</w:t>
      </w:r>
    </w:p>
    <w:p w14:paraId="45E20D1E" w14:textId="72F5F3B9" w:rsidR="005116E0" w:rsidRDefault="00E42F90" w:rsidP="00DC7958">
      <w:pPr>
        <w:numPr>
          <w:ilvl w:val="0"/>
          <w:numId w:val="35"/>
        </w:numPr>
        <w:spacing w:after="0" w:line="276" w:lineRule="auto"/>
        <w:ind w:left="851" w:right="53"/>
        <w:contextualSpacing/>
        <w:jc w:val="both"/>
        <w:rPr>
          <w:rFonts w:ascii="Arial" w:hAnsi="Arial" w:cs="Arial"/>
          <w:sz w:val="20"/>
          <w:szCs w:val="20"/>
        </w:rPr>
      </w:pPr>
      <w:r w:rsidRPr="00B46548">
        <w:rPr>
          <w:rFonts w:ascii="Arial" w:hAnsi="Arial" w:cs="Arial"/>
          <w:sz w:val="20"/>
          <w:szCs w:val="20"/>
        </w:rPr>
        <w:t xml:space="preserve">Wykonawca zobowiązany jest przekazać Zamawiającemu </w:t>
      </w:r>
      <w:r w:rsidR="00B96483">
        <w:rPr>
          <w:rFonts w:ascii="Arial" w:hAnsi="Arial" w:cs="Arial"/>
          <w:sz w:val="20"/>
          <w:szCs w:val="20"/>
        </w:rPr>
        <w:t>deklaracje zgodności dla urządzeń zabudowanych w Pojazdach, dokumentację techniczną oraz instrukcje obsługi</w:t>
      </w:r>
      <w:r w:rsidR="00DD5E60">
        <w:rPr>
          <w:rFonts w:ascii="Arial" w:hAnsi="Arial" w:cs="Arial"/>
          <w:sz w:val="20"/>
          <w:szCs w:val="20"/>
        </w:rPr>
        <w:t xml:space="preserve"> </w:t>
      </w:r>
      <w:r w:rsidR="000556EC">
        <w:rPr>
          <w:rFonts w:ascii="Arial" w:hAnsi="Arial" w:cs="Arial"/>
          <w:sz w:val="20"/>
          <w:szCs w:val="20"/>
        </w:rPr>
        <w:t>otrzymaną od producenta Systemu Informacji Pasażerskiej</w:t>
      </w:r>
      <w:r w:rsidR="00B96483" w:rsidRPr="00B96483">
        <w:rPr>
          <w:rFonts w:ascii="Arial" w:hAnsi="Arial" w:cs="Arial"/>
          <w:sz w:val="20"/>
          <w:szCs w:val="20"/>
        </w:rPr>
        <w:t xml:space="preserve"> </w:t>
      </w:r>
      <w:r w:rsidR="00B96483">
        <w:rPr>
          <w:rFonts w:ascii="Arial" w:hAnsi="Arial" w:cs="Arial"/>
          <w:sz w:val="20"/>
          <w:szCs w:val="20"/>
        </w:rPr>
        <w:t>w ramach wymiany SIP</w:t>
      </w:r>
      <w:r w:rsidR="000556EC">
        <w:rPr>
          <w:rFonts w:ascii="Arial" w:hAnsi="Arial" w:cs="Arial"/>
          <w:sz w:val="20"/>
          <w:szCs w:val="20"/>
        </w:rPr>
        <w:t xml:space="preserve">, który został zamontowany na Pojazdach w ramach </w:t>
      </w:r>
      <w:r w:rsidRPr="00B46548">
        <w:rPr>
          <w:rFonts w:ascii="Arial" w:hAnsi="Arial" w:cs="Arial"/>
          <w:sz w:val="20"/>
          <w:szCs w:val="20"/>
        </w:rPr>
        <w:t xml:space="preserve"> </w:t>
      </w:r>
      <w:r w:rsidR="000556EC">
        <w:rPr>
          <w:rFonts w:ascii="Arial" w:hAnsi="Arial" w:cs="Arial"/>
          <w:sz w:val="20"/>
          <w:szCs w:val="20"/>
        </w:rPr>
        <w:t>niniejszej Umowy.</w:t>
      </w:r>
    </w:p>
    <w:p w14:paraId="6411DCEE" w14:textId="77777777" w:rsidR="00B46548" w:rsidRDefault="00B46548" w:rsidP="00B46548">
      <w:pPr>
        <w:spacing w:after="0" w:line="276" w:lineRule="auto"/>
        <w:ind w:left="851" w:right="53"/>
        <w:contextualSpacing/>
        <w:jc w:val="both"/>
        <w:rPr>
          <w:rFonts w:ascii="Arial" w:hAnsi="Arial" w:cs="Arial"/>
          <w:sz w:val="20"/>
          <w:szCs w:val="20"/>
        </w:rPr>
      </w:pPr>
    </w:p>
    <w:p w14:paraId="0A4EED29" w14:textId="77777777" w:rsidR="00AD1DF2" w:rsidRPr="00B46548" w:rsidRDefault="00AD1DF2" w:rsidP="00B46548">
      <w:pPr>
        <w:spacing w:after="0" w:line="276" w:lineRule="auto"/>
        <w:ind w:left="851" w:right="53"/>
        <w:contextualSpacing/>
        <w:jc w:val="both"/>
        <w:rPr>
          <w:rFonts w:ascii="Arial" w:hAnsi="Arial" w:cs="Arial"/>
          <w:sz w:val="20"/>
          <w:szCs w:val="20"/>
        </w:rPr>
      </w:pPr>
    </w:p>
    <w:p w14:paraId="60B8E18F" w14:textId="77777777" w:rsidR="00E42F90" w:rsidRPr="0039079C" w:rsidRDefault="004D2E35" w:rsidP="00C825A5">
      <w:pPr>
        <w:spacing w:line="276" w:lineRule="auto"/>
        <w:rPr>
          <w:rFonts w:ascii="Arial" w:eastAsia="Times New Roman" w:hAnsi="Arial" w:cs="Arial"/>
          <w:b/>
          <w:w w:val="105"/>
          <w:sz w:val="20"/>
          <w:szCs w:val="20"/>
        </w:rPr>
      </w:pPr>
      <w:r w:rsidRPr="0039079C">
        <w:rPr>
          <w:rFonts w:ascii="Arial" w:eastAsia="Times New Roman" w:hAnsi="Arial" w:cs="Arial"/>
          <w:b/>
          <w:w w:val="105"/>
          <w:sz w:val="20"/>
          <w:szCs w:val="20"/>
        </w:rPr>
        <w:lastRenderedPageBreak/>
        <w:t xml:space="preserve">3g. </w:t>
      </w:r>
      <w:r w:rsidR="00E42F90" w:rsidRPr="0039079C">
        <w:rPr>
          <w:rFonts w:ascii="Arial" w:eastAsia="Times New Roman" w:hAnsi="Arial" w:cs="Arial"/>
          <w:b/>
          <w:w w:val="105"/>
          <w:sz w:val="20"/>
          <w:szCs w:val="20"/>
        </w:rPr>
        <w:t>Udział w pracach pracowników Zamawiającego</w:t>
      </w:r>
    </w:p>
    <w:p w14:paraId="30C60924" w14:textId="77777777" w:rsidR="00154AFE" w:rsidRDefault="00E42F90" w:rsidP="00C825A5">
      <w:pPr>
        <w:pStyle w:val="Abstract"/>
        <w:numPr>
          <w:ilvl w:val="0"/>
          <w:numId w:val="42"/>
        </w:numPr>
        <w:spacing w:after="0"/>
        <w:ind w:left="426" w:hanging="426"/>
        <w:rPr>
          <w:rFonts w:ascii="Arial" w:hAnsi="Arial" w:cs="Arial"/>
          <w:sz w:val="20"/>
          <w:szCs w:val="20"/>
          <w:lang w:val="pl-PL"/>
        </w:rPr>
      </w:pPr>
      <w:r w:rsidRPr="0039079C">
        <w:rPr>
          <w:rFonts w:ascii="Arial" w:hAnsi="Arial" w:cs="Arial"/>
          <w:sz w:val="20"/>
          <w:szCs w:val="20"/>
          <w:lang w:val="pl-PL"/>
        </w:rPr>
        <w:t>Wykonawca umożliwi udział w czynnościach będących Przedmiotem Umowy Upoważnion</w:t>
      </w:r>
      <w:r w:rsidR="00970D06">
        <w:rPr>
          <w:rFonts w:ascii="Arial" w:hAnsi="Arial" w:cs="Arial"/>
          <w:sz w:val="20"/>
          <w:szCs w:val="20"/>
          <w:lang w:val="pl-PL"/>
        </w:rPr>
        <w:t>emu</w:t>
      </w:r>
      <w:r w:rsidRPr="0039079C">
        <w:rPr>
          <w:rFonts w:ascii="Arial" w:hAnsi="Arial" w:cs="Arial"/>
          <w:sz w:val="20"/>
          <w:szCs w:val="20"/>
          <w:lang w:val="pl-PL"/>
        </w:rPr>
        <w:t xml:space="preserve"> przedstawicielo</w:t>
      </w:r>
      <w:r w:rsidR="00970D06">
        <w:rPr>
          <w:rFonts w:ascii="Arial" w:hAnsi="Arial" w:cs="Arial"/>
          <w:sz w:val="20"/>
          <w:szCs w:val="20"/>
          <w:lang w:val="pl-PL"/>
        </w:rPr>
        <w:t>wi</w:t>
      </w:r>
      <w:r w:rsidRPr="0039079C">
        <w:rPr>
          <w:rFonts w:ascii="Arial" w:hAnsi="Arial" w:cs="Arial"/>
          <w:sz w:val="20"/>
          <w:szCs w:val="20"/>
          <w:lang w:val="pl-PL"/>
        </w:rPr>
        <w:t xml:space="preserve"> Zamawiającego </w:t>
      </w:r>
      <w:r w:rsidR="00154AFE">
        <w:rPr>
          <w:rFonts w:ascii="Arial" w:hAnsi="Arial" w:cs="Arial"/>
          <w:sz w:val="20"/>
          <w:szCs w:val="20"/>
          <w:lang w:val="pl-PL"/>
        </w:rPr>
        <w:t>oraz Komisarzowi Odbiorczemu.</w:t>
      </w:r>
    </w:p>
    <w:p w14:paraId="15D2C397" w14:textId="499DF2C2" w:rsidR="00A8312E" w:rsidRDefault="00154AFE" w:rsidP="00154AFE">
      <w:pPr>
        <w:pStyle w:val="Abstract"/>
        <w:numPr>
          <w:ilvl w:val="0"/>
          <w:numId w:val="42"/>
        </w:numPr>
        <w:spacing w:after="0"/>
        <w:ind w:left="426" w:hanging="426"/>
        <w:rPr>
          <w:rFonts w:ascii="Arial" w:hAnsi="Arial" w:cs="Arial"/>
          <w:sz w:val="20"/>
          <w:szCs w:val="20"/>
          <w:lang w:val="pl-PL"/>
        </w:rPr>
      </w:pPr>
      <w:r>
        <w:rPr>
          <w:rFonts w:ascii="Arial" w:hAnsi="Arial" w:cs="Arial"/>
          <w:sz w:val="20"/>
          <w:szCs w:val="20"/>
          <w:lang w:val="pl-PL"/>
        </w:rPr>
        <w:t xml:space="preserve">Zamawiający powiadomi Wykonawcę z </w:t>
      </w:r>
      <w:r w:rsidR="001144C1" w:rsidRPr="00C24042">
        <w:rPr>
          <w:rFonts w:ascii="Arial" w:hAnsi="Arial" w:cs="Arial"/>
          <w:sz w:val="20"/>
          <w:szCs w:val="20"/>
          <w:lang w:val="pl-PL"/>
        </w:rPr>
        <w:t xml:space="preserve"> dwudniowym wyprzedzeniem</w:t>
      </w:r>
      <w:r w:rsidRPr="00C24042">
        <w:rPr>
          <w:rFonts w:ascii="Arial" w:hAnsi="Arial" w:cs="Arial"/>
          <w:sz w:val="20"/>
          <w:szCs w:val="20"/>
          <w:lang w:val="pl-PL"/>
        </w:rPr>
        <w:t xml:space="preserve"> o </w:t>
      </w:r>
      <w:r w:rsidRPr="00154AFE">
        <w:rPr>
          <w:rFonts w:ascii="Arial" w:hAnsi="Arial" w:cs="Arial"/>
          <w:sz w:val="20"/>
          <w:szCs w:val="20"/>
          <w:lang w:val="pl-PL"/>
        </w:rPr>
        <w:t>planowanym</w:t>
      </w:r>
      <w:r w:rsidRPr="00C24042">
        <w:rPr>
          <w:rFonts w:ascii="Arial" w:hAnsi="Arial" w:cs="Arial"/>
          <w:sz w:val="20"/>
          <w:szCs w:val="20"/>
          <w:lang w:val="pl-PL"/>
        </w:rPr>
        <w:t xml:space="preserve"> udziale w </w:t>
      </w:r>
      <w:r w:rsidRPr="00154AFE">
        <w:rPr>
          <w:rFonts w:ascii="Arial" w:hAnsi="Arial" w:cs="Arial"/>
          <w:sz w:val="20"/>
          <w:szCs w:val="20"/>
          <w:lang w:val="pl-PL"/>
        </w:rPr>
        <w:t>czynnościach</w:t>
      </w:r>
      <w:r w:rsidRPr="00C24042">
        <w:rPr>
          <w:rFonts w:ascii="Arial" w:hAnsi="Arial" w:cs="Arial"/>
          <w:sz w:val="20"/>
          <w:szCs w:val="20"/>
          <w:lang w:val="pl-PL"/>
        </w:rPr>
        <w:t xml:space="preserve"> będących Przedmiotem Umowy </w:t>
      </w:r>
      <w:r w:rsidRPr="00154AFE">
        <w:rPr>
          <w:rFonts w:ascii="Arial" w:hAnsi="Arial" w:cs="Arial"/>
          <w:sz w:val="20"/>
          <w:szCs w:val="20"/>
          <w:lang w:val="pl-PL"/>
        </w:rPr>
        <w:t>Upoważnioneg</w:t>
      </w:r>
      <w:r>
        <w:rPr>
          <w:rFonts w:ascii="Arial" w:hAnsi="Arial" w:cs="Arial"/>
          <w:sz w:val="20"/>
          <w:szCs w:val="20"/>
          <w:lang w:val="pl-PL"/>
        </w:rPr>
        <w:t>o</w:t>
      </w:r>
      <w:r w:rsidRPr="00C24042">
        <w:rPr>
          <w:rFonts w:ascii="Arial" w:hAnsi="Arial" w:cs="Arial"/>
          <w:sz w:val="20"/>
          <w:szCs w:val="20"/>
          <w:lang w:val="pl-PL"/>
        </w:rPr>
        <w:t xml:space="preserve"> przedstawiciel</w:t>
      </w:r>
      <w:r>
        <w:rPr>
          <w:rFonts w:ascii="Arial" w:hAnsi="Arial" w:cs="Arial"/>
          <w:sz w:val="20"/>
          <w:szCs w:val="20"/>
          <w:lang w:val="pl-PL"/>
        </w:rPr>
        <w:t xml:space="preserve">a </w:t>
      </w:r>
      <w:r w:rsidRPr="00C24042">
        <w:rPr>
          <w:rFonts w:ascii="Arial" w:hAnsi="Arial" w:cs="Arial"/>
          <w:sz w:val="20"/>
          <w:szCs w:val="20"/>
          <w:lang w:val="pl-PL"/>
        </w:rPr>
        <w:t xml:space="preserve">Zamawiającego </w:t>
      </w:r>
      <w:r>
        <w:rPr>
          <w:rFonts w:ascii="Arial" w:hAnsi="Arial" w:cs="Arial"/>
          <w:sz w:val="20"/>
          <w:szCs w:val="20"/>
          <w:lang w:val="pl-PL"/>
        </w:rPr>
        <w:t>i/lub</w:t>
      </w:r>
      <w:r w:rsidRPr="00C24042">
        <w:rPr>
          <w:rFonts w:ascii="Arial" w:hAnsi="Arial" w:cs="Arial"/>
          <w:sz w:val="20"/>
          <w:szCs w:val="20"/>
          <w:lang w:val="pl-PL"/>
        </w:rPr>
        <w:t xml:space="preserve"> Komisarz</w:t>
      </w:r>
      <w:r>
        <w:rPr>
          <w:rFonts w:ascii="Arial" w:hAnsi="Arial" w:cs="Arial"/>
          <w:sz w:val="20"/>
          <w:szCs w:val="20"/>
          <w:lang w:val="pl-PL"/>
        </w:rPr>
        <w:t>a</w:t>
      </w:r>
      <w:r w:rsidRPr="00C24042">
        <w:rPr>
          <w:rFonts w:ascii="Arial" w:hAnsi="Arial" w:cs="Arial"/>
          <w:sz w:val="20"/>
          <w:szCs w:val="20"/>
          <w:lang w:val="pl-PL"/>
        </w:rPr>
        <w:t xml:space="preserve"> Odbiorcz</w:t>
      </w:r>
      <w:r>
        <w:rPr>
          <w:rFonts w:ascii="Arial" w:hAnsi="Arial" w:cs="Arial"/>
          <w:sz w:val="20"/>
          <w:szCs w:val="20"/>
          <w:lang w:val="pl-PL"/>
        </w:rPr>
        <w:t>ego</w:t>
      </w:r>
      <w:r w:rsidR="001144C1" w:rsidRPr="00C24042">
        <w:rPr>
          <w:rFonts w:ascii="Arial" w:hAnsi="Arial" w:cs="Arial"/>
          <w:sz w:val="20"/>
          <w:szCs w:val="20"/>
          <w:lang w:val="pl-PL"/>
        </w:rPr>
        <w:t xml:space="preserve">. </w:t>
      </w:r>
    </w:p>
    <w:p w14:paraId="1D25331F" w14:textId="72D2A361" w:rsidR="00E42F90" w:rsidRPr="00532828" w:rsidRDefault="00E42F90" w:rsidP="00154AFE">
      <w:pPr>
        <w:pStyle w:val="Abstract"/>
        <w:numPr>
          <w:ilvl w:val="0"/>
          <w:numId w:val="42"/>
        </w:numPr>
        <w:spacing w:after="0"/>
        <w:ind w:left="426" w:hanging="426"/>
        <w:rPr>
          <w:rFonts w:ascii="Arial" w:hAnsi="Arial" w:cs="Arial"/>
          <w:sz w:val="20"/>
          <w:szCs w:val="20"/>
          <w:lang w:val="pl-PL"/>
        </w:rPr>
      </w:pPr>
      <w:r w:rsidRPr="00532828">
        <w:rPr>
          <w:rFonts w:ascii="Arial" w:hAnsi="Arial" w:cs="Arial"/>
          <w:sz w:val="20"/>
          <w:szCs w:val="20"/>
          <w:lang w:val="pl-PL"/>
        </w:rPr>
        <w:t xml:space="preserve">Koordynującym, nadzorującym i kierującym pracami z udziałem Upoważnionych przedstawicieli Zamawiającego jest wyznaczony pracownik Wykonawcy. </w:t>
      </w:r>
    </w:p>
    <w:p w14:paraId="3726E9B4" w14:textId="77777777" w:rsidR="00E42F90" w:rsidRPr="00DC4FE4" w:rsidRDefault="00E42F90" w:rsidP="00C825A5">
      <w:pPr>
        <w:pStyle w:val="Tekstpodstawowy"/>
        <w:spacing w:line="276" w:lineRule="auto"/>
        <w:rPr>
          <w:sz w:val="16"/>
          <w:szCs w:val="16"/>
          <w:lang w:val="pl-PL"/>
        </w:rPr>
      </w:pPr>
    </w:p>
    <w:p w14:paraId="076B0A75" w14:textId="77777777" w:rsidR="00E42F90" w:rsidRPr="0039079C" w:rsidRDefault="00E42F90" w:rsidP="00C825A5">
      <w:pPr>
        <w:pStyle w:val="Nagwek1"/>
        <w:spacing w:before="0" w:line="276" w:lineRule="auto"/>
        <w:jc w:val="center"/>
        <w:rPr>
          <w:rFonts w:ascii="Arial" w:hAnsi="Arial" w:cs="Arial"/>
          <w:b w:val="0"/>
          <w:color w:val="auto"/>
          <w:w w:val="105"/>
          <w:sz w:val="20"/>
          <w:szCs w:val="20"/>
        </w:rPr>
      </w:pPr>
      <w:bookmarkStart w:id="6" w:name="_Toc193284900"/>
      <w:r w:rsidRPr="0039079C">
        <w:rPr>
          <w:rFonts w:ascii="Arial" w:hAnsi="Arial" w:cs="Arial"/>
          <w:color w:val="auto"/>
          <w:w w:val="105"/>
          <w:sz w:val="20"/>
          <w:szCs w:val="20"/>
        </w:rPr>
        <w:t>§ 4 Miejsce realizacji Przedmiotu Umowy, infrastruktura</w:t>
      </w:r>
      <w:bookmarkEnd w:id="6"/>
    </w:p>
    <w:p w14:paraId="307CD9B6" w14:textId="2044377B" w:rsidR="00E42F90" w:rsidRPr="0039079C" w:rsidRDefault="00E42F90" w:rsidP="00C825A5">
      <w:pPr>
        <w:pStyle w:val="Akapitzlist"/>
        <w:widowControl w:val="0"/>
        <w:numPr>
          <w:ilvl w:val="0"/>
          <w:numId w:val="20"/>
        </w:numPr>
        <w:autoSpaceDE w:val="0"/>
        <w:autoSpaceDN w:val="0"/>
        <w:spacing w:after="200" w:line="276" w:lineRule="auto"/>
        <w:ind w:left="426" w:hanging="426"/>
        <w:jc w:val="both"/>
        <w:rPr>
          <w:rFonts w:ascii="Arial" w:hAnsi="Arial" w:cs="Arial"/>
          <w:sz w:val="20"/>
          <w:szCs w:val="20"/>
        </w:rPr>
      </w:pPr>
      <w:r w:rsidRPr="0039079C">
        <w:rPr>
          <w:rFonts w:ascii="Arial" w:hAnsi="Arial" w:cs="Arial"/>
          <w:sz w:val="20"/>
          <w:szCs w:val="20"/>
        </w:rPr>
        <w:t xml:space="preserve">Wykonawca wykona Przedmiot Umowy </w:t>
      </w:r>
      <w:r w:rsidRPr="00760981">
        <w:rPr>
          <w:rFonts w:ascii="Arial" w:hAnsi="Arial" w:cs="Arial"/>
          <w:sz w:val="20"/>
          <w:szCs w:val="20"/>
        </w:rPr>
        <w:t xml:space="preserve">na </w:t>
      </w:r>
      <w:r w:rsidR="00A47F8A" w:rsidRPr="00760981">
        <w:rPr>
          <w:rFonts w:ascii="Arial" w:hAnsi="Arial" w:cs="Arial"/>
          <w:sz w:val="20"/>
          <w:szCs w:val="20"/>
        </w:rPr>
        <w:t>terytorium Polski</w:t>
      </w:r>
      <w:r w:rsidR="0092627A" w:rsidRPr="0039079C">
        <w:rPr>
          <w:rFonts w:ascii="Arial" w:hAnsi="Arial" w:cs="Arial"/>
          <w:sz w:val="20"/>
          <w:szCs w:val="20"/>
        </w:rPr>
        <w:t xml:space="preserve">. </w:t>
      </w:r>
      <w:r w:rsidRPr="0039079C">
        <w:rPr>
          <w:rFonts w:ascii="Arial" w:hAnsi="Arial" w:cs="Arial"/>
          <w:sz w:val="20"/>
          <w:szCs w:val="20"/>
        </w:rPr>
        <w:t xml:space="preserve">W przypadku wystąpienia zdarzeń losowych Strony dopuszczają zmianę miejsca wykonywania przedmiotu Umowy po </w:t>
      </w:r>
      <w:r w:rsidR="00DE4DEC" w:rsidRPr="0039079C">
        <w:rPr>
          <w:rFonts w:ascii="Arial" w:hAnsi="Arial" w:cs="Arial"/>
          <w:sz w:val="20"/>
          <w:szCs w:val="20"/>
        </w:rPr>
        <w:t xml:space="preserve">pisemnym </w:t>
      </w:r>
      <w:r w:rsidRPr="0039079C">
        <w:rPr>
          <w:rFonts w:ascii="Arial" w:hAnsi="Arial" w:cs="Arial"/>
          <w:sz w:val="20"/>
          <w:szCs w:val="20"/>
        </w:rPr>
        <w:t xml:space="preserve">obustronnym uzgodnieniu. </w:t>
      </w:r>
    </w:p>
    <w:p w14:paraId="40B8DF3A" w14:textId="7067FFDA" w:rsidR="00E42F90" w:rsidRPr="0039079C" w:rsidRDefault="00E42F90" w:rsidP="00C825A5">
      <w:pPr>
        <w:pStyle w:val="Akapitzlist"/>
        <w:widowControl w:val="0"/>
        <w:numPr>
          <w:ilvl w:val="0"/>
          <w:numId w:val="20"/>
        </w:numPr>
        <w:autoSpaceDE w:val="0"/>
        <w:autoSpaceDN w:val="0"/>
        <w:spacing w:after="0" w:line="276" w:lineRule="auto"/>
        <w:ind w:left="426" w:hanging="426"/>
        <w:jc w:val="both"/>
        <w:rPr>
          <w:rFonts w:ascii="Arial" w:hAnsi="Arial" w:cs="Arial"/>
          <w:sz w:val="20"/>
          <w:szCs w:val="20"/>
        </w:rPr>
      </w:pPr>
      <w:r w:rsidRPr="0039079C">
        <w:rPr>
          <w:rFonts w:ascii="Arial" w:hAnsi="Arial" w:cs="Arial"/>
          <w:sz w:val="20"/>
          <w:szCs w:val="20"/>
        </w:rPr>
        <w:t xml:space="preserve">Wykonawca w ramach wynagrodzenia za </w:t>
      </w:r>
      <w:r w:rsidR="00860412" w:rsidRPr="0039079C">
        <w:rPr>
          <w:rFonts w:ascii="Arial" w:hAnsi="Arial" w:cs="Arial"/>
          <w:sz w:val="20"/>
          <w:szCs w:val="20"/>
        </w:rPr>
        <w:t xml:space="preserve">realizację </w:t>
      </w:r>
      <w:r w:rsidRPr="0039079C">
        <w:rPr>
          <w:rFonts w:ascii="Arial" w:hAnsi="Arial" w:cs="Arial"/>
          <w:sz w:val="20"/>
          <w:szCs w:val="20"/>
        </w:rPr>
        <w:t>Przedmiotu Umowy zapewni:</w:t>
      </w:r>
    </w:p>
    <w:p w14:paraId="0F58922F" w14:textId="77777777" w:rsidR="00E42F90" w:rsidRPr="0039079C" w:rsidRDefault="00E42F90" w:rsidP="00C825A5">
      <w:pPr>
        <w:pStyle w:val="Akapitzlist"/>
        <w:widowControl w:val="0"/>
        <w:numPr>
          <w:ilvl w:val="0"/>
          <w:numId w:val="10"/>
        </w:numPr>
        <w:autoSpaceDE w:val="0"/>
        <w:autoSpaceDN w:val="0"/>
        <w:spacing w:after="0" w:line="276" w:lineRule="auto"/>
        <w:ind w:left="1134" w:hanging="425"/>
        <w:jc w:val="both"/>
        <w:rPr>
          <w:rFonts w:ascii="Arial" w:hAnsi="Arial" w:cs="Arial"/>
          <w:sz w:val="20"/>
          <w:szCs w:val="20"/>
        </w:rPr>
      </w:pPr>
      <w:r w:rsidRPr="0039079C">
        <w:rPr>
          <w:rFonts w:ascii="Arial" w:hAnsi="Arial" w:cs="Arial"/>
          <w:sz w:val="20"/>
          <w:szCs w:val="20"/>
        </w:rPr>
        <w:t xml:space="preserve">zaplecze techniczne z odpowiednią ilością stanowisk przeglądowo-naprawczych; </w:t>
      </w:r>
    </w:p>
    <w:p w14:paraId="53ECCDF2" w14:textId="77777777" w:rsidR="00E42F90" w:rsidRPr="0039079C" w:rsidRDefault="00E42F90" w:rsidP="00C825A5">
      <w:pPr>
        <w:pStyle w:val="Akapitzlist"/>
        <w:widowControl w:val="0"/>
        <w:numPr>
          <w:ilvl w:val="0"/>
          <w:numId w:val="10"/>
        </w:numPr>
        <w:autoSpaceDE w:val="0"/>
        <w:autoSpaceDN w:val="0"/>
        <w:spacing w:after="0" w:line="276" w:lineRule="auto"/>
        <w:ind w:left="1134" w:hanging="425"/>
        <w:jc w:val="both"/>
        <w:rPr>
          <w:rFonts w:ascii="Arial" w:hAnsi="Arial" w:cs="Arial"/>
          <w:sz w:val="20"/>
          <w:szCs w:val="20"/>
        </w:rPr>
      </w:pPr>
      <w:r w:rsidRPr="0039079C">
        <w:rPr>
          <w:rFonts w:ascii="Arial" w:hAnsi="Arial" w:cs="Arial"/>
          <w:sz w:val="20"/>
          <w:szCs w:val="20"/>
        </w:rPr>
        <w:t xml:space="preserve">warunki organizacyjne gwarantujące prawidłowe wykonywanie Przedmiotu Umowy; </w:t>
      </w:r>
    </w:p>
    <w:p w14:paraId="3EA59195" w14:textId="592B6919" w:rsidR="00E42F90" w:rsidRPr="0039079C" w:rsidRDefault="00E42F90" w:rsidP="00C825A5">
      <w:pPr>
        <w:pStyle w:val="Akapitzlist"/>
        <w:widowControl w:val="0"/>
        <w:numPr>
          <w:ilvl w:val="0"/>
          <w:numId w:val="10"/>
        </w:numPr>
        <w:autoSpaceDE w:val="0"/>
        <w:autoSpaceDN w:val="0"/>
        <w:spacing w:after="0" w:line="276" w:lineRule="auto"/>
        <w:ind w:left="1134" w:hanging="425"/>
        <w:jc w:val="both"/>
        <w:rPr>
          <w:rFonts w:ascii="Arial" w:hAnsi="Arial" w:cs="Arial"/>
          <w:sz w:val="20"/>
          <w:szCs w:val="20"/>
        </w:rPr>
      </w:pPr>
      <w:r w:rsidRPr="0039079C">
        <w:rPr>
          <w:rFonts w:ascii="Arial" w:hAnsi="Arial" w:cs="Arial"/>
          <w:sz w:val="20"/>
          <w:szCs w:val="20"/>
        </w:rPr>
        <w:t>w razie konieczności, lokomotywę spalinową wraz z obsługą umożliwiającą przestawienie Pojazdów z torów zelektryfikowanych na infrastrukturę, na której wykonywany będzie Przedmiot Umowy</w:t>
      </w:r>
      <w:r w:rsidR="00476F53" w:rsidRPr="0039079C">
        <w:rPr>
          <w:rFonts w:ascii="Arial" w:hAnsi="Arial" w:cs="Arial"/>
          <w:sz w:val="20"/>
          <w:szCs w:val="20"/>
        </w:rPr>
        <w:t>.</w:t>
      </w:r>
    </w:p>
    <w:p w14:paraId="70CEE4B5" w14:textId="20000D0F" w:rsidR="00E42F90" w:rsidRPr="0039079C" w:rsidRDefault="00E42F90" w:rsidP="00C825A5">
      <w:pPr>
        <w:pStyle w:val="Akapitzlist"/>
        <w:numPr>
          <w:ilvl w:val="0"/>
          <w:numId w:val="20"/>
        </w:numPr>
        <w:tabs>
          <w:tab w:val="left" w:pos="6635"/>
        </w:tabs>
        <w:spacing w:after="0" w:line="276" w:lineRule="auto"/>
        <w:ind w:left="426" w:hanging="426"/>
        <w:jc w:val="both"/>
        <w:rPr>
          <w:rFonts w:ascii="Arial" w:hAnsi="Arial" w:cs="Arial"/>
          <w:sz w:val="20"/>
          <w:szCs w:val="20"/>
        </w:rPr>
      </w:pPr>
      <w:r w:rsidRPr="0039079C">
        <w:rPr>
          <w:rFonts w:ascii="Arial" w:hAnsi="Arial" w:cs="Arial"/>
          <w:sz w:val="20"/>
          <w:szCs w:val="20"/>
        </w:rPr>
        <w:t>Wykonawca podczas realizacji Przedmiotu Umowy, na wniosek Zamawiającego</w:t>
      </w:r>
      <w:r w:rsidR="00104AF7">
        <w:rPr>
          <w:rFonts w:ascii="Arial" w:hAnsi="Arial" w:cs="Arial"/>
          <w:sz w:val="20"/>
          <w:szCs w:val="20"/>
        </w:rPr>
        <w:t xml:space="preserve"> i po uprzednim potwierdzeniu takiej możliwości przez Wykonawcę</w:t>
      </w:r>
      <w:r w:rsidRPr="0039079C">
        <w:rPr>
          <w:rFonts w:ascii="Arial" w:hAnsi="Arial" w:cs="Arial"/>
          <w:sz w:val="20"/>
          <w:szCs w:val="20"/>
        </w:rPr>
        <w:t>, udostępni</w:t>
      </w:r>
      <w:r w:rsidR="00CA7D7A">
        <w:rPr>
          <w:rFonts w:ascii="Arial" w:hAnsi="Arial" w:cs="Arial"/>
          <w:sz w:val="20"/>
          <w:szCs w:val="20"/>
        </w:rPr>
        <w:t xml:space="preserve"> </w:t>
      </w:r>
      <w:r w:rsidRPr="0039079C">
        <w:rPr>
          <w:rFonts w:ascii="Arial" w:hAnsi="Arial" w:cs="Arial"/>
          <w:sz w:val="20"/>
          <w:szCs w:val="20"/>
        </w:rPr>
        <w:t xml:space="preserve">Pojazd celem wykonywania </w:t>
      </w:r>
      <w:r w:rsidR="00860412" w:rsidRPr="0039079C">
        <w:rPr>
          <w:rFonts w:ascii="Arial" w:hAnsi="Arial" w:cs="Arial"/>
          <w:sz w:val="20"/>
          <w:szCs w:val="20"/>
        </w:rPr>
        <w:t xml:space="preserve">Napraw </w:t>
      </w:r>
      <w:r w:rsidRPr="0039079C">
        <w:rPr>
          <w:rFonts w:ascii="Arial" w:hAnsi="Arial" w:cs="Arial"/>
          <w:sz w:val="20"/>
          <w:szCs w:val="20"/>
        </w:rPr>
        <w:t xml:space="preserve">gwarancyjnych lub innych prac przez podmioty zewnętrzne działające na zlecenie </w:t>
      </w:r>
      <w:r w:rsidR="00375783" w:rsidRPr="0039079C">
        <w:rPr>
          <w:rFonts w:ascii="Arial" w:hAnsi="Arial" w:cs="Arial"/>
          <w:sz w:val="20"/>
          <w:szCs w:val="20"/>
        </w:rPr>
        <w:br/>
      </w:r>
      <w:r w:rsidRPr="0039079C">
        <w:rPr>
          <w:rFonts w:ascii="Arial" w:hAnsi="Arial" w:cs="Arial"/>
          <w:sz w:val="20"/>
          <w:szCs w:val="20"/>
        </w:rPr>
        <w:t>i ryzyko Zamawiającego,</w:t>
      </w:r>
      <w:r w:rsidR="00CA7D7A" w:rsidRPr="00CA7D7A">
        <w:rPr>
          <w:rFonts w:ascii="Arial" w:hAnsi="Arial" w:cs="Arial"/>
          <w:sz w:val="20"/>
          <w:szCs w:val="20"/>
        </w:rPr>
        <w:t xml:space="preserve"> </w:t>
      </w:r>
      <w:r w:rsidR="00CA7D7A">
        <w:rPr>
          <w:rFonts w:ascii="Arial" w:hAnsi="Arial" w:cs="Arial"/>
          <w:sz w:val="20"/>
          <w:szCs w:val="20"/>
        </w:rPr>
        <w:t>na zasadach komercyjnych uzgodnionych pomiędzy Wykonawcą, a podmiotem wskazanym przez Zamawiającego,</w:t>
      </w:r>
      <w:r w:rsidRPr="0039079C">
        <w:rPr>
          <w:rFonts w:ascii="Arial" w:hAnsi="Arial" w:cs="Arial"/>
          <w:sz w:val="20"/>
          <w:szCs w:val="20"/>
        </w:rPr>
        <w:t xml:space="preserve"> z zastrzeżeniem iż udostępnienie nie będzie kolidowało z obowiązkami Wykonawcy realizowanymi zgodnie z zapisami niniejszej Umowy.</w:t>
      </w:r>
      <w:r w:rsidR="00103FEB">
        <w:rPr>
          <w:rFonts w:ascii="Arial" w:hAnsi="Arial" w:cs="Arial"/>
          <w:sz w:val="20"/>
          <w:szCs w:val="20"/>
        </w:rPr>
        <w:t xml:space="preserve"> Wykonawca dopuszcza możliwość nieodpłatnego udostępnienia pojazdu w uzgodnieniu z Zamawiającym.</w:t>
      </w:r>
    </w:p>
    <w:p w14:paraId="4C28DCF4" w14:textId="370F5B4A" w:rsidR="00E42F90" w:rsidRPr="0039079C" w:rsidRDefault="00CA7D7A" w:rsidP="00C825A5">
      <w:pPr>
        <w:pStyle w:val="Akapitzlist"/>
        <w:numPr>
          <w:ilvl w:val="0"/>
          <w:numId w:val="20"/>
        </w:numPr>
        <w:tabs>
          <w:tab w:val="left" w:pos="6635"/>
        </w:tabs>
        <w:spacing w:after="0" w:line="276" w:lineRule="auto"/>
        <w:ind w:left="426" w:hanging="426"/>
        <w:jc w:val="both"/>
        <w:rPr>
          <w:rFonts w:ascii="Arial" w:hAnsi="Arial" w:cs="Arial"/>
          <w:sz w:val="20"/>
          <w:szCs w:val="20"/>
        </w:rPr>
      </w:pPr>
      <w:r>
        <w:rPr>
          <w:rFonts w:ascii="Arial" w:hAnsi="Arial" w:cs="Arial"/>
          <w:sz w:val="20"/>
          <w:szCs w:val="20"/>
        </w:rPr>
        <w:t>Wsz</w:t>
      </w:r>
      <w:r w:rsidR="00FC4434">
        <w:rPr>
          <w:rFonts w:ascii="Arial" w:hAnsi="Arial" w:cs="Arial"/>
          <w:sz w:val="20"/>
          <w:szCs w:val="20"/>
        </w:rPr>
        <w:t>e</w:t>
      </w:r>
      <w:r>
        <w:rPr>
          <w:rFonts w:ascii="Arial" w:hAnsi="Arial" w:cs="Arial"/>
          <w:sz w:val="20"/>
          <w:szCs w:val="20"/>
        </w:rPr>
        <w:t>lkie k</w:t>
      </w:r>
      <w:r w:rsidR="00E42F90" w:rsidRPr="0039079C">
        <w:rPr>
          <w:rFonts w:ascii="Arial" w:hAnsi="Arial" w:cs="Arial"/>
          <w:sz w:val="20"/>
          <w:szCs w:val="20"/>
        </w:rPr>
        <w:t>oszty drużyny pociągowej oraz przejazdu Pojazdów do</w:t>
      </w:r>
      <w:r w:rsidR="00B51B19">
        <w:rPr>
          <w:rFonts w:ascii="Arial" w:hAnsi="Arial" w:cs="Arial"/>
          <w:sz w:val="20"/>
          <w:szCs w:val="20"/>
        </w:rPr>
        <w:t xml:space="preserve"> i </w:t>
      </w:r>
      <w:r>
        <w:rPr>
          <w:rFonts w:ascii="Arial" w:hAnsi="Arial" w:cs="Arial"/>
          <w:sz w:val="20"/>
          <w:szCs w:val="20"/>
        </w:rPr>
        <w:t>z</w:t>
      </w:r>
      <w:r w:rsidR="00E42F90" w:rsidRPr="0039079C">
        <w:rPr>
          <w:rFonts w:ascii="Arial" w:hAnsi="Arial" w:cs="Arial"/>
          <w:sz w:val="20"/>
          <w:szCs w:val="20"/>
        </w:rPr>
        <w:t xml:space="preserve"> miejsca wykonywania Przedmiotu Umowy ponosi Zamawiający. </w:t>
      </w:r>
    </w:p>
    <w:p w14:paraId="6C71FCCD" w14:textId="0E1D3D92" w:rsidR="00E42F90" w:rsidRPr="00DC4FE4" w:rsidRDefault="00E42F90" w:rsidP="00F54D03">
      <w:pPr>
        <w:pStyle w:val="Akapitzlist"/>
        <w:tabs>
          <w:tab w:val="left" w:pos="6635"/>
        </w:tabs>
        <w:spacing w:after="0" w:line="276" w:lineRule="auto"/>
        <w:ind w:left="426"/>
        <w:jc w:val="both"/>
        <w:rPr>
          <w:rFonts w:ascii="Arial" w:hAnsi="Arial" w:cs="Arial"/>
          <w:b/>
          <w:w w:val="105"/>
          <w:sz w:val="16"/>
          <w:szCs w:val="16"/>
        </w:rPr>
      </w:pPr>
    </w:p>
    <w:p w14:paraId="6BFC3922" w14:textId="77777777" w:rsidR="00E42F90" w:rsidRPr="0039079C" w:rsidRDefault="00E42F90" w:rsidP="00C825A5">
      <w:pPr>
        <w:pStyle w:val="Nagwek1"/>
        <w:spacing w:before="0" w:line="276" w:lineRule="auto"/>
        <w:jc w:val="center"/>
        <w:rPr>
          <w:rFonts w:ascii="Arial" w:hAnsi="Arial" w:cs="Arial"/>
          <w:b w:val="0"/>
          <w:color w:val="auto"/>
          <w:w w:val="105"/>
          <w:sz w:val="20"/>
          <w:szCs w:val="20"/>
        </w:rPr>
      </w:pPr>
      <w:bookmarkStart w:id="7" w:name="_Toc193284901"/>
      <w:r w:rsidRPr="0039079C">
        <w:rPr>
          <w:rFonts w:ascii="Arial" w:hAnsi="Arial" w:cs="Arial"/>
          <w:color w:val="auto"/>
          <w:w w:val="105"/>
          <w:sz w:val="20"/>
          <w:szCs w:val="20"/>
        </w:rPr>
        <w:t>§ 5 Termin realizacji Umowy</w:t>
      </w:r>
      <w:bookmarkEnd w:id="7"/>
    </w:p>
    <w:p w14:paraId="029F108F" w14:textId="702B70B3" w:rsidR="00292CD9" w:rsidRPr="00BF3703" w:rsidRDefault="00292CD9" w:rsidP="00F51603">
      <w:pPr>
        <w:pStyle w:val="Akapitzlist"/>
        <w:widowControl w:val="0"/>
        <w:numPr>
          <w:ilvl w:val="3"/>
          <w:numId w:val="5"/>
        </w:numPr>
        <w:autoSpaceDE w:val="0"/>
        <w:autoSpaceDN w:val="0"/>
        <w:spacing w:after="0" w:line="276" w:lineRule="auto"/>
        <w:ind w:left="426" w:right="4" w:hanging="426"/>
        <w:jc w:val="both"/>
        <w:rPr>
          <w:rFonts w:ascii="Arial" w:hAnsi="Arial" w:cs="Arial"/>
          <w:w w:val="105"/>
          <w:sz w:val="20"/>
          <w:szCs w:val="20"/>
        </w:rPr>
      </w:pPr>
      <w:r w:rsidRPr="00F51603">
        <w:rPr>
          <w:rFonts w:ascii="Arial" w:hAnsi="Arial" w:cs="Arial"/>
          <w:w w:val="105"/>
          <w:sz w:val="20"/>
          <w:szCs w:val="20"/>
        </w:rPr>
        <w:t xml:space="preserve">Wykonawca zobowiązuje </w:t>
      </w:r>
      <w:r w:rsidRPr="00BF3703">
        <w:rPr>
          <w:rFonts w:ascii="Arial" w:hAnsi="Arial" w:cs="Arial"/>
          <w:w w:val="105"/>
          <w:sz w:val="20"/>
          <w:szCs w:val="20"/>
        </w:rPr>
        <w:t xml:space="preserve">się wykonać Przedmiot Umowy </w:t>
      </w:r>
      <w:r w:rsidR="00447272" w:rsidRPr="00BF3703">
        <w:rPr>
          <w:rFonts w:ascii="Arial" w:hAnsi="Arial" w:cs="Arial"/>
          <w:w w:val="105"/>
          <w:sz w:val="20"/>
          <w:szCs w:val="20"/>
        </w:rPr>
        <w:t xml:space="preserve">(zakończyć wszystkie zlecone prace na wszystkich Pojazdach) </w:t>
      </w:r>
      <w:r w:rsidRPr="00BF3703">
        <w:rPr>
          <w:rFonts w:ascii="Arial" w:hAnsi="Arial" w:cs="Arial"/>
          <w:w w:val="105"/>
          <w:sz w:val="20"/>
          <w:szCs w:val="20"/>
        </w:rPr>
        <w:t xml:space="preserve">w terminie do </w:t>
      </w:r>
      <w:r w:rsidR="00821980" w:rsidRPr="00BF3703">
        <w:rPr>
          <w:rFonts w:ascii="Arial" w:hAnsi="Arial" w:cs="Arial"/>
          <w:w w:val="105"/>
          <w:sz w:val="20"/>
          <w:szCs w:val="20"/>
        </w:rPr>
        <w:t>4 miesięcy od dnia podpisania Umowy.</w:t>
      </w:r>
    </w:p>
    <w:p w14:paraId="521ADE74" w14:textId="32003F15" w:rsidR="00292CD9" w:rsidRPr="0061532C" w:rsidRDefault="00A8171A" w:rsidP="00A470DD">
      <w:pPr>
        <w:pStyle w:val="Akapitzlist"/>
        <w:widowControl w:val="0"/>
        <w:numPr>
          <w:ilvl w:val="3"/>
          <w:numId w:val="5"/>
        </w:numPr>
        <w:autoSpaceDE w:val="0"/>
        <w:autoSpaceDN w:val="0"/>
        <w:spacing w:after="0" w:line="276" w:lineRule="auto"/>
        <w:ind w:left="426" w:right="4" w:hanging="426"/>
        <w:jc w:val="both"/>
        <w:rPr>
          <w:rFonts w:ascii="Arial" w:hAnsi="Arial" w:cs="Arial"/>
          <w:w w:val="105"/>
          <w:sz w:val="20"/>
          <w:szCs w:val="20"/>
        </w:rPr>
      </w:pPr>
      <w:r w:rsidRPr="00BF3703">
        <w:rPr>
          <w:rFonts w:ascii="Arial" w:hAnsi="Arial" w:cs="Arial"/>
          <w:w w:val="105"/>
          <w:sz w:val="20"/>
          <w:szCs w:val="20"/>
        </w:rPr>
        <w:t>Wykonawca zobowiązuje się</w:t>
      </w:r>
      <w:r w:rsidRPr="00C609C8">
        <w:rPr>
          <w:rFonts w:ascii="Arial" w:hAnsi="Arial" w:cs="Arial"/>
          <w:w w:val="105"/>
          <w:sz w:val="20"/>
          <w:szCs w:val="20"/>
        </w:rPr>
        <w:t xml:space="preserve"> wykonać </w:t>
      </w:r>
      <w:r w:rsidR="00DC70A7" w:rsidRPr="00C609C8">
        <w:rPr>
          <w:rFonts w:ascii="Arial" w:hAnsi="Arial" w:cs="Arial"/>
          <w:w w:val="105"/>
          <w:sz w:val="20"/>
          <w:szCs w:val="20"/>
        </w:rPr>
        <w:t xml:space="preserve">wszystkie prace dla danego Pojazdu w zakresie  objętym </w:t>
      </w:r>
      <w:r w:rsidRPr="00C609C8">
        <w:rPr>
          <w:rFonts w:ascii="Arial" w:hAnsi="Arial" w:cs="Arial"/>
          <w:sz w:val="20"/>
          <w:szCs w:val="20"/>
        </w:rPr>
        <w:t>P</w:t>
      </w:r>
      <w:r w:rsidR="00BC5740" w:rsidRPr="00C609C8">
        <w:rPr>
          <w:rFonts w:ascii="Arial" w:hAnsi="Arial" w:cs="Arial"/>
          <w:sz w:val="20"/>
          <w:szCs w:val="20"/>
        </w:rPr>
        <w:t>rzedmiot</w:t>
      </w:r>
      <w:r w:rsidR="00DC70A7" w:rsidRPr="00C609C8">
        <w:rPr>
          <w:rFonts w:ascii="Arial" w:hAnsi="Arial" w:cs="Arial"/>
          <w:sz w:val="20"/>
          <w:szCs w:val="20"/>
        </w:rPr>
        <w:t>em</w:t>
      </w:r>
      <w:r w:rsidR="00BC5740" w:rsidRPr="00C609C8">
        <w:rPr>
          <w:rFonts w:ascii="Arial" w:hAnsi="Arial" w:cs="Arial"/>
          <w:sz w:val="20"/>
          <w:szCs w:val="20"/>
        </w:rPr>
        <w:t xml:space="preserve"> Umowy</w:t>
      </w:r>
      <w:r w:rsidR="00761261" w:rsidRPr="00C609C8">
        <w:rPr>
          <w:rFonts w:ascii="Arial" w:hAnsi="Arial" w:cs="Arial"/>
          <w:sz w:val="20"/>
          <w:szCs w:val="20"/>
        </w:rPr>
        <w:t xml:space="preserve"> w terminie </w:t>
      </w:r>
      <w:r w:rsidR="003D2585" w:rsidRPr="00C609C8">
        <w:rPr>
          <w:rFonts w:ascii="Arial" w:hAnsi="Arial" w:cs="Arial"/>
          <w:sz w:val="20"/>
          <w:szCs w:val="20"/>
        </w:rPr>
        <w:t xml:space="preserve">do </w:t>
      </w:r>
      <w:r w:rsidR="00DC70A7" w:rsidRPr="00C609C8">
        <w:rPr>
          <w:rFonts w:ascii="Arial" w:hAnsi="Arial" w:cs="Arial"/>
          <w:sz w:val="20"/>
          <w:szCs w:val="20"/>
        </w:rPr>
        <w:t xml:space="preserve">45 </w:t>
      </w:r>
      <w:r w:rsidR="00761261" w:rsidRPr="00C609C8">
        <w:rPr>
          <w:rFonts w:ascii="Arial" w:hAnsi="Arial" w:cs="Arial"/>
          <w:sz w:val="20"/>
          <w:szCs w:val="20"/>
        </w:rPr>
        <w:t>dni kalendarzowych od dni</w:t>
      </w:r>
      <w:r w:rsidR="00F27342" w:rsidRPr="00C609C8">
        <w:rPr>
          <w:rFonts w:ascii="Arial" w:hAnsi="Arial" w:cs="Arial"/>
          <w:sz w:val="20"/>
          <w:szCs w:val="20"/>
        </w:rPr>
        <w:t xml:space="preserve">a </w:t>
      </w:r>
      <w:r w:rsidR="00DC70A7" w:rsidRPr="00C609C8">
        <w:rPr>
          <w:rFonts w:ascii="Arial" w:hAnsi="Arial" w:cs="Arial"/>
          <w:sz w:val="20"/>
          <w:szCs w:val="20"/>
        </w:rPr>
        <w:t>przekazania</w:t>
      </w:r>
      <w:r w:rsidR="00536A48">
        <w:rPr>
          <w:rFonts w:ascii="Arial" w:hAnsi="Arial" w:cs="Arial"/>
          <w:sz w:val="20"/>
          <w:szCs w:val="20"/>
        </w:rPr>
        <w:t xml:space="preserve"> </w:t>
      </w:r>
      <w:r w:rsidR="00575629">
        <w:rPr>
          <w:rFonts w:ascii="Arial" w:hAnsi="Arial" w:cs="Arial"/>
          <w:sz w:val="20"/>
          <w:szCs w:val="20"/>
        </w:rPr>
        <w:t xml:space="preserve">Pojazdu </w:t>
      </w:r>
      <w:r w:rsidR="00536A48">
        <w:rPr>
          <w:rFonts w:ascii="Arial" w:hAnsi="Arial" w:cs="Arial"/>
          <w:sz w:val="20"/>
          <w:szCs w:val="20"/>
        </w:rPr>
        <w:t>Wykonawcy</w:t>
      </w:r>
      <w:r w:rsidR="00761261" w:rsidRPr="00C609C8">
        <w:rPr>
          <w:rFonts w:ascii="Arial" w:hAnsi="Arial" w:cs="Arial"/>
          <w:sz w:val="20"/>
          <w:szCs w:val="20"/>
        </w:rPr>
        <w:t>.</w:t>
      </w:r>
    </w:p>
    <w:p w14:paraId="51500B01" w14:textId="387DD195" w:rsidR="00DC70A7" w:rsidRPr="0061532C" w:rsidRDefault="00DC70A7" w:rsidP="0061532C">
      <w:pPr>
        <w:pStyle w:val="Akapitzlist"/>
        <w:widowControl w:val="0"/>
        <w:numPr>
          <w:ilvl w:val="3"/>
          <w:numId w:val="5"/>
        </w:numPr>
        <w:autoSpaceDE w:val="0"/>
        <w:autoSpaceDN w:val="0"/>
        <w:spacing w:after="0" w:line="276" w:lineRule="auto"/>
        <w:ind w:left="426" w:right="4" w:hanging="426"/>
        <w:jc w:val="both"/>
        <w:rPr>
          <w:rFonts w:ascii="Arial" w:hAnsi="Arial" w:cs="Arial"/>
          <w:w w:val="105"/>
          <w:sz w:val="20"/>
          <w:szCs w:val="20"/>
        </w:rPr>
      </w:pPr>
      <w:r w:rsidRPr="0061532C">
        <w:rPr>
          <w:rFonts w:ascii="Arial" w:hAnsi="Arial" w:cs="Arial"/>
          <w:sz w:val="20"/>
          <w:szCs w:val="20"/>
        </w:rPr>
        <w:t xml:space="preserve">Przekazanie pierwszego z Pojazdów objętego </w:t>
      </w:r>
      <w:r w:rsidR="00F51603">
        <w:rPr>
          <w:rFonts w:ascii="Arial" w:hAnsi="Arial" w:cs="Arial"/>
          <w:sz w:val="20"/>
          <w:szCs w:val="20"/>
        </w:rPr>
        <w:t>P</w:t>
      </w:r>
      <w:r w:rsidRPr="0061532C">
        <w:rPr>
          <w:rFonts w:ascii="Arial" w:hAnsi="Arial" w:cs="Arial"/>
          <w:sz w:val="20"/>
          <w:szCs w:val="20"/>
        </w:rPr>
        <w:t xml:space="preserve">rzedmiotem Umowy nastąpi w terminie do 7 dni od dnia podpisania Umowy. Każdy kolejny </w:t>
      </w:r>
      <w:r w:rsidR="00575629">
        <w:rPr>
          <w:rFonts w:ascii="Arial" w:hAnsi="Arial" w:cs="Arial"/>
          <w:sz w:val="20"/>
          <w:szCs w:val="20"/>
        </w:rPr>
        <w:t>P</w:t>
      </w:r>
      <w:r w:rsidRPr="0061532C">
        <w:rPr>
          <w:rFonts w:ascii="Arial" w:hAnsi="Arial" w:cs="Arial"/>
          <w:sz w:val="20"/>
          <w:szCs w:val="20"/>
        </w:rPr>
        <w:t xml:space="preserve">ojazd będzie przekazywany Wykonawcy </w:t>
      </w:r>
      <w:r w:rsidR="00292CD9" w:rsidRPr="0061532C">
        <w:rPr>
          <w:rFonts w:ascii="Arial" w:hAnsi="Arial" w:cs="Arial"/>
          <w:sz w:val="20"/>
          <w:szCs w:val="20"/>
        </w:rPr>
        <w:t xml:space="preserve">po wcześniejszym uzgodnieniu </w:t>
      </w:r>
      <w:r w:rsidR="00292CD9" w:rsidRPr="00C609C8">
        <w:rPr>
          <w:rFonts w:ascii="Arial" w:hAnsi="Arial" w:cs="Arial"/>
          <w:sz w:val="20"/>
          <w:szCs w:val="20"/>
        </w:rPr>
        <w:t xml:space="preserve">terminu </w:t>
      </w:r>
      <w:r w:rsidR="00292CD9" w:rsidRPr="0061532C">
        <w:rPr>
          <w:rFonts w:ascii="Arial" w:hAnsi="Arial" w:cs="Arial"/>
          <w:sz w:val="20"/>
          <w:szCs w:val="20"/>
        </w:rPr>
        <w:t xml:space="preserve">przez </w:t>
      </w:r>
      <w:r w:rsidR="00292CD9" w:rsidRPr="00C609C8">
        <w:rPr>
          <w:rFonts w:ascii="Arial" w:hAnsi="Arial" w:cs="Arial"/>
          <w:sz w:val="20"/>
          <w:szCs w:val="20"/>
        </w:rPr>
        <w:t>S</w:t>
      </w:r>
      <w:r w:rsidR="00292CD9" w:rsidRPr="0061532C">
        <w:rPr>
          <w:rFonts w:ascii="Arial" w:hAnsi="Arial" w:cs="Arial"/>
          <w:sz w:val="20"/>
          <w:szCs w:val="20"/>
        </w:rPr>
        <w:t>trony</w:t>
      </w:r>
      <w:r w:rsidR="00821980">
        <w:rPr>
          <w:rFonts w:ascii="Arial" w:hAnsi="Arial" w:cs="Arial"/>
          <w:sz w:val="20"/>
          <w:szCs w:val="20"/>
        </w:rPr>
        <w:t>, z zastrzeżeniem ust. 1.</w:t>
      </w:r>
      <w:r w:rsidR="005E09D8">
        <w:rPr>
          <w:rFonts w:ascii="Arial" w:hAnsi="Arial" w:cs="Arial"/>
          <w:sz w:val="20"/>
          <w:szCs w:val="20"/>
        </w:rPr>
        <w:t xml:space="preserve"> </w:t>
      </w:r>
    </w:p>
    <w:p w14:paraId="714091C2" w14:textId="77777777" w:rsidR="00DC70A7" w:rsidRPr="00DC4FE4" w:rsidRDefault="00DC70A7" w:rsidP="00A470DD">
      <w:pPr>
        <w:widowControl w:val="0"/>
        <w:autoSpaceDE w:val="0"/>
        <w:autoSpaceDN w:val="0"/>
        <w:spacing w:after="0" w:line="276" w:lineRule="auto"/>
        <w:ind w:right="4"/>
        <w:jc w:val="both"/>
        <w:rPr>
          <w:rFonts w:ascii="Arial" w:hAnsi="Arial" w:cs="Arial"/>
          <w:sz w:val="16"/>
          <w:szCs w:val="16"/>
        </w:rPr>
      </w:pPr>
    </w:p>
    <w:p w14:paraId="61DB2634" w14:textId="77777777" w:rsidR="00E42F90" w:rsidRPr="0039079C" w:rsidRDefault="00E42F90" w:rsidP="00C825A5">
      <w:pPr>
        <w:pStyle w:val="Akapitzlist"/>
        <w:spacing w:after="0" w:line="276" w:lineRule="auto"/>
        <w:ind w:left="567"/>
        <w:contextualSpacing w:val="0"/>
        <w:jc w:val="center"/>
        <w:outlineLvl w:val="0"/>
        <w:rPr>
          <w:rFonts w:ascii="Arial" w:hAnsi="Arial" w:cs="Arial"/>
          <w:b/>
          <w:sz w:val="20"/>
          <w:szCs w:val="20"/>
        </w:rPr>
      </w:pPr>
      <w:bookmarkStart w:id="8" w:name="_Toc193284902"/>
      <w:r w:rsidRPr="0039079C">
        <w:rPr>
          <w:rFonts w:ascii="Arial" w:hAnsi="Arial" w:cs="Arial"/>
          <w:b/>
          <w:sz w:val="20"/>
          <w:szCs w:val="20"/>
        </w:rPr>
        <w:t>§ 6 Wynagrodzenie Wykonawcy</w:t>
      </w:r>
      <w:bookmarkEnd w:id="8"/>
    </w:p>
    <w:p w14:paraId="2F557D25" w14:textId="0393261F" w:rsidR="00E42F90" w:rsidRPr="002E1B1F" w:rsidRDefault="00E42F90" w:rsidP="00C825A5">
      <w:pPr>
        <w:pStyle w:val="Akapitzlist"/>
        <w:widowControl w:val="0"/>
        <w:numPr>
          <w:ilvl w:val="0"/>
          <w:numId w:val="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w w:val="105"/>
          <w:sz w:val="20"/>
          <w:szCs w:val="20"/>
        </w:rPr>
        <w:t>Łączne maksymalne wynagrodzenie Wykonawcy za wykonanie Przedmiotu Umowy</w:t>
      </w:r>
      <w:r w:rsidR="00EB0FC7">
        <w:rPr>
          <w:rFonts w:ascii="Arial" w:hAnsi="Arial" w:cs="Arial"/>
          <w:w w:val="105"/>
          <w:sz w:val="20"/>
          <w:szCs w:val="20"/>
        </w:rPr>
        <w:t xml:space="preserve">, zgodnie z Ofertą Wykonawcy, która stanowi </w:t>
      </w:r>
      <w:r w:rsidR="00EB0FC7" w:rsidRPr="00A470DD">
        <w:rPr>
          <w:rFonts w:ascii="Arial" w:hAnsi="Arial" w:cs="Arial"/>
          <w:b/>
          <w:bCs/>
          <w:w w:val="105"/>
          <w:sz w:val="20"/>
          <w:szCs w:val="20"/>
        </w:rPr>
        <w:t>załącznik nr 7</w:t>
      </w:r>
      <w:r w:rsidR="00EB0FC7" w:rsidRPr="002E1B1F">
        <w:rPr>
          <w:rFonts w:ascii="Arial" w:hAnsi="Arial" w:cs="Arial"/>
          <w:w w:val="105"/>
          <w:sz w:val="20"/>
          <w:szCs w:val="20"/>
        </w:rPr>
        <w:t xml:space="preserve"> Umowy</w:t>
      </w:r>
      <w:r w:rsidR="000D7A79" w:rsidRPr="002E1B1F">
        <w:rPr>
          <w:rFonts w:ascii="Arial" w:hAnsi="Arial" w:cs="Arial"/>
          <w:w w:val="105"/>
          <w:sz w:val="20"/>
          <w:szCs w:val="20"/>
        </w:rPr>
        <w:t xml:space="preserve"> </w:t>
      </w:r>
      <w:r w:rsidRPr="002E1B1F">
        <w:rPr>
          <w:rFonts w:ascii="Arial" w:hAnsi="Arial" w:cs="Arial"/>
          <w:w w:val="105"/>
          <w:sz w:val="20"/>
          <w:szCs w:val="20"/>
        </w:rPr>
        <w:t>nie może przekroczyć:</w:t>
      </w:r>
    </w:p>
    <w:p w14:paraId="7DAECFA0" w14:textId="5656C3D1" w:rsidR="00E42F90" w:rsidRPr="002E1B1F"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bookmarkStart w:id="9" w:name="_Hlk179147677"/>
      <w:r w:rsidRPr="002E1B1F">
        <w:rPr>
          <w:rFonts w:ascii="Arial" w:hAnsi="Arial" w:cs="Arial"/>
          <w:sz w:val="20"/>
          <w:szCs w:val="20"/>
        </w:rPr>
        <w:t xml:space="preserve">- cena netto: </w:t>
      </w:r>
      <w:r w:rsidR="00292CD9">
        <w:rPr>
          <w:rFonts w:ascii="Arial" w:hAnsi="Arial" w:cs="Arial"/>
          <w:sz w:val="20"/>
          <w:szCs w:val="20"/>
        </w:rPr>
        <w:t>________</w:t>
      </w:r>
      <w:r w:rsidR="00252F81" w:rsidRPr="002E1B1F">
        <w:rPr>
          <w:rFonts w:ascii="Arial" w:hAnsi="Arial" w:cs="Arial"/>
          <w:sz w:val="20"/>
          <w:szCs w:val="20"/>
        </w:rPr>
        <w:t xml:space="preserve"> </w:t>
      </w:r>
      <w:r w:rsidR="00BC3480" w:rsidRPr="002E1B1F">
        <w:rPr>
          <w:rFonts w:ascii="Arial" w:hAnsi="Arial" w:cs="Arial"/>
          <w:sz w:val="20"/>
          <w:szCs w:val="20"/>
        </w:rPr>
        <w:t>zł</w:t>
      </w:r>
      <w:r w:rsidR="00AB22B9" w:rsidRPr="002E1B1F">
        <w:rPr>
          <w:rFonts w:ascii="Arial" w:hAnsi="Arial" w:cs="Arial"/>
          <w:sz w:val="20"/>
          <w:szCs w:val="20"/>
        </w:rPr>
        <w:t xml:space="preserve"> (słownie: ……)</w:t>
      </w:r>
    </w:p>
    <w:p w14:paraId="36602F80" w14:textId="74CF2469" w:rsidR="00E42F90" w:rsidRPr="002E1B1F"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xml:space="preserve">- podatek VAT: </w:t>
      </w:r>
      <w:r w:rsidR="00AB22B9" w:rsidRPr="002E1B1F">
        <w:rPr>
          <w:rFonts w:ascii="Arial" w:hAnsi="Arial" w:cs="Arial"/>
          <w:sz w:val="20"/>
          <w:szCs w:val="20"/>
        </w:rPr>
        <w:t>______</w:t>
      </w:r>
      <w:r w:rsidR="00BC3480" w:rsidRPr="002E1B1F">
        <w:rPr>
          <w:rFonts w:ascii="Arial" w:hAnsi="Arial" w:cs="Arial"/>
          <w:sz w:val="20"/>
          <w:szCs w:val="20"/>
        </w:rPr>
        <w:t xml:space="preserve"> zł</w:t>
      </w:r>
      <w:r w:rsidR="00AB22B9" w:rsidRPr="002E1B1F">
        <w:rPr>
          <w:rFonts w:ascii="Arial" w:hAnsi="Arial" w:cs="Arial"/>
          <w:sz w:val="20"/>
          <w:szCs w:val="20"/>
        </w:rPr>
        <w:t xml:space="preserve"> (słownie: ……)</w:t>
      </w:r>
    </w:p>
    <w:p w14:paraId="230B1D70" w14:textId="0A1AD5D4" w:rsidR="00E42F90" w:rsidRPr="002E1B1F" w:rsidRDefault="00E42F9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xml:space="preserve">- cena brutto: </w:t>
      </w:r>
      <w:r w:rsidR="00AB22B9" w:rsidRPr="002E1B1F">
        <w:rPr>
          <w:rFonts w:ascii="Arial" w:hAnsi="Arial" w:cs="Arial"/>
          <w:sz w:val="20"/>
          <w:szCs w:val="20"/>
        </w:rPr>
        <w:t xml:space="preserve">_______ </w:t>
      </w:r>
      <w:r w:rsidR="00BC3480" w:rsidRPr="002E1B1F">
        <w:rPr>
          <w:rFonts w:ascii="Arial" w:hAnsi="Arial" w:cs="Arial"/>
          <w:sz w:val="20"/>
          <w:szCs w:val="20"/>
        </w:rPr>
        <w:t xml:space="preserve">zł </w:t>
      </w:r>
      <w:r w:rsidR="00AB22B9" w:rsidRPr="002E1B1F">
        <w:rPr>
          <w:rFonts w:ascii="Arial" w:hAnsi="Arial" w:cs="Arial"/>
          <w:sz w:val="20"/>
          <w:szCs w:val="20"/>
        </w:rPr>
        <w:t>(słownie: ……)</w:t>
      </w:r>
    </w:p>
    <w:bookmarkEnd w:id="9"/>
    <w:p w14:paraId="7C7526A7" w14:textId="77777777" w:rsidR="00E42F90" w:rsidRPr="002E1B1F" w:rsidRDefault="00E42F90" w:rsidP="00C825A5">
      <w:pPr>
        <w:pStyle w:val="Akapitzlist"/>
        <w:widowControl w:val="0"/>
        <w:autoSpaceDE w:val="0"/>
        <w:autoSpaceDN w:val="0"/>
        <w:spacing w:after="0" w:line="276" w:lineRule="auto"/>
        <w:ind w:left="709" w:right="2" w:hanging="1"/>
        <w:jc w:val="both"/>
        <w:rPr>
          <w:rFonts w:ascii="Arial" w:hAnsi="Arial" w:cs="Arial"/>
          <w:sz w:val="20"/>
          <w:szCs w:val="20"/>
        </w:rPr>
      </w:pPr>
      <w:r w:rsidRPr="002E1B1F">
        <w:rPr>
          <w:rFonts w:ascii="Arial" w:hAnsi="Arial" w:cs="Arial"/>
          <w:b/>
          <w:sz w:val="20"/>
          <w:szCs w:val="20"/>
        </w:rPr>
        <w:t>w tym</w:t>
      </w:r>
      <w:r w:rsidRPr="002E1B1F">
        <w:rPr>
          <w:rFonts w:ascii="Arial" w:hAnsi="Arial" w:cs="Arial"/>
          <w:sz w:val="20"/>
          <w:szCs w:val="20"/>
        </w:rPr>
        <w:t>:</w:t>
      </w:r>
    </w:p>
    <w:p w14:paraId="116961E0" w14:textId="66E40556" w:rsidR="002539F5" w:rsidRPr="002E1B1F" w:rsidRDefault="00E42F90" w:rsidP="00C825A5">
      <w:pPr>
        <w:pStyle w:val="Akapitzlist"/>
        <w:numPr>
          <w:ilvl w:val="0"/>
          <w:numId w:val="46"/>
        </w:numPr>
        <w:spacing w:after="0" w:line="276" w:lineRule="auto"/>
        <w:jc w:val="both"/>
        <w:rPr>
          <w:rFonts w:ascii="Arial" w:hAnsi="Arial" w:cs="Arial"/>
          <w:sz w:val="20"/>
          <w:szCs w:val="20"/>
        </w:rPr>
      </w:pPr>
      <w:r w:rsidRPr="002E1B1F">
        <w:rPr>
          <w:rFonts w:ascii="Arial" w:hAnsi="Arial" w:cs="Arial"/>
          <w:sz w:val="20"/>
          <w:szCs w:val="20"/>
        </w:rPr>
        <w:t xml:space="preserve">cena jednostkowa </w:t>
      </w:r>
      <w:r w:rsidR="007612D1" w:rsidRPr="002E1B1F">
        <w:rPr>
          <w:rFonts w:ascii="Arial" w:hAnsi="Arial" w:cs="Arial"/>
          <w:sz w:val="20"/>
          <w:szCs w:val="20"/>
        </w:rPr>
        <w:t xml:space="preserve">ryczałtowa </w:t>
      </w:r>
      <w:r w:rsidRPr="002E1B1F">
        <w:rPr>
          <w:rFonts w:ascii="Arial" w:hAnsi="Arial" w:cs="Arial"/>
          <w:sz w:val="20"/>
          <w:szCs w:val="20"/>
        </w:rPr>
        <w:t xml:space="preserve">za wykonanie </w:t>
      </w:r>
      <w:r w:rsidRPr="002E1B1F">
        <w:rPr>
          <w:rFonts w:ascii="Arial" w:hAnsi="Arial" w:cs="Arial"/>
          <w:b/>
          <w:sz w:val="20"/>
          <w:szCs w:val="20"/>
        </w:rPr>
        <w:t>czynności poziomu utrzymania</w:t>
      </w:r>
      <w:r w:rsidRPr="002E1B1F">
        <w:rPr>
          <w:rFonts w:ascii="Arial" w:hAnsi="Arial" w:cs="Arial"/>
          <w:sz w:val="20"/>
          <w:szCs w:val="20"/>
        </w:rPr>
        <w:t xml:space="preserve"> </w:t>
      </w:r>
      <w:r w:rsidRPr="002E1B1F">
        <w:rPr>
          <w:rFonts w:ascii="Arial" w:hAnsi="Arial" w:cs="Arial"/>
          <w:b/>
          <w:sz w:val="20"/>
          <w:szCs w:val="20"/>
        </w:rPr>
        <w:t xml:space="preserve">P2 </w:t>
      </w:r>
      <w:r w:rsidR="008B4517">
        <w:rPr>
          <w:rFonts w:ascii="Arial" w:hAnsi="Arial" w:cs="Arial"/>
          <w:b/>
          <w:sz w:val="20"/>
          <w:szCs w:val="20"/>
        </w:rPr>
        <w:t xml:space="preserve">wraz z przeglądem sezonowym </w:t>
      </w:r>
      <w:r w:rsidRPr="002E1B1F">
        <w:rPr>
          <w:rFonts w:ascii="Arial" w:hAnsi="Arial" w:cs="Arial"/>
          <w:b/>
          <w:sz w:val="20"/>
          <w:szCs w:val="20"/>
        </w:rPr>
        <w:t>dla Pojazdu</w:t>
      </w:r>
      <w:r w:rsidR="00E10EDB" w:rsidRPr="002E1B1F">
        <w:rPr>
          <w:rFonts w:ascii="Arial" w:hAnsi="Arial" w:cs="Arial"/>
          <w:b/>
          <w:sz w:val="20"/>
          <w:szCs w:val="20"/>
        </w:rPr>
        <w:t xml:space="preserve"> EN57AL</w:t>
      </w:r>
      <w:r w:rsidR="00912D88" w:rsidRPr="002E1B1F">
        <w:rPr>
          <w:rStyle w:val="Odwoanieprzypisudolnego"/>
          <w:rFonts w:ascii="Arial" w:hAnsi="Arial" w:cs="Arial"/>
          <w:b/>
          <w:sz w:val="20"/>
          <w:szCs w:val="20"/>
        </w:rPr>
        <w:footnoteReference w:id="2"/>
      </w:r>
      <w:r w:rsidR="002539F5" w:rsidRPr="002E1B1F">
        <w:rPr>
          <w:rFonts w:ascii="Arial" w:hAnsi="Arial" w:cs="Arial"/>
          <w:sz w:val="20"/>
          <w:szCs w:val="20"/>
        </w:rPr>
        <w:t>:</w:t>
      </w:r>
    </w:p>
    <w:p w14:paraId="0B01EB4C" w14:textId="72C4B5AC" w:rsidR="00BC3480" w:rsidRPr="002E1B1F" w:rsidRDefault="00BC348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xml:space="preserve">- cena netto: </w:t>
      </w:r>
      <w:r w:rsidR="00292CD9">
        <w:rPr>
          <w:rFonts w:ascii="Arial" w:hAnsi="Arial" w:cs="Arial"/>
          <w:sz w:val="20"/>
          <w:szCs w:val="20"/>
        </w:rPr>
        <w:t>________</w:t>
      </w:r>
      <w:r w:rsidR="00A10440" w:rsidRPr="002E1B1F">
        <w:rPr>
          <w:rFonts w:ascii="Arial" w:hAnsi="Arial" w:cs="Arial"/>
          <w:sz w:val="20"/>
          <w:szCs w:val="20"/>
        </w:rPr>
        <w:t xml:space="preserve"> </w:t>
      </w:r>
      <w:r w:rsidRPr="002E1B1F">
        <w:rPr>
          <w:rFonts w:ascii="Arial" w:hAnsi="Arial" w:cs="Arial"/>
          <w:sz w:val="20"/>
          <w:szCs w:val="20"/>
        </w:rPr>
        <w:t>zł (słownie:</w:t>
      </w:r>
      <w:r w:rsidR="00A10440" w:rsidRPr="002E1B1F">
        <w:rPr>
          <w:rFonts w:ascii="Arial" w:hAnsi="Arial" w:cs="Arial"/>
          <w:sz w:val="20"/>
          <w:szCs w:val="20"/>
        </w:rPr>
        <w:t xml:space="preserve"> </w:t>
      </w:r>
      <w:r w:rsidR="00292CD9">
        <w:rPr>
          <w:rFonts w:ascii="Arial" w:hAnsi="Arial" w:cs="Arial"/>
          <w:sz w:val="20"/>
          <w:szCs w:val="20"/>
        </w:rPr>
        <w:t>…….</w:t>
      </w:r>
      <w:r w:rsidRPr="002E1B1F">
        <w:rPr>
          <w:rFonts w:ascii="Arial" w:hAnsi="Arial" w:cs="Arial"/>
          <w:sz w:val="20"/>
          <w:szCs w:val="20"/>
        </w:rPr>
        <w:t>)</w:t>
      </w:r>
    </w:p>
    <w:p w14:paraId="63AC6C31" w14:textId="77777777" w:rsidR="00BC3480" w:rsidRPr="002E1B1F" w:rsidRDefault="00BC348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podatek VAT: ______ zł (słownie: ……)</w:t>
      </w:r>
    </w:p>
    <w:p w14:paraId="68BF8CBC" w14:textId="77777777" w:rsidR="00BC3480" w:rsidRDefault="00BC3480" w:rsidP="00A470DD">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cena brutto: _______ zł (słownie: ……)</w:t>
      </w:r>
    </w:p>
    <w:p w14:paraId="239F3E27" w14:textId="71E400F5" w:rsidR="00292CD9" w:rsidRPr="002E1B1F" w:rsidRDefault="00292CD9" w:rsidP="00292CD9">
      <w:pPr>
        <w:pStyle w:val="Akapitzlist"/>
        <w:numPr>
          <w:ilvl w:val="0"/>
          <w:numId w:val="46"/>
        </w:numPr>
        <w:spacing w:after="0" w:line="276" w:lineRule="auto"/>
        <w:jc w:val="both"/>
        <w:rPr>
          <w:rFonts w:ascii="Arial" w:hAnsi="Arial" w:cs="Arial"/>
          <w:sz w:val="20"/>
          <w:szCs w:val="20"/>
        </w:rPr>
      </w:pPr>
      <w:r w:rsidRPr="002E1B1F">
        <w:rPr>
          <w:rFonts w:ascii="Arial" w:hAnsi="Arial" w:cs="Arial"/>
          <w:sz w:val="20"/>
          <w:szCs w:val="20"/>
        </w:rPr>
        <w:lastRenderedPageBreak/>
        <w:t xml:space="preserve">cena jednostkowa ryczałtowa za wykonanie </w:t>
      </w:r>
      <w:r w:rsidRPr="002E1B1F">
        <w:rPr>
          <w:rFonts w:ascii="Arial" w:hAnsi="Arial" w:cs="Arial"/>
          <w:b/>
          <w:sz w:val="20"/>
          <w:szCs w:val="20"/>
        </w:rPr>
        <w:t>czynności poziomu utrzymania</w:t>
      </w:r>
      <w:r w:rsidRPr="002E1B1F">
        <w:rPr>
          <w:rFonts w:ascii="Arial" w:hAnsi="Arial" w:cs="Arial"/>
          <w:sz w:val="20"/>
          <w:szCs w:val="20"/>
        </w:rPr>
        <w:t xml:space="preserve"> </w:t>
      </w:r>
      <w:r w:rsidRPr="002E1B1F">
        <w:rPr>
          <w:rFonts w:ascii="Arial" w:hAnsi="Arial" w:cs="Arial"/>
          <w:b/>
          <w:sz w:val="20"/>
          <w:szCs w:val="20"/>
        </w:rPr>
        <w:t>P</w:t>
      </w:r>
      <w:r>
        <w:rPr>
          <w:rFonts w:ascii="Arial" w:hAnsi="Arial" w:cs="Arial"/>
          <w:b/>
          <w:sz w:val="20"/>
          <w:szCs w:val="20"/>
        </w:rPr>
        <w:t>3</w:t>
      </w:r>
      <w:r w:rsidRPr="002E1B1F">
        <w:rPr>
          <w:rFonts w:ascii="Arial" w:hAnsi="Arial" w:cs="Arial"/>
          <w:b/>
          <w:sz w:val="20"/>
          <w:szCs w:val="20"/>
        </w:rPr>
        <w:t xml:space="preserve"> </w:t>
      </w:r>
      <w:r w:rsidR="008B4517">
        <w:rPr>
          <w:rFonts w:ascii="Arial" w:hAnsi="Arial" w:cs="Arial"/>
          <w:b/>
          <w:sz w:val="20"/>
          <w:szCs w:val="20"/>
        </w:rPr>
        <w:t xml:space="preserve">wraz z przeglądem sezonowym </w:t>
      </w:r>
      <w:r w:rsidRPr="002E1B1F">
        <w:rPr>
          <w:rFonts w:ascii="Arial" w:hAnsi="Arial" w:cs="Arial"/>
          <w:b/>
          <w:sz w:val="20"/>
          <w:szCs w:val="20"/>
        </w:rPr>
        <w:t>dla Pojazdu EN57AL</w:t>
      </w:r>
      <w:r w:rsidRPr="002E1B1F">
        <w:rPr>
          <w:rStyle w:val="Odwoanieprzypisudolnego"/>
          <w:rFonts w:ascii="Arial" w:hAnsi="Arial" w:cs="Arial"/>
          <w:b/>
          <w:sz w:val="20"/>
          <w:szCs w:val="20"/>
        </w:rPr>
        <w:footnoteReference w:id="3"/>
      </w:r>
      <w:r w:rsidRPr="002E1B1F">
        <w:rPr>
          <w:rFonts w:ascii="Arial" w:hAnsi="Arial" w:cs="Arial"/>
          <w:sz w:val="20"/>
          <w:szCs w:val="20"/>
        </w:rPr>
        <w:t>:</w:t>
      </w:r>
    </w:p>
    <w:p w14:paraId="2F202487" w14:textId="00C84364" w:rsidR="00292CD9" w:rsidRPr="002E1B1F" w:rsidRDefault="00292CD9" w:rsidP="00292CD9">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xml:space="preserve">- cena netto: </w:t>
      </w:r>
      <w:r>
        <w:rPr>
          <w:rFonts w:ascii="Arial" w:hAnsi="Arial" w:cs="Arial"/>
          <w:sz w:val="20"/>
          <w:szCs w:val="20"/>
        </w:rPr>
        <w:t>_________</w:t>
      </w:r>
      <w:r w:rsidRPr="002E1B1F">
        <w:rPr>
          <w:rFonts w:ascii="Arial" w:hAnsi="Arial" w:cs="Arial"/>
          <w:sz w:val="20"/>
          <w:szCs w:val="20"/>
        </w:rPr>
        <w:t xml:space="preserve"> zł (słownie: </w:t>
      </w:r>
      <w:r>
        <w:rPr>
          <w:rFonts w:ascii="Arial" w:hAnsi="Arial" w:cs="Arial"/>
          <w:sz w:val="20"/>
          <w:szCs w:val="20"/>
        </w:rPr>
        <w:t>…..</w:t>
      </w:r>
      <w:r w:rsidRPr="002E1B1F">
        <w:rPr>
          <w:rFonts w:ascii="Arial" w:hAnsi="Arial" w:cs="Arial"/>
          <w:sz w:val="20"/>
          <w:szCs w:val="20"/>
        </w:rPr>
        <w:t>)</w:t>
      </w:r>
    </w:p>
    <w:p w14:paraId="7F261805" w14:textId="77777777" w:rsidR="00292CD9" w:rsidRPr="002E1B1F" w:rsidRDefault="00292CD9" w:rsidP="00292CD9">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podatek VAT: ______ zł (słownie: ……)</w:t>
      </w:r>
    </w:p>
    <w:p w14:paraId="737474DE" w14:textId="77777777" w:rsidR="00292CD9" w:rsidRPr="002E1B1F" w:rsidRDefault="00292CD9" w:rsidP="00292CD9">
      <w:pPr>
        <w:pStyle w:val="Akapitzlist"/>
        <w:widowControl w:val="0"/>
        <w:autoSpaceDE w:val="0"/>
        <w:autoSpaceDN w:val="0"/>
        <w:spacing w:after="0" w:line="276" w:lineRule="auto"/>
        <w:ind w:left="1134" w:right="2" w:hanging="1"/>
        <w:jc w:val="both"/>
        <w:rPr>
          <w:rFonts w:ascii="Arial" w:hAnsi="Arial" w:cs="Arial"/>
          <w:sz w:val="20"/>
          <w:szCs w:val="20"/>
        </w:rPr>
      </w:pPr>
      <w:r w:rsidRPr="002E1B1F">
        <w:rPr>
          <w:rFonts w:ascii="Arial" w:hAnsi="Arial" w:cs="Arial"/>
          <w:sz w:val="20"/>
          <w:szCs w:val="20"/>
        </w:rPr>
        <w:t>- cena brutto: _______ zł (słownie: ……)</w:t>
      </w:r>
    </w:p>
    <w:p w14:paraId="78E3933D" w14:textId="45B33AFC" w:rsidR="00DB04BB" w:rsidRPr="001B073C" w:rsidRDefault="00DB04BB" w:rsidP="00C825A5">
      <w:pPr>
        <w:pStyle w:val="Akapitzlist"/>
        <w:widowControl w:val="0"/>
        <w:numPr>
          <w:ilvl w:val="0"/>
          <w:numId w:val="46"/>
        </w:numPr>
        <w:autoSpaceDE w:val="0"/>
        <w:autoSpaceDN w:val="0"/>
        <w:spacing w:after="0" w:line="276" w:lineRule="auto"/>
        <w:ind w:right="2"/>
        <w:jc w:val="both"/>
        <w:rPr>
          <w:rFonts w:ascii="Arial" w:hAnsi="Arial" w:cs="Arial"/>
          <w:sz w:val="20"/>
          <w:szCs w:val="20"/>
        </w:rPr>
      </w:pPr>
      <w:r w:rsidRPr="001B073C">
        <w:rPr>
          <w:rFonts w:ascii="Arial" w:hAnsi="Arial" w:cs="Arial"/>
          <w:sz w:val="20"/>
          <w:szCs w:val="20"/>
        </w:rPr>
        <w:t xml:space="preserve">cena jednostkowa </w:t>
      </w:r>
      <w:r w:rsidR="007612D1" w:rsidRPr="001B073C">
        <w:rPr>
          <w:rFonts w:ascii="Arial" w:hAnsi="Arial" w:cs="Arial"/>
          <w:sz w:val="20"/>
          <w:szCs w:val="20"/>
        </w:rPr>
        <w:t xml:space="preserve">ryczałtowa </w:t>
      </w:r>
      <w:r w:rsidRPr="001B073C">
        <w:rPr>
          <w:rFonts w:ascii="Arial" w:hAnsi="Arial" w:cs="Arial"/>
          <w:sz w:val="20"/>
          <w:szCs w:val="20"/>
        </w:rPr>
        <w:t xml:space="preserve">za </w:t>
      </w:r>
      <w:r w:rsidRPr="001B073C">
        <w:rPr>
          <w:rFonts w:ascii="Arial" w:hAnsi="Arial" w:cs="Arial"/>
          <w:b/>
          <w:sz w:val="20"/>
          <w:szCs w:val="20"/>
        </w:rPr>
        <w:t xml:space="preserve">wykonanie </w:t>
      </w:r>
      <w:r w:rsidR="000E028A" w:rsidRPr="001B073C">
        <w:rPr>
          <w:rFonts w:ascii="Arial" w:hAnsi="Arial" w:cs="Arial"/>
          <w:b/>
          <w:sz w:val="20"/>
          <w:szCs w:val="20"/>
        </w:rPr>
        <w:t xml:space="preserve">wymiany Systemu Informacji Pasażerskiej </w:t>
      </w:r>
      <w:bookmarkStart w:id="10" w:name="_Hlk159275802"/>
      <w:r w:rsidR="008374D6" w:rsidRPr="001B073C">
        <w:rPr>
          <w:rFonts w:ascii="Arial" w:hAnsi="Arial" w:cs="Arial"/>
          <w:b/>
          <w:sz w:val="20"/>
          <w:szCs w:val="20"/>
        </w:rPr>
        <w:t>w jednym</w:t>
      </w:r>
      <w:r w:rsidRPr="001B073C">
        <w:rPr>
          <w:rFonts w:ascii="Arial" w:hAnsi="Arial" w:cs="Arial"/>
          <w:b/>
          <w:sz w:val="20"/>
          <w:szCs w:val="20"/>
        </w:rPr>
        <w:t xml:space="preserve"> Poj</w:t>
      </w:r>
      <w:r w:rsidR="008374D6" w:rsidRPr="001B073C">
        <w:rPr>
          <w:rFonts w:ascii="Arial" w:hAnsi="Arial" w:cs="Arial"/>
          <w:b/>
          <w:sz w:val="20"/>
          <w:szCs w:val="20"/>
        </w:rPr>
        <w:t xml:space="preserve">eździe </w:t>
      </w:r>
      <w:bookmarkEnd w:id="10"/>
      <w:r w:rsidR="000E028A" w:rsidRPr="001B073C">
        <w:rPr>
          <w:rFonts w:ascii="Arial" w:hAnsi="Arial" w:cs="Arial"/>
          <w:b/>
          <w:sz w:val="20"/>
          <w:szCs w:val="20"/>
        </w:rPr>
        <w:t>EN57AL</w:t>
      </w:r>
      <w:r w:rsidR="00216BA1" w:rsidRPr="001B073C">
        <w:rPr>
          <w:rFonts w:ascii="Arial" w:hAnsi="Arial" w:cs="Arial"/>
          <w:b/>
          <w:sz w:val="20"/>
          <w:szCs w:val="20"/>
        </w:rPr>
        <w:t xml:space="preserve"> (cena uwzględnia wynagrodzenie za </w:t>
      </w:r>
      <w:r w:rsidR="00EE04F5" w:rsidRPr="001B073C">
        <w:rPr>
          <w:rFonts w:ascii="Arial" w:hAnsi="Arial" w:cs="Arial"/>
          <w:b/>
          <w:sz w:val="20"/>
          <w:szCs w:val="20"/>
        </w:rPr>
        <w:t xml:space="preserve">udzielenie licencji </w:t>
      </w:r>
      <w:r w:rsidR="00216BA1" w:rsidRPr="001B073C">
        <w:rPr>
          <w:rFonts w:ascii="Arial" w:hAnsi="Arial" w:cs="Arial"/>
          <w:b/>
          <w:sz w:val="20"/>
          <w:szCs w:val="20"/>
        </w:rPr>
        <w:t>do sporządzonej w toku realizacji Umowy dokumentacji wymiany Systemu Informacji Pasażerskiej</w:t>
      </w:r>
      <w:r w:rsidR="00EE04F5" w:rsidRPr="001B073C">
        <w:rPr>
          <w:rFonts w:ascii="Arial" w:hAnsi="Arial" w:cs="Arial"/>
          <w:b/>
          <w:sz w:val="20"/>
          <w:szCs w:val="20"/>
        </w:rPr>
        <w:t xml:space="preserve"> i oprogramowania</w:t>
      </w:r>
      <w:r w:rsidR="00216BA1" w:rsidRPr="001B073C">
        <w:rPr>
          <w:rFonts w:ascii="Arial" w:hAnsi="Arial" w:cs="Arial"/>
          <w:b/>
          <w:sz w:val="20"/>
          <w:szCs w:val="20"/>
        </w:rPr>
        <w:t>)</w:t>
      </w:r>
      <w:r w:rsidR="00F9725C" w:rsidRPr="001B073C">
        <w:rPr>
          <w:rStyle w:val="Odwoanieprzypisudolnego"/>
          <w:rFonts w:ascii="Arial" w:hAnsi="Arial" w:cs="Arial"/>
          <w:b/>
          <w:sz w:val="20"/>
          <w:szCs w:val="20"/>
        </w:rPr>
        <w:footnoteReference w:id="4"/>
      </w:r>
      <w:r w:rsidR="000E028A" w:rsidRPr="001B073C">
        <w:rPr>
          <w:rFonts w:ascii="Arial" w:hAnsi="Arial" w:cs="Arial"/>
          <w:sz w:val="20"/>
          <w:szCs w:val="20"/>
        </w:rPr>
        <w:t>:</w:t>
      </w:r>
    </w:p>
    <w:p w14:paraId="3939E4FA" w14:textId="3BA113AB" w:rsidR="00BC3480" w:rsidRPr="001B073C" w:rsidRDefault="00BC3480"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xml:space="preserve">- cena netto: </w:t>
      </w:r>
      <w:r w:rsidR="00C609C8" w:rsidRPr="001B073C">
        <w:rPr>
          <w:rFonts w:ascii="Arial" w:hAnsi="Arial" w:cs="Arial"/>
          <w:sz w:val="20"/>
          <w:szCs w:val="20"/>
        </w:rPr>
        <w:t>_________</w:t>
      </w:r>
      <w:r w:rsidR="00A10440" w:rsidRPr="001B073C">
        <w:rPr>
          <w:rFonts w:ascii="Arial" w:hAnsi="Arial" w:cs="Arial"/>
          <w:sz w:val="20"/>
          <w:szCs w:val="20"/>
        </w:rPr>
        <w:t xml:space="preserve"> </w:t>
      </w:r>
      <w:r w:rsidRPr="001B073C">
        <w:rPr>
          <w:rFonts w:ascii="Arial" w:hAnsi="Arial" w:cs="Arial"/>
          <w:sz w:val="20"/>
          <w:szCs w:val="20"/>
        </w:rPr>
        <w:t>zł (słownie:</w:t>
      </w:r>
      <w:r w:rsidR="00A10440" w:rsidRPr="001B073C">
        <w:rPr>
          <w:rFonts w:ascii="Arial" w:hAnsi="Arial" w:cs="Arial"/>
          <w:sz w:val="20"/>
          <w:szCs w:val="20"/>
        </w:rPr>
        <w:t xml:space="preserve"> </w:t>
      </w:r>
      <w:r w:rsidR="00C609C8" w:rsidRPr="001B073C">
        <w:rPr>
          <w:rFonts w:ascii="Arial" w:hAnsi="Arial" w:cs="Arial"/>
          <w:sz w:val="20"/>
          <w:szCs w:val="20"/>
        </w:rPr>
        <w:t>…..</w:t>
      </w:r>
      <w:r w:rsidRPr="001B073C">
        <w:rPr>
          <w:rFonts w:ascii="Arial" w:hAnsi="Arial" w:cs="Arial"/>
          <w:sz w:val="20"/>
          <w:szCs w:val="20"/>
        </w:rPr>
        <w:t>)</w:t>
      </w:r>
    </w:p>
    <w:p w14:paraId="7D1224E1" w14:textId="77777777" w:rsidR="00BC3480" w:rsidRPr="001B073C" w:rsidRDefault="00BC3480"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podatek VAT: ______ zł (słownie: ……)</w:t>
      </w:r>
    </w:p>
    <w:p w14:paraId="3C1DD8AE" w14:textId="77777777" w:rsidR="00BC3480" w:rsidRPr="001B073C" w:rsidRDefault="00BC3480"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cena brutto: _______ zł (słownie: ……)</w:t>
      </w:r>
    </w:p>
    <w:p w14:paraId="1DDA85AD" w14:textId="05CB96D7" w:rsidR="006E62DB" w:rsidRPr="001B073C" w:rsidRDefault="00B434CC" w:rsidP="00C825A5">
      <w:pPr>
        <w:pStyle w:val="Akapitzlist"/>
        <w:numPr>
          <w:ilvl w:val="0"/>
          <w:numId w:val="46"/>
        </w:numPr>
        <w:spacing w:after="0" w:line="276" w:lineRule="auto"/>
        <w:jc w:val="both"/>
        <w:rPr>
          <w:rFonts w:ascii="Arial" w:hAnsi="Arial" w:cs="Arial"/>
          <w:sz w:val="20"/>
          <w:szCs w:val="20"/>
        </w:rPr>
      </w:pPr>
      <w:r>
        <w:rPr>
          <w:rFonts w:ascii="Arial" w:hAnsi="Arial" w:cs="Arial"/>
          <w:sz w:val="20"/>
          <w:szCs w:val="20"/>
        </w:rPr>
        <w:t xml:space="preserve">maksymalne wynagrodzenie w ramach Prawa Opcji: </w:t>
      </w:r>
      <w:r w:rsidR="008408C3" w:rsidRPr="001B073C">
        <w:rPr>
          <w:rFonts w:ascii="Arial" w:hAnsi="Arial" w:cs="Arial"/>
          <w:sz w:val="20"/>
          <w:szCs w:val="20"/>
        </w:rPr>
        <w:t xml:space="preserve">cena za </w:t>
      </w:r>
      <w:r w:rsidR="008408C3" w:rsidRPr="001B073C">
        <w:rPr>
          <w:rFonts w:ascii="Arial" w:hAnsi="Arial" w:cs="Arial"/>
          <w:b/>
          <w:sz w:val="20"/>
          <w:szCs w:val="20"/>
        </w:rPr>
        <w:t>wykonanie</w:t>
      </w:r>
      <w:r w:rsidR="006B3525" w:rsidRPr="001B073C">
        <w:rPr>
          <w:rFonts w:ascii="Arial" w:hAnsi="Arial" w:cs="Arial"/>
          <w:b/>
          <w:sz w:val="20"/>
          <w:szCs w:val="20"/>
        </w:rPr>
        <w:t xml:space="preserve"> </w:t>
      </w:r>
      <w:r w:rsidR="008408C3" w:rsidRPr="001B073C">
        <w:rPr>
          <w:rFonts w:ascii="Arial" w:hAnsi="Arial" w:cs="Arial"/>
          <w:b/>
          <w:sz w:val="20"/>
          <w:szCs w:val="20"/>
        </w:rPr>
        <w:t xml:space="preserve">prac dodatkowych </w:t>
      </w:r>
      <w:r w:rsidR="00A618AF" w:rsidRPr="001B073C">
        <w:rPr>
          <w:rFonts w:ascii="Arial" w:hAnsi="Arial" w:cs="Arial"/>
          <w:b/>
          <w:sz w:val="20"/>
          <w:szCs w:val="20"/>
        </w:rPr>
        <w:t>dla Pojazd</w:t>
      </w:r>
      <w:r w:rsidR="00530C86" w:rsidRPr="001B073C">
        <w:rPr>
          <w:rFonts w:ascii="Arial" w:hAnsi="Arial" w:cs="Arial"/>
          <w:b/>
          <w:sz w:val="20"/>
          <w:szCs w:val="20"/>
        </w:rPr>
        <w:t>ów</w:t>
      </w:r>
      <w:r w:rsidR="00A618AF" w:rsidRPr="001B073C">
        <w:rPr>
          <w:rFonts w:ascii="Arial" w:hAnsi="Arial" w:cs="Arial"/>
          <w:b/>
          <w:sz w:val="20"/>
          <w:szCs w:val="20"/>
        </w:rPr>
        <w:t xml:space="preserve"> </w:t>
      </w:r>
      <w:r w:rsidR="006B3525" w:rsidRPr="001B073C">
        <w:rPr>
          <w:rFonts w:ascii="Arial" w:hAnsi="Arial" w:cs="Arial"/>
          <w:b/>
          <w:sz w:val="20"/>
          <w:szCs w:val="20"/>
        </w:rPr>
        <w:t xml:space="preserve">objętych Przedmiotem Umowy </w:t>
      </w:r>
      <w:r w:rsidR="00A00B5C" w:rsidRPr="001B073C">
        <w:rPr>
          <w:rFonts w:ascii="Arial" w:hAnsi="Arial" w:cs="Arial"/>
          <w:b/>
          <w:sz w:val="20"/>
          <w:szCs w:val="20"/>
        </w:rPr>
        <w:t>wskazanych w załączniku nr 9</w:t>
      </w:r>
      <w:r w:rsidR="006B3525" w:rsidRPr="001B073C">
        <w:rPr>
          <w:rFonts w:ascii="Arial" w:hAnsi="Arial" w:cs="Arial"/>
          <w:b/>
          <w:sz w:val="20"/>
          <w:szCs w:val="20"/>
        </w:rPr>
        <w:t>, 10, 11 i 12</w:t>
      </w:r>
      <w:r w:rsidR="00216BA1" w:rsidRPr="001B073C">
        <w:rPr>
          <w:rFonts w:ascii="Arial" w:hAnsi="Arial" w:cs="Arial"/>
          <w:b/>
          <w:sz w:val="20"/>
          <w:szCs w:val="20"/>
        </w:rPr>
        <w:t xml:space="preserve"> </w:t>
      </w:r>
      <w:bookmarkStart w:id="11" w:name="_Hlk178783073"/>
      <w:r w:rsidR="00A00B5C" w:rsidRPr="001B073C">
        <w:rPr>
          <w:rFonts w:ascii="Arial" w:hAnsi="Arial" w:cs="Arial"/>
          <w:b/>
          <w:sz w:val="20"/>
          <w:szCs w:val="20"/>
        </w:rPr>
        <w:t xml:space="preserve">do Umowy </w:t>
      </w:r>
      <w:r w:rsidR="00216BA1" w:rsidRPr="001B073C">
        <w:rPr>
          <w:rFonts w:ascii="Arial" w:hAnsi="Arial" w:cs="Arial"/>
          <w:b/>
          <w:sz w:val="20"/>
          <w:szCs w:val="20"/>
        </w:rPr>
        <w:t xml:space="preserve">(cena uwzględnia wynagrodzenie za </w:t>
      </w:r>
      <w:r w:rsidR="00740AB5" w:rsidRPr="001B073C">
        <w:rPr>
          <w:rFonts w:ascii="Arial" w:hAnsi="Arial" w:cs="Arial"/>
          <w:b/>
          <w:sz w:val="20"/>
          <w:szCs w:val="20"/>
        </w:rPr>
        <w:t>udzielenie licencji</w:t>
      </w:r>
      <w:r w:rsidR="00216BA1" w:rsidRPr="001B073C">
        <w:rPr>
          <w:rFonts w:ascii="Arial" w:hAnsi="Arial" w:cs="Arial"/>
          <w:b/>
          <w:sz w:val="20"/>
          <w:szCs w:val="20"/>
        </w:rPr>
        <w:t xml:space="preserve"> do sporządzonej w toku realizacji Umowy dokumentacji technicznej prac dodatkowych)</w:t>
      </w:r>
      <w:r w:rsidR="000D7A79" w:rsidRPr="001B073C">
        <w:rPr>
          <w:rStyle w:val="Odwoanieprzypisudolnego"/>
          <w:rFonts w:ascii="Arial" w:hAnsi="Arial" w:cs="Arial"/>
          <w:b/>
          <w:sz w:val="20"/>
          <w:szCs w:val="20"/>
        </w:rPr>
        <w:footnoteReference w:id="5"/>
      </w:r>
      <w:r w:rsidR="006E62DB" w:rsidRPr="001B073C">
        <w:rPr>
          <w:rFonts w:ascii="Arial" w:hAnsi="Arial" w:cs="Arial"/>
          <w:sz w:val="20"/>
          <w:szCs w:val="20"/>
        </w:rPr>
        <w:t>:</w:t>
      </w:r>
      <w:bookmarkEnd w:id="11"/>
    </w:p>
    <w:p w14:paraId="66019358" w14:textId="2C8BD535" w:rsidR="00A00B5C" w:rsidRPr="001B073C" w:rsidRDefault="00A00B5C"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xml:space="preserve">- cena netto: </w:t>
      </w:r>
      <w:r w:rsidR="006B3525" w:rsidRPr="001B073C">
        <w:rPr>
          <w:rFonts w:ascii="Arial" w:hAnsi="Arial" w:cs="Arial"/>
          <w:sz w:val="20"/>
          <w:szCs w:val="20"/>
        </w:rPr>
        <w:t>_______</w:t>
      </w:r>
      <w:r w:rsidR="00252F81" w:rsidRPr="001B073C">
        <w:rPr>
          <w:rFonts w:ascii="Arial" w:hAnsi="Arial" w:cs="Arial"/>
          <w:sz w:val="20"/>
          <w:szCs w:val="20"/>
        </w:rPr>
        <w:t xml:space="preserve"> </w:t>
      </w:r>
      <w:r w:rsidRPr="001B073C">
        <w:rPr>
          <w:rFonts w:ascii="Arial" w:hAnsi="Arial" w:cs="Arial"/>
          <w:sz w:val="20"/>
          <w:szCs w:val="20"/>
        </w:rPr>
        <w:t>zł (słownie:</w:t>
      </w:r>
      <w:r w:rsidR="00252F81" w:rsidRPr="001B073C">
        <w:rPr>
          <w:rFonts w:ascii="Arial" w:hAnsi="Arial" w:cs="Arial"/>
          <w:sz w:val="20"/>
          <w:szCs w:val="20"/>
        </w:rPr>
        <w:t xml:space="preserve"> </w:t>
      </w:r>
      <w:r w:rsidR="006B3525" w:rsidRPr="001B073C">
        <w:rPr>
          <w:rFonts w:ascii="Arial" w:hAnsi="Arial" w:cs="Arial"/>
          <w:sz w:val="20"/>
          <w:szCs w:val="20"/>
        </w:rPr>
        <w:t>……</w:t>
      </w:r>
      <w:r w:rsidR="00FA2251" w:rsidRPr="001B073C">
        <w:rPr>
          <w:rFonts w:ascii="Arial" w:hAnsi="Arial" w:cs="Arial"/>
          <w:sz w:val="20"/>
          <w:szCs w:val="20"/>
        </w:rPr>
        <w:t>00/100</w:t>
      </w:r>
      <w:r w:rsidRPr="001B073C">
        <w:rPr>
          <w:rFonts w:ascii="Arial" w:hAnsi="Arial" w:cs="Arial"/>
          <w:sz w:val="20"/>
          <w:szCs w:val="20"/>
        </w:rPr>
        <w:t>)</w:t>
      </w:r>
    </w:p>
    <w:p w14:paraId="657E754D" w14:textId="77777777" w:rsidR="00A00B5C" w:rsidRPr="001B073C" w:rsidRDefault="00A00B5C"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podatek VAT: ______ zł (słownie: ……)</w:t>
      </w:r>
    </w:p>
    <w:p w14:paraId="3F66FF1D" w14:textId="4E13852D" w:rsidR="00A00B5C" w:rsidRPr="001B073C" w:rsidRDefault="00A00B5C" w:rsidP="00A470DD">
      <w:pPr>
        <w:pStyle w:val="Akapitzlist"/>
        <w:widowControl w:val="0"/>
        <w:autoSpaceDE w:val="0"/>
        <w:autoSpaceDN w:val="0"/>
        <w:spacing w:after="0" w:line="276" w:lineRule="auto"/>
        <w:ind w:left="1146" w:right="2"/>
        <w:jc w:val="both"/>
        <w:rPr>
          <w:rFonts w:ascii="Arial" w:hAnsi="Arial" w:cs="Arial"/>
          <w:sz w:val="20"/>
          <w:szCs w:val="20"/>
        </w:rPr>
      </w:pPr>
      <w:r w:rsidRPr="001B073C">
        <w:rPr>
          <w:rFonts w:ascii="Arial" w:hAnsi="Arial" w:cs="Arial"/>
          <w:sz w:val="20"/>
          <w:szCs w:val="20"/>
        </w:rPr>
        <w:t>- cena brutto: _______ zł (słownie: ……)</w:t>
      </w:r>
    </w:p>
    <w:p w14:paraId="575E4026" w14:textId="08586831" w:rsidR="00544E27" w:rsidRPr="001B073C" w:rsidRDefault="00DD4B84" w:rsidP="00845997">
      <w:pPr>
        <w:pStyle w:val="NormalnyWeb"/>
        <w:widowControl w:val="0"/>
        <w:numPr>
          <w:ilvl w:val="0"/>
          <w:numId w:val="46"/>
        </w:numPr>
        <w:autoSpaceDE w:val="0"/>
        <w:autoSpaceDN w:val="0"/>
        <w:spacing w:before="0" w:beforeAutospacing="0" w:after="0" w:afterAutospacing="0" w:line="276" w:lineRule="auto"/>
        <w:ind w:right="2"/>
        <w:jc w:val="both"/>
        <w:rPr>
          <w:rFonts w:ascii="Arial" w:hAnsi="Arial" w:cs="Arial"/>
          <w:sz w:val="20"/>
          <w:szCs w:val="20"/>
        </w:rPr>
      </w:pPr>
      <w:r w:rsidRPr="001B073C">
        <w:rPr>
          <w:rFonts w:ascii="Arial" w:hAnsi="Arial" w:cs="Arial"/>
          <w:sz w:val="20"/>
          <w:szCs w:val="20"/>
        </w:rPr>
        <w:t xml:space="preserve">z </w:t>
      </w:r>
      <w:r w:rsidR="00A618AF" w:rsidRPr="001B073C">
        <w:rPr>
          <w:rFonts w:ascii="Arial" w:hAnsi="Arial" w:cs="Arial"/>
          <w:sz w:val="20"/>
          <w:szCs w:val="20"/>
        </w:rPr>
        <w:t>tytułu prac dodatkowych wykraczających poza stały zakres DSU</w:t>
      </w:r>
      <w:r w:rsidRPr="001B073C">
        <w:rPr>
          <w:rFonts w:ascii="Arial" w:hAnsi="Arial" w:cs="Arial"/>
          <w:sz w:val="20"/>
          <w:szCs w:val="20"/>
        </w:rPr>
        <w:t xml:space="preserve"> </w:t>
      </w:r>
      <w:r w:rsidR="009013A9" w:rsidRPr="001B073C">
        <w:rPr>
          <w:rFonts w:ascii="Arial" w:hAnsi="Arial" w:cs="Arial"/>
          <w:sz w:val="20"/>
          <w:szCs w:val="20"/>
        </w:rPr>
        <w:t xml:space="preserve">dla </w:t>
      </w:r>
      <w:r w:rsidR="006B3525" w:rsidRPr="001B073C">
        <w:rPr>
          <w:rFonts w:ascii="Arial" w:hAnsi="Arial" w:cs="Arial"/>
          <w:sz w:val="20"/>
          <w:szCs w:val="20"/>
        </w:rPr>
        <w:t xml:space="preserve">czterech </w:t>
      </w:r>
      <w:r w:rsidR="009013A9" w:rsidRPr="001B073C">
        <w:rPr>
          <w:rFonts w:ascii="Arial" w:hAnsi="Arial" w:cs="Arial"/>
          <w:sz w:val="20"/>
          <w:szCs w:val="20"/>
        </w:rPr>
        <w:t xml:space="preserve">przedmiotowych </w:t>
      </w:r>
      <w:r w:rsidR="009279DC">
        <w:rPr>
          <w:rFonts w:ascii="Arial" w:hAnsi="Arial" w:cs="Arial"/>
          <w:sz w:val="20"/>
          <w:szCs w:val="20"/>
        </w:rPr>
        <w:t>P</w:t>
      </w:r>
      <w:r w:rsidR="009013A9" w:rsidRPr="001B073C">
        <w:rPr>
          <w:rFonts w:ascii="Arial" w:hAnsi="Arial" w:cs="Arial"/>
          <w:sz w:val="20"/>
          <w:szCs w:val="20"/>
        </w:rPr>
        <w:t xml:space="preserve">ojazdów </w:t>
      </w:r>
      <w:r w:rsidRPr="001B073C">
        <w:rPr>
          <w:rFonts w:ascii="Arial" w:hAnsi="Arial" w:cs="Arial"/>
          <w:sz w:val="20"/>
          <w:szCs w:val="20"/>
        </w:rPr>
        <w:t>w okresie trwania Umowy Wykonawca może otrzymać maksymalne</w:t>
      </w:r>
      <w:r w:rsidR="009013A9" w:rsidRPr="001B073C">
        <w:rPr>
          <w:rFonts w:ascii="Arial" w:hAnsi="Arial" w:cs="Arial"/>
          <w:sz w:val="20"/>
          <w:szCs w:val="20"/>
        </w:rPr>
        <w:t xml:space="preserve"> </w:t>
      </w:r>
      <w:r w:rsidRPr="001B073C">
        <w:rPr>
          <w:rFonts w:ascii="Arial" w:hAnsi="Arial" w:cs="Arial"/>
          <w:sz w:val="20"/>
          <w:szCs w:val="20"/>
        </w:rPr>
        <w:t>wynagrodzenie w wysokości</w:t>
      </w:r>
      <w:r w:rsidR="00EA5C91" w:rsidRPr="001B073C">
        <w:rPr>
          <w:rFonts w:ascii="Arial" w:hAnsi="Arial" w:cs="Arial"/>
          <w:sz w:val="20"/>
          <w:szCs w:val="20"/>
        </w:rPr>
        <w:t xml:space="preserve"> (cena uwzględnia wynagrodzenie za </w:t>
      </w:r>
      <w:r w:rsidR="001B073C" w:rsidRPr="001B073C">
        <w:rPr>
          <w:rFonts w:ascii="Arial" w:hAnsi="Arial" w:cs="Arial"/>
          <w:sz w:val="20"/>
          <w:szCs w:val="20"/>
        </w:rPr>
        <w:t>udzielenie licencji</w:t>
      </w:r>
      <w:r w:rsidR="00EA5C91" w:rsidRPr="001B073C">
        <w:rPr>
          <w:rFonts w:ascii="Arial" w:hAnsi="Arial" w:cs="Arial"/>
          <w:sz w:val="20"/>
          <w:szCs w:val="20"/>
        </w:rPr>
        <w:t xml:space="preserve"> do sporządzonej w toku </w:t>
      </w:r>
      <w:r w:rsidR="00544E27" w:rsidRPr="001B073C">
        <w:rPr>
          <w:rFonts w:ascii="Arial" w:hAnsi="Arial" w:cs="Arial"/>
          <w:sz w:val="20"/>
          <w:szCs w:val="20"/>
        </w:rPr>
        <w:t>realizacji Umowy dokumentacji technicznej prac dodatkowych wykraczających poza stały zakres DSU):</w:t>
      </w:r>
    </w:p>
    <w:p w14:paraId="55CFE86A" w14:textId="5D044E15" w:rsidR="00544E27" w:rsidRPr="001B073C"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1B073C">
        <w:rPr>
          <w:rFonts w:ascii="Arial" w:hAnsi="Arial" w:cs="Arial"/>
          <w:sz w:val="20"/>
          <w:szCs w:val="20"/>
        </w:rPr>
        <w:t xml:space="preserve">- cena netto: </w:t>
      </w:r>
      <w:r w:rsidR="00460656">
        <w:rPr>
          <w:rFonts w:ascii="Arial" w:hAnsi="Arial" w:cs="Arial"/>
          <w:sz w:val="20"/>
          <w:szCs w:val="20"/>
        </w:rPr>
        <w:t>3</w:t>
      </w:r>
      <w:r w:rsidR="00BF3703">
        <w:rPr>
          <w:rFonts w:ascii="Arial" w:hAnsi="Arial" w:cs="Arial"/>
          <w:sz w:val="20"/>
          <w:szCs w:val="20"/>
        </w:rPr>
        <w:t>00 000,00</w:t>
      </w:r>
      <w:r w:rsidRPr="001B073C">
        <w:rPr>
          <w:rFonts w:ascii="Arial" w:hAnsi="Arial" w:cs="Arial"/>
          <w:sz w:val="20"/>
          <w:szCs w:val="20"/>
        </w:rPr>
        <w:t xml:space="preserve"> zł (</w:t>
      </w:r>
      <w:r w:rsidR="004B53B6" w:rsidRPr="001B073C">
        <w:rPr>
          <w:rFonts w:ascii="Arial" w:hAnsi="Arial" w:cs="Arial"/>
          <w:sz w:val="20"/>
          <w:szCs w:val="20"/>
        </w:rPr>
        <w:t xml:space="preserve"> </w:t>
      </w:r>
      <w:r w:rsidR="006B3525" w:rsidRPr="001B073C">
        <w:rPr>
          <w:rFonts w:ascii="Arial" w:hAnsi="Arial" w:cs="Arial"/>
          <w:sz w:val="20"/>
          <w:szCs w:val="20"/>
        </w:rPr>
        <w:t xml:space="preserve">słownie: </w:t>
      </w:r>
      <w:r w:rsidR="00460656">
        <w:rPr>
          <w:rFonts w:ascii="Arial" w:hAnsi="Arial" w:cs="Arial"/>
          <w:sz w:val="20"/>
          <w:szCs w:val="20"/>
        </w:rPr>
        <w:t>trzysta</w:t>
      </w:r>
      <w:r w:rsidR="00BF3703">
        <w:rPr>
          <w:rFonts w:ascii="Arial" w:hAnsi="Arial" w:cs="Arial"/>
          <w:sz w:val="20"/>
          <w:szCs w:val="20"/>
        </w:rPr>
        <w:t xml:space="preserve"> tysięcy złotych 00/100</w:t>
      </w:r>
      <w:r w:rsidRPr="001B073C">
        <w:rPr>
          <w:rFonts w:ascii="Arial" w:hAnsi="Arial" w:cs="Arial"/>
          <w:sz w:val="20"/>
          <w:szCs w:val="20"/>
        </w:rPr>
        <w:t>)</w:t>
      </w:r>
    </w:p>
    <w:p w14:paraId="241418F4" w14:textId="39E4B591" w:rsidR="00544E27" w:rsidRPr="001B073C" w:rsidRDefault="00544E27" w:rsidP="002827A8">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1B073C">
        <w:rPr>
          <w:rFonts w:ascii="Arial" w:hAnsi="Arial" w:cs="Arial"/>
          <w:sz w:val="20"/>
          <w:szCs w:val="20"/>
        </w:rPr>
        <w:t xml:space="preserve">- podatek VAT 23%: </w:t>
      </w:r>
      <w:r w:rsidR="00460656">
        <w:rPr>
          <w:rFonts w:ascii="Arial" w:hAnsi="Arial" w:cs="Arial"/>
          <w:sz w:val="20"/>
          <w:szCs w:val="20"/>
        </w:rPr>
        <w:t>69</w:t>
      </w:r>
      <w:r w:rsidR="00BF3703">
        <w:rPr>
          <w:rFonts w:ascii="Arial" w:hAnsi="Arial" w:cs="Arial"/>
          <w:sz w:val="20"/>
          <w:szCs w:val="20"/>
        </w:rPr>
        <w:t> 000,00</w:t>
      </w:r>
      <w:r w:rsidR="006B3525" w:rsidRPr="001B073C">
        <w:rPr>
          <w:rFonts w:ascii="Arial" w:hAnsi="Arial" w:cs="Arial"/>
          <w:sz w:val="20"/>
          <w:szCs w:val="20"/>
        </w:rPr>
        <w:t xml:space="preserve"> zł ( słownie: </w:t>
      </w:r>
      <w:r w:rsidR="00460656">
        <w:rPr>
          <w:rFonts w:ascii="Arial" w:hAnsi="Arial" w:cs="Arial"/>
          <w:sz w:val="20"/>
          <w:szCs w:val="20"/>
        </w:rPr>
        <w:t>sześćdziesiąt dziewięć</w:t>
      </w:r>
      <w:r w:rsidR="00BF3703">
        <w:rPr>
          <w:rFonts w:ascii="Arial" w:hAnsi="Arial" w:cs="Arial"/>
          <w:sz w:val="20"/>
          <w:szCs w:val="20"/>
        </w:rPr>
        <w:t xml:space="preserve"> tysięcy złotych 00/100</w:t>
      </w:r>
      <w:r w:rsidR="006B3525" w:rsidRPr="001B073C">
        <w:rPr>
          <w:rFonts w:ascii="Arial" w:hAnsi="Arial" w:cs="Arial"/>
          <w:sz w:val="20"/>
          <w:szCs w:val="20"/>
        </w:rPr>
        <w:t>)</w:t>
      </w:r>
    </w:p>
    <w:p w14:paraId="4D457E7C" w14:textId="4F720D25" w:rsidR="002827A8" w:rsidRPr="002E1B1F" w:rsidRDefault="00544E27" w:rsidP="002418D3">
      <w:pPr>
        <w:pStyle w:val="NormalnyWeb"/>
        <w:widowControl w:val="0"/>
        <w:autoSpaceDE w:val="0"/>
        <w:autoSpaceDN w:val="0"/>
        <w:spacing w:before="0" w:beforeAutospacing="0" w:after="0" w:afterAutospacing="0" w:line="276" w:lineRule="auto"/>
        <w:ind w:left="1701" w:hanging="425"/>
        <w:jc w:val="both"/>
        <w:rPr>
          <w:rFonts w:ascii="Arial" w:hAnsi="Arial" w:cs="Arial"/>
          <w:sz w:val="20"/>
          <w:szCs w:val="20"/>
        </w:rPr>
      </w:pPr>
      <w:r w:rsidRPr="001B073C">
        <w:rPr>
          <w:rFonts w:ascii="Arial" w:hAnsi="Arial" w:cs="Arial"/>
          <w:sz w:val="20"/>
          <w:szCs w:val="20"/>
        </w:rPr>
        <w:t xml:space="preserve">- cena brutto: </w:t>
      </w:r>
      <w:r w:rsidR="00460656">
        <w:rPr>
          <w:rFonts w:ascii="Arial" w:hAnsi="Arial" w:cs="Arial"/>
          <w:sz w:val="20"/>
          <w:szCs w:val="20"/>
        </w:rPr>
        <w:t>369</w:t>
      </w:r>
      <w:r w:rsidR="00BF3703">
        <w:rPr>
          <w:rFonts w:ascii="Arial" w:hAnsi="Arial" w:cs="Arial"/>
          <w:sz w:val="20"/>
          <w:szCs w:val="20"/>
        </w:rPr>
        <w:t> 000,00</w:t>
      </w:r>
      <w:r w:rsidR="006B3525" w:rsidRPr="001B073C">
        <w:rPr>
          <w:rFonts w:ascii="Arial" w:hAnsi="Arial" w:cs="Arial"/>
          <w:sz w:val="20"/>
          <w:szCs w:val="20"/>
        </w:rPr>
        <w:t xml:space="preserve"> zł ( słownie: </w:t>
      </w:r>
      <w:r w:rsidR="00460656">
        <w:rPr>
          <w:rFonts w:ascii="Arial" w:hAnsi="Arial" w:cs="Arial"/>
          <w:sz w:val="20"/>
          <w:szCs w:val="20"/>
        </w:rPr>
        <w:t>trzysta sześćdziesiąt dziewięć</w:t>
      </w:r>
      <w:r w:rsidR="00BF3703">
        <w:rPr>
          <w:rFonts w:ascii="Arial" w:hAnsi="Arial" w:cs="Arial"/>
          <w:sz w:val="20"/>
          <w:szCs w:val="20"/>
        </w:rPr>
        <w:t xml:space="preserve"> tysięcy złotych 00/100</w:t>
      </w:r>
      <w:r w:rsidR="006B3525" w:rsidRPr="001B073C">
        <w:rPr>
          <w:rFonts w:ascii="Arial" w:hAnsi="Arial" w:cs="Arial"/>
          <w:sz w:val="20"/>
          <w:szCs w:val="20"/>
        </w:rPr>
        <w:t>)</w:t>
      </w:r>
    </w:p>
    <w:p w14:paraId="26326ABA" w14:textId="21C4A03E" w:rsidR="00544E27" w:rsidRPr="00D6561E" w:rsidRDefault="00C45224" w:rsidP="00A470DD">
      <w:pPr>
        <w:pStyle w:val="NormalnyWeb"/>
        <w:widowControl w:val="0"/>
        <w:numPr>
          <w:ilvl w:val="0"/>
          <w:numId w:val="2"/>
        </w:numPr>
        <w:autoSpaceDE w:val="0"/>
        <w:autoSpaceDN w:val="0"/>
        <w:spacing w:before="0" w:beforeAutospacing="0" w:after="0" w:afterAutospacing="0" w:line="276" w:lineRule="auto"/>
        <w:ind w:left="426" w:right="2" w:hanging="284"/>
        <w:jc w:val="both"/>
        <w:rPr>
          <w:rFonts w:ascii="Arial" w:hAnsi="Arial" w:cs="Arial"/>
          <w:sz w:val="20"/>
          <w:szCs w:val="20"/>
        </w:rPr>
      </w:pPr>
      <w:r>
        <w:rPr>
          <w:rFonts w:ascii="Arial" w:hAnsi="Arial" w:cs="Arial"/>
          <w:bCs/>
          <w:sz w:val="20"/>
          <w:szCs w:val="20"/>
        </w:rPr>
        <w:t>Potwierdzenie</w:t>
      </w:r>
      <w:r w:rsidR="00E42F90" w:rsidRPr="002E1B1F">
        <w:rPr>
          <w:rFonts w:ascii="Arial" w:hAnsi="Arial" w:cs="Arial"/>
          <w:bCs/>
          <w:sz w:val="20"/>
          <w:szCs w:val="20"/>
        </w:rPr>
        <w:t xml:space="preserve"> wykonanych prac wynikających z realizacji Przedmiotu Umowy następować będzie osobno dla każdego Pojazdu, na podstawie prawidłowo</w:t>
      </w:r>
      <w:r w:rsidR="00E42F90" w:rsidRPr="00D6561E">
        <w:rPr>
          <w:rFonts w:ascii="Arial" w:hAnsi="Arial" w:cs="Arial"/>
          <w:bCs/>
          <w:sz w:val="20"/>
          <w:szCs w:val="20"/>
        </w:rPr>
        <w:t xml:space="preserve"> wystawionej faktury VAT</w:t>
      </w:r>
      <w:r w:rsidR="00E42F90" w:rsidRPr="00D6561E">
        <w:rPr>
          <w:rFonts w:ascii="Arial" w:hAnsi="Arial" w:cs="Arial"/>
          <w:sz w:val="20"/>
          <w:szCs w:val="20"/>
        </w:rPr>
        <w:t xml:space="preserve"> </w:t>
      </w:r>
      <w:r w:rsidR="00E42F90" w:rsidRPr="00D6561E">
        <w:rPr>
          <w:rFonts w:ascii="Arial" w:hAnsi="Arial" w:cs="Arial"/>
          <w:bCs/>
          <w:sz w:val="20"/>
          <w:szCs w:val="20"/>
        </w:rPr>
        <w:t xml:space="preserve">w terminie 7 dni po zakończonym </w:t>
      </w:r>
      <w:r w:rsidR="00A9042B">
        <w:rPr>
          <w:rFonts w:ascii="Arial" w:hAnsi="Arial" w:cs="Arial"/>
          <w:bCs/>
          <w:sz w:val="20"/>
          <w:szCs w:val="20"/>
        </w:rPr>
        <w:t>odbiorze Przedmiotu Umowy</w:t>
      </w:r>
      <w:r w:rsidR="00E42F90" w:rsidRPr="00D6561E">
        <w:rPr>
          <w:rFonts w:ascii="Arial" w:hAnsi="Arial" w:cs="Arial"/>
          <w:bCs/>
          <w:sz w:val="20"/>
          <w:szCs w:val="20"/>
        </w:rPr>
        <w:t>. Wynagrodzenie należne jest wyłącznie za faktycznie i należycie wykonane czynności</w:t>
      </w:r>
      <w:r w:rsidR="0080673A" w:rsidRPr="00D6561E">
        <w:rPr>
          <w:rFonts w:ascii="Arial" w:hAnsi="Arial" w:cs="Arial"/>
          <w:bCs/>
          <w:sz w:val="20"/>
          <w:szCs w:val="20"/>
        </w:rPr>
        <w:t>.</w:t>
      </w:r>
      <w:r w:rsidR="009E63C3" w:rsidRPr="00D6561E">
        <w:rPr>
          <w:rFonts w:ascii="Arial" w:hAnsi="Arial" w:cs="Arial"/>
          <w:bCs/>
          <w:sz w:val="20"/>
          <w:szCs w:val="20"/>
        </w:rPr>
        <w:t xml:space="preserve"> </w:t>
      </w:r>
      <w:r w:rsidR="0080673A" w:rsidRPr="00D6561E">
        <w:rPr>
          <w:rFonts w:ascii="Arial" w:hAnsi="Arial" w:cs="Arial"/>
          <w:bCs/>
          <w:sz w:val="20"/>
          <w:szCs w:val="20"/>
        </w:rPr>
        <w:t>R</w:t>
      </w:r>
      <w:r w:rsidR="00EC5CC3" w:rsidRPr="00D6561E">
        <w:rPr>
          <w:rFonts w:ascii="Arial" w:hAnsi="Arial" w:cs="Arial"/>
          <w:bCs/>
          <w:sz w:val="20"/>
          <w:szCs w:val="20"/>
        </w:rPr>
        <w:t xml:space="preserve">ozliczenie za wykonanie </w:t>
      </w:r>
      <w:r w:rsidR="00DA5E2D">
        <w:rPr>
          <w:rFonts w:ascii="Arial" w:hAnsi="Arial" w:cs="Arial"/>
          <w:bCs/>
          <w:sz w:val="20"/>
          <w:szCs w:val="20"/>
        </w:rPr>
        <w:t>Przedmiotu Umowy</w:t>
      </w:r>
      <w:r w:rsidR="00EC5CC3" w:rsidRPr="00D6561E">
        <w:rPr>
          <w:rFonts w:ascii="Arial" w:hAnsi="Arial" w:cs="Arial"/>
          <w:bCs/>
          <w:sz w:val="20"/>
          <w:szCs w:val="20"/>
        </w:rPr>
        <w:t xml:space="preserve"> nast</w:t>
      </w:r>
      <w:r w:rsidR="00D56366" w:rsidRPr="00D6561E">
        <w:rPr>
          <w:rFonts w:ascii="Arial" w:hAnsi="Arial" w:cs="Arial"/>
          <w:bCs/>
          <w:sz w:val="20"/>
          <w:szCs w:val="20"/>
        </w:rPr>
        <w:t>ępować będzie</w:t>
      </w:r>
      <w:r w:rsidR="00EC5CC3" w:rsidRPr="00D6561E">
        <w:rPr>
          <w:rFonts w:ascii="Arial" w:hAnsi="Arial" w:cs="Arial"/>
          <w:bCs/>
          <w:sz w:val="20"/>
          <w:szCs w:val="20"/>
        </w:rPr>
        <w:t xml:space="preserve"> po dokonaniu odbioru</w:t>
      </w:r>
      <w:r w:rsidR="009E63C3" w:rsidRPr="00D6561E">
        <w:rPr>
          <w:rFonts w:ascii="Arial" w:hAnsi="Arial" w:cs="Arial"/>
          <w:bCs/>
          <w:sz w:val="20"/>
          <w:szCs w:val="20"/>
        </w:rPr>
        <w:t xml:space="preserve"> prac</w:t>
      </w:r>
      <w:r w:rsidR="009D0694" w:rsidRPr="00D6561E">
        <w:rPr>
          <w:rFonts w:ascii="Arial" w:hAnsi="Arial" w:cs="Arial"/>
          <w:bCs/>
          <w:sz w:val="20"/>
          <w:szCs w:val="20"/>
        </w:rPr>
        <w:t xml:space="preserve"> </w:t>
      </w:r>
      <w:r w:rsidR="00D06585" w:rsidRPr="00D6561E">
        <w:rPr>
          <w:rFonts w:ascii="Arial" w:hAnsi="Arial" w:cs="Arial"/>
          <w:bCs/>
          <w:sz w:val="20"/>
          <w:szCs w:val="20"/>
        </w:rPr>
        <w:t xml:space="preserve">w danym Pojeździe </w:t>
      </w:r>
      <w:r w:rsidR="009D0694" w:rsidRPr="00D6561E">
        <w:rPr>
          <w:rFonts w:ascii="Arial" w:hAnsi="Arial" w:cs="Arial"/>
          <w:bCs/>
          <w:sz w:val="20"/>
          <w:szCs w:val="20"/>
        </w:rPr>
        <w:t>(potwierdzonym protokołem odbioru</w:t>
      </w:r>
      <w:r w:rsidR="00EC5CC3" w:rsidRPr="00D6561E">
        <w:rPr>
          <w:rFonts w:ascii="Arial" w:hAnsi="Arial" w:cs="Arial"/>
          <w:bCs/>
          <w:sz w:val="20"/>
          <w:szCs w:val="20"/>
        </w:rPr>
        <w:t xml:space="preserve"> bez zastrzeżeń</w:t>
      </w:r>
      <w:r w:rsidR="002158E5" w:rsidRPr="00D6561E">
        <w:rPr>
          <w:rFonts w:ascii="Arial" w:hAnsi="Arial" w:cs="Arial"/>
          <w:bCs/>
          <w:sz w:val="20"/>
          <w:szCs w:val="20"/>
        </w:rPr>
        <w:t>)</w:t>
      </w:r>
      <w:r w:rsidR="009E63C3" w:rsidRPr="00D6561E">
        <w:rPr>
          <w:rFonts w:ascii="Arial" w:hAnsi="Arial" w:cs="Arial"/>
          <w:bCs/>
          <w:sz w:val="20"/>
          <w:szCs w:val="20"/>
        </w:rPr>
        <w:t xml:space="preserve"> i prawidłowo wystawionej faktury VAT</w:t>
      </w:r>
      <w:r w:rsidR="00AA4E5F" w:rsidRPr="00D6561E">
        <w:rPr>
          <w:rFonts w:ascii="Arial" w:hAnsi="Arial" w:cs="Arial"/>
          <w:bCs/>
          <w:sz w:val="20"/>
          <w:szCs w:val="20"/>
        </w:rPr>
        <w:t xml:space="preserve"> przez </w:t>
      </w:r>
      <w:r w:rsidR="00261516" w:rsidRPr="00D6561E">
        <w:rPr>
          <w:rFonts w:ascii="Arial" w:hAnsi="Arial" w:cs="Arial"/>
          <w:bCs/>
          <w:sz w:val="20"/>
          <w:szCs w:val="20"/>
        </w:rPr>
        <w:t>Wykonawc</w:t>
      </w:r>
      <w:r w:rsidR="00B569C2" w:rsidRPr="00D6561E">
        <w:rPr>
          <w:rFonts w:ascii="Arial" w:hAnsi="Arial" w:cs="Arial"/>
          <w:bCs/>
          <w:sz w:val="20"/>
          <w:szCs w:val="20"/>
        </w:rPr>
        <w:t xml:space="preserve">ę </w:t>
      </w:r>
      <w:r w:rsidR="00AA4E5F" w:rsidRPr="00D6561E">
        <w:rPr>
          <w:rFonts w:ascii="Arial" w:hAnsi="Arial" w:cs="Arial"/>
          <w:bCs/>
          <w:sz w:val="20"/>
          <w:szCs w:val="20"/>
        </w:rPr>
        <w:t>w terminie 7 dni po dokonaniu odbioru.</w:t>
      </w:r>
      <w:r w:rsidR="00261516" w:rsidRPr="00D6561E">
        <w:rPr>
          <w:rFonts w:ascii="Arial" w:hAnsi="Arial" w:cs="Arial"/>
          <w:bCs/>
          <w:sz w:val="20"/>
          <w:szCs w:val="20"/>
        </w:rPr>
        <w:t xml:space="preserve"> </w:t>
      </w:r>
    </w:p>
    <w:p w14:paraId="348A5170" w14:textId="30D2A37C" w:rsidR="00E42F90" w:rsidRPr="0039079C" w:rsidRDefault="00E42F90" w:rsidP="00C825A5">
      <w:pPr>
        <w:pStyle w:val="Akapitzlist"/>
        <w:widowControl w:val="0"/>
        <w:numPr>
          <w:ilvl w:val="0"/>
          <w:numId w:val="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sz w:val="20"/>
          <w:szCs w:val="20"/>
        </w:rPr>
        <w:t>Wykonawca będzie wystawiał</w:t>
      </w:r>
      <w:r w:rsidR="00831BF4">
        <w:rPr>
          <w:rFonts w:ascii="Arial" w:hAnsi="Arial" w:cs="Arial"/>
          <w:sz w:val="20"/>
          <w:szCs w:val="20"/>
        </w:rPr>
        <w:t xml:space="preserve"> </w:t>
      </w:r>
      <w:r w:rsidRPr="0039079C">
        <w:rPr>
          <w:rFonts w:ascii="Arial" w:hAnsi="Arial" w:cs="Arial"/>
          <w:sz w:val="20"/>
          <w:szCs w:val="20"/>
        </w:rPr>
        <w:t>faktury VAT z wyszczególnieniem następujących pozycji:</w:t>
      </w:r>
    </w:p>
    <w:p w14:paraId="3962FC45" w14:textId="77777777" w:rsidR="00E42F90" w:rsidRPr="0039079C" w:rsidRDefault="00E42F90" w:rsidP="00C825A5">
      <w:pPr>
        <w:pStyle w:val="Akapitzlist"/>
        <w:widowControl w:val="0"/>
        <w:numPr>
          <w:ilvl w:val="1"/>
          <w:numId w:val="15"/>
        </w:numPr>
        <w:autoSpaceDE w:val="0"/>
        <w:autoSpaceDN w:val="0"/>
        <w:spacing w:after="0" w:line="276" w:lineRule="auto"/>
        <w:ind w:left="851" w:right="2" w:hanging="284"/>
        <w:contextualSpacing w:val="0"/>
        <w:jc w:val="both"/>
        <w:rPr>
          <w:rFonts w:ascii="Arial" w:hAnsi="Arial" w:cs="Arial"/>
          <w:sz w:val="20"/>
          <w:szCs w:val="20"/>
        </w:rPr>
      </w:pPr>
      <w:r w:rsidRPr="0039079C">
        <w:rPr>
          <w:rFonts w:ascii="Arial" w:hAnsi="Arial" w:cs="Arial"/>
          <w:w w:val="105"/>
          <w:sz w:val="20"/>
          <w:szCs w:val="20"/>
        </w:rPr>
        <w:t>opłata ryczałtowa za zrealizowanie poszczególnych poziomów utrzymania Pojazdów, oddzielnie dla każdego Pojazdu i poziomu utrzymania,</w:t>
      </w:r>
    </w:p>
    <w:p w14:paraId="0AD628D3" w14:textId="16C2FEBC" w:rsidR="00200D6B" w:rsidRPr="0039079C" w:rsidRDefault="00E42F90" w:rsidP="00C825A5">
      <w:pPr>
        <w:pStyle w:val="Akapitzlist"/>
        <w:numPr>
          <w:ilvl w:val="1"/>
          <w:numId w:val="15"/>
        </w:numPr>
        <w:spacing w:after="0" w:line="276" w:lineRule="auto"/>
        <w:ind w:left="851" w:hanging="284"/>
        <w:jc w:val="both"/>
        <w:rPr>
          <w:rFonts w:ascii="Arial" w:hAnsi="Arial" w:cs="Arial"/>
          <w:sz w:val="20"/>
          <w:szCs w:val="20"/>
        </w:rPr>
      </w:pPr>
      <w:r w:rsidRPr="0039079C">
        <w:rPr>
          <w:rFonts w:ascii="Arial" w:hAnsi="Arial" w:cs="Arial"/>
          <w:w w:val="105"/>
          <w:sz w:val="20"/>
          <w:szCs w:val="20"/>
        </w:rPr>
        <w:t xml:space="preserve">inne prace wykraczające poza zakres stały czynności </w:t>
      </w:r>
      <w:r w:rsidR="00163CFD" w:rsidRPr="0039079C">
        <w:rPr>
          <w:rFonts w:ascii="Arial" w:hAnsi="Arial" w:cs="Arial"/>
          <w:w w:val="105"/>
          <w:sz w:val="20"/>
          <w:szCs w:val="20"/>
        </w:rPr>
        <w:t xml:space="preserve">Poziomu </w:t>
      </w:r>
      <w:r w:rsidRPr="0039079C">
        <w:rPr>
          <w:rFonts w:ascii="Arial" w:hAnsi="Arial" w:cs="Arial"/>
          <w:w w:val="105"/>
          <w:sz w:val="20"/>
          <w:szCs w:val="20"/>
        </w:rPr>
        <w:t>utrzymania oddzielnie dla każdego Pojazdu</w:t>
      </w:r>
    </w:p>
    <w:p w14:paraId="0CC8F865" w14:textId="526226B9" w:rsidR="009C3D81" w:rsidRPr="008616FA" w:rsidRDefault="00E42F90" w:rsidP="00E973A8">
      <w:pPr>
        <w:pStyle w:val="Akapitzlist"/>
        <w:widowControl w:val="0"/>
        <w:numPr>
          <w:ilvl w:val="0"/>
          <w:numId w:val="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sz w:val="20"/>
          <w:szCs w:val="20"/>
        </w:rPr>
        <w:t>Do faktur VAT Wykonawca dołączy</w:t>
      </w:r>
      <w:r w:rsidR="001102C8">
        <w:rPr>
          <w:rFonts w:ascii="Arial" w:hAnsi="Arial" w:cs="Arial"/>
          <w:sz w:val="20"/>
          <w:szCs w:val="20"/>
        </w:rPr>
        <w:t xml:space="preserve"> </w:t>
      </w:r>
      <w:r w:rsidR="001102C8" w:rsidRPr="0039079C" w:rsidDel="001102C8">
        <w:rPr>
          <w:rFonts w:ascii="Arial" w:hAnsi="Arial" w:cs="Arial"/>
          <w:sz w:val="20"/>
          <w:szCs w:val="20"/>
        </w:rPr>
        <w:t xml:space="preserve"> </w:t>
      </w:r>
      <w:r w:rsidR="001102C8">
        <w:rPr>
          <w:rFonts w:ascii="Arial" w:hAnsi="Arial" w:cs="Arial"/>
          <w:sz w:val="20"/>
          <w:szCs w:val="20"/>
        </w:rPr>
        <w:t>p</w:t>
      </w:r>
      <w:r w:rsidR="009C3D81" w:rsidRPr="008616FA">
        <w:rPr>
          <w:rFonts w:ascii="Arial" w:hAnsi="Arial" w:cs="Arial"/>
          <w:sz w:val="20"/>
          <w:szCs w:val="20"/>
        </w:rPr>
        <w:t>rotokół odbioru czynności podpisany przez przedstawiciela Zamawiającego</w:t>
      </w:r>
      <w:r w:rsidR="008221FF" w:rsidRPr="008616FA">
        <w:rPr>
          <w:rFonts w:ascii="Arial" w:hAnsi="Arial" w:cs="Arial"/>
          <w:sz w:val="20"/>
          <w:szCs w:val="20"/>
        </w:rPr>
        <w:t xml:space="preserve"> i Wykonawcy</w:t>
      </w:r>
      <w:r w:rsidR="009C3D81" w:rsidRPr="008616FA">
        <w:rPr>
          <w:rFonts w:ascii="Arial" w:hAnsi="Arial" w:cs="Arial"/>
          <w:sz w:val="20"/>
          <w:szCs w:val="20"/>
        </w:rPr>
        <w:t>.</w:t>
      </w:r>
    </w:p>
    <w:p w14:paraId="641DBE48" w14:textId="29BD9575" w:rsidR="00E42F90" w:rsidRPr="0039079C" w:rsidRDefault="00E42F90" w:rsidP="00C825A5">
      <w:pPr>
        <w:pStyle w:val="Akapitzlist"/>
        <w:widowControl w:val="0"/>
        <w:numPr>
          <w:ilvl w:val="0"/>
          <w:numId w:val="2"/>
        </w:numPr>
        <w:autoSpaceDE w:val="0"/>
        <w:autoSpaceDN w:val="0"/>
        <w:spacing w:after="0" w:line="276" w:lineRule="auto"/>
        <w:ind w:left="426" w:right="2" w:hanging="284"/>
        <w:jc w:val="both"/>
        <w:rPr>
          <w:rFonts w:ascii="Arial" w:hAnsi="Arial" w:cs="Arial"/>
          <w:strike/>
          <w:sz w:val="20"/>
          <w:szCs w:val="20"/>
        </w:rPr>
      </w:pPr>
      <w:r w:rsidRPr="0039079C">
        <w:rPr>
          <w:rFonts w:ascii="Arial" w:hAnsi="Arial" w:cs="Arial"/>
          <w:sz w:val="20"/>
          <w:szCs w:val="20"/>
        </w:rPr>
        <w:t xml:space="preserve">Części zamienne i materiały eksploatacyjne, niezbędne do wykonania prac wynikających z zakresu stałego czynności zaplanowanych poziomów utrzymania i napraw Pojazdów, zapewnia Wykonawca </w:t>
      </w:r>
      <w:r w:rsidR="00CF7EBC">
        <w:rPr>
          <w:rFonts w:ascii="Arial" w:hAnsi="Arial" w:cs="Arial"/>
          <w:sz w:val="20"/>
          <w:szCs w:val="20"/>
        </w:rPr>
        <w:br/>
      </w:r>
      <w:r w:rsidRPr="0039079C">
        <w:rPr>
          <w:rFonts w:ascii="Arial" w:hAnsi="Arial" w:cs="Arial"/>
          <w:sz w:val="20"/>
          <w:szCs w:val="20"/>
        </w:rPr>
        <w:t>w ramach wynagrodzenia określonego w Umowie</w:t>
      </w:r>
      <w:r w:rsidR="00CB7425" w:rsidRPr="0039079C">
        <w:rPr>
          <w:rFonts w:ascii="Arial" w:hAnsi="Arial" w:cs="Arial"/>
          <w:sz w:val="20"/>
          <w:szCs w:val="20"/>
        </w:rPr>
        <w:t>.</w:t>
      </w:r>
    </w:p>
    <w:p w14:paraId="4C9D73A1" w14:textId="656F2060" w:rsidR="00E42F90" w:rsidRPr="0039079C" w:rsidRDefault="00E42F90" w:rsidP="00C825A5">
      <w:pPr>
        <w:pStyle w:val="Akapitzlist"/>
        <w:widowControl w:val="0"/>
        <w:numPr>
          <w:ilvl w:val="0"/>
          <w:numId w:val="2"/>
        </w:numPr>
        <w:autoSpaceDE w:val="0"/>
        <w:autoSpaceDN w:val="0"/>
        <w:spacing w:after="0" w:line="276" w:lineRule="auto"/>
        <w:ind w:left="426" w:right="2" w:hanging="284"/>
        <w:jc w:val="both"/>
        <w:rPr>
          <w:rFonts w:ascii="Arial" w:hAnsi="Arial" w:cs="Arial"/>
          <w:w w:val="105"/>
          <w:sz w:val="20"/>
          <w:szCs w:val="20"/>
        </w:rPr>
      </w:pPr>
      <w:r w:rsidRPr="0039079C">
        <w:rPr>
          <w:rFonts w:ascii="Arial" w:hAnsi="Arial" w:cs="Arial"/>
          <w:w w:val="105"/>
          <w:sz w:val="20"/>
          <w:szCs w:val="20"/>
        </w:rPr>
        <w:t xml:space="preserve">Termin płatności wynagrodzenia wynosi </w:t>
      </w:r>
      <w:r w:rsidR="00F30091">
        <w:rPr>
          <w:rFonts w:ascii="Arial" w:hAnsi="Arial" w:cs="Arial"/>
          <w:w w:val="105"/>
          <w:sz w:val="20"/>
          <w:szCs w:val="20"/>
        </w:rPr>
        <w:t>14</w:t>
      </w:r>
      <w:r w:rsidR="00B179E3" w:rsidRPr="0039079C">
        <w:rPr>
          <w:rFonts w:ascii="Arial" w:hAnsi="Arial" w:cs="Arial"/>
          <w:w w:val="105"/>
          <w:sz w:val="20"/>
          <w:szCs w:val="20"/>
        </w:rPr>
        <w:t xml:space="preserve"> </w:t>
      </w:r>
      <w:r w:rsidRPr="0039079C">
        <w:rPr>
          <w:rFonts w:ascii="Arial" w:hAnsi="Arial" w:cs="Arial"/>
          <w:w w:val="105"/>
          <w:sz w:val="20"/>
          <w:szCs w:val="20"/>
        </w:rPr>
        <w:t xml:space="preserve">dni od dnia doręczenia Zamawiającemu prawidłowo wystawionej faktury, która zawierać będzie numer rachunku bankowego Wykonawcy wskazany </w:t>
      </w:r>
      <w:r w:rsidRPr="0039079C">
        <w:rPr>
          <w:rFonts w:ascii="Arial" w:hAnsi="Arial" w:cs="Arial"/>
          <w:w w:val="105"/>
          <w:sz w:val="20"/>
          <w:szCs w:val="20"/>
        </w:rPr>
        <w:br/>
        <w:t xml:space="preserve">w </w:t>
      </w:r>
      <w:r w:rsidRPr="0039079C">
        <w:rPr>
          <w:rFonts w:ascii="Arial" w:hAnsi="Arial" w:cs="Arial"/>
          <w:b/>
          <w:w w:val="105"/>
          <w:sz w:val="20"/>
          <w:szCs w:val="20"/>
        </w:rPr>
        <w:t xml:space="preserve">Załączniku nr </w:t>
      </w:r>
      <w:r w:rsidR="00F21374" w:rsidRPr="0039079C">
        <w:rPr>
          <w:rFonts w:ascii="Arial" w:hAnsi="Arial" w:cs="Arial"/>
          <w:b/>
          <w:w w:val="105"/>
          <w:sz w:val="20"/>
          <w:szCs w:val="20"/>
        </w:rPr>
        <w:t>6</w:t>
      </w:r>
      <w:r w:rsidRPr="0039079C">
        <w:rPr>
          <w:rFonts w:ascii="Arial" w:hAnsi="Arial" w:cs="Arial"/>
          <w:w w:val="105"/>
          <w:sz w:val="20"/>
          <w:szCs w:val="20"/>
        </w:rPr>
        <w:t xml:space="preserve"> do Umowy</w:t>
      </w:r>
      <w:r w:rsidR="007B51CE">
        <w:rPr>
          <w:rFonts w:ascii="Arial" w:hAnsi="Arial" w:cs="Arial"/>
          <w:w w:val="105"/>
          <w:sz w:val="20"/>
          <w:szCs w:val="20"/>
        </w:rPr>
        <w:t xml:space="preserve"> oraz numer Umowy</w:t>
      </w:r>
      <w:r w:rsidRPr="0039079C">
        <w:rPr>
          <w:rFonts w:ascii="Arial" w:hAnsi="Arial" w:cs="Arial"/>
          <w:w w:val="105"/>
          <w:sz w:val="20"/>
          <w:szCs w:val="20"/>
        </w:rPr>
        <w:t>.</w:t>
      </w:r>
    </w:p>
    <w:p w14:paraId="279D8004" w14:textId="77777777" w:rsidR="00E42F90" w:rsidRPr="0039079C" w:rsidRDefault="00E42F90" w:rsidP="00C825A5">
      <w:pPr>
        <w:pStyle w:val="Akapitzlist"/>
        <w:widowControl w:val="0"/>
        <w:numPr>
          <w:ilvl w:val="0"/>
          <w:numId w:val="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sz w:val="20"/>
          <w:szCs w:val="20"/>
        </w:rPr>
        <w:lastRenderedPageBreak/>
        <w:t>Za datę uregulowania płatności przyjmuje się datę obciążenia rachunku bankowego Zamawiającego.</w:t>
      </w:r>
    </w:p>
    <w:p w14:paraId="6044E774" w14:textId="77777777" w:rsidR="00E42F90" w:rsidRPr="0039079C" w:rsidRDefault="00E42F90" w:rsidP="00C825A5">
      <w:pPr>
        <w:pStyle w:val="Akapitzlist"/>
        <w:widowControl w:val="0"/>
        <w:numPr>
          <w:ilvl w:val="0"/>
          <w:numId w:val="2"/>
        </w:numPr>
        <w:autoSpaceDE w:val="0"/>
        <w:autoSpaceDN w:val="0"/>
        <w:spacing w:after="0" w:line="276" w:lineRule="auto"/>
        <w:ind w:left="426" w:right="2" w:hanging="284"/>
        <w:contextualSpacing w:val="0"/>
        <w:jc w:val="both"/>
        <w:rPr>
          <w:rFonts w:ascii="Arial" w:hAnsi="Arial" w:cs="Arial"/>
          <w:sz w:val="20"/>
          <w:szCs w:val="20"/>
        </w:rPr>
      </w:pPr>
      <w:r w:rsidRPr="0039079C">
        <w:rPr>
          <w:rFonts w:ascii="Arial" w:hAnsi="Arial" w:cs="Arial"/>
          <w:w w:val="105"/>
          <w:sz w:val="20"/>
          <w:szCs w:val="20"/>
        </w:rPr>
        <w:t xml:space="preserve">W przypadku niedotrzymania przez Zamawiającego terminu </w:t>
      </w:r>
      <w:r w:rsidRPr="0039079C">
        <w:rPr>
          <w:rFonts w:ascii="Arial" w:hAnsi="Arial" w:cs="Arial"/>
          <w:spacing w:val="-3"/>
          <w:w w:val="105"/>
          <w:sz w:val="20"/>
          <w:szCs w:val="20"/>
        </w:rPr>
        <w:t xml:space="preserve">płatności, </w:t>
      </w:r>
      <w:r w:rsidRPr="0039079C">
        <w:rPr>
          <w:rFonts w:ascii="Arial" w:hAnsi="Arial" w:cs="Arial"/>
          <w:w w:val="105"/>
          <w:sz w:val="20"/>
          <w:szCs w:val="20"/>
        </w:rPr>
        <w:t>Wykonawca może naliczyć Zamawiającemu odsetki za opóźnienie, zgodnie z obowiązującymi przepisami prawa.</w:t>
      </w:r>
    </w:p>
    <w:p w14:paraId="4E702A5A" w14:textId="103B2797" w:rsidR="00E42F90" w:rsidRPr="0039079C" w:rsidRDefault="00E42F90" w:rsidP="00C825A5">
      <w:pPr>
        <w:pStyle w:val="Akapitzlist"/>
        <w:numPr>
          <w:ilvl w:val="0"/>
          <w:numId w:val="2"/>
        </w:numPr>
        <w:spacing w:line="276" w:lineRule="auto"/>
        <w:ind w:left="426" w:hanging="284"/>
        <w:jc w:val="both"/>
        <w:rPr>
          <w:rFonts w:ascii="Arial" w:hAnsi="Arial" w:cs="Arial"/>
          <w:sz w:val="20"/>
          <w:szCs w:val="20"/>
        </w:rPr>
      </w:pPr>
      <w:r w:rsidRPr="0039079C">
        <w:rPr>
          <w:rFonts w:ascii="Arial" w:hAnsi="Arial" w:cs="Arial"/>
          <w:sz w:val="20"/>
          <w:szCs w:val="20"/>
        </w:rPr>
        <w:t>Zgodnie z art. 4c ustawy z dnia 8 marca 2013 r. o przeciwdziałaniu nadmiernym opóźnieniom w transakcjach handlowych, Zamawiający oświadcza, że posiada status dużego przedsiębiorcy.</w:t>
      </w:r>
    </w:p>
    <w:p w14:paraId="40159709" w14:textId="7ADDCD81" w:rsidR="00E42F90" w:rsidRPr="0039079C" w:rsidRDefault="00E42F90" w:rsidP="00C825A5">
      <w:pPr>
        <w:pStyle w:val="Akapitzlist"/>
        <w:numPr>
          <w:ilvl w:val="0"/>
          <w:numId w:val="2"/>
        </w:numPr>
        <w:spacing w:line="276" w:lineRule="auto"/>
        <w:ind w:left="426" w:hanging="284"/>
        <w:jc w:val="both"/>
        <w:rPr>
          <w:rFonts w:ascii="Arial" w:hAnsi="Arial" w:cs="Arial"/>
          <w:sz w:val="20"/>
          <w:szCs w:val="20"/>
        </w:rPr>
      </w:pPr>
      <w:r w:rsidRPr="0039079C">
        <w:rPr>
          <w:rFonts w:ascii="Arial" w:hAnsi="Arial" w:cs="Arial"/>
          <w:sz w:val="20"/>
          <w:szCs w:val="20"/>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 o podatku od towarów i usług, zwanym dalej „białą listą podatników VAT”.</w:t>
      </w:r>
    </w:p>
    <w:p w14:paraId="17501408" w14:textId="69886CFD" w:rsidR="00E42F90" w:rsidRPr="0039079C" w:rsidRDefault="00E42F90" w:rsidP="00C825A5">
      <w:pPr>
        <w:pStyle w:val="Akapitzlist"/>
        <w:numPr>
          <w:ilvl w:val="0"/>
          <w:numId w:val="2"/>
        </w:numPr>
        <w:spacing w:line="276" w:lineRule="auto"/>
        <w:ind w:left="426" w:hanging="284"/>
        <w:jc w:val="both"/>
        <w:rPr>
          <w:rFonts w:ascii="Arial" w:hAnsi="Arial" w:cs="Arial"/>
          <w:sz w:val="20"/>
          <w:szCs w:val="20"/>
        </w:rPr>
      </w:pPr>
      <w:r w:rsidRPr="0039079C">
        <w:rPr>
          <w:rFonts w:ascii="Arial" w:hAnsi="Arial" w:cs="Arial"/>
          <w:sz w:val="20"/>
          <w:szCs w:val="20"/>
        </w:rPr>
        <w:t>Jeżeli podany przez Wykonawcę numer rachunku bankowego nie spełnia wymogów, o których mowa w ust. 1</w:t>
      </w:r>
      <w:r w:rsidR="00E973A8">
        <w:rPr>
          <w:rFonts w:ascii="Arial" w:hAnsi="Arial" w:cs="Arial"/>
          <w:sz w:val="20"/>
          <w:szCs w:val="20"/>
        </w:rPr>
        <w:t>0</w:t>
      </w:r>
      <w:r w:rsidRPr="0039079C">
        <w:rPr>
          <w:rFonts w:ascii="Arial" w:hAnsi="Arial" w:cs="Arial"/>
          <w:sz w:val="20"/>
          <w:szCs w:val="20"/>
        </w:rPr>
        <w:t xml:space="preserve">, tj. nie jest zawarty w danych Wykonawcy w białej liście podatników VAT, to Zamawiający ma prawo wstrzymania płatności bez ponoszenia odpowiedzialności z tego tytułu, tj. Wykonawcy nie będą przysługiwały żadne kary umowne, odsetki ustawowe i inne rekompensaty, do czasu: </w:t>
      </w:r>
    </w:p>
    <w:p w14:paraId="761D2FA0" w14:textId="77777777" w:rsidR="00E42F90" w:rsidRPr="0039079C" w:rsidRDefault="00E42F90" w:rsidP="00C825A5">
      <w:pPr>
        <w:pStyle w:val="Akapitzlist"/>
        <w:numPr>
          <w:ilvl w:val="2"/>
          <w:numId w:val="14"/>
        </w:numPr>
        <w:spacing w:line="276" w:lineRule="auto"/>
        <w:ind w:left="851" w:hanging="284"/>
        <w:jc w:val="both"/>
        <w:rPr>
          <w:rFonts w:ascii="Arial" w:hAnsi="Arial" w:cs="Arial"/>
          <w:sz w:val="20"/>
          <w:szCs w:val="20"/>
        </w:rPr>
      </w:pPr>
      <w:r w:rsidRPr="0039079C">
        <w:rPr>
          <w:rFonts w:ascii="Arial" w:hAnsi="Arial" w:cs="Arial"/>
          <w:sz w:val="20"/>
          <w:szCs w:val="20"/>
        </w:rPr>
        <w:t>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i poinformowania o tym Zamawiającego;</w:t>
      </w:r>
    </w:p>
    <w:p w14:paraId="58B8FA38" w14:textId="77777777" w:rsidR="00E42F90" w:rsidRPr="0039079C" w:rsidRDefault="00E42F90" w:rsidP="00C825A5">
      <w:pPr>
        <w:pStyle w:val="Akapitzlist"/>
        <w:numPr>
          <w:ilvl w:val="2"/>
          <w:numId w:val="14"/>
        </w:numPr>
        <w:spacing w:line="276" w:lineRule="auto"/>
        <w:ind w:left="851" w:hanging="284"/>
        <w:jc w:val="both"/>
        <w:rPr>
          <w:rFonts w:ascii="Arial" w:hAnsi="Arial" w:cs="Arial"/>
          <w:sz w:val="20"/>
          <w:szCs w:val="20"/>
        </w:rPr>
      </w:pPr>
      <w:r w:rsidRPr="0039079C">
        <w:rPr>
          <w:rFonts w:ascii="Arial" w:hAnsi="Arial" w:cs="Arial"/>
          <w:sz w:val="20"/>
          <w:szCs w:val="20"/>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mogą być dopiero po upływie tego terminu.</w:t>
      </w:r>
    </w:p>
    <w:p w14:paraId="4B64222A" w14:textId="0D55CFB6" w:rsidR="00E42F90" w:rsidRPr="0039079C" w:rsidRDefault="00E42F90" w:rsidP="00C825A5">
      <w:pPr>
        <w:pStyle w:val="Akapitzlist"/>
        <w:numPr>
          <w:ilvl w:val="0"/>
          <w:numId w:val="2"/>
        </w:numPr>
        <w:spacing w:line="276" w:lineRule="auto"/>
        <w:ind w:left="426" w:hanging="284"/>
        <w:jc w:val="both"/>
        <w:rPr>
          <w:rFonts w:ascii="Arial" w:hAnsi="Arial" w:cs="Arial"/>
          <w:sz w:val="20"/>
          <w:szCs w:val="20"/>
        </w:rPr>
      </w:pPr>
      <w:r w:rsidRPr="0039079C">
        <w:rPr>
          <w:rFonts w:ascii="Arial" w:hAnsi="Arial" w:cs="Arial"/>
          <w:sz w:val="20"/>
          <w:szCs w:val="20"/>
        </w:rPr>
        <w:t xml:space="preserve">Zamawiający oświadcza, że jest czynnym podatnikiem podatku VAT. O każdej zmianie w tym zakresie Zamawiający jest </w:t>
      </w:r>
      <w:r w:rsidR="00AC7CB7" w:rsidRPr="0039079C">
        <w:rPr>
          <w:rFonts w:ascii="Arial" w:hAnsi="Arial" w:cs="Arial"/>
          <w:sz w:val="20"/>
          <w:szCs w:val="20"/>
        </w:rPr>
        <w:t xml:space="preserve">zobowiązany </w:t>
      </w:r>
      <w:r w:rsidRPr="0039079C">
        <w:rPr>
          <w:rFonts w:ascii="Arial" w:hAnsi="Arial" w:cs="Arial"/>
          <w:sz w:val="20"/>
          <w:szCs w:val="20"/>
        </w:rPr>
        <w:t xml:space="preserve">poinformować Wykonawcę przez złożenie pisemnego oświadczenia, </w:t>
      </w:r>
      <w:r w:rsidR="00CF7EBC">
        <w:rPr>
          <w:rFonts w:ascii="Arial" w:hAnsi="Arial" w:cs="Arial"/>
          <w:sz w:val="20"/>
          <w:szCs w:val="20"/>
        </w:rPr>
        <w:br/>
        <w:t>|</w:t>
      </w:r>
      <w:r w:rsidRPr="0039079C">
        <w:rPr>
          <w:rFonts w:ascii="Arial" w:hAnsi="Arial" w:cs="Arial"/>
          <w:sz w:val="20"/>
          <w:szCs w:val="20"/>
        </w:rPr>
        <w:t>w terminie 7 dni od zaistnienia zmiany, przekazanego na adres korespondencyjny Wykonawcy.</w:t>
      </w:r>
    </w:p>
    <w:p w14:paraId="5B7F8DB5" w14:textId="77777777" w:rsidR="00E42F90" w:rsidRPr="0039079C" w:rsidRDefault="00E42F90" w:rsidP="00C825A5">
      <w:pPr>
        <w:pStyle w:val="Akapitzlist"/>
        <w:numPr>
          <w:ilvl w:val="0"/>
          <w:numId w:val="2"/>
        </w:numPr>
        <w:spacing w:line="276" w:lineRule="auto"/>
        <w:ind w:left="426" w:hanging="284"/>
        <w:rPr>
          <w:rFonts w:ascii="Arial" w:hAnsi="Arial" w:cs="Arial"/>
          <w:sz w:val="20"/>
          <w:szCs w:val="20"/>
        </w:rPr>
      </w:pPr>
      <w:r w:rsidRPr="0039079C">
        <w:rPr>
          <w:rFonts w:ascii="Arial" w:hAnsi="Arial" w:cs="Arial"/>
          <w:sz w:val="20"/>
          <w:szCs w:val="20"/>
        </w:rPr>
        <w:t xml:space="preserve">Faktura winna być wystawiona na: </w:t>
      </w:r>
    </w:p>
    <w:p w14:paraId="476C3A89" w14:textId="77777777" w:rsidR="00E42F90" w:rsidRPr="0039079C" w:rsidRDefault="00E42F90" w:rsidP="00C825A5">
      <w:pPr>
        <w:pStyle w:val="Akapitzlist"/>
        <w:spacing w:line="276" w:lineRule="auto"/>
        <w:ind w:left="426"/>
        <w:rPr>
          <w:rFonts w:ascii="Arial" w:hAnsi="Arial" w:cs="Arial"/>
          <w:sz w:val="20"/>
          <w:szCs w:val="20"/>
        </w:rPr>
      </w:pPr>
      <w:r w:rsidRPr="0039079C">
        <w:rPr>
          <w:rFonts w:ascii="Arial" w:hAnsi="Arial" w:cs="Arial"/>
          <w:sz w:val="20"/>
          <w:szCs w:val="20"/>
        </w:rPr>
        <w:t>„Koleje Małopolskie” Sp. z o. o.</w:t>
      </w:r>
    </w:p>
    <w:p w14:paraId="1E0E752F" w14:textId="77777777" w:rsidR="00E42F90" w:rsidRPr="0039079C" w:rsidRDefault="00E42F90" w:rsidP="00C825A5">
      <w:pPr>
        <w:pStyle w:val="Akapitzlist"/>
        <w:spacing w:line="276" w:lineRule="auto"/>
        <w:ind w:left="426"/>
        <w:rPr>
          <w:rFonts w:ascii="Arial" w:hAnsi="Arial" w:cs="Arial"/>
          <w:sz w:val="20"/>
          <w:szCs w:val="20"/>
        </w:rPr>
      </w:pPr>
      <w:r w:rsidRPr="0039079C">
        <w:rPr>
          <w:rFonts w:ascii="Arial" w:hAnsi="Arial" w:cs="Arial"/>
          <w:sz w:val="20"/>
          <w:szCs w:val="20"/>
        </w:rPr>
        <w:t>ul. Wodna 2, 30-556 Kraków</w:t>
      </w:r>
    </w:p>
    <w:p w14:paraId="2BB256A1" w14:textId="77777777" w:rsidR="00E42F90" w:rsidRPr="0039079C" w:rsidRDefault="00E42F90" w:rsidP="00C825A5">
      <w:pPr>
        <w:pStyle w:val="Akapitzlist"/>
        <w:spacing w:line="276" w:lineRule="auto"/>
        <w:ind w:left="426"/>
        <w:rPr>
          <w:rFonts w:ascii="Arial" w:hAnsi="Arial" w:cs="Arial"/>
          <w:sz w:val="20"/>
          <w:szCs w:val="20"/>
        </w:rPr>
      </w:pPr>
      <w:r w:rsidRPr="0039079C">
        <w:rPr>
          <w:rFonts w:ascii="Arial" w:hAnsi="Arial" w:cs="Arial"/>
          <w:sz w:val="20"/>
          <w:szCs w:val="20"/>
        </w:rPr>
        <w:t>NIP: 6772379445</w:t>
      </w:r>
    </w:p>
    <w:p w14:paraId="73B22E0F" w14:textId="77777777" w:rsidR="00E42F90" w:rsidRPr="0039079C" w:rsidRDefault="00E42F90" w:rsidP="00C825A5">
      <w:pPr>
        <w:pStyle w:val="Akapitzlist"/>
        <w:numPr>
          <w:ilvl w:val="0"/>
          <w:numId w:val="2"/>
        </w:numPr>
        <w:spacing w:line="276" w:lineRule="auto"/>
        <w:ind w:left="426" w:hanging="284"/>
        <w:jc w:val="both"/>
        <w:rPr>
          <w:rFonts w:ascii="Arial" w:hAnsi="Arial" w:cs="Arial"/>
          <w:b/>
          <w:sz w:val="20"/>
          <w:szCs w:val="20"/>
        </w:rPr>
      </w:pPr>
      <w:r w:rsidRPr="0039079C">
        <w:rPr>
          <w:rFonts w:ascii="Arial" w:hAnsi="Arial" w:cs="Arial"/>
          <w:sz w:val="20"/>
          <w:szCs w:val="20"/>
        </w:rPr>
        <w:t xml:space="preserve">Zamawiający akceptuje faktury wystawiane i przesyłane przez Wykonawcę w formie elektronicznej pod warunkiem zawarcia przez Strony Porozumienia w sprawie otrzymywania faktur drogą elektroniczną, którego treść stanowi </w:t>
      </w:r>
      <w:r w:rsidRPr="0039079C">
        <w:rPr>
          <w:rFonts w:ascii="Arial" w:hAnsi="Arial" w:cs="Arial"/>
          <w:b/>
          <w:sz w:val="20"/>
          <w:szCs w:val="20"/>
        </w:rPr>
        <w:t xml:space="preserve">Załącznik nr </w:t>
      </w:r>
      <w:r w:rsidR="00F21374" w:rsidRPr="0039079C">
        <w:rPr>
          <w:rFonts w:ascii="Arial" w:hAnsi="Arial" w:cs="Arial"/>
          <w:b/>
          <w:sz w:val="20"/>
          <w:szCs w:val="20"/>
        </w:rPr>
        <w:t>5</w:t>
      </w:r>
      <w:r w:rsidRPr="0039079C">
        <w:rPr>
          <w:rFonts w:ascii="Arial" w:hAnsi="Arial" w:cs="Arial"/>
          <w:sz w:val="20"/>
          <w:szCs w:val="20"/>
        </w:rPr>
        <w:t xml:space="preserve"> do Umowy.</w:t>
      </w:r>
    </w:p>
    <w:p w14:paraId="12D9EB81" w14:textId="464F3387" w:rsidR="000650DA" w:rsidRPr="00355BBE" w:rsidRDefault="000650DA" w:rsidP="002418D3">
      <w:pPr>
        <w:pStyle w:val="Akapitzlist"/>
        <w:numPr>
          <w:ilvl w:val="0"/>
          <w:numId w:val="2"/>
        </w:numPr>
        <w:spacing w:after="0" w:line="276" w:lineRule="auto"/>
        <w:ind w:left="426" w:hanging="284"/>
        <w:contextualSpacing w:val="0"/>
        <w:jc w:val="both"/>
        <w:rPr>
          <w:rFonts w:ascii="Arial" w:hAnsi="Arial" w:cs="Arial"/>
          <w:sz w:val="20"/>
          <w:szCs w:val="20"/>
        </w:rPr>
      </w:pPr>
      <w:r w:rsidRPr="00355BBE">
        <w:rPr>
          <w:rFonts w:ascii="Arial" w:hAnsi="Arial" w:cs="Arial"/>
          <w:sz w:val="20"/>
          <w:szCs w:val="20"/>
        </w:rPr>
        <w:t xml:space="preserve">Zamawiający oświadcza, że może realizować płatności za faktury VAT z zastosowaniem mechanizmu podzielonej płatności (tzw. </w:t>
      </w:r>
      <w:r w:rsidRPr="00355BBE">
        <w:rPr>
          <w:rFonts w:ascii="Arial" w:hAnsi="Arial" w:cs="Arial"/>
          <w:i/>
          <w:sz w:val="20"/>
          <w:szCs w:val="20"/>
        </w:rPr>
        <w:t>split payment</w:t>
      </w:r>
      <w:r w:rsidRPr="00355BBE">
        <w:rPr>
          <w:rFonts w:ascii="Arial" w:hAnsi="Arial" w:cs="Arial"/>
          <w:sz w:val="20"/>
          <w:szCs w:val="20"/>
        </w:rPr>
        <w:t xml:space="preserve">) w rozumieniu art. 108a ustawy z dnia 11 marca 2004 r. o podatku od towarów i usług. Realizację zapłaty z zastosowaniem tego mechanizmu uznaje się za dokonaną w terminie, o którym mowa w ust. </w:t>
      </w:r>
      <w:r w:rsidR="00140E51">
        <w:rPr>
          <w:rFonts w:ascii="Arial" w:hAnsi="Arial" w:cs="Arial"/>
          <w:sz w:val="20"/>
          <w:szCs w:val="20"/>
        </w:rPr>
        <w:t>6</w:t>
      </w:r>
      <w:r w:rsidRPr="00355BBE">
        <w:rPr>
          <w:rFonts w:ascii="Arial" w:hAnsi="Arial" w:cs="Arial"/>
          <w:sz w:val="20"/>
          <w:szCs w:val="20"/>
        </w:rPr>
        <w:t xml:space="preserve">. </w:t>
      </w:r>
    </w:p>
    <w:p w14:paraId="4D2C7A4C" w14:textId="77777777" w:rsidR="000650DA" w:rsidRPr="00294442" w:rsidRDefault="000650DA" w:rsidP="002418D3">
      <w:pPr>
        <w:pStyle w:val="Akapitzlist"/>
        <w:numPr>
          <w:ilvl w:val="0"/>
          <w:numId w:val="2"/>
        </w:numPr>
        <w:spacing w:after="0" w:line="276" w:lineRule="auto"/>
        <w:ind w:left="426" w:hanging="284"/>
        <w:jc w:val="both"/>
        <w:rPr>
          <w:rFonts w:ascii="Arial" w:hAnsi="Arial" w:cs="Arial"/>
          <w:sz w:val="20"/>
          <w:szCs w:val="20"/>
        </w:rPr>
      </w:pPr>
      <w:r w:rsidRPr="00294442">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3E5C858F" w14:textId="77777777" w:rsidR="000650DA" w:rsidRDefault="000650DA" w:rsidP="002418D3">
      <w:pPr>
        <w:pStyle w:val="Akapitzlist"/>
        <w:numPr>
          <w:ilvl w:val="0"/>
          <w:numId w:val="2"/>
        </w:numPr>
        <w:spacing w:after="0" w:line="276" w:lineRule="auto"/>
        <w:ind w:left="426" w:hanging="284"/>
        <w:jc w:val="both"/>
        <w:rPr>
          <w:rFonts w:ascii="Arial" w:hAnsi="Arial" w:cs="Arial"/>
          <w:sz w:val="20"/>
          <w:szCs w:val="20"/>
        </w:rPr>
      </w:pPr>
      <w:r w:rsidRPr="00294442">
        <w:rPr>
          <w:rFonts w:ascii="Arial" w:hAnsi="Arial" w:cs="Arial"/>
          <w:sz w:val="20"/>
          <w:szCs w:val="20"/>
        </w:rPr>
        <w:t>Wykonawca oświadcza, że wyraża zgodę na dokonywanie przez Zamawiającego płatności z zastosowaniem mechanizmu podzielonej płatności.</w:t>
      </w:r>
    </w:p>
    <w:p w14:paraId="561C43F4" w14:textId="77777777" w:rsidR="001B11DB" w:rsidRPr="001B11DB"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Dopuszcza się złożenie faktury w formie:</w:t>
      </w:r>
    </w:p>
    <w:p w14:paraId="1567BEA3" w14:textId="77777777" w:rsidR="001B11DB" w:rsidRPr="001B11DB" w:rsidRDefault="001B11DB" w:rsidP="008F6EF2">
      <w:pPr>
        <w:pStyle w:val="Akapitzlist"/>
        <w:spacing w:after="0" w:line="276" w:lineRule="auto"/>
        <w:ind w:left="1276" w:hanging="283"/>
        <w:jc w:val="both"/>
        <w:rPr>
          <w:rFonts w:ascii="Arial" w:hAnsi="Arial" w:cs="Arial"/>
          <w:sz w:val="20"/>
          <w:szCs w:val="20"/>
        </w:rPr>
      </w:pPr>
      <w:r w:rsidRPr="001B11DB">
        <w:rPr>
          <w:rFonts w:ascii="Arial" w:hAnsi="Arial" w:cs="Arial"/>
          <w:sz w:val="20"/>
          <w:szCs w:val="20"/>
        </w:rPr>
        <w:t>a) papierowej,</w:t>
      </w:r>
    </w:p>
    <w:p w14:paraId="48092245" w14:textId="77777777" w:rsidR="001B11DB" w:rsidRPr="001B11DB" w:rsidRDefault="001B11DB" w:rsidP="008F6EF2">
      <w:pPr>
        <w:pStyle w:val="Akapitzlist"/>
        <w:spacing w:after="0" w:line="276" w:lineRule="auto"/>
        <w:ind w:left="1276" w:hanging="283"/>
        <w:jc w:val="both"/>
        <w:rPr>
          <w:rFonts w:ascii="Arial" w:hAnsi="Arial" w:cs="Arial"/>
          <w:sz w:val="20"/>
          <w:szCs w:val="20"/>
        </w:rPr>
      </w:pPr>
      <w:r w:rsidRPr="001B11DB">
        <w:rPr>
          <w:rFonts w:ascii="Arial" w:hAnsi="Arial" w:cs="Arial"/>
          <w:sz w:val="20"/>
          <w:szCs w:val="20"/>
        </w:rPr>
        <w:t>b) ustrukturyzowanego dokumentu elektronicznego za pośrednictwem Platformy Elektronicznego Fakturowania,</w:t>
      </w:r>
    </w:p>
    <w:p w14:paraId="21748D9B" w14:textId="77777777" w:rsidR="001B11DB" w:rsidRPr="001B11DB" w:rsidRDefault="001B11DB" w:rsidP="008F6EF2">
      <w:pPr>
        <w:pStyle w:val="Akapitzlist"/>
        <w:spacing w:after="0" w:line="276" w:lineRule="auto"/>
        <w:ind w:left="1276" w:hanging="283"/>
        <w:jc w:val="both"/>
        <w:rPr>
          <w:rFonts w:ascii="Arial" w:hAnsi="Arial" w:cs="Arial"/>
          <w:sz w:val="20"/>
          <w:szCs w:val="20"/>
        </w:rPr>
      </w:pPr>
      <w:r w:rsidRPr="001B11DB">
        <w:rPr>
          <w:rFonts w:ascii="Arial" w:hAnsi="Arial" w:cs="Arial"/>
          <w:sz w:val="20"/>
          <w:szCs w:val="20"/>
        </w:rPr>
        <w:t xml:space="preserve">c) elektronicznej, na zasadach określonych w porozumieniu w sprawie przesyłania faktur w formie elektronicznej </w:t>
      </w:r>
    </w:p>
    <w:p w14:paraId="0F69334D" w14:textId="7339FE34" w:rsidR="001B11DB" w:rsidRPr="001B11DB"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Zamawiający prowadzi Konto Podmiotu na Platformie Elektronicznego Fakturowania (PEF). Właściwą dla Zamawiającego P</w:t>
      </w:r>
      <w:r w:rsidR="00E30262">
        <w:rPr>
          <w:rFonts w:ascii="Arial" w:hAnsi="Arial" w:cs="Arial"/>
          <w:sz w:val="20"/>
          <w:szCs w:val="20"/>
        </w:rPr>
        <w:t>EF</w:t>
      </w:r>
      <w:r w:rsidRPr="001B11DB">
        <w:rPr>
          <w:rFonts w:ascii="Arial" w:hAnsi="Arial" w:cs="Arial"/>
          <w:sz w:val="20"/>
          <w:szCs w:val="20"/>
        </w:rPr>
        <w:t xml:space="preserve"> jest Broker PEF Infinite dostępny pod adresami:</w:t>
      </w:r>
    </w:p>
    <w:p w14:paraId="51E1C918" w14:textId="77777777" w:rsidR="001B11DB" w:rsidRPr="00BF3703" w:rsidRDefault="001B11DB" w:rsidP="00A155C2">
      <w:pPr>
        <w:pStyle w:val="Akapitzlist"/>
        <w:spacing w:after="0" w:line="276" w:lineRule="auto"/>
        <w:ind w:left="1418" w:hanging="284"/>
        <w:jc w:val="both"/>
        <w:rPr>
          <w:rFonts w:ascii="Arial" w:hAnsi="Arial" w:cs="Arial"/>
          <w:sz w:val="20"/>
          <w:szCs w:val="20"/>
          <w:lang w:val="en-US"/>
        </w:rPr>
      </w:pPr>
      <w:r w:rsidRPr="00BF3703">
        <w:rPr>
          <w:rFonts w:ascii="Arial" w:hAnsi="Arial" w:cs="Arial"/>
          <w:sz w:val="20"/>
          <w:szCs w:val="20"/>
          <w:lang w:val="en-US"/>
        </w:rPr>
        <w:t>https://efaktura.gov.pl (Portal PEF)</w:t>
      </w:r>
    </w:p>
    <w:p w14:paraId="5DEC796E" w14:textId="77777777" w:rsidR="001B11DB" w:rsidRPr="00BF3703" w:rsidRDefault="001B11DB" w:rsidP="00A155C2">
      <w:pPr>
        <w:pStyle w:val="Akapitzlist"/>
        <w:spacing w:after="0" w:line="276" w:lineRule="auto"/>
        <w:ind w:left="1418" w:hanging="284"/>
        <w:jc w:val="both"/>
        <w:rPr>
          <w:rFonts w:ascii="Arial" w:hAnsi="Arial" w:cs="Arial"/>
          <w:sz w:val="20"/>
          <w:szCs w:val="20"/>
          <w:lang w:val="en-US"/>
        </w:rPr>
      </w:pPr>
      <w:r w:rsidRPr="00BF3703">
        <w:rPr>
          <w:rFonts w:ascii="Arial" w:hAnsi="Arial" w:cs="Arial"/>
          <w:sz w:val="20"/>
          <w:szCs w:val="20"/>
          <w:lang w:val="en-US"/>
        </w:rPr>
        <w:t xml:space="preserve">https://brokerpefexpert.efaktura.gov.pl </w:t>
      </w:r>
    </w:p>
    <w:p w14:paraId="53FB5763" w14:textId="77777777" w:rsidR="001B11DB" w:rsidRPr="00BF3703" w:rsidRDefault="001B11DB" w:rsidP="00A155C2">
      <w:pPr>
        <w:pStyle w:val="Akapitzlist"/>
        <w:spacing w:after="0" w:line="276" w:lineRule="auto"/>
        <w:ind w:left="1418" w:hanging="284"/>
        <w:jc w:val="both"/>
        <w:rPr>
          <w:rFonts w:ascii="Arial" w:hAnsi="Arial" w:cs="Arial"/>
          <w:sz w:val="20"/>
          <w:szCs w:val="20"/>
          <w:lang w:val="en-US"/>
        </w:rPr>
      </w:pPr>
      <w:r w:rsidRPr="00BF3703">
        <w:rPr>
          <w:rFonts w:ascii="Arial" w:hAnsi="Arial" w:cs="Arial"/>
          <w:sz w:val="20"/>
          <w:szCs w:val="20"/>
          <w:lang w:val="en-US"/>
        </w:rPr>
        <w:lastRenderedPageBreak/>
        <w:t>Numer PEPPOL: NIP 6772379445</w:t>
      </w:r>
    </w:p>
    <w:p w14:paraId="6C54566A" w14:textId="77777777" w:rsidR="001B11DB" w:rsidRPr="001B11DB"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Wykonawca zobowiązany jest do umieszczania w ustrukturyzowanej fakturze elektronicznej, oprócz elementów wymaganych przepisami ustawy o VAT informacji o numerze umowy zamówienia publicznego oraz danych dotyczących odbiorców płatności</w:t>
      </w:r>
    </w:p>
    <w:p w14:paraId="7A841E76" w14:textId="77777777" w:rsidR="001B11DB" w:rsidRPr="001B11DB"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W ramach zawartej umowy Wykonawca może wybrać wyłącznie jedną formę składania faktur stosując ją konsekwentnie w czasie realizacji umowy niezależnie od liczby wystawianych faktur i dokonanych płatności. W przypadku gdy przeszkody techniczne lub formalne uniemożliwiają przesyłanie faktur w wybranej formie możliwe jest przesłanie faktury w innej formie, w tym papierowej, pod warunkiem poinformowania o tym Zamawiającego.</w:t>
      </w:r>
    </w:p>
    <w:p w14:paraId="39917BBF" w14:textId="77777777" w:rsidR="001B11DB" w:rsidRPr="001B11DB"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Otrzymywanie ustrukturyzowanych faktur elektronicznych za pośrednictwem platformy PEF, nie wymaga zgody określonej w art. 106n ust. 1 ustawy o VAT.</w:t>
      </w:r>
    </w:p>
    <w:p w14:paraId="2C8FB1D0" w14:textId="6347D453" w:rsidR="009C1A77" w:rsidRDefault="001B11DB" w:rsidP="00A155C2">
      <w:pPr>
        <w:pStyle w:val="Akapitzlist"/>
        <w:numPr>
          <w:ilvl w:val="0"/>
          <w:numId w:val="2"/>
        </w:numPr>
        <w:spacing w:after="0" w:line="276" w:lineRule="auto"/>
        <w:ind w:left="426" w:hanging="284"/>
        <w:jc w:val="both"/>
        <w:rPr>
          <w:rFonts w:ascii="Arial" w:hAnsi="Arial" w:cs="Arial"/>
          <w:sz w:val="20"/>
          <w:szCs w:val="20"/>
        </w:rPr>
      </w:pPr>
      <w:r w:rsidRPr="001B11DB">
        <w:rPr>
          <w:rFonts w:ascii="Arial" w:hAnsi="Arial" w:cs="Arial"/>
          <w:sz w:val="20"/>
          <w:szCs w:val="20"/>
        </w:rPr>
        <w:t>Otrzymywanie innych ustrukturyzowanych dokumentów za pośrednictwem platformy PEF, w tym faktur korygujących wymaga zgody stron umowy.</w:t>
      </w:r>
    </w:p>
    <w:p w14:paraId="2E65F733" w14:textId="65138170" w:rsidR="00F30091" w:rsidRPr="00F30091" w:rsidRDefault="00F30091" w:rsidP="00A155C2">
      <w:pPr>
        <w:pStyle w:val="Akapitzlist"/>
        <w:numPr>
          <w:ilvl w:val="0"/>
          <w:numId w:val="2"/>
        </w:numPr>
        <w:spacing w:after="0" w:line="276" w:lineRule="auto"/>
        <w:ind w:left="426" w:hanging="284"/>
        <w:jc w:val="both"/>
        <w:rPr>
          <w:rFonts w:ascii="Arial" w:hAnsi="Arial" w:cs="Arial"/>
          <w:sz w:val="20"/>
          <w:szCs w:val="20"/>
        </w:rPr>
      </w:pPr>
      <w:r w:rsidRPr="00DC4FE4">
        <w:rPr>
          <w:rFonts w:ascii="Arial" w:hAnsi="Arial" w:cs="Arial"/>
          <w:sz w:val="20"/>
          <w:szCs w:val="20"/>
        </w:rPr>
        <w:t>Zamawiający na podstawie pisemnego wniosku Wykonawcy może wyrazić zgodę na przelewu praw i wierzytelności wynikających z Umowy na podmioty finansujące realizację Umowy.</w:t>
      </w:r>
    </w:p>
    <w:p w14:paraId="36FDDDE2" w14:textId="77777777" w:rsidR="005116E0" w:rsidRPr="0039079C" w:rsidRDefault="005116E0" w:rsidP="00C825A5">
      <w:pPr>
        <w:pStyle w:val="Akapitzlist"/>
        <w:spacing w:after="0" w:line="276" w:lineRule="auto"/>
        <w:ind w:left="426"/>
        <w:contextualSpacing w:val="0"/>
        <w:jc w:val="both"/>
        <w:rPr>
          <w:rFonts w:ascii="Arial" w:hAnsi="Arial" w:cs="Arial"/>
          <w:sz w:val="20"/>
          <w:szCs w:val="20"/>
        </w:rPr>
      </w:pPr>
    </w:p>
    <w:p w14:paraId="67561FE1" w14:textId="77777777" w:rsidR="00E42F90" w:rsidRPr="0039079C" w:rsidRDefault="00E42F90" w:rsidP="00C825A5">
      <w:pPr>
        <w:pStyle w:val="Akapitzlist"/>
        <w:spacing w:after="0" w:line="276" w:lineRule="auto"/>
        <w:contextualSpacing w:val="0"/>
        <w:jc w:val="center"/>
        <w:outlineLvl w:val="0"/>
        <w:rPr>
          <w:rFonts w:ascii="Arial" w:hAnsi="Arial" w:cs="Arial"/>
          <w:b/>
          <w:sz w:val="20"/>
          <w:szCs w:val="20"/>
        </w:rPr>
      </w:pPr>
      <w:bookmarkStart w:id="12" w:name="_Toc193284903"/>
      <w:r w:rsidRPr="0039079C">
        <w:rPr>
          <w:rFonts w:ascii="Arial" w:hAnsi="Arial" w:cs="Arial"/>
          <w:b/>
          <w:sz w:val="20"/>
          <w:szCs w:val="20"/>
        </w:rPr>
        <w:t>§ 7 Kary umowne</w:t>
      </w:r>
      <w:bookmarkEnd w:id="12"/>
    </w:p>
    <w:p w14:paraId="6E11E954" w14:textId="77777777" w:rsidR="00E42F90" w:rsidRPr="0039079C" w:rsidRDefault="00E42F90" w:rsidP="00C825A5">
      <w:pPr>
        <w:pStyle w:val="Akapitzlist"/>
        <w:numPr>
          <w:ilvl w:val="0"/>
          <w:numId w:val="23"/>
        </w:numPr>
        <w:spacing w:after="0" w:line="276" w:lineRule="auto"/>
        <w:ind w:left="426" w:hanging="426"/>
        <w:jc w:val="both"/>
        <w:rPr>
          <w:rFonts w:ascii="Arial" w:hAnsi="Arial" w:cs="Arial"/>
          <w:sz w:val="20"/>
          <w:szCs w:val="20"/>
        </w:rPr>
      </w:pPr>
      <w:r w:rsidRPr="0039079C">
        <w:rPr>
          <w:rFonts w:ascii="Arial" w:hAnsi="Arial" w:cs="Arial"/>
          <w:sz w:val="20"/>
          <w:szCs w:val="20"/>
        </w:rPr>
        <w:t>W razie niewykonania lub nienależytego wykonania Umowy, Wykonawca zostanie obciążony karami umownymi w następujących przypadkach:</w:t>
      </w:r>
    </w:p>
    <w:p w14:paraId="40313F9D" w14:textId="15DD98EF" w:rsidR="00E42F90" w:rsidRDefault="00E42F90" w:rsidP="00C825A5">
      <w:pPr>
        <w:pStyle w:val="Akapitzlist"/>
        <w:numPr>
          <w:ilvl w:val="2"/>
          <w:numId w:val="23"/>
        </w:numPr>
        <w:spacing w:line="276" w:lineRule="auto"/>
        <w:ind w:left="993" w:hanging="426"/>
        <w:jc w:val="both"/>
        <w:rPr>
          <w:rFonts w:ascii="Arial" w:hAnsi="Arial" w:cs="Arial"/>
          <w:sz w:val="20"/>
          <w:szCs w:val="20"/>
        </w:rPr>
      </w:pPr>
      <w:r w:rsidRPr="0039079C">
        <w:rPr>
          <w:rFonts w:ascii="Arial" w:hAnsi="Arial" w:cs="Arial"/>
          <w:sz w:val="20"/>
          <w:szCs w:val="20"/>
        </w:rPr>
        <w:t xml:space="preserve">w przypadku odstąpienia od Umowy przez Zamawiającego lub Wykonawcę z przyczyn leżących </w:t>
      </w:r>
      <w:r w:rsidRPr="0039079C">
        <w:rPr>
          <w:rFonts w:ascii="Arial" w:hAnsi="Arial" w:cs="Arial"/>
          <w:sz w:val="20"/>
          <w:szCs w:val="20"/>
        </w:rPr>
        <w:br/>
        <w:t xml:space="preserve">po stronie Wykonawcy, Wykonawca zostanie obciążony karą umowną w wysokości </w:t>
      </w:r>
      <w:r w:rsidR="00F2502C">
        <w:rPr>
          <w:rFonts w:ascii="Arial" w:hAnsi="Arial" w:cs="Arial"/>
          <w:sz w:val="20"/>
          <w:szCs w:val="20"/>
        </w:rPr>
        <w:t>35</w:t>
      </w:r>
      <w:r w:rsidRPr="0039079C">
        <w:rPr>
          <w:rFonts w:ascii="Arial" w:hAnsi="Arial" w:cs="Arial"/>
          <w:sz w:val="20"/>
          <w:szCs w:val="20"/>
        </w:rPr>
        <w:t xml:space="preserve">0 000,00 zł (słownie: </w:t>
      </w:r>
      <w:r w:rsidR="00F2502C">
        <w:rPr>
          <w:rFonts w:ascii="Arial" w:hAnsi="Arial" w:cs="Arial"/>
          <w:sz w:val="20"/>
          <w:szCs w:val="20"/>
        </w:rPr>
        <w:t>trzysta pięćdziesiąt</w:t>
      </w:r>
      <w:r w:rsidR="00F2502C" w:rsidRPr="0039079C">
        <w:rPr>
          <w:rFonts w:ascii="Arial" w:hAnsi="Arial" w:cs="Arial"/>
          <w:sz w:val="20"/>
          <w:szCs w:val="20"/>
        </w:rPr>
        <w:t xml:space="preserve"> </w:t>
      </w:r>
      <w:r w:rsidRPr="0039079C">
        <w:rPr>
          <w:rFonts w:ascii="Arial" w:hAnsi="Arial" w:cs="Arial"/>
          <w:sz w:val="20"/>
          <w:szCs w:val="20"/>
        </w:rPr>
        <w:t>tysięcy złotych</w:t>
      </w:r>
      <w:r w:rsidR="00546226" w:rsidRPr="0039079C">
        <w:rPr>
          <w:rFonts w:ascii="Arial" w:hAnsi="Arial" w:cs="Arial"/>
          <w:sz w:val="20"/>
          <w:szCs w:val="20"/>
        </w:rPr>
        <w:t xml:space="preserve"> 00/100</w:t>
      </w:r>
      <w:r w:rsidRPr="0039079C">
        <w:rPr>
          <w:rFonts w:ascii="Arial" w:hAnsi="Arial" w:cs="Arial"/>
          <w:sz w:val="20"/>
          <w:szCs w:val="20"/>
        </w:rPr>
        <w:t>);</w:t>
      </w:r>
    </w:p>
    <w:p w14:paraId="3C624CDE" w14:textId="0B43ED03" w:rsidR="00E42F90" w:rsidRPr="0039079C" w:rsidRDefault="00E42F90" w:rsidP="00C825A5">
      <w:pPr>
        <w:pStyle w:val="Akapitzlist"/>
        <w:numPr>
          <w:ilvl w:val="2"/>
          <w:numId w:val="23"/>
        </w:numPr>
        <w:spacing w:line="276" w:lineRule="auto"/>
        <w:ind w:left="993" w:hanging="426"/>
        <w:jc w:val="both"/>
        <w:rPr>
          <w:rFonts w:ascii="Arial" w:hAnsi="Arial" w:cs="Arial"/>
          <w:sz w:val="20"/>
          <w:szCs w:val="20"/>
        </w:rPr>
      </w:pPr>
      <w:r w:rsidRPr="0039079C">
        <w:rPr>
          <w:rFonts w:ascii="Arial" w:hAnsi="Arial" w:cs="Arial"/>
          <w:sz w:val="20"/>
          <w:szCs w:val="20"/>
        </w:rPr>
        <w:t>w przypadku zwłoki w wykonaniu naprawy</w:t>
      </w:r>
      <w:r w:rsidR="0030032F" w:rsidRPr="0039079C">
        <w:rPr>
          <w:rFonts w:ascii="Arial" w:hAnsi="Arial" w:cs="Arial"/>
          <w:sz w:val="20"/>
          <w:szCs w:val="20"/>
        </w:rPr>
        <w:t xml:space="preserve"> gwarancyjnej</w:t>
      </w:r>
      <w:r w:rsidRPr="0039079C">
        <w:rPr>
          <w:rFonts w:ascii="Arial" w:hAnsi="Arial" w:cs="Arial"/>
          <w:sz w:val="20"/>
          <w:szCs w:val="20"/>
        </w:rPr>
        <w:t xml:space="preserve">, która nie wyłączy </w:t>
      </w:r>
      <w:r w:rsidR="003B752F" w:rsidRPr="0039079C">
        <w:rPr>
          <w:rFonts w:ascii="Arial" w:hAnsi="Arial" w:cs="Arial"/>
          <w:sz w:val="20"/>
          <w:szCs w:val="20"/>
        </w:rPr>
        <w:t xml:space="preserve">Pojazdu </w:t>
      </w:r>
      <w:r w:rsidRPr="0039079C">
        <w:rPr>
          <w:rFonts w:ascii="Arial" w:hAnsi="Arial" w:cs="Arial"/>
          <w:sz w:val="20"/>
          <w:szCs w:val="20"/>
        </w:rPr>
        <w:t xml:space="preserve">z eksploatacji, Wykonawca zostanie obciążony karą umowną za każdy przypadek, osobno w odniesieniu do każdego Pojazdu, w wysokości </w:t>
      </w:r>
      <w:r w:rsidR="004F5B4C">
        <w:rPr>
          <w:rFonts w:ascii="Arial" w:hAnsi="Arial" w:cs="Arial"/>
          <w:sz w:val="20"/>
          <w:szCs w:val="20"/>
        </w:rPr>
        <w:t>200</w:t>
      </w:r>
      <w:r w:rsidRPr="0039079C">
        <w:rPr>
          <w:rFonts w:ascii="Arial" w:hAnsi="Arial" w:cs="Arial"/>
          <w:sz w:val="20"/>
          <w:szCs w:val="20"/>
        </w:rPr>
        <w:t xml:space="preserve">,00 zł (słownie: </w:t>
      </w:r>
      <w:r w:rsidR="004F5B4C">
        <w:rPr>
          <w:rFonts w:ascii="Arial" w:hAnsi="Arial" w:cs="Arial"/>
          <w:sz w:val="20"/>
          <w:szCs w:val="20"/>
        </w:rPr>
        <w:t>dwieście</w:t>
      </w:r>
      <w:r w:rsidR="004F5B4C" w:rsidRPr="0039079C">
        <w:rPr>
          <w:rFonts w:ascii="Arial" w:hAnsi="Arial" w:cs="Arial"/>
          <w:sz w:val="20"/>
          <w:szCs w:val="20"/>
        </w:rPr>
        <w:t xml:space="preserve"> </w:t>
      </w:r>
      <w:r w:rsidRPr="0039079C">
        <w:rPr>
          <w:rFonts w:ascii="Arial" w:hAnsi="Arial" w:cs="Arial"/>
          <w:sz w:val="20"/>
          <w:szCs w:val="20"/>
        </w:rPr>
        <w:t>złotych</w:t>
      </w:r>
      <w:r w:rsidR="00546226" w:rsidRPr="0039079C">
        <w:rPr>
          <w:rFonts w:ascii="Arial" w:hAnsi="Arial" w:cs="Arial"/>
          <w:sz w:val="20"/>
          <w:szCs w:val="20"/>
        </w:rPr>
        <w:t xml:space="preserve"> 00/100</w:t>
      </w:r>
      <w:r w:rsidRPr="0039079C">
        <w:rPr>
          <w:rFonts w:ascii="Arial" w:hAnsi="Arial" w:cs="Arial"/>
          <w:sz w:val="20"/>
          <w:szCs w:val="20"/>
        </w:rPr>
        <w:t>) za każdy dzień zwłoki;</w:t>
      </w:r>
    </w:p>
    <w:p w14:paraId="222BAA88" w14:textId="3514C141" w:rsidR="00E42F90" w:rsidRPr="0039079C" w:rsidRDefault="00E42F90" w:rsidP="00C825A5">
      <w:pPr>
        <w:pStyle w:val="Akapitzlist"/>
        <w:numPr>
          <w:ilvl w:val="2"/>
          <w:numId w:val="23"/>
        </w:numPr>
        <w:spacing w:line="276" w:lineRule="auto"/>
        <w:ind w:left="993" w:hanging="426"/>
        <w:jc w:val="both"/>
        <w:rPr>
          <w:rFonts w:ascii="Arial" w:hAnsi="Arial" w:cs="Arial"/>
          <w:sz w:val="20"/>
          <w:szCs w:val="20"/>
        </w:rPr>
      </w:pPr>
      <w:r w:rsidRPr="0039079C">
        <w:rPr>
          <w:rFonts w:ascii="Arial" w:hAnsi="Arial" w:cs="Arial"/>
          <w:sz w:val="20"/>
          <w:szCs w:val="20"/>
        </w:rPr>
        <w:t>w przypadku zwłoki w wykonaniu naprawy</w:t>
      </w:r>
      <w:r w:rsidR="004165C9" w:rsidRPr="0039079C">
        <w:rPr>
          <w:rFonts w:ascii="Arial" w:hAnsi="Arial" w:cs="Arial"/>
          <w:sz w:val="20"/>
          <w:szCs w:val="20"/>
        </w:rPr>
        <w:t xml:space="preserve"> </w:t>
      </w:r>
      <w:r w:rsidR="0030032F" w:rsidRPr="0039079C">
        <w:rPr>
          <w:rFonts w:ascii="Arial" w:hAnsi="Arial" w:cs="Arial"/>
          <w:sz w:val="20"/>
          <w:szCs w:val="20"/>
        </w:rPr>
        <w:t>gwarancyjnej,</w:t>
      </w:r>
      <w:r w:rsidRPr="0039079C">
        <w:rPr>
          <w:rFonts w:ascii="Arial" w:hAnsi="Arial" w:cs="Arial"/>
          <w:sz w:val="20"/>
          <w:szCs w:val="20"/>
        </w:rPr>
        <w:t xml:space="preserve"> która wyłączy Pojazd z eksploatacji, Wykonawca zostanie obciążony karą umowną za każdy przypadek, osobno w odniesieniu do każdego Pojazdu, w wysokości </w:t>
      </w:r>
      <w:r w:rsidR="00F2626A">
        <w:rPr>
          <w:rFonts w:ascii="Arial" w:hAnsi="Arial" w:cs="Arial"/>
          <w:sz w:val="20"/>
          <w:szCs w:val="20"/>
        </w:rPr>
        <w:t>5</w:t>
      </w:r>
      <w:r w:rsidR="00D220EC" w:rsidRPr="0039079C">
        <w:rPr>
          <w:rFonts w:ascii="Arial" w:hAnsi="Arial" w:cs="Arial"/>
          <w:sz w:val="20"/>
          <w:szCs w:val="20"/>
        </w:rPr>
        <w:t>00</w:t>
      </w:r>
      <w:r w:rsidRPr="0039079C">
        <w:rPr>
          <w:rFonts w:ascii="Arial" w:hAnsi="Arial" w:cs="Arial"/>
          <w:sz w:val="20"/>
          <w:szCs w:val="20"/>
        </w:rPr>
        <w:t xml:space="preserve">,00 zł (słownie: </w:t>
      </w:r>
      <w:r w:rsidR="00F2626A">
        <w:rPr>
          <w:rFonts w:ascii="Arial" w:hAnsi="Arial" w:cs="Arial"/>
          <w:sz w:val="20"/>
          <w:szCs w:val="20"/>
        </w:rPr>
        <w:t>pięćset</w:t>
      </w:r>
      <w:r w:rsidR="00D220EC" w:rsidRPr="0039079C">
        <w:rPr>
          <w:rFonts w:ascii="Arial" w:hAnsi="Arial" w:cs="Arial"/>
          <w:sz w:val="20"/>
          <w:szCs w:val="20"/>
        </w:rPr>
        <w:t xml:space="preserve"> </w:t>
      </w:r>
      <w:r w:rsidRPr="0039079C">
        <w:rPr>
          <w:rFonts w:ascii="Arial" w:hAnsi="Arial" w:cs="Arial"/>
          <w:sz w:val="20"/>
          <w:szCs w:val="20"/>
        </w:rPr>
        <w:t>złotych</w:t>
      </w:r>
      <w:r w:rsidR="00546226" w:rsidRPr="0039079C">
        <w:rPr>
          <w:rFonts w:ascii="Arial" w:hAnsi="Arial" w:cs="Arial"/>
          <w:sz w:val="20"/>
          <w:szCs w:val="20"/>
        </w:rPr>
        <w:t xml:space="preserve"> 00/100</w:t>
      </w:r>
      <w:r w:rsidRPr="0039079C">
        <w:rPr>
          <w:rFonts w:ascii="Arial" w:hAnsi="Arial" w:cs="Arial"/>
          <w:sz w:val="20"/>
          <w:szCs w:val="20"/>
        </w:rPr>
        <w:t>) za każdy dzień zwłoki;</w:t>
      </w:r>
    </w:p>
    <w:p w14:paraId="30064BC4" w14:textId="27A63481" w:rsidR="00B31937" w:rsidRPr="0039079C" w:rsidRDefault="001B4C03" w:rsidP="00C825A5">
      <w:pPr>
        <w:pStyle w:val="Akapitzlist"/>
        <w:numPr>
          <w:ilvl w:val="2"/>
          <w:numId w:val="23"/>
        </w:numPr>
        <w:spacing w:line="276" w:lineRule="auto"/>
        <w:ind w:left="993" w:hanging="426"/>
        <w:jc w:val="both"/>
        <w:rPr>
          <w:rFonts w:ascii="Arial" w:hAnsi="Arial" w:cs="Arial"/>
          <w:sz w:val="20"/>
          <w:szCs w:val="20"/>
        </w:rPr>
      </w:pPr>
      <w:r w:rsidRPr="0039079C">
        <w:rPr>
          <w:rFonts w:ascii="Arial" w:hAnsi="Arial" w:cs="Arial"/>
          <w:sz w:val="20"/>
          <w:szCs w:val="20"/>
        </w:rPr>
        <w:t xml:space="preserve">w przypadku zwłoki w wykonaniu </w:t>
      </w:r>
      <w:r w:rsidR="004E56D0">
        <w:rPr>
          <w:rFonts w:ascii="Arial" w:hAnsi="Arial" w:cs="Arial"/>
          <w:sz w:val="20"/>
          <w:szCs w:val="20"/>
        </w:rPr>
        <w:t xml:space="preserve">Przedmiotu Umowy </w:t>
      </w:r>
      <w:r w:rsidRPr="0039079C">
        <w:rPr>
          <w:rFonts w:ascii="Arial" w:hAnsi="Arial" w:cs="Arial"/>
          <w:sz w:val="20"/>
          <w:szCs w:val="20"/>
        </w:rPr>
        <w:t xml:space="preserve">w stosunku do terminu określonego </w:t>
      </w:r>
      <w:r w:rsidR="00042BB1" w:rsidRPr="0039079C">
        <w:rPr>
          <w:rFonts w:ascii="Arial" w:hAnsi="Arial" w:cs="Arial"/>
          <w:sz w:val="20"/>
          <w:szCs w:val="20"/>
        </w:rPr>
        <w:t>w Umowie</w:t>
      </w:r>
      <w:r w:rsidRPr="0039079C">
        <w:rPr>
          <w:rFonts w:ascii="Arial" w:hAnsi="Arial" w:cs="Arial"/>
          <w:sz w:val="20"/>
          <w:szCs w:val="20"/>
        </w:rPr>
        <w:t xml:space="preserve">, w wysokości </w:t>
      </w:r>
      <w:r w:rsidR="00F2626A">
        <w:rPr>
          <w:rFonts w:ascii="Arial" w:hAnsi="Arial" w:cs="Arial"/>
          <w:sz w:val="20"/>
          <w:szCs w:val="20"/>
        </w:rPr>
        <w:t>5</w:t>
      </w:r>
      <w:r w:rsidR="00C50D05" w:rsidRPr="0039079C">
        <w:rPr>
          <w:rFonts w:ascii="Arial" w:hAnsi="Arial" w:cs="Arial"/>
          <w:sz w:val="20"/>
          <w:szCs w:val="20"/>
        </w:rPr>
        <w:t xml:space="preserve">00,00 zł (słownie: </w:t>
      </w:r>
      <w:r w:rsidR="00652964">
        <w:rPr>
          <w:rFonts w:ascii="Arial" w:hAnsi="Arial" w:cs="Arial"/>
          <w:sz w:val="20"/>
          <w:szCs w:val="20"/>
        </w:rPr>
        <w:t>pięćset</w:t>
      </w:r>
      <w:r w:rsidR="00C50D05" w:rsidRPr="0039079C">
        <w:rPr>
          <w:rFonts w:ascii="Arial" w:hAnsi="Arial" w:cs="Arial"/>
          <w:sz w:val="20"/>
          <w:szCs w:val="20"/>
        </w:rPr>
        <w:t xml:space="preserve"> złotych 00/100) </w:t>
      </w:r>
      <w:r w:rsidR="003343C2" w:rsidRPr="003343C2">
        <w:rPr>
          <w:rFonts w:ascii="Arial" w:hAnsi="Arial" w:cs="Arial"/>
          <w:sz w:val="20"/>
          <w:szCs w:val="20"/>
        </w:rPr>
        <w:t xml:space="preserve">osobno w odniesieniu do każdego Pojazdu </w:t>
      </w:r>
      <w:r w:rsidR="00C50D05" w:rsidRPr="0039079C">
        <w:rPr>
          <w:rFonts w:ascii="Arial" w:hAnsi="Arial" w:cs="Arial"/>
          <w:sz w:val="20"/>
          <w:szCs w:val="20"/>
        </w:rPr>
        <w:t>za każdy dzień zwłoki</w:t>
      </w:r>
      <w:r w:rsidRPr="0039079C">
        <w:rPr>
          <w:rFonts w:ascii="Arial" w:hAnsi="Arial" w:cs="Arial"/>
          <w:sz w:val="20"/>
          <w:szCs w:val="20"/>
        </w:rPr>
        <w:t>;</w:t>
      </w:r>
      <w:r w:rsidR="00042BB1" w:rsidRPr="0039079C">
        <w:rPr>
          <w:rFonts w:ascii="Arial" w:hAnsi="Arial" w:cs="Arial"/>
          <w:sz w:val="20"/>
          <w:szCs w:val="20"/>
        </w:rPr>
        <w:t xml:space="preserve"> </w:t>
      </w:r>
    </w:p>
    <w:p w14:paraId="55C12262" w14:textId="322751FD" w:rsidR="001C1C98" w:rsidRDefault="00C16F08" w:rsidP="001C1C98">
      <w:pPr>
        <w:pStyle w:val="Akapitzlist"/>
        <w:numPr>
          <w:ilvl w:val="2"/>
          <w:numId w:val="23"/>
        </w:numPr>
        <w:spacing w:line="276" w:lineRule="auto"/>
        <w:ind w:left="993" w:hanging="426"/>
        <w:jc w:val="both"/>
        <w:rPr>
          <w:rFonts w:ascii="Arial" w:hAnsi="Arial" w:cs="Arial"/>
          <w:sz w:val="20"/>
          <w:szCs w:val="20"/>
        </w:rPr>
      </w:pPr>
      <w:r w:rsidRPr="0039079C">
        <w:rPr>
          <w:rFonts w:ascii="Arial" w:hAnsi="Arial" w:cs="Arial"/>
          <w:sz w:val="20"/>
          <w:szCs w:val="20"/>
        </w:rPr>
        <w:t>w przypadku naruszenia</w:t>
      </w:r>
      <w:r>
        <w:rPr>
          <w:rFonts w:ascii="Arial" w:hAnsi="Arial" w:cs="Arial"/>
          <w:sz w:val="20"/>
          <w:szCs w:val="20"/>
        </w:rPr>
        <w:t xml:space="preserve"> przez Wykonawcę obowiązku posiadania i przedłożenia </w:t>
      </w:r>
      <w:r w:rsidR="002A11F9">
        <w:rPr>
          <w:rFonts w:ascii="Arial" w:hAnsi="Arial" w:cs="Arial"/>
          <w:sz w:val="20"/>
          <w:szCs w:val="20"/>
        </w:rPr>
        <w:t xml:space="preserve">Zamawiającemu </w:t>
      </w:r>
      <w:r>
        <w:rPr>
          <w:rFonts w:ascii="Arial" w:hAnsi="Arial" w:cs="Arial"/>
          <w:sz w:val="20"/>
          <w:szCs w:val="20"/>
        </w:rPr>
        <w:t>polisy ubezpieczeniowej</w:t>
      </w:r>
      <w:r w:rsidR="002A11F9">
        <w:rPr>
          <w:rFonts w:ascii="Arial" w:hAnsi="Arial" w:cs="Arial"/>
          <w:sz w:val="20"/>
          <w:szCs w:val="20"/>
        </w:rPr>
        <w:t xml:space="preserve">, </w:t>
      </w:r>
      <w:r>
        <w:rPr>
          <w:rFonts w:ascii="Arial" w:hAnsi="Arial" w:cs="Arial"/>
          <w:sz w:val="20"/>
          <w:szCs w:val="20"/>
        </w:rPr>
        <w:t xml:space="preserve">zgodnie z warunkami odpisanymi w § 8 Umowy, </w:t>
      </w:r>
      <w:r w:rsidR="002A11F9">
        <w:rPr>
          <w:rFonts w:ascii="Arial" w:hAnsi="Arial" w:cs="Arial"/>
          <w:sz w:val="20"/>
          <w:szCs w:val="20"/>
        </w:rPr>
        <w:t>w wysokości 10.000</w:t>
      </w:r>
      <w:r w:rsidR="006410B5">
        <w:rPr>
          <w:rFonts w:ascii="Arial" w:hAnsi="Arial" w:cs="Arial"/>
          <w:sz w:val="20"/>
          <w:szCs w:val="20"/>
        </w:rPr>
        <w:t>,00  </w:t>
      </w:r>
      <w:r w:rsidR="002A11F9">
        <w:rPr>
          <w:rFonts w:ascii="Arial" w:hAnsi="Arial" w:cs="Arial"/>
          <w:sz w:val="20"/>
          <w:szCs w:val="20"/>
        </w:rPr>
        <w:t>zł. (słownie: dziesię</w:t>
      </w:r>
      <w:r w:rsidR="007B60E7">
        <w:rPr>
          <w:rFonts w:ascii="Arial" w:hAnsi="Arial" w:cs="Arial"/>
          <w:sz w:val="20"/>
          <w:szCs w:val="20"/>
        </w:rPr>
        <w:t>ć</w:t>
      </w:r>
      <w:r w:rsidR="002A11F9">
        <w:rPr>
          <w:rFonts w:ascii="Arial" w:hAnsi="Arial" w:cs="Arial"/>
          <w:sz w:val="20"/>
          <w:szCs w:val="20"/>
        </w:rPr>
        <w:t xml:space="preserve"> tysięcy złotych</w:t>
      </w:r>
      <w:r w:rsidR="007B60E7">
        <w:rPr>
          <w:rFonts w:ascii="Arial" w:hAnsi="Arial" w:cs="Arial"/>
          <w:sz w:val="20"/>
          <w:szCs w:val="20"/>
        </w:rPr>
        <w:t xml:space="preserve"> 00/100</w:t>
      </w:r>
      <w:r w:rsidR="002A11F9">
        <w:rPr>
          <w:rFonts w:ascii="Arial" w:hAnsi="Arial" w:cs="Arial"/>
          <w:sz w:val="20"/>
          <w:szCs w:val="20"/>
        </w:rPr>
        <w:t>).</w:t>
      </w:r>
      <w:r>
        <w:rPr>
          <w:rFonts w:ascii="Arial" w:hAnsi="Arial" w:cs="Arial"/>
          <w:sz w:val="20"/>
          <w:szCs w:val="20"/>
        </w:rPr>
        <w:t xml:space="preserve"> </w:t>
      </w:r>
    </w:p>
    <w:p w14:paraId="496323BA" w14:textId="77777777" w:rsidR="00EE558C" w:rsidRDefault="001C1C98" w:rsidP="00EE558C">
      <w:pPr>
        <w:pStyle w:val="Akapitzlist"/>
        <w:numPr>
          <w:ilvl w:val="2"/>
          <w:numId w:val="23"/>
        </w:numPr>
        <w:spacing w:line="276" w:lineRule="auto"/>
        <w:ind w:left="993" w:hanging="426"/>
        <w:jc w:val="both"/>
        <w:rPr>
          <w:rFonts w:ascii="Arial" w:hAnsi="Arial" w:cs="Arial"/>
          <w:sz w:val="20"/>
          <w:szCs w:val="20"/>
        </w:rPr>
      </w:pPr>
      <w:r w:rsidRPr="008F6EF2">
        <w:rPr>
          <w:rFonts w:ascii="Arial" w:hAnsi="Arial" w:cs="Arial"/>
          <w:sz w:val="20"/>
          <w:szCs w:val="20"/>
        </w:rPr>
        <w:t xml:space="preserve">W przypadku naruszenia obowiązku zachowania poufności i tajemnicy przedsiębiorstwa, określonych w § 19 Umowy, </w:t>
      </w:r>
      <w:r w:rsidR="00042CD6">
        <w:rPr>
          <w:rFonts w:ascii="Arial" w:hAnsi="Arial" w:cs="Arial"/>
          <w:sz w:val="20"/>
          <w:szCs w:val="20"/>
        </w:rPr>
        <w:t>Wykonawca</w:t>
      </w:r>
      <w:r w:rsidRPr="002802FD">
        <w:rPr>
          <w:rFonts w:ascii="Arial" w:hAnsi="Arial" w:cs="Arial"/>
          <w:sz w:val="20"/>
          <w:szCs w:val="20"/>
        </w:rPr>
        <w:t xml:space="preserve"> </w:t>
      </w:r>
      <w:r w:rsidR="00731E4C">
        <w:rPr>
          <w:rFonts w:ascii="Arial" w:hAnsi="Arial" w:cs="Arial"/>
          <w:sz w:val="20"/>
          <w:szCs w:val="20"/>
        </w:rPr>
        <w:t>zapłaci Zamawiającemu karę umowną</w:t>
      </w:r>
      <w:r w:rsidRPr="001D7EE2">
        <w:rPr>
          <w:rFonts w:ascii="Arial" w:hAnsi="Arial" w:cs="Arial"/>
          <w:sz w:val="20"/>
          <w:szCs w:val="20"/>
        </w:rPr>
        <w:t xml:space="preserve"> w wysokości </w:t>
      </w:r>
      <w:r w:rsidR="00731E4C">
        <w:rPr>
          <w:rFonts w:ascii="Arial" w:hAnsi="Arial" w:cs="Arial"/>
          <w:sz w:val="20"/>
          <w:szCs w:val="20"/>
        </w:rPr>
        <w:t>5</w:t>
      </w:r>
      <w:r w:rsidRPr="001D7EE2">
        <w:rPr>
          <w:rFonts w:ascii="Arial" w:hAnsi="Arial" w:cs="Arial"/>
          <w:sz w:val="20"/>
          <w:szCs w:val="20"/>
        </w:rPr>
        <w:t xml:space="preserve">0.000,00 zł (słownie: </w:t>
      </w:r>
      <w:r w:rsidR="00731E4C">
        <w:rPr>
          <w:rFonts w:ascii="Arial" w:hAnsi="Arial" w:cs="Arial"/>
          <w:sz w:val="20"/>
          <w:szCs w:val="20"/>
        </w:rPr>
        <w:t>pięćdziesiąt</w:t>
      </w:r>
      <w:r w:rsidRPr="001D7EE2">
        <w:rPr>
          <w:rFonts w:ascii="Arial" w:hAnsi="Arial" w:cs="Arial"/>
          <w:sz w:val="20"/>
          <w:szCs w:val="20"/>
        </w:rPr>
        <w:t xml:space="preserve"> tysięcy złotych 00/100) za każdy pojedynczy przypadek naruszenia,</w:t>
      </w:r>
    </w:p>
    <w:p w14:paraId="126E22A7" w14:textId="4CB7F177" w:rsidR="00EE558C" w:rsidRPr="00EE558C" w:rsidRDefault="00EE558C" w:rsidP="00EE558C">
      <w:pPr>
        <w:pStyle w:val="Akapitzlist"/>
        <w:numPr>
          <w:ilvl w:val="2"/>
          <w:numId w:val="23"/>
        </w:numPr>
        <w:spacing w:line="276" w:lineRule="auto"/>
        <w:ind w:left="993" w:hanging="426"/>
        <w:jc w:val="both"/>
        <w:rPr>
          <w:rFonts w:ascii="Arial" w:hAnsi="Arial" w:cs="Arial"/>
          <w:sz w:val="20"/>
          <w:szCs w:val="20"/>
        </w:rPr>
      </w:pPr>
      <w:r w:rsidRPr="00EE558C">
        <w:rPr>
          <w:rFonts w:ascii="Arial" w:hAnsi="Arial" w:cs="Arial"/>
          <w:sz w:val="20"/>
          <w:szCs w:val="20"/>
        </w:rPr>
        <w:t xml:space="preserve">w przypadku niewykonania lub nienależytego wykonania przez Wykonawcę lub podwykonawcę zobowiązania, o którym mowa w § 24 ust. 1 Umowy, Wykonawca zostanie obciążony karą umowną w wysokości 500,00 zł (słownie: pięćset złotych) za każdego pracownika, który nie będzie zatrudniony zgodnie z tym wymogiem po stwierdzeniu tego faktu przez Zamawiającego, lub za każdy przypadek nieprzekazania Zamawiającemu dowodów wskazanych w § </w:t>
      </w:r>
      <w:r w:rsidR="001E4781">
        <w:rPr>
          <w:rFonts w:ascii="Arial" w:hAnsi="Arial" w:cs="Arial"/>
          <w:sz w:val="20"/>
          <w:szCs w:val="20"/>
        </w:rPr>
        <w:t xml:space="preserve">24 </w:t>
      </w:r>
      <w:r w:rsidRPr="00EE558C">
        <w:rPr>
          <w:rFonts w:ascii="Arial" w:hAnsi="Arial" w:cs="Arial"/>
          <w:sz w:val="20"/>
          <w:szCs w:val="20"/>
        </w:rPr>
        <w:t xml:space="preserve">ust. 3 Umowy; </w:t>
      </w:r>
    </w:p>
    <w:p w14:paraId="605CB68A" w14:textId="66327078" w:rsidR="00E42F90" w:rsidRPr="0039079C" w:rsidRDefault="00E42F90" w:rsidP="000B024E">
      <w:pPr>
        <w:pStyle w:val="Akapitzlist"/>
        <w:numPr>
          <w:ilvl w:val="0"/>
          <w:numId w:val="23"/>
        </w:numPr>
        <w:spacing w:line="276" w:lineRule="auto"/>
        <w:ind w:left="426" w:hanging="426"/>
        <w:jc w:val="both"/>
        <w:rPr>
          <w:rFonts w:ascii="Arial" w:hAnsi="Arial" w:cs="Arial"/>
          <w:sz w:val="20"/>
          <w:szCs w:val="20"/>
        </w:rPr>
      </w:pPr>
      <w:r w:rsidRPr="0039079C">
        <w:rPr>
          <w:rFonts w:ascii="Arial" w:hAnsi="Arial" w:cs="Arial"/>
          <w:sz w:val="20"/>
          <w:szCs w:val="20"/>
        </w:rPr>
        <w:t>Zapłata kar umownych nie zwalnia Wykonawcy z ciążących na nim obowiązków umownych.</w:t>
      </w:r>
    </w:p>
    <w:p w14:paraId="5495D5BB" w14:textId="5EBDA287" w:rsidR="00645FEA" w:rsidRDefault="00E42F90" w:rsidP="00C825A5">
      <w:pPr>
        <w:pStyle w:val="Akapitzlist"/>
        <w:numPr>
          <w:ilvl w:val="0"/>
          <w:numId w:val="23"/>
        </w:numPr>
        <w:spacing w:line="276" w:lineRule="auto"/>
        <w:ind w:left="426" w:hanging="426"/>
        <w:jc w:val="both"/>
        <w:rPr>
          <w:rFonts w:ascii="Arial" w:hAnsi="Arial" w:cs="Arial"/>
          <w:sz w:val="20"/>
          <w:szCs w:val="20"/>
        </w:rPr>
      </w:pPr>
      <w:r w:rsidRPr="0039079C">
        <w:rPr>
          <w:rFonts w:ascii="Arial" w:hAnsi="Arial" w:cs="Arial"/>
          <w:sz w:val="20"/>
          <w:szCs w:val="20"/>
        </w:rPr>
        <w:t xml:space="preserve">Strony ustalają limit </w:t>
      </w:r>
      <w:r w:rsidR="00D65393">
        <w:rPr>
          <w:rFonts w:ascii="Arial" w:hAnsi="Arial" w:cs="Arial"/>
          <w:sz w:val="20"/>
          <w:szCs w:val="20"/>
        </w:rPr>
        <w:t>kar umownych</w:t>
      </w:r>
      <w:r w:rsidRPr="0039079C">
        <w:rPr>
          <w:rFonts w:ascii="Arial" w:hAnsi="Arial" w:cs="Arial"/>
          <w:sz w:val="20"/>
          <w:szCs w:val="20"/>
        </w:rPr>
        <w:t xml:space="preserve"> na maksymalnym poziomie </w:t>
      </w:r>
      <w:r w:rsidR="00F2502C">
        <w:rPr>
          <w:rFonts w:ascii="Arial" w:hAnsi="Arial" w:cs="Arial"/>
          <w:sz w:val="20"/>
          <w:szCs w:val="20"/>
        </w:rPr>
        <w:t>15</w:t>
      </w:r>
      <w:r w:rsidRPr="0039079C">
        <w:rPr>
          <w:rFonts w:ascii="Arial" w:hAnsi="Arial" w:cs="Arial"/>
          <w:sz w:val="20"/>
          <w:szCs w:val="20"/>
        </w:rPr>
        <w:t xml:space="preserve">% wartości </w:t>
      </w:r>
      <w:r w:rsidR="00154F7A" w:rsidRPr="0039079C">
        <w:rPr>
          <w:rFonts w:ascii="Arial" w:hAnsi="Arial" w:cs="Arial"/>
          <w:sz w:val="20"/>
          <w:szCs w:val="20"/>
        </w:rPr>
        <w:t>brutto</w:t>
      </w:r>
      <w:r w:rsidRPr="0039079C">
        <w:rPr>
          <w:rFonts w:ascii="Arial" w:hAnsi="Arial" w:cs="Arial"/>
          <w:sz w:val="20"/>
          <w:szCs w:val="20"/>
        </w:rPr>
        <w:t xml:space="preserve"> maksymalnego wynagrodzenia wskazanego w § 6 ust.</w:t>
      </w:r>
      <w:r w:rsidR="00C4465A" w:rsidRPr="0039079C">
        <w:rPr>
          <w:rFonts w:ascii="Arial" w:hAnsi="Arial" w:cs="Arial"/>
          <w:sz w:val="20"/>
          <w:szCs w:val="20"/>
        </w:rPr>
        <w:t xml:space="preserve"> </w:t>
      </w:r>
      <w:r w:rsidRPr="0039079C">
        <w:rPr>
          <w:rFonts w:ascii="Arial" w:hAnsi="Arial" w:cs="Arial"/>
          <w:sz w:val="20"/>
          <w:szCs w:val="20"/>
        </w:rPr>
        <w:t>1</w:t>
      </w:r>
      <w:r w:rsidR="0070386A" w:rsidRPr="0039079C">
        <w:rPr>
          <w:rFonts w:ascii="Arial" w:hAnsi="Arial" w:cs="Arial"/>
          <w:sz w:val="20"/>
          <w:szCs w:val="20"/>
        </w:rPr>
        <w:t>.</w:t>
      </w:r>
    </w:p>
    <w:p w14:paraId="515EE144" w14:textId="4607FB4E" w:rsidR="00D65393" w:rsidRPr="00D65393" w:rsidRDefault="00D65393" w:rsidP="00D65393">
      <w:pPr>
        <w:pStyle w:val="Akapitzlist"/>
        <w:numPr>
          <w:ilvl w:val="0"/>
          <w:numId w:val="23"/>
        </w:numPr>
        <w:spacing w:line="276" w:lineRule="auto"/>
        <w:ind w:left="426" w:hanging="426"/>
        <w:jc w:val="both"/>
        <w:rPr>
          <w:rFonts w:ascii="Arial" w:hAnsi="Arial" w:cs="Arial"/>
          <w:sz w:val="20"/>
          <w:szCs w:val="20"/>
        </w:rPr>
      </w:pPr>
      <w:r w:rsidRPr="0039079C">
        <w:rPr>
          <w:rFonts w:ascii="Arial" w:hAnsi="Arial" w:cs="Arial"/>
          <w:sz w:val="20"/>
          <w:szCs w:val="20"/>
        </w:rPr>
        <w:t xml:space="preserve">Zastrzeżenie kar umownych nie wyłącza uprawnienia Zamawiającego do dochodzenia odszkodowania </w:t>
      </w:r>
      <w:r w:rsidRPr="0039079C">
        <w:rPr>
          <w:rFonts w:ascii="Arial" w:hAnsi="Arial" w:cs="Arial"/>
          <w:sz w:val="20"/>
          <w:szCs w:val="20"/>
        </w:rPr>
        <w:br/>
        <w:t>na ogólnych zasadach Kodeksu cywilnego w wysokości przewyższającej kary umowne.</w:t>
      </w:r>
    </w:p>
    <w:p w14:paraId="74129836" w14:textId="4AF5A449" w:rsidR="00645FEA" w:rsidRPr="0039079C" w:rsidRDefault="00645FEA" w:rsidP="00C825A5">
      <w:pPr>
        <w:pStyle w:val="Akapitzlist"/>
        <w:numPr>
          <w:ilvl w:val="0"/>
          <w:numId w:val="23"/>
        </w:numPr>
        <w:spacing w:line="276" w:lineRule="auto"/>
        <w:ind w:left="426" w:hanging="426"/>
        <w:jc w:val="both"/>
        <w:rPr>
          <w:rFonts w:ascii="Arial" w:hAnsi="Arial" w:cs="Arial"/>
          <w:sz w:val="20"/>
          <w:szCs w:val="20"/>
        </w:rPr>
      </w:pPr>
      <w:r w:rsidRPr="0039079C">
        <w:rPr>
          <w:rFonts w:ascii="Arial" w:hAnsi="Arial" w:cs="Arial"/>
          <w:sz w:val="20"/>
          <w:szCs w:val="20"/>
        </w:rPr>
        <w:t>Za działania lub zaniechania osób trzecich, w tym podwykonawców, którymi posługuje się Wykonawca przy wykonywaniu Umowy, Wykonawca odpowiada jak za swoje własne działania lub zaniechania.</w:t>
      </w:r>
    </w:p>
    <w:p w14:paraId="0E64573A" w14:textId="238E606E" w:rsidR="00E42F90" w:rsidRPr="0039079C" w:rsidRDefault="00E42F90" w:rsidP="00C825A5">
      <w:pPr>
        <w:pStyle w:val="Nagwek1"/>
        <w:spacing w:before="0" w:line="276" w:lineRule="auto"/>
        <w:jc w:val="center"/>
        <w:rPr>
          <w:color w:val="FF0000"/>
        </w:rPr>
      </w:pPr>
      <w:bookmarkStart w:id="13" w:name="_Toc193284904"/>
      <w:r w:rsidRPr="0039079C">
        <w:rPr>
          <w:rFonts w:ascii="Arial" w:hAnsi="Arial" w:cs="Arial"/>
          <w:bCs w:val="0"/>
          <w:color w:val="000000" w:themeColor="text1"/>
          <w:sz w:val="20"/>
          <w:szCs w:val="20"/>
        </w:rPr>
        <w:lastRenderedPageBreak/>
        <w:t xml:space="preserve">§ </w:t>
      </w:r>
      <w:r w:rsidRPr="0039079C">
        <w:rPr>
          <w:rFonts w:ascii="Arial" w:hAnsi="Arial" w:cs="Arial"/>
          <w:color w:val="000000" w:themeColor="text1"/>
          <w:sz w:val="20"/>
          <w:szCs w:val="20"/>
        </w:rPr>
        <w:t>8</w:t>
      </w:r>
      <w:r w:rsidRPr="0039079C">
        <w:rPr>
          <w:rFonts w:ascii="Arial" w:hAnsi="Arial" w:cs="Arial"/>
          <w:bCs w:val="0"/>
          <w:color w:val="000000" w:themeColor="text1"/>
          <w:sz w:val="20"/>
          <w:szCs w:val="20"/>
        </w:rPr>
        <w:t xml:space="preserve"> Ubezpieczenie Wykonawcy</w:t>
      </w:r>
      <w:bookmarkEnd w:id="13"/>
    </w:p>
    <w:p w14:paraId="3FA9FDB2" w14:textId="48C42586" w:rsidR="0068070E" w:rsidRPr="0039079C" w:rsidRDefault="00E42F90" w:rsidP="00C825A5">
      <w:pPr>
        <w:pStyle w:val="Akapitzlist"/>
        <w:numPr>
          <w:ilvl w:val="0"/>
          <w:numId w:val="1"/>
        </w:numPr>
        <w:spacing w:after="0" w:line="276" w:lineRule="auto"/>
        <w:ind w:left="426"/>
        <w:jc w:val="both"/>
        <w:rPr>
          <w:rFonts w:ascii="Arial" w:hAnsi="Arial" w:cs="Arial"/>
          <w:sz w:val="20"/>
          <w:szCs w:val="20"/>
        </w:rPr>
      </w:pPr>
      <w:r w:rsidRPr="0039079C">
        <w:rPr>
          <w:rFonts w:ascii="Arial" w:hAnsi="Arial" w:cs="Arial"/>
          <w:sz w:val="20"/>
          <w:szCs w:val="20"/>
        </w:rPr>
        <w:t xml:space="preserve">Wykonawca zobowiązany jest do posiadania przez cały czas realizacji Umowy polisy ubezpieczeniowej obejmującej odpowiedzialność cywilną w zakresie działalności odpowiadającej Przedmiotowi Umowy, </w:t>
      </w:r>
      <w:r w:rsidRPr="0039079C">
        <w:rPr>
          <w:rFonts w:ascii="Arial" w:hAnsi="Arial" w:cs="Arial"/>
          <w:sz w:val="20"/>
          <w:szCs w:val="20"/>
        </w:rPr>
        <w:br/>
        <w:t>na kwotę nie mniejszą niż 5.000.000,00 zł (słownie: pięć milionów złotych</w:t>
      </w:r>
      <w:r w:rsidR="00546226" w:rsidRPr="0039079C">
        <w:rPr>
          <w:rFonts w:ascii="Arial" w:hAnsi="Arial" w:cs="Arial"/>
          <w:sz w:val="20"/>
          <w:szCs w:val="20"/>
        </w:rPr>
        <w:t xml:space="preserve"> 00/100</w:t>
      </w:r>
      <w:r w:rsidRPr="0039079C">
        <w:rPr>
          <w:rFonts w:ascii="Arial" w:hAnsi="Arial" w:cs="Arial"/>
          <w:sz w:val="20"/>
          <w:szCs w:val="20"/>
        </w:rPr>
        <w:t>). Wykonawca przedłoży Zamawiającemu kopię polisy wraz z dowodem opłaty składki ubezpieczeniowej w terminie 3 dni od dnia podpisania Umowy</w:t>
      </w:r>
      <w:r w:rsidR="00BF26A9" w:rsidRPr="0039079C">
        <w:rPr>
          <w:rFonts w:ascii="Arial" w:hAnsi="Arial" w:cs="Arial"/>
          <w:sz w:val="20"/>
          <w:szCs w:val="20"/>
        </w:rPr>
        <w:t>, nie później jednak niż przed rozpoczęciem świadczenia usług</w:t>
      </w:r>
      <w:r w:rsidRPr="0039079C">
        <w:rPr>
          <w:rFonts w:ascii="Arial" w:hAnsi="Arial" w:cs="Arial"/>
          <w:sz w:val="20"/>
          <w:szCs w:val="20"/>
        </w:rPr>
        <w:t>.</w:t>
      </w:r>
      <w:r w:rsidR="0068070E" w:rsidRPr="0039079C">
        <w:t xml:space="preserve"> </w:t>
      </w:r>
    </w:p>
    <w:p w14:paraId="69779E62" w14:textId="0E587D30" w:rsidR="00E42F90" w:rsidRPr="0039079C" w:rsidRDefault="0068070E" w:rsidP="00C825A5">
      <w:pPr>
        <w:pStyle w:val="Akapitzlist"/>
        <w:numPr>
          <w:ilvl w:val="0"/>
          <w:numId w:val="1"/>
        </w:numPr>
        <w:spacing w:line="276" w:lineRule="auto"/>
        <w:ind w:left="426"/>
        <w:jc w:val="both"/>
      </w:pPr>
      <w:r w:rsidRPr="0039079C">
        <w:rPr>
          <w:rFonts w:ascii="Arial" w:hAnsi="Arial" w:cs="Arial"/>
          <w:sz w:val="20"/>
          <w:szCs w:val="20"/>
        </w:rPr>
        <w:t xml:space="preserve">Wykonawca zobowiązany jest zapewnić ciągłość ubezpieczeń przez cały okres realizacji Umowy. W przypadku, gdy umowa ubezpieczenia zawarta jest na okres krótszy niż okres obowiązywania Umowy Wykonawca zobowiązuje się zawrzeć </w:t>
      </w:r>
      <w:r w:rsidR="00E67105" w:rsidRPr="0039079C">
        <w:rPr>
          <w:rFonts w:ascii="Arial" w:hAnsi="Arial" w:cs="Arial"/>
          <w:sz w:val="20"/>
          <w:szCs w:val="20"/>
        </w:rPr>
        <w:t>U</w:t>
      </w:r>
      <w:r w:rsidRPr="0039079C">
        <w:rPr>
          <w:rFonts w:ascii="Arial" w:hAnsi="Arial" w:cs="Arial"/>
          <w:sz w:val="20"/>
          <w:szCs w:val="20"/>
        </w:rPr>
        <w:t xml:space="preserve">mowę ubezpieczenia na kolejny okres zapewniający ciągłość ubezpieczeń na warunkach nie gorszych niż określone w niniejszym paragrafie, w terminie nie późniejszym niż na </w:t>
      </w:r>
      <w:r w:rsidR="004F5B4C">
        <w:rPr>
          <w:rFonts w:ascii="Arial" w:hAnsi="Arial" w:cs="Arial"/>
          <w:sz w:val="20"/>
          <w:szCs w:val="20"/>
        </w:rPr>
        <w:t>2</w:t>
      </w:r>
      <w:r w:rsidRPr="0039079C">
        <w:rPr>
          <w:rFonts w:ascii="Arial" w:hAnsi="Arial" w:cs="Arial"/>
          <w:sz w:val="20"/>
          <w:szCs w:val="20"/>
        </w:rPr>
        <w:t xml:space="preserve"> dni przed rozwiązaniem umowy ubezpieczenia.  </w:t>
      </w:r>
    </w:p>
    <w:p w14:paraId="75F082D1" w14:textId="77777777" w:rsidR="000C6D1A" w:rsidRPr="0039079C" w:rsidRDefault="000C6D1A" w:rsidP="00C825A5">
      <w:pPr>
        <w:pStyle w:val="Akapitzlist"/>
        <w:widowControl w:val="0"/>
        <w:numPr>
          <w:ilvl w:val="0"/>
          <w:numId w:val="1"/>
        </w:numPr>
        <w:autoSpaceDE w:val="0"/>
        <w:autoSpaceDN w:val="0"/>
        <w:spacing w:after="0" w:line="276" w:lineRule="auto"/>
        <w:ind w:left="426" w:hanging="426"/>
        <w:contextualSpacing w:val="0"/>
        <w:jc w:val="both"/>
        <w:rPr>
          <w:rFonts w:ascii="Arial" w:hAnsi="Arial" w:cs="Arial"/>
          <w:sz w:val="20"/>
          <w:szCs w:val="20"/>
        </w:rPr>
      </w:pPr>
      <w:r w:rsidRPr="0039079C">
        <w:rPr>
          <w:rFonts w:ascii="Arial" w:hAnsi="Arial" w:cs="Arial"/>
          <w:sz w:val="20"/>
          <w:szCs w:val="20"/>
        </w:rPr>
        <w:t>Wykonawca przedłoży na każde żądanie Zmawiającego dokument aktualnej polisy ubezpieczeniowej wraz z warunkami ubezpieczenia oraz potwierdzeniem opłacenia składki.</w:t>
      </w:r>
    </w:p>
    <w:p w14:paraId="10AE528C" w14:textId="2FAD5491" w:rsidR="00E42F90" w:rsidRPr="0039079C" w:rsidRDefault="00E42F90" w:rsidP="00C825A5">
      <w:pPr>
        <w:pStyle w:val="Akapitzlist"/>
        <w:widowControl w:val="0"/>
        <w:numPr>
          <w:ilvl w:val="0"/>
          <w:numId w:val="1"/>
        </w:numPr>
        <w:autoSpaceDE w:val="0"/>
        <w:autoSpaceDN w:val="0"/>
        <w:spacing w:line="276" w:lineRule="auto"/>
        <w:ind w:left="426" w:hanging="425"/>
        <w:contextualSpacing w:val="0"/>
        <w:jc w:val="both"/>
        <w:rPr>
          <w:rFonts w:ascii="Arial" w:hAnsi="Arial" w:cs="Arial"/>
          <w:sz w:val="20"/>
          <w:szCs w:val="20"/>
        </w:rPr>
      </w:pPr>
      <w:r w:rsidRPr="0039079C">
        <w:rPr>
          <w:rFonts w:ascii="Arial" w:hAnsi="Arial" w:cs="Arial"/>
          <w:sz w:val="20"/>
          <w:szCs w:val="20"/>
        </w:rPr>
        <w:t>W przypadku nieprzedłożenia przez Wykonawcę polisy ubezpieczeniowej</w:t>
      </w:r>
      <w:r w:rsidR="009A2E74" w:rsidRPr="0039079C">
        <w:rPr>
          <w:rFonts w:ascii="Arial" w:hAnsi="Arial" w:cs="Arial"/>
          <w:sz w:val="20"/>
          <w:szCs w:val="20"/>
        </w:rPr>
        <w:t xml:space="preserve">, </w:t>
      </w:r>
      <w:r w:rsidR="00E16363" w:rsidRPr="0039079C">
        <w:rPr>
          <w:rFonts w:ascii="Arial" w:hAnsi="Arial" w:cs="Arial"/>
          <w:sz w:val="20"/>
          <w:szCs w:val="20"/>
        </w:rPr>
        <w:t>Zamawiający uprawniony będzie do zawarcia z wybranym przez siebie ubezpieczycielem Umowy ubezpieczenia do kwoty wskazanej w ust. 1 i potrącenia kosztów związanych z jej zawarciem z wynagrodzenia należnego Wykonawcy</w:t>
      </w:r>
      <w:r w:rsidR="009A2E74" w:rsidRPr="0039079C">
        <w:rPr>
          <w:rFonts w:ascii="Arial" w:hAnsi="Arial" w:cs="Arial"/>
          <w:sz w:val="20"/>
          <w:szCs w:val="20"/>
        </w:rPr>
        <w:t xml:space="preserve">, </w:t>
      </w:r>
      <w:r w:rsidR="000D4DDE" w:rsidRPr="0039079C">
        <w:rPr>
          <w:rFonts w:ascii="Arial" w:hAnsi="Arial" w:cs="Arial"/>
          <w:sz w:val="20"/>
          <w:szCs w:val="20"/>
        </w:rPr>
        <w:t xml:space="preserve">względnie </w:t>
      </w:r>
      <w:r w:rsidR="009A2E74" w:rsidRPr="0039079C">
        <w:rPr>
          <w:rFonts w:ascii="Arial" w:hAnsi="Arial" w:cs="Arial"/>
          <w:sz w:val="20"/>
          <w:szCs w:val="20"/>
        </w:rPr>
        <w:t xml:space="preserve">rozwiązania umowy w trybie natychmiastowym, bądź </w:t>
      </w:r>
      <w:r w:rsidR="0025234D" w:rsidRPr="0039079C">
        <w:rPr>
          <w:rFonts w:ascii="Arial" w:hAnsi="Arial" w:cs="Arial"/>
          <w:sz w:val="20"/>
          <w:szCs w:val="20"/>
        </w:rPr>
        <w:t>odstąpienia od Umowy</w:t>
      </w:r>
      <w:r w:rsidR="00210B65" w:rsidRPr="0039079C">
        <w:rPr>
          <w:rFonts w:ascii="Arial" w:hAnsi="Arial" w:cs="Arial"/>
          <w:sz w:val="20"/>
          <w:szCs w:val="20"/>
        </w:rPr>
        <w:t xml:space="preserve">. </w:t>
      </w:r>
      <w:r w:rsidR="009A2E74" w:rsidRPr="0039079C">
        <w:rPr>
          <w:rFonts w:ascii="Arial" w:hAnsi="Arial" w:cs="Arial"/>
          <w:sz w:val="20"/>
          <w:szCs w:val="20"/>
        </w:rPr>
        <w:t>Zamawiający jest uprawni</w:t>
      </w:r>
      <w:r w:rsidR="006A12F1">
        <w:rPr>
          <w:rFonts w:ascii="Arial" w:hAnsi="Arial" w:cs="Arial"/>
          <w:sz w:val="20"/>
          <w:szCs w:val="20"/>
        </w:rPr>
        <w:t>ony</w:t>
      </w:r>
      <w:r w:rsidR="009A2E74" w:rsidRPr="0039079C">
        <w:rPr>
          <w:rFonts w:ascii="Arial" w:hAnsi="Arial" w:cs="Arial"/>
          <w:sz w:val="20"/>
          <w:szCs w:val="20"/>
        </w:rPr>
        <w:t xml:space="preserve"> do odstąpienia od Umowy w całości bądź w części </w:t>
      </w:r>
      <w:r w:rsidR="0025234D" w:rsidRPr="0039079C">
        <w:rPr>
          <w:rFonts w:ascii="Arial" w:hAnsi="Arial" w:cs="Arial"/>
          <w:sz w:val="20"/>
          <w:szCs w:val="20"/>
        </w:rPr>
        <w:t xml:space="preserve">w terminie </w:t>
      </w:r>
      <w:r w:rsidR="009A2E74" w:rsidRPr="0039079C">
        <w:rPr>
          <w:rFonts w:ascii="Arial" w:hAnsi="Arial" w:cs="Arial"/>
          <w:sz w:val="20"/>
          <w:szCs w:val="20"/>
        </w:rPr>
        <w:t>30</w:t>
      </w:r>
      <w:r w:rsidR="0025234D" w:rsidRPr="0039079C">
        <w:rPr>
          <w:rFonts w:ascii="Arial" w:hAnsi="Arial" w:cs="Arial"/>
          <w:sz w:val="20"/>
          <w:szCs w:val="20"/>
        </w:rPr>
        <w:t xml:space="preserve"> dni od </w:t>
      </w:r>
      <w:r w:rsidR="009A2E74" w:rsidRPr="0039079C">
        <w:rPr>
          <w:rFonts w:ascii="Arial" w:hAnsi="Arial" w:cs="Arial"/>
          <w:sz w:val="20"/>
          <w:szCs w:val="20"/>
        </w:rPr>
        <w:t xml:space="preserve">upływu terminu na </w:t>
      </w:r>
      <w:r w:rsidR="0025234D" w:rsidRPr="0039079C">
        <w:rPr>
          <w:rFonts w:ascii="Arial" w:hAnsi="Arial" w:cs="Arial"/>
          <w:sz w:val="20"/>
          <w:szCs w:val="20"/>
        </w:rPr>
        <w:t>przedłożeni</w:t>
      </w:r>
      <w:r w:rsidR="009A2E74" w:rsidRPr="0039079C">
        <w:rPr>
          <w:rFonts w:ascii="Arial" w:hAnsi="Arial" w:cs="Arial"/>
          <w:sz w:val="20"/>
          <w:szCs w:val="20"/>
        </w:rPr>
        <w:t>e</w:t>
      </w:r>
      <w:r w:rsidR="0025234D" w:rsidRPr="0039079C">
        <w:rPr>
          <w:rFonts w:ascii="Arial" w:hAnsi="Arial" w:cs="Arial"/>
          <w:sz w:val="20"/>
          <w:szCs w:val="20"/>
        </w:rPr>
        <w:t xml:space="preserve"> przez Wykonawcę polisy ubezpieczeniowej</w:t>
      </w:r>
      <w:r w:rsidRPr="0039079C">
        <w:rPr>
          <w:rFonts w:ascii="Arial" w:hAnsi="Arial" w:cs="Arial"/>
          <w:sz w:val="20"/>
          <w:szCs w:val="20"/>
        </w:rPr>
        <w:t xml:space="preserve">. </w:t>
      </w:r>
    </w:p>
    <w:p w14:paraId="3B81BC07" w14:textId="065CDE65" w:rsidR="00E42F90" w:rsidRPr="0039079C" w:rsidRDefault="00E42F90" w:rsidP="00C825A5">
      <w:pPr>
        <w:pStyle w:val="Nagwek1"/>
        <w:spacing w:before="0" w:line="276" w:lineRule="auto"/>
        <w:jc w:val="center"/>
        <w:rPr>
          <w:rFonts w:ascii="Arial" w:hAnsi="Arial" w:cs="Arial"/>
          <w:w w:val="105"/>
          <w:sz w:val="20"/>
          <w:szCs w:val="20"/>
        </w:rPr>
      </w:pPr>
      <w:bookmarkStart w:id="14" w:name="_Toc193284905"/>
      <w:r w:rsidRPr="0039079C">
        <w:rPr>
          <w:rFonts w:ascii="Arial" w:hAnsi="Arial" w:cs="Arial"/>
          <w:color w:val="auto"/>
          <w:w w:val="105"/>
          <w:sz w:val="20"/>
          <w:szCs w:val="20"/>
        </w:rPr>
        <w:t xml:space="preserve">§ </w:t>
      </w:r>
      <w:r w:rsidR="0070386A" w:rsidRPr="0039079C">
        <w:rPr>
          <w:rFonts w:ascii="Arial" w:hAnsi="Arial" w:cs="Arial"/>
          <w:color w:val="auto"/>
          <w:w w:val="105"/>
          <w:sz w:val="20"/>
          <w:szCs w:val="20"/>
        </w:rPr>
        <w:t>9</w:t>
      </w:r>
      <w:r w:rsidRPr="0039079C">
        <w:rPr>
          <w:rFonts w:ascii="Arial" w:hAnsi="Arial" w:cs="Arial"/>
          <w:color w:val="auto"/>
          <w:w w:val="105"/>
          <w:sz w:val="20"/>
          <w:szCs w:val="20"/>
        </w:rPr>
        <w:t xml:space="preserve"> </w:t>
      </w:r>
      <w:r w:rsidRPr="0039079C">
        <w:rPr>
          <w:rFonts w:ascii="Arial" w:hAnsi="Arial" w:cs="Arial"/>
          <w:color w:val="auto"/>
          <w:sz w:val="20"/>
          <w:szCs w:val="20"/>
        </w:rPr>
        <w:t>Gwarancja</w:t>
      </w:r>
      <w:bookmarkEnd w:id="14"/>
    </w:p>
    <w:p w14:paraId="7B171F32" w14:textId="56C0F189"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w w:val="105"/>
          <w:sz w:val="20"/>
          <w:szCs w:val="20"/>
        </w:rPr>
        <w:t>Wykonawca udziela Zamawiającemu gwarancji jakości na wszelkie prace wykonywane w ramach Przedmiotu Umowy, w tym użyte części zamienne i materiały eksploatacyjne na czas nie krótszy niż:</w:t>
      </w:r>
    </w:p>
    <w:p w14:paraId="018D1A76" w14:textId="3851F598" w:rsidR="004460AC" w:rsidRPr="0039079C" w:rsidRDefault="00415654" w:rsidP="004460AC">
      <w:pPr>
        <w:pStyle w:val="Akapitzlist"/>
        <w:widowControl w:val="0"/>
        <w:numPr>
          <w:ilvl w:val="1"/>
          <w:numId w:val="13"/>
        </w:numPr>
        <w:autoSpaceDE w:val="0"/>
        <w:autoSpaceDN w:val="0"/>
        <w:spacing w:after="0" w:line="276" w:lineRule="auto"/>
        <w:ind w:left="851" w:hanging="284"/>
        <w:contextualSpacing w:val="0"/>
        <w:jc w:val="both"/>
        <w:rPr>
          <w:rFonts w:ascii="Arial" w:hAnsi="Arial" w:cs="Arial"/>
          <w:sz w:val="20"/>
          <w:szCs w:val="20"/>
        </w:rPr>
      </w:pPr>
      <w:r w:rsidRPr="004460AC">
        <w:rPr>
          <w:rFonts w:ascii="Arial" w:hAnsi="Arial" w:cs="Arial"/>
          <w:w w:val="105"/>
          <w:sz w:val="20"/>
          <w:szCs w:val="20"/>
        </w:rPr>
        <w:t>30</w:t>
      </w:r>
      <w:r w:rsidR="006F08F7" w:rsidRPr="004460AC">
        <w:rPr>
          <w:rFonts w:ascii="Arial" w:hAnsi="Arial" w:cs="Arial"/>
          <w:w w:val="105"/>
          <w:sz w:val="20"/>
          <w:szCs w:val="20"/>
        </w:rPr>
        <w:t xml:space="preserve"> </w:t>
      </w:r>
      <w:r w:rsidR="005B5587" w:rsidRPr="004460AC">
        <w:rPr>
          <w:rFonts w:ascii="Arial" w:hAnsi="Arial" w:cs="Arial"/>
          <w:w w:val="105"/>
          <w:sz w:val="20"/>
          <w:szCs w:val="20"/>
        </w:rPr>
        <w:t xml:space="preserve">dni </w:t>
      </w:r>
      <w:r w:rsidR="004460AC" w:rsidRPr="00D90CA8">
        <w:rPr>
          <w:rFonts w:ascii="Arial" w:hAnsi="Arial" w:cs="Arial"/>
          <w:sz w:val="20"/>
          <w:szCs w:val="20"/>
        </w:rPr>
        <w:t xml:space="preserve">licząc od dnia podpisania protokołu komisyjnego odbioru danego </w:t>
      </w:r>
      <w:r w:rsidR="001F4636">
        <w:rPr>
          <w:rFonts w:ascii="Arial" w:hAnsi="Arial" w:cs="Arial"/>
          <w:sz w:val="20"/>
          <w:szCs w:val="20"/>
        </w:rPr>
        <w:t>Pojazdu</w:t>
      </w:r>
      <w:r w:rsidR="004460AC" w:rsidRPr="00D90CA8">
        <w:rPr>
          <w:rFonts w:ascii="Arial" w:hAnsi="Arial" w:cs="Arial"/>
          <w:sz w:val="20"/>
          <w:szCs w:val="20"/>
        </w:rPr>
        <w:t xml:space="preserve"> na wykonane prace oraz wymienione podzespoły</w:t>
      </w:r>
      <w:r w:rsidR="004460AC">
        <w:rPr>
          <w:rFonts w:ascii="Arial" w:hAnsi="Arial" w:cs="Arial"/>
          <w:sz w:val="20"/>
          <w:szCs w:val="20"/>
        </w:rPr>
        <w:t xml:space="preserve"> po wykonanym przeglądzie P2.</w:t>
      </w:r>
    </w:p>
    <w:p w14:paraId="1F7EBE56" w14:textId="410974C2" w:rsidR="00D90CA8" w:rsidRPr="004460AC" w:rsidRDefault="00D90CA8" w:rsidP="4931C339">
      <w:pPr>
        <w:pStyle w:val="Akapitzlist"/>
        <w:widowControl w:val="0"/>
        <w:numPr>
          <w:ilvl w:val="1"/>
          <w:numId w:val="13"/>
        </w:numPr>
        <w:autoSpaceDE w:val="0"/>
        <w:autoSpaceDN w:val="0"/>
        <w:spacing w:after="0" w:line="276" w:lineRule="auto"/>
        <w:ind w:left="851" w:hanging="284"/>
        <w:jc w:val="both"/>
        <w:rPr>
          <w:rFonts w:ascii="Arial" w:hAnsi="Arial" w:cs="Arial"/>
          <w:sz w:val="20"/>
          <w:szCs w:val="20"/>
        </w:rPr>
      </w:pPr>
      <w:r w:rsidRPr="4931C339">
        <w:rPr>
          <w:rFonts w:ascii="Arial" w:hAnsi="Arial" w:cs="Arial"/>
          <w:sz w:val="20"/>
          <w:szCs w:val="20"/>
        </w:rPr>
        <w:t xml:space="preserve">6 miesięcy licząc od dnia podpisania protokołu komisyjnego odbioru danego </w:t>
      </w:r>
      <w:r w:rsidR="53EBFAF7" w:rsidRPr="4931C339">
        <w:rPr>
          <w:rFonts w:ascii="Arial" w:hAnsi="Arial" w:cs="Arial"/>
          <w:sz w:val="20"/>
          <w:szCs w:val="20"/>
        </w:rPr>
        <w:t>EZT</w:t>
      </w:r>
      <w:r w:rsidRPr="4931C339">
        <w:rPr>
          <w:rFonts w:ascii="Arial" w:hAnsi="Arial" w:cs="Arial"/>
          <w:sz w:val="20"/>
          <w:szCs w:val="20"/>
        </w:rPr>
        <w:t xml:space="preserve"> na wykonane prace oraz wymienione podzespoły</w:t>
      </w:r>
      <w:r w:rsidR="004460AC" w:rsidRPr="4931C339">
        <w:rPr>
          <w:rFonts w:ascii="Arial" w:hAnsi="Arial" w:cs="Arial"/>
          <w:sz w:val="20"/>
          <w:szCs w:val="20"/>
        </w:rPr>
        <w:t xml:space="preserve"> po wykonanym przeglądzie P3.</w:t>
      </w:r>
    </w:p>
    <w:p w14:paraId="5B164731" w14:textId="5128CDD2" w:rsidR="0030032F" w:rsidRPr="0039079C" w:rsidRDefault="0030032F" w:rsidP="00C825A5">
      <w:pPr>
        <w:pStyle w:val="Akapitzlist"/>
        <w:widowControl w:val="0"/>
        <w:numPr>
          <w:ilvl w:val="1"/>
          <w:numId w:val="13"/>
        </w:numPr>
        <w:autoSpaceDE w:val="0"/>
        <w:autoSpaceDN w:val="0"/>
        <w:spacing w:after="0" w:line="276" w:lineRule="auto"/>
        <w:ind w:left="851" w:hanging="284"/>
        <w:contextualSpacing w:val="0"/>
        <w:jc w:val="both"/>
        <w:rPr>
          <w:rFonts w:ascii="Arial" w:hAnsi="Arial" w:cs="Arial"/>
          <w:sz w:val="20"/>
          <w:szCs w:val="20"/>
        </w:rPr>
      </w:pPr>
      <w:r w:rsidRPr="0039079C">
        <w:rPr>
          <w:rFonts w:ascii="Arial" w:hAnsi="Arial" w:cs="Arial"/>
          <w:sz w:val="20"/>
          <w:szCs w:val="20"/>
        </w:rPr>
        <w:t>24</w:t>
      </w:r>
      <w:r w:rsidR="007B46FA" w:rsidRPr="0039079C">
        <w:rPr>
          <w:rFonts w:ascii="Arial" w:hAnsi="Arial" w:cs="Arial"/>
          <w:sz w:val="20"/>
          <w:szCs w:val="20"/>
        </w:rPr>
        <w:t xml:space="preserve"> </w:t>
      </w:r>
      <w:r w:rsidRPr="0039079C">
        <w:rPr>
          <w:rFonts w:ascii="Arial" w:hAnsi="Arial" w:cs="Arial"/>
          <w:sz w:val="20"/>
          <w:szCs w:val="20"/>
        </w:rPr>
        <w:t xml:space="preserve">miesiące </w:t>
      </w:r>
      <w:r w:rsidR="007B46FA" w:rsidRPr="0039079C">
        <w:rPr>
          <w:rFonts w:ascii="Arial" w:hAnsi="Arial" w:cs="Arial"/>
          <w:sz w:val="20"/>
          <w:szCs w:val="20"/>
        </w:rPr>
        <w:t xml:space="preserve">na </w:t>
      </w:r>
      <w:r w:rsidRPr="0039079C">
        <w:rPr>
          <w:rFonts w:ascii="Arial" w:hAnsi="Arial" w:cs="Arial"/>
          <w:sz w:val="20"/>
          <w:szCs w:val="20"/>
        </w:rPr>
        <w:t>wymianę</w:t>
      </w:r>
      <w:r w:rsidR="007B46FA" w:rsidRPr="0039079C">
        <w:rPr>
          <w:rFonts w:ascii="Arial" w:hAnsi="Arial" w:cs="Arial"/>
          <w:sz w:val="20"/>
          <w:szCs w:val="20"/>
        </w:rPr>
        <w:t xml:space="preserve">, montaż, uruchomienie oraz urządzenia i instalacje wchodzące w skład </w:t>
      </w:r>
      <w:r w:rsidRPr="0039079C">
        <w:rPr>
          <w:rFonts w:ascii="Arial" w:hAnsi="Arial" w:cs="Arial"/>
          <w:sz w:val="20"/>
          <w:szCs w:val="20"/>
        </w:rPr>
        <w:t>Systemu Informacji Pasażerskiej (SIP)</w:t>
      </w:r>
      <w:r w:rsidR="004F5B4C">
        <w:rPr>
          <w:rFonts w:ascii="Arial" w:hAnsi="Arial" w:cs="Arial"/>
          <w:sz w:val="20"/>
          <w:szCs w:val="20"/>
        </w:rPr>
        <w:t xml:space="preserve"> – zgodnie z warunkami dostawcy SIP</w:t>
      </w:r>
      <w:r w:rsidR="007B46FA" w:rsidRPr="0039079C">
        <w:rPr>
          <w:rFonts w:ascii="Arial" w:hAnsi="Arial" w:cs="Arial"/>
          <w:sz w:val="20"/>
          <w:szCs w:val="20"/>
        </w:rPr>
        <w:t>,</w:t>
      </w:r>
    </w:p>
    <w:p w14:paraId="09BB8850" w14:textId="119815E7" w:rsidR="00E42F90" w:rsidRPr="0039079C" w:rsidRDefault="00415654" w:rsidP="4931C339">
      <w:pPr>
        <w:pStyle w:val="Akapitzlist"/>
        <w:widowControl w:val="0"/>
        <w:numPr>
          <w:ilvl w:val="1"/>
          <w:numId w:val="13"/>
        </w:numPr>
        <w:spacing w:after="0" w:line="276" w:lineRule="auto"/>
        <w:ind w:left="851" w:hanging="284"/>
        <w:jc w:val="both"/>
        <w:rPr>
          <w:rFonts w:ascii="Arial" w:hAnsi="Arial" w:cs="Arial"/>
          <w:sz w:val="20"/>
          <w:szCs w:val="20"/>
        </w:rPr>
      </w:pPr>
      <w:r w:rsidRPr="4931C339">
        <w:rPr>
          <w:rFonts w:ascii="Arial" w:hAnsi="Arial" w:cs="Arial"/>
          <w:sz w:val="20"/>
          <w:szCs w:val="20"/>
        </w:rPr>
        <w:t>30 dni</w:t>
      </w:r>
      <w:r w:rsidR="007B46FA" w:rsidRPr="4931C339">
        <w:rPr>
          <w:rFonts w:ascii="Arial" w:hAnsi="Arial" w:cs="Arial"/>
          <w:sz w:val="20"/>
          <w:szCs w:val="20"/>
        </w:rPr>
        <w:t xml:space="preserve"> na wykonane </w:t>
      </w:r>
      <w:r w:rsidR="0030032F" w:rsidRPr="4931C339">
        <w:rPr>
          <w:rFonts w:ascii="Arial" w:hAnsi="Arial" w:cs="Arial"/>
          <w:sz w:val="20"/>
          <w:szCs w:val="20"/>
        </w:rPr>
        <w:t>prac</w:t>
      </w:r>
      <w:r w:rsidR="007B46FA" w:rsidRPr="4931C339">
        <w:rPr>
          <w:rFonts w:ascii="Arial" w:hAnsi="Arial" w:cs="Arial"/>
          <w:sz w:val="20"/>
          <w:szCs w:val="20"/>
        </w:rPr>
        <w:t>e</w:t>
      </w:r>
      <w:r w:rsidR="0030032F" w:rsidRPr="4931C339">
        <w:rPr>
          <w:rFonts w:ascii="Arial" w:hAnsi="Arial" w:cs="Arial"/>
          <w:sz w:val="20"/>
          <w:szCs w:val="20"/>
        </w:rPr>
        <w:t xml:space="preserve"> dodatkow</w:t>
      </w:r>
      <w:r w:rsidR="007B46FA" w:rsidRPr="4931C339">
        <w:rPr>
          <w:rFonts w:ascii="Arial" w:hAnsi="Arial" w:cs="Arial"/>
          <w:sz w:val="20"/>
          <w:szCs w:val="20"/>
        </w:rPr>
        <w:t>e</w:t>
      </w:r>
      <w:r w:rsidR="0030032F" w:rsidRPr="4931C339">
        <w:rPr>
          <w:rFonts w:ascii="Arial" w:hAnsi="Arial" w:cs="Arial"/>
          <w:sz w:val="20"/>
          <w:szCs w:val="20"/>
        </w:rPr>
        <w:t xml:space="preserve"> w</w:t>
      </w:r>
      <w:r w:rsidR="007B46FA" w:rsidRPr="4931C339">
        <w:rPr>
          <w:rFonts w:ascii="Arial" w:hAnsi="Arial" w:cs="Arial"/>
          <w:sz w:val="20"/>
          <w:szCs w:val="20"/>
        </w:rPr>
        <w:t>skazane</w:t>
      </w:r>
      <w:r w:rsidR="0030032F" w:rsidRPr="4931C339">
        <w:rPr>
          <w:rFonts w:ascii="Arial" w:hAnsi="Arial" w:cs="Arial"/>
          <w:sz w:val="20"/>
          <w:szCs w:val="20"/>
        </w:rPr>
        <w:t xml:space="preserve"> w </w:t>
      </w:r>
      <w:r w:rsidR="004460AC" w:rsidRPr="4931C339">
        <w:rPr>
          <w:rFonts w:ascii="Arial" w:hAnsi="Arial" w:cs="Arial"/>
          <w:sz w:val="20"/>
          <w:szCs w:val="20"/>
        </w:rPr>
        <w:t>Załączniku nr 9, 10, 11 i 12.</w:t>
      </w:r>
    </w:p>
    <w:p w14:paraId="585D4BDC" w14:textId="77DA26A3" w:rsidR="00E42F90" w:rsidRPr="0039079C" w:rsidRDefault="00F2502C" w:rsidP="4931C339">
      <w:pPr>
        <w:pStyle w:val="Akapitzlist"/>
        <w:widowControl w:val="0"/>
        <w:numPr>
          <w:ilvl w:val="1"/>
          <w:numId w:val="13"/>
        </w:numPr>
        <w:spacing w:after="0" w:line="276" w:lineRule="auto"/>
        <w:ind w:left="851" w:hanging="284"/>
        <w:jc w:val="both"/>
        <w:rPr>
          <w:rFonts w:ascii="Arial" w:hAnsi="Arial" w:cs="Arial"/>
          <w:sz w:val="20"/>
          <w:szCs w:val="20"/>
        </w:rPr>
      </w:pPr>
      <w:r>
        <w:rPr>
          <w:rFonts w:ascii="Arial" w:hAnsi="Arial" w:cs="Arial"/>
          <w:sz w:val="20"/>
          <w:szCs w:val="20"/>
        </w:rPr>
        <w:t>3</w:t>
      </w:r>
      <w:r w:rsidR="318CD120" w:rsidRPr="4931C339">
        <w:rPr>
          <w:rFonts w:ascii="Arial" w:hAnsi="Arial" w:cs="Arial"/>
          <w:sz w:val="20"/>
          <w:szCs w:val="20"/>
        </w:rPr>
        <w:t xml:space="preserve"> </w:t>
      </w:r>
      <w:r w:rsidRPr="4931C339">
        <w:rPr>
          <w:rFonts w:ascii="Arial" w:hAnsi="Arial" w:cs="Arial"/>
          <w:sz w:val="20"/>
          <w:szCs w:val="20"/>
        </w:rPr>
        <w:t>miesią</w:t>
      </w:r>
      <w:r>
        <w:rPr>
          <w:rFonts w:ascii="Arial" w:hAnsi="Arial" w:cs="Arial"/>
          <w:sz w:val="20"/>
          <w:szCs w:val="20"/>
        </w:rPr>
        <w:t xml:space="preserve">ce </w:t>
      </w:r>
      <w:r w:rsidR="318CD120" w:rsidRPr="4931C339">
        <w:rPr>
          <w:rFonts w:ascii="Arial" w:hAnsi="Arial" w:cs="Arial"/>
          <w:sz w:val="20"/>
          <w:szCs w:val="20"/>
        </w:rPr>
        <w:t xml:space="preserve">licząc od dnia podpisania protokołu komisyjnego odbioru danego </w:t>
      </w:r>
      <w:r w:rsidR="6027FACC" w:rsidRPr="4931C339">
        <w:rPr>
          <w:rFonts w:ascii="Arial" w:hAnsi="Arial" w:cs="Arial"/>
          <w:sz w:val="20"/>
          <w:szCs w:val="20"/>
        </w:rPr>
        <w:t xml:space="preserve">EZT </w:t>
      </w:r>
      <w:r w:rsidR="318CD120" w:rsidRPr="4931C339">
        <w:rPr>
          <w:rFonts w:ascii="Arial" w:hAnsi="Arial" w:cs="Arial"/>
          <w:sz w:val="20"/>
          <w:szCs w:val="20"/>
        </w:rPr>
        <w:t>na wykonane prace</w:t>
      </w:r>
      <w:r w:rsidR="7F4CEB82" w:rsidRPr="4931C339">
        <w:rPr>
          <w:rFonts w:ascii="Arial" w:hAnsi="Arial" w:cs="Arial"/>
          <w:sz w:val="20"/>
          <w:szCs w:val="20"/>
        </w:rPr>
        <w:t xml:space="preserve"> dodatkowe wykraczające poza stały zakres DSU.</w:t>
      </w:r>
    </w:p>
    <w:p w14:paraId="5C7F5406" w14:textId="14BD4035" w:rsidR="00E42F90" w:rsidRPr="0039079C" w:rsidRDefault="00E42F90" w:rsidP="00DC4FE4">
      <w:pPr>
        <w:pStyle w:val="Akapitzlist"/>
        <w:widowControl w:val="0"/>
        <w:numPr>
          <w:ilvl w:val="0"/>
          <w:numId w:val="43"/>
        </w:numPr>
        <w:spacing w:after="0" w:line="276" w:lineRule="auto"/>
        <w:ind w:left="360" w:hanging="218"/>
        <w:jc w:val="both"/>
        <w:rPr>
          <w:rFonts w:ascii="Arial" w:hAnsi="Arial" w:cs="Arial"/>
          <w:sz w:val="20"/>
          <w:szCs w:val="20"/>
        </w:rPr>
      </w:pPr>
      <w:r w:rsidRPr="0039079C">
        <w:rPr>
          <w:rFonts w:ascii="Arial" w:hAnsi="Arial" w:cs="Arial"/>
          <w:w w:val="105"/>
          <w:sz w:val="20"/>
          <w:szCs w:val="20"/>
        </w:rPr>
        <w:t xml:space="preserve">O Awarii EZT Zamawiający powiadamia niezwłocznie </w:t>
      </w:r>
      <w:r w:rsidRPr="0039079C">
        <w:rPr>
          <w:rFonts w:ascii="Arial" w:hAnsi="Arial" w:cs="Arial"/>
          <w:color w:val="000000" w:themeColor="text1"/>
          <w:sz w:val="20"/>
          <w:szCs w:val="20"/>
        </w:rPr>
        <w:t xml:space="preserve">w </w:t>
      </w:r>
      <w:r w:rsidR="00F21374" w:rsidRPr="0039079C">
        <w:rPr>
          <w:rFonts w:ascii="Arial" w:hAnsi="Arial" w:cs="Arial"/>
          <w:color w:val="000000" w:themeColor="text1"/>
          <w:sz w:val="20"/>
          <w:szCs w:val="20"/>
        </w:rPr>
        <w:t xml:space="preserve">jednej z dostępnej formy </w:t>
      </w:r>
      <w:r w:rsidRPr="0039079C">
        <w:rPr>
          <w:rFonts w:ascii="Arial" w:hAnsi="Arial" w:cs="Arial"/>
          <w:color w:val="000000" w:themeColor="text1"/>
          <w:sz w:val="20"/>
          <w:szCs w:val="20"/>
        </w:rPr>
        <w:t xml:space="preserve">komunikacji na dane teleadresowe podane przez Wykonawcę </w:t>
      </w:r>
    </w:p>
    <w:p w14:paraId="1BC74A17" w14:textId="77777777" w:rsidR="00E42F90" w:rsidRPr="0039079C" w:rsidRDefault="00E42F90" w:rsidP="00C825A5">
      <w:pPr>
        <w:pStyle w:val="Akapitzlist"/>
        <w:widowControl w:val="0"/>
        <w:autoSpaceDE w:val="0"/>
        <w:autoSpaceDN w:val="0"/>
        <w:spacing w:after="0" w:line="276" w:lineRule="auto"/>
        <w:ind w:left="426"/>
        <w:rPr>
          <w:rFonts w:ascii="Arial" w:hAnsi="Arial" w:cs="Arial"/>
          <w:sz w:val="20"/>
          <w:szCs w:val="20"/>
        </w:rPr>
      </w:pPr>
      <w:r w:rsidRPr="0039079C">
        <w:rPr>
          <w:rFonts w:ascii="Arial" w:hAnsi="Arial" w:cs="Arial"/>
          <w:color w:val="000000" w:themeColor="text1"/>
          <w:sz w:val="20"/>
          <w:szCs w:val="20"/>
        </w:rPr>
        <w:t>(tel.: …………….………; mail:………………………., www……………………………)</w:t>
      </w:r>
      <w:r w:rsidRPr="0039079C">
        <w:rPr>
          <w:rFonts w:ascii="Arial" w:hAnsi="Arial" w:cs="Arial"/>
          <w:w w:val="105"/>
          <w:sz w:val="20"/>
          <w:szCs w:val="20"/>
        </w:rPr>
        <w:t>.</w:t>
      </w:r>
    </w:p>
    <w:p w14:paraId="47721B03" w14:textId="4B72734F"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pPr>
      <w:r w:rsidRPr="0039079C">
        <w:rPr>
          <w:rFonts w:ascii="Arial" w:hAnsi="Arial" w:cs="Arial"/>
          <w:w w:val="105"/>
          <w:sz w:val="20"/>
          <w:szCs w:val="20"/>
        </w:rPr>
        <w:t xml:space="preserve">Czas naprawy gwarancyjnej liczony jest w pełnych dobach od momentu zgłoszenia Wykonawcy Awarii powstałej na skutek wystąpienia Wady do momentu zgłoszenia wykonania naprawy przez Wykonawcę. </w:t>
      </w:r>
    </w:p>
    <w:p w14:paraId="7F8326F1"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w w:val="105"/>
          <w:sz w:val="20"/>
          <w:szCs w:val="20"/>
        </w:rPr>
        <w:t>Wykonawca w okresie gwarancyjnym ponosi odpowiedzialność za Wady i uszkodzenia Pojazdów, spowodowane niewłaściwą jakością wykonanych prac, w tym za zastosowanie wadliwych lub nieodpowiednich części, materiałów eksploatacyjnych oraz za zastosowanie niewłaściwych technologii.</w:t>
      </w:r>
    </w:p>
    <w:p w14:paraId="6579D81F"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w w:val="105"/>
          <w:sz w:val="20"/>
          <w:szCs w:val="20"/>
        </w:rPr>
        <w:t>Okres gwarancji każdego EZT przedłuża się o czas trwania naprawy gwarancyjnej, liczony w pełnych dobach od momentu zgłoszenia Awarii, która spowodowała wyłączenie EZT z eksploatacji do chwili powrotu EZT do eksploatacji.</w:t>
      </w:r>
    </w:p>
    <w:p w14:paraId="0E64FEBF"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sz w:val="20"/>
          <w:szCs w:val="20"/>
        </w:rPr>
        <w:t>Wykonawca nie odpowiada za uszkodzenia EZT nieobjęte zakresem odpowiedzialności gwarancyjnej Wykonawcy, w tym m.in. powstałe w wyniku eksploatacji EZT niezgodnej z dostarczoną Dokumentacją techniczną, aktów wandalizmu, zdarzeń kolejowych, zdarzeń wynikłych z działania Siły wyższej, zderzenia lub wykolejenia spowodowanego uszkodzeniem torowiska, najechania na uszkodzoną sieć trakcyjną lub innych zdarzeń losowych.</w:t>
      </w:r>
    </w:p>
    <w:p w14:paraId="538DA4ED"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w w:val="105"/>
          <w:sz w:val="20"/>
          <w:szCs w:val="20"/>
        </w:rPr>
        <w:t xml:space="preserve">Jeżeli w okresie gwarancji zastosowany materiał eksploatacyjny lub część zamienna ulegnie </w:t>
      </w:r>
      <w:r w:rsidRPr="0039079C">
        <w:rPr>
          <w:rFonts w:ascii="Arial" w:hAnsi="Arial" w:cs="Arial"/>
          <w:w w:val="105"/>
          <w:sz w:val="20"/>
          <w:szCs w:val="20"/>
        </w:rPr>
        <w:br/>
        <w:t xml:space="preserve">3-krotnemu uszkodzeniu lub przyczyni się do uszkodzenia Pojazdu, Wykonawca na własny koszt dokona ich wymiany na fabrycznie nowe, wolne od </w:t>
      </w:r>
      <w:r w:rsidRPr="0039079C">
        <w:rPr>
          <w:rFonts w:ascii="Arial" w:hAnsi="Arial" w:cs="Arial"/>
          <w:spacing w:val="-4"/>
          <w:w w:val="105"/>
          <w:sz w:val="20"/>
          <w:szCs w:val="20"/>
        </w:rPr>
        <w:t xml:space="preserve">Wad oraz usunie uszkodzenia wtórne Pojazdu </w:t>
      </w:r>
      <w:r w:rsidRPr="0039079C">
        <w:rPr>
          <w:rFonts w:ascii="Arial" w:hAnsi="Arial" w:cs="Arial"/>
          <w:spacing w:val="-4"/>
          <w:w w:val="105"/>
          <w:sz w:val="20"/>
          <w:szCs w:val="20"/>
        </w:rPr>
        <w:lastRenderedPageBreak/>
        <w:t>powstałe w wyniku uszkodzenia objętego gwarancją.</w:t>
      </w:r>
      <w:r w:rsidRPr="0039079C">
        <w:rPr>
          <w:rFonts w:ascii="Arial" w:hAnsi="Arial" w:cs="Arial"/>
          <w:w w:val="105"/>
          <w:sz w:val="20"/>
          <w:szCs w:val="20"/>
        </w:rPr>
        <w:t xml:space="preserve"> Roszczenie Zamawiającego jest zasadne </w:t>
      </w:r>
      <w:r w:rsidRPr="0039079C">
        <w:rPr>
          <w:rFonts w:ascii="Arial" w:hAnsi="Arial" w:cs="Arial"/>
          <w:w w:val="105"/>
          <w:sz w:val="20"/>
          <w:szCs w:val="20"/>
        </w:rPr>
        <w:br/>
        <w:t xml:space="preserve">w przypadku, gdy uszkodzenie nie powstało z przyczyny będącej wynikiem aktów wandalizmu, działania osób trzecich, nieprawidłowej obsługi, Siły wyższej rozumianej jako </w:t>
      </w:r>
      <w:r w:rsidRPr="0039079C">
        <w:rPr>
          <w:rFonts w:ascii="Arial" w:hAnsi="Arial" w:cs="Arial"/>
          <w:spacing w:val="-5"/>
          <w:w w:val="105"/>
          <w:sz w:val="20"/>
          <w:szCs w:val="20"/>
        </w:rPr>
        <w:t xml:space="preserve">nadzwyczajne, </w:t>
      </w:r>
      <w:r w:rsidRPr="0039079C">
        <w:rPr>
          <w:rFonts w:ascii="Arial" w:hAnsi="Arial" w:cs="Arial"/>
          <w:w w:val="105"/>
          <w:sz w:val="20"/>
          <w:szCs w:val="20"/>
        </w:rPr>
        <w:t>niemożliwe do przewidzenia zdarzenia.</w:t>
      </w:r>
    </w:p>
    <w:p w14:paraId="7BFCF322" w14:textId="23C6355A" w:rsidR="00E42F90" w:rsidRPr="0039079C" w:rsidRDefault="00E42F90" w:rsidP="00C825A5">
      <w:pPr>
        <w:pStyle w:val="Akapitzlist"/>
        <w:numPr>
          <w:ilvl w:val="0"/>
          <w:numId w:val="43"/>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W przypadku wystąpienia Awarii wyłączającej z eksploatacji EZT Wykonawca zobowiązany jest niezwłocznie usunąć Awarię w ramach udzielonej gwarancji nie później jednak niż w ciągu 7 dni kalendarzowych od daty powiadomienia</w:t>
      </w:r>
      <w:r w:rsidR="004F5B4C">
        <w:rPr>
          <w:rFonts w:ascii="Arial" w:hAnsi="Arial" w:cs="Arial"/>
          <w:w w:val="105"/>
          <w:sz w:val="20"/>
          <w:szCs w:val="20"/>
        </w:rPr>
        <w:t xml:space="preserve"> lub w terminie wzajemnie uzgodnionym</w:t>
      </w:r>
      <w:r w:rsidRPr="0039079C">
        <w:rPr>
          <w:rFonts w:ascii="Arial" w:hAnsi="Arial" w:cs="Arial"/>
          <w:w w:val="105"/>
          <w:sz w:val="20"/>
          <w:szCs w:val="20"/>
        </w:rPr>
        <w:t xml:space="preserve">. </w:t>
      </w:r>
    </w:p>
    <w:p w14:paraId="320853CB" w14:textId="3E849080" w:rsidR="00E42F90" w:rsidRPr="0039079C" w:rsidRDefault="00E42F90" w:rsidP="00C825A5">
      <w:pPr>
        <w:pStyle w:val="Akapitzlist"/>
        <w:numPr>
          <w:ilvl w:val="0"/>
          <w:numId w:val="43"/>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 xml:space="preserve">W przypadku zaistnienia istotnych przyczyn uzasadniających wydłużenie czasu naprawy ponad termin określony w ust. </w:t>
      </w:r>
      <w:r w:rsidR="00A70F02" w:rsidRPr="0039079C">
        <w:rPr>
          <w:rFonts w:ascii="Arial" w:hAnsi="Arial" w:cs="Arial"/>
          <w:w w:val="105"/>
          <w:sz w:val="20"/>
          <w:szCs w:val="20"/>
        </w:rPr>
        <w:t xml:space="preserve">8 </w:t>
      </w:r>
      <w:r w:rsidRPr="0039079C">
        <w:rPr>
          <w:rFonts w:ascii="Arial" w:hAnsi="Arial" w:cs="Arial"/>
          <w:w w:val="105"/>
          <w:sz w:val="20"/>
          <w:szCs w:val="20"/>
        </w:rPr>
        <w:t>Zamawiający może wyrazić zgodę na dłuższy czas naprawy niż 7 dni. Uzgodnienie wymaga pisemnego wniosku z uzasadnieniem</w:t>
      </w:r>
      <w:r w:rsidR="002C14C4">
        <w:rPr>
          <w:rFonts w:ascii="Arial" w:hAnsi="Arial" w:cs="Arial"/>
          <w:w w:val="105"/>
          <w:sz w:val="20"/>
          <w:szCs w:val="20"/>
        </w:rPr>
        <w:t xml:space="preserve"> lub w formie dokumentowej</w:t>
      </w:r>
      <w:r w:rsidRPr="0039079C">
        <w:rPr>
          <w:rFonts w:ascii="Arial" w:hAnsi="Arial" w:cs="Arial"/>
          <w:w w:val="105"/>
          <w:sz w:val="20"/>
          <w:szCs w:val="20"/>
        </w:rPr>
        <w:t xml:space="preserve">, przekazanego Zamawiającemu przed upływem </w:t>
      </w:r>
      <w:r w:rsidR="004F5B4C">
        <w:rPr>
          <w:rFonts w:ascii="Arial" w:hAnsi="Arial" w:cs="Arial"/>
          <w:w w:val="105"/>
          <w:sz w:val="20"/>
          <w:szCs w:val="20"/>
        </w:rPr>
        <w:t>siódmego</w:t>
      </w:r>
      <w:r w:rsidR="004F5B4C" w:rsidRPr="0039079C">
        <w:rPr>
          <w:rFonts w:ascii="Arial" w:hAnsi="Arial" w:cs="Arial"/>
          <w:w w:val="105"/>
          <w:sz w:val="20"/>
          <w:szCs w:val="20"/>
        </w:rPr>
        <w:t xml:space="preserve"> </w:t>
      </w:r>
      <w:r w:rsidRPr="0039079C">
        <w:rPr>
          <w:rFonts w:ascii="Arial" w:hAnsi="Arial" w:cs="Arial"/>
          <w:w w:val="105"/>
          <w:sz w:val="20"/>
          <w:szCs w:val="20"/>
        </w:rPr>
        <w:t xml:space="preserve">dnia postoju EZT w naprawie gwarancyjnej. </w:t>
      </w:r>
    </w:p>
    <w:p w14:paraId="048350B7" w14:textId="4CF44D6A" w:rsidR="00E42F90" w:rsidRPr="0039079C" w:rsidRDefault="00E42F90" w:rsidP="00C825A5">
      <w:pPr>
        <w:pStyle w:val="Akapitzlist"/>
        <w:numPr>
          <w:ilvl w:val="0"/>
          <w:numId w:val="43"/>
        </w:numPr>
        <w:spacing w:after="0" w:line="276" w:lineRule="auto"/>
        <w:ind w:left="426" w:hanging="284"/>
        <w:jc w:val="both"/>
        <w:rPr>
          <w:rFonts w:ascii="Arial" w:hAnsi="Arial" w:cs="Arial"/>
          <w:sz w:val="20"/>
          <w:szCs w:val="20"/>
        </w:rPr>
      </w:pPr>
      <w:r w:rsidRPr="0039079C">
        <w:rPr>
          <w:rFonts w:ascii="Arial" w:hAnsi="Arial" w:cs="Arial"/>
          <w:w w:val="105"/>
          <w:sz w:val="20"/>
          <w:szCs w:val="20"/>
        </w:rPr>
        <w:t>W przypadku wystąpienia Awarii niewyłączającej z eksploatacji EZT objętej udzielon</w:t>
      </w:r>
      <w:r w:rsidR="002B6465" w:rsidRPr="0039079C">
        <w:rPr>
          <w:rFonts w:ascii="Arial" w:hAnsi="Arial" w:cs="Arial"/>
          <w:w w:val="105"/>
          <w:sz w:val="20"/>
          <w:szCs w:val="20"/>
        </w:rPr>
        <w:t>ą</w:t>
      </w:r>
      <w:r w:rsidRPr="0039079C">
        <w:rPr>
          <w:rFonts w:ascii="Arial" w:hAnsi="Arial" w:cs="Arial"/>
          <w:w w:val="105"/>
          <w:sz w:val="20"/>
          <w:szCs w:val="20"/>
        </w:rPr>
        <w:t xml:space="preserve"> gwarancją Wykonawca zobowiązany jest niezwłocznie ją usunąć w ramach udzielonej gwarancji, nie później jednak niż w ciągu </w:t>
      </w:r>
      <w:r w:rsidR="004F5B4C">
        <w:rPr>
          <w:rFonts w:ascii="Arial" w:hAnsi="Arial" w:cs="Arial"/>
          <w:w w:val="105"/>
          <w:sz w:val="20"/>
          <w:szCs w:val="20"/>
        </w:rPr>
        <w:t>14</w:t>
      </w:r>
      <w:r w:rsidRPr="0039079C">
        <w:rPr>
          <w:rFonts w:ascii="Arial" w:hAnsi="Arial" w:cs="Arial"/>
          <w:w w:val="105"/>
          <w:sz w:val="20"/>
          <w:szCs w:val="20"/>
        </w:rPr>
        <w:t xml:space="preserve"> dni kalendarzowych od daty powiadomienia</w:t>
      </w:r>
      <w:r w:rsidR="004F5B4C">
        <w:rPr>
          <w:rFonts w:ascii="Arial" w:hAnsi="Arial" w:cs="Arial"/>
          <w:w w:val="105"/>
          <w:sz w:val="20"/>
          <w:szCs w:val="20"/>
        </w:rPr>
        <w:t xml:space="preserve"> lub w terminie </w:t>
      </w:r>
      <w:r w:rsidR="002C14C4">
        <w:rPr>
          <w:rFonts w:ascii="Arial" w:hAnsi="Arial" w:cs="Arial"/>
          <w:w w:val="105"/>
          <w:sz w:val="20"/>
          <w:szCs w:val="20"/>
        </w:rPr>
        <w:t>wzajemnie</w:t>
      </w:r>
      <w:r w:rsidR="004F5B4C">
        <w:rPr>
          <w:rFonts w:ascii="Arial" w:hAnsi="Arial" w:cs="Arial"/>
          <w:w w:val="105"/>
          <w:sz w:val="20"/>
          <w:szCs w:val="20"/>
        </w:rPr>
        <w:t xml:space="preserve"> uzgodnionym</w:t>
      </w:r>
      <w:r w:rsidRPr="0039079C">
        <w:rPr>
          <w:rFonts w:ascii="Arial" w:hAnsi="Arial" w:cs="Arial"/>
          <w:w w:val="105"/>
          <w:sz w:val="20"/>
          <w:szCs w:val="20"/>
        </w:rPr>
        <w:t>.</w:t>
      </w:r>
    </w:p>
    <w:p w14:paraId="7C5759E4" w14:textId="37D12B1B" w:rsidR="00E42F90" w:rsidRPr="0039079C" w:rsidRDefault="00E42F90" w:rsidP="00C825A5">
      <w:pPr>
        <w:pStyle w:val="Akapitzlist"/>
        <w:numPr>
          <w:ilvl w:val="0"/>
          <w:numId w:val="43"/>
        </w:numPr>
        <w:spacing w:after="0" w:line="276" w:lineRule="auto"/>
        <w:ind w:left="426" w:hanging="284"/>
        <w:jc w:val="both"/>
        <w:rPr>
          <w:rFonts w:ascii="Arial" w:hAnsi="Arial" w:cs="Arial"/>
          <w:sz w:val="20"/>
          <w:szCs w:val="20"/>
        </w:rPr>
      </w:pPr>
      <w:r w:rsidRPr="0039079C">
        <w:rPr>
          <w:rFonts w:ascii="Arial" w:hAnsi="Arial" w:cs="Arial"/>
          <w:w w:val="105"/>
          <w:sz w:val="20"/>
          <w:szCs w:val="20"/>
        </w:rPr>
        <w:t xml:space="preserve">W razie stwierdzenia przez Zamawiającego w okresie gwarancji udzielonej przez Wykonawcę, </w:t>
      </w:r>
      <w:r w:rsidRPr="0039079C">
        <w:rPr>
          <w:rFonts w:ascii="Arial" w:hAnsi="Arial" w:cs="Arial"/>
          <w:w w:val="105"/>
          <w:sz w:val="20"/>
          <w:szCs w:val="20"/>
        </w:rPr>
        <w:br/>
        <w:t xml:space="preserve">o której mowa w niniejszym paragrafie, po zakończeniu świadczenia usług, o których mowa </w:t>
      </w:r>
      <w:r w:rsidRPr="0039079C">
        <w:rPr>
          <w:rFonts w:ascii="Arial" w:hAnsi="Arial" w:cs="Arial"/>
          <w:w w:val="105"/>
          <w:sz w:val="20"/>
          <w:szCs w:val="20"/>
        </w:rPr>
        <w:br/>
        <w:t xml:space="preserve">w § </w:t>
      </w:r>
      <w:r w:rsidR="00A63E2F">
        <w:rPr>
          <w:rFonts w:ascii="Arial" w:hAnsi="Arial" w:cs="Arial"/>
          <w:w w:val="105"/>
          <w:sz w:val="20"/>
          <w:szCs w:val="20"/>
        </w:rPr>
        <w:t>2</w:t>
      </w:r>
      <w:r w:rsidRPr="0039079C">
        <w:rPr>
          <w:rFonts w:ascii="Arial" w:hAnsi="Arial" w:cs="Arial"/>
          <w:w w:val="105"/>
          <w:sz w:val="20"/>
          <w:szCs w:val="20"/>
        </w:rPr>
        <w:t xml:space="preserve"> Umowy, Wad w działaniu Pojazdów, ich części, podzespołów lub zespołów, Zamawiający powiadamia Wykonawcę pocztą elektroniczną</w:t>
      </w:r>
      <w:r w:rsidRPr="0039079C">
        <w:rPr>
          <w:rFonts w:ascii="Arial" w:hAnsi="Arial" w:cs="Arial"/>
          <w:w w:val="120"/>
          <w:sz w:val="20"/>
          <w:szCs w:val="20"/>
        </w:rPr>
        <w:t xml:space="preserve">, </w:t>
      </w:r>
      <w:r w:rsidRPr="0039079C">
        <w:rPr>
          <w:rFonts w:ascii="Arial" w:hAnsi="Arial" w:cs="Arial"/>
          <w:w w:val="105"/>
          <w:sz w:val="20"/>
          <w:szCs w:val="20"/>
        </w:rPr>
        <w:t xml:space="preserve">aby w terminie umożliwiającym dojazd </w:t>
      </w:r>
      <w:r w:rsidRPr="0039079C">
        <w:rPr>
          <w:rFonts w:ascii="Arial" w:hAnsi="Arial" w:cs="Arial"/>
          <w:w w:val="105"/>
          <w:sz w:val="20"/>
          <w:szCs w:val="20"/>
        </w:rPr>
        <w:br/>
        <w:t xml:space="preserve">do uszkodzonego Pojazdu, nie później jednak niż w ciągu </w:t>
      </w:r>
      <w:r w:rsidR="00415654">
        <w:rPr>
          <w:rFonts w:ascii="Arial" w:hAnsi="Arial" w:cs="Arial"/>
          <w:w w:val="105"/>
          <w:sz w:val="20"/>
          <w:szCs w:val="20"/>
        </w:rPr>
        <w:t>72</w:t>
      </w:r>
      <w:r w:rsidRPr="0039079C">
        <w:rPr>
          <w:rFonts w:ascii="Arial" w:hAnsi="Arial" w:cs="Arial"/>
          <w:w w:val="105"/>
          <w:sz w:val="20"/>
          <w:szCs w:val="20"/>
        </w:rPr>
        <w:t xml:space="preserve"> godzin</w:t>
      </w:r>
      <w:r w:rsidR="004F5B4C">
        <w:rPr>
          <w:rFonts w:ascii="Arial" w:hAnsi="Arial" w:cs="Arial"/>
          <w:w w:val="105"/>
          <w:sz w:val="20"/>
          <w:szCs w:val="20"/>
        </w:rPr>
        <w:t xml:space="preserve"> od </w:t>
      </w:r>
      <w:r w:rsidR="004F5B4C" w:rsidRPr="0039079C">
        <w:rPr>
          <w:rFonts w:ascii="Arial" w:hAnsi="Arial" w:cs="Arial"/>
          <w:w w:val="105"/>
          <w:sz w:val="20"/>
          <w:szCs w:val="20"/>
        </w:rPr>
        <w:t>powiadomienia</w:t>
      </w:r>
      <w:r w:rsidR="004F5B4C">
        <w:rPr>
          <w:rFonts w:ascii="Arial" w:hAnsi="Arial" w:cs="Arial"/>
          <w:w w:val="105"/>
          <w:sz w:val="20"/>
          <w:szCs w:val="20"/>
        </w:rPr>
        <w:t xml:space="preserve"> lub w terminie wzajemnie uzgodnionym</w:t>
      </w:r>
      <w:r w:rsidRPr="0039079C">
        <w:rPr>
          <w:rFonts w:ascii="Arial" w:hAnsi="Arial" w:cs="Arial"/>
          <w:w w:val="105"/>
          <w:sz w:val="20"/>
          <w:szCs w:val="20"/>
        </w:rPr>
        <w:t xml:space="preserve">, licząc od daty powiadomienia, przedstawiciel Wykonawcy wziął udział w komisji mającej na celu ustalenie zakresu, przyczyny powstania i sposobu usunięcia Wady. </w:t>
      </w:r>
    </w:p>
    <w:p w14:paraId="3E206AAD" w14:textId="087DCB09" w:rsidR="00E42F90" w:rsidRPr="0039079C" w:rsidRDefault="00E42F90" w:rsidP="00C825A5">
      <w:pPr>
        <w:pStyle w:val="Akapitzlist"/>
        <w:numPr>
          <w:ilvl w:val="0"/>
          <w:numId w:val="43"/>
        </w:numPr>
        <w:spacing w:after="0" w:line="276" w:lineRule="auto"/>
        <w:ind w:left="426" w:hanging="284"/>
        <w:jc w:val="both"/>
        <w:rPr>
          <w:rFonts w:ascii="Arial" w:hAnsi="Arial" w:cs="Arial"/>
          <w:sz w:val="20"/>
          <w:szCs w:val="20"/>
        </w:rPr>
      </w:pPr>
      <w:r w:rsidRPr="0039079C">
        <w:rPr>
          <w:rFonts w:ascii="Arial" w:hAnsi="Arial" w:cs="Arial"/>
          <w:w w:val="105"/>
          <w:sz w:val="20"/>
          <w:szCs w:val="20"/>
        </w:rPr>
        <w:t xml:space="preserve">Wady i uszkodzenia, o których mowa w ust. </w:t>
      </w:r>
      <w:r w:rsidR="00566CDE" w:rsidRPr="0039079C">
        <w:rPr>
          <w:rFonts w:ascii="Arial" w:hAnsi="Arial" w:cs="Arial"/>
          <w:w w:val="105"/>
          <w:sz w:val="20"/>
          <w:szCs w:val="20"/>
        </w:rPr>
        <w:t>4</w:t>
      </w:r>
      <w:r w:rsidRPr="0039079C">
        <w:rPr>
          <w:rFonts w:ascii="Arial" w:hAnsi="Arial" w:cs="Arial"/>
          <w:w w:val="105"/>
          <w:sz w:val="20"/>
          <w:szCs w:val="20"/>
        </w:rPr>
        <w:t xml:space="preserve"> za które odpowiedzialność ponosi Wykonawca, Wykonawca jest zobowiązany usunąć na własny koszt w terminie nie dłuższym niż 10 Dni </w:t>
      </w:r>
      <w:r w:rsidR="00223EFE">
        <w:rPr>
          <w:rFonts w:ascii="Arial" w:hAnsi="Arial" w:cs="Arial"/>
          <w:w w:val="105"/>
          <w:sz w:val="20"/>
          <w:szCs w:val="20"/>
        </w:rPr>
        <w:t>R</w:t>
      </w:r>
      <w:r w:rsidRPr="0039079C">
        <w:rPr>
          <w:rFonts w:ascii="Arial" w:hAnsi="Arial" w:cs="Arial"/>
          <w:w w:val="105"/>
          <w:sz w:val="20"/>
          <w:szCs w:val="20"/>
        </w:rPr>
        <w:t>oboczych od dnia powiadomienia Wykonawcy o Wadzie.</w:t>
      </w:r>
    </w:p>
    <w:p w14:paraId="00B349BD" w14:textId="09568F63" w:rsidR="00544E27" w:rsidRPr="0039079C" w:rsidRDefault="00544E27" w:rsidP="00C825A5">
      <w:pPr>
        <w:pStyle w:val="Akapitzlist"/>
        <w:numPr>
          <w:ilvl w:val="0"/>
          <w:numId w:val="43"/>
        </w:numPr>
        <w:spacing w:after="0" w:line="276" w:lineRule="auto"/>
        <w:ind w:left="426" w:hanging="284"/>
        <w:jc w:val="both"/>
        <w:rPr>
          <w:rFonts w:ascii="Arial" w:hAnsi="Arial" w:cs="Arial"/>
          <w:sz w:val="20"/>
          <w:szCs w:val="20"/>
        </w:rPr>
      </w:pPr>
      <w:r w:rsidRPr="0039079C">
        <w:rPr>
          <w:rFonts w:ascii="Arial" w:hAnsi="Arial" w:cs="Arial"/>
          <w:w w:val="105"/>
          <w:sz w:val="20"/>
          <w:szCs w:val="20"/>
        </w:rPr>
        <w:t>Zamawiający składa reklamację w formie pisemnej na druku według wzoru określonego w </w:t>
      </w:r>
      <w:r w:rsidRPr="0039079C">
        <w:rPr>
          <w:rFonts w:ascii="Arial" w:hAnsi="Arial" w:cs="Arial"/>
          <w:b/>
          <w:w w:val="105"/>
          <w:sz w:val="20"/>
          <w:szCs w:val="20"/>
        </w:rPr>
        <w:t>Załączniku nr 2</w:t>
      </w:r>
      <w:r w:rsidRPr="0039079C">
        <w:rPr>
          <w:rFonts w:ascii="Arial" w:hAnsi="Arial" w:cs="Arial"/>
          <w:w w:val="105"/>
          <w:sz w:val="20"/>
          <w:szCs w:val="20"/>
        </w:rPr>
        <w:t xml:space="preserve"> do Umowy. Dopuszcza się możliwość złożenia korekty reklamacji w przypadku, gdy </w:t>
      </w:r>
      <w:r w:rsidRPr="0039079C">
        <w:rPr>
          <w:rFonts w:ascii="Arial" w:hAnsi="Arial" w:cs="Arial"/>
          <w:spacing w:val="3"/>
          <w:w w:val="105"/>
          <w:sz w:val="20"/>
          <w:szCs w:val="20"/>
        </w:rPr>
        <w:t>komisja, o której mowa w ust. 1</w:t>
      </w:r>
      <w:r>
        <w:rPr>
          <w:rFonts w:ascii="Arial" w:hAnsi="Arial" w:cs="Arial"/>
          <w:spacing w:val="3"/>
          <w:w w:val="105"/>
          <w:sz w:val="20"/>
          <w:szCs w:val="20"/>
        </w:rPr>
        <w:t>1</w:t>
      </w:r>
      <w:r w:rsidRPr="0039079C">
        <w:rPr>
          <w:rFonts w:ascii="Arial" w:hAnsi="Arial" w:cs="Arial"/>
          <w:spacing w:val="3"/>
          <w:w w:val="105"/>
          <w:sz w:val="20"/>
          <w:szCs w:val="20"/>
        </w:rPr>
        <w:t xml:space="preserve">, </w:t>
      </w:r>
      <w:r w:rsidRPr="0039079C">
        <w:rPr>
          <w:rFonts w:ascii="Arial" w:hAnsi="Arial" w:cs="Arial"/>
          <w:w w:val="105"/>
          <w:sz w:val="20"/>
          <w:szCs w:val="20"/>
        </w:rPr>
        <w:t>ustali taką potrzebę</w:t>
      </w:r>
      <w:r>
        <w:rPr>
          <w:rFonts w:ascii="Arial" w:hAnsi="Arial" w:cs="Arial"/>
          <w:sz w:val="20"/>
          <w:szCs w:val="20"/>
        </w:rPr>
        <w:t>.</w:t>
      </w:r>
    </w:p>
    <w:p w14:paraId="0578D810"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contextualSpacing w:val="0"/>
        <w:jc w:val="both"/>
        <w:rPr>
          <w:rFonts w:ascii="Arial" w:hAnsi="Arial" w:cs="Arial"/>
          <w:sz w:val="20"/>
          <w:szCs w:val="20"/>
        </w:rPr>
      </w:pPr>
      <w:r w:rsidRPr="0039079C">
        <w:rPr>
          <w:rFonts w:ascii="Arial" w:hAnsi="Arial" w:cs="Arial"/>
          <w:w w:val="105"/>
          <w:sz w:val="20"/>
          <w:szCs w:val="20"/>
        </w:rPr>
        <w:t>Odpowiedzialność z tytułu gwarancji jakości polega na usunięciu przez Wykonawcę Wad/uszkodzeń powstałych w okresie gwarancji udzielonej przez Wykonawcę lub pokryciu przez Wykonawcę kosztów poniesionych przez Zamawiającego z tytułu usunięcia Wad lub uszkodzeń we własnym zakresie lub pokryciu kosztów wynikających ze zlecenia wykonania napraw Pojazdów osobom trzecim. W przypadku wystąpienia Wad/uszkodzeń niemożliwych do usunięcia/naprawy Wykonawca wymieni uszkodzoną część, zespół lub podzespół na nowy bez Wad. O sposobie usunięcia Wady decyduje Zamawiający.</w:t>
      </w:r>
    </w:p>
    <w:p w14:paraId="080585E7"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jc w:val="both"/>
        <w:rPr>
          <w:rFonts w:ascii="Arial" w:hAnsi="Arial" w:cs="Arial"/>
          <w:sz w:val="20"/>
          <w:szCs w:val="20"/>
        </w:rPr>
      </w:pPr>
      <w:r w:rsidRPr="0039079C">
        <w:rPr>
          <w:rFonts w:ascii="Arial" w:hAnsi="Arial" w:cs="Arial"/>
          <w:w w:val="105"/>
          <w:sz w:val="20"/>
          <w:szCs w:val="20"/>
        </w:rPr>
        <w:t xml:space="preserve">Koszty przejazdu Pojazdu do miejsca wykonania naprawy gwarancyjnej tam i z powrotem ponosi Wykonawca w </w:t>
      </w:r>
      <w:r w:rsidRPr="0039079C">
        <w:rPr>
          <w:rFonts w:ascii="Arial" w:hAnsi="Arial" w:cs="Arial"/>
          <w:spacing w:val="-3"/>
          <w:w w:val="105"/>
          <w:sz w:val="20"/>
          <w:szCs w:val="20"/>
        </w:rPr>
        <w:t xml:space="preserve">przypadku, </w:t>
      </w:r>
      <w:r w:rsidRPr="0039079C">
        <w:rPr>
          <w:rFonts w:ascii="Arial" w:hAnsi="Arial" w:cs="Arial"/>
          <w:w w:val="105"/>
          <w:sz w:val="20"/>
          <w:szCs w:val="20"/>
        </w:rPr>
        <w:t>gdy wykonanie naprawy w miejscu postoju Pojazdu okaże się niemożliwe.</w:t>
      </w:r>
    </w:p>
    <w:p w14:paraId="56EEA936" w14:textId="1D70794D" w:rsidR="00E42F90" w:rsidRPr="0039079C" w:rsidRDefault="00E42F90" w:rsidP="00C825A5">
      <w:pPr>
        <w:pStyle w:val="Akapitzlist"/>
        <w:widowControl w:val="0"/>
        <w:numPr>
          <w:ilvl w:val="0"/>
          <w:numId w:val="43"/>
        </w:numPr>
        <w:autoSpaceDE w:val="0"/>
        <w:autoSpaceDN w:val="0"/>
        <w:spacing w:after="0" w:line="276" w:lineRule="auto"/>
        <w:ind w:left="426" w:hanging="284"/>
        <w:jc w:val="both"/>
        <w:rPr>
          <w:rFonts w:ascii="Arial" w:hAnsi="Arial" w:cs="Arial"/>
          <w:sz w:val="20"/>
          <w:szCs w:val="20"/>
        </w:rPr>
      </w:pPr>
      <w:r w:rsidRPr="0039079C">
        <w:rPr>
          <w:rFonts w:ascii="Arial" w:hAnsi="Arial" w:cs="Arial"/>
          <w:w w:val="105"/>
          <w:sz w:val="20"/>
          <w:szCs w:val="20"/>
        </w:rPr>
        <w:t xml:space="preserve">Wykonanie naprawy gwarancyjnej potwierdza się na druku według wzoru określonego w </w:t>
      </w:r>
      <w:r w:rsidRPr="0039079C">
        <w:rPr>
          <w:rFonts w:ascii="Arial" w:hAnsi="Arial" w:cs="Arial"/>
          <w:b/>
          <w:w w:val="105"/>
          <w:sz w:val="20"/>
          <w:szCs w:val="20"/>
        </w:rPr>
        <w:t>Załączniku nr 3</w:t>
      </w:r>
      <w:r w:rsidRPr="0039079C">
        <w:rPr>
          <w:rFonts w:ascii="Arial" w:hAnsi="Arial" w:cs="Arial"/>
          <w:w w:val="105"/>
          <w:sz w:val="20"/>
          <w:szCs w:val="20"/>
        </w:rPr>
        <w:t xml:space="preserve"> do Umowy. Zamawiający potwierdza czas rozpoczęcia i zakończenia naprawy. Protokół naprawy gwarancyjnej winien określać m.in. datę i godzin</w:t>
      </w:r>
      <w:r w:rsidR="00CD633C" w:rsidRPr="0039079C">
        <w:rPr>
          <w:rFonts w:ascii="Arial" w:hAnsi="Arial" w:cs="Arial"/>
          <w:w w:val="105"/>
          <w:sz w:val="20"/>
          <w:szCs w:val="20"/>
        </w:rPr>
        <w:t>ę</w:t>
      </w:r>
      <w:r w:rsidRPr="0039079C">
        <w:rPr>
          <w:rFonts w:ascii="Arial" w:hAnsi="Arial" w:cs="Arial"/>
          <w:w w:val="105"/>
          <w:sz w:val="20"/>
          <w:szCs w:val="20"/>
        </w:rPr>
        <w:t xml:space="preserve"> zgłoszenia reklamacyjnego, opis usuniętych nieprawidłowości, datę i godzinę zakończenia naprawy oraz status eksploatacji </w:t>
      </w:r>
      <w:r w:rsidR="00F32D16" w:rsidRPr="0039079C">
        <w:rPr>
          <w:rFonts w:ascii="Arial" w:hAnsi="Arial" w:cs="Arial"/>
          <w:w w:val="105"/>
          <w:sz w:val="20"/>
          <w:szCs w:val="20"/>
        </w:rPr>
        <w:t xml:space="preserve">Pojazdu </w:t>
      </w:r>
      <w:r w:rsidRPr="0039079C">
        <w:rPr>
          <w:rFonts w:ascii="Arial" w:hAnsi="Arial" w:cs="Arial"/>
          <w:w w:val="105"/>
          <w:sz w:val="20"/>
          <w:szCs w:val="20"/>
        </w:rPr>
        <w:t xml:space="preserve">w czasie trwania usterki (w eksploatacji / wyłączony z eksploatacji). Przerwanie biegu naprawy gwarancyjnej następuje w chwili obustronnego podpisania protokołu zakończenia </w:t>
      </w:r>
      <w:r w:rsidRPr="0039079C">
        <w:rPr>
          <w:rFonts w:ascii="Arial" w:hAnsi="Arial" w:cs="Arial"/>
          <w:spacing w:val="-6"/>
          <w:w w:val="105"/>
          <w:sz w:val="20"/>
          <w:szCs w:val="20"/>
        </w:rPr>
        <w:t>naprawy bez uwag Zamawiającego.</w:t>
      </w:r>
    </w:p>
    <w:p w14:paraId="1CDE6299" w14:textId="77777777" w:rsidR="00E42F90" w:rsidRPr="0039079C" w:rsidRDefault="00E42F90" w:rsidP="00C825A5">
      <w:pPr>
        <w:pStyle w:val="Akapitzlist"/>
        <w:widowControl w:val="0"/>
        <w:numPr>
          <w:ilvl w:val="0"/>
          <w:numId w:val="43"/>
        </w:numPr>
        <w:autoSpaceDE w:val="0"/>
        <w:autoSpaceDN w:val="0"/>
        <w:spacing w:after="0" w:line="276" w:lineRule="auto"/>
        <w:ind w:left="426" w:hanging="284"/>
        <w:jc w:val="both"/>
        <w:rPr>
          <w:rFonts w:ascii="Arial" w:hAnsi="Arial" w:cs="Arial"/>
          <w:sz w:val="20"/>
          <w:szCs w:val="20"/>
        </w:rPr>
      </w:pPr>
      <w:r w:rsidRPr="0039079C">
        <w:rPr>
          <w:rFonts w:ascii="Arial" w:hAnsi="Arial" w:cs="Arial"/>
          <w:w w:val="105"/>
          <w:sz w:val="20"/>
          <w:szCs w:val="20"/>
        </w:rPr>
        <w:t xml:space="preserve">W przypadku nieuzasadnionej odmowy podpisania protokołu zakończenia naprawy przez Zamawiającego, czas od momentu zgłoszenia wykonania naprawy gwarancyjnej do momentu podpisania protokołu nie jest wliczany do czasu trwania naprawy gwarancyjnej, przy czym </w:t>
      </w:r>
      <w:r w:rsidRPr="0039079C">
        <w:rPr>
          <w:rFonts w:ascii="Arial" w:hAnsi="Arial" w:cs="Arial"/>
          <w:w w:val="105"/>
          <w:sz w:val="20"/>
          <w:szCs w:val="20"/>
        </w:rPr>
        <w:br/>
        <w:t>na Wykonawcy spoczywa obowiązek udowodnienia nieuzasadnionej odmowy.</w:t>
      </w:r>
    </w:p>
    <w:p w14:paraId="1A79433A" w14:textId="58CDFAA3" w:rsidR="00E42F90" w:rsidRPr="0039079C" w:rsidRDefault="00E42F90" w:rsidP="00C825A5">
      <w:pPr>
        <w:pStyle w:val="Akapitzlist"/>
        <w:widowControl w:val="0"/>
        <w:numPr>
          <w:ilvl w:val="0"/>
          <w:numId w:val="43"/>
        </w:numPr>
        <w:autoSpaceDE w:val="0"/>
        <w:autoSpaceDN w:val="0"/>
        <w:spacing w:after="0" w:line="276" w:lineRule="auto"/>
        <w:ind w:left="426" w:hanging="284"/>
        <w:jc w:val="both"/>
        <w:rPr>
          <w:rFonts w:ascii="Arial" w:hAnsi="Arial" w:cs="Arial"/>
          <w:sz w:val="20"/>
          <w:szCs w:val="20"/>
        </w:rPr>
      </w:pPr>
      <w:r w:rsidRPr="0039079C">
        <w:rPr>
          <w:rFonts w:ascii="Arial" w:hAnsi="Arial" w:cs="Arial"/>
          <w:w w:val="105"/>
          <w:sz w:val="20"/>
          <w:szCs w:val="20"/>
        </w:rPr>
        <w:t>Wykonawca zastrzega sobie prawo obciążenia uzasadnionymi i realnymi kosztami dojazdu, czasu pracy serwisu w przypadku uznania zgłoszenia reklamacyjnego za niezasadne</w:t>
      </w:r>
      <w:r w:rsidR="00CD633C" w:rsidRPr="0039079C">
        <w:rPr>
          <w:rFonts w:ascii="Arial" w:hAnsi="Arial" w:cs="Arial"/>
          <w:w w:val="105"/>
          <w:sz w:val="20"/>
          <w:szCs w:val="20"/>
        </w:rPr>
        <w:t>.</w:t>
      </w:r>
    </w:p>
    <w:p w14:paraId="2DA75E4B" w14:textId="77777777" w:rsidR="005116E0" w:rsidRPr="0039079C" w:rsidRDefault="005116E0" w:rsidP="00C825A5">
      <w:pPr>
        <w:pStyle w:val="Akapitzlist"/>
        <w:widowControl w:val="0"/>
        <w:autoSpaceDE w:val="0"/>
        <w:autoSpaceDN w:val="0"/>
        <w:spacing w:after="0" w:line="276" w:lineRule="auto"/>
        <w:ind w:left="426"/>
        <w:jc w:val="right"/>
        <w:rPr>
          <w:rFonts w:ascii="Arial" w:hAnsi="Arial" w:cs="Arial"/>
          <w:sz w:val="20"/>
          <w:szCs w:val="20"/>
        </w:rPr>
      </w:pPr>
    </w:p>
    <w:p w14:paraId="6ECA14BB" w14:textId="4B1795C6" w:rsidR="00E42F90" w:rsidRPr="0039079C" w:rsidRDefault="00E42F90" w:rsidP="00C825A5">
      <w:pPr>
        <w:pStyle w:val="Nagwek1"/>
        <w:spacing w:before="0" w:line="276" w:lineRule="auto"/>
        <w:jc w:val="center"/>
        <w:rPr>
          <w:rFonts w:ascii="Arial" w:hAnsi="Arial" w:cs="Arial"/>
          <w:color w:val="auto"/>
          <w:sz w:val="20"/>
          <w:szCs w:val="20"/>
        </w:rPr>
      </w:pPr>
      <w:bookmarkStart w:id="15" w:name="_Toc193284906"/>
      <w:r w:rsidRPr="0039079C">
        <w:rPr>
          <w:rFonts w:ascii="Arial" w:hAnsi="Arial" w:cs="Arial"/>
          <w:color w:val="auto"/>
          <w:sz w:val="20"/>
          <w:szCs w:val="20"/>
        </w:rPr>
        <w:lastRenderedPageBreak/>
        <w:t>§ 1</w:t>
      </w:r>
      <w:r w:rsidR="00B11BAA" w:rsidRPr="0039079C">
        <w:rPr>
          <w:rFonts w:ascii="Arial" w:hAnsi="Arial" w:cs="Arial"/>
          <w:color w:val="auto"/>
          <w:sz w:val="20"/>
          <w:szCs w:val="20"/>
        </w:rPr>
        <w:t>0</w:t>
      </w:r>
      <w:r w:rsidRPr="0039079C">
        <w:rPr>
          <w:rFonts w:ascii="Arial" w:hAnsi="Arial" w:cs="Arial"/>
          <w:color w:val="auto"/>
          <w:sz w:val="20"/>
          <w:szCs w:val="20"/>
        </w:rPr>
        <w:t xml:space="preserve"> Nadzór nad realizacją Umowy, dane kontaktowe</w:t>
      </w:r>
      <w:bookmarkEnd w:id="15"/>
    </w:p>
    <w:p w14:paraId="598A40FE" w14:textId="77777777" w:rsidR="00E42F90" w:rsidRPr="0039079C" w:rsidRDefault="00E42F90" w:rsidP="00C825A5">
      <w:pPr>
        <w:pStyle w:val="Akapitzlist"/>
        <w:widowControl w:val="0"/>
        <w:numPr>
          <w:ilvl w:val="0"/>
          <w:numId w:val="1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w w:val="105"/>
          <w:sz w:val="20"/>
          <w:szCs w:val="20"/>
        </w:rPr>
        <w:t xml:space="preserve">Przedstawicielami Wykonawcy odpowiedzialnymi za realizację Umowy </w:t>
      </w:r>
      <w:r w:rsidRPr="0039079C">
        <w:rPr>
          <w:rFonts w:ascii="Arial" w:hAnsi="Arial" w:cs="Arial"/>
          <w:w w:val="110"/>
          <w:sz w:val="20"/>
          <w:szCs w:val="20"/>
        </w:rPr>
        <w:t>są:</w:t>
      </w:r>
      <w:r w:rsidRPr="0039079C">
        <w:rPr>
          <w:rFonts w:ascii="Arial" w:hAnsi="Arial" w:cs="Arial"/>
          <w:sz w:val="20"/>
          <w:szCs w:val="20"/>
        </w:rPr>
        <w:t xml:space="preserve"> </w:t>
      </w:r>
    </w:p>
    <w:p w14:paraId="27EC423E" w14:textId="77777777" w:rsidR="00E42F90" w:rsidRPr="0039079C" w:rsidRDefault="00E42F90" w:rsidP="00C825A5">
      <w:pPr>
        <w:pStyle w:val="Akapitzlist"/>
        <w:widowControl w:val="0"/>
        <w:tabs>
          <w:tab w:val="left" w:pos="567"/>
        </w:tabs>
        <w:autoSpaceDE w:val="0"/>
        <w:autoSpaceDN w:val="0"/>
        <w:spacing w:after="0" w:line="276" w:lineRule="auto"/>
        <w:ind w:left="426" w:right="2" w:hanging="284"/>
        <w:jc w:val="both"/>
        <w:rPr>
          <w:rFonts w:ascii="Arial" w:hAnsi="Arial" w:cs="Arial"/>
          <w:sz w:val="20"/>
          <w:szCs w:val="20"/>
          <w:lang w:val="en-US"/>
        </w:rPr>
      </w:pPr>
      <w:r w:rsidRPr="0039079C">
        <w:rPr>
          <w:rFonts w:ascii="Arial" w:hAnsi="Arial" w:cs="Arial"/>
          <w:w w:val="110"/>
          <w:sz w:val="20"/>
          <w:szCs w:val="20"/>
        </w:rPr>
        <w:tab/>
      </w:r>
      <w:r w:rsidRPr="0039079C">
        <w:rPr>
          <w:rFonts w:ascii="Arial" w:hAnsi="Arial" w:cs="Arial"/>
          <w:w w:val="110"/>
          <w:sz w:val="20"/>
          <w:szCs w:val="20"/>
          <w:lang w:val="en-US"/>
        </w:rPr>
        <w:t>……………………………………………………………………………….</w:t>
      </w:r>
    </w:p>
    <w:p w14:paraId="2DB60291" w14:textId="77777777" w:rsidR="00E42F90" w:rsidRPr="0039079C" w:rsidRDefault="00E42F90" w:rsidP="00C825A5">
      <w:pPr>
        <w:pStyle w:val="Akapitzlist"/>
        <w:widowControl w:val="0"/>
        <w:numPr>
          <w:ilvl w:val="0"/>
          <w:numId w:val="12"/>
        </w:numPr>
        <w:autoSpaceDE w:val="0"/>
        <w:autoSpaceDN w:val="0"/>
        <w:spacing w:after="0" w:line="276" w:lineRule="auto"/>
        <w:ind w:left="426" w:right="2" w:hanging="284"/>
        <w:jc w:val="both"/>
        <w:rPr>
          <w:rFonts w:ascii="Arial" w:hAnsi="Arial" w:cs="Arial"/>
          <w:sz w:val="20"/>
          <w:szCs w:val="20"/>
        </w:rPr>
      </w:pPr>
      <w:r w:rsidRPr="0039079C">
        <w:rPr>
          <w:rFonts w:ascii="Arial" w:hAnsi="Arial" w:cs="Arial"/>
          <w:w w:val="105"/>
          <w:sz w:val="20"/>
          <w:szCs w:val="20"/>
        </w:rPr>
        <w:t xml:space="preserve">Przedstawicielami Zamawiającego odpowiedzialnymi za realizację Umowy </w:t>
      </w:r>
      <w:r w:rsidRPr="0039079C">
        <w:rPr>
          <w:rFonts w:ascii="Arial" w:hAnsi="Arial" w:cs="Arial"/>
          <w:w w:val="110"/>
          <w:sz w:val="20"/>
          <w:szCs w:val="20"/>
        </w:rPr>
        <w:t>są:</w:t>
      </w:r>
      <w:r w:rsidRPr="0039079C">
        <w:rPr>
          <w:rFonts w:ascii="Arial" w:hAnsi="Arial" w:cs="Arial"/>
          <w:sz w:val="20"/>
          <w:szCs w:val="20"/>
        </w:rPr>
        <w:t xml:space="preserve"> </w:t>
      </w:r>
    </w:p>
    <w:p w14:paraId="3A8D3770" w14:textId="77777777" w:rsidR="00E42F90" w:rsidRPr="0039079C" w:rsidRDefault="00E42F90" w:rsidP="00C825A5">
      <w:pPr>
        <w:pStyle w:val="Akapitzlist"/>
        <w:widowControl w:val="0"/>
        <w:tabs>
          <w:tab w:val="left" w:pos="567"/>
        </w:tabs>
        <w:autoSpaceDE w:val="0"/>
        <w:autoSpaceDN w:val="0"/>
        <w:spacing w:after="0" w:line="276" w:lineRule="auto"/>
        <w:ind w:right="2" w:hanging="284"/>
        <w:jc w:val="both"/>
        <w:rPr>
          <w:rFonts w:ascii="Arial" w:hAnsi="Arial" w:cs="Arial"/>
          <w:sz w:val="20"/>
          <w:szCs w:val="20"/>
          <w:lang w:val="en-US"/>
        </w:rPr>
      </w:pPr>
      <w:r w:rsidRPr="0039079C">
        <w:rPr>
          <w:rFonts w:ascii="Arial" w:hAnsi="Arial" w:cs="Arial"/>
          <w:w w:val="110"/>
          <w:sz w:val="20"/>
          <w:szCs w:val="20"/>
          <w:lang w:val="en-US"/>
        </w:rPr>
        <w:t>……………………………………………………………………………….</w:t>
      </w:r>
    </w:p>
    <w:p w14:paraId="4F4265BA" w14:textId="0E8B8374" w:rsidR="00E42F90" w:rsidRPr="0039079C" w:rsidRDefault="00E42F90" w:rsidP="00C825A5">
      <w:pPr>
        <w:pStyle w:val="Abstract"/>
        <w:widowControl w:val="0"/>
        <w:numPr>
          <w:ilvl w:val="0"/>
          <w:numId w:val="12"/>
        </w:numPr>
        <w:autoSpaceDE w:val="0"/>
        <w:autoSpaceDN w:val="0"/>
        <w:spacing w:after="0"/>
        <w:ind w:left="426" w:right="2" w:hanging="284"/>
        <w:rPr>
          <w:rFonts w:ascii="Arial" w:hAnsi="Arial" w:cs="Arial"/>
          <w:bCs/>
          <w:sz w:val="20"/>
          <w:szCs w:val="20"/>
          <w:lang w:val="pl-PL"/>
        </w:rPr>
      </w:pPr>
      <w:r w:rsidRPr="0039079C">
        <w:rPr>
          <w:rFonts w:ascii="Arial" w:hAnsi="Arial" w:cs="Arial"/>
          <w:w w:val="105"/>
          <w:sz w:val="20"/>
          <w:szCs w:val="20"/>
          <w:lang w:val="pl-PL"/>
        </w:rPr>
        <w:t>Zmiana osób lub danych kontaktowych wskazanych w ust. 1</w:t>
      </w:r>
      <w:r w:rsidR="008F5AED">
        <w:rPr>
          <w:rFonts w:ascii="Arial" w:hAnsi="Arial" w:cs="Arial"/>
          <w:w w:val="105"/>
          <w:sz w:val="20"/>
          <w:szCs w:val="20"/>
          <w:lang w:val="pl-PL"/>
        </w:rPr>
        <w:t>-2</w:t>
      </w:r>
      <w:r w:rsidRPr="0039079C">
        <w:rPr>
          <w:rFonts w:ascii="Arial" w:hAnsi="Arial" w:cs="Arial"/>
          <w:w w:val="105"/>
          <w:sz w:val="20"/>
          <w:szCs w:val="20"/>
          <w:lang w:val="pl-PL"/>
        </w:rPr>
        <w:t xml:space="preserve"> następuje poprzez pisemne powiadomienie drugiej Strony i nie wymaga sporządzenia aneksu do Umowy.</w:t>
      </w:r>
    </w:p>
    <w:p w14:paraId="414566D0" w14:textId="77777777" w:rsidR="00E42F90" w:rsidRPr="0039079C" w:rsidRDefault="00E42F90" w:rsidP="00C825A5">
      <w:pPr>
        <w:pStyle w:val="Abstract"/>
        <w:widowControl w:val="0"/>
        <w:numPr>
          <w:ilvl w:val="0"/>
          <w:numId w:val="12"/>
        </w:numPr>
        <w:autoSpaceDE w:val="0"/>
        <w:autoSpaceDN w:val="0"/>
        <w:spacing w:after="0"/>
        <w:ind w:left="426" w:right="2" w:hanging="284"/>
        <w:rPr>
          <w:rFonts w:ascii="Arial" w:hAnsi="Arial" w:cs="Arial"/>
          <w:bCs/>
          <w:sz w:val="20"/>
          <w:szCs w:val="20"/>
          <w:lang w:val="pl-PL"/>
        </w:rPr>
      </w:pPr>
      <w:r w:rsidRPr="0039079C">
        <w:rPr>
          <w:rFonts w:ascii="Arial" w:hAnsi="Arial" w:cs="Arial"/>
          <w:sz w:val="20"/>
          <w:szCs w:val="20"/>
          <w:lang w:val="pl-PL"/>
        </w:rPr>
        <w:t>Wskazanie imiennie osób odpowiedzialnych za realizację Umowy ze strony Zamawiającego nie ogranicza jego prawa do wykonywania czynności kontroli i nadzoru Wykonawcy przez innych Upoważnionych przedstawicieli Zamawiającego.</w:t>
      </w:r>
      <w:r w:rsidRPr="0039079C">
        <w:rPr>
          <w:rFonts w:ascii="Arial" w:hAnsi="Arial" w:cs="Arial"/>
          <w:bCs/>
          <w:sz w:val="20"/>
          <w:szCs w:val="20"/>
          <w:lang w:val="pl-PL"/>
        </w:rPr>
        <w:t xml:space="preserve"> </w:t>
      </w:r>
    </w:p>
    <w:p w14:paraId="1907C391" w14:textId="4775040A" w:rsidR="00E42F90" w:rsidRPr="0039079C" w:rsidRDefault="00E42F90" w:rsidP="00C825A5">
      <w:pPr>
        <w:pStyle w:val="Abstract"/>
        <w:widowControl w:val="0"/>
        <w:numPr>
          <w:ilvl w:val="0"/>
          <w:numId w:val="12"/>
        </w:numPr>
        <w:autoSpaceDE w:val="0"/>
        <w:autoSpaceDN w:val="0"/>
        <w:spacing w:after="0"/>
        <w:ind w:left="426" w:right="2" w:hanging="284"/>
        <w:rPr>
          <w:rFonts w:ascii="Arial" w:hAnsi="Arial" w:cs="Arial"/>
          <w:bCs/>
          <w:sz w:val="20"/>
          <w:szCs w:val="20"/>
          <w:lang w:val="pl-PL"/>
        </w:rPr>
      </w:pPr>
      <w:r w:rsidRPr="0039079C">
        <w:rPr>
          <w:rFonts w:ascii="Arial" w:hAnsi="Arial" w:cs="Arial"/>
          <w:bCs/>
          <w:sz w:val="20"/>
          <w:szCs w:val="20"/>
          <w:lang w:val="pl-PL"/>
        </w:rPr>
        <w:t>Do wszelkich zastrzeżeń i nieprawidłowości w realizacji Przedmiotu Umowy zgłoszonych pisemnie w związku z kontrolami i nadzorem nad Wykonawcą, Wykonawca odniesie się na piśmie</w:t>
      </w:r>
      <w:r w:rsidR="001753F4">
        <w:rPr>
          <w:rFonts w:ascii="Arial" w:hAnsi="Arial" w:cs="Arial"/>
          <w:bCs/>
          <w:sz w:val="20"/>
          <w:szCs w:val="20"/>
          <w:lang w:val="pl-PL"/>
        </w:rPr>
        <w:t>.</w:t>
      </w:r>
    </w:p>
    <w:p w14:paraId="59E64DEB" w14:textId="4E051917" w:rsidR="00E42F90" w:rsidRPr="0039079C" w:rsidRDefault="00E42F90" w:rsidP="00C825A5">
      <w:pPr>
        <w:pStyle w:val="Abstract"/>
        <w:widowControl w:val="0"/>
        <w:numPr>
          <w:ilvl w:val="0"/>
          <w:numId w:val="12"/>
        </w:numPr>
        <w:autoSpaceDE w:val="0"/>
        <w:autoSpaceDN w:val="0"/>
        <w:spacing w:after="0"/>
        <w:ind w:left="426" w:right="2" w:hanging="284"/>
        <w:rPr>
          <w:rFonts w:ascii="Arial" w:hAnsi="Arial" w:cs="Arial"/>
          <w:bCs/>
          <w:sz w:val="20"/>
          <w:szCs w:val="20"/>
          <w:lang w:val="pl-PL"/>
        </w:rPr>
      </w:pPr>
      <w:r w:rsidRPr="0039079C">
        <w:rPr>
          <w:rFonts w:ascii="Arial" w:hAnsi="Arial" w:cs="Arial"/>
          <w:bCs/>
          <w:sz w:val="20"/>
          <w:szCs w:val="20"/>
          <w:lang w:val="pl-PL"/>
        </w:rPr>
        <w:t>Zamawiający zastrzega prawo do odbioru poszczególnych prac realizowanych w ramach Umowy przez Upoważnionego przedstawiciela. Zamawiający o powyższym powiadomi Wykonawcę przed rozpoczęciem prac podlegających odbiorom.</w:t>
      </w:r>
    </w:p>
    <w:p w14:paraId="34A06863" w14:textId="77777777" w:rsidR="007C3907" w:rsidRPr="0039079C" w:rsidRDefault="007C3907" w:rsidP="00C825A5">
      <w:pPr>
        <w:pStyle w:val="Tekstpodstawowy"/>
        <w:spacing w:line="276" w:lineRule="auto"/>
        <w:rPr>
          <w:lang w:val="pl-PL"/>
        </w:rPr>
      </w:pPr>
    </w:p>
    <w:p w14:paraId="73480BB5" w14:textId="62D9A2DF" w:rsidR="00E42F90" w:rsidRPr="0039079C" w:rsidRDefault="00E42F90" w:rsidP="00C825A5">
      <w:pPr>
        <w:spacing w:after="0" w:line="276" w:lineRule="auto"/>
        <w:jc w:val="center"/>
        <w:outlineLvl w:val="0"/>
        <w:rPr>
          <w:rFonts w:ascii="Arial" w:hAnsi="Arial" w:cs="Arial"/>
          <w:b/>
          <w:sz w:val="20"/>
          <w:szCs w:val="20"/>
          <w:lang w:bidi="pl-PL"/>
        </w:rPr>
      </w:pPr>
      <w:bookmarkStart w:id="16" w:name="_Toc193284907"/>
      <w:r w:rsidRPr="0039079C">
        <w:rPr>
          <w:rFonts w:ascii="Arial" w:hAnsi="Arial" w:cs="Arial"/>
          <w:b/>
          <w:sz w:val="20"/>
          <w:szCs w:val="20"/>
          <w:lang w:bidi="pl-PL"/>
        </w:rPr>
        <w:t>§ 1</w:t>
      </w:r>
      <w:r w:rsidR="00B11BAA" w:rsidRPr="0039079C">
        <w:rPr>
          <w:rFonts w:ascii="Arial" w:hAnsi="Arial" w:cs="Arial"/>
          <w:b/>
          <w:sz w:val="20"/>
          <w:szCs w:val="20"/>
          <w:lang w:bidi="pl-PL"/>
        </w:rPr>
        <w:t>1</w:t>
      </w:r>
      <w:r w:rsidRPr="0039079C">
        <w:rPr>
          <w:rFonts w:ascii="Arial" w:hAnsi="Arial" w:cs="Arial"/>
          <w:b/>
          <w:sz w:val="20"/>
          <w:szCs w:val="20"/>
          <w:lang w:bidi="pl-PL"/>
        </w:rPr>
        <w:t xml:space="preserve"> Podwykonawcy</w:t>
      </w:r>
      <w:bookmarkEnd w:id="16"/>
    </w:p>
    <w:p w14:paraId="2DF608B4" w14:textId="66FC26A2" w:rsidR="00E42F90" w:rsidRPr="00383244" w:rsidRDefault="00E42F90" w:rsidP="00383244">
      <w:pPr>
        <w:pStyle w:val="Tekstpodstawowy"/>
        <w:numPr>
          <w:ilvl w:val="0"/>
          <w:numId w:val="26"/>
        </w:numPr>
        <w:spacing w:line="276" w:lineRule="auto"/>
        <w:ind w:left="426" w:hanging="426"/>
        <w:jc w:val="both"/>
        <w:rPr>
          <w:rFonts w:ascii="Arial" w:hAnsi="Arial" w:cs="Arial"/>
          <w:sz w:val="20"/>
          <w:szCs w:val="20"/>
          <w:lang w:val="pl-PL"/>
        </w:rPr>
      </w:pPr>
      <w:bookmarkStart w:id="17" w:name="_Toc65159393"/>
      <w:r w:rsidRPr="0039079C">
        <w:rPr>
          <w:rFonts w:ascii="Arial" w:hAnsi="Arial" w:cs="Arial"/>
          <w:sz w:val="20"/>
          <w:szCs w:val="20"/>
          <w:lang w:val="pl-PL"/>
        </w:rPr>
        <w:t>Wykonawca będzie realizował Przedmiot Umowy siłami własnymi lub przy pomocy następujących podwykonawców</w:t>
      </w:r>
      <w:r w:rsidR="004460AC">
        <w:rPr>
          <w:rFonts w:ascii="Arial" w:hAnsi="Arial" w:cs="Arial"/>
          <w:sz w:val="20"/>
          <w:szCs w:val="20"/>
          <w:lang w:val="pl-PL"/>
        </w:rPr>
        <w:t>:</w:t>
      </w:r>
      <w:r w:rsidR="00383244">
        <w:rPr>
          <w:rFonts w:ascii="Arial" w:hAnsi="Arial" w:cs="Arial"/>
          <w:sz w:val="20"/>
          <w:szCs w:val="20"/>
          <w:lang w:val="pl-PL"/>
        </w:rPr>
        <w:t xml:space="preserve"> </w:t>
      </w:r>
      <w:r w:rsidR="004460AC" w:rsidRPr="00383244">
        <w:rPr>
          <w:rFonts w:ascii="Arial" w:hAnsi="Arial" w:cs="Arial"/>
          <w:sz w:val="20"/>
          <w:szCs w:val="20"/>
          <w:lang w:val="pl-PL"/>
        </w:rPr>
        <w:t>__________________________</w:t>
      </w:r>
      <w:r w:rsidR="004F5B4C" w:rsidRPr="00383244">
        <w:rPr>
          <w:rFonts w:ascii="Arial" w:hAnsi="Arial" w:cs="Arial"/>
          <w:sz w:val="20"/>
          <w:szCs w:val="20"/>
          <w:lang w:val="pl-PL"/>
        </w:rPr>
        <w:t xml:space="preserve">  </w:t>
      </w:r>
      <w:r w:rsidRPr="00383244">
        <w:rPr>
          <w:rFonts w:ascii="Arial" w:hAnsi="Arial" w:cs="Arial"/>
          <w:sz w:val="20"/>
          <w:szCs w:val="20"/>
          <w:lang w:val="pl-PL"/>
        </w:rPr>
        <w:t xml:space="preserve">w części (zakresie) </w:t>
      </w:r>
      <w:bookmarkEnd w:id="17"/>
      <w:r w:rsidR="00383244" w:rsidRPr="00383244">
        <w:rPr>
          <w:rFonts w:ascii="Arial" w:hAnsi="Arial" w:cs="Arial"/>
          <w:sz w:val="20"/>
          <w:szCs w:val="20"/>
          <w:lang w:val="pl-PL"/>
        </w:rPr>
        <w:t>________________________</w:t>
      </w:r>
      <w:r w:rsidR="004F5B4C" w:rsidRPr="00383244">
        <w:rPr>
          <w:rFonts w:ascii="Arial" w:hAnsi="Arial" w:cs="Arial"/>
          <w:sz w:val="20"/>
          <w:szCs w:val="20"/>
          <w:lang w:val="pl-PL"/>
        </w:rPr>
        <w:t>.</w:t>
      </w:r>
    </w:p>
    <w:p w14:paraId="52B8B53C" w14:textId="77777777" w:rsidR="00E42F90" w:rsidRPr="0039079C" w:rsidRDefault="00E42F90" w:rsidP="00C825A5">
      <w:pPr>
        <w:pStyle w:val="Tekstpodstawowy"/>
        <w:numPr>
          <w:ilvl w:val="0"/>
          <w:numId w:val="26"/>
        </w:numPr>
        <w:spacing w:line="276" w:lineRule="auto"/>
        <w:ind w:left="426" w:hanging="426"/>
        <w:jc w:val="both"/>
        <w:rPr>
          <w:rFonts w:ascii="Arial" w:hAnsi="Arial" w:cs="Arial"/>
          <w:sz w:val="20"/>
          <w:szCs w:val="20"/>
          <w:lang w:val="pl-PL"/>
        </w:rPr>
      </w:pPr>
      <w:bookmarkStart w:id="18" w:name="_Toc65159394"/>
      <w:r w:rsidRPr="0039079C">
        <w:rPr>
          <w:rFonts w:ascii="Arial" w:hAnsi="Arial" w:cs="Arial"/>
          <w:sz w:val="20"/>
          <w:szCs w:val="20"/>
          <w:lang w:val="pl-PL"/>
        </w:rPr>
        <w:t>Wykonawca może po uzyskaniu, pod rygorem nieważności, pisemnej zgody Zamawiającego:</w:t>
      </w:r>
      <w:bookmarkEnd w:id="18"/>
      <w:r w:rsidRPr="0039079C">
        <w:rPr>
          <w:rFonts w:ascii="Arial" w:hAnsi="Arial" w:cs="Arial"/>
          <w:sz w:val="20"/>
          <w:szCs w:val="20"/>
          <w:lang w:val="pl-PL"/>
        </w:rPr>
        <w:t xml:space="preserve">  </w:t>
      </w:r>
    </w:p>
    <w:p w14:paraId="130DA274" w14:textId="77777777" w:rsidR="00E42F90" w:rsidRPr="0039079C" w:rsidRDefault="00E42F90" w:rsidP="00C825A5">
      <w:pPr>
        <w:pStyle w:val="Tekstpodstawowy"/>
        <w:numPr>
          <w:ilvl w:val="1"/>
          <w:numId w:val="27"/>
        </w:numPr>
        <w:spacing w:line="276" w:lineRule="auto"/>
        <w:ind w:left="851" w:hanging="284"/>
        <w:jc w:val="both"/>
        <w:rPr>
          <w:rFonts w:ascii="Arial" w:hAnsi="Arial" w:cs="Arial"/>
          <w:sz w:val="20"/>
          <w:szCs w:val="20"/>
          <w:lang w:val="pl-PL"/>
        </w:rPr>
      </w:pPr>
      <w:bookmarkStart w:id="19" w:name="_Toc65159395"/>
      <w:r w:rsidRPr="0039079C">
        <w:rPr>
          <w:rFonts w:ascii="Arial" w:hAnsi="Arial" w:cs="Arial"/>
          <w:sz w:val="20"/>
          <w:szCs w:val="20"/>
          <w:lang w:val="pl-PL"/>
        </w:rPr>
        <w:t>powierzyć realizację części Przedmiotu Umowy podwykonawcom, mimo niewskazania w Ofercie takiej części do powierzenia podwykonawcom;</w:t>
      </w:r>
      <w:bookmarkEnd w:id="19"/>
    </w:p>
    <w:p w14:paraId="0D1E05F3" w14:textId="77777777" w:rsidR="00E42F90" w:rsidRPr="0039079C" w:rsidRDefault="00E42F90" w:rsidP="00C825A5">
      <w:pPr>
        <w:pStyle w:val="Tekstpodstawowy"/>
        <w:numPr>
          <w:ilvl w:val="1"/>
          <w:numId w:val="27"/>
        </w:numPr>
        <w:spacing w:line="276" w:lineRule="auto"/>
        <w:ind w:left="851" w:hanging="284"/>
        <w:jc w:val="both"/>
        <w:rPr>
          <w:rFonts w:ascii="Arial" w:hAnsi="Arial" w:cs="Arial"/>
          <w:sz w:val="20"/>
          <w:szCs w:val="20"/>
          <w:lang w:val="pl-PL"/>
        </w:rPr>
      </w:pPr>
      <w:bookmarkStart w:id="20" w:name="_Toc65159396"/>
      <w:r w:rsidRPr="0039079C">
        <w:rPr>
          <w:rFonts w:ascii="Arial" w:hAnsi="Arial" w:cs="Arial"/>
          <w:sz w:val="20"/>
          <w:szCs w:val="20"/>
          <w:lang w:val="pl-PL"/>
        </w:rPr>
        <w:t>wskazać inny zakres podwykonawstwa niż przedstawiony w Ofercie;</w:t>
      </w:r>
      <w:bookmarkEnd w:id="20"/>
      <w:r w:rsidRPr="0039079C">
        <w:rPr>
          <w:rFonts w:ascii="Arial" w:hAnsi="Arial" w:cs="Arial"/>
          <w:sz w:val="20"/>
          <w:szCs w:val="20"/>
          <w:lang w:val="pl-PL"/>
        </w:rPr>
        <w:t xml:space="preserve"> </w:t>
      </w:r>
    </w:p>
    <w:p w14:paraId="53D6EB88" w14:textId="77777777" w:rsidR="00E42F90" w:rsidRPr="0039079C" w:rsidRDefault="00E42F90" w:rsidP="00C825A5">
      <w:pPr>
        <w:pStyle w:val="Tekstpodstawowy"/>
        <w:numPr>
          <w:ilvl w:val="1"/>
          <w:numId w:val="27"/>
        </w:numPr>
        <w:spacing w:line="276" w:lineRule="auto"/>
        <w:ind w:left="851" w:hanging="284"/>
        <w:jc w:val="both"/>
        <w:rPr>
          <w:rFonts w:ascii="Arial" w:hAnsi="Arial" w:cs="Arial"/>
          <w:sz w:val="20"/>
          <w:szCs w:val="20"/>
          <w:lang w:val="pl-PL"/>
        </w:rPr>
      </w:pPr>
      <w:bookmarkStart w:id="21" w:name="_Toc65159397"/>
      <w:r w:rsidRPr="0039079C">
        <w:rPr>
          <w:rFonts w:ascii="Arial" w:hAnsi="Arial" w:cs="Arial"/>
          <w:sz w:val="20"/>
          <w:szCs w:val="20"/>
          <w:lang w:val="pl-PL"/>
        </w:rPr>
        <w:t>wskazać innych podwykonawców niż przedstawieni w Ofercie;</w:t>
      </w:r>
      <w:bookmarkEnd w:id="21"/>
      <w:r w:rsidRPr="0039079C">
        <w:rPr>
          <w:rFonts w:ascii="Arial" w:hAnsi="Arial" w:cs="Arial"/>
          <w:sz w:val="20"/>
          <w:szCs w:val="20"/>
          <w:lang w:val="pl-PL"/>
        </w:rPr>
        <w:t xml:space="preserve"> </w:t>
      </w:r>
    </w:p>
    <w:p w14:paraId="77169958" w14:textId="77777777" w:rsidR="00E42F90" w:rsidRPr="0039079C" w:rsidRDefault="00E42F90" w:rsidP="00C825A5">
      <w:pPr>
        <w:pStyle w:val="Tekstpodstawowy"/>
        <w:numPr>
          <w:ilvl w:val="1"/>
          <w:numId w:val="27"/>
        </w:numPr>
        <w:spacing w:line="276" w:lineRule="auto"/>
        <w:ind w:left="851" w:hanging="284"/>
        <w:jc w:val="both"/>
        <w:rPr>
          <w:rFonts w:ascii="Arial" w:hAnsi="Arial" w:cs="Arial"/>
          <w:sz w:val="20"/>
          <w:szCs w:val="20"/>
          <w:lang w:val="pl-PL"/>
        </w:rPr>
      </w:pPr>
      <w:bookmarkStart w:id="22" w:name="_Toc65159398"/>
      <w:r w:rsidRPr="0039079C">
        <w:rPr>
          <w:rFonts w:ascii="Arial" w:hAnsi="Arial" w:cs="Arial"/>
          <w:sz w:val="20"/>
          <w:szCs w:val="20"/>
          <w:lang w:val="pl-PL"/>
        </w:rPr>
        <w:t>zrezygnować z podwykonawstwa.</w:t>
      </w:r>
      <w:bookmarkEnd w:id="22"/>
      <w:r w:rsidRPr="0039079C">
        <w:rPr>
          <w:rFonts w:ascii="Arial" w:hAnsi="Arial" w:cs="Arial"/>
          <w:sz w:val="20"/>
          <w:szCs w:val="20"/>
          <w:lang w:val="pl-PL"/>
        </w:rPr>
        <w:t xml:space="preserve"> </w:t>
      </w:r>
    </w:p>
    <w:p w14:paraId="3905B61C" w14:textId="77777777" w:rsidR="00E42F90" w:rsidRPr="0039079C" w:rsidRDefault="00E42F90" w:rsidP="00C825A5">
      <w:pPr>
        <w:pStyle w:val="Tekstpodstawowy"/>
        <w:numPr>
          <w:ilvl w:val="0"/>
          <w:numId w:val="26"/>
        </w:numPr>
        <w:spacing w:line="276" w:lineRule="auto"/>
        <w:ind w:left="426" w:hanging="426"/>
        <w:jc w:val="both"/>
        <w:rPr>
          <w:rFonts w:ascii="Arial" w:hAnsi="Arial" w:cs="Arial"/>
          <w:sz w:val="20"/>
          <w:szCs w:val="20"/>
          <w:lang w:val="pl-PL"/>
        </w:rPr>
      </w:pPr>
      <w:bookmarkStart w:id="23" w:name="_Toc65159399"/>
      <w:r w:rsidRPr="0039079C">
        <w:rPr>
          <w:rFonts w:ascii="Arial" w:hAnsi="Arial" w:cs="Arial"/>
          <w:sz w:val="20"/>
          <w:szCs w:val="20"/>
          <w:lang w:val="pl-PL"/>
        </w:rPr>
        <w:t>Wykonawca jest odpowiedzialny za działania lub zaniechania podwykonawcy, jego przedstawicieli lub pracowników, jak za własne działania lub zaniechania.</w:t>
      </w:r>
      <w:bookmarkEnd w:id="23"/>
    </w:p>
    <w:p w14:paraId="2B2834CD" w14:textId="77777777" w:rsidR="00E42F90" w:rsidRPr="0039079C" w:rsidRDefault="00E42F90" w:rsidP="00C825A5">
      <w:pPr>
        <w:pStyle w:val="Tekstpodstawowy"/>
        <w:numPr>
          <w:ilvl w:val="0"/>
          <w:numId w:val="26"/>
        </w:numPr>
        <w:spacing w:line="276" w:lineRule="auto"/>
        <w:ind w:left="426" w:hanging="426"/>
        <w:jc w:val="both"/>
        <w:rPr>
          <w:rFonts w:ascii="Arial" w:hAnsi="Arial" w:cs="Arial"/>
          <w:sz w:val="20"/>
          <w:szCs w:val="20"/>
          <w:lang w:val="pl-PL"/>
        </w:rPr>
      </w:pPr>
      <w:bookmarkStart w:id="24" w:name="_Toc65159400"/>
      <w:r w:rsidRPr="0039079C">
        <w:rPr>
          <w:rFonts w:ascii="Arial" w:hAnsi="Arial" w:cs="Arial"/>
          <w:sz w:val="20"/>
          <w:szCs w:val="20"/>
          <w:lang w:val="pl-PL"/>
        </w:rPr>
        <w:t>Wykonawca ponosi odpowiedzialność za zapłatę wynagrodzenia za część zamówienia wykonaną przez podwykonawcę.</w:t>
      </w:r>
      <w:bookmarkEnd w:id="24"/>
      <w:r w:rsidRPr="0039079C">
        <w:rPr>
          <w:rFonts w:ascii="Arial" w:hAnsi="Arial" w:cs="Arial"/>
          <w:sz w:val="20"/>
          <w:szCs w:val="20"/>
          <w:lang w:val="pl-PL"/>
        </w:rPr>
        <w:t xml:space="preserve"> </w:t>
      </w:r>
    </w:p>
    <w:p w14:paraId="407E7424" w14:textId="628E7F8C" w:rsidR="00E42F90" w:rsidRPr="0039079C" w:rsidRDefault="00E42F90" w:rsidP="00C825A5">
      <w:pPr>
        <w:pStyle w:val="Tekstpodstawowy"/>
        <w:numPr>
          <w:ilvl w:val="0"/>
          <w:numId w:val="26"/>
        </w:numPr>
        <w:spacing w:line="276" w:lineRule="auto"/>
        <w:ind w:left="426" w:hanging="426"/>
        <w:jc w:val="both"/>
        <w:rPr>
          <w:rFonts w:ascii="Arial" w:hAnsi="Arial" w:cs="Arial"/>
          <w:sz w:val="20"/>
          <w:szCs w:val="20"/>
          <w:lang w:val="pl-PL"/>
        </w:rPr>
      </w:pPr>
      <w:bookmarkStart w:id="25" w:name="_Toc65159401"/>
      <w:r w:rsidRPr="0039079C">
        <w:rPr>
          <w:rFonts w:ascii="Arial" w:hAnsi="Arial" w:cs="Arial"/>
          <w:sz w:val="20"/>
          <w:szCs w:val="20"/>
          <w:lang w:val="pl-PL"/>
        </w:rPr>
        <w:t>Jeżeli zmiana albo rezygnacja z podwykonawcy dotyczy podmiotu, na którego zasoby Wykonawca powoływał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o której mowa w zdaniu poprzednim, wymaga sporządzenia aneksu do Umowy.</w:t>
      </w:r>
      <w:bookmarkEnd w:id="25"/>
    </w:p>
    <w:p w14:paraId="0FBFF65A" w14:textId="77777777" w:rsidR="005116E0" w:rsidRPr="0039079C" w:rsidRDefault="005116E0" w:rsidP="00C825A5">
      <w:pPr>
        <w:pStyle w:val="Tekstpodstawowy"/>
        <w:spacing w:line="276" w:lineRule="auto"/>
        <w:ind w:left="426"/>
        <w:jc w:val="both"/>
        <w:rPr>
          <w:rFonts w:ascii="Arial" w:hAnsi="Arial" w:cs="Arial"/>
          <w:sz w:val="20"/>
          <w:szCs w:val="20"/>
          <w:lang w:val="pl-PL"/>
        </w:rPr>
      </w:pPr>
    </w:p>
    <w:p w14:paraId="4E3A507C" w14:textId="496E221A" w:rsidR="00E42F90" w:rsidRPr="0039079C" w:rsidRDefault="00E42F90" w:rsidP="00C825A5">
      <w:pPr>
        <w:pStyle w:val="Akapitzlist"/>
        <w:spacing w:after="0" w:line="276" w:lineRule="auto"/>
        <w:contextualSpacing w:val="0"/>
        <w:jc w:val="center"/>
        <w:outlineLvl w:val="0"/>
        <w:rPr>
          <w:rFonts w:ascii="Arial" w:hAnsi="Arial" w:cs="Arial"/>
          <w:b/>
          <w:sz w:val="20"/>
          <w:szCs w:val="20"/>
        </w:rPr>
      </w:pPr>
      <w:bookmarkStart w:id="26" w:name="_Toc193284908"/>
      <w:r w:rsidRPr="0039079C">
        <w:rPr>
          <w:rFonts w:ascii="Arial" w:hAnsi="Arial" w:cs="Arial"/>
          <w:b/>
          <w:sz w:val="20"/>
          <w:szCs w:val="20"/>
        </w:rPr>
        <w:t>§ 1</w:t>
      </w:r>
      <w:r w:rsidR="00B11BAA" w:rsidRPr="0039079C">
        <w:rPr>
          <w:rFonts w:ascii="Arial" w:hAnsi="Arial" w:cs="Arial"/>
          <w:b/>
          <w:sz w:val="20"/>
          <w:szCs w:val="20"/>
        </w:rPr>
        <w:t>2</w:t>
      </w:r>
      <w:r w:rsidRPr="0039079C">
        <w:rPr>
          <w:rFonts w:ascii="Arial" w:hAnsi="Arial" w:cs="Arial"/>
          <w:b/>
          <w:sz w:val="20"/>
          <w:szCs w:val="20"/>
        </w:rPr>
        <w:t xml:space="preserve"> BHP</w:t>
      </w:r>
      <w:bookmarkEnd w:id="26"/>
    </w:p>
    <w:p w14:paraId="495EF548" w14:textId="1EA9DBE8" w:rsidR="00E42F90" w:rsidRPr="0039079C" w:rsidRDefault="00E42F90" w:rsidP="00C825A5">
      <w:pPr>
        <w:pStyle w:val="Akapitzlist"/>
        <w:numPr>
          <w:ilvl w:val="0"/>
          <w:numId w:val="24"/>
        </w:numPr>
        <w:spacing w:line="276" w:lineRule="auto"/>
        <w:ind w:left="426" w:hanging="426"/>
        <w:jc w:val="both"/>
        <w:rPr>
          <w:rFonts w:ascii="Arial" w:hAnsi="Arial" w:cs="Arial"/>
          <w:sz w:val="20"/>
          <w:szCs w:val="20"/>
        </w:rPr>
      </w:pPr>
      <w:r w:rsidRPr="0039079C">
        <w:rPr>
          <w:rFonts w:ascii="Arial" w:hAnsi="Arial" w:cs="Arial"/>
          <w:sz w:val="20"/>
          <w:szCs w:val="20"/>
        </w:rPr>
        <w:t>Wykonawca zapewni, iż wszyscy pracownicy wykonujący prace w jego imieniu, w tym pracownicy podwykonawców będą posiadali przeszkolenie BHP oraz uprawnienia wymagane do wykonywania danych czynności wynikające z przepisów prawa, w tym uprawnienia do pracy na wysokości, świadectwa kwalifikacyjne E, E+D (SEP), uprawnienia do wykonywania prac spawalniczych lub przeprowadzania badań nieniszczących.</w:t>
      </w:r>
    </w:p>
    <w:p w14:paraId="5AF4B04F" w14:textId="6B3CD72C" w:rsidR="00E42F90" w:rsidRPr="0039079C" w:rsidRDefault="00E42F90" w:rsidP="00C825A5">
      <w:pPr>
        <w:pStyle w:val="Akapitzlist"/>
        <w:numPr>
          <w:ilvl w:val="0"/>
          <w:numId w:val="24"/>
        </w:numPr>
        <w:spacing w:line="276" w:lineRule="auto"/>
        <w:ind w:left="426" w:hanging="426"/>
        <w:jc w:val="both"/>
        <w:rPr>
          <w:rFonts w:ascii="Arial" w:hAnsi="Arial" w:cs="Arial"/>
          <w:sz w:val="20"/>
          <w:szCs w:val="20"/>
        </w:rPr>
      </w:pPr>
      <w:r w:rsidRPr="0039079C">
        <w:rPr>
          <w:rFonts w:ascii="Arial" w:hAnsi="Arial" w:cs="Arial"/>
          <w:sz w:val="20"/>
          <w:szCs w:val="20"/>
        </w:rPr>
        <w:t xml:space="preserve">Wykonawca odpowiada za zabezpieczenie i utrzymanie dla pracowników wykonujących w jego imieniu prace w ramach Umowy środków ochrony osobistej oraz sprzętu zabezpieczającego niezbędnego </w:t>
      </w:r>
      <w:r w:rsidRPr="0039079C">
        <w:rPr>
          <w:rFonts w:ascii="Arial" w:hAnsi="Arial" w:cs="Arial"/>
          <w:sz w:val="20"/>
          <w:szCs w:val="20"/>
        </w:rPr>
        <w:br/>
        <w:t>do bezpiecznego wykonywania podejmowanych prac.</w:t>
      </w:r>
    </w:p>
    <w:p w14:paraId="781CA8C7" w14:textId="604D89AA" w:rsidR="00E42F90" w:rsidRPr="0039079C" w:rsidRDefault="00E42F90" w:rsidP="00C825A5">
      <w:pPr>
        <w:pStyle w:val="Akapitzlist"/>
        <w:numPr>
          <w:ilvl w:val="0"/>
          <w:numId w:val="24"/>
        </w:numPr>
        <w:spacing w:line="276" w:lineRule="auto"/>
        <w:ind w:left="426" w:hanging="426"/>
        <w:jc w:val="both"/>
        <w:rPr>
          <w:rFonts w:ascii="Arial" w:hAnsi="Arial" w:cs="Arial"/>
          <w:sz w:val="20"/>
          <w:szCs w:val="20"/>
        </w:rPr>
      </w:pPr>
      <w:r w:rsidRPr="0039079C">
        <w:rPr>
          <w:rFonts w:ascii="Arial" w:hAnsi="Arial" w:cs="Arial"/>
          <w:sz w:val="20"/>
          <w:szCs w:val="20"/>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7E83D193" w14:textId="3EA8E63D" w:rsidR="00E42F90" w:rsidRPr="0039079C" w:rsidRDefault="00E42F90" w:rsidP="00C825A5">
      <w:pPr>
        <w:pStyle w:val="Akapitzlist"/>
        <w:numPr>
          <w:ilvl w:val="0"/>
          <w:numId w:val="24"/>
        </w:numPr>
        <w:spacing w:line="276" w:lineRule="auto"/>
        <w:ind w:left="426" w:hanging="426"/>
        <w:jc w:val="both"/>
        <w:rPr>
          <w:rFonts w:ascii="Arial" w:hAnsi="Arial" w:cs="Arial"/>
          <w:sz w:val="20"/>
          <w:szCs w:val="20"/>
        </w:rPr>
      </w:pPr>
      <w:r w:rsidRPr="0039079C">
        <w:rPr>
          <w:rFonts w:ascii="Arial" w:hAnsi="Arial" w:cs="Arial"/>
          <w:sz w:val="20"/>
          <w:szCs w:val="20"/>
        </w:rPr>
        <w:t>Wykonawca, realizując Przedmiot Umowy, odpowiada bezpośrednio za wszelkie naruszenia porządku i bezpieczeństwa pracy oraz zobowiązuje się do pokrycia roszczeń w przypadku, gdy doprowadziły one do powstania szkody.</w:t>
      </w:r>
    </w:p>
    <w:p w14:paraId="0AE3D079" w14:textId="77777777" w:rsidR="005116E0" w:rsidRPr="0039079C" w:rsidRDefault="005116E0" w:rsidP="00C825A5">
      <w:pPr>
        <w:pStyle w:val="Akapitzlist"/>
        <w:widowControl w:val="0"/>
        <w:spacing w:after="0" w:line="276" w:lineRule="auto"/>
        <w:ind w:left="709"/>
        <w:jc w:val="both"/>
        <w:rPr>
          <w:rFonts w:ascii="Arial" w:hAnsi="Arial" w:cs="Arial"/>
          <w:color w:val="000000" w:themeColor="text1"/>
          <w:sz w:val="20"/>
          <w:szCs w:val="20"/>
        </w:rPr>
      </w:pPr>
      <w:bookmarkStart w:id="27" w:name="_Hlk158633097"/>
    </w:p>
    <w:p w14:paraId="53AA4FD2" w14:textId="02856C3D" w:rsidR="00E42F90" w:rsidRPr="0039079C" w:rsidRDefault="00E42F90" w:rsidP="00C825A5">
      <w:pPr>
        <w:pStyle w:val="Akapitzlist"/>
        <w:spacing w:after="0" w:line="276" w:lineRule="auto"/>
        <w:contextualSpacing w:val="0"/>
        <w:jc w:val="center"/>
        <w:outlineLvl w:val="0"/>
        <w:rPr>
          <w:rFonts w:ascii="Arial" w:hAnsi="Arial" w:cs="Arial"/>
          <w:b/>
          <w:sz w:val="20"/>
          <w:szCs w:val="20"/>
        </w:rPr>
      </w:pPr>
      <w:bookmarkStart w:id="28" w:name="_Toc193284909"/>
      <w:bookmarkEnd w:id="27"/>
      <w:r w:rsidRPr="0039079C">
        <w:rPr>
          <w:rFonts w:ascii="Arial" w:hAnsi="Arial" w:cs="Arial"/>
          <w:b/>
          <w:sz w:val="20"/>
          <w:szCs w:val="20"/>
        </w:rPr>
        <w:t>§ 1</w:t>
      </w:r>
      <w:r w:rsidR="00B11BAA" w:rsidRPr="0039079C">
        <w:rPr>
          <w:rFonts w:ascii="Arial" w:hAnsi="Arial" w:cs="Arial"/>
          <w:b/>
          <w:sz w:val="20"/>
          <w:szCs w:val="20"/>
        </w:rPr>
        <w:t>3</w:t>
      </w:r>
      <w:r w:rsidRPr="0039079C">
        <w:rPr>
          <w:rFonts w:ascii="Arial" w:hAnsi="Arial" w:cs="Arial"/>
          <w:b/>
          <w:sz w:val="20"/>
          <w:szCs w:val="20"/>
        </w:rPr>
        <w:t xml:space="preserve"> Dane osobowe</w:t>
      </w:r>
      <w:bookmarkEnd w:id="28"/>
    </w:p>
    <w:p w14:paraId="6B0CEA35" w14:textId="77777777" w:rsidR="00B11BAA" w:rsidRPr="0039079C" w:rsidRDefault="00B11BAA" w:rsidP="00DB3D64">
      <w:pPr>
        <w:spacing w:after="0" w:line="276" w:lineRule="auto"/>
        <w:ind w:left="426"/>
        <w:jc w:val="both"/>
        <w:rPr>
          <w:rFonts w:ascii="Arial" w:eastAsia="Calibri" w:hAnsi="Arial" w:cs="Arial"/>
          <w:color w:val="000000" w:themeColor="text1"/>
          <w:sz w:val="20"/>
          <w:szCs w:val="20"/>
        </w:rPr>
      </w:pPr>
      <w:bookmarkStart w:id="29" w:name="_Hlk164247248"/>
      <w:r w:rsidRPr="0039079C">
        <w:rPr>
          <w:rFonts w:ascii="Arial" w:eastAsia="Calibri" w:hAnsi="Arial" w:cs="Arial"/>
          <w:color w:val="000000" w:themeColor="text1"/>
          <w:sz w:val="20"/>
          <w:szCs w:val="20"/>
        </w:rPr>
        <w:t xml:space="preserve">Dopełniając wymogów art. 13 i 14 </w:t>
      </w:r>
      <w:r w:rsidRPr="0039079C">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39079C">
        <w:rPr>
          <w:rFonts w:ascii="Arial" w:hAnsi="Arial" w:cs="Arial"/>
          <w:b/>
          <w:color w:val="000000" w:themeColor="text1"/>
          <w:sz w:val="20"/>
          <w:szCs w:val="20"/>
        </w:rPr>
        <w:t>„RODO”</w:t>
      </w:r>
      <w:r w:rsidRPr="0039079C">
        <w:rPr>
          <w:rFonts w:ascii="Arial" w:hAnsi="Arial" w:cs="Arial"/>
          <w:color w:val="000000" w:themeColor="text1"/>
          <w:sz w:val="20"/>
          <w:szCs w:val="20"/>
        </w:rPr>
        <w:t xml:space="preserve">, Zamawiający  </w:t>
      </w:r>
      <w:r w:rsidRPr="0039079C">
        <w:rPr>
          <w:rFonts w:ascii="Arial" w:eastAsia="Calibri" w:hAnsi="Arial" w:cs="Arial"/>
          <w:color w:val="000000" w:themeColor="text1"/>
          <w:sz w:val="20"/>
          <w:szCs w:val="20"/>
        </w:rPr>
        <w:t xml:space="preserve">informuje, co następuje. </w:t>
      </w:r>
    </w:p>
    <w:p w14:paraId="6981E571" w14:textId="5A992034" w:rsidR="00B11BAA" w:rsidRPr="0039079C" w:rsidRDefault="00B11BAA" w:rsidP="00DB3D64">
      <w:pPr>
        <w:spacing w:after="0" w:line="276" w:lineRule="auto"/>
        <w:ind w:left="851" w:right="720" w:hanging="426"/>
        <w:contextualSpacing/>
        <w:jc w:val="center"/>
        <w:rPr>
          <w:rFonts w:ascii="Arial" w:eastAsia="Arial" w:hAnsi="Arial" w:cs="Arial"/>
          <w:b/>
          <w:sz w:val="20"/>
          <w:szCs w:val="20"/>
        </w:rPr>
      </w:pPr>
      <w:r w:rsidRPr="0039079C">
        <w:rPr>
          <w:rFonts w:ascii="Arial" w:eastAsia="Arial" w:hAnsi="Arial" w:cs="Arial"/>
          <w:b/>
          <w:sz w:val="20"/>
          <w:szCs w:val="20"/>
        </w:rPr>
        <w:t>Oznaczenie Administratora danych osobowych.</w:t>
      </w:r>
    </w:p>
    <w:p w14:paraId="374C195C"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Administratorem danych osobowych osób wskazanych w Umowie jest spółka: „Koleje Małopolskie” </w:t>
      </w:r>
      <w:r w:rsidRPr="0039079C">
        <w:rPr>
          <w:rFonts w:ascii="Arial" w:eastAsia="Calibri" w:hAnsi="Arial" w:cs="Arial"/>
          <w:sz w:val="20"/>
          <w:szCs w:val="20"/>
        </w:rPr>
        <w:br/>
        <w:t xml:space="preserve">sp. z o. o. z siedzibą w Krakowie, ul. Wodna 2, 30-556 Kraków, KRS </w:t>
      </w:r>
      <w:r w:rsidRPr="0039079C">
        <w:rPr>
          <w:rFonts w:ascii="Arial" w:hAnsi="Arial" w:cs="Arial"/>
          <w:sz w:val="20"/>
          <w:szCs w:val="20"/>
        </w:rPr>
        <w:t>0000500799</w:t>
      </w:r>
      <w:r w:rsidRPr="0039079C">
        <w:rPr>
          <w:rFonts w:ascii="Arial" w:eastAsia="Calibri" w:hAnsi="Arial" w:cs="Arial"/>
          <w:sz w:val="20"/>
          <w:szCs w:val="20"/>
        </w:rPr>
        <w:t xml:space="preserve"> (Administrator). </w:t>
      </w:r>
    </w:p>
    <w:p w14:paraId="7D75BB2E" w14:textId="77777777" w:rsidR="00B11BAA" w:rsidRPr="0039079C" w:rsidRDefault="00B11BAA" w:rsidP="00DB3D64">
      <w:pPr>
        <w:pStyle w:val="Akapitzlist"/>
        <w:widowControl w:val="0"/>
        <w:numPr>
          <w:ilvl w:val="0"/>
          <w:numId w:val="73"/>
        </w:numPr>
        <w:pBdr>
          <w:top w:val="nil"/>
          <w:left w:val="nil"/>
          <w:bottom w:val="nil"/>
          <w:right w:val="nil"/>
          <w:between w:val="nil"/>
          <w:bar w:val="nil"/>
        </w:pBdr>
        <w:suppressAutoHyphens/>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Z Administratorem danych można kontaktować się na wyżej podany adres korespondencyjny lub na adres mailowy: </w:t>
      </w:r>
      <w:r w:rsidRPr="0039079C">
        <w:rPr>
          <w:rFonts w:ascii="Arial" w:eastAsia="Calibri" w:hAnsi="Arial" w:cs="Arial"/>
          <w:sz w:val="20"/>
          <w:szCs w:val="20"/>
          <w:u w:val="single"/>
        </w:rPr>
        <w:t>sekretariat@kolejemalopolskie.com.pl.</w:t>
      </w:r>
      <w:r w:rsidRPr="0039079C">
        <w:rPr>
          <w:rFonts w:ascii="Arial" w:eastAsia="Calibri" w:hAnsi="Arial" w:cs="Arial"/>
          <w:sz w:val="20"/>
          <w:szCs w:val="20"/>
        </w:rPr>
        <w:t xml:space="preserve"> </w:t>
      </w:r>
    </w:p>
    <w:p w14:paraId="289ACEF8" w14:textId="589CA7AA"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Inspektor Ochrony Danych.</w:t>
      </w:r>
    </w:p>
    <w:p w14:paraId="5602D24A" w14:textId="77777777" w:rsidR="00B11BAA" w:rsidRPr="0039079C" w:rsidRDefault="00B11BAA" w:rsidP="00DB3D64">
      <w:pPr>
        <w:pStyle w:val="Akapitzlist"/>
        <w:widowControl w:val="0"/>
        <w:numPr>
          <w:ilvl w:val="0"/>
          <w:numId w:val="73"/>
        </w:numPr>
        <w:pBdr>
          <w:top w:val="nil"/>
          <w:left w:val="nil"/>
          <w:bottom w:val="nil"/>
          <w:right w:val="nil"/>
          <w:between w:val="nil"/>
          <w:bar w:val="nil"/>
        </w:pBdr>
        <w:suppressAutoHyphens/>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Administrator powołał inspektora ochrony danych, z którym kontakt jest możliwy pod adresem: </w:t>
      </w:r>
      <w:hyperlink r:id="rId8" w:history="1">
        <w:r w:rsidRPr="0039079C">
          <w:rPr>
            <w:rStyle w:val="Hipercze"/>
            <w:rFonts w:ascii="Arial" w:eastAsia="Calibri" w:hAnsi="Arial" w:cs="Arial"/>
            <w:sz w:val="20"/>
            <w:szCs w:val="20"/>
          </w:rPr>
          <w:t>iod@kolejemalopolskie.com.pl</w:t>
        </w:r>
      </w:hyperlink>
      <w:r w:rsidRPr="0039079C">
        <w:rPr>
          <w:rFonts w:ascii="Arial" w:eastAsia="Calibri" w:hAnsi="Arial" w:cs="Arial"/>
          <w:sz w:val="20"/>
          <w:szCs w:val="20"/>
          <w:u w:val="single"/>
        </w:rPr>
        <w:t xml:space="preserve"> </w:t>
      </w:r>
      <w:r w:rsidRPr="0039079C">
        <w:rPr>
          <w:rFonts w:ascii="Arial" w:eastAsia="Calibri" w:hAnsi="Arial" w:cs="Arial"/>
          <w:sz w:val="20"/>
          <w:szCs w:val="20"/>
        </w:rPr>
        <w:t xml:space="preserve">lub na wyżej podany adres korespondencyjny. </w:t>
      </w:r>
    </w:p>
    <w:p w14:paraId="454A44B0" w14:textId="3CBE7BCC"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Cel oraz podstawy prawne przetwarzania danych osobowych.</w:t>
      </w:r>
    </w:p>
    <w:p w14:paraId="4D39EBAE"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oraz f RODO). </w:t>
      </w:r>
    </w:p>
    <w:p w14:paraId="42134096"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77A1942E"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39079C">
        <w:rPr>
          <w:rFonts w:ascii="Arial" w:hAnsi="Arial" w:cs="Arial"/>
          <w:sz w:val="20"/>
          <w:szCs w:val="20"/>
        </w:rPr>
        <w:t xml:space="preserve">przetwarzanie jest niezbędne do celów wynikających z prawnie uzasadnionych interesów realizowanych przez Administratora). </w:t>
      </w:r>
    </w:p>
    <w:p w14:paraId="0CBE92D0" w14:textId="050A2AC3"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Odbiorcy danych osobowych.</w:t>
      </w:r>
    </w:p>
    <w:p w14:paraId="1FADE8DB" w14:textId="0BE964DC" w:rsidR="00B11BAA" w:rsidRPr="006410B5"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6DCAEC5A" w14:textId="1EE207D8"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Okres przechowywania danych.</w:t>
      </w:r>
    </w:p>
    <w:p w14:paraId="1CDA2DE3" w14:textId="77777777" w:rsidR="00B11BAA" w:rsidRPr="0039079C" w:rsidRDefault="00B11BAA" w:rsidP="00DB3D64">
      <w:pPr>
        <w:pStyle w:val="Akapitzlist"/>
        <w:widowControl w:val="0"/>
        <w:numPr>
          <w:ilvl w:val="0"/>
          <w:numId w:val="73"/>
        </w:numPr>
        <w:autoSpaceDE w:val="0"/>
        <w:autoSpaceDN w:val="0"/>
        <w:adjustRightInd w:val="0"/>
        <w:spacing w:after="0" w:line="276" w:lineRule="auto"/>
        <w:ind w:left="851" w:hanging="426"/>
        <w:jc w:val="both"/>
        <w:rPr>
          <w:rFonts w:ascii="Arial" w:hAnsi="Arial" w:cs="Arial"/>
          <w:iCs/>
          <w:sz w:val="20"/>
          <w:szCs w:val="20"/>
        </w:rPr>
      </w:pPr>
      <w:r w:rsidRPr="0039079C">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91F143C" w14:textId="10128F0E"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Prawa osób, których dane dotyczą.</w:t>
      </w:r>
    </w:p>
    <w:p w14:paraId="38583988"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Osobom, których dane dotyczą, przysługuje prawo: </w:t>
      </w:r>
    </w:p>
    <w:p w14:paraId="2BA3FA70"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dostępu do danych, w tym uzyskania kopii danych (art. 15 RODO), </w:t>
      </w:r>
    </w:p>
    <w:p w14:paraId="4CCB60F8"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do sprostowania lub uzupełnienia danych (art. 16 RODO), </w:t>
      </w:r>
    </w:p>
    <w:p w14:paraId="3153F278"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do usunięcia danych (art. 17 RODO – w przypadkach tam wskazanych), </w:t>
      </w:r>
    </w:p>
    <w:p w14:paraId="7C89C067"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do ograniczenia przetwarzania danych (art. 18 RODO - </w:t>
      </w:r>
      <w:r w:rsidRPr="0039079C">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BA73550"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do zgłoszenia sprzeciwu (art. 21 RODO - gdy przetwarzanie następuje na podstawie art. 6 ust. 1 lit. f RODO),</w:t>
      </w:r>
    </w:p>
    <w:p w14:paraId="68B52EAD" w14:textId="77777777" w:rsidR="00B11BAA" w:rsidRPr="0039079C" w:rsidRDefault="00B11BAA" w:rsidP="00DB3D64">
      <w:pPr>
        <w:pStyle w:val="Akapitzlist"/>
        <w:numPr>
          <w:ilvl w:val="0"/>
          <w:numId w:val="74"/>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do wniesienia skargi do organu nadzorczego (art. 77 RODO  - w przypadku uznania, że przetwarzanie ich danych osobowych narusza przepisy RODO). </w:t>
      </w:r>
    </w:p>
    <w:p w14:paraId="09CCA347" w14:textId="77777777" w:rsidR="00B11BAA" w:rsidRPr="0039079C" w:rsidRDefault="00B11BAA" w:rsidP="00DB3D64">
      <w:p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Jednocześnie informujemy, że osobom, których dane dotyczą nie przysługuje prawo: </w:t>
      </w:r>
    </w:p>
    <w:p w14:paraId="0AA09B03" w14:textId="77777777" w:rsidR="00B11BAA" w:rsidRPr="0039079C" w:rsidRDefault="00B11BAA" w:rsidP="00DB3D64">
      <w:pPr>
        <w:pStyle w:val="Akapitzlist"/>
        <w:numPr>
          <w:ilvl w:val="0"/>
          <w:numId w:val="75"/>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lastRenderedPageBreak/>
        <w:t xml:space="preserve">do przenoszenia danych </w:t>
      </w:r>
      <w:r w:rsidRPr="0039079C">
        <w:rPr>
          <w:rFonts w:ascii="Arial" w:hAnsi="Arial" w:cs="Arial"/>
          <w:sz w:val="20"/>
          <w:szCs w:val="20"/>
        </w:rPr>
        <w:t xml:space="preserve">(art. 20 RODO - przysługuje ono w przypadku, kiedy przetwarzanie odbywa się na podstawie zgody w </w:t>
      </w:r>
      <w:r w:rsidRPr="0039079C">
        <w:rPr>
          <w:rFonts w:ascii="Arial" w:hAnsi="Arial" w:cs="Arial"/>
          <w:color w:val="000000" w:themeColor="text1"/>
          <w:sz w:val="20"/>
          <w:szCs w:val="20"/>
        </w:rPr>
        <w:t xml:space="preserve">myśl </w:t>
      </w:r>
      <w:hyperlink r:id="rId9" w:history="1">
        <w:r w:rsidRPr="0039079C">
          <w:rPr>
            <w:rStyle w:val="Hipercze"/>
            <w:rFonts w:ascii="Arial" w:hAnsi="Arial" w:cs="Arial"/>
            <w:color w:val="000000" w:themeColor="text1"/>
            <w:sz w:val="20"/>
            <w:szCs w:val="20"/>
          </w:rPr>
          <w:t>art. 6</w:t>
        </w:r>
      </w:hyperlink>
      <w:r w:rsidRPr="0039079C">
        <w:rPr>
          <w:rFonts w:ascii="Arial" w:hAnsi="Arial" w:cs="Arial"/>
          <w:color w:val="000000" w:themeColor="text1"/>
          <w:sz w:val="20"/>
          <w:szCs w:val="20"/>
        </w:rPr>
        <w:t xml:space="preserve"> ust. 1 lit. a</w:t>
      </w:r>
      <w:r w:rsidRPr="0039079C">
        <w:rPr>
          <w:rFonts w:ascii="Arial" w:hAnsi="Arial" w:cs="Arial"/>
          <w:sz w:val="20"/>
          <w:szCs w:val="20"/>
        </w:rPr>
        <w:t xml:space="preserve"> lub </w:t>
      </w:r>
      <w:hyperlink r:id="rId10" w:history="1">
        <w:r w:rsidRPr="0039079C">
          <w:rPr>
            <w:rStyle w:val="Hipercze"/>
            <w:rFonts w:ascii="Arial" w:hAnsi="Arial" w:cs="Arial"/>
            <w:color w:val="000000" w:themeColor="text1"/>
            <w:sz w:val="20"/>
            <w:szCs w:val="20"/>
          </w:rPr>
          <w:t>art. 9</w:t>
        </w:r>
      </w:hyperlink>
      <w:r w:rsidRPr="0039079C">
        <w:rPr>
          <w:rFonts w:ascii="Arial" w:hAnsi="Arial" w:cs="Arial"/>
          <w:color w:val="000000" w:themeColor="text1"/>
          <w:sz w:val="20"/>
          <w:szCs w:val="20"/>
        </w:rPr>
        <w:t xml:space="preserve"> ust. 2 lit. a RODO </w:t>
      </w:r>
      <w:r w:rsidRPr="0039079C">
        <w:rPr>
          <w:rFonts w:ascii="Arial" w:hAnsi="Arial" w:cs="Arial"/>
          <w:sz w:val="20"/>
          <w:szCs w:val="20"/>
        </w:rPr>
        <w:t>lub na podstawie umowy w myśl art. 6 ust. 1 lit. b RODO oraz odbywa się w sposób zautomatyzowany).</w:t>
      </w:r>
    </w:p>
    <w:p w14:paraId="4E6768C1" w14:textId="6AB866AB"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Wymóg podania danych.</w:t>
      </w:r>
    </w:p>
    <w:p w14:paraId="702A8376"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2A022D6B" w14:textId="5ABD3EAB"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Zautomatyzowane przetwarzanie danych.</w:t>
      </w:r>
    </w:p>
    <w:p w14:paraId="30953CE9"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Dane nie będą wykorzystywane do zautomatyzowanego podejmowania decyzji, w tym profilowania. </w:t>
      </w:r>
    </w:p>
    <w:bookmarkEnd w:id="29"/>
    <w:p w14:paraId="53849966" w14:textId="33386FE0" w:rsidR="00B11BAA" w:rsidRPr="0039079C" w:rsidRDefault="00B11BAA" w:rsidP="00DB3D64">
      <w:pPr>
        <w:spacing w:after="0" w:line="276" w:lineRule="auto"/>
        <w:ind w:left="851" w:hanging="426"/>
        <w:jc w:val="center"/>
        <w:rPr>
          <w:rFonts w:ascii="Arial" w:eastAsia="Calibri" w:hAnsi="Arial" w:cs="Arial"/>
          <w:b/>
          <w:sz w:val="20"/>
          <w:szCs w:val="20"/>
        </w:rPr>
      </w:pPr>
      <w:r w:rsidRPr="0039079C">
        <w:rPr>
          <w:rFonts w:ascii="Arial" w:eastAsia="Calibri" w:hAnsi="Arial" w:cs="Arial"/>
          <w:b/>
          <w:sz w:val="20"/>
          <w:szCs w:val="20"/>
        </w:rPr>
        <w:t>Obowiązek informacyjny z art. 14 RODO.</w:t>
      </w:r>
    </w:p>
    <w:p w14:paraId="20FDBE31" w14:textId="77777777" w:rsidR="00B11BAA" w:rsidRPr="0039079C" w:rsidRDefault="00B11BAA" w:rsidP="00DB3D64">
      <w:pPr>
        <w:pStyle w:val="Akapitzlist"/>
        <w:numPr>
          <w:ilvl w:val="0"/>
          <w:numId w:val="73"/>
        </w:numPr>
        <w:spacing w:after="0" w:line="276" w:lineRule="auto"/>
        <w:ind w:left="851" w:hanging="426"/>
        <w:jc w:val="both"/>
        <w:rPr>
          <w:rFonts w:ascii="Arial" w:eastAsia="Calibri" w:hAnsi="Arial" w:cs="Arial"/>
          <w:sz w:val="20"/>
          <w:szCs w:val="20"/>
        </w:rPr>
      </w:pPr>
      <w:r w:rsidRPr="0039079C">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a także dane dotyczące stanu fizjologicznego, w związku z możliwością kontroli, o której mowa w załączniku nr 6 do Umowy)  i źródle pochodzenia danych (Administrator pozyskał dane od Wykonawcy, bądź w wyniku przeprowadzania kontroli ww.).  </w:t>
      </w:r>
    </w:p>
    <w:p w14:paraId="2FCDA660" w14:textId="77777777" w:rsidR="005116E0" w:rsidRPr="006410B5" w:rsidRDefault="005116E0" w:rsidP="006410B5">
      <w:pPr>
        <w:spacing w:after="0" w:line="276" w:lineRule="auto"/>
        <w:jc w:val="both"/>
        <w:rPr>
          <w:rFonts w:ascii="Arial" w:hAnsi="Arial" w:cs="Arial"/>
          <w:sz w:val="20"/>
          <w:szCs w:val="20"/>
          <w:lang w:bidi="pl-PL"/>
        </w:rPr>
      </w:pPr>
    </w:p>
    <w:p w14:paraId="5116E34A" w14:textId="5ECC0E00" w:rsidR="00E42F90" w:rsidRPr="0039079C" w:rsidRDefault="00E42F90" w:rsidP="00C825A5">
      <w:pPr>
        <w:pStyle w:val="Nagwek1"/>
        <w:spacing w:before="0" w:line="276" w:lineRule="auto"/>
        <w:jc w:val="center"/>
        <w:rPr>
          <w:rFonts w:ascii="Arial" w:hAnsi="Arial" w:cs="Arial"/>
          <w:b w:val="0"/>
          <w:sz w:val="20"/>
          <w:szCs w:val="20"/>
        </w:rPr>
      </w:pPr>
      <w:bookmarkStart w:id="30" w:name="_Toc193284910"/>
      <w:r w:rsidRPr="0039079C">
        <w:rPr>
          <w:rFonts w:ascii="Arial" w:hAnsi="Arial" w:cs="Arial"/>
          <w:color w:val="auto"/>
          <w:sz w:val="20"/>
          <w:szCs w:val="20"/>
        </w:rPr>
        <w:t>§ 1</w:t>
      </w:r>
      <w:r w:rsidR="00B11BAA" w:rsidRPr="0039079C">
        <w:rPr>
          <w:rFonts w:ascii="Arial" w:hAnsi="Arial" w:cs="Arial"/>
          <w:color w:val="auto"/>
          <w:sz w:val="20"/>
          <w:szCs w:val="20"/>
        </w:rPr>
        <w:t>4</w:t>
      </w:r>
      <w:r w:rsidRPr="0039079C">
        <w:rPr>
          <w:rFonts w:ascii="Arial" w:hAnsi="Arial" w:cs="Arial"/>
          <w:color w:val="auto"/>
          <w:sz w:val="20"/>
          <w:szCs w:val="20"/>
        </w:rPr>
        <w:t xml:space="preserve"> Zasady komunikowania się Stron</w:t>
      </w:r>
      <w:bookmarkEnd w:id="30"/>
    </w:p>
    <w:p w14:paraId="761A5CB4" w14:textId="77777777"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Każda ze Stron ustanowi swoich przedstawicieli, którzy będą upoważnieni do podejmowania czynności związanych z realizacją Umowy, którym w razie konieczności udzieli stosownych pełnomocnictw.</w:t>
      </w:r>
    </w:p>
    <w:p w14:paraId="6C6368E3" w14:textId="77777777"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Przedstawiciele Stron nie mogą podejmować żadnych ustaleń, które zmieniałyby zobowiązania Stron wynikające z Umowy, a w szczególności nie są umocowani do reprezentowania Stron przy dokonywaniu zmian do Umowy.</w:t>
      </w:r>
    </w:p>
    <w:p w14:paraId="3CBBC447" w14:textId="77777777"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Wyznaczeni przedstawiciele Stron będą do stałej dyspozycji drugiej Strony podczas realizacji Umowy.</w:t>
      </w:r>
    </w:p>
    <w:p w14:paraId="0A659C5B" w14:textId="72E65A98"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Jeżeli nic innego nie wynika z brzmienia Umowy, wszelkie zawiadomienia i oświadczenia powinny </w:t>
      </w:r>
      <w:r w:rsidRPr="0039079C">
        <w:rPr>
          <w:rFonts w:ascii="Arial" w:hAnsi="Arial" w:cs="Arial"/>
          <w:sz w:val="20"/>
          <w:szCs w:val="20"/>
        </w:rPr>
        <w:br/>
        <w:t>być przesłane za pośrednictwem kuriera, listu poleconego, poczty elektronicznej</w:t>
      </w:r>
      <w:r w:rsidR="00544E27">
        <w:rPr>
          <w:rFonts w:ascii="Arial" w:hAnsi="Arial" w:cs="Arial"/>
          <w:sz w:val="20"/>
          <w:szCs w:val="20"/>
        </w:rPr>
        <w:t>.</w:t>
      </w:r>
      <w:r w:rsidRPr="0039079C">
        <w:rPr>
          <w:rFonts w:ascii="Arial" w:hAnsi="Arial" w:cs="Arial"/>
          <w:sz w:val="20"/>
          <w:szCs w:val="20"/>
        </w:rPr>
        <w:t xml:space="preserve"> </w:t>
      </w:r>
    </w:p>
    <w:p w14:paraId="772C0A40" w14:textId="77777777"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Aktualne adresy Strony podały na wstępie Umowy. Pismo o zmianie adresu uznaje się za doręczone, jeżeli jest przyjęte bezpośrednio lub za pośrednictwem operatora publicznego (Poczty Polskiej) lub poczty kurierskiej listem poleconym, jak też zwrócone przez operatora publicznego (Pocztę Polską) </w:t>
      </w:r>
      <w:r w:rsidRPr="0039079C">
        <w:rPr>
          <w:rFonts w:ascii="Arial" w:hAnsi="Arial" w:cs="Arial"/>
          <w:sz w:val="20"/>
          <w:szCs w:val="20"/>
        </w:rPr>
        <w:br/>
        <w:t xml:space="preserve">po dwukrotnej awizacji listu z powodu odmowy przyjęcia. </w:t>
      </w:r>
    </w:p>
    <w:p w14:paraId="6F92261E" w14:textId="63A42625"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Niedopełnienie obowiązku określonego w ust. </w:t>
      </w:r>
      <w:r w:rsidR="00C226E5" w:rsidRPr="0039079C">
        <w:rPr>
          <w:rFonts w:ascii="Arial" w:hAnsi="Arial" w:cs="Arial"/>
          <w:sz w:val="20"/>
          <w:szCs w:val="20"/>
        </w:rPr>
        <w:t>5</w:t>
      </w:r>
      <w:r w:rsidRPr="0039079C">
        <w:rPr>
          <w:rFonts w:ascii="Arial" w:hAnsi="Arial" w:cs="Arial"/>
          <w:sz w:val="20"/>
          <w:szCs w:val="20"/>
        </w:rPr>
        <w:t xml:space="preserve"> powoduje ten skutek, że pismo wysłane na adres drugiej Strony uznaje się za doręczone także wówczas, gdy zostanie zwrócone z powodu nieaktualnego adresu. </w:t>
      </w:r>
    </w:p>
    <w:p w14:paraId="54CD4A41" w14:textId="2A3D8D40" w:rsidR="00E42F90" w:rsidRPr="0039079C" w:rsidRDefault="00E42F90" w:rsidP="00C825A5">
      <w:pPr>
        <w:pStyle w:val="Akapitzlist"/>
        <w:numPr>
          <w:ilvl w:val="0"/>
          <w:numId w:val="1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Zmiana wyznaczonego przedstawiciela Strony musi być zgłoszona drugiej Stronie na piśmie pod rygorem nieważności. Zmiana taka nie stanowi zmiany Umowy. </w:t>
      </w:r>
    </w:p>
    <w:p w14:paraId="1660AAD7" w14:textId="77777777" w:rsidR="005116E0" w:rsidRPr="0039079C" w:rsidRDefault="005116E0" w:rsidP="00C825A5">
      <w:pPr>
        <w:pStyle w:val="Akapitzlist"/>
        <w:spacing w:after="0" w:line="276" w:lineRule="auto"/>
        <w:ind w:left="426"/>
        <w:jc w:val="both"/>
        <w:rPr>
          <w:rFonts w:ascii="Arial" w:hAnsi="Arial" w:cs="Arial"/>
          <w:sz w:val="20"/>
          <w:szCs w:val="20"/>
        </w:rPr>
      </w:pPr>
    </w:p>
    <w:p w14:paraId="62A6751B" w14:textId="5542056B" w:rsidR="00E42F90" w:rsidRPr="0039079C" w:rsidRDefault="00E42F90" w:rsidP="00C825A5">
      <w:pPr>
        <w:pStyle w:val="Nagwek1"/>
        <w:spacing w:before="0" w:line="276" w:lineRule="auto"/>
        <w:jc w:val="center"/>
        <w:rPr>
          <w:rFonts w:ascii="Arial" w:hAnsi="Arial" w:cs="Arial"/>
          <w:b w:val="0"/>
          <w:bCs w:val="0"/>
          <w:sz w:val="20"/>
          <w:szCs w:val="20"/>
        </w:rPr>
      </w:pPr>
      <w:bookmarkStart w:id="31" w:name="_Toc193284911"/>
      <w:r w:rsidRPr="0039079C">
        <w:rPr>
          <w:rFonts w:ascii="Arial" w:hAnsi="Arial" w:cs="Arial"/>
          <w:bCs w:val="0"/>
          <w:color w:val="auto"/>
          <w:sz w:val="20"/>
          <w:szCs w:val="20"/>
        </w:rPr>
        <w:t>§ 1</w:t>
      </w:r>
      <w:r w:rsidR="00B11BAA" w:rsidRPr="0039079C">
        <w:rPr>
          <w:rFonts w:ascii="Arial" w:hAnsi="Arial" w:cs="Arial"/>
          <w:bCs w:val="0"/>
          <w:color w:val="auto"/>
          <w:sz w:val="20"/>
          <w:szCs w:val="20"/>
        </w:rPr>
        <w:t>5</w:t>
      </w:r>
      <w:r w:rsidRPr="0039079C">
        <w:rPr>
          <w:rFonts w:ascii="Arial" w:hAnsi="Arial" w:cs="Arial"/>
          <w:bCs w:val="0"/>
          <w:color w:val="auto"/>
          <w:sz w:val="20"/>
          <w:szCs w:val="20"/>
        </w:rPr>
        <w:t xml:space="preserve"> Postanowienia dodatkowe</w:t>
      </w:r>
      <w:bookmarkEnd w:id="31"/>
    </w:p>
    <w:p w14:paraId="26E77051" w14:textId="77777777" w:rsidR="00E42F90" w:rsidRPr="0039079C" w:rsidRDefault="00E42F90" w:rsidP="00C825A5">
      <w:pPr>
        <w:numPr>
          <w:ilvl w:val="0"/>
          <w:numId w:val="18"/>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Strony zobowiązują się do stosowania procesu monitorowania zagrożeń, zgodnie z wymogami określonymi w rozporządzeniu Komisji (UE) Nr 1078/2012 z dnia 16 listopada 2012 r. w sprawie wspólnej metody oceny bezpieczeństwa w odniesieniu do monitorowania, która ma być stosowana przez przedsiębiorstwa kolejowe i zarządców infrastruktury po otrzymaniu certyfikatu bezpieczeństwa </w:t>
      </w:r>
      <w:r w:rsidRPr="0039079C">
        <w:rPr>
          <w:rFonts w:ascii="Arial" w:hAnsi="Arial" w:cs="Arial"/>
          <w:sz w:val="20"/>
          <w:szCs w:val="20"/>
        </w:rPr>
        <w:br/>
        <w:t xml:space="preserve">lub autoryzacji bezpieczeństwa oraz przez podmioty odpowiedzialne za utrzymanie (Dz. Urz. UE L 320 </w:t>
      </w:r>
      <w:r w:rsidR="000566C8" w:rsidRPr="0039079C">
        <w:rPr>
          <w:rFonts w:ascii="Arial" w:hAnsi="Arial" w:cs="Arial"/>
          <w:sz w:val="20"/>
          <w:szCs w:val="20"/>
        </w:rPr>
        <w:br/>
      </w:r>
      <w:r w:rsidRPr="0039079C">
        <w:rPr>
          <w:rFonts w:ascii="Arial" w:hAnsi="Arial" w:cs="Arial"/>
          <w:sz w:val="20"/>
          <w:szCs w:val="20"/>
        </w:rPr>
        <w:t>z dnia 17 listopada 2012 r.) oraz wzajemnej wymiany informacji dotyczących bezpieczeństwa systemu kolejowego.</w:t>
      </w:r>
    </w:p>
    <w:p w14:paraId="17CC8F4C" w14:textId="77777777" w:rsidR="00E42F90" w:rsidRDefault="00E42F90" w:rsidP="00C825A5">
      <w:pPr>
        <w:numPr>
          <w:ilvl w:val="0"/>
          <w:numId w:val="18"/>
        </w:numPr>
        <w:spacing w:after="0" w:line="276" w:lineRule="auto"/>
        <w:ind w:left="426" w:hanging="426"/>
        <w:jc w:val="both"/>
        <w:rPr>
          <w:rFonts w:ascii="Arial" w:hAnsi="Arial" w:cs="Arial"/>
          <w:sz w:val="20"/>
          <w:szCs w:val="20"/>
        </w:rPr>
      </w:pPr>
      <w:r w:rsidRPr="0039079C">
        <w:rPr>
          <w:rFonts w:ascii="Arial" w:hAnsi="Arial" w:cs="Arial"/>
          <w:sz w:val="20"/>
          <w:szCs w:val="20"/>
        </w:rPr>
        <w:t>Strony zobowiązują się do podejmowania wspólnych działań celem realizacji wymogów określonych w punkcie 4.2 Załącznika I do rozporządzenia wykonawczego Komisji (UE) 402/2013 z dnia 30 kwietnia 2013 r. w sprawie wspólnej metody oceny bezpieczeństwa w zakresie wyceny i oceny ryzyka oraz uchylającego rozporządzenie (WE) nr 352/2009 (Dz. Urz. UE L 121 z dnia 3 maja 2013 r., z późn. zm.) w odniesieniu do zagrożeń, którymi nie są w stanie zarządzać samodzielnie.</w:t>
      </w:r>
    </w:p>
    <w:p w14:paraId="6B93BE18" w14:textId="29DF9C2F" w:rsidR="00B842E7" w:rsidRPr="0039079C" w:rsidRDefault="00B842E7" w:rsidP="00DC4FE4">
      <w:pPr>
        <w:spacing w:after="0" w:line="276" w:lineRule="auto"/>
        <w:ind w:left="426"/>
        <w:jc w:val="both"/>
        <w:rPr>
          <w:rFonts w:ascii="Arial" w:hAnsi="Arial" w:cs="Arial"/>
          <w:sz w:val="20"/>
          <w:szCs w:val="20"/>
        </w:rPr>
      </w:pPr>
      <w:r w:rsidRPr="1141B1DC">
        <w:rPr>
          <w:rFonts w:ascii="Arial" w:hAnsi="Arial" w:cs="Arial"/>
          <w:sz w:val="20"/>
          <w:szCs w:val="20"/>
        </w:rPr>
        <w:lastRenderedPageBreak/>
        <w:t xml:space="preserve">Wykonawca przedstawi dokumentację zmian zgodnie z </w:t>
      </w:r>
      <w:r w:rsidR="004249C1" w:rsidRPr="1141B1DC">
        <w:rPr>
          <w:rFonts w:ascii="Arial" w:hAnsi="Arial" w:cs="Arial"/>
          <w:sz w:val="20"/>
          <w:szCs w:val="20"/>
        </w:rPr>
        <w:t xml:space="preserve">powyższym </w:t>
      </w:r>
      <w:r w:rsidRPr="1141B1DC">
        <w:rPr>
          <w:rFonts w:ascii="Arial" w:hAnsi="Arial" w:cs="Arial"/>
          <w:sz w:val="20"/>
          <w:szCs w:val="20"/>
        </w:rPr>
        <w:t>rozporządzeniem</w:t>
      </w:r>
      <w:r w:rsidR="004249C1" w:rsidRPr="1141B1DC">
        <w:rPr>
          <w:rFonts w:ascii="Arial" w:hAnsi="Arial" w:cs="Arial"/>
          <w:sz w:val="20"/>
          <w:szCs w:val="20"/>
        </w:rPr>
        <w:t xml:space="preserve">. </w:t>
      </w:r>
      <w:r w:rsidRPr="1141B1DC">
        <w:rPr>
          <w:rFonts w:ascii="Arial" w:hAnsi="Arial" w:cs="Arial"/>
          <w:sz w:val="20"/>
          <w:szCs w:val="20"/>
        </w:rPr>
        <w:t xml:space="preserve">Dotyczy sytuacji, gdy Wykonawca dokonuje zmiany istniejącego podsystemu. Wykonawca dokona </w:t>
      </w:r>
      <w:r w:rsidR="644E2E99" w:rsidRPr="1141B1DC">
        <w:rPr>
          <w:rFonts w:ascii="Arial" w:hAnsi="Arial" w:cs="Arial"/>
          <w:sz w:val="20"/>
          <w:szCs w:val="20"/>
        </w:rPr>
        <w:t xml:space="preserve">zmian </w:t>
      </w:r>
      <w:r w:rsidRPr="1141B1DC">
        <w:rPr>
          <w:rFonts w:ascii="Arial" w:hAnsi="Arial" w:cs="Arial"/>
          <w:sz w:val="20"/>
          <w:szCs w:val="20"/>
        </w:rPr>
        <w:t xml:space="preserve"> </w:t>
      </w:r>
      <w:r w:rsidR="5196DD97" w:rsidRPr="1141B1DC">
        <w:rPr>
          <w:rFonts w:ascii="Arial" w:hAnsi="Arial" w:cs="Arial"/>
          <w:sz w:val="20"/>
          <w:szCs w:val="20"/>
        </w:rPr>
        <w:t xml:space="preserve">przy uwzględnieniu wymogów zgodności technicznej i bezpiecznej </w:t>
      </w:r>
      <w:r w:rsidR="0BCA81FD" w:rsidRPr="1141B1DC">
        <w:rPr>
          <w:rFonts w:ascii="Arial" w:hAnsi="Arial" w:cs="Arial"/>
          <w:sz w:val="20"/>
          <w:szCs w:val="20"/>
        </w:rPr>
        <w:t xml:space="preserve">integracji </w:t>
      </w:r>
      <w:r w:rsidRPr="1141B1DC">
        <w:rPr>
          <w:rFonts w:ascii="Arial" w:hAnsi="Arial" w:cs="Arial"/>
          <w:sz w:val="20"/>
          <w:szCs w:val="20"/>
        </w:rPr>
        <w:t xml:space="preserve">w ramach </w:t>
      </w:r>
      <w:r w:rsidR="64286288" w:rsidRPr="1141B1DC">
        <w:rPr>
          <w:rFonts w:ascii="Arial" w:hAnsi="Arial" w:cs="Arial"/>
          <w:sz w:val="20"/>
          <w:szCs w:val="20"/>
        </w:rPr>
        <w:t xml:space="preserve">procesu </w:t>
      </w:r>
      <w:r w:rsidRPr="1141B1DC">
        <w:rPr>
          <w:rFonts w:ascii="Arial" w:hAnsi="Arial" w:cs="Arial"/>
          <w:sz w:val="20"/>
          <w:szCs w:val="20"/>
        </w:rPr>
        <w:t>oceny znaczenia zmiany</w:t>
      </w:r>
      <w:r w:rsidR="1F4190C6" w:rsidRPr="1141B1DC">
        <w:rPr>
          <w:rFonts w:ascii="Arial" w:hAnsi="Arial" w:cs="Arial"/>
          <w:sz w:val="20"/>
          <w:szCs w:val="20"/>
        </w:rPr>
        <w:t xml:space="preserve"> oraz </w:t>
      </w:r>
      <w:r w:rsidR="59D0A8CE" w:rsidRPr="1141B1DC">
        <w:rPr>
          <w:rFonts w:ascii="Arial" w:hAnsi="Arial" w:cs="Arial"/>
          <w:sz w:val="20"/>
          <w:szCs w:val="20"/>
        </w:rPr>
        <w:t>w</w:t>
      </w:r>
      <w:r w:rsidRPr="1141B1DC">
        <w:rPr>
          <w:rFonts w:ascii="Arial" w:hAnsi="Arial" w:cs="Arial"/>
          <w:sz w:val="20"/>
          <w:szCs w:val="20"/>
        </w:rPr>
        <w:t>ystąpi i uzyska wymagane raporty od jednostki notyfikowanej</w:t>
      </w:r>
      <w:r w:rsidR="004249C1" w:rsidRPr="1141B1DC">
        <w:rPr>
          <w:rFonts w:ascii="Arial" w:hAnsi="Arial" w:cs="Arial"/>
          <w:sz w:val="20"/>
          <w:szCs w:val="20"/>
        </w:rPr>
        <w:t>.</w:t>
      </w:r>
    </w:p>
    <w:p w14:paraId="1DA20F1C" w14:textId="301691C4" w:rsidR="00E42F90" w:rsidRPr="0039079C" w:rsidRDefault="00E42F90" w:rsidP="00C825A5">
      <w:pPr>
        <w:numPr>
          <w:ilvl w:val="0"/>
          <w:numId w:val="18"/>
        </w:numPr>
        <w:spacing w:after="0" w:line="276" w:lineRule="auto"/>
        <w:ind w:left="426" w:hanging="426"/>
        <w:jc w:val="both"/>
        <w:rPr>
          <w:rFonts w:ascii="Arial" w:eastAsia="Calibri" w:hAnsi="Arial" w:cs="Arial"/>
          <w:b/>
          <w:sz w:val="20"/>
          <w:szCs w:val="20"/>
        </w:rPr>
      </w:pPr>
      <w:r w:rsidRPr="0039079C">
        <w:rPr>
          <w:rFonts w:ascii="Arial" w:hAnsi="Arial" w:cs="Arial"/>
          <w:sz w:val="20"/>
          <w:szCs w:val="20"/>
        </w:rPr>
        <w:t>Wykonawca zobowiązuje się zrealizować Przedmiot Umowy w sposób zapewniający zgodność wykonanych usług z przepisami powszechnie obowiązującego prawa.</w:t>
      </w:r>
    </w:p>
    <w:p w14:paraId="6CE2C78B" w14:textId="77777777" w:rsidR="005116E0" w:rsidRPr="0039079C" w:rsidRDefault="005116E0" w:rsidP="00C825A5">
      <w:pPr>
        <w:spacing w:after="0" w:line="276" w:lineRule="auto"/>
        <w:ind w:left="426"/>
        <w:jc w:val="both"/>
        <w:rPr>
          <w:rFonts w:ascii="Arial" w:eastAsia="Calibri" w:hAnsi="Arial" w:cs="Arial"/>
          <w:b/>
          <w:sz w:val="20"/>
          <w:szCs w:val="20"/>
        </w:rPr>
      </w:pPr>
    </w:p>
    <w:p w14:paraId="6D2A56FF" w14:textId="60D6B788" w:rsidR="00E42F90" w:rsidRPr="0039079C" w:rsidRDefault="00E42F90" w:rsidP="00C825A5">
      <w:pPr>
        <w:pStyle w:val="Nagwek1"/>
        <w:spacing w:before="0" w:line="276" w:lineRule="auto"/>
        <w:jc w:val="center"/>
        <w:rPr>
          <w:rFonts w:ascii="Arial" w:eastAsia="Calibri" w:hAnsi="Arial" w:cs="Arial"/>
          <w:b w:val="0"/>
          <w:sz w:val="20"/>
          <w:szCs w:val="20"/>
        </w:rPr>
      </w:pPr>
      <w:bookmarkStart w:id="32" w:name="_Toc193284912"/>
      <w:r w:rsidRPr="0039079C">
        <w:rPr>
          <w:rFonts w:ascii="Arial" w:eastAsia="Calibri" w:hAnsi="Arial" w:cs="Arial"/>
          <w:color w:val="auto"/>
          <w:sz w:val="20"/>
          <w:szCs w:val="20"/>
        </w:rPr>
        <w:t>§ 1</w:t>
      </w:r>
      <w:r w:rsidR="00B11BAA" w:rsidRPr="0039079C">
        <w:rPr>
          <w:rFonts w:ascii="Arial" w:eastAsia="Calibri" w:hAnsi="Arial" w:cs="Arial"/>
          <w:color w:val="auto"/>
          <w:sz w:val="20"/>
          <w:szCs w:val="20"/>
        </w:rPr>
        <w:t>6</w:t>
      </w:r>
      <w:r w:rsidRPr="0039079C">
        <w:rPr>
          <w:rFonts w:ascii="Arial" w:eastAsia="Calibri" w:hAnsi="Arial" w:cs="Arial"/>
          <w:color w:val="auto"/>
          <w:sz w:val="20"/>
          <w:szCs w:val="20"/>
        </w:rPr>
        <w:t xml:space="preserve"> Zmiany Umowy</w:t>
      </w:r>
      <w:bookmarkEnd w:id="32"/>
    </w:p>
    <w:p w14:paraId="0C586CD3" w14:textId="0729B0AC" w:rsidR="00E42F90" w:rsidRPr="0039079C" w:rsidRDefault="00E42F90" w:rsidP="00C825A5">
      <w:pPr>
        <w:numPr>
          <w:ilvl w:val="1"/>
          <w:numId w:val="16"/>
        </w:numPr>
        <w:spacing w:after="0" w:line="276" w:lineRule="auto"/>
        <w:ind w:left="426"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Zamawiający, przewiduje możliwość dokonania zmiany Umowy, za zgodą obu Stron, wyrażoną w formie pisemnej pod rygorem nieważności. </w:t>
      </w:r>
    </w:p>
    <w:p w14:paraId="37539B9E" w14:textId="77777777" w:rsidR="00E42F90" w:rsidRPr="0039079C" w:rsidRDefault="00E42F90" w:rsidP="00C825A5">
      <w:pPr>
        <w:numPr>
          <w:ilvl w:val="1"/>
          <w:numId w:val="16"/>
        </w:numPr>
        <w:spacing w:after="0" w:line="276" w:lineRule="auto"/>
        <w:ind w:left="426"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Dopuszcza się wprowadzenie istotnych zmian do Umowy, w następujących przypadkach: </w:t>
      </w:r>
    </w:p>
    <w:p w14:paraId="56E34889" w14:textId="656B7DF7" w:rsidR="002E64B7" w:rsidRPr="0039079C" w:rsidRDefault="002E64B7"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wystąpienia potrzeby zmiany Umowy na skutek okoliczności niezależnych od Stron, których nie można było przewidzieć w dniu zawarcia Umowy lub okoliczności zaistnienia Siły wyższej, wystąpienie innych okoliczności, obiektywnie niemożliwych do przewidzenia przez Strony, które uniemożliwiają lub znacznie utrudniają wykonanie Umowy, w szczególności w zakresie zmiany terminów i sposobu realizacji Umowy;</w:t>
      </w:r>
    </w:p>
    <w:p w14:paraId="2F7EF61B" w14:textId="77777777"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zmian w zakresie przyjętych rozwiązań technicznych, technologicznych, funkcjonalnych Pojazdu na parametry bardziej nowoczesne lub technicznie lub ekonomicznie uzasadnione dla Zamawiającego;</w:t>
      </w:r>
    </w:p>
    <w:p w14:paraId="34B42EBE" w14:textId="3D5E90F1" w:rsidR="00E42F90" w:rsidRPr="0039079C" w:rsidRDefault="0076397E"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76397E">
        <w:rPr>
          <w:rFonts w:ascii="Arial" w:eastAsia="Times New Roman" w:hAnsi="Arial" w:cs="Arial"/>
          <w:sz w:val="20"/>
          <w:szCs w:val="20"/>
          <w:lang w:eastAsia="pl-PL"/>
        </w:rPr>
        <w:t>zmian, będących następstwem wystąpienia w czasie realizacji Umowy, konieczności wykonania prac dodatkowych nieprzewidzianych w Umowie, zamiennych lub zaniechania realizacji części Przedmiotu Umowy przez Zamawiającego</w:t>
      </w:r>
      <w:r>
        <w:rPr>
          <w:rFonts w:ascii="Arial" w:eastAsia="Times New Roman" w:hAnsi="Arial" w:cs="Arial"/>
          <w:sz w:val="20"/>
          <w:szCs w:val="20"/>
          <w:lang w:eastAsia="pl-PL"/>
        </w:rPr>
        <w:t>;</w:t>
      </w:r>
    </w:p>
    <w:p w14:paraId="2432D56C" w14:textId="77777777"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zmian dotyczących wykonania Przedmiotu Umowy, które wynikają z zaleceń organów administracji publicznej, w sposób wynikający z tych zaleceń;</w:t>
      </w:r>
    </w:p>
    <w:p w14:paraId="4D325B03" w14:textId="77777777"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zmian powszechnie obowiązujących przepisów prawa w zakresie mającym wpływ na realizację zamówienia, a także zarządzeń Prezesa Urzędu Transportu Kolejowego, dopuszcza się możliwość zmian tych postanowień Umowy, na które zmiana powszechnie obowiązujących przepisów prawa ma wpływ;</w:t>
      </w:r>
    </w:p>
    <w:p w14:paraId="1FDA6692" w14:textId="77777777"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zmiany terminu realizacji Przedmiotu Umowy, w przypadku przedłużającej się procedury wyboru Wykonawcy i podpisania Umowy oraz w sytuacji, gdy z przyczyn niezależnych od Zamawiającego i Wykonawcy, realizacja zadania w wyznaczonych terminach będzie niemożliwa;</w:t>
      </w:r>
    </w:p>
    <w:p w14:paraId="189DB8C5" w14:textId="77777777"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zaistnienia omyłki pisarskiej lub rachunkowej bądź innej omyłki polegającej na niezgodności treści Umowy z ofertą poprzez dostosowanie treści Umowy do treści oferty, bez wpływu na wysokość cen jednostkowych lub wynagrodzenie Wykonawcy,</w:t>
      </w:r>
    </w:p>
    <w:p w14:paraId="75C62D36" w14:textId="12B06666" w:rsidR="00E42F90" w:rsidRPr="0039079C" w:rsidRDefault="00E42F90" w:rsidP="00C825A5">
      <w:pPr>
        <w:numPr>
          <w:ilvl w:val="2"/>
          <w:numId w:val="16"/>
        </w:numPr>
        <w:spacing w:after="0" w:line="276" w:lineRule="auto"/>
        <w:ind w:left="993" w:hanging="426"/>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zmiany terminu realizacji Przedmiotu Umowy, w przypadku niewykorzystania maksymalnej wartości wynagrodzenia wskazanej w § 6 ust.1 Umowy o okres maksymalnie </w:t>
      </w:r>
      <w:r w:rsidR="00FC17C5">
        <w:rPr>
          <w:rFonts w:ascii="Arial" w:eastAsia="Times New Roman" w:hAnsi="Arial" w:cs="Arial"/>
          <w:sz w:val="20"/>
          <w:szCs w:val="20"/>
          <w:lang w:eastAsia="pl-PL"/>
        </w:rPr>
        <w:t>10 dni</w:t>
      </w:r>
      <w:r w:rsidRPr="0039079C">
        <w:rPr>
          <w:rFonts w:ascii="Arial" w:eastAsia="Times New Roman" w:hAnsi="Arial" w:cs="Arial"/>
          <w:sz w:val="20"/>
          <w:szCs w:val="20"/>
          <w:lang w:eastAsia="pl-PL"/>
        </w:rPr>
        <w:t>.</w:t>
      </w:r>
    </w:p>
    <w:p w14:paraId="43FA369E" w14:textId="3B60A962" w:rsidR="005116E0" w:rsidRPr="00DC4FE4" w:rsidRDefault="00E42F90" w:rsidP="00BF3703">
      <w:pPr>
        <w:numPr>
          <w:ilvl w:val="1"/>
          <w:numId w:val="16"/>
        </w:numPr>
        <w:spacing w:after="0" w:line="276" w:lineRule="auto"/>
        <w:ind w:left="426" w:hanging="567"/>
        <w:contextualSpacing/>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Zmiana Umowy może zostać dokonana w formie pisemnego aneksu, którego treść zostanie zaakceptowana przez obie Strony. Inicjatorem zmian do Umowy może być zarówno Wykonawca, jak i Zamawiający. </w:t>
      </w:r>
      <w:r w:rsidR="004A67D3" w:rsidRPr="0039079C">
        <w:rPr>
          <w:rFonts w:ascii="Arial" w:hAnsi="Arial" w:cs="Arial"/>
          <w:w w:val="105"/>
          <w:sz w:val="20"/>
          <w:szCs w:val="20"/>
        </w:rPr>
        <w:t xml:space="preserve"> </w:t>
      </w:r>
      <w:r w:rsidRPr="0039079C">
        <w:rPr>
          <w:rFonts w:ascii="Arial" w:hAnsi="Arial" w:cs="Arial"/>
          <w:w w:val="105"/>
          <w:sz w:val="20"/>
          <w:szCs w:val="20"/>
        </w:rPr>
        <w:t xml:space="preserve">W przypadku zamiaru wprowadzenia zmian do Umowy, o których mowa w ust. </w:t>
      </w:r>
      <w:r w:rsidR="004A67D3" w:rsidRPr="0039079C">
        <w:rPr>
          <w:rFonts w:ascii="Arial" w:hAnsi="Arial" w:cs="Arial"/>
          <w:w w:val="105"/>
          <w:sz w:val="20"/>
          <w:szCs w:val="20"/>
        </w:rPr>
        <w:t>1</w:t>
      </w:r>
      <w:r w:rsidRPr="0039079C">
        <w:rPr>
          <w:rFonts w:ascii="Arial" w:hAnsi="Arial" w:cs="Arial"/>
          <w:w w:val="105"/>
          <w:sz w:val="20"/>
          <w:szCs w:val="20"/>
        </w:rPr>
        <w:t xml:space="preserve">, Strona, która widzi konieczność wprowadzenia takich zmian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w:t>
      </w:r>
      <w:r w:rsidRPr="0039079C">
        <w:rPr>
          <w:rFonts w:ascii="Arial" w:hAnsi="Arial" w:cs="Arial"/>
          <w:spacing w:val="-5"/>
          <w:w w:val="105"/>
          <w:sz w:val="20"/>
          <w:szCs w:val="20"/>
        </w:rPr>
        <w:t xml:space="preserve">Umowy, </w:t>
      </w:r>
      <w:r w:rsidRPr="0039079C">
        <w:rPr>
          <w:rFonts w:ascii="Arial" w:hAnsi="Arial" w:cs="Arial"/>
          <w:w w:val="105"/>
          <w:sz w:val="20"/>
          <w:szCs w:val="20"/>
        </w:rPr>
        <w:t>niezwłocznie poinformuje drugą Stro</w:t>
      </w:r>
      <w:r w:rsidRPr="0039079C">
        <w:rPr>
          <w:rFonts w:ascii="Arial" w:hAnsi="Arial" w:cs="Arial"/>
          <w:spacing w:val="-9"/>
          <w:w w:val="105"/>
          <w:sz w:val="20"/>
          <w:szCs w:val="20"/>
        </w:rPr>
        <w:t xml:space="preserve">nę </w:t>
      </w:r>
      <w:r w:rsidRPr="0039079C">
        <w:rPr>
          <w:rFonts w:ascii="Arial" w:hAnsi="Arial" w:cs="Arial"/>
          <w:w w:val="105"/>
          <w:sz w:val="20"/>
          <w:szCs w:val="20"/>
        </w:rPr>
        <w:t>o swoim stanowisku co do zaproponowanych zmian.</w:t>
      </w:r>
    </w:p>
    <w:p w14:paraId="74338C74" w14:textId="77777777" w:rsidR="009735D0" w:rsidRPr="00BF3703" w:rsidRDefault="009735D0" w:rsidP="00DC4FE4">
      <w:pPr>
        <w:spacing w:after="0" w:line="276" w:lineRule="auto"/>
        <w:ind w:left="426"/>
        <w:contextualSpacing/>
        <w:jc w:val="both"/>
        <w:rPr>
          <w:rFonts w:ascii="Arial" w:eastAsia="Times New Roman" w:hAnsi="Arial" w:cs="Arial"/>
          <w:sz w:val="20"/>
          <w:szCs w:val="20"/>
          <w:lang w:eastAsia="pl-PL"/>
        </w:rPr>
      </w:pPr>
    </w:p>
    <w:p w14:paraId="4888B4CC" w14:textId="0253596F" w:rsidR="00E42F90" w:rsidRPr="0039079C" w:rsidRDefault="00E42F90" w:rsidP="00C825A5">
      <w:pPr>
        <w:pStyle w:val="Tekstpodstawowy"/>
        <w:spacing w:line="276" w:lineRule="auto"/>
        <w:jc w:val="center"/>
        <w:outlineLvl w:val="0"/>
        <w:rPr>
          <w:rFonts w:ascii="Arial" w:hAnsi="Arial" w:cs="Arial"/>
          <w:b/>
          <w:sz w:val="20"/>
          <w:szCs w:val="20"/>
          <w:lang w:val="pl-PL"/>
        </w:rPr>
      </w:pPr>
      <w:bookmarkStart w:id="33" w:name="_Toc193284913"/>
      <w:bookmarkStart w:id="34" w:name="_Hlk158797700"/>
      <w:r w:rsidRPr="0039079C">
        <w:rPr>
          <w:rFonts w:ascii="Arial" w:hAnsi="Arial" w:cs="Arial"/>
          <w:b/>
          <w:sz w:val="20"/>
          <w:szCs w:val="20"/>
          <w:lang w:val="pl-PL"/>
        </w:rPr>
        <w:t>§ 1</w:t>
      </w:r>
      <w:r w:rsidR="00B11BAA" w:rsidRPr="0039079C">
        <w:rPr>
          <w:rFonts w:ascii="Arial" w:hAnsi="Arial" w:cs="Arial"/>
          <w:b/>
          <w:sz w:val="20"/>
          <w:szCs w:val="20"/>
          <w:lang w:val="pl-PL"/>
        </w:rPr>
        <w:t>7</w:t>
      </w:r>
      <w:r w:rsidRPr="0039079C">
        <w:rPr>
          <w:rFonts w:ascii="Arial" w:hAnsi="Arial" w:cs="Arial"/>
          <w:b/>
          <w:sz w:val="20"/>
          <w:szCs w:val="20"/>
          <w:lang w:val="pl-PL"/>
        </w:rPr>
        <w:t xml:space="preserve"> Odstąpienie od Umowy</w:t>
      </w:r>
      <w:bookmarkEnd w:id="33"/>
    </w:p>
    <w:bookmarkEnd w:id="34"/>
    <w:p w14:paraId="29FDE9E9" w14:textId="1FC03509" w:rsidR="00B11BAA" w:rsidRPr="00E45D23" w:rsidRDefault="00C11F32" w:rsidP="00C825A5">
      <w:pPr>
        <w:pStyle w:val="Akapitzlist"/>
        <w:numPr>
          <w:ilvl w:val="6"/>
          <w:numId w:val="18"/>
        </w:numPr>
        <w:spacing w:line="276" w:lineRule="auto"/>
        <w:ind w:left="426"/>
        <w:jc w:val="both"/>
        <w:rPr>
          <w:rFonts w:ascii="Arial" w:hAnsi="Arial" w:cs="Arial"/>
          <w:w w:val="105"/>
          <w:sz w:val="20"/>
          <w:szCs w:val="20"/>
        </w:rPr>
      </w:pPr>
      <w:r w:rsidRPr="008F5AED">
        <w:rPr>
          <w:rFonts w:ascii="Arial" w:hAnsi="Arial" w:cs="Arial"/>
          <w:w w:val="105"/>
          <w:sz w:val="20"/>
          <w:szCs w:val="20"/>
        </w:rPr>
        <w:t>Zamawiający może odstąpić od Umowy</w:t>
      </w:r>
      <w:r w:rsidR="00B11BAA" w:rsidRPr="008F5AED">
        <w:rPr>
          <w:rFonts w:ascii="Arial" w:hAnsi="Arial" w:cs="Arial"/>
          <w:w w:val="105"/>
          <w:sz w:val="20"/>
          <w:szCs w:val="20"/>
        </w:rPr>
        <w:t xml:space="preserve"> </w:t>
      </w:r>
      <w:r w:rsidR="0087665A" w:rsidRPr="00E45D23">
        <w:rPr>
          <w:rFonts w:ascii="Arial" w:hAnsi="Arial" w:cs="Arial"/>
          <w:w w:val="105"/>
          <w:sz w:val="20"/>
          <w:szCs w:val="20"/>
        </w:rPr>
        <w:t xml:space="preserve">w terminie </w:t>
      </w:r>
      <w:r w:rsidR="006F1203">
        <w:rPr>
          <w:rFonts w:ascii="Arial" w:hAnsi="Arial" w:cs="Arial"/>
          <w:w w:val="105"/>
          <w:sz w:val="20"/>
          <w:szCs w:val="20"/>
        </w:rPr>
        <w:t>30</w:t>
      </w:r>
      <w:r w:rsidR="006F1203" w:rsidRPr="00E45D23">
        <w:rPr>
          <w:rFonts w:ascii="Arial" w:hAnsi="Arial" w:cs="Arial"/>
          <w:w w:val="105"/>
          <w:sz w:val="20"/>
          <w:szCs w:val="20"/>
        </w:rPr>
        <w:t xml:space="preserve"> </w:t>
      </w:r>
      <w:r w:rsidR="0087665A" w:rsidRPr="00E45D23">
        <w:rPr>
          <w:rFonts w:ascii="Arial" w:hAnsi="Arial" w:cs="Arial"/>
          <w:w w:val="105"/>
          <w:sz w:val="20"/>
          <w:szCs w:val="20"/>
        </w:rPr>
        <w:t xml:space="preserve">dni od dnia powzięcia wiadomości o zaistnieniu istotnej zmiany okoliczności powodującej, że wykonanie umowy nie leży w interesie publicznym, </w:t>
      </w:r>
      <w:r w:rsidR="00B11BAA" w:rsidRPr="00E45D23">
        <w:rPr>
          <w:rFonts w:ascii="Arial" w:hAnsi="Arial" w:cs="Arial"/>
          <w:w w:val="105"/>
          <w:sz w:val="20"/>
          <w:szCs w:val="20"/>
        </w:rPr>
        <w:t xml:space="preserve">lub uzasadnionym interesie Zamawiającego, </w:t>
      </w:r>
      <w:r w:rsidR="0087665A" w:rsidRPr="00E45D23">
        <w:rPr>
          <w:rFonts w:ascii="Arial" w:hAnsi="Arial" w:cs="Arial"/>
          <w:w w:val="105"/>
          <w:sz w:val="20"/>
          <w:szCs w:val="20"/>
        </w:rPr>
        <w:t xml:space="preserve">czego nie można było przewidzieć w chwili zawarcia </w:t>
      </w:r>
      <w:r w:rsidR="0087665A" w:rsidRPr="00E45D23">
        <w:rPr>
          <w:rFonts w:ascii="Arial" w:hAnsi="Arial" w:cs="Arial"/>
          <w:w w:val="105"/>
          <w:sz w:val="20"/>
          <w:szCs w:val="20"/>
        </w:rPr>
        <w:lastRenderedPageBreak/>
        <w:t>umowy, lub dalsze wykonywanie umowy może zagrozić podstawowemu interesowi bezpieczeństwa państwa lub bezpieczeństwu publicznemu</w:t>
      </w:r>
      <w:r w:rsidR="00E42F90" w:rsidRPr="00E45D23">
        <w:rPr>
          <w:rFonts w:ascii="Arial" w:hAnsi="Arial" w:cs="Arial"/>
          <w:w w:val="105"/>
          <w:sz w:val="20"/>
          <w:szCs w:val="20"/>
        </w:rPr>
        <w:t>. W takim przypadku Wykonawca może żądać wyłącznie wynagrodzenia należnego z tytułu wykonania części Umowy.</w:t>
      </w:r>
    </w:p>
    <w:p w14:paraId="4E2D8109" w14:textId="1BFF01A9" w:rsidR="00B11BAA" w:rsidRPr="00E45D23" w:rsidRDefault="00C11F32" w:rsidP="00C825A5">
      <w:pPr>
        <w:pStyle w:val="Akapitzlist"/>
        <w:numPr>
          <w:ilvl w:val="6"/>
          <w:numId w:val="18"/>
        </w:numPr>
        <w:spacing w:line="276" w:lineRule="auto"/>
        <w:ind w:left="426"/>
        <w:jc w:val="both"/>
        <w:rPr>
          <w:rFonts w:ascii="Arial" w:hAnsi="Arial" w:cs="Arial"/>
          <w:w w:val="105"/>
          <w:sz w:val="20"/>
          <w:szCs w:val="20"/>
        </w:rPr>
      </w:pPr>
      <w:r w:rsidRPr="00E45D23">
        <w:rPr>
          <w:rFonts w:ascii="Arial" w:hAnsi="Arial" w:cs="Arial"/>
          <w:w w:val="105"/>
          <w:sz w:val="20"/>
          <w:szCs w:val="20"/>
        </w:rPr>
        <w:t>W przypadkach, o których mowa w ust. 1, Wykonawca może żądać wyłącznie wynagrodzenia należnego z tytułu należytego wykonania części Umowy</w:t>
      </w:r>
      <w:r w:rsidR="00C862E6">
        <w:rPr>
          <w:rFonts w:ascii="Arial" w:hAnsi="Arial" w:cs="Arial"/>
          <w:w w:val="105"/>
          <w:sz w:val="20"/>
          <w:szCs w:val="20"/>
        </w:rPr>
        <w:t>, od której nie odstąpiono</w:t>
      </w:r>
      <w:r w:rsidRPr="00E45D23">
        <w:rPr>
          <w:rFonts w:ascii="Arial" w:hAnsi="Arial" w:cs="Arial"/>
          <w:w w:val="105"/>
          <w:sz w:val="20"/>
          <w:szCs w:val="20"/>
        </w:rPr>
        <w:t xml:space="preserve">. </w:t>
      </w:r>
    </w:p>
    <w:p w14:paraId="40D58A9B" w14:textId="71896F16" w:rsidR="00570EDD" w:rsidRPr="00E45D23" w:rsidRDefault="00B11BAA" w:rsidP="00C825A5">
      <w:pPr>
        <w:pStyle w:val="Akapitzlist"/>
        <w:numPr>
          <w:ilvl w:val="6"/>
          <w:numId w:val="18"/>
        </w:numPr>
        <w:spacing w:line="276" w:lineRule="auto"/>
        <w:ind w:left="426"/>
        <w:jc w:val="both"/>
        <w:rPr>
          <w:rFonts w:ascii="Arial" w:hAnsi="Arial" w:cs="Arial"/>
          <w:w w:val="105"/>
          <w:sz w:val="20"/>
          <w:szCs w:val="20"/>
        </w:rPr>
      </w:pPr>
      <w:r w:rsidRPr="00E45D23">
        <w:rPr>
          <w:rFonts w:ascii="Arial" w:hAnsi="Arial" w:cs="Arial"/>
          <w:w w:val="105"/>
          <w:sz w:val="20"/>
          <w:szCs w:val="20"/>
        </w:rPr>
        <w:t>Z</w:t>
      </w:r>
      <w:r w:rsidR="00570EDD" w:rsidRPr="008F5AED">
        <w:rPr>
          <w:rFonts w:ascii="Arial" w:hAnsi="Arial" w:cs="Arial"/>
          <w:w w:val="105"/>
          <w:sz w:val="20"/>
          <w:szCs w:val="20"/>
        </w:rPr>
        <w:t xml:space="preserve">amawiającemu przysługuje prawo do odstąpienia od Umowy w przypadkach przewidzianych </w:t>
      </w:r>
      <w:r w:rsidR="000A77FB" w:rsidRPr="008F5AED">
        <w:rPr>
          <w:rFonts w:ascii="Arial" w:hAnsi="Arial" w:cs="Arial"/>
          <w:w w:val="105"/>
          <w:sz w:val="20"/>
          <w:szCs w:val="20"/>
        </w:rPr>
        <w:t xml:space="preserve">w obowiązujących przepisach prawa niezależnie </w:t>
      </w:r>
      <w:r w:rsidR="00A863DF" w:rsidRPr="008F5AED">
        <w:rPr>
          <w:rFonts w:ascii="Arial" w:hAnsi="Arial" w:cs="Arial"/>
          <w:w w:val="105"/>
          <w:sz w:val="20"/>
          <w:szCs w:val="20"/>
        </w:rPr>
        <w:t xml:space="preserve">od przypadków przewidzianych Umową. </w:t>
      </w:r>
    </w:p>
    <w:p w14:paraId="5638CD08" w14:textId="57955EE3" w:rsidR="00E42F90" w:rsidRPr="0039079C" w:rsidRDefault="00E42F90" w:rsidP="00BF3703">
      <w:pPr>
        <w:pStyle w:val="Nagwek1"/>
        <w:spacing w:before="0" w:line="276" w:lineRule="auto"/>
        <w:jc w:val="center"/>
        <w:rPr>
          <w:rFonts w:ascii="Arial" w:hAnsi="Arial" w:cs="Arial"/>
          <w:color w:val="auto"/>
          <w:sz w:val="20"/>
          <w:szCs w:val="22"/>
        </w:rPr>
      </w:pPr>
      <w:bookmarkStart w:id="35" w:name="_Toc193284914"/>
      <w:r w:rsidRPr="0039079C">
        <w:rPr>
          <w:rFonts w:ascii="Arial" w:hAnsi="Arial" w:cs="Arial"/>
          <w:color w:val="auto"/>
          <w:sz w:val="20"/>
          <w:szCs w:val="22"/>
        </w:rPr>
        <w:t>§ 1</w:t>
      </w:r>
      <w:r w:rsidR="00B11BAA" w:rsidRPr="0039079C">
        <w:rPr>
          <w:rFonts w:ascii="Arial" w:hAnsi="Arial" w:cs="Arial"/>
          <w:color w:val="auto"/>
          <w:sz w:val="20"/>
          <w:szCs w:val="22"/>
        </w:rPr>
        <w:t>8</w:t>
      </w:r>
      <w:r w:rsidRPr="0039079C">
        <w:rPr>
          <w:rFonts w:ascii="Arial" w:hAnsi="Arial" w:cs="Arial"/>
          <w:color w:val="auto"/>
          <w:sz w:val="20"/>
          <w:szCs w:val="22"/>
        </w:rPr>
        <w:t xml:space="preserve"> Odpady</w:t>
      </w:r>
      <w:bookmarkEnd w:id="35"/>
    </w:p>
    <w:p w14:paraId="1C7AA7AA" w14:textId="77777777" w:rsidR="00C862E6" w:rsidRDefault="00E42F90" w:rsidP="00C825A5">
      <w:pPr>
        <w:pStyle w:val="Akapitzlist"/>
        <w:numPr>
          <w:ilvl w:val="0"/>
          <w:numId w:val="25"/>
        </w:numPr>
        <w:spacing w:line="276" w:lineRule="auto"/>
        <w:ind w:left="426" w:hanging="426"/>
        <w:jc w:val="both"/>
        <w:rPr>
          <w:rFonts w:ascii="Arial" w:hAnsi="Arial" w:cs="Arial"/>
          <w:sz w:val="20"/>
          <w:szCs w:val="20"/>
        </w:rPr>
      </w:pPr>
      <w:r w:rsidRPr="0039079C">
        <w:rPr>
          <w:rFonts w:ascii="Arial" w:hAnsi="Arial" w:cs="Arial"/>
          <w:sz w:val="20"/>
          <w:szCs w:val="20"/>
        </w:rPr>
        <w:t xml:space="preserve">Wszelkie odpady powstałe w wyniku realizacji Przedmiotu Umowy pozostają własnością Wykonawcy. Należą do nich w szczególności nienadające się do powtórnego wykorzystania lub naprawy części zamienne, zużyte materiały eksploatacyjne, stłuczka szklana i uszkodzone pakiety szyb, przepracowane oleje i smary, zużyte czyściwo oraz opakowania i inne pozostałości po powyższych. </w:t>
      </w:r>
    </w:p>
    <w:p w14:paraId="5373160A" w14:textId="469AE495" w:rsidR="00AC773E" w:rsidRPr="00BF3703" w:rsidRDefault="00E42F90" w:rsidP="00BF3703">
      <w:pPr>
        <w:pStyle w:val="Akapitzlist"/>
        <w:numPr>
          <w:ilvl w:val="0"/>
          <w:numId w:val="25"/>
        </w:numPr>
        <w:spacing w:line="276" w:lineRule="auto"/>
        <w:ind w:left="426" w:hanging="426"/>
        <w:jc w:val="both"/>
        <w:rPr>
          <w:rFonts w:ascii="Arial" w:hAnsi="Arial" w:cs="Arial"/>
          <w:sz w:val="20"/>
          <w:szCs w:val="20"/>
        </w:rPr>
      </w:pPr>
      <w:r w:rsidRPr="0039079C">
        <w:rPr>
          <w:rFonts w:ascii="Arial" w:hAnsi="Arial" w:cs="Arial"/>
          <w:sz w:val="20"/>
          <w:szCs w:val="20"/>
        </w:rPr>
        <w:t xml:space="preserve">Wykonawca w ramach realizacji Przedmiotu Umowy jest wytwórcą odpadów w rozumieniu przepisów ustawy z dnia 14 grudnia 2012 r. o odpadach  oraz zobowiązany jest do zagospodarowania na własny koszt i własnym staraniem odpadów powstałych w związku z realizacją Przedmiotu Umowy, w sposób przewidziany przepisami prawa. W przypadku, gdy Zamawiający zostanie pociągnięty do jakiejkolwiek odpowiedzialności w związku z nieprzestrzeganiem przez Wykonawcę postanowień ustawy z dnia 27 kwietnia 2001 r. – Prawo ochrony środowiska  i ustawy z dnia 14 grudnia 2012 r. o odpadach, Wykonawca oświadcza, że podejmie wszelkie działania w celu zwolnienia Zamawiającego z odpowiedzialności, jak również pokryje szkodę, jaką poniesie Zamawiający z tego tytułu.  </w:t>
      </w:r>
    </w:p>
    <w:p w14:paraId="6A6F8E35" w14:textId="1E1BC65D" w:rsidR="00E42F90" w:rsidRPr="0039079C" w:rsidRDefault="00E42F90" w:rsidP="00C825A5">
      <w:pPr>
        <w:pStyle w:val="Tekstpodstawowy"/>
        <w:spacing w:line="276" w:lineRule="auto"/>
        <w:jc w:val="center"/>
        <w:outlineLvl w:val="0"/>
        <w:rPr>
          <w:rFonts w:ascii="Arial" w:hAnsi="Arial" w:cs="Arial"/>
          <w:b/>
          <w:sz w:val="20"/>
          <w:szCs w:val="20"/>
          <w:lang w:val="pl-PL"/>
        </w:rPr>
      </w:pPr>
      <w:bookmarkStart w:id="36" w:name="_Toc193284915"/>
      <w:r w:rsidRPr="0039079C">
        <w:rPr>
          <w:rFonts w:ascii="Arial" w:hAnsi="Arial" w:cs="Arial"/>
          <w:b/>
          <w:sz w:val="20"/>
          <w:szCs w:val="20"/>
          <w:lang w:val="pl-PL"/>
        </w:rPr>
        <w:t xml:space="preserve">§ </w:t>
      </w:r>
      <w:r w:rsidR="009C1A77" w:rsidRPr="0039079C">
        <w:rPr>
          <w:rFonts w:ascii="Arial" w:hAnsi="Arial" w:cs="Arial"/>
          <w:b/>
          <w:sz w:val="20"/>
          <w:szCs w:val="20"/>
          <w:lang w:val="pl-PL"/>
        </w:rPr>
        <w:t>1</w:t>
      </w:r>
      <w:r w:rsidR="00B11BAA" w:rsidRPr="0039079C">
        <w:rPr>
          <w:rFonts w:ascii="Arial" w:hAnsi="Arial" w:cs="Arial"/>
          <w:b/>
          <w:sz w:val="20"/>
          <w:szCs w:val="20"/>
          <w:lang w:val="pl-PL"/>
        </w:rPr>
        <w:t>9</w:t>
      </w:r>
      <w:r w:rsidRPr="0039079C">
        <w:rPr>
          <w:rFonts w:ascii="Arial" w:hAnsi="Arial" w:cs="Arial"/>
          <w:b/>
          <w:sz w:val="20"/>
          <w:szCs w:val="20"/>
          <w:lang w:val="pl-PL"/>
        </w:rPr>
        <w:t xml:space="preserve"> Poufność informacji</w:t>
      </w:r>
      <w:bookmarkEnd w:id="36"/>
    </w:p>
    <w:p w14:paraId="54AF7B3E" w14:textId="1A6E1B8B" w:rsidR="00E42F90" w:rsidRPr="0039079C" w:rsidRDefault="00E42F90" w:rsidP="00C825A5">
      <w:pPr>
        <w:pStyle w:val="Tekstpodstawowy"/>
        <w:numPr>
          <w:ilvl w:val="1"/>
          <w:numId w:val="48"/>
        </w:numPr>
        <w:spacing w:line="276" w:lineRule="auto"/>
        <w:ind w:left="426" w:hanging="426"/>
        <w:jc w:val="both"/>
        <w:rPr>
          <w:rFonts w:ascii="Arial" w:hAnsi="Arial" w:cs="Arial"/>
          <w:sz w:val="20"/>
          <w:szCs w:val="20"/>
          <w:lang w:val="pl-PL"/>
        </w:rPr>
      </w:pPr>
      <w:r w:rsidRPr="0039079C">
        <w:rPr>
          <w:rFonts w:ascii="Arial" w:hAnsi="Arial" w:cs="Arial"/>
          <w:sz w:val="20"/>
          <w:szCs w:val="20"/>
          <w:lang w:val="pl-PL"/>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r w:rsidR="002129FF" w:rsidRPr="0039079C">
        <w:rPr>
          <w:rFonts w:ascii="Arial" w:hAnsi="Arial" w:cs="Arial"/>
          <w:sz w:val="20"/>
          <w:szCs w:val="20"/>
          <w:lang w:val="pl-PL"/>
        </w:rPr>
        <w:t>.</w:t>
      </w:r>
    </w:p>
    <w:p w14:paraId="6B17DA41" w14:textId="77777777" w:rsidR="00E42F90" w:rsidRPr="0039079C" w:rsidRDefault="00E42F90" w:rsidP="00C825A5">
      <w:pPr>
        <w:pStyle w:val="Tekstpodstawowy"/>
        <w:numPr>
          <w:ilvl w:val="1"/>
          <w:numId w:val="48"/>
        </w:numPr>
        <w:spacing w:line="276" w:lineRule="auto"/>
        <w:ind w:left="426" w:hanging="426"/>
        <w:jc w:val="both"/>
        <w:rPr>
          <w:rFonts w:ascii="Arial" w:hAnsi="Arial" w:cs="Arial"/>
          <w:sz w:val="20"/>
          <w:szCs w:val="20"/>
          <w:lang w:val="pl-PL"/>
        </w:rPr>
      </w:pPr>
      <w:r w:rsidRPr="0039079C">
        <w:rPr>
          <w:rFonts w:ascii="Arial" w:hAnsi="Arial" w:cs="Arial"/>
          <w:sz w:val="20"/>
          <w:szCs w:val="20"/>
          <w:lang w:val="pl-PL"/>
        </w:rPr>
        <w:t xml:space="preserve">Przez Informacje Poufne należy rozumieć wszelkie informacje (w tym przekazane lub pozyskane w formie ustnej, pisemnej, elektronicznej i każdej innej) związane z Umową, uzyskane w trakcie jej realizacji, </w:t>
      </w:r>
      <w:r w:rsidRPr="0039079C">
        <w:rPr>
          <w:rFonts w:ascii="Arial" w:hAnsi="Arial" w:cs="Arial"/>
          <w:sz w:val="20"/>
          <w:szCs w:val="20"/>
          <w:lang w:val="pl-PL"/>
        </w:rPr>
        <w:br/>
        <w:t>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w:t>
      </w:r>
    </w:p>
    <w:p w14:paraId="0D1CDC90" w14:textId="77777777" w:rsidR="00E42F90" w:rsidRPr="0039079C" w:rsidRDefault="00E42F90" w:rsidP="00C825A5">
      <w:pPr>
        <w:pStyle w:val="Tekstpodstawowy"/>
        <w:numPr>
          <w:ilvl w:val="1"/>
          <w:numId w:val="48"/>
        </w:numPr>
        <w:spacing w:line="276" w:lineRule="auto"/>
        <w:ind w:left="426" w:hanging="426"/>
        <w:jc w:val="both"/>
        <w:rPr>
          <w:rFonts w:ascii="Arial" w:hAnsi="Arial" w:cs="Arial"/>
          <w:sz w:val="20"/>
          <w:szCs w:val="20"/>
          <w:lang w:val="pl-PL"/>
        </w:rPr>
      </w:pPr>
      <w:r w:rsidRPr="0039079C">
        <w:rPr>
          <w:rFonts w:ascii="Arial" w:hAnsi="Arial" w:cs="Arial"/>
          <w:sz w:val="20"/>
          <w:szCs w:val="20"/>
          <w:lang w:val="pl-PL"/>
        </w:rPr>
        <w:t xml:space="preserve">Strony zobowiązują się do utrzymania w tajemnicy i nieprzekazywania osobom trzecim, w tym także nieupoważnionym pracownikom: </w:t>
      </w:r>
    </w:p>
    <w:p w14:paraId="274637FC" w14:textId="77777777" w:rsidR="00E42F90" w:rsidRPr="0039079C" w:rsidRDefault="00E42F90" w:rsidP="00C825A5">
      <w:pPr>
        <w:pStyle w:val="Tekstpodstawowy"/>
        <w:numPr>
          <w:ilvl w:val="0"/>
          <w:numId w:val="17"/>
        </w:numPr>
        <w:spacing w:line="276" w:lineRule="auto"/>
        <w:ind w:left="851" w:hanging="284"/>
        <w:jc w:val="both"/>
        <w:rPr>
          <w:rFonts w:ascii="Arial" w:hAnsi="Arial" w:cs="Arial"/>
          <w:sz w:val="20"/>
          <w:szCs w:val="20"/>
          <w:lang w:val="pl-PL"/>
        </w:rPr>
      </w:pPr>
      <w:r w:rsidRPr="0039079C">
        <w:rPr>
          <w:rFonts w:ascii="Arial" w:hAnsi="Arial" w:cs="Arial"/>
          <w:sz w:val="20"/>
          <w:szCs w:val="20"/>
          <w:lang w:val="pl-PL"/>
        </w:rPr>
        <w:t xml:space="preserve">sposobu realizowania Umowy; </w:t>
      </w:r>
    </w:p>
    <w:p w14:paraId="4BDE96D0" w14:textId="77777777" w:rsidR="00E42F90" w:rsidRPr="0039079C" w:rsidRDefault="00E42F90" w:rsidP="00C825A5">
      <w:pPr>
        <w:numPr>
          <w:ilvl w:val="0"/>
          <w:numId w:val="17"/>
        </w:numPr>
        <w:spacing w:after="0" w:line="276" w:lineRule="auto"/>
        <w:ind w:left="851" w:hanging="284"/>
        <w:jc w:val="both"/>
        <w:rPr>
          <w:rFonts w:ascii="Arial" w:hAnsi="Arial" w:cs="Arial"/>
          <w:sz w:val="20"/>
          <w:szCs w:val="20"/>
        </w:rPr>
      </w:pPr>
      <w:r w:rsidRPr="0039079C">
        <w:rPr>
          <w:rFonts w:ascii="Arial" w:hAnsi="Arial" w:cs="Arial"/>
          <w:sz w:val="20"/>
          <w:szCs w:val="20"/>
        </w:rPr>
        <w:t xml:space="preserve">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354C825A" w14:textId="77777777" w:rsidR="00E42F90" w:rsidRPr="0039079C" w:rsidRDefault="00E42F90" w:rsidP="00C825A5">
      <w:pPr>
        <w:pStyle w:val="Akapitzlist"/>
        <w:numPr>
          <w:ilvl w:val="0"/>
          <w:numId w:val="2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Ujawnienie przez którąkolwiek ze Stron jakiejkolwiek Informacji Poufnej, wymagać będzie każdorazowo pisemnej zgody drugiej Strony, chyba, że są to informacje publicznie dostępne, a ich ujawnienie </w:t>
      </w:r>
      <w:r w:rsidRPr="0039079C">
        <w:rPr>
          <w:rFonts w:ascii="Arial" w:hAnsi="Arial" w:cs="Arial"/>
          <w:sz w:val="20"/>
          <w:szCs w:val="20"/>
        </w:rPr>
        <w:br/>
        <w:t>nie nastąpiło w wyniku naruszenia postanowień Umowy.</w:t>
      </w:r>
    </w:p>
    <w:p w14:paraId="533199E6" w14:textId="77777777" w:rsidR="00E42F90" w:rsidRPr="0039079C" w:rsidRDefault="00E42F90" w:rsidP="00C825A5">
      <w:pPr>
        <w:pStyle w:val="Akapitzlist"/>
        <w:numPr>
          <w:ilvl w:val="0"/>
          <w:numId w:val="2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Obowiązek zachowania poufności przewidziany w ust. 1-3 obowiązywać będzie przez cały okres trwania Umowy oraz 5 lat po jej zakończeniu. </w:t>
      </w:r>
    </w:p>
    <w:p w14:paraId="30E9F947" w14:textId="77777777" w:rsidR="00E42F90" w:rsidRPr="0039079C" w:rsidRDefault="00E42F90" w:rsidP="00C825A5">
      <w:pPr>
        <w:pStyle w:val="Akapitzlist"/>
        <w:numPr>
          <w:ilvl w:val="0"/>
          <w:numId w:val="2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B0CE1C7" w14:textId="77777777" w:rsidR="00E42F90" w:rsidRPr="0039079C" w:rsidRDefault="00E42F90" w:rsidP="00C825A5">
      <w:pPr>
        <w:pStyle w:val="Akapitzlist"/>
        <w:numPr>
          <w:ilvl w:val="0"/>
          <w:numId w:val="29"/>
        </w:numPr>
        <w:spacing w:after="0" w:line="276" w:lineRule="auto"/>
        <w:ind w:left="426" w:hanging="426"/>
        <w:jc w:val="both"/>
        <w:rPr>
          <w:rFonts w:ascii="Arial" w:hAnsi="Arial" w:cs="Arial"/>
          <w:sz w:val="20"/>
          <w:szCs w:val="20"/>
        </w:rPr>
      </w:pPr>
      <w:r w:rsidRPr="0039079C">
        <w:rPr>
          <w:rFonts w:ascii="Arial" w:hAnsi="Arial" w:cs="Arial"/>
          <w:sz w:val="20"/>
          <w:szCs w:val="20"/>
        </w:rPr>
        <w:lastRenderedPageBreak/>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w:t>
      </w:r>
      <w:r w:rsidRPr="0039079C">
        <w:rPr>
          <w:rFonts w:ascii="Arial" w:hAnsi="Arial" w:cs="Arial"/>
          <w:sz w:val="20"/>
          <w:szCs w:val="20"/>
        </w:rPr>
        <w:br/>
        <w:t>jak za działania i zaniechania własne.</w:t>
      </w:r>
    </w:p>
    <w:p w14:paraId="46DE4139" w14:textId="43F9767A" w:rsidR="0074066A" w:rsidRPr="0039079C" w:rsidRDefault="00E42F90" w:rsidP="00C825A5">
      <w:pPr>
        <w:pStyle w:val="Akapitzlist"/>
        <w:numPr>
          <w:ilvl w:val="0"/>
          <w:numId w:val="29"/>
        </w:numPr>
        <w:spacing w:after="0" w:line="276" w:lineRule="auto"/>
        <w:ind w:left="426" w:hanging="426"/>
        <w:jc w:val="both"/>
        <w:rPr>
          <w:rFonts w:ascii="Arial" w:hAnsi="Arial" w:cs="Arial"/>
          <w:sz w:val="20"/>
          <w:szCs w:val="20"/>
        </w:rPr>
      </w:pPr>
      <w:r w:rsidRPr="0039079C">
        <w:rPr>
          <w:rFonts w:ascii="Arial" w:hAnsi="Arial" w:cs="Arial"/>
          <w:sz w:val="20"/>
          <w:szCs w:val="20"/>
        </w:rPr>
        <w:t xml:space="preserve">Zobowiązanie do zachowania tajemnicy przedsiębiorstwa „Koleje Małopolskie” sp. z o.o. stanowi </w:t>
      </w:r>
      <w:r w:rsidRPr="0039079C">
        <w:rPr>
          <w:rFonts w:ascii="Arial" w:hAnsi="Arial" w:cs="Arial"/>
          <w:b/>
          <w:sz w:val="20"/>
          <w:szCs w:val="20"/>
        </w:rPr>
        <w:t>Załącznik nr 4</w:t>
      </w:r>
      <w:r w:rsidRPr="0039079C">
        <w:rPr>
          <w:rFonts w:ascii="Arial" w:hAnsi="Arial" w:cs="Arial"/>
          <w:sz w:val="20"/>
          <w:szCs w:val="20"/>
        </w:rPr>
        <w:t xml:space="preserve"> do Umowy.</w:t>
      </w:r>
    </w:p>
    <w:p w14:paraId="37C41A7B" w14:textId="3F3FF12F" w:rsidR="009C1A77" w:rsidRPr="00BF3703" w:rsidRDefault="00E42F90" w:rsidP="00BF3703">
      <w:pPr>
        <w:pStyle w:val="Tekstpodstawowy"/>
        <w:spacing w:line="276" w:lineRule="auto"/>
        <w:jc w:val="center"/>
        <w:outlineLvl w:val="0"/>
        <w:rPr>
          <w:rFonts w:ascii="Arial" w:hAnsi="Arial" w:cs="Arial"/>
          <w:b/>
          <w:sz w:val="20"/>
          <w:szCs w:val="20"/>
          <w:lang w:val="pl-PL"/>
        </w:rPr>
      </w:pPr>
      <w:bookmarkStart w:id="37" w:name="_Toc193284916"/>
      <w:bookmarkStart w:id="38" w:name="_Toc70076539"/>
      <w:r w:rsidRPr="0039079C">
        <w:rPr>
          <w:rFonts w:ascii="Arial" w:hAnsi="Arial" w:cs="Arial"/>
          <w:b/>
          <w:sz w:val="20"/>
          <w:szCs w:val="20"/>
          <w:lang w:val="pl-PL"/>
        </w:rPr>
        <w:t>§ 2</w:t>
      </w:r>
      <w:r w:rsidR="009C1A77" w:rsidRPr="0039079C">
        <w:rPr>
          <w:rFonts w:ascii="Arial" w:hAnsi="Arial" w:cs="Arial"/>
          <w:b/>
          <w:sz w:val="20"/>
          <w:szCs w:val="20"/>
          <w:lang w:val="pl-PL"/>
        </w:rPr>
        <w:t xml:space="preserve">0 </w:t>
      </w:r>
      <w:r w:rsidR="00AC773E">
        <w:rPr>
          <w:rFonts w:ascii="Arial" w:hAnsi="Arial" w:cs="Arial"/>
          <w:b/>
          <w:sz w:val="20"/>
          <w:szCs w:val="20"/>
          <w:lang w:val="pl-PL"/>
        </w:rPr>
        <w:t>Licencj</w:t>
      </w:r>
      <w:r w:rsidR="0043729B">
        <w:rPr>
          <w:rFonts w:ascii="Arial" w:hAnsi="Arial" w:cs="Arial"/>
          <w:b/>
          <w:sz w:val="20"/>
          <w:szCs w:val="20"/>
          <w:lang w:val="pl-PL"/>
        </w:rPr>
        <w:t>a na dokumentacje</w:t>
      </w:r>
      <w:bookmarkEnd w:id="37"/>
      <w:r w:rsidR="0043729B">
        <w:rPr>
          <w:rFonts w:ascii="Arial" w:hAnsi="Arial" w:cs="Arial"/>
          <w:b/>
          <w:sz w:val="20"/>
          <w:szCs w:val="20"/>
          <w:lang w:val="pl-PL"/>
        </w:rPr>
        <w:t xml:space="preserve"> </w:t>
      </w:r>
    </w:p>
    <w:p w14:paraId="7938A34B" w14:textId="46EB85EF" w:rsidR="009C1A77" w:rsidRPr="00C57F10" w:rsidRDefault="009C1A77" w:rsidP="00C825A5">
      <w:pPr>
        <w:pStyle w:val="Teksttreci1"/>
        <w:numPr>
          <w:ilvl w:val="0"/>
          <w:numId w:val="76"/>
        </w:numPr>
        <w:tabs>
          <w:tab w:val="clear" w:pos="1998"/>
          <w:tab w:val="left" w:pos="426"/>
        </w:tabs>
        <w:spacing w:after="0" w:line="276" w:lineRule="auto"/>
        <w:ind w:left="426"/>
        <w:jc w:val="both"/>
        <w:rPr>
          <w:rFonts w:ascii="Arial" w:hAnsi="Arial" w:cs="Arial"/>
          <w:sz w:val="20"/>
          <w:szCs w:val="20"/>
          <w:lang w:val="pl-PL"/>
        </w:rPr>
      </w:pPr>
      <w:r w:rsidRPr="00C57F10">
        <w:rPr>
          <w:rFonts w:ascii="Arial" w:hAnsi="Arial" w:cs="Arial"/>
          <w:sz w:val="20"/>
          <w:szCs w:val="20"/>
          <w:lang w:val="pl-PL"/>
        </w:rPr>
        <w:t xml:space="preserve">Wykonawca z dniem wydania Zamawiającemu wszelkich dokumentów sporządzonych w związku z realizacją Przedmiotu Umowy </w:t>
      </w:r>
      <w:r w:rsidR="00482313" w:rsidRPr="00C57F10">
        <w:rPr>
          <w:rFonts w:ascii="Arial" w:hAnsi="Arial" w:cs="Arial"/>
          <w:sz w:val="20"/>
          <w:szCs w:val="20"/>
          <w:lang w:val="pl-PL"/>
        </w:rPr>
        <w:t xml:space="preserve">udziela </w:t>
      </w:r>
      <w:r w:rsidRPr="00C57F10">
        <w:rPr>
          <w:rFonts w:ascii="Arial" w:hAnsi="Arial" w:cs="Arial"/>
          <w:sz w:val="20"/>
          <w:szCs w:val="20"/>
          <w:lang w:val="pl-PL"/>
        </w:rPr>
        <w:t>Zamawiające</w:t>
      </w:r>
      <w:r w:rsidR="00482313" w:rsidRPr="00C57F10">
        <w:rPr>
          <w:rFonts w:ascii="Arial" w:hAnsi="Arial" w:cs="Arial"/>
          <w:sz w:val="20"/>
          <w:szCs w:val="20"/>
          <w:lang w:val="pl-PL"/>
        </w:rPr>
        <w:t>mu</w:t>
      </w:r>
      <w:r w:rsidRPr="00C57F10">
        <w:rPr>
          <w:rFonts w:ascii="Arial" w:hAnsi="Arial" w:cs="Arial"/>
          <w:sz w:val="20"/>
          <w:szCs w:val="20"/>
          <w:lang w:val="pl-PL"/>
        </w:rPr>
        <w:t xml:space="preserve">, w ramach wynagrodzenia określonego w § 6 Umowy, </w:t>
      </w:r>
      <w:r w:rsidR="00482313" w:rsidRPr="00C57F10">
        <w:rPr>
          <w:rFonts w:ascii="Arial" w:hAnsi="Arial" w:cs="Arial"/>
          <w:sz w:val="20"/>
          <w:szCs w:val="20"/>
          <w:lang w:val="pl-PL"/>
        </w:rPr>
        <w:t xml:space="preserve">licencji do korzystania z tych dokumentów </w:t>
      </w:r>
      <w:r w:rsidRPr="00C57F10">
        <w:rPr>
          <w:rFonts w:ascii="Arial" w:hAnsi="Arial" w:cs="Arial"/>
          <w:sz w:val="20"/>
          <w:szCs w:val="20"/>
          <w:lang w:val="pl-PL"/>
        </w:rPr>
        <w:t>(w rozumieniu ustawy z dnia 4 lutego 1994 r. o prawie autorskim i prawach pokrewnych powstałych</w:t>
      </w:r>
      <w:r w:rsidR="00865970" w:rsidRPr="00C57F10">
        <w:rPr>
          <w:rFonts w:ascii="Arial" w:hAnsi="Arial" w:cs="Arial"/>
          <w:sz w:val="20"/>
          <w:szCs w:val="20"/>
          <w:lang w:val="pl-PL"/>
        </w:rPr>
        <w:t>)</w:t>
      </w:r>
      <w:r w:rsidRPr="00C57F10">
        <w:rPr>
          <w:rFonts w:ascii="Arial" w:hAnsi="Arial" w:cs="Arial"/>
          <w:sz w:val="20"/>
          <w:szCs w:val="20"/>
          <w:lang w:val="pl-PL"/>
        </w:rPr>
        <w:t>.</w:t>
      </w:r>
    </w:p>
    <w:p w14:paraId="23C9B3FB" w14:textId="1AF95A4E" w:rsidR="009C1A77" w:rsidRPr="00C57F10" w:rsidRDefault="00482313" w:rsidP="00C825A5">
      <w:pPr>
        <w:pStyle w:val="Teksttreci1"/>
        <w:numPr>
          <w:ilvl w:val="0"/>
          <w:numId w:val="76"/>
        </w:numPr>
        <w:tabs>
          <w:tab w:val="clear" w:pos="1998"/>
          <w:tab w:val="left" w:pos="426"/>
        </w:tabs>
        <w:spacing w:after="0" w:line="276" w:lineRule="auto"/>
        <w:ind w:left="426" w:hanging="425"/>
        <w:jc w:val="both"/>
        <w:rPr>
          <w:rFonts w:ascii="Arial" w:hAnsi="Arial" w:cs="Arial"/>
          <w:sz w:val="20"/>
          <w:szCs w:val="20"/>
          <w:lang w:val="pl-PL"/>
        </w:rPr>
      </w:pPr>
      <w:r w:rsidRPr="00C57F10">
        <w:rPr>
          <w:rFonts w:ascii="Arial" w:hAnsi="Arial" w:cs="Arial"/>
          <w:sz w:val="20"/>
          <w:szCs w:val="20"/>
          <w:lang w:val="pl-PL"/>
        </w:rPr>
        <w:t>Licencja</w:t>
      </w:r>
      <w:r w:rsidR="009C1A77" w:rsidRPr="00C57F10">
        <w:rPr>
          <w:rFonts w:ascii="Arial" w:hAnsi="Arial" w:cs="Arial"/>
          <w:sz w:val="20"/>
          <w:szCs w:val="20"/>
          <w:lang w:val="pl-PL"/>
        </w:rPr>
        <w:t>, o któr</w:t>
      </w:r>
      <w:r w:rsidRPr="00C57F10">
        <w:rPr>
          <w:rFonts w:ascii="Arial" w:hAnsi="Arial" w:cs="Arial"/>
          <w:sz w:val="20"/>
          <w:szCs w:val="20"/>
          <w:lang w:val="pl-PL"/>
        </w:rPr>
        <w:t>ej</w:t>
      </w:r>
      <w:r w:rsidR="009C1A77" w:rsidRPr="00C57F10">
        <w:rPr>
          <w:rFonts w:ascii="Arial" w:hAnsi="Arial" w:cs="Arial"/>
          <w:sz w:val="20"/>
          <w:szCs w:val="20"/>
          <w:lang w:val="pl-PL"/>
        </w:rPr>
        <w:t xml:space="preserve"> mowa w ust. 1 </w:t>
      </w:r>
      <w:r w:rsidRPr="00C57F10">
        <w:rPr>
          <w:rFonts w:ascii="Arial" w:hAnsi="Arial" w:cs="Arial"/>
          <w:sz w:val="20"/>
          <w:szCs w:val="20"/>
          <w:lang w:val="pl-PL"/>
        </w:rPr>
        <w:t>udzielana jest</w:t>
      </w:r>
      <w:r w:rsidR="009C1A77" w:rsidRPr="00C57F10">
        <w:rPr>
          <w:rFonts w:ascii="Arial" w:hAnsi="Arial" w:cs="Arial"/>
          <w:sz w:val="20"/>
          <w:szCs w:val="20"/>
          <w:lang w:val="pl-PL"/>
        </w:rPr>
        <w:t xml:space="preserve"> bez ograniczenia co do czasu i terytorium, na wszystkich znanych w chwili zawarcia Umowy polach eksploatacji, w szczególności:</w:t>
      </w:r>
    </w:p>
    <w:p w14:paraId="0C0A715D" w14:textId="77777777" w:rsidR="009C1A77" w:rsidRPr="00C57F10"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rPr>
      </w:pPr>
      <w:r w:rsidRPr="00C57F10">
        <w:rPr>
          <w:rFonts w:ascii="Arial" w:hAnsi="Arial" w:cs="Arial"/>
          <w:sz w:val="20"/>
          <w:szCs w:val="20"/>
        </w:rPr>
        <w:t>utrwalanie i zwielokrotnianie dokumentacji w całości lub części przy pomocy dowolnych</w:t>
      </w:r>
      <w:r w:rsidRPr="00C57F10">
        <w:rPr>
          <w:rFonts w:ascii="Arial" w:hAnsi="Arial" w:cs="Arial"/>
          <w:b/>
          <w:sz w:val="20"/>
          <w:szCs w:val="20"/>
        </w:rPr>
        <w:t xml:space="preserve"> </w:t>
      </w:r>
      <w:r w:rsidRPr="00C57F10">
        <w:rPr>
          <w:rFonts w:ascii="Arial" w:hAnsi="Arial" w:cs="Arial"/>
          <w:sz w:val="20"/>
          <w:szCs w:val="20"/>
        </w:rPr>
        <w:t>technik, w szczególności drukowania, wykonywania fotokopii, slajdów, reprodukcji, reprografii, zapisu magnetycznego, optycznego, wszelkimi technikami, cyfrowymi na dowolnych nośnikach w szczególności na CD, CD-R, DVD oraz innych urządzeń magazynujących dane, wprowadzanie dokumentacji lub jej części do pamięci komputerów oraz innych urządzeń magazynujących dane, w zakresie obrotu oryginałami dokumentacji lub ich egzemplarzami – wprowadzanie do obrotu, użyczenie, najem, dzierżawę oryginału lub egzemplarzy dokumentacji udostępnianie ich na innych podstawach prawnych osobom trzecim,</w:t>
      </w:r>
    </w:p>
    <w:p w14:paraId="07ABB3B6" w14:textId="77777777" w:rsidR="009C1A77" w:rsidRPr="00C57F10"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rPr>
      </w:pPr>
      <w:r w:rsidRPr="00C57F10">
        <w:rPr>
          <w:rFonts w:ascii="Arial" w:hAnsi="Arial" w:cs="Arial"/>
          <w:sz w:val="20"/>
          <w:szCs w:val="20"/>
        </w:rPr>
        <w:t xml:space="preserve">w zakresie rozpowszechniania dokumentacji dodatkowo w sposób inny niż wskazany w niniejszym ustępie, poprzez publikowanie, publiczne wykonanie, wystawianie, odtwarzanie, udostępnianie w Internecie lub innych sieciach informatycznych, wyświetlanie (uwzględniając wielkie, dowolnie wybrane ekrany, przy użyciu wszelkich nośników i urządzeń), nadawanie reemisję przy użyciu sieci bezprzewodowej i przewodowej (przy pomocy stacji naziemnych i satelity) oraz inne publiczne udostępnianie w taki sposób, że dowolna osoba w wybranym miejscu i czasie może mieć do nich dostęp, </w:t>
      </w:r>
    </w:p>
    <w:p w14:paraId="611A0610" w14:textId="77777777" w:rsidR="009C1A77" w:rsidRPr="00C57F10" w:rsidRDefault="009C1A77" w:rsidP="708CB703">
      <w:pPr>
        <w:pStyle w:val="Teksttreci1"/>
        <w:numPr>
          <w:ilvl w:val="1"/>
          <w:numId w:val="77"/>
        </w:numPr>
        <w:tabs>
          <w:tab w:val="left" w:pos="993"/>
        </w:tabs>
        <w:spacing w:after="0" w:line="276" w:lineRule="auto"/>
        <w:ind w:left="993" w:hanging="426"/>
        <w:jc w:val="both"/>
        <w:rPr>
          <w:rFonts w:ascii="Arial" w:hAnsi="Arial" w:cs="Arial"/>
          <w:b/>
          <w:bCs/>
          <w:sz w:val="20"/>
          <w:szCs w:val="20"/>
          <w:lang w:val="pl-PL"/>
        </w:rPr>
      </w:pPr>
      <w:r w:rsidRPr="708CB703">
        <w:rPr>
          <w:rFonts w:ascii="Arial" w:hAnsi="Arial" w:cs="Arial"/>
          <w:sz w:val="20"/>
          <w:szCs w:val="20"/>
          <w:lang w:val="pl-PL"/>
        </w:rPr>
        <w:t>tworzenie oraz prawo wyłącznego rozporządzania i korzystanie z praw zależnych (w tym praw do zlecania nadzoru autorskiego osobie trzeciej) do dokumentacji jej egzemplarzy oraz wyłączne prawo do zezwalania na dalsze wykorzystanie praw zależnych do dokumentacji na polach eksploatacji, określonych w niniejszym paragrafie, do powstałych utworów oraz egzemplarzy na których je utrwalono,</w:t>
      </w:r>
    </w:p>
    <w:p w14:paraId="3E676F73" w14:textId="13BC9D0D" w:rsidR="009C1A77" w:rsidRPr="00C57F10"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rPr>
      </w:pPr>
      <w:r w:rsidRPr="00C57F10">
        <w:rPr>
          <w:rFonts w:ascii="Arial" w:hAnsi="Arial" w:cs="Arial"/>
          <w:sz w:val="20"/>
          <w:szCs w:val="20"/>
        </w:rPr>
        <w:t>wielokrotne wykorzystanie dokumentacji oraz rozporządzanie i korzystanie z praw zależnych do dokumentacji</w:t>
      </w:r>
      <w:r w:rsidR="00D64DD8" w:rsidRPr="00C57F10">
        <w:rPr>
          <w:rFonts w:ascii="Arial" w:hAnsi="Arial" w:cs="Arial"/>
          <w:sz w:val="20"/>
          <w:szCs w:val="20"/>
        </w:rPr>
        <w:t>,</w:t>
      </w:r>
    </w:p>
    <w:p w14:paraId="212B6E3D" w14:textId="20BA3D75" w:rsidR="009C1A77" w:rsidRPr="00C57F10"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rPr>
      </w:pPr>
      <w:r w:rsidRPr="00C57F10">
        <w:rPr>
          <w:rFonts w:ascii="Arial" w:hAnsi="Arial" w:cs="Arial"/>
          <w:sz w:val="20"/>
          <w:szCs w:val="20"/>
        </w:rPr>
        <w:t>nieograniczone udostępnianie dokumentacji osobom trzecim</w:t>
      </w:r>
      <w:r w:rsidR="00D64DD8" w:rsidRPr="00C57F10">
        <w:rPr>
          <w:rFonts w:ascii="Arial" w:hAnsi="Arial" w:cs="Arial"/>
          <w:sz w:val="20"/>
          <w:szCs w:val="20"/>
        </w:rPr>
        <w:t>,</w:t>
      </w:r>
    </w:p>
    <w:p w14:paraId="1A30DD60" w14:textId="77777777" w:rsidR="009C1A77" w:rsidRPr="00BF3703"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lang w:val="pl-PL"/>
        </w:rPr>
      </w:pPr>
      <w:r w:rsidRPr="00BF3703">
        <w:rPr>
          <w:rFonts w:ascii="Arial" w:hAnsi="Arial" w:cs="Arial"/>
          <w:sz w:val="20"/>
          <w:szCs w:val="20"/>
          <w:lang w:val="pl-PL"/>
        </w:rPr>
        <w:t>dokonywanie skrótów i zmian w dokumentacji w szczególności wynikających z potrzeby zmiany lub uzupełnienia rozwiązań projektowych, zmiany zastosowanych materiałów, ograniczenia wydatków, zmiany obowiązujących przepisów, decyzji administracyjnych, zmian Wykonawców, konieczności uzupełnienia lub usunięcia wad w dokumentacji z zachowaniem wszelkich praw, określonych w niniejszym paragrafie do tak powstałych utworów oraz egzemplarzy, na których je utrwalono</w:t>
      </w:r>
    </w:p>
    <w:p w14:paraId="5FA95CBA" w14:textId="77777777" w:rsidR="009C1A77" w:rsidRPr="00BF3703"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lang w:val="pl-PL"/>
        </w:rPr>
      </w:pPr>
      <w:r w:rsidRPr="00BF3703">
        <w:rPr>
          <w:rFonts w:ascii="Arial" w:hAnsi="Arial" w:cs="Arial"/>
          <w:sz w:val="20"/>
          <w:szCs w:val="20"/>
          <w:lang w:val="pl-PL"/>
        </w:rPr>
        <w:t>dokonywanie wszelkich przeróbek dokumentacji i ich części z zachowaniem praw i pól eksploatacji określonych w niniejszym paragrafie do tak powstałych utworów oraz egzemplarzy, na których je utrwalono</w:t>
      </w:r>
    </w:p>
    <w:p w14:paraId="7F5735E4" w14:textId="77777777" w:rsidR="009C1A77" w:rsidRPr="00C57F10" w:rsidRDefault="009C1A77" w:rsidP="00C825A5">
      <w:pPr>
        <w:pStyle w:val="Teksttreci1"/>
        <w:numPr>
          <w:ilvl w:val="1"/>
          <w:numId w:val="77"/>
        </w:numPr>
        <w:tabs>
          <w:tab w:val="left" w:pos="993"/>
        </w:tabs>
        <w:spacing w:after="0" w:line="276" w:lineRule="auto"/>
        <w:ind w:left="993" w:hanging="426"/>
        <w:jc w:val="both"/>
        <w:rPr>
          <w:rFonts w:ascii="Arial" w:hAnsi="Arial" w:cs="Arial"/>
          <w:b/>
          <w:sz w:val="20"/>
          <w:szCs w:val="20"/>
        </w:rPr>
      </w:pPr>
      <w:r w:rsidRPr="00C57F10">
        <w:rPr>
          <w:rFonts w:ascii="Arial" w:hAnsi="Arial" w:cs="Arial"/>
          <w:sz w:val="20"/>
          <w:szCs w:val="20"/>
        </w:rPr>
        <w:t>łączenie dokumentacji albo jej części z innymi utworami, pracami, informacjami z zachowaniem praw i pól eksploatacji określonych w niniejszym paragrafie, do tak powstałych utworów oraz egzemplarzy na których je utrwalono</w:t>
      </w:r>
      <w:r w:rsidRPr="00C57F10">
        <w:rPr>
          <w:rFonts w:ascii="Arial" w:hAnsi="Arial" w:cs="Arial"/>
          <w:b/>
          <w:sz w:val="20"/>
          <w:szCs w:val="20"/>
          <w:lang w:val="pl-PL"/>
        </w:rPr>
        <w:t>.</w:t>
      </w:r>
    </w:p>
    <w:p w14:paraId="4FBB625D" w14:textId="665A0BDA" w:rsidR="009C1A77" w:rsidRPr="00C57F10" w:rsidRDefault="009C1A77" w:rsidP="00C825A5">
      <w:pPr>
        <w:pStyle w:val="Teksttreci1"/>
        <w:numPr>
          <w:ilvl w:val="0"/>
          <w:numId w:val="76"/>
        </w:numPr>
        <w:tabs>
          <w:tab w:val="clear" w:pos="1998"/>
          <w:tab w:val="left" w:pos="426"/>
        </w:tabs>
        <w:spacing w:after="0" w:line="276" w:lineRule="auto"/>
        <w:ind w:left="426" w:hanging="425"/>
        <w:jc w:val="both"/>
        <w:rPr>
          <w:rFonts w:ascii="Arial" w:hAnsi="Arial" w:cs="Arial"/>
          <w:sz w:val="20"/>
          <w:szCs w:val="20"/>
          <w:lang w:val="pl-PL"/>
        </w:rPr>
      </w:pPr>
      <w:r w:rsidRPr="00C57F10">
        <w:rPr>
          <w:rFonts w:ascii="Arial" w:hAnsi="Arial" w:cs="Arial"/>
          <w:sz w:val="20"/>
          <w:szCs w:val="20"/>
          <w:lang w:val="pl-PL"/>
        </w:rPr>
        <w:t xml:space="preserve">Wykonawca </w:t>
      </w:r>
      <w:r w:rsidR="00482313" w:rsidRPr="00C57F10">
        <w:rPr>
          <w:rFonts w:ascii="Arial" w:hAnsi="Arial" w:cs="Arial"/>
          <w:sz w:val="20"/>
          <w:szCs w:val="20"/>
          <w:lang w:val="pl-PL"/>
        </w:rPr>
        <w:t xml:space="preserve">w ramach udzielonej licencji uprawnia </w:t>
      </w:r>
      <w:r w:rsidRPr="00C57F10">
        <w:rPr>
          <w:rFonts w:ascii="Arial" w:hAnsi="Arial" w:cs="Arial"/>
          <w:sz w:val="20"/>
          <w:szCs w:val="20"/>
          <w:lang w:val="pl-PL"/>
        </w:rPr>
        <w:t xml:space="preserve">Zamawiającego do udzielania </w:t>
      </w:r>
      <w:r w:rsidR="00482313" w:rsidRPr="00C57F10">
        <w:rPr>
          <w:rFonts w:ascii="Arial" w:hAnsi="Arial" w:cs="Arial"/>
          <w:sz w:val="20"/>
          <w:szCs w:val="20"/>
          <w:lang w:val="pl-PL"/>
        </w:rPr>
        <w:t xml:space="preserve">dalszych licencji o określonych w ust. 2 polach eksploatacji podmiotom trzecim w celach niezbędnych do </w:t>
      </w:r>
      <w:r w:rsidR="009F66CA" w:rsidRPr="00C57F10">
        <w:rPr>
          <w:rFonts w:ascii="Arial" w:hAnsi="Arial" w:cs="Arial"/>
          <w:sz w:val="20"/>
          <w:szCs w:val="20"/>
          <w:lang w:val="pl-PL"/>
        </w:rPr>
        <w:t>utrzymania</w:t>
      </w:r>
      <w:r w:rsidR="003E4F53" w:rsidRPr="00C57F10">
        <w:rPr>
          <w:rFonts w:ascii="Arial" w:hAnsi="Arial" w:cs="Arial"/>
          <w:sz w:val="20"/>
          <w:szCs w:val="20"/>
          <w:lang w:val="pl-PL"/>
        </w:rPr>
        <w:t xml:space="preserve"> i</w:t>
      </w:r>
      <w:r w:rsidR="009F66CA" w:rsidRPr="00C57F10">
        <w:rPr>
          <w:rFonts w:ascii="Arial" w:hAnsi="Arial" w:cs="Arial"/>
          <w:sz w:val="20"/>
          <w:szCs w:val="20"/>
          <w:lang w:val="pl-PL"/>
        </w:rPr>
        <w:t xml:space="preserve"> </w:t>
      </w:r>
      <w:r w:rsidR="00482313" w:rsidRPr="00C57F10">
        <w:rPr>
          <w:rFonts w:ascii="Arial" w:hAnsi="Arial" w:cs="Arial"/>
          <w:sz w:val="20"/>
          <w:szCs w:val="20"/>
          <w:lang w:val="pl-PL"/>
        </w:rPr>
        <w:t>eksploatacji</w:t>
      </w:r>
      <w:r w:rsidR="003E4F53" w:rsidRPr="00C57F10">
        <w:rPr>
          <w:rFonts w:ascii="Arial" w:hAnsi="Arial" w:cs="Arial"/>
          <w:sz w:val="20"/>
          <w:szCs w:val="20"/>
          <w:lang w:val="pl-PL"/>
        </w:rPr>
        <w:t xml:space="preserve"> </w:t>
      </w:r>
      <w:r w:rsidR="009F66CA" w:rsidRPr="00C57F10">
        <w:rPr>
          <w:rFonts w:ascii="Arial" w:hAnsi="Arial" w:cs="Arial"/>
          <w:sz w:val="20"/>
          <w:szCs w:val="20"/>
          <w:lang w:val="pl-PL"/>
        </w:rPr>
        <w:t>P</w:t>
      </w:r>
      <w:r w:rsidR="00482313" w:rsidRPr="00C57F10">
        <w:rPr>
          <w:rFonts w:ascii="Arial" w:hAnsi="Arial" w:cs="Arial"/>
          <w:sz w:val="20"/>
          <w:szCs w:val="20"/>
          <w:lang w:val="pl-PL"/>
        </w:rPr>
        <w:t>ojazdu.</w:t>
      </w:r>
    </w:p>
    <w:p w14:paraId="62B97169" w14:textId="3BA01709" w:rsidR="009C1A77" w:rsidRPr="00C57F10" w:rsidRDefault="00482313" w:rsidP="00C825A5">
      <w:pPr>
        <w:pStyle w:val="Teksttreci1"/>
        <w:numPr>
          <w:ilvl w:val="0"/>
          <w:numId w:val="76"/>
        </w:numPr>
        <w:tabs>
          <w:tab w:val="clear" w:pos="1998"/>
          <w:tab w:val="left" w:pos="426"/>
        </w:tabs>
        <w:spacing w:after="0" w:line="276" w:lineRule="auto"/>
        <w:ind w:left="426" w:hanging="425"/>
        <w:jc w:val="both"/>
        <w:rPr>
          <w:rFonts w:ascii="Arial" w:hAnsi="Arial" w:cs="Arial"/>
          <w:sz w:val="20"/>
          <w:szCs w:val="20"/>
          <w:lang w:val="pl-PL"/>
        </w:rPr>
      </w:pPr>
      <w:r w:rsidRPr="00C57F10">
        <w:rPr>
          <w:rFonts w:ascii="Arial" w:hAnsi="Arial" w:cs="Arial"/>
          <w:sz w:val="20"/>
          <w:szCs w:val="20"/>
          <w:lang w:val="pl-PL"/>
        </w:rPr>
        <w:t xml:space="preserve">Licencja udzielana jest </w:t>
      </w:r>
      <w:r w:rsidR="009C1A77" w:rsidRPr="00C57F10">
        <w:rPr>
          <w:rFonts w:ascii="Arial" w:hAnsi="Arial" w:cs="Arial"/>
          <w:sz w:val="20"/>
          <w:szCs w:val="20"/>
          <w:lang w:val="pl-PL"/>
        </w:rPr>
        <w:t xml:space="preserve">z chwilą wydania </w:t>
      </w:r>
      <w:r w:rsidRPr="00C57F10">
        <w:rPr>
          <w:rFonts w:ascii="Arial" w:hAnsi="Arial" w:cs="Arial"/>
          <w:sz w:val="20"/>
          <w:szCs w:val="20"/>
          <w:lang w:val="pl-PL"/>
        </w:rPr>
        <w:t xml:space="preserve">egzemplarzy dokumentacji </w:t>
      </w:r>
      <w:r w:rsidR="009C1A77" w:rsidRPr="00C57F10">
        <w:rPr>
          <w:rFonts w:ascii="Arial" w:hAnsi="Arial" w:cs="Arial"/>
          <w:sz w:val="20"/>
          <w:szCs w:val="20"/>
          <w:lang w:val="pl-PL"/>
        </w:rPr>
        <w:t>Zamawiającemu.</w:t>
      </w:r>
    </w:p>
    <w:p w14:paraId="7F40AAFF" w14:textId="77777777" w:rsidR="009C1A77" w:rsidRPr="00C57F10" w:rsidRDefault="009C1A77" w:rsidP="00C825A5">
      <w:pPr>
        <w:pStyle w:val="Teksttreci1"/>
        <w:numPr>
          <w:ilvl w:val="0"/>
          <w:numId w:val="76"/>
        </w:numPr>
        <w:tabs>
          <w:tab w:val="clear" w:pos="1998"/>
          <w:tab w:val="left" w:pos="426"/>
        </w:tabs>
        <w:spacing w:after="0" w:line="276" w:lineRule="auto"/>
        <w:ind w:left="426" w:hanging="425"/>
        <w:jc w:val="both"/>
        <w:rPr>
          <w:rFonts w:ascii="Arial" w:hAnsi="Arial" w:cs="Arial"/>
          <w:sz w:val="20"/>
          <w:szCs w:val="20"/>
          <w:lang w:val="pl-PL"/>
        </w:rPr>
      </w:pPr>
      <w:r w:rsidRPr="00C57F10">
        <w:rPr>
          <w:rFonts w:ascii="Arial" w:hAnsi="Arial" w:cs="Arial"/>
          <w:sz w:val="20"/>
          <w:szCs w:val="20"/>
          <w:lang w:val="pl-PL"/>
        </w:rPr>
        <w:lastRenderedPageBreak/>
        <w:t>Wykonawca ma prawo pozostawić u siebie utrwalone utwory jedynie dla celów własnej dokumentacji.</w:t>
      </w:r>
    </w:p>
    <w:p w14:paraId="6EED0161" w14:textId="77777777" w:rsidR="009C1A77" w:rsidRPr="00C57F10" w:rsidRDefault="009C1A77" w:rsidP="00C825A5">
      <w:pPr>
        <w:pStyle w:val="Teksttreci1"/>
        <w:numPr>
          <w:ilvl w:val="0"/>
          <w:numId w:val="76"/>
        </w:numPr>
        <w:tabs>
          <w:tab w:val="clear" w:pos="1998"/>
          <w:tab w:val="left" w:pos="426"/>
        </w:tabs>
        <w:spacing w:after="0" w:line="276" w:lineRule="auto"/>
        <w:ind w:left="426" w:hanging="425"/>
        <w:jc w:val="both"/>
        <w:rPr>
          <w:rFonts w:ascii="Arial" w:hAnsi="Arial" w:cs="Arial"/>
          <w:sz w:val="20"/>
          <w:szCs w:val="20"/>
          <w:lang w:val="pl-PL"/>
        </w:rPr>
      </w:pPr>
      <w:r w:rsidRPr="00C57F10">
        <w:rPr>
          <w:rFonts w:ascii="Arial" w:hAnsi="Arial" w:cs="Arial"/>
          <w:sz w:val="20"/>
          <w:szCs w:val="20"/>
          <w:lang w:val="pl-PL"/>
        </w:rPr>
        <w:t>Wykonawca zobowiązuje się, że wykonując Przedmiot Umowy nie naruszy praw majątkowych osób trzecich i przekaże Zamawiającemu wyniki prac w stanie wolnym od obciążeń prawnych osób trzecich (za wyjątkiem praw osobistych do utworu).</w:t>
      </w:r>
    </w:p>
    <w:p w14:paraId="666597DD" w14:textId="77777777" w:rsidR="00890D7F" w:rsidRDefault="00890D7F" w:rsidP="00BF3703">
      <w:pPr>
        <w:pStyle w:val="Teksttreci1"/>
        <w:tabs>
          <w:tab w:val="left" w:pos="426"/>
        </w:tabs>
        <w:spacing w:after="0" w:line="276" w:lineRule="auto"/>
        <w:ind w:firstLine="0"/>
        <w:rPr>
          <w:rFonts w:ascii="Arial" w:hAnsi="Arial" w:cs="Arial"/>
          <w:b/>
          <w:bCs/>
          <w:sz w:val="20"/>
          <w:szCs w:val="20"/>
          <w:lang w:val="pl-PL"/>
        </w:rPr>
      </w:pPr>
    </w:p>
    <w:p w14:paraId="123F771E" w14:textId="0B795180" w:rsidR="00A46A37" w:rsidRPr="00D30E1A" w:rsidRDefault="00A46A37" w:rsidP="00C57F10">
      <w:pPr>
        <w:pStyle w:val="Teksttreci1"/>
        <w:tabs>
          <w:tab w:val="left" w:pos="426"/>
        </w:tabs>
        <w:spacing w:after="0" w:line="276" w:lineRule="auto"/>
        <w:ind w:firstLine="0"/>
        <w:jc w:val="center"/>
        <w:rPr>
          <w:rFonts w:ascii="Arial" w:hAnsi="Arial" w:cs="Arial"/>
          <w:b/>
          <w:bCs/>
          <w:sz w:val="20"/>
          <w:szCs w:val="20"/>
          <w:vertAlign w:val="superscript"/>
          <w:lang w:val="pl-PL"/>
        </w:rPr>
      </w:pPr>
      <w:r w:rsidRPr="00D30E1A">
        <w:rPr>
          <w:rFonts w:ascii="Arial" w:hAnsi="Arial" w:cs="Arial"/>
          <w:b/>
          <w:bCs/>
          <w:sz w:val="20"/>
          <w:szCs w:val="20"/>
          <w:lang w:val="pl-PL"/>
        </w:rPr>
        <w:t>§ 20</w:t>
      </w:r>
      <w:r w:rsidR="00C57F10" w:rsidRPr="00D30E1A">
        <w:rPr>
          <w:rFonts w:ascii="Arial" w:hAnsi="Arial" w:cs="Arial"/>
          <w:b/>
          <w:bCs/>
          <w:sz w:val="20"/>
          <w:szCs w:val="20"/>
          <w:vertAlign w:val="superscript"/>
          <w:lang w:val="pl-PL"/>
        </w:rPr>
        <w:t>1</w:t>
      </w:r>
    </w:p>
    <w:p w14:paraId="45AD1365" w14:textId="1F953A64" w:rsidR="00C57F10" w:rsidRPr="00D30E1A" w:rsidRDefault="00C57F10" w:rsidP="00C57F10">
      <w:pPr>
        <w:pStyle w:val="Teksttreci1"/>
        <w:tabs>
          <w:tab w:val="left" w:pos="426"/>
        </w:tabs>
        <w:spacing w:after="0" w:line="276" w:lineRule="auto"/>
        <w:ind w:firstLine="0"/>
        <w:jc w:val="center"/>
        <w:rPr>
          <w:rFonts w:ascii="Arial" w:hAnsi="Arial" w:cs="Arial"/>
          <w:b/>
          <w:bCs/>
          <w:sz w:val="20"/>
          <w:szCs w:val="20"/>
          <w:lang w:val="pl-PL"/>
        </w:rPr>
      </w:pPr>
      <w:r w:rsidRPr="00D30E1A">
        <w:rPr>
          <w:rFonts w:ascii="Arial" w:hAnsi="Arial" w:cs="Arial"/>
          <w:b/>
          <w:bCs/>
          <w:sz w:val="20"/>
          <w:szCs w:val="20"/>
          <w:lang w:val="pl-PL"/>
        </w:rPr>
        <w:t>Licencja na oprogramowanie SIP</w:t>
      </w:r>
    </w:p>
    <w:p w14:paraId="5A82CF67" w14:textId="4743661F" w:rsidR="00FA0BBB" w:rsidRPr="00D30E1A" w:rsidRDefault="00C57F10" w:rsidP="00FA0BBB">
      <w:pPr>
        <w:keepNext/>
        <w:numPr>
          <w:ilvl w:val="0"/>
          <w:numId w:val="127"/>
        </w:numPr>
        <w:autoSpaceDE w:val="0"/>
        <w:autoSpaceDN w:val="0"/>
        <w:adjustRightInd w:val="0"/>
        <w:spacing w:after="0" w:line="276" w:lineRule="auto"/>
        <w:ind w:left="426"/>
        <w:jc w:val="both"/>
        <w:rPr>
          <w:rFonts w:ascii="Arial" w:hAnsi="Arial" w:cs="Arial"/>
          <w:sz w:val="20"/>
          <w:szCs w:val="20"/>
          <w:lang w:eastAsia="pl-PL"/>
        </w:rPr>
      </w:pPr>
      <w:r w:rsidRPr="00D30E1A">
        <w:rPr>
          <w:rFonts w:ascii="Arial" w:hAnsi="Arial" w:cs="Arial"/>
          <w:sz w:val="20"/>
          <w:szCs w:val="20"/>
          <w:lang w:eastAsia="pl-PL"/>
        </w:rPr>
        <w:t xml:space="preserve">Z chwilą podpisania protokołu odbioru, bez konieczności dokonywania dalszych czynności, </w:t>
      </w:r>
      <w:r w:rsidR="006A6053" w:rsidRPr="00D30E1A">
        <w:rPr>
          <w:rFonts w:ascii="Arial" w:hAnsi="Arial" w:cs="Arial"/>
          <w:sz w:val="20"/>
          <w:szCs w:val="20"/>
          <w:lang w:eastAsia="pl-PL"/>
        </w:rPr>
        <w:t xml:space="preserve">w ramach wynagrodzenia określonego w §  6 Umowy, </w:t>
      </w:r>
      <w:r w:rsidRPr="00D30E1A">
        <w:rPr>
          <w:rFonts w:ascii="Arial" w:hAnsi="Arial" w:cs="Arial"/>
          <w:sz w:val="20"/>
          <w:szCs w:val="20"/>
          <w:lang w:eastAsia="pl-PL"/>
        </w:rPr>
        <w:t>Wykonawca udziela Zamawiającemu (lub zapewni udzielenie), nieograniczonej stanowiskowo i niewyłącznej licencji do korzystania z najnowszych wersji oprogramowania zainstalowanego na pojazdach</w:t>
      </w:r>
      <w:r w:rsidR="00FA0BBB" w:rsidRPr="00D30E1A">
        <w:rPr>
          <w:rFonts w:ascii="Arial" w:hAnsi="Arial" w:cs="Arial"/>
          <w:sz w:val="20"/>
          <w:szCs w:val="20"/>
          <w:lang w:eastAsia="pl-PL"/>
        </w:rPr>
        <w:t xml:space="preserve"> w ramach SIP</w:t>
      </w:r>
      <w:r w:rsidR="00890D7F" w:rsidRPr="00D30E1A">
        <w:rPr>
          <w:rFonts w:ascii="Arial" w:hAnsi="Arial" w:cs="Arial"/>
          <w:sz w:val="20"/>
          <w:szCs w:val="20"/>
          <w:lang w:eastAsia="pl-PL"/>
        </w:rPr>
        <w:t xml:space="preserve">, </w:t>
      </w:r>
      <w:r w:rsidRPr="00D30E1A">
        <w:rPr>
          <w:rFonts w:ascii="Arial" w:hAnsi="Arial" w:cs="Arial"/>
          <w:sz w:val="20"/>
          <w:szCs w:val="20"/>
          <w:lang w:eastAsia="pl-PL"/>
        </w:rPr>
        <w:t>z</w:t>
      </w:r>
      <w:r w:rsidR="00FA0BBB" w:rsidRPr="00D30E1A">
        <w:rPr>
          <w:rFonts w:ascii="Arial" w:hAnsi="Arial" w:cs="Arial"/>
          <w:sz w:val="20"/>
          <w:szCs w:val="20"/>
          <w:lang w:eastAsia="pl-PL"/>
        </w:rPr>
        <w:t> </w:t>
      </w:r>
      <w:r w:rsidRPr="00D30E1A">
        <w:rPr>
          <w:rFonts w:ascii="Arial" w:hAnsi="Arial" w:cs="Arial"/>
          <w:sz w:val="20"/>
          <w:szCs w:val="20"/>
          <w:lang w:eastAsia="pl-PL"/>
        </w:rPr>
        <w:t xml:space="preserve">prawem udzielania sublicencji w przypadku zlecenia osobie trzeciej wykonania obsługi lub oddania pojazdu do korzystania  podmiotowi trzeciemu. </w:t>
      </w:r>
    </w:p>
    <w:p w14:paraId="7F0010CC" w14:textId="7DC06F82" w:rsidR="00C57F10" w:rsidRPr="00D30E1A" w:rsidRDefault="00C57F10" w:rsidP="00FA0BBB">
      <w:pPr>
        <w:keepNext/>
        <w:numPr>
          <w:ilvl w:val="0"/>
          <w:numId w:val="127"/>
        </w:numPr>
        <w:autoSpaceDE w:val="0"/>
        <w:autoSpaceDN w:val="0"/>
        <w:adjustRightInd w:val="0"/>
        <w:spacing w:after="0" w:line="276" w:lineRule="auto"/>
        <w:ind w:left="426"/>
        <w:jc w:val="both"/>
        <w:rPr>
          <w:rFonts w:ascii="Arial" w:hAnsi="Arial" w:cs="Arial"/>
          <w:sz w:val="20"/>
          <w:szCs w:val="20"/>
          <w:lang w:eastAsia="pl-PL"/>
        </w:rPr>
      </w:pPr>
      <w:r w:rsidRPr="00D30E1A">
        <w:rPr>
          <w:rFonts w:ascii="Arial" w:hAnsi="Arial" w:cs="Arial"/>
          <w:sz w:val="20"/>
          <w:szCs w:val="20"/>
          <w:lang w:eastAsia="pl-PL"/>
        </w:rPr>
        <w:t xml:space="preserve">Licencja na oprogramowanie, o której mowa w ust. 1, obejmować będzie prawo do korzystania z oprogramowania na następujących polach eksploatacji: </w:t>
      </w:r>
    </w:p>
    <w:p w14:paraId="40916024" w14:textId="77777777" w:rsidR="00C57F10" w:rsidRPr="00D30E1A" w:rsidRDefault="00C57F10" w:rsidP="00C57F10">
      <w:pPr>
        <w:keepNext/>
        <w:numPr>
          <w:ilvl w:val="1"/>
          <w:numId w:val="128"/>
        </w:numPr>
        <w:autoSpaceDE w:val="0"/>
        <w:autoSpaceDN w:val="0"/>
        <w:adjustRightInd w:val="0"/>
        <w:spacing w:after="0" w:line="276" w:lineRule="auto"/>
        <w:ind w:left="1276"/>
        <w:jc w:val="both"/>
        <w:rPr>
          <w:rFonts w:ascii="Arial" w:hAnsi="Arial" w:cs="Arial"/>
          <w:sz w:val="20"/>
          <w:szCs w:val="20"/>
          <w:lang w:eastAsia="pl-PL"/>
        </w:rPr>
      </w:pPr>
      <w:r w:rsidRPr="00D30E1A">
        <w:rPr>
          <w:rFonts w:ascii="Arial" w:hAnsi="Arial" w:cs="Arial"/>
          <w:sz w:val="20"/>
          <w:szCs w:val="20"/>
          <w:lang w:eastAsia="pl-PL"/>
        </w:rPr>
        <w:t xml:space="preserve">wprowadzania do pamięci komputerów, </w:t>
      </w:r>
    </w:p>
    <w:p w14:paraId="24220CA3" w14:textId="367985D3" w:rsidR="00C57F10" w:rsidRPr="00D30E1A" w:rsidRDefault="00C57F10" w:rsidP="00C57F10">
      <w:pPr>
        <w:keepNext/>
        <w:numPr>
          <w:ilvl w:val="1"/>
          <w:numId w:val="128"/>
        </w:numPr>
        <w:autoSpaceDE w:val="0"/>
        <w:autoSpaceDN w:val="0"/>
        <w:adjustRightInd w:val="0"/>
        <w:spacing w:after="0" w:line="276" w:lineRule="auto"/>
        <w:ind w:left="1276"/>
        <w:jc w:val="both"/>
        <w:rPr>
          <w:rFonts w:ascii="Arial" w:hAnsi="Arial" w:cs="Arial"/>
          <w:sz w:val="20"/>
          <w:szCs w:val="20"/>
          <w:lang w:eastAsia="pl-PL"/>
        </w:rPr>
      </w:pPr>
      <w:r w:rsidRPr="00D30E1A">
        <w:rPr>
          <w:rFonts w:ascii="Arial" w:hAnsi="Arial" w:cs="Arial"/>
          <w:sz w:val="20"/>
          <w:szCs w:val="20"/>
          <w:lang w:eastAsia="pl-PL"/>
        </w:rPr>
        <w:t xml:space="preserve">uruchamianie, wyświetlanie, uzyskiwanie dostępu do danych zapisanych </w:t>
      </w:r>
      <w:r w:rsidRPr="00D30E1A">
        <w:rPr>
          <w:rFonts w:ascii="Arial" w:hAnsi="Arial" w:cs="Arial"/>
          <w:sz w:val="20"/>
          <w:szCs w:val="20"/>
          <w:lang w:eastAsia="pl-PL"/>
        </w:rPr>
        <w:br/>
        <w:t xml:space="preserve">w urządzeniach zabudowanych w </w:t>
      </w:r>
      <w:r w:rsidR="00890D7F" w:rsidRPr="00D30E1A">
        <w:rPr>
          <w:rFonts w:ascii="Arial" w:hAnsi="Arial" w:cs="Arial"/>
          <w:sz w:val="20"/>
          <w:szCs w:val="20"/>
          <w:lang w:eastAsia="pl-PL"/>
        </w:rPr>
        <w:t>P</w:t>
      </w:r>
      <w:r w:rsidRPr="00D30E1A">
        <w:rPr>
          <w:rFonts w:ascii="Arial" w:hAnsi="Arial" w:cs="Arial"/>
          <w:sz w:val="20"/>
          <w:szCs w:val="20"/>
          <w:lang w:eastAsia="pl-PL"/>
        </w:rPr>
        <w:t xml:space="preserve">ojazdach, </w:t>
      </w:r>
    </w:p>
    <w:p w14:paraId="494B8E99" w14:textId="77777777" w:rsidR="00C57F10" w:rsidRPr="00D30E1A" w:rsidRDefault="00C57F10" w:rsidP="00C57F10">
      <w:pPr>
        <w:keepNext/>
        <w:numPr>
          <w:ilvl w:val="1"/>
          <w:numId w:val="128"/>
        </w:numPr>
        <w:autoSpaceDE w:val="0"/>
        <w:autoSpaceDN w:val="0"/>
        <w:adjustRightInd w:val="0"/>
        <w:spacing w:after="0" w:line="276" w:lineRule="auto"/>
        <w:ind w:left="1276"/>
        <w:jc w:val="both"/>
        <w:rPr>
          <w:rFonts w:ascii="Arial" w:hAnsi="Arial" w:cs="Arial"/>
          <w:sz w:val="20"/>
          <w:szCs w:val="20"/>
          <w:lang w:eastAsia="pl-PL"/>
        </w:rPr>
      </w:pPr>
      <w:r w:rsidRPr="00D30E1A">
        <w:rPr>
          <w:rFonts w:ascii="Arial" w:hAnsi="Arial" w:cs="Arial"/>
          <w:sz w:val="20"/>
          <w:szCs w:val="20"/>
          <w:lang w:eastAsia="pl-PL"/>
        </w:rPr>
        <w:t xml:space="preserve">wprowadzanie danych, aktualizacja, kasowanie danych, dokonywanie eksportu danych, </w:t>
      </w:r>
    </w:p>
    <w:p w14:paraId="72AA6510" w14:textId="77777777" w:rsidR="00C57F10" w:rsidRPr="00D30E1A" w:rsidRDefault="00C57F10" w:rsidP="00C57F10">
      <w:pPr>
        <w:keepNext/>
        <w:numPr>
          <w:ilvl w:val="1"/>
          <w:numId w:val="128"/>
        </w:numPr>
        <w:autoSpaceDE w:val="0"/>
        <w:autoSpaceDN w:val="0"/>
        <w:adjustRightInd w:val="0"/>
        <w:spacing w:after="0" w:line="276" w:lineRule="auto"/>
        <w:ind w:left="1276"/>
        <w:jc w:val="both"/>
        <w:rPr>
          <w:rFonts w:ascii="Arial" w:hAnsi="Arial" w:cs="Arial"/>
          <w:sz w:val="20"/>
          <w:szCs w:val="20"/>
          <w:lang w:eastAsia="pl-PL"/>
        </w:rPr>
      </w:pPr>
      <w:r w:rsidRPr="00D30E1A">
        <w:rPr>
          <w:rFonts w:ascii="Arial" w:hAnsi="Arial" w:cs="Arial"/>
          <w:sz w:val="20"/>
          <w:szCs w:val="20"/>
          <w:lang w:eastAsia="pl-PL"/>
        </w:rPr>
        <w:t xml:space="preserve">trwałe lub czasowe zwielokrotnianie danych, w całości lub w części, jakimikolwiek środkami i w jakiejkolwiek formie. </w:t>
      </w:r>
    </w:p>
    <w:p w14:paraId="78A0AD85" w14:textId="377DEE46" w:rsidR="00890D7F" w:rsidRPr="00D30E1A" w:rsidRDefault="00890D7F" w:rsidP="00890D7F">
      <w:pPr>
        <w:keepNext/>
        <w:autoSpaceDE w:val="0"/>
        <w:autoSpaceDN w:val="0"/>
        <w:adjustRightInd w:val="0"/>
        <w:spacing w:after="0" w:line="276" w:lineRule="auto"/>
        <w:ind w:left="1276"/>
        <w:jc w:val="both"/>
        <w:rPr>
          <w:rFonts w:ascii="Arial" w:hAnsi="Arial" w:cs="Arial"/>
          <w:sz w:val="20"/>
          <w:szCs w:val="20"/>
          <w:lang w:eastAsia="pl-PL"/>
        </w:rPr>
      </w:pPr>
      <w:r w:rsidRPr="00D30E1A">
        <w:rPr>
          <w:rFonts w:ascii="Arial" w:hAnsi="Arial" w:cs="Arial"/>
          <w:sz w:val="20"/>
          <w:szCs w:val="20"/>
          <w:lang w:eastAsia="pl-PL"/>
        </w:rPr>
        <w:t>- zgodnie z przeznaczeniem oprogramowania SIP.</w:t>
      </w:r>
    </w:p>
    <w:p w14:paraId="0DF3FCB8" w14:textId="04C2DDA6" w:rsidR="00C57F10" w:rsidRPr="00D30E1A" w:rsidRDefault="00C57F10" w:rsidP="00813886">
      <w:pPr>
        <w:keepNext/>
        <w:numPr>
          <w:ilvl w:val="0"/>
          <w:numId w:val="127"/>
        </w:numPr>
        <w:autoSpaceDE w:val="0"/>
        <w:autoSpaceDN w:val="0"/>
        <w:adjustRightInd w:val="0"/>
        <w:spacing w:after="0" w:line="276" w:lineRule="auto"/>
        <w:ind w:left="567"/>
        <w:jc w:val="both"/>
        <w:rPr>
          <w:rFonts w:ascii="Arial" w:hAnsi="Arial" w:cs="Arial"/>
          <w:sz w:val="20"/>
          <w:szCs w:val="20"/>
          <w:lang w:eastAsia="pl-PL"/>
        </w:rPr>
      </w:pPr>
      <w:r w:rsidRPr="00D30E1A">
        <w:rPr>
          <w:rFonts w:ascii="Arial" w:hAnsi="Arial" w:cs="Arial"/>
          <w:sz w:val="20"/>
          <w:szCs w:val="20"/>
          <w:lang w:eastAsia="pl-PL"/>
        </w:rPr>
        <w:t xml:space="preserve">W zakresie oprogramowania </w:t>
      </w:r>
      <w:r w:rsidR="00813886" w:rsidRPr="00D30E1A">
        <w:rPr>
          <w:rFonts w:ascii="Arial" w:hAnsi="Arial" w:cs="Arial"/>
          <w:sz w:val="20"/>
          <w:szCs w:val="20"/>
          <w:lang w:eastAsia="pl-PL"/>
        </w:rPr>
        <w:t>Wykonawca</w:t>
      </w:r>
      <w:r w:rsidRPr="00D30E1A">
        <w:rPr>
          <w:rFonts w:ascii="Arial" w:hAnsi="Arial" w:cs="Arial"/>
          <w:sz w:val="20"/>
          <w:szCs w:val="20"/>
          <w:lang w:eastAsia="pl-PL"/>
        </w:rPr>
        <w:t xml:space="preserve"> przekaże (lub zapewni przekazanie przez inny uprawiony podmiot) </w:t>
      </w:r>
      <w:r w:rsidR="00813886" w:rsidRPr="00D30E1A">
        <w:rPr>
          <w:rFonts w:ascii="Arial" w:hAnsi="Arial" w:cs="Arial"/>
          <w:sz w:val="20"/>
          <w:szCs w:val="20"/>
          <w:lang w:eastAsia="pl-PL"/>
        </w:rPr>
        <w:t>Zamawiającemu</w:t>
      </w:r>
      <w:r w:rsidRPr="00D30E1A">
        <w:rPr>
          <w:rFonts w:ascii="Arial" w:hAnsi="Arial" w:cs="Arial"/>
          <w:sz w:val="20"/>
          <w:szCs w:val="20"/>
          <w:lang w:eastAsia="pl-PL"/>
        </w:rPr>
        <w:t xml:space="preserve"> wymagane protokoły komunikacyjne lub udostępni inne rozwiązanie techniczne (np. odrębny interfejs) oraz przekaże inne niezbędne informacje/dokumentację (w zależności od budowy systemu) w celu: </w:t>
      </w:r>
    </w:p>
    <w:p w14:paraId="6432D384" w14:textId="6BFF56B0" w:rsidR="00C57F10" w:rsidRPr="00D30E1A" w:rsidRDefault="00C57F10" w:rsidP="00D30E1A">
      <w:pPr>
        <w:pStyle w:val="Akapitzlist"/>
        <w:keepNext/>
        <w:numPr>
          <w:ilvl w:val="0"/>
          <w:numId w:val="129"/>
        </w:numPr>
        <w:autoSpaceDE w:val="0"/>
        <w:autoSpaceDN w:val="0"/>
        <w:adjustRightInd w:val="0"/>
        <w:spacing w:after="0" w:line="276" w:lineRule="auto"/>
        <w:ind w:left="993"/>
        <w:jc w:val="both"/>
        <w:rPr>
          <w:rFonts w:ascii="Arial" w:hAnsi="Arial" w:cs="Arial"/>
          <w:sz w:val="20"/>
          <w:szCs w:val="20"/>
          <w:lang w:eastAsia="pl-PL"/>
        </w:rPr>
      </w:pPr>
      <w:r w:rsidRPr="00D30E1A">
        <w:rPr>
          <w:rFonts w:ascii="Arial" w:hAnsi="Arial" w:cs="Arial"/>
          <w:sz w:val="20"/>
          <w:szCs w:val="20"/>
          <w:lang w:eastAsia="pl-PL"/>
        </w:rPr>
        <w:t>umożliwienia dwustronnego komunikowania się z tym oprogramowaniem innego oprogramowania, które jest/będzie instalowane w innych pojazdach wskazanych przez Operatora i umożliwi identyfikację tych pojazdów oraz skorzystanie z wszystkich funkcjonalności oprogramowania do analizy danych,</w:t>
      </w:r>
    </w:p>
    <w:p w14:paraId="6877A855" w14:textId="77777777" w:rsidR="00C57F10" w:rsidRPr="00D30E1A" w:rsidRDefault="00C57F10" w:rsidP="00D30E1A">
      <w:pPr>
        <w:pStyle w:val="Akapitzlist"/>
        <w:keepNext/>
        <w:numPr>
          <w:ilvl w:val="0"/>
          <w:numId w:val="129"/>
        </w:numPr>
        <w:autoSpaceDE w:val="0"/>
        <w:autoSpaceDN w:val="0"/>
        <w:adjustRightInd w:val="0"/>
        <w:spacing w:after="0" w:line="276" w:lineRule="auto"/>
        <w:ind w:left="993"/>
        <w:jc w:val="both"/>
        <w:rPr>
          <w:rFonts w:ascii="Arial" w:hAnsi="Arial" w:cs="Arial"/>
          <w:sz w:val="20"/>
          <w:szCs w:val="20"/>
          <w:lang w:eastAsia="pl-PL"/>
        </w:rPr>
      </w:pPr>
      <w:r w:rsidRPr="00D30E1A">
        <w:rPr>
          <w:rFonts w:ascii="Arial" w:hAnsi="Arial" w:cs="Arial"/>
          <w:sz w:val="20"/>
          <w:szCs w:val="20"/>
          <w:lang w:eastAsia="pl-PL"/>
        </w:rPr>
        <w:t>umożliwienia pobierania, eksportu, analizowania i ponownego wykorzystania danych na zasadach otwartości przez inne oprogramowanie, w szczególności dostosowania danych do potrzeb różnych grup odbiorców i konwertowania do innych formatów, np. w celu publicznego dostępu i prezentacji.</w:t>
      </w:r>
    </w:p>
    <w:p w14:paraId="7096D781" w14:textId="56309FEB" w:rsidR="00C57F10" w:rsidRPr="00D30E1A" w:rsidRDefault="00C57F10" w:rsidP="00813886">
      <w:pPr>
        <w:keepNext/>
        <w:numPr>
          <w:ilvl w:val="0"/>
          <w:numId w:val="127"/>
        </w:numPr>
        <w:autoSpaceDE w:val="0"/>
        <w:autoSpaceDN w:val="0"/>
        <w:adjustRightInd w:val="0"/>
        <w:spacing w:after="0" w:line="276" w:lineRule="auto"/>
        <w:ind w:left="567"/>
        <w:jc w:val="both"/>
        <w:rPr>
          <w:rFonts w:ascii="Arial" w:hAnsi="Arial" w:cs="Arial"/>
          <w:sz w:val="20"/>
          <w:szCs w:val="20"/>
          <w:lang w:eastAsia="pl-PL"/>
        </w:rPr>
      </w:pPr>
      <w:r w:rsidRPr="00D30E1A">
        <w:rPr>
          <w:rFonts w:ascii="Arial" w:hAnsi="Arial" w:cs="Arial"/>
          <w:sz w:val="20"/>
          <w:szCs w:val="20"/>
          <w:lang w:eastAsia="pl-PL"/>
        </w:rPr>
        <w:t>Licencja na oprogramowanie, o której mowa w ust. 1, obejmuje również wszelkie poprawki i aktualizacje, jak również modyfikacje oprogramowania</w:t>
      </w:r>
      <w:r w:rsidR="00C82BF6" w:rsidRPr="00D30E1A">
        <w:rPr>
          <w:rFonts w:ascii="Arial" w:hAnsi="Arial" w:cs="Arial"/>
          <w:sz w:val="20"/>
          <w:szCs w:val="20"/>
          <w:lang w:eastAsia="pl-PL"/>
        </w:rPr>
        <w:t>.</w:t>
      </w:r>
      <w:r w:rsidRPr="00D30E1A">
        <w:rPr>
          <w:rFonts w:ascii="Arial" w:hAnsi="Arial" w:cs="Arial"/>
          <w:sz w:val="20"/>
          <w:szCs w:val="20"/>
          <w:lang w:eastAsia="pl-PL"/>
        </w:rPr>
        <w:t xml:space="preserve"> </w:t>
      </w:r>
    </w:p>
    <w:p w14:paraId="65D66A72" w14:textId="0DBE456D" w:rsidR="00C57F10" w:rsidRPr="00D30E1A" w:rsidRDefault="00C57F10" w:rsidP="00813886">
      <w:pPr>
        <w:keepNext/>
        <w:numPr>
          <w:ilvl w:val="0"/>
          <w:numId w:val="127"/>
        </w:numPr>
        <w:autoSpaceDE w:val="0"/>
        <w:autoSpaceDN w:val="0"/>
        <w:adjustRightInd w:val="0"/>
        <w:spacing w:after="0" w:line="276" w:lineRule="auto"/>
        <w:ind w:left="567"/>
        <w:jc w:val="both"/>
        <w:rPr>
          <w:rFonts w:ascii="Arial" w:hAnsi="Arial" w:cs="Arial"/>
          <w:sz w:val="20"/>
          <w:szCs w:val="20"/>
          <w:lang w:eastAsia="pl-PL"/>
        </w:rPr>
      </w:pPr>
      <w:r w:rsidRPr="00D30E1A">
        <w:rPr>
          <w:rFonts w:ascii="Arial" w:hAnsi="Arial" w:cs="Arial"/>
          <w:sz w:val="20"/>
          <w:szCs w:val="20"/>
          <w:lang w:eastAsia="pl-PL"/>
        </w:rPr>
        <w:t>Licencja na oprogramowanie, o której mowa w ust. 1, nie podlega wypowiedzeniu i nie jest ograniczona terytorialnie</w:t>
      </w:r>
      <w:r w:rsidR="00C82BF6" w:rsidRPr="00D30E1A">
        <w:rPr>
          <w:rFonts w:ascii="Arial" w:hAnsi="Arial" w:cs="Arial"/>
          <w:sz w:val="20"/>
          <w:szCs w:val="20"/>
          <w:lang w:eastAsia="pl-PL"/>
        </w:rPr>
        <w:t xml:space="preserve"> ani czasowo</w:t>
      </w:r>
      <w:r w:rsidRPr="00D30E1A">
        <w:rPr>
          <w:rFonts w:ascii="Arial" w:hAnsi="Arial" w:cs="Arial"/>
          <w:sz w:val="20"/>
          <w:szCs w:val="20"/>
          <w:lang w:eastAsia="pl-PL"/>
        </w:rPr>
        <w:t xml:space="preserve">. </w:t>
      </w:r>
    </w:p>
    <w:p w14:paraId="6DBE778B" w14:textId="1F1AE6FA" w:rsidR="00C57F10" w:rsidRPr="00D30E1A" w:rsidRDefault="00C57F10" w:rsidP="00813886">
      <w:pPr>
        <w:keepNext/>
        <w:numPr>
          <w:ilvl w:val="0"/>
          <w:numId w:val="127"/>
        </w:numPr>
        <w:autoSpaceDE w:val="0"/>
        <w:autoSpaceDN w:val="0"/>
        <w:adjustRightInd w:val="0"/>
        <w:spacing w:after="0" w:line="276" w:lineRule="auto"/>
        <w:ind w:left="567"/>
        <w:jc w:val="both"/>
        <w:rPr>
          <w:rFonts w:ascii="Arial" w:hAnsi="Arial" w:cs="Arial"/>
          <w:sz w:val="20"/>
          <w:szCs w:val="20"/>
          <w:lang w:eastAsia="pl-PL"/>
        </w:rPr>
      </w:pPr>
      <w:r w:rsidRPr="00D30E1A">
        <w:rPr>
          <w:rFonts w:ascii="Arial" w:hAnsi="Arial" w:cs="Arial"/>
          <w:sz w:val="20"/>
          <w:szCs w:val="20"/>
          <w:lang w:eastAsia="pl-PL"/>
        </w:rPr>
        <w:t xml:space="preserve">Z chwilą udzielenia Licencji na </w:t>
      </w:r>
      <w:r w:rsidR="00C82BF6" w:rsidRPr="00D30E1A">
        <w:rPr>
          <w:rFonts w:ascii="Arial" w:hAnsi="Arial" w:cs="Arial"/>
          <w:sz w:val="20"/>
          <w:szCs w:val="20"/>
          <w:lang w:eastAsia="pl-PL"/>
        </w:rPr>
        <w:t>o</w:t>
      </w:r>
      <w:r w:rsidRPr="00D30E1A">
        <w:rPr>
          <w:rFonts w:ascii="Arial" w:hAnsi="Arial" w:cs="Arial"/>
          <w:sz w:val="20"/>
          <w:szCs w:val="20"/>
          <w:lang w:eastAsia="pl-PL"/>
        </w:rPr>
        <w:t>programowanie</w:t>
      </w:r>
      <w:r w:rsidR="00C82BF6" w:rsidRPr="00D30E1A">
        <w:rPr>
          <w:rFonts w:ascii="Arial" w:hAnsi="Arial" w:cs="Arial"/>
          <w:sz w:val="20"/>
          <w:szCs w:val="20"/>
          <w:lang w:eastAsia="pl-PL"/>
        </w:rPr>
        <w:t xml:space="preserve"> SIP</w:t>
      </w:r>
      <w:r w:rsidRPr="00D30E1A">
        <w:rPr>
          <w:rFonts w:ascii="Arial" w:hAnsi="Arial" w:cs="Arial"/>
          <w:sz w:val="20"/>
          <w:szCs w:val="20"/>
          <w:lang w:eastAsia="pl-PL"/>
        </w:rPr>
        <w:t xml:space="preserve">, o której mowa w ust. 1, </w:t>
      </w:r>
      <w:r w:rsidR="00C82BF6" w:rsidRPr="00D30E1A">
        <w:rPr>
          <w:rFonts w:ascii="Arial" w:hAnsi="Arial" w:cs="Arial"/>
          <w:sz w:val="20"/>
          <w:szCs w:val="20"/>
          <w:lang w:eastAsia="pl-PL"/>
        </w:rPr>
        <w:t>Wykonawca</w:t>
      </w:r>
      <w:r w:rsidRPr="00D30E1A">
        <w:rPr>
          <w:rFonts w:ascii="Arial" w:hAnsi="Arial" w:cs="Arial"/>
          <w:sz w:val="20"/>
          <w:szCs w:val="20"/>
          <w:lang w:eastAsia="pl-PL"/>
        </w:rPr>
        <w:t xml:space="preserve"> przenosi na </w:t>
      </w:r>
      <w:r w:rsidR="00C82BF6" w:rsidRPr="00D30E1A">
        <w:rPr>
          <w:rFonts w:ascii="Arial" w:hAnsi="Arial" w:cs="Arial"/>
          <w:sz w:val="20"/>
          <w:szCs w:val="20"/>
          <w:lang w:eastAsia="pl-PL"/>
        </w:rPr>
        <w:t>Zamawiającego</w:t>
      </w:r>
      <w:r w:rsidRPr="00D30E1A">
        <w:rPr>
          <w:rFonts w:ascii="Arial" w:hAnsi="Arial" w:cs="Arial"/>
          <w:sz w:val="20"/>
          <w:szCs w:val="20"/>
          <w:lang w:eastAsia="pl-PL"/>
        </w:rPr>
        <w:t xml:space="preserve"> prawo własności nośników, na których zostało utrwalone oprogramowanie oraz jej dokumentacja. </w:t>
      </w:r>
    </w:p>
    <w:p w14:paraId="671B96AB" w14:textId="721A5265" w:rsidR="00E42F90" w:rsidRPr="0039079C" w:rsidRDefault="009C1A77" w:rsidP="00BF3703">
      <w:pPr>
        <w:pStyle w:val="Akapitzlist"/>
        <w:spacing w:after="0" w:line="276" w:lineRule="auto"/>
        <w:ind w:left="284"/>
        <w:contextualSpacing w:val="0"/>
        <w:jc w:val="center"/>
        <w:outlineLvl w:val="0"/>
        <w:rPr>
          <w:rFonts w:ascii="Arial" w:eastAsia="Calibri" w:hAnsi="Arial" w:cs="Arial"/>
          <w:b/>
          <w:sz w:val="20"/>
          <w:szCs w:val="20"/>
        </w:rPr>
      </w:pPr>
      <w:bookmarkStart w:id="39" w:name="_Toc193284917"/>
      <w:r w:rsidRPr="0039079C">
        <w:rPr>
          <w:rFonts w:ascii="Arial" w:eastAsia="Calibri" w:hAnsi="Arial" w:cs="Arial"/>
          <w:b/>
          <w:sz w:val="20"/>
          <w:szCs w:val="20"/>
        </w:rPr>
        <w:t>§ 21</w:t>
      </w:r>
      <w:r w:rsidR="00E42F90" w:rsidRPr="0039079C">
        <w:rPr>
          <w:rFonts w:ascii="Arial" w:eastAsia="Calibri" w:hAnsi="Arial" w:cs="Arial"/>
          <w:b/>
          <w:sz w:val="20"/>
          <w:szCs w:val="20"/>
        </w:rPr>
        <w:t xml:space="preserve"> </w:t>
      </w:r>
      <w:bookmarkEnd w:id="38"/>
      <w:r w:rsidR="00E42F90" w:rsidRPr="0039079C">
        <w:rPr>
          <w:rFonts w:ascii="Arial" w:eastAsia="Calibri" w:hAnsi="Arial" w:cs="Arial"/>
          <w:b/>
          <w:sz w:val="20"/>
          <w:szCs w:val="20"/>
        </w:rPr>
        <w:t>Siła wyższa</w:t>
      </w:r>
      <w:bookmarkEnd w:id="39"/>
    </w:p>
    <w:p w14:paraId="28700B25" w14:textId="716BF9A1" w:rsidR="00E42F90" w:rsidRPr="0039079C" w:rsidRDefault="00E42F90" w:rsidP="00C825A5">
      <w:pPr>
        <w:pStyle w:val="Akapitzlist"/>
        <w:numPr>
          <w:ilvl w:val="0"/>
          <w:numId w:val="28"/>
        </w:numPr>
        <w:spacing w:after="0" w:line="276" w:lineRule="auto"/>
        <w:ind w:left="426" w:hanging="426"/>
        <w:jc w:val="both"/>
      </w:pPr>
      <w:r w:rsidRPr="0039079C">
        <w:rPr>
          <w:rFonts w:ascii="Arial" w:eastAsia="Calibri" w:hAnsi="Arial" w:cs="Arial"/>
          <w:sz w:val="20"/>
          <w:szCs w:val="20"/>
        </w:rPr>
        <w:t xml:space="preserve">Jeżeli Siła wyższa uniemożliwia lub uniemożliwi jednej ze Stron wywiązanie się z jakiegokolwiek zobowiązania objętego Umową, Strona ta zobowiązana jest niezwłocznie, nie później jednak </w:t>
      </w:r>
      <w:r w:rsidRPr="0039079C">
        <w:rPr>
          <w:rFonts w:ascii="Arial" w:eastAsia="Calibri" w:hAnsi="Arial" w:cs="Arial"/>
          <w:sz w:val="20"/>
          <w:szCs w:val="20"/>
        </w:rPr>
        <w:br/>
        <w:t xml:space="preserve">niż w terminie </w:t>
      </w:r>
      <w:r w:rsidR="00316F23">
        <w:rPr>
          <w:rFonts w:ascii="Arial" w:eastAsia="Calibri" w:hAnsi="Arial" w:cs="Arial"/>
          <w:sz w:val="20"/>
          <w:szCs w:val="20"/>
        </w:rPr>
        <w:t>pięciu</w:t>
      </w:r>
      <w:r w:rsidRPr="0039079C">
        <w:rPr>
          <w:rFonts w:ascii="Arial" w:eastAsia="Calibri" w:hAnsi="Arial" w:cs="Arial"/>
          <w:sz w:val="20"/>
          <w:szCs w:val="20"/>
        </w:rPr>
        <w:t xml:space="preserve">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D6848EE" w14:textId="77777777" w:rsidR="00E42F90" w:rsidRPr="0039079C" w:rsidRDefault="00E42F90" w:rsidP="00C825A5">
      <w:pPr>
        <w:pStyle w:val="Akapitzlist"/>
        <w:numPr>
          <w:ilvl w:val="0"/>
          <w:numId w:val="28"/>
        </w:numPr>
        <w:spacing w:after="0" w:line="276" w:lineRule="auto"/>
        <w:ind w:left="426" w:hanging="426"/>
        <w:jc w:val="both"/>
        <w:rPr>
          <w:rFonts w:ascii="Arial" w:eastAsia="Calibri" w:hAnsi="Arial" w:cs="Arial"/>
          <w:sz w:val="20"/>
          <w:szCs w:val="20"/>
        </w:rPr>
      </w:pPr>
      <w:r w:rsidRPr="0039079C">
        <w:rPr>
          <w:rFonts w:ascii="Arial" w:eastAsia="Calibri" w:hAnsi="Arial" w:cs="Arial"/>
          <w:sz w:val="20"/>
          <w:szCs w:val="20"/>
        </w:rPr>
        <w:t xml:space="preserve">Strony nie ponoszą odpowiedzialności za niewykonanie lub nienależyte wykonanie Umowy </w:t>
      </w:r>
      <w:r w:rsidRPr="0039079C">
        <w:rPr>
          <w:rFonts w:ascii="Arial" w:eastAsia="Calibri" w:hAnsi="Arial" w:cs="Arial"/>
          <w:sz w:val="20"/>
          <w:szCs w:val="20"/>
        </w:rPr>
        <w:br/>
        <w:t xml:space="preserve">w całości lub w części w takim zakresie, w jakim zostało to spowodowane wystąpieniem Siły wyższej. W wypadku zaistnienia Siły wyższej o charakterze długotrwałym, powodującej niewykonywanie Umowy </w:t>
      </w:r>
      <w:r w:rsidRPr="0039079C">
        <w:rPr>
          <w:rFonts w:ascii="Arial" w:eastAsia="Calibri" w:hAnsi="Arial" w:cs="Arial"/>
          <w:sz w:val="20"/>
          <w:szCs w:val="20"/>
        </w:rPr>
        <w:lastRenderedPageBreak/>
        <w:t>przez okres dłuższy niż jeden miesiąc, Strony będą prowadzić negocjacje w celu określenia dalszej realizacji lub odstąpienia od Umowy.</w:t>
      </w:r>
    </w:p>
    <w:p w14:paraId="54C2BF08" w14:textId="77777777" w:rsidR="00E42F90" w:rsidRPr="0039079C" w:rsidRDefault="00E42F90" w:rsidP="00C825A5">
      <w:pPr>
        <w:pStyle w:val="Akapitzlist"/>
        <w:numPr>
          <w:ilvl w:val="0"/>
          <w:numId w:val="28"/>
        </w:numPr>
        <w:spacing w:after="0" w:line="276" w:lineRule="auto"/>
        <w:ind w:left="426" w:hanging="426"/>
        <w:jc w:val="both"/>
        <w:rPr>
          <w:rFonts w:ascii="Arial" w:eastAsia="Calibri" w:hAnsi="Arial" w:cs="Arial"/>
          <w:sz w:val="20"/>
          <w:szCs w:val="20"/>
        </w:rPr>
      </w:pPr>
      <w:r w:rsidRPr="0039079C">
        <w:rPr>
          <w:rFonts w:ascii="Arial" w:eastAsia="Calibri" w:hAnsi="Arial" w:cs="Arial"/>
          <w:sz w:val="20"/>
          <w:szCs w:val="20"/>
        </w:rPr>
        <w:t xml:space="preserve">Negocjacje, o których mowa w ust. 2 zdanie drugie, uważa się za bezskutecznie zakończone, jeżeli </w:t>
      </w:r>
      <w:r w:rsidRPr="0039079C">
        <w:rPr>
          <w:rFonts w:ascii="Arial" w:eastAsia="Calibri" w:hAnsi="Arial" w:cs="Arial"/>
          <w:sz w:val="20"/>
          <w:szCs w:val="20"/>
        </w:rPr>
        <w:br/>
        <w:t>po upływie 14 dni od dnia ich rozpoczęcia Strony nie osiągną porozumienia, chyba że przed upływem tego terminu Strony wyrażą w formie pisemnej zgodę na ich kontynuowanie i określą inną datę zakończenia negocjacji.</w:t>
      </w:r>
    </w:p>
    <w:p w14:paraId="4E277763" w14:textId="63A3469B" w:rsidR="00E42F90" w:rsidRPr="0039079C" w:rsidRDefault="00E42F90" w:rsidP="00C825A5">
      <w:pPr>
        <w:pStyle w:val="Akapitzlist"/>
        <w:numPr>
          <w:ilvl w:val="0"/>
          <w:numId w:val="28"/>
        </w:numPr>
        <w:spacing w:after="0" w:line="276" w:lineRule="auto"/>
        <w:ind w:left="426" w:hanging="426"/>
        <w:jc w:val="both"/>
        <w:rPr>
          <w:rFonts w:ascii="Arial" w:eastAsia="Calibri" w:hAnsi="Arial" w:cs="Arial"/>
          <w:sz w:val="20"/>
          <w:szCs w:val="20"/>
        </w:rPr>
      </w:pPr>
      <w:r w:rsidRPr="0039079C">
        <w:rPr>
          <w:rFonts w:ascii="Arial" w:eastAsia="Calibri" w:hAnsi="Arial" w:cs="Arial"/>
          <w:sz w:val="20"/>
          <w:szCs w:val="20"/>
        </w:rPr>
        <w:t>W przypadku bezskutecznego zakończenia negocjacji w terminie określonym zgodnie z ust. 3, Zamawiający jest uprawniony do odstąpienia od Umowy</w:t>
      </w:r>
      <w:r w:rsidR="002129FF" w:rsidRPr="0039079C">
        <w:rPr>
          <w:rFonts w:ascii="Arial" w:eastAsia="Calibri" w:hAnsi="Arial" w:cs="Arial"/>
          <w:sz w:val="20"/>
          <w:szCs w:val="20"/>
        </w:rPr>
        <w:t xml:space="preserve"> w terminie 30 dni od bezskutecznego zakończenia negocjacji</w:t>
      </w:r>
      <w:r w:rsidRPr="0039079C">
        <w:rPr>
          <w:rFonts w:ascii="Arial" w:eastAsia="Calibri" w:hAnsi="Arial" w:cs="Arial"/>
          <w:sz w:val="20"/>
          <w:szCs w:val="20"/>
        </w:rPr>
        <w:t>.</w:t>
      </w:r>
    </w:p>
    <w:p w14:paraId="6C0054D7" w14:textId="77777777" w:rsidR="005116E0" w:rsidRPr="0039079C" w:rsidRDefault="005116E0" w:rsidP="00C825A5">
      <w:pPr>
        <w:pStyle w:val="Tekstpodstawowy"/>
        <w:spacing w:line="276" w:lineRule="auto"/>
        <w:ind w:left="426"/>
        <w:jc w:val="both"/>
        <w:rPr>
          <w:rFonts w:ascii="Arial" w:hAnsi="Arial" w:cs="Arial"/>
          <w:sz w:val="20"/>
          <w:szCs w:val="20"/>
          <w:lang w:val="pl-PL"/>
        </w:rPr>
      </w:pPr>
    </w:p>
    <w:p w14:paraId="603DD72E" w14:textId="7A128DCA" w:rsidR="006F1203" w:rsidRPr="006F1203" w:rsidRDefault="00C11F32" w:rsidP="006B2AA4">
      <w:pPr>
        <w:pStyle w:val="Akapitzlist"/>
        <w:spacing w:after="0" w:line="276" w:lineRule="auto"/>
        <w:ind w:left="927"/>
        <w:contextualSpacing w:val="0"/>
        <w:jc w:val="center"/>
        <w:outlineLvl w:val="0"/>
      </w:pPr>
      <w:bookmarkStart w:id="40" w:name="_Toc193284918"/>
      <w:r w:rsidRPr="0039079C">
        <w:rPr>
          <w:rFonts w:ascii="Arial" w:hAnsi="Arial" w:cs="Arial"/>
          <w:b/>
          <w:sz w:val="20"/>
          <w:szCs w:val="20"/>
        </w:rPr>
        <w:t>§ 2</w:t>
      </w:r>
      <w:r w:rsidR="00B11BAA" w:rsidRPr="0039079C">
        <w:rPr>
          <w:rFonts w:ascii="Arial" w:hAnsi="Arial" w:cs="Arial"/>
          <w:b/>
          <w:sz w:val="20"/>
          <w:szCs w:val="20"/>
        </w:rPr>
        <w:t>2</w:t>
      </w:r>
      <w:r w:rsidRPr="0039079C">
        <w:rPr>
          <w:rFonts w:ascii="Arial" w:hAnsi="Arial" w:cs="Arial"/>
          <w:b/>
          <w:sz w:val="20"/>
          <w:szCs w:val="20"/>
        </w:rPr>
        <w:t xml:space="preserve"> </w:t>
      </w:r>
      <w:r w:rsidR="00BC2045" w:rsidRPr="0039079C">
        <w:rPr>
          <w:rFonts w:ascii="Arial" w:hAnsi="Arial" w:cs="Arial"/>
          <w:b/>
          <w:sz w:val="20"/>
          <w:szCs w:val="20"/>
        </w:rPr>
        <w:t>Klauzula sankcyjna</w:t>
      </w:r>
      <w:bookmarkEnd w:id="40"/>
      <w:r w:rsidR="00B11BAA" w:rsidRPr="006F1203">
        <w:tab/>
      </w:r>
    </w:p>
    <w:p w14:paraId="00943A8A" w14:textId="77777777" w:rsidR="006F1203" w:rsidRPr="009050CD" w:rsidRDefault="006F1203" w:rsidP="006F1203">
      <w:pPr>
        <w:pStyle w:val="Akapitzlist"/>
        <w:numPr>
          <w:ilvl w:val="1"/>
          <w:numId w:val="69"/>
        </w:numPr>
        <w:spacing w:after="0" w:line="276" w:lineRule="auto"/>
        <w:ind w:left="567" w:hanging="567"/>
        <w:jc w:val="both"/>
        <w:rPr>
          <w:rFonts w:ascii="Arial" w:eastAsia="Arial" w:hAnsi="Arial" w:cs="Arial"/>
          <w:bCs/>
          <w:sz w:val="20"/>
          <w:szCs w:val="20"/>
        </w:rPr>
      </w:pPr>
      <w:r w:rsidRPr="009050CD">
        <w:rPr>
          <w:rFonts w:ascii="Arial" w:eastAsia="Arial" w:hAnsi="Arial" w:cs="Arial"/>
          <w:bCs/>
          <w:sz w:val="20"/>
          <w:szCs w:val="20"/>
        </w:rPr>
        <w:t>Umowa nie może być wykonywana w okolicznościach wskazanych w art. 5k ust. 1</w:t>
      </w:r>
      <w:r w:rsidRPr="009050CD">
        <w:rPr>
          <w:rFonts w:ascii="Arial" w:hAnsi="Arial" w:cs="Arial"/>
          <w:sz w:val="20"/>
          <w:szCs w:val="20"/>
          <w:vertAlign w:val="superscript"/>
        </w:rPr>
        <w:t xml:space="preserve"> </w:t>
      </w:r>
      <w:r w:rsidRPr="009050CD">
        <w:rPr>
          <w:rFonts w:ascii="Arial" w:eastAsia="Arial" w:hAnsi="Arial" w:cs="Arial"/>
          <w:bCs/>
          <w:iCs/>
          <w:sz w:val="20"/>
          <w:szCs w:val="20"/>
        </w:rPr>
        <w:t>Rozporządzenia Rady (UE) nr 833/2014 z dnia 31 lipca 2014 r. dotyczącego środków ograniczających w związku z działaniami Rosji destabilizującymi sytuację na Ukrainie (dalej: „rozporządzenie 833/2014”)</w:t>
      </w:r>
      <w:r w:rsidRPr="009050CD">
        <w:rPr>
          <w:rFonts w:ascii="Arial" w:eastAsia="Arial" w:hAnsi="Arial" w:cs="Arial"/>
          <w:bCs/>
          <w:sz w:val="20"/>
          <w:szCs w:val="20"/>
        </w:rPr>
        <w:t>, w szczególności, jeśli:</w:t>
      </w:r>
    </w:p>
    <w:p w14:paraId="51967C00" w14:textId="77777777" w:rsidR="006F1203" w:rsidRPr="00FE4F09"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 xml:space="preserve">Wykonawca jest lub stanie się obywatelem rosyjskim lub osobą fizyczną zamieszkałą w Rosji, </w:t>
      </w:r>
    </w:p>
    <w:p w14:paraId="151FEADD" w14:textId="77777777" w:rsidR="006F1203" w:rsidRPr="00FE4F09"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 xml:space="preserve">Wykonawca ma siedzibę w Rosji, </w:t>
      </w:r>
    </w:p>
    <w:p w14:paraId="0481DD95" w14:textId="77777777" w:rsidR="006F1203" w:rsidRPr="00FE4F09"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członek Zarządu Wykonawcy jest obywatelem rosyjskim lub ma siedzibę</w:t>
      </w:r>
      <w:r>
        <w:rPr>
          <w:rFonts w:ascii="Arial" w:eastAsia="Arial" w:hAnsi="Arial" w:cs="Arial"/>
          <w:bCs/>
          <w:sz w:val="20"/>
          <w:szCs w:val="20"/>
        </w:rPr>
        <w:t>/zamieszkuje</w:t>
      </w:r>
      <w:r w:rsidRPr="00FE4F09">
        <w:rPr>
          <w:rFonts w:ascii="Arial" w:eastAsia="Arial" w:hAnsi="Arial" w:cs="Arial"/>
          <w:bCs/>
          <w:sz w:val="20"/>
          <w:szCs w:val="20"/>
        </w:rPr>
        <w:t xml:space="preserve"> w Rosji,</w:t>
      </w:r>
    </w:p>
    <w:p w14:paraId="051E4093" w14:textId="77777777" w:rsidR="006F1203" w:rsidRPr="00FE4F09"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ponad 50% udziałów lub akcji Wykonawcy należy bezpośrednio lub pośrednio (np. poprzez inne osoby fizyczne lub prawne) do obywatela rosyjskiego lub osób prawnych mających siedzibę w Rosji,</w:t>
      </w:r>
    </w:p>
    <w:p w14:paraId="749FF7A7" w14:textId="77777777" w:rsidR="006F1203"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Wykonawca działa w imieniu lub pod kierunkiem osób lub podmiotów, o których mowa w pkt 1-4 powyżej,</w:t>
      </w:r>
    </w:p>
    <w:p w14:paraId="37ECC0F9" w14:textId="77777777" w:rsidR="006F1203" w:rsidRDefault="006F1203" w:rsidP="006F1203">
      <w:pPr>
        <w:numPr>
          <w:ilvl w:val="1"/>
          <w:numId w:val="131"/>
        </w:numPr>
        <w:spacing w:after="0" w:line="276" w:lineRule="auto"/>
        <w:ind w:left="993" w:hanging="426"/>
        <w:jc w:val="both"/>
        <w:rPr>
          <w:rFonts w:ascii="Arial" w:eastAsia="Arial" w:hAnsi="Arial" w:cs="Arial"/>
          <w:bCs/>
          <w:sz w:val="20"/>
          <w:szCs w:val="20"/>
        </w:rPr>
      </w:pPr>
      <w:r w:rsidRPr="00FE4F09">
        <w:rPr>
          <w:rFonts w:ascii="Arial" w:eastAsia="Arial" w:hAnsi="Arial" w:cs="Arial"/>
          <w:bCs/>
          <w:sz w:val="20"/>
          <w:szCs w:val="20"/>
        </w:rPr>
        <w:t>ponad 10% wartości zamówienia przypada na podwykonawców, poddostawców lub podmioty udostępniające zasoby, które są osobami fizycznymi lub prawnymi powiązanymi z Rosją w sposób określony w pkt 1-4 powyżej;</w:t>
      </w:r>
    </w:p>
    <w:p w14:paraId="10B3DB50" w14:textId="77777777" w:rsidR="006F1203" w:rsidRPr="009050CD" w:rsidRDefault="006F1203" w:rsidP="006F1203">
      <w:pPr>
        <w:spacing w:after="0" w:line="276" w:lineRule="auto"/>
        <w:ind w:left="567"/>
        <w:jc w:val="both"/>
        <w:rPr>
          <w:rFonts w:ascii="Arial" w:eastAsia="Arial" w:hAnsi="Arial" w:cs="Arial"/>
          <w:bCs/>
          <w:sz w:val="20"/>
          <w:szCs w:val="20"/>
        </w:rPr>
      </w:pPr>
      <w:r>
        <w:rPr>
          <w:rFonts w:ascii="Arial" w:eastAsia="Arial" w:hAnsi="Arial" w:cs="Arial"/>
          <w:bCs/>
          <w:sz w:val="20"/>
          <w:szCs w:val="20"/>
        </w:rPr>
        <w:t xml:space="preserve">- </w:t>
      </w:r>
      <w:r w:rsidRPr="00B7165C">
        <w:rPr>
          <w:rFonts w:ascii="Arial" w:eastAsia="Arial" w:hAnsi="Arial" w:cs="Arial"/>
          <w:bCs/>
          <w:sz w:val="20"/>
          <w:szCs w:val="20"/>
        </w:rPr>
        <w:t>chyba że Wykonawca, podwykonawca, poddostawca lub podmiot udostępniający zasoby posiadają zezwolenie, o którym mowa w art. 5k ust. 2 rozporządzenia 833/2014</w:t>
      </w:r>
      <w:r w:rsidRPr="00B7165C">
        <w:rPr>
          <w:rFonts w:ascii="Arial" w:eastAsia="Arial" w:hAnsi="Arial" w:cs="Arial"/>
          <w:bCs/>
          <w:i/>
          <w:iCs/>
          <w:sz w:val="20"/>
          <w:szCs w:val="20"/>
        </w:rPr>
        <w:t>,</w:t>
      </w:r>
      <w:r w:rsidRPr="00B7165C">
        <w:rPr>
          <w:rFonts w:ascii="Arial" w:eastAsia="Arial" w:hAnsi="Arial" w:cs="Arial"/>
          <w:bCs/>
          <w:sz w:val="20"/>
          <w:szCs w:val="20"/>
        </w:rPr>
        <w:t xml:space="preserve"> wydane przez właściwy organ.</w:t>
      </w:r>
    </w:p>
    <w:p w14:paraId="5EF15125" w14:textId="77777777" w:rsidR="006F1203" w:rsidRPr="009050CD" w:rsidRDefault="006F1203" w:rsidP="006F1203">
      <w:pPr>
        <w:pStyle w:val="Akapitzlist"/>
        <w:numPr>
          <w:ilvl w:val="1"/>
          <w:numId w:val="69"/>
        </w:numPr>
        <w:spacing w:after="0" w:line="276" w:lineRule="auto"/>
        <w:ind w:left="567" w:hanging="567"/>
        <w:jc w:val="both"/>
        <w:rPr>
          <w:rFonts w:ascii="Arial" w:eastAsia="Arial" w:hAnsi="Arial" w:cs="Arial"/>
          <w:bCs/>
          <w:sz w:val="20"/>
          <w:szCs w:val="20"/>
        </w:rPr>
      </w:pPr>
      <w:bookmarkStart w:id="41" w:name="_Hlk159236140"/>
      <w:r w:rsidRPr="009050CD">
        <w:rPr>
          <w:rFonts w:ascii="Arial" w:eastAsia="Arial" w:hAnsi="Arial" w:cs="Arial"/>
          <w:bCs/>
          <w:sz w:val="20"/>
          <w:szCs w:val="20"/>
        </w:rPr>
        <w:t>Wykonawca oświadcza, że:</w:t>
      </w:r>
    </w:p>
    <w:bookmarkEnd w:id="41"/>
    <w:p w14:paraId="6AC2E469" w14:textId="77777777" w:rsidR="006F1203" w:rsidRDefault="006F1203" w:rsidP="006F1203">
      <w:pPr>
        <w:pStyle w:val="Akapitzlist"/>
        <w:numPr>
          <w:ilvl w:val="4"/>
          <w:numId w:val="69"/>
        </w:numPr>
        <w:spacing w:after="0" w:line="276" w:lineRule="auto"/>
        <w:ind w:left="851" w:hanging="284"/>
        <w:jc w:val="both"/>
        <w:rPr>
          <w:rFonts w:ascii="Arial" w:eastAsia="Arial" w:hAnsi="Arial" w:cs="Arial"/>
          <w:bCs/>
          <w:sz w:val="20"/>
          <w:szCs w:val="20"/>
        </w:rPr>
      </w:pPr>
      <w:r w:rsidRPr="0024301D">
        <w:rPr>
          <w:rFonts w:ascii="Arial" w:eastAsia="Arial" w:hAnsi="Arial" w:cs="Arial"/>
          <w:bCs/>
          <w:sz w:val="20"/>
          <w:szCs w:val="20"/>
        </w:rPr>
        <w:t xml:space="preserve">nie podlega zakazowi, </w:t>
      </w:r>
      <w:r>
        <w:rPr>
          <w:rFonts w:ascii="Arial" w:eastAsia="Arial" w:hAnsi="Arial" w:cs="Arial"/>
          <w:bCs/>
          <w:sz w:val="20"/>
          <w:szCs w:val="20"/>
        </w:rPr>
        <w:t>określonemu</w:t>
      </w:r>
      <w:r w:rsidRPr="0024301D">
        <w:rPr>
          <w:rFonts w:ascii="Arial" w:eastAsia="Arial" w:hAnsi="Arial" w:cs="Arial"/>
          <w:bCs/>
          <w:sz w:val="20"/>
          <w:szCs w:val="20"/>
        </w:rPr>
        <w:t xml:space="preserve"> w artykule 5k ust. 1</w:t>
      </w:r>
      <w:r w:rsidRPr="0024301D">
        <w:rPr>
          <w:rFonts w:ascii="Arial" w:eastAsia="Arial" w:hAnsi="Arial" w:cs="Arial"/>
          <w:bCs/>
          <w:iCs/>
          <w:sz w:val="20"/>
          <w:szCs w:val="20"/>
        </w:rPr>
        <w:t xml:space="preserve"> </w:t>
      </w:r>
      <w:r w:rsidRPr="00266BBE">
        <w:rPr>
          <w:rFonts w:ascii="Arial" w:eastAsia="Arial" w:hAnsi="Arial" w:cs="Arial"/>
          <w:bCs/>
          <w:iCs/>
          <w:sz w:val="20"/>
          <w:szCs w:val="20"/>
        </w:rPr>
        <w:t>rozporządzeni</w:t>
      </w:r>
      <w:r>
        <w:rPr>
          <w:rFonts w:ascii="Arial" w:eastAsia="Arial" w:hAnsi="Arial" w:cs="Arial"/>
          <w:bCs/>
          <w:iCs/>
          <w:sz w:val="20"/>
          <w:szCs w:val="20"/>
        </w:rPr>
        <w:t>a</w:t>
      </w:r>
      <w:r w:rsidRPr="00266BBE">
        <w:rPr>
          <w:rFonts w:ascii="Arial" w:eastAsia="Arial" w:hAnsi="Arial" w:cs="Arial"/>
          <w:bCs/>
          <w:iCs/>
          <w:sz w:val="20"/>
          <w:szCs w:val="20"/>
        </w:rPr>
        <w:t xml:space="preserve"> 833/2014</w:t>
      </w:r>
      <w:r>
        <w:rPr>
          <w:rFonts w:ascii="Arial" w:eastAsia="Arial" w:hAnsi="Arial" w:cs="Arial"/>
          <w:bCs/>
          <w:iCs/>
          <w:sz w:val="20"/>
          <w:szCs w:val="20"/>
        </w:rPr>
        <w:t xml:space="preserve"> </w:t>
      </w:r>
      <w:r w:rsidRPr="0024301D">
        <w:rPr>
          <w:rFonts w:ascii="Arial" w:eastAsia="Arial" w:hAnsi="Arial" w:cs="Arial"/>
          <w:bCs/>
          <w:sz w:val="20"/>
          <w:szCs w:val="20"/>
        </w:rPr>
        <w:t>lub uzyskał zezwolenie, o</w:t>
      </w:r>
      <w:r>
        <w:rPr>
          <w:rFonts w:ascii="Arial" w:eastAsia="Arial" w:hAnsi="Arial" w:cs="Arial"/>
          <w:bCs/>
          <w:sz w:val="20"/>
          <w:szCs w:val="20"/>
        </w:rPr>
        <w:t xml:space="preserve">kreślone </w:t>
      </w:r>
      <w:r w:rsidRPr="0024301D">
        <w:rPr>
          <w:rFonts w:ascii="Arial" w:eastAsia="Arial" w:hAnsi="Arial" w:cs="Arial"/>
          <w:bCs/>
          <w:sz w:val="20"/>
          <w:szCs w:val="20"/>
        </w:rPr>
        <w:t>w art. 5k ust. 2 rozporządzenia 833/2014;</w:t>
      </w:r>
    </w:p>
    <w:p w14:paraId="51C18688" w14:textId="77777777" w:rsidR="006F1203" w:rsidRPr="009050CD" w:rsidRDefault="006F1203" w:rsidP="006F1203">
      <w:pPr>
        <w:pStyle w:val="Akapitzlist"/>
        <w:numPr>
          <w:ilvl w:val="4"/>
          <w:numId w:val="69"/>
        </w:numPr>
        <w:spacing w:after="0" w:line="276" w:lineRule="auto"/>
        <w:ind w:left="851" w:hanging="284"/>
        <w:jc w:val="both"/>
        <w:rPr>
          <w:rFonts w:ascii="Arial" w:eastAsia="Arial" w:hAnsi="Arial" w:cs="Arial"/>
          <w:bCs/>
          <w:sz w:val="20"/>
          <w:szCs w:val="20"/>
        </w:rPr>
      </w:pPr>
      <w:r w:rsidRPr="009050CD">
        <w:rPr>
          <w:rFonts w:ascii="Arial" w:eastAsia="Arial" w:hAnsi="Arial" w:cs="Arial"/>
          <w:bCs/>
          <w:sz w:val="20"/>
          <w:szCs w:val="20"/>
        </w:rPr>
        <w:t>Umowę wykona bez udziału: podwykonawców, dostawców oraz podmiotów, na których zdolnościach polegał w celu potwierdzenia spełniania warunków udziału w postępowaniu, w stosunku do których zachodzą okoliczności wskazane w artykule 5k ust. 1 rozporządzenia 833/2014, w przypadku, gdy przypada na nich ponad 10% wartości zamówienia, chyba że podwykonawca, dostawca lub w/w podmiot uzyskał zezwolenie, o którym mowa w art. 5k ust. 2 rozporządzenia 833/2014, a zezwolenie to zostanie przedłożone Zamawiającemu;</w:t>
      </w:r>
    </w:p>
    <w:p w14:paraId="0852E8F3" w14:textId="77777777" w:rsidR="006F1203" w:rsidRPr="009050CD" w:rsidRDefault="006F1203" w:rsidP="006F1203">
      <w:pPr>
        <w:pStyle w:val="Akapitzlist"/>
        <w:numPr>
          <w:ilvl w:val="4"/>
          <w:numId w:val="69"/>
        </w:numPr>
        <w:spacing w:after="0" w:line="276" w:lineRule="auto"/>
        <w:ind w:left="851" w:hanging="284"/>
        <w:jc w:val="both"/>
        <w:rPr>
          <w:rFonts w:ascii="Arial" w:eastAsia="Arial" w:hAnsi="Arial" w:cs="Arial"/>
          <w:bCs/>
          <w:sz w:val="20"/>
          <w:szCs w:val="20"/>
        </w:rPr>
      </w:pPr>
      <w:bookmarkStart w:id="42" w:name="_Hlk159234594"/>
      <w:bookmarkStart w:id="43" w:name="_Hlk159234608"/>
      <w:r w:rsidRPr="009050CD">
        <w:rPr>
          <w:rFonts w:ascii="Arial" w:eastAsia="Arial" w:hAnsi="Arial" w:cs="Arial"/>
          <w:bCs/>
          <w:sz w:val="20"/>
          <w:szCs w:val="20"/>
        </w:rPr>
        <w:t>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w:t>
      </w:r>
      <w:bookmarkEnd w:id="42"/>
      <w:r w:rsidRPr="009050CD">
        <w:rPr>
          <w:rFonts w:ascii="Arial" w:eastAsia="Arial" w:hAnsi="Arial" w:cs="Arial"/>
          <w:bCs/>
          <w:sz w:val="20"/>
          <w:szCs w:val="20"/>
        </w:rPr>
        <w:t>, w szczególności:</w:t>
      </w:r>
    </w:p>
    <w:bookmarkEnd w:id="43"/>
    <w:p w14:paraId="6FBF6813" w14:textId="77777777" w:rsidR="006F1203" w:rsidRPr="009050CD" w:rsidRDefault="006F1203" w:rsidP="006F1203">
      <w:pPr>
        <w:pStyle w:val="Akapitzlist"/>
        <w:numPr>
          <w:ilvl w:val="2"/>
          <w:numId w:val="132"/>
        </w:numPr>
        <w:spacing w:after="0" w:line="276" w:lineRule="auto"/>
        <w:ind w:left="1276" w:hanging="425"/>
        <w:jc w:val="both"/>
        <w:rPr>
          <w:rFonts w:ascii="Arial" w:eastAsia="Arial" w:hAnsi="Arial" w:cs="Arial"/>
          <w:bCs/>
          <w:sz w:val="20"/>
          <w:szCs w:val="20"/>
        </w:rPr>
      </w:pPr>
      <w:r w:rsidRPr="009050CD">
        <w:rPr>
          <w:rFonts w:ascii="Arial" w:eastAsia="Arial" w:hAnsi="Arial" w:cs="Arial"/>
          <w:bCs/>
          <w:sz w:val="20"/>
          <w:szCs w:val="20"/>
        </w:rPr>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1D088AC7" w14:textId="77777777" w:rsidR="006F1203" w:rsidRPr="009050CD" w:rsidRDefault="006F1203" w:rsidP="006F1203">
      <w:pPr>
        <w:pStyle w:val="Akapitzlist"/>
        <w:numPr>
          <w:ilvl w:val="2"/>
          <w:numId w:val="132"/>
        </w:numPr>
        <w:spacing w:after="0" w:line="276" w:lineRule="auto"/>
        <w:ind w:left="1276" w:hanging="425"/>
        <w:jc w:val="both"/>
        <w:rPr>
          <w:rFonts w:ascii="Arial" w:eastAsia="Arial" w:hAnsi="Arial" w:cs="Arial"/>
          <w:bCs/>
          <w:sz w:val="20"/>
          <w:szCs w:val="20"/>
        </w:rPr>
      </w:pPr>
      <w:r w:rsidRPr="009050CD">
        <w:rPr>
          <w:rFonts w:ascii="Arial" w:eastAsia="Arial" w:hAnsi="Arial" w:cs="Arial"/>
          <w:bCs/>
          <w:sz w:val="20"/>
          <w:szCs w:val="20"/>
        </w:rPr>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6BC0C118" w14:textId="77777777" w:rsidR="006F1203" w:rsidRPr="009050CD" w:rsidRDefault="006F1203" w:rsidP="006F1203">
      <w:pPr>
        <w:pStyle w:val="Akapitzlist"/>
        <w:numPr>
          <w:ilvl w:val="2"/>
          <w:numId w:val="132"/>
        </w:numPr>
        <w:spacing w:after="0" w:line="276" w:lineRule="auto"/>
        <w:ind w:left="1276" w:hanging="425"/>
        <w:jc w:val="both"/>
        <w:rPr>
          <w:rFonts w:ascii="Arial" w:eastAsia="Arial" w:hAnsi="Arial" w:cs="Arial"/>
          <w:bCs/>
          <w:sz w:val="20"/>
          <w:szCs w:val="20"/>
        </w:rPr>
      </w:pPr>
      <w:r w:rsidRPr="009050CD">
        <w:rPr>
          <w:rFonts w:ascii="Arial" w:eastAsia="Arial" w:hAnsi="Arial" w:cs="Arial"/>
          <w:bCs/>
          <w:sz w:val="20"/>
          <w:szCs w:val="20"/>
        </w:rPr>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5CBC9686" w14:textId="77777777" w:rsidR="006F1203" w:rsidRPr="009050CD" w:rsidRDefault="006F1203" w:rsidP="006F1203">
      <w:pPr>
        <w:pStyle w:val="Akapitzlist"/>
        <w:numPr>
          <w:ilvl w:val="2"/>
          <w:numId w:val="132"/>
        </w:numPr>
        <w:spacing w:after="0" w:line="276" w:lineRule="auto"/>
        <w:ind w:left="1276" w:hanging="425"/>
        <w:jc w:val="both"/>
        <w:rPr>
          <w:rFonts w:ascii="Arial" w:eastAsia="Arial" w:hAnsi="Arial" w:cs="Arial"/>
          <w:bCs/>
          <w:sz w:val="20"/>
          <w:szCs w:val="20"/>
        </w:rPr>
      </w:pPr>
      <w:r w:rsidRPr="009050CD">
        <w:rPr>
          <w:rFonts w:ascii="Arial" w:eastAsia="Arial" w:hAnsi="Arial" w:cs="Arial"/>
          <w:bCs/>
          <w:sz w:val="20"/>
          <w:szCs w:val="20"/>
        </w:rPr>
        <w:lastRenderedPageBreak/>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49E78698" w14:textId="77777777" w:rsidR="006F1203" w:rsidRPr="009050CD" w:rsidRDefault="006F1203" w:rsidP="006F1203">
      <w:pPr>
        <w:pStyle w:val="Akapitzlist"/>
        <w:numPr>
          <w:ilvl w:val="2"/>
          <w:numId w:val="132"/>
        </w:numPr>
        <w:spacing w:after="0" w:line="276" w:lineRule="auto"/>
        <w:ind w:left="1276" w:hanging="425"/>
        <w:jc w:val="both"/>
        <w:rPr>
          <w:rFonts w:ascii="Arial" w:eastAsia="Arial" w:hAnsi="Arial" w:cs="Arial"/>
          <w:bCs/>
          <w:sz w:val="20"/>
          <w:szCs w:val="20"/>
        </w:rPr>
      </w:pPr>
      <w:r w:rsidRPr="009050CD">
        <w:rPr>
          <w:rFonts w:ascii="Arial" w:eastAsia="Arial" w:hAnsi="Arial" w:cs="Arial"/>
          <w:bCs/>
          <w:sz w:val="20"/>
          <w:szCs w:val="20"/>
        </w:rPr>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52234EFB" w14:textId="77777777" w:rsidR="006F1203" w:rsidRPr="00266BBE" w:rsidRDefault="006F1203" w:rsidP="006F1203">
      <w:pPr>
        <w:pStyle w:val="Akapitzlist"/>
        <w:numPr>
          <w:ilvl w:val="0"/>
          <w:numId w:val="133"/>
        </w:numPr>
        <w:spacing w:after="0" w:line="276" w:lineRule="auto"/>
        <w:ind w:left="851" w:hanging="284"/>
        <w:jc w:val="both"/>
        <w:rPr>
          <w:rFonts w:ascii="Arial" w:eastAsia="Arial" w:hAnsi="Arial" w:cs="Arial"/>
          <w:bCs/>
          <w:sz w:val="20"/>
          <w:szCs w:val="20"/>
        </w:rPr>
      </w:pPr>
      <w:r>
        <w:rPr>
          <w:rFonts w:ascii="Arial" w:eastAsia="Arial" w:hAnsi="Arial" w:cs="Arial"/>
          <w:bCs/>
          <w:sz w:val="20"/>
          <w:szCs w:val="20"/>
        </w:rPr>
        <w:t xml:space="preserve">przez cały okres wykonywania Umowy oświadczenia Wykonawcy wskazane w punktach 1) – 3) zachowają aktualność i Wykonawca będzie przestrzegał zakazów i obowiązków wynikających z tych oświadczeń. </w:t>
      </w:r>
    </w:p>
    <w:p w14:paraId="2F99E440" w14:textId="77777777" w:rsidR="006F1203" w:rsidRDefault="006F1203" w:rsidP="006F1203">
      <w:pPr>
        <w:pStyle w:val="Akapitzlist"/>
        <w:numPr>
          <w:ilvl w:val="1"/>
          <w:numId w:val="69"/>
        </w:numPr>
        <w:spacing w:after="0" w:line="276" w:lineRule="auto"/>
        <w:ind w:left="284" w:hanging="284"/>
        <w:jc w:val="both"/>
        <w:rPr>
          <w:rFonts w:ascii="Arial" w:eastAsia="Arial" w:hAnsi="Arial" w:cs="Arial"/>
          <w:bCs/>
          <w:sz w:val="20"/>
          <w:szCs w:val="20"/>
        </w:rPr>
      </w:pPr>
      <w:r w:rsidRPr="00042F8B">
        <w:rPr>
          <w:rFonts w:ascii="Arial" w:eastAsia="Arial" w:hAnsi="Arial" w:cs="Arial"/>
          <w:bCs/>
          <w:sz w:val="20"/>
          <w:szCs w:val="20"/>
        </w:rPr>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dowiedział się o takiej zmianie.</w:t>
      </w:r>
    </w:p>
    <w:p w14:paraId="3DD648C3" w14:textId="77777777" w:rsidR="006F1203" w:rsidRDefault="006F1203" w:rsidP="006F1203">
      <w:pPr>
        <w:pStyle w:val="Akapitzlist"/>
        <w:numPr>
          <w:ilvl w:val="1"/>
          <w:numId w:val="69"/>
        </w:numPr>
        <w:spacing w:after="0" w:line="276" w:lineRule="auto"/>
        <w:ind w:left="284" w:hanging="284"/>
        <w:jc w:val="both"/>
        <w:rPr>
          <w:rFonts w:ascii="Arial" w:eastAsia="Arial" w:hAnsi="Arial" w:cs="Arial"/>
          <w:bCs/>
          <w:sz w:val="20"/>
          <w:szCs w:val="20"/>
        </w:rPr>
      </w:pPr>
      <w:r w:rsidRPr="004C79AC">
        <w:rPr>
          <w:rFonts w:ascii="Arial" w:eastAsia="Arial" w:hAnsi="Arial" w:cs="Arial"/>
          <w:bCs/>
          <w:sz w:val="20"/>
          <w:szCs w:val="20"/>
        </w:rPr>
        <w:t xml:space="preserve">W </w:t>
      </w:r>
      <w:r w:rsidRPr="001C4D6D">
        <w:rPr>
          <w:rFonts w:ascii="Arial" w:eastAsia="Arial" w:hAnsi="Arial" w:cs="Arial"/>
          <w:bCs/>
          <w:sz w:val="20"/>
          <w:szCs w:val="20"/>
        </w:rPr>
        <w:t xml:space="preserve">przypadku uznania przez Zamawiającego, że zachodzi chociażby </w:t>
      </w:r>
      <w:bookmarkStart w:id="44" w:name="_Hlk159237579"/>
      <w:r w:rsidRPr="001C4D6D">
        <w:rPr>
          <w:rFonts w:ascii="Arial" w:eastAsia="Arial" w:hAnsi="Arial" w:cs="Arial"/>
          <w:bCs/>
          <w:sz w:val="20"/>
          <w:szCs w:val="20"/>
        </w:rPr>
        <w:t>jedna z okoliczności</w:t>
      </w:r>
      <w:r>
        <w:rPr>
          <w:rFonts w:ascii="Arial" w:eastAsia="Arial" w:hAnsi="Arial" w:cs="Arial"/>
          <w:bCs/>
          <w:sz w:val="20"/>
          <w:szCs w:val="20"/>
        </w:rPr>
        <w:t>, określonych w ust. 1 powyżej lub w</w:t>
      </w:r>
      <w:r w:rsidRPr="004C79AC">
        <w:rPr>
          <w:rFonts w:ascii="Arial" w:eastAsia="Arial" w:hAnsi="Arial" w:cs="Arial"/>
          <w:bCs/>
          <w:sz w:val="20"/>
          <w:szCs w:val="20"/>
        </w:rPr>
        <w:t xml:space="preserve"> przypadku zaistnienia </w:t>
      </w:r>
      <w:r>
        <w:rPr>
          <w:rFonts w:ascii="Arial" w:eastAsia="Arial" w:hAnsi="Arial" w:cs="Arial"/>
          <w:bCs/>
          <w:sz w:val="20"/>
          <w:szCs w:val="20"/>
        </w:rPr>
        <w:t>okoliczności</w:t>
      </w:r>
      <w:r w:rsidRPr="004C79AC">
        <w:rPr>
          <w:rFonts w:ascii="Arial" w:eastAsia="Arial" w:hAnsi="Arial" w:cs="Arial"/>
          <w:bCs/>
          <w:sz w:val="20"/>
          <w:szCs w:val="20"/>
        </w:rPr>
        <w:t xml:space="preserve"> wykluczenia Wykonawcy określonych w ust. </w:t>
      </w:r>
      <w:r>
        <w:rPr>
          <w:rFonts w:ascii="Arial" w:eastAsia="Arial" w:hAnsi="Arial" w:cs="Arial"/>
          <w:bCs/>
          <w:sz w:val="20"/>
          <w:szCs w:val="20"/>
        </w:rPr>
        <w:t>2 pkt 3)</w:t>
      </w:r>
      <w:bookmarkEnd w:id="44"/>
      <w:r w:rsidRPr="004C79AC">
        <w:rPr>
          <w:rFonts w:ascii="Arial" w:eastAsia="Arial" w:hAnsi="Arial" w:cs="Arial"/>
          <w:bCs/>
          <w:sz w:val="20"/>
          <w:szCs w:val="20"/>
        </w:rPr>
        <w:t xml:space="preserve">, wykonanie Umowy może zostać zawieszone przez Zamawiającego na czas wyjaśnienia wystąpienia </w:t>
      </w:r>
      <w:r>
        <w:rPr>
          <w:rFonts w:ascii="Arial" w:eastAsia="Arial" w:hAnsi="Arial" w:cs="Arial"/>
          <w:bCs/>
          <w:sz w:val="20"/>
          <w:szCs w:val="20"/>
        </w:rPr>
        <w:t xml:space="preserve">wskazanych </w:t>
      </w:r>
      <w:r w:rsidRPr="004C79AC">
        <w:rPr>
          <w:rFonts w:ascii="Arial" w:eastAsia="Arial" w:hAnsi="Arial" w:cs="Arial"/>
          <w:bCs/>
          <w:sz w:val="20"/>
          <w:szCs w:val="20"/>
        </w:rPr>
        <w:t xml:space="preserve">okoliczności, nie dłuższy niż </w:t>
      </w:r>
      <w:r>
        <w:rPr>
          <w:rFonts w:ascii="Arial" w:eastAsia="Arial" w:hAnsi="Arial" w:cs="Arial"/>
          <w:bCs/>
          <w:sz w:val="20"/>
          <w:szCs w:val="20"/>
        </w:rPr>
        <w:t>45</w:t>
      </w:r>
      <w:r w:rsidRPr="004C79AC">
        <w:rPr>
          <w:rFonts w:ascii="Arial" w:eastAsia="Arial" w:hAnsi="Arial" w:cs="Arial"/>
          <w:bCs/>
          <w:sz w:val="20"/>
          <w:szCs w:val="20"/>
        </w:rPr>
        <w:t xml:space="preserve">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60B22EB0" w14:textId="77777777" w:rsidR="006F1203" w:rsidRDefault="006F1203" w:rsidP="006F1203">
      <w:pPr>
        <w:pStyle w:val="Akapitzlist"/>
        <w:numPr>
          <w:ilvl w:val="1"/>
          <w:numId w:val="69"/>
        </w:numPr>
        <w:spacing w:after="0" w:line="276" w:lineRule="auto"/>
        <w:ind w:left="284" w:hanging="284"/>
        <w:jc w:val="both"/>
        <w:rPr>
          <w:rFonts w:ascii="Arial" w:eastAsia="Arial" w:hAnsi="Arial" w:cs="Arial"/>
          <w:bCs/>
          <w:sz w:val="20"/>
          <w:szCs w:val="20"/>
        </w:rPr>
      </w:pPr>
      <w:r w:rsidRPr="00042F8B">
        <w:rPr>
          <w:rFonts w:ascii="Arial" w:eastAsia="Arial" w:hAnsi="Arial" w:cs="Arial"/>
          <w:bCs/>
          <w:sz w:val="20"/>
          <w:szCs w:val="20"/>
        </w:rPr>
        <w:t xml:space="preserve">Wykonawca niezwłocznie, jednak nie później niż w ciągu 7 dni, poinformuje Zamawiającego o każdej zmianie okoliczności, </w:t>
      </w:r>
      <w:r>
        <w:rPr>
          <w:rFonts w:ascii="Arial" w:eastAsia="Arial" w:hAnsi="Arial" w:cs="Arial"/>
          <w:bCs/>
          <w:sz w:val="20"/>
          <w:szCs w:val="20"/>
        </w:rPr>
        <w:t>określonych</w:t>
      </w:r>
      <w:r w:rsidRPr="00042F8B">
        <w:rPr>
          <w:rFonts w:ascii="Arial" w:eastAsia="Arial" w:hAnsi="Arial" w:cs="Arial"/>
          <w:bCs/>
          <w:sz w:val="20"/>
          <w:szCs w:val="20"/>
        </w:rPr>
        <w:t xml:space="preserve"> w ust. </w:t>
      </w:r>
      <w:r>
        <w:rPr>
          <w:rFonts w:ascii="Arial" w:eastAsia="Arial" w:hAnsi="Arial" w:cs="Arial"/>
          <w:bCs/>
          <w:sz w:val="20"/>
          <w:szCs w:val="20"/>
        </w:rPr>
        <w:t>2</w:t>
      </w:r>
      <w:r w:rsidRPr="00042F8B">
        <w:rPr>
          <w:rFonts w:ascii="Arial" w:eastAsia="Arial" w:hAnsi="Arial" w:cs="Arial"/>
          <w:bCs/>
          <w:sz w:val="20"/>
          <w:szCs w:val="20"/>
        </w:rPr>
        <w:t xml:space="preserve"> powyżej, licząc od dnia, w którym </w:t>
      </w:r>
      <w:r>
        <w:rPr>
          <w:rFonts w:ascii="Arial" w:eastAsia="Arial" w:hAnsi="Arial" w:cs="Arial"/>
          <w:bCs/>
          <w:sz w:val="20"/>
          <w:szCs w:val="20"/>
        </w:rPr>
        <w:t>doszło do</w:t>
      </w:r>
      <w:r w:rsidRPr="00042F8B">
        <w:rPr>
          <w:rFonts w:ascii="Arial" w:eastAsia="Arial" w:hAnsi="Arial" w:cs="Arial"/>
          <w:bCs/>
          <w:sz w:val="20"/>
          <w:szCs w:val="20"/>
        </w:rPr>
        <w:t xml:space="preserve"> zmia</w:t>
      </w:r>
      <w:r>
        <w:rPr>
          <w:rFonts w:ascii="Arial" w:eastAsia="Arial" w:hAnsi="Arial" w:cs="Arial"/>
          <w:bCs/>
          <w:sz w:val="20"/>
          <w:szCs w:val="20"/>
        </w:rPr>
        <w:t>ny</w:t>
      </w:r>
      <w:r w:rsidRPr="00042F8B">
        <w:rPr>
          <w:rFonts w:ascii="Arial" w:eastAsia="Arial" w:hAnsi="Arial" w:cs="Arial"/>
          <w:bCs/>
          <w:sz w:val="20"/>
          <w:szCs w:val="20"/>
        </w:rPr>
        <w:t>.</w:t>
      </w:r>
    </w:p>
    <w:p w14:paraId="2EB60B94" w14:textId="77777777" w:rsidR="006F1203" w:rsidRDefault="006F1203" w:rsidP="006F1203">
      <w:pPr>
        <w:pStyle w:val="Akapitzlist"/>
        <w:numPr>
          <w:ilvl w:val="1"/>
          <w:numId w:val="69"/>
        </w:numPr>
        <w:spacing w:after="0" w:line="276" w:lineRule="auto"/>
        <w:ind w:left="284" w:hanging="284"/>
        <w:jc w:val="both"/>
        <w:rPr>
          <w:rFonts w:ascii="Arial" w:eastAsia="Arial" w:hAnsi="Arial" w:cs="Arial"/>
          <w:bCs/>
          <w:sz w:val="20"/>
          <w:szCs w:val="20"/>
        </w:rPr>
      </w:pPr>
      <w:r w:rsidRPr="006C692E">
        <w:rPr>
          <w:rFonts w:ascii="Arial" w:eastAsia="Arial" w:hAnsi="Arial" w:cs="Arial"/>
          <w:bCs/>
          <w:sz w:val="20"/>
          <w:szCs w:val="20"/>
        </w:rPr>
        <w:t xml:space="preserve">W przypadku uznania przez Zamawiającego, że zachodzi chociażby </w:t>
      </w:r>
      <w:r w:rsidRPr="00A42DF3">
        <w:rPr>
          <w:rFonts w:ascii="Arial" w:eastAsia="Arial" w:hAnsi="Arial" w:cs="Arial"/>
          <w:bCs/>
          <w:sz w:val="20"/>
          <w:szCs w:val="20"/>
        </w:rPr>
        <w:t>jedna z okoliczności, określonych w ust. 1 powyżej lub w przypadku zaistnienia okoliczności wykluczenia Wykonawcy określonych w ust. 2 pkt 3)</w:t>
      </w:r>
      <w:r>
        <w:rPr>
          <w:rFonts w:ascii="Arial" w:eastAsia="Arial" w:hAnsi="Arial" w:cs="Arial"/>
          <w:bCs/>
          <w:sz w:val="20"/>
          <w:szCs w:val="20"/>
        </w:rPr>
        <w:t xml:space="preserve"> powyżej </w:t>
      </w:r>
      <w:r w:rsidRPr="006C692E">
        <w:rPr>
          <w:rFonts w:ascii="Arial" w:eastAsia="Arial" w:hAnsi="Arial" w:cs="Arial"/>
          <w:bCs/>
          <w:sz w:val="20"/>
          <w:szCs w:val="20"/>
        </w:rPr>
        <w:t>Zamawiający może</w:t>
      </w:r>
      <w:r>
        <w:rPr>
          <w:rFonts w:ascii="Arial" w:eastAsia="Arial" w:hAnsi="Arial" w:cs="Arial"/>
          <w:bCs/>
          <w:sz w:val="20"/>
          <w:szCs w:val="20"/>
        </w:rPr>
        <w:t>:</w:t>
      </w:r>
    </w:p>
    <w:p w14:paraId="18E6E6FD" w14:textId="77777777" w:rsidR="006F1203" w:rsidRDefault="006F1203" w:rsidP="006F1203">
      <w:pPr>
        <w:pStyle w:val="Akapitzlist"/>
        <w:numPr>
          <w:ilvl w:val="4"/>
          <w:numId w:val="69"/>
        </w:numPr>
        <w:spacing w:after="0" w:line="276" w:lineRule="auto"/>
        <w:ind w:left="567" w:hanging="283"/>
        <w:jc w:val="both"/>
        <w:rPr>
          <w:rFonts w:ascii="Arial" w:eastAsia="Arial" w:hAnsi="Arial" w:cs="Arial"/>
          <w:bCs/>
          <w:sz w:val="20"/>
          <w:szCs w:val="20"/>
        </w:rPr>
      </w:pPr>
      <w:r w:rsidRPr="006C692E">
        <w:rPr>
          <w:rFonts w:ascii="Arial" w:eastAsia="Arial" w:hAnsi="Arial" w:cs="Arial"/>
          <w:bCs/>
          <w:sz w:val="20"/>
          <w:szCs w:val="20"/>
        </w:rPr>
        <w:t xml:space="preserve">wedle własnego wyboru wypowiedzieć umowę w trybie natychmiastowym, odstąpić od Umowy lub jej części (odstąpienie może nastąpić w terminie do </w:t>
      </w:r>
      <w:r>
        <w:rPr>
          <w:rFonts w:ascii="Arial" w:eastAsia="Arial" w:hAnsi="Arial" w:cs="Arial"/>
          <w:bCs/>
          <w:sz w:val="20"/>
          <w:szCs w:val="20"/>
        </w:rPr>
        <w:t>45</w:t>
      </w:r>
      <w:r w:rsidRPr="006C692E">
        <w:rPr>
          <w:rFonts w:ascii="Arial" w:eastAsia="Arial" w:hAnsi="Arial" w:cs="Arial"/>
          <w:bCs/>
          <w:sz w:val="20"/>
          <w:szCs w:val="20"/>
        </w:rPr>
        <w:t xml:space="preserve"> dni od dowiedzenia się przez Zamawiającego o zajściu przesłanek do odstąpienia</w:t>
      </w:r>
      <w:r>
        <w:rPr>
          <w:rFonts w:ascii="Arial" w:eastAsia="Arial" w:hAnsi="Arial" w:cs="Arial"/>
          <w:bCs/>
          <w:sz w:val="20"/>
          <w:szCs w:val="20"/>
        </w:rPr>
        <w:t xml:space="preserve">; nadto w takim przypadku odstąpienie będzie uznawane przez  Strony jako </w:t>
      </w:r>
      <w:r w:rsidRPr="007642D9">
        <w:rPr>
          <w:rFonts w:ascii="Arial" w:eastAsia="Arial" w:hAnsi="Arial" w:cs="Arial"/>
          <w:bCs/>
          <w:sz w:val="20"/>
          <w:szCs w:val="20"/>
        </w:rPr>
        <w:t>odstąpienia od Umowy z przyczyn leżących po stronie Wykonawcy</w:t>
      </w:r>
      <w:r w:rsidRPr="006C692E">
        <w:rPr>
          <w:rFonts w:ascii="Arial" w:eastAsia="Arial" w:hAnsi="Arial" w:cs="Arial"/>
          <w:bCs/>
          <w:sz w:val="20"/>
          <w:szCs w:val="20"/>
        </w:rPr>
        <w:t>),</w:t>
      </w:r>
      <w:r>
        <w:rPr>
          <w:rFonts w:ascii="Arial" w:eastAsia="Arial" w:hAnsi="Arial" w:cs="Arial"/>
          <w:bCs/>
          <w:sz w:val="20"/>
          <w:szCs w:val="20"/>
        </w:rPr>
        <w:t xml:space="preserve"> lub </w:t>
      </w:r>
    </w:p>
    <w:p w14:paraId="6D38308E" w14:textId="77777777" w:rsidR="006F1203" w:rsidRPr="009050CD" w:rsidRDefault="006F1203" w:rsidP="006F1203">
      <w:pPr>
        <w:pStyle w:val="Akapitzlist"/>
        <w:numPr>
          <w:ilvl w:val="4"/>
          <w:numId w:val="69"/>
        </w:numPr>
        <w:spacing w:after="0" w:line="276" w:lineRule="auto"/>
        <w:ind w:left="567" w:hanging="283"/>
        <w:jc w:val="both"/>
        <w:rPr>
          <w:rFonts w:ascii="Arial" w:eastAsia="Arial" w:hAnsi="Arial" w:cs="Arial"/>
          <w:bCs/>
          <w:sz w:val="20"/>
          <w:szCs w:val="20"/>
        </w:rPr>
      </w:pPr>
      <w:r w:rsidRPr="006C692E">
        <w:rPr>
          <w:rFonts w:ascii="Arial" w:eastAsia="Arial" w:hAnsi="Arial" w:cs="Arial"/>
          <w:bCs/>
          <w:sz w:val="20"/>
          <w:szCs w:val="20"/>
        </w:rPr>
        <w:t>wezwać Wykonawcę do:</w:t>
      </w:r>
    </w:p>
    <w:p w14:paraId="1FAB9DB7" w14:textId="77777777" w:rsidR="006F1203" w:rsidRDefault="006F1203" w:rsidP="006F1203">
      <w:pPr>
        <w:pStyle w:val="Akapitzlist"/>
        <w:numPr>
          <w:ilvl w:val="0"/>
          <w:numId w:val="134"/>
        </w:numPr>
        <w:spacing w:after="0" w:line="276" w:lineRule="auto"/>
        <w:ind w:left="851" w:hanging="284"/>
        <w:jc w:val="both"/>
        <w:rPr>
          <w:rFonts w:ascii="Arial" w:eastAsia="Arial" w:hAnsi="Arial" w:cs="Arial"/>
          <w:bCs/>
          <w:sz w:val="20"/>
          <w:szCs w:val="20"/>
        </w:rPr>
      </w:pPr>
      <w:r w:rsidRPr="009050CD">
        <w:rPr>
          <w:rFonts w:ascii="Arial" w:eastAsia="Arial" w:hAnsi="Arial" w:cs="Arial"/>
          <w:bCs/>
          <w:sz w:val="20"/>
          <w:szCs w:val="20"/>
        </w:rPr>
        <w:t>usunięcia naruszenia</w:t>
      </w:r>
      <w:r>
        <w:rPr>
          <w:rFonts w:ascii="Arial" w:eastAsia="Arial" w:hAnsi="Arial" w:cs="Arial"/>
          <w:bCs/>
          <w:sz w:val="20"/>
          <w:szCs w:val="20"/>
        </w:rPr>
        <w:t>,</w:t>
      </w:r>
      <w:r w:rsidRPr="009050CD">
        <w:rPr>
          <w:rFonts w:ascii="Arial" w:eastAsia="Arial" w:hAnsi="Arial" w:cs="Arial"/>
          <w:bCs/>
          <w:sz w:val="20"/>
          <w:szCs w:val="20"/>
        </w:rPr>
        <w:t xml:space="preserve"> np. poprzez zmianę podwykonawcy, poddostawcy lub podmiotu udostępniającego zasoby (przy czym Wykonawca musi wykazać, że proponowany inny podmiot lub wykonawca samodzielnie spełnia warunki udziału w postępowaniu w zakresie dotyczącym udostępnianych zasobów, w stopniu nie mniejszym niż podmiot, na którego zasoby wykonawca powoływał się w trakcie postępowania o udzielenie zamówienia),</w:t>
      </w:r>
    </w:p>
    <w:p w14:paraId="15CE3F23" w14:textId="77777777" w:rsidR="006F1203" w:rsidRDefault="006F1203" w:rsidP="006F1203">
      <w:pPr>
        <w:pStyle w:val="Akapitzlist"/>
        <w:numPr>
          <w:ilvl w:val="0"/>
          <w:numId w:val="134"/>
        </w:numPr>
        <w:spacing w:after="0" w:line="276" w:lineRule="auto"/>
        <w:ind w:left="851" w:hanging="284"/>
        <w:jc w:val="both"/>
        <w:rPr>
          <w:rFonts w:ascii="Arial" w:eastAsia="Arial" w:hAnsi="Arial" w:cs="Arial"/>
          <w:bCs/>
          <w:sz w:val="20"/>
          <w:szCs w:val="20"/>
        </w:rPr>
      </w:pPr>
      <w:r w:rsidRPr="009050CD">
        <w:rPr>
          <w:rFonts w:ascii="Arial" w:eastAsia="Arial" w:hAnsi="Arial" w:cs="Arial"/>
          <w:bCs/>
          <w:sz w:val="20"/>
          <w:szCs w:val="20"/>
        </w:rPr>
        <w:t xml:space="preserve">przedłożenia zezwolenia, </w:t>
      </w:r>
      <w:r>
        <w:rPr>
          <w:rFonts w:ascii="Arial" w:eastAsia="Arial" w:hAnsi="Arial" w:cs="Arial"/>
          <w:bCs/>
          <w:sz w:val="20"/>
          <w:szCs w:val="20"/>
        </w:rPr>
        <w:t>określonego</w:t>
      </w:r>
      <w:r w:rsidRPr="009050CD">
        <w:rPr>
          <w:rFonts w:ascii="Arial" w:eastAsia="Arial" w:hAnsi="Arial" w:cs="Arial"/>
          <w:bCs/>
          <w:sz w:val="20"/>
          <w:szCs w:val="20"/>
        </w:rPr>
        <w:t xml:space="preserve"> w art. 5k ust. 2 rozporządzenia 833/2014</w:t>
      </w:r>
      <w:r>
        <w:rPr>
          <w:rFonts w:ascii="Arial" w:eastAsia="Arial" w:hAnsi="Arial" w:cs="Arial"/>
          <w:bCs/>
          <w:sz w:val="20"/>
          <w:szCs w:val="20"/>
        </w:rPr>
        <w:t>,</w:t>
      </w:r>
    </w:p>
    <w:p w14:paraId="54EAFCF3" w14:textId="7A44047F" w:rsidR="00B11BAA" w:rsidRPr="0039079C" w:rsidRDefault="006F1203" w:rsidP="006F1203">
      <w:pPr>
        <w:spacing w:after="0" w:line="276" w:lineRule="auto"/>
        <w:ind w:left="357" w:hanging="215"/>
        <w:jc w:val="both"/>
        <w:rPr>
          <w:rFonts w:ascii="Arial" w:eastAsia="Arial" w:hAnsi="Arial" w:cs="Arial"/>
          <w:bCs/>
          <w:sz w:val="20"/>
          <w:szCs w:val="20"/>
        </w:rPr>
      </w:pPr>
      <w:r>
        <w:rPr>
          <w:rFonts w:ascii="Arial" w:eastAsia="Arial" w:hAnsi="Arial" w:cs="Arial"/>
          <w:bCs/>
          <w:sz w:val="20"/>
          <w:szCs w:val="20"/>
        </w:rPr>
        <w:t xml:space="preserve">- </w:t>
      </w:r>
      <w:r w:rsidRPr="009050CD">
        <w:rPr>
          <w:rFonts w:ascii="Arial" w:eastAsia="Arial" w:hAnsi="Arial" w:cs="Arial"/>
          <w:bCs/>
          <w:sz w:val="20"/>
          <w:szCs w:val="20"/>
        </w:rPr>
        <w:t>w terminie nie dłuższym niż 45 dni od dnia wezwania, pod rygorem odstąpienia od Umowy z przyczyn leżących po stronie Wykonawcy po upływie terminu wskazanego w wezwaniu (odstąpienie może nastąpić w terminie 14 dni od upływu terminu na przedłożenie zezwolenia</w:t>
      </w:r>
      <w:r>
        <w:rPr>
          <w:rFonts w:ascii="Arial" w:eastAsia="Arial" w:hAnsi="Arial" w:cs="Arial"/>
          <w:bCs/>
          <w:sz w:val="20"/>
          <w:szCs w:val="20"/>
        </w:rPr>
        <w:t xml:space="preserve"> lub do usunięcia naruszenia</w:t>
      </w:r>
      <w:r w:rsidRPr="009050CD">
        <w:rPr>
          <w:rFonts w:ascii="Arial" w:eastAsia="Arial" w:hAnsi="Arial" w:cs="Arial"/>
          <w:bCs/>
          <w:sz w:val="20"/>
          <w:szCs w:val="20"/>
        </w:rPr>
        <w:t>)</w:t>
      </w:r>
    </w:p>
    <w:p w14:paraId="55F6D85C" w14:textId="77777777" w:rsidR="00B11BAA" w:rsidRPr="0039079C" w:rsidRDefault="00B11BAA" w:rsidP="00C825A5">
      <w:pPr>
        <w:tabs>
          <w:tab w:val="center" w:pos="4513"/>
          <w:tab w:val="right" w:pos="9026"/>
        </w:tabs>
        <w:spacing w:after="0" w:line="276" w:lineRule="auto"/>
        <w:jc w:val="center"/>
        <w:rPr>
          <w:rFonts w:ascii="Arial" w:hAnsi="Arial" w:cs="Arial"/>
          <w:b/>
          <w:bCs/>
          <w:caps/>
          <w:sz w:val="20"/>
          <w:szCs w:val="20"/>
        </w:rPr>
      </w:pPr>
    </w:p>
    <w:p w14:paraId="7D7168F4" w14:textId="400B9017" w:rsidR="00A0278D" w:rsidRDefault="00E42F90" w:rsidP="00435BA1">
      <w:pPr>
        <w:pStyle w:val="Tekstpodstawowy"/>
        <w:spacing w:line="276" w:lineRule="auto"/>
        <w:jc w:val="center"/>
        <w:outlineLvl w:val="0"/>
        <w:rPr>
          <w:rFonts w:ascii="Arial" w:hAnsi="Arial" w:cs="Arial"/>
          <w:b/>
          <w:sz w:val="20"/>
          <w:szCs w:val="20"/>
          <w:lang w:val="pl-PL"/>
        </w:rPr>
      </w:pPr>
      <w:bookmarkStart w:id="45" w:name="_Toc193284919"/>
      <w:r w:rsidRPr="0039079C">
        <w:rPr>
          <w:rFonts w:ascii="Arial" w:hAnsi="Arial" w:cs="Arial"/>
          <w:b/>
          <w:sz w:val="20"/>
          <w:szCs w:val="20"/>
          <w:lang w:val="pl-PL"/>
        </w:rPr>
        <w:t xml:space="preserve">§ </w:t>
      </w:r>
      <w:r w:rsidR="00C11F32" w:rsidRPr="0039079C">
        <w:rPr>
          <w:rFonts w:ascii="Arial" w:hAnsi="Arial" w:cs="Arial"/>
          <w:b/>
          <w:sz w:val="20"/>
          <w:szCs w:val="20"/>
          <w:lang w:val="pl-PL"/>
        </w:rPr>
        <w:t>2</w:t>
      </w:r>
      <w:r w:rsidR="00B11BAA" w:rsidRPr="0039079C">
        <w:rPr>
          <w:rFonts w:ascii="Arial" w:hAnsi="Arial" w:cs="Arial"/>
          <w:b/>
          <w:sz w:val="20"/>
          <w:szCs w:val="20"/>
          <w:lang w:val="pl-PL"/>
        </w:rPr>
        <w:t>3</w:t>
      </w:r>
      <w:r w:rsidR="00C11F32" w:rsidRPr="0039079C">
        <w:rPr>
          <w:rFonts w:ascii="Arial" w:hAnsi="Arial" w:cs="Arial"/>
          <w:b/>
          <w:sz w:val="20"/>
          <w:szCs w:val="20"/>
          <w:lang w:val="pl-PL"/>
        </w:rPr>
        <w:t xml:space="preserve"> </w:t>
      </w:r>
      <w:r w:rsidR="003944BE">
        <w:rPr>
          <w:rFonts w:ascii="Arial" w:hAnsi="Arial" w:cs="Arial"/>
          <w:b/>
          <w:sz w:val="20"/>
          <w:szCs w:val="20"/>
          <w:lang w:val="pl-PL"/>
        </w:rPr>
        <w:t>Prawo Opcji</w:t>
      </w:r>
      <w:bookmarkEnd w:id="45"/>
    </w:p>
    <w:p w14:paraId="2AD7D60F" w14:textId="438F37A4" w:rsidR="00AC5D17" w:rsidRPr="00D01C9C" w:rsidRDefault="00AC5D17" w:rsidP="006B2AA4">
      <w:pPr>
        <w:pStyle w:val="Tekstpodstawowy"/>
        <w:numPr>
          <w:ilvl w:val="6"/>
          <w:numId w:val="135"/>
        </w:numPr>
        <w:spacing w:line="276" w:lineRule="auto"/>
        <w:ind w:left="426"/>
        <w:jc w:val="both"/>
        <w:rPr>
          <w:rFonts w:ascii="Arial" w:hAnsi="Arial" w:cs="Arial"/>
          <w:color w:val="FF0000"/>
          <w:sz w:val="20"/>
          <w:szCs w:val="20"/>
          <w:lang w:val="pl-PL"/>
        </w:rPr>
      </w:pPr>
      <w:r w:rsidRPr="00D01C9C">
        <w:rPr>
          <w:rFonts w:ascii="Arial" w:hAnsi="Arial" w:cs="Arial"/>
          <w:sz w:val="20"/>
          <w:szCs w:val="20"/>
          <w:lang w:val="pl-PL"/>
        </w:rPr>
        <w:t xml:space="preserve">Zamawiający </w:t>
      </w:r>
      <w:r w:rsidR="00103F9E" w:rsidRPr="00103F9E">
        <w:rPr>
          <w:rFonts w:ascii="Arial" w:hAnsi="Arial" w:cs="Arial"/>
          <w:sz w:val="20"/>
          <w:szCs w:val="20"/>
          <w:lang w:val="pl-PL"/>
        </w:rPr>
        <w:t xml:space="preserve">ma prawo do skorzystania z prawa opcji, polegającego na wykonaniu prac (wszystkich lub wybranych) wskazanych w Załącznikach nr 9-12. Wykonawca nie może odmówić wykonania Umowy w </w:t>
      </w:r>
      <w:r w:rsidR="00103F9E" w:rsidRPr="00103F9E">
        <w:rPr>
          <w:rFonts w:ascii="Arial" w:hAnsi="Arial" w:cs="Arial"/>
          <w:sz w:val="20"/>
          <w:szCs w:val="20"/>
          <w:lang w:val="pl-PL"/>
        </w:rPr>
        <w:lastRenderedPageBreak/>
        <w:t xml:space="preserve">zakresie objętym opcją, o ile tylko Zamawiający złoży oświadczenie (pisemne albo w postaci elektronicznej – opatrzonej kwalifikowanym podpisem elektronicznym, pod rygorem nieważności) o skorzystaniu z prawa opcji w terminie 5 dni roboczych od dnia podpisania Umowy.” </w:t>
      </w:r>
    </w:p>
    <w:p w14:paraId="353BBFE9" w14:textId="73B80EC1" w:rsidR="00AC5D17" w:rsidRPr="00512EA5"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426297">
        <w:rPr>
          <w:rFonts w:ascii="Arial" w:hAnsi="Arial" w:cs="Arial"/>
          <w:sz w:val="20"/>
          <w:szCs w:val="20"/>
          <w:lang w:val="pl-PL"/>
        </w:rPr>
        <w:t xml:space="preserve">Realizacja </w:t>
      </w:r>
      <w:r w:rsidR="00321355">
        <w:rPr>
          <w:rFonts w:ascii="Arial" w:hAnsi="Arial" w:cs="Arial"/>
          <w:sz w:val="20"/>
          <w:szCs w:val="20"/>
          <w:lang w:val="pl-PL"/>
        </w:rPr>
        <w:t>U</w:t>
      </w:r>
      <w:r w:rsidRPr="00426297">
        <w:rPr>
          <w:rFonts w:ascii="Arial" w:hAnsi="Arial" w:cs="Arial"/>
          <w:sz w:val="20"/>
          <w:szCs w:val="20"/>
          <w:lang w:val="pl-PL"/>
        </w:rPr>
        <w:t>mowy w zakresie opcjonalnym będzie się odbywała w zakresie usług wskazanych</w:t>
      </w:r>
      <w:r w:rsidR="00321355">
        <w:rPr>
          <w:rFonts w:ascii="Arial" w:hAnsi="Arial" w:cs="Arial"/>
          <w:sz w:val="20"/>
          <w:szCs w:val="20"/>
          <w:lang w:val="pl-PL"/>
        </w:rPr>
        <w:t xml:space="preserve"> w </w:t>
      </w:r>
      <w:r w:rsidR="00321355" w:rsidRPr="006B2AA4">
        <w:rPr>
          <w:rFonts w:ascii="Arial" w:hAnsi="Arial" w:cs="Arial"/>
          <w:b/>
          <w:bCs/>
          <w:sz w:val="20"/>
          <w:szCs w:val="20"/>
          <w:lang w:val="pl-PL"/>
        </w:rPr>
        <w:t>Załącznikach nr 9-12</w:t>
      </w:r>
      <w:r w:rsidR="00321355">
        <w:rPr>
          <w:rFonts w:ascii="Arial" w:hAnsi="Arial" w:cs="Arial"/>
          <w:b/>
          <w:bCs/>
          <w:sz w:val="20"/>
          <w:szCs w:val="20"/>
          <w:lang w:val="pl-PL"/>
        </w:rPr>
        <w:t xml:space="preserve"> </w:t>
      </w:r>
      <w:r w:rsidRPr="00512EA5">
        <w:rPr>
          <w:rFonts w:ascii="Arial" w:hAnsi="Arial" w:cs="Arial"/>
          <w:b/>
          <w:sz w:val="20"/>
          <w:szCs w:val="20"/>
          <w:lang w:val="pl-PL"/>
        </w:rPr>
        <w:t xml:space="preserve">na podstawie cen jednostkowych wskazanych w </w:t>
      </w:r>
      <w:r w:rsidR="009E1253">
        <w:rPr>
          <w:rFonts w:ascii="Arial" w:hAnsi="Arial" w:cs="Arial"/>
          <w:b/>
          <w:sz w:val="20"/>
          <w:szCs w:val="20"/>
          <w:lang w:val="pl-PL"/>
        </w:rPr>
        <w:t>Ofercie Wykonawcy</w:t>
      </w:r>
      <w:r w:rsidR="000F3482">
        <w:rPr>
          <w:rFonts w:ascii="Arial" w:hAnsi="Arial" w:cs="Arial"/>
          <w:b/>
          <w:sz w:val="20"/>
          <w:szCs w:val="20"/>
          <w:lang w:val="pl-PL"/>
        </w:rPr>
        <w:t xml:space="preserve"> – Załącznik nr 7</w:t>
      </w:r>
      <w:r w:rsidRPr="00512EA5">
        <w:rPr>
          <w:rFonts w:ascii="Arial" w:hAnsi="Arial" w:cs="Arial"/>
          <w:sz w:val="20"/>
          <w:szCs w:val="20"/>
          <w:lang w:val="pl-PL"/>
        </w:rPr>
        <w:t>.</w:t>
      </w:r>
    </w:p>
    <w:p w14:paraId="503E2BE7" w14:textId="2DB2687C"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Zamawiający przewiduje</w:t>
      </w:r>
      <w:r w:rsidR="00321355">
        <w:rPr>
          <w:rFonts w:ascii="Arial" w:hAnsi="Arial" w:cs="Arial"/>
          <w:sz w:val="20"/>
          <w:szCs w:val="20"/>
          <w:lang w:val="pl-PL"/>
        </w:rPr>
        <w:t>,</w:t>
      </w:r>
      <w:r w:rsidRPr="005B5972">
        <w:rPr>
          <w:rFonts w:ascii="Arial" w:hAnsi="Arial" w:cs="Arial"/>
          <w:sz w:val="20"/>
          <w:szCs w:val="20"/>
          <w:lang w:val="pl-PL"/>
        </w:rPr>
        <w:t xml:space="preserve"> a Wykonawca wyraża zgodę na prawo opcji udzielane na zasadach, o których </w:t>
      </w:r>
      <w:r w:rsidRPr="006F2B76">
        <w:rPr>
          <w:rFonts w:ascii="Arial" w:hAnsi="Arial" w:cs="Arial"/>
          <w:sz w:val="20"/>
          <w:szCs w:val="20"/>
          <w:lang w:val="pl-PL"/>
        </w:rPr>
        <w:t>mowa w niniejszej Umowie.</w:t>
      </w:r>
    </w:p>
    <w:p w14:paraId="7C272A16" w14:textId="77777777"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 xml:space="preserve">Zamawiający zastrzega sobie możliwość pełnego albo wyłącznie częściowego wykorzystania zamówień </w:t>
      </w:r>
      <w:r w:rsidRPr="006F2B76">
        <w:rPr>
          <w:rFonts w:ascii="Arial" w:hAnsi="Arial" w:cs="Arial"/>
          <w:sz w:val="20"/>
          <w:szCs w:val="20"/>
          <w:lang w:val="pl-PL"/>
        </w:rPr>
        <w:t>objętych prawem opcji, co każdorazowo zostanie sprecyzowane w oświadczeniu o udzieleniu zamówienia</w:t>
      </w:r>
      <w:r w:rsidRPr="00387DEB">
        <w:rPr>
          <w:rFonts w:ascii="Arial" w:hAnsi="Arial" w:cs="Arial"/>
          <w:sz w:val="20"/>
          <w:szCs w:val="20"/>
          <w:lang w:val="pl-PL"/>
        </w:rPr>
        <w:t xml:space="preserve"> składanym w ramach prawa opcji.</w:t>
      </w:r>
    </w:p>
    <w:p w14:paraId="058680C9" w14:textId="77777777"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Prawo opcji stanowi upraw</w:t>
      </w:r>
      <w:r w:rsidRPr="00776BDF">
        <w:rPr>
          <w:rFonts w:ascii="Arial" w:hAnsi="Arial" w:cs="Arial"/>
          <w:sz w:val="20"/>
          <w:szCs w:val="20"/>
          <w:lang w:val="pl-PL"/>
        </w:rPr>
        <w:t>nienie Zamawiającego, z którego może, ale nie musi skorzystać w ramach</w:t>
      </w:r>
      <w:r w:rsidRPr="006F2B76">
        <w:rPr>
          <w:rFonts w:ascii="Arial" w:hAnsi="Arial" w:cs="Arial"/>
          <w:sz w:val="20"/>
          <w:szCs w:val="20"/>
          <w:lang w:val="pl-PL"/>
        </w:rPr>
        <w:t xml:space="preserve"> realizacji niniejszej Umowy.</w:t>
      </w:r>
    </w:p>
    <w:p w14:paraId="14075CFD" w14:textId="77777777"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W przypadku nieskorzystania przez Zamawiającego z przysługującego mu prawa opcji albo skorzystania</w:t>
      </w:r>
      <w:r w:rsidRPr="00776BDF">
        <w:rPr>
          <w:rFonts w:ascii="Arial" w:hAnsi="Arial" w:cs="Arial"/>
          <w:sz w:val="20"/>
          <w:szCs w:val="20"/>
          <w:lang w:val="pl-PL"/>
        </w:rPr>
        <w:t xml:space="preserve"> </w:t>
      </w:r>
      <w:r w:rsidRPr="006F2B76">
        <w:rPr>
          <w:rFonts w:ascii="Arial" w:hAnsi="Arial" w:cs="Arial"/>
          <w:sz w:val="20"/>
          <w:szCs w:val="20"/>
          <w:lang w:val="pl-PL"/>
        </w:rPr>
        <w:t>z prawa opcji w niepełnym zakresie, niewykorzystującym maksymalnego poziomu prawa opcji,</w:t>
      </w:r>
      <w:r w:rsidRPr="00387DEB">
        <w:rPr>
          <w:rFonts w:ascii="Arial" w:hAnsi="Arial" w:cs="Arial"/>
          <w:sz w:val="20"/>
          <w:szCs w:val="20"/>
          <w:lang w:val="pl-PL"/>
        </w:rPr>
        <w:t xml:space="preserve"> Wykonawcy nie przysługują żadne roszczenia z tytułu nieskorzystania przez Zamawiającego </w:t>
      </w:r>
      <w:r w:rsidRPr="00387DEB">
        <w:rPr>
          <w:rFonts w:ascii="Arial" w:hAnsi="Arial" w:cs="Arial"/>
          <w:sz w:val="20"/>
          <w:szCs w:val="20"/>
          <w:lang w:val="pl-PL"/>
        </w:rPr>
        <w:br/>
      </w:r>
      <w:r w:rsidRPr="004F6535">
        <w:rPr>
          <w:rFonts w:ascii="Arial" w:hAnsi="Arial" w:cs="Arial"/>
          <w:sz w:val="20"/>
          <w:szCs w:val="20"/>
          <w:lang w:val="pl-PL"/>
        </w:rPr>
        <w:t xml:space="preserve">z </w:t>
      </w:r>
      <w:r w:rsidRPr="005961B6">
        <w:rPr>
          <w:rFonts w:ascii="Arial" w:hAnsi="Arial" w:cs="Arial"/>
          <w:sz w:val="20"/>
          <w:szCs w:val="20"/>
          <w:lang w:val="pl-PL"/>
        </w:rPr>
        <w:t>przysługującego mu prawa opcji albo skorzystania z prawa opcji w niepełnym zakresie, niewykorzystującym maksymalnego poziomu prawa opcji.</w:t>
      </w:r>
    </w:p>
    <w:p w14:paraId="798711B3" w14:textId="77777777"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Każdorazowo warunkiem uruchomienia prawa opcji jest oświadczenie woli Zamawiającego wykonania</w:t>
      </w:r>
      <w:r w:rsidRPr="00776BDF">
        <w:rPr>
          <w:rFonts w:ascii="Arial" w:hAnsi="Arial" w:cs="Arial"/>
          <w:sz w:val="20"/>
          <w:szCs w:val="20"/>
          <w:lang w:val="pl-PL"/>
        </w:rPr>
        <w:t xml:space="preserve"> </w:t>
      </w:r>
      <w:r w:rsidRPr="006F2B76">
        <w:rPr>
          <w:rFonts w:ascii="Arial" w:hAnsi="Arial" w:cs="Arial"/>
          <w:sz w:val="20"/>
          <w:szCs w:val="20"/>
          <w:lang w:val="pl-PL"/>
        </w:rPr>
        <w:t xml:space="preserve">zamówienia w ramach prawa opcji z określeniem zakresu realizacji zamówienia udzielanego w ramach </w:t>
      </w:r>
      <w:r w:rsidRPr="00387DEB">
        <w:rPr>
          <w:rFonts w:ascii="Arial" w:hAnsi="Arial" w:cs="Arial"/>
          <w:sz w:val="20"/>
          <w:szCs w:val="20"/>
          <w:lang w:val="pl-PL"/>
        </w:rPr>
        <w:t>prawa opcji.</w:t>
      </w:r>
    </w:p>
    <w:p w14:paraId="4DBEFE48" w14:textId="77777777" w:rsidR="00AC5D17" w:rsidRPr="005B5972"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5B5972">
        <w:rPr>
          <w:rFonts w:ascii="Arial" w:hAnsi="Arial" w:cs="Arial"/>
          <w:sz w:val="20"/>
          <w:szCs w:val="20"/>
          <w:lang w:val="pl-PL"/>
        </w:rPr>
        <w:t xml:space="preserve">Niezłożenie przez Zamawiającego oświadczenia </w:t>
      </w:r>
      <w:r w:rsidRPr="00776BDF">
        <w:rPr>
          <w:rFonts w:ascii="Arial" w:hAnsi="Arial" w:cs="Arial"/>
          <w:sz w:val="20"/>
          <w:szCs w:val="20"/>
          <w:lang w:val="pl-PL"/>
        </w:rPr>
        <w:t>o skorzystaniu z prawa opcji albo złożenie zamówienia</w:t>
      </w:r>
      <w:r w:rsidRPr="006F2B76">
        <w:rPr>
          <w:rFonts w:ascii="Arial" w:hAnsi="Arial" w:cs="Arial"/>
          <w:sz w:val="20"/>
          <w:szCs w:val="20"/>
          <w:lang w:val="pl-PL"/>
        </w:rPr>
        <w:t xml:space="preserve"> w ramach prawa opcji, w zakresie mniejszym aniżeli maksymalny poziom prawa opcji, oznacza rezygnację</w:t>
      </w:r>
      <w:r w:rsidRPr="00387DEB">
        <w:rPr>
          <w:rFonts w:ascii="Arial" w:hAnsi="Arial" w:cs="Arial"/>
          <w:sz w:val="20"/>
          <w:szCs w:val="20"/>
          <w:lang w:val="pl-PL"/>
        </w:rPr>
        <w:t xml:space="preserve"> Zamawiającego z pozostałej części Przedmiotu Umowy.</w:t>
      </w:r>
    </w:p>
    <w:p w14:paraId="332DEC8B" w14:textId="77777777" w:rsidR="00AC5D17" w:rsidRDefault="00AC5D17" w:rsidP="00AC5D17">
      <w:pPr>
        <w:pStyle w:val="Tekstpodstawowy"/>
        <w:numPr>
          <w:ilvl w:val="6"/>
          <w:numId w:val="135"/>
        </w:numPr>
        <w:spacing w:line="276" w:lineRule="auto"/>
        <w:ind w:left="426" w:hanging="284"/>
        <w:jc w:val="both"/>
        <w:rPr>
          <w:rFonts w:ascii="Arial" w:hAnsi="Arial" w:cs="Arial"/>
          <w:sz w:val="20"/>
          <w:szCs w:val="20"/>
          <w:lang w:val="pl-PL"/>
        </w:rPr>
      </w:pPr>
      <w:r w:rsidRPr="006F2B76">
        <w:rPr>
          <w:rFonts w:ascii="Arial" w:hAnsi="Arial" w:cs="Arial"/>
          <w:sz w:val="20"/>
          <w:szCs w:val="20"/>
          <w:lang w:val="pl-PL"/>
        </w:rPr>
        <w:t>Wykonawca oświadcza, że zgadza się na przewidziane niniejszą Umową prawo opcji i nie przysługuje mu</w:t>
      </w:r>
      <w:r w:rsidRPr="00387DEB">
        <w:rPr>
          <w:rFonts w:ascii="Arial" w:hAnsi="Arial" w:cs="Arial"/>
          <w:sz w:val="20"/>
          <w:szCs w:val="20"/>
          <w:lang w:val="pl-PL"/>
        </w:rPr>
        <w:t xml:space="preserve"> żadne roszczenie z tytułu niezłożenia przez Zamawiającego zamówień objętych prawem opcji lub złożenie </w:t>
      </w:r>
      <w:r w:rsidRPr="004F6535">
        <w:rPr>
          <w:rFonts w:ascii="Arial" w:hAnsi="Arial" w:cs="Arial"/>
          <w:sz w:val="20"/>
          <w:szCs w:val="20"/>
          <w:lang w:val="pl-PL"/>
        </w:rPr>
        <w:t>zamówień w ramach prawa opcji w zakresie mniejszym, aniżeli objęte prawem opcji ilości maksymalne.</w:t>
      </w:r>
    </w:p>
    <w:p w14:paraId="227C7487" w14:textId="77777777" w:rsidR="00AC5D17" w:rsidRDefault="00AC5D17" w:rsidP="00C825A5">
      <w:pPr>
        <w:pStyle w:val="Tekstpodstawowy"/>
        <w:spacing w:line="276" w:lineRule="auto"/>
        <w:jc w:val="center"/>
        <w:outlineLvl w:val="0"/>
        <w:rPr>
          <w:rFonts w:ascii="Arial" w:hAnsi="Arial" w:cs="Arial"/>
          <w:b/>
          <w:sz w:val="20"/>
          <w:szCs w:val="20"/>
          <w:lang w:val="pl-PL"/>
        </w:rPr>
      </w:pPr>
    </w:p>
    <w:p w14:paraId="13E47695" w14:textId="3EA5DEF0" w:rsidR="00EE558C" w:rsidRPr="00EE558C" w:rsidRDefault="00A0278D" w:rsidP="00EE558C">
      <w:pPr>
        <w:pStyle w:val="Tekstpodstawowy"/>
        <w:spacing w:line="276" w:lineRule="auto"/>
        <w:jc w:val="center"/>
        <w:outlineLvl w:val="0"/>
        <w:rPr>
          <w:rFonts w:ascii="Arial" w:hAnsi="Arial" w:cs="Arial"/>
          <w:b/>
          <w:sz w:val="20"/>
          <w:szCs w:val="20"/>
          <w:lang w:val="pl-PL"/>
        </w:rPr>
      </w:pPr>
      <w:bookmarkStart w:id="46" w:name="_Toc193284920"/>
      <w:r w:rsidRPr="006B2AA4">
        <w:rPr>
          <w:rFonts w:ascii="Arial" w:hAnsi="Arial" w:cs="Arial"/>
          <w:b/>
          <w:sz w:val="20"/>
          <w:szCs w:val="20"/>
          <w:lang w:val="pl-PL"/>
        </w:rPr>
        <w:t xml:space="preserve">§ </w:t>
      </w:r>
      <w:r w:rsidRPr="00F71CD7">
        <w:rPr>
          <w:rFonts w:ascii="Arial" w:hAnsi="Arial" w:cs="Arial"/>
          <w:b/>
          <w:sz w:val="20"/>
          <w:szCs w:val="20"/>
          <w:lang w:val="pl-PL"/>
        </w:rPr>
        <w:t xml:space="preserve">24 </w:t>
      </w:r>
      <w:bookmarkStart w:id="47" w:name="_Toc159310500"/>
      <w:r w:rsidR="00F92DDA" w:rsidRPr="00F71CD7">
        <w:rPr>
          <w:rFonts w:ascii="Arial" w:hAnsi="Arial" w:cs="Arial"/>
          <w:b/>
          <w:sz w:val="20"/>
          <w:szCs w:val="20"/>
          <w:lang w:val="pl-PL"/>
        </w:rPr>
        <w:t>Zatrudnienie na umowę o pracę</w:t>
      </w:r>
      <w:bookmarkEnd w:id="47"/>
      <w:bookmarkEnd w:id="46"/>
    </w:p>
    <w:p w14:paraId="6E14221E" w14:textId="1573242A" w:rsidR="00F92DDA" w:rsidRPr="00B72F62" w:rsidRDefault="00F92DDA" w:rsidP="00F92DDA">
      <w:pPr>
        <w:pStyle w:val="Akapitzlist"/>
        <w:numPr>
          <w:ilvl w:val="1"/>
          <w:numId w:val="137"/>
        </w:numPr>
        <w:spacing w:after="0" w:line="276" w:lineRule="auto"/>
        <w:ind w:left="426" w:hanging="426"/>
        <w:jc w:val="both"/>
        <w:rPr>
          <w:rFonts w:ascii="Arial" w:hAnsi="Arial" w:cs="Arial"/>
          <w:sz w:val="20"/>
          <w:szCs w:val="20"/>
        </w:rPr>
      </w:pPr>
      <w:r w:rsidRPr="00B72F62">
        <w:rPr>
          <w:rFonts w:ascii="Arial" w:hAnsi="Arial" w:cs="Arial"/>
          <w:sz w:val="20"/>
          <w:szCs w:val="20"/>
        </w:rPr>
        <w:t>Zamawiający wymaga zatrudnienia przez Wykonawcę lub podwykonawcę/ów na podstawie umowy o pracę w rozumieniu art. 22 ust. 1 Ustawy z dnia z dnia 26 czerwca 1974 r. – Kodeks pracy  na okres, w którym będą wykonywane usługi w ramach Przedmiotu Umowy, osób wykonujących następujące czynności w zakresie realizacji Umowy</w:t>
      </w:r>
      <w:r w:rsidRPr="00B72F62">
        <w:rPr>
          <w:rFonts w:ascii="Arial" w:hAnsi="Arial" w:cs="Arial"/>
          <w:sz w:val="20"/>
          <w:lang w:eastAsia="ar-SA"/>
        </w:rPr>
        <w:t xml:space="preserve">, jeżeli wykonanie tych czynności polega na wykonywaniu pracy w sposób określony w art. 22 § 1 ustawy z dnia 26 czerwca 1974 r. - Kodeks pracy, w szczególności wykonujących czynności </w:t>
      </w:r>
      <w:r w:rsidRPr="00B72F62">
        <w:rPr>
          <w:rFonts w:ascii="Arial" w:hAnsi="Arial" w:cs="Arial"/>
          <w:sz w:val="20"/>
          <w:szCs w:val="20"/>
        </w:rPr>
        <w:t>z zakresu:</w:t>
      </w:r>
    </w:p>
    <w:p w14:paraId="73E8BFD3" w14:textId="6856760D" w:rsidR="00840ABF" w:rsidRPr="00840ABF" w:rsidRDefault="009735D0" w:rsidP="00840ABF">
      <w:pPr>
        <w:pStyle w:val="Akapitzlist"/>
        <w:numPr>
          <w:ilvl w:val="1"/>
          <w:numId w:val="136"/>
        </w:numPr>
        <w:spacing w:after="0" w:line="276" w:lineRule="auto"/>
        <w:jc w:val="both"/>
        <w:rPr>
          <w:rFonts w:ascii="Arial" w:hAnsi="Arial" w:cs="Arial"/>
          <w:sz w:val="20"/>
          <w:szCs w:val="20"/>
        </w:rPr>
      </w:pPr>
      <w:r>
        <w:rPr>
          <w:rFonts w:ascii="Arial" w:hAnsi="Arial" w:cs="Arial"/>
          <w:sz w:val="20"/>
          <w:szCs w:val="20"/>
        </w:rPr>
        <w:t>r</w:t>
      </w:r>
      <w:r w:rsidR="00840ABF" w:rsidRPr="00840ABF">
        <w:rPr>
          <w:rFonts w:ascii="Arial" w:hAnsi="Arial" w:cs="Arial"/>
          <w:sz w:val="20"/>
          <w:szCs w:val="20"/>
        </w:rPr>
        <w:t>ealizacj</w:t>
      </w:r>
      <w:r w:rsidR="0060317F">
        <w:rPr>
          <w:rFonts w:ascii="Arial" w:hAnsi="Arial" w:cs="Arial"/>
          <w:sz w:val="20"/>
          <w:szCs w:val="20"/>
        </w:rPr>
        <w:t>i</w:t>
      </w:r>
      <w:r w:rsidR="00840ABF" w:rsidRPr="00840ABF">
        <w:rPr>
          <w:rFonts w:ascii="Arial" w:hAnsi="Arial" w:cs="Arial"/>
          <w:sz w:val="20"/>
          <w:szCs w:val="20"/>
        </w:rPr>
        <w:t xml:space="preserve"> czynności przeglądów P2</w:t>
      </w:r>
      <w:r w:rsidR="0060317F">
        <w:rPr>
          <w:rFonts w:ascii="Arial" w:hAnsi="Arial" w:cs="Arial"/>
          <w:sz w:val="20"/>
          <w:szCs w:val="20"/>
        </w:rPr>
        <w:t>, P3</w:t>
      </w:r>
      <w:r w:rsidR="00840ABF" w:rsidRPr="00840ABF">
        <w:rPr>
          <w:rFonts w:ascii="Arial" w:hAnsi="Arial" w:cs="Arial"/>
          <w:sz w:val="20"/>
          <w:szCs w:val="20"/>
        </w:rPr>
        <w:t>,</w:t>
      </w:r>
    </w:p>
    <w:p w14:paraId="668537DC" w14:textId="57FBCB01" w:rsidR="00840ABF" w:rsidRDefault="009735D0" w:rsidP="00840ABF">
      <w:pPr>
        <w:pStyle w:val="Akapitzlist"/>
        <w:numPr>
          <w:ilvl w:val="1"/>
          <w:numId w:val="136"/>
        </w:numPr>
        <w:spacing w:after="0" w:line="276" w:lineRule="auto"/>
        <w:jc w:val="both"/>
        <w:rPr>
          <w:rFonts w:ascii="Arial" w:hAnsi="Arial" w:cs="Arial"/>
          <w:sz w:val="20"/>
          <w:szCs w:val="20"/>
        </w:rPr>
      </w:pPr>
      <w:r>
        <w:rPr>
          <w:rFonts w:ascii="Arial" w:hAnsi="Arial" w:cs="Arial"/>
          <w:sz w:val="20"/>
          <w:szCs w:val="20"/>
        </w:rPr>
        <w:t>w</w:t>
      </w:r>
      <w:r w:rsidR="00840ABF" w:rsidRPr="00840ABF">
        <w:rPr>
          <w:rFonts w:ascii="Arial" w:hAnsi="Arial" w:cs="Arial"/>
          <w:sz w:val="20"/>
          <w:szCs w:val="20"/>
        </w:rPr>
        <w:t>ykonujących czynności związane z koniecznością posiadania uprawnień SEP E i E+D.</w:t>
      </w:r>
    </w:p>
    <w:p w14:paraId="0126E30C" w14:textId="77777777" w:rsidR="00F92DDA" w:rsidRPr="006B2AA4" w:rsidRDefault="00F92DDA" w:rsidP="006B2AA4">
      <w:pPr>
        <w:pStyle w:val="Akapitzlist"/>
        <w:numPr>
          <w:ilvl w:val="0"/>
          <w:numId w:val="137"/>
        </w:numPr>
        <w:spacing w:after="0" w:line="276" w:lineRule="auto"/>
        <w:ind w:left="426"/>
        <w:jc w:val="both"/>
        <w:rPr>
          <w:rFonts w:ascii="Arial" w:hAnsi="Arial" w:cs="Arial"/>
          <w:sz w:val="20"/>
          <w:szCs w:val="20"/>
        </w:rPr>
      </w:pPr>
      <w:r w:rsidRPr="006B2AA4">
        <w:rPr>
          <w:rFonts w:ascii="Arial" w:hAnsi="Arial" w:cs="Arial"/>
          <w:sz w:val="20"/>
          <w:szCs w:val="20"/>
        </w:rPr>
        <w:t xml:space="preserve">W trakcie realizacji zamówienia Zamawiający uprawniony jest do wykonywania czynności kontrolnych wobec Wykonawcy odnośnie spełniania przez Wykonawcę lub podwykonawcę/ów wymogu zatrudnienia na podstawie umowy o pracę osób wykonujących czynności wskazane w ust. 1. Zamawiający uprawniony jest w szczególności do /jeden raz w trakcie umowy/: </w:t>
      </w:r>
    </w:p>
    <w:p w14:paraId="27E2D649" w14:textId="77777777" w:rsidR="00F92DDA" w:rsidRPr="00B72F62" w:rsidRDefault="00F92DDA" w:rsidP="00F92DDA">
      <w:pPr>
        <w:numPr>
          <w:ilvl w:val="1"/>
          <w:numId w:val="139"/>
        </w:numPr>
        <w:spacing w:after="0" w:line="276" w:lineRule="auto"/>
        <w:ind w:left="851" w:hanging="284"/>
        <w:jc w:val="both"/>
        <w:rPr>
          <w:rFonts w:ascii="Arial" w:hAnsi="Arial" w:cs="Arial"/>
          <w:sz w:val="20"/>
          <w:szCs w:val="20"/>
        </w:rPr>
      </w:pPr>
      <w:r w:rsidRPr="00B72F62">
        <w:rPr>
          <w:rFonts w:ascii="Arial" w:hAnsi="Arial" w:cs="Arial"/>
          <w:sz w:val="20"/>
          <w:szCs w:val="20"/>
        </w:rPr>
        <w:t xml:space="preserve">żądania oświadczeń lub dokumentów w zakresie potwierdzenia spełniania ww. wymogów </w:t>
      </w:r>
      <w:r w:rsidRPr="00B72F62">
        <w:rPr>
          <w:rFonts w:ascii="Arial" w:eastAsia="Calibri" w:hAnsi="Arial" w:cs="Arial"/>
          <w:sz w:val="20"/>
          <w:szCs w:val="20"/>
        </w:rPr>
        <w:t xml:space="preserve">i dokonywania ich oceny; </w:t>
      </w:r>
    </w:p>
    <w:p w14:paraId="444382E4" w14:textId="77777777" w:rsidR="00F92DDA" w:rsidRPr="00B72F62" w:rsidRDefault="00F92DDA" w:rsidP="00F92DDA">
      <w:pPr>
        <w:numPr>
          <w:ilvl w:val="1"/>
          <w:numId w:val="139"/>
        </w:numPr>
        <w:spacing w:after="0" w:line="276" w:lineRule="auto"/>
        <w:ind w:left="851" w:hanging="284"/>
        <w:jc w:val="both"/>
        <w:rPr>
          <w:rFonts w:ascii="Arial" w:hAnsi="Arial" w:cs="Arial"/>
          <w:sz w:val="20"/>
          <w:szCs w:val="20"/>
        </w:rPr>
      </w:pPr>
      <w:r w:rsidRPr="00B72F62">
        <w:rPr>
          <w:rFonts w:ascii="Arial" w:hAnsi="Arial" w:cs="Arial"/>
          <w:sz w:val="20"/>
          <w:szCs w:val="20"/>
        </w:rPr>
        <w:t>żądania wyjaśnień w przypadku wątpliwości w zakresie potwierdzenia spełniania ww. wymogów;</w:t>
      </w:r>
    </w:p>
    <w:p w14:paraId="6D012C88" w14:textId="77777777" w:rsidR="00F92DDA" w:rsidRPr="00B72F62" w:rsidRDefault="00F92DDA" w:rsidP="00F92DDA">
      <w:pPr>
        <w:numPr>
          <w:ilvl w:val="1"/>
          <w:numId w:val="139"/>
        </w:numPr>
        <w:spacing w:after="0" w:line="276" w:lineRule="auto"/>
        <w:ind w:left="851" w:hanging="284"/>
        <w:jc w:val="both"/>
        <w:rPr>
          <w:rFonts w:ascii="Arial" w:hAnsi="Arial" w:cs="Arial"/>
          <w:sz w:val="20"/>
          <w:szCs w:val="20"/>
        </w:rPr>
      </w:pPr>
      <w:r w:rsidRPr="00B72F62">
        <w:rPr>
          <w:rFonts w:ascii="Arial" w:hAnsi="Arial" w:cs="Arial"/>
          <w:sz w:val="20"/>
          <w:szCs w:val="20"/>
        </w:rPr>
        <w:t>przeprowadzenia kontroli na miejscu wykonywania świadczenia.</w:t>
      </w:r>
      <w:r w:rsidRPr="00B72F62">
        <w:rPr>
          <w:rFonts w:ascii="Arial" w:eastAsia="Calibri" w:hAnsi="Arial" w:cs="Arial"/>
          <w:sz w:val="20"/>
          <w:szCs w:val="20"/>
        </w:rPr>
        <w:t xml:space="preserve"> </w:t>
      </w:r>
    </w:p>
    <w:p w14:paraId="61165717" w14:textId="77777777" w:rsidR="00F92DDA" w:rsidRPr="00B72F62" w:rsidRDefault="00F92DDA" w:rsidP="00F92DDA">
      <w:pPr>
        <w:pStyle w:val="Akapitzlist"/>
        <w:numPr>
          <w:ilvl w:val="0"/>
          <w:numId w:val="138"/>
        </w:numPr>
        <w:spacing w:after="0" w:line="276" w:lineRule="auto"/>
        <w:ind w:left="426" w:hanging="426"/>
        <w:jc w:val="both"/>
        <w:rPr>
          <w:rFonts w:ascii="Arial" w:hAnsi="Arial" w:cs="Arial"/>
          <w:sz w:val="20"/>
          <w:szCs w:val="20"/>
        </w:rPr>
      </w:pPr>
      <w:r w:rsidRPr="00B72F62">
        <w:rPr>
          <w:rFonts w:ascii="Arial" w:hAnsi="Arial" w:cs="Arial"/>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podwykonawcę/ów osób wykonujących czynności</w:t>
      </w:r>
      <w:r w:rsidRPr="00B72F62">
        <w:rPr>
          <w:rFonts w:ascii="Arial" w:eastAsia="Calibri" w:hAnsi="Arial" w:cs="Arial"/>
          <w:sz w:val="20"/>
          <w:szCs w:val="20"/>
        </w:rPr>
        <w:t xml:space="preserve"> wskazane w ust. 1 w trakcie realizac</w:t>
      </w:r>
      <w:r w:rsidRPr="00B72F62">
        <w:rPr>
          <w:rFonts w:ascii="Arial" w:hAnsi="Arial" w:cs="Arial"/>
          <w:sz w:val="20"/>
          <w:szCs w:val="20"/>
        </w:rPr>
        <w:t>ji Umowy,</w:t>
      </w:r>
      <w:r w:rsidRPr="00B72F62">
        <w:rPr>
          <w:rFonts w:ascii="Arial" w:eastAsia="Calibri" w:hAnsi="Arial" w:cs="Arial"/>
          <w:sz w:val="20"/>
          <w:szCs w:val="20"/>
        </w:rPr>
        <w:t xml:space="preserve"> tj.: </w:t>
      </w:r>
    </w:p>
    <w:p w14:paraId="3117E699" w14:textId="77777777" w:rsidR="00F92DDA" w:rsidRPr="00B72F62" w:rsidRDefault="00F92DDA" w:rsidP="00F92DDA">
      <w:pPr>
        <w:numPr>
          <w:ilvl w:val="1"/>
          <w:numId w:val="138"/>
        </w:numPr>
        <w:spacing w:after="24" w:line="276" w:lineRule="auto"/>
        <w:ind w:left="851" w:hanging="284"/>
        <w:jc w:val="both"/>
        <w:rPr>
          <w:rFonts w:ascii="Arial" w:hAnsi="Arial" w:cs="Arial"/>
          <w:sz w:val="20"/>
          <w:szCs w:val="20"/>
        </w:rPr>
      </w:pPr>
      <w:r w:rsidRPr="00B72F62">
        <w:rPr>
          <w:rFonts w:ascii="Arial" w:hAnsi="Arial" w:cs="Arial"/>
          <w:sz w:val="20"/>
          <w:szCs w:val="20"/>
        </w:rPr>
        <w:t xml:space="preserve">oświadczenie Wykonawcy lub podwykonawcy/ów o zatrudnieniu na podstawie umowy o pracę osób wykonujących czynności, których dotyczy wezwanie Zamawiającego. Oświadczenie to powinno zawierać w szczególności: dokładne określenie podmiotu składającego oświadczenie, datę złożenia </w:t>
      </w:r>
      <w:r w:rsidRPr="00B72F62">
        <w:rPr>
          <w:rFonts w:ascii="Arial" w:hAnsi="Arial" w:cs="Arial"/>
          <w:sz w:val="20"/>
          <w:szCs w:val="20"/>
        </w:rPr>
        <w:lastRenderedPageBreak/>
        <w:t xml:space="preserve">oświadczenia, wskazanie, że objęte wezwaniem czynności wykonują osoby zatrudnione </w:t>
      </w:r>
      <w:r>
        <w:rPr>
          <w:rFonts w:ascii="Arial" w:hAnsi="Arial" w:cs="Arial"/>
          <w:sz w:val="20"/>
          <w:szCs w:val="20"/>
        </w:rPr>
        <w:br/>
      </w:r>
      <w:r w:rsidRPr="00B72F62">
        <w:rPr>
          <w:rFonts w:ascii="Arial" w:hAnsi="Arial" w:cs="Arial"/>
          <w:sz w:val="20"/>
          <w:szCs w:val="20"/>
        </w:rPr>
        <w:t>na podstawie umowy o pracę wraz ze wskazaniem liczby tych osób, imion i nazwisk tych osób, rodzaju umowy o pracę i</w:t>
      </w:r>
      <w:r w:rsidRPr="00B72F62">
        <w:rPr>
          <w:rFonts w:ascii="Arial" w:eastAsia="Calibri" w:hAnsi="Arial" w:cs="Arial"/>
          <w:sz w:val="20"/>
          <w:szCs w:val="20"/>
        </w:rPr>
        <w:t xml:space="preserve"> </w:t>
      </w:r>
      <w:r w:rsidRPr="00B72F62">
        <w:rPr>
          <w:rFonts w:ascii="Arial" w:hAnsi="Arial" w:cs="Arial"/>
          <w:sz w:val="20"/>
          <w:szCs w:val="20"/>
        </w:rPr>
        <w:t xml:space="preserve">wymiaru etatu oraz podpis osoby uprawnionej do złożenia oświadczenia </w:t>
      </w:r>
      <w:r>
        <w:rPr>
          <w:rFonts w:ascii="Arial" w:hAnsi="Arial" w:cs="Arial"/>
          <w:sz w:val="20"/>
          <w:szCs w:val="20"/>
        </w:rPr>
        <w:br/>
      </w:r>
      <w:r w:rsidRPr="00B72F62">
        <w:rPr>
          <w:rFonts w:ascii="Arial" w:eastAsia="Calibri" w:hAnsi="Arial" w:cs="Arial"/>
          <w:sz w:val="20"/>
          <w:szCs w:val="20"/>
        </w:rPr>
        <w:t xml:space="preserve">w imieniu Wykonawcy lub podwykonawcy/ów, </w:t>
      </w:r>
    </w:p>
    <w:p w14:paraId="7CF63BDE" w14:textId="77777777" w:rsidR="00F92DDA" w:rsidRPr="00B72F62" w:rsidRDefault="00F92DDA" w:rsidP="00F92DDA">
      <w:pPr>
        <w:numPr>
          <w:ilvl w:val="1"/>
          <w:numId w:val="138"/>
        </w:numPr>
        <w:spacing w:after="24" w:line="276" w:lineRule="auto"/>
        <w:ind w:left="851" w:hanging="284"/>
        <w:jc w:val="both"/>
        <w:rPr>
          <w:rFonts w:ascii="Arial" w:hAnsi="Arial" w:cs="Arial"/>
          <w:sz w:val="20"/>
          <w:szCs w:val="20"/>
        </w:rPr>
      </w:pPr>
      <w:r w:rsidRPr="00B72F62">
        <w:rPr>
          <w:rFonts w:ascii="Arial" w:hAnsi="Arial" w:cs="Arial"/>
          <w:sz w:val="20"/>
          <w:szCs w:val="20"/>
        </w:rPr>
        <w:t xml:space="preserve">poświadczoną za zgodność z oryginałem odpowiednio przez Wykonawcę lub podwykonawcę/ów kopię umowy/umów o pracę osoby/osób wykonujących w trakcie realizacji zamówienia czynności, których dotyczy ww. oświadczenie Wykonawcy lub podwykonawcy/ów (wraz z dokumentem regulującym zakres obowiązków, jeżeli został sporządzony). Kopia umowy/umów powinna zostać zanonimizowana w sposób zapewniający ochronę danych osobowych pracowników, </w:t>
      </w:r>
      <w:r w:rsidRPr="00B72F62">
        <w:rPr>
          <w:rFonts w:ascii="Arial" w:eastAsia="Calibri" w:hAnsi="Arial" w:cs="Arial"/>
          <w:sz w:val="20"/>
          <w:szCs w:val="20"/>
        </w:rPr>
        <w:t xml:space="preserve">zgodnie </w:t>
      </w:r>
      <w:r>
        <w:rPr>
          <w:rFonts w:ascii="Arial" w:eastAsia="Calibri" w:hAnsi="Arial" w:cs="Arial"/>
          <w:sz w:val="20"/>
          <w:szCs w:val="20"/>
        </w:rPr>
        <w:br/>
      </w:r>
      <w:r w:rsidRPr="00B72F62">
        <w:rPr>
          <w:rFonts w:ascii="Arial" w:eastAsia="Calibri" w:hAnsi="Arial" w:cs="Arial"/>
          <w:sz w:val="20"/>
          <w:szCs w:val="20"/>
        </w:rPr>
        <w:t xml:space="preserve">z przepisami </w:t>
      </w:r>
      <w:r w:rsidRPr="00B72F62">
        <w:rPr>
          <w:rFonts w:ascii="Arial" w:hAnsi="Arial" w:cs="Arial"/>
          <w:sz w:val="20"/>
          <w:szCs w:val="20"/>
        </w:rPr>
        <w:t>Rozporządzenia</w:t>
      </w:r>
      <w:r w:rsidRPr="00B72F62">
        <w:rPr>
          <w:rFonts w:ascii="Arial" w:eastAsia="Calibri" w:hAnsi="Arial" w:cs="Arial"/>
          <w:sz w:val="20"/>
          <w:szCs w:val="20"/>
        </w:rPr>
        <w:t xml:space="preserve"> Parlamentu Europejskiego i Rady (UE) 2016/679 z dnia 27 kwietnia </w:t>
      </w:r>
      <w:r w:rsidRPr="00B72F62">
        <w:rPr>
          <w:rFonts w:ascii="Arial" w:hAnsi="Arial" w:cs="Arial"/>
          <w:sz w:val="20"/>
          <w:szCs w:val="20"/>
        </w:rPr>
        <w:t xml:space="preserve">2016 r. w sprawie ochrony osób fizycznych w związku z przetwarzaniem danych osobowych </w:t>
      </w:r>
      <w:r>
        <w:rPr>
          <w:rFonts w:ascii="Arial" w:hAnsi="Arial" w:cs="Arial"/>
          <w:sz w:val="20"/>
          <w:szCs w:val="20"/>
        </w:rPr>
        <w:br/>
      </w:r>
      <w:r w:rsidRPr="00B72F62">
        <w:rPr>
          <w:rFonts w:ascii="Arial" w:hAnsi="Arial" w:cs="Arial"/>
          <w:sz w:val="20"/>
          <w:szCs w:val="20"/>
        </w:rPr>
        <w:t>i w sprawie swobodnego przepływu takich danych oraz uchylenia dyrektywy 95/46/WE (dalej j</w:t>
      </w:r>
      <w:r w:rsidRPr="00B72F62">
        <w:rPr>
          <w:rFonts w:ascii="Arial" w:eastAsia="Calibri" w:hAnsi="Arial" w:cs="Arial"/>
          <w:sz w:val="20"/>
          <w:szCs w:val="20"/>
        </w:rPr>
        <w:t xml:space="preserve">ako RODO), (tj. </w:t>
      </w:r>
      <w:r w:rsidRPr="00B72F62">
        <w:rPr>
          <w:rFonts w:ascii="Arial" w:hAnsi="Arial" w:cs="Arial"/>
          <w:sz w:val="20"/>
          <w:szCs w:val="20"/>
        </w:rPr>
        <w:t xml:space="preserve">w szczególności bez adresów, nr PESEL pracowników). Imię i nazwisko </w:t>
      </w:r>
      <w:r w:rsidRPr="00B72F62">
        <w:rPr>
          <w:rFonts w:ascii="Arial" w:eastAsia="Calibri" w:hAnsi="Arial" w:cs="Arial"/>
          <w:sz w:val="20"/>
          <w:szCs w:val="20"/>
        </w:rPr>
        <w:t xml:space="preserve">pracownika </w:t>
      </w:r>
      <w:r>
        <w:rPr>
          <w:rFonts w:ascii="Arial" w:eastAsia="Calibri" w:hAnsi="Arial" w:cs="Arial"/>
          <w:sz w:val="20"/>
          <w:szCs w:val="20"/>
        </w:rPr>
        <w:br/>
      </w:r>
      <w:r w:rsidRPr="00B72F62">
        <w:rPr>
          <w:rFonts w:ascii="Arial" w:eastAsia="Calibri" w:hAnsi="Arial" w:cs="Arial"/>
          <w:sz w:val="20"/>
          <w:szCs w:val="20"/>
        </w:rPr>
        <w:t>nie podlega anonimizacji. Informacje takie jak: imię i nazwisko zatrudnionego pracownika, datę zawarcia umowy o pracę, rodzaj umowy o pracę i zakres obowiązków pracownika</w:t>
      </w:r>
      <w:r w:rsidRPr="00B72F62">
        <w:rPr>
          <w:rFonts w:ascii="Arial" w:hAnsi="Arial" w:cs="Arial"/>
          <w:sz w:val="20"/>
          <w:szCs w:val="20"/>
        </w:rPr>
        <w:t xml:space="preserve"> powinny być możliwe do zidentyfikowania</w:t>
      </w:r>
      <w:r w:rsidRPr="00B72F62">
        <w:rPr>
          <w:rFonts w:ascii="Arial" w:eastAsia="Calibri" w:hAnsi="Arial" w:cs="Arial"/>
          <w:sz w:val="20"/>
          <w:szCs w:val="20"/>
        </w:rPr>
        <w:t>,</w:t>
      </w:r>
    </w:p>
    <w:p w14:paraId="0D63AE02" w14:textId="77777777" w:rsidR="00F92DDA" w:rsidRPr="00B72F62" w:rsidRDefault="00F92DDA" w:rsidP="00F92DDA">
      <w:pPr>
        <w:numPr>
          <w:ilvl w:val="1"/>
          <w:numId w:val="138"/>
        </w:numPr>
        <w:spacing w:after="24" w:line="276" w:lineRule="auto"/>
        <w:ind w:left="851" w:hanging="284"/>
        <w:jc w:val="both"/>
        <w:rPr>
          <w:rFonts w:ascii="Arial" w:hAnsi="Arial" w:cs="Arial"/>
          <w:sz w:val="20"/>
          <w:szCs w:val="20"/>
        </w:rPr>
      </w:pPr>
      <w:r w:rsidRPr="00B72F62">
        <w:rPr>
          <w:rFonts w:ascii="Arial" w:hAnsi="Arial" w:cs="Arial"/>
          <w:sz w:val="20"/>
          <w:szCs w:val="20"/>
        </w:rPr>
        <w:t>oświadczenie zatrudnionego prac</w:t>
      </w:r>
      <w:r w:rsidRPr="00B72F62">
        <w:rPr>
          <w:rFonts w:ascii="Arial" w:eastAsia="Calibri" w:hAnsi="Arial" w:cs="Arial"/>
          <w:sz w:val="20"/>
          <w:szCs w:val="20"/>
        </w:rPr>
        <w:t xml:space="preserve">ownika. </w:t>
      </w:r>
    </w:p>
    <w:p w14:paraId="44174E08" w14:textId="77777777" w:rsidR="00F92DDA" w:rsidRPr="00B72F62" w:rsidRDefault="00F92DDA" w:rsidP="00F92DDA">
      <w:pPr>
        <w:numPr>
          <w:ilvl w:val="0"/>
          <w:numId w:val="138"/>
        </w:numPr>
        <w:spacing w:after="24" w:line="276" w:lineRule="auto"/>
        <w:ind w:left="426" w:hanging="426"/>
        <w:jc w:val="both"/>
        <w:rPr>
          <w:rFonts w:ascii="Arial" w:hAnsi="Arial" w:cs="Arial"/>
          <w:sz w:val="20"/>
          <w:szCs w:val="20"/>
        </w:rPr>
      </w:pPr>
      <w:r w:rsidRPr="00B72F62">
        <w:rPr>
          <w:rFonts w:ascii="Arial" w:hAnsi="Arial" w:cs="Arial"/>
          <w:sz w:val="20"/>
          <w:szCs w:val="20"/>
        </w:rPr>
        <w:t>Z tytułu niespełnienia przez Wykonawcę lub podwykonawcę/ów wymogu zatrudnienia na podstawie umowy o pracę</w:t>
      </w:r>
      <w:r w:rsidRPr="00B72F62">
        <w:rPr>
          <w:rFonts w:ascii="Arial" w:eastAsia="Calibri" w:hAnsi="Arial" w:cs="Arial"/>
          <w:sz w:val="20"/>
          <w:szCs w:val="20"/>
        </w:rPr>
        <w:t xml:space="preserve"> </w:t>
      </w:r>
      <w:r w:rsidRPr="00B72F62">
        <w:rPr>
          <w:rFonts w:ascii="Arial" w:hAnsi="Arial" w:cs="Arial"/>
          <w:sz w:val="20"/>
          <w:szCs w:val="20"/>
        </w:rPr>
        <w:t xml:space="preserve">osób wykonujących czynności </w:t>
      </w:r>
      <w:r w:rsidRPr="00B72F62">
        <w:rPr>
          <w:rFonts w:ascii="Arial" w:eastAsia="Calibri" w:hAnsi="Arial" w:cs="Arial"/>
          <w:sz w:val="20"/>
          <w:szCs w:val="20"/>
        </w:rPr>
        <w:t>wskazane w ust. 1, Z</w:t>
      </w:r>
      <w:r w:rsidRPr="00B72F62">
        <w:rPr>
          <w:rFonts w:ascii="Arial" w:hAnsi="Arial" w:cs="Arial"/>
          <w:sz w:val="20"/>
          <w:szCs w:val="20"/>
        </w:rPr>
        <w:t>amawiający prze</w:t>
      </w:r>
      <w:r w:rsidRPr="00B72F62">
        <w:rPr>
          <w:rFonts w:ascii="Arial" w:eastAsia="Calibri" w:hAnsi="Arial" w:cs="Arial"/>
          <w:sz w:val="20"/>
          <w:szCs w:val="20"/>
        </w:rPr>
        <w:t xml:space="preserve">widuje </w:t>
      </w:r>
      <w:r w:rsidRPr="00B72F62">
        <w:rPr>
          <w:rFonts w:ascii="Arial" w:hAnsi="Arial" w:cs="Arial"/>
          <w:sz w:val="20"/>
          <w:szCs w:val="20"/>
        </w:rPr>
        <w:t>sankcję w</w:t>
      </w:r>
      <w:r w:rsidRPr="00B72F62">
        <w:rPr>
          <w:rFonts w:ascii="Arial" w:eastAsia="Calibri" w:hAnsi="Arial" w:cs="Arial"/>
          <w:sz w:val="20"/>
          <w:szCs w:val="20"/>
        </w:rPr>
        <w:t> </w:t>
      </w:r>
      <w:r w:rsidRPr="00B72F62">
        <w:rPr>
          <w:rFonts w:ascii="Arial" w:hAnsi="Arial" w:cs="Arial"/>
          <w:sz w:val="20"/>
          <w:szCs w:val="20"/>
        </w:rPr>
        <w:t>postaci obowiązku zapłaty przez Wykonawcę kary umownej</w:t>
      </w:r>
      <w:r w:rsidRPr="00B72F62">
        <w:rPr>
          <w:rFonts w:ascii="Arial" w:eastAsia="Calibri" w:hAnsi="Arial" w:cs="Arial"/>
          <w:sz w:val="20"/>
          <w:szCs w:val="20"/>
        </w:rPr>
        <w:t xml:space="preserve">. </w:t>
      </w:r>
      <w:r w:rsidRPr="00B72F62">
        <w:rPr>
          <w:rFonts w:ascii="Arial" w:hAnsi="Arial" w:cs="Arial"/>
          <w:sz w:val="20"/>
          <w:szCs w:val="20"/>
        </w:rPr>
        <w:t xml:space="preserve">Niezłożenie przez Wykonawcę </w:t>
      </w:r>
      <w:r>
        <w:rPr>
          <w:rFonts w:ascii="Arial" w:hAnsi="Arial" w:cs="Arial"/>
          <w:sz w:val="20"/>
          <w:szCs w:val="20"/>
        </w:rPr>
        <w:br/>
      </w:r>
      <w:r w:rsidRPr="00B72F62">
        <w:rPr>
          <w:rFonts w:ascii="Arial" w:hAnsi="Arial" w:cs="Arial"/>
          <w:sz w:val="20"/>
          <w:szCs w:val="20"/>
        </w:rPr>
        <w:t>w wyznaczonym przez Zamawiającego terminie żądanych przez Zamawiającego dowodów w celu potwierdzenia spełnienia przez Wykonawcę lub podwykonawcę/ów wymogu zatrudnienia na podstawie umowy o pracę traktowane będzie jako niespełnienie przez Wykonawcę lub podwykonawcę/ów wymogu zatrudnienia na podstawie umowy o pracę osób wykonujących czynności wskazane w ust.</w:t>
      </w:r>
      <w:r w:rsidRPr="00B72F62">
        <w:rPr>
          <w:rFonts w:ascii="Arial" w:eastAsia="Calibri" w:hAnsi="Arial" w:cs="Arial"/>
          <w:sz w:val="20"/>
          <w:szCs w:val="20"/>
        </w:rPr>
        <w:t xml:space="preserve"> 1.  </w:t>
      </w:r>
    </w:p>
    <w:p w14:paraId="6D2DB446" w14:textId="558784C9" w:rsidR="00F92DDA" w:rsidRPr="00BF3703" w:rsidRDefault="00F92DDA" w:rsidP="00BF3703">
      <w:pPr>
        <w:pStyle w:val="Akapitzlist"/>
        <w:numPr>
          <w:ilvl w:val="0"/>
          <w:numId w:val="138"/>
        </w:numPr>
        <w:spacing w:after="200" w:line="276" w:lineRule="auto"/>
        <w:ind w:left="426" w:hanging="426"/>
        <w:jc w:val="both"/>
        <w:rPr>
          <w:rFonts w:ascii="Arial" w:hAnsi="Arial" w:cs="Arial"/>
          <w:sz w:val="20"/>
          <w:szCs w:val="20"/>
        </w:rPr>
      </w:pPr>
      <w:r w:rsidRPr="00B72F62">
        <w:rPr>
          <w:rFonts w:ascii="Arial" w:eastAsia="Calibri" w:hAnsi="Arial" w:cs="Arial"/>
          <w:sz w:val="20"/>
          <w:szCs w:val="20"/>
        </w:rPr>
        <w:t>W przypadku uzas</w:t>
      </w:r>
      <w:r w:rsidRPr="00B72F62">
        <w:rPr>
          <w:rFonts w:ascii="Arial" w:hAnsi="Arial" w:cs="Arial"/>
          <w:sz w:val="20"/>
          <w:szCs w:val="20"/>
        </w:rPr>
        <w:t xml:space="preserve">adnionych wątpliwości co do przestrzegania prawa pracy przez Wykonawcę </w:t>
      </w:r>
      <w:r>
        <w:rPr>
          <w:rFonts w:ascii="Arial" w:hAnsi="Arial" w:cs="Arial"/>
          <w:sz w:val="20"/>
          <w:szCs w:val="20"/>
        </w:rPr>
        <w:br/>
      </w:r>
      <w:r w:rsidRPr="00B72F62">
        <w:rPr>
          <w:rFonts w:ascii="Arial" w:hAnsi="Arial" w:cs="Arial"/>
          <w:sz w:val="20"/>
          <w:szCs w:val="20"/>
        </w:rPr>
        <w:t>lub podwykonawcę/ów, Zamawiający może zwrócić się o przeprowadzenie kontroli przez Państwową Inspekcję Pracy</w:t>
      </w:r>
      <w:r w:rsidRPr="00B72F62">
        <w:rPr>
          <w:rFonts w:ascii="Arial" w:eastAsia="Calibri" w:hAnsi="Arial" w:cs="Arial"/>
          <w:sz w:val="20"/>
          <w:szCs w:val="20"/>
        </w:rPr>
        <w:t>.</w:t>
      </w:r>
    </w:p>
    <w:p w14:paraId="26EA3D3A" w14:textId="0171250D" w:rsidR="00E42F90" w:rsidRPr="0039079C" w:rsidRDefault="00F92DDA" w:rsidP="00C825A5">
      <w:pPr>
        <w:pStyle w:val="Tekstpodstawowy"/>
        <w:spacing w:line="276" w:lineRule="auto"/>
        <w:jc w:val="center"/>
        <w:outlineLvl w:val="0"/>
        <w:rPr>
          <w:rFonts w:ascii="Arial" w:hAnsi="Arial" w:cs="Arial"/>
          <w:b/>
          <w:sz w:val="20"/>
          <w:szCs w:val="20"/>
          <w:lang w:val="pl-PL"/>
        </w:rPr>
      </w:pPr>
      <w:bookmarkStart w:id="48" w:name="_Toc193284921"/>
      <w:r>
        <w:rPr>
          <w:rFonts w:ascii="Arial" w:hAnsi="Arial" w:cs="Arial"/>
          <w:b/>
          <w:sz w:val="20"/>
          <w:szCs w:val="20"/>
          <w:lang w:val="pl-PL"/>
        </w:rPr>
        <w:t xml:space="preserve">§ 25 </w:t>
      </w:r>
      <w:r w:rsidR="00E42F90" w:rsidRPr="0039079C">
        <w:rPr>
          <w:rFonts w:ascii="Arial" w:hAnsi="Arial" w:cs="Arial"/>
          <w:b/>
          <w:sz w:val="20"/>
          <w:szCs w:val="20"/>
          <w:lang w:val="pl-PL"/>
        </w:rPr>
        <w:t>Postanowienia końcowe</w:t>
      </w:r>
      <w:bookmarkEnd w:id="48"/>
    </w:p>
    <w:p w14:paraId="033B9E56"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Strony niniejszej Umowy, przyjmując do realizacji wykonanie wszystkich zobowiązań umownych oświadczają, każda we własnym imieniu, iż we własnym zakresie, jak również współdziałając z drugą Stroną przedmiotowej Umowy – zobowiązują się do wykonywania umownych obowiązków z dochowaniem należytej staranności oraz najlepszej wiedzy wymaganej w stosunkach objętych Przedmiotem niniejszej Umowy.</w:t>
      </w:r>
    </w:p>
    <w:p w14:paraId="2135E890"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Reprezentanci Wykonawcy podpisujący Umowę oświadczają, że są umocowani do reprezentacji, a złożone dokumenty wymienione na wstępie i dołączone do Umowy są zgodne ze stanem faktycznym przedsiębiorstwa Wykonawcy w momencie podpisywania Umowy.</w:t>
      </w:r>
    </w:p>
    <w:p w14:paraId="2C27B34F"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Wykonawca, bez pisemnej zgody Zamawiającego, nie może przenosić na osoby trzecie praw i obowiązków wynikających z Umowy.</w:t>
      </w:r>
    </w:p>
    <w:p w14:paraId="0A16A3C3"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Umowa podlega prawu polskiemu i zgodnie z nim powinna być interpretowana.</w:t>
      </w:r>
    </w:p>
    <w:p w14:paraId="21951CF3" w14:textId="1CF30F8F"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W sprawach nieuregulowanych niniejszą Umową zastosowanie mają odpowiednie przepisy Kodeksu Cywilnego</w:t>
      </w:r>
      <w:r w:rsidR="00B11BAA" w:rsidRPr="0039079C">
        <w:rPr>
          <w:rFonts w:ascii="Arial" w:hAnsi="Arial" w:cs="Arial"/>
          <w:w w:val="105"/>
          <w:sz w:val="20"/>
          <w:szCs w:val="20"/>
        </w:rPr>
        <w:t>.</w:t>
      </w:r>
    </w:p>
    <w:p w14:paraId="70845716"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Strony postanawiają, iż wszelka korespondencja związana z realizacją niniejszej Umowy, tj. wszelkie oświadczenia, zawiadomienia i inne dokumenty, jak również aneksy do Umowy będą sporządzane w języku polskim.</w:t>
      </w:r>
    </w:p>
    <w:p w14:paraId="4507555C" w14:textId="77777777" w:rsidR="0026698E"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Wszelkie zmiany niniejszej Umowy mogą nastąpić jedynie w formie pisemnej pod rygorem nieważności, z zastrzeżeniem zapisów wyraźnie wskazanych w Umowie, które w sposób odmienny wskazują formę</w:t>
      </w:r>
      <w:r w:rsidR="0026698E" w:rsidRPr="0039079C">
        <w:rPr>
          <w:rFonts w:ascii="Arial" w:hAnsi="Arial" w:cs="Arial"/>
          <w:w w:val="105"/>
          <w:sz w:val="20"/>
          <w:szCs w:val="20"/>
        </w:rPr>
        <w:t xml:space="preserve"> zmiany</w:t>
      </w:r>
      <w:r w:rsidRPr="0039079C">
        <w:rPr>
          <w:rFonts w:ascii="Arial" w:hAnsi="Arial" w:cs="Arial"/>
          <w:w w:val="105"/>
          <w:sz w:val="20"/>
          <w:szCs w:val="20"/>
        </w:rPr>
        <w:t>.</w:t>
      </w:r>
    </w:p>
    <w:p w14:paraId="7810DC40" w14:textId="7092DCD4" w:rsidR="0026698E" w:rsidRPr="0039079C" w:rsidRDefault="0026698E"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 xml:space="preserve">Nieważność lub bezskuteczność któregokolwiek z postanowień niniejszej Umowy nie powoduje nieważności lub bezskuteczności pozostałych jej postanowień. W przypadku nieważności lub bezskuteczności któregokolwiek z postanowień niniejszej umowy Strony zobowiązują się podjąć negocjacje w dobrej wierze celem zastąpienia nieważnego lub bezskutecznego postanowienia </w:t>
      </w:r>
      <w:r w:rsidRPr="0039079C">
        <w:rPr>
          <w:rFonts w:ascii="Arial" w:hAnsi="Arial" w:cs="Arial"/>
          <w:w w:val="105"/>
          <w:sz w:val="20"/>
          <w:szCs w:val="20"/>
        </w:rPr>
        <w:lastRenderedPageBreak/>
        <w:t>umowy innym ważnym postanowieniem, powodującym podobne konsekwencje ekonomiczne, finansowe i gospodarcze dla Stron.</w:t>
      </w:r>
    </w:p>
    <w:p w14:paraId="511A92F2"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Wszelkie spory powstałe na tle wykonania Umowy Strony zobowiązują się rozstrzygać polubownie, a w przypadku braku możliwości polubownego rozstrzygnięcia sporów będą one rozstrzygane przez sąd powszechny właściwy miejscowo dla siedziby Zamawiającego.</w:t>
      </w:r>
    </w:p>
    <w:p w14:paraId="03843877" w14:textId="77777777" w:rsidR="00E42F90" w:rsidRDefault="00E42F90" w:rsidP="00C825A5">
      <w:pPr>
        <w:pStyle w:val="Akapitzlist"/>
        <w:numPr>
          <w:ilvl w:val="0"/>
          <w:numId w:val="22"/>
        </w:numPr>
        <w:spacing w:after="0" w:line="276" w:lineRule="auto"/>
        <w:ind w:left="426" w:hanging="284"/>
        <w:jc w:val="both"/>
        <w:rPr>
          <w:rFonts w:ascii="Arial" w:hAnsi="Arial" w:cs="Arial"/>
          <w:w w:val="105"/>
          <w:sz w:val="20"/>
          <w:szCs w:val="20"/>
          <w:u w:val="single"/>
        </w:rPr>
      </w:pPr>
      <w:r w:rsidRPr="0039079C">
        <w:rPr>
          <w:rFonts w:ascii="Arial" w:hAnsi="Arial" w:cs="Arial"/>
          <w:w w:val="105"/>
          <w:sz w:val="20"/>
          <w:szCs w:val="20"/>
          <w:u w:val="single"/>
        </w:rPr>
        <w:t>Umowa została sporządzona w 2 jednobrzmiących egzemplarzach – po jednym dla każdej ze Stron/</w:t>
      </w:r>
      <w:r w:rsidRPr="0039079C">
        <w:rPr>
          <w:u w:val="single"/>
        </w:rPr>
        <w:t xml:space="preserve"> </w:t>
      </w:r>
      <w:r w:rsidRPr="0039079C">
        <w:rPr>
          <w:rFonts w:ascii="Arial" w:hAnsi="Arial" w:cs="Arial"/>
          <w:w w:val="105"/>
          <w:sz w:val="20"/>
          <w:szCs w:val="20"/>
          <w:u w:val="single"/>
        </w:rPr>
        <w:t>Umowę sporządzono w postaci elektronicznej opatrzonej podpisami kwalifikowanymi.</w:t>
      </w:r>
      <w:r w:rsidRPr="0039079C">
        <w:rPr>
          <w:rStyle w:val="Odwoanieprzypisudolnego"/>
          <w:rFonts w:ascii="Arial" w:hAnsi="Arial" w:cs="Arial"/>
          <w:w w:val="105"/>
          <w:u w:val="single"/>
        </w:rPr>
        <w:footnoteReference w:id="6"/>
      </w:r>
    </w:p>
    <w:p w14:paraId="10694657" w14:textId="74A68442" w:rsidR="00E75155" w:rsidRPr="006B2AA4" w:rsidRDefault="00E75155" w:rsidP="009831B2">
      <w:pPr>
        <w:pStyle w:val="Akapitzlist"/>
        <w:numPr>
          <w:ilvl w:val="0"/>
          <w:numId w:val="22"/>
        </w:numPr>
        <w:spacing w:after="0" w:line="276" w:lineRule="auto"/>
        <w:ind w:left="426" w:hanging="284"/>
        <w:jc w:val="both"/>
        <w:rPr>
          <w:rFonts w:ascii="Arial" w:hAnsi="Arial" w:cs="Arial"/>
          <w:w w:val="105"/>
          <w:sz w:val="20"/>
          <w:szCs w:val="20"/>
          <w:u w:val="single"/>
        </w:rPr>
      </w:pPr>
      <w:r>
        <w:rPr>
          <w:rFonts w:ascii="Arial" w:hAnsi="Arial" w:cs="Arial"/>
          <w:w w:val="105"/>
          <w:sz w:val="20"/>
          <w:szCs w:val="20"/>
        </w:rPr>
        <w:t>Zapisy Umowy mają pierwszeństwo przed zapisami Oferty Wykonawcy w przypadku sprzeczności, chyba, że zapisy Oferty są dla Zamawiającego korzystniejsze.</w:t>
      </w:r>
    </w:p>
    <w:p w14:paraId="0276EBF3" w14:textId="77777777" w:rsidR="00E42F90" w:rsidRPr="0039079C" w:rsidRDefault="00E42F90" w:rsidP="00C825A5">
      <w:pPr>
        <w:pStyle w:val="Akapitzlist"/>
        <w:numPr>
          <w:ilvl w:val="0"/>
          <w:numId w:val="22"/>
        </w:numPr>
        <w:spacing w:after="0" w:line="276" w:lineRule="auto"/>
        <w:ind w:left="426" w:hanging="284"/>
        <w:jc w:val="both"/>
        <w:rPr>
          <w:rFonts w:ascii="Arial" w:hAnsi="Arial" w:cs="Arial"/>
          <w:w w:val="105"/>
          <w:sz w:val="20"/>
          <w:szCs w:val="20"/>
        </w:rPr>
      </w:pPr>
      <w:r w:rsidRPr="0039079C">
        <w:rPr>
          <w:rFonts w:ascii="Arial" w:hAnsi="Arial" w:cs="Arial"/>
          <w:w w:val="105"/>
          <w:sz w:val="20"/>
          <w:szCs w:val="20"/>
        </w:rPr>
        <w:t>Integralnymi składnikami niniejszej Umowy są następujące Załączniki:</w:t>
      </w:r>
    </w:p>
    <w:p w14:paraId="27467E07" w14:textId="71A7CFFC" w:rsidR="00E42F90" w:rsidRPr="0039079C" w:rsidRDefault="00E42F90" w:rsidP="00DC4FE4">
      <w:pPr>
        <w:pStyle w:val="Akapitzlist"/>
        <w:numPr>
          <w:ilvl w:val="0"/>
          <w:numId w:val="44"/>
        </w:numPr>
        <w:spacing w:after="0" w:line="276" w:lineRule="auto"/>
        <w:ind w:left="851" w:hanging="142"/>
        <w:rPr>
          <w:rFonts w:ascii="Arial" w:hAnsi="Arial" w:cs="Arial"/>
          <w:w w:val="105"/>
          <w:sz w:val="20"/>
          <w:szCs w:val="20"/>
        </w:rPr>
      </w:pPr>
      <w:r w:rsidRPr="0039079C">
        <w:rPr>
          <w:rFonts w:ascii="Arial" w:hAnsi="Arial" w:cs="Arial"/>
          <w:w w:val="105"/>
          <w:sz w:val="20"/>
          <w:szCs w:val="20"/>
        </w:rPr>
        <w:t>Załącznik nr 1</w:t>
      </w:r>
      <w:r w:rsidR="004D6946">
        <w:rPr>
          <w:rFonts w:ascii="Arial" w:hAnsi="Arial" w:cs="Arial"/>
          <w:w w:val="105"/>
          <w:sz w:val="20"/>
          <w:szCs w:val="20"/>
        </w:rPr>
        <w:t xml:space="preserve"> - </w:t>
      </w:r>
      <w:r w:rsidRPr="0039079C">
        <w:rPr>
          <w:rFonts w:ascii="Arial" w:hAnsi="Arial" w:cs="Arial"/>
          <w:w w:val="105"/>
          <w:sz w:val="20"/>
          <w:szCs w:val="20"/>
        </w:rPr>
        <w:t>Wykaz Pojazdów objętych Umowa;</w:t>
      </w:r>
    </w:p>
    <w:p w14:paraId="565DA796" w14:textId="4DE2E298" w:rsidR="00E42F90" w:rsidRPr="0039079C" w:rsidRDefault="00E42F90" w:rsidP="00DC4FE4">
      <w:pPr>
        <w:pStyle w:val="Tekstpodstawowy"/>
        <w:numPr>
          <w:ilvl w:val="0"/>
          <w:numId w:val="44"/>
        </w:numPr>
        <w:spacing w:line="276" w:lineRule="auto"/>
        <w:ind w:left="851" w:hanging="142"/>
        <w:rPr>
          <w:rFonts w:ascii="Arial" w:hAnsi="Arial" w:cs="Arial"/>
          <w:bCs/>
          <w:sz w:val="20"/>
          <w:szCs w:val="20"/>
          <w:lang w:val="pl-PL"/>
        </w:rPr>
      </w:pPr>
      <w:r w:rsidRPr="00DC4FE4">
        <w:rPr>
          <w:rFonts w:ascii="Arial" w:eastAsiaTheme="minorHAnsi" w:hAnsi="Arial" w:cs="Arial"/>
          <w:w w:val="105"/>
          <w:sz w:val="20"/>
          <w:szCs w:val="20"/>
          <w:lang w:val="pl-PL"/>
        </w:rPr>
        <w:t>Załącznik nr 2</w:t>
      </w:r>
      <w:r w:rsidR="004D6946" w:rsidRPr="00DC4FE4">
        <w:rPr>
          <w:rFonts w:ascii="Arial" w:eastAsiaTheme="minorHAnsi" w:hAnsi="Arial" w:cs="Arial"/>
          <w:w w:val="105"/>
          <w:sz w:val="20"/>
          <w:szCs w:val="20"/>
          <w:lang w:val="pl-PL"/>
        </w:rPr>
        <w:t xml:space="preserve"> - </w:t>
      </w:r>
      <w:r w:rsidRPr="0039079C">
        <w:rPr>
          <w:rFonts w:ascii="Arial" w:hAnsi="Arial" w:cs="Arial"/>
          <w:bCs/>
          <w:sz w:val="20"/>
          <w:szCs w:val="20"/>
          <w:lang w:val="pl-PL"/>
        </w:rPr>
        <w:t xml:space="preserve">Wzór protokołu reklamacyjnego; </w:t>
      </w:r>
    </w:p>
    <w:p w14:paraId="61F31C8D" w14:textId="141BB85D" w:rsidR="00E42F90" w:rsidRPr="0039079C" w:rsidRDefault="00E42F90"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Załącznik nr 3</w:t>
      </w:r>
      <w:r w:rsidR="004D6946">
        <w:rPr>
          <w:rFonts w:ascii="Arial" w:hAnsi="Arial" w:cs="Arial"/>
          <w:w w:val="105"/>
          <w:sz w:val="20"/>
          <w:szCs w:val="20"/>
        </w:rPr>
        <w:t xml:space="preserve"> - </w:t>
      </w:r>
      <w:r w:rsidRPr="0039079C">
        <w:rPr>
          <w:rFonts w:ascii="Arial" w:hAnsi="Arial" w:cs="Arial"/>
          <w:w w:val="105"/>
          <w:sz w:val="20"/>
          <w:szCs w:val="20"/>
        </w:rPr>
        <w:t xml:space="preserve">Wzór druku potwierdzającego wykonanie naprawy gwarancyjnej; </w:t>
      </w:r>
    </w:p>
    <w:p w14:paraId="469B3F1D" w14:textId="067C84C8" w:rsidR="00E42F90" w:rsidRPr="0039079C" w:rsidRDefault="00E42F90"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Załącznik nr 4</w:t>
      </w:r>
      <w:r w:rsidR="004D6946">
        <w:rPr>
          <w:rFonts w:ascii="Arial" w:hAnsi="Arial" w:cs="Arial"/>
          <w:w w:val="105"/>
          <w:sz w:val="20"/>
          <w:szCs w:val="20"/>
        </w:rPr>
        <w:t xml:space="preserve"> - </w:t>
      </w:r>
      <w:r w:rsidRPr="0039079C">
        <w:rPr>
          <w:rFonts w:ascii="Arial" w:hAnsi="Arial" w:cs="Arial"/>
          <w:w w:val="105"/>
          <w:sz w:val="20"/>
          <w:szCs w:val="20"/>
        </w:rPr>
        <w:t xml:space="preserve">Zobowiązanie do zachowania tajemnicy </w:t>
      </w:r>
      <w:r w:rsidRPr="0039079C">
        <w:rPr>
          <w:rFonts w:ascii="Arial" w:hAnsi="Arial" w:cs="Arial"/>
          <w:sz w:val="20"/>
          <w:szCs w:val="20"/>
        </w:rPr>
        <w:t xml:space="preserve">przedsiębiorstwa „Koleje Małopolskie” sp. z o.o.; </w:t>
      </w:r>
    </w:p>
    <w:p w14:paraId="4CD118F8" w14:textId="77777777" w:rsidR="00E42F90" w:rsidRPr="0039079C" w:rsidRDefault="00E42F90"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Załącznik nr 5 - Porozumienie w sprawie otrzymywania faktur drogą elektroniczną;</w:t>
      </w:r>
    </w:p>
    <w:p w14:paraId="0CB7CF58" w14:textId="77777777" w:rsidR="00E42F90" w:rsidRPr="0039079C" w:rsidRDefault="00E42F90"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Załącznik nr 6 – Oświadczenie o rachunku bankowym Wykonawcy;</w:t>
      </w:r>
    </w:p>
    <w:p w14:paraId="38A484FB" w14:textId="6B5AB211" w:rsidR="00F32D16" w:rsidRPr="0039079C" w:rsidRDefault="00E42F90"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 xml:space="preserve">Załącznik nr 7 – </w:t>
      </w:r>
      <w:r w:rsidR="001616DF" w:rsidRPr="0039079C">
        <w:rPr>
          <w:rFonts w:ascii="Arial" w:hAnsi="Arial" w:cs="Arial"/>
          <w:w w:val="105"/>
          <w:sz w:val="20"/>
          <w:szCs w:val="20"/>
        </w:rPr>
        <w:t>Oferta Wykonawcy</w:t>
      </w:r>
      <w:r w:rsidR="00F32D16" w:rsidRPr="0039079C">
        <w:rPr>
          <w:rFonts w:ascii="Arial" w:hAnsi="Arial" w:cs="Arial"/>
          <w:w w:val="105"/>
          <w:sz w:val="20"/>
          <w:szCs w:val="20"/>
        </w:rPr>
        <w:t>;</w:t>
      </w:r>
    </w:p>
    <w:p w14:paraId="15F6BF10" w14:textId="59B5852E" w:rsidR="00C052E8" w:rsidRDefault="00C903C3"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39079C">
        <w:rPr>
          <w:rFonts w:ascii="Arial" w:hAnsi="Arial" w:cs="Arial"/>
          <w:w w:val="105"/>
          <w:sz w:val="20"/>
          <w:szCs w:val="20"/>
        </w:rPr>
        <w:t xml:space="preserve">Załącznik </w:t>
      </w:r>
      <w:r w:rsidR="009735D0">
        <w:rPr>
          <w:rFonts w:ascii="Arial" w:hAnsi="Arial" w:cs="Arial"/>
          <w:w w:val="105"/>
          <w:sz w:val="20"/>
          <w:szCs w:val="20"/>
        </w:rPr>
        <w:t xml:space="preserve">nr </w:t>
      </w:r>
      <w:r w:rsidR="00E6377F">
        <w:rPr>
          <w:rFonts w:ascii="Arial" w:hAnsi="Arial" w:cs="Arial"/>
          <w:w w:val="105"/>
          <w:sz w:val="20"/>
          <w:szCs w:val="20"/>
        </w:rPr>
        <w:t>8</w:t>
      </w:r>
      <w:r w:rsidRPr="0039079C">
        <w:rPr>
          <w:rFonts w:ascii="Arial" w:hAnsi="Arial" w:cs="Arial"/>
          <w:w w:val="105"/>
          <w:sz w:val="20"/>
          <w:szCs w:val="20"/>
        </w:rPr>
        <w:t xml:space="preserve"> -</w:t>
      </w:r>
      <w:r w:rsidR="009A68C0" w:rsidRPr="0039079C">
        <w:rPr>
          <w:rFonts w:ascii="Arial" w:hAnsi="Arial" w:cs="Arial"/>
          <w:w w:val="105"/>
          <w:sz w:val="20"/>
          <w:szCs w:val="20"/>
        </w:rPr>
        <w:t xml:space="preserve"> </w:t>
      </w:r>
      <w:r w:rsidRPr="0039079C">
        <w:rPr>
          <w:rFonts w:ascii="Arial" w:hAnsi="Arial" w:cs="Arial"/>
          <w:w w:val="105"/>
          <w:sz w:val="20"/>
          <w:szCs w:val="20"/>
        </w:rPr>
        <w:t xml:space="preserve"> </w:t>
      </w:r>
      <w:r w:rsidR="00C052E8" w:rsidRPr="00C052E8">
        <w:rPr>
          <w:rFonts w:ascii="Arial" w:hAnsi="Arial" w:cs="Arial"/>
          <w:w w:val="105"/>
          <w:sz w:val="20"/>
          <w:szCs w:val="20"/>
        </w:rPr>
        <w:t>OPZ – System Informacji Pasażerskiej (SIP)</w:t>
      </w:r>
      <w:r w:rsidR="00E45D23">
        <w:rPr>
          <w:rFonts w:ascii="Arial" w:hAnsi="Arial" w:cs="Arial"/>
          <w:w w:val="105"/>
          <w:sz w:val="20"/>
          <w:szCs w:val="20"/>
        </w:rPr>
        <w:t>,</w:t>
      </w:r>
    </w:p>
    <w:p w14:paraId="0D9D229A" w14:textId="6054C557" w:rsidR="00E45D23" w:rsidRPr="00BF3703" w:rsidRDefault="00E45D23"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BF3703">
        <w:rPr>
          <w:rFonts w:ascii="Arial" w:hAnsi="Arial" w:cs="Arial"/>
          <w:w w:val="105"/>
          <w:sz w:val="20"/>
          <w:szCs w:val="20"/>
        </w:rPr>
        <w:t xml:space="preserve">Załącznik nr </w:t>
      </w:r>
      <w:r w:rsidR="00C052E8" w:rsidRPr="00BF3703">
        <w:rPr>
          <w:rFonts w:ascii="Arial" w:hAnsi="Arial" w:cs="Arial"/>
          <w:w w:val="105"/>
          <w:sz w:val="20"/>
          <w:szCs w:val="20"/>
        </w:rPr>
        <w:t>9</w:t>
      </w:r>
      <w:r w:rsidRPr="00BF3703">
        <w:rPr>
          <w:rFonts w:ascii="Arial" w:hAnsi="Arial" w:cs="Arial"/>
          <w:w w:val="105"/>
          <w:sz w:val="20"/>
          <w:szCs w:val="20"/>
        </w:rPr>
        <w:t xml:space="preserve"> </w:t>
      </w:r>
      <w:r w:rsidR="006F1203" w:rsidRPr="00BF3703">
        <w:rPr>
          <w:rFonts w:ascii="Arial" w:hAnsi="Arial" w:cs="Arial"/>
          <w:w w:val="105"/>
          <w:sz w:val="20"/>
          <w:szCs w:val="20"/>
        </w:rPr>
        <w:t xml:space="preserve">- </w:t>
      </w:r>
      <w:r w:rsidR="005F7DAB" w:rsidRPr="00BF3703">
        <w:rPr>
          <w:rFonts w:ascii="Arial" w:hAnsi="Arial" w:cs="Arial"/>
          <w:w w:val="105"/>
          <w:sz w:val="20"/>
          <w:szCs w:val="20"/>
        </w:rPr>
        <w:t>List</w:t>
      </w:r>
      <w:r w:rsidR="006F1203" w:rsidRPr="00BF3703">
        <w:rPr>
          <w:rFonts w:ascii="Arial" w:hAnsi="Arial" w:cs="Arial"/>
          <w:w w:val="105"/>
          <w:sz w:val="20"/>
          <w:szCs w:val="20"/>
        </w:rPr>
        <w:t>a</w:t>
      </w:r>
      <w:r w:rsidR="005F7DAB" w:rsidRPr="00BF3703">
        <w:rPr>
          <w:rFonts w:ascii="Arial" w:hAnsi="Arial" w:cs="Arial"/>
          <w:w w:val="105"/>
          <w:sz w:val="20"/>
          <w:szCs w:val="20"/>
        </w:rPr>
        <w:t xml:space="preserve"> prac </w:t>
      </w:r>
      <w:r w:rsidR="00390345" w:rsidRPr="00BF3703">
        <w:rPr>
          <w:rFonts w:ascii="Arial" w:hAnsi="Arial" w:cs="Arial"/>
          <w:w w:val="105"/>
          <w:sz w:val="20"/>
          <w:szCs w:val="20"/>
        </w:rPr>
        <w:t>opcjonalnych</w:t>
      </w:r>
      <w:r w:rsidR="005F7DAB" w:rsidRPr="00BF3703">
        <w:rPr>
          <w:rFonts w:ascii="Arial" w:hAnsi="Arial" w:cs="Arial"/>
          <w:w w:val="105"/>
          <w:sz w:val="20"/>
          <w:szCs w:val="20"/>
        </w:rPr>
        <w:t xml:space="preserve"> do wykonania na Pojeździe</w:t>
      </w:r>
      <w:r w:rsidR="006C6198" w:rsidRPr="00BF3703">
        <w:rPr>
          <w:rFonts w:ascii="Arial" w:hAnsi="Arial" w:cs="Arial"/>
          <w:w w:val="105"/>
          <w:sz w:val="20"/>
          <w:szCs w:val="20"/>
        </w:rPr>
        <w:t xml:space="preserve"> EN57AL - 1530</w:t>
      </w:r>
      <w:r w:rsidR="005F7DAB" w:rsidRPr="00BF3703">
        <w:rPr>
          <w:rFonts w:ascii="Arial" w:hAnsi="Arial" w:cs="Arial"/>
          <w:w w:val="105"/>
          <w:sz w:val="20"/>
          <w:szCs w:val="20"/>
        </w:rPr>
        <w:t xml:space="preserve">, </w:t>
      </w:r>
    </w:p>
    <w:p w14:paraId="727706EA" w14:textId="5E1C6F5B" w:rsidR="005F7DAB" w:rsidRPr="00BF3703" w:rsidRDefault="005F7DAB"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BF3703">
        <w:rPr>
          <w:rFonts w:ascii="Arial" w:hAnsi="Arial" w:cs="Arial"/>
          <w:w w:val="105"/>
          <w:sz w:val="20"/>
          <w:szCs w:val="20"/>
        </w:rPr>
        <w:t>Załącznik nr 10</w:t>
      </w:r>
      <w:r w:rsidR="00221DA5" w:rsidRPr="00BF3703">
        <w:rPr>
          <w:rFonts w:ascii="Arial" w:hAnsi="Arial" w:cs="Arial"/>
          <w:w w:val="105"/>
          <w:sz w:val="20"/>
          <w:szCs w:val="20"/>
        </w:rPr>
        <w:t xml:space="preserve"> - </w:t>
      </w:r>
      <w:r w:rsidR="00390345" w:rsidRPr="00BF3703">
        <w:rPr>
          <w:rFonts w:ascii="Arial" w:hAnsi="Arial" w:cs="Arial"/>
          <w:w w:val="105"/>
          <w:sz w:val="20"/>
          <w:szCs w:val="20"/>
        </w:rPr>
        <w:t>Lista prac opcjonalnych do wykonania na Pojeździe</w:t>
      </w:r>
      <w:r w:rsidR="00221DA5" w:rsidRPr="00BF3703">
        <w:rPr>
          <w:rFonts w:ascii="Arial" w:hAnsi="Arial" w:cs="Arial"/>
          <w:w w:val="105"/>
          <w:sz w:val="20"/>
          <w:szCs w:val="20"/>
        </w:rPr>
        <w:t xml:space="preserve"> EN57AL - 1528</w:t>
      </w:r>
      <w:r w:rsidR="00390345" w:rsidRPr="00BF3703">
        <w:rPr>
          <w:rFonts w:ascii="Arial" w:hAnsi="Arial" w:cs="Arial"/>
          <w:w w:val="105"/>
          <w:sz w:val="20"/>
          <w:szCs w:val="20"/>
        </w:rPr>
        <w:t xml:space="preserve">, </w:t>
      </w:r>
    </w:p>
    <w:p w14:paraId="685810F6" w14:textId="39BC4E15" w:rsidR="006F1203" w:rsidRPr="00BF3703" w:rsidRDefault="006F1203"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BF3703">
        <w:rPr>
          <w:rFonts w:ascii="Arial" w:hAnsi="Arial" w:cs="Arial"/>
          <w:w w:val="105"/>
          <w:sz w:val="20"/>
          <w:szCs w:val="20"/>
        </w:rPr>
        <w:t>Załącznik nr 1</w:t>
      </w:r>
      <w:r w:rsidR="001B79A9" w:rsidRPr="00BF3703">
        <w:rPr>
          <w:rFonts w:ascii="Arial" w:hAnsi="Arial" w:cs="Arial"/>
          <w:w w:val="105"/>
          <w:sz w:val="20"/>
          <w:szCs w:val="20"/>
        </w:rPr>
        <w:t>1</w:t>
      </w:r>
      <w:r w:rsidRPr="00BF3703">
        <w:rPr>
          <w:rFonts w:ascii="Arial" w:hAnsi="Arial" w:cs="Arial"/>
          <w:w w:val="105"/>
          <w:sz w:val="20"/>
          <w:szCs w:val="20"/>
        </w:rPr>
        <w:t xml:space="preserve"> – </w:t>
      </w:r>
      <w:r w:rsidR="00390345" w:rsidRPr="00BF3703">
        <w:rPr>
          <w:rFonts w:ascii="Arial" w:hAnsi="Arial" w:cs="Arial"/>
          <w:w w:val="105"/>
          <w:sz w:val="20"/>
          <w:szCs w:val="20"/>
        </w:rPr>
        <w:t>Lista prac opcjonalnych do wykonania na Pojeździe</w:t>
      </w:r>
      <w:r w:rsidR="006C6198" w:rsidRPr="00BF3703">
        <w:rPr>
          <w:rFonts w:ascii="Arial" w:hAnsi="Arial" w:cs="Arial"/>
          <w:w w:val="105"/>
          <w:sz w:val="20"/>
          <w:szCs w:val="20"/>
        </w:rPr>
        <w:t xml:space="preserve"> EN57AL - 1522</w:t>
      </w:r>
      <w:r w:rsidR="00390345" w:rsidRPr="00BF3703">
        <w:rPr>
          <w:rFonts w:ascii="Arial" w:hAnsi="Arial" w:cs="Arial"/>
          <w:w w:val="105"/>
          <w:sz w:val="20"/>
          <w:szCs w:val="20"/>
        </w:rPr>
        <w:t xml:space="preserve">, </w:t>
      </w:r>
    </w:p>
    <w:p w14:paraId="43E60E18" w14:textId="09E26A24" w:rsidR="006F1203" w:rsidRPr="00BF3703" w:rsidRDefault="006F1203" w:rsidP="00DC4FE4">
      <w:pPr>
        <w:pStyle w:val="Akapitzlist"/>
        <w:widowControl w:val="0"/>
        <w:numPr>
          <w:ilvl w:val="0"/>
          <w:numId w:val="44"/>
        </w:numPr>
        <w:tabs>
          <w:tab w:val="left" w:pos="875"/>
        </w:tabs>
        <w:autoSpaceDE w:val="0"/>
        <w:autoSpaceDN w:val="0"/>
        <w:spacing w:after="0" w:line="276" w:lineRule="auto"/>
        <w:ind w:left="993" w:hanging="283"/>
        <w:rPr>
          <w:rFonts w:ascii="Arial" w:hAnsi="Arial" w:cs="Arial"/>
          <w:w w:val="105"/>
          <w:sz w:val="20"/>
          <w:szCs w:val="20"/>
        </w:rPr>
      </w:pPr>
      <w:r w:rsidRPr="00BF3703">
        <w:rPr>
          <w:rFonts w:ascii="Arial" w:hAnsi="Arial" w:cs="Arial"/>
          <w:w w:val="105"/>
          <w:sz w:val="20"/>
          <w:szCs w:val="20"/>
        </w:rPr>
        <w:t>Załącznik nr 1</w:t>
      </w:r>
      <w:r w:rsidR="001B79A9" w:rsidRPr="00BF3703">
        <w:rPr>
          <w:rFonts w:ascii="Arial" w:hAnsi="Arial" w:cs="Arial"/>
          <w:w w:val="105"/>
          <w:sz w:val="20"/>
          <w:szCs w:val="20"/>
        </w:rPr>
        <w:t>2</w:t>
      </w:r>
      <w:r w:rsidRPr="00BF3703">
        <w:rPr>
          <w:rFonts w:ascii="Arial" w:hAnsi="Arial" w:cs="Arial"/>
          <w:w w:val="105"/>
          <w:sz w:val="20"/>
          <w:szCs w:val="20"/>
        </w:rPr>
        <w:t xml:space="preserve"> – </w:t>
      </w:r>
      <w:r w:rsidR="00390345" w:rsidRPr="00BF3703">
        <w:rPr>
          <w:rFonts w:ascii="Arial" w:hAnsi="Arial" w:cs="Arial"/>
          <w:w w:val="105"/>
          <w:sz w:val="20"/>
          <w:szCs w:val="20"/>
        </w:rPr>
        <w:t>Lista prac opcjonalnych do wykonania na Pojeździe</w:t>
      </w:r>
      <w:r w:rsidR="006C6198" w:rsidRPr="00BF3703">
        <w:rPr>
          <w:rFonts w:ascii="Arial" w:hAnsi="Arial" w:cs="Arial"/>
          <w:w w:val="105"/>
          <w:sz w:val="20"/>
          <w:szCs w:val="20"/>
        </w:rPr>
        <w:t xml:space="preserve"> EN57AL - 1519</w:t>
      </w:r>
      <w:r w:rsidR="00390345" w:rsidRPr="00BF3703">
        <w:rPr>
          <w:rFonts w:ascii="Arial" w:hAnsi="Arial" w:cs="Arial"/>
          <w:w w:val="105"/>
          <w:sz w:val="20"/>
          <w:szCs w:val="20"/>
        </w:rPr>
        <w:t>.</w:t>
      </w:r>
    </w:p>
    <w:p w14:paraId="10C8C3CA" w14:textId="77777777" w:rsidR="00E42F90" w:rsidRPr="0039079C" w:rsidRDefault="00E42F90" w:rsidP="00C825A5">
      <w:pPr>
        <w:widowControl w:val="0"/>
        <w:tabs>
          <w:tab w:val="left" w:pos="875"/>
          <w:tab w:val="left" w:pos="1276"/>
        </w:tabs>
        <w:autoSpaceDE w:val="0"/>
        <w:autoSpaceDN w:val="0"/>
        <w:spacing w:after="0" w:line="276" w:lineRule="auto"/>
        <w:ind w:left="993" w:right="127" w:hanging="284"/>
        <w:jc w:val="both"/>
        <w:rPr>
          <w:rFonts w:ascii="Arial" w:hAnsi="Arial" w:cs="Arial"/>
          <w:sz w:val="20"/>
          <w:szCs w:val="20"/>
        </w:rPr>
      </w:pPr>
    </w:p>
    <w:p w14:paraId="0E10F707" w14:textId="77777777" w:rsidR="00E42F90" w:rsidRPr="0039079C" w:rsidRDefault="00E42F90" w:rsidP="00C825A5">
      <w:pPr>
        <w:spacing w:after="0" w:line="276" w:lineRule="auto"/>
        <w:ind w:right="2"/>
        <w:rPr>
          <w:rFonts w:ascii="Arial" w:hAnsi="Arial" w:cs="Arial"/>
          <w:b/>
          <w:sz w:val="20"/>
          <w:szCs w:val="20"/>
        </w:rPr>
      </w:pPr>
    </w:p>
    <w:p w14:paraId="3BE185CF" w14:textId="77777777" w:rsidR="00E42F90" w:rsidRPr="0039079C" w:rsidRDefault="00E42F90" w:rsidP="00C825A5">
      <w:pPr>
        <w:pStyle w:val="Akapitzlist"/>
        <w:spacing w:after="0" w:line="276" w:lineRule="auto"/>
        <w:ind w:right="2" w:hanging="584"/>
        <w:jc w:val="center"/>
        <w:rPr>
          <w:rFonts w:ascii="Arial" w:hAnsi="Arial" w:cs="Arial"/>
          <w:b/>
          <w:sz w:val="20"/>
          <w:szCs w:val="20"/>
        </w:rPr>
      </w:pPr>
    </w:p>
    <w:p w14:paraId="55D72DDD" w14:textId="77777777" w:rsidR="00E42F90" w:rsidRPr="0039079C" w:rsidRDefault="00E42F90" w:rsidP="00C825A5">
      <w:pPr>
        <w:pStyle w:val="Akapitzlist"/>
        <w:spacing w:after="0" w:line="276" w:lineRule="auto"/>
        <w:ind w:right="2" w:hanging="584"/>
        <w:jc w:val="center"/>
        <w:rPr>
          <w:rFonts w:ascii="Arial" w:hAnsi="Arial" w:cs="Arial"/>
          <w:b/>
          <w:sz w:val="20"/>
          <w:szCs w:val="20"/>
        </w:rPr>
      </w:pPr>
      <w:r w:rsidRPr="0039079C">
        <w:rPr>
          <w:rFonts w:ascii="Arial" w:hAnsi="Arial" w:cs="Arial"/>
          <w:b/>
          <w:sz w:val="20"/>
          <w:szCs w:val="20"/>
        </w:rPr>
        <w:t>ZAMAWIAJĄCY                                                                                                             WYKONAWCA</w:t>
      </w:r>
    </w:p>
    <w:p w14:paraId="3B07650E" w14:textId="77777777" w:rsidR="00E42F90" w:rsidRPr="0039079C" w:rsidRDefault="00E42F90" w:rsidP="00C825A5">
      <w:pPr>
        <w:pStyle w:val="Akapitzlist"/>
        <w:spacing w:after="0" w:line="276" w:lineRule="auto"/>
        <w:ind w:right="2" w:hanging="584"/>
        <w:jc w:val="center"/>
        <w:rPr>
          <w:rFonts w:ascii="Arial" w:hAnsi="Arial" w:cs="Arial"/>
          <w:b/>
          <w:sz w:val="20"/>
          <w:szCs w:val="20"/>
        </w:rPr>
      </w:pPr>
    </w:p>
    <w:p w14:paraId="5181E5EA" w14:textId="55A97002" w:rsidR="00D8598D" w:rsidRPr="0039079C" w:rsidRDefault="00375FFC" w:rsidP="00BF3703">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696"/>
        <w:gridCol w:w="5098"/>
      </w:tblGrid>
      <w:tr w:rsidR="00DA44F3" w:rsidRPr="0039079C" w14:paraId="29259318" w14:textId="77777777" w:rsidTr="005E09D8">
        <w:trPr>
          <w:trHeight w:val="557"/>
          <w:jc w:val="center"/>
        </w:trPr>
        <w:tc>
          <w:tcPr>
            <w:tcW w:w="2268" w:type="dxa"/>
            <w:vMerge w:val="restart"/>
            <w:shd w:val="clear" w:color="auto" w:fill="auto"/>
            <w:vAlign w:val="center"/>
          </w:tcPr>
          <w:p w14:paraId="4978B6AA" w14:textId="77777777" w:rsidR="00DA44F3" w:rsidRPr="0039079C" w:rsidRDefault="00DA44F3" w:rsidP="00C825A5">
            <w:pPr>
              <w:spacing w:line="276" w:lineRule="auto"/>
              <w:contextualSpacing/>
              <w:jc w:val="center"/>
              <w:rPr>
                <w:rFonts w:ascii="Arial" w:hAnsi="Arial"/>
                <w:b/>
                <w:i/>
                <w:smallCaps/>
              </w:rPr>
            </w:pPr>
            <w:r w:rsidRPr="0039079C">
              <w:rPr>
                <w:rFonts w:ascii="Arial" w:hAnsi="Arial"/>
                <w:b/>
                <w:i/>
                <w:smallCaps/>
                <w:noProof/>
              </w:rPr>
              <w:lastRenderedPageBreak/>
              <w:drawing>
                <wp:inline distT="0" distB="0" distL="0" distR="0" wp14:anchorId="666C0450" wp14:editId="58EE5B89">
                  <wp:extent cx="1081405" cy="469265"/>
                  <wp:effectExtent l="0" t="0" r="444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696" w:type="dxa"/>
            <w:shd w:val="clear" w:color="auto" w:fill="auto"/>
            <w:vAlign w:val="center"/>
          </w:tcPr>
          <w:p w14:paraId="3704745F" w14:textId="3007806F" w:rsidR="00DA44F3" w:rsidRPr="0039079C" w:rsidRDefault="00DA44F3" w:rsidP="00C825A5">
            <w:pPr>
              <w:spacing w:line="276" w:lineRule="auto"/>
              <w:contextualSpacing/>
              <w:jc w:val="center"/>
              <w:rPr>
                <w:rFonts w:ascii="Arial" w:hAnsi="Arial"/>
                <w:b/>
                <w:sz w:val="20"/>
                <w:szCs w:val="20"/>
              </w:rPr>
            </w:pPr>
            <w:r w:rsidRPr="0039079C">
              <w:rPr>
                <w:rFonts w:ascii="Arial" w:hAnsi="Arial"/>
                <w:b/>
                <w:sz w:val="20"/>
                <w:szCs w:val="20"/>
              </w:rPr>
              <w:t>Załącznik nr 1</w:t>
            </w:r>
          </w:p>
        </w:tc>
        <w:tc>
          <w:tcPr>
            <w:tcW w:w="5098" w:type="dxa"/>
            <w:shd w:val="clear" w:color="auto" w:fill="auto"/>
            <w:vAlign w:val="center"/>
          </w:tcPr>
          <w:p w14:paraId="40F12778" w14:textId="1DDF88D1" w:rsidR="00DA44F3" w:rsidRPr="00DC4FE4" w:rsidRDefault="00DA44F3" w:rsidP="005E09D8">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r w:rsidR="00D15477" w:rsidRPr="00BB6C16">
              <w:rPr>
                <w:rFonts w:ascii="Arial" w:hAnsi="Arial"/>
                <w:bCs/>
                <w:sz w:val="20"/>
                <w:szCs w:val="20"/>
              </w:rPr>
              <w:t>………</w:t>
            </w:r>
            <w:r w:rsidRPr="00BB6C16">
              <w:rPr>
                <w:rFonts w:ascii="Arial" w:hAnsi="Arial"/>
                <w:bCs/>
                <w:sz w:val="20"/>
                <w:szCs w:val="20"/>
              </w:rPr>
              <w:t>…….</w:t>
            </w:r>
          </w:p>
          <w:p w14:paraId="7E8400F4" w14:textId="71FE9A96" w:rsidR="00DA44F3" w:rsidRPr="00DC4FE4" w:rsidRDefault="00DA44F3" w:rsidP="005E09D8">
            <w:pPr>
              <w:spacing w:line="276" w:lineRule="auto"/>
              <w:contextualSpacing/>
              <w:rPr>
                <w:rFonts w:ascii="Arial" w:hAnsi="Arial"/>
                <w:bCs/>
                <w:i/>
                <w:sz w:val="20"/>
                <w:szCs w:val="20"/>
              </w:rPr>
            </w:pPr>
            <w:r w:rsidRPr="00DC4FE4">
              <w:rPr>
                <w:rFonts w:ascii="Arial" w:hAnsi="Arial"/>
                <w:bCs/>
                <w:sz w:val="20"/>
                <w:szCs w:val="20"/>
              </w:rPr>
              <w:t xml:space="preserve">z dnia </w:t>
            </w:r>
            <w:r w:rsidRPr="00BB6C16">
              <w:rPr>
                <w:rFonts w:ascii="Arial" w:hAnsi="Arial"/>
                <w:bCs/>
                <w:sz w:val="20"/>
                <w:szCs w:val="20"/>
              </w:rPr>
              <w:t>…</w:t>
            </w:r>
            <w:r w:rsidR="00D15477" w:rsidRPr="00BB6C16">
              <w:rPr>
                <w:rFonts w:ascii="Arial" w:hAnsi="Arial"/>
                <w:bCs/>
                <w:sz w:val="20"/>
                <w:szCs w:val="20"/>
              </w:rPr>
              <w:t>………………..</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DA44F3" w:rsidRPr="0039079C" w14:paraId="50519FCB" w14:textId="77777777" w:rsidTr="006315FB">
        <w:trPr>
          <w:trHeight w:val="382"/>
          <w:jc w:val="center"/>
        </w:trPr>
        <w:tc>
          <w:tcPr>
            <w:tcW w:w="2268" w:type="dxa"/>
            <w:vMerge/>
            <w:shd w:val="clear" w:color="auto" w:fill="auto"/>
          </w:tcPr>
          <w:p w14:paraId="2188BC57" w14:textId="77777777" w:rsidR="00DA44F3" w:rsidRPr="0039079C" w:rsidRDefault="00DA44F3"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15AE0710" w14:textId="17F36FB3" w:rsidR="00DA44F3" w:rsidRPr="0039079C" w:rsidRDefault="00DA44F3" w:rsidP="00C825A5">
            <w:pPr>
              <w:spacing w:after="0" w:line="276" w:lineRule="auto"/>
              <w:jc w:val="center"/>
              <w:rPr>
                <w:rFonts w:ascii="Arial" w:hAnsi="Arial"/>
                <w:b/>
                <w:sz w:val="20"/>
                <w:szCs w:val="20"/>
              </w:rPr>
            </w:pPr>
            <w:r w:rsidRPr="0039079C">
              <w:rPr>
                <w:rFonts w:ascii="Arial" w:hAnsi="Arial"/>
                <w:b/>
                <w:sz w:val="20"/>
                <w:szCs w:val="20"/>
              </w:rPr>
              <w:t>Wykaz pojazdów objętych umową</w:t>
            </w:r>
          </w:p>
        </w:tc>
      </w:tr>
    </w:tbl>
    <w:p w14:paraId="2493C622" w14:textId="77777777" w:rsidR="00DA44F3" w:rsidRPr="0039079C" w:rsidRDefault="00DA44F3" w:rsidP="00C825A5">
      <w:pPr>
        <w:keepNext/>
        <w:spacing w:after="120" w:line="276" w:lineRule="auto"/>
        <w:jc w:val="center"/>
        <w:rPr>
          <w:rFonts w:ascii="Calibri" w:eastAsia="Times New Roman" w:hAnsi="Calibri" w:cs="Calibri"/>
          <w:i/>
          <w:iCs/>
          <w:color w:val="44546A"/>
          <w:sz w:val="16"/>
          <w:szCs w:val="16"/>
          <w:lang w:eastAsia="pl-PL"/>
        </w:rPr>
      </w:pPr>
    </w:p>
    <w:p w14:paraId="5678F0C7" w14:textId="77777777" w:rsidR="001673FA" w:rsidRDefault="001673FA" w:rsidP="00C825A5">
      <w:pPr>
        <w:spacing w:after="0" w:line="276" w:lineRule="auto"/>
        <w:rPr>
          <w:rFonts w:ascii="Calibri" w:eastAsia="Times New Roman" w:hAnsi="Calibri" w:cs="Calibri"/>
          <w:b/>
          <w:u w:val="single"/>
          <w:lang w:eastAsia="pl-PL"/>
        </w:rPr>
      </w:pPr>
    </w:p>
    <w:p w14:paraId="1854FBAA" w14:textId="77777777" w:rsidR="00DA44F3" w:rsidRPr="0039079C" w:rsidRDefault="00DA44F3" w:rsidP="00C825A5">
      <w:pPr>
        <w:spacing w:after="0" w:line="276" w:lineRule="auto"/>
        <w:rPr>
          <w:rFonts w:ascii="Calibri" w:eastAsia="Times New Roman" w:hAnsi="Calibri" w:cs="Calibri"/>
          <w:sz w:val="18"/>
          <w:szCs w:val="24"/>
          <w:lang w:eastAsia="pl-PL"/>
        </w:rPr>
      </w:pPr>
    </w:p>
    <w:p w14:paraId="23046437" w14:textId="77777777" w:rsidR="006315FB" w:rsidRPr="0039079C" w:rsidRDefault="006315FB" w:rsidP="00C825A5">
      <w:pPr>
        <w:spacing w:after="0" w:line="276" w:lineRule="auto"/>
        <w:rPr>
          <w:rFonts w:ascii="Calibri" w:eastAsia="Times New Roman" w:hAnsi="Calibri" w:cs="Calibri"/>
          <w:sz w:val="16"/>
          <w:szCs w:val="16"/>
          <w:lang w:eastAsia="pl-PL"/>
        </w:rPr>
      </w:pPr>
    </w:p>
    <w:tbl>
      <w:tblPr>
        <w:tblStyle w:val="Tabela-Siatka1"/>
        <w:tblW w:w="0" w:type="auto"/>
        <w:jc w:val="center"/>
        <w:tblLook w:val="04A0" w:firstRow="1" w:lastRow="0" w:firstColumn="1" w:lastColumn="0" w:noHBand="0" w:noVBand="1"/>
      </w:tblPr>
      <w:tblGrid>
        <w:gridCol w:w="850"/>
        <w:gridCol w:w="1985"/>
        <w:gridCol w:w="2126"/>
        <w:gridCol w:w="1271"/>
      </w:tblGrid>
      <w:tr w:rsidR="00F659A3" w:rsidRPr="0039079C" w14:paraId="69880828" w14:textId="66ECC298" w:rsidTr="00DC7958">
        <w:trPr>
          <w:trHeight w:val="405"/>
          <w:jc w:val="center"/>
        </w:trPr>
        <w:tc>
          <w:tcPr>
            <w:tcW w:w="850" w:type="dxa"/>
            <w:shd w:val="clear" w:color="auto" w:fill="D9D9D9" w:themeFill="background1" w:themeFillShade="D9"/>
            <w:vAlign w:val="center"/>
          </w:tcPr>
          <w:p w14:paraId="71CCC910" w14:textId="77777777" w:rsidR="00F659A3" w:rsidRPr="0039079C" w:rsidRDefault="00F659A3" w:rsidP="00C825A5">
            <w:pPr>
              <w:spacing w:line="276" w:lineRule="auto"/>
              <w:jc w:val="center"/>
              <w:rPr>
                <w:rFonts w:ascii="Calibri" w:eastAsia="Times New Roman" w:hAnsi="Calibri" w:cs="Calibri"/>
                <w:sz w:val="24"/>
                <w:szCs w:val="24"/>
                <w:lang w:eastAsia="pl-PL"/>
              </w:rPr>
            </w:pPr>
            <w:r w:rsidRPr="0039079C">
              <w:rPr>
                <w:rFonts w:ascii="Calibri" w:eastAsia="Times New Roman" w:hAnsi="Calibri" w:cs="Calibri"/>
                <w:sz w:val="24"/>
                <w:szCs w:val="24"/>
                <w:lang w:eastAsia="pl-PL"/>
              </w:rPr>
              <w:t>LP.</w:t>
            </w:r>
          </w:p>
        </w:tc>
        <w:tc>
          <w:tcPr>
            <w:tcW w:w="1985" w:type="dxa"/>
            <w:shd w:val="clear" w:color="auto" w:fill="D9D9D9" w:themeFill="background1" w:themeFillShade="D9"/>
            <w:vAlign w:val="center"/>
          </w:tcPr>
          <w:p w14:paraId="584A7115" w14:textId="77777777" w:rsidR="00F659A3" w:rsidRPr="0039079C" w:rsidRDefault="00F659A3" w:rsidP="00C825A5">
            <w:pPr>
              <w:spacing w:line="276" w:lineRule="auto"/>
              <w:jc w:val="center"/>
              <w:rPr>
                <w:rFonts w:ascii="Calibri" w:eastAsia="Times New Roman" w:hAnsi="Calibri" w:cs="Calibri"/>
                <w:sz w:val="24"/>
                <w:szCs w:val="24"/>
                <w:lang w:eastAsia="pl-PL"/>
              </w:rPr>
            </w:pPr>
            <w:r w:rsidRPr="0039079C">
              <w:rPr>
                <w:rFonts w:ascii="Calibri" w:eastAsia="Times New Roman" w:hAnsi="Calibri" w:cs="Calibri"/>
                <w:sz w:val="24"/>
                <w:szCs w:val="24"/>
                <w:lang w:eastAsia="pl-PL"/>
              </w:rPr>
              <w:t>POJAZD</w:t>
            </w:r>
          </w:p>
        </w:tc>
        <w:tc>
          <w:tcPr>
            <w:tcW w:w="2126" w:type="dxa"/>
            <w:shd w:val="clear" w:color="auto" w:fill="D9D9D9" w:themeFill="background1" w:themeFillShade="D9"/>
            <w:vAlign w:val="center"/>
          </w:tcPr>
          <w:p w14:paraId="3AE11FA6" w14:textId="08A525FA" w:rsidR="00F659A3" w:rsidRPr="0039079C" w:rsidRDefault="00F659A3" w:rsidP="00C825A5">
            <w:pPr>
              <w:tabs>
                <w:tab w:val="left" w:pos="1128"/>
                <w:tab w:val="center" w:pos="3356"/>
              </w:tabs>
              <w:spacing w:line="276" w:lineRule="auto"/>
              <w:jc w:val="center"/>
              <w:rPr>
                <w:rFonts w:ascii="Calibri" w:eastAsia="Times New Roman" w:hAnsi="Calibri" w:cs="Calibri"/>
                <w:sz w:val="24"/>
                <w:szCs w:val="24"/>
                <w:lang w:eastAsia="pl-PL"/>
              </w:rPr>
            </w:pPr>
            <w:r w:rsidRPr="0039079C">
              <w:rPr>
                <w:rFonts w:ascii="Calibri" w:eastAsia="Times New Roman" w:hAnsi="Calibri" w:cs="Calibri"/>
                <w:sz w:val="24"/>
                <w:szCs w:val="24"/>
                <w:lang w:eastAsia="pl-PL"/>
              </w:rPr>
              <w:t xml:space="preserve">Poziom przeglądu </w:t>
            </w:r>
          </w:p>
        </w:tc>
        <w:tc>
          <w:tcPr>
            <w:tcW w:w="1271" w:type="dxa"/>
            <w:shd w:val="clear" w:color="auto" w:fill="D9D9D9" w:themeFill="background1" w:themeFillShade="D9"/>
            <w:vAlign w:val="center"/>
          </w:tcPr>
          <w:p w14:paraId="76A70D69" w14:textId="601535AD" w:rsidR="00F659A3" w:rsidRPr="0039079C" w:rsidRDefault="00F659A3" w:rsidP="00C825A5">
            <w:pPr>
              <w:tabs>
                <w:tab w:val="left" w:pos="1128"/>
                <w:tab w:val="center" w:pos="3356"/>
              </w:tabs>
              <w:spacing w:line="276" w:lineRule="auto"/>
              <w:jc w:val="center"/>
              <w:rPr>
                <w:rFonts w:ascii="Calibri" w:eastAsia="Times New Roman" w:hAnsi="Calibri" w:cs="Calibri"/>
                <w:sz w:val="24"/>
                <w:szCs w:val="24"/>
                <w:lang w:eastAsia="pl-PL"/>
              </w:rPr>
            </w:pPr>
            <w:r>
              <w:rPr>
                <w:rFonts w:ascii="Calibri" w:eastAsia="Times New Roman" w:hAnsi="Calibri" w:cs="Calibri"/>
                <w:sz w:val="24"/>
                <w:szCs w:val="24"/>
                <w:lang w:eastAsia="pl-PL"/>
              </w:rPr>
              <w:t>Ilość</w:t>
            </w:r>
          </w:p>
        </w:tc>
      </w:tr>
      <w:tr w:rsidR="00F659A3" w:rsidRPr="0039079C" w14:paraId="7367C5C6" w14:textId="1BED8A23" w:rsidTr="00301CAB">
        <w:trPr>
          <w:trHeight w:val="425"/>
          <w:jc w:val="center"/>
        </w:trPr>
        <w:tc>
          <w:tcPr>
            <w:tcW w:w="850" w:type="dxa"/>
            <w:vAlign w:val="center"/>
          </w:tcPr>
          <w:p w14:paraId="0D2FBE7F" w14:textId="038AF32D"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1.</w:t>
            </w:r>
          </w:p>
        </w:tc>
        <w:tc>
          <w:tcPr>
            <w:tcW w:w="1985" w:type="dxa"/>
            <w:vAlign w:val="center"/>
          </w:tcPr>
          <w:p w14:paraId="7BABD936" w14:textId="32382E05"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 xml:space="preserve">EN57AL - </w:t>
            </w:r>
            <w:r>
              <w:rPr>
                <w:rFonts w:ascii="Calibri" w:eastAsia="Times New Roman" w:hAnsi="Calibri" w:cs="Calibri"/>
                <w:lang w:eastAsia="pl-PL"/>
              </w:rPr>
              <w:t>1530</w:t>
            </w:r>
          </w:p>
        </w:tc>
        <w:tc>
          <w:tcPr>
            <w:tcW w:w="2126" w:type="dxa"/>
            <w:vAlign w:val="center"/>
          </w:tcPr>
          <w:p w14:paraId="0AB8ECF9" w14:textId="6C35017A" w:rsidR="00F659A3" w:rsidRPr="0039079C" w:rsidRDefault="00F659A3" w:rsidP="00C825A5">
            <w:pPr>
              <w:spacing w:line="276" w:lineRule="auto"/>
              <w:jc w:val="center"/>
              <w:rPr>
                <w:rFonts w:ascii="Calibri" w:eastAsia="Times New Roman" w:hAnsi="Calibri" w:cs="Times New Roman"/>
                <w:color w:val="000000"/>
                <w:lang w:eastAsia="pl-PL"/>
              </w:rPr>
            </w:pPr>
            <w:r w:rsidRPr="0039079C">
              <w:rPr>
                <w:rFonts w:ascii="Calibri" w:eastAsia="Times New Roman" w:hAnsi="Calibri" w:cs="Times New Roman"/>
                <w:color w:val="000000"/>
                <w:lang w:eastAsia="pl-PL"/>
              </w:rPr>
              <w:t>P</w:t>
            </w:r>
            <w:r>
              <w:rPr>
                <w:rFonts w:ascii="Calibri" w:eastAsia="Times New Roman" w:hAnsi="Calibri" w:cs="Times New Roman"/>
                <w:color w:val="000000"/>
                <w:lang w:eastAsia="pl-PL"/>
              </w:rPr>
              <w:t>2</w:t>
            </w:r>
          </w:p>
        </w:tc>
        <w:tc>
          <w:tcPr>
            <w:tcW w:w="1271" w:type="dxa"/>
            <w:vAlign w:val="center"/>
          </w:tcPr>
          <w:p w14:paraId="6779FCFE" w14:textId="28B916E6" w:rsidR="00F659A3" w:rsidRPr="0039079C"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r>
      <w:tr w:rsidR="00F659A3" w:rsidRPr="0039079C" w14:paraId="7CAF8825" w14:textId="6115BD5D" w:rsidTr="00301CAB">
        <w:trPr>
          <w:trHeight w:val="416"/>
          <w:jc w:val="center"/>
        </w:trPr>
        <w:tc>
          <w:tcPr>
            <w:tcW w:w="850" w:type="dxa"/>
            <w:vAlign w:val="center"/>
          </w:tcPr>
          <w:p w14:paraId="22ADD31B" w14:textId="7C2C6338"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2.</w:t>
            </w:r>
          </w:p>
        </w:tc>
        <w:tc>
          <w:tcPr>
            <w:tcW w:w="1985" w:type="dxa"/>
            <w:vAlign w:val="center"/>
          </w:tcPr>
          <w:p w14:paraId="01886DDB" w14:textId="293D55D7"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EN57AL - 15</w:t>
            </w:r>
            <w:r>
              <w:rPr>
                <w:rFonts w:ascii="Calibri" w:eastAsia="Times New Roman" w:hAnsi="Calibri" w:cs="Calibri"/>
                <w:lang w:eastAsia="pl-PL"/>
              </w:rPr>
              <w:t>19</w:t>
            </w:r>
          </w:p>
        </w:tc>
        <w:tc>
          <w:tcPr>
            <w:tcW w:w="2126" w:type="dxa"/>
            <w:vAlign w:val="center"/>
          </w:tcPr>
          <w:p w14:paraId="69EB2321" w14:textId="45C744B6" w:rsidR="00F659A3" w:rsidRPr="0039079C"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P3</w:t>
            </w:r>
          </w:p>
        </w:tc>
        <w:tc>
          <w:tcPr>
            <w:tcW w:w="1271" w:type="dxa"/>
            <w:vAlign w:val="center"/>
          </w:tcPr>
          <w:p w14:paraId="61385001" w14:textId="5FB0425B" w:rsidR="00F659A3" w:rsidRPr="0039079C"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r>
      <w:tr w:rsidR="00F659A3" w:rsidRPr="0039079C" w14:paraId="79400EEC" w14:textId="77777777" w:rsidTr="00301CAB">
        <w:trPr>
          <w:trHeight w:val="416"/>
          <w:jc w:val="center"/>
        </w:trPr>
        <w:tc>
          <w:tcPr>
            <w:tcW w:w="850" w:type="dxa"/>
            <w:vAlign w:val="center"/>
          </w:tcPr>
          <w:p w14:paraId="47B199F0" w14:textId="3F84D066" w:rsidR="00F659A3" w:rsidRPr="0039079C" w:rsidRDefault="00F659A3" w:rsidP="00C825A5">
            <w:pPr>
              <w:spacing w:line="276" w:lineRule="auto"/>
              <w:jc w:val="center"/>
              <w:rPr>
                <w:rFonts w:ascii="Calibri" w:eastAsia="Times New Roman" w:hAnsi="Calibri" w:cs="Calibri"/>
                <w:lang w:eastAsia="pl-PL"/>
              </w:rPr>
            </w:pPr>
            <w:r>
              <w:rPr>
                <w:rFonts w:ascii="Calibri" w:eastAsia="Times New Roman" w:hAnsi="Calibri" w:cs="Calibri"/>
                <w:lang w:eastAsia="pl-PL"/>
              </w:rPr>
              <w:t>3.</w:t>
            </w:r>
          </w:p>
        </w:tc>
        <w:tc>
          <w:tcPr>
            <w:tcW w:w="1985" w:type="dxa"/>
            <w:vAlign w:val="center"/>
          </w:tcPr>
          <w:p w14:paraId="036B789D" w14:textId="762B46B3"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EN57AL - 15</w:t>
            </w:r>
            <w:r>
              <w:rPr>
                <w:rFonts w:ascii="Calibri" w:eastAsia="Times New Roman" w:hAnsi="Calibri" w:cs="Calibri"/>
                <w:lang w:eastAsia="pl-PL"/>
              </w:rPr>
              <w:t>22</w:t>
            </w:r>
          </w:p>
        </w:tc>
        <w:tc>
          <w:tcPr>
            <w:tcW w:w="2126" w:type="dxa"/>
            <w:vAlign w:val="center"/>
          </w:tcPr>
          <w:p w14:paraId="4CFECC24" w14:textId="1FEC6218" w:rsidR="00F659A3" w:rsidRPr="0039079C"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P3 </w:t>
            </w:r>
          </w:p>
        </w:tc>
        <w:tc>
          <w:tcPr>
            <w:tcW w:w="1271" w:type="dxa"/>
            <w:vAlign w:val="center"/>
          </w:tcPr>
          <w:p w14:paraId="65EA6841" w14:textId="3B4AFFB6" w:rsidR="00F659A3"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r>
      <w:tr w:rsidR="00F659A3" w:rsidRPr="0039079C" w14:paraId="13761C82" w14:textId="77777777" w:rsidTr="00301CAB">
        <w:trPr>
          <w:trHeight w:val="416"/>
          <w:jc w:val="center"/>
        </w:trPr>
        <w:tc>
          <w:tcPr>
            <w:tcW w:w="850" w:type="dxa"/>
            <w:vAlign w:val="center"/>
          </w:tcPr>
          <w:p w14:paraId="29895E5C" w14:textId="0083CB3E" w:rsidR="00F659A3" w:rsidRPr="0039079C" w:rsidRDefault="00F659A3" w:rsidP="00C825A5">
            <w:pPr>
              <w:spacing w:line="276" w:lineRule="auto"/>
              <w:jc w:val="center"/>
              <w:rPr>
                <w:rFonts w:ascii="Calibri" w:eastAsia="Times New Roman" w:hAnsi="Calibri" w:cs="Calibri"/>
                <w:lang w:eastAsia="pl-PL"/>
              </w:rPr>
            </w:pPr>
            <w:r>
              <w:rPr>
                <w:rFonts w:ascii="Calibri" w:eastAsia="Times New Roman" w:hAnsi="Calibri" w:cs="Calibri"/>
                <w:lang w:eastAsia="pl-PL"/>
              </w:rPr>
              <w:t>4.</w:t>
            </w:r>
          </w:p>
        </w:tc>
        <w:tc>
          <w:tcPr>
            <w:tcW w:w="1985" w:type="dxa"/>
            <w:vAlign w:val="center"/>
          </w:tcPr>
          <w:p w14:paraId="15F5B52F" w14:textId="580F1043" w:rsidR="00F659A3" w:rsidRPr="0039079C" w:rsidRDefault="00F659A3" w:rsidP="00C825A5">
            <w:pPr>
              <w:spacing w:line="276" w:lineRule="auto"/>
              <w:jc w:val="center"/>
              <w:rPr>
                <w:rFonts w:ascii="Calibri" w:eastAsia="Times New Roman" w:hAnsi="Calibri" w:cs="Calibri"/>
                <w:lang w:eastAsia="pl-PL"/>
              </w:rPr>
            </w:pPr>
            <w:r w:rsidRPr="0039079C">
              <w:rPr>
                <w:rFonts w:ascii="Calibri" w:eastAsia="Times New Roman" w:hAnsi="Calibri" w:cs="Calibri"/>
                <w:lang w:eastAsia="pl-PL"/>
              </w:rPr>
              <w:t>EN57AL - 15</w:t>
            </w:r>
            <w:r>
              <w:rPr>
                <w:rFonts w:ascii="Calibri" w:eastAsia="Times New Roman" w:hAnsi="Calibri" w:cs="Calibri"/>
                <w:lang w:eastAsia="pl-PL"/>
              </w:rPr>
              <w:t>28</w:t>
            </w:r>
          </w:p>
        </w:tc>
        <w:tc>
          <w:tcPr>
            <w:tcW w:w="2126" w:type="dxa"/>
            <w:vAlign w:val="center"/>
          </w:tcPr>
          <w:p w14:paraId="0E3483AD" w14:textId="200B8D49" w:rsidR="00F659A3" w:rsidRPr="0039079C"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P3</w:t>
            </w:r>
          </w:p>
        </w:tc>
        <w:tc>
          <w:tcPr>
            <w:tcW w:w="1271" w:type="dxa"/>
            <w:vAlign w:val="center"/>
          </w:tcPr>
          <w:p w14:paraId="0FAC2EC9" w14:textId="5D4AF3BF" w:rsidR="00F659A3" w:rsidRDefault="00F659A3" w:rsidP="00C825A5">
            <w:pPr>
              <w:spacing w:line="276"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1</w:t>
            </w:r>
          </w:p>
        </w:tc>
      </w:tr>
    </w:tbl>
    <w:p w14:paraId="77DE655A" w14:textId="470226F7" w:rsidR="00683876" w:rsidRPr="0039079C" w:rsidRDefault="00683876" w:rsidP="00C825A5">
      <w:pPr>
        <w:spacing w:line="276" w:lineRule="auto"/>
        <w:rPr>
          <w:rFonts w:ascii="Calibri" w:eastAsia="Times New Roman" w:hAnsi="Calibri" w:cs="Calibri"/>
          <w:sz w:val="20"/>
          <w:szCs w:val="20"/>
          <w:lang w:eastAsia="pl-PL"/>
        </w:rPr>
      </w:pPr>
    </w:p>
    <w:p w14:paraId="0922F34D" w14:textId="1CDC989B" w:rsidR="00683876" w:rsidRPr="0039079C" w:rsidRDefault="00683876" w:rsidP="00C825A5">
      <w:pPr>
        <w:spacing w:line="276" w:lineRule="auto"/>
        <w:rPr>
          <w:rFonts w:ascii="Calibri" w:eastAsia="Times New Roman" w:hAnsi="Calibri" w:cs="Calibri"/>
          <w:sz w:val="20"/>
          <w:szCs w:val="20"/>
          <w:lang w:eastAsia="pl-PL"/>
        </w:rPr>
      </w:pPr>
      <w:r w:rsidRPr="0039079C">
        <w:rPr>
          <w:rFonts w:ascii="Calibri" w:eastAsia="Times New Roman" w:hAnsi="Calibri" w:cs="Calibri"/>
          <w:sz w:val="20"/>
          <w:szCs w:val="20"/>
          <w:lang w:eastAsia="pl-PL"/>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3"/>
        <w:gridCol w:w="4531"/>
      </w:tblGrid>
      <w:tr w:rsidR="00DA4355" w:rsidRPr="0039079C" w14:paraId="717356D8" w14:textId="77777777" w:rsidTr="00DC4FE4">
        <w:trPr>
          <w:trHeight w:val="557"/>
          <w:jc w:val="center"/>
        </w:trPr>
        <w:tc>
          <w:tcPr>
            <w:tcW w:w="2268" w:type="dxa"/>
            <w:vMerge w:val="restart"/>
            <w:shd w:val="clear" w:color="auto" w:fill="auto"/>
            <w:vAlign w:val="center"/>
          </w:tcPr>
          <w:p w14:paraId="65281431" w14:textId="77777777" w:rsidR="00DA4355" w:rsidRPr="0039079C" w:rsidRDefault="00DA4355" w:rsidP="00C825A5">
            <w:pPr>
              <w:spacing w:line="276" w:lineRule="auto"/>
              <w:contextualSpacing/>
              <w:jc w:val="center"/>
              <w:rPr>
                <w:rFonts w:ascii="Arial" w:hAnsi="Arial"/>
                <w:b/>
                <w:i/>
                <w:smallCaps/>
              </w:rPr>
            </w:pPr>
            <w:r w:rsidRPr="0039079C">
              <w:rPr>
                <w:rFonts w:ascii="Arial" w:hAnsi="Arial"/>
                <w:b/>
                <w:i/>
                <w:smallCaps/>
                <w:noProof/>
              </w:rPr>
              <w:lastRenderedPageBreak/>
              <w:drawing>
                <wp:inline distT="0" distB="0" distL="0" distR="0" wp14:anchorId="3B7C6FC8" wp14:editId="2FD91BC2">
                  <wp:extent cx="1081405" cy="469265"/>
                  <wp:effectExtent l="0" t="0" r="4445"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263" w:type="dxa"/>
            <w:shd w:val="clear" w:color="auto" w:fill="auto"/>
            <w:vAlign w:val="center"/>
          </w:tcPr>
          <w:p w14:paraId="4D9B8706" w14:textId="7DD8E46A" w:rsidR="00DA4355" w:rsidRPr="0039079C" w:rsidRDefault="00DA4355" w:rsidP="00C825A5">
            <w:pPr>
              <w:spacing w:line="276" w:lineRule="auto"/>
              <w:contextualSpacing/>
              <w:jc w:val="center"/>
              <w:rPr>
                <w:rFonts w:ascii="Arial" w:hAnsi="Arial"/>
                <w:b/>
                <w:sz w:val="20"/>
                <w:szCs w:val="20"/>
              </w:rPr>
            </w:pPr>
            <w:r w:rsidRPr="0039079C">
              <w:rPr>
                <w:rFonts w:ascii="Arial" w:hAnsi="Arial"/>
                <w:b/>
                <w:sz w:val="20"/>
                <w:szCs w:val="20"/>
              </w:rPr>
              <w:t xml:space="preserve">Załącznik nr </w:t>
            </w:r>
            <w:r w:rsidR="009C2B18" w:rsidRPr="0039079C">
              <w:rPr>
                <w:rFonts w:ascii="Arial" w:hAnsi="Arial"/>
                <w:b/>
                <w:sz w:val="20"/>
                <w:szCs w:val="20"/>
              </w:rPr>
              <w:t>2</w:t>
            </w:r>
          </w:p>
        </w:tc>
        <w:tc>
          <w:tcPr>
            <w:tcW w:w="4531" w:type="dxa"/>
            <w:shd w:val="clear" w:color="auto" w:fill="auto"/>
            <w:vAlign w:val="center"/>
          </w:tcPr>
          <w:p w14:paraId="6297C83F" w14:textId="77777777" w:rsidR="00DA4355" w:rsidRPr="00DC4FE4" w:rsidRDefault="00DA4355" w:rsidP="00D041E2">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73E9F545" w14:textId="4F7D5398" w:rsidR="00DA4355" w:rsidRPr="0039079C" w:rsidRDefault="00DA4355" w:rsidP="00D041E2">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DA4355" w:rsidRPr="0039079C" w14:paraId="689BC90A" w14:textId="77777777" w:rsidTr="00DA4355">
        <w:trPr>
          <w:trHeight w:val="524"/>
          <w:jc w:val="center"/>
        </w:trPr>
        <w:tc>
          <w:tcPr>
            <w:tcW w:w="2268" w:type="dxa"/>
            <w:vMerge/>
            <w:shd w:val="clear" w:color="auto" w:fill="auto"/>
          </w:tcPr>
          <w:p w14:paraId="70D78331" w14:textId="77777777" w:rsidR="00DA4355" w:rsidRPr="0039079C" w:rsidRDefault="00DA4355"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16D0F034" w14:textId="26026F81" w:rsidR="00DA4355" w:rsidRPr="0039079C" w:rsidRDefault="00DA4355" w:rsidP="00C825A5">
            <w:pPr>
              <w:spacing w:after="0" w:line="276" w:lineRule="auto"/>
              <w:jc w:val="center"/>
              <w:rPr>
                <w:rFonts w:ascii="Arial" w:hAnsi="Arial"/>
                <w:b/>
                <w:sz w:val="20"/>
                <w:szCs w:val="20"/>
              </w:rPr>
            </w:pPr>
            <w:r w:rsidRPr="0039079C">
              <w:rPr>
                <w:rFonts w:ascii="Arial" w:hAnsi="Arial"/>
                <w:b/>
                <w:sz w:val="20"/>
                <w:szCs w:val="20"/>
              </w:rPr>
              <w:t>Wzór protokołu reklamacyjnego</w:t>
            </w:r>
          </w:p>
        </w:tc>
      </w:tr>
    </w:tbl>
    <w:p w14:paraId="614E2688" w14:textId="04BFAAF3" w:rsidR="00DA4355" w:rsidRPr="0039079C" w:rsidRDefault="00DA4355" w:rsidP="00C825A5">
      <w:pPr>
        <w:keepNext/>
        <w:keepLines/>
        <w:spacing w:before="240" w:after="240" w:line="276" w:lineRule="auto"/>
        <w:contextualSpacing/>
        <w:jc w:val="right"/>
        <w:outlineLvl w:val="2"/>
        <w:rPr>
          <w:rFonts w:ascii="Arial" w:eastAsia="Times New Roman" w:hAnsi="Arial" w:cs="Arial"/>
          <w:b/>
          <w:i/>
          <w:sz w:val="24"/>
          <w:szCs w:val="24"/>
          <w:lang w:eastAsia="pl-PL"/>
        </w:rPr>
      </w:pPr>
    </w:p>
    <w:tbl>
      <w:tblPr>
        <w:tblStyle w:val="Tabela-Siatka2"/>
        <w:tblW w:w="9923" w:type="dxa"/>
        <w:tblLook w:val="04A0" w:firstRow="1" w:lastRow="0" w:firstColumn="1" w:lastColumn="0" w:noHBand="0" w:noVBand="1"/>
      </w:tblPr>
      <w:tblGrid>
        <w:gridCol w:w="4961"/>
        <w:gridCol w:w="4962"/>
      </w:tblGrid>
      <w:tr w:rsidR="00DA4355" w:rsidRPr="0039079C" w14:paraId="2601D4D2" w14:textId="77777777" w:rsidTr="00DA4355">
        <w:trPr>
          <w:trHeight w:val="1346"/>
        </w:trPr>
        <w:tc>
          <w:tcPr>
            <w:tcW w:w="4531" w:type="dxa"/>
            <w:tcBorders>
              <w:right w:val="single" w:sz="4" w:space="0" w:color="auto"/>
            </w:tcBorders>
          </w:tcPr>
          <w:p w14:paraId="0E291C35" w14:textId="77777777" w:rsidR="00DA4355" w:rsidRPr="0039079C" w:rsidRDefault="00DA4355" w:rsidP="00C825A5">
            <w:pPr>
              <w:spacing w:line="276" w:lineRule="auto"/>
              <w:rPr>
                <w:rFonts w:ascii="Arial" w:hAnsi="Arial" w:cs="Arial"/>
              </w:rPr>
            </w:pPr>
          </w:p>
          <w:p w14:paraId="5A2BC6D6" w14:textId="77777777" w:rsidR="00DA4355" w:rsidRPr="0039079C" w:rsidRDefault="00DA4355" w:rsidP="00C825A5">
            <w:pPr>
              <w:spacing w:line="276" w:lineRule="auto"/>
              <w:jc w:val="center"/>
              <w:rPr>
                <w:rFonts w:ascii="Arial" w:hAnsi="Arial" w:cs="Arial"/>
                <w:b/>
              </w:rPr>
            </w:pPr>
          </w:p>
          <w:p w14:paraId="6EE20C7C" w14:textId="77777777" w:rsidR="00DA4355" w:rsidRPr="0039079C" w:rsidRDefault="00DA4355" w:rsidP="00B95E95">
            <w:pPr>
              <w:spacing w:line="276" w:lineRule="auto"/>
              <w:rPr>
                <w:rFonts w:ascii="Arial" w:hAnsi="Arial" w:cs="Arial"/>
                <w:u w:val="dotted"/>
              </w:rPr>
            </w:pPr>
          </w:p>
          <w:p w14:paraId="7105E7A8" w14:textId="77777777" w:rsidR="00DA4355" w:rsidRPr="0039079C" w:rsidRDefault="00DA4355" w:rsidP="00C825A5">
            <w:pPr>
              <w:spacing w:line="276" w:lineRule="auto"/>
              <w:jc w:val="center"/>
              <w:rPr>
                <w:rFonts w:ascii="Arial" w:hAnsi="Arial" w:cs="Arial"/>
                <w:sz w:val="16"/>
                <w:szCs w:val="16"/>
              </w:rPr>
            </w:pPr>
            <w:r w:rsidRPr="0039079C">
              <w:rPr>
                <w:rFonts w:ascii="Arial" w:hAnsi="Arial" w:cs="Arial"/>
                <w:sz w:val="16"/>
                <w:szCs w:val="16"/>
              </w:rPr>
              <w:t>(Zakład zgłaszający reklamację)</w:t>
            </w:r>
          </w:p>
        </w:tc>
        <w:tc>
          <w:tcPr>
            <w:tcW w:w="4531" w:type="dxa"/>
            <w:tcBorders>
              <w:top w:val="nil"/>
              <w:left w:val="single" w:sz="4" w:space="0" w:color="auto"/>
              <w:bottom w:val="single" w:sz="4" w:space="0" w:color="auto"/>
              <w:right w:val="nil"/>
            </w:tcBorders>
          </w:tcPr>
          <w:p w14:paraId="0A951218" w14:textId="77777777" w:rsidR="00DA4355" w:rsidRPr="0039079C" w:rsidRDefault="00DA4355" w:rsidP="00C825A5">
            <w:pPr>
              <w:spacing w:line="276" w:lineRule="auto"/>
              <w:rPr>
                <w:rFonts w:ascii="Arial" w:hAnsi="Arial" w:cs="Arial"/>
              </w:rPr>
            </w:pPr>
          </w:p>
          <w:p w14:paraId="13E3D227" w14:textId="77777777" w:rsidR="00DA4355" w:rsidRPr="0039079C" w:rsidRDefault="00DA4355" w:rsidP="00C825A5">
            <w:pPr>
              <w:spacing w:line="276" w:lineRule="auto"/>
              <w:jc w:val="right"/>
              <w:rPr>
                <w:rFonts w:ascii="Arial" w:hAnsi="Arial" w:cs="Arial"/>
                <w:u w:val="dotted"/>
              </w:rPr>
            </w:pPr>
            <w:r w:rsidRPr="0039079C">
              <w:rPr>
                <w:rFonts w:ascii="Arial" w:hAnsi="Arial" w:cs="Arial"/>
                <w:sz w:val="16"/>
                <w:szCs w:val="16"/>
                <w:u w:val="dotted"/>
              </w:rPr>
              <w:t>........................................</w:t>
            </w:r>
            <w:r w:rsidRPr="0039079C">
              <w:rPr>
                <w:rFonts w:ascii="Arial" w:hAnsi="Arial" w:cs="Arial"/>
                <w:u w:val="dotted"/>
              </w:rPr>
              <w:t xml:space="preserve"> dnia </w:t>
            </w:r>
            <w:r w:rsidRPr="0039079C">
              <w:rPr>
                <w:rFonts w:ascii="Arial" w:hAnsi="Arial" w:cs="Arial"/>
                <w:sz w:val="16"/>
                <w:szCs w:val="16"/>
                <w:u w:val="dotted"/>
              </w:rPr>
              <w:t>…………………..…………</w:t>
            </w:r>
          </w:p>
        </w:tc>
      </w:tr>
      <w:tr w:rsidR="00DA4355" w:rsidRPr="0039079C" w14:paraId="7F752D78" w14:textId="77777777" w:rsidTr="00DA4355">
        <w:trPr>
          <w:trHeight w:val="869"/>
        </w:trPr>
        <w:tc>
          <w:tcPr>
            <w:tcW w:w="4531" w:type="dxa"/>
          </w:tcPr>
          <w:p w14:paraId="2F4E4E0A" w14:textId="77777777" w:rsidR="00DA4355" w:rsidRPr="0039079C" w:rsidRDefault="00DA4355" w:rsidP="00C825A5">
            <w:pPr>
              <w:spacing w:line="276" w:lineRule="auto"/>
              <w:rPr>
                <w:rFonts w:ascii="Arial" w:hAnsi="Arial" w:cs="Arial"/>
                <w:sz w:val="16"/>
                <w:szCs w:val="16"/>
              </w:rPr>
            </w:pPr>
          </w:p>
          <w:p w14:paraId="6A148FA0" w14:textId="77777777" w:rsidR="00DA4355" w:rsidRPr="0039079C" w:rsidRDefault="00DA4355" w:rsidP="00C825A5">
            <w:pPr>
              <w:spacing w:line="276" w:lineRule="auto"/>
              <w:rPr>
                <w:rFonts w:ascii="Arial" w:hAnsi="Arial" w:cs="Arial"/>
                <w:b/>
                <w:sz w:val="20"/>
                <w:szCs w:val="20"/>
              </w:rPr>
            </w:pPr>
            <w:r w:rsidRPr="0039079C">
              <w:rPr>
                <w:rFonts w:ascii="Arial" w:hAnsi="Arial" w:cs="Arial"/>
                <w:b/>
                <w:sz w:val="20"/>
                <w:szCs w:val="20"/>
              </w:rPr>
              <w:t>Nr zgłoszenia reklamacyjnego:</w:t>
            </w:r>
          </w:p>
          <w:p w14:paraId="31D6DD98" w14:textId="77777777" w:rsidR="00DA4355" w:rsidRPr="0039079C" w:rsidRDefault="00DA4355" w:rsidP="00C825A5">
            <w:pPr>
              <w:spacing w:line="276" w:lineRule="auto"/>
              <w:rPr>
                <w:rFonts w:ascii="Arial" w:hAnsi="Arial" w:cs="Arial"/>
                <w:sz w:val="20"/>
                <w:szCs w:val="20"/>
              </w:rPr>
            </w:pPr>
          </w:p>
          <w:p w14:paraId="1AFFDC59" w14:textId="77777777" w:rsidR="00DA4355" w:rsidRPr="0039079C" w:rsidRDefault="00DA4355" w:rsidP="00C825A5">
            <w:pPr>
              <w:spacing w:line="276" w:lineRule="auto"/>
              <w:rPr>
                <w:rFonts w:ascii="Arial" w:hAnsi="Arial" w:cs="Arial"/>
                <w:sz w:val="16"/>
                <w:szCs w:val="16"/>
              </w:rPr>
            </w:pPr>
            <w:r w:rsidRPr="0039079C">
              <w:rPr>
                <w:rFonts w:ascii="Arial" w:hAnsi="Arial" w:cs="Arial"/>
                <w:sz w:val="16"/>
                <w:szCs w:val="16"/>
              </w:rPr>
              <w:t>……………………………………………………..…..</w:t>
            </w:r>
          </w:p>
          <w:p w14:paraId="64B50AC9" w14:textId="77777777" w:rsidR="00DA4355" w:rsidRPr="0039079C" w:rsidRDefault="00DA4355" w:rsidP="00C825A5">
            <w:pPr>
              <w:spacing w:line="276" w:lineRule="auto"/>
              <w:rPr>
                <w:rFonts w:ascii="Arial" w:hAnsi="Arial" w:cs="Arial"/>
                <w:b/>
                <w:sz w:val="20"/>
                <w:szCs w:val="20"/>
              </w:rPr>
            </w:pPr>
          </w:p>
          <w:p w14:paraId="106BB3AA" w14:textId="77777777" w:rsidR="00DA4355" w:rsidRPr="0039079C" w:rsidRDefault="00DA4355" w:rsidP="00C825A5">
            <w:pPr>
              <w:spacing w:line="276" w:lineRule="auto"/>
              <w:rPr>
                <w:rFonts w:ascii="Arial" w:hAnsi="Arial" w:cs="Arial"/>
                <w:sz w:val="20"/>
                <w:szCs w:val="20"/>
              </w:rPr>
            </w:pPr>
            <w:r w:rsidRPr="0039079C">
              <w:rPr>
                <w:rFonts w:ascii="Arial" w:hAnsi="Arial" w:cs="Arial"/>
                <w:sz w:val="20"/>
                <w:szCs w:val="20"/>
              </w:rPr>
              <w:t>Nr RMS (KMŁ):</w:t>
            </w:r>
          </w:p>
          <w:p w14:paraId="0ED830CA" w14:textId="77777777" w:rsidR="00DA4355" w:rsidRPr="0039079C" w:rsidRDefault="00DA4355" w:rsidP="00C825A5">
            <w:pPr>
              <w:spacing w:line="276" w:lineRule="auto"/>
              <w:rPr>
                <w:rFonts w:ascii="Arial" w:hAnsi="Arial" w:cs="Arial"/>
                <w:sz w:val="20"/>
                <w:szCs w:val="20"/>
              </w:rPr>
            </w:pPr>
          </w:p>
          <w:p w14:paraId="16D4796C" w14:textId="77777777" w:rsidR="00DA4355" w:rsidRPr="0039079C" w:rsidRDefault="00DA4355" w:rsidP="00C825A5">
            <w:pPr>
              <w:spacing w:line="276" w:lineRule="auto"/>
              <w:rPr>
                <w:rFonts w:ascii="Arial" w:hAnsi="Arial" w:cs="Arial"/>
                <w:sz w:val="16"/>
                <w:szCs w:val="16"/>
                <w:u w:val="dotted"/>
              </w:rPr>
            </w:pPr>
            <w:r w:rsidRPr="0039079C">
              <w:rPr>
                <w:rFonts w:ascii="Arial" w:hAnsi="Arial" w:cs="Arial"/>
                <w:sz w:val="16"/>
                <w:szCs w:val="16"/>
              </w:rPr>
              <w:t>……………………………………………………..…..</w:t>
            </w:r>
          </w:p>
        </w:tc>
        <w:tc>
          <w:tcPr>
            <w:tcW w:w="4531" w:type="dxa"/>
            <w:tcBorders>
              <w:top w:val="single" w:sz="4" w:space="0" w:color="auto"/>
            </w:tcBorders>
          </w:tcPr>
          <w:p w14:paraId="7042D503" w14:textId="77777777" w:rsidR="00DA4355" w:rsidRPr="0039079C" w:rsidRDefault="00DA4355" w:rsidP="00C825A5">
            <w:pPr>
              <w:spacing w:line="276" w:lineRule="auto"/>
              <w:jc w:val="center"/>
              <w:rPr>
                <w:rFonts w:ascii="Arial" w:hAnsi="Arial" w:cs="Arial"/>
              </w:rPr>
            </w:pPr>
          </w:p>
          <w:p w14:paraId="4EF2B772" w14:textId="77777777" w:rsidR="00DA4355" w:rsidRPr="0039079C" w:rsidRDefault="00DA4355" w:rsidP="00C825A5">
            <w:pPr>
              <w:spacing w:line="276" w:lineRule="auto"/>
              <w:jc w:val="center"/>
              <w:rPr>
                <w:rFonts w:ascii="Arial" w:hAnsi="Arial" w:cs="Arial"/>
                <w:b/>
              </w:rPr>
            </w:pPr>
          </w:p>
          <w:p w14:paraId="507464DC" w14:textId="77777777" w:rsidR="00DA4355" w:rsidRPr="0039079C" w:rsidRDefault="00DA4355" w:rsidP="00C825A5">
            <w:pPr>
              <w:spacing w:line="276" w:lineRule="auto"/>
              <w:jc w:val="center"/>
              <w:rPr>
                <w:rFonts w:ascii="Arial" w:hAnsi="Arial" w:cs="Arial"/>
                <w:b/>
              </w:rPr>
            </w:pPr>
          </w:p>
          <w:p w14:paraId="1C4E1A99" w14:textId="77777777" w:rsidR="00DA4355" w:rsidRPr="0039079C" w:rsidRDefault="00DA4355" w:rsidP="00C825A5">
            <w:pPr>
              <w:spacing w:line="276" w:lineRule="auto"/>
              <w:jc w:val="center"/>
              <w:rPr>
                <w:rFonts w:ascii="Arial" w:hAnsi="Arial" w:cs="Arial"/>
                <w:b/>
              </w:rPr>
            </w:pPr>
          </w:p>
          <w:p w14:paraId="7B5F2EC7" w14:textId="77777777" w:rsidR="00DA4355" w:rsidRPr="0039079C" w:rsidRDefault="00DA4355" w:rsidP="00C825A5">
            <w:pPr>
              <w:spacing w:line="276" w:lineRule="auto"/>
              <w:jc w:val="center"/>
              <w:rPr>
                <w:rFonts w:ascii="Arial" w:hAnsi="Arial" w:cs="Arial"/>
                <w:b/>
                <w:bCs/>
              </w:rPr>
            </w:pPr>
          </w:p>
          <w:p w14:paraId="0D928846" w14:textId="77777777" w:rsidR="00DA4355" w:rsidRPr="0039079C" w:rsidRDefault="00DA4355" w:rsidP="00C825A5">
            <w:pPr>
              <w:spacing w:line="276" w:lineRule="auto"/>
              <w:rPr>
                <w:rFonts w:ascii="Arial" w:hAnsi="Arial" w:cs="Arial"/>
                <w:b/>
                <w:bCs/>
              </w:rPr>
            </w:pPr>
          </w:p>
          <w:p w14:paraId="4982A232" w14:textId="77777777" w:rsidR="00DA4355" w:rsidRPr="0039079C" w:rsidRDefault="00DA4355" w:rsidP="00C825A5">
            <w:pPr>
              <w:spacing w:line="276" w:lineRule="auto"/>
              <w:jc w:val="center"/>
              <w:rPr>
                <w:rFonts w:ascii="Arial" w:hAnsi="Arial" w:cs="Arial"/>
                <w:sz w:val="16"/>
                <w:szCs w:val="16"/>
              </w:rPr>
            </w:pPr>
          </w:p>
          <w:p w14:paraId="33953DEB" w14:textId="77777777" w:rsidR="00DA4355" w:rsidRPr="0039079C" w:rsidRDefault="00DA4355" w:rsidP="00C825A5">
            <w:pPr>
              <w:spacing w:line="276" w:lineRule="auto"/>
              <w:jc w:val="center"/>
              <w:rPr>
                <w:rFonts w:ascii="Arial" w:hAnsi="Arial" w:cs="Arial"/>
                <w:sz w:val="16"/>
                <w:szCs w:val="16"/>
              </w:rPr>
            </w:pPr>
            <w:r w:rsidRPr="0039079C">
              <w:rPr>
                <w:rFonts w:ascii="Arial" w:hAnsi="Arial" w:cs="Arial"/>
                <w:sz w:val="16"/>
                <w:szCs w:val="16"/>
              </w:rPr>
              <w:t xml:space="preserve"> (Adresat reklamacji)</w:t>
            </w:r>
          </w:p>
        </w:tc>
      </w:tr>
    </w:tbl>
    <w:p w14:paraId="4D5E5146" w14:textId="77777777" w:rsidR="00DA4355" w:rsidRPr="0039079C" w:rsidRDefault="00DA4355" w:rsidP="00C825A5">
      <w:pPr>
        <w:keepNext/>
        <w:keepLines/>
        <w:spacing w:before="240" w:after="120" w:line="276" w:lineRule="auto"/>
        <w:contextualSpacing/>
        <w:jc w:val="center"/>
        <w:outlineLvl w:val="1"/>
        <w:rPr>
          <w:rFonts w:ascii="Arial" w:eastAsia="Times New Roman" w:hAnsi="Arial" w:cs="Arial"/>
          <w:b/>
          <w:sz w:val="24"/>
          <w:szCs w:val="24"/>
          <w:lang w:eastAsia="pl-PL"/>
        </w:rPr>
      </w:pPr>
    </w:p>
    <w:p w14:paraId="3660CDDC" w14:textId="77777777" w:rsidR="00DA4355" w:rsidRPr="0039079C" w:rsidRDefault="00DA4355" w:rsidP="00C825A5">
      <w:pPr>
        <w:spacing w:after="0" w:line="276" w:lineRule="auto"/>
        <w:jc w:val="center"/>
        <w:rPr>
          <w:sz w:val="36"/>
          <w:szCs w:val="36"/>
        </w:rPr>
      </w:pPr>
      <w:r w:rsidRPr="0039079C">
        <w:rPr>
          <w:b/>
          <w:sz w:val="36"/>
          <w:szCs w:val="36"/>
        </w:rPr>
        <w:t xml:space="preserve">REKLAMACJA </w:t>
      </w:r>
    </w:p>
    <w:p w14:paraId="3AC64C2F" w14:textId="77777777" w:rsidR="00DA4355" w:rsidRPr="0039079C" w:rsidRDefault="00DA4355" w:rsidP="00C825A5">
      <w:pPr>
        <w:spacing w:after="0" w:line="276" w:lineRule="auto"/>
        <w:jc w:val="center"/>
        <w:rPr>
          <w:rFonts w:ascii="Arial" w:hAnsi="Arial" w:cs="Arial"/>
          <w:sz w:val="18"/>
          <w:szCs w:val="18"/>
        </w:rPr>
      </w:pPr>
      <w:r w:rsidRPr="0039079C">
        <w:rPr>
          <w:rFonts w:ascii="Arial" w:hAnsi="Arial" w:cs="Arial"/>
          <w:sz w:val="18"/>
          <w:szCs w:val="18"/>
        </w:rPr>
        <w:t>ZGŁOSZENIE REKLAMACYJNE</w:t>
      </w:r>
    </w:p>
    <w:p w14:paraId="64658A0D" w14:textId="77777777" w:rsidR="00DA4355" w:rsidRPr="0039079C" w:rsidRDefault="00DA4355" w:rsidP="00C825A5">
      <w:pPr>
        <w:spacing w:after="0" w:line="276" w:lineRule="auto"/>
        <w:jc w:val="center"/>
        <w:rPr>
          <w:rFonts w:ascii="Arial" w:hAnsi="Arial" w:cs="Arial"/>
          <w:sz w:val="18"/>
          <w:szCs w:val="18"/>
        </w:rPr>
      </w:pPr>
    </w:p>
    <w:tbl>
      <w:tblPr>
        <w:tblW w:w="807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2125"/>
        <w:gridCol w:w="3398"/>
      </w:tblGrid>
      <w:tr w:rsidR="00DA4355" w:rsidRPr="0039079C" w14:paraId="63C80839" w14:textId="77777777" w:rsidTr="00DA4355">
        <w:trPr>
          <w:trHeight w:val="391"/>
        </w:trPr>
        <w:tc>
          <w:tcPr>
            <w:tcW w:w="567" w:type="dxa"/>
            <w:vAlign w:val="center"/>
          </w:tcPr>
          <w:p w14:paraId="266E12E7"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Lp.</w:t>
            </w:r>
          </w:p>
        </w:tc>
        <w:tc>
          <w:tcPr>
            <w:tcW w:w="1985" w:type="dxa"/>
            <w:vAlign w:val="center"/>
          </w:tcPr>
          <w:p w14:paraId="67D7FD42"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Seria pojazdu</w:t>
            </w:r>
          </w:p>
        </w:tc>
        <w:tc>
          <w:tcPr>
            <w:tcW w:w="2125" w:type="dxa"/>
            <w:vAlign w:val="center"/>
          </w:tcPr>
          <w:p w14:paraId="641BC8E8"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Nr pojazdu</w:t>
            </w:r>
          </w:p>
        </w:tc>
        <w:tc>
          <w:tcPr>
            <w:tcW w:w="3398" w:type="dxa"/>
            <w:vAlign w:val="center"/>
          </w:tcPr>
          <w:p w14:paraId="18F756C2"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Podstawa reklamacji</w:t>
            </w:r>
          </w:p>
        </w:tc>
      </w:tr>
      <w:tr w:rsidR="00DA4355" w:rsidRPr="0039079C" w14:paraId="630BB390" w14:textId="77777777" w:rsidTr="00DA4355">
        <w:trPr>
          <w:trHeight w:val="409"/>
        </w:trPr>
        <w:tc>
          <w:tcPr>
            <w:tcW w:w="567" w:type="dxa"/>
            <w:vAlign w:val="center"/>
          </w:tcPr>
          <w:p w14:paraId="0BF051F2"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1.</w:t>
            </w:r>
          </w:p>
        </w:tc>
        <w:tc>
          <w:tcPr>
            <w:tcW w:w="1985" w:type="dxa"/>
            <w:vAlign w:val="center"/>
          </w:tcPr>
          <w:p w14:paraId="1D845F39" w14:textId="77777777" w:rsidR="00DA4355" w:rsidRPr="0039079C" w:rsidRDefault="00DA4355" w:rsidP="00C825A5">
            <w:pPr>
              <w:spacing w:after="0" w:line="276" w:lineRule="auto"/>
              <w:jc w:val="center"/>
              <w:rPr>
                <w:rFonts w:ascii="Arial" w:hAnsi="Arial" w:cs="Arial"/>
                <w:b/>
                <w:sz w:val="20"/>
                <w:szCs w:val="20"/>
              </w:rPr>
            </w:pPr>
          </w:p>
        </w:tc>
        <w:tc>
          <w:tcPr>
            <w:tcW w:w="2125" w:type="dxa"/>
            <w:vAlign w:val="center"/>
          </w:tcPr>
          <w:p w14:paraId="7A45CAEC" w14:textId="77777777" w:rsidR="00DA4355" w:rsidRPr="0039079C" w:rsidRDefault="00DA4355" w:rsidP="00C825A5">
            <w:pPr>
              <w:spacing w:after="0" w:line="276" w:lineRule="auto"/>
              <w:jc w:val="center"/>
              <w:rPr>
                <w:rFonts w:ascii="Arial" w:hAnsi="Arial" w:cs="Arial"/>
                <w:b/>
                <w:sz w:val="20"/>
                <w:szCs w:val="20"/>
              </w:rPr>
            </w:pPr>
          </w:p>
        </w:tc>
        <w:tc>
          <w:tcPr>
            <w:tcW w:w="3398" w:type="dxa"/>
            <w:vAlign w:val="center"/>
          </w:tcPr>
          <w:p w14:paraId="6286A8EF" w14:textId="77777777" w:rsidR="00DA4355" w:rsidRPr="0039079C" w:rsidRDefault="00DA4355" w:rsidP="00C825A5">
            <w:pPr>
              <w:spacing w:after="0" w:line="276" w:lineRule="auto"/>
              <w:jc w:val="center"/>
              <w:rPr>
                <w:rFonts w:ascii="Arial" w:hAnsi="Arial" w:cs="Arial"/>
                <w:b/>
                <w:sz w:val="20"/>
                <w:szCs w:val="20"/>
              </w:rPr>
            </w:pPr>
          </w:p>
        </w:tc>
      </w:tr>
      <w:tr w:rsidR="00DA4355" w:rsidRPr="0039079C" w14:paraId="24BC5744" w14:textId="77777777" w:rsidTr="00DA4355">
        <w:trPr>
          <w:trHeight w:val="457"/>
        </w:trPr>
        <w:tc>
          <w:tcPr>
            <w:tcW w:w="567" w:type="dxa"/>
            <w:vAlign w:val="center"/>
          </w:tcPr>
          <w:p w14:paraId="52F473E0" w14:textId="77777777" w:rsidR="00DA4355" w:rsidRPr="0039079C" w:rsidRDefault="00DA4355" w:rsidP="00C825A5">
            <w:pPr>
              <w:spacing w:after="0" w:line="276" w:lineRule="auto"/>
              <w:jc w:val="center"/>
              <w:rPr>
                <w:rFonts w:ascii="Arial" w:hAnsi="Arial" w:cs="Arial"/>
                <w:sz w:val="20"/>
                <w:szCs w:val="20"/>
              </w:rPr>
            </w:pPr>
            <w:r w:rsidRPr="0039079C">
              <w:rPr>
                <w:rFonts w:ascii="Arial" w:hAnsi="Arial" w:cs="Arial"/>
                <w:sz w:val="20"/>
                <w:szCs w:val="20"/>
              </w:rPr>
              <w:t>2.</w:t>
            </w:r>
          </w:p>
        </w:tc>
        <w:tc>
          <w:tcPr>
            <w:tcW w:w="1985" w:type="dxa"/>
            <w:vAlign w:val="center"/>
          </w:tcPr>
          <w:p w14:paraId="070E4D0B" w14:textId="77777777" w:rsidR="00DA4355" w:rsidRPr="0039079C" w:rsidRDefault="00DA4355" w:rsidP="00C825A5">
            <w:pPr>
              <w:spacing w:after="0" w:line="276" w:lineRule="auto"/>
              <w:jc w:val="center"/>
              <w:rPr>
                <w:rFonts w:ascii="Arial" w:hAnsi="Arial" w:cs="Arial"/>
                <w:b/>
                <w:sz w:val="20"/>
                <w:szCs w:val="20"/>
              </w:rPr>
            </w:pPr>
          </w:p>
        </w:tc>
        <w:tc>
          <w:tcPr>
            <w:tcW w:w="2125" w:type="dxa"/>
            <w:vAlign w:val="center"/>
          </w:tcPr>
          <w:p w14:paraId="4AAE4B5A" w14:textId="77777777" w:rsidR="00DA4355" w:rsidRPr="0039079C" w:rsidRDefault="00DA4355" w:rsidP="00C825A5">
            <w:pPr>
              <w:spacing w:after="0" w:line="276" w:lineRule="auto"/>
              <w:jc w:val="center"/>
              <w:rPr>
                <w:rFonts w:ascii="Arial" w:hAnsi="Arial" w:cs="Arial"/>
                <w:b/>
                <w:sz w:val="20"/>
                <w:szCs w:val="20"/>
              </w:rPr>
            </w:pPr>
          </w:p>
        </w:tc>
        <w:tc>
          <w:tcPr>
            <w:tcW w:w="3398" w:type="dxa"/>
            <w:vAlign w:val="center"/>
          </w:tcPr>
          <w:p w14:paraId="1B8DA9EB" w14:textId="77777777" w:rsidR="00DA4355" w:rsidRPr="0039079C" w:rsidRDefault="00DA4355" w:rsidP="00C825A5">
            <w:pPr>
              <w:spacing w:after="0" w:line="276" w:lineRule="auto"/>
              <w:jc w:val="center"/>
              <w:rPr>
                <w:rFonts w:ascii="Arial" w:hAnsi="Arial" w:cs="Arial"/>
                <w:b/>
                <w:sz w:val="20"/>
                <w:szCs w:val="20"/>
              </w:rPr>
            </w:pPr>
          </w:p>
        </w:tc>
      </w:tr>
    </w:tbl>
    <w:p w14:paraId="686C9CB3" w14:textId="77777777" w:rsidR="00DA4355" w:rsidRPr="0039079C" w:rsidRDefault="00DA4355" w:rsidP="00C825A5">
      <w:pPr>
        <w:spacing w:after="0" w:line="276" w:lineRule="auto"/>
        <w:jc w:val="center"/>
        <w:rPr>
          <w:sz w:val="16"/>
          <w:szCs w:val="16"/>
        </w:rPr>
      </w:pPr>
    </w:p>
    <w:tbl>
      <w:tblPr>
        <w:tblStyle w:val="Tabela-Siatka2"/>
        <w:tblW w:w="9923" w:type="dxa"/>
        <w:tblLook w:val="04A0" w:firstRow="1" w:lastRow="0" w:firstColumn="1" w:lastColumn="0" w:noHBand="0" w:noVBand="1"/>
      </w:tblPr>
      <w:tblGrid>
        <w:gridCol w:w="9923"/>
      </w:tblGrid>
      <w:tr w:rsidR="00DA4355" w:rsidRPr="0039079C" w14:paraId="67CE9249" w14:textId="77777777" w:rsidTr="00DA4355">
        <w:trPr>
          <w:trHeight w:val="1130"/>
        </w:trPr>
        <w:tc>
          <w:tcPr>
            <w:tcW w:w="9923" w:type="dxa"/>
          </w:tcPr>
          <w:p w14:paraId="29C4666E" w14:textId="77777777" w:rsidR="00DA4355" w:rsidRPr="0039079C" w:rsidRDefault="00DA4355" w:rsidP="00C825A5">
            <w:pPr>
              <w:spacing w:line="276" w:lineRule="auto"/>
              <w:rPr>
                <w:rFonts w:ascii="Arial" w:hAnsi="Arial" w:cs="Arial"/>
                <w:b/>
                <w:sz w:val="8"/>
                <w:szCs w:val="8"/>
              </w:rPr>
            </w:pPr>
          </w:p>
          <w:p w14:paraId="6E9A56E9" w14:textId="77777777" w:rsidR="00DA4355" w:rsidRPr="0039079C" w:rsidRDefault="00DA4355" w:rsidP="00C825A5">
            <w:pPr>
              <w:spacing w:line="276" w:lineRule="auto"/>
              <w:rPr>
                <w:rFonts w:ascii="Arial" w:hAnsi="Arial" w:cs="Arial"/>
                <w:b/>
                <w:sz w:val="20"/>
                <w:szCs w:val="20"/>
              </w:rPr>
            </w:pPr>
            <w:r w:rsidRPr="0039079C">
              <w:rPr>
                <w:rFonts w:ascii="Arial" w:hAnsi="Arial" w:cs="Arial"/>
                <w:b/>
                <w:sz w:val="20"/>
                <w:szCs w:val="20"/>
              </w:rPr>
              <w:t>Opis zgłaszanej usterki / nieprawidłowości:</w:t>
            </w:r>
          </w:p>
          <w:p w14:paraId="0B236461" w14:textId="77777777" w:rsidR="00DA4355" w:rsidRPr="0039079C" w:rsidRDefault="00DA4355" w:rsidP="00C825A5">
            <w:pPr>
              <w:spacing w:line="276" w:lineRule="auto"/>
            </w:pPr>
          </w:p>
        </w:tc>
      </w:tr>
      <w:tr w:rsidR="00DA4355" w:rsidRPr="0039079C" w14:paraId="4A33831C" w14:textId="77777777" w:rsidTr="00DA4355">
        <w:trPr>
          <w:trHeight w:val="1040"/>
        </w:trPr>
        <w:tc>
          <w:tcPr>
            <w:tcW w:w="9923" w:type="dxa"/>
            <w:vAlign w:val="center"/>
          </w:tcPr>
          <w:p w14:paraId="7ACEEB6F" w14:textId="77777777" w:rsidR="00DA4355" w:rsidRPr="0039079C" w:rsidRDefault="00DA4355" w:rsidP="00C825A5">
            <w:pPr>
              <w:spacing w:line="276" w:lineRule="auto"/>
              <w:rPr>
                <w:rFonts w:ascii="Arial" w:hAnsi="Arial" w:cs="Arial"/>
                <w:sz w:val="8"/>
                <w:szCs w:val="8"/>
              </w:rPr>
            </w:pPr>
          </w:p>
          <w:p w14:paraId="6F2AF742" w14:textId="77777777" w:rsidR="00DA4355" w:rsidRPr="0039079C" w:rsidRDefault="00DA4355" w:rsidP="00C825A5">
            <w:pPr>
              <w:spacing w:line="276" w:lineRule="auto"/>
              <w:rPr>
                <w:rFonts w:ascii="Arial" w:hAnsi="Arial" w:cs="Arial"/>
                <w:b/>
                <w:sz w:val="20"/>
                <w:szCs w:val="20"/>
              </w:rPr>
            </w:pPr>
            <w:r w:rsidRPr="0039079C">
              <w:rPr>
                <w:rFonts w:ascii="Arial" w:hAnsi="Arial" w:cs="Arial"/>
                <w:b/>
                <w:sz w:val="20"/>
                <w:szCs w:val="20"/>
              </w:rPr>
              <w:t xml:space="preserve">Status pojazdu: </w:t>
            </w:r>
          </w:p>
          <w:p w14:paraId="5E5C9B95" w14:textId="77777777" w:rsidR="00DA4355" w:rsidRPr="0039079C" w:rsidRDefault="00DA4355" w:rsidP="00C825A5">
            <w:pPr>
              <w:spacing w:line="276" w:lineRule="auto"/>
              <w:rPr>
                <w:rFonts w:ascii="Arial" w:hAnsi="Arial" w:cs="Arial"/>
                <w:b/>
                <w:sz w:val="20"/>
                <w:szCs w:val="20"/>
              </w:rPr>
            </w:pPr>
            <w:r w:rsidRPr="0039079C">
              <w:rPr>
                <w:rFonts w:ascii="Arial" w:hAnsi="Arial" w:cs="Arial"/>
                <w:sz w:val="20"/>
                <w:szCs w:val="20"/>
              </w:rPr>
              <w:t xml:space="preserve">w eksploatacji / wyłączony z eksploatacji </w:t>
            </w:r>
            <w:r w:rsidRPr="0039079C">
              <w:rPr>
                <w:rFonts w:ascii="Arial" w:hAnsi="Arial" w:cs="Arial"/>
                <w:b/>
                <w:sz w:val="20"/>
                <w:szCs w:val="20"/>
              </w:rPr>
              <w:t>*</w:t>
            </w:r>
            <w:r w:rsidRPr="0039079C">
              <w:rPr>
                <w:rFonts w:ascii="Arial" w:hAnsi="Arial" w:cs="Arial"/>
                <w:sz w:val="20"/>
                <w:szCs w:val="20"/>
              </w:rPr>
              <w:t xml:space="preserve">  w dniu </w:t>
            </w:r>
            <w:r w:rsidRPr="0039079C">
              <w:rPr>
                <w:rFonts w:ascii="Arial" w:hAnsi="Arial" w:cs="Arial"/>
                <w:sz w:val="16"/>
                <w:szCs w:val="16"/>
              </w:rPr>
              <w:t>……………………..…..……….</w:t>
            </w:r>
            <w:r w:rsidRPr="0039079C">
              <w:rPr>
                <w:rFonts w:ascii="Arial" w:hAnsi="Arial" w:cs="Arial"/>
                <w:sz w:val="20"/>
                <w:szCs w:val="20"/>
              </w:rPr>
              <w:t xml:space="preserve"> o godzinie </w:t>
            </w:r>
            <w:r w:rsidRPr="0039079C">
              <w:rPr>
                <w:rFonts w:ascii="Arial" w:hAnsi="Arial" w:cs="Arial"/>
                <w:sz w:val="16"/>
                <w:szCs w:val="16"/>
              </w:rPr>
              <w:t>………..………..………….</w:t>
            </w:r>
            <w:r w:rsidRPr="0039079C">
              <w:rPr>
                <w:rFonts w:ascii="Arial" w:hAnsi="Arial" w:cs="Arial"/>
                <w:sz w:val="20"/>
                <w:szCs w:val="20"/>
              </w:rPr>
              <w:t xml:space="preserve">  </w:t>
            </w:r>
          </w:p>
          <w:p w14:paraId="21C97FAB" w14:textId="77777777" w:rsidR="00DA4355" w:rsidRPr="0039079C" w:rsidRDefault="00DA4355" w:rsidP="00C825A5">
            <w:pPr>
              <w:spacing w:line="276" w:lineRule="auto"/>
            </w:pPr>
            <w:r w:rsidRPr="0039079C">
              <w:rPr>
                <w:rFonts w:ascii="Arial" w:hAnsi="Arial" w:cs="Arial"/>
                <w:sz w:val="20"/>
                <w:szCs w:val="20"/>
              </w:rPr>
              <w:t xml:space="preserve">Miejsce postoju wyłączonego pojazdu: </w:t>
            </w:r>
            <w:r w:rsidRPr="0039079C">
              <w:rPr>
                <w:rFonts w:ascii="Arial" w:hAnsi="Arial" w:cs="Arial"/>
                <w:sz w:val="16"/>
                <w:szCs w:val="16"/>
              </w:rPr>
              <w:t>……………………………………………………………..………………………..………….</w:t>
            </w:r>
          </w:p>
        </w:tc>
      </w:tr>
      <w:tr w:rsidR="00DA4355" w:rsidRPr="0039079C" w14:paraId="339C2F4E" w14:textId="77777777" w:rsidTr="00DA4355">
        <w:trPr>
          <w:trHeight w:val="778"/>
        </w:trPr>
        <w:tc>
          <w:tcPr>
            <w:tcW w:w="9923" w:type="dxa"/>
            <w:vAlign w:val="center"/>
          </w:tcPr>
          <w:p w14:paraId="3539A7A8" w14:textId="77777777" w:rsidR="00DA4355" w:rsidRPr="0039079C" w:rsidRDefault="00DA4355" w:rsidP="00C825A5">
            <w:pPr>
              <w:spacing w:line="276" w:lineRule="auto"/>
              <w:rPr>
                <w:rFonts w:ascii="Arial" w:hAnsi="Arial" w:cs="Arial"/>
                <w:b/>
                <w:sz w:val="8"/>
                <w:szCs w:val="8"/>
              </w:rPr>
            </w:pPr>
          </w:p>
          <w:p w14:paraId="7FE1B3BD" w14:textId="77777777" w:rsidR="00DA4355" w:rsidRPr="0039079C" w:rsidRDefault="00DA4355" w:rsidP="00C825A5">
            <w:pPr>
              <w:spacing w:line="276" w:lineRule="auto"/>
              <w:rPr>
                <w:rFonts w:ascii="Arial" w:hAnsi="Arial" w:cs="Arial"/>
                <w:sz w:val="16"/>
                <w:szCs w:val="16"/>
              </w:rPr>
            </w:pPr>
            <w:r w:rsidRPr="0039079C">
              <w:rPr>
                <w:rFonts w:ascii="Arial" w:hAnsi="Arial" w:cs="Arial"/>
                <w:b/>
                <w:sz w:val="20"/>
                <w:szCs w:val="20"/>
              </w:rPr>
              <w:t xml:space="preserve">Proponowany sposób i termin załatwienia: </w:t>
            </w:r>
            <w:r w:rsidRPr="0039079C">
              <w:rPr>
                <w:rFonts w:ascii="Arial" w:hAnsi="Arial" w:cs="Arial"/>
                <w:sz w:val="16"/>
                <w:szCs w:val="16"/>
              </w:rPr>
              <w:t>…………………………………………..………………………………..…………..</w:t>
            </w:r>
          </w:p>
          <w:p w14:paraId="10B96674" w14:textId="77777777" w:rsidR="00DA4355" w:rsidRPr="0039079C" w:rsidRDefault="00DA4355" w:rsidP="00C825A5">
            <w:pPr>
              <w:spacing w:line="276" w:lineRule="auto"/>
              <w:rPr>
                <w:b/>
              </w:rPr>
            </w:pPr>
            <w:r w:rsidRPr="0039079C">
              <w:rPr>
                <w:rFonts w:ascii="Arial" w:hAnsi="Arial" w:cs="Arial"/>
                <w:sz w:val="20"/>
                <w:szCs w:val="20"/>
              </w:rPr>
              <w:t>kontakt telefoniczny:</w:t>
            </w:r>
            <w:r w:rsidRPr="0039079C">
              <w:rPr>
                <w:b/>
              </w:rPr>
              <w:t xml:space="preserve"> </w:t>
            </w:r>
            <w:r w:rsidRPr="0039079C">
              <w:rPr>
                <w:rFonts w:ascii="Arial" w:hAnsi="Arial" w:cs="Arial"/>
                <w:sz w:val="16"/>
                <w:szCs w:val="16"/>
              </w:rPr>
              <w:t>………………………………………….…..</w:t>
            </w:r>
          </w:p>
        </w:tc>
      </w:tr>
      <w:tr w:rsidR="00DA4355" w:rsidRPr="0039079C" w14:paraId="31E53241" w14:textId="77777777" w:rsidTr="009050CD">
        <w:trPr>
          <w:trHeight w:val="751"/>
        </w:trPr>
        <w:tc>
          <w:tcPr>
            <w:tcW w:w="9923" w:type="dxa"/>
            <w:vAlign w:val="center"/>
          </w:tcPr>
          <w:p w14:paraId="09CFA1E6" w14:textId="77777777" w:rsidR="00DA4355" w:rsidRPr="0039079C" w:rsidRDefault="00DA4355" w:rsidP="00C825A5">
            <w:pPr>
              <w:spacing w:line="276" w:lineRule="auto"/>
              <w:rPr>
                <w:rFonts w:ascii="Arial" w:hAnsi="Arial" w:cs="Arial"/>
                <w:b/>
                <w:sz w:val="20"/>
                <w:szCs w:val="20"/>
              </w:rPr>
            </w:pPr>
            <w:r w:rsidRPr="0039079C">
              <w:rPr>
                <w:rFonts w:ascii="Arial" w:hAnsi="Arial" w:cs="Arial"/>
                <w:b/>
                <w:sz w:val="20"/>
                <w:szCs w:val="20"/>
              </w:rPr>
              <w:t>Dodatkowe uwagi / spostrzeżenia:</w:t>
            </w:r>
          </w:p>
          <w:p w14:paraId="19C83D52" w14:textId="5B103EC1" w:rsidR="00DA4355" w:rsidRPr="0039079C" w:rsidRDefault="00DA4355" w:rsidP="00C825A5">
            <w:pPr>
              <w:spacing w:line="276" w:lineRule="auto"/>
              <w:rPr>
                <w:rFonts w:ascii="Arial" w:hAnsi="Arial" w:cs="Arial"/>
                <w:b/>
                <w:sz w:val="20"/>
                <w:szCs w:val="20"/>
              </w:rPr>
            </w:pPr>
          </w:p>
        </w:tc>
      </w:tr>
    </w:tbl>
    <w:p w14:paraId="40C5BBAF" w14:textId="77777777" w:rsidR="00DA4355" w:rsidRPr="0039079C" w:rsidRDefault="00DA4355" w:rsidP="00C825A5">
      <w:pPr>
        <w:spacing w:before="120" w:after="60" w:line="276" w:lineRule="auto"/>
        <w:jc w:val="both"/>
        <w:rPr>
          <w:rFonts w:ascii="Arial" w:hAnsi="Arial" w:cs="Arial"/>
          <w:sz w:val="20"/>
          <w:u w:val="single"/>
        </w:rPr>
      </w:pPr>
      <w:r w:rsidRPr="0039079C">
        <w:rPr>
          <w:rFonts w:ascii="Arial" w:hAnsi="Arial" w:cs="Arial"/>
          <w:sz w:val="20"/>
          <w:u w:val="single"/>
        </w:rPr>
        <w:t>Otrzymują:</w:t>
      </w:r>
    </w:p>
    <w:p w14:paraId="7CBDFAC4" w14:textId="77777777" w:rsidR="00DA4355" w:rsidRPr="0039079C" w:rsidRDefault="00DA4355" w:rsidP="00C825A5">
      <w:pPr>
        <w:spacing w:before="120" w:after="60" w:line="276" w:lineRule="auto"/>
        <w:jc w:val="both"/>
        <w:rPr>
          <w:rFonts w:ascii="Arial" w:hAnsi="Arial" w:cs="Arial"/>
          <w:sz w:val="8"/>
          <w:szCs w:val="8"/>
          <w:u w:val="single"/>
        </w:rPr>
      </w:pPr>
    </w:p>
    <w:p w14:paraId="1F4A3B60" w14:textId="77777777" w:rsidR="00DA4355" w:rsidRPr="0039079C" w:rsidRDefault="00DA4355" w:rsidP="00C825A5">
      <w:pPr>
        <w:numPr>
          <w:ilvl w:val="0"/>
          <w:numId w:val="45"/>
        </w:numPr>
        <w:spacing w:after="60" w:line="276" w:lineRule="auto"/>
        <w:jc w:val="both"/>
        <w:rPr>
          <w:rFonts w:ascii="Arial" w:hAnsi="Arial" w:cs="Arial"/>
          <w:sz w:val="16"/>
          <w:szCs w:val="16"/>
        </w:rPr>
      </w:pPr>
      <w:r w:rsidRPr="0039079C">
        <w:rPr>
          <w:rFonts w:ascii="Arial" w:hAnsi="Arial" w:cs="Arial"/>
          <w:sz w:val="16"/>
          <w:szCs w:val="16"/>
        </w:rPr>
        <w:t>........................................................................</w:t>
      </w:r>
    </w:p>
    <w:p w14:paraId="7DD48340" w14:textId="77777777" w:rsidR="00DA4355" w:rsidRPr="0039079C" w:rsidRDefault="00DA4355" w:rsidP="00C825A5">
      <w:pPr>
        <w:numPr>
          <w:ilvl w:val="0"/>
          <w:numId w:val="45"/>
        </w:numPr>
        <w:spacing w:after="60" w:line="276" w:lineRule="auto"/>
        <w:jc w:val="both"/>
        <w:rPr>
          <w:rFonts w:ascii="Arial" w:hAnsi="Arial" w:cs="Arial"/>
          <w:sz w:val="16"/>
          <w:szCs w:val="16"/>
        </w:rPr>
      </w:pPr>
      <w:r w:rsidRPr="0039079C">
        <w:rPr>
          <w:rFonts w:ascii="Arial" w:hAnsi="Arial" w:cs="Arial"/>
          <w:sz w:val="16"/>
          <w:szCs w:val="16"/>
        </w:rPr>
        <w:t>........................................................................</w:t>
      </w:r>
    </w:p>
    <w:p w14:paraId="5CBC22FD" w14:textId="77777777" w:rsidR="00DA4355" w:rsidRPr="0039079C" w:rsidRDefault="00DA4355" w:rsidP="00C825A5">
      <w:pPr>
        <w:numPr>
          <w:ilvl w:val="0"/>
          <w:numId w:val="45"/>
        </w:numPr>
        <w:spacing w:after="60" w:line="276" w:lineRule="auto"/>
        <w:jc w:val="both"/>
        <w:rPr>
          <w:rFonts w:ascii="Arial" w:hAnsi="Arial" w:cs="Arial"/>
          <w:sz w:val="16"/>
          <w:szCs w:val="16"/>
        </w:rPr>
      </w:pPr>
      <w:r w:rsidRPr="0039079C">
        <w:rPr>
          <w:rFonts w:ascii="Arial" w:hAnsi="Arial" w:cs="Arial"/>
          <w:sz w:val="16"/>
          <w:szCs w:val="16"/>
        </w:rPr>
        <w:t>........................................................................</w:t>
      </w:r>
    </w:p>
    <w:p w14:paraId="38971DC0" w14:textId="77777777" w:rsidR="00DA4355" w:rsidRPr="0039079C" w:rsidRDefault="00DA4355" w:rsidP="00C825A5">
      <w:pPr>
        <w:spacing w:after="0" w:line="276" w:lineRule="auto"/>
        <w:ind w:firstLine="6118"/>
        <w:jc w:val="both"/>
        <w:rPr>
          <w:rFonts w:ascii="Arial" w:hAnsi="Arial" w:cs="Arial"/>
        </w:rPr>
      </w:pPr>
      <w:r w:rsidRPr="0039079C">
        <w:rPr>
          <w:rFonts w:ascii="Arial" w:hAnsi="Arial" w:cs="Arial"/>
        </w:rPr>
        <w:t>………………………………</w:t>
      </w:r>
    </w:p>
    <w:p w14:paraId="185D206D" w14:textId="77777777" w:rsidR="00DA4355" w:rsidRPr="0039079C" w:rsidRDefault="00DA4355" w:rsidP="00C825A5">
      <w:pPr>
        <w:spacing w:after="0" w:line="276" w:lineRule="auto"/>
        <w:ind w:firstLine="6521"/>
        <w:rPr>
          <w:rFonts w:ascii="Arial" w:hAnsi="Arial" w:cs="Arial"/>
          <w:b/>
          <w:sz w:val="16"/>
          <w:szCs w:val="16"/>
        </w:rPr>
      </w:pPr>
      <w:r w:rsidRPr="0039079C">
        <w:rPr>
          <w:rFonts w:ascii="Arial" w:hAnsi="Arial" w:cs="Arial"/>
          <w:sz w:val="16"/>
          <w:szCs w:val="16"/>
        </w:rPr>
        <w:t xml:space="preserve"> / Pieczęć i podpis /</w:t>
      </w:r>
    </w:p>
    <w:p w14:paraId="47B1A8A0" w14:textId="77777777" w:rsidR="00DA4355" w:rsidRPr="0039079C" w:rsidRDefault="00DA4355" w:rsidP="00C825A5">
      <w:pPr>
        <w:spacing w:after="0" w:line="276" w:lineRule="auto"/>
        <w:rPr>
          <w:rFonts w:ascii="Arial" w:hAnsi="Arial" w:cs="Arial"/>
          <w:sz w:val="16"/>
          <w:szCs w:val="16"/>
        </w:rPr>
      </w:pPr>
      <w:r w:rsidRPr="0039079C">
        <w:rPr>
          <w:rFonts w:ascii="Arial" w:hAnsi="Arial" w:cs="Arial"/>
          <w:b/>
          <w:sz w:val="16"/>
          <w:szCs w:val="16"/>
        </w:rPr>
        <w:t>*</w:t>
      </w:r>
      <w:r w:rsidRPr="0039079C">
        <w:rPr>
          <w:rFonts w:ascii="Arial" w:hAnsi="Arial" w:cs="Arial"/>
          <w:sz w:val="16"/>
          <w:szCs w:val="16"/>
        </w:rPr>
        <w:t xml:space="preserve"> niepotrzebne skreślić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4C7FB4" w:rsidRPr="0039079C" w14:paraId="4EEC87C4" w14:textId="77777777" w:rsidTr="00705323">
        <w:trPr>
          <w:trHeight w:val="557"/>
          <w:jc w:val="center"/>
        </w:trPr>
        <w:tc>
          <w:tcPr>
            <w:tcW w:w="2268" w:type="dxa"/>
            <w:vMerge w:val="restart"/>
            <w:shd w:val="clear" w:color="auto" w:fill="auto"/>
            <w:vAlign w:val="center"/>
          </w:tcPr>
          <w:p w14:paraId="075745C1" w14:textId="2C98A0E0" w:rsidR="004C7FB4" w:rsidRPr="0039079C" w:rsidRDefault="004C7FB4" w:rsidP="00C825A5">
            <w:pPr>
              <w:spacing w:line="276" w:lineRule="auto"/>
              <w:contextualSpacing/>
              <w:jc w:val="center"/>
              <w:rPr>
                <w:rFonts w:ascii="Arial" w:hAnsi="Arial"/>
                <w:b/>
                <w:i/>
                <w:smallCaps/>
              </w:rPr>
            </w:pPr>
            <w:r w:rsidRPr="0039079C">
              <w:lastRenderedPageBreak/>
              <w:br w:type="page"/>
            </w:r>
            <w:bookmarkStart w:id="49" w:name="_Hlk158802134"/>
            <w:r w:rsidRPr="0039079C">
              <w:rPr>
                <w:rFonts w:ascii="Arial" w:hAnsi="Arial"/>
                <w:b/>
                <w:i/>
                <w:smallCaps/>
                <w:noProof/>
              </w:rPr>
              <w:drawing>
                <wp:inline distT="0" distB="0" distL="0" distR="0" wp14:anchorId="66925054" wp14:editId="16209E2E">
                  <wp:extent cx="1081405" cy="469265"/>
                  <wp:effectExtent l="0" t="0" r="4445" b="698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3A1BB10A" w14:textId="307A23CF" w:rsidR="004C7FB4" w:rsidRPr="0039079C" w:rsidRDefault="004C7FB4" w:rsidP="00C825A5">
            <w:pPr>
              <w:spacing w:line="276" w:lineRule="auto"/>
              <w:contextualSpacing/>
              <w:jc w:val="center"/>
              <w:rPr>
                <w:rFonts w:ascii="Arial" w:hAnsi="Arial"/>
                <w:b/>
                <w:sz w:val="20"/>
                <w:szCs w:val="20"/>
              </w:rPr>
            </w:pPr>
            <w:r w:rsidRPr="0039079C">
              <w:rPr>
                <w:rFonts w:ascii="Arial" w:hAnsi="Arial"/>
                <w:b/>
                <w:sz w:val="20"/>
                <w:szCs w:val="20"/>
              </w:rPr>
              <w:t>Załącznik nr 3</w:t>
            </w:r>
          </w:p>
        </w:tc>
        <w:tc>
          <w:tcPr>
            <w:tcW w:w="3822" w:type="dxa"/>
            <w:shd w:val="clear" w:color="auto" w:fill="auto"/>
            <w:vAlign w:val="center"/>
          </w:tcPr>
          <w:p w14:paraId="5363A1C0" w14:textId="77777777" w:rsidR="004C7FB4" w:rsidRPr="00DC4FE4" w:rsidRDefault="004C7FB4" w:rsidP="00DC4FE4">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304129C7" w14:textId="15FCC5AA" w:rsidR="004C7FB4" w:rsidRPr="0039079C" w:rsidRDefault="004C7FB4" w:rsidP="00DC4FE4">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4C7FB4" w:rsidRPr="0039079C" w14:paraId="4CF177EB" w14:textId="77777777" w:rsidTr="00705323">
        <w:trPr>
          <w:trHeight w:val="524"/>
          <w:jc w:val="center"/>
        </w:trPr>
        <w:tc>
          <w:tcPr>
            <w:tcW w:w="2268" w:type="dxa"/>
            <w:vMerge/>
            <w:shd w:val="clear" w:color="auto" w:fill="auto"/>
          </w:tcPr>
          <w:p w14:paraId="63214730" w14:textId="77777777" w:rsidR="004C7FB4" w:rsidRPr="0039079C" w:rsidRDefault="004C7FB4"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0EB4E63D" w14:textId="0741E7ED" w:rsidR="004C7FB4" w:rsidRPr="0039079C" w:rsidRDefault="00CE7F11" w:rsidP="00C825A5">
            <w:pPr>
              <w:spacing w:after="0" w:line="276" w:lineRule="auto"/>
              <w:jc w:val="center"/>
              <w:rPr>
                <w:rFonts w:ascii="Arial" w:hAnsi="Arial"/>
                <w:b/>
                <w:sz w:val="20"/>
                <w:szCs w:val="20"/>
              </w:rPr>
            </w:pPr>
            <w:r w:rsidRPr="0039079C">
              <w:rPr>
                <w:rFonts w:ascii="Arial" w:hAnsi="Arial" w:cs="Arial"/>
                <w:w w:val="105"/>
                <w:sz w:val="20"/>
                <w:szCs w:val="20"/>
              </w:rPr>
              <w:t>Wzór druku potwierdzającego wykonanie naprawy gwarancyjnej</w:t>
            </w:r>
          </w:p>
        </w:tc>
      </w:tr>
      <w:bookmarkEnd w:id="49"/>
    </w:tbl>
    <w:p w14:paraId="0CF74F17" w14:textId="76747788" w:rsidR="009A68C0" w:rsidRPr="0039079C" w:rsidRDefault="009A68C0" w:rsidP="00C825A5">
      <w:pPr>
        <w:spacing w:line="276" w:lineRule="auto"/>
        <w:rPr>
          <w:sz w:val="16"/>
          <w:szCs w:val="16"/>
        </w:rPr>
      </w:pP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
        <w:gridCol w:w="1850"/>
        <w:gridCol w:w="408"/>
        <w:gridCol w:w="1080"/>
        <w:gridCol w:w="784"/>
        <w:gridCol w:w="1108"/>
        <w:gridCol w:w="801"/>
        <w:gridCol w:w="1635"/>
        <w:gridCol w:w="2374"/>
        <w:gridCol w:w="603"/>
      </w:tblGrid>
      <w:tr w:rsidR="00784FEB" w:rsidRPr="0039079C" w14:paraId="58172253" w14:textId="77777777" w:rsidTr="00A470DD">
        <w:trPr>
          <w:gridBefore w:val="1"/>
          <w:wBefore w:w="10" w:type="dxa"/>
          <w:trHeight w:hRule="exact" w:val="1936"/>
          <w:jc w:val="center"/>
        </w:trPr>
        <w:tc>
          <w:tcPr>
            <w:tcW w:w="3338" w:type="dxa"/>
            <w:gridSpan w:val="3"/>
            <w:tcBorders>
              <w:top w:val="single" w:sz="12" w:space="0" w:color="auto"/>
              <w:left w:val="single" w:sz="12" w:space="0" w:color="auto"/>
              <w:bottom w:val="single" w:sz="12" w:space="0" w:color="auto"/>
            </w:tcBorders>
            <w:shd w:val="clear" w:color="auto" w:fill="auto"/>
          </w:tcPr>
          <w:p w14:paraId="59B7096C" w14:textId="77777777" w:rsidR="00784FEB" w:rsidRPr="0039079C" w:rsidRDefault="00784FEB" w:rsidP="00C825A5">
            <w:pPr>
              <w:spacing w:after="0" w:line="276" w:lineRule="auto"/>
              <w:rPr>
                <w:rFonts w:ascii="Times New Roman" w:eastAsia="Times New Roman" w:hAnsi="Times New Roman" w:cs="Times New Roman"/>
                <w:sz w:val="24"/>
                <w:szCs w:val="24"/>
                <w:lang w:eastAsia="pl-PL"/>
              </w:rPr>
            </w:pPr>
          </w:p>
          <w:p w14:paraId="5DF14DEC" w14:textId="77777777" w:rsidR="00784FEB" w:rsidRPr="0039079C" w:rsidRDefault="00784FEB" w:rsidP="00C825A5">
            <w:pPr>
              <w:spacing w:after="0" w:line="276" w:lineRule="auto"/>
              <w:rPr>
                <w:rFonts w:ascii="Times New Roman" w:eastAsia="Times New Roman" w:hAnsi="Times New Roman" w:cs="Times New Roman"/>
                <w:sz w:val="24"/>
                <w:szCs w:val="24"/>
                <w:lang w:eastAsia="pl-PL"/>
              </w:rPr>
            </w:pPr>
          </w:p>
          <w:p w14:paraId="0D4740D6" w14:textId="77777777" w:rsidR="00784FEB" w:rsidRPr="0039079C" w:rsidRDefault="00784FEB" w:rsidP="00C825A5">
            <w:pPr>
              <w:spacing w:after="0" w:line="276" w:lineRule="auto"/>
              <w:rPr>
                <w:rFonts w:ascii="Times New Roman" w:eastAsia="Times New Roman" w:hAnsi="Times New Roman" w:cs="Times New Roman"/>
                <w:sz w:val="24"/>
                <w:szCs w:val="24"/>
                <w:lang w:eastAsia="pl-PL"/>
              </w:rPr>
            </w:pPr>
          </w:p>
          <w:p w14:paraId="018F0D04" w14:textId="77777777" w:rsidR="00784FEB" w:rsidRPr="0039079C" w:rsidRDefault="00784FEB" w:rsidP="00C825A5">
            <w:pPr>
              <w:spacing w:after="0" w:line="276" w:lineRule="auto"/>
              <w:rPr>
                <w:rFonts w:ascii="Times New Roman" w:eastAsia="Times New Roman" w:hAnsi="Times New Roman" w:cs="Times New Roman"/>
                <w:sz w:val="24"/>
                <w:szCs w:val="24"/>
                <w:lang w:eastAsia="pl-PL"/>
              </w:rPr>
            </w:pPr>
          </w:p>
          <w:p w14:paraId="67F2F990" w14:textId="77777777" w:rsidR="00784FEB" w:rsidRPr="0039079C" w:rsidRDefault="00784FEB" w:rsidP="00C825A5">
            <w:pPr>
              <w:spacing w:after="0" w:line="276" w:lineRule="auto"/>
              <w:rPr>
                <w:rFonts w:ascii="Times New Roman" w:eastAsia="Times New Roman" w:hAnsi="Times New Roman" w:cs="Times New Roman"/>
                <w:sz w:val="24"/>
                <w:szCs w:val="24"/>
                <w:lang w:eastAsia="pl-PL"/>
              </w:rPr>
            </w:pPr>
          </w:p>
          <w:p w14:paraId="6F5D0278" w14:textId="77777777" w:rsidR="00784FEB" w:rsidRPr="0039079C" w:rsidRDefault="00784FEB" w:rsidP="00C825A5">
            <w:pPr>
              <w:spacing w:after="0" w:line="276" w:lineRule="auto"/>
              <w:jc w:val="center"/>
              <w:rPr>
                <w:rFonts w:ascii="Arial" w:eastAsia="Times New Roman" w:hAnsi="Arial" w:cs="Arial"/>
                <w:sz w:val="20"/>
                <w:szCs w:val="20"/>
                <w:lang w:eastAsia="pl-PL"/>
              </w:rPr>
            </w:pPr>
            <w:r w:rsidRPr="0039079C">
              <w:rPr>
                <w:rFonts w:ascii="Arial" w:eastAsia="Times New Roman" w:hAnsi="Arial" w:cs="Arial"/>
                <w:sz w:val="20"/>
                <w:szCs w:val="20"/>
                <w:lang w:eastAsia="pl-PL"/>
              </w:rPr>
              <w:t>Pieczątka zakładu naprawczego</w:t>
            </w:r>
          </w:p>
        </w:tc>
        <w:tc>
          <w:tcPr>
            <w:tcW w:w="4328" w:type="dxa"/>
            <w:gridSpan w:val="4"/>
            <w:tcBorders>
              <w:top w:val="single" w:sz="12" w:space="0" w:color="auto"/>
              <w:bottom w:val="single" w:sz="12" w:space="0" w:color="auto"/>
            </w:tcBorders>
            <w:shd w:val="clear" w:color="auto" w:fill="auto"/>
          </w:tcPr>
          <w:p w14:paraId="5E34B63E" w14:textId="77777777" w:rsidR="00784FEB" w:rsidRPr="0039079C" w:rsidRDefault="00784FEB" w:rsidP="00C825A5">
            <w:pPr>
              <w:spacing w:after="0" w:line="276" w:lineRule="auto"/>
              <w:rPr>
                <w:rFonts w:ascii="Times New Roman" w:eastAsia="Times New Roman" w:hAnsi="Times New Roman" w:cs="Times New Roman"/>
                <w:b/>
                <w:sz w:val="16"/>
                <w:szCs w:val="16"/>
                <w:lang w:eastAsia="pl-PL"/>
              </w:rPr>
            </w:pPr>
          </w:p>
          <w:p w14:paraId="27406415" w14:textId="77777777" w:rsidR="00784FEB" w:rsidRPr="0039079C" w:rsidRDefault="00784FEB" w:rsidP="00C825A5">
            <w:pPr>
              <w:spacing w:after="0" w:line="276" w:lineRule="auto"/>
              <w:jc w:val="center"/>
              <w:rPr>
                <w:rFonts w:eastAsia="Times New Roman" w:cstheme="minorHAnsi"/>
                <w:b/>
                <w:sz w:val="16"/>
                <w:szCs w:val="16"/>
                <w:lang w:eastAsia="pl-PL"/>
              </w:rPr>
            </w:pPr>
          </w:p>
          <w:p w14:paraId="6C4C4142" w14:textId="77777777" w:rsidR="00784FEB" w:rsidRPr="0039079C" w:rsidRDefault="00784FEB" w:rsidP="00C825A5">
            <w:pPr>
              <w:spacing w:after="0" w:line="276" w:lineRule="auto"/>
              <w:jc w:val="center"/>
              <w:rPr>
                <w:rFonts w:eastAsia="Times New Roman" w:cstheme="minorHAnsi"/>
                <w:b/>
                <w:sz w:val="28"/>
                <w:szCs w:val="28"/>
                <w:lang w:eastAsia="pl-PL"/>
              </w:rPr>
            </w:pPr>
            <w:r w:rsidRPr="0039079C">
              <w:rPr>
                <w:rFonts w:eastAsia="Times New Roman" w:cstheme="minorHAnsi"/>
                <w:b/>
                <w:sz w:val="28"/>
                <w:szCs w:val="28"/>
                <w:lang w:eastAsia="pl-PL"/>
              </w:rPr>
              <w:t xml:space="preserve">PROTOKÓŁ NAPRAWY </w:t>
            </w:r>
          </w:p>
          <w:p w14:paraId="447073B1" w14:textId="77777777" w:rsidR="00784FEB" w:rsidRPr="0039079C" w:rsidRDefault="00784FEB" w:rsidP="00C825A5">
            <w:pPr>
              <w:spacing w:after="0" w:line="276" w:lineRule="auto"/>
              <w:jc w:val="center"/>
              <w:rPr>
                <w:rFonts w:eastAsia="Times New Roman" w:cstheme="minorHAnsi"/>
                <w:b/>
                <w:sz w:val="28"/>
                <w:szCs w:val="28"/>
                <w:lang w:eastAsia="pl-PL"/>
              </w:rPr>
            </w:pPr>
            <w:r w:rsidRPr="0039079C">
              <w:rPr>
                <w:rFonts w:eastAsia="Times New Roman" w:cstheme="minorHAnsi"/>
                <w:b/>
                <w:sz w:val="28"/>
                <w:szCs w:val="28"/>
                <w:lang w:eastAsia="pl-PL"/>
              </w:rPr>
              <w:t>GWARANCYJNEJ</w:t>
            </w:r>
          </w:p>
          <w:p w14:paraId="29132ABD" w14:textId="77777777" w:rsidR="00784FEB" w:rsidRPr="0039079C" w:rsidRDefault="00784FEB" w:rsidP="00C825A5">
            <w:pPr>
              <w:spacing w:after="0" w:line="276" w:lineRule="auto"/>
              <w:jc w:val="center"/>
              <w:rPr>
                <w:rFonts w:eastAsia="Times New Roman" w:cstheme="minorHAnsi"/>
                <w:sz w:val="24"/>
                <w:szCs w:val="24"/>
                <w:lang w:eastAsia="pl-PL"/>
              </w:rPr>
            </w:pPr>
          </w:p>
          <w:p w14:paraId="5F5B5B8A" w14:textId="77777777" w:rsidR="00784FEB" w:rsidRPr="0039079C" w:rsidRDefault="00784FEB" w:rsidP="00C825A5">
            <w:pPr>
              <w:spacing w:after="0" w:line="276" w:lineRule="auto"/>
              <w:jc w:val="center"/>
              <w:rPr>
                <w:rFonts w:ascii="Arial" w:eastAsia="Times New Roman" w:hAnsi="Arial" w:cs="Arial"/>
                <w:sz w:val="20"/>
                <w:szCs w:val="20"/>
                <w:lang w:eastAsia="pl-PL"/>
              </w:rPr>
            </w:pPr>
            <w:r w:rsidRPr="0039079C">
              <w:rPr>
                <w:rFonts w:eastAsia="Times New Roman" w:cstheme="minorHAnsi"/>
                <w:sz w:val="20"/>
                <w:szCs w:val="20"/>
                <w:lang w:eastAsia="pl-PL"/>
              </w:rPr>
              <w:t>spisany dnia: ……………………….………………………..</w:t>
            </w:r>
          </w:p>
        </w:tc>
        <w:tc>
          <w:tcPr>
            <w:tcW w:w="2977" w:type="dxa"/>
            <w:gridSpan w:val="2"/>
            <w:tcBorders>
              <w:top w:val="single" w:sz="12" w:space="0" w:color="auto"/>
              <w:bottom w:val="single" w:sz="12" w:space="0" w:color="auto"/>
              <w:right w:val="single" w:sz="12" w:space="0" w:color="auto"/>
            </w:tcBorders>
            <w:shd w:val="clear" w:color="auto" w:fill="auto"/>
          </w:tcPr>
          <w:p w14:paraId="4ED3B6E4" w14:textId="77777777" w:rsidR="00784FEB" w:rsidRPr="0039079C" w:rsidRDefault="00784FEB" w:rsidP="00C825A5">
            <w:pPr>
              <w:spacing w:after="0" w:line="276" w:lineRule="auto"/>
              <w:rPr>
                <w:rFonts w:ascii="Times New Roman" w:eastAsia="Times New Roman" w:hAnsi="Times New Roman" w:cs="Times New Roman"/>
                <w:sz w:val="20"/>
                <w:szCs w:val="20"/>
                <w:lang w:eastAsia="pl-PL"/>
              </w:rPr>
            </w:pPr>
          </w:p>
          <w:p w14:paraId="2B1C290A" w14:textId="77777777" w:rsidR="00784FEB" w:rsidRPr="0039079C" w:rsidRDefault="00784FEB" w:rsidP="00C825A5">
            <w:pPr>
              <w:spacing w:after="0" w:line="276" w:lineRule="auto"/>
              <w:rPr>
                <w:rFonts w:ascii="Times New Roman" w:eastAsia="Times New Roman" w:hAnsi="Times New Roman" w:cs="Times New Roman"/>
                <w:sz w:val="20"/>
                <w:szCs w:val="20"/>
                <w:lang w:eastAsia="pl-PL"/>
              </w:rPr>
            </w:pPr>
          </w:p>
          <w:p w14:paraId="725F20CC" w14:textId="77777777" w:rsidR="00784FEB" w:rsidRPr="0039079C" w:rsidRDefault="00784FEB" w:rsidP="00C825A5">
            <w:pPr>
              <w:spacing w:after="0" w:line="276" w:lineRule="auto"/>
              <w:jc w:val="center"/>
              <w:rPr>
                <w:rFonts w:ascii="Times New Roman" w:eastAsia="Times New Roman" w:hAnsi="Times New Roman" w:cs="Times New Roman"/>
                <w:sz w:val="20"/>
                <w:szCs w:val="20"/>
                <w:lang w:eastAsia="pl-PL"/>
              </w:rPr>
            </w:pPr>
          </w:p>
          <w:p w14:paraId="467A2CD8" w14:textId="77777777" w:rsidR="00784FEB" w:rsidRPr="0039079C" w:rsidRDefault="00784FEB" w:rsidP="00C825A5">
            <w:pPr>
              <w:spacing w:after="0" w:line="276" w:lineRule="auto"/>
              <w:jc w:val="center"/>
              <w:rPr>
                <w:rFonts w:ascii="Times New Roman" w:eastAsia="Times New Roman" w:hAnsi="Times New Roman" w:cs="Times New Roman"/>
                <w:sz w:val="20"/>
                <w:szCs w:val="20"/>
                <w:lang w:eastAsia="pl-PL"/>
              </w:rPr>
            </w:pPr>
            <w:r w:rsidRPr="0039079C">
              <w:rPr>
                <w:rFonts w:ascii="Times New Roman" w:eastAsia="Times New Roman" w:hAnsi="Times New Roman" w:cs="Times New Roman"/>
                <w:sz w:val="20"/>
                <w:szCs w:val="20"/>
                <w:lang w:eastAsia="pl-PL"/>
              </w:rPr>
              <w:t>Strona 1/1</w:t>
            </w:r>
          </w:p>
        </w:tc>
      </w:tr>
      <w:tr w:rsidR="00784FEB" w:rsidRPr="0039079C" w14:paraId="6910C87A" w14:textId="77777777" w:rsidTr="00784FEB">
        <w:trPr>
          <w:gridBefore w:val="1"/>
          <w:wBefore w:w="10" w:type="dxa"/>
          <w:trHeight w:val="840"/>
          <w:jc w:val="center"/>
        </w:trPr>
        <w:tc>
          <w:tcPr>
            <w:tcW w:w="10643" w:type="dxa"/>
            <w:gridSpan w:val="9"/>
            <w:tcBorders>
              <w:left w:val="single" w:sz="12" w:space="0" w:color="auto"/>
              <w:right w:val="single" w:sz="18" w:space="0" w:color="auto"/>
            </w:tcBorders>
            <w:shd w:val="clear" w:color="auto" w:fill="auto"/>
          </w:tcPr>
          <w:p w14:paraId="0A8CAB6A" w14:textId="77777777" w:rsidR="00784FEB" w:rsidRPr="0039079C" w:rsidRDefault="00784FEB" w:rsidP="00C825A5">
            <w:pPr>
              <w:spacing w:after="0" w:line="276" w:lineRule="auto"/>
              <w:rPr>
                <w:rFonts w:eastAsia="Times New Roman" w:cstheme="minorHAnsi"/>
                <w:b/>
                <w:sz w:val="20"/>
                <w:szCs w:val="20"/>
                <w:lang w:eastAsia="pl-PL"/>
              </w:rPr>
            </w:pPr>
            <w:r w:rsidRPr="0039079C">
              <w:rPr>
                <w:rFonts w:eastAsia="Times New Roman" w:cstheme="minorHAnsi"/>
                <w:b/>
                <w:sz w:val="20"/>
                <w:szCs w:val="20"/>
                <w:lang w:eastAsia="pl-PL"/>
              </w:rPr>
              <w:t>ZGŁASZAJĄCY:</w:t>
            </w:r>
          </w:p>
          <w:p w14:paraId="5198AC24" w14:textId="77777777" w:rsidR="00784FEB" w:rsidRPr="0039079C" w:rsidRDefault="00784FEB" w:rsidP="00C825A5">
            <w:pPr>
              <w:tabs>
                <w:tab w:val="left" w:pos="2565"/>
              </w:tabs>
              <w:spacing w:after="0" w:line="276" w:lineRule="auto"/>
              <w:jc w:val="center"/>
              <w:rPr>
                <w:rFonts w:ascii="Arial" w:eastAsia="Times New Roman" w:hAnsi="Arial" w:cs="Arial"/>
                <w:b/>
                <w:bCs/>
                <w:color w:val="000000"/>
                <w:sz w:val="32"/>
                <w:szCs w:val="32"/>
                <w:shd w:val="clear" w:color="auto" w:fill="FFFFFF"/>
                <w:lang w:eastAsia="pl-PL"/>
              </w:rPr>
            </w:pPr>
            <w:r w:rsidRPr="0039079C">
              <w:rPr>
                <w:rFonts w:ascii="Arial" w:eastAsia="Times New Roman" w:hAnsi="Arial" w:cs="Arial"/>
                <w:b/>
                <w:bCs/>
                <w:color w:val="000000"/>
                <w:sz w:val="32"/>
                <w:szCs w:val="32"/>
                <w:shd w:val="clear" w:color="auto" w:fill="FFFFFF"/>
                <w:lang w:eastAsia="pl-PL"/>
              </w:rPr>
              <w:t xml:space="preserve">"KOLEJE MAŁOPOLSKIE" sp. z o.o. </w:t>
            </w:r>
          </w:p>
        </w:tc>
      </w:tr>
      <w:tr w:rsidR="00784FEB" w:rsidRPr="0039079C" w14:paraId="50089357" w14:textId="77777777" w:rsidTr="00784FEB">
        <w:trPr>
          <w:gridBefore w:val="1"/>
          <w:wBefore w:w="10" w:type="dxa"/>
          <w:trHeight w:hRule="exact" w:val="868"/>
          <w:jc w:val="center"/>
        </w:trPr>
        <w:tc>
          <w:tcPr>
            <w:tcW w:w="4122" w:type="dxa"/>
            <w:gridSpan w:val="4"/>
            <w:tcBorders>
              <w:left w:val="single" w:sz="12" w:space="0" w:color="auto"/>
              <w:bottom w:val="single" w:sz="12" w:space="0" w:color="auto"/>
            </w:tcBorders>
            <w:shd w:val="clear" w:color="auto" w:fill="auto"/>
          </w:tcPr>
          <w:p w14:paraId="43E7E3A3"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Numer zgłoszenia reklamacyjnego:</w:t>
            </w:r>
          </w:p>
          <w:p w14:paraId="3214AC99"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 xml:space="preserve"> </w:t>
            </w:r>
          </w:p>
          <w:p w14:paraId="5E2E2EE4" w14:textId="77777777" w:rsidR="00784FEB" w:rsidRPr="0039079C" w:rsidRDefault="00784FEB" w:rsidP="00C825A5">
            <w:pPr>
              <w:spacing w:after="0" w:line="276" w:lineRule="auto"/>
              <w:rPr>
                <w:rFonts w:eastAsia="Times New Roman" w:cstheme="minorHAnsi"/>
                <w:b/>
                <w:i/>
                <w:sz w:val="20"/>
                <w:szCs w:val="20"/>
                <w:lang w:eastAsia="pl-PL"/>
              </w:rPr>
            </w:pPr>
          </w:p>
        </w:tc>
        <w:tc>
          <w:tcPr>
            <w:tcW w:w="3544" w:type="dxa"/>
            <w:gridSpan w:val="3"/>
            <w:tcBorders>
              <w:bottom w:val="single" w:sz="12" w:space="0" w:color="auto"/>
            </w:tcBorders>
            <w:shd w:val="clear" w:color="auto" w:fill="auto"/>
          </w:tcPr>
          <w:p w14:paraId="2CC9BB58"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Data i godzina zgłoszenia:</w:t>
            </w:r>
          </w:p>
          <w:p w14:paraId="5224E2A1" w14:textId="77777777" w:rsidR="00784FEB" w:rsidRPr="0039079C"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12" w:space="0" w:color="auto"/>
              <w:right w:val="single" w:sz="18" w:space="0" w:color="auto"/>
            </w:tcBorders>
            <w:shd w:val="clear" w:color="auto" w:fill="auto"/>
          </w:tcPr>
          <w:p w14:paraId="6C171526"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Miejsce naprawy pojazdu:</w:t>
            </w:r>
          </w:p>
          <w:p w14:paraId="4C934AC4" w14:textId="77777777" w:rsidR="00784FEB" w:rsidRPr="0039079C" w:rsidRDefault="00784FEB" w:rsidP="00C825A5">
            <w:pPr>
              <w:spacing w:after="0" w:line="276" w:lineRule="auto"/>
              <w:jc w:val="center"/>
              <w:rPr>
                <w:rFonts w:eastAsia="Times New Roman" w:cstheme="minorHAnsi"/>
                <w:i/>
                <w:sz w:val="20"/>
                <w:szCs w:val="20"/>
                <w:lang w:eastAsia="pl-PL"/>
              </w:rPr>
            </w:pPr>
          </w:p>
          <w:p w14:paraId="49A813B3" w14:textId="77777777" w:rsidR="00784FEB" w:rsidRPr="0039079C" w:rsidRDefault="00784FEB" w:rsidP="00C825A5">
            <w:pPr>
              <w:spacing w:after="0" w:line="276" w:lineRule="auto"/>
              <w:jc w:val="center"/>
              <w:rPr>
                <w:rFonts w:eastAsia="Times New Roman" w:cstheme="minorHAnsi"/>
                <w:i/>
                <w:lang w:eastAsia="pl-PL"/>
              </w:rPr>
            </w:pPr>
          </w:p>
        </w:tc>
      </w:tr>
      <w:tr w:rsidR="00784FEB" w:rsidRPr="0039079C" w14:paraId="2670A6F2" w14:textId="77777777" w:rsidTr="00784FEB">
        <w:trPr>
          <w:gridBefore w:val="1"/>
          <w:wBefore w:w="10" w:type="dxa"/>
          <w:trHeight w:val="511"/>
          <w:jc w:val="center"/>
        </w:trPr>
        <w:tc>
          <w:tcPr>
            <w:tcW w:w="10643" w:type="dxa"/>
            <w:gridSpan w:val="9"/>
            <w:tcBorders>
              <w:top w:val="single" w:sz="12" w:space="0" w:color="auto"/>
              <w:left w:val="single" w:sz="12" w:space="0" w:color="auto"/>
              <w:right w:val="single" w:sz="12" w:space="0" w:color="auto"/>
            </w:tcBorders>
            <w:shd w:val="clear" w:color="auto" w:fill="auto"/>
            <w:vAlign w:val="center"/>
          </w:tcPr>
          <w:p w14:paraId="74095E39" w14:textId="77777777" w:rsidR="00784FEB" w:rsidRPr="0039079C" w:rsidRDefault="00784FEB" w:rsidP="00C825A5">
            <w:pPr>
              <w:spacing w:after="0" w:line="276" w:lineRule="auto"/>
              <w:rPr>
                <w:rFonts w:eastAsia="Times New Roman" w:cstheme="minorHAnsi"/>
                <w:b/>
                <w:lang w:eastAsia="pl-PL"/>
              </w:rPr>
            </w:pPr>
            <w:r w:rsidRPr="0039079C">
              <w:rPr>
                <w:rFonts w:eastAsia="Times New Roman" w:cstheme="minorHAnsi"/>
                <w:b/>
                <w:lang w:eastAsia="pl-PL"/>
              </w:rPr>
              <w:t>Dane identyfikacyjne pojazdu:</w:t>
            </w:r>
          </w:p>
        </w:tc>
      </w:tr>
      <w:tr w:rsidR="00784FEB" w:rsidRPr="0039079C" w14:paraId="72428B13" w14:textId="77777777" w:rsidTr="00784FEB">
        <w:trPr>
          <w:gridBefore w:val="1"/>
          <w:wBefore w:w="10" w:type="dxa"/>
          <w:trHeight w:val="708"/>
          <w:jc w:val="center"/>
        </w:trPr>
        <w:tc>
          <w:tcPr>
            <w:tcW w:w="1850" w:type="dxa"/>
            <w:tcBorders>
              <w:left w:val="single" w:sz="12" w:space="0" w:color="auto"/>
              <w:bottom w:val="single" w:sz="4" w:space="0" w:color="auto"/>
            </w:tcBorders>
            <w:shd w:val="clear" w:color="auto" w:fill="auto"/>
          </w:tcPr>
          <w:p w14:paraId="4AC15DAB"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Typ pojazdu:</w:t>
            </w:r>
          </w:p>
          <w:p w14:paraId="77333518" w14:textId="77777777" w:rsidR="00784FEB" w:rsidRPr="0039079C" w:rsidRDefault="00784FEB" w:rsidP="00C825A5">
            <w:pPr>
              <w:spacing w:after="0" w:line="276" w:lineRule="auto"/>
              <w:rPr>
                <w:rFonts w:eastAsia="Times New Roman" w:cstheme="minorHAnsi"/>
                <w:i/>
                <w:sz w:val="16"/>
                <w:szCs w:val="16"/>
                <w:lang w:eastAsia="pl-PL"/>
              </w:rPr>
            </w:pPr>
          </w:p>
          <w:p w14:paraId="0288E0F8" w14:textId="77777777" w:rsidR="00784FEB" w:rsidRPr="0039079C" w:rsidRDefault="00784FEB" w:rsidP="00C825A5">
            <w:pPr>
              <w:spacing w:after="0" w:line="276" w:lineRule="auto"/>
              <w:jc w:val="center"/>
              <w:rPr>
                <w:rFonts w:eastAsia="Times New Roman" w:cstheme="minorHAnsi"/>
                <w:i/>
                <w:lang w:eastAsia="pl-PL"/>
              </w:rPr>
            </w:pPr>
          </w:p>
        </w:tc>
        <w:tc>
          <w:tcPr>
            <w:tcW w:w="2272" w:type="dxa"/>
            <w:gridSpan w:val="3"/>
            <w:tcBorders>
              <w:bottom w:val="single" w:sz="4" w:space="0" w:color="auto"/>
            </w:tcBorders>
            <w:shd w:val="clear" w:color="auto" w:fill="auto"/>
          </w:tcPr>
          <w:p w14:paraId="582B3853"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Nr kolejowy pojazdu:</w:t>
            </w:r>
          </w:p>
          <w:p w14:paraId="0D1CA4C5" w14:textId="77777777" w:rsidR="00784FEB" w:rsidRPr="0039079C" w:rsidRDefault="00784FEB" w:rsidP="00C825A5">
            <w:pPr>
              <w:spacing w:after="0" w:line="276" w:lineRule="auto"/>
              <w:rPr>
                <w:rFonts w:eastAsia="Times New Roman" w:cstheme="minorHAnsi"/>
                <w:i/>
                <w:sz w:val="16"/>
                <w:szCs w:val="16"/>
                <w:lang w:eastAsia="pl-PL"/>
              </w:rPr>
            </w:pPr>
          </w:p>
          <w:p w14:paraId="1EE9D12A" w14:textId="77777777" w:rsidR="00784FEB" w:rsidRPr="0039079C" w:rsidRDefault="00784FEB" w:rsidP="00C825A5">
            <w:pPr>
              <w:spacing w:after="0" w:line="276" w:lineRule="auto"/>
              <w:jc w:val="center"/>
              <w:rPr>
                <w:rFonts w:eastAsia="Times New Roman" w:cstheme="minorHAnsi"/>
                <w:i/>
                <w:lang w:eastAsia="pl-PL"/>
              </w:rPr>
            </w:pPr>
          </w:p>
        </w:tc>
        <w:tc>
          <w:tcPr>
            <w:tcW w:w="3544" w:type="dxa"/>
            <w:gridSpan w:val="3"/>
            <w:tcBorders>
              <w:bottom w:val="single" w:sz="4" w:space="0" w:color="auto"/>
            </w:tcBorders>
            <w:shd w:val="clear" w:color="auto" w:fill="auto"/>
          </w:tcPr>
          <w:p w14:paraId="0B0A098F"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Nr bieżący pojazdu:</w:t>
            </w:r>
          </w:p>
          <w:p w14:paraId="1B1D6980" w14:textId="77777777" w:rsidR="00784FEB" w:rsidRPr="0039079C" w:rsidRDefault="00784FEB" w:rsidP="00C825A5">
            <w:pPr>
              <w:spacing w:after="0" w:line="276" w:lineRule="auto"/>
              <w:rPr>
                <w:rFonts w:eastAsia="Times New Roman" w:cstheme="minorHAnsi"/>
                <w:i/>
                <w:sz w:val="16"/>
                <w:szCs w:val="16"/>
                <w:lang w:eastAsia="pl-PL"/>
              </w:rPr>
            </w:pPr>
          </w:p>
          <w:p w14:paraId="52650FF7" w14:textId="77777777" w:rsidR="00784FEB" w:rsidRPr="0039079C" w:rsidRDefault="00784FEB" w:rsidP="00C825A5">
            <w:pPr>
              <w:spacing w:after="0" w:line="276" w:lineRule="auto"/>
              <w:jc w:val="center"/>
              <w:rPr>
                <w:rFonts w:eastAsia="Times New Roman" w:cstheme="minorHAnsi"/>
                <w:i/>
                <w:sz w:val="20"/>
                <w:szCs w:val="20"/>
                <w:lang w:eastAsia="pl-PL"/>
              </w:rPr>
            </w:pPr>
          </w:p>
        </w:tc>
        <w:tc>
          <w:tcPr>
            <w:tcW w:w="2977" w:type="dxa"/>
            <w:gridSpan w:val="2"/>
            <w:tcBorders>
              <w:bottom w:val="single" w:sz="4" w:space="0" w:color="auto"/>
              <w:right w:val="single" w:sz="12" w:space="0" w:color="auto"/>
            </w:tcBorders>
            <w:shd w:val="clear" w:color="auto" w:fill="auto"/>
          </w:tcPr>
          <w:p w14:paraId="0A2266FA"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Licznik kilometrów:</w:t>
            </w:r>
          </w:p>
          <w:p w14:paraId="64D53C0A" w14:textId="77777777" w:rsidR="00784FEB" w:rsidRPr="0039079C" w:rsidRDefault="00784FEB" w:rsidP="00C825A5">
            <w:pPr>
              <w:spacing w:after="0" w:line="276" w:lineRule="auto"/>
              <w:rPr>
                <w:rFonts w:eastAsia="Times New Roman" w:cstheme="minorHAnsi"/>
                <w:i/>
                <w:sz w:val="16"/>
                <w:szCs w:val="16"/>
                <w:lang w:eastAsia="pl-PL"/>
              </w:rPr>
            </w:pPr>
          </w:p>
          <w:p w14:paraId="636D46D0" w14:textId="77777777" w:rsidR="00784FEB" w:rsidRPr="0039079C" w:rsidRDefault="00784FEB" w:rsidP="00C825A5">
            <w:pPr>
              <w:spacing w:after="0" w:line="276" w:lineRule="auto"/>
              <w:jc w:val="center"/>
              <w:rPr>
                <w:rFonts w:eastAsia="Times New Roman" w:cstheme="minorHAnsi"/>
                <w:i/>
                <w:sz w:val="20"/>
                <w:szCs w:val="20"/>
                <w:lang w:eastAsia="pl-PL"/>
              </w:rPr>
            </w:pPr>
          </w:p>
        </w:tc>
      </w:tr>
      <w:tr w:rsidR="00784FEB" w:rsidRPr="0039079C" w14:paraId="7FBFB480" w14:textId="77777777" w:rsidTr="00784FEB">
        <w:trPr>
          <w:gridBefore w:val="1"/>
          <w:wBefore w:w="10" w:type="dxa"/>
          <w:trHeight w:val="657"/>
          <w:jc w:val="center"/>
        </w:trPr>
        <w:tc>
          <w:tcPr>
            <w:tcW w:w="10643" w:type="dxa"/>
            <w:gridSpan w:val="9"/>
            <w:tcBorders>
              <w:left w:val="single" w:sz="12" w:space="0" w:color="auto"/>
              <w:right w:val="single" w:sz="12" w:space="0" w:color="auto"/>
            </w:tcBorders>
            <w:shd w:val="clear" w:color="auto" w:fill="auto"/>
            <w:vAlign w:val="center"/>
          </w:tcPr>
          <w:p w14:paraId="7DDE5F38" w14:textId="77777777" w:rsidR="00784FEB" w:rsidRPr="0039079C" w:rsidRDefault="00784FEB" w:rsidP="00C825A5">
            <w:pPr>
              <w:spacing w:after="0" w:line="276" w:lineRule="auto"/>
              <w:rPr>
                <w:rFonts w:ascii="Calibri" w:eastAsia="Times New Roman" w:hAnsi="Calibri" w:cs="Calibri"/>
                <w:b/>
                <w:i/>
                <w:sz w:val="20"/>
                <w:szCs w:val="20"/>
                <w:lang w:eastAsia="pl-PL"/>
              </w:rPr>
            </w:pPr>
            <w:r w:rsidRPr="0039079C">
              <w:rPr>
                <w:rFonts w:ascii="Calibri" w:eastAsia="Times New Roman" w:hAnsi="Calibri" w:cs="Calibri"/>
                <w:b/>
                <w:i/>
                <w:sz w:val="20"/>
                <w:szCs w:val="20"/>
                <w:lang w:eastAsia="pl-PL"/>
              </w:rPr>
              <w:t>Pojazd wyłączony z eksploatacji:</w:t>
            </w:r>
          </w:p>
          <w:p w14:paraId="56F7E958" w14:textId="77777777" w:rsidR="00784FEB" w:rsidRPr="0039079C" w:rsidRDefault="00784FEB" w:rsidP="00C825A5">
            <w:pPr>
              <w:spacing w:after="0" w:line="276" w:lineRule="auto"/>
              <w:jc w:val="center"/>
              <w:rPr>
                <w:rFonts w:eastAsia="Times New Roman" w:cstheme="minorHAnsi"/>
                <w:sz w:val="20"/>
                <w:szCs w:val="20"/>
                <w:lang w:eastAsia="pl-PL"/>
              </w:rPr>
            </w:pPr>
            <w:r w:rsidRPr="0039079C">
              <w:rPr>
                <w:rFonts w:eastAsia="Times New Roman" w:cstheme="minorHAnsi"/>
                <w:b/>
                <w:lang w:eastAsia="pl-PL"/>
              </w:rPr>
              <w:t>TAK / NIE</w:t>
            </w:r>
            <w:r w:rsidRPr="0039079C">
              <w:rPr>
                <w:rFonts w:eastAsia="Times New Roman" w:cstheme="minorHAnsi"/>
                <w:lang w:eastAsia="pl-PL"/>
              </w:rPr>
              <w:t xml:space="preserve"> *</w:t>
            </w:r>
            <w:r w:rsidRPr="0039079C">
              <w:rPr>
                <w:rFonts w:eastAsia="Times New Roman" w:cstheme="minorHAnsi"/>
                <w:sz w:val="24"/>
                <w:szCs w:val="20"/>
                <w:lang w:eastAsia="pl-PL"/>
              </w:rPr>
              <w:t xml:space="preserve">     </w:t>
            </w:r>
            <w:r w:rsidRPr="0039079C">
              <w:rPr>
                <w:rFonts w:eastAsia="Times New Roman" w:cstheme="minorHAnsi"/>
                <w:sz w:val="20"/>
                <w:szCs w:val="20"/>
                <w:lang w:eastAsia="pl-PL"/>
              </w:rPr>
              <w:t xml:space="preserve">(data i godzina wyłączenia: </w:t>
            </w:r>
            <w:r w:rsidRPr="0039079C">
              <w:rPr>
                <w:rFonts w:eastAsia="Times New Roman" w:cstheme="minorHAnsi"/>
                <w:color w:val="D9D9D9" w:themeColor="background1" w:themeShade="D9"/>
                <w:sz w:val="16"/>
                <w:szCs w:val="16"/>
                <w:lang w:eastAsia="pl-PL"/>
              </w:rPr>
              <w:t>…………..……………….…………………………………………………………</w:t>
            </w:r>
            <w:r w:rsidRPr="0039079C">
              <w:rPr>
                <w:rFonts w:eastAsia="Times New Roman" w:cstheme="minorHAnsi"/>
                <w:sz w:val="20"/>
                <w:szCs w:val="20"/>
                <w:lang w:eastAsia="pl-PL"/>
              </w:rPr>
              <w:t>)</w:t>
            </w:r>
          </w:p>
        </w:tc>
      </w:tr>
      <w:tr w:rsidR="00784FEB" w:rsidRPr="0039079C" w14:paraId="391DB5D4" w14:textId="77777777" w:rsidTr="00784FEB">
        <w:trPr>
          <w:gridBefore w:val="1"/>
          <w:wBefore w:w="10" w:type="dxa"/>
          <w:trHeight w:val="1014"/>
          <w:jc w:val="center"/>
        </w:trPr>
        <w:tc>
          <w:tcPr>
            <w:tcW w:w="10643" w:type="dxa"/>
            <w:gridSpan w:val="9"/>
            <w:tcBorders>
              <w:left w:val="single" w:sz="12" w:space="0" w:color="auto"/>
              <w:right w:val="single" w:sz="12" w:space="0" w:color="auto"/>
            </w:tcBorders>
            <w:shd w:val="clear" w:color="auto" w:fill="auto"/>
          </w:tcPr>
          <w:p w14:paraId="787C830A"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Opis zgłaszanej usterki:</w:t>
            </w:r>
          </w:p>
          <w:p w14:paraId="5BBC103D" w14:textId="77777777" w:rsidR="00784FEB" w:rsidRPr="0039079C"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39079C">
              <w:rPr>
                <w:rFonts w:ascii="Calibri" w:eastAsia="Times New Roman" w:hAnsi="Calibri" w:cs="Calibri"/>
                <w:color w:val="D9D9D9" w:themeColor="background1" w:themeShade="D9"/>
                <w:sz w:val="16"/>
                <w:szCs w:val="16"/>
                <w:lang w:eastAsia="pl-PL"/>
              </w:rPr>
              <w:t>……………………………………………………………………………………………………………………………………………………………………………………………………….…………………………………………..…</w:t>
            </w:r>
          </w:p>
          <w:p w14:paraId="08D6F265" w14:textId="4FBA1F55" w:rsidR="00784FEB" w:rsidRPr="0039079C"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39079C">
              <w:rPr>
                <w:rFonts w:ascii="Calibri" w:eastAsia="Times New Roman" w:hAnsi="Calibri" w:cs="Calibri"/>
                <w:color w:val="D9D9D9" w:themeColor="background1" w:themeShade="D9"/>
                <w:sz w:val="16"/>
                <w:szCs w:val="16"/>
                <w:lang w:eastAsia="pl-PL"/>
              </w:rPr>
              <w:t>……………………………………………………………………………………………………………………………………………………………………………………………………….…………………………………………..…</w:t>
            </w:r>
          </w:p>
        </w:tc>
      </w:tr>
      <w:tr w:rsidR="00784FEB" w:rsidRPr="0039079C" w14:paraId="2D052722" w14:textId="77777777" w:rsidTr="00784FEB">
        <w:trPr>
          <w:gridBefore w:val="1"/>
          <w:wBefore w:w="10" w:type="dxa"/>
          <w:trHeight w:val="780"/>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43D55524"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Opis usunięcia usterki / nieprawidłowości / wykonanych prac:</w:t>
            </w:r>
          </w:p>
          <w:p w14:paraId="6A3018B9" w14:textId="77777777" w:rsidR="00784FEB" w:rsidRPr="0039079C" w:rsidRDefault="00784FEB" w:rsidP="00C825A5">
            <w:pPr>
              <w:spacing w:after="0" w:line="276" w:lineRule="auto"/>
              <w:rPr>
                <w:rFonts w:eastAsia="Times New Roman" w:cstheme="minorHAnsi"/>
                <w:sz w:val="16"/>
                <w:szCs w:val="16"/>
                <w:lang w:eastAsia="pl-PL"/>
              </w:rPr>
            </w:pPr>
          </w:p>
          <w:p w14:paraId="52315875" w14:textId="77777777" w:rsidR="00784FEB" w:rsidRPr="0039079C" w:rsidRDefault="00784FEB" w:rsidP="00C825A5">
            <w:pPr>
              <w:spacing w:after="0" w:line="276" w:lineRule="auto"/>
              <w:rPr>
                <w:rFonts w:eastAsia="Times New Roman" w:cstheme="minorHAnsi"/>
                <w:color w:val="D9D9D9" w:themeColor="background1" w:themeShade="D9"/>
                <w:sz w:val="16"/>
                <w:szCs w:val="16"/>
                <w:lang w:eastAsia="pl-PL"/>
              </w:rPr>
            </w:pPr>
            <w:r w:rsidRPr="0039079C">
              <w:rPr>
                <w:rFonts w:eastAsia="Times New Roman" w:cstheme="minorHAnsi"/>
                <w:color w:val="D9D9D9" w:themeColor="background1" w:themeShade="D9"/>
                <w:sz w:val="16"/>
                <w:szCs w:val="16"/>
                <w:lang w:eastAsia="pl-PL"/>
              </w:rPr>
              <w:t>……………………………………………………………………………………………………………………………………………………………………………………………………….…………………………………………..…</w:t>
            </w:r>
          </w:p>
          <w:p w14:paraId="18205FBA" w14:textId="369348F7" w:rsidR="00784FEB" w:rsidRPr="0039079C" w:rsidRDefault="00784FEB" w:rsidP="00C825A5">
            <w:pPr>
              <w:spacing w:after="0" w:line="276" w:lineRule="auto"/>
              <w:rPr>
                <w:rFonts w:ascii="Calibri" w:eastAsia="Times New Roman" w:hAnsi="Calibri" w:cs="Calibri"/>
                <w:color w:val="D9D9D9" w:themeColor="background1" w:themeShade="D9"/>
                <w:sz w:val="16"/>
                <w:szCs w:val="16"/>
                <w:lang w:eastAsia="pl-PL"/>
              </w:rPr>
            </w:pPr>
            <w:r w:rsidRPr="0039079C">
              <w:rPr>
                <w:rFonts w:ascii="Calibri" w:eastAsia="Times New Roman" w:hAnsi="Calibri" w:cs="Calibri"/>
                <w:color w:val="D9D9D9" w:themeColor="background1" w:themeShade="D9"/>
                <w:sz w:val="16"/>
                <w:szCs w:val="16"/>
                <w:lang w:eastAsia="pl-PL"/>
              </w:rPr>
              <w:t>……………………………………………………………………………………………………………………………………………………………………………………………………….…………………………………………..…</w:t>
            </w:r>
          </w:p>
        </w:tc>
      </w:tr>
      <w:tr w:rsidR="00784FEB" w:rsidRPr="0039079C" w14:paraId="691EB2DB" w14:textId="77777777" w:rsidTr="00784FEB">
        <w:trPr>
          <w:gridBefore w:val="1"/>
          <w:wBefore w:w="10" w:type="dxa"/>
          <w:trHeight w:val="584"/>
          <w:jc w:val="center"/>
        </w:trPr>
        <w:tc>
          <w:tcPr>
            <w:tcW w:w="6031" w:type="dxa"/>
            <w:gridSpan w:val="6"/>
            <w:tcBorders>
              <w:top w:val="single" w:sz="12" w:space="0" w:color="auto"/>
              <w:left w:val="single" w:sz="12" w:space="0" w:color="auto"/>
              <w:bottom w:val="single" w:sz="4" w:space="0" w:color="auto"/>
              <w:right w:val="single" w:sz="4" w:space="0" w:color="auto"/>
            </w:tcBorders>
            <w:shd w:val="clear" w:color="auto" w:fill="auto"/>
          </w:tcPr>
          <w:p w14:paraId="39BAFE8C" w14:textId="77777777" w:rsidR="00784FEB" w:rsidRPr="0039079C" w:rsidRDefault="00784FEB" w:rsidP="00C825A5">
            <w:pPr>
              <w:spacing w:after="0" w:line="276" w:lineRule="auto"/>
              <w:rPr>
                <w:rFonts w:eastAsia="Times New Roman" w:cstheme="minorHAnsi"/>
                <w:b/>
                <w:i/>
                <w:sz w:val="24"/>
                <w:szCs w:val="24"/>
                <w:lang w:eastAsia="pl-PL"/>
              </w:rPr>
            </w:pPr>
            <w:r w:rsidRPr="0039079C">
              <w:rPr>
                <w:rFonts w:eastAsia="Times New Roman" w:cstheme="minorHAnsi"/>
                <w:b/>
                <w:i/>
                <w:sz w:val="20"/>
                <w:szCs w:val="20"/>
                <w:lang w:eastAsia="pl-PL"/>
              </w:rPr>
              <w:t xml:space="preserve">Status reklamacji: </w:t>
            </w:r>
          </w:p>
          <w:p w14:paraId="5C5B7810" w14:textId="361AC5BC" w:rsidR="00784FEB" w:rsidRPr="0039079C" w:rsidRDefault="00784FEB" w:rsidP="00C825A5">
            <w:pPr>
              <w:spacing w:after="0" w:line="276" w:lineRule="auto"/>
              <w:jc w:val="right"/>
              <w:rPr>
                <w:rFonts w:eastAsia="Times New Roman" w:cstheme="minorHAnsi"/>
                <w:b/>
                <w:lang w:eastAsia="pl-PL"/>
              </w:rPr>
            </w:pPr>
            <w:r w:rsidRPr="0039079C">
              <w:rPr>
                <w:rFonts w:eastAsia="Times New Roman" w:cstheme="minorHAnsi"/>
                <w:b/>
                <w:lang w:eastAsia="pl-PL"/>
              </w:rPr>
              <w:t xml:space="preserve">UZNANA / NIE UZNANA / NIEZASADNA </w:t>
            </w:r>
            <w:r w:rsidRPr="0039079C">
              <w:rPr>
                <w:rFonts w:eastAsia="Times New Roman" w:cstheme="minorHAnsi"/>
                <w:lang w:eastAsia="pl-PL"/>
              </w:rPr>
              <w:t>*</w:t>
            </w:r>
          </w:p>
        </w:tc>
        <w:tc>
          <w:tcPr>
            <w:tcW w:w="4612" w:type="dxa"/>
            <w:gridSpan w:val="3"/>
            <w:tcBorders>
              <w:top w:val="single" w:sz="12" w:space="0" w:color="auto"/>
              <w:left w:val="single" w:sz="4" w:space="0" w:color="auto"/>
              <w:bottom w:val="single" w:sz="4" w:space="0" w:color="auto"/>
              <w:right w:val="single" w:sz="12" w:space="0" w:color="auto"/>
            </w:tcBorders>
            <w:shd w:val="clear" w:color="auto" w:fill="auto"/>
          </w:tcPr>
          <w:p w14:paraId="3C19F2A0" w14:textId="77777777" w:rsidR="00784FEB" w:rsidRPr="0039079C" w:rsidRDefault="00784FEB" w:rsidP="00C825A5">
            <w:pPr>
              <w:spacing w:after="0" w:line="276" w:lineRule="auto"/>
              <w:rPr>
                <w:rFonts w:ascii="Calibri" w:eastAsia="Times New Roman" w:hAnsi="Calibri" w:cs="Calibri"/>
                <w:b/>
                <w:i/>
                <w:sz w:val="24"/>
                <w:szCs w:val="24"/>
                <w:lang w:eastAsia="pl-PL"/>
              </w:rPr>
            </w:pPr>
            <w:r w:rsidRPr="0039079C">
              <w:rPr>
                <w:rFonts w:ascii="Calibri" w:eastAsia="Times New Roman" w:hAnsi="Calibri" w:cs="Calibri"/>
                <w:b/>
                <w:i/>
                <w:sz w:val="20"/>
                <w:szCs w:val="20"/>
                <w:lang w:eastAsia="pl-PL"/>
              </w:rPr>
              <w:t>Usterka usunięta:</w:t>
            </w:r>
          </w:p>
          <w:p w14:paraId="55F312A2" w14:textId="3C209CAE" w:rsidR="00784FEB" w:rsidRPr="0039079C" w:rsidRDefault="00784FEB" w:rsidP="00C825A5">
            <w:pPr>
              <w:spacing w:after="0" w:line="276" w:lineRule="auto"/>
              <w:jc w:val="center"/>
              <w:rPr>
                <w:rFonts w:ascii="Calibri" w:eastAsia="Times New Roman" w:hAnsi="Calibri" w:cs="Calibri"/>
                <w:b/>
                <w:lang w:eastAsia="pl-PL"/>
              </w:rPr>
            </w:pPr>
            <w:r w:rsidRPr="0039079C">
              <w:rPr>
                <w:rFonts w:ascii="Calibri" w:eastAsia="Times New Roman" w:hAnsi="Calibri" w:cs="Calibri"/>
                <w:b/>
                <w:lang w:eastAsia="pl-PL"/>
              </w:rPr>
              <w:t xml:space="preserve">TAK / NIE </w:t>
            </w:r>
            <w:r w:rsidRPr="0039079C">
              <w:rPr>
                <w:rFonts w:ascii="Calibri" w:eastAsia="Times New Roman" w:hAnsi="Calibri" w:cs="Calibri"/>
                <w:lang w:eastAsia="pl-PL"/>
              </w:rPr>
              <w:t>*</w:t>
            </w:r>
          </w:p>
        </w:tc>
      </w:tr>
      <w:tr w:rsidR="00784FEB" w:rsidRPr="0039079C" w14:paraId="7CF273AB" w14:textId="77777777" w:rsidTr="00784FEB">
        <w:trPr>
          <w:gridBefore w:val="1"/>
          <w:wBefore w:w="10" w:type="dxa"/>
          <w:trHeight w:val="752"/>
          <w:jc w:val="center"/>
        </w:trPr>
        <w:tc>
          <w:tcPr>
            <w:tcW w:w="10643" w:type="dxa"/>
            <w:gridSpan w:val="9"/>
            <w:tcBorders>
              <w:top w:val="single" w:sz="12" w:space="0" w:color="auto"/>
              <w:left w:val="single" w:sz="12" w:space="0" w:color="auto"/>
              <w:bottom w:val="single" w:sz="4" w:space="0" w:color="auto"/>
              <w:right w:val="single" w:sz="12" w:space="0" w:color="auto"/>
            </w:tcBorders>
            <w:shd w:val="clear" w:color="auto" w:fill="auto"/>
          </w:tcPr>
          <w:p w14:paraId="59C06BE0" w14:textId="77777777" w:rsidR="00784FEB" w:rsidRPr="0039079C" w:rsidRDefault="00784FEB" w:rsidP="00C825A5">
            <w:pPr>
              <w:spacing w:after="0" w:line="276" w:lineRule="auto"/>
              <w:rPr>
                <w:rFonts w:eastAsia="Times New Roman" w:cstheme="minorHAnsi"/>
                <w:b/>
                <w:i/>
                <w:sz w:val="20"/>
                <w:szCs w:val="20"/>
                <w:lang w:eastAsia="pl-PL"/>
              </w:rPr>
            </w:pPr>
            <w:r w:rsidRPr="0039079C">
              <w:rPr>
                <w:rFonts w:eastAsia="Times New Roman" w:cstheme="minorHAnsi"/>
                <w:b/>
                <w:i/>
                <w:sz w:val="20"/>
                <w:szCs w:val="20"/>
                <w:lang w:eastAsia="pl-PL"/>
              </w:rPr>
              <w:t>Uwagi, wnioski:</w:t>
            </w:r>
          </w:p>
          <w:p w14:paraId="6226936C" w14:textId="77777777" w:rsidR="00784FEB" w:rsidRPr="0039079C" w:rsidRDefault="00784FEB" w:rsidP="00C825A5">
            <w:pPr>
              <w:spacing w:after="0" w:line="276" w:lineRule="auto"/>
              <w:jc w:val="both"/>
              <w:rPr>
                <w:rFonts w:eastAsia="Times New Roman" w:cstheme="minorHAnsi"/>
                <w:sz w:val="20"/>
                <w:szCs w:val="20"/>
                <w:lang w:eastAsia="pl-PL"/>
              </w:rPr>
            </w:pPr>
          </w:p>
        </w:tc>
      </w:tr>
      <w:tr w:rsidR="00784FEB" w:rsidRPr="0039079C" w14:paraId="174D6DB2" w14:textId="77777777" w:rsidTr="00784FEB">
        <w:trPr>
          <w:gridBefore w:val="1"/>
          <w:wBefore w:w="10" w:type="dxa"/>
          <w:trHeight w:val="592"/>
          <w:jc w:val="center"/>
        </w:trPr>
        <w:tc>
          <w:tcPr>
            <w:tcW w:w="10643" w:type="dxa"/>
            <w:gridSpan w:val="9"/>
            <w:tcBorders>
              <w:top w:val="nil"/>
              <w:left w:val="single" w:sz="12" w:space="0" w:color="auto"/>
              <w:right w:val="single" w:sz="12" w:space="0" w:color="auto"/>
            </w:tcBorders>
            <w:shd w:val="clear" w:color="auto" w:fill="auto"/>
            <w:vAlign w:val="center"/>
          </w:tcPr>
          <w:p w14:paraId="7C4C545D" w14:textId="77777777" w:rsidR="00784FEB" w:rsidRPr="0039079C" w:rsidRDefault="00784FEB" w:rsidP="00C825A5">
            <w:pPr>
              <w:spacing w:after="0" w:line="276" w:lineRule="auto"/>
              <w:rPr>
                <w:rFonts w:eastAsia="Times New Roman" w:cstheme="minorHAnsi"/>
                <w:sz w:val="20"/>
                <w:szCs w:val="20"/>
                <w:lang w:eastAsia="pl-PL"/>
              </w:rPr>
            </w:pPr>
            <w:r w:rsidRPr="0039079C">
              <w:rPr>
                <w:rFonts w:eastAsia="Times New Roman" w:cstheme="minorHAnsi"/>
                <w:b/>
                <w:sz w:val="20"/>
                <w:szCs w:val="20"/>
                <w:lang w:eastAsia="pl-PL"/>
              </w:rPr>
              <w:t xml:space="preserve">DATA i GODZINA zakończenia zgłoszenia reklamacyjnego: </w:t>
            </w:r>
          </w:p>
        </w:tc>
      </w:tr>
      <w:tr w:rsidR="00784FEB" w:rsidRPr="0039079C" w14:paraId="29470575" w14:textId="77777777" w:rsidTr="00784FEB">
        <w:trPr>
          <w:gridBefore w:val="1"/>
          <w:wBefore w:w="10" w:type="dxa"/>
          <w:trHeight w:val="649"/>
          <w:jc w:val="center"/>
        </w:trPr>
        <w:tc>
          <w:tcPr>
            <w:tcW w:w="6031" w:type="dxa"/>
            <w:gridSpan w:val="6"/>
            <w:tcBorders>
              <w:top w:val="single" w:sz="4" w:space="0" w:color="auto"/>
              <w:left w:val="single" w:sz="12" w:space="0" w:color="auto"/>
              <w:bottom w:val="single" w:sz="4" w:space="0" w:color="auto"/>
            </w:tcBorders>
            <w:shd w:val="clear" w:color="auto" w:fill="auto"/>
            <w:vAlign w:val="center"/>
          </w:tcPr>
          <w:p w14:paraId="10760D86" w14:textId="77777777" w:rsidR="00784FEB" w:rsidRPr="0039079C" w:rsidRDefault="00784FEB" w:rsidP="00C825A5">
            <w:pPr>
              <w:spacing w:after="0" w:line="276" w:lineRule="auto"/>
              <w:jc w:val="center"/>
              <w:rPr>
                <w:rFonts w:ascii="Arial" w:eastAsia="Times New Roman" w:hAnsi="Arial" w:cs="Arial"/>
                <w:b/>
                <w:sz w:val="20"/>
                <w:szCs w:val="20"/>
                <w:lang w:eastAsia="pl-PL"/>
              </w:rPr>
            </w:pPr>
            <w:r w:rsidRPr="0039079C">
              <w:rPr>
                <w:rFonts w:ascii="Arial" w:eastAsia="Times New Roman" w:hAnsi="Arial" w:cs="Arial"/>
                <w:b/>
                <w:sz w:val="20"/>
                <w:szCs w:val="20"/>
                <w:lang w:eastAsia="pl-PL"/>
              </w:rPr>
              <w:t>Przedstawiciel zakładu naprawczego:</w:t>
            </w:r>
          </w:p>
          <w:p w14:paraId="1BF18893" w14:textId="77777777" w:rsidR="00784FEB" w:rsidRPr="0039079C" w:rsidRDefault="00784FEB" w:rsidP="00C825A5">
            <w:pPr>
              <w:spacing w:after="0" w:line="276" w:lineRule="auto"/>
              <w:jc w:val="center"/>
              <w:rPr>
                <w:rFonts w:ascii="Arial" w:eastAsia="Times New Roman" w:hAnsi="Arial" w:cs="Arial"/>
                <w:sz w:val="20"/>
                <w:szCs w:val="20"/>
                <w:lang w:eastAsia="pl-PL"/>
              </w:rPr>
            </w:pPr>
            <w:r w:rsidRPr="0039079C">
              <w:rPr>
                <w:rFonts w:ascii="Arial" w:eastAsia="Times New Roman" w:hAnsi="Arial" w:cs="Arial"/>
                <w:sz w:val="20"/>
                <w:szCs w:val="20"/>
                <w:lang w:eastAsia="pl-PL"/>
              </w:rPr>
              <w:t>(Nazwisko i imię, stanowisko, podpis)</w:t>
            </w:r>
          </w:p>
        </w:tc>
        <w:tc>
          <w:tcPr>
            <w:tcW w:w="4612" w:type="dxa"/>
            <w:gridSpan w:val="3"/>
            <w:tcBorders>
              <w:top w:val="single" w:sz="4" w:space="0" w:color="auto"/>
              <w:bottom w:val="single" w:sz="4" w:space="0" w:color="auto"/>
              <w:right w:val="single" w:sz="12" w:space="0" w:color="auto"/>
            </w:tcBorders>
            <w:shd w:val="clear" w:color="auto" w:fill="auto"/>
            <w:vAlign w:val="center"/>
          </w:tcPr>
          <w:p w14:paraId="1C114067" w14:textId="77777777" w:rsidR="00784FEB" w:rsidRPr="0039079C" w:rsidRDefault="00784FEB" w:rsidP="00C825A5">
            <w:pPr>
              <w:spacing w:after="0" w:line="276" w:lineRule="auto"/>
              <w:jc w:val="center"/>
              <w:rPr>
                <w:rFonts w:ascii="Arial" w:eastAsia="Times New Roman" w:hAnsi="Arial" w:cs="Arial"/>
                <w:b/>
                <w:sz w:val="20"/>
                <w:szCs w:val="20"/>
                <w:lang w:eastAsia="pl-PL"/>
              </w:rPr>
            </w:pPr>
            <w:r w:rsidRPr="0039079C">
              <w:rPr>
                <w:rFonts w:ascii="Arial" w:eastAsia="Times New Roman" w:hAnsi="Arial" w:cs="Arial"/>
                <w:b/>
                <w:sz w:val="20"/>
                <w:szCs w:val="20"/>
                <w:lang w:eastAsia="pl-PL"/>
              </w:rPr>
              <w:t>Przedstawiciel użytkownika pojazdu:</w:t>
            </w:r>
          </w:p>
          <w:p w14:paraId="5CE07074" w14:textId="77777777" w:rsidR="00784FEB" w:rsidRPr="0039079C" w:rsidRDefault="00784FEB" w:rsidP="00C825A5">
            <w:pPr>
              <w:spacing w:after="0" w:line="276" w:lineRule="auto"/>
              <w:jc w:val="center"/>
              <w:rPr>
                <w:rFonts w:ascii="Arial" w:eastAsia="Times New Roman" w:hAnsi="Arial" w:cs="Arial"/>
                <w:b/>
                <w:sz w:val="20"/>
                <w:szCs w:val="20"/>
                <w:lang w:eastAsia="pl-PL"/>
              </w:rPr>
            </w:pPr>
            <w:r w:rsidRPr="0039079C">
              <w:rPr>
                <w:rFonts w:ascii="Arial" w:eastAsia="Times New Roman" w:hAnsi="Arial" w:cs="Arial"/>
                <w:sz w:val="20"/>
                <w:szCs w:val="20"/>
                <w:lang w:eastAsia="pl-PL"/>
              </w:rPr>
              <w:t>(Nazwisko i imię, stanowisko, podpis)</w:t>
            </w:r>
          </w:p>
        </w:tc>
      </w:tr>
      <w:tr w:rsidR="00784FEB" w:rsidRPr="0039079C" w14:paraId="0568086B" w14:textId="77777777" w:rsidTr="00784FEB">
        <w:trPr>
          <w:gridBefore w:val="1"/>
          <w:wBefore w:w="10" w:type="dxa"/>
          <w:trHeight w:val="1266"/>
          <w:jc w:val="center"/>
        </w:trPr>
        <w:tc>
          <w:tcPr>
            <w:tcW w:w="6031" w:type="dxa"/>
            <w:gridSpan w:val="6"/>
            <w:tcBorders>
              <w:top w:val="single" w:sz="4" w:space="0" w:color="auto"/>
              <w:left w:val="single" w:sz="12" w:space="0" w:color="auto"/>
              <w:bottom w:val="double" w:sz="18" w:space="0" w:color="auto"/>
            </w:tcBorders>
            <w:shd w:val="clear" w:color="auto" w:fill="auto"/>
          </w:tcPr>
          <w:p w14:paraId="24A921E3" w14:textId="77777777" w:rsidR="00784FEB" w:rsidRPr="0039079C" w:rsidRDefault="00784FEB" w:rsidP="00C825A5">
            <w:pPr>
              <w:spacing w:after="0" w:line="276" w:lineRule="auto"/>
              <w:rPr>
                <w:rFonts w:ascii="Arial Narrow" w:eastAsia="Times New Roman" w:hAnsi="Arial Narrow" w:cs="Times New Roman"/>
                <w:b/>
                <w:sz w:val="24"/>
                <w:szCs w:val="24"/>
                <w:lang w:eastAsia="pl-PL"/>
              </w:rPr>
            </w:pPr>
          </w:p>
          <w:p w14:paraId="0785C6C7" w14:textId="0CA30CB1" w:rsidR="00784FEB" w:rsidRPr="0039079C" w:rsidRDefault="00784FEB" w:rsidP="00C825A5">
            <w:pPr>
              <w:spacing w:after="0" w:line="276" w:lineRule="auto"/>
              <w:jc w:val="center"/>
              <w:rPr>
                <w:rFonts w:ascii="Arial Narrow" w:eastAsia="Times New Roman" w:hAnsi="Arial Narrow" w:cs="Times New Roman"/>
                <w:b/>
                <w:color w:val="C0C0C0"/>
                <w:sz w:val="24"/>
                <w:szCs w:val="24"/>
                <w:lang w:eastAsia="pl-PL"/>
              </w:rPr>
            </w:pPr>
          </w:p>
          <w:p w14:paraId="662A8D9B" w14:textId="77777777" w:rsidR="00784FEB" w:rsidRPr="0039079C" w:rsidRDefault="00784FEB" w:rsidP="00C825A5">
            <w:pPr>
              <w:spacing w:after="0" w:line="276" w:lineRule="auto"/>
              <w:jc w:val="center"/>
              <w:rPr>
                <w:rFonts w:ascii="Arial Narrow" w:eastAsia="Times New Roman" w:hAnsi="Arial Narrow" w:cs="Times New Roman"/>
                <w:b/>
                <w:color w:val="C0C0C0"/>
                <w:sz w:val="24"/>
                <w:szCs w:val="24"/>
                <w:lang w:eastAsia="pl-PL"/>
              </w:rPr>
            </w:pPr>
          </w:p>
          <w:p w14:paraId="65ABA595" w14:textId="1420FE30" w:rsidR="00784FEB" w:rsidRPr="0039079C" w:rsidRDefault="00784FEB" w:rsidP="00C825A5">
            <w:pPr>
              <w:spacing w:after="0" w:line="276" w:lineRule="auto"/>
              <w:rPr>
                <w:rFonts w:ascii="Arial Narrow" w:eastAsia="Times New Roman" w:hAnsi="Arial Narrow" w:cs="Times New Roman"/>
                <w:b/>
                <w:color w:val="C0C0C0"/>
                <w:sz w:val="24"/>
                <w:szCs w:val="24"/>
                <w:lang w:eastAsia="pl-PL"/>
              </w:rPr>
            </w:pPr>
          </w:p>
          <w:p w14:paraId="70BB9C90" w14:textId="77777777" w:rsidR="00784FEB" w:rsidRPr="0039079C" w:rsidRDefault="00784FEB" w:rsidP="00C825A5">
            <w:pPr>
              <w:spacing w:after="0" w:line="276" w:lineRule="auto"/>
              <w:rPr>
                <w:rFonts w:ascii="Arial Narrow" w:eastAsia="Times New Roman" w:hAnsi="Arial Narrow" w:cs="Times New Roman"/>
                <w:b/>
                <w:color w:val="C0C0C0"/>
                <w:sz w:val="24"/>
                <w:szCs w:val="24"/>
                <w:lang w:eastAsia="pl-PL"/>
              </w:rPr>
            </w:pPr>
          </w:p>
        </w:tc>
        <w:tc>
          <w:tcPr>
            <w:tcW w:w="4612" w:type="dxa"/>
            <w:gridSpan w:val="3"/>
            <w:tcBorders>
              <w:top w:val="single" w:sz="4" w:space="0" w:color="auto"/>
              <w:bottom w:val="double" w:sz="18" w:space="0" w:color="auto"/>
              <w:right w:val="single" w:sz="12" w:space="0" w:color="auto"/>
            </w:tcBorders>
            <w:shd w:val="clear" w:color="auto" w:fill="auto"/>
          </w:tcPr>
          <w:p w14:paraId="68723845" w14:textId="77777777" w:rsidR="00784FEB" w:rsidRPr="0039079C" w:rsidRDefault="00784FEB" w:rsidP="00C825A5">
            <w:pPr>
              <w:spacing w:after="0" w:line="276" w:lineRule="auto"/>
              <w:rPr>
                <w:rFonts w:ascii="Arial Narrow" w:eastAsia="Times New Roman" w:hAnsi="Arial Narrow" w:cs="Times New Roman"/>
                <w:b/>
                <w:color w:val="C0C0C0"/>
                <w:sz w:val="24"/>
                <w:szCs w:val="24"/>
                <w:lang w:eastAsia="pl-PL"/>
              </w:rPr>
            </w:pPr>
          </w:p>
          <w:p w14:paraId="00E5A7EE" w14:textId="77777777" w:rsidR="00784FEB" w:rsidRPr="0039079C" w:rsidRDefault="00784FEB" w:rsidP="00C825A5">
            <w:pPr>
              <w:spacing w:after="0" w:line="276" w:lineRule="auto"/>
              <w:rPr>
                <w:rFonts w:ascii="Arial Narrow" w:eastAsia="Times New Roman" w:hAnsi="Arial Narrow" w:cs="Times New Roman"/>
                <w:b/>
                <w:color w:val="C0C0C0"/>
                <w:sz w:val="24"/>
                <w:szCs w:val="24"/>
                <w:lang w:eastAsia="pl-PL"/>
              </w:rPr>
            </w:pPr>
          </w:p>
        </w:tc>
      </w:tr>
      <w:tr w:rsidR="00FE063E" w:rsidRPr="0039079C" w14:paraId="6AED38E7" w14:textId="77777777" w:rsidTr="00C825A5">
        <w:tblPrEx>
          <w:tblLook w:val="04A0" w:firstRow="1" w:lastRow="0" w:firstColumn="1" w:lastColumn="0" w:noHBand="0" w:noVBand="1"/>
        </w:tblPrEx>
        <w:trPr>
          <w:gridAfter w:val="1"/>
          <w:wAfter w:w="603" w:type="dxa"/>
          <w:trHeight w:val="716"/>
          <w:jc w:val="center"/>
        </w:trPr>
        <w:tc>
          <w:tcPr>
            <w:tcW w:w="2268" w:type="dxa"/>
            <w:gridSpan w:val="3"/>
            <w:vMerge w:val="restart"/>
            <w:shd w:val="clear" w:color="auto" w:fill="auto"/>
            <w:vAlign w:val="center"/>
          </w:tcPr>
          <w:p w14:paraId="304A91EE" w14:textId="77777777" w:rsidR="00FE063E" w:rsidRPr="0039079C" w:rsidRDefault="00FE063E" w:rsidP="00C825A5">
            <w:pPr>
              <w:spacing w:line="276" w:lineRule="auto"/>
              <w:contextualSpacing/>
              <w:jc w:val="center"/>
              <w:rPr>
                <w:rFonts w:ascii="Arial" w:hAnsi="Arial"/>
                <w:b/>
                <w:i/>
                <w:smallCaps/>
              </w:rPr>
            </w:pPr>
            <w:r w:rsidRPr="0039079C">
              <w:rPr>
                <w:rFonts w:ascii="Arial" w:hAnsi="Arial"/>
                <w:b/>
                <w:i/>
                <w:smallCaps/>
                <w:noProof/>
              </w:rPr>
              <w:lastRenderedPageBreak/>
              <w:drawing>
                <wp:inline distT="0" distB="0" distL="0" distR="0" wp14:anchorId="22F44B43" wp14:editId="10F804D6">
                  <wp:extent cx="1081405" cy="469265"/>
                  <wp:effectExtent l="0" t="0" r="4445" b="698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gridSpan w:val="3"/>
            <w:shd w:val="clear" w:color="auto" w:fill="auto"/>
            <w:vAlign w:val="center"/>
          </w:tcPr>
          <w:p w14:paraId="37CD36C5" w14:textId="0A8D9C47" w:rsidR="00FE063E" w:rsidRPr="0039079C" w:rsidRDefault="00FE063E" w:rsidP="00C825A5">
            <w:pPr>
              <w:spacing w:line="276" w:lineRule="auto"/>
              <w:contextualSpacing/>
              <w:jc w:val="center"/>
              <w:rPr>
                <w:rFonts w:ascii="Arial" w:hAnsi="Arial"/>
                <w:b/>
                <w:sz w:val="20"/>
                <w:szCs w:val="20"/>
              </w:rPr>
            </w:pPr>
            <w:r w:rsidRPr="0039079C">
              <w:rPr>
                <w:rFonts w:ascii="Arial" w:hAnsi="Arial"/>
                <w:b/>
                <w:sz w:val="20"/>
                <w:szCs w:val="20"/>
              </w:rPr>
              <w:t>Załącznik nr 4</w:t>
            </w:r>
          </w:p>
        </w:tc>
        <w:tc>
          <w:tcPr>
            <w:tcW w:w="4810" w:type="dxa"/>
            <w:gridSpan w:val="3"/>
            <w:shd w:val="clear" w:color="auto" w:fill="auto"/>
            <w:vAlign w:val="center"/>
          </w:tcPr>
          <w:p w14:paraId="56BAFF34" w14:textId="77777777" w:rsidR="00FE063E" w:rsidRPr="00DC4FE4" w:rsidRDefault="00FE063E" w:rsidP="00DC4FE4">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5EDD4D59" w14:textId="77DC4105" w:rsidR="00FE063E" w:rsidRPr="0039079C" w:rsidRDefault="00FE063E" w:rsidP="00DC4FE4">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FE063E" w:rsidRPr="0039079C" w14:paraId="68D7340A" w14:textId="77777777" w:rsidTr="00B95E95">
        <w:tblPrEx>
          <w:tblLook w:val="04A0" w:firstRow="1" w:lastRow="0" w:firstColumn="1" w:lastColumn="0" w:noHBand="0" w:noVBand="1"/>
        </w:tblPrEx>
        <w:trPr>
          <w:gridAfter w:val="1"/>
          <w:wAfter w:w="603" w:type="dxa"/>
          <w:trHeight w:val="965"/>
          <w:jc w:val="center"/>
        </w:trPr>
        <w:tc>
          <w:tcPr>
            <w:tcW w:w="2268" w:type="dxa"/>
            <w:gridSpan w:val="3"/>
            <w:vMerge/>
            <w:shd w:val="clear" w:color="auto" w:fill="auto"/>
          </w:tcPr>
          <w:p w14:paraId="29ACF380" w14:textId="77777777" w:rsidR="00FE063E" w:rsidRPr="0039079C" w:rsidRDefault="00FE063E" w:rsidP="00C825A5">
            <w:pPr>
              <w:spacing w:line="276" w:lineRule="auto"/>
              <w:contextualSpacing/>
              <w:jc w:val="right"/>
              <w:rPr>
                <w:rFonts w:ascii="Arial" w:hAnsi="Arial"/>
                <w:b/>
                <w:i/>
                <w:smallCaps/>
                <w:noProof/>
              </w:rPr>
            </w:pPr>
          </w:p>
        </w:tc>
        <w:tc>
          <w:tcPr>
            <w:tcW w:w="7782" w:type="dxa"/>
            <w:gridSpan w:val="6"/>
            <w:shd w:val="clear" w:color="auto" w:fill="auto"/>
            <w:vAlign w:val="center"/>
          </w:tcPr>
          <w:p w14:paraId="31600DD1" w14:textId="09733588" w:rsidR="00FE063E" w:rsidRPr="0039079C" w:rsidRDefault="00FE063E" w:rsidP="00C825A5">
            <w:pPr>
              <w:spacing w:after="0" w:line="276" w:lineRule="auto"/>
              <w:jc w:val="center"/>
              <w:rPr>
                <w:rFonts w:ascii="Arial" w:hAnsi="Arial" w:cs="Arial"/>
                <w:b/>
                <w:w w:val="105"/>
                <w:sz w:val="20"/>
                <w:szCs w:val="20"/>
              </w:rPr>
            </w:pPr>
            <w:r w:rsidRPr="0039079C">
              <w:rPr>
                <w:rFonts w:ascii="Arial" w:hAnsi="Arial" w:cs="Arial"/>
                <w:b/>
                <w:w w:val="105"/>
                <w:sz w:val="20"/>
                <w:szCs w:val="20"/>
              </w:rPr>
              <w:t>Zobowiązanie do zachowania tajemnicy przedsiębiorstwa</w:t>
            </w:r>
          </w:p>
          <w:p w14:paraId="6B063975" w14:textId="798C7A62" w:rsidR="00FE063E" w:rsidRPr="0039079C" w:rsidRDefault="00FE063E" w:rsidP="00C825A5">
            <w:pPr>
              <w:spacing w:after="0" w:line="276" w:lineRule="auto"/>
              <w:jc w:val="center"/>
              <w:rPr>
                <w:rFonts w:ascii="Arial" w:hAnsi="Arial" w:cs="Arial"/>
                <w:b/>
                <w:w w:val="105"/>
                <w:sz w:val="20"/>
                <w:szCs w:val="20"/>
              </w:rPr>
            </w:pPr>
            <w:r w:rsidRPr="0039079C">
              <w:rPr>
                <w:rFonts w:ascii="Arial" w:hAnsi="Arial" w:cs="Arial"/>
                <w:b/>
                <w:w w:val="105"/>
                <w:sz w:val="20"/>
                <w:szCs w:val="20"/>
              </w:rPr>
              <w:t>„Koleje Małopolskie” sp. z o.o.</w:t>
            </w:r>
          </w:p>
        </w:tc>
      </w:tr>
    </w:tbl>
    <w:p w14:paraId="0CE25435" w14:textId="77777777" w:rsidR="009A68C0" w:rsidRPr="0039079C" w:rsidRDefault="009A68C0" w:rsidP="00C825A5">
      <w:pPr>
        <w:spacing w:line="276" w:lineRule="auto"/>
      </w:pPr>
    </w:p>
    <w:p w14:paraId="7B3B7B3B" w14:textId="77777777" w:rsidR="00FE063E" w:rsidRPr="0039079C" w:rsidRDefault="00FE063E" w:rsidP="00C825A5">
      <w:pPr>
        <w:spacing w:after="200" w:line="276" w:lineRule="auto"/>
        <w:ind w:left="645"/>
        <w:contextualSpacing/>
        <w:jc w:val="right"/>
        <w:rPr>
          <w:rFonts w:ascii="Arial" w:eastAsia="Calibri" w:hAnsi="Arial" w:cs="Arial"/>
          <w:sz w:val="20"/>
          <w:szCs w:val="20"/>
        </w:rPr>
      </w:pPr>
    </w:p>
    <w:p w14:paraId="33F3842A" w14:textId="77777777" w:rsidR="00FE063E" w:rsidRPr="0039079C" w:rsidRDefault="00FE063E" w:rsidP="00C825A5">
      <w:pPr>
        <w:widowControl w:val="0"/>
        <w:autoSpaceDE w:val="0"/>
        <w:autoSpaceDN w:val="0"/>
        <w:adjustRightInd w:val="0"/>
        <w:spacing w:after="0" w:line="276" w:lineRule="auto"/>
        <w:contextualSpacing/>
        <w:jc w:val="center"/>
        <w:rPr>
          <w:rFonts w:ascii="Arial" w:eastAsia="Calibri" w:hAnsi="Arial" w:cs="Arial"/>
          <w:b/>
          <w:sz w:val="20"/>
          <w:szCs w:val="20"/>
          <w:lang w:eastAsia="pl-PL"/>
        </w:rPr>
      </w:pPr>
      <w:r w:rsidRPr="0039079C">
        <w:rPr>
          <w:rFonts w:ascii="Arial" w:eastAsia="Calibri" w:hAnsi="Arial" w:cs="Arial"/>
          <w:b/>
          <w:sz w:val="20"/>
          <w:szCs w:val="20"/>
          <w:lang w:eastAsia="pl-PL"/>
        </w:rPr>
        <w:t>ZOBOWIĄZANIE DO ZACHOWANIA TAJEMNICY PRZEDSIĘBIORSTWA</w:t>
      </w:r>
    </w:p>
    <w:p w14:paraId="2022114E" w14:textId="77777777" w:rsidR="00FE063E" w:rsidRPr="0039079C" w:rsidRDefault="00FE063E" w:rsidP="00C825A5">
      <w:pPr>
        <w:widowControl w:val="0"/>
        <w:autoSpaceDE w:val="0"/>
        <w:autoSpaceDN w:val="0"/>
        <w:adjustRightInd w:val="0"/>
        <w:spacing w:after="0" w:line="276" w:lineRule="auto"/>
        <w:ind w:left="1"/>
        <w:jc w:val="center"/>
        <w:rPr>
          <w:rFonts w:ascii="Arial" w:eastAsia="Times New Roman" w:hAnsi="Arial" w:cs="Arial"/>
          <w:b/>
          <w:sz w:val="20"/>
          <w:szCs w:val="20"/>
          <w:lang w:eastAsia="pl-PL"/>
        </w:rPr>
      </w:pPr>
      <w:r w:rsidRPr="0039079C">
        <w:rPr>
          <w:rFonts w:ascii="Arial" w:eastAsia="Calibri" w:hAnsi="Arial" w:cs="Arial"/>
          <w:b/>
          <w:sz w:val="20"/>
          <w:szCs w:val="20"/>
          <w:lang w:eastAsia="pl-PL"/>
        </w:rPr>
        <w:t>„KOLEJE MAŁOPOLSKIE” SP. Z O.O.</w:t>
      </w:r>
    </w:p>
    <w:p w14:paraId="55FEB334" w14:textId="77777777" w:rsidR="00FE063E" w:rsidRPr="0039079C"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p>
    <w:p w14:paraId="272DB1E0" w14:textId="77777777" w:rsidR="00FE063E" w:rsidRPr="0039079C"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p>
    <w:p w14:paraId="1F0DAC01" w14:textId="77777777" w:rsidR="00FE063E" w:rsidRPr="0039079C" w:rsidRDefault="00FE063E" w:rsidP="00C825A5">
      <w:pPr>
        <w:widowControl w:val="0"/>
        <w:autoSpaceDE w:val="0"/>
        <w:autoSpaceDN w:val="0"/>
        <w:adjustRightInd w:val="0"/>
        <w:spacing w:after="0" w:line="276" w:lineRule="auto"/>
        <w:jc w:val="right"/>
        <w:rPr>
          <w:rFonts w:ascii="Arial" w:eastAsia="Calibri" w:hAnsi="Arial" w:cs="Arial"/>
          <w:sz w:val="20"/>
          <w:szCs w:val="20"/>
          <w:lang w:eastAsia="pl-PL"/>
        </w:rPr>
      </w:pPr>
      <w:r w:rsidRPr="0039079C">
        <w:rPr>
          <w:rFonts w:ascii="Arial" w:eastAsia="Calibri" w:hAnsi="Arial" w:cs="Arial"/>
          <w:sz w:val="20"/>
          <w:szCs w:val="20"/>
          <w:lang w:eastAsia="pl-PL"/>
        </w:rPr>
        <w:t>.............................................</w:t>
      </w:r>
    </w:p>
    <w:p w14:paraId="6A8C5CBB" w14:textId="77777777" w:rsidR="00FE063E" w:rsidRPr="0039079C" w:rsidRDefault="00FE063E" w:rsidP="00C825A5">
      <w:pPr>
        <w:widowControl w:val="0"/>
        <w:autoSpaceDE w:val="0"/>
        <w:autoSpaceDN w:val="0"/>
        <w:adjustRightInd w:val="0"/>
        <w:spacing w:after="0" w:line="276" w:lineRule="auto"/>
        <w:ind w:left="7080" w:firstLine="708"/>
        <w:jc w:val="center"/>
        <w:rPr>
          <w:rFonts w:ascii="Arial" w:eastAsia="Calibri" w:hAnsi="Arial" w:cs="Arial"/>
          <w:i/>
          <w:iCs/>
          <w:sz w:val="20"/>
          <w:szCs w:val="20"/>
          <w:lang w:eastAsia="pl-PL"/>
        </w:rPr>
      </w:pPr>
      <w:r w:rsidRPr="0039079C">
        <w:rPr>
          <w:rFonts w:ascii="Arial" w:eastAsia="Calibri" w:hAnsi="Arial" w:cs="Arial"/>
          <w:i/>
          <w:iCs/>
          <w:sz w:val="20"/>
          <w:szCs w:val="20"/>
          <w:lang w:eastAsia="pl-PL"/>
        </w:rPr>
        <w:t>(miejscowo</w:t>
      </w:r>
      <w:r w:rsidRPr="0039079C">
        <w:rPr>
          <w:rFonts w:ascii="Arial" w:eastAsia="TimesNewRoman,Italic" w:hAnsi="Arial" w:cs="Arial"/>
          <w:i/>
          <w:iCs/>
          <w:sz w:val="20"/>
          <w:szCs w:val="20"/>
          <w:lang w:eastAsia="pl-PL"/>
        </w:rPr>
        <w:t>ść</w:t>
      </w:r>
      <w:r w:rsidRPr="0039079C">
        <w:rPr>
          <w:rFonts w:ascii="Arial" w:eastAsia="Calibri" w:hAnsi="Arial" w:cs="Arial"/>
          <w:i/>
          <w:iCs/>
          <w:sz w:val="20"/>
          <w:szCs w:val="20"/>
          <w:lang w:eastAsia="pl-PL"/>
        </w:rPr>
        <w:t>, data)</w:t>
      </w:r>
    </w:p>
    <w:p w14:paraId="25CE5EE2" w14:textId="77777777" w:rsidR="00FE063E" w:rsidRPr="0039079C" w:rsidRDefault="00FE063E" w:rsidP="00C825A5">
      <w:pPr>
        <w:widowControl w:val="0"/>
        <w:autoSpaceDE w:val="0"/>
        <w:autoSpaceDN w:val="0"/>
        <w:adjustRightInd w:val="0"/>
        <w:spacing w:after="0" w:line="276" w:lineRule="auto"/>
        <w:rPr>
          <w:rFonts w:ascii="Arial" w:eastAsia="Times New Roman" w:hAnsi="Arial" w:cs="Arial"/>
          <w:sz w:val="20"/>
          <w:szCs w:val="20"/>
          <w:lang w:eastAsia="pl-PL"/>
        </w:rPr>
      </w:pPr>
      <w:r w:rsidRPr="0039079C">
        <w:rPr>
          <w:rFonts w:ascii="Arial" w:eastAsia="Times New Roman" w:hAnsi="Arial" w:cs="Arial"/>
          <w:sz w:val="20"/>
          <w:szCs w:val="20"/>
          <w:lang w:eastAsia="pl-PL"/>
        </w:rPr>
        <w:t>……………………………………</w:t>
      </w:r>
    </w:p>
    <w:p w14:paraId="791ABB9F" w14:textId="77777777" w:rsidR="00FE063E" w:rsidRPr="0039079C" w:rsidRDefault="00FE063E" w:rsidP="00C825A5">
      <w:pPr>
        <w:widowControl w:val="0"/>
        <w:autoSpaceDE w:val="0"/>
        <w:autoSpaceDN w:val="0"/>
        <w:adjustRightInd w:val="0"/>
        <w:spacing w:after="0" w:line="276" w:lineRule="auto"/>
        <w:ind w:firstLine="709"/>
        <w:rPr>
          <w:rFonts w:ascii="Arial" w:eastAsia="Calibri" w:hAnsi="Arial" w:cs="Arial"/>
          <w:b/>
          <w:bCs/>
          <w:sz w:val="20"/>
          <w:szCs w:val="20"/>
          <w:lang w:eastAsia="pl-PL"/>
        </w:rPr>
      </w:pPr>
      <w:r w:rsidRPr="0039079C">
        <w:rPr>
          <w:rFonts w:ascii="Arial" w:eastAsia="Times New Roman" w:hAnsi="Arial" w:cs="Arial"/>
          <w:sz w:val="20"/>
          <w:szCs w:val="20"/>
          <w:lang w:eastAsia="pl-PL"/>
        </w:rPr>
        <w:t>(Wykonawca)</w:t>
      </w:r>
    </w:p>
    <w:p w14:paraId="119CB375" w14:textId="77777777" w:rsidR="00FE063E" w:rsidRPr="0039079C"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439D4A2C" w14:textId="77777777" w:rsidR="00FE063E" w:rsidRPr="0039079C" w:rsidRDefault="00FE063E" w:rsidP="00C825A5">
      <w:pPr>
        <w:widowControl w:val="0"/>
        <w:autoSpaceDE w:val="0"/>
        <w:autoSpaceDN w:val="0"/>
        <w:adjustRightInd w:val="0"/>
        <w:spacing w:after="0" w:line="276" w:lineRule="auto"/>
        <w:jc w:val="center"/>
        <w:rPr>
          <w:rFonts w:ascii="Arial" w:eastAsia="Calibri" w:hAnsi="Arial" w:cs="Arial"/>
          <w:b/>
          <w:bCs/>
          <w:sz w:val="20"/>
          <w:szCs w:val="20"/>
          <w:lang w:eastAsia="pl-PL"/>
        </w:rPr>
      </w:pPr>
    </w:p>
    <w:p w14:paraId="04335C72" w14:textId="77777777" w:rsidR="00FE063E" w:rsidRPr="0039079C" w:rsidRDefault="00FE063E" w:rsidP="00C825A5">
      <w:pPr>
        <w:widowControl w:val="0"/>
        <w:numPr>
          <w:ilvl w:val="0"/>
          <w:numId w:val="50"/>
        </w:numPr>
        <w:autoSpaceDE w:val="0"/>
        <w:autoSpaceDN w:val="0"/>
        <w:adjustRightInd w:val="0"/>
        <w:spacing w:after="80" w:line="276" w:lineRule="auto"/>
        <w:ind w:left="357" w:hanging="357"/>
        <w:jc w:val="both"/>
        <w:rPr>
          <w:rFonts w:ascii="Arial" w:eastAsia="Calibri" w:hAnsi="Arial" w:cs="Arial"/>
          <w:sz w:val="20"/>
          <w:szCs w:val="20"/>
          <w:lang w:eastAsia="pl-PL"/>
        </w:rPr>
      </w:pPr>
      <w:r w:rsidRPr="0039079C">
        <w:rPr>
          <w:rFonts w:ascii="Arial" w:eastAsia="Calibri" w:hAnsi="Arial" w:cs="Arial"/>
          <w:sz w:val="20"/>
          <w:szCs w:val="20"/>
          <w:lang w:eastAsia="pl-PL"/>
        </w:rPr>
        <w:t>Zobowi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zuj</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xml:space="preserve"> się, do zachowania tajemnicy przedsiębiorstwa „Koleje Małopolskie” Sp. z o.o., </w:t>
      </w:r>
      <w:r w:rsidRPr="0039079C">
        <w:rPr>
          <w:rFonts w:ascii="Arial" w:eastAsia="Calibri" w:hAnsi="Arial" w:cs="Arial"/>
          <w:sz w:val="20"/>
          <w:szCs w:val="20"/>
          <w:lang w:eastAsia="pl-PL"/>
        </w:rPr>
        <w:br/>
        <w:t>do której konieczność dostępu jest uzasadniona w związku z zawarciem umowy nr CRU/___/___/2023.</w:t>
      </w:r>
    </w:p>
    <w:p w14:paraId="416E2874" w14:textId="77777777" w:rsidR="00FE063E" w:rsidRPr="0039079C" w:rsidRDefault="00FE063E" w:rsidP="00C825A5">
      <w:pPr>
        <w:widowControl w:val="0"/>
        <w:numPr>
          <w:ilvl w:val="0"/>
          <w:numId w:val="50"/>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Zobowi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zuj</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do zachowania tajemnicy 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biorstwa w szczególności poprzez:</w:t>
      </w:r>
    </w:p>
    <w:p w14:paraId="3A12B5F8" w14:textId="77777777" w:rsidR="00FE063E" w:rsidRPr="0039079C" w:rsidRDefault="00FE063E" w:rsidP="00C825A5">
      <w:pPr>
        <w:widowControl w:val="0"/>
        <w:numPr>
          <w:ilvl w:val="0"/>
          <w:numId w:val="49"/>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ochronę przekazanych informacji, dokumentów i materiałów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biorstwa „Koleje Małopolskie” sp. z o.o. przed nieuprawnionym ujawnieniem, modyfikacj</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 uszkodzeniem lub zniszczeniem;</w:t>
      </w:r>
    </w:p>
    <w:p w14:paraId="7ADBBE09" w14:textId="77777777" w:rsidR="00FE063E" w:rsidRPr="0039079C" w:rsidRDefault="00FE063E" w:rsidP="00C825A5">
      <w:pPr>
        <w:widowControl w:val="0"/>
        <w:numPr>
          <w:ilvl w:val="0"/>
          <w:numId w:val="49"/>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korzystanie z przekazanych informacji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xml:space="preserve">biorstwa jedynie </w:t>
      </w:r>
      <w:r w:rsidRPr="0039079C">
        <w:rPr>
          <w:rFonts w:ascii="Arial" w:eastAsia="Calibri" w:hAnsi="Arial" w:cs="Arial"/>
          <w:sz w:val="20"/>
          <w:szCs w:val="20"/>
          <w:lang w:eastAsia="pl-PL"/>
        </w:rPr>
        <w:br/>
        <w:t>w celach zwi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 xml:space="preserve">zanych z wykonaniem Umowy; </w:t>
      </w:r>
    </w:p>
    <w:p w14:paraId="5B166265" w14:textId="77777777" w:rsidR="00FE063E" w:rsidRPr="0039079C" w:rsidRDefault="00FE063E" w:rsidP="00C825A5">
      <w:pPr>
        <w:widowControl w:val="0"/>
        <w:numPr>
          <w:ilvl w:val="0"/>
          <w:numId w:val="49"/>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nie rozpowszechnianie, nie rozprowadzanie, nie powielanie, nie ujawnianie w jakikolwiek sposób lub jakiejkolwiek formie informacji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xml:space="preserve">biorstwa „Koleje Małopolskie” Sp. z o.o.  osobom trzecim; </w:t>
      </w:r>
    </w:p>
    <w:p w14:paraId="04C991BD" w14:textId="77777777" w:rsidR="00FE063E" w:rsidRPr="0039079C" w:rsidRDefault="00FE063E" w:rsidP="00C825A5">
      <w:pPr>
        <w:widowControl w:val="0"/>
        <w:numPr>
          <w:ilvl w:val="0"/>
          <w:numId w:val="49"/>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przechowywanie informacji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xml:space="preserve">biorstwa „Koleje Małopolskie” </w:t>
      </w:r>
      <w:r w:rsidRPr="0039079C">
        <w:rPr>
          <w:rFonts w:ascii="Arial" w:eastAsia="Calibri" w:hAnsi="Arial" w:cs="Arial"/>
          <w:sz w:val="20"/>
          <w:szCs w:val="20"/>
          <w:lang w:eastAsia="pl-PL"/>
        </w:rPr>
        <w:br/>
        <w:t>Sp. z o.o. w warunkach zapewniaj</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niemo</w:t>
      </w:r>
      <w:r w:rsidRPr="0039079C">
        <w:rPr>
          <w:rFonts w:ascii="Arial" w:eastAsia="TimesNewRoman" w:hAnsi="Arial" w:cs="Arial"/>
          <w:sz w:val="20"/>
          <w:szCs w:val="20"/>
          <w:lang w:eastAsia="pl-PL"/>
        </w:rPr>
        <w:t>ż</w:t>
      </w:r>
      <w:r w:rsidRPr="0039079C">
        <w:rPr>
          <w:rFonts w:ascii="Arial" w:eastAsia="Calibri" w:hAnsi="Arial" w:cs="Arial"/>
          <w:sz w:val="20"/>
          <w:szCs w:val="20"/>
          <w:lang w:eastAsia="pl-PL"/>
        </w:rPr>
        <w:t>no</w:t>
      </w:r>
      <w:r w:rsidRPr="0039079C">
        <w:rPr>
          <w:rFonts w:ascii="Arial" w:eastAsia="TimesNewRoman" w:hAnsi="Arial" w:cs="Arial"/>
          <w:sz w:val="20"/>
          <w:szCs w:val="20"/>
          <w:lang w:eastAsia="pl-PL"/>
        </w:rPr>
        <w:t xml:space="preserve">ść </w:t>
      </w:r>
      <w:r w:rsidRPr="0039079C">
        <w:rPr>
          <w:rFonts w:ascii="Arial" w:eastAsia="Calibri" w:hAnsi="Arial" w:cs="Arial"/>
          <w:sz w:val="20"/>
          <w:szCs w:val="20"/>
          <w:lang w:eastAsia="pl-PL"/>
        </w:rPr>
        <w:t>dost</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pu do nich osób nieupoważnionych zarówno w postaci materialnej jak i no</w:t>
      </w:r>
      <w:r w:rsidRPr="0039079C">
        <w:rPr>
          <w:rFonts w:ascii="Arial" w:eastAsia="TimesNewRoman" w:hAnsi="Arial" w:cs="Arial"/>
          <w:sz w:val="20"/>
          <w:szCs w:val="20"/>
          <w:lang w:eastAsia="pl-PL"/>
        </w:rPr>
        <w:t>ś</w:t>
      </w:r>
      <w:r w:rsidRPr="0039079C">
        <w:rPr>
          <w:rFonts w:ascii="Arial" w:eastAsia="Calibri" w:hAnsi="Arial" w:cs="Arial"/>
          <w:sz w:val="20"/>
          <w:szCs w:val="20"/>
          <w:lang w:eastAsia="pl-PL"/>
        </w:rPr>
        <w:t>ników i systemów teleinformatycznych;</w:t>
      </w:r>
    </w:p>
    <w:p w14:paraId="43E8B95B" w14:textId="77777777" w:rsidR="00FE063E" w:rsidRPr="0039079C" w:rsidRDefault="00FE063E" w:rsidP="00C825A5">
      <w:pPr>
        <w:widowControl w:val="0"/>
        <w:numPr>
          <w:ilvl w:val="0"/>
          <w:numId w:val="49"/>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przekazywanie informacji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cych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 xml:space="preserve">biorstwa „Koleje </w:t>
      </w:r>
      <w:r w:rsidRPr="0039079C">
        <w:rPr>
          <w:rFonts w:ascii="Arial" w:eastAsia="Calibri" w:hAnsi="Arial" w:cs="Arial"/>
          <w:sz w:val="20"/>
          <w:szCs w:val="20"/>
          <w:lang w:eastAsia="pl-PL"/>
        </w:rPr>
        <w:br/>
        <w:t>Małopolskie” Sp. z o.o.  utrwalonych w formie materialnej i elektronicznej wył</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cznie w sposób uniemożliwiaj</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cy ich ujawnienie.</w:t>
      </w:r>
    </w:p>
    <w:p w14:paraId="521BACA7" w14:textId="77777777" w:rsidR="00FE063E" w:rsidRPr="0039079C" w:rsidRDefault="00FE063E" w:rsidP="00C825A5">
      <w:pPr>
        <w:widowControl w:val="0"/>
        <w:numPr>
          <w:ilvl w:val="0"/>
          <w:numId w:val="50"/>
        </w:numPr>
        <w:autoSpaceDE w:val="0"/>
        <w:autoSpaceDN w:val="0"/>
        <w:adjustRightInd w:val="0"/>
        <w:spacing w:after="200" w:line="276" w:lineRule="auto"/>
        <w:contextualSpacing/>
        <w:jc w:val="both"/>
        <w:rPr>
          <w:rFonts w:ascii="Arial" w:eastAsia="Calibri" w:hAnsi="Arial" w:cs="Arial"/>
          <w:sz w:val="20"/>
          <w:szCs w:val="20"/>
          <w:lang w:eastAsia="pl-PL"/>
        </w:rPr>
      </w:pPr>
      <w:r w:rsidRPr="0039079C">
        <w:rPr>
          <w:rFonts w:ascii="Arial" w:eastAsia="Calibri" w:hAnsi="Arial" w:cs="Arial"/>
          <w:sz w:val="20"/>
          <w:szCs w:val="20"/>
          <w:lang w:eastAsia="pl-PL"/>
        </w:rPr>
        <w:t>Po zrealizowaniu umowy, strona umowy zwróci „Koleje Małopolskie” Sp. z o.o.  (wła</w:t>
      </w:r>
      <w:r w:rsidRPr="0039079C">
        <w:rPr>
          <w:rFonts w:ascii="Arial" w:eastAsia="TimesNewRoman" w:hAnsi="Arial" w:cs="Arial"/>
          <w:sz w:val="20"/>
          <w:szCs w:val="20"/>
          <w:lang w:eastAsia="pl-PL"/>
        </w:rPr>
        <w:t>ś</w:t>
      </w:r>
      <w:r w:rsidRPr="0039079C">
        <w:rPr>
          <w:rFonts w:ascii="Arial" w:eastAsia="Calibri" w:hAnsi="Arial" w:cs="Arial"/>
          <w:sz w:val="20"/>
          <w:szCs w:val="20"/>
          <w:lang w:eastAsia="pl-PL"/>
        </w:rPr>
        <w:t>cicielowi informacji) wszystkie pobrane dokumenty zawieraj</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ce informacje stanowi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ce tajemnic</w:t>
      </w:r>
      <w:r w:rsidRPr="0039079C">
        <w:rPr>
          <w:rFonts w:ascii="Arial" w:eastAsia="TimesNewRoman" w:hAnsi="Arial" w:cs="Arial"/>
          <w:sz w:val="20"/>
          <w:szCs w:val="20"/>
          <w:lang w:eastAsia="pl-PL"/>
        </w:rPr>
        <w:t xml:space="preserve">ę </w:t>
      </w:r>
      <w:r w:rsidRPr="0039079C">
        <w:rPr>
          <w:rFonts w:ascii="Arial" w:eastAsia="Calibri" w:hAnsi="Arial" w:cs="Arial"/>
          <w:sz w:val="20"/>
          <w:szCs w:val="20"/>
          <w:lang w:eastAsia="pl-PL"/>
        </w:rPr>
        <w:t>przedsi</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biorstwa „Koleje Małopolskie” Sp. z o.o.</w:t>
      </w:r>
    </w:p>
    <w:p w14:paraId="0ABB5F48" w14:textId="77777777" w:rsidR="00FE063E" w:rsidRPr="0039079C" w:rsidRDefault="00FE063E" w:rsidP="00C825A5">
      <w:pPr>
        <w:widowControl w:val="0"/>
        <w:numPr>
          <w:ilvl w:val="0"/>
          <w:numId w:val="50"/>
        </w:numPr>
        <w:autoSpaceDE w:val="0"/>
        <w:autoSpaceDN w:val="0"/>
        <w:adjustRightInd w:val="0"/>
        <w:spacing w:after="360" w:line="276" w:lineRule="auto"/>
        <w:ind w:left="357" w:hanging="357"/>
        <w:jc w:val="both"/>
        <w:rPr>
          <w:rFonts w:ascii="Arial" w:eastAsia="Calibri" w:hAnsi="Arial" w:cs="Arial"/>
          <w:sz w:val="20"/>
          <w:szCs w:val="20"/>
          <w:lang w:eastAsia="pl-PL"/>
        </w:rPr>
      </w:pPr>
      <w:r w:rsidRPr="0039079C">
        <w:rPr>
          <w:rFonts w:ascii="Arial" w:eastAsia="Calibri" w:hAnsi="Arial" w:cs="Arial"/>
          <w:sz w:val="20"/>
          <w:szCs w:val="20"/>
          <w:lang w:eastAsia="pl-PL"/>
        </w:rPr>
        <w:t>Strona umowy cywilnoprawnej zobowi</w:t>
      </w:r>
      <w:r w:rsidRPr="0039079C">
        <w:rPr>
          <w:rFonts w:ascii="Arial" w:eastAsia="TimesNewRoman" w:hAnsi="Arial" w:cs="Arial"/>
          <w:sz w:val="20"/>
          <w:szCs w:val="20"/>
          <w:lang w:eastAsia="pl-PL"/>
        </w:rPr>
        <w:t>ą</w:t>
      </w:r>
      <w:r w:rsidRPr="0039079C">
        <w:rPr>
          <w:rFonts w:ascii="Arial" w:eastAsia="Calibri" w:hAnsi="Arial" w:cs="Arial"/>
          <w:sz w:val="20"/>
          <w:szCs w:val="20"/>
          <w:lang w:eastAsia="pl-PL"/>
        </w:rPr>
        <w:t>zany jest do bezzwłocznego informowania „Koleje Małopolskie” Sp. z o.o. (wła</w:t>
      </w:r>
      <w:r w:rsidRPr="0039079C">
        <w:rPr>
          <w:rFonts w:ascii="Arial" w:eastAsia="TimesNewRoman" w:hAnsi="Arial" w:cs="Arial"/>
          <w:sz w:val="20"/>
          <w:szCs w:val="20"/>
          <w:lang w:eastAsia="pl-PL"/>
        </w:rPr>
        <w:t>ś</w:t>
      </w:r>
      <w:r w:rsidRPr="0039079C">
        <w:rPr>
          <w:rFonts w:ascii="Arial" w:eastAsia="Calibri" w:hAnsi="Arial" w:cs="Arial"/>
          <w:sz w:val="20"/>
          <w:szCs w:val="20"/>
          <w:lang w:eastAsia="pl-PL"/>
        </w:rPr>
        <w:t>ciciela informacji) o jakichkolwiek przypadkach usiłowania lub naruszenia wymaga</w:t>
      </w:r>
      <w:r w:rsidRPr="0039079C">
        <w:rPr>
          <w:rFonts w:ascii="Arial" w:eastAsia="TimesNewRoman" w:hAnsi="Arial" w:cs="Arial"/>
          <w:sz w:val="20"/>
          <w:szCs w:val="20"/>
          <w:lang w:eastAsia="pl-PL"/>
        </w:rPr>
        <w:t xml:space="preserve">ń </w:t>
      </w:r>
      <w:r w:rsidRPr="0039079C">
        <w:rPr>
          <w:rFonts w:ascii="Arial" w:eastAsia="Calibri" w:hAnsi="Arial" w:cs="Arial"/>
          <w:sz w:val="20"/>
          <w:szCs w:val="20"/>
          <w:lang w:eastAsia="pl-PL"/>
        </w:rPr>
        <w:t>i procedur bezpiecze</w:t>
      </w:r>
      <w:r w:rsidRPr="0039079C">
        <w:rPr>
          <w:rFonts w:ascii="Arial" w:eastAsia="TimesNewRoman" w:hAnsi="Arial" w:cs="Arial"/>
          <w:sz w:val="20"/>
          <w:szCs w:val="20"/>
          <w:lang w:eastAsia="pl-PL"/>
        </w:rPr>
        <w:t>ń</w:t>
      </w:r>
      <w:r w:rsidRPr="0039079C">
        <w:rPr>
          <w:rFonts w:ascii="Arial" w:eastAsia="Calibri" w:hAnsi="Arial" w:cs="Arial"/>
          <w:sz w:val="20"/>
          <w:szCs w:val="20"/>
          <w:lang w:eastAsia="pl-PL"/>
        </w:rPr>
        <w:t>stwa informacji, niezależnie od tego, czy b</w:t>
      </w:r>
      <w:r w:rsidRPr="0039079C">
        <w:rPr>
          <w:rFonts w:ascii="Arial" w:eastAsia="TimesNewRoman" w:hAnsi="Arial" w:cs="Arial"/>
          <w:sz w:val="20"/>
          <w:szCs w:val="20"/>
          <w:lang w:eastAsia="pl-PL"/>
        </w:rPr>
        <w:t>ę</w:t>
      </w:r>
      <w:r w:rsidRPr="0039079C">
        <w:rPr>
          <w:rFonts w:ascii="Arial" w:eastAsia="Calibri" w:hAnsi="Arial" w:cs="Arial"/>
          <w:sz w:val="20"/>
          <w:szCs w:val="20"/>
          <w:lang w:eastAsia="pl-PL"/>
        </w:rPr>
        <w:t>d</w:t>
      </w:r>
      <w:r w:rsidRPr="0039079C">
        <w:rPr>
          <w:rFonts w:ascii="Arial" w:eastAsia="TimesNewRoman" w:hAnsi="Arial" w:cs="Arial"/>
          <w:sz w:val="20"/>
          <w:szCs w:val="20"/>
          <w:lang w:eastAsia="pl-PL"/>
        </w:rPr>
        <w:t xml:space="preserve">ą </w:t>
      </w:r>
      <w:r w:rsidRPr="0039079C">
        <w:rPr>
          <w:rFonts w:ascii="Arial" w:eastAsia="Calibri" w:hAnsi="Arial" w:cs="Arial"/>
          <w:sz w:val="20"/>
          <w:szCs w:val="20"/>
          <w:lang w:eastAsia="pl-PL"/>
        </w:rPr>
        <w:t>to działania celowe czy przypadkowe.</w:t>
      </w:r>
    </w:p>
    <w:tbl>
      <w:tblPr>
        <w:tblW w:w="0" w:type="auto"/>
        <w:jc w:val="right"/>
        <w:tblLook w:val="04A0" w:firstRow="1" w:lastRow="0" w:firstColumn="1" w:lastColumn="0" w:noHBand="0" w:noVBand="1"/>
      </w:tblPr>
      <w:tblGrid>
        <w:gridCol w:w="4531"/>
      </w:tblGrid>
      <w:tr w:rsidR="00FE063E" w:rsidRPr="0039079C" w14:paraId="156776E7" w14:textId="77777777" w:rsidTr="00FB72F0">
        <w:trPr>
          <w:trHeight w:val="851"/>
          <w:jc w:val="right"/>
        </w:trPr>
        <w:tc>
          <w:tcPr>
            <w:tcW w:w="4531" w:type="dxa"/>
            <w:shd w:val="clear" w:color="auto" w:fill="auto"/>
            <w:vAlign w:val="bottom"/>
          </w:tcPr>
          <w:p w14:paraId="5143141D" w14:textId="77777777" w:rsidR="00FE063E" w:rsidRPr="0039079C" w:rsidRDefault="00FE063E" w:rsidP="00C825A5">
            <w:pPr>
              <w:widowControl w:val="0"/>
              <w:autoSpaceDE w:val="0"/>
              <w:autoSpaceDN w:val="0"/>
              <w:adjustRightInd w:val="0"/>
              <w:spacing w:after="0" w:line="276" w:lineRule="auto"/>
              <w:rPr>
                <w:rFonts w:ascii="Arial" w:eastAsia="Calibri" w:hAnsi="Arial" w:cs="Arial"/>
                <w:sz w:val="20"/>
                <w:szCs w:val="20"/>
                <w:lang w:eastAsia="pl-PL"/>
              </w:rPr>
            </w:pPr>
            <w:r w:rsidRPr="0039079C">
              <w:rPr>
                <w:rFonts w:ascii="Arial" w:eastAsia="Calibri" w:hAnsi="Arial" w:cs="Arial"/>
                <w:sz w:val="20"/>
                <w:szCs w:val="20"/>
                <w:lang w:eastAsia="pl-PL"/>
              </w:rPr>
              <w:t>………………………………………………</w:t>
            </w:r>
          </w:p>
        </w:tc>
      </w:tr>
      <w:tr w:rsidR="00FE063E" w:rsidRPr="0039079C" w14:paraId="3C02437C" w14:textId="77777777" w:rsidTr="00FB72F0">
        <w:trPr>
          <w:jc w:val="right"/>
        </w:trPr>
        <w:tc>
          <w:tcPr>
            <w:tcW w:w="4531" w:type="dxa"/>
            <w:shd w:val="clear" w:color="auto" w:fill="auto"/>
          </w:tcPr>
          <w:p w14:paraId="3D4931A4" w14:textId="77777777" w:rsidR="00FE063E" w:rsidRPr="0039079C" w:rsidRDefault="00FE063E" w:rsidP="00C825A5">
            <w:pPr>
              <w:widowControl w:val="0"/>
              <w:autoSpaceDE w:val="0"/>
              <w:autoSpaceDN w:val="0"/>
              <w:adjustRightInd w:val="0"/>
              <w:spacing w:after="0" w:line="276" w:lineRule="auto"/>
              <w:jc w:val="center"/>
              <w:rPr>
                <w:rFonts w:ascii="Arial" w:eastAsia="Calibri" w:hAnsi="Arial" w:cs="Arial"/>
                <w:sz w:val="20"/>
                <w:szCs w:val="20"/>
                <w:lang w:eastAsia="pl-PL"/>
              </w:rPr>
            </w:pPr>
            <w:r w:rsidRPr="0039079C">
              <w:rPr>
                <w:rFonts w:ascii="Arial" w:eastAsia="Calibri" w:hAnsi="Arial" w:cs="Arial"/>
                <w:sz w:val="20"/>
                <w:szCs w:val="20"/>
                <w:lang w:eastAsia="pl-PL"/>
              </w:rPr>
              <w:t>Podpis Wykonawcy</w:t>
            </w:r>
          </w:p>
        </w:tc>
      </w:tr>
    </w:tbl>
    <w:p w14:paraId="62037343" w14:textId="22B01672" w:rsidR="009A68C0" w:rsidRPr="0039079C" w:rsidRDefault="009A68C0" w:rsidP="00C825A5">
      <w:pPr>
        <w:spacing w:line="276" w:lineRule="auto"/>
      </w:pPr>
    </w:p>
    <w:p w14:paraId="5859E0E4" w14:textId="0B155DA1" w:rsidR="00717FE3" w:rsidRPr="0039079C" w:rsidRDefault="00717FE3" w:rsidP="00C825A5">
      <w:pPr>
        <w:spacing w:line="276" w:lineRule="auto"/>
      </w:pPr>
    </w:p>
    <w:p w14:paraId="4DB591F3" w14:textId="77777777" w:rsidR="00717FE3" w:rsidRPr="0039079C"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2"/>
        <w:gridCol w:w="4672"/>
      </w:tblGrid>
      <w:tr w:rsidR="00FB72F0" w:rsidRPr="0039079C" w14:paraId="18222231" w14:textId="77777777" w:rsidTr="00301CAB">
        <w:trPr>
          <w:trHeight w:val="557"/>
          <w:jc w:val="center"/>
        </w:trPr>
        <w:tc>
          <w:tcPr>
            <w:tcW w:w="2268" w:type="dxa"/>
            <w:vMerge w:val="restart"/>
            <w:shd w:val="clear" w:color="auto" w:fill="auto"/>
            <w:vAlign w:val="center"/>
          </w:tcPr>
          <w:p w14:paraId="1C8249FB" w14:textId="77777777" w:rsidR="00FB72F0" w:rsidRPr="0039079C" w:rsidRDefault="00FB72F0" w:rsidP="00C825A5">
            <w:pPr>
              <w:spacing w:line="276" w:lineRule="auto"/>
              <w:contextualSpacing/>
              <w:jc w:val="center"/>
              <w:rPr>
                <w:rFonts w:ascii="Arial" w:hAnsi="Arial"/>
                <w:b/>
                <w:i/>
                <w:smallCaps/>
              </w:rPr>
            </w:pPr>
            <w:r w:rsidRPr="0039079C">
              <w:rPr>
                <w:rFonts w:ascii="Arial" w:hAnsi="Arial"/>
                <w:b/>
                <w:i/>
                <w:smallCaps/>
                <w:noProof/>
              </w:rPr>
              <w:lastRenderedPageBreak/>
              <w:drawing>
                <wp:inline distT="0" distB="0" distL="0" distR="0" wp14:anchorId="17A49413" wp14:editId="1FD14E95">
                  <wp:extent cx="1081405" cy="469265"/>
                  <wp:effectExtent l="0" t="0" r="4445" b="698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122" w:type="dxa"/>
            <w:shd w:val="clear" w:color="auto" w:fill="auto"/>
            <w:vAlign w:val="center"/>
          </w:tcPr>
          <w:p w14:paraId="4D5CE83E" w14:textId="78DB10A0" w:rsidR="00FB72F0" w:rsidRPr="0039079C" w:rsidRDefault="00FB72F0" w:rsidP="00C825A5">
            <w:pPr>
              <w:spacing w:line="276" w:lineRule="auto"/>
              <w:contextualSpacing/>
              <w:jc w:val="center"/>
              <w:rPr>
                <w:rFonts w:ascii="Arial" w:hAnsi="Arial"/>
                <w:b/>
                <w:sz w:val="20"/>
                <w:szCs w:val="20"/>
              </w:rPr>
            </w:pPr>
            <w:r w:rsidRPr="0039079C">
              <w:rPr>
                <w:rFonts w:ascii="Arial" w:hAnsi="Arial"/>
                <w:b/>
                <w:sz w:val="20"/>
                <w:szCs w:val="20"/>
              </w:rPr>
              <w:t>Załącznik nr 5</w:t>
            </w:r>
          </w:p>
        </w:tc>
        <w:tc>
          <w:tcPr>
            <w:tcW w:w="4672" w:type="dxa"/>
            <w:shd w:val="clear" w:color="auto" w:fill="auto"/>
            <w:vAlign w:val="center"/>
          </w:tcPr>
          <w:p w14:paraId="004665FF" w14:textId="77777777" w:rsidR="00FB72F0" w:rsidRPr="00DC4FE4" w:rsidRDefault="00FB72F0" w:rsidP="00DC4FE4">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27C3A874" w14:textId="57B75B4B" w:rsidR="00FB72F0" w:rsidRPr="0039079C" w:rsidRDefault="00FB72F0" w:rsidP="00DC4FE4">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FB72F0" w:rsidRPr="0039079C" w14:paraId="6E6E46F2" w14:textId="77777777" w:rsidTr="00FB72F0">
        <w:trPr>
          <w:trHeight w:val="524"/>
          <w:jc w:val="center"/>
        </w:trPr>
        <w:tc>
          <w:tcPr>
            <w:tcW w:w="2268" w:type="dxa"/>
            <w:vMerge/>
            <w:shd w:val="clear" w:color="auto" w:fill="auto"/>
          </w:tcPr>
          <w:p w14:paraId="70866E91" w14:textId="77777777" w:rsidR="00FB72F0" w:rsidRPr="0039079C" w:rsidRDefault="00FB72F0"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4533C736" w14:textId="1C3C5937" w:rsidR="00FB72F0" w:rsidRPr="0039079C" w:rsidRDefault="006850F7" w:rsidP="005E09D8">
            <w:pPr>
              <w:spacing w:after="200" w:line="276" w:lineRule="auto"/>
              <w:ind w:left="645"/>
              <w:contextualSpacing/>
              <w:jc w:val="center"/>
              <w:rPr>
                <w:rFonts w:ascii="Arial" w:hAnsi="Arial"/>
                <w:b/>
                <w:sz w:val="20"/>
                <w:szCs w:val="20"/>
              </w:rPr>
            </w:pPr>
            <w:r w:rsidRPr="0039079C">
              <w:rPr>
                <w:rFonts w:ascii="Arial" w:eastAsia="Calibri" w:hAnsi="Arial" w:cs="Arial"/>
                <w:b/>
                <w:sz w:val="20"/>
                <w:szCs w:val="20"/>
              </w:rPr>
              <w:t>Porozumienie w sprawie przesyłania faktur w formie elektronicznej</w:t>
            </w:r>
          </w:p>
        </w:tc>
      </w:tr>
    </w:tbl>
    <w:p w14:paraId="22AF7321" w14:textId="3FE088B6" w:rsidR="00FB72F0" w:rsidRPr="0039079C" w:rsidRDefault="00FB72F0" w:rsidP="00C825A5">
      <w:pPr>
        <w:spacing w:line="276" w:lineRule="auto"/>
      </w:pPr>
    </w:p>
    <w:p w14:paraId="74E0CD0B" w14:textId="77777777" w:rsidR="00FB72F0" w:rsidRPr="0039079C" w:rsidRDefault="00FB72F0" w:rsidP="00C825A5">
      <w:pPr>
        <w:spacing w:after="200" w:line="276" w:lineRule="auto"/>
        <w:ind w:left="645"/>
        <w:contextualSpacing/>
        <w:jc w:val="center"/>
        <w:rPr>
          <w:rFonts w:ascii="Arial" w:eastAsia="Times New Roman" w:hAnsi="Arial" w:cs="Arial"/>
          <w:sz w:val="20"/>
          <w:szCs w:val="20"/>
          <w:lang w:eastAsia="pl-PL"/>
        </w:rPr>
      </w:pPr>
      <w:r w:rsidRPr="0039079C">
        <w:rPr>
          <w:rFonts w:ascii="Arial" w:eastAsia="Calibri" w:hAnsi="Arial" w:cs="Arial"/>
          <w:b/>
          <w:sz w:val="20"/>
          <w:szCs w:val="20"/>
        </w:rPr>
        <w:t>POROZUMIENIE W SPRAWIE PRZESYŁANIA FAKTUR W FORMIE ELEKTRONICZNEJ</w:t>
      </w:r>
    </w:p>
    <w:p w14:paraId="6F271202" w14:textId="77777777" w:rsidR="00FB72F0" w:rsidRPr="0039079C" w:rsidRDefault="00FB72F0" w:rsidP="00C825A5">
      <w:pPr>
        <w:widowControl w:val="0"/>
        <w:autoSpaceDE w:val="0"/>
        <w:autoSpaceDN w:val="0"/>
        <w:adjustRightInd w:val="0"/>
        <w:spacing w:after="164" w:line="276" w:lineRule="auto"/>
        <w:ind w:left="-5" w:hanging="10"/>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zawarte pomiędzy: </w:t>
      </w:r>
    </w:p>
    <w:p w14:paraId="48EAD009" w14:textId="574A6424" w:rsidR="00FB72F0" w:rsidRPr="0039079C" w:rsidRDefault="00FB72F0" w:rsidP="00C825A5">
      <w:pPr>
        <w:widowControl w:val="0"/>
        <w:autoSpaceDE w:val="0"/>
        <w:autoSpaceDN w:val="0"/>
        <w:adjustRightInd w:val="0"/>
        <w:spacing w:after="38" w:line="276" w:lineRule="auto"/>
        <w:ind w:left="-5" w:hanging="10"/>
        <w:jc w:val="both"/>
        <w:rPr>
          <w:rFonts w:ascii="Arial" w:eastAsia="Times New Roman" w:hAnsi="Arial" w:cs="Arial"/>
          <w:sz w:val="20"/>
          <w:szCs w:val="20"/>
          <w:lang w:eastAsia="pl-PL"/>
        </w:rPr>
      </w:pPr>
      <w:r w:rsidRPr="0039079C">
        <w:rPr>
          <w:rFonts w:ascii="Arial" w:eastAsia="Arial" w:hAnsi="Arial" w:cs="Arial"/>
          <w:b/>
          <w:sz w:val="20"/>
          <w:szCs w:val="20"/>
          <w:lang w:eastAsia="pl-PL"/>
        </w:rPr>
        <w:t xml:space="preserve"> „Koleje Małopolskie” sp. z o. o. </w:t>
      </w:r>
      <w:r w:rsidRPr="0039079C">
        <w:rPr>
          <w:rFonts w:ascii="Arial" w:eastAsia="Arial" w:hAnsi="Arial" w:cs="Arial"/>
          <w:sz w:val="20"/>
          <w:szCs w:val="20"/>
          <w:lang w:eastAsia="pl-P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C01836">
        <w:rPr>
          <w:rFonts w:ascii="Arial" w:eastAsia="Arial" w:hAnsi="Arial" w:cs="Arial"/>
          <w:sz w:val="20"/>
          <w:szCs w:val="20"/>
          <w:lang w:eastAsia="pl-PL"/>
        </w:rPr>
        <w:t>9</w:t>
      </w:r>
      <w:r w:rsidRPr="0039079C">
        <w:rPr>
          <w:rFonts w:ascii="Arial" w:eastAsia="Arial" w:hAnsi="Arial" w:cs="Arial"/>
          <w:sz w:val="20"/>
          <w:szCs w:val="20"/>
          <w:lang w:eastAsia="pl-PL"/>
        </w:rPr>
        <w:t xml:space="preserve"> </w:t>
      </w:r>
      <w:r w:rsidR="00C01836">
        <w:rPr>
          <w:rFonts w:ascii="Arial" w:eastAsia="Arial" w:hAnsi="Arial" w:cs="Arial"/>
          <w:sz w:val="20"/>
          <w:szCs w:val="20"/>
          <w:lang w:eastAsia="pl-PL"/>
        </w:rPr>
        <w:t>140</w:t>
      </w:r>
      <w:r w:rsidR="00C01836" w:rsidRPr="0039079C">
        <w:rPr>
          <w:rFonts w:ascii="Arial" w:eastAsia="Arial" w:hAnsi="Arial" w:cs="Arial"/>
          <w:sz w:val="20"/>
          <w:szCs w:val="20"/>
          <w:lang w:eastAsia="pl-PL"/>
        </w:rPr>
        <w:t xml:space="preserve"> </w:t>
      </w:r>
      <w:r w:rsidRPr="0039079C">
        <w:rPr>
          <w:rFonts w:ascii="Arial" w:eastAsia="Arial" w:hAnsi="Arial" w:cs="Arial"/>
          <w:sz w:val="20"/>
          <w:szCs w:val="20"/>
          <w:lang w:eastAsia="pl-PL"/>
        </w:rPr>
        <w:t xml:space="preserve">000,00 zł w pełni pokrytym, reprezentowaną przez: </w:t>
      </w:r>
    </w:p>
    <w:p w14:paraId="733BC61A" w14:textId="708317AF" w:rsidR="00FB72F0" w:rsidRPr="0039079C" w:rsidRDefault="00FB72F0" w:rsidP="00C825A5">
      <w:pPr>
        <w:widowControl w:val="0"/>
        <w:autoSpaceDE w:val="0"/>
        <w:autoSpaceDN w:val="0"/>
        <w:adjustRightInd w:val="0"/>
        <w:spacing w:after="38" w:line="276" w:lineRule="auto"/>
        <w:ind w:left="-5" w:right="4514" w:hanging="10"/>
        <w:jc w:val="both"/>
        <w:rPr>
          <w:rFonts w:ascii="Arial" w:eastAsia="Times New Roman" w:hAnsi="Arial" w:cs="Arial"/>
          <w:sz w:val="20"/>
          <w:szCs w:val="20"/>
          <w:lang w:eastAsia="pl-PL"/>
        </w:rPr>
      </w:pPr>
      <w:r w:rsidRPr="0039079C">
        <w:rPr>
          <w:rFonts w:ascii="Arial" w:eastAsia="Arial" w:hAnsi="Arial" w:cs="Arial"/>
          <w:sz w:val="20"/>
          <w:szCs w:val="20"/>
          <w:lang w:eastAsia="pl-PL"/>
        </w:rPr>
        <w:t>– Prezes Zarządu, zwaną dalej „</w:t>
      </w:r>
      <w:r w:rsidRPr="0039079C">
        <w:rPr>
          <w:rFonts w:ascii="Arial" w:eastAsia="Arial" w:hAnsi="Arial" w:cs="Arial"/>
          <w:b/>
          <w:sz w:val="20"/>
          <w:szCs w:val="20"/>
          <w:lang w:eastAsia="pl-PL"/>
        </w:rPr>
        <w:t>Zamawiającym</w:t>
      </w:r>
      <w:r w:rsidRPr="0039079C">
        <w:rPr>
          <w:rFonts w:ascii="Arial" w:eastAsia="Arial" w:hAnsi="Arial" w:cs="Arial"/>
          <w:sz w:val="20"/>
          <w:szCs w:val="20"/>
          <w:lang w:eastAsia="pl-PL"/>
        </w:rPr>
        <w:t xml:space="preserve">” lub </w:t>
      </w:r>
      <w:r w:rsidRPr="0039079C">
        <w:rPr>
          <w:rFonts w:ascii="Arial" w:eastAsia="Arial" w:hAnsi="Arial" w:cs="Arial"/>
          <w:b/>
          <w:sz w:val="20"/>
          <w:szCs w:val="20"/>
          <w:lang w:eastAsia="pl-PL"/>
        </w:rPr>
        <w:t>„Odbiorcą”.</w:t>
      </w:r>
      <w:r w:rsidRPr="0039079C">
        <w:rPr>
          <w:rFonts w:ascii="Arial" w:eastAsia="Arial" w:hAnsi="Arial" w:cs="Arial"/>
          <w:sz w:val="20"/>
          <w:szCs w:val="20"/>
          <w:lang w:eastAsia="pl-PL"/>
        </w:rPr>
        <w:t xml:space="preserve"> </w:t>
      </w:r>
    </w:p>
    <w:p w14:paraId="572BD5AB" w14:textId="77777777" w:rsidR="00FB72F0" w:rsidRPr="0039079C" w:rsidRDefault="00FB72F0" w:rsidP="00C825A5">
      <w:pPr>
        <w:widowControl w:val="0"/>
        <w:autoSpaceDE w:val="0"/>
        <w:autoSpaceDN w:val="0"/>
        <w:adjustRightInd w:val="0"/>
        <w:spacing w:after="54" w:line="276" w:lineRule="auto"/>
        <w:rPr>
          <w:rFonts w:ascii="Arial" w:eastAsia="Arial" w:hAnsi="Arial" w:cs="Arial"/>
          <w:sz w:val="20"/>
          <w:szCs w:val="20"/>
          <w:lang w:eastAsia="pl-PL"/>
        </w:rPr>
      </w:pPr>
      <w:r w:rsidRPr="0039079C">
        <w:rPr>
          <w:rFonts w:ascii="Arial" w:eastAsia="Arial" w:hAnsi="Arial" w:cs="Arial"/>
          <w:sz w:val="20"/>
          <w:szCs w:val="20"/>
          <w:lang w:eastAsia="pl-PL"/>
        </w:rPr>
        <w:t>a</w:t>
      </w:r>
    </w:p>
    <w:p w14:paraId="47B0F5A2" w14:textId="77777777" w:rsidR="00FB72F0" w:rsidRPr="0039079C" w:rsidRDefault="00FB72F0" w:rsidP="00C825A5">
      <w:pPr>
        <w:spacing w:after="120" w:line="276" w:lineRule="auto"/>
        <w:rPr>
          <w:rFonts w:ascii="Arial" w:eastAsia="Times New Roman" w:hAnsi="Arial" w:cs="Arial"/>
          <w:b/>
          <w:i/>
          <w:sz w:val="20"/>
          <w:szCs w:val="20"/>
          <w:lang w:eastAsia="pl-PL"/>
        </w:rPr>
      </w:pPr>
      <w:r w:rsidRPr="0039079C">
        <w:rPr>
          <w:rFonts w:ascii="Arial" w:eastAsia="Times New Roman" w:hAnsi="Arial" w:cs="Arial"/>
          <w:b/>
          <w:i/>
          <w:sz w:val="20"/>
          <w:szCs w:val="20"/>
          <w:lang w:eastAsia="pl-PL"/>
        </w:rPr>
        <w:t xml:space="preserve">W PRZYPADKU SPÓŁKI PRAWA HANDLOWEGO </w:t>
      </w:r>
    </w:p>
    <w:p w14:paraId="6ACC32FF" w14:textId="77777777" w:rsidR="00FB72F0" w:rsidRPr="0039079C" w:rsidRDefault="00FB72F0" w:rsidP="00C825A5">
      <w:pPr>
        <w:spacing w:after="120" w:line="276" w:lineRule="auto"/>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opłacony w całości/do kwoty ……… złotych, reprezentowaną przez: </w:t>
      </w:r>
    </w:p>
    <w:p w14:paraId="36CD5719" w14:textId="77777777" w:rsidR="00FB72F0" w:rsidRPr="0039079C" w:rsidRDefault="00FB72F0" w:rsidP="00C825A5">
      <w:pPr>
        <w:spacing w:after="120" w:line="276" w:lineRule="auto"/>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 </w:t>
      </w:r>
    </w:p>
    <w:p w14:paraId="7E933AA9" w14:textId="77777777" w:rsidR="00FB72F0" w:rsidRPr="0039079C" w:rsidRDefault="00FB72F0" w:rsidP="00C825A5">
      <w:pPr>
        <w:spacing w:after="120" w:line="276" w:lineRule="auto"/>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 </w:t>
      </w:r>
    </w:p>
    <w:p w14:paraId="713E6AC4" w14:textId="77777777" w:rsidR="00FB72F0" w:rsidRPr="0039079C" w:rsidRDefault="00FB72F0" w:rsidP="00C825A5">
      <w:pPr>
        <w:spacing w:after="120" w:line="276" w:lineRule="auto"/>
        <w:rPr>
          <w:rFonts w:ascii="Arial" w:eastAsia="Times New Roman" w:hAnsi="Arial" w:cs="Arial"/>
          <w:b/>
          <w:i/>
          <w:sz w:val="20"/>
          <w:szCs w:val="20"/>
          <w:lang w:eastAsia="pl-PL"/>
        </w:rPr>
      </w:pPr>
      <w:r w:rsidRPr="0039079C">
        <w:rPr>
          <w:rFonts w:ascii="Arial" w:eastAsia="Times New Roman" w:hAnsi="Arial" w:cs="Arial"/>
          <w:b/>
          <w:i/>
          <w:sz w:val="20"/>
          <w:szCs w:val="20"/>
          <w:lang w:eastAsia="pl-PL"/>
        </w:rPr>
        <w:t xml:space="preserve">W PRZYPADKU OSOBY FIZYCZNEJ PROWADZĄCEJ DZIAŁALNOŚĆ GOSPODARCZĄ </w:t>
      </w:r>
    </w:p>
    <w:p w14:paraId="0292C756" w14:textId="77777777" w:rsidR="00FB72F0" w:rsidRPr="0039079C" w:rsidRDefault="00FB72F0" w:rsidP="00C825A5">
      <w:pPr>
        <w:spacing w:after="120" w:line="276" w:lineRule="auto"/>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 zamieszkałym/ą w …-…… ……………, ul. ……………, prowadzącym/ą działalność gospodarczą pod firmą: …………… wpisaną do Centralnej Ewidencji i Informacji o Działalności Gospodarczej, adres głównego miejsca wykonywania działalności …-…… ……………………………, ul. …………………………, NIP: …………, REGON: …………, PESEL: </w:t>
      </w:r>
    </w:p>
    <w:p w14:paraId="53F5D188" w14:textId="77777777" w:rsidR="00FB72F0" w:rsidRPr="0039079C" w:rsidRDefault="00FB72F0" w:rsidP="00C825A5">
      <w:pPr>
        <w:spacing w:after="120" w:line="276" w:lineRule="auto"/>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którego reprezentuje/ą: </w:t>
      </w:r>
    </w:p>
    <w:p w14:paraId="3E665CF6" w14:textId="50C254BF" w:rsidR="00FB72F0" w:rsidRPr="0039079C" w:rsidRDefault="00FB72F0" w:rsidP="00C825A5">
      <w:pPr>
        <w:widowControl w:val="0"/>
        <w:autoSpaceDE w:val="0"/>
        <w:autoSpaceDN w:val="0"/>
        <w:adjustRightInd w:val="0"/>
        <w:spacing w:after="132" w:line="276" w:lineRule="auto"/>
        <w:ind w:right="40"/>
        <w:jc w:val="both"/>
        <w:rPr>
          <w:rFonts w:ascii="Arial" w:eastAsia="Times New Roman" w:hAnsi="Arial" w:cs="Arial"/>
          <w:sz w:val="20"/>
          <w:szCs w:val="20"/>
          <w:lang w:eastAsia="pl-PL"/>
        </w:rPr>
      </w:pPr>
      <w:r w:rsidRPr="0039079C">
        <w:rPr>
          <w:rFonts w:ascii="Arial" w:eastAsia="Times New Roman" w:hAnsi="Arial" w:cs="Arial"/>
          <w:sz w:val="20"/>
          <w:szCs w:val="20"/>
          <w:lang w:eastAsia="pl-PL"/>
        </w:rPr>
        <w:t xml:space="preserve">…………………………………………………………………………………..…, </w:t>
      </w:r>
    </w:p>
    <w:p w14:paraId="780930B1" w14:textId="77777777" w:rsidR="00FB72F0" w:rsidRPr="0039079C" w:rsidRDefault="00FB72F0" w:rsidP="00C825A5">
      <w:pPr>
        <w:widowControl w:val="0"/>
        <w:autoSpaceDE w:val="0"/>
        <w:autoSpaceDN w:val="0"/>
        <w:adjustRightInd w:val="0"/>
        <w:spacing w:after="132" w:line="276" w:lineRule="auto"/>
        <w:ind w:right="40"/>
        <w:jc w:val="both"/>
        <w:rPr>
          <w:rFonts w:ascii="Arial" w:eastAsia="Arial" w:hAnsi="Arial" w:cs="Arial"/>
          <w:sz w:val="20"/>
          <w:szCs w:val="20"/>
          <w:lang w:eastAsia="pl-PL"/>
        </w:rPr>
      </w:pPr>
      <w:r w:rsidRPr="0039079C">
        <w:rPr>
          <w:rFonts w:ascii="Arial" w:hAnsi="Arial" w:cs="Arial"/>
          <w:sz w:val="20"/>
          <w:szCs w:val="20"/>
        </w:rPr>
        <w:t>zwanym dalej „</w:t>
      </w:r>
      <w:r w:rsidRPr="0039079C">
        <w:rPr>
          <w:rFonts w:ascii="Arial" w:hAnsi="Arial" w:cs="Arial"/>
          <w:b/>
          <w:bCs/>
          <w:sz w:val="20"/>
          <w:szCs w:val="20"/>
        </w:rPr>
        <w:t>Wykonawcą” lub</w:t>
      </w:r>
      <w:r w:rsidRPr="0039079C">
        <w:rPr>
          <w:rFonts w:ascii="Arial" w:eastAsia="Arial" w:hAnsi="Arial" w:cs="Arial"/>
          <w:sz w:val="20"/>
          <w:szCs w:val="20"/>
          <w:lang w:eastAsia="pl-PL"/>
        </w:rPr>
        <w:t xml:space="preserve"> </w:t>
      </w:r>
      <w:r w:rsidRPr="0039079C">
        <w:rPr>
          <w:rFonts w:ascii="Arial" w:eastAsia="Arial" w:hAnsi="Arial" w:cs="Arial"/>
          <w:b/>
          <w:sz w:val="20"/>
          <w:szCs w:val="20"/>
          <w:lang w:eastAsia="pl-PL"/>
        </w:rPr>
        <w:t>„Wystawcą”,</w:t>
      </w:r>
      <w:r w:rsidRPr="0039079C">
        <w:rPr>
          <w:rFonts w:ascii="Arial" w:eastAsia="Arial" w:hAnsi="Arial" w:cs="Arial"/>
          <w:sz w:val="20"/>
          <w:szCs w:val="20"/>
          <w:lang w:eastAsia="pl-PL"/>
        </w:rPr>
        <w:t xml:space="preserve"> </w:t>
      </w:r>
    </w:p>
    <w:p w14:paraId="139DE2A6" w14:textId="77777777" w:rsidR="00FB72F0" w:rsidRPr="0039079C" w:rsidRDefault="00FB72F0" w:rsidP="00C825A5">
      <w:pPr>
        <w:widowControl w:val="0"/>
        <w:autoSpaceDE w:val="0"/>
        <w:autoSpaceDN w:val="0"/>
        <w:adjustRightInd w:val="0"/>
        <w:spacing w:after="54" w:line="276" w:lineRule="auto"/>
        <w:rPr>
          <w:rFonts w:ascii="Arial" w:eastAsia="Times New Roman" w:hAnsi="Arial" w:cs="Arial"/>
          <w:sz w:val="20"/>
          <w:szCs w:val="20"/>
          <w:lang w:eastAsia="pl-PL"/>
        </w:rPr>
      </w:pPr>
    </w:p>
    <w:p w14:paraId="2B0CC6F5" w14:textId="030A4D08" w:rsidR="00FB72F0" w:rsidRPr="0039079C" w:rsidRDefault="00FB72F0" w:rsidP="00C825A5">
      <w:pPr>
        <w:widowControl w:val="0"/>
        <w:numPr>
          <w:ilvl w:val="0"/>
          <w:numId w:val="51"/>
        </w:numPr>
        <w:autoSpaceDE w:val="0"/>
        <w:autoSpaceDN w:val="0"/>
        <w:adjustRightInd w:val="0"/>
        <w:spacing w:after="0"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Działając na podstawie art. 106n ustawy z dnia 11 marca 2004 r. o podatku od towarów i usług, dalej: „ustawa o VAT”, niniejszym Odbiorca akceptuje faktury wystawiane i przesyłane przez Wystawcę w formie elektronicznej. </w:t>
      </w:r>
    </w:p>
    <w:p w14:paraId="243977E0" w14:textId="449204E5"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E-faktury, korekty e-faktur oraz duplikaty e-faktur (dalej „faktury”)</w:t>
      </w:r>
      <w:r w:rsidRPr="0039079C">
        <w:rPr>
          <w:rFonts w:ascii="Arial" w:eastAsia="Arial" w:hAnsi="Arial" w:cs="Arial"/>
          <w:color w:val="FF0000"/>
          <w:sz w:val="20"/>
          <w:szCs w:val="20"/>
          <w:lang w:eastAsia="pl-PL"/>
        </w:rPr>
        <w:t xml:space="preserve"> </w:t>
      </w:r>
      <w:r w:rsidRPr="0039079C">
        <w:rPr>
          <w:rFonts w:ascii="Arial" w:eastAsia="Arial" w:hAnsi="Arial" w:cs="Arial"/>
          <w:sz w:val="20"/>
          <w:szCs w:val="20"/>
          <w:lang w:eastAsia="pl-PL"/>
        </w:rPr>
        <w:t xml:space="preserve">będą wystawiane i przesyłane pocztą elektroniczną (e-mail) w formacie PDF z adresu: </w:t>
      </w:r>
      <w:r w:rsidR="005C7651" w:rsidRPr="005E09D8">
        <w:rPr>
          <w:rFonts w:ascii="Arial" w:eastAsia="Arial" w:hAnsi="Arial" w:cs="Arial"/>
          <w:sz w:val="20"/>
          <w:szCs w:val="20"/>
          <w:u w:val="single"/>
          <w:lang w:eastAsia="pl-PL"/>
        </w:rPr>
        <w:t>________________</w:t>
      </w:r>
      <w:r w:rsidR="00102886" w:rsidRPr="005C7651">
        <w:rPr>
          <w:rFonts w:ascii="Arial" w:eastAsia="Times New Roman" w:hAnsi="Arial" w:cs="Arial"/>
          <w:sz w:val="20"/>
          <w:szCs w:val="20"/>
          <w:lang w:eastAsia="pl-PL"/>
        </w:rPr>
        <w:t xml:space="preserve"> </w:t>
      </w:r>
      <w:r w:rsidRPr="0039079C">
        <w:rPr>
          <w:rFonts w:ascii="Arial" w:eastAsia="Arial" w:hAnsi="Arial" w:cs="Arial"/>
          <w:sz w:val="20"/>
          <w:szCs w:val="20"/>
          <w:lang w:eastAsia="pl-PL"/>
        </w:rPr>
        <w:t>Jedynie faktury przesłane z ww. adresu elektronicznego będą stanowiły faktury w rozumieniu ustawy o VAT.</w:t>
      </w:r>
      <w:r w:rsidRPr="0039079C">
        <w:rPr>
          <w:rFonts w:ascii="Arial" w:eastAsia="Arial" w:hAnsi="Arial" w:cs="Arial"/>
          <w:b/>
          <w:sz w:val="20"/>
          <w:szCs w:val="20"/>
          <w:lang w:eastAsia="pl-PL"/>
        </w:rPr>
        <w:t xml:space="preserve"> </w:t>
      </w:r>
    </w:p>
    <w:p w14:paraId="4BB8A22B"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Wystawca zastrzega, że faktury przesłane na adres elektroniczny, wskazany w ust. 9 niniejszego Porozumienia, będą stanowiły faktury w rozumieniu ustawy o VAT.</w:t>
      </w:r>
      <w:r w:rsidRPr="0039079C">
        <w:rPr>
          <w:rFonts w:ascii="Arial" w:eastAsia="Arial" w:hAnsi="Arial" w:cs="Arial"/>
          <w:b/>
          <w:sz w:val="20"/>
          <w:szCs w:val="20"/>
          <w:lang w:eastAsia="pl-PL"/>
        </w:rPr>
        <w:t xml:space="preserve"> </w:t>
      </w:r>
    </w:p>
    <w:p w14:paraId="053224A4"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Wystawca faktury zapewnia autentyczność pochodzenia i integralność treści faktur.</w:t>
      </w:r>
      <w:r w:rsidRPr="0039079C">
        <w:rPr>
          <w:rFonts w:ascii="Arial" w:eastAsia="Arial" w:hAnsi="Arial" w:cs="Arial"/>
          <w:b/>
          <w:sz w:val="20"/>
          <w:szCs w:val="20"/>
          <w:lang w:eastAsia="pl-PL"/>
        </w:rPr>
        <w:t xml:space="preserve"> </w:t>
      </w:r>
    </w:p>
    <w:p w14:paraId="6FB452F6"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Pliki PDF nie mogą być zabezpieczone hasłem ani podpisane cyfrowo.</w:t>
      </w:r>
      <w:r w:rsidRPr="0039079C">
        <w:rPr>
          <w:rFonts w:ascii="Arial" w:eastAsia="Arial" w:hAnsi="Arial" w:cs="Arial"/>
          <w:b/>
          <w:sz w:val="20"/>
          <w:szCs w:val="20"/>
          <w:lang w:eastAsia="pl-PL"/>
        </w:rPr>
        <w:t xml:space="preserve"> </w:t>
      </w:r>
    </w:p>
    <w:p w14:paraId="73DF87B9"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Faktury przesyłane w formacie innym, niż format PDF, uważa się za niedostarczone.</w:t>
      </w:r>
      <w:r w:rsidRPr="0039079C">
        <w:rPr>
          <w:rFonts w:ascii="Arial" w:eastAsia="Arial" w:hAnsi="Arial" w:cs="Arial"/>
          <w:b/>
          <w:sz w:val="20"/>
          <w:szCs w:val="20"/>
          <w:lang w:eastAsia="pl-PL"/>
        </w:rPr>
        <w:t xml:space="preserve"> </w:t>
      </w:r>
    </w:p>
    <w:p w14:paraId="6166B4D3" w14:textId="77777777" w:rsidR="00FB72F0" w:rsidRPr="0039079C" w:rsidRDefault="00FB72F0" w:rsidP="00C825A5">
      <w:pPr>
        <w:widowControl w:val="0"/>
        <w:numPr>
          <w:ilvl w:val="0"/>
          <w:numId w:val="51"/>
        </w:numPr>
        <w:autoSpaceDE w:val="0"/>
        <w:autoSpaceDN w:val="0"/>
        <w:adjustRightInd w:val="0"/>
        <w:spacing w:after="5"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W jednym pliku PDF może znajdować się jedna faktura lub faktura wraz z załącznikami.</w:t>
      </w:r>
      <w:r w:rsidRPr="0039079C">
        <w:rPr>
          <w:rFonts w:ascii="Arial" w:eastAsia="Arial" w:hAnsi="Arial" w:cs="Arial"/>
          <w:b/>
          <w:sz w:val="20"/>
          <w:szCs w:val="20"/>
          <w:lang w:eastAsia="pl-PL"/>
        </w:rPr>
        <w:t xml:space="preserve"> </w:t>
      </w:r>
    </w:p>
    <w:p w14:paraId="3C33DCCB"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W przypadku archiwizowanego pliku PDF konieczne jest osadzenie w pliku PDF wszystkich czcionek. Brak osadzenia czcionek może powodować problem z odczytaniem treści faktury. </w:t>
      </w:r>
    </w:p>
    <w:p w14:paraId="2CAA1EEE"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lastRenderedPageBreak/>
        <w:t>Odbiorca oświadcza, że adresem e-mail właściwym do przesyłania faktur jest:</w:t>
      </w:r>
      <w:r w:rsidRPr="0039079C">
        <w:rPr>
          <w:rFonts w:ascii="Arial" w:eastAsia="Arial" w:hAnsi="Arial" w:cs="Arial"/>
          <w:b/>
          <w:sz w:val="20"/>
          <w:szCs w:val="20"/>
          <w:lang w:eastAsia="pl-PL"/>
        </w:rPr>
        <w:t xml:space="preserve"> </w:t>
      </w:r>
      <w:r w:rsidRPr="0039079C">
        <w:rPr>
          <w:rFonts w:ascii="Arial" w:eastAsia="Arial" w:hAnsi="Arial" w:cs="Arial"/>
          <w:color w:val="0000FF"/>
          <w:sz w:val="20"/>
          <w:szCs w:val="20"/>
          <w:u w:val="single"/>
          <w:lang w:eastAsia="pl-PL"/>
        </w:rPr>
        <w:t>faktury@kolejemalopolskie.com.pl</w:t>
      </w:r>
    </w:p>
    <w:p w14:paraId="1571595E"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Za datę otrzymania faktury przez Odbiorcę uznaje się datę wpływu faktury w formacie PDF do skrzynki odbiorczej poczty elektronicznej Odbiorcy, wskazanej w ust.9 .</w:t>
      </w:r>
    </w:p>
    <w:p w14:paraId="387E3ADF"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W razie zmiany adresu elektronicznego, z którego będą wysyłane e-faktury, korekty  e-faktur lub duplikaty e-faktur, Wystawca zobowiązuje się do pisemnego powiadomienia </w:t>
      </w:r>
    </w:p>
    <w:p w14:paraId="5DA5610A"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contextualSpacing/>
        <w:jc w:val="both"/>
        <w:rPr>
          <w:rFonts w:ascii="Arial" w:eastAsia="Calibri" w:hAnsi="Arial" w:cs="Arial"/>
          <w:sz w:val="20"/>
          <w:szCs w:val="20"/>
        </w:rPr>
      </w:pPr>
      <w:r w:rsidRPr="0039079C">
        <w:rPr>
          <w:rFonts w:ascii="Arial" w:eastAsia="Arial" w:hAnsi="Arial" w:cs="Arial"/>
          <w:sz w:val="20"/>
          <w:szCs w:val="20"/>
        </w:rPr>
        <w:t xml:space="preserve">Odbiorcy o zmianie adresu w terminie 7 dni od dnia zaistnienia zmiany, wskazując równocześnie nowy adres elektroniczny. W przypadku niepowiadomienia Odbiorcy w powyższym terminie, doręczenie na dotychczasowy adres uznaje się za skuteczne.  </w:t>
      </w:r>
    </w:p>
    <w:p w14:paraId="2C88A948"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Wiadomości e-mail zawierające poszczególne typy dokumentów, wskazane w ust. 9, będą zawierały w temacie przesyłanej korespondencji słowo „faktura”. Odbiorca i Wystawca faktur zobowiązują się przechowywać faktury elektroniczne do upływu terminu przedawnienia zobowiązań podatkowych. </w:t>
      </w:r>
    </w:p>
    <w:p w14:paraId="11D2F12C"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 xml:space="preserve">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 </w:t>
      </w:r>
    </w:p>
    <w:p w14:paraId="647AD96F" w14:textId="77777777" w:rsidR="00FB72F0" w:rsidRPr="0039079C" w:rsidRDefault="00FB72F0" w:rsidP="00C825A5">
      <w:pPr>
        <w:widowControl w:val="0"/>
        <w:numPr>
          <w:ilvl w:val="0"/>
          <w:numId w:val="51"/>
        </w:numPr>
        <w:autoSpaceDE w:val="0"/>
        <w:autoSpaceDN w:val="0"/>
        <w:adjustRightInd w:val="0"/>
        <w:spacing w:after="38" w:line="276" w:lineRule="auto"/>
        <w:ind w:left="567" w:hanging="425"/>
        <w:jc w:val="both"/>
        <w:rPr>
          <w:rFonts w:ascii="Arial" w:eastAsia="Times New Roman" w:hAnsi="Arial" w:cs="Arial"/>
          <w:sz w:val="20"/>
          <w:szCs w:val="20"/>
          <w:lang w:eastAsia="pl-PL"/>
        </w:rPr>
      </w:pPr>
      <w:r w:rsidRPr="0039079C">
        <w:rPr>
          <w:rFonts w:ascii="Arial" w:eastAsia="Arial"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r w:rsidRPr="0039079C">
        <w:rPr>
          <w:rFonts w:ascii="Arial" w:eastAsia="Arial" w:hAnsi="Arial" w:cs="Arial"/>
          <w:color w:val="FF0000"/>
          <w:sz w:val="20"/>
          <w:szCs w:val="20"/>
          <w:lang w:eastAsia="pl-PL"/>
        </w:rPr>
        <w:t xml:space="preserve"> </w:t>
      </w:r>
    </w:p>
    <w:p w14:paraId="57F456DB" w14:textId="77777777" w:rsidR="00FB72F0" w:rsidRPr="0039079C" w:rsidRDefault="00FB72F0" w:rsidP="00C825A5">
      <w:pPr>
        <w:widowControl w:val="0"/>
        <w:autoSpaceDE w:val="0"/>
        <w:autoSpaceDN w:val="0"/>
        <w:adjustRightInd w:val="0"/>
        <w:spacing w:after="105" w:line="276" w:lineRule="auto"/>
        <w:ind w:hanging="425"/>
        <w:rPr>
          <w:rFonts w:ascii="Arial" w:eastAsia="Times New Roman" w:hAnsi="Arial" w:cs="Arial"/>
          <w:sz w:val="20"/>
          <w:szCs w:val="20"/>
          <w:lang w:eastAsia="pl-PL"/>
        </w:rPr>
      </w:pPr>
      <w:r w:rsidRPr="0039079C">
        <w:rPr>
          <w:rFonts w:ascii="Arial" w:eastAsia="Arial" w:hAnsi="Arial" w:cs="Arial"/>
          <w:sz w:val="20"/>
          <w:szCs w:val="20"/>
          <w:lang w:eastAsia="pl-PL"/>
        </w:rPr>
        <w:t xml:space="preserve"> </w:t>
      </w:r>
    </w:p>
    <w:p w14:paraId="53B5001A" w14:textId="77777777" w:rsidR="00FB72F0" w:rsidRPr="0039079C" w:rsidRDefault="00FB72F0" w:rsidP="00C825A5">
      <w:pPr>
        <w:widowControl w:val="0"/>
        <w:autoSpaceDE w:val="0"/>
        <w:autoSpaceDN w:val="0"/>
        <w:adjustRightInd w:val="0"/>
        <w:spacing w:after="105" w:line="276" w:lineRule="auto"/>
        <w:rPr>
          <w:rFonts w:ascii="Arial" w:eastAsia="Times New Roman" w:hAnsi="Arial" w:cs="Arial"/>
          <w:sz w:val="20"/>
          <w:szCs w:val="20"/>
          <w:lang w:eastAsia="pl-PL"/>
        </w:rPr>
      </w:pPr>
      <w:r w:rsidRPr="0039079C">
        <w:rPr>
          <w:rFonts w:ascii="Arial" w:eastAsia="Arial" w:hAnsi="Arial" w:cs="Arial"/>
          <w:sz w:val="20"/>
          <w:szCs w:val="20"/>
          <w:lang w:eastAsia="pl-PL"/>
        </w:rPr>
        <w:t xml:space="preserve"> </w:t>
      </w:r>
    </w:p>
    <w:p w14:paraId="61D1B88A" w14:textId="77777777" w:rsidR="00FB72F0" w:rsidRPr="0039079C" w:rsidRDefault="00FB72F0" w:rsidP="00C825A5">
      <w:pPr>
        <w:widowControl w:val="0"/>
        <w:autoSpaceDE w:val="0"/>
        <w:autoSpaceDN w:val="0"/>
        <w:adjustRightInd w:val="0"/>
        <w:spacing w:after="103" w:line="276" w:lineRule="auto"/>
        <w:rPr>
          <w:rFonts w:ascii="Arial" w:eastAsia="Times New Roman" w:hAnsi="Arial" w:cs="Arial"/>
          <w:sz w:val="20"/>
          <w:szCs w:val="20"/>
          <w:lang w:eastAsia="pl-PL"/>
        </w:rPr>
      </w:pPr>
      <w:r w:rsidRPr="0039079C">
        <w:rPr>
          <w:rFonts w:ascii="Arial" w:eastAsia="Arial" w:hAnsi="Arial" w:cs="Arial"/>
          <w:color w:val="FF0000"/>
          <w:sz w:val="20"/>
          <w:szCs w:val="20"/>
          <w:lang w:eastAsia="pl-PL"/>
        </w:rPr>
        <w:t xml:space="preserve"> </w:t>
      </w:r>
    </w:p>
    <w:p w14:paraId="45A170D5" w14:textId="77777777" w:rsidR="00FB72F0" w:rsidRPr="0039079C" w:rsidRDefault="00FB72F0" w:rsidP="00C825A5">
      <w:pPr>
        <w:widowControl w:val="0"/>
        <w:autoSpaceDE w:val="0"/>
        <w:autoSpaceDN w:val="0"/>
        <w:adjustRightInd w:val="0"/>
        <w:spacing w:after="181" w:line="276" w:lineRule="auto"/>
        <w:ind w:left="184"/>
        <w:jc w:val="center"/>
        <w:rPr>
          <w:rFonts w:ascii="Arial" w:eastAsia="Times New Roman" w:hAnsi="Arial" w:cs="Arial"/>
          <w:b/>
          <w:sz w:val="20"/>
          <w:szCs w:val="20"/>
          <w:lang w:eastAsia="pl-PL"/>
        </w:rPr>
      </w:pPr>
      <w:r w:rsidRPr="0039079C">
        <w:rPr>
          <w:rFonts w:ascii="Arial" w:eastAsia="Times New Roman" w:hAnsi="Arial" w:cs="Arial"/>
          <w:b/>
          <w:sz w:val="20"/>
          <w:szCs w:val="20"/>
          <w:lang w:eastAsia="pl-PL"/>
        </w:rPr>
        <w:t xml:space="preserve"> </w:t>
      </w:r>
    </w:p>
    <w:p w14:paraId="5D726807" w14:textId="77777777" w:rsidR="00FB72F0" w:rsidRPr="0039079C" w:rsidRDefault="00FB72F0" w:rsidP="00C825A5">
      <w:pPr>
        <w:widowControl w:val="0"/>
        <w:tabs>
          <w:tab w:val="right" w:pos="9079"/>
        </w:tabs>
        <w:autoSpaceDE w:val="0"/>
        <w:autoSpaceDN w:val="0"/>
        <w:adjustRightInd w:val="0"/>
        <w:spacing w:after="0" w:line="276" w:lineRule="auto"/>
        <w:jc w:val="center"/>
        <w:rPr>
          <w:rFonts w:ascii="Arial" w:eastAsia="Times New Roman" w:hAnsi="Arial" w:cs="Arial"/>
          <w:b/>
          <w:sz w:val="20"/>
          <w:szCs w:val="20"/>
          <w:lang w:eastAsia="pl-PL"/>
        </w:rPr>
      </w:pPr>
      <w:r w:rsidRPr="0039079C">
        <w:rPr>
          <w:rFonts w:ascii="Arial" w:eastAsia="Arial" w:hAnsi="Arial" w:cs="Arial"/>
          <w:b/>
          <w:sz w:val="20"/>
          <w:szCs w:val="20"/>
          <w:lang w:eastAsia="pl-PL"/>
        </w:rPr>
        <w:t xml:space="preserve">……………………..………………… </w:t>
      </w:r>
      <w:r w:rsidRPr="0039079C">
        <w:rPr>
          <w:rFonts w:ascii="Arial" w:eastAsia="Arial" w:hAnsi="Arial" w:cs="Arial"/>
          <w:b/>
          <w:sz w:val="20"/>
          <w:szCs w:val="20"/>
          <w:lang w:eastAsia="pl-PL"/>
        </w:rPr>
        <w:tab/>
        <w:t>……………………………………………</w:t>
      </w:r>
    </w:p>
    <w:p w14:paraId="090DCDC8" w14:textId="77777777" w:rsidR="00FB72F0" w:rsidRPr="0039079C" w:rsidRDefault="00FB72F0" w:rsidP="00C825A5">
      <w:pPr>
        <w:widowControl w:val="0"/>
        <w:tabs>
          <w:tab w:val="center" w:pos="2125"/>
          <w:tab w:val="center" w:pos="7017"/>
        </w:tabs>
        <w:autoSpaceDE w:val="0"/>
        <w:autoSpaceDN w:val="0"/>
        <w:adjustRightInd w:val="0"/>
        <w:spacing w:after="4" w:line="276" w:lineRule="auto"/>
        <w:jc w:val="center"/>
        <w:rPr>
          <w:rFonts w:ascii="Arial" w:eastAsia="Times New Roman" w:hAnsi="Arial" w:cs="Arial"/>
          <w:b/>
          <w:sz w:val="20"/>
          <w:szCs w:val="20"/>
          <w:lang w:eastAsia="pl-PL"/>
        </w:rPr>
      </w:pPr>
      <w:r w:rsidRPr="0039079C">
        <w:rPr>
          <w:rFonts w:ascii="Arial" w:eastAsia="Arial" w:hAnsi="Arial" w:cs="Arial"/>
          <w:b/>
          <w:sz w:val="20"/>
          <w:szCs w:val="20"/>
          <w:lang w:eastAsia="pl-PL"/>
        </w:rPr>
        <w:t>podpis Wykonawcy/Wystawcy</w:t>
      </w:r>
      <w:r w:rsidRPr="0039079C">
        <w:rPr>
          <w:rFonts w:ascii="Arial" w:eastAsia="Times New Roman" w:hAnsi="Arial" w:cs="Arial"/>
          <w:b/>
          <w:sz w:val="20"/>
          <w:szCs w:val="20"/>
          <w:lang w:eastAsia="pl-PL"/>
        </w:rPr>
        <w:tab/>
      </w:r>
      <w:r w:rsidRPr="0039079C">
        <w:rPr>
          <w:rFonts w:ascii="Arial" w:eastAsia="Arial" w:hAnsi="Arial" w:cs="Arial"/>
          <w:b/>
          <w:sz w:val="20"/>
          <w:szCs w:val="20"/>
          <w:lang w:eastAsia="pl-PL"/>
        </w:rPr>
        <w:t>podpis Zamawiającego/Odbiorcy</w:t>
      </w:r>
    </w:p>
    <w:p w14:paraId="23E99226" w14:textId="79E0EE9B" w:rsidR="00FB72F0" w:rsidRPr="0039079C" w:rsidRDefault="00FB72F0" w:rsidP="00C825A5">
      <w:pPr>
        <w:spacing w:line="276" w:lineRule="auto"/>
      </w:pPr>
    </w:p>
    <w:p w14:paraId="452E9F21" w14:textId="289B8158" w:rsidR="00D82475" w:rsidRPr="0039079C" w:rsidRDefault="00D82475" w:rsidP="00C825A5">
      <w:pPr>
        <w:spacing w:line="276" w:lineRule="auto"/>
      </w:pPr>
    </w:p>
    <w:p w14:paraId="70BDC3F7" w14:textId="3B13C102" w:rsidR="00D82475" w:rsidRPr="0039079C" w:rsidRDefault="00D82475" w:rsidP="00C825A5">
      <w:pPr>
        <w:spacing w:line="276" w:lineRule="auto"/>
      </w:pPr>
    </w:p>
    <w:p w14:paraId="7FE04150" w14:textId="5936A73A" w:rsidR="00D82475" w:rsidRPr="0039079C" w:rsidRDefault="00D82475" w:rsidP="00C825A5">
      <w:pPr>
        <w:spacing w:line="276" w:lineRule="auto"/>
      </w:pPr>
    </w:p>
    <w:p w14:paraId="20BA3E01" w14:textId="23E96F5A" w:rsidR="00D82475" w:rsidRPr="0039079C" w:rsidRDefault="00D82475" w:rsidP="00C825A5">
      <w:pPr>
        <w:spacing w:line="276" w:lineRule="auto"/>
      </w:pPr>
    </w:p>
    <w:p w14:paraId="4D619202" w14:textId="332B270D" w:rsidR="00D82475" w:rsidRPr="0039079C" w:rsidRDefault="00D82475" w:rsidP="00C825A5">
      <w:pPr>
        <w:spacing w:line="276" w:lineRule="auto"/>
      </w:pPr>
    </w:p>
    <w:p w14:paraId="1985ECC6" w14:textId="41D9339C" w:rsidR="00D82475" w:rsidRPr="0039079C" w:rsidRDefault="00D82475" w:rsidP="00C825A5">
      <w:pPr>
        <w:spacing w:line="276" w:lineRule="auto"/>
      </w:pPr>
    </w:p>
    <w:p w14:paraId="449DACAE" w14:textId="6FF67436" w:rsidR="00D82475" w:rsidRDefault="00D82475" w:rsidP="00C825A5">
      <w:pPr>
        <w:spacing w:line="276" w:lineRule="auto"/>
      </w:pPr>
    </w:p>
    <w:p w14:paraId="30A14770" w14:textId="77777777" w:rsidR="007461AC" w:rsidRDefault="007461AC" w:rsidP="00C825A5">
      <w:pPr>
        <w:spacing w:line="276" w:lineRule="auto"/>
      </w:pPr>
    </w:p>
    <w:p w14:paraId="13F4061B" w14:textId="77777777" w:rsidR="007461AC" w:rsidRDefault="007461AC" w:rsidP="00C825A5">
      <w:pPr>
        <w:spacing w:line="276" w:lineRule="auto"/>
      </w:pPr>
    </w:p>
    <w:p w14:paraId="3B56E6A1" w14:textId="77777777" w:rsidR="007461AC" w:rsidRPr="0039079C" w:rsidRDefault="007461AC" w:rsidP="00C825A5">
      <w:pPr>
        <w:spacing w:line="276" w:lineRule="auto"/>
      </w:pPr>
    </w:p>
    <w:p w14:paraId="5CD53620" w14:textId="49ACF46A" w:rsidR="00D82475" w:rsidRPr="0039079C" w:rsidRDefault="00D82475" w:rsidP="00C825A5">
      <w:pPr>
        <w:spacing w:line="276" w:lineRule="auto"/>
      </w:pPr>
    </w:p>
    <w:p w14:paraId="0B2957E2" w14:textId="4C1D369E" w:rsidR="00717FE3" w:rsidRPr="0039079C" w:rsidRDefault="00717FE3" w:rsidP="00C825A5">
      <w:pPr>
        <w:spacing w:line="276" w:lineRule="auto"/>
      </w:pPr>
    </w:p>
    <w:p w14:paraId="17C52A1C" w14:textId="01ED3E6E" w:rsidR="00717FE3" w:rsidRPr="0039079C" w:rsidRDefault="00717FE3" w:rsidP="00C825A5">
      <w:pPr>
        <w:spacing w:line="276" w:lineRule="auto"/>
      </w:pPr>
    </w:p>
    <w:p w14:paraId="0580B5AA" w14:textId="77777777" w:rsidR="00717FE3" w:rsidRPr="0039079C" w:rsidRDefault="00717FE3"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D82475" w:rsidRPr="0039079C" w14:paraId="2ADE189B" w14:textId="77777777" w:rsidTr="00A81107">
        <w:trPr>
          <w:trHeight w:val="557"/>
          <w:jc w:val="center"/>
        </w:trPr>
        <w:tc>
          <w:tcPr>
            <w:tcW w:w="2268" w:type="dxa"/>
            <w:vMerge w:val="restart"/>
            <w:shd w:val="clear" w:color="auto" w:fill="auto"/>
            <w:vAlign w:val="center"/>
          </w:tcPr>
          <w:p w14:paraId="7C850833" w14:textId="77777777" w:rsidR="00D82475" w:rsidRPr="0039079C" w:rsidRDefault="00D82475" w:rsidP="00C825A5">
            <w:pPr>
              <w:spacing w:line="276" w:lineRule="auto"/>
              <w:contextualSpacing/>
              <w:jc w:val="center"/>
              <w:rPr>
                <w:rFonts w:ascii="Arial" w:hAnsi="Arial"/>
                <w:b/>
                <w:i/>
                <w:smallCaps/>
              </w:rPr>
            </w:pPr>
            <w:r w:rsidRPr="0039079C">
              <w:rPr>
                <w:rFonts w:ascii="Arial" w:hAnsi="Arial"/>
                <w:b/>
                <w:i/>
                <w:smallCaps/>
                <w:noProof/>
              </w:rPr>
              <w:lastRenderedPageBreak/>
              <w:drawing>
                <wp:inline distT="0" distB="0" distL="0" distR="0" wp14:anchorId="3E323646" wp14:editId="047CEC45">
                  <wp:extent cx="1081405" cy="469265"/>
                  <wp:effectExtent l="0" t="0" r="762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16988D42" w14:textId="7262D234" w:rsidR="00D82475" w:rsidRPr="0039079C" w:rsidRDefault="00D82475" w:rsidP="00C825A5">
            <w:pPr>
              <w:spacing w:line="276" w:lineRule="auto"/>
              <w:contextualSpacing/>
              <w:jc w:val="center"/>
              <w:rPr>
                <w:rFonts w:ascii="Arial" w:hAnsi="Arial"/>
                <w:b/>
                <w:sz w:val="20"/>
                <w:szCs w:val="20"/>
              </w:rPr>
            </w:pPr>
            <w:r w:rsidRPr="0039079C">
              <w:rPr>
                <w:rFonts w:ascii="Arial" w:hAnsi="Arial"/>
                <w:b/>
                <w:sz w:val="20"/>
                <w:szCs w:val="20"/>
              </w:rPr>
              <w:t xml:space="preserve">Załącznik nr 6 </w:t>
            </w:r>
          </w:p>
        </w:tc>
        <w:tc>
          <w:tcPr>
            <w:tcW w:w="3822" w:type="dxa"/>
            <w:shd w:val="clear" w:color="auto" w:fill="auto"/>
            <w:vAlign w:val="center"/>
          </w:tcPr>
          <w:p w14:paraId="756FD2D9" w14:textId="77777777" w:rsidR="00D82475" w:rsidRPr="00DC4FE4" w:rsidRDefault="00D82475" w:rsidP="00DC4FE4">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5DF8BFAC" w14:textId="30363D77" w:rsidR="00D82475" w:rsidRPr="0039079C" w:rsidRDefault="00D82475" w:rsidP="00DC4FE4">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D82475" w:rsidRPr="0039079C" w14:paraId="293A5742" w14:textId="77777777" w:rsidTr="00A81107">
        <w:trPr>
          <w:trHeight w:val="524"/>
          <w:jc w:val="center"/>
        </w:trPr>
        <w:tc>
          <w:tcPr>
            <w:tcW w:w="2268" w:type="dxa"/>
            <w:vMerge/>
            <w:shd w:val="clear" w:color="auto" w:fill="auto"/>
          </w:tcPr>
          <w:p w14:paraId="2562B419" w14:textId="77777777" w:rsidR="00D82475" w:rsidRPr="0039079C" w:rsidRDefault="00D82475"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692E1DCE" w14:textId="26AB9C66" w:rsidR="00D82475" w:rsidRPr="0039079C" w:rsidRDefault="00D82475" w:rsidP="00824221">
            <w:pPr>
              <w:spacing w:after="0" w:line="276" w:lineRule="auto"/>
              <w:jc w:val="center"/>
              <w:rPr>
                <w:rFonts w:ascii="Arial" w:hAnsi="Arial"/>
                <w:b/>
                <w:sz w:val="20"/>
                <w:szCs w:val="20"/>
              </w:rPr>
            </w:pPr>
            <w:r w:rsidRPr="0039079C">
              <w:rPr>
                <w:rFonts w:ascii="Arial" w:hAnsi="Arial"/>
                <w:b/>
                <w:bCs/>
                <w:sz w:val="20"/>
                <w:szCs w:val="20"/>
              </w:rPr>
              <w:t>Oświadczenie o rachunku bankowym Wykonawcy</w:t>
            </w:r>
          </w:p>
        </w:tc>
      </w:tr>
    </w:tbl>
    <w:p w14:paraId="3FC36E5E" w14:textId="4DBF6264" w:rsidR="00FB72F0" w:rsidRPr="0039079C" w:rsidRDefault="00FB72F0" w:rsidP="00C825A5">
      <w:pPr>
        <w:spacing w:line="276" w:lineRule="auto"/>
      </w:pPr>
    </w:p>
    <w:p w14:paraId="2F4F894F" w14:textId="77777777" w:rsidR="00D82475" w:rsidRPr="0039079C" w:rsidRDefault="00D82475" w:rsidP="00C825A5">
      <w:pPr>
        <w:spacing w:after="187" w:line="276" w:lineRule="auto"/>
        <w:ind w:left="-5" w:hanging="10"/>
        <w:jc w:val="both"/>
        <w:rPr>
          <w:rFonts w:ascii="Arial" w:eastAsia="Calibri" w:hAnsi="Arial" w:cs="Arial"/>
          <w:sz w:val="20"/>
          <w:szCs w:val="20"/>
        </w:rPr>
      </w:pPr>
      <w:r w:rsidRPr="0039079C">
        <w:rPr>
          <w:rFonts w:ascii="Arial" w:eastAsia="Arial" w:hAnsi="Arial" w:cs="Arial"/>
          <w:sz w:val="20"/>
          <w:szCs w:val="20"/>
        </w:rPr>
        <w:t xml:space="preserve">Niniejszym oświadczam, że wskazany rachunek bankowy o nr: </w:t>
      </w:r>
    </w:p>
    <w:p w14:paraId="19535FA9" w14:textId="77777777" w:rsidR="00D82475" w:rsidRPr="0039079C" w:rsidRDefault="00D82475" w:rsidP="00C825A5">
      <w:pPr>
        <w:spacing w:after="165" w:line="276" w:lineRule="auto"/>
        <w:ind w:left="-5" w:hanging="10"/>
        <w:jc w:val="both"/>
        <w:rPr>
          <w:rFonts w:ascii="Arial" w:eastAsia="Calibri" w:hAnsi="Arial" w:cs="Arial"/>
          <w:sz w:val="20"/>
          <w:szCs w:val="20"/>
        </w:rPr>
      </w:pPr>
      <w:r w:rsidRPr="0039079C">
        <w:rPr>
          <w:rFonts w:ascii="Arial" w:eastAsia="Arial" w:hAnsi="Arial" w:cs="Arial"/>
          <w:sz w:val="20"/>
          <w:szCs w:val="20"/>
        </w:rPr>
        <w:t xml:space="preserve">…………………………………………………………………………………………………  jest właściwym w trakcie obowiązywania niniejszej Umowy. </w:t>
      </w:r>
    </w:p>
    <w:p w14:paraId="2E89A692" w14:textId="77777777" w:rsidR="00D82475" w:rsidRPr="0039079C" w:rsidRDefault="00D82475" w:rsidP="00C825A5">
      <w:pPr>
        <w:spacing w:after="159" w:line="276" w:lineRule="auto"/>
        <w:ind w:left="-5" w:hanging="10"/>
        <w:jc w:val="both"/>
        <w:rPr>
          <w:rFonts w:ascii="Arial" w:eastAsia="Calibri" w:hAnsi="Arial" w:cs="Arial"/>
          <w:sz w:val="20"/>
          <w:szCs w:val="20"/>
        </w:rPr>
      </w:pPr>
      <w:r w:rsidRPr="0039079C">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71C7F026" w14:textId="77777777" w:rsidR="00D82475" w:rsidRPr="0039079C" w:rsidRDefault="00D82475" w:rsidP="00C825A5">
      <w:pPr>
        <w:spacing w:after="263" w:line="276" w:lineRule="auto"/>
        <w:rPr>
          <w:rFonts w:ascii="Arial" w:eastAsia="Calibri" w:hAnsi="Arial" w:cs="Arial"/>
          <w:sz w:val="20"/>
          <w:szCs w:val="20"/>
        </w:rPr>
      </w:pPr>
      <w:r w:rsidRPr="0039079C">
        <w:rPr>
          <w:rFonts w:ascii="Arial" w:eastAsia="Arial" w:hAnsi="Arial" w:cs="Arial"/>
          <w:sz w:val="20"/>
          <w:szCs w:val="20"/>
        </w:rPr>
        <w:t xml:space="preserve"> </w:t>
      </w:r>
    </w:p>
    <w:p w14:paraId="1E54DC17" w14:textId="77777777" w:rsidR="00D82475" w:rsidRPr="0039079C" w:rsidRDefault="00D82475" w:rsidP="00C825A5">
      <w:pPr>
        <w:spacing w:after="266" w:line="276" w:lineRule="auto"/>
        <w:rPr>
          <w:rFonts w:ascii="Arial" w:eastAsia="Calibri" w:hAnsi="Arial" w:cs="Arial"/>
          <w:sz w:val="20"/>
          <w:szCs w:val="20"/>
        </w:rPr>
      </w:pPr>
      <w:r w:rsidRPr="0039079C">
        <w:rPr>
          <w:rFonts w:ascii="Arial" w:eastAsia="Arial" w:hAnsi="Arial" w:cs="Arial"/>
          <w:sz w:val="20"/>
          <w:szCs w:val="20"/>
        </w:rPr>
        <w:t xml:space="preserve"> </w:t>
      </w:r>
    </w:p>
    <w:p w14:paraId="388C229E" w14:textId="77777777" w:rsidR="00D82475" w:rsidRPr="0039079C" w:rsidRDefault="00D82475" w:rsidP="00C825A5">
      <w:pPr>
        <w:spacing w:after="266" w:line="276" w:lineRule="auto"/>
        <w:rPr>
          <w:rFonts w:ascii="Arial" w:eastAsia="Calibri" w:hAnsi="Arial" w:cs="Arial"/>
          <w:sz w:val="20"/>
          <w:szCs w:val="20"/>
        </w:rPr>
      </w:pPr>
      <w:r w:rsidRPr="0039079C">
        <w:rPr>
          <w:rFonts w:ascii="Arial" w:eastAsia="Arial" w:hAnsi="Arial" w:cs="Arial"/>
          <w:sz w:val="20"/>
          <w:szCs w:val="20"/>
        </w:rPr>
        <w:t xml:space="preserve"> </w:t>
      </w:r>
    </w:p>
    <w:p w14:paraId="7318CD14" w14:textId="77777777" w:rsidR="00D82475" w:rsidRPr="0039079C" w:rsidRDefault="00D82475" w:rsidP="00C825A5">
      <w:pPr>
        <w:spacing w:after="304" w:line="276" w:lineRule="auto"/>
        <w:rPr>
          <w:rFonts w:ascii="Arial" w:eastAsia="Calibri" w:hAnsi="Arial" w:cs="Arial"/>
          <w:sz w:val="20"/>
          <w:szCs w:val="20"/>
        </w:rPr>
      </w:pPr>
      <w:r w:rsidRPr="0039079C">
        <w:rPr>
          <w:rFonts w:ascii="Arial" w:eastAsia="Arial" w:hAnsi="Arial" w:cs="Arial"/>
          <w:sz w:val="20"/>
          <w:szCs w:val="20"/>
        </w:rPr>
        <w:t xml:space="preserve"> </w:t>
      </w:r>
    </w:p>
    <w:p w14:paraId="198075A0" w14:textId="77777777" w:rsidR="00D82475" w:rsidRPr="0039079C" w:rsidRDefault="00D82475" w:rsidP="00C825A5">
      <w:pPr>
        <w:spacing w:after="263" w:line="276" w:lineRule="auto"/>
        <w:ind w:left="10" w:right="-9" w:hanging="10"/>
        <w:jc w:val="right"/>
        <w:rPr>
          <w:rFonts w:ascii="Arial" w:eastAsia="Calibri" w:hAnsi="Arial" w:cs="Arial"/>
          <w:sz w:val="20"/>
          <w:szCs w:val="20"/>
        </w:rPr>
      </w:pPr>
      <w:r w:rsidRPr="0039079C">
        <w:rPr>
          <w:rFonts w:ascii="Arial" w:eastAsia="Arial" w:hAnsi="Arial" w:cs="Arial"/>
          <w:sz w:val="20"/>
          <w:szCs w:val="20"/>
        </w:rPr>
        <w:t xml:space="preserve">……........................... dn. ....................... </w:t>
      </w:r>
    </w:p>
    <w:p w14:paraId="702D2A41" w14:textId="77777777" w:rsidR="00D82475" w:rsidRPr="0039079C" w:rsidRDefault="00D82475" w:rsidP="00C825A5">
      <w:pPr>
        <w:spacing w:after="182" w:line="276" w:lineRule="auto"/>
        <w:rPr>
          <w:rFonts w:ascii="Arial" w:eastAsia="Calibri" w:hAnsi="Arial" w:cs="Arial"/>
          <w:sz w:val="20"/>
          <w:szCs w:val="20"/>
        </w:rPr>
      </w:pPr>
      <w:r w:rsidRPr="0039079C">
        <w:rPr>
          <w:rFonts w:ascii="Arial" w:eastAsia="Arial" w:hAnsi="Arial" w:cs="Arial"/>
          <w:sz w:val="20"/>
          <w:szCs w:val="20"/>
        </w:rPr>
        <w:t xml:space="preserve"> </w:t>
      </w:r>
    </w:p>
    <w:p w14:paraId="0FBAE31F" w14:textId="77777777" w:rsidR="00D82475" w:rsidRPr="0039079C" w:rsidRDefault="00D82475" w:rsidP="00C825A5">
      <w:pPr>
        <w:spacing w:after="386" w:line="276" w:lineRule="auto"/>
        <w:ind w:left="3329"/>
        <w:rPr>
          <w:rFonts w:ascii="Arial" w:eastAsia="Calibri" w:hAnsi="Arial" w:cs="Arial"/>
          <w:sz w:val="20"/>
          <w:szCs w:val="20"/>
        </w:rPr>
      </w:pPr>
      <w:r w:rsidRPr="0039079C">
        <w:rPr>
          <w:rFonts w:ascii="Arial" w:eastAsia="Calibri" w:hAnsi="Arial" w:cs="Arial"/>
          <w:sz w:val="20"/>
          <w:szCs w:val="20"/>
        </w:rPr>
        <w:t xml:space="preserve"> </w:t>
      </w:r>
    </w:p>
    <w:p w14:paraId="0FA7D822" w14:textId="77777777" w:rsidR="00D82475" w:rsidRPr="0039079C" w:rsidRDefault="00D82475" w:rsidP="00C825A5">
      <w:pPr>
        <w:spacing w:after="0" w:line="276" w:lineRule="auto"/>
        <w:ind w:left="10" w:right="115" w:hanging="10"/>
        <w:jc w:val="right"/>
        <w:rPr>
          <w:rFonts w:ascii="Arial" w:eastAsia="Calibri" w:hAnsi="Arial" w:cs="Arial"/>
          <w:sz w:val="20"/>
          <w:szCs w:val="20"/>
        </w:rPr>
      </w:pPr>
      <w:r w:rsidRPr="0039079C">
        <w:rPr>
          <w:rFonts w:ascii="Arial" w:eastAsia="Arial" w:hAnsi="Arial" w:cs="Arial"/>
          <w:sz w:val="20"/>
          <w:szCs w:val="20"/>
        </w:rPr>
        <w:t xml:space="preserve">……………………………………………………………. </w:t>
      </w:r>
    </w:p>
    <w:p w14:paraId="351B48D9" w14:textId="77777777" w:rsidR="00D82475" w:rsidRPr="0039079C" w:rsidRDefault="00D82475" w:rsidP="00C825A5">
      <w:pPr>
        <w:tabs>
          <w:tab w:val="center" w:pos="6403"/>
        </w:tabs>
        <w:spacing w:after="9" w:line="276" w:lineRule="auto"/>
        <w:rPr>
          <w:rFonts w:ascii="Arial" w:eastAsia="Calibri" w:hAnsi="Arial" w:cs="Arial"/>
          <w:sz w:val="20"/>
          <w:szCs w:val="20"/>
        </w:rPr>
      </w:pPr>
      <w:r w:rsidRPr="0039079C">
        <w:rPr>
          <w:rFonts w:ascii="Arial" w:eastAsia="Calibri" w:hAnsi="Arial" w:cs="Arial"/>
          <w:sz w:val="20"/>
          <w:szCs w:val="20"/>
        </w:rPr>
        <w:t xml:space="preserve"> </w:t>
      </w:r>
      <w:r w:rsidRPr="0039079C">
        <w:rPr>
          <w:rFonts w:ascii="Arial" w:eastAsia="Calibri" w:hAnsi="Arial" w:cs="Arial"/>
          <w:sz w:val="20"/>
          <w:szCs w:val="20"/>
        </w:rPr>
        <w:tab/>
      </w:r>
      <w:r w:rsidRPr="0039079C">
        <w:rPr>
          <w:rFonts w:ascii="Arial" w:eastAsia="Arial" w:hAnsi="Arial" w:cs="Arial"/>
          <w:sz w:val="20"/>
          <w:szCs w:val="20"/>
        </w:rPr>
        <w:t>podpis Wykonawcy</w:t>
      </w:r>
      <w:r w:rsidRPr="0039079C">
        <w:rPr>
          <w:rFonts w:ascii="Arial" w:eastAsia="Calibri" w:hAnsi="Arial" w:cs="Arial"/>
          <w:sz w:val="20"/>
          <w:szCs w:val="20"/>
        </w:rPr>
        <w:t xml:space="preserve"> </w:t>
      </w:r>
    </w:p>
    <w:p w14:paraId="72C68505" w14:textId="77777777" w:rsidR="00D82475" w:rsidRPr="0039079C" w:rsidRDefault="00D82475" w:rsidP="00C825A5">
      <w:pPr>
        <w:spacing w:after="263" w:line="276" w:lineRule="auto"/>
        <w:rPr>
          <w:rFonts w:ascii="Arial" w:eastAsia="Calibri" w:hAnsi="Arial" w:cs="Arial"/>
          <w:sz w:val="20"/>
          <w:szCs w:val="20"/>
        </w:rPr>
      </w:pPr>
      <w:r w:rsidRPr="0039079C">
        <w:rPr>
          <w:rFonts w:ascii="Arial" w:eastAsia="Arial" w:hAnsi="Arial" w:cs="Arial"/>
          <w:sz w:val="20"/>
          <w:szCs w:val="20"/>
        </w:rPr>
        <w:t xml:space="preserve"> </w:t>
      </w:r>
    </w:p>
    <w:p w14:paraId="422E71F7" w14:textId="1ED5440A" w:rsidR="00D82475" w:rsidRPr="0039079C" w:rsidRDefault="00D82475" w:rsidP="00C825A5">
      <w:pPr>
        <w:spacing w:line="276" w:lineRule="auto"/>
      </w:pPr>
    </w:p>
    <w:p w14:paraId="769FF62B" w14:textId="71B3B4D9" w:rsidR="00CA7CF8" w:rsidRPr="0039079C" w:rsidRDefault="00CA7CF8" w:rsidP="00C825A5">
      <w:pPr>
        <w:spacing w:line="276" w:lineRule="auto"/>
      </w:pPr>
    </w:p>
    <w:p w14:paraId="162DD1F6" w14:textId="76DC77D8" w:rsidR="00CA7CF8" w:rsidRPr="0039079C" w:rsidRDefault="00CA7CF8" w:rsidP="00C825A5">
      <w:pPr>
        <w:spacing w:line="276" w:lineRule="auto"/>
      </w:pPr>
    </w:p>
    <w:p w14:paraId="02EEA37E" w14:textId="1802BC5E" w:rsidR="00CA7CF8" w:rsidRPr="0039079C" w:rsidRDefault="00CA7CF8" w:rsidP="00C825A5">
      <w:pPr>
        <w:spacing w:line="276" w:lineRule="auto"/>
      </w:pPr>
    </w:p>
    <w:p w14:paraId="3C012058" w14:textId="1242914F" w:rsidR="00CA7CF8" w:rsidRPr="0039079C" w:rsidRDefault="00CA7CF8" w:rsidP="00C825A5">
      <w:pPr>
        <w:spacing w:line="276" w:lineRule="auto"/>
      </w:pPr>
    </w:p>
    <w:p w14:paraId="1ECD462A" w14:textId="44097128" w:rsidR="00CA7CF8" w:rsidRPr="0039079C" w:rsidRDefault="00CA7CF8" w:rsidP="00C825A5">
      <w:pPr>
        <w:spacing w:line="276" w:lineRule="auto"/>
      </w:pPr>
    </w:p>
    <w:p w14:paraId="3946D257" w14:textId="6D002008" w:rsidR="00CA7CF8" w:rsidRPr="0039079C" w:rsidRDefault="00CA7CF8" w:rsidP="00C825A5">
      <w:pPr>
        <w:spacing w:line="276" w:lineRule="auto"/>
      </w:pPr>
    </w:p>
    <w:p w14:paraId="38D9B73C" w14:textId="13575B08" w:rsidR="00CA7CF8" w:rsidRPr="0039079C" w:rsidRDefault="00CA7CF8" w:rsidP="00C825A5">
      <w:pPr>
        <w:spacing w:line="276" w:lineRule="auto"/>
      </w:pPr>
    </w:p>
    <w:p w14:paraId="194BFA68" w14:textId="12D2199D" w:rsidR="00CA7CF8" w:rsidRPr="0039079C" w:rsidRDefault="00CA7CF8" w:rsidP="00C825A5">
      <w:pPr>
        <w:spacing w:line="276" w:lineRule="auto"/>
      </w:pPr>
    </w:p>
    <w:p w14:paraId="212D477F" w14:textId="611C9419" w:rsidR="00CA7CF8" w:rsidRPr="0039079C" w:rsidRDefault="00CA7CF8" w:rsidP="00C825A5">
      <w:pPr>
        <w:spacing w:line="276" w:lineRule="auto"/>
      </w:pPr>
    </w:p>
    <w:p w14:paraId="206A6F6E" w14:textId="2E419B77" w:rsidR="00CA7CF8" w:rsidRPr="0039079C" w:rsidRDefault="00CA7CF8" w:rsidP="00C825A5">
      <w:pPr>
        <w:spacing w:line="276" w:lineRule="auto"/>
      </w:pPr>
    </w:p>
    <w:p w14:paraId="25F5E92B" w14:textId="77777777" w:rsidR="00CA7CF8" w:rsidRPr="0039079C" w:rsidRDefault="00CA7CF8" w:rsidP="00C825A5">
      <w:pPr>
        <w:spacing w:line="276" w:lineRule="auto"/>
      </w:pPr>
    </w:p>
    <w:p w14:paraId="72C94B02" w14:textId="77777777" w:rsidR="00D82475" w:rsidRPr="0039079C" w:rsidRDefault="00D82475"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DA4E03" w:rsidRPr="0039079C" w14:paraId="02177549" w14:textId="77777777" w:rsidTr="00A81107">
        <w:trPr>
          <w:trHeight w:val="557"/>
          <w:jc w:val="center"/>
        </w:trPr>
        <w:tc>
          <w:tcPr>
            <w:tcW w:w="2268" w:type="dxa"/>
            <w:vMerge w:val="restart"/>
            <w:shd w:val="clear" w:color="auto" w:fill="auto"/>
            <w:vAlign w:val="center"/>
          </w:tcPr>
          <w:p w14:paraId="68FDA1C4" w14:textId="77777777" w:rsidR="00DA4E03" w:rsidRPr="0039079C" w:rsidRDefault="00DA4E03" w:rsidP="00C825A5">
            <w:pPr>
              <w:spacing w:line="276" w:lineRule="auto"/>
              <w:contextualSpacing/>
              <w:jc w:val="center"/>
              <w:rPr>
                <w:rFonts w:ascii="Arial" w:hAnsi="Arial"/>
                <w:b/>
                <w:i/>
                <w:smallCaps/>
              </w:rPr>
            </w:pPr>
            <w:r w:rsidRPr="0039079C">
              <w:rPr>
                <w:rFonts w:ascii="Arial" w:hAnsi="Arial"/>
                <w:b/>
                <w:i/>
                <w:smallCaps/>
                <w:noProof/>
              </w:rPr>
              <w:drawing>
                <wp:inline distT="0" distB="0" distL="0" distR="0" wp14:anchorId="3543B25E" wp14:editId="011E9BF1">
                  <wp:extent cx="1081405" cy="469265"/>
                  <wp:effectExtent l="0" t="0" r="4445"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2972" w:type="dxa"/>
            <w:shd w:val="clear" w:color="auto" w:fill="auto"/>
            <w:vAlign w:val="center"/>
          </w:tcPr>
          <w:p w14:paraId="6533BD3C" w14:textId="22F8F584" w:rsidR="00DA4E03" w:rsidRPr="0039079C" w:rsidRDefault="00DA4E03" w:rsidP="00C825A5">
            <w:pPr>
              <w:spacing w:line="276" w:lineRule="auto"/>
              <w:contextualSpacing/>
              <w:jc w:val="center"/>
              <w:rPr>
                <w:rFonts w:ascii="Arial" w:hAnsi="Arial"/>
                <w:b/>
                <w:sz w:val="20"/>
                <w:szCs w:val="20"/>
              </w:rPr>
            </w:pPr>
            <w:r w:rsidRPr="0039079C">
              <w:rPr>
                <w:rFonts w:ascii="Arial" w:hAnsi="Arial"/>
                <w:b/>
                <w:sz w:val="20"/>
                <w:szCs w:val="20"/>
              </w:rPr>
              <w:t xml:space="preserve">Załącznik nr 7 </w:t>
            </w:r>
          </w:p>
        </w:tc>
        <w:tc>
          <w:tcPr>
            <w:tcW w:w="3822" w:type="dxa"/>
            <w:shd w:val="clear" w:color="auto" w:fill="auto"/>
            <w:vAlign w:val="center"/>
          </w:tcPr>
          <w:p w14:paraId="0CEF8942" w14:textId="77777777" w:rsidR="00DA4E03" w:rsidRPr="00DC4FE4" w:rsidRDefault="00DA4E03" w:rsidP="00DC4FE4">
            <w:pPr>
              <w:spacing w:line="276" w:lineRule="auto"/>
              <w:contextualSpacing/>
              <w:rPr>
                <w:rFonts w:ascii="Arial" w:hAnsi="Arial"/>
                <w:bCs/>
                <w:i/>
                <w:sz w:val="20"/>
                <w:szCs w:val="20"/>
              </w:rPr>
            </w:pPr>
            <w:r w:rsidRPr="00DC4FE4">
              <w:rPr>
                <w:rFonts w:ascii="Arial" w:hAnsi="Arial"/>
                <w:bCs/>
                <w:sz w:val="20"/>
                <w:szCs w:val="20"/>
              </w:rPr>
              <w:t xml:space="preserve">Umowa nr </w:t>
            </w:r>
            <w:r w:rsidRPr="00BB6C16">
              <w:rPr>
                <w:rFonts w:ascii="Arial" w:hAnsi="Arial"/>
                <w:bCs/>
                <w:sz w:val="20"/>
                <w:szCs w:val="20"/>
              </w:rPr>
              <w:t>……………………….</w:t>
            </w:r>
          </w:p>
          <w:p w14:paraId="5C715003" w14:textId="2BE0C351" w:rsidR="00DA4E03" w:rsidRPr="0039079C" w:rsidRDefault="00DA4E03" w:rsidP="00DC4FE4">
            <w:pPr>
              <w:spacing w:line="276" w:lineRule="auto"/>
              <w:contextualSpacing/>
              <w:rPr>
                <w:rFonts w:ascii="Arial" w:hAnsi="Arial"/>
                <w:b/>
                <w:i/>
                <w:sz w:val="20"/>
                <w:szCs w:val="20"/>
              </w:rPr>
            </w:pPr>
            <w:r w:rsidRPr="00DC4FE4">
              <w:rPr>
                <w:rFonts w:ascii="Arial" w:hAnsi="Arial"/>
                <w:bCs/>
                <w:sz w:val="20"/>
                <w:szCs w:val="20"/>
              </w:rPr>
              <w:t xml:space="preserve">z dnia </w:t>
            </w:r>
            <w:r w:rsidRPr="00BB6C16">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DA4E03" w:rsidRPr="0039079C" w14:paraId="0E2ED23A" w14:textId="77777777" w:rsidTr="00A81107">
        <w:trPr>
          <w:trHeight w:val="524"/>
          <w:jc w:val="center"/>
        </w:trPr>
        <w:tc>
          <w:tcPr>
            <w:tcW w:w="2268" w:type="dxa"/>
            <w:vMerge/>
            <w:shd w:val="clear" w:color="auto" w:fill="auto"/>
          </w:tcPr>
          <w:p w14:paraId="58FB1E1A" w14:textId="77777777" w:rsidR="00DA4E03" w:rsidRPr="0039079C" w:rsidRDefault="00DA4E03"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1147E527" w14:textId="3AC5A25C" w:rsidR="00DA4E03" w:rsidRPr="0039079C" w:rsidRDefault="00DA4E03" w:rsidP="00C825A5">
            <w:pPr>
              <w:spacing w:after="0" w:line="276" w:lineRule="auto"/>
              <w:jc w:val="center"/>
              <w:rPr>
                <w:rFonts w:ascii="Arial" w:hAnsi="Arial"/>
                <w:b/>
                <w:sz w:val="20"/>
                <w:szCs w:val="20"/>
              </w:rPr>
            </w:pPr>
            <w:r w:rsidRPr="0039079C">
              <w:rPr>
                <w:rFonts w:ascii="Arial" w:hAnsi="Arial"/>
                <w:b/>
                <w:bCs/>
                <w:sz w:val="20"/>
                <w:szCs w:val="20"/>
              </w:rPr>
              <w:t>Oferta Wykonawcy</w:t>
            </w:r>
          </w:p>
        </w:tc>
      </w:tr>
    </w:tbl>
    <w:p w14:paraId="5E424AE6" w14:textId="43EF8B91" w:rsidR="00FB72F0" w:rsidRPr="0039079C" w:rsidRDefault="00FB72F0" w:rsidP="00C825A5">
      <w:pPr>
        <w:spacing w:line="276" w:lineRule="auto"/>
      </w:pPr>
    </w:p>
    <w:p w14:paraId="57C9FF82" w14:textId="62FF4225" w:rsidR="00DA4E03" w:rsidRPr="0039079C" w:rsidRDefault="005E6E19" w:rsidP="00C825A5">
      <w:pPr>
        <w:spacing w:line="276" w:lineRule="auto"/>
      </w:pPr>
      <w:r>
        <w:t>Załącznik do Umowy – osobny plik.</w:t>
      </w:r>
    </w:p>
    <w:p w14:paraId="2533FEF0" w14:textId="56C81155" w:rsidR="00D82475" w:rsidRPr="0039079C" w:rsidRDefault="00D82475" w:rsidP="00C825A5">
      <w:pPr>
        <w:spacing w:line="276" w:lineRule="auto"/>
      </w:pPr>
    </w:p>
    <w:p w14:paraId="544DC30B" w14:textId="46405CAE" w:rsidR="00D82475" w:rsidRPr="0039079C" w:rsidRDefault="00D82475" w:rsidP="00C825A5">
      <w:pPr>
        <w:spacing w:line="276" w:lineRule="auto"/>
      </w:pPr>
    </w:p>
    <w:p w14:paraId="2E305754" w14:textId="0F92FC5F" w:rsidR="00D82475" w:rsidRPr="0039079C" w:rsidRDefault="00D82475" w:rsidP="00C825A5">
      <w:pPr>
        <w:spacing w:line="276" w:lineRule="auto"/>
      </w:pPr>
    </w:p>
    <w:p w14:paraId="14E88D99" w14:textId="388CEC31" w:rsidR="00D82475" w:rsidRPr="0039079C" w:rsidRDefault="00D82475" w:rsidP="00C825A5">
      <w:pPr>
        <w:spacing w:line="276" w:lineRule="auto"/>
      </w:pPr>
    </w:p>
    <w:p w14:paraId="114DE3D4" w14:textId="65FECE4A" w:rsidR="00D82475" w:rsidRPr="0039079C" w:rsidRDefault="00D82475" w:rsidP="00C825A5">
      <w:pPr>
        <w:spacing w:line="276" w:lineRule="auto"/>
      </w:pPr>
    </w:p>
    <w:p w14:paraId="7B3CEB82" w14:textId="6B23D961" w:rsidR="00CA7CF8" w:rsidRPr="0039079C" w:rsidRDefault="00CA7CF8" w:rsidP="00C825A5">
      <w:pPr>
        <w:spacing w:line="276" w:lineRule="auto"/>
      </w:pPr>
    </w:p>
    <w:p w14:paraId="59574184" w14:textId="037958B9" w:rsidR="00CA7CF8" w:rsidRPr="0039079C" w:rsidRDefault="00CA7CF8" w:rsidP="00C825A5">
      <w:pPr>
        <w:spacing w:line="276" w:lineRule="auto"/>
      </w:pPr>
    </w:p>
    <w:p w14:paraId="614D56AB" w14:textId="6F02D76D" w:rsidR="00CA7CF8" w:rsidRPr="0039079C" w:rsidRDefault="00CA7CF8" w:rsidP="00C825A5">
      <w:pPr>
        <w:spacing w:line="276" w:lineRule="auto"/>
      </w:pPr>
    </w:p>
    <w:p w14:paraId="5B0F73B9" w14:textId="7AD7553F" w:rsidR="00CA7CF8" w:rsidRPr="0039079C" w:rsidRDefault="00CA7CF8" w:rsidP="00C825A5">
      <w:pPr>
        <w:spacing w:line="276" w:lineRule="auto"/>
      </w:pPr>
    </w:p>
    <w:p w14:paraId="31EE584F" w14:textId="1FBEA372" w:rsidR="00CA7CF8" w:rsidRPr="0039079C" w:rsidRDefault="00CA7CF8" w:rsidP="00C825A5">
      <w:pPr>
        <w:spacing w:line="276" w:lineRule="auto"/>
      </w:pPr>
    </w:p>
    <w:p w14:paraId="6F911099" w14:textId="2B36A2A9" w:rsidR="00CA7CF8" w:rsidRPr="0039079C" w:rsidRDefault="00CA7CF8" w:rsidP="00C825A5">
      <w:pPr>
        <w:spacing w:line="276" w:lineRule="auto"/>
      </w:pPr>
    </w:p>
    <w:p w14:paraId="6A0B0894" w14:textId="44551824" w:rsidR="00CA7CF8" w:rsidRPr="0039079C" w:rsidRDefault="00CA7CF8" w:rsidP="00C825A5">
      <w:pPr>
        <w:spacing w:line="276" w:lineRule="auto"/>
      </w:pPr>
    </w:p>
    <w:p w14:paraId="0F8BF905" w14:textId="07DCE36D" w:rsidR="00CA7CF8" w:rsidRPr="0039079C" w:rsidRDefault="00CA7CF8" w:rsidP="00C825A5">
      <w:pPr>
        <w:spacing w:line="276" w:lineRule="auto"/>
      </w:pPr>
    </w:p>
    <w:p w14:paraId="400D7F53" w14:textId="60DA6BDE" w:rsidR="00CA7CF8" w:rsidRPr="0039079C" w:rsidRDefault="00CA7CF8" w:rsidP="00C825A5">
      <w:pPr>
        <w:spacing w:line="276" w:lineRule="auto"/>
      </w:pPr>
    </w:p>
    <w:p w14:paraId="3668FFE3" w14:textId="752D71F1" w:rsidR="00CA7CF8" w:rsidRPr="0039079C" w:rsidRDefault="00CA7CF8" w:rsidP="00C825A5">
      <w:pPr>
        <w:spacing w:line="276" w:lineRule="auto"/>
      </w:pPr>
    </w:p>
    <w:p w14:paraId="6B791984" w14:textId="1FD4DD9B" w:rsidR="00CA7CF8" w:rsidRPr="0039079C" w:rsidRDefault="00CA7CF8" w:rsidP="00C825A5">
      <w:pPr>
        <w:spacing w:line="276" w:lineRule="auto"/>
      </w:pPr>
    </w:p>
    <w:p w14:paraId="44465881" w14:textId="59BE147E" w:rsidR="00CA7CF8" w:rsidRPr="0039079C" w:rsidRDefault="00CA7CF8" w:rsidP="00C825A5">
      <w:pPr>
        <w:spacing w:line="276" w:lineRule="auto"/>
      </w:pPr>
    </w:p>
    <w:p w14:paraId="6C25187C" w14:textId="662950C5" w:rsidR="00CA7CF8" w:rsidRPr="0039079C" w:rsidRDefault="00CA7CF8" w:rsidP="00C825A5">
      <w:pPr>
        <w:spacing w:line="276" w:lineRule="auto"/>
      </w:pPr>
    </w:p>
    <w:p w14:paraId="5A0C7BFE" w14:textId="2BFDA4BA" w:rsidR="00CA7CF8" w:rsidRPr="0039079C" w:rsidRDefault="00CA7CF8" w:rsidP="00C825A5">
      <w:pPr>
        <w:spacing w:line="276" w:lineRule="auto"/>
      </w:pPr>
    </w:p>
    <w:p w14:paraId="3CA54B29" w14:textId="2C414AB3" w:rsidR="00CA7CF8" w:rsidRPr="0039079C" w:rsidRDefault="00CA7CF8" w:rsidP="00C825A5">
      <w:pPr>
        <w:spacing w:line="276" w:lineRule="auto"/>
      </w:pPr>
    </w:p>
    <w:p w14:paraId="5FDB7098" w14:textId="007B6092" w:rsidR="00CA7CF8" w:rsidRPr="0039079C" w:rsidRDefault="00CA7CF8" w:rsidP="00C825A5">
      <w:pPr>
        <w:spacing w:line="276" w:lineRule="auto"/>
      </w:pPr>
    </w:p>
    <w:p w14:paraId="1834835A" w14:textId="319FE405" w:rsidR="00CA7CF8" w:rsidRPr="0039079C" w:rsidRDefault="00CA7CF8" w:rsidP="00C825A5">
      <w:pPr>
        <w:spacing w:line="276" w:lineRule="auto"/>
      </w:pPr>
    </w:p>
    <w:p w14:paraId="5DFB6E5E" w14:textId="11C5E67A" w:rsidR="00CA7CF8" w:rsidRPr="0039079C" w:rsidRDefault="00CA7CF8" w:rsidP="00C825A5">
      <w:pPr>
        <w:spacing w:line="276" w:lineRule="auto"/>
      </w:pPr>
    </w:p>
    <w:p w14:paraId="530DEC47" w14:textId="77777777" w:rsidR="009A68C0" w:rsidRPr="0039079C" w:rsidRDefault="009A68C0" w:rsidP="00C825A5">
      <w:pPr>
        <w:spacing w:line="276"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55"/>
        <w:gridCol w:w="5239"/>
      </w:tblGrid>
      <w:tr w:rsidR="009A68C0" w:rsidRPr="0039079C" w14:paraId="2059EEBA" w14:textId="77777777" w:rsidTr="00D041E2">
        <w:trPr>
          <w:trHeight w:val="557"/>
          <w:jc w:val="center"/>
        </w:trPr>
        <w:tc>
          <w:tcPr>
            <w:tcW w:w="2268" w:type="dxa"/>
            <w:vMerge w:val="restart"/>
            <w:shd w:val="clear" w:color="auto" w:fill="auto"/>
            <w:vAlign w:val="center"/>
          </w:tcPr>
          <w:p w14:paraId="582E4458" w14:textId="77777777" w:rsidR="009A68C0" w:rsidRPr="0039079C" w:rsidRDefault="009A68C0" w:rsidP="00C825A5">
            <w:pPr>
              <w:spacing w:line="276" w:lineRule="auto"/>
              <w:contextualSpacing/>
              <w:jc w:val="center"/>
              <w:rPr>
                <w:rFonts w:ascii="Arial" w:hAnsi="Arial"/>
                <w:b/>
                <w:i/>
                <w:smallCaps/>
              </w:rPr>
            </w:pPr>
            <w:bookmarkStart w:id="50" w:name="_Hlk158802445"/>
            <w:r w:rsidRPr="0039079C">
              <w:rPr>
                <w:rFonts w:ascii="Arial" w:hAnsi="Arial"/>
                <w:b/>
                <w:i/>
                <w:smallCaps/>
                <w:noProof/>
              </w:rPr>
              <w:lastRenderedPageBreak/>
              <w:drawing>
                <wp:inline distT="0" distB="0" distL="0" distR="0" wp14:anchorId="74EEFB83" wp14:editId="0F33D13F">
                  <wp:extent cx="1081405" cy="469265"/>
                  <wp:effectExtent l="0" t="0" r="444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1405" cy="469265"/>
                          </a:xfrm>
                          <a:prstGeom prst="rect">
                            <a:avLst/>
                          </a:prstGeom>
                          <a:noFill/>
                          <a:ln>
                            <a:noFill/>
                          </a:ln>
                        </pic:spPr>
                      </pic:pic>
                    </a:graphicData>
                  </a:graphic>
                </wp:inline>
              </w:drawing>
            </w:r>
          </w:p>
        </w:tc>
        <w:tc>
          <w:tcPr>
            <w:tcW w:w="1555" w:type="dxa"/>
            <w:shd w:val="clear" w:color="auto" w:fill="auto"/>
            <w:vAlign w:val="center"/>
          </w:tcPr>
          <w:p w14:paraId="0200DB09" w14:textId="122CCBB7" w:rsidR="009A68C0" w:rsidRPr="0039079C" w:rsidRDefault="009A68C0" w:rsidP="00C825A5">
            <w:pPr>
              <w:spacing w:line="276" w:lineRule="auto"/>
              <w:contextualSpacing/>
              <w:jc w:val="center"/>
              <w:rPr>
                <w:rFonts w:ascii="Arial" w:hAnsi="Arial"/>
                <w:b/>
                <w:sz w:val="20"/>
                <w:szCs w:val="20"/>
              </w:rPr>
            </w:pPr>
            <w:r w:rsidRPr="0039079C">
              <w:rPr>
                <w:rFonts w:ascii="Arial" w:hAnsi="Arial"/>
                <w:b/>
                <w:sz w:val="20"/>
                <w:szCs w:val="20"/>
              </w:rPr>
              <w:t xml:space="preserve">Załącznik nr </w:t>
            </w:r>
            <w:r w:rsidR="007461AC">
              <w:rPr>
                <w:rFonts w:ascii="Arial" w:hAnsi="Arial"/>
                <w:b/>
                <w:sz w:val="20"/>
                <w:szCs w:val="20"/>
              </w:rPr>
              <w:t>8</w:t>
            </w:r>
          </w:p>
        </w:tc>
        <w:tc>
          <w:tcPr>
            <w:tcW w:w="5239" w:type="dxa"/>
            <w:shd w:val="clear" w:color="auto" w:fill="auto"/>
            <w:vAlign w:val="center"/>
          </w:tcPr>
          <w:p w14:paraId="75DF8D6E" w14:textId="77777777" w:rsidR="009A68C0" w:rsidRPr="00DC4FE4" w:rsidRDefault="009A68C0" w:rsidP="00D041E2">
            <w:pPr>
              <w:spacing w:line="276" w:lineRule="auto"/>
              <w:contextualSpacing/>
              <w:rPr>
                <w:rFonts w:ascii="Arial" w:hAnsi="Arial"/>
                <w:bCs/>
                <w:i/>
                <w:sz w:val="20"/>
                <w:szCs w:val="20"/>
              </w:rPr>
            </w:pPr>
            <w:r w:rsidRPr="00DC4FE4">
              <w:rPr>
                <w:rFonts w:ascii="Arial" w:hAnsi="Arial"/>
                <w:bCs/>
                <w:sz w:val="20"/>
                <w:szCs w:val="20"/>
              </w:rPr>
              <w:t xml:space="preserve">Umowa nr </w:t>
            </w:r>
            <w:r w:rsidRPr="00BE738E">
              <w:rPr>
                <w:rFonts w:ascii="Arial" w:hAnsi="Arial"/>
                <w:bCs/>
                <w:sz w:val="20"/>
                <w:szCs w:val="20"/>
              </w:rPr>
              <w:t>……………………….</w:t>
            </w:r>
          </w:p>
          <w:p w14:paraId="1C41B8C4" w14:textId="68B1C008" w:rsidR="009A68C0" w:rsidRPr="0039079C" w:rsidRDefault="009A68C0" w:rsidP="00D041E2">
            <w:pPr>
              <w:spacing w:line="276" w:lineRule="auto"/>
              <w:contextualSpacing/>
              <w:rPr>
                <w:rFonts w:ascii="Arial" w:hAnsi="Arial"/>
                <w:b/>
                <w:i/>
                <w:sz w:val="20"/>
                <w:szCs w:val="20"/>
              </w:rPr>
            </w:pPr>
            <w:r w:rsidRPr="00DC4FE4">
              <w:rPr>
                <w:rFonts w:ascii="Arial" w:hAnsi="Arial"/>
                <w:bCs/>
                <w:sz w:val="20"/>
                <w:szCs w:val="20"/>
              </w:rPr>
              <w:t xml:space="preserve">z dnia </w:t>
            </w:r>
            <w:r w:rsidRPr="00BE738E">
              <w:rPr>
                <w:rFonts w:ascii="Arial" w:hAnsi="Arial"/>
                <w:bCs/>
                <w:sz w:val="20"/>
                <w:szCs w:val="20"/>
              </w:rPr>
              <w:t>…………………..….</w:t>
            </w:r>
            <w:r w:rsidRPr="00DC4FE4">
              <w:rPr>
                <w:rFonts w:ascii="Arial" w:hAnsi="Arial"/>
                <w:bCs/>
                <w:sz w:val="20"/>
                <w:szCs w:val="20"/>
              </w:rPr>
              <w:t>202</w:t>
            </w:r>
            <w:r w:rsidR="00A1216C" w:rsidRPr="00DC4FE4">
              <w:rPr>
                <w:rFonts w:ascii="Arial" w:hAnsi="Arial"/>
                <w:bCs/>
                <w:sz w:val="20"/>
                <w:szCs w:val="20"/>
              </w:rPr>
              <w:t>5</w:t>
            </w:r>
          </w:p>
        </w:tc>
      </w:tr>
      <w:tr w:rsidR="009A68C0" w:rsidRPr="00E43AB3" w14:paraId="19D656AE" w14:textId="77777777" w:rsidTr="005375DF">
        <w:trPr>
          <w:trHeight w:val="524"/>
          <w:jc w:val="center"/>
        </w:trPr>
        <w:tc>
          <w:tcPr>
            <w:tcW w:w="2268" w:type="dxa"/>
            <w:vMerge/>
            <w:shd w:val="clear" w:color="auto" w:fill="auto"/>
          </w:tcPr>
          <w:p w14:paraId="35281FE6" w14:textId="77777777" w:rsidR="009A68C0" w:rsidRPr="0039079C" w:rsidRDefault="009A68C0" w:rsidP="00C825A5">
            <w:pPr>
              <w:spacing w:line="276" w:lineRule="auto"/>
              <w:contextualSpacing/>
              <w:jc w:val="right"/>
              <w:rPr>
                <w:rFonts w:ascii="Arial" w:hAnsi="Arial"/>
                <w:b/>
                <w:i/>
                <w:smallCaps/>
                <w:noProof/>
              </w:rPr>
            </w:pPr>
          </w:p>
        </w:tc>
        <w:tc>
          <w:tcPr>
            <w:tcW w:w="6794" w:type="dxa"/>
            <w:gridSpan w:val="2"/>
            <w:shd w:val="clear" w:color="auto" w:fill="auto"/>
            <w:vAlign w:val="center"/>
          </w:tcPr>
          <w:p w14:paraId="7EC9ABF2" w14:textId="4FDBE713" w:rsidR="009A68C0" w:rsidRPr="00BA1B61" w:rsidRDefault="00941579" w:rsidP="00C825A5">
            <w:pPr>
              <w:spacing w:after="0" w:line="276" w:lineRule="auto"/>
              <w:jc w:val="center"/>
              <w:rPr>
                <w:rFonts w:ascii="Arial" w:hAnsi="Arial"/>
                <w:b/>
                <w:sz w:val="20"/>
                <w:szCs w:val="20"/>
              </w:rPr>
            </w:pPr>
            <w:bookmarkStart w:id="51" w:name="_Hlk179270753"/>
            <w:r>
              <w:rPr>
                <w:rFonts w:ascii="Arial" w:hAnsi="Arial"/>
                <w:b/>
                <w:bCs/>
                <w:sz w:val="20"/>
                <w:szCs w:val="20"/>
              </w:rPr>
              <w:t>OPZ – System Informacji Pasażerskiej (</w:t>
            </w:r>
            <w:r w:rsidR="005D2B5B" w:rsidRPr="0039079C">
              <w:rPr>
                <w:rFonts w:ascii="Arial" w:hAnsi="Arial"/>
                <w:b/>
                <w:bCs/>
                <w:sz w:val="20"/>
                <w:szCs w:val="20"/>
              </w:rPr>
              <w:t>SIP</w:t>
            </w:r>
            <w:r>
              <w:rPr>
                <w:rFonts w:ascii="Arial" w:hAnsi="Arial"/>
                <w:b/>
                <w:bCs/>
                <w:sz w:val="20"/>
                <w:szCs w:val="20"/>
              </w:rPr>
              <w:t>)</w:t>
            </w:r>
            <w:r w:rsidR="005D2B5B" w:rsidRPr="0039079C">
              <w:rPr>
                <w:rFonts w:ascii="Arial" w:hAnsi="Arial"/>
                <w:b/>
                <w:bCs/>
                <w:sz w:val="20"/>
                <w:szCs w:val="20"/>
              </w:rPr>
              <w:t xml:space="preserve"> </w:t>
            </w:r>
            <w:bookmarkEnd w:id="51"/>
          </w:p>
        </w:tc>
      </w:tr>
      <w:bookmarkEnd w:id="50"/>
    </w:tbl>
    <w:p w14:paraId="241A0D73" w14:textId="77777777" w:rsidR="00254447" w:rsidRDefault="00254447" w:rsidP="00C825A5">
      <w:pPr>
        <w:spacing w:line="276" w:lineRule="auto"/>
        <w:jc w:val="center"/>
        <w:rPr>
          <w:b/>
          <w:bCs/>
        </w:rPr>
      </w:pPr>
    </w:p>
    <w:p w14:paraId="782B814A" w14:textId="77777777" w:rsidR="00B42F68" w:rsidRPr="00C23FFC" w:rsidRDefault="00B42F68" w:rsidP="00A470DD">
      <w:pPr>
        <w:spacing w:line="276" w:lineRule="auto"/>
        <w:rPr>
          <w:rFonts w:ascii="Arial" w:hAnsi="Arial" w:cs="Arial"/>
          <w:b/>
          <w:sz w:val="20"/>
          <w:szCs w:val="20"/>
        </w:rPr>
      </w:pPr>
      <w:r w:rsidRPr="00C23FFC">
        <w:rPr>
          <w:rFonts w:ascii="Arial" w:hAnsi="Arial" w:cs="Arial"/>
          <w:b/>
          <w:sz w:val="20"/>
          <w:szCs w:val="20"/>
        </w:rPr>
        <w:t>Wymagania ogólne:</w:t>
      </w:r>
    </w:p>
    <w:p w14:paraId="380BFEA7" w14:textId="19CF5A70" w:rsidR="00B42F68" w:rsidRPr="004B2FF1" w:rsidRDefault="00B42F68" w:rsidP="00A470DD">
      <w:pPr>
        <w:pStyle w:val="Akapitzlist"/>
        <w:numPr>
          <w:ilvl w:val="0"/>
          <w:numId w:val="119"/>
        </w:numPr>
        <w:suppressAutoHyphens/>
        <w:spacing w:after="200" w:line="276" w:lineRule="auto"/>
        <w:jc w:val="both"/>
        <w:rPr>
          <w:rFonts w:ascii="Arial" w:hAnsi="Arial"/>
          <w:sz w:val="20"/>
        </w:rPr>
      </w:pPr>
      <w:r w:rsidRPr="004B2FF1">
        <w:rPr>
          <w:rFonts w:ascii="Arial" w:hAnsi="Arial"/>
          <w:sz w:val="20"/>
        </w:rPr>
        <w:t xml:space="preserve">Wykonawca przed przystąpieniem do instalacji Systemu zobowiązany jest uzgodnić </w:t>
      </w:r>
      <w:r>
        <w:rPr>
          <w:rFonts w:ascii="Arial" w:hAnsi="Arial" w:cs="Arial"/>
          <w:sz w:val="20"/>
          <w:szCs w:val="20"/>
        </w:rPr>
        <w:br/>
      </w:r>
      <w:r w:rsidRPr="004B2FF1">
        <w:rPr>
          <w:rFonts w:ascii="Arial" w:hAnsi="Arial"/>
          <w:sz w:val="20"/>
        </w:rPr>
        <w:t xml:space="preserve">z Zamawiającym sposób i czas (okno serwisowe) podłączenia wyspecyfikowanych w </w:t>
      </w:r>
      <w:r w:rsidRPr="00A01C63">
        <w:rPr>
          <w:rFonts w:ascii="Arial" w:hAnsi="Arial" w:cs="Arial"/>
          <w:sz w:val="20"/>
          <w:szCs w:val="20"/>
        </w:rPr>
        <w:t>niniej</w:t>
      </w:r>
      <w:r>
        <w:rPr>
          <w:rFonts w:ascii="Arial" w:hAnsi="Arial" w:cs="Arial"/>
          <w:sz w:val="20"/>
          <w:szCs w:val="20"/>
        </w:rPr>
        <w:t>szej Umowie</w:t>
      </w:r>
      <w:r w:rsidRPr="004B2FF1">
        <w:rPr>
          <w:rFonts w:ascii="Arial" w:hAnsi="Arial"/>
          <w:sz w:val="20"/>
        </w:rPr>
        <w:t xml:space="preserve"> urządzeń z urządzeniami i siecią posiadaną przez Zamawiającego </w:t>
      </w:r>
      <w:r>
        <w:rPr>
          <w:rFonts w:ascii="Arial" w:hAnsi="Arial" w:cs="Arial"/>
          <w:sz w:val="20"/>
          <w:szCs w:val="20"/>
        </w:rPr>
        <w:br/>
      </w:r>
      <w:r w:rsidRPr="004B2FF1">
        <w:rPr>
          <w:rFonts w:ascii="Arial" w:hAnsi="Arial"/>
          <w:sz w:val="20"/>
        </w:rPr>
        <w:t xml:space="preserve">i uzyskać akceptację rozwiązania przez Zamawiającego. Współpraca ta będzie dotyczyła również uzgodnienia konfiguracji oprogramowania w dostarczonych przez Wykonawcę urządzeniach </w:t>
      </w:r>
      <w:r>
        <w:rPr>
          <w:rFonts w:ascii="Arial" w:hAnsi="Arial" w:cs="Arial"/>
          <w:sz w:val="20"/>
          <w:szCs w:val="20"/>
        </w:rPr>
        <w:br/>
      </w:r>
      <w:r w:rsidRPr="004B2FF1">
        <w:rPr>
          <w:rFonts w:ascii="Arial" w:hAnsi="Arial"/>
          <w:sz w:val="20"/>
        </w:rPr>
        <w:t>i systemach</w:t>
      </w:r>
      <w:r>
        <w:rPr>
          <w:rFonts w:ascii="Arial" w:hAnsi="Arial" w:cs="Arial"/>
          <w:sz w:val="20"/>
          <w:szCs w:val="20"/>
        </w:rPr>
        <w:t>.</w:t>
      </w:r>
      <w:r w:rsidR="001D78A3">
        <w:rPr>
          <w:rFonts w:ascii="Arial" w:hAnsi="Arial" w:cs="Arial"/>
          <w:sz w:val="20"/>
          <w:szCs w:val="20"/>
        </w:rPr>
        <w:t xml:space="preserve"> Zamawiający jest zobowiązany do akceptacji lub wniesienia uwag do dokumentacji </w:t>
      </w:r>
      <w:r w:rsidR="005C2904">
        <w:rPr>
          <w:rFonts w:ascii="Arial" w:hAnsi="Arial" w:cs="Arial"/>
          <w:sz w:val="20"/>
          <w:szCs w:val="20"/>
        </w:rPr>
        <w:t>podlegającej</w:t>
      </w:r>
      <w:r w:rsidR="001D78A3">
        <w:rPr>
          <w:rFonts w:ascii="Arial" w:hAnsi="Arial" w:cs="Arial"/>
          <w:sz w:val="20"/>
          <w:szCs w:val="20"/>
        </w:rPr>
        <w:t xml:space="preserve"> uzgodnieniu w terminie dwóch dni </w:t>
      </w:r>
      <w:r w:rsidR="005C2904">
        <w:rPr>
          <w:rFonts w:ascii="Arial" w:hAnsi="Arial" w:cs="Arial"/>
          <w:sz w:val="20"/>
          <w:szCs w:val="20"/>
        </w:rPr>
        <w:t xml:space="preserve">roboczych </w:t>
      </w:r>
      <w:r w:rsidR="001D78A3">
        <w:rPr>
          <w:rFonts w:ascii="Arial" w:hAnsi="Arial" w:cs="Arial"/>
          <w:sz w:val="20"/>
          <w:szCs w:val="20"/>
        </w:rPr>
        <w:t xml:space="preserve">od daty jej otrzymania od Wykonawcy. </w:t>
      </w:r>
      <w:r w:rsidR="001D78A3" w:rsidRPr="005C2904">
        <w:rPr>
          <w:rFonts w:ascii="Arial" w:hAnsi="Arial" w:cs="Arial"/>
          <w:sz w:val="20"/>
          <w:szCs w:val="20"/>
        </w:rPr>
        <w:t xml:space="preserve">W przypadku zwłoki w </w:t>
      </w:r>
      <w:r w:rsidR="001D78A3">
        <w:rPr>
          <w:rFonts w:ascii="Arial" w:hAnsi="Arial" w:cs="Arial"/>
          <w:sz w:val="20"/>
          <w:szCs w:val="20"/>
        </w:rPr>
        <w:t>uzgodnieniu dokumentacji</w:t>
      </w:r>
      <w:r w:rsidR="001D78A3" w:rsidRPr="005C2904">
        <w:rPr>
          <w:rFonts w:ascii="Arial" w:hAnsi="Arial" w:cs="Arial"/>
          <w:sz w:val="20"/>
          <w:szCs w:val="20"/>
        </w:rPr>
        <w:t xml:space="preserve"> przez Zamawiającego termin na realizację przedmiotu Umowy ulega proporcjonalnemu wydłużeniu.</w:t>
      </w:r>
      <w:r w:rsidR="001D78A3">
        <w:rPr>
          <w:rFonts w:ascii="Arial" w:hAnsi="Arial" w:cs="Arial"/>
          <w:sz w:val="20"/>
          <w:szCs w:val="20"/>
        </w:rPr>
        <w:t xml:space="preserve">  </w:t>
      </w:r>
    </w:p>
    <w:p w14:paraId="3F350F6E" w14:textId="77777777" w:rsidR="00B42F68" w:rsidRPr="00C23FFC" w:rsidRDefault="00B42F68" w:rsidP="00A470DD">
      <w:pPr>
        <w:pStyle w:val="Akapitzlist"/>
        <w:numPr>
          <w:ilvl w:val="0"/>
          <w:numId w:val="119"/>
        </w:numPr>
        <w:suppressAutoHyphens/>
        <w:spacing w:after="200" w:line="276" w:lineRule="auto"/>
        <w:jc w:val="both"/>
        <w:rPr>
          <w:rFonts w:ascii="Arial" w:hAnsi="Arial" w:cs="Arial"/>
          <w:sz w:val="20"/>
          <w:szCs w:val="20"/>
        </w:rPr>
      </w:pPr>
      <w:r w:rsidRPr="00C23FFC">
        <w:rPr>
          <w:rFonts w:ascii="Arial" w:hAnsi="Arial" w:cs="Arial"/>
          <w:sz w:val="20"/>
          <w:szCs w:val="20"/>
        </w:rPr>
        <w:t xml:space="preserve">Zainstalowane na pojeździe systemy: Informacji Pasażerskiej, Emisji Reklam, Interkomu, Monitoringu oraz Zliczania Pasażerów, winny posiadać autodiagnostykę urządzeń wraz </w:t>
      </w:r>
      <w:r>
        <w:rPr>
          <w:rFonts w:ascii="Arial" w:hAnsi="Arial" w:cs="Arial"/>
          <w:sz w:val="20"/>
          <w:szCs w:val="20"/>
        </w:rPr>
        <w:br/>
      </w:r>
      <w:r w:rsidRPr="00C23FFC">
        <w:rPr>
          <w:rFonts w:ascii="Arial" w:hAnsi="Arial" w:cs="Arial"/>
          <w:sz w:val="20"/>
          <w:szCs w:val="20"/>
        </w:rPr>
        <w:t xml:space="preserve">z raportowaniem nieprawidłowości poprzez aplikację online (Aplikacja Dyspozytorska). </w:t>
      </w:r>
      <w:r w:rsidRPr="00C23FFC">
        <w:rPr>
          <w:rFonts w:ascii="Arial" w:hAnsi="Arial" w:cs="Arial"/>
          <w:sz w:val="20"/>
          <w:szCs w:val="20"/>
        </w:rPr>
        <w:br/>
        <w:t>Na podstawie autodiagnostyki winna być zapewniona prezentacja stanu poszczególnych urządzeń na ekranie serwisowym panelu operatorskiego</w:t>
      </w:r>
      <w:r>
        <w:rPr>
          <w:rFonts w:ascii="Arial" w:hAnsi="Arial" w:cs="Arial"/>
          <w:sz w:val="20"/>
          <w:szCs w:val="20"/>
        </w:rPr>
        <w:t xml:space="preserve"> </w:t>
      </w:r>
      <w:r w:rsidRPr="00C23FFC">
        <w:rPr>
          <w:rFonts w:ascii="Arial" w:hAnsi="Arial" w:cs="Arial"/>
          <w:sz w:val="20"/>
          <w:szCs w:val="20"/>
        </w:rPr>
        <w:t xml:space="preserve">z prezentacją rozmieszczenia poszczególnych urządzeń w pojeździe oraz w postaci listy urządzeń. Stan poszczególnych urządzeń wraz z prezentacją rozmieszczenia </w:t>
      </w:r>
      <w:r>
        <w:rPr>
          <w:rFonts w:ascii="Arial" w:hAnsi="Arial" w:cs="Arial"/>
          <w:sz w:val="20"/>
          <w:szCs w:val="20"/>
        </w:rPr>
        <w:t>tych</w:t>
      </w:r>
      <w:r w:rsidRPr="00C23FFC">
        <w:rPr>
          <w:rFonts w:ascii="Arial" w:hAnsi="Arial" w:cs="Arial"/>
          <w:sz w:val="20"/>
          <w:szCs w:val="20"/>
        </w:rPr>
        <w:t xml:space="preserve"> urządzeń w pojeździe winien być również dostępny poprzez aplikację online.</w:t>
      </w:r>
    </w:p>
    <w:p w14:paraId="719DC2BA" w14:textId="77777777" w:rsidR="00B42F68" w:rsidRDefault="00B42F68" w:rsidP="00A470DD">
      <w:pPr>
        <w:spacing w:line="276" w:lineRule="auto"/>
        <w:jc w:val="both"/>
        <w:rPr>
          <w:rFonts w:ascii="Arial" w:hAnsi="Arial" w:cs="Arial"/>
          <w:sz w:val="20"/>
          <w:szCs w:val="20"/>
        </w:rPr>
      </w:pPr>
      <w:r w:rsidRPr="00C23FFC">
        <w:rPr>
          <w:rFonts w:ascii="Arial" w:hAnsi="Arial" w:cs="Arial"/>
          <w:sz w:val="20"/>
          <w:szCs w:val="20"/>
        </w:rPr>
        <w:t>Wszystkie urządzenie systemów SIP, SER, SLP i SDRJ powinny być sterowane za pomocą jednego Komputera Pokładowego. Komunikacja z systemami powinna odbywać się za pomocą sieci Ethernet.</w:t>
      </w:r>
    </w:p>
    <w:p w14:paraId="4C445C9F" w14:textId="77777777" w:rsidR="00B42F68" w:rsidRPr="00D505DA" w:rsidRDefault="00B42F68" w:rsidP="00A470DD">
      <w:pPr>
        <w:spacing w:line="276" w:lineRule="auto"/>
        <w:jc w:val="both"/>
        <w:rPr>
          <w:rFonts w:ascii="Arial" w:hAnsi="Arial" w:cs="Arial"/>
          <w:color w:val="FF0000"/>
          <w:sz w:val="20"/>
          <w:szCs w:val="20"/>
        </w:rPr>
      </w:pPr>
      <w:r>
        <w:rPr>
          <w:rFonts w:ascii="Arial" w:hAnsi="Arial" w:cs="Arial"/>
          <w:color w:val="FF0000"/>
          <w:sz w:val="20"/>
          <w:szCs w:val="20"/>
        </w:rPr>
        <w:t>Niezależnie od tego, jakie funkcjonalności zostały wskazane poniżej dla powyższych systemów/urządzeń montowanych na pojazdach EN57AL winny one być możliwie dostosowane zakresem do eksploatowanych przez Spółkę „Koleje Małopolskie” pojazdów.</w:t>
      </w:r>
    </w:p>
    <w:p w14:paraId="75A20DC2" w14:textId="77777777" w:rsidR="00B42F68" w:rsidRPr="00C23FFC" w:rsidRDefault="00B42F68" w:rsidP="00A470DD">
      <w:pPr>
        <w:spacing w:line="276" w:lineRule="auto"/>
        <w:rPr>
          <w:rFonts w:ascii="Arial" w:hAnsi="Arial" w:cs="Arial"/>
          <w:b/>
          <w:sz w:val="20"/>
          <w:szCs w:val="20"/>
        </w:rPr>
      </w:pPr>
      <w:r w:rsidRPr="00C23FFC">
        <w:rPr>
          <w:rFonts w:ascii="Arial" w:hAnsi="Arial" w:cs="Arial"/>
          <w:b/>
          <w:sz w:val="20"/>
          <w:szCs w:val="20"/>
        </w:rPr>
        <w:t xml:space="preserve">Komputer  Pokładowy </w:t>
      </w:r>
    </w:p>
    <w:p w14:paraId="64F6CF0C" w14:textId="7540532F" w:rsidR="00B42F68" w:rsidRPr="006953F6" w:rsidRDefault="00B42F68" w:rsidP="00A470DD">
      <w:pPr>
        <w:numPr>
          <w:ilvl w:val="0"/>
          <w:numId w:val="117"/>
        </w:numPr>
        <w:suppressAutoHyphens/>
        <w:spacing w:after="0" w:line="276" w:lineRule="auto"/>
        <w:ind w:left="459" w:hanging="283"/>
        <w:contextualSpacing/>
        <w:jc w:val="both"/>
        <w:rPr>
          <w:rFonts w:ascii="Arial" w:eastAsia="Times New Roman" w:hAnsi="Arial" w:cs="Arial"/>
          <w:strike/>
          <w:color w:val="FF0000"/>
          <w:sz w:val="20"/>
          <w:szCs w:val="20"/>
          <w:lang w:eastAsia="ar-SA"/>
        </w:rPr>
      </w:pPr>
      <w:r w:rsidRPr="00C23FFC">
        <w:rPr>
          <w:rFonts w:ascii="Arial" w:eastAsia="Times New Roman" w:hAnsi="Arial" w:cs="Arial"/>
          <w:sz w:val="20"/>
          <w:szCs w:val="20"/>
          <w:lang w:eastAsia="ar-SA"/>
        </w:rPr>
        <w:t xml:space="preserve">Komputer ma zarządzać wszystkimi elementami Systemu w pojeździe, umożliwiać m.in. nadawanie aktualnych informacji pasażerskich, lokalizację GPS, transmisję danych GSM, zliczanie potoków pasażerskich, ściąganie i udostępnianie aktualnej bazy tras dla terminala SKRJ, logowanie </w:t>
      </w:r>
      <w:r w:rsidRPr="006953F6">
        <w:rPr>
          <w:rFonts w:ascii="Arial" w:eastAsia="Times New Roman" w:hAnsi="Arial" w:cs="Arial"/>
          <w:sz w:val="20"/>
          <w:szCs w:val="20"/>
          <w:lang w:eastAsia="ar-SA"/>
        </w:rPr>
        <w:t xml:space="preserve">maszynisty w systemie, przesyłanie online danych telemetrycznych, diagnostycznych na serwer do Aplikacji Dyspozytorskiej. </w:t>
      </w:r>
    </w:p>
    <w:p w14:paraId="6B71FE10" w14:textId="0F9FDDAC" w:rsidR="00B42F68" w:rsidRPr="00D505DA" w:rsidRDefault="00B42F68" w:rsidP="003938A9">
      <w:pPr>
        <w:numPr>
          <w:ilvl w:val="0"/>
          <w:numId w:val="117"/>
        </w:numPr>
        <w:suppressAutoHyphens/>
        <w:spacing w:after="0" w:line="276" w:lineRule="auto"/>
        <w:ind w:left="459" w:hanging="283"/>
        <w:contextualSpacing/>
        <w:jc w:val="both"/>
        <w:rPr>
          <w:rFonts w:ascii="Arial" w:eastAsia="Times New Roman" w:hAnsi="Arial" w:cs="Arial"/>
          <w:sz w:val="20"/>
          <w:szCs w:val="20"/>
          <w:lang w:eastAsia="ar-SA"/>
        </w:rPr>
      </w:pPr>
      <w:r w:rsidRPr="00D505DA">
        <w:rPr>
          <w:rFonts w:ascii="Arial" w:eastAsia="Times New Roman" w:hAnsi="Arial" w:cs="Arial"/>
          <w:sz w:val="20"/>
          <w:szCs w:val="20"/>
          <w:lang w:eastAsia="ar-SA"/>
        </w:rPr>
        <w:t>Komputer pokładowy musi posiadać modem GSM LTE podłączony</w:t>
      </w:r>
      <w:r w:rsidR="00445CED">
        <w:rPr>
          <w:rFonts w:ascii="Arial" w:eastAsia="Times New Roman" w:hAnsi="Arial" w:cs="Arial"/>
          <w:sz w:val="20"/>
          <w:szCs w:val="20"/>
          <w:lang w:eastAsia="ar-SA"/>
        </w:rPr>
        <w:t xml:space="preserve"> do anteny</w:t>
      </w:r>
      <w:r w:rsidRPr="00D505DA">
        <w:rPr>
          <w:rFonts w:ascii="Arial" w:eastAsia="Times New Roman" w:hAnsi="Arial" w:cs="Arial"/>
          <w:sz w:val="20"/>
          <w:szCs w:val="20"/>
          <w:lang w:eastAsia="ar-SA"/>
        </w:rPr>
        <w:t>.</w:t>
      </w:r>
    </w:p>
    <w:p w14:paraId="0F2C8B93" w14:textId="77777777" w:rsidR="00B42F68" w:rsidRPr="003938A9" w:rsidRDefault="00B42F68" w:rsidP="003938A9">
      <w:pPr>
        <w:numPr>
          <w:ilvl w:val="0"/>
          <w:numId w:val="117"/>
        </w:numPr>
        <w:suppressAutoHyphens/>
        <w:spacing w:after="0" w:line="276" w:lineRule="auto"/>
        <w:ind w:left="459" w:hanging="283"/>
        <w:contextualSpacing/>
        <w:jc w:val="both"/>
        <w:rPr>
          <w:rFonts w:ascii="Arial" w:eastAsia="Times New Roman" w:hAnsi="Arial" w:cs="Arial"/>
          <w:sz w:val="20"/>
          <w:szCs w:val="20"/>
          <w:lang w:eastAsia="ar-SA"/>
        </w:rPr>
      </w:pPr>
      <w:r w:rsidRPr="003938A9">
        <w:rPr>
          <w:rFonts w:ascii="Arial" w:eastAsia="Times New Roman" w:hAnsi="Arial" w:cs="Arial"/>
          <w:sz w:val="20"/>
          <w:szCs w:val="20"/>
          <w:lang w:eastAsia="ar-SA"/>
        </w:rPr>
        <w:t xml:space="preserve">Komputer pokładowy musi posiadać interfejs USB do alternatywnego ładowania materiałów systemu emisji reklam, zapowiedzi głosowych, komunikatów, tras i rozkładów jazdy.  </w:t>
      </w:r>
    </w:p>
    <w:p w14:paraId="4300B0DB" w14:textId="077F7315" w:rsidR="006C1C41" w:rsidRPr="003938A9" w:rsidRDefault="006C1C41" w:rsidP="003938A9">
      <w:pPr>
        <w:numPr>
          <w:ilvl w:val="0"/>
          <w:numId w:val="117"/>
        </w:numPr>
        <w:suppressAutoHyphens/>
        <w:spacing w:after="0" w:line="276" w:lineRule="auto"/>
        <w:ind w:left="459" w:hanging="283"/>
        <w:contextualSpacing/>
        <w:jc w:val="both"/>
        <w:rPr>
          <w:rFonts w:ascii="Arial" w:eastAsia="Times New Roman" w:hAnsi="Arial" w:cs="Arial"/>
          <w:sz w:val="20"/>
          <w:szCs w:val="20"/>
          <w:lang w:eastAsia="ar-SA"/>
        </w:rPr>
      </w:pPr>
      <w:r w:rsidRPr="00D041E2">
        <w:rPr>
          <w:rFonts w:ascii="Arial" w:eastAsia="Times New Roman" w:hAnsi="Arial" w:cs="Arial"/>
          <w:sz w:val="20"/>
          <w:szCs w:val="20"/>
          <w:lang w:eastAsia="ar-SA"/>
        </w:rPr>
        <w:t>Dane diagnostyczne z pojazdów winny być prezentowane w aplikacji diagnostycznej (</w:t>
      </w:r>
      <w:r w:rsidR="003938A9">
        <w:rPr>
          <w:rFonts w:ascii="Arial" w:eastAsia="Times New Roman" w:hAnsi="Arial" w:cs="Arial"/>
          <w:sz w:val="20"/>
          <w:szCs w:val="20"/>
          <w:lang w:eastAsia="ar-SA"/>
        </w:rPr>
        <w:t>Aplikacji D</w:t>
      </w:r>
      <w:r w:rsidRPr="00D041E2">
        <w:rPr>
          <w:rFonts w:ascii="Arial" w:eastAsia="Times New Roman" w:hAnsi="Arial" w:cs="Arial"/>
          <w:sz w:val="20"/>
          <w:szCs w:val="20"/>
          <w:lang w:eastAsia="ar-SA"/>
        </w:rPr>
        <w:t xml:space="preserve">yspozytorskiej) Zamawiającego. </w:t>
      </w:r>
      <w:r w:rsidR="00245978">
        <w:rPr>
          <w:rFonts w:ascii="Arial" w:eastAsia="Times New Roman" w:hAnsi="Arial" w:cs="Arial"/>
          <w:sz w:val="20"/>
          <w:szCs w:val="20"/>
          <w:lang w:eastAsia="ar-SA"/>
        </w:rPr>
        <w:t>Wykonawca przedstawi Zamawiającemu możliwą do prezentacji listę danych diagnostycznych.</w:t>
      </w:r>
    </w:p>
    <w:p w14:paraId="20CF351A" w14:textId="77777777" w:rsidR="00B42F68" w:rsidRPr="003938A9" w:rsidRDefault="00B42F68" w:rsidP="003938A9">
      <w:pPr>
        <w:numPr>
          <w:ilvl w:val="0"/>
          <w:numId w:val="117"/>
        </w:numPr>
        <w:suppressAutoHyphens/>
        <w:spacing w:after="0" w:line="276" w:lineRule="auto"/>
        <w:ind w:left="459" w:hanging="283"/>
        <w:contextualSpacing/>
        <w:jc w:val="both"/>
        <w:rPr>
          <w:rFonts w:ascii="Arial" w:eastAsia="Times New Roman" w:hAnsi="Arial" w:cs="Arial"/>
          <w:sz w:val="20"/>
          <w:szCs w:val="20"/>
          <w:lang w:eastAsia="ar-SA"/>
        </w:rPr>
      </w:pPr>
      <w:r w:rsidRPr="003938A9">
        <w:rPr>
          <w:rFonts w:ascii="Arial" w:eastAsia="Times New Roman" w:hAnsi="Arial" w:cs="Arial"/>
          <w:sz w:val="20"/>
          <w:szCs w:val="20"/>
          <w:lang w:eastAsia="ar-SA"/>
        </w:rPr>
        <w:t>Komputer pokładowy musi posiadać wejścia i wyjścia interfejsów logicznych i cyfrowych umożliwiające doprowadzenie sygnałów logicznych oraz sterowanie zewnętrznymi urządzeniami wykonawczymi. Podgląd stanu wejść/wyjść logicznych musi być możliwy z poziomu panelu operatorskiego.</w:t>
      </w:r>
    </w:p>
    <w:p w14:paraId="4834E3A9" w14:textId="77777777" w:rsidR="00B42F68" w:rsidRPr="00D505DA" w:rsidRDefault="00B42F68" w:rsidP="003938A9">
      <w:pPr>
        <w:numPr>
          <w:ilvl w:val="0"/>
          <w:numId w:val="117"/>
        </w:numPr>
        <w:suppressAutoHyphens/>
        <w:spacing w:after="0" w:line="276" w:lineRule="auto"/>
        <w:ind w:left="459" w:hanging="283"/>
        <w:contextualSpacing/>
        <w:jc w:val="both"/>
        <w:rPr>
          <w:rFonts w:ascii="Arial" w:eastAsia="Times New Roman" w:hAnsi="Arial" w:cs="Arial"/>
          <w:sz w:val="20"/>
          <w:szCs w:val="20"/>
          <w:lang w:eastAsia="ar-SA"/>
        </w:rPr>
      </w:pPr>
      <w:r w:rsidRPr="003938A9">
        <w:rPr>
          <w:rFonts w:ascii="Arial" w:eastAsia="Times New Roman" w:hAnsi="Arial" w:cs="Arial"/>
          <w:sz w:val="20"/>
          <w:szCs w:val="20"/>
          <w:lang w:eastAsia="ar-SA"/>
        </w:rPr>
        <w:t>Komputer musi</w:t>
      </w:r>
      <w:r w:rsidRPr="00D505DA">
        <w:rPr>
          <w:rFonts w:ascii="Arial" w:eastAsia="Times New Roman" w:hAnsi="Arial" w:cs="Arial"/>
          <w:sz w:val="20"/>
          <w:szCs w:val="20"/>
          <w:lang w:eastAsia="ar-SA"/>
        </w:rPr>
        <w:t xml:space="preserve"> posiadać dostęp diagnostyczny poprzez protokół http. Strona diagnostyczna musi zawierać co najmniej informacje o aktualnie wybranej trasie, pozycji na trasie, koordynatach GPS, prędkości pojazdu i zalogowanym maszyniście. Pozycja pojazdu powinna być również prezentowana na mapie.</w:t>
      </w:r>
    </w:p>
    <w:p w14:paraId="300EB398" w14:textId="151CA26D" w:rsidR="00B42F68" w:rsidRPr="00D505DA" w:rsidRDefault="00B42F68" w:rsidP="00A470DD">
      <w:pPr>
        <w:suppressAutoHyphens/>
        <w:spacing w:after="0" w:line="276" w:lineRule="auto"/>
        <w:ind w:left="459"/>
        <w:contextualSpacing/>
        <w:jc w:val="both"/>
        <w:rPr>
          <w:rFonts w:ascii="Arial" w:eastAsia="Times New Roman" w:hAnsi="Arial" w:cs="Arial"/>
          <w:b/>
          <w:sz w:val="20"/>
          <w:szCs w:val="20"/>
          <w:highlight w:val="yellow"/>
          <w:lang w:eastAsia="ar-SA"/>
        </w:rPr>
      </w:pPr>
      <w:r w:rsidRPr="00D505DA">
        <w:rPr>
          <w:rFonts w:ascii="Arial" w:eastAsia="Times New Roman" w:hAnsi="Arial" w:cs="Arial"/>
          <w:b/>
          <w:sz w:val="20"/>
          <w:szCs w:val="20"/>
          <w:lang w:eastAsia="ar-SA"/>
        </w:rPr>
        <w:t xml:space="preserve">Szczegółowy wykaz prezentowanych danych </w:t>
      </w:r>
      <w:r w:rsidR="00445CED">
        <w:rPr>
          <w:rFonts w:ascii="Arial" w:eastAsia="Times New Roman" w:hAnsi="Arial" w:cs="Arial"/>
          <w:b/>
          <w:sz w:val="20"/>
          <w:szCs w:val="20"/>
          <w:lang w:eastAsia="ar-SA"/>
        </w:rPr>
        <w:t>z systemu SIP</w:t>
      </w:r>
      <w:r w:rsidR="00445CED" w:rsidRPr="00D505DA">
        <w:rPr>
          <w:rFonts w:ascii="Arial" w:eastAsia="Times New Roman" w:hAnsi="Arial" w:cs="Arial"/>
          <w:b/>
          <w:sz w:val="20"/>
          <w:szCs w:val="20"/>
          <w:lang w:eastAsia="ar-SA"/>
        </w:rPr>
        <w:t xml:space="preserve"> </w:t>
      </w:r>
      <w:r w:rsidRPr="00D505DA">
        <w:rPr>
          <w:rFonts w:ascii="Arial" w:eastAsia="Times New Roman" w:hAnsi="Arial" w:cs="Arial"/>
          <w:b/>
          <w:sz w:val="20"/>
          <w:szCs w:val="20"/>
          <w:lang w:eastAsia="ar-SA"/>
        </w:rPr>
        <w:t xml:space="preserve">do ustalenia z </w:t>
      </w:r>
      <w:r w:rsidRPr="00BF3703">
        <w:rPr>
          <w:rFonts w:ascii="Arial" w:eastAsia="Times New Roman" w:hAnsi="Arial" w:cs="Arial"/>
          <w:b/>
          <w:sz w:val="20"/>
          <w:szCs w:val="20"/>
          <w:lang w:eastAsia="ar-SA"/>
        </w:rPr>
        <w:t>Zamawiającym.</w:t>
      </w:r>
    </w:p>
    <w:p w14:paraId="3F0CA8F5" w14:textId="77777777" w:rsidR="00B42F68" w:rsidRDefault="00B42F68" w:rsidP="00A470DD">
      <w:pPr>
        <w:spacing w:before="120" w:after="120" w:line="276" w:lineRule="auto"/>
        <w:rPr>
          <w:rFonts w:ascii="Arial" w:eastAsia="Times New Roman" w:hAnsi="Arial" w:cs="Arial"/>
          <w:sz w:val="20"/>
          <w:szCs w:val="20"/>
          <w:lang w:eastAsia="ar-SA"/>
        </w:rPr>
      </w:pPr>
    </w:p>
    <w:p w14:paraId="63BA9791" w14:textId="77777777" w:rsidR="00B42F68" w:rsidRPr="00C23FFC" w:rsidRDefault="00B42F68" w:rsidP="00A470DD">
      <w:pPr>
        <w:spacing w:before="120" w:after="120" w:line="276" w:lineRule="auto"/>
        <w:rPr>
          <w:rFonts w:ascii="Arial" w:eastAsia="Times New Roman" w:hAnsi="Arial" w:cs="Arial"/>
          <w:sz w:val="20"/>
          <w:szCs w:val="20"/>
          <w:lang w:eastAsia="ar-SA"/>
        </w:rPr>
      </w:pPr>
      <w:r w:rsidRPr="00C23FFC">
        <w:rPr>
          <w:rFonts w:ascii="Arial" w:eastAsia="Times New Roman" w:hAnsi="Arial" w:cs="Arial"/>
          <w:sz w:val="20"/>
          <w:szCs w:val="20"/>
          <w:lang w:eastAsia="ar-SA"/>
        </w:rPr>
        <w:lastRenderedPageBreak/>
        <w:t>Parametry techniczne Komputera Pokładowego SIP:</w:t>
      </w:r>
    </w:p>
    <w:tbl>
      <w:tblPr>
        <w:tblW w:w="6946" w:type="dxa"/>
        <w:tblInd w:w="312" w:type="dxa"/>
        <w:tblCellMar>
          <w:left w:w="103" w:type="dxa"/>
        </w:tblCellMar>
        <w:tblLook w:val="04A0" w:firstRow="1" w:lastRow="0" w:firstColumn="1" w:lastColumn="0" w:noHBand="0" w:noVBand="1"/>
      </w:tblPr>
      <w:tblGrid>
        <w:gridCol w:w="3402"/>
        <w:gridCol w:w="3544"/>
      </w:tblGrid>
      <w:tr w:rsidR="00B42F68" w:rsidRPr="00C23FFC" w14:paraId="7231A45E"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08558A58" w14:textId="77777777" w:rsidR="00B42F68" w:rsidRPr="00C23FFC" w:rsidRDefault="00B42F68">
            <w:pPr>
              <w:widowControl w:val="0"/>
              <w:spacing w:after="0" w:line="276" w:lineRule="auto"/>
              <w:rPr>
                <w:rFonts w:ascii="Arial" w:eastAsia="Calibri" w:hAnsi="Arial" w:cs="Arial"/>
                <w:b/>
                <w:sz w:val="20"/>
                <w:szCs w:val="20"/>
                <w:lang w:eastAsia="pl-PL"/>
              </w:rPr>
            </w:pPr>
            <w:r w:rsidRPr="00C23FFC">
              <w:rPr>
                <w:rFonts w:ascii="Arial" w:eastAsia="Calibri" w:hAnsi="Arial" w:cs="Arial"/>
                <w:b/>
                <w:sz w:val="20"/>
                <w:szCs w:val="20"/>
                <w:lang w:eastAsia="pl-PL"/>
              </w:rPr>
              <w:t>Parametr</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54A8FE53" w14:textId="77777777" w:rsidR="00B42F68" w:rsidRPr="00C23FFC" w:rsidRDefault="00B42F68">
            <w:pPr>
              <w:widowControl w:val="0"/>
              <w:spacing w:after="0" w:line="276" w:lineRule="auto"/>
              <w:rPr>
                <w:rFonts w:ascii="Arial" w:eastAsia="Calibri" w:hAnsi="Arial" w:cs="Arial"/>
                <w:b/>
                <w:sz w:val="20"/>
                <w:szCs w:val="20"/>
                <w:lang w:eastAsia="pl-PL"/>
              </w:rPr>
            </w:pPr>
            <w:r w:rsidRPr="00C23FFC">
              <w:rPr>
                <w:rFonts w:ascii="Arial" w:eastAsia="Calibri" w:hAnsi="Arial" w:cs="Arial"/>
                <w:b/>
                <w:sz w:val="20"/>
                <w:szCs w:val="20"/>
                <w:lang w:eastAsia="pl-PL"/>
              </w:rPr>
              <w:t>Wartość</w:t>
            </w:r>
          </w:p>
        </w:tc>
      </w:tr>
      <w:tr w:rsidR="00B42F68" w:rsidRPr="00C23FFC" w14:paraId="61187287"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757BB1C4"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Dopuszczalny przedział napięcia zasilania (nominalnie 24 V DC)</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255FA3B7"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+ 16,8 ÷ + 31,2 V DC</w:t>
            </w:r>
          </w:p>
        </w:tc>
      </w:tr>
      <w:tr w:rsidR="00B42F68" w:rsidRPr="00C23FFC" w14:paraId="2538A102"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01EE9717"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Maksymalna moc pobierana przez urządzenie z pełnym wyposażeniem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3926EC00"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100 W</w:t>
            </w:r>
          </w:p>
        </w:tc>
      </w:tr>
      <w:tr w:rsidR="00B42F68" w:rsidRPr="00C23FFC" w14:paraId="0368CB73"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08858E84"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Stopień szczelności</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06B907B1"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IP 30</w:t>
            </w:r>
          </w:p>
        </w:tc>
      </w:tr>
      <w:tr w:rsidR="00B42F68" w:rsidRPr="00C23FFC" w14:paraId="6A816D88"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6651AC74"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Transmisja danych (dwa niezależne moduły GSM)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6651C863" w14:textId="77777777" w:rsidR="00B42F68" w:rsidRPr="00C23FFC" w:rsidRDefault="00B42F68">
            <w:pPr>
              <w:widowControl w:val="0"/>
              <w:spacing w:after="0" w:line="276" w:lineRule="auto"/>
              <w:rPr>
                <w:rFonts w:ascii="Arial" w:eastAsia="Calibri" w:hAnsi="Arial" w:cs="Arial"/>
                <w:sz w:val="20"/>
                <w:szCs w:val="20"/>
                <w:lang w:val="en-US" w:eastAsia="pl-PL"/>
              </w:rPr>
            </w:pPr>
            <w:r w:rsidRPr="00C23FFC">
              <w:rPr>
                <w:rFonts w:ascii="Arial" w:eastAsia="Calibri" w:hAnsi="Arial" w:cs="Arial"/>
                <w:sz w:val="20"/>
                <w:szCs w:val="20"/>
                <w:lang w:val="en-US" w:eastAsia="pl-PL"/>
              </w:rPr>
              <w:t>LTE; 3G;; UMTS; HSDPA</w:t>
            </w:r>
          </w:p>
        </w:tc>
      </w:tr>
      <w:tr w:rsidR="00B42F68" w:rsidRPr="00C23FFC" w14:paraId="3A89BD6E"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0253E602"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Pamięć RAM</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67AB87E8"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min. 1 GB</w:t>
            </w:r>
          </w:p>
        </w:tc>
      </w:tr>
      <w:tr w:rsidR="00B42F68" w:rsidRPr="00C23FFC" w14:paraId="1BC4A497"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5134EFE3"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Pamięć Flash</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76E3C9E1"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min. 32 GB</w:t>
            </w:r>
          </w:p>
        </w:tc>
      </w:tr>
      <w:tr w:rsidR="00B42F68" w:rsidRPr="00C23FFC" w14:paraId="47EF3630"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61EB0567"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Globalny system pozycjonowania</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103B2460"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GPS</w:t>
            </w:r>
          </w:p>
        </w:tc>
      </w:tr>
      <w:tr w:rsidR="00B42F68" w:rsidRPr="00C23FFC" w14:paraId="1FD30AF5"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3EFEBBEF"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Obsługiwane interfejsy</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2D57FA86" w14:textId="77777777" w:rsidR="00445CED" w:rsidRPr="00D041E2" w:rsidRDefault="00445CED" w:rsidP="00445CED">
            <w:pPr>
              <w:widowControl w:val="0"/>
              <w:spacing w:after="0" w:line="276" w:lineRule="auto"/>
              <w:rPr>
                <w:rFonts w:ascii="Arial" w:eastAsia="Calibri" w:hAnsi="Arial" w:cs="Arial"/>
                <w:sz w:val="20"/>
                <w:szCs w:val="20"/>
                <w:lang w:eastAsia="pl-PL"/>
              </w:rPr>
            </w:pPr>
            <w:r w:rsidRPr="00D041E2">
              <w:rPr>
                <w:rFonts w:ascii="Arial" w:eastAsia="Calibri" w:hAnsi="Arial" w:cs="Arial"/>
                <w:sz w:val="20"/>
                <w:szCs w:val="20"/>
                <w:lang w:eastAsia="pl-PL"/>
              </w:rPr>
              <w:t>Analogowe wyjście</w:t>
            </w:r>
          </w:p>
          <w:p w14:paraId="4036DF65" w14:textId="77777777" w:rsidR="00B42F68" w:rsidRPr="00D041E2" w:rsidRDefault="00B42F68">
            <w:pPr>
              <w:widowControl w:val="0"/>
              <w:spacing w:after="0" w:line="276" w:lineRule="auto"/>
              <w:rPr>
                <w:rFonts w:ascii="Arial" w:eastAsia="Calibri" w:hAnsi="Arial" w:cs="Arial"/>
                <w:sz w:val="20"/>
                <w:szCs w:val="20"/>
                <w:lang w:eastAsia="pl-PL"/>
              </w:rPr>
            </w:pPr>
            <w:r w:rsidRPr="00D041E2">
              <w:rPr>
                <w:rFonts w:ascii="Arial" w:eastAsia="Calibri" w:hAnsi="Arial" w:cs="Arial"/>
                <w:sz w:val="20"/>
                <w:szCs w:val="20"/>
                <w:lang w:eastAsia="pl-PL"/>
              </w:rPr>
              <w:t>USB 2.0</w:t>
            </w:r>
          </w:p>
          <w:p w14:paraId="1425047B" w14:textId="664DEE52" w:rsidR="00B42F68" w:rsidRPr="00D041E2" w:rsidRDefault="00B42F68">
            <w:pPr>
              <w:widowControl w:val="0"/>
              <w:spacing w:after="0" w:line="276" w:lineRule="auto"/>
              <w:rPr>
                <w:rFonts w:ascii="Arial" w:eastAsia="Calibri" w:hAnsi="Arial" w:cs="Arial"/>
                <w:sz w:val="20"/>
                <w:szCs w:val="20"/>
                <w:lang w:eastAsia="pl-PL"/>
              </w:rPr>
            </w:pPr>
          </w:p>
          <w:p w14:paraId="6B298D8A" w14:textId="77777777" w:rsidR="00B42F68" w:rsidRPr="00D041E2" w:rsidRDefault="00B42F68">
            <w:pPr>
              <w:widowControl w:val="0"/>
              <w:spacing w:after="0" w:line="276" w:lineRule="auto"/>
              <w:rPr>
                <w:rFonts w:ascii="Arial" w:eastAsia="Calibri" w:hAnsi="Arial" w:cs="Arial"/>
                <w:sz w:val="20"/>
                <w:szCs w:val="20"/>
                <w:lang w:eastAsia="pl-PL"/>
              </w:rPr>
            </w:pPr>
            <w:r w:rsidRPr="00D041E2">
              <w:rPr>
                <w:rFonts w:ascii="Arial" w:eastAsia="Calibri" w:hAnsi="Arial" w:cs="Arial"/>
                <w:sz w:val="20"/>
                <w:szCs w:val="20"/>
                <w:lang w:eastAsia="pl-PL"/>
              </w:rPr>
              <w:t>1x Ethernet: 10/100Mbps (</w:t>
            </w:r>
            <w:r w:rsidRPr="00D041E2">
              <w:rPr>
                <w:rFonts w:ascii="Arial" w:hAnsi="Arial" w:cs="Arial"/>
                <w:sz w:val="20"/>
                <w:szCs w:val="20"/>
                <w:lang w:eastAsia="pl-PL"/>
              </w:rPr>
              <w:t>złącze specjalizowane typu Harting</w:t>
            </w:r>
            <w:r w:rsidRPr="00D041E2">
              <w:rPr>
                <w:rFonts w:ascii="Arial" w:eastAsia="Calibri" w:hAnsi="Arial" w:cs="Arial"/>
                <w:sz w:val="20"/>
                <w:szCs w:val="20"/>
                <w:lang w:eastAsia="pl-PL"/>
              </w:rPr>
              <w:t>)</w:t>
            </w:r>
          </w:p>
          <w:p w14:paraId="3427E371"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1x Ethernet (RJ45)</w:t>
            </w:r>
          </w:p>
          <w:p w14:paraId="794D26B6"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CAN</w:t>
            </w:r>
          </w:p>
        </w:tc>
      </w:tr>
      <w:tr w:rsidR="00B42F68" w:rsidRPr="00C23FFC" w14:paraId="350C5BCA"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7E580FC6"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Liczba wejść dwustanowych</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136216AB" w14:textId="77777777" w:rsidR="00B42F68" w:rsidRPr="00C23FFC" w:rsidRDefault="00B42F68">
            <w:pPr>
              <w:widowControl w:val="0"/>
              <w:spacing w:after="0" w:line="276" w:lineRule="auto"/>
              <w:rPr>
                <w:rFonts w:ascii="Arial" w:eastAsia="Calibri" w:hAnsi="Arial" w:cs="Arial"/>
                <w:sz w:val="20"/>
                <w:szCs w:val="20"/>
                <w:lang w:val="en-US" w:eastAsia="pl-PL"/>
              </w:rPr>
            </w:pPr>
            <w:r w:rsidRPr="00C23FFC">
              <w:rPr>
                <w:rFonts w:ascii="Arial" w:eastAsia="Calibri" w:hAnsi="Arial" w:cs="Arial"/>
                <w:sz w:val="20"/>
                <w:szCs w:val="20"/>
                <w:lang w:val="en-US" w:eastAsia="pl-PL"/>
              </w:rPr>
              <w:t>min. 5</w:t>
            </w:r>
          </w:p>
        </w:tc>
      </w:tr>
      <w:tr w:rsidR="00B42F68" w:rsidRPr="00C23FFC" w14:paraId="2CCFF72B"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362A1AAB"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Liczba dwustanowych wyjść</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084DD423" w14:textId="77777777" w:rsidR="00B42F68" w:rsidRPr="00C23FFC" w:rsidRDefault="00B42F68">
            <w:pPr>
              <w:widowControl w:val="0"/>
              <w:spacing w:after="0" w:line="276" w:lineRule="auto"/>
              <w:rPr>
                <w:rFonts w:ascii="Arial" w:eastAsia="Calibri" w:hAnsi="Arial" w:cs="Arial"/>
                <w:sz w:val="20"/>
                <w:szCs w:val="20"/>
                <w:lang w:val="en-US" w:eastAsia="pl-PL"/>
              </w:rPr>
            </w:pPr>
            <w:r w:rsidRPr="00C23FFC">
              <w:rPr>
                <w:rFonts w:ascii="Arial" w:eastAsia="Calibri" w:hAnsi="Arial" w:cs="Arial"/>
                <w:sz w:val="20"/>
                <w:szCs w:val="20"/>
                <w:lang w:val="en-US" w:eastAsia="pl-PL"/>
              </w:rPr>
              <w:t>min. 5</w:t>
            </w:r>
          </w:p>
        </w:tc>
      </w:tr>
      <w:tr w:rsidR="00B42F68" w:rsidRPr="00C23FFC" w14:paraId="0FD66532"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4149E5CB"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Zakres temperatur pracy</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4B0166ED"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-40˚C ÷ +70˚C</w:t>
            </w:r>
          </w:p>
        </w:tc>
      </w:tr>
      <w:tr w:rsidR="00B42F68" w:rsidRPr="00C23FFC" w14:paraId="37ACA50A"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2EF4F380"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Dodatkowy dysk pamięci na materiał reklamowy</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062E4228"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min. 2 TB</w:t>
            </w:r>
          </w:p>
        </w:tc>
      </w:tr>
      <w:tr w:rsidR="00B42F68" w:rsidRPr="00C23FFC" w14:paraId="5A4FC6E3" w14:textId="77777777" w:rsidTr="00EE16EC">
        <w:tc>
          <w:tcPr>
            <w:tcW w:w="3402" w:type="dxa"/>
            <w:tcBorders>
              <w:top w:val="single" w:sz="4" w:space="0" w:color="000001"/>
              <w:left w:val="single" w:sz="4" w:space="0" w:color="000001"/>
              <w:bottom w:val="single" w:sz="4" w:space="0" w:color="000001"/>
              <w:right w:val="single" w:sz="4" w:space="0" w:color="000001"/>
            </w:tcBorders>
            <w:shd w:val="clear" w:color="auto" w:fill="auto"/>
          </w:tcPr>
          <w:p w14:paraId="7544466C"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Zgodność z normami:</w:t>
            </w:r>
          </w:p>
        </w:tc>
        <w:tc>
          <w:tcPr>
            <w:tcW w:w="3543" w:type="dxa"/>
            <w:tcBorders>
              <w:top w:val="single" w:sz="4" w:space="0" w:color="000001"/>
              <w:left w:val="single" w:sz="4" w:space="0" w:color="000001"/>
              <w:bottom w:val="single" w:sz="4" w:space="0" w:color="000001"/>
              <w:right w:val="single" w:sz="4" w:space="0" w:color="000001"/>
            </w:tcBorders>
            <w:shd w:val="clear" w:color="auto" w:fill="auto"/>
          </w:tcPr>
          <w:p w14:paraId="574E9C9D"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PN-EN 50155 Zastosowania kolejowe – Wyposażenie elektroniczne stosowane w taborze.</w:t>
            </w:r>
          </w:p>
          <w:p w14:paraId="7DDB04C7"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PN-EN 50121-3-2 Zastosowania kolejowe – Kompatybilność elektromagnetyczna.</w:t>
            </w:r>
          </w:p>
          <w:p w14:paraId="56534D03"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PN-EN 61373 Zastosowania kolejowe – Wyposażenie taboru kolejowego –</w:t>
            </w:r>
          </w:p>
          <w:p w14:paraId="54BE5CB5"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Badania odporności na udary mechaniczne i wibracje.</w:t>
            </w:r>
          </w:p>
          <w:p w14:paraId="25F765D2"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PN-EN 45545-2+A1 Ochrona przeciwpożarowa w pojazdach szynowych.</w:t>
            </w:r>
          </w:p>
          <w:p w14:paraId="1F09E981" w14:textId="77777777" w:rsidR="00B42F68" w:rsidRPr="00C23FFC" w:rsidRDefault="00B42F68">
            <w:pPr>
              <w:widowControl w:val="0"/>
              <w:spacing w:after="0" w:line="276" w:lineRule="auto"/>
              <w:rPr>
                <w:rFonts w:ascii="Arial" w:eastAsia="Calibri" w:hAnsi="Arial" w:cs="Arial"/>
                <w:sz w:val="20"/>
                <w:szCs w:val="20"/>
                <w:lang w:eastAsia="pl-PL"/>
              </w:rPr>
            </w:pPr>
            <w:r w:rsidRPr="00C23FFC">
              <w:rPr>
                <w:rFonts w:ascii="Arial" w:eastAsia="Calibri" w:hAnsi="Arial" w:cs="Arial"/>
                <w:sz w:val="20"/>
                <w:szCs w:val="20"/>
                <w:lang w:eastAsia="pl-PL"/>
              </w:rPr>
              <w:t>Część 2: Wymagania dla materiałów i elementów w zakresie właściwości ogniowych</w:t>
            </w:r>
          </w:p>
        </w:tc>
      </w:tr>
    </w:tbl>
    <w:p w14:paraId="418DE82D" w14:textId="37B78876" w:rsidR="00B42F68" w:rsidRPr="00C23FFC" w:rsidRDefault="00B42F68" w:rsidP="00A470DD">
      <w:pPr>
        <w:tabs>
          <w:tab w:val="left" w:pos="2595"/>
        </w:tabs>
        <w:spacing w:line="276" w:lineRule="auto"/>
        <w:rPr>
          <w:b/>
        </w:rPr>
      </w:pPr>
      <w:r w:rsidRPr="00C23FFC">
        <w:rPr>
          <w:rFonts w:ascii="Arial" w:hAnsi="Arial" w:cs="Arial"/>
          <w:b/>
          <w:sz w:val="20"/>
          <w:szCs w:val="20"/>
        </w:rPr>
        <w:tab/>
      </w:r>
    </w:p>
    <w:p w14:paraId="7C10EDE5" w14:textId="77777777" w:rsidR="00B42F68" w:rsidRPr="00C23FFC" w:rsidRDefault="00B42F68" w:rsidP="00A470DD">
      <w:pPr>
        <w:spacing w:line="276" w:lineRule="auto"/>
        <w:jc w:val="both"/>
        <w:rPr>
          <w:rFonts w:ascii="Arial" w:hAnsi="Arial" w:cs="Arial"/>
          <w:b/>
          <w:sz w:val="20"/>
          <w:szCs w:val="20"/>
        </w:rPr>
      </w:pPr>
      <w:r w:rsidRPr="00C23FFC">
        <w:rPr>
          <w:rFonts w:ascii="Arial" w:hAnsi="Arial" w:cs="Arial"/>
          <w:b/>
          <w:sz w:val="20"/>
          <w:szCs w:val="20"/>
        </w:rPr>
        <w:t>System Informacji Pasażerskiej (SIP)</w:t>
      </w:r>
    </w:p>
    <w:p w14:paraId="30836B72"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System informacji pasażerskiej winien spełniać Rozporządzenie Ministra Transportu, Budownictwa </w:t>
      </w:r>
      <w:r>
        <w:rPr>
          <w:rFonts w:ascii="Arial" w:eastAsia="Calibri" w:hAnsi="Arial" w:cs="Arial"/>
          <w:sz w:val="20"/>
          <w:szCs w:val="20"/>
        </w:rPr>
        <w:br/>
      </w:r>
      <w:r w:rsidRPr="00C23FFC">
        <w:rPr>
          <w:rFonts w:ascii="Arial" w:eastAsia="Calibri" w:hAnsi="Arial" w:cs="Arial"/>
          <w:sz w:val="20"/>
          <w:szCs w:val="20"/>
        </w:rPr>
        <w:t>i Gospodarki Morskiej z dnia 13 stycznia 2013r. w sprawie sposobu prowadzenia rejestru oraz sposobu oznakowania pojazdów kolejowych (Dz. U. z 14 lutego 2013r., poz. 211).</w:t>
      </w:r>
    </w:p>
    <w:p w14:paraId="54C75183"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ma zawierać informację wizualną, sprzężoną z systemem informacji akustycznej.</w:t>
      </w:r>
    </w:p>
    <w:p w14:paraId="7D8F044C"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winien wyświetlać na tablicach elektronicznych co najmniej następujące informacje:</w:t>
      </w:r>
    </w:p>
    <w:p w14:paraId="72A4E585"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Numer pociągu.</w:t>
      </w:r>
    </w:p>
    <w:p w14:paraId="3B0620B8"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Rodzaj pociągu (osobowy, przyspieszony).</w:t>
      </w:r>
    </w:p>
    <w:p w14:paraId="752200FE"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Nazwę pociągu, nazwę linii.</w:t>
      </w:r>
    </w:p>
    <w:p w14:paraId="348CFB6C"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Nazwę stacji początkowej oraz końcowej.</w:t>
      </w:r>
    </w:p>
    <w:p w14:paraId="1F962E7C"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Przebieg trasy (nazwy stacji pośrednich).</w:t>
      </w:r>
    </w:p>
    <w:p w14:paraId="5F821320"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Nazwę stacji na której nastąpi najbliższy postój.</w:t>
      </w:r>
    </w:p>
    <w:p w14:paraId="1C24A8CA"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Nazwę stacji po zatrzymaniu pociągu.</w:t>
      </w:r>
    </w:p>
    <w:p w14:paraId="456C1204"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Nazwę stacji na której nastąpi następny postój (po wyjeździe z aktualnej stacji).</w:t>
      </w:r>
    </w:p>
    <w:p w14:paraId="5DFC0BFA"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Czas planowego przybycia oraz odjazdu z najbliższych stacji względem aktualnej pozycji pociągu.</w:t>
      </w:r>
    </w:p>
    <w:p w14:paraId="29645E92"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Opóźnienie względem rozkładu jazdy, gdy opóźnienie to wynosi powyżej 5 minut.</w:t>
      </w:r>
    </w:p>
    <w:p w14:paraId="0A8CDE56"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Komunikaty awaryjne (wizualne oraz audio), których treść będzie możliwa do wprowadzenia przez pracowników Zamawiającego za pomocą terminala maszynisty.</w:t>
      </w:r>
    </w:p>
    <w:p w14:paraId="593A2DCE" w14:textId="13D4D52C"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Sterowanie systemem musi odbywać się </w:t>
      </w:r>
      <w:r w:rsidR="00445CED" w:rsidRPr="00445CED">
        <w:rPr>
          <w:rFonts w:ascii="Arial" w:eastAsia="Calibri" w:hAnsi="Arial" w:cs="Arial"/>
          <w:sz w:val="20"/>
          <w:szCs w:val="20"/>
        </w:rPr>
        <w:t xml:space="preserve">z aktualnie aktywnej </w:t>
      </w:r>
      <w:r w:rsidRPr="00C23FFC">
        <w:rPr>
          <w:rFonts w:ascii="Arial" w:eastAsia="Calibri" w:hAnsi="Arial" w:cs="Arial"/>
          <w:sz w:val="20"/>
          <w:szCs w:val="20"/>
        </w:rPr>
        <w:t>kabiny maszynisty i obejmować także pozostałe pojazdy w przypadku sterowania wielokrotnego</w:t>
      </w:r>
      <w:r>
        <w:rPr>
          <w:rFonts w:ascii="Arial" w:eastAsia="Calibri" w:hAnsi="Arial" w:cs="Arial"/>
          <w:sz w:val="20"/>
          <w:szCs w:val="20"/>
        </w:rPr>
        <w:t xml:space="preserve">  dla pojazdów EN57AL wyposażonych w system SIP i rozgłoszeniowy tego samego producenta. </w:t>
      </w:r>
    </w:p>
    <w:p w14:paraId="27FC2A41"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18"/>
          <w:szCs w:val="20"/>
        </w:rPr>
      </w:pPr>
      <w:r w:rsidRPr="00C23FFC">
        <w:rPr>
          <w:rFonts w:ascii="Arial" w:eastAsia="Andale Sans UI" w:hAnsi="Arial" w:cs="Arial"/>
          <w:sz w:val="20"/>
        </w:rPr>
        <w:t>Obsługa systemu informacji pasażerskiej winna być zintegrowana z panelem operatorskim dla systemu dynamicznego rozkładu jazdy (wspólny panel do obsługi).</w:t>
      </w:r>
    </w:p>
    <w:p w14:paraId="0FEDC11B"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Zamawiający wymaga by system informacji pasażerskiej był sterowany automatycznie przez system dynamicznego rozkładu jazdy. System informacji pasażerskiej winien wyświetlić wymagane informacje bezpośrednio po wybraniu przez maszynistę numeru pociągu w systemie dynamicznego rozkładu jazdy.</w:t>
      </w:r>
    </w:p>
    <w:p w14:paraId="2F15D2D8" w14:textId="77777777" w:rsidR="00B42F68" w:rsidRPr="00C23FFC" w:rsidRDefault="00B42F68" w:rsidP="00A470DD">
      <w:pPr>
        <w:numPr>
          <w:ilvl w:val="0"/>
          <w:numId w:val="108"/>
        </w:numPr>
        <w:suppressAutoHyphens/>
        <w:spacing w:after="0" w:line="276" w:lineRule="auto"/>
        <w:contextualSpacing/>
        <w:jc w:val="both"/>
        <w:rPr>
          <w:rFonts w:ascii="Arial" w:eastAsia="Times New Roman" w:hAnsi="Arial" w:cs="Arial"/>
          <w:sz w:val="20"/>
          <w:szCs w:val="20"/>
          <w:lang w:eastAsia="ar-SA"/>
        </w:rPr>
      </w:pPr>
      <w:r w:rsidRPr="00C23FFC">
        <w:rPr>
          <w:rFonts w:ascii="Arial" w:eastAsia="Times New Roman" w:hAnsi="Arial" w:cs="Arial"/>
          <w:sz w:val="20"/>
          <w:szCs w:val="20"/>
          <w:lang w:eastAsia="ar-SA"/>
        </w:rPr>
        <w:t>Zamawiający wymaga by System Informacji Pasażerskiej był sterowany:</w:t>
      </w:r>
    </w:p>
    <w:p w14:paraId="73467E7C" w14:textId="77777777" w:rsidR="00B42F68" w:rsidRPr="00C23FFC" w:rsidRDefault="00B42F68" w:rsidP="00A470DD">
      <w:pPr>
        <w:numPr>
          <w:ilvl w:val="1"/>
          <w:numId w:val="108"/>
        </w:numPr>
        <w:suppressAutoHyphens/>
        <w:spacing w:after="0" w:line="276" w:lineRule="auto"/>
        <w:contextualSpacing/>
        <w:jc w:val="both"/>
        <w:rPr>
          <w:rFonts w:ascii="Arial" w:eastAsia="Times New Roman" w:hAnsi="Arial" w:cs="Arial"/>
          <w:sz w:val="20"/>
          <w:szCs w:val="20"/>
          <w:lang w:eastAsia="ar-SA"/>
        </w:rPr>
      </w:pPr>
      <w:r w:rsidRPr="00C23FFC">
        <w:rPr>
          <w:rFonts w:ascii="Arial" w:eastAsia="Times New Roman" w:hAnsi="Arial" w:cs="Arial"/>
          <w:sz w:val="20"/>
          <w:szCs w:val="20"/>
          <w:lang w:eastAsia="ar-SA"/>
        </w:rPr>
        <w:t xml:space="preserve">w trybie online - automatycznie – przez system dynamicznego rozkładu jazdy. System informacji pasażerskiej winien wyświetlić wymagane informacje bezpośrednio po wybraniu przez maszynistę numeru pociągu na terminalu SKRJ w systemie dynamicznego rozkładu jazdy, poprzez wybranie przez maszynistę numeru pociągu z listy numerów pociągów wraz </w:t>
      </w:r>
      <w:r>
        <w:rPr>
          <w:rFonts w:ascii="Arial" w:eastAsia="Times New Roman" w:hAnsi="Arial" w:cs="Arial"/>
          <w:sz w:val="20"/>
          <w:szCs w:val="20"/>
          <w:lang w:eastAsia="ar-SA"/>
        </w:rPr>
        <w:br/>
      </w:r>
      <w:r w:rsidRPr="00C23FFC">
        <w:rPr>
          <w:rFonts w:ascii="Arial" w:eastAsia="Times New Roman" w:hAnsi="Arial" w:cs="Arial"/>
          <w:sz w:val="20"/>
          <w:szCs w:val="20"/>
          <w:lang w:eastAsia="ar-SA"/>
        </w:rPr>
        <w:t xml:space="preserve">z uwzględnieniem wariantów ich kursowania (dane na podstawie rozkładu jazdy SKRJ). </w:t>
      </w:r>
    </w:p>
    <w:p w14:paraId="726F48F7" w14:textId="77777777" w:rsidR="00B42F68" w:rsidRPr="00C23FFC" w:rsidRDefault="00B42F68" w:rsidP="00A470DD">
      <w:pPr>
        <w:numPr>
          <w:ilvl w:val="1"/>
          <w:numId w:val="108"/>
        </w:numPr>
        <w:suppressAutoHyphens/>
        <w:spacing w:after="0" w:line="276" w:lineRule="auto"/>
        <w:contextualSpacing/>
        <w:jc w:val="both"/>
        <w:rPr>
          <w:rFonts w:ascii="Arial" w:eastAsia="Times New Roman" w:hAnsi="Arial" w:cs="Arial"/>
          <w:sz w:val="20"/>
          <w:szCs w:val="20"/>
          <w:lang w:eastAsia="ar-SA"/>
        </w:rPr>
      </w:pPr>
      <w:r w:rsidRPr="00C23FFC">
        <w:rPr>
          <w:rFonts w:ascii="Arial" w:eastAsia="Times New Roman" w:hAnsi="Arial" w:cs="Arial"/>
          <w:sz w:val="20"/>
          <w:szCs w:val="20"/>
          <w:lang w:eastAsia="ar-SA"/>
        </w:rPr>
        <w:t xml:space="preserve">w trybie offline - w przypadku awarii (braku komunikacji między systemami pojazd - serwer, zaniku synchronizacji z systemem SKRJ itp.) sterowanie winno zabezpieczać wyświetlenie prawidłowej informacji pasażerskiej poprzez wybranie przez maszynistę numeru pociągu </w:t>
      </w:r>
      <w:r>
        <w:rPr>
          <w:rFonts w:ascii="Arial" w:eastAsia="Times New Roman" w:hAnsi="Arial" w:cs="Arial"/>
          <w:sz w:val="20"/>
          <w:szCs w:val="20"/>
          <w:lang w:eastAsia="ar-SA"/>
        </w:rPr>
        <w:br/>
      </w:r>
      <w:r w:rsidRPr="00C23FFC">
        <w:rPr>
          <w:rFonts w:ascii="Arial" w:eastAsia="Times New Roman" w:hAnsi="Arial" w:cs="Arial"/>
          <w:sz w:val="20"/>
          <w:szCs w:val="20"/>
          <w:lang w:eastAsia="ar-SA"/>
        </w:rPr>
        <w:t xml:space="preserve">z rezerwowej bazy tras, z listy numerów pociągów Zamawiającego wraz z uwzględnieniem wariantów ich kursowania (dane na podstawie rozkładu jazdy Zamawiającego dostępnego </w:t>
      </w:r>
      <w:r>
        <w:rPr>
          <w:rFonts w:ascii="Arial" w:eastAsia="Times New Roman" w:hAnsi="Arial" w:cs="Arial"/>
          <w:sz w:val="20"/>
          <w:szCs w:val="20"/>
          <w:lang w:eastAsia="ar-SA"/>
        </w:rPr>
        <w:br/>
      </w:r>
      <w:r w:rsidRPr="00C23FFC">
        <w:rPr>
          <w:rFonts w:ascii="Arial" w:eastAsia="Times New Roman" w:hAnsi="Arial" w:cs="Arial"/>
          <w:sz w:val="20"/>
          <w:szCs w:val="20"/>
          <w:lang w:eastAsia="ar-SA"/>
        </w:rPr>
        <w:t>w formie pliku XML).</w:t>
      </w:r>
    </w:p>
    <w:p w14:paraId="324F178E"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Panele do obsługi systemu informacji pasażerskiej winny być zamontowane w pulpicie maszynisty.</w:t>
      </w:r>
    </w:p>
    <w:p w14:paraId="1F4764C0"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Oprogramowanie sterownika winno wyświetlać pełną datę obowiązywania danego wariantu rozkładu jazdy dla numeru pociągu w celu łatwej identyfikacji.</w:t>
      </w:r>
    </w:p>
    <w:p w14:paraId="10F0DC24"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informacji pasażerskiej winien zapewniać definiowanie komunikatów do wyświetlenia na tablicach LED bezpośrednio na panelu operatorskim SIP jak i poprzez dołączoną aplikację online. Komunikaty definiowane przez maszynistę poprzez panel operatorski winny być zapamiętywane do wyłączenia zasilania systemu. Aplikacja online winna zapewniać definiowanie i wgrywanie komunikatów stałych do systemu SIP. Komunikaty zdefiniowane w aplikacji online winny być trwale zapisywane i możliwe do wyświetlenia w systemie SIP aż do ich ewentualnego usunięcia poprzez aplikację online.</w:t>
      </w:r>
    </w:p>
    <w:p w14:paraId="033A0203"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Dołączone oprogramowanie winno zapewniać modyfikowanie wyświetlanej treści w zakresie:</w:t>
      </w:r>
    </w:p>
    <w:p w14:paraId="636BD1A7"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Przewijania tekstu.</w:t>
      </w:r>
    </w:p>
    <w:p w14:paraId="3A56E616"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miejsca wyświetlania.</w:t>
      </w:r>
    </w:p>
    <w:p w14:paraId="32C5B27C"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rozmiaru czcionki.</w:t>
      </w:r>
    </w:p>
    <w:p w14:paraId="655D0660"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stylu czcionki (pogrubienie, podkreślenie, kursywa).</w:t>
      </w:r>
    </w:p>
    <w:p w14:paraId="3CCA8E15"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koloru czcionki na tablicach wewnętrznych.</w:t>
      </w:r>
    </w:p>
    <w:p w14:paraId="41B9831C"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Ustawienie wyświetlania w negatywie.</w:t>
      </w:r>
    </w:p>
    <w:p w14:paraId="04E7ADF4"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wyświetlania informacji dodatkowych.</w:t>
      </w:r>
    </w:p>
    <w:p w14:paraId="470928E1"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Zmiany ustawień wyświetlanych wersji językowych.</w:t>
      </w:r>
    </w:p>
    <w:p w14:paraId="45722544" w14:textId="77777777" w:rsidR="00B42F68" w:rsidRDefault="00B42F68" w:rsidP="00A470DD">
      <w:pPr>
        <w:numPr>
          <w:ilvl w:val="0"/>
          <w:numId w:val="108"/>
        </w:numPr>
        <w:suppressAutoHyphens/>
        <w:spacing w:before="60" w:after="60" w:line="276" w:lineRule="auto"/>
        <w:jc w:val="both"/>
        <w:rPr>
          <w:rFonts w:ascii="Arial" w:eastAsia="Calibri" w:hAnsi="Arial" w:cs="Arial"/>
          <w:sz w:val="20"/>
          <w:szCs w:val="20"/>
        </w:rPr>
      </w:pPr>
      <w:r>
        <w:rPr>
          <w:rFonts w:ascii="Arial" w:eastAsia="Calibri" w:hAnsi="Arial" w:cs="Arial"/>
          <w:sz w:val="20"/>
          <w:szCs w:val="20"/>
        </w:rPr>
        <w:t xml:space="preserve">System informacji pasażerskiej musi umożliwiać dodanie informacji o numerze pociągu wraz </w:t>
      </w:r>
      <w:r>
        <w:rPr>
          <w:rFonts w:ascii="Arial" w:eastAsia="Calibri" w:hAnsi="Arial" w:cs="Arial"/>
          <w:sz w:val="20"/>
          <w:szCs w:val="20"/>
        </w:rPr>
        <w:br/>
        <w:t>z prezentacją tej informacji w pojeździe na tablicach LCD oraz na tablicach zewnętrznych LED.</w:t>
      </w:r>
    </w:p>
    <w:p w14:paraId="470C8043"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Aktualizacja danych w systemie winna odbywać się w sposób:</w:t>
      </w:r>
    </w:p>
    <w:p w14:paraId="45A16D05"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Zdalny – przy wykorzystaniu aplikacji do diagnostyki online (główny).</w:t>
      </w:r>
    </w:p>
    <w:p w14:paraId="5CE03B1F"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Lokalny – z poziomu sterownika systemu za pośrednictwem złącza USB oraz poprzez sieć Ethernet pojazdu (zapasowy).</w:t>
      </w:r>
    </w:p>
    <w:p w14:paraId="2148FA17"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Andale Sans UI" w:hAnsi="Arial" w:cs="Arial"/>
          <w:sz w:val="20"/>
          <w:szCs w:val="20"/>
        </w:rPr>
        <w:t xml:space="preserve">System SIP winien być wyposażony w urządzenia wygłaszające komunikaty dźwiękowe </w:t>
      </w:r>
      <w:r>
        <w:rPr>
          <w:rFonts w:ascii="Arial" w:eastAsia="Andale Sans UI" w:hAnsi="Arial" w:cs="Arial"/>
          <w:sz w:val="20"/>
          <w:szCs w:val="20"/>
        </w:rPr>
        <w:br/>
      </w:r>
      <w:r w:rsidRPr="00C23FFC">
        <w:rPr>
          <w:rFonts w:ascii="Arial" w:eastAsia="Andale Sans UI" w:hAnsi="Arial" w:cs="Arial"/>
          <w:sz w:val="20"/>
          <w:szCs w:val="20"/>
        </w:rPr>
        <w:t>i zapewniać wygłoszenie minimum następujących komunikatów</w:t>
      </w:r>
      <w:r w:rsidRPr="00C23FFC">
        <w:rPr>
          <w:rFonts w:ascii="Arial" w:eastAsia="Calibri" w:hAnsi="Arial" w:cs="Arial"/>
          <w:sz w:val="20"/>
          <w:szCs w:val="20"/>
        </w:rPr>
        <w:t>:</w:t>
      </w:r>
    </w:p>
    <w:p w14:paraId="07AF186E"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Automatyczne wygłoszenie zapowiedzi po odjeździe ze stacji początkowej.</w:t>
      </w:r>
    </w:p>
    <w:p w14:paraId="6348DFCB"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Automatyczne wygłoszenie komunikatu o postoju pociągu na najbliższym przystanku/stacji.</w:t>
      </w:r>
    </w:p>
    <w:p w14:paraId="7DBE528C"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Automatyczne wygłoszenie komunikatu po zatrzymaniu się pociągu na przystanku/stacji.</w:t>
      </w:r>
    </w:p>
    <w:p w14:paraId="0971C2F8"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Automatyczne wygłoszenie komunikatu o następnym przystanku/stacji po wyjeździe pociągu </w:t>
      </w:r>
      <w:r>
        <w:rPr>
          <w:rFonts w:ascii="Arial" w:eastAsia="Calibri" w:hAnsi="Arial" w:cs="Arial"/>
          <w:sz w:val="20"/>
          <w:szCs w:val="20"/>
        </w:rPr>
        <w:br/>
      </w:r>
      <w:r w:rsidRPr="00C23FFC">
        <w:rPr>
          <w:rFonts w:ascii="Arial" w:eastAsia="Calibri" w:hAnsi="Arial" w:cs="Arial"/>
          <w:sz w:val="20"/>
          <w:szCs w:val="20"/>
        </w:rPr>
        <w:t>z aktualnego przystanku/stacji.</w:t>
      </w:r>
    </w:p>
    <w:p w14:paraId="6C514C2E"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Automatyczne wygłoszenie komunikatu o zbliżaniu się do stacji końcowej.</w:t>
      </w:r>
    </w:p>
    <w:p w14:paraId="05E4615F"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Wygłaszanie komunikatów za pomocą mikrofonu przez maszynistę obejmując zasięgiem wszystkie pojazdy w trakcji wielokrotnej</w:t>
      </w:r>
      <w:r>
        <w:rPr>
          <w:rFonts w:ascii="Arial" w:eastAsia="Calibri" w:hAnsi="Arial" w:cs="Arial"/>
          <w:sz w:val="20"/>
          <w:szCs w:val="20"/>
        </w:rPr>
        <w:t xml:space="preserve"> w ramach niniejszego zamówienia</w:t>
      </w:r>
      <w:r w:rsidRPr="00C23FFC">
        <w:rPr>
          <w:rFonts w:ascii="Arial" w:eastAsia="Calibri" w:hAnsi="Arial" w:cs="Arial"/>
          <w:sz w:val="20"/>
          <w:szCs w:val="20"/>
        </w:rPr>
        <w:t>.</w:t>
      </w:r>
    </w:p>
    <w:p w14:paraId="25783947"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Należy przewidzieć głośnik w każdej kabinie maszynisty umożliwiający maszyniście odsłuch wygłaszanych komunikatów. </w:t>
      </w:r>
      <w:r w:rsidRPr="00C23FFC">
        <w:rPr>
          <w:rFonts w:ascii="Arial" w:eastAsia="Andale Sans UI" w:hAnsi="Arial" w:cs="Arial"/>
          <w:sz w:val="20"/>
          <w:szCs w:val="20"/>
        </w:rPr>
        <w:t>Głośnik w kabinie maszynisty winien posiadać niezależną regulację poziomu głośności</w:t>
      </w:r>
      <w:r>
        <w:rPr>
          <w:rFonts w:ascii="Arial" w:eastAsia="Andale Sans UI" w:hAnsi="Arial" w:cs="Arial"/>
          <w:sz w:val="20"/>
          <w:szCs w:val="20"/>
        </w:rPr>
        <w:t>.</w:t>
      </w:r>
      <w:r w:rsidRPr="00C23FFC">
        <w:rPr>
          <w:rFonts w:ascii="Arial" w:eastAsia="Calibri" w:hAnsi="Arial" w:cs="Arial"/>
          <w:sz w:val="20"/>
          <w:szCs w:val="20"/>
        </w:rPr>
        <w:t>.</w:t>
      </w:r>
    </w:p>
    <w:p w14:paraId="103A2260" w14:textId="77777777" w:rsidR="00B42F68" w:rsidRPr="00C23FFC" w:rsidRDefault="00B42F68" w:rsidP="00A470DD">
      <w:pPr>
        <w:tabs>
          <w:tab w:val="left" w:pos="284"/>
          <w:tab w:val="left" w:pos="993"/>
        </w:tabs>
        <w:spacing w:after="0" w:line="276" w:lineRule="auto"/>
        <w:ind w:left="284"/>
        <w:jc w:val="both"/>
        <w:rPr>
          <w:rFonts w:ascii="Arial" w:eastAsia="Calibri" w:hAnsi="Arial" w:cs="Arial"/>
          <w:sz w:val="20"/>
          <w:szCs w:val="20"/>
          <w:lang w:eastAsia="ar-SA"/>
        </w:rPr>
      </w:pPr>
      <w:r w:rsidRPr="00C23FFC">
        <w:rPr>
          <w:rFonts w:ascii="Arial" w:eastAsia="Calibri" w:hAnsi="Arial" w:cs="Arial"/>
          <w:sz w:val="20"/>
          <w:szCs w:val="20"/>
          <w:lang w:eastAsia="ar-SA"/>
        </w:rPr>
        <w:t>System rozgłoszeniowy powinien być zbudowany w oparciu o urządzenia pracujące w sieci Ethernet.</w:t>
      </w:r>
    </w:p>
    <w:p w14:paraId="21457E97" w14:textId="28358AF1" w:rsidR="00B42F68" w:rsidRDefault="00B42F68" w:rsidP="00A470DD">
      <w:pPr>
        <w:numPr>
          <w:ilvl w:val="0"/>
          <w:numId w:val="108"/>
        </w:numPr>
        <w:tabs>
          <w:tab w:val="left" w:pos="284"/>
          <w:tab w:val="left" w:pos="993"/>
        </w:tabs>
        <w:suppressAutoHyphens/>
        <w:spacing w:after="0" w:line="276" w:lineRule="auto"/>
        <w:jc w:val="both"/>
        <w:rPr>
          <w:rFonts w:ascii="Arial" w:eastAsia="Calibri" w:hAnsi="Arial" w:cs="Arial"/>
          <w:sz w:val="20"/>
          <w:szCs w:val="20"/>
          <w:lang w:eastAsia="ar-SA"/>
        </w:rPr>
      </w:pPr>
      <w:r w:rsidRPr="00C23FFC">
        <w:rPr>
          <w:rFonts w:ascii="Arial" w:eastAsia="Calibri" w:hAnsi="Arial" w:cs="Arial"/>
          <w:sz w:val="20"/>
          <w:szCs w:val="20"/>
          <w:lang w:eastAsia="ar-SA"/>
        </w:rPr>
        <w:t>Komunikaty winny być wygłaszane w sposób automatyczny przy użyciu syntezatora mowy</w:t>
      </w:r>
      <w:r w:rsidR="00445CED">
        <w:rPr>
          <w:rFonts w:ascii="Arial" w:eastAsia="Calibri" w:hAnsi="Arial" w:cs="Arial"/>
          <w:sz w:val="20"/>
          <w:szCs w:val="20"/>
          <w:lang w:eastAsia="ar-SA"/>
        </w:rPr>
        <w:t xml:space="preserve"> w dwóch językach</w:t>
      </w:r>
      <w:r w:rsidRPr="00C23FFC">
        <w:rPr>
          <w:rFonts w:ascii="Arial" w:eastAsia="Calibri" w:hAnsi="Arial" w:cs="Arial"/>
          <w:sz w:val="20"/>
          <w:szCs w:val="20"/>
          <w:lang w:eastAsia="ar-SA"/>
        </w:rPr>
        <w:t>. Należy również zapewnić obsługę komunikatów w postaci plików MP3. Zamawiający winien mieć możliwość wyboru źródła komunikatów audio (syntezator mowy lub pliki MP3).</w:t>
      </w:r>
    </w:p>
    <w:p w14:paraId="021625CD" w14:textId="77777777" w:rsidR="00B42F68" w:rsidRPr="00C23FFC" w:rsidRDefault="00B42F68" w:rsidP="00A470DD">
      <w:pPr>
        <w:tabs>
          <w:tab w:val="left" w:pos="284"/>
          <w:tab w:val="left" w:pos="993"/>
        </w:tabs>
        <w:suppressAutoHyphens/>
        <w:spacing w:after="0" w:line="276" w:lineRule="auto"/>
        <w:ind w:left="360"/>
        <w:jc w:val="both"/>
        <w:rPr>
          <w:rFonts w:ascii="Arial" w:eastAsia="Calibri" w:hAnsi="Arial" w:cs="Arial"/>
          <w:sz w:val="20"/>
          <w:szCs w:val="20"/>
          <w:lang w:eastAsia="ar-SA"/>
        </w:rPr>
      </w:pPr>
      <w:r w:rsidRPr="00C23FFC">
        <w:rPr>
          <w:rFonts w:ascii="Arial" w:eastAsia="Calibri" w:hAnsi="Arial" w:cs="Arial"/>
          <w:sz w:val="20"/>
          <w:szCs w:val="20"/>
          <w:lang w:eastAsia="ar-SA"/>
        </w:rPr>
        <w:t>Ponadto system musi umożliwiać wygłaszanie komunikatów mieszanych, następujących po sobie, to znaczy zarówno za pomocą plików mp3 jak i syntezatora mowy.</w:t>
      </w:r>
    </w:p>
    <w:p w14:paraId="26B4CCC4" w14:textId="77777777" w:rsidR="00B42F68" w:rsidRPr="00C23FFC" w:rsidRDefault="00B42F68" w:rsidP="00A470DD">
      <w:pPr>
        <w:numPr>
          <w:ilvl w:val="0"/>
          <w:numId w:val="108"/>
        </w:numPr>
        <w:tabs>
          <w:tab w:val="left" w:pos="284"/>
          <w:tab w:val="left" w:pos="993"/>
        </w:tabs>
        <w:suppressAutoHyphens/>
        <w:spacing w:after="0" w:line="276" w:lineRule="auto"/>
        <w:jc w:val="both"/>
        <w:rPr>
          <w:rFonts w:ascii="Arial" w:eastAsia="Calibri" w:hAnsi="Arial" w:cs="Arial"/>
          <w:sz w:val="20"/>
          <w:szCs w:val="20"/>
          <w:lang w:eastAsia="ar-SA"/>
        </w:rPr>
      </w:pPr>
      <w:r w:rsidRPr="00C23FFC">
        <w:rPr>
          <w:rFonts w:ascii="Arial" w:eastAsia="Calibri" w:hAnsi="Arial" w:cs="Arial"/>
          <w:sz w:val="20"/>
          <w:szCs w:val="20"/>
          <w:lang w:eastAsia="ar-SA"/>
        </w:rPr>
        <w:t xml:space="preserve">Aktualizacja plików audio w sterowniku systemu informacji pasażerskiej winna odbywać się </w:t>
      </w:r>
      <w:r w:rsidRPr="00C23FFC">
        <w:rPr>
          <w:rFonts w:ascii="Arial" w:eastAsia="Andale Sans UI" w:hAnsi="Arial" w:cs="Arial"/>
          <w:sz w:val="20"/>
          <w:szCs w:val="20"/>
        </w:rPr>
        <w:t>przy pomocy aplikacji online oraz lokalnie za pośrednictwem złącza USB oraz Ethernet.</w:t>
      </w:r>
    </w:p>
    <w:p w14:paraId="012043E4" w14:textId="5E18558F" w:rsidR="00B42F68" w:rsidRPr="00C23FFC" w:rsidRDefault="00B42F68" w:rsidP="00A470DD">
      <w:pPr>
        <w:numPr>
          <w:ilvl w:val="0"/>
          <w:numId w:val="108"/>
        </w:numPr>
        <w:tabs>
          <w:tab w:val="left" w:pos="284"/>
          <w:tab w:val="left" w:pos="993"/>
        </w:tabs>
        <w:suppressAutoHyphens/>
        <w:spacing w:after="0" w:line="276" w:lineRule="auto"/>
        <w:jc w:val="both"/>
        <w:rPr>
          <w:rFonts w:ascii="Arial" w:eastAsia="Calibri" w:hAnsi="Arial" w:cs="Arial"/>
          <w:sz w:val="20"/>
          <w:szCs w:val="20"/>
          <w:lang w:eastAsia="ar-SA"/>
        </w:rPr>
      </w:pPr>
      <w:r w:rsidRPr="00C23FFC">
        <w:rPr>
          <w:rFonts w:ascii="Arial" w:eastAsia="Andale Sans UI" w:hAnsi="Arial" w:cs="Arial"/>
          <w:sz w:val="20"/>
          <w:szCs w:val="20"/>
        </w:rPr>
        <w:t xml:space="preserve">Pojazd winien być wyposażony w system rozgłoszeniowy zapewniający dobrą słyszalność automatycznych zapowiedzi na całym składzie. Zamawiający wymaga zastosowania </w:t>
      </w:r>
      <w:r w:rsidR="002F735F" w:rsidRPr="00C23FFC">
        <w:rPr>
          <w:rFonts w:ascii="Arial" w:eastAsia="Andale Sans UI" w:hAnsi="Arial" w:cs="Arial"/>
          <w:sz w:val="20"/>
          <w:szCs w:val="20"/>
        </w:rPr>
        <w:t>równomiernie rozmieszczonych</w:t>
      </w:r>
      <w:r w:rsidR="002F735F" w:rsidRPr="004B2FF1">
        <w:rPr>
          <w:rFonts w:ascii="Arial" w:hAnsi="Arial"/>
          <w:sz w:val="20"/>
        </w:rPr>
        <w:t xml:space="preserve"> </w:t>
      </w:r>
      <w:r w:rsidR="002F735F">
        <w:rPr>
          <w:rFonts w:ascii="Arial" w:hAnsi="Arial"/>
          <w:sz w:val="20"/>
        </w:rPr>
        <w:t xml:space="preserve">głośników, </w:t>
      </w:r>
      <w:r w:rsidRPr="004B2FF1">
        <w:rPr>
          <w:rFonts w:ascii="Arial" w:hAnsi="Arial"/>
          <w:sz w:val="20"/>
        </w:rPr>
        <w:t xml:space="preserve">minimum </w:t>
      </w:r>
      <w:r w:rsidR="002F735F">
        <w:rPr>
          <w:rFonts w:ascii="Arial" w:hAnsi="Arial"/>
          <w:sz w:val="20"/>
        </w:rPr>
        <w:t xml:space="preserve">po 3 szt. w każdym przedziale pasażerskim, minimum po 2 szt. w przedsionku przy drzwiach wejściowych, minimum po 2 szt. w kabinach WC. </w:t>
      </w:r>
      <w:r w:rsidRPr="004B2FF1">
        <w:rPr>
          <w:rFonts w:ascii="Arial" w:eastAsia="Andale Sans UI" w:hAnsi="Arial" w:cs="Arial"/>
          <w:sz w:val="20"/>
          <w:szCs w:val="20"/>
        </w:rPr>
        <w:t xml:space="preserve"> </w:t>
      </w:r>
      <w:r w:rsidR="002F735F">
        <w:rPr>
          <w:rFonts w:ascii="Arial" w:eastAsia="Andale Sans UI" w:hAnsi="Arial" w:cs="Arial"/>
          <w:sz w:val="20"/>
          <w:szCs w:val="20"/>
        </w:rPr>
        <w:t>Wymagana jest dobra słyszalność w całej przestrzeni pasażerskiej z równym poziomem natężenia dźwięku (odsłuchu).</w:t>
      </w:r>
      <w:r w:rsidRPr="004B2FF1">
        <w:rPr>
          <w:rFonts w:ascii="Arial" w:eastAsia="Andale Sans UI" w:hAnsi="Arial" w:cs="Arial"/>
          <w:sz w:val="20"/>
          <w:szCs w:val="20"/>
        </w:rPr>
        <w:t xml:space="preserve"> </w:t>
      </w:r>
    </w:p>
    <w:p w14:paraId="4DD92D49"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Andale Sans UI" w:hAnsi="Arial" w:cs="Arial"/>
          <w:sz w:val="20"/>
          <w:szCs w:val="20"/>
        </w:rPr>
        <w:t xml:space="preserve">Należy zapewnić możliwość regulacji poziomu głośności automatycznych zapowiedzi audio w zakresie od </w:t>
      </w:r>
      <w:r>
        <w:rPr>
          <w:rFonts w:ascii="Arial" w:eastAsia="Andale Sans UI" w:hAnsi="Arial" w:cs="Arial"/>
          <w:sz w:val="20"/>
          <w:szCs w:val="20"/>
        </w:rPr>
        <w:t>25</w:t>
      </w:r>
      <w:r w:rsidRPr="00C23FFC">
        <w:rPr>
          <w:rFonts w:ascii="Arial" w:eastAsia="Andale Sans UI" w:hAnsi="Arial" w:cs="Arial"/>
          <w:sz w:val="20"/>
          <w:szCs w:val="20"/>
        </w:rPr>
        <w:t xml:space="preserve"> do 100% z poziomu panelu operatorskiego. Z poziomu panelu operatorskiego musi istnieć możliwość wyłączenia działania zapowiedzi głosowych. </w:t>
      </w:r>
    </w:p>
    <w:p w14:paraId="1FAB30D9"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Ustawiony poziom automatycznych zapowiedzi audio winien być widoczny w aplikacji do diagnostyki online w formie cyfrowej z możliwością korekty ustawionego poziomu głośności.</w:t>
      </w:r>
    </w:p>
    <w:p w14:paraId="057DC648"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Włączenie mikrofonu przez maszynistę pociągu powinno spowodować automatyczne wyciszenie emitowanych komunikatów (zapowiedzi stacji).</w:t>
      </w:r>
    </w:p>
    <w:p w14:paraId="452C7CA4"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Mikrofony do wygłaszania zapowiedzi przez maszynistę pociągu</w:t>
      </w:r>
      <w:r w:rsidRPr="004B2FF1">
        <w:rPr>
          <w:rFonts w:ascii="Arial" w:hAnsi="Arial"/>
          <w:sz w:val="20"/>
        </w:rPr>
        <w:t xml:space="preserve"> </w:t>
      </w:r>
      <w:r w:rsidRPr="00C23FFC">
        <w:rPr>
          <w:rFonts w:ascii="Arial" w:eastAsia="Calibri" w:hAnsi="Arial" w:cs="Arial"/>
          <w:sz w:val="20"/>
          <w:szCs w:val="20"/>
        </w:rPr>
        <w:t>winny znajdować się w każdej kabinie maszynisty.</w:t>
      </w:r>
    </w:p>
    <w:p w14:paraId="56B67A2A"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Winna być możliwość wygłaszania zapowiedzi przez maszynistę pociągu bez konieczności trzymania przycisku zapowiedzi.</w:t>
      </w:r>
    </w:p>
    <w:p w14:paraId="31798E40"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Andale Sans UI" w:hAnsi="Arial" w:cs="Arial"/>
          <w:sz w:val="20"/>
          <w:szCs w:val="20"/>
        </w:rPr>
        <w:lastRenderedPageBreak/>
        <w:t>Identyfikacja położenia przez system informacji pasażerskiej winna być realizowana na podstawie lokalizacji GPS. W przypadku zaniku sygnału GPS należy zapewnić możliwość wprowadzania przez maszynistę manualnej korekty do aktualnego położenia poprzez wybór stacji w danej relacji</w:t>
      </w:r>
      <w:r w:rsidRPr="00C23FFC">
        <w:rPr>
          <w:rFonts w:ascii="Arial" w:hAnsi="Arial" w:cs="Arial"/>
          <w:sz w:val="20"/>
          <w:szCs w:val="20"/>
        </w:rPr>
        <w:t>.</w:t>
      </w:r>
    </w:p>
    <w:p w14:paraId="1F5303CB"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 przypadku awarii systemu informacji pasażerskiej należy przewidzieć prosty sposób dokonania resetu systemu. System po wykonanym resecie nie powinien wygłaszać automatycznych komunikatów audio aż do ustalenia aktualnej pozycji GPS (niedopuszczalne wygłaszanie błędnych nazw stacji w trakcie ustalania pozycji GPS).</w:t>
      </w:r>
    </w:p>
    <w:p w14:paraId="4EC554B8" w14:textId="77777777" w:rsidR="00B42F68" w:rsidRPr="006953F6" w:rsidRDefault="00B42F68" w:rsidP="00A470DD">
      <w:pPr>
        <w:numPr>
          <w:ilvl w:val="0"/>
          <w:numId w:val="108"/>
        </w:numPr>
        <w:suppressAutoHyphens/>
        <w:spacing w:before="60" w:after="60" w:line="276" w:lineRule="auto"/>
        <w:jc w:val="both"/>
        <w:rPr>
          <w:rFonts w:ascii="Arial" w:eastAsia="Calibri" w:hAnsi="Arial" w:cs="Arial"/>
          <w:sz w:val="18"/>
          <w:szCs w:val="20"/>
        </w:rPr>
      </w:pPr>
      <w:r w:rsidRPr="00C23FFC">
        <w:rPr>
          <w:rFonts w:ascii="Arial" w:eastAsia="Calibri" w:hAnsi="Arial" w:cs="Arial"/>
          <w:sz w:val="20"/>
        </w:rPr>
        <w:t xml:space="preserve">Informacja o numerze pojazdu, numerze pociągu wybranym przez maszynistę (niezależnie czy numer pociągu został wybrany na podstawie rozkładu z SKRJ czy z zapasowej bazy pociągów), informacja o położeniu pojazdu na podstawie lokalizacji GPS oraz inne wymagane informacje winny być transmitowane do systemów PKP PLK celem zobrazowania aktualnego położenia pociągu. Na Wykonawcy spoczywa </w:t>
      </w:r>
      <w:r w:rsidRPr="006953F6">
        <w:rPr>
          <w:rFonts w:ascii="Arial" w:eastAsia="Calibri" w:hAnsi="Arial" w:cs="Arial"/>
          <w:sz w:val="20"/>
        </w:rPr>
        <w:t>obowiązek uzgodnienia z PKP PLK szczegółów transmisji oraz zakresu wymaganych informacji.</w:t>
      </w:r>
    </w:p>
    <w:p w14:paraId="034FE5BF" w14:textId="77777777" w:rsidR="00B42F68" w:rsidRPr="00C23FFC" w:rsidRDefault="00B42F68" w:rsidP="00A470DD">
      <w:pPr>
        <w:numPr>
          <w:ilvl w:val="0"/>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Wymagania dla elektronicznych tablic informacyjnych:</w:t>
      </w:r>
    </w:p>
    <w:p w14:paraId="2B2D8E21"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Tablice czołowe:</w:t>
      </w:r>
    </w:p>
    <w:p w14:paraId="0DB2553F"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Elektroniczna tablica wykonana w technologii LED.</w:t>
      </w:r>
    </w:p>
    <w:p w14:paraId="0D7D006C"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Bursztynowy/biały kolor elementów świecących, nie dopuszcza się zastosowania diod RGB.</w:t>
      </w:r>
    </w:p>
    <w:p w14:paraId="0F85DAFF"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Liczba punktów świetlnych ≥224x24</w:t>
      </w:r>
    </w:p>
    <w:p w14:paraId="33C95109"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4D369445"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Złącze Ethernet w standardzie M12. </w:t>
      </w:r>
    </w:p>
    <w:p w14:paraId="41E2F847"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3B5B9422"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Tryb wyświetlania jednego wiersza tekstu oraz tryb wyświetlania dwóch wierszy tekstu.</w:t>
      </w:r>
    </w:p>
    <w:p w14:paraId="434EBC1C"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Wyświetlenie numeru pociągu, rodzaju pociągu i nazwy stacji docelowej bez skrótu.</w:t>
      </w:r>
    </w:p>
    <w:p w14:paraId="3E935D42"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Czujnik intensywności oświetlenia dostosowujący jasność tablic do panujących warunków oświetlenia.</w:t>
      </w:r>
    </w:p>
    <w:p w14:paraId="366D73B6"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Tablice wewnętrzne RGB:</w:t>
      </w:r>
    </w:p>
    <w:p w14:paraId="1FFCD294"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Elektroniczna tablica wykonana w technologii LED.</w:t>
      </w:r>
    </w:p>
    <w:p w14:paraId="412739DA"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Elementy świecące umożliwiające wyświetlenie informacji w wielu kolorach jednocześnie – diody RGB. </w:t>
      </w:r>
    </w:p>
    <w:p w14:paraId="18E341FB"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wyświetlenia min. 256 kolorów.</w:t>
      </w:r>
    </w:p>
    <w:p w14:paraId="6166EF3B"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wyświetlenia dowolnej czcionki</w:t>
      </w:r>
    </w:p>
    <w:p w14:paraId="44F49B5A"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Liczba punktów świetlnych ≥192x32.</w:t>
      </w:r>
    </w:p>
    <w:p w14:paraId="76F89B44"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Raster ≤ 3mm.</w:t>
      </w:r>
    </w:p>
    <w:p w14:paraId="3A697C29"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Czujnik intensywności oświetlenia dostosowujący jasność tablic do panujących w przedziale pasażerskim warunków.</w:t>
      </w:r>
    </w:p>
    <w:p w14:paraId="7BCCFF7E"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0272735F"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Złącze Ethernet w standardzie M12. </w:t>
      </w:r>
    </w:p>
    <w:p w14:paraId="7BC0BAE1"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2BCE52DC"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Tryb wyświetlania jednego wiersza tekstu oraz tryb wyświetlania dwóch wierszy tekstu.</w:t>
      </w:r>
    </w:p>
    <w:p w14:paraId="254D9BEA"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Wyświetlenie danych zgodnie z obowiązującym rozporządzeniem Ministra dot. sposobu oznakowania pojazdów.</w:t>
      </w:r>
    </w:p>
    <w:p w14:paraId="2D631941"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Czujnik intensywności oświetlenia dostosowujący jasność tablic do panujących warunków oświetlenia.</w:t>
      </w:r>
    </w:p>
    <w:p w14:paraId="4DCCA3C3" w14:textId="77777777" w:rsidR="00B42F68" w:rsidRPr="00C23FFC" w:rsidRDefault="00B42F68" w:rsidP="00A470DD">
      <w:pPr>
        <w:numPr>
          <w:ilvl w:val="1"/>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Tablice zewnętrzne boczne:</w:t>
      </w:r>
    </w:p>
    <w:p w14:paraId="3EB33ED1"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Elektroniczna tablica wykonana w technologii LED.</w:t>
      </w:r>
    </w:p>
    <w:p w14:paraId="7D7D9CA2"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Bursztynowy/biały  kolor elementów świecących, nie dopuszcza się zastosowania diod RGB.</w:t>
      </w:r>
    </w:p>
    <w:p w14:paraId="56EEE258" w14:textId="77777777" w:rsidR="00B42F68" w:rsidRPr="00C23FFC" w:rsidRDefault="00B42F68" w:rsidP="00E226CD">
      <w:pPr>
        <w:suppressAutoHyphens/>
        <w:spacing w:before="60" w:after="60" w:line="276" w:lineRule="auto"/>
        <w:ind w:left="1080"/>
        <w:jc w:val="both"/>
        <w:rPr>
          <w:rFonts w:ascii="Arial" w:eastAsia="Calibri" w:hAnsi="Arial" w:cs="Arial"/>
          <w:sz w:val="20"/>
          <w:szCs w:val="20"/>
        </w:rPr>
      </w:pPr>
    </w:p>
    <w:p w14:paraId="256E2E99"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Liczba punktów świetlnych ≥</w:t>
      </w:r>
      <w:r>
        <w:rPr>
          <w:rFonts w:ascii="Arial" w:eastAsia="Calibri" w:hAnsi="Arial" w:cs="Arial"/>
          <w:sz w:val="20"/>
          <w:szCs w:val="20"/>
        </w:rPr>
        <w:t>160x40</w:t>
      </w:r>
    </w:p>
    <w:p w14:paraId="53CB0DA8"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wyświetlenia dowolnej czcionki</w:t>
      </w:r>
    </w:p>
    <w:p w14:paraId="2FD7C3D8"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0380F8D5"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Złącze Ethernet w standardzie M12. </w:t>
      </w:r>
    </w:p>
    <w:p w14:paraId="05D6C22C"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1AE3CDB4"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Domyślne wyświetlanie tekstu w czterech wierszach.</w:t>
      </w:r>
    </w:p>
    <w:p w14:paraId="1EBE347F"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Wyświetlenie numeru, rodzaju i nazwy pociągu.</w:t>
      </w:r>
    </w:p>
    <w:p w14:paraId="01F0BD37"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Wyświetlenie nazwy stacji początkowej i końcowej bez skrótów.</w:t>
      </w:r>
    </w:p>
    <w:p w14:paraId="0B9788A0" w14:textId="77777777" w:rsidR="00B42F68" w:rsidRPr="00C23FFC" w:rsidRDefault="00B42F68" w:rsidP="00A470DD">
      <w:pPr>
        <w:numPr>
          <w:ilvl w:val="2"/>
          <w:numId w:val="108"/>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Wyświetlenie nazw stacji pośrednich w formie przewijanego tekstu.</w:t>
      </w:r>
    </w:p>
    <w:p w14:paraId="4F612AF5" w14:textId="77777777" w:rsidR="00B42F68" w:rsidRPr="00C23FFC" w:rsidRDefault="00B42F68" w:rsidP="00A470DD">
      <w:pPr>
        <w:spacing w:before="60" w:after="60" w:line="276" w:lineRule="auto"/>
        <w:jc w:val="both"/>
        <w:rPr>
          <w:rFonts w:ascii="Arial" w:eastAsia="Calibri" w:hAnsi="Arial" w:cs="Arial"/>
          <w:sz w:val="20"/>
          <w:szCs w:val="20"/>
        </w:rPr>
      </w:pPr>
    </w:p>
    <w:p w14:paraId="5DB9D8C0"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System Emisji Reklam (SER)</w:t>
      </w:r>
    </w:p>
    <w:p w14:paraId="3DBD33EA"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System emisji reklam winien pobierać informację z systemu informacji pasażerskiej by móc zaprezentować na tablicach LCD następujące informacje:</w:t>
      </w:r>
    </w:p>
    <w:p w14:paraId="1E7D5CA5"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Na wydzielonym obszarze tablicy LCD winien znajdować się numer pociągu, rodzaj pociągu, numer linii, stacja początkowa, stacja końcowa oraz stacje pośrednie (minimum 3 najbliższe stacje) wraz z godziną przyjazdu i odjazdu z danej stacji</w:t>
      </w:r>
    </w:p>
    <w:p w14:paraId="4A57E81A"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W przypadku gdy pociąg jest opóźniony względem rozkładu jazdy o więcej niż 5 minut informacja taka winna zostać zaprezentowana.</w:t>
      </w:r>
    </w:p>
    <w:p w14:paraId="29701632"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Na wydzielonym obszarze tablicy LCD winna być prezentowana data, godzina, imieniny, inne informacje dodatkowe.</w:t>
      </w:r>
    </w:p>
    <w:p w14:paraId="4C105375"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Zamawiający winien mieć możliwość włączenia i wyłączenia obszarów prezentujących informację dodatkową z systemu SIP.</w:t>
      </w:r>
    </w:p>
    <w:p w14:paraId="295E7A6F" w14:textId="51F022BF"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 xml:space="preserve">W pozostałym obszarze tablicy LCD (pole na informacje dodatkowe) lub na pełnym ekranie tablicy LCD winna być możliwość wyświetlania materiałów informacyjnych. </w:t>
      </w:r>
    </w:p>
    <w:p w14:paraId="288BC061"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 xml:space="preserve">W przypadku przerwania prezentacji materiału informacyjnego na potrzeby prezentacji informacji przesiadkowej, materiał informacyjny winien być pauzowany i odtwarzany dalej po wyjeździe z obszaru stacji lub zatrzymywany i startowany ponownie od początku. Należy zapewnić Zamawiającemu możliwość wyboru sposobu zatrzymywania materiału informacyjnego w obszarze stacji. </w:t>
      </w:r>
    </w:p>
    <w:p w14:paraId="438851F8" w14:textId="77777777" w:rsidR="00B42F68" w:rsidRPr="00C23FFC" w:rsidRDefault="00B42F68" w:rsidP="00A470DD">
      <w:pPr>
        <w:numPr>
          <w:ilvl w:val="1"/>
          <w:numId w:val="109"/>
        </w:numPr>
        <w:tabs>
          <w:tab w:val="left" w:pos="284"/>
          <w:tab w:val="left" w:pos="993"/>
        </w:tabs>
        <w:suppressAutoHyphens/>
        <w:spacing w:after="0" w:line="276" w:lineRule="auto"/>
        <w:jc w:val="both"/>
        <w:rPr>
          <w:rFonts w:ascii="Arial" w:eastAsia="Calibri" w:hAnsi="Arial" w:cs="Arial"/>
          <w:sz w:val="20"/>
          <w:lang w:eastAsia="ar-SA"/>
        </w:rPr>
      </w:pPr>
      <w:r w:rsidRPr="00F57D0C">
        <w:rPr>
          <w:rFonts w:ascii="Arial" w:eastAsia="Calibri" w:hAnsi="Arial" w:cs="Arial"/>
          <w:sz w:val="20"/>
          <w:lang w:eastAsia="ar-SA"/>
        </w:rPr>
        <w:t>Wykonawca jest zobowiązany do uzgodnienia z Zamawiającym wyglądu interfejsu (konstrukcji graficznej) wyświetlanego na tablicach LCD, jego funkcjonalności i wyświetlanych treści oraz do zapewnienia możliwości zmiany interfejsu przez Zamawiającego w trakcie użytkowania pojazdów.</w:t>
      </w:r>
    </w:p>
    <w:p w14:paraId="5FBD6D1C"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System musi obsługiwać co najmniej następujące rodzaje plików: MP4, JPG</w:t>
      </w:r>
      <w:r>
        <w:rPr>
          <w:rFonts w:ascii="Arial" w:eastAsia="Calibri" w:hAnsi="Arial" w:cs="Arial"/>
          <w:sz w:val="20"/>
          <w:lang w:eastAsia="ar-SA"/>
        </w:rPr>
        <w:t xml:space="preserve">, </w:t>
      </w:r>
    </w:p>
    <w:p w14:paraId="010FB919"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 xml:space="preserve">Aplikacja musi umożliwiać przygotowywanie pakietów materiałów reklamowanych (playlist) </w:t>
      </w:r>
      <w:r>
        <w:rPr>
          <w:rFonts w:ascii="Arial" w:eastAsia="Calibri" w:hAnsi="Arial" w:cs="Arial"/>
          <w:sz w:val="20"/>
          <w:lang w:eastAsia="ar-SA"/>
        </w:rPr>
        <w:br/>
      </w:r>
      <w:r w:rsidRPr="00C23FFC">
        <w:rPr>
          <w:rFonts w:ascii="Arial" w:eastAsia="Calibri" w:hAnsi="Arial" w:cs="Arial"/>
          <w:sz w:val="20"/>
          <w:lang w:eastAsia="ar-SA"/>
        </w:rPr>
        <w:t>z możliwością określenia kolejności ich wyświetlania oraz warunków, kiedy dane materiały mają być wyświetlane.</w:t>
      </w:r>
    </w:p>
    <w:p w14:paraId="533C931A"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Pr>
          <w:rFonts w:ascii="Arial" w:eastAsia="Calibri" w:hAnsi="Arial" w:cs="Arial"/>
          <w:sz w:val="20"/>
          <w:lang w:eastAsia="ar-SA"/>
        </w:rPr>
        <w:t>K</w:t>
      </w:r>
      <w:r w:rsidRPr="00C23FFC">
        <w:rPr>
          <w:rFonts w:ascii="Arial" w:eastAsia="Calibri" w:hAnsi="Arial" w:cs="Arial"/>
          <w:sz w:val="20"/>
          <w:lang w:eastAsia="ar-SA"/>
        </w:rPr>
        <w:t>onwertowanie materiałów statycznych do właściwego formatu wideo;</w:t>
      </w:r>
    </w:p>
    <w:p w14:paraId="55E42DED"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Pr>
          <w:rFonts w:ascii="Arial" w:eastAsia="Calibri" w:hAnsi="Arial" w:cs="Arial"/>
          <w:sz w:val="20"/>
          <w:lang w:eastAsia="ar-SA"/>
        </w:rPr>
        <w:t>K</w:t>
      </w:r>
      <w:r w:rsidRPr="00C23FFC">
        <w:rPr>
          <w:rFonts w:ascii="Arial" w:eastAsia="Calibri" w:hAnsi="Arial" w:cs="Arial"/>
          <w:sz w:val="20"/>
          <w:lang w:eastAsia="ar-SA"/>
        </w:rPr>
        <w:t>onwertowanie materiałów filmowych do formatu zgodnego z możliwościami urządzeń wyświetlających (monitorów);</w:t>
      </w:r>
    </w:p>
    <w:p w14:paraId="2DC2CE77"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Każdy materiał musi mieć możliwość określenia zakresu czasowego obowiązywania (co do minuty) w tym możliwość wskazania wybranych dni tygodnia. Ustawiony okres obowiązywania musi mieć możliwość późniejszej korekty, nawet w czasie trwania emisji. Dodatkowo musi być możliwość natychmiastowego wycofania wybranych materiałów</w:t>
      </w:r>
    </w:p>
    <w:p w14:paraId="25777E41"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 xml:space="preserve">Aplikacja musi pozwalać na powiązanie wyświetlanych materiałów z możliwym do zdefiniowania przez użytkowania obszarem geograficznym (obszar możliwy do zdefiniowania poprzez wielokąt wskazany przez użytkownika na mapie). W przypadku wjazdu w wyznaczony obszar musi rozpocząć się odtwarzanie playlisty/materiałów dedykowanych dla tego obszaru, przy czym materiał, który wyświetlał się w momencie wjazdu do obszaru musi zostać dokończony (niedopuszczalne jest jego przerwanie). Odtwarzanie materiału dedykowanego do obszaru powinno być kontynuowane nawet po opuszczeniu tego obszaru </w:t>
      </w:r>
      <w:r w:rsidRPr="00C23FFC">
        <w:rPr>
          <w:rFonts w:ascii="Arial" w:eastAsia="Calibri" w:hAnsi="Arial" w:cs="Arial"/>
          <w:sz w:val="20"/>
          <w:lang w:eastAsia="ar-SA"/>
        </w:rPr>
        <w:lastRenderedPageBreak/>
        <w:t>(niedopuszczalne jest jego przerwanie w trakcie odtwarzania). Po wyjeździe z obszaru i zakończeniu odtwarzania danego materiału, system powinien powrócić do odtwarzanej wcześniej playlisty.</w:t>
      </w:r>
    </w:p>
    <w:p w14:paraId="743340FA"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System musi pozwalać na powiązanie wyświetlanych materiałów z dowolnie wybranymi numerami pociągów.</w:t>
      </w:r>
    </w:p>
    <w:p w14:paraId="6D50ADF4" w14:textId="77777777" w:rsidR="00B42F68" w:rsidRPr="00C23FFC" w:rsidRDefault="00B42F68" w:rsidP="00A470DD">
      <w:pPr>
        <w:numPr>
          <w:ilvl w:val="0"/>
          <w:numId w:val="109"/>
        </w:numPr>
        <w:tabs>
          <w:tab w:val="left" w:pos="284"/>
          <w:tab w:val="left" w:pos="993"/>
        </w:tabs>
        <w:suppressAutoHyphens/>
        <w:spacing w:after="0" w:line="276" w:lineRule="auto"/>
        <w:jc w:val="both"/>
        <w:rPr>
          <w:rFonts w:ascii="Arial" w:eastAsia="Calibri" w:hAnsi="Arial" w:cs="Arial"/>
          <w:sz w:val="20"/>
          <w:lang w:eastAsia="ar-SA"/>
        </w:rPr>
      </w:pPr>
      <w:r w:rsidRPr="00C23FFC">
        <w:rPr>
          <w:rFonts w:ascii="Arial" w:eastAsia="Calibri" w:hAnsi="Arial" w:cs="Arial"/>
          <w:sz w:val="20"/>
          <w:lang w:eastAsia="ar-SA"/>
        </w:rPr>
        <w:t>Możliwe musi być pozycjonowanie materiałów z wykorzystaniem kombinacji czas-obszar-pojazd-numer pociągu, przy czym hierarchia ważności tych kryteriów musi być możliwa do określenia przez użytkownika aplikacji. Musi być również możliwość określenia kolejności odtwarzania materiałów oraz maksymalnej liczby wyświetleń danego dnia</w:t>
      </w:r>
      <w:r>
        <w:rPr>
          <w:rFonts w:ascii="Arial" w:eastAsia="Calibri" w:hAnsi="Arial" w:cs="Arial"/>
          <w:sz w:val="20"/>
          <w:lang w:eastAsia="ar-SA"/>
        </w:rPr>
        <w:t>.</w:t>
      </w:r>
    </w:p>
    <w:p w14:paraId="4B2E62A6" w14:textId="77777777" w:rsidR="00B42F68" w:rsidRPr="00C23FFC" w:rsidRDefault="00B42F68" w:rsidP="00A470DD">
      <w:pPr>
        <w:tabs>
          <w:tab w:val="left" w:pos="284"/>
          <w:tab w:val="left" w:pos="993"/>
        </w:tabs>
        <w:suppressAutoHyphens/>
        <w:spacing w:after="0" w:line="276" w:lineRule="auto"/>
        <w:ind w:left="360"/>
        <w:jc w:val="both"/>
        <w:rPr>
          <w:rFonts w:ascii="Arial" w:eastAsia="Calibri" w:hAnsi="Arial" w:cs="Arial"/>
          <w:sz w:val="20"/>
          <w:lang w:eastAsia="ar-SA"/>
        </w:rPr>
      </w:pPr>
    </w:p>
    <w:p w14:paraId="4D8B61A1" w14:textId="77777777" w:rsidR="00B42F68" w:rsidRPr="00C23FFC" w:rsidRDefault="00B42F68" w:rsidP="00A470DD">
      <w:pPr>
        <w:numPr>
          <w:ilvl w:val="0"/>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Zamawiający wymaga dostarczenia oprogramowania do systemu informacji dodatkowych zapewniającego dokonywanie zmian w sposobie prezentacji informacji na tablicach LCD minimum w zakresie:</w:t>
      </w:r>
    </w:p>
    <w:p w14:paraId="772D49D5"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Zmiany położenia i wielkości poszczególnych obszarów.</w:t>
      </w:r>
    </w:p>
    <w:p w14:paraId="1F76633F"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Definiowania nowych obszarów.</w:t>
      </w:r>
    </w:p>
    <w:p w14:paraId="1BCA2CE6"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Definiowania/zmiany informacji wyświetlanej w danym obszarze na podstawie informacji z wybranych systemów pojazdu.</w:t>
      </w:r>
    </w:p>
    <w:p w14:paraId="36293232"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Możliwości włączenia i wyłączenia wyświetlania zdefiniowanych obszarów.</w:t>
      </w:r>
    </w:p>
    <w:p w14:paraId="65777C4E"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Możliwości zmiany koloru wybranego obszaru.</w:t>
      </w:r>
    </w:p>
    <w:p w14:paraId="33E8BBDD"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Możliwości wprowadzania stałego tekstu wyświetlanego w danym obszarze.</w:t>
      </w:r>
    </w:p>
    <w:p w14:paraId="027BECF9"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Możliwości modyfikacji czcionki w poszczególnych obszarach w zakresie:</w:t>
      </w:r>
      <w:r w:rsidRPr="00C23FFC">
        <w:rPr>
          <w:rFonts w:ascii="Arial" w:eastAsia="Calibri" w:hAnsi="Arial" w:cs="Arial"/>
          <w:sz w:val="20"/>
          <w:szCs w:val="20"/>
        </w:rPr>
        <w:br/>
        <w:t>rozmiaru, koloru, stylu (pogrubienie, podkreślenie, kursywa).</w:t>
      </w:r>
    </w:p>
    <w:p w14:paraId="673EBE35"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Funkcję sterownika SER powinien pełnić Komputer Pokładowy:</w:t>
      </w:r>
    </w:p>
    <w:p w14:paraId="6D13E878" w14:textId="77777777" w:rsidR="00B42F68" w:rsidRPr="00C23FFC" w:rsidRDefault="00B42F68" w:rsidP="00A470DD">
      <w:pPr>
        <w:numPr>
          <w:ilvl w:val="1"/>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2FCA460C"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Wgrywanie materiałów:</w:t>
      </w:r>
    </w:p>
    <w:p w14:paraId="7DEDF6F9" w14:textId="77777777" w:rsidR="00B42F68" w:rsidRPr="00C23FFC" w:rsidRDefault="00B42F68" w:rsidP="00A470DD">
      <w:pPr>
        <w:numPr>
          <w:ilvl w:val="2"/>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Lokalnie - poprzez złącze USB lub Ethernet.</w:t>
      </w:r>
    </w:p>
    <w:p w14:paraId="2D28ACA3" w14:textId="77777777" w:rsidR="00B42F68" w:rsidRPr="00C23FFC" w:rsidRDefault="00B42F68" w:rsidP="00A470DD">
      <w:pPr>
        <w:numPr>
          <w:ilvl w:val="2"/>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Zdalnie – przy wykorzystaniu aplikacji online.</w:t>
      </w:r>
    </w:p>
    <w:p w14:paraId="0C73BE90"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Pamięć masowa typu flash– minimum 32GB.</w:t>
      </w:r>
    </w:p>
    <w:p w14:paraId="4F624984"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 xml:space="preserve"> Możliwość zdefiniowania harmonogramu aktualizacji materiałów dla poszczególnych pojazdów</w:t>
      </w:r>
    </w:p>
    <w:p w14:paraId="08AB376E" w14:textId="77777777" w:rsidR="00B42F68" w:rsidRPr="00C23FFC" w:rsidRDefault="00B42F68" w:rsidP="00A470DD">
      <w:pPr>
        <w:numPr>
          <w:ilvl w:val="1"/>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Dodatkowy dysk pamięci na materiał reklamowy – minimum 2TB</w:t>
      </w:r>
    </w:p>
    <w:p w14:paraId="2B7A2EB6"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Oprogramowanie winno zapewniać definiowanie dat obowiązywania danego materiału informacyjnego (wgranie materiału z przesuniętą datą startu informacji oraz określeniem daty końca wyświetlania informacji).</w:t>
      </w:r>
    </w:p>
    <w:p w14:paraId="095EB4FE" w14:textId="77777777" w:rsidR="00B42F68" w:rsidRPr="00C23FFC" w:rsidRDefault="00B42F68" w:rsidP="00A470DD">
      <w:pPr>
        <w:widowControl w:val="0"/>
        <w:numPr>
          <w:ilvl w:val="0"/>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emisji reklam winien zapewniać emisję materiału reklamowego w odniesieniu do konkretnego miejsca na mapie (reklama pozycjonowana według GPS) oraz zdefiniowanego obszaru wyznaczanego na mapie.</w:t>
      </w:r>
    </w:p>
    <w:p w14:paraId="11522295" w14:textId="77777777" w:rsidR="00B42F68" w:rsidRPr="00C23FFC" w:rsidRDefault="00B42F68" w:rsidP="00A470DD">
      <w:pPr>
        <w:widowControl w:val="0"/>
        <w:numPr>
          <w:ilvl w:val="0"/>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Materiał reklamowy winien być wyświetlany na tablicach LCD w polu przeznaczonym na informacje dodatkowe </w:t>
      </w:r>
      <w:r w:rsidRPr="00C23FFC">
        <w:rPr>
          <w:rFonts w:ascii="Arial" w:hAnsi="Arial" w:cs="Arial"/>
          <w:sz w:val="20"/>
          <w:szCs w:val="20"/>
        </w:rPr>
        <w:t>lub na pełnym ekranie tablicy LCD. Zamawiający  winien mieć możliwość wyboru sposobu wyświetlania materiału reklamowego na tablicy LCD (pole na informacje dodatkowe lub pełny ekran)</w:t>
      </w:r>
      <w:r w:rsidRPr="00C23FFC">
        <w:rPr>
          <w:rFonts w:ascii="Arial" w:eastAsia="Calibri" w:hAnsi="Arial" w:cs="Arial"/>
          <w:sz w:val="20"/>
          <w:szCs w:val="20"/>
        </w:rPr>
        <w:t>.</w:t>
      </w:r>
    </w:p>
    <w:p w14:paraId="17056B59"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Wymagania dla tablic LCD do wyświetlania informacji dodatkowych:</w:t>
      </w:r>
    </w:p>
    <w:p w14:paraId="45F3F82B" w14:textId="71CDE2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 xml:space="preserve">Przekątna ekranu: </w:t>
      </w:r>
      <w:r w:rsidR="00445CED">
        <w:rPr>
          <w:rFonts w:ascii="Arial" w:eastAsia="Calibri" w:hAnsi="Arial" w:cs="Arial"/>
          <w:sz w:val="20"/>
          <w:szCs w:val="20"/>
        </w:rPr>
        <w:t>20</w:t>
      </w:r>
      <w:r w:rsidRPr="00C23FFC">
        <w:rPr>
          <w:rFonts w:ascii="Arial" w:eastAsia="Calibri" w:hAnsi="Arial" w:cs="Arial"/>
          <w:sz w:val="20"/>
          <w:szCs w:val="20"/>
        </w:rPr>
        <w:t xml:space="preserve">-24” </w:t>
      </w:r>
    </w:p>
    <w:p w14:paraId="3B84645C"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Rozdzielczość: min. 1920x1080 pikseli</w:t>
      </w:r>
    </w:p>
    <w:p w14:paraId="610AF5FC"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Kąty widzenia: min. 170° w poziomie,</w:t>
      </w:r>
      <w:r>
        <w:rPr>
          <w:rFonts w:ascii="Arial" w:eastAsia="Calibri" w:hAnsi="Arial" w:cs="Arial"/>
          <w:sz w:val="20"/>
          <w:szCs w:val="20"/>
        </w:rPr>
        <w:t>170</w:t>
      </w:r>
      <w:r w:rsidRPr="00C23FFC">
        <w:rPr>
          <w:rFonts w:ascii="Arial" w:eastAsia="Calibri" w:hAnsi="Arial" w:cs="Arial"/>
          <w:sz w:val="20"/>
          <w:szCs w:val="20"/>
        </w:rPr>
        <w:t>° w pionie.</w:t>
      </w:r>
    </w:p>
    <w:p w14:paraId="7C8BB935"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Kontrast: min. 3000:1.</w:t>
      </w:r>
    </w:p>
    <w:p w14:paraId="174D1F57"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Jasność: min. 1000 cd/m2.</w:t>
      </w:r>
    </w:p>
    <w:p w14:paraId="04B81477"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Podświetlenie w technologii LED</w:t>
      </w:r>
    </w:p>
    <w:p w14:paraId="24F5D420"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Temperatura pracy: -30 °C ÷ +50 °C.</w:t>
      </w:r>
    </w:p>
    <w:p w14:paraId="05D7A0A0"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Żywotność: min. 50 000 godzin.</w:t>
      </w:r>
    </w:p>
    <w:p w14:paraId="3C39DB2A"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lastRenderedPageBreak/>
        <w:t>Złącze Ethernet w standardzie M12.</w:t>
      </w:r>
    </w:p>
    <w:p w14:paraId="1299A736"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2BB08B00"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Prezentacja informacji dodatkowych na tablicach LCD winna być ciągła, nawet podczas krótkich przerw w połączeniu z sterownikiem systemu.</w:t>
      </w:r>
    </w:p>
    <w:p w14:paraId="2ED1444F"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Prezentacja informacji na wszystkich monitorach winna być zsynchronizowana. Zamawiający nie dopuszcza występowania przesunięć czasowych w prezentowanej informacji między poszczególnymi tablicami LCD.</w:t>
      </w:r>
    </w:p>
    <w:p w14:paraId="2D366537"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Tablice zabezpieczone obudową wandaloodporną z szybą pancerną typu P4.</w:t>
      </w:r>
    </w:p>
    <w:p w14:paraId="1AD5B2A5"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Konstrukcja obudowy winna przylegać do płaskiej powierzchni na całym obwodzie.</w:t>
      </w:r>
    </w:p>
    <w:p w14:paraId="1333183F" w14:textId="77777777" w:rsidR="00B42F68"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Na obudowie wandaloodpornej nie powinny znajdować się żadne przyciski do sterowania lub złącza.</w:t>
      </w:r>
    </w:p>
    <w:p w14:paraId="2A35D41F"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Tablice LCD obsługiwane poprzez sieć Ethernet.</w:t>
      </w:r>
    </w:p>
    <w:p w14:paraId="6E177BAE" w14:textId="77777777"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Obudowa tablic LCD zapewniająca chłodzenie pasywne.</w:t>
      </w:r>
    </w:p>
    <w:p w14:paraId="15F0BAEC" w14:textId="776D1013" w:rsidR="00B42F68" w:rsidRPr="00C23FFC" w:rsidRDefault="00B42F68" w:rsidP="00A470DD">
      <w:pPr>
        <w:numPr>
          <w:ilvl w:val="1"/>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 xml:space="preserve">Dokładna liczba tablic LCD do uzgodnienia z Zamawiającym. Zamawiający przewiduje montaż min. </w:t>
      </w:r>
      <w:r w:rsidR="00E85BF3">
        <w:rPr>
          <w:rFonts w:ascii="Arial" w:eastAsia="Calibri" w:hAnsi="Arial" w:cs="Arial"/>
          <w:sz w:val="20"/>
          <w:szCs w:val="20"/>
        </w:rPr>
        <w:t>3</w:t>
      </w:r>
      <w:r w:rsidRPr="00C23FFC">
        <w:rPr>
          <w:rFonts w:ascii="Arial" w:eastAsia="Calibri" w:hAnsi="Arial" w:cs="Arial"/>
          <w:sz w:val="20"/>
          <w:szCs w:val="20"/>
        </w:rPr>
        <w:t xml:space="preserve"> szt. tablic LCD na 1 człon pojazdu.</w:t>
      </w:r>
    </w:p>
    <w:p w14:paraId="4F3FBB30" w14:textId="77777777" w:rsidR="00B42F68" w:rsidRPr="00C23FFC" w:rsidRDefault="00B42F68" w:rsidP="00A470DD">
      <w:pPr>
        <w:numPr>
          <w:ilvl w:val="1"/>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Czujnik intensywności oświetlenia dostosowujący jasność tablic do panujących warunków oświetlenia. </w:t>
      </w:r>
    </w:p>
    <w:p w14:paraId="25B80134"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18"/>
          <w:szCs w:val="20"/>
        </w:rPr>
      </w:pPr>
      <w:r w:rsidRPr="00C23FFC">
        <w:rPr>
          <w:rFonts w:ascii="Arial" w:eastAsia="Calibri" w:hAnsi="Arial" w:cs="Arial"/>
          <w:sz w:val="20"/>
        </w:rPr>
        <w:t>Prezentacja informacji dodatkowych na tablicach LCD winna być ciągła, nawet podczas krótkich przerw w połączeniu z sterownikiem systemu.</w:t>
      </w:r>
    </w:p>
    <w:p w14:paraId="1F12F1EC"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Wszystkie komponenty systemu winny pracować w sieci Ethernet.</w:t>
      </w:r>
    </w:p>
    <w:p w14:paraId="34D7AFE5"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Dostęp do systemu SER musi być zabezpieczony przed osobami nieuprawnionymi.</w:t>
      </w:r>
    </w:p>
    <w:p w14:paraId="5183B0C4" w14:textId="77777777" w:rsidR="00B42F68" w:rsidRPr="00C23FFC" w:rsidRDefault="00B42F68" w:rsidP="00A470DD">
      <w:pPr>
        <w:numPr>
          <w:ilvl w:val="0"/>
          <w:numId w:val="109"/>
        </w:numPr>
        <w:suppressAutoHyphens/>
        <w:spacing w:before="60" w:after="60" w:line="276" w:lineRule="auto"/>
        <w:ind w:hanging="357"/>
        <w:jc w:val="both"/>
        <w:rPr>
          <w:rFonts w:ascii="Arial" w:eastAsia="Calibri" w:hAnsi="Arial" w:cs="Arial"/>
          <w:sz w:val="20"/>
          <w:szCs w:val="20"/>
        </w:rPr>
      </w:pPr>
      <w:r w:rsidRPr="00C23FFC">
        <w:rPr>
          <w:rFonts w:ascii="Arial" w:eastAsia="Calibri" w:hAnsi="Arial" w:cs="Arial"/>
          <w:sz w:val="20"/>
          <w:szCs w:val="20"/>
        </w:rPr>
        <w:t>Diagnostyka online systemu SER winna umożliwiać sprawdzenie jaki materiał informacyjny jest aktualnie emitowany na tablicach LCD dla każdego z pojazdów oraz odczyt statystyk wyświetleń</w:t>
      </w:r>
    </w:p>
    <w:p w14:paraId="44214178" w14:textId="77777777" w:rsidR="00B42F68" w:rsidRPr="00C23FFC" w:rsidRDefault="00B42F68" w:rsidP="00A470DD">
      <w:pPr>
        <w:spacing w:before="60" w:after="60" w:line="276" w:lineRule="auto"/>
        <w:jc w:val="both"/>
        <w:rPr>
          <w:rFonts w:ascii="Arial" w:eastAsia="Calibri" w:hAnsi="Arial" w:cs="Arial"/>
          <w:sz w:val="20"/>
          <w:szCs w:val="20"/>
        </w:rPr>
      </w:pPr>
    </w:p>
    <w:p w14:paraId="4AD97282"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System dynamicznego rozkładu jazdy (SDRJ)</w:t>
      </w:r>
    </w:p>
    <w:p w14:paraId="130ABDDF" w14:textId="77777777" w:rsidR="00B42F68" w:rsidRPr="00C23FFC" w:rsidRDefault="00B42F68" w:rsidP="00A470DD">
      <w:pPr>
        <w:numPr>
          <w:ilvl w:val="0"/>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Wykonawca winien zainstalować w pulpicie maszynisty panel operatorski do dynamicznej prezentacji służbowego rozkładu jazdy pociągów, opartego na danych systemu SKRJ.</w:t>
      </w:r>
    </w:p>
    <w:p w14:paraId="1E22C2EB" w14:textId="77777777" w:rsidR="00B42F68" w:rsidRPr="00C23FFC" w:rsidRDefault="00B42F68" w:rsidP="00A470DD">
      <w:pPr>
        <w:numPr>
          <w:ilvl w:val="0"/>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Dynamiczny rozkład jazdy pociągów winien być zintegrowany z systemem informacji pasażerskiej oraz cechować się następującymi funkcjami:</w:t>
      </w:r>
    </w:p>
    <w:p w14:paraId="369C7FF9"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Oprogramowanie musi być polskojęzyczne.</w:t>
      </w:r>
    </w:p>
    <w:p w14:paraId="2CE63BB0"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Dostępność trybów pracy: manualny (przewijanie przez maszynistę), automatyczny (przewijany na podstawie aktualnej pozycji GPS).</w:t>
      </w:r>
    </w:p>
    <w:p w14:paraId="178CACAD"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Pozycjonowanie rozkładu jazdy na podstawie systemu GPS winno następować zaraz po wybraniu przez maszynistę numeru pociągu.</w:t>
      </w:r>
    </w:p>
    <w:p w14:paraId="0AC9253E" w14:textId="77777777" w:rsidR="00B42F68" w:rsidRPr="00C23FFC" w:rsidRDefault="00B42F68" w:rsidP="00A470DD">
      <w:pPr>
        <w:numPr>
          <w:ilvl w:val="1"/>
          <w:numId w:val="110"/>
        </w:numPr>
        <w:spacing w:before="60" w:after="60" w:line="276" w:lineRule="auto"/>
        <w:jc w:val="both"/>
      </w:pPr>
      <w:r w:rsidRPr="00C23FFC">
        <w:rPr>
          <w:rFonts w:ascii="Arial" w:eastAsia="Calibri" w:hAnsi="Arial" w:cs="Arial"/>
          <w:sz w:val="20"/>
          <w:szCs w:val="20"/>
        </w:rPr>
        <w:t>W przypadku braku sygnału GPS pozycjonowanie SKRJ oraz SIP w pojeździe powinno odbywać się po dystansie.</w:t>
      </w:r>
    </w:p>
    <w:p w14:paraId="61A67E6F" w14:textId="77777777" w:rsidR="00B42F68" w:rsidRPr="00C23FFC" w:rsidRDefault="00B42F68" w:rsidP="00A470DD">
      <w:pPr>
        <w:numPr>
          <w:ilvl w:val="1"/>
          <w:numId w:val="110"/>
        </w:numPr>
        <w:spacing w:before="60" w:after="60" w:line="276" w:lineRule="auto"/>
        <w:jc w:val="both"/>
      </w:pPr>
      <w:r w:rsidRPr="00C23FFC">
        <w:rPr>
          <w:rFonts w:ascii="Arial" w:eastAsia="Calibri" w:hAnsi="Arial" w:cs="Arial"/>
          <w:sz w:val="20"/>
          <w:szCs w:val="20"/>
        </w:rPr>
        <w:t>System musi umożliwić manualne ustawianie pozycji na trasie, oraz skracanie trasy od i do wybranej stacji.</w:t>
      </w:r>
    </w:p>
    <w:p w14:paraId="4B4D4A08"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Prezentowanie rozkładów jazdy w postaci wyświetlanych plików w formacie PDF.</w:t>
      </w:r>
    </w:p>
    <w:p w14:paraId="6F1DE959"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Automatyczna synchronizacja (aktualizacja) rozkładów jazdy z centralnym systemem zarządzania rozkładami jazdy (serwer rozkładów) w trybie on-line bez potrzeby ingerencji maszynisty oraz personelu Zamawiającego.</w:t>
      </w:r>
    </w:p>
    <w:p w14:paraId="698DF05E"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Wybór wyświetlanej trasy według numeru pociągu. Wybór trasy powinien być wykonany poprzez wprowadzenie numeru pociągu lub wybór trasy z prezentowanej listy. Domyślnie lista tras powinna być ograniczona do pociągów rozpoczynających kurs w aktualny dzień od znajdującej się najbliższej pojazdu stacji początkowej. Na żądanie użytkownika musi istnieć możliwość wyświetlenia wszystkich dostępnych tras dla bieżącego dnia (bez filtrowania dla najbliższej stacji).</w:t>
      </w:r>
    </w:p>
    <w:p w14:paraId="054B3BDD"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Dla jazdy w trakcji wielokrotnej musi istnieć możliwość wyboru różnych tras dla każdego z połączonych pojazdów. W tym momencie na panelu prezentowany jest rozkład SKRJ dla pojazdu „master”, natomiast SIP na każdym z pojazdów wysterowany jest niezależnie wybraną dla niego trasą.</w:t>
      </w:r>
    </w:p>
    <w:p w14:paraId="32444E79"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Zawartość informacyjna oraz układ prezentowanych danych w dynamicznym rozkładzie jazdy winna być identyczna ze służbowymi zeszytowymi rozkładami jazdy.</w:t>
      </w:r>
    </w:p>
    <w:p w14:paraId="018352D9"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podglądu dowolnego rozkładu jazdy bez konieczności zamykania aktualnie wykorzystywanego dokumentu.</w:t>
      </w:r>
    </w:p>
    <w:p w14:paraId="260E0EF9" w14:textId="77777777" w:rsidR="00B42F68" w:rsidRPr="00C23FFC" w:rsidRDefault="00B42F68" w:rsidP="00A470DD">
      <w:pPr>
        <w:numPr>
          <w:ilvl w:val="0"/>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Wymagania dla komputera panelowego do prezentacji dynamicznego rozkładu jazdy (terminal SKRJ):</w:t>
      </w:r>
    </w:p>
    <w:p w14:paraId="04612C85"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Ekran dotykowy wykonany w technologii PCT.</w:t>
      </w:r>
    </w:p>
    <w:p w14:paraId="1EF5A2ED"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Przekątna: 10,4”.</w:t>
      </w:r>
    </w:p>
    <w:p w14:paraId="50782D8F"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Rozdzielczość: min. 1024x768 pikseli.</w:t>
      </w:r>
    </w:p>
    <w:p w14:paraId="2D78A5C6"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Kontrast: min. 1400:1.</w:t>
      </w:r>
    </w:p>
    <w:p w14:paraId="087C5E6C"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Jasność: min. 400 cd/m2.</w:t>
      </w:r>
    </w:p>
    <w:p w14:paraId="263EFF45"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Twardość powierzchni szklanej w skali Mohsa – 7</w:t>
      </w:r>
    </w:p>
    <w:p w14:paraId="59D3D015"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Czujnik intensywności oświetlenia dostosowujący jasność ekranu do panujących w kabinie maszynisty warunków oświetlenia. Musi istnieć możliwość wyboru trybu regulacji jasności: manualny przez użytkownika lub automatyczny na podstawie warunków oświetlenia.</w:t>
      </w:r>
    </w:p>
    <w:p w14:paraId="2DE2A38D"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18"/>
          <w:szCs w:val="20"/>
        </w:rPr>
      </w:pPr>
      <w:r w:rsidRPr="00C23FFC">
        <w:rPr>
          <w:rFonts w:ascii="Arial" w:eastAsia="Calibri" w:hAnsi="Arial" w:cs="Arial"/>
          <w:sz w:val="20"/>
        </w:rPr>
        <w:t>Maksymalna moc pobierana przez urządzenie: ≤ 15 W</w:t>
      </w:r>
    </w:p>
    <w:p w14:paraId="6AA91D9B" w14:textId="77777777" w:rsidR="00B42F68" w:rsidRPr="00D041E2" w:rsidRDefault="00B42F68" w:rsidP="00A470DD">
      <w:pPr>
        <w:numPr>
          <w:ilvl w:val="1"/>
          <w:numId w:val="110"/>
        </w:numPr>
        <w:suppressAutoHyphens/>
        <w:spacing w:before="60" w:after="60" w:line="276" w:lineRule="auto"/>
        <w:jc w:val="both"/>
        <w:rPr>
          <w:rFonts w:ascii="Arial" w:eastAsia="Calibri" w:hAnsi="Arial" w:cs="Arial"/>
          <w:sz w:val="20"/>
          <w:szCs w:val="20"/>
        </w:rPr>
      </w:pPr>
      <w:r w:rsidRPr="00D041E2">
        <w:rPr>
          <w:rFonts w:ascii="Arial" w:eastAsia="Calibri" w:hAnsi="Arial" w:cs="Arial"/>
          <w:sz w:val="20"/>
          <w:szCs w:val="20"/>
        </w:rPr>
        <w:t xml:space="preserve">Interfejsy komunikacyjne: </w:t>
      </w:r>
      <w:r w:rsidRPr="00D041E2">
        <w:rPr>
          <w:rFonts w:ascii="Arial" w:hAnsi="Arial" w:cs="Arial"/>
          <w:sz w:val="20"/>
        </w:rPr>
        <w:t>USB, Ethernet (M12), HDMI (wyjście).</w:t>
      </w:r>
    </w:p>
    <w:p w14:paraId="74E1A4CA"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Temperatura pracy: min. -30 ºC ÷ +50 ºC, gotowość do pracy bez konieczności podgrzewania, brak konieczności dodatkowego chłodzenia.</w:t>
      </w:r>
    </w:p>
    <w:p w14:paraId="0F7BBF4A"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Stopień szczelności przód: IP65.</w:t>
      </w:r>
    </w:p>
    <w:p w14:paraId="19662E8F"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0014F207"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Urządzenie powinno spełniać wymagania normy PN-EN 50155, PN-EN 50121-3-2, PN-EN 61373.</w:t>
      </w:r>
    </w:p>
    <w:p w14:paraId="3E95B45C" w14:textId="77777777" w:rsidR="00B42F68" w:rsidRPr="00C23FFC" w:rsidRDefault="00B42F68" w:rsidP="00A470DD">
      <w:pPr>
        <w:numPr>
          <w:ilvl w:val="1"/>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 terminalu priorytet ma prezentacja rozkładu jazdy SKRJ, musi on również służyć do wyboru trasy pociągu do SIP w przypadku, gdyby import rozkładu SKRJ nie był możliwy.</w:t>
      </w:r>
    </w:p>
    <w:p w14:paraId="103501A5" w14:textId="77777777" w:rsidR="00B42F68" w:rsidRPr="00C23FFC" w:rsidRDefault="00B42F68" w:rsidP="00A470DD">
      <w:pPr>
        <w:numPr>
          <w:ilvl w:val="0"/>
          <w:numId w:val="110"/>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dynamicznego rozkładu jazdy po zalogowaniu się maszynisty i wybraniu numeru pociągu winien automatycznie przekazać wymagane informacje o wybranej trasie do systemu informacji pasażerskiej w celu wyświetlenia informacji zgodnej z rozporządzeniem w sprawie oznakowania pojazdów. Informacja o zalogowanym maszyniście (imię i nazwisko) musi być widoczna na terminalu SKRJ oraz w aplikacji dyspozytorskiej.</w:t>
      </w:r>
    </w:p>
    <w:p w14:paraId="5C8CDE59" w14:textId="77777777" w:rsidR="00B42F68" w:rsidRPr="00C23FFC" w:rsidRDefault="00B42F68" w:rsidP="00A470DD">
      <w:pPr>
        <w:numPr>
          <w:ilvl w:val="0"/>
          <w:numId w:val="110"/>
        </w:numPr>
        <w:spacing w:before="60" w:after="60" w:line="276" w:lineRule="auto"/>
        <w:jc w:val="both"/>
      </w:pPr>
      <w:r w:rsidRPr="00C23FFC">
        <w:rPr>
          <w:rFonts w:ascii="Arial" w:eastAsia="Calibri" w:hAnsi="Arial" w:cs="Arial"/>
          <w:sz w:val="20"/>
          <w:szCs w:val="20"/>
        </w:rPr>
        <w:t xml:space="preserve">System dynamicznego rozkładu jazdy musi umożliwiać podgląd wszystkich dokumentów SKRJ dla przewoźnika na bieżący dzień. Pobrane dokumenty powinny  tworzyć lokalne  archiwum w celu umożliwienia wyboru w przypadku braku dostępu do serwera SKRJ </w:t>
      </w:r>
    </w:p>
    <w:p w14:paraId="233ADA25" w14:textId="77777777" w:rsidR="00B42F68" w:rsidRPr="00C23FFC" w:rsidRDefault="00B42F68" w:rsidP="00A470DD">
      <w:pPr>
        <w:numPr>
          <w:ilvl w:val="0"/>
          <w:numId w:val="110"/>
        </w:numPr>
        <w:spacing w:before="60" w:after="60" w:line="276" w:lineRule="auto"/>
        <w:jc w:val="both"/>
      </w:pPr>
      <w:r w:rsidRPr="00C23FFC">
        <w:rPr>
          <w:rFonts w:ascii="Arial" w:eastAsia="Calibri" w:hAnsi="Arial" w:cs="Arial"/>
          <w:sz w:val="20"/>
          <w:szCs w:val="20"/>
        </w:rPr>
        <w:t>System musi również  umożliwiać podgląd dokumentów SKRJ na dowolny dzień. Dokumenty powinny być pobierany na żądanie z serwera SKRJ.</w:t>
      </w:r>
    </w:p>
    <w:p w14:paraId="23CF80CE" w14:textId="77777777" w:rsidR="00B42F68" w:rsidRPr="00C23FFC" w:rsidRDefault="00B42F68" w:rsidP="00A470DD">
      <w:pPr>
        <w:numPr>
          <w:ilvl w:val="0"/>
          <w:numId w:val="110"/>
        </w:numPr>
        <w:spacing w:before="60" w:after="60" w:line="276" w:lineRule="auto"/>
        <w:jc w:val="both"/>
      </w:pPr>
      <w:r w:rsidRPr="00C23FFC">
        <w:rPr>
          <w:rFonts w:ascii="Arial" w:eastAsia="Calibri" w:hAnsi="Arial" w:cs="Arial"/>
          <w:sz w:val="20"/>
          <w:szCs w:val="20"/>
        </w:rPr>
        <w:t xml:space="preserve">Wymagane jest  aby system informował maszynistę o planowanym czasie do odjazdu oraz opóźnieniu na podstawie czasów z służbowego rozkładu jazdy i aktualnego czasu. </w:t>
      </w:r>
    </w:p>
    <w:p w14:paraId="6A8D1DA0" w14:textId="77777777" w:rsidR="00B42F68" w:rsidRPr="00C23FFC" w:rsidRDefault="00B42F68" w:rsidP="00A470DD">
      <w:pPr>
        <w:numPr>
          <w:ilvl w:val="0"/>
          <w:numId w:val="110"/>
        </w:numPr>
        <w:spacing w:before="60" w:after="60" w:line="276" w:lineRule="auto"/>
        <w:jc w:val="both"/>
      </w:pPr>
      <w:r w:rsidRPr="00C23FFC">
        <w:rPr>
          <w:rFonts w:ascii="Arial" w:eastAsia="Calibri" w:hAnsi="Arial" w:cs="Arial"/>
          <w:sz w:val="20"/>
          <w:szCs w:val="20"/>
        </w:rPr>
        <w:t xml:space="preserve">Wymagane jest zapewnienie możliwości zmiany trybu wyświetlania dokumentu SKRJ  na „dzień/noc”  </w:t>
      </w:r>
    </w:p>
    <w:p w14:paraId="42B66535" w14:textId="77777777" w:rsidR="00B42F68" w:rsidRPr="00C23FFC" w:rsidRDefault="00B42F68" w:rsidP="00A470DD">
      <w:pPr>
        <w:spacing w:before="60" w:after="60" w:line="276" w:lineRule="auto"/>
        <w:jc w:val="both"/>
        <w:rPr>
          <w:rFonts w:ascii="Arial" w:eastAsia="Calibri" w:hAnsi="Arial" w:cs="Arial"/>
          <w:sz w:val="20"/>
          <w:szCs w:val="20"/>
        </w:rPr>
      </w:pPr>
    </w:p>
    <w:p w14:paraId="6A55732D"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System Interkomu:</w:t>
      </w:r>
    </w:p>
    <w:p w14:paraId="6B3065C7" w14:textId="2CDDF37F"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Interkom umożliwia prowadzenie rozmów głosowych pomiędzy pasażerem, a obsługą pojazdu. Rozmównice Interkomu są zamontowane w przestrzeni pasażerskiej pojazdu, natomiast bazy interkomu zamontowane są w  kabinach maszynisty</w:t>
      </w:r>
    </w:p>
    <w:p w14:paraId="3ABD7ABB"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Rozmównice interkomu muszą się znajdować minimum w następujących lokalizacjach: </w:t>
      </w:r>
    </w:p>
    <w:p w14:paraId="121A2018"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w każdym przedsionku pojazdu (minimum 1 szt.) </w:t>
      </w:r>
    </w:p>
    <w:p w14:paraId="0F4DE920"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na ścianie za kabiną maszynisty</w:t>
      </w:r>
    </w:p>
    <w:p w14:paraId="3AF53124" w14:textId="77777777" w:rsidR="00B42F68" w:rsidRPr="00C23FFC" w:rsidRDefault="00B42F68" w:rsidP="00A470DD">
      <w:pPr>
        <w:spacing w:before="60" w:after="60" w:line="276" w:lineRule="auto"/>
        <w:ind w:left="360"/>
        <w:jc w:val="both"/>
        <w:rPr>
          <w:rFonts w:ascii="Arial" w:eastAsia="Calibri" w:hAnsi="Arial" w:cs="Arial"/>
          <w:sz w:val="20"/>
          <w:szCs w:val="20"/>
        </w:rPr>
      </w:pPr>
      <w:r w:rsidRPr="00C23FFC">
        <w:rPr>
          <w:rFonts w:ascii="Arial" w:hAnsi="Arial" w:cs="Arial"/>
          <w:sz w:val="20"/>
          <w:szCs w:val="20"/>
        </w:rPr>
        <w:t>Wykonawca winien dobrać ilość urządzeń w przedsionkach pojazdu tak, aby korzystanie z nich nie powodowało dyskomfortu dla pasażera.</w:t>
      </w:r>
    </w:p>
    <w:p w14:paraId="6B6AF49D" w14:textId="20D9F92E" w:rsidR="00B42F68" w:rsidRPr="00C23FFC" w:rsidRDefault="00B42F68" w:rsidP="00A470DD">
      <w:pPr>
        <w:numPr>
          <w:ilvl w:val="0"/>
          <w:numId w:val="116"/>
        </w:numPr>
        <w:suppressAutoHyphens/>
        <w:spacing w:before="60" w:after="60" w:line="276" w:lineRule="auto"/>
        <w:ind w:left="343" w:hanging="357"/>
        <w:jc w:val="both"/>
        <w:rPr>
          <w:rFonts w:ascii="Arial" w:eastAsia="Calibri" w:hAnsi="Arial" w:cs="Arial"/>
          <w:sz w:val="20"/>
          <w:szCs w:val="20"/>
        </w:rPr>
      </w:pPr>
      <w:r w:rsidRPr="00C23FFC">
        <w:rPr>
          <w:rFonts w:ascii="Arial" w:eastAsia="Calibri" w:hAnsi="Arial" w:cs="Arial"/>
          <w:sz w:val="20"/>
          <w:szCs w:val="20"/>
        </w:rPr>
        <w:t>Nawiązanie połączenia głosowego pomiędzy rozmównicą a bazą interkomu następuje po naciśnięciu przycisku wywołania. Wywołanie połączenia sygnalizowane jest dźwiękowo w</w:t>
      </w:r>
      <w:r w:rsidR="00950904">
        <w:rPr>
          <w:rFonts w:ascii="Arial" w:eastAsia="Calibri" w:hAnsi="Arial" w:cs="Arial"/>
          <w:sz w:val="20"/>
          <w:szCs w:val="20"/>
        </w:rPr>
        <w:t xml:space="preserve"> </w:t>
      </w:r>
      <w:r w:rsidR="00E85BF3">
        <w:rPr>
          <w:rFonts w:ascii="Arial" w:eastAsia="Calibri" w:hAnsi="Arial" w:cs="Arial"/>
          <w:sz w:val="20"/>
          <w:szCs w:val="20"/>
        </w:rPr>
        <w:t>panelu zapowiedzi</w:t>
      </w:r>
      <w:r w:rsidRPr="00C23FFC">
        <w:rPr>
          <w:rFonts w:ascii="Arial" w:eastAsia="Calibri" w:hAnsi="Arial" w:cs="Arial"/>
          <w:sz w:val="20"/>
          <w:szCs w:val="20"/>
        </w:rPr>
        <w:t>, natomiast odebranie wywołanego połączenia następuje po naciśnięciu przycisku "Połącz". Zakończenie rozmowy następuje po wciśnięciu przycisku "Rozłącz" na bazie interkomu. Transmisja pakietów z danymi audio pomiędzy rozmównicą interkomu a bazą interkomu odbywa się za pośrednictwem sieci Ethernet,</w:t>
      </w:r>
    </w:p>
    <w:p w14:paraId="01371044" w14:textId="77777777" w:rsidR="00B42F68" w:rsidRPr="00C23FFC" w:rsidRDefault="00B42F68" w:rsidP="00A470DD">
      <w:pPr>
        <w:numPr>
          <w:ilvl w:val="0"/>
          <w:numId w:val="116"/>
        </w:numPr>
        <w:suppressAutoHyphens/>
        <w:spacing w:before="60" w:after="60" w:line="276" w:lineRule="auto"/>
        <w:ind w:left="343" w:hanging="357"/>
        <w:jc w:val="both"/>
        <w:rPr>
          <w:rFonts w:ascii="Arial" w:eastAsia="Calibri" w:hAnsi="Arial" w:cs="Arial"/>
          <w:sz w:val="20"/>
          <w:szCs w:val="20"/>
        </w:rPr>
      </w:pPr>
      <w:r w:rsidRPr="00C23FFC">
        <w:rPr>
          <w:rFonts w:ascii="Arial" w:eastAsia="Calibri" w:hAnsi="Arial" w:cs="Arial"/>
          <w:sz w:val="20"/>
          <w:szCs w:val="20"/>
        </w:rPr>
        <w:t>System interkomu winien być powiązany z systemem monitoringu w taki sposób, by po naciśnięciu przycisku interkomu na monitorze monitoringu wyświetlony został obraz z najbliższej kamery skierowanej na miejsce wywołania łączności.</w:t>
      </w:r>
    </w:p>
    <w:p w14:paraId="3877C377"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 się by materiał wideo zarejestrowany przez kamerę skierowaną na miejsce wywołania łączności został oznaczony jako materiał zabezpieczony lub odpowiednio oznaczony w celu łatwiejszej identyfikacji w trakcie zabezpieczania materiału – szczegóły do Uzgodnienia z Zamawiającym..</w:t>
      </w:r>
    </w:p>
    <w:p w14:paraId="65928000" w14:textId="77777777" w:rsidR="00B42F68" w:rsidRPr="00C23FFC" w:rsidRDefault="00B42F68" w:rsidP="00A470DD">
      <w:pPr>
        <w:numPr>
          <w:ilvl w:val="0"/>
          <w:numId w:val="116"/>
        </w:numPr>
        <w:suppressAutoHyphens/>
        <w:spacing w:before="60" w:after="60" w:line="276" w:lineRule="auto"/>
        <w:ind w:left="343" w:hanging="357"/>
        <w:jc w:val="both"/>
        <w:rPr>
          <w:rFonts w:ascii="Arial" w:eastAsia="Calibri" w:hAnsi="Arial" w:cs="Arial"/>
          <w:sz w:val="20"/>
          <w:szCs w:val="20"/>
        </w:rPr>
      </w:pPr>
      <w:r w:rsidRPr="00C23FFC">
        <w:rPr>
          <w:rFonts w:ascii="Arial" w:eastAsia="Calibri" w:hAnsi="Arial" w:cs="Arial"/>
          <w:sz w:val="20"/>
          <w:szCs w:val="20"/>
        </w:rPr>
        <w:t>Przyciski nawiązywania łączności z obsługą pociągu winny spełniać następujące warunki:</w:t>
      </w:r>
    </w:p>
    <w:p w14:paraId="40456827" w14:textId="77777777" w:rsidR="00B42F68" w:rsidRPr="00C23FFC" w:rsidRDefault="00B42F68" w:rsidP="00A470DD">
      <w:pPr>
        <w:numPr>
          <w:ilvl w:val="1"/>
          <w:numId w:val="116"/>
        </w:numPr>
        <w:suppressAutoHyphens/>
        <w:spacing w:before="60" w:after="60" w:line="276" w:lineRule="auto"/>
        <w:ind w:left="768" w:hanging="357"/>
        <w:jc w:val="both"/>
        <w:rPr>
          <w:rFonts w:ascii="Arial" w:eastAsia="Calibri" w:hAnsi="Arial" w:cs="Arial"/>
          <w:sz w:val="20"/>
          <w:szCs w:val="20"/>
        </w:rPr>
      </w:pPr>
      <w:r w:rsidRPr="00C23FFC">
        <w:rPr>
          <w:rFonts w:ascii="Arial" w:eastAsia="Calibri" w:hAnsi="Arial" w:cs="Arial"/>
          <w:sz w:val="20"/>
          <w:szCs w:val="20"/>
        </w:rPr>
        <w:t>Być odrębne, to znaczy osobny przycisk wywołania połączenia INFO oraz przycisk SOS oraz oznaczone w sposób jednoznaczny.</w:t>
      </w:r>
    </w:p>
    <w:p w14:paraId="41B96614" w14:textId="77777777" w:rsidR="00B42F68" w:rsidRPr="00C23FFC" w:rsidRDefault="00B42F68" w:rsidP="00A470DD">
      <w:pPr>
        <w:numPr>
          <w:ilvl w:val="1"/>
          <w:numId w:val="116"/>
        </w:numPr>
        <w:suppressAutoHyphens/>
        <w:spacing w:before="60" w:after="60" w:line="276" w:lineRule="auto"/>
        <w:ind w:left="768" w:hanging="357"/>
        <w:jc w:val="both"/>
        <w:rPr>
          <w:rFonts w:ascii="Arial" w:eastAsia="Calibri" w:hAnsi="Arial" w:cs="Arial"/>
          <w:sz w:val="20"/>
          <w:szCs w:val="20"/>
        </w:rPr>
      </w:pPr>
      <w:r w:rsidRPr="00C23FFC">
        <w:rPr>
          <w:rFonts w:ascii="Arial" w:eastAsia="Calibri" w:hAnsi="Arial" w:cs="Arial"/>
          <w:sz w:val="20"/>
          <w:szCs w:val="20"/>
        </w:rPr>
        <w:t>Przycisk wywołania połączenia INFO podświetlony na zielono, przycisk SOS podświetlony na czerwono.</w:t>
      </w:r>
    </w:p>
    <w:p w14:paraId="008DD2CE" w14:textId="77777777" w:rsidR="00B42F68" w:rsidRPr="00C23FFC" w:rsidRDefault="00B42F68" w:rsidP="00A470DD">
      <w:pPr>
        <w:numPr>
          <w:ilvl w:val="1"/>
          <w:numId w:val="116"/>
        </w:numPr>
        <w:suppressAutoHyphens/>
        <w:spacing w:before="60" w:after="60" w:line="276" w:lineRule="auto"/>
        <w:ind w:left="768" w:hanging="357"/>
        <w:jc w:val="both"/>
        <w:rPr>
          <w:rFonts w:ascii="Arial" w:eastAsia="Calibri" w:hAnsi="Arial" w:cs="Arial"/>
          <w:sz w:val="20"/>
          <w:szCs w:val="20"/>
        </w:rPr>
      </w:pPr>
      <w:r w:rsidRPr="00C23FFC">
        <w:rPr>
          <w:rFonts w:ascii="Arial" w:eastAsia="Calibri" w:hAnsi="Arial" w:cs="Arial"/>
          <w:sz w:val="20"/>
          <w:szCs w:val="20"/>
        </w:rPr>
        <w:t>Zabezpieczone przed przypadkowym wciśnięciem.</w:t>
      </w:r>
    </w:p>
    <w:p w14:paraId="5BDCCB87" w14:textId="77777777" w:rsidR="00B42F68" w:rsidRPr="00C23FFC" w:rsidRDefault="00B42F68" w:rsidP="00A470DD">
      <w:pPr>
        <w:numPr>
          <w:ilvl w:val="1"/>
          <w:numId w:val="116"/>
        </w:numPr>
        <w:suppressAutoHyphens/>
        <w:spacing w:before="60" w:after="60" w:line="276" w:lineRule="auto"/>
        <w:ind w:left="768" w:hanging="357"/>
        <w:jc w:val="both"/>
        <w:rPr>
          <w:rFonts w:ascii="Arial" w:eastAsia="Calibri" w:hAnsi="Arial" w:cs="Arial"/>
          <w:sz w:val="20"/>
          <w:szCs w:val="20"/>
        </w:rPr>
      </w:pPr>
      <w:r w:rsidRPr="00C23FFC">
        <w:rPr>
          <w:rFonts w:ascii="Arial" w:eastAsia="Calibri" w:hAnsi="Arial" w:cs="Arial"/>
          <w:sz w:val="20"/>
          <w:szCs w:val="20"/>
        </w:rPr>
        <w:t xml:space="preserve"> Możliwość aktualizacji oprogramowania wzmacniaczy, modyfikacji dzwonków z poziomu aplikacji online</w:t>
      </w:r>
    </w:p>
    <w:p w14:paraId="4078D7B4" w14:textId="77777777" w:rsidR="00B42F68" w:rsidRPr="00C23FFC" w:rsidRDefault="00B42F68" w:rsidP="00A470DD">
      <w:pPr>
        <w:numPr>
          <w:ilvl w:val="1"/>
          <w:numId w:val="116"/>
        </w:numPr>
        <w:suppressAutoHyphens/>
        <w:spacing w:before="60" w:after="60" w:line="276" w:lineRule="auto"/>
        <w:ind w:left="768" w:hanging="357"/>
        <w:jc w:val="both"/>
        <w:rPr>
          <w:rFonts w:ascii="Arial" w:eastAsia="Calibri" w:hAnsi="Arial" w:cs="Arial"/>
          <w:sz w:val="20"/>
          <w:szCs w:val="20"/>
        </w:rPr>
      </w:pPr>
      <w:r w:rsidRPr="00C23FFC">
        <w:rPr>
          <w:rFonts w:ascii="Arial" w:eastAsia="Calibri" w:hAnsi="Arial" w:cs="Arial"/>
          <w:sz w:val="20"/>
          <w:szCs w:val="20"/>
        </w:rPr>
        <w:t xml:space="preserve"> Możliwość modyfikacji konfiguracji Interkomu z poziomu aplikacji online</w:t>
      </w:r>
    </w:p>
    <w:p w14:paraId="76F7FBA4" w14:textId="77777777" w:rsidR="00B42F68" w:rsidRPr="00C23FFC" w:rsidRDefault="00B42F68" w:rsidP="00A470DD">
      <w:pPr>
        <w:numPr>
          <w:ilvl w:val="0"/>
          <w:numId w:val="116"/>
        </w:numPr>
        <w:suppressAutoHyphens/>
        <w:spacing w:before="60" w:after="60" w:line="276" w:lineRule="auto"/>
        <w:ind w:left="284" w:hanging="284"/>
        <w:jc w:val="both"/>
        <w:rPr>
          <w:rFonts w:ascii="Arial" w:eastAsia="Calibri" w:hAnsi="Arial" w:cs="Arial"/>
          <w:sz w:val="20"/>
          <w:szCs w:val="20"/>
        </w:rPr>
      </w:pPr>
      <w:r w:rsidRPr="00C23FFC">
        <w:rPr>
          <w:rFonts w:ascii="Arial" w:eastAsia="Calibri" w:hAnsi="Arial" w:cs="Arial"/>
          <w:sz w:val="20"/>
          <w:szCs w:val="20"/>
        </w:rPr>
        <w:t>Obudowa interkomu wandaloodporna.</w:t>
      </w:r>
    </w:p>
    <w:p w14:paraId="227DA7F5" w14:textId="77777777" w:rsidR="00B42F68" w:rsidRPr="00C23FFC" w:rsidRDefault="00B42F68" w:rsidP="00A470DD">
      <w:pPr>
        <w:numPr>
          <w:ilvl w:val="0"/>
          <w:numId w:val="116"/>
        </w:numPr>
        <w:suppressAutoHyphens/>
        <w:spacing w:before="60" w:after="60" w:line="276" w:lineRule="auto"/>
        <w:ind w:left="284" w:hanging="284"/>
        <w:jc w:val="both"/>
        <w:rPr>
          <w:rFonts w:ascii="Arial" w:eastAsia="Calibri" w:hAnsi="Arial" w:cs="Arial"/>
          <w:sz w:val="20"/>
          <w:szCs w:val="20"/>
        </w:rPr>
      </w:pPr>
      <w:r w:rsidRPr="00C23FFC">
        <w:rPr>
          <w:rFonts w:ascii="Arial" w:eastAsia="Calibri" w:hAnsi="Arial" w:cs="Arial"/>
          <w:sz w:val="20"/>
          <w:szCs w:val="20"/>
        </w:rPr>
        <w:t>Interkom powinien być wyposażony w dodatkowe wejście cyfrowe umożliwiające wywołanie połączenia.</w:t>
      </w:r>
    </w:p>
    <w:p w14:paraId="49A132B4" w14:textId="77777777" w:rsidR="00B42F68" w:rsidRPr="00C23FFC" w:rsidRDefault="00B42F68" w:rsidP="00A470DD">
      <w:pPr>
        <w:numPr>
          <w:ilvl w:val="0"/>
          <w:numId w:val="116"/>
        </w:numPr>
        <w:suppressAutoHyphens/>
        <w:spacing w:before="60" w:after="60" w:line="276" w:lineRule="auto"/>
        <w:ind w:left="343" w:hanging="357"/>
        <w:jc w:val="both"/>
        <w:rPr>
          <w:rFonts w:ascii="Arial" w:eastAsia="Calibri" w:hAnsi="Arial" w:cs="Arial"/>
          <w:sz w:val="20"/>
          <w:szCs w:val="20"/>
        </w:rPr>
      </w:pPr>
      <w:r w:rsidRPr="00C23FFC">
        <w:rPr>
          <w:rFonts w:ascii="Arial" w:eastAsia="Calibri" w:hAnsi="Arial" w:cs="Arial"/>
          <w:sz w:val="20"/>
          <w:szCs w:val="20"/>
        </w:rPr>
        <w:t>System winien zapewnić czyste i wyraźne wypowiedzi nadawane w obu kierunkach. Niedopuszczalne są zakłócenia wpływające na jakość nadawanych wypowiedzi w ramach pojazdu jak i przy przekazywaniu sygnału w trakcji wielokrotnej.</w:t>
      </w:r>
    </w:p>
    <w:p w14:paraId="4822EEEB"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Wywołane połączenie winno być sygnalizowane sygnałem dźwiękowym w kabinie maszynisty – innym dla każdego z przycisków wywołania.</w:t>
      </w:r>
    </w:p>
    <w:p w14:paraId="7F348ACE" w14:textId="77777777" w:rsidR="00B42F68" w:rsidRPr="00C23FFC" w:rsidRDefault="00B42F68" w:rsidP="00A470DD">
      <w:pPr>
        <w:numPr>
          <w:ilvl w:val="0"/>
          <w:numId w:val="116"/>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System interkomu winien być oparty o urządzenia cyfrowe pracujące w sieci Ethernet.</w:t>
      </w:r>
    </w:p>
    <w:p w14:paraId="1DBDEE15" w14:textId="77777777" w:rsidR="00B42F68" w:rsidRPr="00C23FFC" w:rsidRDefault="00B42F68" w:rsidP="00A470DD">
      <w:pPr>
        <w:numPr>
          <w:ilvl w:val="0"/>
          <w:numId w:val="116"/>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Wywołanie połączenia SOS powinno rozłączyć wszystkie dotychczas trwające połączenia.</w:t>
      </w:r>
    </w:p>
    <w:p w14:paraId="1A636F2D"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 PN-EN 61373</w:t>
      </w:r>
    </w:p>
    <w:p w14:paraId="73ACD920"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Rozmównicy pasażera:</w:t>
      </w:r>
    </w:p>
    <w:p w14:paraId="4912A147" w14:textId="00899C01" w:rsidR="00B42F68" w:rsidRPr="00C23FFC" w:rsidRDefault="00E85BF3"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Zasilanie 24VDC </w:t>
      </w:r>
      <w:r>
        <w:rPr>
          <w:rFonts w:ascii="Arial" w:eastAsia="Calibri" w:hAnsi="Arial" w:cs="Arial"/>
          <w:sz w:val="20"/>
          <w:szCs w:val="20"/>
        </w:rPr>
        <w:t xml:space="preserve"> lub </w:t>
      </w:r>
      <w:r w:rsidRPr="00C23FFC">
        <w:rPr>
          <w:rFonts w:ascii="Arial" w:eastAsia="Calibri" w:hAnsi="Arial" w:cs="Arial"/>
          <w:sz w:val="20"/>
          <w:szCs w:val="20"/>
        </w:rPr>
        <w:t>PoE</w:t>
      </w:r>
      <w:r w:rsidR="00B42F68" w:rsidRPr="00C23FFC">
        <w:rPr>
          <w:rFonts w:ascii="Arial" w:eastAsia="Calibri" w:hAnsi="Arial" w:cs="Arial"/>
          <w:sz w:val="20"/>
          <w:szCs w:val="20"/>
        </w:rPr>
        <w:t>.</w:t>
      </w:r>
    </w:p>
    <w:p w14:paraId="6AC1F5FC"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Przyciski rozmównicy zgodne z wymaganiami TSI PRM – muszą  to być odrębne przyciski (osobny przycisk wywołania połączenia INFO oraz przycisk SOS), oznaczone w sposób jednoznaczny::  </w:t>
      </w:r>
    </w:p>
    <w:p w14:paraId="2E06B28B" w14:textId="5B136D22" w:rsidR="00B42F68" w:rsidRPr="00C23FFC" w:rsidRDefault="00B42F68" w:rsidP="00A470DD">
      <w:pPr>
        <w:widowControl w:val="0"/>
        <w:numPr>
          <w:ilvl w:val="2"/>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Przycisk INFO wandaloodporny, podświetlenie LED </w:t>
      </w:r>
      <w:r w:rsidR="00E85BF3">
        <w:rPr>
          <w:rFonts w:ascii="Arial" w:eastAsia="Calibri" w:hAnsi="Arial" w:cs="Arial"/>
          <w:sz w:val="20"/>
          <w:szCs w:val="20"/>
        </w:rPr>
        <w:t xml:space="preserve">kolor </w:t>
      </w:r>
      <w:r w:rsidRPr="00C23FFC">
        <w:rPr>
          <w:rFonts w:ascii="Arial" w:eastAsia="Calibri" w:hAnsi="Arial" w:cs="Arial"/>
          <w:sz w:val="20"/>
          <w:szCs w:val="20"/>
        </w:rPr>
        <w:t>zielon</w:t>
      </w:r>
      <w:r w:rsidR="00E85BF3">
        <w:rPr>
          <w:rFonts w:ascii="Arial" w:eastAsia="Calibri" w:hAnsi="Arial" w:cs="Arial"/>
          <w:sz w:val="20"/>
          <w:szCs w:val="20"/>
        </w:rPr>
        <w:t>y</w:t>
      </w:r>
      <w:r w:rsidRPr="00C23FFC">
        <w:rPr>
          <w:rFonts w:ascii="Arial" w:eastAsia="Calibri" w:hAnsi="Arial" w:cs="Arial"/>
          <w:sz w:val="20"/>
          <w:szCs w:val="20"/>
        </w:rPr>
        <w:t xml:space="preserve"> </w:t>
      </w:r>
    </w:p>
    <w:p w14:paraId="51FC4AD9" w14:textId="134E8A5F" w:rsidR="00B42F68" w:rsidRPr="00C23FFC" w:rsidRDefault="00B42F68" w:rsidP="00A470DD">
      <w:pPr>
        <w:widowControl w:val="0"/>
        <w:numPr>
          <w:ilvl w:val="2"/>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Przycisk SOS wandaloodporny, podświetlenie LED</w:t>
      </w:r>
      <w:r w:rsidR="00E85BF3">
        <w:rPr>
          <w:rFonts w:ascii="Arial" w:eastAsia="Calibri" w:hAnsi="Arial" w:cs="Arial"/>
          <w:sz w:val="20"/>
          <w:szCs w:val="20"/>
        </w:rPr>
        <w:t xml:space="preserve"> kolor</w:t>
      </w:r>
      <w:r w:rsidRPr="00C23FFC">
        <w:rPr>
          <w:rFonts w:ascii="Arial" w:eastAsia="Calibri" w:hAnsi="Arial" w:cs="Arial"/>
          <w:sz w:val="20"/>
          <w:szCs w:val="20"/>
        </w:rPr>
        <w:t xml:space="preserve"> czerwon</w:t>
      </w:r>
      <w:r w:rsidR="00E85BF3">
        <w:rPr>
          <w:rFonts w:ascii="Arial" w:eastAsia="Calibri" w:hAnsi="Arial" w:cs="Arial"/>
          <w:sz w:val="20"/>
          <w:szCs w:val="20"/>
        </w:rPr>
        <w:t>y</w:t>
      </w:r>
    </w:p>
    <w:p w14:paraId="56D04431" w14:textId="77777777" w:rsidR="00B42F68" w:rsidRPr="00C23FFC" w:rsidRDefault="00B42F68" w:rsidP="00A470DD">
      <w:pPr>
        <w:widowControl w:val="0"/>
        <w:numPr>
          <w:ilvl w:val="2"/>
          <w:numId w:val="109"/>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Siła uruchamiająca przycisk </w:t>
      </w:r>
      <w:r w:rsidRPr="00C23FFC">
        <w:rPr>
          <w:rFonts w:ascii="Arial" w:eastAsia="Calibri" w:hAnsi="Arial" w:cs="Arial"/>
          <w:sz w:val="20"/>
        </w:rPr>
        <w:t>≤</w:t>
      </w:r>
      <w:r w:rsidRPr="00C23FFC">
        <w:rPr>
          <w:rFonts w:ascii="Arial" w:eastAsia="Calibri" w:hAnsi="Arial" w:cs="Arial"/>
          <w:sz w:val="20"/>
          <w:szCs w:val="20"/>
        </w:rPr>
        <w:t xml:space="preserve"> 12 N</w:t>
      </w:r>
    </w:p>
    <w:p w14:paraId="0ED4F215"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temperatury pracy: -25°C do 70°C</w:t>
      </w:r>
    </w:p>
    <w:p w14:paraId="1A57C0C9"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Klasa szczelności: IP20</w:t>
      </w:r>
    </w:p>
    <w:p w14:paraId="338B987E"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Maksymalny pobór mocy: </w:t>
      </w:r>
      <w:r>
        <w:rPr>
          <w:rFonts w:ascii="Arial" w:eastAsia="Calibri" w:hAnsi="Arial" w:cs="Arial"/>
          <w:sz w:val="20"/>
          <w:szCs w:val="20"/>
        </w:rPr>
        <w:t>2</w:t>
      </w:r>
      <w:r w:rsidRPr="00C23FFC">
        <w:rPr>
          <w:rFonts w:ascii="Arial" w:eastAsia="Calibri" w:hAnsi="Arial" w:cs="Arial"/>
          <w:sz w:val="20"/>
          <w:szCs w:val="20"/>
        </w:rPr>
        <w:t>5W</w:t>
      </w:r>
    </w:p>
    <w:p w14:paraId="0D65D977"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panelu zapowiedzi</w:t>
      </w:r>
    </w:p>
    <w:p w14:paraId="17546CD8"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Zasilanie ze wzmacniacza IP</w:t>
      </w:r>
    </w:p>
    <w:p w14:paraId="1CE0604E"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Mikrofon dynamiczny typu „gęsia szyja”</w:t>
      </w:r>
    </w:p>
    <w:p w14:paraId="66DB4EE6"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Przyciski:</w:t>
      </w:r>
    </w:p>
    <w:p w14:paraId="066EC119" w14:textId="77777777" w:rsidR="00B42F68" w:rsidRPr="00C23FFC" w:rsidRDefault="00B42F68" w:rsidP="00A470DD">
      <w:pPr>
        <w:widowControl w:val="0"/>
        <w:numPr>
          <w:ilvl w:val="2"/>
          <w:numId w:val="115"/>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Rozgłoszenie – umożliwia przekazanie informacji głosowej poprzez mikrofon w systemie rozgłoszeniowym, możliwość rozgłaszania komunikatów bez konieczności trzymania przycisku</w:t>
      </w:r>
    </w:p>
    <w:p w14:paraId="61F29301" w14:textId="77777777" w:rsidR="00B42F68" w:rsidRPr="00C23FFC" w:rsidRDefault="00B42F68" w:rsidP="00A470DD">
      <w:pPr>
        <w:widowControl w:val="0"/>
        <w:numPr>
          <w:ilvl w:val="2"/>
          <w:numId w:val="115"/>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Połącz – umożliwia nawiązanie połączenia głosowego w systemie interkomu</w:t>
      </w:r>
    </w:p>
    <w:p w14:paraId="31FE6CAC" w14:textId="77777777" w:rsidR="00B42F68" w:rsidRPr="00C23FFC" w:rsidRDefault="00B42F68" w:rsidP="00A470DD">
      <w:pPr>
        <w:widowControl w:val="0"/>
        <w:numPr>
          <w:ilvl w:val="2"/>
          <w:numId w:val="115"/>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Rozłącz – umożliwia zakończenie połączenia głosowego w systemie interkomu</w:t>
      </w:r>
    </w:p>
    <w:p w14:paraId="089BDE20"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temperatury pracy: -25°C do 70°C</w:t>
      </w:r>
    </w:p>
    <w:p w14:paraId="5EA52AB8"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Klasa szczelności: IP20</w:t>
      </w:r>
    </w:p>
    <w:p w14:paraId="0164BE6C"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Maksymalny pobór mocy: </w:t>
      </w:r>
      <w:r>
        <w:rPr>
          <w:rFonts w:ascii="Arial" w:eastAsia="Calibri" w:hAnsi="Arial" w:cs="Arial"/>
          <w:sz w:val="20"/>
          <w:szCs w:val="20"/>
        </w:rPr>
        <w:t>15W</w:t>
      </w:r>
    </w:p>
    <w:p w14:paraId="10E9E617"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Wymiary maks.: 100 x 60 x 60 mm</w:t>
      </w:r>
    </w:p>
    <w:p w14:paraId="782CC450"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 Automatyczna zmiana jasności diod sygnalizacyjnych na podstawie oświetlenia kabiny</w:t>
      </w:r>
    </w:p>
    <w:p w14:paraId="68743319"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Wzmacniaczy</w:t>
      </w:r>
    </w:p>
    <w:p w14:paraId="4CD93C3E"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Napięcie zasilania: 24VDC</w:t>
      </w:r>
    </w:p>
    <w:p w14:paraId="44E90185"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Interfejsy komunikacyjne: Ethernet (M12 100Mbit), magistrala audio z sygnałami sterującymi</w:t>
      </w:r>
    </w:p>
    <w:p w14:paraId="39EC33D8" w14:textId="075B7D50"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Wejścia audio: </w:t>
      </w:r>
      <w:r w:rsidR="00E85BF3">
        <w:rPr>
          <w:rFonts w:ascii="Arial" w:eastAsia="Calibri" w:hAnsi="Arial" w:cs="Arial"/>
          <w:sz w:val="20"/>
          <w:szCs w:val="20"/>
        </w:rPr>
        <w:t xml:space="preserve">analogowa linia, </w:t>
      </w:r>
      <w:r w:rsidR="007A07F5">
        <w:rPr>
          <w:rFonts w:ascii="Arial" w:eastAsia="Calibri" w:hAnsi="Arial" w:cs="Arial"/>
          <w:sz w:val="20"/>
          <w:szCs w:val="20"/>
        </w:rPr>
        <w:t xml:space="preserve">liniowe </w:t>
      </w:r>
      <w:r w:rsidR="007A07F5" w:rsidRPr="00C23FFC">
        <w:rPr>
          <w:rFonts w:ascii="Arial" w:eastAsia="Calibri" w:hAnsi="Arial" w:cs="Arial"/>
          <w:sz w:val="20"/>
          <w:szCs w:val="20"/>
        </w:rPr>
        <w:t>wejście</w:t>
      </w:r>
      <w:r w:rsidRPr="00C23FFC">
        <w:rPr>
          <w:rFonts w:ascii="Arial" w:eastAsia="Calibri" w:hAnsi="Arial" w:cs="Arial"/>
          <w:sz w:val="20"/>
          <w:szCs w:val="20"/>
        </w:rPr>
        <w:t xml:space="preserve"> audio, mikrofon </w:t>
      </w:r>
    </w:p>
    <w:p w14:paraId="358DA7DB"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Wyjścia audio: min.3 kanały</w:t>
      </w:r>
    </w:p>
    <w:p w14:paraId="166D53DA"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temperatury pracy: -25°C do 70°C</w:t>
      </w:r>
    </w:p>
    <w:p w14:paraId="7B369D1F"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Klasa szczelności: IP20</w:t>
      </w:r>
    </w:p>
    <w:p w14:paraId="7936A0AD"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Maksymalny pobór mocy: 150W</w:t>
      </w:r>
    </w:p>
    <w:p w14:paraId="3FBEF4C6"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Sposób montażu: Szyna DIN 35mm</w:t>
      </w:r>
    </w:p>
    <w:p w14:paraId="1BC12760" w14:textId="77777777" w:rsidR="00B42F68" w:rsidRPr="00C23FFC" w:rsidRDefault="00B42F68" w:rsidP="00A470DD">
      <w:pPr>
        <w:numPr>
          <w:ilvl w:val="0"/>
          <w:numId w:val="116"/>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System interkomu winien posiadać autodiagnostykę urządzeń wraz z raportowaniem nieprawidłowości poprzez aplikację online. Szczegóły autodiagnostyki i sposobu raportowania do uzgodnienia z Zamawiającym. Na podstawie autodiagnostyki winna być zapewniona prezentacja stanu poszczególnych urządzeń na ekranie serwisowym panelu operatorskiego wraz z prezentacją rozmieszczenia poszczególnych urządzeń w pojeździe.</w:t>
      </w:r>
    </w:p>
    <w:p w14:paraId="5C104060" w14:textId="77777777" w:rsidR="00B42F68" w:rsidRPr="00C23FFC" w:rsidRDefault="00B42F68" w:rsidP="00A470DD">
      <w:pPr>
        <w:numPr>
          <w:ilvl w:val="0"/>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w:t>
      </w:r>
    </w:p>
    <w:p w14:paraId="76828D0C"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PN-EN 50155 Zastosowania kolejowe – Wyposażenie elektroniczne stosowane w taborze.</w:t>
      </w:r>
    </w:p>
    <w:p w14:paraId="0969EDF7"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PN-EN 50121-3-2 Zastosowania kolejowe – Kompatybilność elektromagnetyczna; Część 3-2: Tabor Aparatura.</w:t>
      </w:r>
    </w:p>
    <w:p w14:paraId="3FDABFB9"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PN-EN 61373 Zastosowania kolejowe – Wyposażenie taboru kolejowego – Badania odporności na udary mechaniczne i wibracje.</w:t>
      </w:r>
    </w:p>
    <w:p w14:paraId="45F9EF61" w14:textId="77777777" w:rsidR="00B42F68" w:rsidRPr="004B2FF1"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PN-EN 45545-2+A1 Ochrona przeciwpożarowa w pojazdach szynowych. Część 2: Wymagania dla materiałów i elementów w zakresie właściwości ogniowych. </w:t>
      </w:r>
    </w:p>
    <w:p w14:paraId="2061278B"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TSI PRM pkt. 5.3.2.6 Interfejs urządzenia do wzywania pomocy</w:t>
      </w:r>
    </w:p>
    <w:p w14:paraId="4A36C807" w14:textId="77777777" w:rsidR="00B42F68" w:rsidRPr="00C23FFC" w:rsidRDefault="00B42F68" w:rsidP="00A470DD">
      <w:pPr>
        <w:numPr>
          <w:ilvl w:val="1"/>
          <w:numId w:val="116"/>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TSI LOC&amp;PAS pkt. 4.2.5.4 Urządzenia komunikacyjne dla pasażerów ppkt 4) i 5)</w:t>
      </w:r>
    </w:p>
    <w:p w14:paraId="32A487CA" w14:textId="77777777" w:rsidR="00B42F68" w:rsidRPr="00C23FFC" w:rsidRDefault="00B42F68" w:rsidP="00A470DD">
      <w:pPr>
        <w:spacing w:before="60" w:after="60" w:line="276" w:lineRule="auto"/>
        <w:jc w:val="both"/>
        <w:rPr>
          <w:rFonts w:ascii="Arial" w:eastAsia="Calibri" w:hAnsi="Arial" w:cs="Arial"/>
          <w:b/>
          <w:sz w:val="20"/>
          <w:szCs w:val="20"/>
        </w:rPr>
      </w:pPr>
    </w:p>
    <w:p w14:paraId="6CFA22A7"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System monitoringu wewnętrznego i zewnętrznego (CCTV)</w:t>
      </w:r>
    </w:p>
    <w:p w14:paraId="53104B71" w14:textId="77777777" w:rsidR="00B42F68" w:rsidRPr="00C23FFC" w:rsidRDefault="00B42F68" w:rsidP="00A470DD">
      <w:pPr>
        <w:numPr>
          <w:ilvl w:val="0"/>
          <w:numId w:val="111"/>
        </w:numPr>
        <w:tabs>
          <w:tab w:val="left" w:pos="284"/>
          <w:tab w:val="left" w:pos="993"/>
        </w:tabs>
        <w:suppressAutoHyphens/>
        <w:spacing w:after="0" w:line="276" w:lineRule="auto"/>
        <w:jc w:val="both"/>
        <w:rPr>
          <w:rFonts w:ascii="Arial" w:eastAsia="Andale Sans UI" w:hAnsi="Arial" w:cs="Arial"/>
          <w:sz w:val="20"/>
        </w:rPr>
      </w:pPr>
      <w:r w:rsidRPr="00C23FFC">
        <w:rPr>
          <w:rFonts w:ascii="Arial" w:eastAsia="Calibri" w:hAnsi="Arial" w:cs="Arial"/>
          <w:sz w:val="20"/>
          <w:lang w:eastAsia="ar-SA"/>
        </w:rPr>
        <w:t xml:space="preserve">System monitoringu winien spełniać polecenie Wiceprezesa Urzędu Transportu Kolejowego nr DBK-550/R-09.1/KB/11 z dnia 28 grudnia 2011 r. dotyczącego wdrożenia rekomendacji Państwowej Komisji Badań Wypadków Kolejowych nr PKBWK-076-305/RL/R/11 z dnia 22 listopada 2011 r. dotyczącej rejestracji obrazu przed pojazdem oraz głosu w kabinie maszynisty. </w:t>
      </w:r>
    </w:p>
    <w:p w14:paraId="332B01BF"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Monitoringiem muszą być objęte:</w:t>
      </w:r>
    </w:p>
    <w:p w14:paraId="13EED21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Wnętrze pojazdu.</w:t>
      </w:r>
    </w:p>
    <w:p w14:paraId="4BFF27DB"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Boki pojazdu.</w:t>
      </w:r>
    </w:p>
    <w:p w14:paraId="16A8D26E"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Obszar przed i za pojazdem.</w:t>
      </w:r>
    </w:p>
    <w:p w14:paraId="659D7F9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Współpraca pantografów z siecią trakcyjną.</w:t>
      </w:r>
    </w:p>
    <w:p w14:paraId="6131A40C" w14:textId="1F23D0AE" w:rsidR="001E2410" w:rsidRPr="001E2410" w:rsidRDefault="00B42F68" w:rsidP="001E2410">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Ilość zastosowanych kamer wewnętrznych oraz ich rozmieszczenie musi zapewniać monitorowanie wnętrza pojazdu (za wyjątkiem toalety). Zamawiający wymaga zastosowania min.</w:t>
      </w:r>
      <w:r w:rsidRPr="00C23FFC">
        <w:rPr>
          <w:rFonts w:ascii="Arial" w:eastAsia="Calibri" w:hAnsi="Arial" w:cs="Arial"/>
          <w:sz w:val="20"/>
          <w:szCs w:val="20"/>
        </w:rPr>
        <w:br/>
      </w:r>
      <w:r w:rsidR="00972741">
        <w:rPr>
          <w:rFonts w:ascii="Arial" w:eastAsia="Calibri" w:hAnsi="Arial" w:cs="Arial"/>
          <w:sz w:val="20"/>
          <w:szCs w:val="20"/>
        </w:rPr>
        <w:t>4</w:t>
      </w:r>
      <w:r w:rsidRPr="00C23FFC">
        <w:rPr>
          <w:rFonts w:ascii="Arial" w:eastAsia="Calibri" w:hAnsi="Arial" w:cs="Arial"/>
          <w:sz w:val="20"/>
          <w:szCs w:val="20"/>
        </w:rPr>
        <w:t xml:space="preserve"> kamer na każdy człon pojazdu</w:t>
      </w:r>
      <w:r w:rsidR="00972741">
        <w:rPr>
          <w:rFonts w:ascii="Arial" w:eastAsia="Calibri" w:hAnsi="Arial" w:cs="Arial"/>
          <w:sz w:val="20"/>
          <w:szCs w:val="20"/>
        </w:rPr>
        <w:t xml:space="preserve"> plus dwie kamery </w:t>
      </w:r>
      <w:r w:rsidR="00067B2A">
        <w:rPr>
          <w:rFonts w:ascii="Arial" w:eastAsia="Calibri" w:hAnsi="Arial" w:cs="Arial"/>
          <w:sz w:val="20"/>
          <w:szCs w:val="20"/>
        </w:rPr>
        <w:t xml:space="preserve">tego samego typu </w:t>
      </w:r>
      <w:r w:rsidR="00972741">
        <w:rPr>
          <w:rFonts w:ascii="Arial" w:eastAsia="Calibri" w:hAnsi="Arial" w:cs="Arial"/>
          <w:sz w:val="20"/>
          <w:szCs w:val="20"/>
        </w:rPr>
        <w:t>do obserwacji szlaku (po jednej na kabinę)</w:t>
      </w:r>
      <w:r w:rsidR="00972741" w:rsidRPr="00C23FFC">
        <w:rPr>
          <w:rFonts w:ascii="Arial" w:eastAsia="Calibri" w:hAnsi="Arial" w:cs="Arial"/>
          <w:sz w:val="20"/>
          <w:szCs w:val="20"/>
        </w:rPr>
        <w:t>.</w:t>
      </w:r>
      <w:r w:rsidR="001E2410">
        <w:rPr>
          <w:rFonts w:ascii="Arial" w:eastAsia="Calibri" w:hAnsi="Arial" w:cs="Arial"/>
          <w:sz w:val="20"/>
          <w:szCs w:val="20"/>
        </w:rPr>
        <w:t xml:space="preserve"> </w:t>
      </w:r>
      <w:r w:rsidR="001E2410" w:rsidRPr="001E2410">
        <w:rPr>
          <w:rFonts w:ascii="Arial" w:eastAsia="Calibri" w:hAnsi="Arial" w:cs="Arial"/>
          <w:sz w:val="20"/>
          <w:szCs w:val="20"/>
        </w:rPr>
        <w:t>Monitoringiem ma być objęte wnętrze każdego członu z takim rozlokowaniem kamer, aby nie było martwych pól ze szczególnym uwzględnieniem przestrzeni drzwi. Zamawiający wymaga minimum 4 (cztery) kamery wewnętrzne w członie oraz po jednej w przedsionku. Kamery w członach muszą obserwować się nawzajem w celu ochrony przed ewentualnymi aktami</w:t>
      </w:r>
      <w:r w:rsidR="001E2410">
        <w:rPr>
          <w:rFonts w:ascii="Arial" w:eastAsia="Calibri" w:hAnsi="Arial" w:cs="Arial"/>
          <w:sz w:val="20"/>
          <w:szCs w:val="20"/>
        </w:rPr>
        <w:t xml:space="preserve"> wandalizmu.</w:t>
      </w:r>
    </w:p>
    <w:p w14:paraId="7E3E80D8" w14:textId="77777777" w:rsidR="00B42F68" w:rsidRPr="00B304EE"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Zabudować cyfrowe kamer</w:t>
      </w:r>
      <w:r w:rsidRPr="00B304EE">
        <w:rPr>
          <w:rFonts w:ascii="Arial" w:eastAsia="Calibri" w:hAnsi="Arial" w:cs="Arial"/>
          <w:sz w:val="20"/>
          <w:szCs w:val="20"/>
        </w:rPr>
        <w:t xml:space="preserve">y IP Full HD przednią i tylną (po jednej w każdej kabinie maszynisty </w:t>
      </w:r>
      <w:r>
        <w:rPr>
          <w:rFonts w:ascii="Arial" w:eastAsia="Calibri" w:hAnsi="Arial" w:cs="Arial"/>
          <w:sz w:val="20"/>
          <w:szCs w:val="20"/>
        </w:rPr>
        <w:br/>
      </w:r>
      <w:r w:rsidRPr="00B304EE">
        <w:rPr>
          <w:rFonts w:ascii="Arial" w:eastAsia="Calibri" w:hAnsi="Arial" w:cs="Arial"/>
          <w:sz w:val="20"/>
          <w:szCs w:val="20"/>
        </w:rPr>
        <w:t>w polu pracy wycieraczek) o parametrach jak kamery wewnętrzne, zabezpieczone przed zniszczeniem i zakurzeniem, służące do obserwacji i rejestracji w sposób ciągły szlaku przed pojazdem łącznie z widzialnością ułożenia rozjazdów oraz sygnałów świetlnych, urządzeń srk i zrk oraz  sieci trakcyjnej.</w:t>
      </w:r>
    </w:p>
    <w:p w14:paraId="3EE1CB6A" w14:textId="3F4EBAD5"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Zabudować mikrofony w każdej kabinie maszynisty w celu rejestracji prowadzonych rozmów. </w:t>
      </w:r>
      <w:r w:rsidR="00972741" w:rsidRPr="00C23FFC">
        <w:rPr>
          <w:rFonts w:ascii="Arial" w:eastAsia="Calibri" w:hAnsi="Arial" w:cs="Arial"/>
          <w:sz w:val="20"/>
          <w:szCs w:val="20"/>
        </w:rPr>
        <w:t xml:space="preserve"> </w:t>
      </w:r>
      <w:r w:rsidR="00972741" w:rsidRPr="004757B3">
        <w:rPr>
          <w:rFonts w:ascii="Arial" w:eastAsia="Calibri" w:hAnsi="Arial" w:cs="Arial"/>
          <w:sz w:val="20"/>
          <w:szCs w:val="20"/>
        </w:rPr>
        <w:t>Dopuszcza się nagrywanie dźwięku z kamery wyposażonej w mikrofon</w:t>
      </w:r>
      <w:r w:rsidR="00067B2A">
        <w:rPr>
          <w:rFonts w:ascii="Arial" w:eastAsia="Calibri" w:hAnsi="Arial" w:cs="Arial"/>
          <w:sz w:val="20"/>
          <w:szCs w:val="20"/>
        </w:rPr>
        <w:t>.</w:t>
      </w:r>
    </w:p>
    <w:p w14:paraId="77457F8A"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Zabudować min. 4 kamery pełniące rolę cyfrowych lusterek:</w:t>
      </w:r>
    </w:p>
    <w:p w14:paraId="403ACFC3"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Obejmujące swym zakresem całą długość pojazdu i wszystkie drzwi wejściowe w taki sposób, aby osoby wsiadające i wysiadające z pojazdu były wyraźnie widoczne. </w:t>
      </w:r>
    </w:p>
    <w:p w14:paraId="2B4144C8"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Umieszczone w takim miejscu aby zapewnić łatwy dostęp do kamer w celu ich przeczyszczenia z wnętrza pojazdu.</w:t>
      </w:r>
    </w:p>
    <w:p w14:paraId="01F8777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Zapewnić podgląd wybranej kamery bocznej na pełnym ekranie. Dotyczy to również kamer bocznych z pojazdów w sterowaniu wielokrotnym.</w:t>
      </w:r>
    </w:p>
    <w:p w14:paraId="340AC1CE" w14:textId="4F912966"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Zabudować na dachu pojazdu </w:t>
      </w:r>
      <w:r w:rsidR="00972741">
        <w:rPr>
          <w:rFonts w:ascii="Arial" w:eastAsia="Calibri" w:hAnsi="Arial" w:cs="Arial"/>
          <w:sz w:val="20"/>
          <w:szCs w:val="20"/>
        </w:rPr>
        <w:t>2</w:t>
      </w:r>
      <w:r w:rsidRPr="00C23FFC">
        <w:rPr>
          <w:rFonts w:ascii="Arial" w:eastAsia="Calibri" w:hAnsi="Arial" w:cs="Arial"/>
          <w:sz w:val="20"/>
          <w:szCs w:val="20"/>
        </w:rPr>
        <w:t xml:space="preserve"> kamery do obserwacji współpracy pantografów z siecią trakcyjną:</w:t>
      </w:r>
    </w:p>
    <w:p w14:paraId="1BB9C592" w14:textId="4B4EE360"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Po </w:t>
      </w:r>
      <w:r w:rsidR="00972741">
        <w:rPr>
          <w:rFonts w:ascii="Arial" w:eastAsia="Calibri" w:hAnsi="Arial" w:cs="Arial"/>
          <w:sz w:val="20"/>
          <w:szCs w:val="20"/>
        </w:rPr>
        <w:t xml:space="preserve">jednej </w:t>
      </w:r>
      <w:r w:rsidRPr="00C23FFC">
        <w:rPr>
          <w:rFonts w:ascii="Arial" w:eastAsia="Calibri" w:hAnsi="Arial" w:cs="Arial"/>
          <w:sz w:val="20"/>
          <w:szCs w:val="20"/>
        </w:rPr>
        <w:t xml:space="preserve">na każdy pantograf. </w:t>
      </w:r>
    </w:p>
    <w:p w14:paraId="40DD325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Wymagany wyraźny obraz sieci trakcyjnej oraz współpraca pantografu z siecią trakcyjną niezależnie od pory doby.</w:t>
      </w:r>
    </w:p>
    <w:p w14:paraId="00E0948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Zapewnić podgląd wybranej kamery pantografu na pełnym ekranie. Dotyczy to również kamer pantografów z pojazdów w sterowaniu wielokrotnym.</w:t>
      </w:r>
    </w:p>
    <w:p w14:paraId="42AE30D1"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Andale Sans UI" w:hAnsi="Arial" w:cs="Arial"/>
          <w:sz w:val="20"/>
          <w:lang w:eastAsia="pl-PL"/>
        </w:rPr>
        <w:t xml:space="preserve">W celu poprawy widoczności współpracy pantografu z siecią trakcyjną w porze nocnej Zamawiający wymaga zabudowy zewnętrznego  reflektora IR. lub zastosowania kamer </w:t>
      </w:r>
      <w:r>
        <w:rPr>
          <w:rFonts w:ascii="Arial" w:eastAsia="Andale Sans UI" w:hAnsi="Arial" w:cs="Arial"/>
          <w:sz w:val="20"/>
          <w:lang w:eastAsia="pl-PL"/>
        </w:rPr>
        <w:br/>
      </w:r>
      <w:r w:rsidRPr="00C23FFC">
        <w:rPr>
          <w:rFonts w:ascii="Arial" w:eastAsia="Andale Sans UI" w:hAnsi="Arial" w:cs="Arial"/>
          <w:sz w:val="20"/>
          <w:lang w:eastAsia="pl-PL"/>
        </w:rPr>
        <w:t>z doświetleniem IR nie znajdującym się pod tą samą osłoną co obiektyw kamery. W przypadku wykorzystania kamer z zabudowanym doświetleniem IR pod tą samą osłoną co obiektyw należy to doświetlenie trwale wyłączyć. Rozwiązanie do ustalenia z Zamawiającym na etapie realizacji projektu.</w:t>
      </w:r>
    </w:p>
    <w:p w14:paraId="2F93A9DB"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Kamery winny posiadać taką budowę by w okresie zimowym były zabezpieczone przed gromadzeniem się śniegu uniemożliwiającego rejestrację obrazu współpracy pantografu </w:t>
      </w:r>
      <w:r>
        <w:rPr>
          <w:rFonts w:ascii="Arial" w:eastAsia="Calibri" w:hAnsi="Arial" w:cs="Arial"/>
          <w:sz w:val="20"/>
          <w:szCs w:val="20"/>
        </w:rPr>
        <w:br/>
      </w:r>
      <w:r w:rsidRPr="00C23FFC">
        <w:rPr>
          <w:rFonts w:ascii="Arial" w:eastAsia="Calibri" w:hAnsi="Arial" w:cs="Arial"/>
          <w:sz w:val="20"/>
          <w:szCs w:val="20"/>
        </w:rPr>
        <w:t>z siecią.</w:t>
      </w:r>
    </w:p>
    <w:p w14:paraId="4EE7F306"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kamer wewnętrznych:</w:t>
      </w:r>
    </w:p>
    <w:p w14:paraId="33631D6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Kamery cyfrowe IP Full HD, o światłosile min. F2.0:</w:t>
      </w:r>
    </w:p>
    <w:p w14:paraId="7C6C95D1"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Dla kompresji H.264: Full HD 1080p/720p.</w:t>
      </w:r>
    </w:p>
    <w:p w14:paraId="6CBC6E1B"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Dla kompresji MJPEG: Full HD 1080p/720p.</w:t>
      </w:r>
    </w:p>
    <w:p w14:paraId="13D8F35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Stopień szczelności: min. IP 65.</w:t>
      </w:r>
    </w:p>
    <w:p w14:paraId="04FB983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Odporność na uderzenia: IK8.</w:t>
      </w:r>
    </w:p>
    <w:p w14:paraId="430A2588"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Automatyczny balans bieli.</w:t>
      </w:r>
    </w:p>
    <w:p w14:paraId="774E9FCE"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 pracy: min. -35°C do +40°C.</w:t>
      </w:r>
    </w:p>
    <w:p w14:paraId="1E55940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Zasilanie: PoE.</w:t>
      </w:r>
    </w:p>
    <w:p w14:paraId="541CA37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Luminacja: 0,2 lx (kolor).</w:t>
      </w:r>
    </w:p>
    <w:p w14:paraId="69B8CF2B"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71F09FE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w:t>
      </w:r>
    </w:p>
    <w:p w14:paraId="37324CDC"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kamer pantografów:</w:t>
      </w:r>
    </w:p>
    <w:p w14:paraId="1FBB70C3"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Kamery cyfrowe FULL HD z możliwością zmiany ogniskowej w celu doboru optymalnego kąta widzenia kamery. Zamawiający dopuszczają stosowanie kamer z obiektywem o zmiennej ogniskowej lub kamer z możliwością wymiany obiektywów o stałej ogniskowej.</w:t>
      </w:r>
    </w:p>
    <w:p w14:paraId="74E19E56"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Kamery z wewnętrznym podgrzewaniem lub z zewnętrzną podgrzewaną obudową.</w:t>
      </w:r>
    </w:p>
    <w:p w14:paraId="0E843D9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 funkcją dzień/noc DN i WDR (wide dynamic range) lub D-WDR.</w:t>
      </w:r>
    </w:p>
    <w:p w14:paraId="023C4099"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Stopień szczelności: min. IP65.</w:t>
      </w:r>
    </w:p>
    <w:p w14:paraId="5C86E68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Minimalna luminacja: 0,2 lx (kolor).</w:t>
      </w:r>
    </w:p>
    <w:p w14:paraId="3E46A4AF"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 pracy: min. -35°C do +50°C.</w:t>
      </w:r>
    </w:p>
    <w:p w14:paraId="37289DA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2C35AFFE"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w:t>
      </w:r>
    </w:p>
    <w:p w14:paraId="22AD7B51"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Zasilanie: PoE.</w:t>
      </w:r>
    </w:p>
    <w:p w14:paraId="7460964F"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kamer pełniących funkcję lusterek:</w:t>
      </w:r>
    </w:p>
    <w:p w14:paraId="38734445"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Kamery cyfrowe FULL HD z wewnętrznym podgrzewaniem lub z zewnętrzną podgrzewaną obudową. </w:t>
      </w:r>
    </w:p>
    <w:p w14:paraId="390ED06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 funkcją WDR (wide dynamic range) lub D-WDR.</w:t>
      </w:r>
    </w:p>
    <w:p w14:paraId="085CCD6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Stopień szczelności min. IP65.</w:t>
      </w:r>
    </w:p>
    <w:p w14:paraId="6B4038F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Odporność na uderzenia: IK10.</w:t>
      </w:r>
    </w:p>
    <w:p w14:paraId="19D71C93"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Minimalna luminacja: 0,2 lx (kolor).</w:t>
      </w:r>
    </w:p>
    <w:p w14:paraId="6C700526"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 pracy: min. -35°C do +50°C.</w:t>
      </w:r>
    </w:p>
    <w:p w14:paraId="2082632A"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45230C83"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w:t>
      </w:r>
    </w:p>
    <w:p w14:paraId="6CA3D7A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Zasilanie: PoE.</w:t>
      </w:r>
    </w:p>
    <w:p w14:paraId="6495083E"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kamer monitorujących sprzęg pojazdu:</w:t>
      </w:r>
    </w:p>
    <w:p w14:paraId="446A25F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Kamery cyfrowe FULL HD z wewnętrznym podgrzewaniem lub z zewnętrzną podgrzewaną obudową. </w:t>
      </w:r>
    </w:p>
    <w:p w14:paraId="3740313A"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 funkcją WDR (wide dynamic range) lub D-WDR.</w:t>
      </w:r>
    </w:p>
    <w:p w14:paraId="34AD618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Stopień szczelności min. IP65.</w:t>
      </w:r>
    </w:p>
    <w:p w14:paraId="7A8246C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Odporność na uderzenia: IK10.</w:t>
      </w:r>
    </w:p>
    <w:p w14:paraId="72E189D1"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Minimalna luminacja: 0,2 lx (kolor).</w:t>
      </w:r>
    </w:p>
    <w:p w14:paraId="5171152E"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 pracy: min. -35°C do +50°C.</w:t>
      </w:r>
    </w:p>
    <w:p w14:paraId="7A466218"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co najmniej 80.000 godzin.</w:t>
      </w:r>
    </w:p>
    <w:p w14:paraId="792E317F"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PN-EN 50155, PN-EN 50121-3-2.</w:t>
      </w:r>
    </w:p>
    <w:p w14:paraId="7C2DBBD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Zasilanie: PoE.</w:t>
      </w:r>
    </w:p>
    <w:p w14:paraId="018CE854" w14:textId="77777777" w:rsidR="00B42F68" w:rsidRPr="00C23FFC" w:rsidRDefault="00B42F68" w:rsidP="00A470DD">
      <w:pPr>
        <w:widowControl w:val="0"/>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Minimalne wymagania dla panelu operatorskiego do obsługi systemu CCTV: </w:t>
      </w:r>
    </w:p>
    <w:p w14:paraId="784FF5CE" w14:textId="49D99301" w:rsidR="00972741" w:rsidRDefault="00972741" w:rsidP="00671767">
      <w:pPr>
        <w:suppressAutoHyphens/>
        <w:spacing w:before="60" w:after="60" w:line="276" w:lineRule="auto"/>
        <w:ind w:left="720"/>
        <w:jc w:val="both"/>
        <w:rPr>
          <w:rFonts w:ascii="Arial" w:eastAsia="Calibri" w:hAnsi="Arial" w:cs="Arial"/>
          <w:sz w:val="20"/>
          <w:szCs w:val="20"/>
        </w:rPr>
      </w:pPr>
    </w:p>
    <w:p w14:paraId="7C959235" w14:textId="12AC5545"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Napięcia zasilania nominalne</w:t>
      </w:r>
      <w:r w:rsidRPr="004757B3">
        <w:rPr>
          <w:rFonts w:ascii="Arial" w:eastAsia="Calibri" w:hAnsi="Arial" w:cs="Arial"/>
          <w:sz w:val="20"/>
          <w:szCs w:val="20"/>
        </w:rPr>
        <w:tab/>
        <w:t>+ 24 V DC</w:t>
      </w:r>
    </w:p>
    <w:p w14:paraId="1116E56E"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Maksymalna moc pobierana przez Monitor</w:t>
      </w:r>
      <w:r w:rsidRPr="004757B3">
        <w:rPr>
          <w:rFonts w:ascii="Arial" w:eastAsia="Calibri" w:hAnsi="Arial" w:cs="Arial"/>
          <w:sz w:val="20"/>
          <w:szCs w:val="20"/>
        </w:rPr>
        <w:tab/>
        <w:t>65 W</w:t>
      </w:r>
    </w:p>
    <w:p w14:paraId="366C6F46"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Pamięć wewnętrzna</w:t>
      </w:r>
      <w:r w:rsidRPr="004757B3">
        <w:rPr>
          <w:rFonts w:ascii="Arial" w:eastAsia="Calibri" w:hAnsi="Arial" w:cs="Arial"/>
          <w:sz w:val="20"/>
          <w:szCs w:val="20"/>
        </w:rPr>
        <w:tab/>
        <w:t>RAM DDR3 1 GB</w:t>
      </w:r>
    </w:p>
    <w:p w14:paraId="78F5A0C0"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Przekątna ekranu min 14”</w:t>
      </w:r>
    </w:p>
    <w:p w14:paraId="0224DB2B"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Kontrast</w:t>
      </w:r>
      <w:r w:rsidRPr="004757B3">
        <w:rPr>
          <w:rFonts w:ascii="Arial" w:eastAsia="Calibri" w:hAnsi="Arial" w:cs="Arial"/>
          <w:sz w:val="20"/>
          <w:szCs w:val="20"/>
        </w:rPr>
        <w:tab/>
        <w:t>2500:1</w:t>
      </w:r>
    </w:p>
    <w:p w14:paraId="5AF8A602"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Jasność</w:t>
      </w:r>
      <w:r w:rsidRPr="004757B3">
        <w:rPr>
          <w:rFonts w:ascii="Arial" w:eastAsia="Calibri" w:hAnsi="Arial" w:cs="Arial"/>
          <w:sz w:val="20"/>
          <w:szCs w:val="20"/>
        </w:rPr>
        <w:tab/>
        <w:t>1000 cd/m2</w:t>
      </w:r>
    </w:p>
    <w:p w14:paraId="10058D13"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Automatyczna i ręczna regulacja jasności</w:t>
      </w:r>
    </w:p>
    <w:p w14:paraId="4001BD10"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Twardość w skali Mohsa – 7</w:t>
      </w:r>
    </w:p>
    <w:p w14:paraId="1DBEDA45" w14:textId="77777777" w:rsidR="00972741" w:rsidRPr="00106889" w:rsidRDefault="00972741" w:rsidP="00972741">
      <w:pPr>
        <w:numPr>
          <w:ilvl w:val="1"/>
          <w:numId w:val="111"/>
        </w:numPr>
        <w:suppressAutoHyphens/>
        <w:spacing w:before="60" w:after="60" w:line="276" w:lineRule="auto"/>
        <w:jc w:val="both"/>
        <w:rPr>
          <w:rFonts w:ascii="Arial" w:eastAsia="Calibri" w:hAnsi="Arial" w:cs="Arial"/>
          <w:sz w:val="20"/>
          <w:szCs w:val="20"/>
          <w:lang w:val="en-GB"/>
        </w:rPr>
      </w:pPr>
      <w:r w:rsidRPr="00106889">
        <w:rPr>
          <w:rFonts w:ascii="Arial" w:eastAsia="Calibri" w:hAnsi="Arial" w:cs="Arial"/>
          <w:sz w:val="20"/>
          <w:szCs w:val="20"/>
          <w:lang w:val="en-GB"/>
        </w:rPr>
        <w:t>Obsługiwane interfejsy: USB Host: USB 2.0 Compatible</w:t>
      </w:r>
    </w:p>
    <w:p w14:paraId="3DC8392C"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t>Zakres temperatur pracy</w:t>
      </w:r>
      <w:r w:rsidRPr="004757B3">
        <w:rPr>
          <w:rFonts w:ascii="Arial" w:eastAsia="Calibri" w:hAnsi="Arial" w:cs="Arial"/>
          <w:sz w:val="20"/>
          <w:szCs w:val="20"/>
        </w:rPr>
        <w:tab/>
        <w:t>-35˚C ÷ +60˚C</w:t>
      </w:r>
    </w:p>
    <w:p w14:paraId="454617FD" w14:textId="77777777" w:rsidR="00972741" w:rsidRPr="004757B3" w:rsidRDefault="00972741" w:rsidP="00972741">
      <w:pPr>
        <w:numPr>
          <w:ilvl w:val="1"/>
          <w:numId w:val="111"/>
        </w:numPr>
        <w:suppressAutoHyphens/>
        <w:spacing w:before="60" w:after="60" w:line="276" w:lineRule="auto"/>
        <w:jc w:val="both"/>
        <w:rPr>
          <w:rFonts w:ascii="Arial" w:eastAsia="Calibri" w:hAnsi="Arial" w:cs="Arial"/>
          <w:sz w:val="20"/>
          <w:szCs w:val="20"/>
        </w:rPr>
      </w:pPr>
      <w:r w:rsidRPr="004757B3">
        <w:rPr>
          <w:rFonts w:ascii="Arial" w:eastAsia="Calibri" w:hAnsi="Arial" w:cs="Arial"/>
          <w:sz w:val="20"/>
          <w:szCs w:val="20"/>
        </w:rPr>
        <w:lastRenderedPageBreak/>
        <w:t>Zakres temperatur przechowywania</w:t>
      </w:r>
      <w:r w:rsidRPr="004757B3">
        <w:rPr>
          <w:rFonts w:ascii="Arial" w:eastAsia="Calibri" w:hAnsi="Arial" w:cs="Arial"/>
          <w:sz w:val="20"/>
          <w:szCs w:val="20"/>
        </w:rPr>
        <w:tab/>
        <w:t>-40˚C ÷ +70˚C</w:t>
      </w:r>
    </w:p>
    <w:p w14:paraId="15B9864E" w14:textId="2E198D54"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 </w:t>
      </w:r>
    </w:p>
    <w:p w14:paraId="09622320"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Wymagania funkcjonalne dla sytemu monitoringu:</w:t>
      </w:r>
    </w:p>
    <w:p w14:paraId="14EA37DD" w14:textId="3867F356" w:rsidR="00B42F68" w:rsidRPr="00C23FFC" w:rsidRDefault="00B42F68" w:rsidP="00A470DD">
      <w:pPr>
        <w:widowControl w:val="0"/>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System ma zapewniać podgląd obrazu z kamer na panelach operatorskich umieszczonych </w:t>
      </w:r>
      <w:r>
        <w:rPr>
          <w:rFonts w:ascii="Arial" w:eastAsia="Calibri" w:hAnsi="Arial" w:cs="Arial"/>
          <w:sz w:val="20"/>
          <w:szCs w:val="20"/>
        </w:rPr>
        <w:br/>
      </w:r>
      <w:r w:rsidRPr="00C23FFC">
        <w:rPr>
          <w:rFonts w:ascii="Arial" w:eastAsia="Calibri" w:hAnsi="Arial" w:cs="Arial"/>
          <w:sz w:val="20"/>
          <w:szCs w:val="20"/>
        </w:rPr>
        <w:t>w każdej z kabin maszynisty.</w:t>
      </w:r>
    </w:p>
    <w:p w14:paraId="786DE213" w14:textId="77777777" w:rsidR="00B42F68" w:rsidRPr="00C23FFC" w:rsidRDefault="00B42F68" w:rsidP="00A470DD">
      <w:pPr>
        <w:widowControl w:val="0"/>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 przypadku awarii panelu systemu monitoringu wewnętrznego i zewnętrznego system ma zapewnić przejęcie jego roli przez panel s</w:t>
      </w:r>
      <w:r w:rsidRPr="00C23FFC">
        <w:rPr>
          <w:rFonts w:ascii="Arial" w:eastAsia="Andale Sans UI" w:hAnsi="Arial" w:cs="Arial"/>
          <w:sz w:val="20"/>
        </w:rPr>
        <w:t>ystemu informacji pasażerskiej (panel operatorski SIP)</w:t>
      </w:r>
      <w:r w:rsidRPr="00C23FFC">
        <w:rPr>
          <w:rFonts w:ascii="Arial" w:eastAsia="Calibri" w:hAnsi="Arial" w:cs="Arial"/>
          <w:sz w:val="20"/>
          <w:szCs w:val="20"/>
        </w:rPr>
        <w:t>.</w:t>
      </w:r>
    </w:p>
    <w:p w14:paraId="2A86F1B8"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Wymagana możliwość ręcznej regulacji jasności oraz czasowe wyłączenie podglądu na monitorze.</w:t>
      </w:r>
    </w:p>
    <w:p w14:paraId="15F3F6F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Pojazd powinien być przystosowany do podłączenia kolejnego pojazdu (w ramach tego zamówienia), także wyposażonego w system monitoringu, w sposób nie ograniczający łączenia ich ze sobą (łączenie dowolnymi kabinami).</w:t>
      </w:r>
    </w:p>
    <w:p w14:paraId="4B5704E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Podwójne strumieniowanie sygnału wideo (podgląd obrazu w czasie rzeczywistym z wybranej kamery lub grupy kamer za pomocą dostarczonego oprogramowania przy zachowaniu ciągłości zapisu obrazu w rejestratorze). </w:t>
      </w:r>
    </w:p>
    <w:p w14:paraId="6463E636"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Indywidualna kalibracji każdej z kamer z poziomu aplikacji (między innymi: jasność, kontrast, nasycenie).</w:t>
      </w:r>
    </w:p>
    <w:p w14:paraId="67838CB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Zamawiający wymaga, aby pobranie materiału wideo z rejestratora CCTV odbywało się poprzez:</w:t>
      </w:r>
    </w:p>
    <w:p w14:paraId="3CBA4649" w14:textId="7D42F733"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Wymianę dysku/dysków, umieszczonych w wymiennych kieszeniach rejestratora.</w:t>
      </w:r>
      <w:r w:rsidR="00972741">
        <w:rPr>
          <w:rFonts w:ascii="Arial" w:eastAsia="Calibri" w:hAnsi="Arial" w:cs="Arial"/>
          <w:sz w:val="20"/>
          <w:szCs w:val="20"/>
        </w:rPr>
        <w:t xml:space="preserve"> </w:t>
      </w:r>
      <w:bookmarkStart w:id="52" w:name="_Hlk179381732"/>
      <w:r w:rsidR="005C0F68">
        <w:rPr>
          <w:rFonts w:ascii="Arial" w:eastAsia="Calibri" w:hAnsi="Arial" w:cs="Arial"/>
          <w:sz w:val="20"/>
          <w:szCs w:val="20"/>
        </w:rPr>
        <w:t>Zamawiający nie wymaga</w:t>
      </w:r>
      <w:r w:rsidR="00972741">
        <w:rPr>
          <w:rFonts w:ascii="Arial" w:eastAsia="Calibri" w:hAnsi="Arial" w:cs="Arial"/>
          <w:sz w:val="20"/>
          <w:szCs w:val="20"/>
        </w:rPr>
        <w:t xml:space="preserve"> </w:t>
      </w:r>
      <w:r w:rsidR="005C0F68">
        <w:rPr>
          <w:rFonts w:ascii="Arial" w:eastAsia="Calibri" w:hAnsi="Arial" w:cs="Arial"/>
          <w:sz w:val="20"/>
          <w:szCs w:val="20"/>
        </w:rPr>
        <w:t xml:space="preserve">dostawy </w:t>
      </w:r>
      <w:r w:rsidR="00972741">
        <w:rPr>
          <w:rFonts w:ascii="Arial" w:eastAsia="Calibri" w:hAnsi="Arial" w:cs="Arial"/>
          <w:sz w:val="20"/>
          <w:szCs w:val="20"/>
        </w:rPr>
        <w:t>dedykowan</w:t>
      </w:r>
      <w:r w:rsidR="005C0F68">
        <w:rPr>
          <w:rFonts w:ascii="Arial" w:eastAsia="Calibri" w:hAnsi="Arial" w:cs="Arial"/>
          <w:sz w:val="20"/>
          <w:szCs w:val="20"/>
        </w:rPr>
        <w:t>ej</w:t>
      </w:r>
      <w:r w:rsidR="00972741">
        <w:rPr>
          <w:rFonts w:ascii="Arial" w:eastAsia="Calibri" w:hAnsi="Arial" w:cs="Arial"/>
          <w:sz w:val="20"/>
          <w:szCs w:val="20"/>
        </w:rPr>
        <w:t xml:space="preserve"> stacj</w:t>
      </w:r>
      <w:r w:rsidR="005C0F68">
        <w:rPr>
          <w:rFonts w:ascii="Arial" w:eastAsia="Calibri" w:hAnsi="Arial" w:cs="Arial"/>
          <w:sz w:val="20"/>
          <w:szCs w:val="20"/>
        </w:rPr>
        <w:t>i</w:t>
      </w:r>
      <w:r w:rsidR="00972741">
        <w:rPr>
          <w:rFonts w:ascii="Arial" w:eastAsia="Calibri" w:hAnsi="Arial" w:cs="Arial"/>
          <w:sz w:val="20"/>
          <w:szCs w:val="20"/>
        </w:rPr>
        <w:t xml:space="preserve"> dokując</w:t>
      </w:r>
      <w:r w:rsidR="005C0F68">
        <w:rPr>
          <w:rFonts w:ascii="Arial" w:eastAsia="Calibri" w:hAnsi="Arial" w:cs="Arial"/>
          <w:sz w:val="20"/>
          <w:szCs w:val="20"/>
        </w:rPr>
        <w:t>ej</w:t>
      </w:r>
      <w:r w:rsidR="00972741">
        <w:rPr>
          <w:rFonts w:ascii="Arial" w:eastAsia="Calibri" w:hAnsi="Arial" w:cs="Arial"/>
          <w:sz w:val="20"/>
          <w:szCs w:val="20"/>
        </w:rPr>
        <w:t xml:space="preserve"> do dysków</w:t>
      </w:r>
      <w:r w:rsidR="005C0F68">
        <w:rPr>
          <w:rFonts w:ascii="Arial" w:eastAsia="Calibri" w:hAnsi="Arial" w:cs="Arial"/>
          <w:sz w:val="20"/>
          <w:szCs w:val="20"/>
        </w:rPr>
        <w:t>.</w:t>
      </w:r>
      <w:bookmarkEnd w:id="52"/>
    </w:p>
    <w:p w14:paraId="51273762"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Zgranie wybranego fragmentu materiału przy pomocy połączenia Ethernet i dołączonego oprogramowania. Wymagana możliwość przeglądania zarejestrowanego materiału przed zgraniem.</w:t>
      </w:r>
    </w:p>
    <w:p w14:paraId="688494C6"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Zapewnić podgląd i zgranie materiału ze wszystkich pojazdów przy podłączeniu do sieci Ethernet dowolnego pojazdu w sterowaniu wielokrotnym.</w:t>
      </w:r>
    </w:p>
    <w:p w14:paraId="414C5888"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Zgranie wybranego fragmentu materiału poprzez Aplikację Dyspozytorską zainstalowaną na serwerach Zamawiającego, przy pomocy połączenia „online”. Wymagana możliwość przeglądania zarejestrowanego materiału przed zgraniem. </w:t>
      </w:r>
    </w:p>
    <w:p w14:paraId="28ED22C3"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Integracja z pozostałymi systemami pojazdu w celu zapewnienia wyboru zakresu zgrywanego materiału na podstawie:</w:t>
      </w:r>
    </w:p>
    <w:p w14:paraId="2C5B6603"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Wybranego okresu czasu.</w:t>
      </w:r>
    </w:p>
    <w:p w14:paraId="49654C64"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Wybranego numeru pociągu.</w:t>
      </w:r>
    </w:p>
    <w:p w14:paraId="4E308739"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Wybranych zarejestrowanych alarmów.</w:t>
      </w:r>
    </w:p>
    <w:p w14:paraId="36C068F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 materiał z monitoringu winny być nanoszone następujące dane:</w:t>
      </w:r>
    </w:p>
    <w:p w14:paraId="0E872AEA"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Numer pojazdu.</w:t>
      </w:r>
    </w:p>
    <w:p w14:paraId="7286176A"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Numer pociągu.</w:t>
      </w:r>
    </w:p>
    <w:p w14:paraId="1D3D377E"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Nazwa kamery.</w:t>
      </w:r>
    </w:p>
    <w:p w14:paraId="5086AB86"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Data i czas.</w:t>
      </w:r>
    </w:p>
    <w:p w14:paraId="596F09D9" w14:textId="77777777" w:rsidR="00B42F68" w:rsidRPr="00C23FFC" w:rsidRDefault="00B42F68" w:rsidP="00A470DD">
      <w:pPr>
        <w:numPr>
          <w:ilvl w:val="2"/>
          <w:numId w:val="111"/>
        </w:numPr>
        <w:suppressAutoHyphens/>
        <w:spacing w:before="60" w:after="60" w:line="276" w:lineRule="auto"/>
        <w:jc w:val="both"/>
      </w:pPr>
      <w:r w:rsidRPr="00C23FFC">
        <w:rPr>
          <w:rFonts w:ascii="Arial" w:eastAsia="Calibri" w:hAnsi="Arial" w:cs="Arial"/>
          <w:sz w:val="20"/>
          <w:szCs w:val="20"/>
        </w:rPr>
        <w:t>Nazwa stacji w trakcie postoju pociągu na stacji.</w:t>
      </w:r>
    </w:p>
    <w:p w14:paraId="13D99F54" w14:textId="77777777" w:rsidR="00B42F68" w:rsidRPr="00C23FFC" w:rsidRDefault="00B42F68" w:rsidP="00A470DD">
      <w:pPr>
        <w:numPr>
          <w:ilvl w:val="2"/>
          <w:numId w:val="111"/>
        </w:numPr>
        <w:suppressAutoHyphens/>
        <w:spacing w:before="60" w:after="60" w:line="276" w:lineRule="auto"/>
        <w:jc w:val="both"/>
      </w:pPr>
      <w:r w:rsidRPr="00C23FFC">
        <w:rPr>
          <w:rFonts w:ascii="Arial" w:eastAsia="Calibri" w:hAnsi="Arial" w:cs="Arial"/>
          <w:sz w:val="20"/>
          <w:szCs w:val="20"/>
        </w:rPr>
        <w:t>Prędkość</w:t>
      </w:r>
    </w:p>
    <w:p w14:paraId="1EC216A9" w14:textId="77777777" w:rsidR="00B42F68" w:rsidRPr="00C23FFC" w:rsidRDefault="00B42F68" w:rsidP="00A470DD">
      <w:pPr>
        <w:spacing w:before="60" w:after="60" w:line="276" w:lineRule="auto"/>
        <w:ind w:left="768"/>
        <w:rPr>
          <w:rFonts w:ascii="Arial" w:eastAsia="Calibri" w:hAnsi="Arial" w:cs="Arial"/>
          <w:sz w:val="20"/>
          <w:szCs w:val="20"/>
        </w:rPr>
      </w:pPr>
      <w:r w:rsidRPr="00C23FFC">
        <w:rPr>
          <w:rFonts w:ascii="Arial" w:eastAsia="Calibri" w:hAnsi="Arial" w:cs="Arial"/>
          <w:sz w:val="20"/>
          <w:szCs w:val="20"/>
        </w:rPr>
        <w:t>Wielkość napisów winna być tak dobrana by nie ograniczała widoczności zarejestrowanego materiału.</w:t>
      </w:r>
    </w:p>
    <w:p w14:paraId="16EC0D4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winien zapewniać maszyniście wybór podglądu obrazu z dowolnej kamery oraz poglądu obrazu ze wszystkich kamer w podziale obrazu.</w:t>
      </w:r>
    </w:p>
    <w:p w14:paraId="78C5A23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winien zapewniać maszyniście wybór podglądu obrazu z kamer z wybranego pojazdu także w przypadku jazdy w sterowaniu wielokrotnym.</w:t>
      </w:r>
    </w:p>
    <w:p w14:paraId="50EC56B8"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System winien zapewniać prosty wybór typowych trybów wyświetlania bezpośrednio za pomocą panelu dotykowego monitora LCD w tym:</w:t>
      </w:r>
    </w:p>
    <w:p w14:paraId="15C7A2BE"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Widoku z kamer zewnętrznych.</w:t>
      </w:r>
    </w:p>
    <w:p w14:paraId="26BB1AF5"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Widoku z kamer zewnętrznych – automatycznie dla strony dla której są otwierane drzwi.</w:t>
      </w:r>
    </w:p>
    <w:p w14:paraId="7305EADD"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Widoku z kamer wewnętrznych.</w:t>
      </w:r>
    </w:p>
    <w:p w14:paraId="45101386"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Widoku z kamery przedniej oraz tylnej.</w:t>
      </w:r>
    </w:p>
    <w:p w14:paraId="14C9E39C"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Podglądu kamer pantografów.</w:t>
      </w:r>
    </w:p>
    <w:p w14:paraId="202D88A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System monitoringu musi zapewniać samoczynne przełączanie obrazu na monitorach LCD na kamery zewnętrzne (lusterka boczne) w momencie zatrzymania i ruszania pojazdu. </w:t>
      </w:r>
    </w:p>
    <w:p w14:paraId="0DE126BF"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System musi zapewniać ręczny wybór podglądu z wybranej kamery wewnętrznej, zewnętrznej, przedniej lub tylnej oraz pantografów lub grupy kamer, a także automatyczne wyświetlanie na monitorze podglądu z kamer </w:t>
      </w:r>
      <w:r>
        <w:rPr>
          <w:rFonts w:ascii="Arial" w:eastAsia="Calibri" w:hAnsi="Arial" w:cs="Arial"/>
          <w:sz w:val="20"/>
          <w:szCs w:val="20"/>
        </w:rPr>
        <w:t>członu</w:t>
      </w:r>
      <w:r w:rsidRPr="00C23FFC">
        <w:rPr>
          <w:rFonts w:ascii="Arial" w:eastAsia="Calibri" w:hAnsi="Arial" w:cs="Arial"/>
          <w:sz w:val="20"/>
          <w:szCs w:val="20"/>
        </w:rPr>
        <w:t xml:space="preserve"> w którym naciśnięto przycisk bezpieczeństwa lub przycisk interkomu.</w:t>
      </w:r>
    </w:p>
    <w:p w14:paraId="11983552" w14:textId="77777777" w:rsidR="00B42F68" w:rsidRPr="00C23FFC" w:rsidRDefault="00B42F68" w:rsidP="00A470DD">
      <w:pPr>
        <w:numPr>
          <w:ilvl w:val="1"/>
          <w:numId w:val="111"/>
        </w:numPr>
        <w:spacing w:before="60" w:after="60" w:line="276" w:lineRule="auto"/>
      </w:pPr>
      <w:r w:rsidRPr="00C23FFC">
        <w:rPr>
          <w:rFonts w:ascii="Arial" w:eastAsia="Calibri" w:hAnsi="Arial" w:cs="Arial"/>
          <w:sz w:val="20"/>
          <w:szCs w:val="20"/>
        </w:rPr>
        <w:t>Podgląd monitoringu musi obsługiwać przełączenie się kamer w przypadku wystąpienia następujących zdarzeń</w:t>
      </w:r>
    </w:p>
    <w:p w14:paraId="17424CA7" w14:textId="77777777" w:rsidR="00B42F68" w:rsidRPr="00C23FFC" w:rsidRDefault="00B42F68" w:rsidP="00A470DD">
      <w:pPr>
        <w:numPr>
          <w:ilvl w:val="2"/>
          <w:numId w:val="111"/>
        </w:numPr>
        <w:spacing w:before="60" w:after="60" w:line="276" w:lineRule="auto"/>
        <w:jc w:val="both"/>
      </w:pPr>
      <w:r w:rsidRPr="00C23FFC">
        <w:rPr>
          <w:rFonts w:ascii="Arial" w:eastAsia="Calibri" w:hAnsi="Arial" w:cs="Arial"/>
          <w:sz w:val="20"/>
          <w:szCs w:val="20"/>
        </w:rPr>
        <w:t xml:space="preserve">rozmowy przez interkom </w:t>
      </w:r>
    </w:p>
    <w:p w14:paraId="65836F8B" w14:textId="3AE3C016" w:rsidR="00B42F68" w:rsidRPr="00C23FFC" w:rsidRDefault="00B42F68" w:rsidP="00A470DD">
      <w:pPr>
        <w:numPr>
          <w:ilvl w:val="2"/>
          <w:numId w:val="111"/>
        </w:numPr>
        <w:spacing w:before="60" w:after="60" w:line="276" w:lineRule="auto"/>
        <w:jc w:val="both"/>
      </w:pPr>
      <w:r w:rsidRPr="00C23FFC">
        <w:rPr>
          <w:rFonts w:ascii="Arial" w:eastAsia="Calibri" w:hAnsi="Arial" w:cs="Arial"/>
          <w:sz w:val="20"/>
          <w:szCs w:val="20"/>
        </w:rPr>
        <w:t>aktywowania  przycisku S.O.S.</w:t>
      </w:r>
      <w:r w:rsidR="00972741">
        <w:rPr>
          <w:rFonts w:ascii="Arial" w:eastAsia="Calibri" w:hAnsi="Arial" w:cs="Arial"/>
          <w:sz w:val="20"/>
          <w:szCs w:val="20"/>
        </w:rPr>
        <w:t xml:space="preserve"> zabudowanego w interkomie.</w:t>
      </w:r>
    </w:p>
    <w:p w14:paraId="0665B9D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Podczas przeglądania nagrań archiwalnych musi być zapewniony podgląd pozycji geograficznej pojazdu na mapie. </w:t>
      </w:r>
    </w:p>
    <w:p w14:paraId="0798071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Raportowanie parametrów pracy oraz danych diagnostycznych.</w:t>
      </w:r>
    </w:p>
    <w:p w14:paraId="6E53B7FE"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Automatyczna rekonfiguracja systemu dla jazdy w sterowaniu wielokrotnym.</w:t>
      </w:r>
    </w:p>
    <w:p w14:paraId="1CC67A8B"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Na  ekranie serwisowym panelu operatorskiego systemu monitoringu oraz aplikacji do diagnostyki online winien być prezentowany zakres czasowy materiału wideo znajdujący się na każdym z nośników znajdujących się w rejestratorze CCTV. </w:t>
      </w:r>
    </w:p>
    <w:p w14:paraId="0557F64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Rejestrator  monitoringu musi posiadać funkcję rejestracji rozmów w obu kabinach maszynisty. Zapis rozmów musi być zapisywany w jednym ze standardowych formatów kompresji plików audio lub połączony z obrazem czołowej kamery w kabinie maszynisty.</w:t>
      </w:r>
    </w:p>
    <w:p w14:paraId="1A90863F"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Minimalne wymagania techniczne dla rejestratora obrazu:</w:t>
      </w:r>
    </w:p>
    <w:p w14:paraId="357AE10D"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Cyfrowy rejestrator CCTV zawierający min. 4 dyski 3,5’’, zapisujący obraz z kamer wyłącznie </w:t>
      </w:r>
      <w:r>
        <w:rPr>
          <w:rFonts w:ascii="Arial" w:eastAsia="Calibri" w:hAnsi="Arial" w:cs="Arial"/>
          <w:sz w:val="20"/>
          <w:szCs w:val="20"/>
        </w:rPr>
        <w:br/>
      </w:r>
      <w:r w:rsidRPr="00C23FFC">
        <w:rPr>
          <w:rFonts w:ascii="Arial" w:eastAsia="Calibri" w:hAnsi="Arial" w:cs="Arial"/>
          <w:sz w:val="20"/>
          <w:szCs w:val="20"/>
        </w:rPr>
        <w:t xml:space="preserve">w technologii cyfrowej, zapewniający zapis obrazu ze wszystkich kamer wewnętrznych </w:t>
      </w:r>
      <w:r>
        <w:rPr>
          <w:rFonts w:ascii="Arial" w:eastAsia="Calibri" w:hAnsi="Arial" w:cs="Arial"/>
          <w:sz w:val="20"/>
          <w:szCs w:val="20"/>
        </w:rPr>
        <w:br/>
      </w:r>
      <w:r w:rsidRPr="00C23FFC">
        <w:rPr>
          <w:rFonts w:ascii="Arial" w:eastAsia="Calibri" w:hAnsi="Arial" w:cs="Arial"/>
          <w:sz w:val="20"/>
          <w:szCs w:val="20"/>
        </w:rPr>
        <w:t xml:space="preserve">i zewnętrznych oraz zapis audio z kabin maszynisty przez min. </w:t>
      </w:r>
      <w:r>
        <w:rPr>
          <w:rFonts w:ascii="Arial" w:eastAsia="Calibri" w:hAnsi="Arial" w:cs="Arial"/>
          <w:sz w:val="20"/>
          <w:szCs w:val="20"/>
        </w:rPr>
        <w:t>21</w:t>
      </w:r>
      <w:r w:rsidRPr="00C23FFC">
        <w:rPr>
          <w:rFonts w:ascii="Arial" w:eastAsia="Calibri" w:hAnsi="Arial" w:cs="Arial"/>
          <w:sz w:val="20"/>
          <w:szCs w:val="20"/>
        </w:rPr>
        <w:t xml:space="preserve"> dni. Zamawiający dopuszcza zastosowanie maksymalnie dwóch rejestratorów do zapewnienia zapisu z wszystkich kamer. </w:t>
      </w:r>
    </w:p>
    <w:p w14:paraId="4618721C" w14:textId="77777777" w:rsidR="00B42F68" w:rsidRPr="00D505DA"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Główny nośnik/nośniki pamięci do zapisu: dysk HDD lub SSD o pojemności min. 1</w:t>
      </w:r>
      <w:r>
        <w:rPr>
          <w:rFonts w:ascii="Arial" w:eastAsia="Calibri" w:hAnsi="Arial" w:cs="Arial"/>
          <w:sz w:val="20"/>
          <w:szCs w:val="20"/>
        </w:rPr>
        <w:t>0</w:t>
      </w:r>
      <w:r w:rsidRPr="00C23FFC">
        <w:rPr>
          <w:rFonts w:ascii="Arial" w:eastAsia="Calibri" w:hAnsi="Arial" w:cs="Arial"/>
          <w:sz w:val="20"/>
          <w:szCs w:val="20"/>
        </w:rPr>
        <w:t xml:space="preserve"> TB do pracy </w:t>
      </w:r>
      <w:r w:rsidRPr="00D505DA">
        <w:rPr>
          <w:rFonts w:ascii="Arial" w:eastAsia="Calibri" w:hAnsi="Arial" w:cs="Arial"/>
          <w:sz w:val="20"/>
          <w:szCs w:val="20"/>
        </w:rPr>
        <w:t>ciągłej.</w:t>
      </w:r>
    </w:p>
    <w:p w14:paraId="32DE7377" w14:textId="77777777" w:rsidR="00B42F68" w:rsidRPr="00D505DA" w:rsidRDefault="00B42F68" w:rsidP="00A470DD">
      <w:pPr>
        <w:numPr>
          <w:ilvl w:val="1"/>
          <w:numId w:val="111"/>
        </w:numPr>
        <w:suppressAutoHyphens/>
        <w:spacing w:before="60" w:after="60" w:line="276" w:lineRule="auto"/>
        <w:jc w:val="both"/>
        <w:rPr>
          <w:rFonts w:ascii="Arial" w:eastAsia="Calibri" w:hAnsi="Arial" w:cs="Arial"/>
          <w:sz w:val="20"/>
          <w:szCs w:val="20"/>
        </w:rPr>
      </w:pPr>
      <w:r w:rsidRPr="00D505DA">
        <w:rPr>
          <w:rFonts w:ascii="Arial" w:eastAsia="Calibri" w:hAnsi="Arial" w:cs="Arial"/>
          <w:sz w:val="20"/>
          <w:szCs w:val="20"/>
        </w:rPr>
        <w:t xml:space="preserve">Pomocniczy nośnik/nośniki pamięci z możliwością jego wyjmowania i szybkiej wymiany: dysk HDD lub SDD o pojemności min. 10 TB do pracy ciągłej do tworzenia kopii bezpieczeństwa zapisywanego materiału. </w:t>
      </w:r>
    </w:p>
    <w:p w14:paraId="1B006729"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Należy zastosować dyski wstrząsoodporne lub wyposażyć mocowanie dysków lub całego rejestratora w mechanizm niwelowania drgań, </w:t>
      </w:r>
    </w:p>
    <w:p w14:paraId="79825BF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Zapewnić zabezpieczenie materiału poprzez szybką wymianę na czysty nośnik/nośniki bez konieczności wcześniejszego zgrywania materiału.</w:t>
      </w:r>
    </w:p>
    <w:p w14:paraId="190E3AC4"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Dostęp do nośników winien być zabezpieczony przed dostępem osób nieuprawnionych, </w:t>
      </w:r>
      <w:r>
        <w:rPr>
          <w:rFonts w:ascii="Arial" w:eastAsia="Calibri" w:hAnsi="Arial" w:cs="Arial"/>
          <w:sz w:val="20"/>
          <w:szCs w:val="20"/>
        </w:rPr>
        <w:br/>
      </w:r>
      <w:r w:rsidRPr="00C23FFC">
        <w:rPr>
          <w:rFonts w:ascii="Arial" w:eastAsia="Calibri" w:hAnsi="Arial" w:cs="Arial"/>
          <w:sz w:val="20"/>
          <w:szCs w:val="20"/>
        </w:rPr>
        <w:t>w przypadku nośników pomocniczych poprzez zamknięcie na klucz.</w:t>
      </w:r>
    </w:p>
    <w:p w14:paraId="51F141C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Sposób montażu rejestratora nie powinien w żaden sposób utrudniać dostępu do nośników.</w:t>
      </w:r>
    </w:p>
    <w:p w14:paraId="2F7446B5"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Funkcja automatycznego nadpisywania najstarszego zapisu.</w:t>
      </w:r>
    </w:p>
    <w:p w14:paraId="1AC94D1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Rejestrator winien mieć wewnętrzne źródło czasu, które winno być synchronizowane z czasem UTC z GPS.</w:t>
      </w:r>
    </w:p>
    <w:p w14:paraId="379E71AC"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 xml:space="preserve">Rejestrator winien być wyposażony w układ podtrzymania bateryjnego rejestracji, który </w:t>
      </w:r>
      <w:r>
        <w:rPr>
          <w:rFonts w:ascii="Arial" w:eastAsia="Calibri" w:hAnsi="Arial" w:cs="Arial"/>
          <w:sz w:val="20"/>
          <w:szCs w:val="20"/>
        </w:rPr>
        <w:br/>
      </w:r>
      <w:r w:rsidRPr="00C23FFC">
        <w:rPr>
          <w:rFonts w:ascii="Arial" w:eastAsia="Calibri" w:hAnsi="Arial" w:cs="Arial"/>
          <w:sz w:val="20"/>
          <w:szCs w:val="20"/>
        </w:rPr>
        <w:t>w przypadku zaniku zewnętrznego napięcia zasilającego pozwoli na bezpieczne zamknięcie systemu operacyjnego rejestratora bez utraty zbuforowanych nagrań.</w:t>
      </w:r>
    </w:p>
    <w:p w14:paraId="547BADEC" w14:textId="1128E444" w:rsidR="00B42F68" w:rsidRPr="00C23FFC" w:rsidRDefault="00972741" w:rsidP="00A470DD">
      <w:pPr>
        <w:numPr>
          <w:ilvl w:val="1"/>
          <w:numId w:val="111"/>
        </w:numPr>
        <w:suppressAutoHyphens/>
        <w:spacing w:before="60" w:after="60" w:line="276" w:lineRule="auto"/>
        <w:jc w:val="both"/>
        <w:rPr>
          <w:rFonts w:ascii="Arial" w:eastAsia="Calibri" w:hAnsi="Arial" w:cs="Arial"/>
          <w:sz w:val="20"/>
          <w:szCs w:val="20"/>
        </w:rPr>
      </w:pPr>
      <w:r>
        <w:rPr>
          <w:rFonts w:ascii="Arial" w:eastAsia="Calibri" w:hAnsi="Arial" w:cs="Arial"/>
          <w:sz w:val="20"/>
          <w:szCs w:val="20"/>
        </w:rPr>
        <w:t xml:space="preserve">System CCTV </w:t>
      </w:r>
      <w:r w:rsidR="00B42F68" w:rsidRPr="00C23FFC">
        <w:rPr>
          <w:rFonts w:ascii="Arial" w:eastAsia="Calibri" w:hAnsi="Arial" w:cs="Arial"/>
          <w:sz w:val="20"/>
          <w:szCs w:val="20"/>
        </w:rPr>
        <w:t>winien być wyposażony w możliwość zdalnego podglądu na żywo dla pojedynczej kamery lub grup kamer – z poziomu serwerowej Aplikacji Dyspozytorskiej.</w:t>
      </w:r>
    </w:p>
    <w:p w14:paraId="27CC19CB"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Zakres temperatur pracy: -35°C do +50°C.</w:t>
      </w:r>
    </w:p>
    <w:p w14:paraId="5C06392A"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MTBF: 100 000 godzin.</w:t>
      </w:r>
    </w:p>
    <w:p w14:paraId="75CBF7D7"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Zgodność z normami: EN 50155, EN 50121-3-2, PN-EN 61373.</w:t>
      </w:r>
    </w:p>
    <w:p w14:paraId="2CEFEF6A"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Należy zapewnić na panelu operatorskim sygnalizację pracy rejestratora monitoringu:</w:t>
      </w:r>
    </w:p>
    <w:p w14:paraId="0BC0762D"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Sygnalizacja poprawnej pracy.</w:t>
      </w:r>
    </w:p>
    <w:p w14:paraId="71824674"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Sygnalizacja awarii dysków.</w:t>
      </w:r>
    </w:p>
    <w:p w14:paraId="2DD5D37E"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Sygnalizacja braku rejestracji.</w:t>
      </w:r>
    </w:p>
    <w:p w14:paraId="7F1F4C48"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Sygnalizacja uszkodzenia lub utraty sygnału z kamer.</w:t>
      </w:r>
    </w:p>
    <w:p w14:paraId="6EBE593E" w14:textId="77777777" w:rsidR="00B42F68" w:rsidRPr="00C23FFC" w:rsidRDefault="00B42F68" w:rsidP="00A470DD">
      <w:pPr>
        <w:numPr>
          <w:ilvl w:val="2"/>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Sygnalizacja zasłonięcia kamery.</w:t>
      </w:r>
    </w:p>
    <w:p w14:paraId="17729FBB" w14:textId="77777777" w:rsidR="00B42F68" w:rsidRPr="00C23FFC" w:rsidRDefault="00B42F68" w:rsidP="00A470DD">
      <w:pPr>
        <w:numPr>
          <w:ilvl w:val="0"/>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monitoringu przy pomocy aplikacji do diagnostyki online winien zapewniać między innymi:</w:t>
      </w:r>
    </w:p>
    <w:p w14:paraId="2366745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Zdalną definicję zakresu materiału, który winien być chroniony przed nadpisaniem. Funkcja winna zapewniać wybór pojazdu, zdefiniowanie zakresu czasu, wybór kamer, z których materiał ma być chroniony oraz określenie długości okresu ochrony.</w:t>
      </w:r>
    </w:p>
    <w:p w14:paraId="2C8927C9"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W przypadku braku połączenia online z pojazdem żądanie zabezpieczenia materiału winno zostać zapamiętane i zrealizowane bezpośrednio po ponownym nawiązaniu połączenia </w:t>
      </w:r>
      <w:r>
        <w:rPr>
          <w:rFonts w:ascii="Arial" w:eastAsia="Calibri" w:hAnsi="Arial" w:cs="Arial"/>
          <w:sz w:val="20"/>
          <w:szCs w:val="20"/>
        </w:rPr>
        <w:br/>
      </w:r>
      <w:r w:rsidRPr="00C23FFC">
        <w:rPr>
          <w:rFonts w:ascii="Arial" w:eastAsia="Calibri" w:hAnsi="Arial" w:cs="Arial"/>
          <w:sz w:val="20"/>
          <w:szCs w:val="20"/>
        </w:rPr>
        <w:t>z pojazdem.</w:t>
      </w:r>
    </w:p>
    <w:p w14:paraId="24C81420"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Podgląd aktualnego lub historycznego obrazu z wybranych kamer.</w:t>
      </w:r>
    </w:p>
    <w:p w14:paraId="2AB8DBC1"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Podgląd zarejestrowanych zdarzeń (alarmów) z pełną ich obsługą.</w:t>
      </w:r>
    </w:p>
    <w:p w14:paraId="10D3439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usunięcia zdefiniowanych zakresów chronionych.</w:t>
      </w:r>
    </w:p>
    <w:p w14:paraId="13D40452"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Podgląd zakresu czasowego materiału wideo znajdującego się na każdym z nośników zainstalowanych się w rejestratorze CCTV.</w:t>
      </w:r>
    </w:p>
    <w:p w14:paraId="47B66DD1" w14:textId="77777777" w:rsidR="00B42F68" w:rsidRPr="00C23FFC" w:rsidRDefault="00B42F68" w:rsidP="00A470DD">
      <w:pPr>
        <w:numPr>
          <w:ilvl w:val="1"/>
          <w:numId w:val="111"/>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Podgląd stanu poszczególnych urządzeń systemu wraz z prezentacją rozmieszczenia poszczególnych urządzeń w pojeździe.</w:t>
      </w:r>
    </w:p>
    <w:p w14:paraId="3C9FD553" w14:textId="77777777" w:rsidR="00B42F68" w:rsidRPr="00C23FFC" w:rsidRDefault="00B42F68" w:rsidP="00A470DD">
      <w:pPr>
        <w:spacing w:before="60" w:after="60" w:line="276" w:lineRule="auto"/>
        <w:jc w:val="both"/>
        <w:rPr>
          <w:rFonts w:ascii="Arial" w:eastAsia="Calibri" w:hAnsi="Arial" w:cs="Arial"/>
          <w:sz w:val="20"/>
          <w:szCs w:val="20"/>
        </w:rPr>
      </w:pPr>
    </w:p>
    <w:p w14:paraId="5AC7A84B"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System zliczania pasażerów (SZP)</w:t>
      </w:r>
    </w:p>
    <w:p w14:paraId="3890289A"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 xml:space="preserve">System zliczania pasażerów zabudowany na pojeździe musi współpracować z systemem analizującym na serwerze Zamawiającego dostarczanym przez Wykonawcę. Komunikacja </w:t>
      </w:r>
      <w:r>
        <w:rPr>
          <w:rFonts w:ascii="Arial" w:eastAsia="Calibri" w:hAnsi="Arial" w:cs="Arial"/>
          <w:sz w:val="20"/>
          <w:szCs w:val="20"/>
        </w:rPr>
        <w:br/>
      </w:r>
      <w:r w:rsidRPr="00C23FFC">
        <w:rPr>
          <w:rFonts w:ascii="Arial" w:eastAsia="Calibri" w:hAnsi="Arial" w:cs="Arial"/>
          <w:sz w:val="20"/>
          <w:szCs w:val="20"/>
        </w:rPr>
        <w:t>z urządzeniami zliczającymi musi odbywać się poprzez sieć Ethernet. Nie dopuszcza się stosowania żadnych konwerterów interfejsów, każde urządzenie zliczające musi wykorzystywać do komunikacji z komputerem pokładowym w pojeździe interfejs Ethernet.</w:t>
      </w:r>
    </w:p>
    <w:p w14:paraId="0D72703E"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Pobierać dane o pozycji, czasie itp. z zintegrowanego systemu pomiaru prędkości oraz drogi (prędkościomierza) oraz dane o numerze pociągu i aktualnym przystanku/stacji z systemu informacji pasażerskiej.</w:t>
      </w:r>
    </w:p>
    <w:p w14:paraId="7A48BB42"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 xml:space="preserve">System musi zapewniać: </w:t>
      </w:r>
    </w:p>
    <w:p w14:paraId="5344D0C8" w14:textId="77777777" w:rsidR="00B42F68" w:rsidRPr="00C23FFC" w:rsidRDefault="00B42F68" w:rsidP="00A470DD">
      <w:pPr>
        <w:numPr>
          <w:ilvl w:val="1"/>
          <w:numId w:val="113"/>
        </w:numPr>
        <w:suppressAutoHyphens/>
        <w:spacing w:before="60" w:after="60" w:line="276" w:lineRule="auto"/>
        <w:ind w:left="768"/>
        <w:jc w:val="both"/>
        <w:rPr>
          <w:rFonts w:ascii="Arial" w:eastAsia="Calibri" w:hAnsi="Arial" w:cs="Arial"/>
          <w:sz w:val="20"/>
          <w:szCs w:val="20"/>
        </w:rPr>
      </w:pPr>
      <w:r w:rsidRPr="00C23FFC">
        <w:rPr>
          <w:rFonts w:ascii="Arial" w:eastAsia="Calibri" w:hAnsi="Arial" w:cs="Arial"/>
          <w:sz w:val="20"/>
          <w:szCs w:val="20"/>
        </w:rPr>
        <w:t xml:space="preserve">Zliczanie pasażerów z dokładnością minimum 95% na 1000 pasażerów wsiadających </w:t>
      </w:r>
      <w:r>
        <w:rPr>
          <w:rFonts w:ascii="Arial" w:eastAsia="Calibri" w:hAnsi="Arial" w:cs="Arial"/>
          <w:sz w:val="20"/>
          <w:szCs w:val="20"/>
        </w:rPr>
        <w:br/>
      </w:r>
      <w:r w:rsidRPr="00C23FFC">
        <w:rPr>
          <w:rFonts w:ascii="Arial" w:eastAsia="Calibri" w:hAnsi="Arial" w:cs="Arial"/>
          <w:sz w:val="20"/>
          <w:szCs w:val="20"/>
        </w:rPr>
        <w:t>i wysiadających, dokładność pomiaru musi odnosić się do danych surowych, bez stosowania współczynników korekcyjnych.</w:t>
      </w:r>
    </w:p>
    <w:p w14:paraId="120A6199" w14:textId="77777777" w:rsidR="00B42F68" w:rsidRPr="00C23FFC" w:rsidRDefault="00B42F68" w:rsidP="00A470DD">
      <w:pPr>
        <w:numPr>
          <w:ilvl w:val="1"/>
          <w:numId w:val="113"/>
        </w:numPr>
        <w:suppressAutoHyphens/>
        <w:spacing w:before="60" w:after="60" w:line="276" w:lineRule="auto"/>
        <w:ind w:left="768"/>
        <w:jc w:val="both"/>
        <w:rPr>
          <w:rFonts w:ascii="Arial" w:eastAsia="Calibri" w:hAnsi="Arial" w:cs="Arial"/>
          <w:sz w:val="20"/>
          <w:szCs w:val="20"/>
        </w:rPr>
      </w:pPr>
      <w:r w:rsidRPr="00C23FFC">
        <w:rPr>
          <w:rFonts w:ascii="Arial" w:eastAsia="Calibri" w:hAnsi="Arial" w:cs="Arial"/>
          <w:sz w:val="20"/>
          <w:szCs w:val="20"/>
        </w:rPr>
        <w:t>Pomiar oraz rejestracja potoku pasażerów wsiadających i wysiadających musi być realizowana w taki sposób, aby system zliczał obiekty o wysokości powyżej 1m.</w:t>
      </w:r>
    </w:p>
    <w:p w14:paraId="334EF55D" w14:textId="77777777" w:rsidR="00B42F68" w:rsidRPr="00C23FFC" w:rsidRDefault="00B42F68" w:rsidP="00A470DD">
      <w:pPr>
        <w:numPr>
          <w:ilvl w:val="1"/>
          <w:numId w:val="113"/>
        </w:numPr>
        <w:suppressAutoHyphens/>
        <w:spacing w:before="60" w:after="60" w:line="276" w:lineRule="auto"/>
        <w:ind w:left="768"/>
        <w:jc w:val="both"/>
        <w:rPr>
          <w:rFonts w:ascii="Arial" w:eastAsia="Calibri" w:hAnsi="Arial" w:cs="Arial"/>
          <w:sz w:val="20"/>
          <w:szCs w:val="20"/>
        </w:rPr>
      </w:pPr>
      <w:r w:rsidRPr="00C23FFC">
        <w:rPr>
          <w:rFonts w:ascii="Arial" w:eastAsia="Calibri" w:hAnsi="Arial" w:cs="Arial"/>
          <w:sz w:val="20"/>
          <w:szCs w:val="20"/>
        </w:rPr>
        <w:t>Gromadzenie i buforowanie danych w  pokładowym systemie zliczającym i automatyczne wysyłanie ich do aplikacji na serwerze Zamawiającego 1.</w:t>
      </w:r>
    </w:p>
    <w:p w14:paraId="7727AEE6" w14:textId="77777777" w:rsidR="00B42F68" w:rsidRPr="00C23FFC" w:rsidRDefault="00B42F68" w:rsidP="00A470DD">
      <w:pPr>
        <w:numPr>
          <w:ilvl w:val="1"/>
          <w:numId w:val="113"/>
        </w:numPr>
        <w:suppressAutoHyphens/>
        <w:spacing w:before="60" w:after="60" w:line="276" w:lineRule="auto"/>
        <w:ind w:left="768"/>
        <w:jc w:val="both"/>
        <w:rPr>
          <w:rFonts w:ascii="Arial" w:eastAsia="Calibri" w:hAnsi="Arial" w:cs="Arial"/>
          <w:sz w:val="20"/>
          <w:szCs w:val="20"/>
        </w:rPr>
      </w:pPr>
      <w:r w:rsidRPr="00C23FFC">
        <w:rPr>
          <w:rFonts w:ascii="Arial" w:eastAsia="Calibri" w:hAnsi="Arial" w:cs="Arial"/>
          <w:sz w:val="20"/>
          <w:szCs w:val="20"/>
        </w:rPr>
        <w:lastRenderedPageBreak/>
        <w:t>Wykonawca przekaże Zamawiającemu 1 dokumentację techniczną w zakresie protokołu przesyłanych danych na serwer i struktury danych surowych.</w:t>
      </w:r>
    </w:p>
    <w:p w14:paraId="486D9DA6" w14:textId="77777777" w:rsidR="00B42F68" w:rsidRPr="00C23FFC" w:rsidRDefault="00B42F68" w:rsidP="00A470DD">
      <w:pPr>
        <w:numPr>
          <w:ilvl w:val="1"/>
          <w:numId w:val="113"/>
        </w:numPr>
        <w:suppressAutoHyphens/>
        <w:spacing w:before="60" w:after="60" w:line="276" w:lineRule="auto"/>
        <w:ind w:left="768"/>
        <w:jc w:val="both"/>
        <w:rPr>
          <w:rFonts w:ascii="Arial" w:eastAsia="Calibri" w:hAnsi="Arial" w:cs="Arial"/>
          <w:sz w:val="20"/>
          <w:szCs w:val="20"/>
        </w:rPr>
      </w:pPr>
      <w:r w:rsidRPr="00C23FFC">
        <w:rPr>
          <w:rFonts w:ascii="Arial" w:eastAsia="Calibri" w:hAnsi="Arial" w:cs="Arial"/>
          <w:sz w:val="20"/>
          <w:szCs w:val="20"/>
        </w:rPr>
        <w:t xml:space="preserve"> Diagnostyka pracy systemu musi być dostępna z poziomu panelu operatorskiego. Informacje diagnostyczne muszę zawierać aktualne odczyty ilości  wejść/wyjść dla poszczególnych drzwi. </w:t>
      </w:r>
    </w:p>
    <w:p w14:paraId="3045B8F4"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System musi gromadzić dane dla każdego postoju na stacji/przystanku co najmniej w zakresie:</w:t>
      </w:r>
    </w:p>
    <w:p w14:paraId="7DD545B3"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Numer pociągu.</w:t>
      </w:r>
    </w:p>
    <w:p w14:paraId="79DFD4CB"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Położenie geograficzne wg GPS.</w:t>
      </w:r>
    </w:p>
    <w:p w14:paraId="1AF357D3"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Nazwa stacji/przystanku.</w:t>
      </w:r>
    </w:p>
    <w:p w14:paraId="047CF8AC"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Data i dokładny czas.</w:t>
      </w:r>
    </w:p>
    <w:p w14:paraId="7DF6CBF1"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Stan poszczególnych bramek zliczających (sprawna/uszkodzona).</w:t>
      </w:r>
    </w:p>
    <w:p w14:paraId="7FFAE478"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Godzina przyjazdu i odjazdu pociągu ze stacji/przystanku.</w:t>
      </w:r>
    </w:p>
    <w:p w14:paraId="571BBC9D"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Liczba pasażerów wchodzących do pojazdu przez poszczególne drzwi.</w:t>
      </w:r>
    </w:p>
    <w:p w14:paraId="5E1FB7F6"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Liczba pasażerów wychodzących z pojazdu przez poszczególne drzwi.</w:t>
      </w:r>
    </w:p>
    <w:p w14:paraId="01E14BE9"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Sumaryczna liczba wsiadających do pojazdu.</w:t>
      </w:r>
    </w:p>
    <w:p w14:paraId="3B29E091"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Sumaryczna liczba wysiadających z pojazdu.</w:t>
      </w:r>
    </w:p>
    <w:p w14:paraId="5098F9FC"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Liczba pasażerów aktualnie znajdujących się w pojeździe.</w:t>
      </w:r>
    </w:p>
    <w:p w14:paraId="17BB2B31" w14:textId="77777777" w:rsidR="00B42F68" w:rsidRPr="00C23FFC" w:rsidRDefault="00B42F68" w:rsidP="00A470DD">
      <w:pPr>
        <w:numPr>
          <w:ilvl w:val="1"/>
          <w:numId w:val="112"/>
        </w:numPr>
        <w:suppressAutoHyphens/>
        <w:spacing w:before="60" w:after="60" w:line="276" w:lineRule="auto"/>
        <w:ind w:left="768" w:hanging="425"/>
        <w:jc w:val="both"/>
        <w:rPr>
          <w:rFonts w:ascii="Arial" w:eastAsia="Calibri" w:hAnsi="Arial" w:cs="Arial"/>
          <w:sz w:val="20"/>
          <w:szCs w:val="20"/>
        </w:rPr>
      </w:pPr>
      <w:r w:rsidRPr="00C23FFC">
        <w:rPr>
          <w:rFonts w:ascii="Arial" w:eastAsia="Calibri" w:hAnsi="Arial" w:cs="Arial"/>
          <w:sz w:val="20"/>
          <w:szCs w:val="20"/>
        </w:rPr>
        <w:t>Typ/seria i numer pojazdu.</w:t>
      </w:r>
    </w:p>
    <w:p w14:paraId="0274A6D5" w14:textId="77777777" w:rsidR="00B42F68" w:rsidRPr="00C23FFC" w:rsidRDefault="00B42F68" w:rsidP="00A470DD">
      <w:pPr>
        <w:spacing w:before="60" w:after="60" w:line="276" w:lineRule="auto"/>
        <w:ind w:left="343"/>
        <w:rPr>
          <w:rFonts w:ascii="Arial" w:eastAsia="Calibri" w:hAnsi="Arial" w:cs="Arial"/>
          <w:sz w:val="20"/>
          <w:szCs w:val="20"/>
        </w:rPr>
      </w:pPr>
      <w:r w:rsidRPr="00C23FFC">
        <w:rPr>
          <w:rFonts w:ascii="Arial" w:eastAsia="Calibri" w:hAnsi="Arial" w:cs="Arial"/>
          <w:sz w:val="20"/>
          <w:szCs w:val="20"/>
        </w:rPr>
        <w:t>Powyższe dane winny być pobierane automatycznie z systemów zabudowanych w pojeździe.</w:t>
      </w:r>
    </w:p>
    <w:p w14:paraId="5030FD6A"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 xml:space="preserve">System musi gromadzić dane w zakresie zliczonych pasażerów w sposób trwały w lokalnym buforze pamięci (w pojeździe) przez minimum </w:t>
      </w:r>
      <w:r>
        <w:rPr>
          <w:rFonts w:ascii="Arial" w:eastAsia="Calibri" w:hAnsi="Arial" w:cs="Arial"/>
          <w:sz w:val="20"/>
          <w:szCs w:val="20"/>
        </w:rPr>
        <w:t>3</w:t>
      </w:r>
      <w:r w:rsidRPr="00C23FFC">
        <w:rPr>
          <w:rFonts w:ascii="Arial" w:eastAsia="Calibri" w:hAnsi="Arial" w:cs="Arial"/>
          <w:sz w:val="20"/>
          <w:szCs w:val="20"/>
        </w:rPr>
        <w:t>0 dni, zapewniając ich przetransferowanie na serwer w przypadku awarii łączności z systemem na serwerze Zamawiającego.</w:t>
      </w:r>
    </w:p>
    <w:p w14:paraId="0276A2A8"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Napełnienie pojazdu po wjeździe na ostatnią stację powinno być resetowane.  Należy wprowadzić parametr mówiący ile minut jest przewidziane na wyjście wszystkich pasażerów z zakończonego pociągu na ostatniej stacji. Parametr ten powinien być możliwy do modyfikacji przez Aplikację Dyspozytorską.  Po  upływie zdefiniowanego czasu  wszystkie wyjścia powinny być uwzględnianie w zapełnieniu pociągu który się zaczyna.  Stan zapełnienia powinien być liczony jako różnica miedzy wszystkimi wejściami oraz wyjściami po upływie zdefiniowanego czasu. Na pierwszej stacji na serwer powinna być wysyłana liczba wejść zgodna z obliczonym zapełnieniem pojazdu.</w:t>
      </w:r>
    </w:p>
    <w:p w14:paraId="1C4AB4AA"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Brak napięcia pokładowego lub awaria systemu przesyłania danych nie może być przyczyną utraty danych zapisanych w buforze pamięci.</w:t>
      </w:r>
    </w:p>
    <w:p w14:paraId="7901A8FC"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W przypadku braku bieżącej transmisji danych na serwer Zamawiającego (usterka lub brak połączenia) system winien w sposób automatyczny dokonać transmisji danych z bufora lokalnego na serwer w momencie przywrócenia sprawności połączenia.</w:t>
      </w:r>
    </w:p>
    <w:p w14:paraId="18B078C6"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 xml:space="preserve">Przekazywanie danych na serwer Zamawiającego powinno odbywać się, automatycznie po każdym postoju na stacji/przystanku. W przypadku ostatniej stacji dane powinny być przekazane </w:t>
      </w:r>
      <w:r>
        <w:rPr>
          <w:rFonts w:ascii="Arial" w:eastAsia="Calibri" w:hAnsi="Arial" w:cs="Arial"/>
          <w:sz w:val="20"/>
          <w:szCs w:val="20"/>
        </w:rPr>
        <w:br/>
      </w:r>
      <w:r w:rsidRPr="00C23FFC">
        <w:rPr>
          <w:rFonts w:ascii="Arial" w:eastAsia="Calibri" w:hAnsi="Arial" w:cs="Arial"/>
          <w:sz w:val="20"/>
          <w:szCs w:val="20"/>
        </w:rPr>
        <w:t>w momencie wjazdu w obszar stacji. Dane surowe powinny być przekazywane każdorazowo po dezaktywacji zezwolenia na otwarcie drzwi.</w:t>
      </w:r>
    </w:p>
    <w:p w14:paraId="4515FE39" w14:textId="77777777" w:rsidR="00B42F68" w:rsidRPr="00C23FFC" w:rsidRDefault="00B42F68" w:rsidP="00A470DD">
      <w:pPr>
        <w:numPr>
          <w:ilvl w:val="0"/>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Oprogramowanie winno zapewniać przeprowadzanie analiz potoków podróżnych w formie raportów między innymi:</w:t>
      </w:r>
    </w:p>
    <w:p w14:paraId="77C6B6AE"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Łącznej dla wszystkich drzwi liczby wsiadających i wysiadających z pojazdu pasażerów na wybranym przystanku w możliwym do zdefiniowania okresie czasu.</w:t>
      </w:r>
    </w:p>
    <w:p w14:paraId="1D5B3995"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Łącznej dla wszystkich drzwi liczby wsiadających i wysiadających z pojazdu pasażerów na wybranej trasie w możliwym do zdefiniowania okresie czasu.</w:t>
      </w:r>
    </w:p>
    <w:p w14:paraId="4FBCD315"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Łącznej dla wszystkich drzwi liczby wsiadających i wysiadających z pojazdu pasażerów dla wybranego numeru pociągu w możliwym do zdefiniowania okresie czasu.</w:t>
      </w:r>
    </w:p>
    <w:p w14:paraId="19FAB12F"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Łącznej dla wszystkich drzwi liczby wsiadających i wysiadających z pojazdu pasażerów dla wybranego okresu czasu.</w:t>
      </w:r>
    </w:p>
    <w:p w14:paraId="416C28C6"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Określających bilans zapełnienia pojazdu na odcinku między przystankami dla danego numeru pociągu.</w:t>
      </w:r>
    </w:p>
    <w:p w14:paraId="6D64FF74"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Wykonawca zapewni eksport danych surowych z urządzeń zliczających oraz eksport raportów do plików XLS, CSV i PDF.</w:t>
      </w:r>
    </w:p>
    <w:p w14:paraId="56A908F0"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Wszystkie wskazania raportów muszą być ze sobą tożsame oraz być ze sobą spójne.</w:t>
      </w:r>
    </w:p>
    <w:p w14:paraId="2DC8CC82"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Oprogramowanie winno zapewniać dokonanie korekty danych przesłanych na serwer w zakresie zmiany numeru pociągu i nazwy stacji.</w:t>
      </w:r>
    </w:p>
    <w:p w14:paraId="0B5A7198" w14:textId="77777777" w:rsidR="00B42F68" w:rsidRPr="00C23FFC" w:rsidRDefault="00B42F68" w:rsidP="00A470DD">
      <w:pPr>
        <w:numPr>
          <w:ilvl w:val="0"/>
          <w:numId w:val="113"/>
        </w:numPr>
        <w:suppressAutoHyphens/>
        <w:spacing w:before="60" w:after="60" w:line="276" w:lineRule="auto"/>
        <w:ind w:left="426" w:hanging="426"/>
        <w:jc w:val="both"/>
        <w:rPr>
          <w:rFonts w:ascii="Arial" w:eastAsia="Calibri" w:hAnsi="Arial" w:cs="Arial"/>
          <w:sz w:val="20"/>
          <w:szCs w:val="20"/>
        </w:rPr>
      </w:pPr>
      <w:r w:rsidRPr="00C23FFC">
        <w:rPr>
          <w:rFonts w:ascii="Arial" w:eastAsia="Calibri" w:hAnsi="Arial" w:cs="Arial"/>
          <w:sz w:val="20"/>
          <w:szCs w:val="20"/>
        </w:rPr>
        <w:t>Celem uproszczenia konfiguracji sprzętowej Zamawiający wymaga dostawy takiego rozwiązania, w którym pomiędzy „czujnikiem zliczającym", a komputerem pokładowym nie występuje żadne urządzenie pośredniczące</w:t>
      </w:r>
      <w:r>
        <w:rPr>
          <w:rFonts w:ascii="Arial" w:eastAsia="Calibri" w:hAnsi="Arial" w:cs="Arial"/>
          <w:sz w:val="20"/>
          <w:szCs w:val="20"/>
        </w:rPr>
        <w:t>,</w:t>
      </w:r>
      <w:r w:rsidRPr="002F48F0">
        <w:rPr>
          <w:rFonts w:ascii="Arial" w:eastAsia="Calibri" w:hAnsi="Arial" w:cs="Arial"/>
          <w:sz w:val="20"/>
          <w:szCs w:val="20"/>
        </w:rPr>
        <w:t xml:space="preserve"> za wyjątkiem urządzeń sieci Ethernet</w:t>
      </w:r>
      <w:r w:rsidRPr="00C23FFC">
        <w:rPr>
          <w:rFonts w:ascii="Arial" w:eastAsia="Calibri" w:hAnsi="Arial" w:cs="Arial"/>
          <w:sz w:val="20"/>
          <w:szCs w:val="20"/>
        </w:rPr>
        <w:t>.</w:t>
      </w:r>
    </w:p>
    <w:p w14:paraId="39ECC575" w14:textId="7951CF93" w:rsidR="00B42F68" w:rsidRPr="00C23FFC" w:rsidRDefault="00B42F68" w:rsidP="00A470DD">
      <w:pPr>
        <w:numPr>
          <w:ilvl w:val="0"/>
          <w:numId w:val="113"/>
        </w:numPr>
        <w:suppressAutoHyphens/>
        <w:spacing w:before="60" w:after="60" w:line="276" w:lineRule="auto"/>
        <w:ind w:left="426" w:hanging="426"/>
        <w:jc w:val="both"/>
        <w:rPr>
          <w:rFonts w:ascii="Arial" w:eastAsia="Calibri" w:hAnsi="Arial" w:cs="Arial"/>
          <w:sz w:val="20"/>
          <w:szCs w:val="20"/>
        </w:rPr>
      </w:pPr>
      <w:r w:rsidRPr="00C23FFC">
        <w:rPr>
          <w:rFonts w:ascii="Arial" w:eastAsia="Calibri" w:hAnsi="Arial" w:cs="Arial"/>
          <w:sz w:val="20"/>
          <w:szCs w:val="20"/>
        </w:rPr>
        <w:t>Zamawiający</w:t>
      </w:r>
      <w:r>
        <w:rPr>
          <w:rFonts w:ascii="Arial" w:eastAsia="Calibri" w:hAnsi="Arial" w:cs="Arial"/>
          <w:sz w:val="20"/>
          <w:szCs w:val="20"/>
        </w:rPr>
        <w:t xml:space="preserve"> wymaga</w:t>
      </w:r>
      <w:r w:rsidR="00804D9A">
        <w:rPr>
          <w:rFonts w:ascii="Arial" w:eastAsia="Calibri" w:hAnsi="Arial" w:cs="Arial"/>
          <w:sz w:val="20"/>
          <w:szCs w:val="20"/>
        </w:rPr>
        <w:t xml:space="preserve"> wykorzystania obecnie zamontowanego w obszarze danych drzwi</w:t>
      </w:r>
      <w:r>
        <w:rPr>
          <w:rFonts w:ascii="Arial" w:eastAsia="Calibri" w:hAnsi="Arial" w:cs="Arial"/>
          <w:sz w:val="20"/>
          <w:szCs w:val="20"/>
        </w:rPr>
        <w:t xml:space="preserve"> </w:t>
      </w:r>
      <w:r w:rsidRPr="00C23FFC">
        <w:rPr>
          <w:rFonts w:ascii="Arial" w:eastAsia="Calibri" w:hAnsi="Arial" w:cs="Arial"/>
          <w:sz w:val="20"/>
          <w:szCs w:val="20"/>
        </w:rPr>
        <w:t>czujnika.</w:t>
      </w:r>
    </w:p>
    <w:p w14:paraId="4B5FEA5A" w14:textId="77777777" w:rsidR="00B42F68" w:rsidRPr="00C23FFC" w:rsidRDefault="00B42F68" w:rsidP="00A470DD">
      <w:pPr>
        <w:numPr>
          <w:ilvl w:val="0"/>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System winien się komunikować z aplikacją serwerową (Aplikacją Zarządzającą) Zamawiającego poprzez komputer pokładowy SIP.</w:t>
      </w:r>
    </w:p>
    <w:p w14:paraId="39AE5829" w14:textId="77777777" w:rsidR="00B42F68" w:rsidRPr="00C23FFC" w:rsidRDefault="00B42F68" w:rsidP="00A470DD">
      <w:pPr>
        <w:numPr>
          <w:ilvl w:val="0"/>
          <w:numId w:val="113"/>
        </w:numPr>
        <w:suppressAutoHyphens/>
        <w:spacing w:before="60" w:after="60" w:line="276" w:lineRule="auto"/>
        <w:ind w:left="343"/>
        <w:jc w:val="both"/>
        <w:rPr>
          <w:rFonts w:ascii="Arial" w:eastAsia="Calibri" w:hAnsi="Arial" w:cs="Arial"/>
          <w:sz w:val="20"/>
          <w:szCs w:val="20"/>
        </w:rPr>
      </w:pPr>
      <w:r w:rsidRPr="00C23FFC">
        <w:rPr>
          <w:rFonts w:ascii="Arial" w:eastAsia="Calibri" w:hAnsi="Arial" w:cs="Arial"/>
          <w:sz w:val="20"/>
          <w:szCs w:val="20"/>
        </w:rPr>
        <w:t>System winien być odporny na utratę danych. Niedopuszczalna jest utrata danych w przypadku:</w:t>
      </w:r>
    </w:p>
    <w:p w14:paraId="7078F216"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 xml:space="preserve">Zmiany numeru pociągu lub zakończenia trasy </w:t>
      </w:r>
      <w:r w:rsidRPr="00C23FFC">
        <w:rPr>
          <w:rFonts w:ascii="Arial" w:hAnsi="Arial" w:cs="Arial"/>
          <w:sz w:val="20"/>
          <w:szCs w:val="20"/>
        </w:rPr>
        <w:t>na odcinku pomiędzy stacją przedostatnią a ostatnią stacją</w:t>
      </w:r>
    </w:p>
    <w:p w14:paraId="6AEC23FC"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Zakończenia i ponownego wybrania trasy</w:t>
      </w:r>
    </w:p>
    <w:p w14:paraId="002D6D44"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Zaniku napięcia w wyniku awarii pojazdu.</w:t>
      </w:r>
    </w:p>
    <w:p w14:paraId="69C580C6" w14:textId="77777777" w:rsidR="00B42F68" w:rsidRPr="00C23FFC" w:rsidRDefault="00B42F68" w:rsidP="00A470DD">
      <w:pPr>
        <w:numPr>
          <w:ilvl w:val="1"/>
          <w:numId w:val="113"/>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Dane surowe z SZP winny zawierać wszystkie przystanki, łącznie z nieplanowymi w odniesieniu do rozkładu jazdy.</w:t>
      </w:r>
    </w:p>
    <w:p w14:paraId="58EA192D" w14:textId="77777777" w:rsidR="00B42F68" w:rsidRPr="00C23FFC" w:rsidRDefault="00B42F68" w:rsidP="00A470DD">
      <w:pPr>
        <w:spacing w:before="60" w:after="60" w:line="276" w:lineRule="auto"/>
        <w:jc w:val="both"/>
        <w:rPr>
          <w:rFonts w:ascii="Arial" w:eastAsia="Calibri" w:hAnsi="Arial" w:cs="Arial"/>
          <w:sz w:val="20"/>
          <w:szCs w:val="20"/>
        </w:rPr>
      </w:pPr>
    </w:p>
    <w:p w14:paraId="27D4B522" w14:textId="77777777" w:rsidR="00B42F68" w:rsidRPr="00C23FFC" w:rsidRDefault="00B42F68" w:rsidP="00A470DD">
      <w:pPr>
        <w:spacing w:before="60" w:after="60" w:line="276" w:lineRule="auto"/>
        <w:jc w:val="both"/>
        <w:rPr>
          <w:rFonts w:ascii="Arial" w:eastAsia="Calibri" w:hAnsi="Arial" w:cs="Arial"/>
          <w:b/>
          <w:sz w:val="20"/>
          <w:szCs w:val="20"/>
        </w:rPr>
      </w:pPr>
      <w:r w:rsidRPr="00C23FFC">
        <w:rPr>
          <w:rFonts w:ascii="Arial" w:eastAsia="Calibri" w:hAnsi="Arial" w:cs="Arial"/>
          <w:b/>
          <w:sz w:val="20"/>
          <w:szCs w:val="20"/>
        </w:rPr>
        <w:t>Aplikacja Dyspozytorska</w:t>
      </w:r>
    </w:p>
    <w:p w14:paraId="26358E67" w14:textId="77777777" w:rsidR="00B42F68" w:rsidRDefault="00B42F68" w:rsidP="00A470DD">
      <w:pPr>
        <w:numPr>
          <w:ilvl w:val="0"/>
          <w:numId w:val="124"/>
        </w:numPr>
        <w:suppressAutoHyphens/>
        <w:spacing w:before="60" w:after="60" w:line="276" w:lineRule="auto"/>
        <w:jc w:val="both"/>
        <w:rPr>
          <w:rFonts w:ascii="Arial" w:eastAsia="Calibri" w:hAnsi="Arial" w:cs="Arial"/>
          <w:sz w:val="20"/>
          <w:szCs w:val="20"/>
        </w:rPr>
      </w:pPr>
      <w:r>
        <w:rPr>
          <w:rFonts w:ascii="Arial" w:eastAsia="Calibri" w:hAnsi="Arial" w:cs="Arial"/>
          <w:sz w:val="20"/>
          <w:szCs w:val="20"/>
        </w:rPr>
        <w:t>Prezentacja podstawowych danych o posiadanym taborze</w:t>
      </w:r>
    </w:p>
    <w:p w14:paraId="6FA4CFF8" w14:textId="77777777" w:rsidR="00B42F68" w:rsidRPr="008A1569" w:rsidRDefault="00B42F68" w:rsidP="00A470DD">
      <w:pPr>
        <w:numPr>
          <w:ilvl w:val="1"/>
          <w:numId w:val="124"/>
        </w:numPr>
        <w:suppressAutoHyphens/>
        <w:spacing w:before="60" w:after="60" w:line="276" w:lineRule="auto"/>
        <w:jc w:val="both"/>
        <w:rPr>
          <w:rFonts w:ascii="Arial" w:eastAsia="Calibri" w:hAnsi="Arial" w:cs="Arial"/>
          <w:sz w:val="20"/>
          <w:szCs w:val="20"/>
        </w:rPr>
      </w:pPr>
      <w:r w:rsidRPr="008A1569">
        <w:rPr>
          <w:rFonts w:ascii="Arial" w:eastAsia="Calibri" w:hAnsi="Arial" w:cs="Arial"/>
          <w:sz w:val="20"/>
          <w:szCs w:val="20"/>
        </w:rPr>
        <w:t>Prezentacja lokalizacji poszczególnych pojazdów na mapie wraz z widocznym numerem pojazdu.</w:t>
      </w:r>
    </w:p>
    <w:p w14:paraId="20CB5308"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Prezentacja informacji o stanie pojazdu (uruchomiony, nie uruchomiony).</w:t>
      </w:r>
    </w:p>
    <w:p w14:paraId="333D3026"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Prezentacja informacji czy pojazd stoi czy jedzie wraz z prezentacją kierunku w którym się porusza oraz aktualnej prędkości pojazdu.</w:t>
      </w:r>
    </w:p>
    <w:p w14:paraId="4D6CFE44"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Prezentacja danych przypisanych do pojazdu:</w:t>
      </w:r>
    </w:p>
    <w:p w14:paraId="69635616"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Aktywnej kabiny maszynisty.</w:t>
      </w:r>
    </w:p>
    <w:p w14:paraId="22EA6C9A"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Aktualnie zalogowanego na pojeździe maszynisty.</w:t>
      </w:r>
    </w:p>
    <w:p w14:paraId="165504EC"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Numeru pociągu aktualnie wybranego w systemie dynamicznego rozkładu jazdy.</w:t>
      </w:r>
    </w:p>
    <w:p w14:paraId="56AA9552"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Stacji początkowej i końcowej wynikającej z aktualnego numeru pociągu.</w:t>
      </w:r>
    </w:p>
    <w:p w14:paraId="692F3E7B"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Stacji następnej wynikającej z rozkładu jazdy aktualnego numeru pociągu.</w:t>
      </w:r>
    </w:p>
    <w:p w14:paraId="547CF0C4"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Opóźnienie pociągu względem rozkładu jazdy dla danego numeru pociągu.</w:t>
      </w:r>
    </w:p>
    <w:p w14:paraId="582D6140"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Ilości pasażerów znajdujących się w pojeździe (w formie liczby).</w:t>
      </w:r>
    </w:p>
    <w:p w14:paraId="5FF8AA1E"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Aktualnego zapełnienia pojazdu (w formie procentowej).</w:t>
      </w:r>
    </w:p>
    <w:p w14:paraId="61A320E1"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Aktualny przebieg pojazdu w kilometrach.</w:t>
      </w:r>
    </w:p>
    <w:p w14:paraId="4A314BBA"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Pozostały przebieg do przeglądu poziomu 1, poziomu 2 i poziomu 3.</w:t>
      </w:r>
    </w:p>
    <w:p w14:paraId="6032FF4D"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Pozostałe dni do przeglądu poziomu 1, poziomu 2 i poziomu 3.</w:t>
      </w:r>
    </w:p>
    <w:p w14:paraId="1F7919EC"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Aktualny stan zapełnienia pociągu w formie wizualnej winien przedstawiać się następująco:</w:t>
      </w:r>
    </w:p>
    <w:p w14:paraId="03E42A43" w14:textId="77777777" w:rsidR="00B42F68" w:rsidRPr="00C23FFC"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d</w:t>
      </w:r>
      <w:r w:rsidRPr="00C23FFC">
        <w:rPr>
          <w:rFonts w:ascii="Arial" w:eastAsia="Calibri" w:hAnsi="Arial" w:cs="Arial"/>
          <w:sz w:val="20"/>
          <w:szCs w:val="20"/>
        </w:rPr>
        <w:t>o 100% miejsc siedzących w pojeździe – informacja w kolorze zielonym.</w:t>
      </w:r>
    </w:p>
    <w:p w14:paraId="6335F04E" w14:textId="77777777" w:rsidR="00B42F68" w:rsidRPr="00C23FFC"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od </w:t>
      </w:r>
      <w:r w:rsidRPr="00C23FFC">
        <w:rPr>
          <w:rFonts w:ascii="Arial" w:eastAsia="Calibri" w:hAnsi="Arial" w:cs="Arial"/>
          <w:sz w:val="20"/>
          <w:szCs w:val="20"/>
        </w:rPr>
        <w:t>100% miejsc siedzących do 50% miejsc stojących – informacja w kolorze żółtym.</w:t>
      </w:r>
    </w:p>
    <w:p w14:paraId="2750C15F" w14:textId="77777777" w:rsidR="00B42F68" w:rsidRPr="00C23FFC"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od </w:t>
      </w:r>
      <w:r w:rsidRPr="00C23FFC">
        <w:rPr>
          <w:rFonts w:ascii="Arial" w:eastAsia="Calibri" w:hAnsi="Arial" w:cs="Arial"/>
          <w:sz w:val="20"/>
          <w:szCs w:val="20"/>
        </w:rPr>
        <w:t>100% miejsc siedzących i od 50% do 75% miejsc stojących – informacja w kolorze pomarańczowym.</w:t>
      </w:r>
    </w:p>
    <w:p w14:paraId="6017159A" w14:textId="77777777" w:rsidR="00B42F68" w:rsidRPr="00C23FFC"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od </w:t>
      </w:r>
      <w:r w:rsidRPr="00C23FFC">
        <w:rPr>
          <w:rFonts w:ascii="Arial" w:eastAsia="Calibri" w:hAnsi="Arial" w:cs="Arial"/>
          <w:sz w:val="20"/>
          <w:szCs w:val="20"/>
        </w:rPr>
        <w:t>100% miejsc siedzących i powyżej 75% miejsc stojących – informacja w kolorze czerwonym.</w:t>
      </w:r>
    </w:p>
    <w:p w14:paraId="70A4A8B5"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lastRenderedPageBreak/>
        <w:t>Prezentacja danych historycznych w wybranym przedziale czasu dla wybranego pojazdu.</w:t>
      </w:r>
    </w:p>
    <w:p w14:paraId="77E919F1"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eksportu danych aktualnych i historycznych do pliku PDF, XLS, CSV.</w:t>
      </w:r>
    </w:p>
    <w:p w14:paraId="44952BDC"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Prezentacja bazy rozkładów jazdy z systemu SKRJ wraz z możliwością wyświetlenia i wydruku wybranego rozkładu.</w:t>
      </w:r>
    </w:p>
    <w:p w14:paraId="29C073C2"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dowolna możliwość definiowania kolumn w widoku bieżących danych i lokalizacji pojazdów na podstawie wszystkich parametrów otrzymywanych z pojazdów oraz możliwość włączenia/wyłączenia poszczególnych kolumn, możliwość skonfigurowania kilku widoków. Ustawienia użytkownika powinny być zapisywane i powinny się zaczytywać podczas kolejnego uruchomienia aplikacji na danym komputerze</w:t>
      </w:r>
    </w:p>
    <w:p w14:paraId="5725B556" w14:textId="77777777" w:rsidR="00B42F68" w:rsidRPr="00C23FFC" w:rsidRDefault="00B42F68" w:rsidP="00A470DD">
      <w:pPr>
        <w:numPr>
          <w:ilvl w:val="1"/>
          <w:numId w:val="124"/>
        </w:numPr>
        <w:suppressAutoHyphens/>
        <w:spacing w:before="60" w:after="60" w:line="276" w:lineRule="auto"/>
        <w:jc w:val="both"/>
        <w:rPr>
          <w:rFonts w:ascii="Arial" w:eastAsia="Calibri" w:hAnsi="Arial" w:cs="Arial"/>
          <w:sz w:val="20"/>
          <w:szCs w:val="20"/>
        </w:rPr>
      </w:pPr>
      <w:r w:rsidRPr="00C23FFC">
        <w:rPr>
          <w:rFonts w:ascii="Arial" w:eastAsia="Calibri" w:hAnsi="Arial" w:cs="Arial"/>
          <w:sz w:val="20"/>
          <w:szCs w:val="20"/>
        </w:rPr>
        <w:t>możliwość wyeksportowania pozycji pojazdu/grupy pojazdów na mapie w postaci pliku graficznego</w:t>
      </w:r>
    </w:p>
    <w:p w14:paraId="5CAA989B" w14:textId="2496C23A" w:rsidR="00B42F68" w:rsidRDefault="00B42F68" w:rsidP="00A470DD">
      <w:pPr>
        <w:numPr>
          <w:ilvl w:val="0"/>
          <w:numId w:val="124"/>
        </w:numPr>
        <w:suppressAutoHyphens/>
        <w:spacing w:before="60" w:after="60" w:line="276" w:lineRule="auto"/>
        <w:ind w:left="343"/>
        <w:jc w:val="both"/>
        <w:rPr>
          <w:rFonts w:ascii="Arial" w:eastAsia="Calibri" w:hAnsi="Arial" w:cs="Arial"/>
          <w:sz w:val="20"/>
          <w:szCs w:val="20"/>
        </w:rPr>
      </w:pPr>
      <w:r>
        <w:rPr>
          <w:rFonts w:ascii="Arial" w:eastAsia="Calibri" w:hAnsi="Arial" w:cs="Arial"/>
          <w:sz w:val="20"/>
          <w:szCs w:val="20"/>
        </w:rPr>
        <w:t xml:space="preserve">Należy dostarczyć moduł aplikacji pozwalający na prezentację danych o zliczaniu pasażerów, </w:t>
      </w:r>
    </w:p>
    <w:p w14:paraId="17AD4F86" w14:textId="77777777" w:rsidR="00B42F68" w:rsidRPr="0036006F" w:rsidRDefault="00B42F68" w:rsidP="00A470DD">
      <w:pPr>
        <w:numPr>
          <w:ilvl w:val="1"/>
          <w:numId w:val="124"/>
        </w:numPr>
        <w:suppressAutoHyphens/>
        <w:spacing w:before="60" w:after="60" w:line="276" w:lineRule="auto"/>
        <w:jc w:val="both"/>
        <w:rPr>
          <w:rFonts w:ascii="Arial" w:eastAsia="Calibri" w:hAnsi="Arial" w:cs="Arial"/>
          <w:sz w:val="20"/>
          <w:szCs w:val="20"/>
        </w:rPr>
      </w:pPr>
      <w:r w:rsidRPr="0036006F">
        <w:rPr>
          <w:rFonts w:ascii="Arial" w:eastAsia="Calibri" w:hAnsi="Arial" w:cs="Arial"/>
          <w:sz w:val="20"/>
          <w:szCs w:val="20"/>
        </w:rPr>
        <w:t xml:space="preserve">Zbiorcza prezentacja danych o zapełnieniu pojazdów w kolejnych dniach, w określonym czasie, </w:t>
      </w:r>
      <w:r>
        <w:rPr>
          <w:rFonts w:ascii="Arial" w:eastAsia="Calibri" w:hAnsi="Arial" w:cs="Arial"/>
          <w:sz w:val="20"/>
          <w:szCs w:val="20"/>
        </w:rPr>
        <w:br/>
      </w:r>
      <w:r w:rsidRPr="0036006F">
        <w:rPr>
          <w:rFonts w:ascii="Arial" w:eastAsia="Calibri" w:hAnsi="Arial" w:cs="Arial"/>
          <w:sz w:val="20"/>
          <w:szCs w:val="20"/>
        </w:rPr>
        <w:t>w podziale na kurs, a dokładnie:</w:t>
      </w:r>
    </w:p>
    <w:p w14:paraId="6ED079A8" w14:textId="77777777" w:rsidR="00B42F68" w:rsidRPr="0036006F"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w:t>
      </w:r>
      <w:r w:rsidRPr="0036006F">
        <w:rPr>
          <w:rFonts w:ascii="Arial" w:eastAsia="Calibri" w:hAnsi="Arial" w:cs="Arial"/>
          <w:sz w:val="20"/>
          <w:szCs w:val="20"/>
        </w:rPr>
        <w:t>najwyższe zapełnienie pojazdu w danym kursie, wraz z zapełnieniem pomiędzy przystankami,</w:t>
      </w:r>
    </w:p>
    <w:p w14:paraId="4ED801CA" w14:textId="77777777" w:rsidR="00B42F68" w:rsidRPr="0036006F"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w:t>
      </w:r>
      <w:r w:rsidRPr="0036006F">
        <w:rPr>
          <w:rFonts w:ascii="Arial" w:eastAsia="Calibri" w:hAnsi="Arial" w:cs="Arial"/>
          <w:sz w:val="20"/>
          <w:szCs w:val="20"/>
        </w:rPr>
        <w:t>największy procent napełnienia pojazdu (stosunek ilości osób w pojeździe do maksymalnej pojemności pojazdu określonej przez producenta), wraz z procentem napełnienia pojazdu pomiędzy kolejnymi przystankami,</w:t>
      </w:r>
    </w:p>
    <w:p w14:paraId="4FC9819E" w14:textId="325A2A30" w:rsidR="00B42F68" w:rsidRPr="0036006F" w:rsidRDefault="00B42F68" w:rsidP="00A470DD">
      <w:pPr>
        <w:spacing w:before="60" w:after="60" w:line="276" w:lineRule="auto"/>
        <w:ind w:left="720"/>
        <w:jc w:val="both"/>
        <w:rPr>
          <w:rFonts w:ascii="Arial" w:eastAsia="Calibri" w:hAnsi="Arial" w:cs="Arial"/>
          <w:sz w:val="20"/>
          <w:szCs w:val="20"/>
        </w:rPr>
      </w:pPr>
      <w:r>
        <w:rPr>
          <w:rFonts w:ascii="Arial" w:eastAsia="Calibri" w:hAnsi="Arial" w:cs="Arial"/>
          <w:sz w:val="20"/>
          <w:szCs w:val="20"/>
        </w:rPr>
        <w:t xml:space="preserve">- </w:t>
      </w:r>
      <w:r w:rsidRPr="0036006F">
        <w:rPr>
          <w:rFonts w:ascii="Arial" w:eastAsia="Calibri" w:hAnsi="Arial" w:cs="Arial"/>
          <w:sz w:val="20"/>
          <w:szCs w:val="20"/>
        </w:rPr>
        <w:t xml:space="preserve">największa liczba wejść do pojazdu w jednym czasie, wraz z </w:t>
      </w:r>
      <w:r w:rsidR="00A5668C" w:rsidRPr="0036006F">
        <w:rPr>
          <w:rFonts w:ascii="Arial" w:eastAsia="Calibri" w:hAnsi="Arial" w:cs="Arial"/>
          <w:sz w:val="20"/>
          <w:szCs w:val="20"/>
        </w:rPr>
        <w:t>ilością</w:t>
      </w:r>
      <w:r w:rsidRPr="0036006F">
        <w:rPr>
          <w:rFonts w:ascii="Arial" w:eastAsia="Calibri" w:hAnsi="Arial" w:cs="Arial"/>
          <w:sz w:val="20"/>
          <w:szCs w:val="20"/>
        </w:rPr>
        <w:t xml:space="preserve"> wejść do pojazdu na kolejnych przystankach</w:t>
      </w:r>
    </w:p>
    <w:p w14:paraId="007E5F12" w14:textId="77777777" w:rsidR="00B42F68" w:rsidRPr="0036006F" w:rsidRDefault="00B42F68" w:rsidP="00A470DD">
      <w:pPr>
        <w:numPr>
          <w:ilvl w:val="1"/>
          <w:numId w:val="124"/>
        </w:numPr>
        <w:suppressAutoHyphens/>
        <w:spacing w:before="60" w:after="60" w:line="276" w:lineRule="auto"/>
        <w:jc w:val="both"/>
        <w:rPr>
          <w:rFonts w:ascii="Arial" w:eastAsia="Calibri" w:hAnsi="Arial" w:cs="Arial"/>
          <w:sz w:val="20"/>
          <w:szCs w:val="20"/>
        </w:rPr>
      </w:pPr>
      <w:r w:rsidRPr="0036006F">
        <w:rPr>
          <w:rFonts w:ascii="Arial" w:eastAsia="Calibri" w:hAnsi="Arial" w:cs="Arial"/>
          <w:sz w:val="20"/>
          <w:szCs w:val="20"/>
        </w:rPr>
        <w:t>Oznaczenie planowanego pojazdu wraz z informacją o maksymalnej pojemności.</w:t>
      </w:r>
    </w:p>
    <w:p w14:paraId="0B11F2C2" w14:textId="77777777" w:rsidR="00B42F68" w:rsidRPr="0036006F" w:rsidRDefault="00B42F68" w:rsidP="00A470DD">
      <w:pPr>
        <w:numPr>
          <w:ilvl w:val="1"/>
          <w:numId w:val="124"/>
        </w:numPr>
        <w:suppressAutoHyphens/>
        <w:spacing w:before="60" w:after="60" w:line="276" w:lineRule="auto"/>
        <w:jc w:val="both"/>
        <w:rPr>
          <w:rFonts w:ascii="Arial" w:eastAsia="Calibri" w:hAnsi="Arial" w:cs="Arial"/>
          <w:sz w:val="20"/>
          <w:szCs w:val="20"/>
        </w:rPr>
      </w:pPr>
      <w:r w:rsidRPr="0036006F">
        <w:rPr>
          <w:rFonts w:ascii="Arial" w:eastAsia="Calibri" w:hAnsi="Arial" w:cs="Arial"/>
          <w:sz w:val="20"/>
          <w:szCs w:val="20"/>
        </w:rPr>
        <w:t>Prezentacja mediany i wartości maksymalnej ilości osób w pojeździe, wejść do pojazdu lub procentu napełnienia, w wyznaczonym okresie czasu oraz ilości pomiarów.</w:t>
      </w:r>
    </w:p>
    <w:p w14:paraId="4A9ABF50" w14:textId="77777777" w:rsidR="00B42F68" w:rsidRDefault="00B42F68" w:rsidP="00A470DD">
      <w:pPr>
        <w:numPr>
          <w:ilvl w:val="1"/>
          <w:numId w:val="124"/>
        </w:numPr>
        <w:suppressAutoHyphens/>
        <w:spacing w:before="60" w:after="60" w:line="276" w:lineRule="auto"/>
        <w:jc w:val="both"/>
        <w:rPr>
          <w:rFonts w:ascii="Arial" w:eastAsia="Calibri" w:hAnsi="Arial" w:cs="Arial"/>
          <w:sz w:val="20"/>
          <w:szCs w:val="20"/>
        </w:rPr>
      </w:pPr>
      <w:r w:rsidRPr="0036006F">
        <w:rPr>
          <w:rFonts w:ascii="Arial" w:eastAsia="Calibri" w:hAnsi="Arial" w:cs="Arial"/>
          <w:sz w:val="20"/>
          <w:szCs w:val="20"/>
        </w:rPr>
        <w:t>Oznaczenie w formie gradientu koloru wartości, tak aby w łatwy sposób można było zobaczyć największe i najmniejsze wartości danych.</w:t>
      </w:r>
    </w:p>
    <w:p w14:paraId="7857DF39" w14:textId="77777777" w:rsidR="00B42F68" w:rsidRDefault="00B42F68" w:rsidP="00A470DD">
      <w:pPr>
        <w:numPr>
          <w:ilvl w:val="1"/>
          <w:numId w:val="124"/>
        </w:numPr>
        <w:suppressAutoHyphens/>
        <w:spacing w:before="60" w:after="60" w:line="276" w:lineRule="auto"/>
        <w:jc w:val="both"/>
        <w:rPr>
          <w:rFonts w:ascii="Arial" w:eastAsia="Calibri" w:hAnsi="Arial" w:cs="Arial"/>
          <w:sz w:val="20"/>
          <w:szCs w:val="20"/>
        </w:rPr>
      </w:pPr>
      <w:r w:rsidRPr="0036006F">
        <w:rPr>
          <w:rFonts w:ascii="Arial" w:eastAsia="Calibri" w:hAnsi="Arial" w:cs="Arial"/>
          <w:sz w:val="20"/>
          <w:szCs w:val="20"/>
        </w:rPr>
        <w:t>Możliwość odfiltrowania pomiarów z określonych typów dni, np. dni robocze, dni wolne.</w:t>
      </w:r>
    </w:p>
    <w:p w14:paraId="5E1B7315"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 xml:space="preserve">Pojazd winien zapewnić maszyniście wysłanie zdefiniowanych komunikatów, które pojawią się </w:t>
      </w:r>
      <w:r>
        <w:rPr>
          <w:rFonts w:ascii="Arial" w:eastAsia="Calibri" w:hAnsi="Arial" w:cs="Arial"/>
          <w:sz w:val="20"/>
          <w:szCs w:val="20"/>
        </w:rPr>
        <w:br/>
      </w:r>
      <w:r w:rsidRPr="00C23FFC">
        <w:rPr>
          <w:rFonts w:ascii="Arial" w:eastAsia="Calibri" w:hAnsi="Arial" w:cs="Arial"/>
          <w:sz w:val="20"/>
          <w:szCs w:val="20"/>
        </w:rPr>
        <w:t xml:space="preserve">w Aplikacji Dyspozytorskiej. </w:t>
      </w:r>
    </w:p>
    <w:p w14:paraId="5E1AE3B0"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 xml:space="preserve">Komunikat wyświetlany w kolorze zależnym od zdefiniowanego priorytetu. </w:t>
      </w:r>
    </w:p>
    <w:p w14:paraId="489DC8D4"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Treść komunikatów oraz ich priorytet winien być definiowany przez uprawniony personel Zamawiającego.</w:t>
      </w:r>
    </w:p>
    <w:p w14:paraId="682E4A73"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Wykresy – możliwość eksportu wykresów do pliku PDF, XLS oraz jako plików graficznych</w:t>
      </w:r>
    </w:p>
    <w:p w14:paraId="52EB0B06"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Możliwość dowolnego przestawiania/wyłączania kolumn w zdefiniowanych raportach</w:t>
      </w:r>
    </w:p>
    <w:p w14:paraId="1E12B894"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Możliwość ustawienia „zakładki” startowej indywidualnie dla każdego z użytkowników</w:t>
      </w:r>
    </w:p>
    <w:p w14:paraId="5BA6A634" w14:textId="44B4E85C" w:rsidR="00B42F68" w:rsidRPr="00C23FFC" w:rsidRDefault="00B42F68" w:rsidP="00A470DD">
      <w:pPr>
        <w:numPr>
          <w:ilvl w:val="0"/>
          <w:numId w:val="124"/>
        </w:numPr>
        <w:suppressAutoHyphens/>
        <w:spacing w:before="60" w:after="60" w:line="276" w:lineRule="auto"/>
        <w:contextualSpacing/>
        <w:jc w:val="both"/>
        <w:rPr>
          <w:rFonts w:cs="Arial"/>
          <w:szCs w:val="20"/>
        </w:rPr>
      </w:pPr>
      <w:r w:rsidRPr="00C23FFC">
        <w:rPr>
          <w:rFonts w:ascii="Arial" w:eastAsia="Calibri" w:hAnsi="Arial" w:cs="Arial"/>
          <w:sz w:val="20"/>
          <w:szCs w:val="20"/>
        </w:rPr>
        <w:t>Bieżące dane z pojazdów powinny być prezentowane na zasadzie mechanizmu Websocketów, niedopuszczalne jest cykliczne odpytywanie o dane. Dane bezpośrednio po spłynięciu na serwer winny być wysyłane na zasadzie mechanizmu „push” do aplikacji klienckiej.</w:t>
      </w:r>
    </w:p>
    <w:p w14:paraId="2342ED43"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Użytkownik musi mieć możliwość personalizacji parametrów raportu (wyświetlane kolumny, sortowanie, filtry) oraz zapisania ustawień spersonalizowanych jako szablonu raportu w celu jego dalszego wykorzystywania.</w:t>
      </w:r>
    </w:p>
    <w:p w14:paraId="5994EB0C"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 xml:space="preserve">System musi prawidłowo interpretować kursy realizowane z wykorzystaniem trakcji wielokrotnej </w:t>
      </w:r>
      <w:r>
        <w:rPr>
          <w:rFonts w:ascii="Arial" w:eastAsia="Calibri" w:hAnsi="Arial" w:cs="Arial"/>
          <w:sz w:val="20"/>
          <w:szCs w:val="20"/>
        </w:rPr>
        <w:br/>
      </w:r>
      <w:r w:rsidRPr="00C23FFC">
        <w:rPr>
          <w:rFonts w:ascii="Arial" w:eastAsia="Calibri" w:hAnsi="Arial" w:cs="Arial"/>
          <w:sz w:val="20"/>
          <w:szCs w:val="20"/>
        </w:rPr>
        <w:t>i odpowiednio łączyć ze sobą dane z różnych pojazdów</w:t>
      </w:r>
    </w:p>
    <w:p w14:paraId="4109FEAE"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 xml:space="preserve">Możliwość wyświetlenia na mapie z pozycjami pojazdów również obszarów oraz zdefiniowanych </w:t>
      </w:r>
      <w:r>
        <w:rPr>
          <w:rFonts w:ascii="Arial" w:eastAsia="Calibri" w:hAnsi="Arial" w:cs="Arial"/>
          <w:sz w:val="20"/>
          <w:szCs w:val="20"/>
        </w:rPr>
        <w:br/>
      </w:r>
      <w:r w:rsidRPr="00C23FFC">
        <w:rPr>
          <w:rFonts w:ascii="Arial" w:eastAsia="Calibri" w:hAnsi="Arial" w:cs="Arial"/>
          <w:sz w:val="20"/>
          <w:szCs w:val="20"/>
        </w:rPr>
        <w:t>w aplikacji punktów w postaci grafik</w:t>
      </w:r>
    </w:p>
    <w:p w14:paraId="377C3274" w14:textId="77777777" w:rsidR="00B42F68" w:rsidRPr="00C23FFC" w:rsidRDefault="00B42F68" w:rsidP="00A470DD">
      <w:pPr>
        <w:pStyle w:val="Akapitzlist"/>
        <w:numPr>
          <w:ilvl w:val="0"/>
          <w:numId w:val="124"/>
        </w:numPr>
        <w:tabs>
          <w:tab w:val="clear" w:pos="0"/>
        </w:tabs>
        <w:suppressAutoHyphens/>
        <w:spacing w:after="0" w:line="276" w:lineRule="auto"/>
        <w:ind w:left="426" w:hanging="426"/>
        <w:jc w:val="both"/>
        <w:rPr>
          <w:rFonts w:ascii="Arial" w:hAnsi="Arial" w:cs="Arial"/>
          <w:sz w:val="20"/>
          <w:szCs w:val="20"/>
        </w:rPr>
      </w:pPr>
      <w:r w:rsidRPr="00C23FFC">
        <w:rPr>
          <w:rFonts w:ascii="Arial" w:eastAsia="Calibri" w:hAnsi="Arial" w:cs="Arial"/>
          <w:sz w:val="20"/>
          <w:szCs w:val="20"/>
        </w:rPr>
        <w:t>Możliwość wyświetlenia stanu historycznego na zadany punkt w czasie w przeszłości dla całego taboru lub wybranych pojazdach na mapie oraz tabelarycznie</w:t>
      </w:r>
      <w:r>
        <w:rPr>
          <w:rFonts w:ascii="Arial" w:eastAsia="Calibri" w:hAnsi="Arial" w:cs="Arial"/>
          <w:sz w:val="20"/>
          <w:szCs w:val="20"/>
        </w:rPr>
        <w:t>.</w:t>
      </w:r>
    </w:p>
    <w:p w14:paraId="32A84C6E" w14:textId="77777777" w:rsidR="00B42F68" w:rsidRPr="00C23FFC" w:rsidRDefault="00B42F68" w:rsidP="00A470DD">
      <w:pPr>
        <w:pStyle w:val="Akapitzlist"/>
        <w:numPr>
          <w:ilvl w:val="0"/>
          <w:numId w:val="124"/>
        </w:numPr>
        <w:suppressAutoHyphens/>
        <w:spacing w:after="0" w:line="276" w:lineRule="auto"/>
        <w:ind w:left="459"/>
        <w:jc w:val="both"/>
        <w:rPr>
          <w:rFonts w:ascii="Arial" w:hAnsi="Arial" w:cs="Arial"/>
          <w:sz w:val="20"/>
          <w:szCs w:val="20"/>
        </w:rPr>
      </w:pPr>
      <w:r>
        <w:rPr>
          <w:rFonts w:ascii="Arial" w:hAnsi="Arial" w:cs="Arial"/>
          <w:sz w:val="20"/>
          <w:szCs w:val="20"/>
        </w:rPr>
        <w:t>A</w:t>
      </w:r>
      <w:r w:rsidRPr="00C23FFC">
        <w:rPr>
          <w:rFonts w:ascii="Arial" w:hAnsi="Arial" w:cs="Arial"/>
          <w:sz w:val="20"/>
          <w:szCs w:val="20"/>
        </w:rPr>
        <w:t>larmowanie (na podstawie konfigurowalnych progów) o:</w:t>
      </w:r>
    </w:p>
    <w:p w14:paraId="7D88EBF4" w14:textId="77777777" w:rsidR="00B42F68" w:rsidRPr="00C23FFC" w:rsidRDefault="00B42F68" w:rsidP="00A470DD">
      <w:pPr>
        <w:pStyle w:val="Akapitzlist"/>
        <w:numPr>
          <w:ilvl w:val="1"/>
          <w:numId w:val="124"/>
        </w:numPr>
        <w:suppressAutoHyphens/>
        <w:spacing w:after="0" w:line="276" w:lineRule="auto"/>
        <w:ind w:left="884"/>
        <w:rPr>
          <w:rFonts w:ascii="Arial" w:hAnsi="Arial" w:cs="Arial"/>
          <w:sz w:val="20"/>
          <w:szCs w:val="20"/>
        </w:rPr>
      </w:pPr>
      <w:r w:rsidRPr="00C23FFC">
        <w:rPr>
          <w:rFonts w:ascii="Arial" w:hAnsi="Arial" w:cs="Arial"/>
          <w:sz w:val="20"/>
          <w:szCs w:val="20"/>
        </w:rPr>
        <w:t>błędach w komunikacji lub braku komunikacji z pojazdem przez określony czas,</w:t>
      </w:r>
    </w:p>
    <w:p w14:paraId="08D0E13C" w14:textId="77777777" w:rsidR="00B42F68" w:rsidRPr="00C23FFC" w:rsidRDefault="00B42F68" w:rsidP="00A470DD">
      <w:pPr>
        <w:pStyle w:val="Akapitzlist"/>
        <w:numPr>
          <w:ilvl w:val="1"/>
          <w:numId w:val="124"/>
        </w:numPr>
        <w:suppressAutoHyphens/>
        <w:spacing w:after="0" w:line="276" w:lineRule="auto"/>
        <w:ind w:left="884"/>
        <w:rPr>
          <w:rFonts w:ascii="Arial" w:hAnsi="Arial" w:cs="Arial"/>
          <w:sz w:val="20"/>
          <w:szCs w:val="20"/>
        </w:rPr>
      </w:pPr>
      <w:r w:rsidRPr="00C23FFC">
        <w:rPr>
          <w:rFonts w:ascii="Arial" w:hAnsi="Arial" w:cs="Arial"/>
          <w:sz w:val="20"/>
          <w:szCs w:val="20"/>
        </w:rPr>
        <w:t xml:space="preserve">kończącej się wolnej przestrzeni dyskowej na rejestratorze </w:t>
      </w:r>
      <w:r w:rsidRPr="00C23FFC">
        <w:rPr>
          <w:rFonts w:ascii="Arial" w:hAnsi="Arial" w:cs="Arial"/>
          <w:sz w:val="20"/>
          <w:szCs w:val="20"/>
        </w:rPr>
        <w:br/>
        <w:t>w pojeździe,</w:t>
      </w:r>
    </w:p>
    <w:p w14:paraId="505D7C5C" w14:textId="77777777" w:rsidR="00B42F68" w:rsidRPr="00C23FFC" w:rsidRDefault="00B42F68" w:rsidP="00A470DD">
      <w:pPr>
        <w:pStyle w:val="Akapitzlist"/>
        <w:numPr>
          <w:ilvl w:val="1"/>
          <w:numId w:val="124"/>
        </w:numPr>
        <w:suppressAutoHyphens/>
        <w:spacing w:after="0" w:line="276" w:lineRule="auto"/>
        <w:ind w:left="884"/>
        <w:rPr>
          <w:rFonts w:ascii="Arial" w:hAnsi="Arial" w:cs="Arial"/>
          <w:sz w:val="20"/>
          <w:szCs w:val="20"/>
        </w:rPr>
      </w:pPr>
      <w:r w:rsidRPr="00C23FFC">
        <w:rPr>
          <w:rFonts w:ascii="Arial" w:eastAsia="Calibri" w:hAnsi="Arial" w:cs="Arial"/>
          <w:sz w:val="20"/>
          <w:szCs w:val="20"/>
        </w:rPr>
        <w:t>wysokiej zajętości przestrzeni dyskowej przez zabezpieczone (nienadpisywalne) nagrania,</w:t>
      </w:r>
    </w:p>
    <w:p w14:paraId="2D78ACCA" w14:textId="77777777" w:rsidR="00B42F68" w:rsidRPr="00C23FFC" w:rsidRDefault="00B42F68" w:rsidP="00A470DD">
      <w:pPr>
        <w:pStyle w:val="Akapitzlist"/>
        <w:numPr>
          <w:ilvl w:val="1"/>
          <w:numId w:val="124"/>
        </w:numPr>
        <w:suppressAutoHyphens/>
        <w:spacing w:after="0" w:line="276" w:lineRule="auto"/>
        <w:ind w:left="884"/>
        <w:rPr>
          <w:rFonts w:ascii="Arial" w:hAnsi="Arial" w:cs="Arial"/>
          <w:sz w:val="20"/>
          <w:szCs w:val="20"/>
        </w:rPr>
      </w:pPr>
      <w:r w:rsidRPr="00C23FFC">
        <w:rPr>
          <w:rFonts w:ascii="Arial" w:hAnsi="Arial" w:cs="Arial"/>
          <w:sz w:val="20"/>
          <w:szCs w:val="20"/>
        </w:rPr>
        <w:lastRenderedPageBreak/>
        <w:t>przekroczeniu wartości ustawionych parametrów (np. przekroczona temperatura silnika) lub wystąpienie danego parametru (np. załączenie pojazdu).</w:t>
      </w:r>
    </w:p>
    <w:p w14:paraId="09899348" w14:textId="77777777" w:rsidR="00B42F68" w:rsidRPr="00C23FFC" w:rsidRDefault="00B42F68" w:rsidP="00A470DD">
      <w:pPr>
        <w:pStyle w:val="Akapitzlist"/>
        <w:numPr>
          <w:ilvl w:val="0"/>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zarówno zakres jak i układ graficzny informacji prezentowanych na monitorach LCD, LED oraz jako zapowiedzi głosowe  jest możliwy do dowolnego skonfigurowania za pomocą tzw. scenariuszy. Scenariusz w przypadku monitorów LCD składa się z tzw. kampanii reklamowych. Kampania to zbiór materiałów dla których można określić koszt oraz liczbę wyświetleń, a także  warunki wyświetlenia takie jak:</w:t>
      </w:r>
    </w:p>
    <w:p w14:paraId="7DE3F915"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Czas ważności kampanii</w:t>
      </w:r>
    </w:p>
    <w:p w14:paraId="2DD7A938"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Pojazdy dla których obowiązuje</w:t>
      </w:r>
    </w:p>
    <w:p w14:paraId="4583964C"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 xml:space="preserve">Linie </w:t>
      </w:r>
    </w:p>
    <w:p w14:paraId="6429A9FD"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punkty referencyjne w których materiał może być prezentowany</w:t>
      </w:r>
    </w:p>
    <w:p w14:paraId="2D6B3A95"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obszary w których materiał może być prezentowanych</w:t>
      </w:r>
    </w:p>
    <w:p w14:paraId="05B340A5"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dni tygodnia</w:t>
      </w:r>
    </w:p>
    <w:p w14:paraId="48C3BD9A"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dni miesiąca</w:t>
      </w:r>
    </w:p>
    <w:p w14:paraId="184D979C" w14:textId="77777777" w:rsidR="00B42F68" w:rsidRPr="00C23FFC" w:rsidRDefault="00B42F68" w:rsidP="00A470DD">
      <w:pPr>
        <w:pStyle w:val="Akapitzlist"/>
        <w:numPr>
          <w:ilvl w:val="1"/>
          <w:numId w:val="124"/>
        </w:numPr>
        <w:suppressAutoHyphens/>
        <w:spacing w:after="0" w:line="276" w:lineRule="auto"/>
        <w:ind w:left="459"/>
        <w:jc w:val="both"/>
        <w:rPr>
          <w:rFonts w:ascii="Arial" w:hAnsi="Arial" w:cs="Arial"/>
          <w:sz w:val="20"/>
          <w:szCs w:val="20"/>
        </w:rPr>
      </w:pPr>
      <w:r w:rsidRPr="00C23FFC">
        <w:rPr>
          <w:rFonts w:ascii="Arial" w:hAnsi="Arial" w:cs="Arial"/>
          <w:sz w:val="20"/>
          <w:szCs w:val="20"/>
        </w:rPr>
        <w:t>przedziały godzin</w:t>
      </w:r>
    </w:p>
    <w:p w14:paraId="73BE0D44" w14:textId="77777777" w:rsidR="00B42F68" w:rsidRPr="00C23FFC" w:rsidRDefault="00B42F68" w:rsidP="00A470DD">
      <w:pPr>
        <w:pStyle w:val="Akapitzlist"/>
        <w:spacing w:after="0" w:line="276" w:lineRule="auto"/>
        <w:ind w:left="459"/>
        <w:jc w:val="both"/>
        <w:rPr>
          <w:rFonts w:cs="Calibri"/>
          <w:sz w:val="24"/>
        </w:rPr>
      </w:pPr>
      <w:r w:rsidRPr="00C23FFC">
        <w:rPr>
          <w:rFonts w:ascii="Arial" w:hAnsi="Arial" w:cs="Arial"/>
          <w:sz w:val="20"/>
          <w:szCs w:val="20"/>
        </w:rPr>
        <w:t>Wszystkie te parametry muszą być możliwe do ustawienia również dla całej kampanii, każdorazowe wyświetlenie materiału powinno powodować zmniejszenie budżetu kampanii oraz zmniejszenie liczby pozostałych wyświetleń dla materiału. Kampania powinna również umożliwiać wyświetlenie bez limitów</w:t>
      </w:r>
    </w:p>
    <w:p w14:paraId="5D0FE27C"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 xml:space="preserve">Powinien być dostępny raport przeprowadzonych kampanii reklamowych </w:t>
      </w:r>
    </w:p>
    <w:p w14:paraId="4570A7C2" w14:textId="77777777" w:rsidR="00B42F68" w:rsidRPr="00C23FFC" w:rsidRDefault="00B42F68" w:rsidP="00A470DD">
      <w:pPr>
        <w:numPr>
          <w:ilvl w:val="0"/>
          <w:numId w:val="124"/>
        </w:numPr>
        <w:suppressAutoHyphens/>
        <w:spacing w:before="60" w:after="60" w:line="276" w:lineRule="auto"/>
        <w:contextualSpacing/>
        <w:jc w:val="both"/>
        <w:rPr>
          <w:rFonts w:ascii="Arial" w:eastAsia="Calibri" w:hAnsi="Arial" w:cs="Arial"/>
          <w:sz w:val="20"/>
          <w:szCs w:val="20"/>
        </w:rPr>
      </w:pPr>
      <w:r w:rsidRPr="00C23FFC">
        <w:rPr>
          <w:rFonts w:ascii="Arial" w:eastAsia="Calibri" w:hAnsi="Arial" w:cs="Arial"/>
          <w:sz w:val="20"/>
          <w:szCs w:val="20"/>
        </w:rPr>
        <w:t>Powinien być dostępny raport emisji materiałów hot-news</w:t>
      </w:r>
    </w:p>
    <w:p w14:paraId="0DE088DC" w14:textId="77777777" w:rsidR="00B42F68" w:rsidRPr="00C23FFC" w:rsidRDefault="00B42F68" w:rsidP="00A470DD">
      <w:pPr>
        <w:numPr>
          <w:ilvl w:val="0"/>
          <w:numId w:val="124"/>
        </w:numPr>
        <w:suppressAutoHyphens/>
        <w:spacing w:after="0" w:line="276" w:lineRule="auto"/>
        <w:ind w:left="453" w:hanging="340"/>
        <w:jc w:val="both"/>
        <w:rPr>
          <w:rFonts w:ascii="Arial" w:eastAsia="Calibri" w:hAnsi="Arial" w:cs="Arial"/>
          <w:iCs/>
          <w:sz w:val="20"/>
          <w:szCs w:val="20"/>
        </w:rPr>
      </w:pPr>
      <w:r w:rsidRPr="00C23FFC">
        <w:rPr>
          <w:rFonts w:ascii="Arial" w:eastAsia="Calibri" w:hAnsi="Arial" w:cs="Arial"/>
          <w:iCs/>
          <w:sz w:val="20"/>
          <w:szCs w:val="20"/>
        </w:rPr>
        <w:t>Definiowanie plików reklam i komunikacji:</w:t>
      </w:r>
    </w:p>
    <w:p w14:paraId="79EF090E"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rPr>
        <w:t>dodawanie plików reklam - materiały wideo w formacie mp4 lub avi;</w:t>
      </w:r>
    </w:p>
    <w:p w14:paraId="623B5392"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rPr>
        <w:t>konwertowanie materiałów statycznych do właściwego formatu wideo;</w:t>
      </w:r>
    </w:p>
    <w:p w14:paraId="1902010D"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rPr>
        <w:t>konwertowanie materiałów filmowych do formatu zgodnego z możliwościami urządzeń wyświetlających (monitorów);</w:t>
      </w:r>
    </w:p>
    <w:p w14:paraId="7CEF109B"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lang w:eastAsia="ar-SA"/>
        </w:rPr>
        <w:t>definiowanie lub automatyczne określanie czasów trwania emisji pojedynczego materiału w sekundach.</w:t>
      </w:r>
    </w:p>
    <w:p w14:paraId="7A5D160C" w14:textId="77777777" w:rsidR="00B42F68" w:rsidRPr="00C23FFC" w:rsidRDefault="00B42F68" w:rsidP="00A470DD">
      <w:pPr>
        <w:numPr>
          <w:ilvl w:val="0"/>
          <w:numId w:val="124"/>
        </w:numPr>
        <w:suppressAutoHyphens/>
        <w:spacing w:after="0" w:line="276" w:lineRule="auto"/>
        <w:ind w:left="453" w:hanging="340"/>
        <w:jc w:val="both"/>
        <w:rPr>
          <w:rFonts w:ascii="Arial" w:eastAsia="Calibri" w:hAnsi="Arial" w:cs="Arial"/>
          <w:iCs/>
          <w:sz w:val="20"/>
          <w:szCs w:val="20"/>
        </w:rPr>
      </w:pPr>
      <w:r w:rsidRPr="00C23FFC">
        <w:rPr>
          <w:rFonts w:ascii="Arial" w:eastAsia="Calibri" w:hAnsi="Arial" w:cs="Arial"/>
          <w:iCs/>
          <w:sz w:val="20"/>
          <w:szCs w:val="20"/>
        </w:rPr>
        <w:t>Definiowanie reklamodawców:</w:t>
      </w:r>
    </w:p>
    <w:p w14:paraId="6023C16B" w14:textId="77777777" w:rsidR="00B42F68" w:rsidRPr="00C23FFC" w:rsidRDefault="00B42F68" w:rsidP="00A470DD">
      <w:pPr>
        <w:numPr>
          <w:ilvl w:val="1"/>
          <w:numId w:val="124"/>
        </w:numPr>
        <w:suppressAutoHyphens/>
        <w:spacing w:after="0" w:line="276" w:lineRule="auto"/>
        <w:ind w:left="1037" w:hanging="357"/>
        <w:jc w:val="both"/>
        <w:rPr>
          <w:rFonts w:ascii="Arial" w:eastAsia="Calibri" w:hAnsi="Arial" w:cs="Arial"/>
          <w:iCs/>
          <w:sz w:val="20"/>
          <w:szCs w:val="20"/>
        </w:rPr>
      </w:pPr>
      <w:r w:rsidRPr="00C23FFC">
        <w:rPr>
          <w:rFonts w:ascii="Arial" w:eastAsia="Calibri" w:hAnsi="Arial" w:cs="Arial"/>
          <w:iCs/>
          <w:sz w:val="20"/>
          <w:szCs w:val="20"/>
        </w:rPr>
        <w:t>podstawowe dane firmy – reklamodawcy;</w:t>
      </w:r>
    </w:p>
    <w:p w14:paraId="56C017D6"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rPr>
        <w:t xml:space="preserve">definiowanie dostępu do rozliczeń i statystyk wyświetleń; </w:t>
      </w:r>
    </w:p>
    <w:p w14:paraId="225F5126" w14:textId="77777777" w:rsidR="00B42F68" w:rsidRPr="00C23FFC" w:rsidRDefault="00B42F68" w:rsidP="00A470DD">
      <w:pPr>
        <w:numPr>
          <w:ilvl w:val="1"/>
          <w:numId w:val="124"/>
        </w:numPr>
        <w:suppressAutoHyphens/>
        <w:spacing w:after="0" w:line="276" w:lineRule="auto"/>
        <w:ind w:left="1020" w:hanging="340"/>
        <w:jc w:val="both"/>
        <w:rPr>
          <w:rFonts w:ascii="Arial" w:eastAsia="Calibri" w:hAnsi="Arial" w:cs="Arial"/>
          <w:iCs/>
          <w:sz w:val="20"/>
          <w:szCs w:val="20"/>
        </w:rPr>
      </w:pPr>
      <w:r w:rsidRPr="00C23FFC">
        <w:rPr>
          <w:rFonts w:ascii="Arial" w:eastAsia="Calibri" w:hAnsi="Arial" w:cs="Arial"/>
          <w:iCs/>
          <w:sz w:val="20"/>
          <w:szCs w:val="20"/>
          <w:lang w:eastAsia="ar-SA"/>
        </w:rPr>
        <w:t>informacja o ilości pasażerów w pojeździe podczas wyświetlenia.</w:t>
      </w:r>
    </w:p>
    <w:p w14:paraId="3DB8E191" w14:textId="77777777" w:rsidR="00B42F68" w:rsidRPr="00C23FFC" w:rsidRDefault="00B42F68" w:rsidP="00A470DD">
      <w:pPr>
        <w:numPr>
          <w:ilvl w:val="0"/>
          <w:numId w:val="124"/>
        </w:numPr>
        <w:suppressAutoHyphens/>
        <w:spacing w:after="0" w:line="276" w:lineRule="auto"/>
        <w:ind w:left="453" w:hanging="340"/>
        <w:jc w:val="both"/>
        <w:rPr>
          <w:rFonts w:ascii="Arial" w:hAnsi="Arial" w:cs="Arial"/>
          <w:sz w:val="20"/>
          <w:szCs w:val="20"/>
        </w:rPr>
      </w:pPr>
      <w:r w:rsidRPr="00C23FFC">
        <w:rPr>
          <w:rStyle w:val="Wyrnieniedelikatne"/>
          <w:rFonts w:ascii="Arial" w:hAnsi="Arial" w:cs="Arial"/>
          <w:color w:val="00000A"/>
          <w:sz w:val="20"/>
          <w:szCs w:val="20"/>
        </w:rPr>
        <w:t>Raporty dla przewoźnika (zarządzającego systemem i pobierającego opłaty):</w:t>
      </w:r>
    </w:p>
    <w:p w14:paraId="78B24B71"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podsumowania w zdefiniowanym przez użytkownika okresie czasu;</w:t>
      </w:r>
    </w:p>
    <w:p w14:paraId="6B053119"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podsumowania dla reklamodawców;</w:t>
      </w:r>
    </w:p>
    <w:p w14:paraId="41398072"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lista kończących się kampanii;</w:t>
      </w:r>
    </w:p>
    <w:p w14:paraId="560172B3"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analiza wyświetleń w kontekście ilości pasażerów (pomocna w określaniu cen na atrakcyjne trasy, dni i pory dnia);</w:t>
      </w:r>
    </w:p>
    <w:p w14:paraId="109A1C57"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eastAsia="Calibri" w:hAnsi="Arial" w:cs="Arial"/>
          <w:color w:val="00000A"/>
          <w:sz w:val="20"/>
          <w:szCs w:val="20"/>
          <w:lang w:eastAsia="ar-SA"/>
        </w:rPr>
        <w:t>liczba wyświetleń wybranego materiału w wybranym okresie oraz pojeździe lub grupie pojazdów.</w:t>
      </w:r>
    </w:p>
    <w:p w14:paraId="033DEAE2" w14:textId="77777777" w:rsidR="00B42F68" w:rsidRPr="00C23FFC" w:rsidRDefault="00B42F68" w:rsidP="00A470DD">
      <w:pPr>
        <w:numPr>
          <w:ilvl w:val="0"/>
          <w:numId w:val="124"/>
        </w:numPr>
        <w:suppressAutoHyphens/>
        <w:spacing w:after="0" w:line="276" w:lineRule="auto"/>
        <w:ind w:left="453" w:hanging="340"/>
        <w:jc w:val="both"/>
        <w:rPr>
          <w:rFonts w:ascii="Arial" w:hAnsi="Arial" w:cs="Arial"/>
          <w:sz w:val="20"/>
          <w:szCs w:val="20"/>
        </w:rPr>
      </w:pPr>
      <w:r w:rsidRPr="00C23FFC">
        <w:rPr>
          <w:rStyle w:val="Wyrnieniedelikatne"/>
          <w:rFonts w:ascii="Arial" w:hAnsi="Arial" w:cs="Arial"/>
          <w:color w:val="00000A"/>
          <w:sz w:val="20"/>
          <w:szCs w:val="20"/>
        </w:rPr>
        <w:t>Dostęp do systemu -  inne funkcjonalności:</w:t>
      </w:r>
    </w:p>
    <w:p w14:paraId="79689932"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system musi umożliwiać zarządzanie ze wskazanej przez zamawiającego lokalizacji z wykorzystaniem sieci Internet;</w:t>
      </w:r>
    </w:p>
    <w:p w14:paraId="3CC9FCBE"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system musi umożliwiać przypisanie wybranym użytkownikom określonego w sekundach czasu lub liczby wyświetleń materiałów w ramach którego mogą zlecać emisję;</w:t>
      </w:r>
    </w:p>
    <w:p w14:paraId="2BF1CCE2" w14:textId="77777777" w:rsidR="00B42F68" w:rsidRPr="00C23FFC" w:rsidRDefault="00B42F68" w:rsidP="00A470DD">
      <w:pPr>
        <w:numPr>
          <w:ilvl w:val="1"/>
          <w:numId w:val="124"/>
        </w:numPr>
        <w:suppressAutoHyphens/>
        <w:spacing w:after="0" w:line="276" w:lineRule="auto"/>
        <w:ind w:left="1020" w:hanging="340"/>
        <w:jc w:val="both"/>
        <w:rPr>
          <w:rFonts w:ascii="Arial" w:hAnsi="Arial" w:cs="Arial"/>
          <w:sz w:val="20"/>
          <w:szCs w:val="20"/>
        </w:rPr>
      </w:pPr>
      <w:r w:rsidRPr="00C23FFC">
        <w:rPr>
          <w:rStyle w:val="Wyrnieniedelikatne"/>
          <w:rFonts w:ascii="Arial" w:hAnsi="Arial" w:cs="Arial"/>
          <w:color w:val="00000A"/>
          <w:sz w:val="20"/>
          <w:szCs w:val="20"/>
        </w:rPr>
        <w:t>interfejs użytkownika powinien być oparty o architekturę drag&amp;drop;</w:t>
      </w:r>
    </w:p>
    <w:p w14:paraId="764DB4FE" w14:textId="77777777" w:rsidR="00B42F68" w:rsidRPr="004B2FF1" w:rsidRDefault="00B42F68" w:rsidP="00A470DD">
      <w:pPr>
        <w:spacing w:after="0" w:line="276" w:lineRule="auto"/>
        <w:ind w:left="1020"/>
        <w:jc w:val="both"/>
        <w:rPr>
          <w:rStyle w:val="Wyrnieniedelikatne"/>
        </w:rPr>
      </w:pPr>
    </w:p>
    <w:p w14:paraId="1E256BA3" w14:textId="4B225FE2" w:rsidR="00B42F68" w:rsidRPr="004B2FF1" w:rsidRDefault="00B42F68" w:rsidP="00A470DD">
      <w:pPr>
        <w:spacing w:line="276" w:lineRule="auto"/>
        <w:jc w:val="both"/>
        <w:rPr>
          <w:rFonts w:ascii="Arial" w:hAnsi="Arial"/>
          <w:color w:val="FF0000"/>
          <w:sz w:val="20"/>
        </w:rPr>
      </w:pPr>
      <w:r w:rsidRPr="004B2FF1">
        <w:rPr>
          <w:rFonts w:ascii="Arial" w:hAnsi="Arial"/>
          <w:color w:val="FF0000"/>
          <w:sz w:val="20"/>
        </w:rPr>
        <w:t xml:space="preserve">Wszystkie ww. funkcjonalności systemu mają być dostępne w jednej spójnej Aplikacji Dyspozytorskiej,  korzystającej z baz danych. Aplikacja Dyspozytorskiej dostępna ma być w całości poprzez przeglądarkę internetową. Zamawiający nie dopuszcza dostarczenia kilku odrębnych aplikacji. </w:t>
      </w:r>
    </w:p>
    <w:p w14:paraId="1C9F0D54" w14:textId="5C8337E8" w:rsidR="00B42F68" w:rsidRPr="004B2FF1" w:rsidRDefault="00C52830" w:rsidP="00A470DD">
      <w:pPr>
        <w:spacing w:line="276" w:lineRule="auto"/>
        <w:jc w:val="both"/>
        <w:rPr>
          <w:rFonts w:ascii="Arial" w:hAnsi="Arial"/>
          <w:color w:val="FF0000"/>
          <w:sz w:val="20"/>
        </w:rPr>
      </w:pPr>
      <w:r>
        <w:rPr>
          <w:rFonts w:ascii="Arial" w:hAnsi="Arial"/>
          <w:color w:val="FF0000"/>
          <w:sz w:val="20"/>
        </w:rPr>
        <w:t>Dodatkowe nieokreślone w niniejszym OPZ s</w:t>
      </w:r>
      <w:r w:rsidR="00B42F68" w:rsidRPr="004B2FF1">
        <w:rPr>
          <w:rFonts w:ascii="Arial" w:hAnsi="Arial"/>
          <w:color w:val="FF0000"/>
          <w:sz w:val="20"/>
        </w:rPr>
        <w:t>zczegóły wszystkich funkcjonalności systemu, zarówno urządzeń w pojeździe jak i Aplikacji Dyspozytorskiej na serwerze, do ustalenia i zaakceptowania przez Zamawiającego.</w:t>
      </w:r>
    </w:p>
    <w:p w14:paraId="1CCF2370" w14:textId="77777777" w:rsidR="00B42F68" w:rsidRPr="00C23FFC" w:rsidRDefault="00B42F68" w:rsidP="00A470DD">
      <w:pPr>
        <w:spacing w:after="0" w:line="276" w:lineRule="auto"/>
        <w:ind w:left="1020"/>
        <w:jc w:val="both"/>
        <w:rPr>
          <w:rStyle w:val="Wyrnieniedelikatne"/>
          <w:rFonts w:cstheme="minorHAnsi"/>
          <w:i w:val="0"/>
          <w:iCs w:val="0"/>
        </w:rPr>
      </w:pPr>
    </w:p>
    <w:p w14:paraId="518F43F2" w14:textId="77777777" w:rsidR="00B42F68" w:rsidRPr="00D505DA" w:rsidRDefault="00B42F68" w:rsidP="00A470DD">
      <w:pPr>
        <w:spacing w:line="276" w:lineRule="auto"/>
        <w:contextualSpacing/>
        <w:jc w:val="both"/>
        <w:rPr>
          <w:rFonts w:ascii="Arial" w:hAnsi="Arial" w:cs="Arial"/>
          <w:b/>
          <w:sz w:val="20"/>
          <w:szCs w:val="20"/>
        </w:rPr>
      </w:pPr>
      <w:r w:rsidRPr="00D505DA">
        <w:rPr>
          <w:rFonts w:ascii="Arial" w:hAnsi="Arial" w:cs="Arial"/>
          <w:b/>
          <w:sz w:val="20"/>
          <w:szCs w:val="20"/>
        </w:rPr>
        <w:lastRenderedPageBreak/>
        <w:t>PĘTLA INDUKCYJNA</w:t>
      </w:r>
    </w:p>
    <w:p w14:paraId="002E86F7" w14:textId="77777777" w:rsidR="00B42F68" w:rsidRPr="007031EE" w:rsidRDefault="00B42F68" w:rsidP="00A470DD">
      <w:pPr>
        <w:numPr>
          <w:ilvl w:val="0"/>
          <w:numId w:val="123"/>
        </w:numPr>
        <w:suppressAutoHyphens/>
        <w:spacing w:after="200" w:line="276" w:lineRule="auto"/>
        <w:ind w:left="709"/>
        <w:contextualSpacing/>
        <w:jc w:val="both"/>
        <w:rPr>
          <w:rFonts w:ascii="Arial" w:hAnsi="Arial" w:cs="Arial"/>
          <w:sz w:val="20"/>
          <w:szCs w:val="20"/>
        </w:rPr>
      </w:pPr>
      <w:r w:rsidRPr="007031EE">
        <w:rPr>
          <w:rFonts w:ascii="Arial" w:hAnsi="Arial" w:cs="Arial"/>
          <w:sz w:val="20"/>
          <w:szCs w:val="20"/>
        </w:rPr>
        <w:t>W przestrzeni pasażerskiej na wszystkich członach EZT należy zastosować pętlę indukcyjną dla osób słabosłyszących spełniającą wymagania normy PN-EN 60118-4:2015-06/A1:2018-06 lub równoważne, połączoną z systemem nagłośnieniowym i systemem informacji pasażerskiej w celu poprawy słyszalności wygłaszanych komunikatów dla osób słabosłyszących.</w:t>
      </w:r>
    </w:p>
    <w:p w14:paraId="13FC625D" w14:textId="31597226" w:rsidR="00B42F68" w:rsidRPr="007031EE" w:rsidRDefault="00B42F68" w:rsidP="00A470DD">
      <w:pPr>
        <w:spacing w:line="276" w:lineRule="auto"/>
        <w:ind w:left="709"/>
        <w:contextualSpacing/>
        <w:rPr>
          <w:rFonts w:ascii="Arial" w:hAnsi="Arial" w:cs="Arial"/>
          <w:sz w:val="20"/>
          <w:szCs w:val="20"/>
        </w:rPr>
      </w:pPr>
      <w:r w:rsidRPr="007031EE">
        <w:rPr>
          <w:rFonts w:ascii="Arial" w:hAnsi="Arial" w:cs="Arial"/>
          <w:sz w:val="20"/>
          <w:szCs w:val="20"/>
        </w:rPr>
        <w:t>Pętla indukcyjna swym zasięgiem winna obejmować całą przestrzeń pasażerską EZT wraz z</w:t>
      </w:r>
      <w:r w:rsidR="007520A4">
        <w:rPr>
          <w:rFonts w:ascii="Arial" w:hAnsi="Arial" w:cs="Arial"/>
          <w:sz w:val="20"/>
          <w:szCs w:val="20"/>
        </w:rPr>
        <w:t xml:space="preserve"> </w:t>
      </w:r>
      <w:r w:rsidRPr="007031EE">
        <w:rPr>
          <w:rFonts w:ascii="Arial" w:hAnsi="Arial" w:cs="Arial"/>
          <w:sz w:val="20"/>
          <w:szCs w:val="20"/>
        </w:rPr>
        <w:t>toaletami.</w:t>
      </w:r>
    </w:p>
    <w:p w14:paraId="545638D7" w14:textId="77777777" w:rsidR="00B42F68" w:rsidRPr="007031EE" w:rsidRDefault="00B42F68" w:rsidP="00A470DD">
      <w:pPr>
        <w:numPr>
          <w:ilvl w:val="0"/>
          <w:numId w:val="123"/>
        </w:numPr>
        <w:suppressAutoHyphens/>
        <w:spacing w:after="200" w:line="276" w:lineRule="auto"/>
        <w:ind w:left="709"/>
        <w:contextualSpacing/>
        <w:rPr>
          <w:rFonts w:ascii="Arial" w:hAnsi="Arial" w:cs="Arial"/>
          <w:sz w:val="20"/>
          <w:szCs w:val="20"/>
        </w:rPr>
      </w:pPr>
      <w:r w:rsidRPr="007031EE">
        <w:rPr>
          <w:rFonts w:ascii="Arial" w:hAnsi="Arial" w:cs="Arial"/>
          <w:sz w:val="20"/>
          <w:szCs w:val="20"/>
        </w:rPr>
        <w:t>Wzmacniacz pętli indukcyjnej winien posiadać:</w:t>
      </w:r>
    </w:p>
    <w:p w14:paraId="0ACF7B03" w14:textId="77777777" w:rsidR="00B42F68" w:rsidRPr="007031EE" w:rsidRDefault="00B42F68" w:rsidP="00A470DD">
      <w:pPr>
        <w:spacing w:line="276" w:lineRule="auto"/>
        <w:ind w:left="709" w:hanging="141"/>
        <w:contextualSpacing/>
        <w:rPr>
          <w:rFonts w:ascii="Arial" w:hAnsi="Arial" w:cs="Arial"/>
          <w:sz w:val="20"/>
          <w:szCs w:val="20"/>
        </w:rPr>
      </w:pPr>
      <w:r w:rsidRPr="007031EE">
        <w:rPr>
          <w:rFonts w:ascii="Arial" w:hAnsi="Arial" w:cs="Arial"/>
          <w:sz w:val="20"/>
          <w:szCs w:val="20"/>
        </w:rPr>
        <w:t>a) prąd na wyjściu nie mniejszy niż 10A RMS</w:t>
      </w:r>
    </w:p>
    <w:p w14:paraId="54AEE526" w14:textId="6DFC8DA0" w:rsidR="00B42F68" w:rsidRPr="007031EE" w:rsidRDefault="00B42F68" w:rsidP="00A470DD">
      <w:pPr>
        <w:spacing w:line="276" w:lineRule="auto"/>
        <w:ind w:left="709" w:hanging="141"/>
        <w:contextualSpacing/>
        <w:rPr>
          <w:rFonts w:ascii="Arial" w:hAnsi="Arial" w:cs="Arial"/>
          <w:sz w:val="20"/>
          <w:szCs w:val="20"/>
        </w:rPr>
      </w:pPr>
      <w:r w:rsidRPr="007031EE">
        <w:rPr>
          <w:rFonts w:ascii="Arial" w:hAnsi="Arial" w:cs="Arial"/>
          <w:sz w:val="20"/>
          <w:szCs w:val="20"/>
        </w:rPr>
        <w:t xml:space="preserve">b) posiadać pasmo przenoszenia nie węższe niż </w:t>
      </w:r>
      <w:r w:rsidR="00A1216C">
        <w:rPr>
          <w:rFonts w:ascii="Arial" w:hAnsi="Arial" w:cs="Arial"/>
          <w:sz w:val="20"/>
          <w:szCs w:val="20"/>
        </w:rPr>
        <w:t>80</w:t>
      </w:r>
      <w:r w:rsidRPr="007031EE">
        <w:rPr>
          <w:rFonts w:ascii="Arial" w:hAnsi="Arial" w:cs="Arial"/>
          <w:sz w:val="20"/>
          <w:szCs w:val="20"/>
        </w:rPr>
        <w:t xml:space="preserve"> </w:t>
      </w:r>
      <w:proofErr w:type="spellStart"/>
      <w:r w:rsidRPr="007031EE">
        <w:rPr>
          <w:rFonts w:ascii="Arial" w:hAnsi="Arial" w:cs="Arial"/>
          <w:sz w:val="20"/>
          <w:szCs w:val="20"/>
        </w:rPr>
        <w:t>Hz</w:t>
      </w:r>
      <w:proofErr w:type="spellEnd"/>
      <w:r w:rsidRPr="007031EE">
        <w:rPr>
          <w:rFonts w:ascii="Arial" w:hAnsi="Arial" w:cs="Arial"/>
          <w:sz w:val="20"/>
          <w:szCs w:val="20"/>
        </w:rPr>
        <w:t xml:space="preserve"> – </w:t>
      </w:r>
      <w:r w:rsidR="00A1216C">
        <w:rPr>
          <w:rFonts w:ascii="Arial" w:hAnsi="Arial" w:cs="Arial"/>
          <w:sz w:val="20"/>
          <w:szCs w:val="20"/>
        </w:rPr>
        <w:t>10</w:t>
      </w:r>
      <w:r w:rsidRPr="007031EE">
        <w:rPr>
          <w:rFonts w:ascii="Arial" w:hAnsi="Arial" w:cs="Arial"/>
          <w:sz w:val="20"/>
          <w:szCs w:val="20"/>
        </w:rPr>
        <w:t xml:space="preserve"> kHz.</w:t>
      </w:r>
    </w:p>
    <w:p w14:paraId="5499D272" w14:textId="77777777" w:rsidR="00B42F68" w:rsidRPr="007031EE" w:rsidRDefault="00B42F68" w:rsidP="00A470DD">
      <w:pPr>
        <w:spacing w:line="276" w:lineRule="auto"/>
        <w:ind w:left="709" w:hanging="141"/>
        <w:contextualSpacing/>
        <w:rPr>
          <w:rFonts w:ascii="Arial" w:hAnsi="Arial" w:cs="Arial"/>
          <w:sz w:val="20"/>
          <w:szCs w:val="20"/>
        </w:rPr>
      </w:pPr>
      <w:r w:rsidRPr="007031EE">
        <w:rPr>
          <w:rFonts w:ascii="Arial" w:hAnsi="Arial" w:cs="Arial"/>
          <w:sz w:val="20"/>
          <w:szCs w:val="20"/>
        </w:rPr>
        <w:t>c) posiadać regulowany system kompensacji strat na metalu w zakresie 0÷2,5 dB/oktawę</w:t>
      </w:r>
    </w:p>
    <w:p w14:paraId="2C2B51FB" w14:textId="77777777" w:rsidR="00B42F68" w:rsidRPr="007031EE" w:rsidRDefault="00B42F68" w:rsidP="00A470DD">
      <w:pPr>
        <w:spacing w:line="276" w:lineRule="auto"/>
        <w:ind w:left="709" w:hanging="141"/>
        <w:contextualSpacing/>
        <w:jc w:val="both"/>
        <w:rPr>
          <w:rFonts w:ascii="Arial" w:hAnsi="Arial" w:cs="Arial"/>
          <w:sz w:val="20"/>
          <w:szCs w:val="20"/>
        </w:rPr>
      </w:pPr>
      <w:r w:rsidRPr="007031EE">
        <w:rPr>
          <w:rFonts w:ascii="Arial" w:hAnsi="Arial" w:cs="Arial"/>
          <w:sz w:val="20"/>
          <w:szCs w:val="20"/>
        </w:rPr>
        <w:t>d) spełniać min. normy: PN-EN 50155:2022-05 lub równoważne, PN-EN 61373:2011 lub równoważne, PN-EN 45545-2:2021-01 lub równoważne.</w:t>
      </w:r>
    </w:p>
    <w:p w14:paraId="14F4D99C" w14:textId="77777777" w:rsidR="00B42F68" w:rsidRDefault="00B42F68" w:rsidP="00A470DD">
      <w:pPr>
        <w:numPr>
          <w:ilvl w:val="0"/>
          <w:numId w:val="123"/>
        </w:numPr>
        <w:suppressAutoHyphens/>
        <w:spacing w:after="200" w:line="276" w:lineRule="auto"/>
        <w:ind w:left="709"/>
        <w:contextualSpacing/>
        <w:jc w:val="both"/>
        <w:rPr>
          <w:rFonts w:ascii="Arial" w:hAnsi="Arial" w:cs="Arial"/>
          <w:sz w:val="20"/>
          <w:szCs w:val="20"/>
        </w:rPr>
      </w:pPr>
      <w:r w:rsidRPr="007031EE">
        <w:rPr>
          <w:rFonts w:ascii="Arial" w:hAnsi="Arial" w:cs="Arial"/>
          <w:sz w:val="20"/>
          <w:szCs w:val="20"/>
        </w:rPr>
        <w:t xml:space="preserve">Wykonawca po zabudowie i uruchomieniu pętli indukcyjnej wykona testy zgodnie </w:t>
      </w:r>
      <w:r w:rsidRPr="007031EE">
        <w:rPr>
          <w:rFonts w:ascii="Arial" w:hAnsi="Arial" w:cs="Arial"/>
          <w:sz w:val="20"/>
          <w:szCs w:val="20"/>
        </w:rPr>
        <w:br/>
        <w:t>z wymaganiami normy PN-EN 60118-4:2015-06/A1:2018-06 lub równoważne oraz przygotuje i przekaże Zamawiającemu raport potwierdzający poprawność pracy pętli indukcyjnej.</w:t>
      </w:r>
    </w:p>
    <w:p w14:paraId="090F1A14" w14:textId="77777777" w:rsidR="00654286" w:rsidRPr="007031EE" w:rsidRDefault="00654286" w:rsidP="00654286">
      <w:pPr>
        <w:numPr>
          <w:ilvl w:val="0"/>
          <w:numId w:val="123"/>
        </w:numPr>
        <w:suppressAutoHyphens/>
        <w:spacing w:after="200" w:line="276" w:lineRule="auto"/>
        <w:ind w:left="709"/>
        <w:contextualSpacing/>
        <w:jc w:val="both"/>
        <w:rPr>
          <w:rFonts w:ascii="Arial" w:hAnsi="Arial" w:cs="Arial"/>
          <w:sz w:val="20"/>
          <w:szCs w:val="20"/>
        </w:rPr>
      </w:pPr>
      <w:r w:rsidRPr="007031EE">
        <w:rPr>
          <w:rFonts w:ascii="Arial" w:hAnsi="Arial" w:cs="Arial"/>
          <w:sz w:val="20"/>
          <w:szCs w:val="20"/>
        </w:rPr>
        <w:t>Człony EZT z zabudowaną pętlą indukcyjną należy oznakować stosownymi piktogramami. Miejsca oznakowania podlegają uzgodnieniu z Zamawiającym.</w:t>
      </w:r>
    </w:p>
    <w:p w14:paraId="666E735C" w14:textId="77777777" w:rsidR="00654286" w:rsidRPr="007031EE" w:rsidRDefault="00654286" w:rsidP="00236BBD">
      <w:pPr>
        <w:suppressAutoHyphens/>
        <w:spacing w:after="200" w:line="276" w:lineRule="auto"/>
        <w:ind w:left="709"/>
        <w:contextualSpacing/>
        <w:jc w:val="both"/>
        <w:rPr>
          <w:rFonts w:ascii="Arial" w:hAnsi="Arial" w:cs="Arial"/>
          <w:sz w:val="20"/>
          <w:szCs w:val="20"/>
        </w:rPr>
      </w:pPr>
    </w:p>
    <w:p w14:paraId="74B284C8" w14:textId="111EABCF" w:rsidR="00B42F68" w:rsidRPr="00C23FFC" w:rsidRDefault="00B42F68" w:rsidP="00A470DD">
      <w:pPr>
        <w:spacing w:after="0" w:line="276" w:lineRule="auto"/>
        <w:jc w:val="both"/>
        <w:rPr>
          <w:rFonts w:cstheme="minorHAnsi"/>
        </w:rPr>
      </w:pPr>
    </w:p>
    <w:p w14:paraId="7F9CD387" w14:textId="77777777" w:rsidR="00B42F68" w:rsidRPr="00C23FFC" w:rsidRDefault="00B42F68" w:rsidP="00A470DD">
      <w:pPr>
        <w:spacing w:line="276" w:lineRule="auto"/>
        <w:jc w:val="both"/>
        <w:rPr>
          <w:rFonts w:ascii="Arial" w:hAnsi="Arial" w:cs="Arial"/>
          <w:b/>
          <w:sz w:val="20"/>
          <w:szCs w:val="20"/>
        </w:rPr>
      </w:pPr>
      <w:r w:rsidRPr="00C23FFC">
        <w:rPr>
          <w:rFonts w:ascii="Arial" w:hAnsi="Arial" w:cs="Arial"/>
          <w:b/>
          <w:sz w:val="20"/>
          <w:szCs w:val="20"/>
        </w:rPr>
        <w:t xml:space="preserve">Wymagania ogólne dot. wszystkich podsystemów i urządzeń zainstalowanych w pojeździe: </w:t>
      </w:r>
    </w:p>
    <w:p w14:paraId="3E6BF162" w14:textId="5865CEEA" w:rsidR="00B42F68" w:rsidRPr="00C23FFC" w:rsidRDefault="00B42F68">
      <w:pPr>
        <w:pStyle w:val="Akapitzlist"/>
        <w:numPr>
          <w:ilvl w:val="0"/>
          <w:numId w:val="120"/>
        </w:numPr>
        <w:suppressAutoHyphens/>
        <w:spacing w:after="200" w:line="276" w:lineRule="auto"/>
        <w:jc w:val="both"/>
        <w:rPr>
          <w:rFonts w:ascii="Arial" w:hAnsi="Arial" w:cs="Arial"/>
          <w:sz w:val="20"/>
          <w:szCs w:val="20"/>
        </w:rPr>
      </w:pPr>
      <w:r w:rsidRPr="00C23FFC">
        <w:rPr>
          <w:rFonts w:ascii="Arial" w:hAnsi="Arial" w:cs="Arial"/>
          <w:sz w:val="20"/>
          <w:szCs w:val="20"/>
        </w:rPr>
        <w:t xml:space="preserve">Poza szczegółowymi wymaganiami opisanymi powyżej, wszystkie urządzenia muszą spełniać normy: PN-EN 50155, PN-EN 50121-3-2, PN-EN 45545 potwierdzone odpowiednimi wynikami badań. </w:t>
      </w:r>
    </w:p>
    <w:p w14:paraId="3C8F00EC" w14:textId="77777777" w:rsidR="00941579" w:rsidRPr="00C23FFC" w:rsidRDefault="00941579" w:rsidP="00C825A5">
      <w:pPr>
        <w:spacing w:line="276" w:lineRule="auto"/>
        <w:jc w:val="both"/>
        <w:rPr>
          <w:rFonts w:ascii="Arial" w:hAnsi="Arial" w:cs="Arial"/>
          <w:sz w:val="20"/>
          <w:szCs w:val="20"/>
        </w:rPr>
      </w:pPr>
    </w:p>
    <w:p w14:paraId="552335C6" w14:textId="77777777" w:rsidR="00941579" w:rsidRDefault="00941579" w:rsidP="00C825A5">
      <w:pPr>
        <w:spacing w:line="276" w:lineRule="auto"/>
        <w:jc w:val="both"/>
        <w:rPr>
          <w:rFonts w:ascii="Arial" w:hAnsi="Arial" w:cs="Arial"/>
          <w:sz w:val="20"/>
          <w:szCs w:val="20"/>
        </w:rPr>
      </w:pPr>
    </w:p>
    <w:p w14:paraId="42D2D72E" w14:textId="77777777" w:rsidR="00941579" w:rsidRDefault="00941579" w:rsidP="00C825A5">
      <w:pPr>
        <w:spacing w:line="276" w:lineRule="auto"/>
        <w:jc w:val="both"/>
        <w:rPr>
          <w:rFonts w:ascii="Arial" w:hAnsi="Arial" w:cs="Arial"/>
          <w:sz w:val="20"/>
          <w:szCs w:val="20"/>
        </w:rPr>
      </w:pPr>
    </w:p>
    <w:p w14:paraId="2D95C8EB" w14:textId="77777777" w:rsidR="00941579" w:rsidRDefault="00941579" w:rsidP="00C825A5">
      <w:pPr>
        <w:spacing w:line="276" w:lineRule="auto"/>
        <w:jc w:val="both"/>
        <w:rPr>
          <w:rFonts w:ascii="Arial" w:hAnsi="Arial" w:cs="Arial"/>
          <w:sz w:val="20"/>
          <w:szCs w:val="20"/>
        </w:rPr>
      </w:pPr>
    </w:p>
    <w:p w14:paraId="3B4BA669" w14:textId="2BA5A05C" w:rsidR="005E6E19" w:rsidRPr="0065201F" w:rsidRDefault="005E6E19" w:rsidP="0065201F">
      <w:pPr>
        <w:rPr>
          <w:rFonts w:ascii="Arial" w:hAnsi="Arial" w:cs="Arial"/>
          <w:sz w:val="20"/>
          <w:szCs w:val="20"/>
        </w:rPr>
      </w:pPr>
    </w:p>
    <w:sectPr w:rsidR="005E6E19" w:rsidRPr="0065201F" w:rsidSect="00941579">
      <w:footerReference w:type="default" r:id="rId12"/>
      <w:pgSz w:w="11906" w:h="16838"/>
      <w:pgMar w:top="1440" w:right="108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47529" w14:textId="77777777" w:rsidR="005B7615" w:rsidRDefault="005B7615" w:rsidP="00E42F90">
      <w:pPr>
        <w:spacing w:after="0" w:line="240" w:lineRule="auto"/>
      </w:pPr>
      <w:r>
        <w:separator/>
      </w:r>
    </w:p>
  </w:endnote>
  <w:endnote w:type="continuationSeparator" w:id="0">
    <w:p w14:paraId="6145E8DF" w14:textId="77777777" w:rsidR="005B7615" w:rsidRDefault="005B7615" w:rsidP="00E42F90">
      <w:pPr>
        <w:spacing w:after="0" w:line="240" w:lineRule="auto"/>
      </w:pPr>
      <w:r>
        <w:continuationSeparator/>
      </w:r>
    </w:p>
  </w:endnote>
  <w:endnote w:type="continuationNotice" w:id="1">
    <w:p w14:paraId="715B6988" w14:textId="77777777" w:rsidR="005B7615" w:rsidRDefault="005B7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Helvetica Now Text">
    <w:altName w:val="Arial"/>
    <w:charset w:val="EE"/>
    <w:family w:val="swiss"/>
    <w:pitch w:val="variable"/>
    <w:sig w:usb0="A000006F" w:usb1="0000847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7" w:usb1="08070000" w:usb2="00000010" w:usb3="00000000" w:csb0="00020003" w:csb1="00000000"/>
  </w:font>
  <w:font w:name="Andale Sans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1791" w14:textId="0BED0377" w:rsidR="00EE16EC" w:rsidRPr="00E67A17" w:rsidRDefault="00EE16EC" w:rsidP="00FA58F4">
    <w:pPr>
      <w:pStyle w:val="Stopka"/>
      <w:jc w:val="center"/>
      <w:rPr>
        <w:rFonts w:ascii="Arial" w:hAnsi="Arial" w:cs="Arial"/>
        <w:sz w:val="18"/>
        <w:szCs w:val="21"/>
      </w:rPr>
    </w:pPr>
    <w:r w:rsidRPr="00E67A17">
      <w:rPr>
        <w:rFonts w:ascii="Arial" w:hAnsi="Arial" w:cs="Arial"/>
        <w:sz w:val="18"/>
        <w:szCs w:val="21"/>
      </w:rPr>
      <w:fldChar w:fldCharType="begin"/>
    </w:r>
    <w:r w:rsidRPr="00E67A17">
      <w:rPr>
        <w:rFonts w:ascii="Arial" w:hAnsi="Arial" w:cs="Arial"/>
        <w:sz w:val="18"/>
        <w:szCs w:val="21"/>
      </w:rPr>
      <w:instrText>PAGE   \* MERGEFORMAT</w:instrText>
    </w:r>
    <w:r w:rsidRPr="00E67A17">
      <w:rPr>
        <w:rFonts w:ascii="Arial" w:hAnsi="Arial" w:cs="Arial"/>
        <w:sz w:val="18"/>
        <w:szCs w:val="21"/>
      </w:rPr>
      <w:fldChar w:fldCharType="separate"/>
    </w:r>
    <w:r>
      <w:rPr>
        <w:rFonts w:ascii="Arial" w:hAnsi="Arial" w:cs="Arial"/>
        <w:noProof/>
        <w:sz w:val="18"/>
        <w:szCs w:val="21"/>
      </w:rPr>
      <w:t>28</w:t>
    </w:r>
    <w:r w:rsidRPr="00E67A17">
      <w:rPr>
        <w:rFonts w:ascii="Arial" w:hAnsi="Arial" w:cs="Arial"/>
        <w:sz w:val="18"/>
        <w:szCs w:val="21"/>
      </w:rPr>
      <w:fldChar w:fldCharType="end"/>
    </w:r>
  </w:p>
  <w:p w14:paraId="3FD6E819" w14:textId="77777777" w:rsidR="00EE16EC" w:rsidRDefault="00EE16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E8FC8" w14:textId="77777777" w:rsidR="005B7615" w:rsidRDefault="005B7615" w:rsidP="00E42F90">
      <w:pPr>
        <w:spacing w:after="0" w:line="240" w:lineRule="auto"/>
      </w:pPr>
      <w:r>
        <w:separator/>
      </w:r>
    </w:p>
  </w:footnote>
  <w:footnote w:type="continuationSeparator" w:id="0">
    <w:p w14:paraId="1EE8CB41" w14:textId="77777777" w:rsidR="005B7615" w:rsidRDefault="005B7615" w:rsidP="00E42F90">
      <w:pPr>
        <w:spacing w:after="0" w:line="240" w:lineRule="auto"/>
      </w:pPr>
      <w:r>
        <w:continuationSeparator/>
      </w:r>
    </w:p>
  </w:footnote>
  <w:footnote w:type="continuationNotice" w:id="1">
    <w:p w14:paraId="6321804C" w14:textId="77777777" w:rsidR="005B7615" w:rsidRDefault="005B7615">
      <w:pPr>
        <w:spacing w:after="0" w:line="240" w:lineRule="auto"/>
      </w:pPr>
    </w:p>
  </w:footnote>
  <w:footnote w:id="2">
    <w:p w14:paraId="1A29250E" w14:textId="16F1CEC6" w:rsidR="00EE16EC" w:rsidRPr="00AD73B2" w:rsidRDefault="00EE16EC" w:rsidP="00AD73B2">
      <w:pPr>
        <w:pStyle w:val="Tekstprzypisudolnego"/>
        <w:jc w:val="both"/>
        <w:rPr>
          <w:rFonts w:ascii="Arial" w:hAnsi="Arial" w:cs="Arial"/>
          <w:sz w:val="18"/>
          <w:szCs w:val="18"/>
        </w:rPr>
      </w:pPr>
      <w:r w:rsidRPr="00AD73B2">
        <w:rPr>
          <w:rStyle w:val="Odwoanieprzypisudolnego"/>
          <w:rFonts w:ascii="Arial" w:hAnsi="Arial" w:cs="Arial"/>
          <w:sz w:val="18"/>
          <w:szCs w:val="18"/>
        </w:rPr>
        <w:footnoteRef/>
      </w:r>
      <w:r w:rsidRPr="00AD73B2">
        <w:rPr>
          <w:rFonts w:ascii="Arial" w:hAnsi="Arial" w:cs="Arial"/>
          <w:sz w:val="18"/>
          <w:szCs w:val="18"/>
        </w:rPr>
        <w:t xml:space="preserve"> Cena uwzględnia również koszty części zamiennych i materiałów eksploatacyjnych, </w:t>
      </w:r>
      <w:r w:rsidRPr="003170F9">
        <w:rPr>
          <w:rFonts w:ascii="Arial" w:hAnsi="Arial" w:cs="Arial"/>
          <w:sz w:val="18"/>
          <w:szCs w:val="18"/>
        </w:rPr>
        <w:t>niezbędnych do wykonania czynności wchodzących w zakres utrzymania poziomu P</w:t>
      </w:r>
      <w:r>
        <w:rPr>
          <w:rFonts w:ascii="Arial" w:hAnsi="Arial" w:cs="Arial"/>
          <w:sz w:val="18"/>
          <w:szCs w:val="18"/>
        </w:rPr>
        <w:t>2</w:t>
      </w:r>
      <w:r w:rsidR="008B4517">
        <w:rPr>
          <w:rFonts w:ascii="Arial" w:hAnsi="Arial" w:cs="Arial"/>
          <w:sz w:val="18"/>
          <w:szCs w:val="18"/>
        </w:rPr>
        <w:t xml:space="preserve"> i przeglądu sezonowego</w:t>
      </w:r>
      <w:r>
        <w:rPr>
          <w:rFonts w:ascii="Arial" w:hAnsi="Arial" w:cs="Arial"/>
          <w:sz w:val="18"/>
          <w:szCs w:val="18"/>
        </w:rPr>
        <w:t>,</w:t>
      </w:r>
    </w:p>
  </w:footnote>
  <w:footnote w:id="3">
    <w:p w14:paraId="55B46EFE" w14:textId="490D3303" w:rsidR="00292CD9" w:rsidRPr="00AD73B2" w:rsidRDefault="00292CD9" w:rsidP="00292CD9">
      <w:pPr>
        <w:pStyle w:val="Tekstprzypisudolnego"/>
        <w:jc w:val="both"/>
        <w:rPr>
          <w:rFonts w:ascii="Arial" w:hAnsi="Arial" w:cs="Arial"/>
          <w:sz w:val="18"/>
          <w:szCs w:val="18"/>
        </w:rPr>
      </w:pPr>
      <w:r w:rsidRPr="00AD73B2">
        <w:rPr>
          <w:rStyle w:val="Odwoanieprzypisudolnego"/>
          <w:rFonts w:ascii="Arial" w:hAnsi="Arial" w:cs="Arial"/>
          <w:sz w:val="18"/>
          <w:szCs w:val="18"/>
        </w:rPr>
        <w:footnoteRef/>
      </w:r>
      <w:r w:rsidRPr="00AD73B2">
        <w:rPr>
          <w:rFonts w:ascii="Arial" w:hAnsi="Arial" w:cs="Arial"/>
          <w:sz w:val="18"/>
          <w:szCs w:val="18"/>
        </w:rPr>
        <w:t xml:space="preserve"> Cena uwzględnia również koszty części zamiennych i materiałów eksploatacyjnych, </w:t>
      </w:r>
      <w:r w:rsidRPr="003170F9">
        <w:rPr>
          <w:rFonts w:ascii="Arial" w:hAnsi="Arial" w:cs="Arial"/>
          <w:sz w:val="18"/>
          <w:szCs w:val="18"/>
        </w:rPr>
        <w:t>niezbędnych do wykonania czynności wchodzących w zakres utrzymania poziomu P</w:t>
      </w:r>
      <w:r w:rsidR="00D46FD8">
        <w:rPr>
          <w:rFonts w:ascii="Arial" w:hAnsi="Arial" w:cs="Arial"/>
          <w:sz w:val="18"/>
          <w:szCs w:val="18"/>
        </w:rPr>
        <w:t>3</w:t>
      </w:r>
      <w:r w:rsidR="008B4517">
        <w:rPr>
          <w:rFonts w:ascii="Arial" w:hAnsi="Arial" w:cs="Arial"/>
          <w:sz w:val="18"/>
          <w:szCs w:val="18"/>
        </w:rPr>
        <w:t xml:space="preserve"> i przeglądu sezonowego</w:t>
      </w:r>
      <w:r>
        <w:rPr>
          <w:rFonts w:ascii="Arial" w:hAnsi="Arial" w:cs="Arial"/>
          <w:sz w:val="18"/>
          <w:szCs w:val="18"/>
        </w:rPr>
        <w:t>,</w:t>
      </w:r>
    </w:p>
  </w:footnote>
  <w:footnote w:id="4">
    <w:p w14:paraId="52BD1669" w14:textId="191ED256" w:rsidR="00EE16EC" w:rsidRDefault="00EE16EC">
      <w:pPr>
        <w:pStyle w:val="Tekstprzypisudolnego"/>
      </w:pPr>
      <w:r>
        <w:rPr>
          <w:rStyle w:val="Odwoanieprzypisudolnego"/>
        </w:rPr>
        <w:footnoteRef/>
      </w:r>
      <w:r>
        <w:t xml:space="preserve"> </w:t>
      </w:r>
      <w:r w:rsidRPr="00AD73B2">
        <w:rPr>
          <w:rFonts w:ascii="Arial" w:hAnsi="Arial" w:cs="Arial"/>
          <w:sz w:val="18"/>
          <w:szCs w:val="18"/>
        </w:rPr>
        <w:t>Cena uwzględnia również koszty części zamiennych i materiałów eksploatacyjnych</w:t>
      </w:r>
      <w:r w:rsidRPr="00F9725C">
        <w:rPr>
          <w:rFonts w:ascii="Arial" w:hAnsi="Arial" w:cs="Arial"/>
          <w:sz w:val="18"/>
          <w:szCs w:val="18"/>
        </w:rPr>
        <w:t xml:space="preserve"> </w:t>
      </w:r>
      <w:r w:rsidRPr="00AD73B2">
        <w:rPr>
          <w:rFonts w:ascii="Arial" w:hAnsi="Arial" w:cs="Arial"/>
          <w:sz w:val="18"/>
          <w:szCs w:val="18"/>
        </w:rPr>
        <w:t>niezbędnych do wykonania</w:t>
      </w:r>
      <w:r>
        <w:rPr>
          <w:rFonts w:ascii="Arial" w:hAnsi="Arial" w:cs="Arial"/>
          <w:sz w:val="18"/>
          <w:szCs w:val="18"/>
        </w:rPr>
        <w:t xml:space="preserve"> </w:t>
      </w:r>
      <w:r w:rsidRPr="00F9725C">
        <w:rPr>
          <w:rFonts w:ascii="Arial" w:hAnsi="Arial" w:cs="Arial"/>
          <w:sz w:val="18"/>
          <w:szCs w:val="18"/>
        </w:rPr>
        <w:t>wymiany Systemu Informacji Pasażerskiej</w:t>
      </w:r>
      <w:r>
        <w:rPr>
          <w:rFonts w:ascii="Arial" w:hAnsi="Arial" w:cs="Arial"/>
          <w:sz w:val="18"/>
          <w:szCs w:val="18"/>
        </w:rPr>
        <w:t>,</w:t>
      </w:r>
    </w:p>
  </w:footnote>
  <w:footnote w:id="5">
    <w:p w14:paraId="46CE512B" w14:textId="2AB00022" w:rsidR="00EE16EC" w:rsidRDefault="00EE16EC" w:rsidP="0039079C">
      <w:pPr>
        <w:pStyle w:val="Tekstprzypisudolnego"/>
        <w:jc w:val="both"/>
      </w:pPr>
      <w:r>
        <w:rPr>
          <w:rStyle w:val="Odwoanieprzypisudolnego"/>
        </w:rPr>
        <w:footnoteRef/>
      </w:r>
      <w:r>
        <w:t xml:space="preserve"> </w:t>
      </w:r>
      <w:r w:rsidRPr="00AD73B2">
        <w:rPr>
          <w:rFonts w:ascii="Arial" w:hAnsi="Arial" w:cs="Arial"/>
          <w:sz w:val="18"/>
          <w:szCs w:val="18"/>
        </w:rPr>
        <w:t xml:space="preserve">Cena uwzględnia również koszty części zamiennych i materiałów eksploatacyjnych, </w:t>
      </w:r>
      <w:r w:rsidRPr="003170F9">
        <w:rPr>
          <w:rFonts w:ascii="Arial" w:hAnsi="Arial" w:cs="Arial"/>
          <w:sz w:val="18"/>
          <w:szCs w:val="18"/>
        </w:rPr>
        <w:t xml:space="preserve">niezbędnych do wykonania czynności wchodzących w zakres </w:t>
      </w:r>
      <w:r>
        <w:rPr>
          <w:rFonts w:ascii="Arial" w:hAnsi="Arial" w:cs="Arial"/>
          <w:sz w:val="18"/>
          <w:szCs w:val="18"/>
        </w:rPr>
        <w:t xml:space="preserve">prac wskazanych w </w:t>
      </w:r>
      <w:r w:rsidR="00CA7D7A">
        <w:rPr>
          <w:rFonts w:ascii="Arial" w:hAnsi="Arial" w:cs="Arial"/>
          <w:sz w:val="18"/>
          <w:szCs w:val="18"/>
        </w:rPr>
        <w:t>załączniku numer 9</w:t>
      </w:r>
      <w:r w:rsidR="006B3525">
        <w:rPr>
          <w:rFonts w:ascii="Arial" w:hAnsi="Arial" w:cs="Arial"/>
          <w:sz w:val="18"/>
          <w:szCs w:val="18"/>
        </w:rPr>
        <w:t xml:space="preserve">, </w:t>
      </w:r>
      <w:r w:rsidR="00CA7D7A">
        <w:rPr>
          <w:rFonts w:ascii="Arial" w:hAnsi="Arial" w:cs="Arial"/>
          <w:sz w:val="18"/>
          <w:szCs w:val="18"/>
        </w:rPr>
        <w:t>10</w:t>
      </w:r>
      <w:r w:rsidR="006B3525">
        <w:rPr>
          <w:rFonts w:ascii="Arial" w:hAnsi="Arial" w:cs="Arial"/>
          <w:sz w:val="18"/>
          <w:szCs w:val="18"/>
        </w:rPr>
        <w:t>, 11 i 12</w:t>
      </w:r>
      <w:r w:rsidR="00CA7D7A">
        <w:rPr>
          <w:rFonts w:ascii="Arial" w:hAnsi="Arial" w:cs="Arial"/>
          <w:sz w:val="18"/>
          <w:szCs w:val="18"/>
        </w:rPr>
        <w:t xml:space="preserve"> </w:t>
      </w:r>
    </w:p>
  </w:footnote>
  <w:footnote w:id="6">
    <w:p w14:paraId="17630E59" w14:textId="77777777" w:rsidR="00EE16EC" w:rsidRDefault="00EE16EC" w:rsidP="00E42F90">
      <w:pPr>
        <w:pStyle w:val="Tekstprzypisudolnego"/>
      </w:pPr>
      <w:r>
        <w:rPr>
          <w:rStyle w:val="Odwoanieprzypisudolnego"/>
        </w:rPr>
        <w:footnoteRef/>
      </w:r>
      <w:r>
        <w:t xml:space="preserve"> Wskazać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B70"/>
    <w:multiLevelType w:val="hybridMultilevel"/>
    <w:tmpl w:val="DD685912"/>
    <w:lvl w:ilvl="0" w:tplc="9F7606F4">
      <w:start w:val="1"/>
      <w:numFmt w:val="bullet"/>
      <w:lvlText w:val=""/>
      <w:lvlJc w:val="left"/>
      <w:pPr>
        <w:ind w:left="720" w:hanging="360"/>
      </w:pPr>
      <w:rPr>
        <w:rFonts w:ascii="Symbol" w:hAnsi="Symbol"/>
      </w:rPr>
    </w:lvl>
    <w:lvl w:ilvl="1" w:tplc="0AE6566E">
      <w:start w:val="1"/>
      <w:numFmt w:val="bullet"/>
      <w:lvlText w:val=""/>
      <w:lvlJc w:val="left"/>
      <w:pPr>
        <w:ind w:left="720" w:hanging="360"/>
      </w:pPr>
      <w:rPr>
        <w:rFonts w:ascii="Symbol" w:hAnsi="Symbol"/>
      </w:rPr>
    </w:lvl>
    <w:lvl w:ilvl="2" w:tplc="52DAC46C">
      <w:start w:val="1"/>
      <w:numFmt w:val="bullet"/>
      <w:lvlText w:val=""/>
      <w:lvlJc w:val="left"/>
      <w:pPr>
        <w:ind w:left="720" w:hanging="360"/>
      </w:pPr>
      <w:rPr>
        <w:rFonts w:ascii="Symbol" w:hAnsi="Symbol"/>
      </w:rPr>
    </w:lvl>
    <w:lvl w:ilvl="3" w:tplc="FFE23440">
      <w:start w:val="1"/>
      <w:numFmt w:val="bullet"/>
      <w:lvlText w:val=""/>
      <w:lvlJc w:val="left"/>
      <w:pPr>
        <w:ind w:left="720" w:hanging="360"/>
      </w:pPr>
      <w:rPr>
        <w:rFonts w:ascii="Symbol" w:hAnsi="Symbol"/>
      </w:rPr>
    </w:lvl>
    <w:lvl w:ilvl="4" w:tplc="E216F146">
      <w:start w:val="1"/>
      <w:numFmt w:val="bullet"/>
      <w:lvlText w:val=""/>
      <w:lvlJc w:val="left"/>
      <w:pPr>
        <w:ind w:left="720" w:hanging="360"/>
      </w:pPr>
      <w:rPr>
        <w:rFonts w:ascii="Symbol" w:hAnsi="Symbol"/>
      </w:rPr>
    </w:lvl>
    <w:lvl w:ilvl="5" w:tplc="D5303170">
      <w:start w:val="1"/>
      <w:numFmt w:val="bullet"/>
      <w:lvlText w:val=""/>
      <w:lvlJc w:val="left"/>
      <w:pPr>
        <w:ind w:left="720" w:hanging="360"/>
      </w:pPr>
      <w:rPr>
        <w:rFonts w:ascii="Symbol" w:hAnsi="Symbol"/>
      </w:rPr>
    </w:lvl>
    <w:lvl w:ilvl="6" w:tplc="F3409D5C">
      <w:start w:val="1"/>
      <w:numFmt w:val="bullet"/>
      <w:lvlText w:val=""/>
      <w:lvlJc w:val="left"/>
      <w:pPr>
        <w:ind w:left="720" w:hanging="360"/>
      </w:pPr>
      <w:rPr>
        <w:rFonts w:ascii="Symbol" w:hAnsi="Symbol"/>
      </w:rPr>
    </w:lvl>
    <w:lvl w:ilvl="7" w:tplc="6102ED4C">
      <w:start w:val="1"/>
      <w:numFmt w:val="bullet"/>
      <w:lvlText w:val=""/>
      <w:lvlJc w:val="left"/>
      <w:pPr>
        <w:ind w:left="720" w:hanging="360"/>
      </w:pPr>
      <w:rPr>
        <w:rFonts w:ascii="Symbol" w:hAnsi="Symbol"/>
      </w:rPr>
    </w:lvl>
    <w:lvl w:ilvl="8" w:tplc="10140CA4">
      <w:start w:val="1"/>
      <w:numFmt w:val="bullet"/>
      <w:lvlText w:val=""/>
      <w:lvlJc w:val="left"/>
      <w:pPr>
        <w:ind w:left="720" w:hanging="360"/>
      </w:pPr>
      <w:rPr>
        <w:rFonts w:ascii="Symbol" w:hAnsi="Symbol"/>
      </w:rPr>
    </w:lvl>
  </w:abstractNum>
  <w:abstractNum w:abstractNumId="1" w15:restartNumberingAfterBreak="0">
    <w:nsid w:val="02EF354D"/>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53560E6"/>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6F80492"/>
    <w:multiLevelType w:val="hybridMultilevel"/>
    <w:tmpl w:val="939442C6"/>
    <w:lvl w:ilvl="0" w:tplc="FFFFFFFF">
      <w:start w:val="3"/>
      <w:numFmt w:val="decimal"/>
      <w:lvlText w:val="%1."/>
      <w:lvlJc w:val="left"/>
      <w:pPr>
        <w:ind w:left="720" w:hanging="360"/>
      </w:pPr>
      <w:rPr>
        <w:rFonts w:hint="default"/>
      </w:rPr>
    </w:lvl>
    <w:lvl w:ilvl="1" w:tplc="CD48C81E">
      <w:start w:val="1"/>
      <w:numFmt w:val="decimal"/>
      <w:lvlText w:val="%2)"/>
      <w:lvlJc w:val="left"/>
      <w:pPr>
        <w:ind w:left="1440" w:hanging="360"/>
      </w:pPr>
      <w:rPr>
        <w:rFonts w:ascii="Arial" w:eastAsiaTheme="minorHAnsi" w:hAnsi="Arial" w:cs="Arial" w:hint="default"/>
        <w:color w:val="auto"/>
        <w:w w:val="110"/>
      </w:rPr>
    </w:lvl>
    <w:lvl w:ilvl="2" w:tplc="FFFFFFFF">
      <w:start w:val="1"/>
      <w:numFmt w:val="lowerRoman"/>
      <w:lvlText w:val="%3."/>
      <w:lvlJc w:val="right"/>
      <w:pPr>
        <w:ind w:left="2160" w:hanging="180"/>
      </w:pPr>
    </w:lvl>
    <w:lvl w:ilvl="3" w:tplc="1E82E73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88107F"/>
    <w:multiLevelType w:val="multilevel"/>
    <w:tmpl w:val="75A4B7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rPr>
        <w:rFonts w:ascii="Arial" w:hAnsi="Arial" w:cs="Arial" w:hint="default"/>
        <w:i w:val="0"/>
        <w:color w:val="auto"/>
        <w:sz w:val="20"/>
        <w:szCs w:val="2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7A153C1"/>
    <w:multiLevelType w:val="multilevel"/>
    <w:tmpl w:val="76806F20"/>
    <w:lvl w:ilvl="0">
      <w:start w:val="4"/>
      <w:numFmt w:val="decimal"/>
      <w:lvlText w:val="%1)"/>
      <w:lvlJc w:val="left"/>
      <w:pPr>
        <w:ind w:left="360" w:hanging="360"/>
      </w:pPr>
      <w:rPr>
        <w:rFonts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8F675B3"/>
    <w:multiLevelType w:val="hybridMultilevel"/>
    <w:tmpl w:val="E2B867DC"/>
    <w:lvl w:ilvl="0" w:tplc="CA6625BE">
      <w:start w:val="1"/>
      <w:numFmt w:val="decimal"/>
      <w:lvlText w:val="%1."/>
      <w:lvlJc w:val="left"/>
      <w:pPr>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A82475"/>
    <w:multiLevelType w:val="hybridMultilevel"/>
    <w:tmpl w:val="2C7CE478"/>
    <w:lvl w:ilvl="0" w:tplc="6AC22358">
      <w:start w:val="1"/>
      <w:numFmt w:val="decimal"/>
      <w:lvlText w:val="%1)"/>
      <w:lvlJc w:val="righ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3B187F"/>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A5E5F3A"/>
    <w:multiLevelType w:val="hybridMultilevel"/>
    <w:tmpl w:val="0BA62F84"/>
    <w:lvl w:ilvl="0" w:tplc="FFFFFFFF">
      <w:start w:val="1"/>
      <w:numFmt w:val="decimal"/>
      <w:lvlText w:val="%1."/>
      <w:lvlJc w:val="left"/>
      <w:pPr>
        <w:ind w:left="1004"/>
      </w:pPr>
      <w:rPr>
        <w:rFonts w:ascii="Arial" w:eastAsiaTheme="minorHAnsi" w:hAnsi="Arial" w:cs="Arial" w:hint="default"/>
        <w:b w:val="0"/>
        <w:i w:val="0"/>
        <w:iCs/>
        <w:strike w:val="0"/>
        <w:dstrike w:val="0"/>
        <w:color w:val="000000"/>
        <w:sz w:val="20"/>
        <w:szCs w:val="20"/>
        <w:u w:val="none" w:color="000000"/>
        <w:bdr w:val="none" w:sz="0" w:space="0" w:color="auto"/>
        <w:shd w:val="clear" w:color="auto" w:fill="auto"/>
        <w:vertAlign w:val="baseline"/>
      </w:rPr>
    </w:lvl>
    <w:lvl w:ilvl="1" w:tplc="FFFFFFFF">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FFFFFFFF">
      <w:start w:val="1"/>
      <w:numFmt w:val="decimal"/>
      <w:lvlText w:val="%3)"/>
      <w:lvlJc w:val="left"/>
      <w:pPr>
        <w:ind w:left="1647"/>
      </w:pPr>
      <w:rPr>
        <w:rFonts w:ascii="Calibri" w:eastAsiaTheme="minorHAnsi" w:hAnsi="Calibri" w:cs="Calibri"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A5F1F1E"/>
    <w:multiLevelType w:val="hybridMultilevel"/>
    <w:tmpl w:val="F37CA62E"/>
    <w:lvl w:ilvl="0" w:tplc="B484C530">
      <w:start w:val="1"/>
      <w:numFmt w:val="decimal"/>
      <w:lvlText w:val="%1."/>
      <w:lvlJc w:val="left"/>
      <w:pPr>
        <w:ind w:left="720" w:hanging="360"/>
      </w:pPr>
      <w:rPr>
        <w:rFonts w:ascii="Times New Roman" w:hAnsi="Times New Roman" w:cs="Times New Roman" w:hint="default"/>
        <w:color w:val="313131"/>
        <w:w w:val="105"/>
      </w:rPr>
    </w:lvl>
    <w:lvl w:ilvl="1" w:tplc="04150017">
      <w:start w:val="1"/>
      <w:numFmt w:val="lowerLetter"/>
      <w:lvlText w:val="%2)"/>
      <w:lvlJc w:val="left"/>
      <w:pPr>
        <w:ind w:left="1440" w:hanging="360"/>
      </w:pPr>
    </w:lvl>
    <w:lvl w:ilvl="2" w:tplc="C4F43E56">
      <w:start w:val="1"/>
      <w:numFmt w:val="decimal"/>
      <w:lvlText w:val="%3)"/>
      <w:lvlJc w:val="left"/>
      <w:pPr>
        <w:ind w:left="2340" w:hanging="360"/>
      </w:pPr>
      <w:rPr>
        <w:rFonts w:ascii="Arial" w:eastAsiaTheme="minorHAnsi" w:hAnsi="Arial" w:cs="Arial" w:hint="default"/>
        <w:w w:val="11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061316"/>
    <w:multiLevelType w:val="hybridMultilevel"/>
    <w:tmpl w:val="BD3E756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7">
      <w:start w:val="1"/>
      <w:numFmt w:val="lowerLetter"/>
      <w:lvlText w:val="%3)"/>
      <w:lvlJc w:val="lef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0B5204BB"/>
    <w:multiLevelType w:val="hybridMultilevel"/>
    <w:tmpl w:val="4F2A95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A4321D"/>
    <w:multiLevelType w:val="hybridMultilevel"/>
    <w:tmpl w:val="6720A100"/>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C1D631A"/>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0D1A4626"/>
    <w:multiLevelType w:val="multilevel"/>
    <w:tmpl w:val="A2EA5882"/>
    <w:lvl w:ilvl="0">
      <w:start w:val="2"/>
      <w:numFmt w:val="decimal"/>
      <w:lvlText w:val="%1."/>
      <w:lvlJc w:val="left"/>
      <w:pPr>
        <w:ind w:left="360" w:hanging="360"/>
      </w:pPr>
      <w:rPr>
        <w:rFonts w:hint="default"/>
        <w:b w:val="0"/>
      </w:rPr>
    </w:lvl>
    <w:lvl w:ilvl="1">
      <w:start w:val="1"/>
      <w:numFmt w:val="decimal"/>
      <w:lvlText w:val="%2)"/>
      <w:lvlJc w:val="left"/>
      <w:pPr>
        <w:ind w:left="641" w:hanging="360"/>
      </w:pPr>
      <w:rPr>
        <w:rFonts w:hint="default"/>
        <w:b w:val="0"/>
      </w:rPr>
    </w:lvl>
    <w:lvl w:ilvl="2">
      <w:start w:val="1"/>
      <w:numFmt w:val="decimal"/>
      <w:lvlText w:val="%1.%2.%3."/>
      <w:lvlJc w:val="left"/>
      <w:pPr>
        <w:ind w:left="1282" w:hanging="720"/>
      </w:pPr>
      <w:rPr>
        <w:rFonts w:hint="default"/>
        <w:b w:val="0"/>
      </w:rPr>
    </w:lvl>
    <w:lvl w:ilvl="3">
      <w:start w:val="1"/>
      <w:numFmt w:val="decimal"/>
      <w:lvlText w:val="%1.%2.%3.%4."/>
      <w:lvlJc w:val="left"/>
      <w:pPr>
        <w:ind w:left="1563" w:hanging="720"/>
      </w:pPr>
      <w:rPr>
        <w:rFonts w:hint="default"/>
        <w:b w:val="0"/>
      </w:rPr>
    </w:lvl>
    <w:lvl w:ilvl="4">
      <w:start w:val="1"/>
      <w:numFmt w:val="decimal"/>
      <w:lvlText w:val="%1.%2.%3.%4.%5."/>
      <w:lvlJc w:val="left"/>
      <w:pPr>
        <w:ind w:left="2204" w:hanging="1080"/>
      </w:pPr>
      <w:rPr>
        <w:rFonts w:hint="default"/>
        <w:b w:val="0"/>
      </w:rPr>
    </w:lvl>
    <w:lvl w:ilvl="5">
      <w:start w:val="1"/>
      <w:numFmt w:val="decimal"/>
      <w:lvlText w:val="%1.%2.%3.%4.%5.%6."/>
      <w:lvlJc w:val="left"/>
      <w:pPr>
        <w:ind w:left="2485" w:hanging="1080"/>
      </w:pPr>
      <w:rPr>
        <w:rFonts w:hint="default"/>
        <w:b w:val="0"/>
      </w:rPr>
    </w:lvl>
    <w:lvl w:ilvl="6">
      <w:start w:val="1"/>
      <w:numFmt w:val="decimal"/>
      <w:lvlText w:val="%1.%2.%3.%4.%5.%6.%7."/>
      <w:lvlJc w:val="left"/>
      <w:pPr>
        <w:ind w:left="3126" w:hanging="1440"/>
      </w:pPr>
      <w:rPr>
        <w:rFonts w:hint="default"/>
        <w:b w:val="0"/>
      </w:rPr>
    </w:lvl>
    <w:lvl w:ilvl="7">
      <w:start w:val="1"/>
      <w:numFmt w:val="decimal"/>
      <w:lvlText w:val="%1.%2.%3.%4.%5.%6.%7.%8."/>
      <w:lvlJc w:val="left"/>
      <w:pPr>
        <w:ind w:left="3407" w:hanging="1440"/>
      </w:pPr>
      <w:rPr>
        <w:rFonts w:hint="default"/>
        <w:b w:val="0"/>
      </w:rPr>
    </w:lvl>
    <w:lvl w:ilvl="8">
      <w:start w:val="1"/>
      <w:numFmt w:val="decimal"/>
      <w:lvlText w:val="%1.%2.%3.%4.%5.%6.%7.%8.%9."/>
      <w:lvlJc w:val="left"/>
      <w:pPr>
        <w:ind w:left="4048" w:hanging="1800"/>
      </w:pPr>
      <w:rPr>
        <w:rFonts w:hint="default"/>
        <w:b w:val="0"/>
      </w:rPr>
    </w:lvl>
  </w:abstractNum>
  <w:abstractNum w:abstractNumId="16" w15:restartNumberingAfterBreak="0">
    <w:nsid w:val="0EF21070"/>
    <w:multiLevelType w:val="hybridMultilevel"/>
    <w:tmpl w:val="F0CC7E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0F850EF0"/>
    <w:multiLevelType w:val="multilevel"/>
    <w:tmpl w:val="98A226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10036C23"/>
    <w:multiLevelType w:val="hybridMultilevel"/>
    <w:tmpl w:val="9E022A6C"/>
    <w:lvl w:ilvl="0" w:tplc="D28A75E8">
      <w:start w:val="1"/>
      <w:numFmt w:val="decimal"/>
      <w:lvlText w:val="%1."/>
      <w:lvlJc w:val="left"/>
      <w:pPr>
        <w:ind w:left="414" w:hanging="360"/>
      </w:pPr>
      <w:rPr>
        <w:rFonts w:hint="default"/>
        <w:strike w:val="0"/>
      </w:rPr>
    </w:lvl>
    <w:lvl w:ilvl="1" w:tplc="04150019" w:tentative="1">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19" w15:restartNumberingAfterBreak="0">
    <w:nsid w:val="101232BC"/>
    <w:multiLevelType w:val="multilevel"/>
    <w:tmpl w:val="45FC4C8A"/>
    <w:lvl w:ilvl="0">
      <w:start w:val="1"/>
      <w:numFmt w:val="decimal"/>
      <w:lvlText w:val="%1."/>
      <w:lvlJc w:val="left"/>
      <w:pPr>
        <w:ind w:left="927" w:hanging="360"/>
      </w:pPr>
      <w:rPr>
        <w:b w:val="0"/>
        <w:strike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right"/>
      <w:pPr>
        <w:ind w:left="720" w:hanging="360"/>
      </w:pPr>
      <w:rPr>
        <w:rFonts w:ascii="Arial" w:hAnsi="Arial" w:cs="Arial" w:hint="default"/>
        <w:color w:val="000000" w:themeColor="text1"/>
        <w:w w:val="105"/>
        <w:sz w:val="20"/>
        <w:szCs w:val="20"/>
      </w:r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125F048C"/>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2824A27"/>
    <w:multiLevelType w:val="hybridMultilevel"/>
    <w:tmpl w:val="D2581C54"/>
    <w:lvl w:ilvl="0" w:tplc="03C4DBDC">
      <w:start w:val="1"/>
      <w:numFmt w:val="decimal"/>
      <w:lvlText w:val="%1."/>
      <w:lvlJc w:val="left"/>
      <w:pPr>
        <w:tabs>
          <w:tab w:val="num" w:pos="1998"/>
        </w:tabs>
        <w:ind w:left="1998" w:hanging="360"/>
      </w:pPr>
      <w:rPr>
        <w:rFonts w:ascii="Arial" w:eastAsia="Garamond" w:hAnsi="Arial" w:cs="Arial" w:hint="default"/>
      </w:rPr>
    </w:lvl>
    <w:lvl w:ilvl="1" w:tplc="04150019">
      <w:start w:val="1"/>
      <w:numFmt w:val="lowerLetter"/>
      <w:lvlText w:val="%2."/>
      <w:lvlJc w:val="left"/>
      <w:pPr>
        <w:tabs>
          <w:tab w:val="num" w:pos="2718"/>
        </w:tabs>
        <w:ind w:left="2718" w:hanging="360"/>
      </w:pPr>
    </w:lvl>
    <w:lvl w:ilvl="2" w:tplc="0415001B" w:tentative="1">
      <w:start w:val="1"/>
      <w:numFmt w:val="lowerRoman"/>
      <w:lvlText w:val="%3."/>
      <w:lvlJc w:val="right"/>
      <w:pPr>
        <w:tabs>
          <w:tab w:val="num" w:pos="3438"/>
        </w:tabs>
        <w:ind w:left="3438" w:hanging="180"/>
      </w:pPr>
    </w:lvl>
    <w:lvl w:ilvl="3" w:tplc="0415000F" w:tentative="1">
      <w:start w:val="1"/>
      <w:numFmt w:val="decimal"/>
      <w:lvlText w:val="%4."/>
      <w:lvlJc w:val="left"/>
      <w:pPr>
        <w:tabs>
          <w:tab w:val="num" w:pos="4158"/>
        </w:tabs>
        <w:ind w:left="4158" w:hanging="360"/>
      </w:pPr>
    </w:lvl>
    <w:lvl w:ilvl="4" w:tplc="04150019" w:tentative="1">
      <w:start w:val="1"/>
      <w:numFmt w:val="lowerLetter"/>
      <w:lvlText w:val="%5."/>
      <w:lvlJc w:val="left"/>
      <w:pPr>
        <w:tabs>
          <w:tab w:val="num" w:pos="4878"/>
        </w:tabs>
        <w:ind w:left="4878" w:hanging="360"/>
      </w:pPr>
    </w:lvl>
    <w:lvl w:ilvl="5" w:tplc="0415001B" w:tentative="1">
      <w:start w:val="1"/>
      <w:numFmt w:val="lowerRoman"/>
      <w:lvlText w:val="%6."/>
      <w:lvlJc w:val="right"/>
      <w:pPr>
        <w:tabs>
          <w:tab w:val="num" w:pos="5598"/>
        </w:tabs>
        <w:ind w:left="5598" w:hanging="180"/>
      </w:pPr>
    </w:lvl>
    <w:lvl w:ilvl="6" w:tplc="0415000F" w:tentative="1">
      <w:start w:val="1"/>
      <w:numFmt w:val="decimal"/>
      <w:lvlText w:val="%7."/>
      <w:lvlJc w:val="left"/>
      <w:pPr>
        <w:tabs>
          <w:tab w:val="num" w:pos="6318"/>
        </w:tabs>
        <w:ind w:left="6318" w:hanging="360"/>
      </w:pPr>
    </w:lvl>
    <w:lvl w:ilvl="7" w:tplc="04150019" w:tentative="1">
      <w:start w:val="1"/>
      <w:numFmt w:val="lowerLetter"/>
      <w:lvlText w:val="%8."/>
      <w:lvlJc w:val="left"/>
      <w:pPr>
        <w:tabs>
          <w:tab w:val="num" w:pos="7038"/>
        </w:tabs>
        <w:ind w:left="7038" w:hanging="360"/>
      </w:pPr>
    </w:lvl>
    <w:lvl w:ilvl="8" w:tplc="0415001B" w:tentative="1">
      <w:start w:val="1"/>
      <w:numFmt w:val="lowerRoman"/>
      <w:lvlText w:val="%9."/>
      <w:lvlJc w:val="right"/>
      <w:pPr>
        <w:tabs>
          <w:tab w:val="num" w:pos="7758"/>
        </w:tabs>
        <w:ind w:left="7758" w:hanging="180"/>
      </w:pPr>
    </w:lvl>
  </w:abstractNum>
  <w:abstractNum w:abstractNumId="22" w15:restartNumberingAfterBreak="0">
    <w:nsid w:val="147510D5"/>
    <w:multiLevelType w:val="hybridMultilevel"/>
    <w:tmpl w:val="D9B6CEBE"/>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3" w15:restartNumberingAfterBreak="0">
    <w:nsid w:val="15004917"/>
    <w:multiLevelType w:val="multilevel"/>
    <w:tmpl w:val="3DFEBCEC"/>
    <w:lvl w:ilvl="0">
      <w:start w:val="3"/>
      <w:numFmt w:val="decimal"/>
      <w:lvlText w:val="%1."/>
      <w:lvlJc w:val="left"/>
      <w:pPr>
        <w:ind w:left="927" w:hanging="360"/>
      </w:pPr>
      <w:rPr>
        <w:rFonts w:hint="default"/>
        <w:strike w:val="0"/>
      </w:rPr>
    </w:lvl>
    <w:lvl w:ilvl="1">
      <w:start w:val="1"/>
      <w:numFmt w:val="lowerLetter"/>
      <w:lvlText w:val="%2)"/>
      <w:lvlJc w:val="left"/>
      <w:pPr>
        <w:ind w:left="927"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156E3F6E"/>
    <w:multiLevelType w:val="hybridMultilevel"/>
    <w:tmpl w:val="51D6DF34"/>
    <w:lvl w:ilvl="0" w:tplc="00000005">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60314EE"/>
    <w:multiLevelType w:val="multilevel"/>
    <w:tmpl w:val="63401FEC"/>
    <w:lvl w:ilvl="0">
      <w:start w:val="1"/>
      <w:numFmt w:val="lowerRoman"/>
      <w:lvlText w:val="%1."/>
      <w:lvlJc w:val="right"/>
      <w:pPr>
        <w:tabs>
          <w:tab w:val="num" w:pos="0"/>
        </w:tabs>
        <w:ind w:left="1996" w:hanging="360"/>
      </w:pPr>
    </w:lvl>
    <w:lvl w:ilvl="1">
      <w:start w:val="1"/>
      <w:numFmt w:val="lowerLetter"/>
      <w:lvlText w:val="%2)"/>
      <w:lvlJc w:val="left"/>
      <w:pPr>
        <w:tabs>
          <w:tab w:val="num" w:pos="0"/>
        </w:tabs>
        <w:ind w:left="2716" w:hanging="360"/>
      </w:pPr>
    </w:lvl>
    <w:lvl w:ilvl="2">
      <w:start w:val="1"/>
      <w:numFmt w:val="lowerRoman"/>
      <w:lvlText w:val="%3."/>
      <w:lvlJc w:val="right"/>
      <w:pPr>
        <w:tabs>
          <w:tab w:val="num" w:pos="0"/>
        </w:tabs>
        <w:ind w:left="3436" w:hanging="180"/>
      </w:pPr>
    </w:lvl>
    <w:lvl w:ilvl="3">
      <w:start w:val="1"/>
      <w:numFmt w:val="decimal"/>
      <w:lvlText w:val="%4."/>
      <w:lvlJc w:val="left"/>
      <w:pPr>
        <w:tabs>
          <w:tab w:val="num" w:pos="0"/>
        </w:tabs>
        <w:ind w:left="4156" w:hanging="360"/>
      </w:pPr>
    </w:lvl>
    <w:lvl w:ilvl="4">
      <w:start w:val="1"/>
      <w:numFmt w:val="lowerLetter"/>
      <w:lvlText w:val="%5."/>
      <w:lvlJc w:val="left"/>
      <w:pPr>
        <w:tabs>
          <w:tab w:val="num" w:pos="0"/>
        </w:tabs>
        <w:ind w:left="4876" w:hanging="360"/>
      </w:pPr>
    </w:lvl>
    <w:lvl w:ilvl="5">
      <w:start w:val="1"/>
      <w:numFmt w:val="lowerRoman"/>
      <w:lvlText w:val="%6."/>
      <w:lvlJc w:val="right"/>
      <w:pPr>
        <w:tabs>
          <w:tab w:val="num" w:pos="0"/>
        </w:tabs>
        <w:ind w:left="5596" w:hanging="180"/>
      </w:pPr>
    </w:lvl>
    <w:lvl w:ilvl="6">
      <w:start w:val="1"/>
      <w:numFmt w:val="decimal"/>
      <w:lvlText w:val="%7."/>
      <w:lvlJc w:val="left"/>
      <w:pPr>
        <w:tabs>
          <w:tab w:val="num" w:pos="0"/>
        </w:tabs>
        <w:ind w:left="6316" w:hanging="360"/>
      </w:pPr>
    </w:lvl>
    <w:lvl w:ilvl="7">
      <w:start w:val="1"/>
      <w:numFmt w:val="lowerLetter"/>
      <w:lvlText w:val="%8."/>
      <w:lvlJc w:val="left"/>
      <w:pPr>
        <w:tabs>
          <w:tab w:val="num" w:pos="0"/>
        </w:tabs>
        <w:ind w:left="7036" w:hanging="360"/>
      </w:pPr>
    </w:lvl>
    <w:lvl w:ilvl="8">
      <w:start w:val="1"/>
      <w:numFmt w:val="lowerRoman"/>
      <w:lvlText w:val="%9."/>
      <w:lvlJc w:val="right"/>
      <w:pPr>
        <w:tabs>
          <w:tab w:val="num" w:pos="0"/>
        </w:tabs>
        <w:ind w:left="7756" w:hanging="180"/>
      </w:pPr>
    </w:lvl>
  </w:abstractNum>
  <w:abstractNum w:abstractNumId="26"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A6705EE"/>
    <w:multiLevelType w:val="hybridMultilevel"/>
    <w:tmpl w:val="64DCA1E2"/>
    <w:lvl w:ilvl="0" w:tplc="04150011">
      <w:start w:val="1"/>
      <w:numFmt w:val="decimal"/>
      <w:lvlText w:val="%1)"/>
      <w:lvlJc w:val="left"/>
      <w:pPr>
        <w:ind w:left="720" w:hanging="360"/>
      </w:pPr>
    </w:lvl>
    <w:lvl w:ilvl="1" w:tplc="454AB5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E0EB4"/>
    <w:multiLevelType w:val="hybridMultilevel"/>
    <w:tmpl w:val="A16E80C0"/>
    <w:lvl w:ilvl="0" w:tplc="BF709E0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E583D4A"/>
    <w:multiLevelType w:val="multilevel"/>
    <w:tmpl w:val="3C60B4B2"/>
    <w:lvl w:ilvl="0">
      <w:start w:val="1"/>
      <w:numFmt w:val="decimal"/>
      <w:lvlText w:val="%1."/>
      <w:lvlJc w:val="left"/>
      <w:pPr>
        <w:ind w:left="360" w:hanging="360"/>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440" w:hanging="720"/>
      </w:pPr>
      <w:rPr>
        <w:rFonts w:ascii="Arial" w:hAnsi="Arial" w:cs="Arial" w:hint="default"/>
        <w:b w:val="0"/>
        <w:bCs w:val="0"/>
        <w:i w:val="0"/>
        <w:iCs w:val="0"/>
        <w:caps w:val="0"/>
        <w:smallCaps w:val="0"/>
        <w:strike w:val="0"/>
        <w:dstrike w:val="0"/>
        <w:outline w:val="0"/>
        <w:shadow w:val="0"/>
        <w:emboss w:val="0"/>
        <w:imprint w:val="0"/>
        <w:vanish w:val="0"/>
        <w:spacing w:val="0"/>
        <w:kern w:val="0"/>
        <w:position w:val="0"/>
        <w:sz w:val="20"/>
        <w:szCs w:val="20"/>
        <w:u w:val="none"/>
        <w:effect w:val="none"/>
        <w:vertAlign w:val="baseline"/>
        <w:em w:val="none"/>
        <w14:ligatures w14:val="none"/>
        <w14:numForm w14:val="default"/>
        <w14:numSpacing w14:val="default"/>
        <w14:stylisticSets/>
        <w14:cntxtAlts w14:val="0"/>
      </w:rPr>
    </w:lvl>
    <w:lvl w:ilvl="3">
      <w:start w:val="1"/>
      <w:numFmt w:val="lowerLetter"/>
      <w:lvlText w:val="%4)"/>
      <w:lvlJc w:val="left"/>
      <w:pPr>
        <w:ind w:left="180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1" w15:restartNumberingAfterBreak="0">
    <w:nsid w:val="1E7B0399"/>
    <w:multiLevelType w:val="hybridMultilevel"/>
    <w:tmpl w:val="017A0C6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EA96A60"/>
    <w:multiLevelType w:val="multilevel"/>
    <w:tmpl w:val="4CA2543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1EBE07A9"/>
    <w:multiLevelType w:val="multilevel"/>
    <w:tmpl w:val="ADD68BBE"/>
    <w:lvl w:ilvl="0">
      <w:start w:val="1"/>
      <w:numFmt w:val="decimal"/>
      <w:lvlText w:val="%1."/>
      <w:lvlJc w:val="left"/>
      <w:pPr>
        <w:ind w:left="927" w:hanging="360"/>
      </w:pPr>
      <w:rPr>
        <w:strike w:val="0"/>
      </w:rPr>
    </w:lvl>
    <w:lvl w:ilvl="1">
      <w:start w:val="1"/>
      <w:numFmt w:val="decimal"/>
      <w:lvlText w:val="%2."/>
      <w:lvlJc w:val="left"/>
      <w:pPr>
        <w:ind w:left="1080" w:hanging="360"/>
      </w:pPr>
      <w:rPr>
        <w:rFonts w:ascii="Arial" w:eastAsiaTheme="minorHAnsi" w:hAnsi="Arial" w:cs="Aria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1EF67F09"/>
    <w:multiLevelType w:val="hybridMultilevel"/>
    <w:tmpl w:val="51603146"/>
    <w:lvl w:ilvl="0" w:tplc="B6067A2C">
      <w:start w:val="1"/>
      <w:numFmt w:val="decimal"/>
      <w:lvlText w:val="%1)"/>
      <w:lvlJc w:val="left"/>
      <w:pPr>
        <w:ind w:left="1709" w:hanging="360"/>
      </w:pPr>
      <w:rPr>
        <w:rFonts w:eastAsia="Calibri" w:hint="default"/>
      </w:rPr>
    </w:lvl>
    <w:lvl w:ilvl="1" w:tplc="04150019" w:tentative="1">
      <w:start w:val="1"/>
      <w:numFmt w:val="lowerLetter"/>
      <w:lvlText w:val="%2."/>
      <w:lvlJc w:val="left"/>
      <w:pPr>
        <w:ind w:left="2429" w:hanging="360"/>
      </w:pPr>
    </w:lvl>
    <w:lvl w:ilvl="2" w:tplc="0415001B" w:tentative="1">
      <w:start w:val="1"/>
      <w:numFmt w:val="lowerRoman"/>
      <w:lvlText w:val="%3."/>
      <w:lvlJc w:val="right"/>
      <w:pPr>
        <w:ind w:left="3149" w:hanging="180"/>
      </w:pPr>
    </w:lvl>
    <w:lvl w:ilvl="3" w:tplc="0415000F" w:tentative="1">
      <w:start w:val="1"/>
      <w:numFmt w:val="decimal"/>
      <w:lvlText w:val="%4."/>
      <w:lvlJc w:val="left"/>
      <w:pPr>
        <w:ind w:left="3869" w:hanging="360"/>
      </w:pPr>
    </w:lvl>
    <w:lvl w:ilvl="4" w:tplc="04150019" w:tentative="1">
      <w:start w:val="1"/>
      <w:numFmt w:val="lowerLetter"/>
      <w:lvlText w:val="%5."/>
      <w:lvlJc w:val="left"/>
      <w:pPr>
        <w:ind w:left="4589" w:hanging="360"/>
      </w:pPr>
    </w:lvl>
    <w:lvl w:ilvl="5" w:tplc="0415001B" w:tentative="1">
      <w:start w:val="1"/>
      <w:numFmt w:val="lowerRoman"/>
      <w:lvlText w:val="%6."/>
      <w:lvlJc w:val="right"/>
      <w:pPr>
        <w:ind w:left="5309" w:hanging="180"/>
      </w:pPr>
    </w:lvl>
    <w:lvl w:ilvl="6" w:tplc="0415000F" w:tentative="1">
      <w:start w:val="1"/>
      <w:numFmt w:val="decimal"/>
      <w:lvlText w:val="%7."/>
      <w:lvlJc w:val="left"/>
      <w:pPr>
        <w:ind w:left="6029" w:hanging="360"/>
      </w:pPr>
    </w:lvl>
    <w:lvl w:ilvl="7" w:tplc="04150019" w:tentative="1">
      <w:start w:val="1"/>
      <w:numFmt w:val="lowerLetter"/>
      <w:lvlText w:val="%8."/>
      <w:lvlJc w:val="left"/>
      <w:pPr>
        <w:ind w:left="6749" w:hanging="360"/>
      </w:pPr>
    </w:lvl>
    <w:lvl w:ilvl="8" w:tplc="0415001B" w:tentative="1">
      <w:start w:val="1"/>
      <w:numFmt w:val="lowerRoman"/>
      <w:lvlText w:val="%9."/>
      <w:lvlJc w:val="right"/>
      <w:pPr>
        <w:ind w:left="7469" w:hanging="180"/>
      </w:pPr>
    </w:lvl>
  </w:abstractNum>
  <w:abstractNum w:abstractNumId="35" w15:restartNumberingAfterBreak="0">
    <w:nsid w:val="1FE434EC"/>
    <w:multiLevelType w:val="hybridMultilevel"/>
    <w:tmpl w:val="03A2DDE0"/>
    <w:lvl w:ilvl="0" w:tplc="4BCAE152">
      <w:start w:val="1"/>
      <w:numFmt w:val="decimal"/>
      <w:lvlText w:val="%1."/>
      <w:lvlJc w:val="left"/>
      <w:pPr>
        <w:ind w:left="720" w:hanging="360"/>
      </w:pPr>
      <w:rPr>
        <w:rFonts w:ascii="Arial" w:hAnsi="Arial" w:cs="Arial" w:hint="default"/>
        <w:b w:val="0"/>
        <w:color w:val="auto"/>
        <w:w w:val="105"/>
      </w:rPr>
    </w:lvl>
    <w:lvl w:ilvl="1" w:tplc="04150019">
      <w:start w:val="1"/>
      <w:numFmt w:val="lowerLetter"/>
      <w:lvlText w:val="%2."/>
      <w:lvlJc w:val="left"/>
      <w:pPr>
        <w:ind w:left="1440" w:hanging="360"/>
      </w:pPr>
    </w:lvl>
    <w:lvl w:ilvl="2" w:tplc="98B2755A">
      <w:start w:val="1"/>
      <w:numFmt w:val="decimal"/>
      <w:lvlText w:val="%3)"/>
      <w:lvlJc w:val="left"/>
      <w:pPr>
        <w:ind w:left="2400" w:hanging="42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17829B8"/>
    <w:multiLevelType w:val="hybridMultilevel"/>
    <w:tmpl w:val="D51E8A66"/>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1FCFDA0">
      <w:start w:val="12"/>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17A742E"/>
    <w:multiLevelType w:val="hybridMultilevel"/>
    <w:tmpl w:val="97B462E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226F3612"/>
    <w:multiLevelType w:val="hybridMultilevel"/>
    <w:tmpl w:val="4C42CE3A"/>
    <w:lvl w:ilvl="0" w:tplc="B7CECB00">
      <w:start w:val="3"/>
      <w:numFmt w:val="decimal"/>
      <w:lvlText w:val="%1."/>
      <w:lvlJc w:val="left"/>
      <w:pPr>
        <w:ind w:left="720" w:hanging="360"/>
      </w:pPr>
      <w:rPr>
        <w:rFonts w:hint="default"/>
      </w:rPr>
    </w:lvl>
    <w:lvl w:ilvl="1" w:tplc="7A602736">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2B37208"/>
    <w:multiLevelType w:val="multilevel"/>
    <w:tmpl w:val="F7844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233F68E2"/>
    <w:multiLevelType w:val="hybridMultilevel"/>
    <w:tmpl w:val="6BAE4B64"/>
    <w:lvl w:ilvl="0" w:tplc="C220D5E6">
      <w:start w:val="1"/>
      <w:numFmt w:val="decimal"/>
      <w:pStyle w:val="Data"/>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6A41A5A"/>
    <w:multiLevelType w:val="multilevel"/>
    <w:tmpl w:val="61AC7D26"/>
    <w:lvl w:ilvl="0">
      <w:start w:val="1"/>
      <w:numFmt w:val="decimal"/>
      <w:lvlText w:val="%1."/>
      <w:lvlJc w:val="left"/>
      <w:pPr>
        <w:tabs>
          <w:tab w:val="num" w:pos="0"/>
        </w:tabs>
        <w:ind w:left="720" w:hanging="360"/>
      </w:pPr>
      <w:rPr>
        <w:strike w:val="0"/>
        <w:dstrike w:val="0"/>
        <w:color w:val="00000A"/>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27C906D0"/>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28EA4E13"/>
    <w:multiLevelType w:val="hybridMultilevel"/>
    <w:tmpl w:val="B5201966"/>
    <w:lvl w:ilvl="0" w:tplc="54000C74">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90F5F3D"/>
    <w:multiLevelType w:val="hybridMultilevel"/>
    <w:tmpl w:val="60AABD32"/>
    <w:lvl w:ilvl="0" w:tplc="B0AE9BEE">
      <w:start w:val="1"/>
      <w:numFmt w:val="decimal"/>
      <w:lvlText w:val="%1)"/>
      <w:lvlJc w:val="left"/>
      <w:pPr>
        <w:ind w:left="1004"/>
      </w:pPr>
      <w:rPr>
        <w:rFonts w:ascii="Arial" w:eastAsia="Calibri" w:hAnsi="Arial" w:cs="Arial" w:hint="default"/>
        <w:b w:val="0"/>
        <w:i w:val="0"/>
        <w:iCs w:val="0"/>
        <w:strike w:val="0"/>
        <w:dstrike w:val="0"/>
        <w:color w:val="000000"/>
        <w:sz w:val="20"/>
        <w:szCs w:val="20"/>
        <w:u w:val="none" w:color="000000"/>
        <w:bdr w:val="none" w:sz="0" w:space="0" w:color="auto"/>
        <w:shd w:val="clear" w:color="auto" w:fill="auto"/>
        <w:vertAlign w:val="baseline"/>
      </w:rPr>
    </w:lvl>
    <w:lvl w:ilvl="1" w:tplc="A9C21F5E">
      <w:start w:val="1"/>
      <w:numFmt w:val="decimal"/>
      <w:lvlText w:val="%2."/>
      <w:lvlJc w:val="left"/>
      <w:pPr>
        <w:ind w:left="128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A2C624A0">
      <w:start w:val="1"/>
      <w:numFmt w:val="decimal"/>
      <w:lvlText w:val="%3)"/>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3" w:tplc="498042EE">
      <w:start w:val="1"/>
      <w:numFmt w:val="decimal"/>
      <w:lvlText w:val="%4"/>
      <w:lvlJc w:val="left"/>
      <w:pPr>
        <w:ind w:left="1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FE730E">
      <w:start w:val="1"/>
      <w:numFmt w:val="lowerLetter"/>
      <w:lvlText w:val="%5"/>
      <w:lvlJc w:val="left"/>
      <w:pPr>
        <w:ind w:left="2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B2D4B4">
      <w:start w:val="1"/>
      <w:numFmt w:val="lowerRoman"/>
      <w:lvlText w:val="%6"/>
      <w:lvlJc w:val="left"/>
      <w:pPr>
        <w:ind w:left="3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B8D98C">
      <w:start w:val="1"/>
      <w:numFmt w:val="decimal"/>
      <w:lvlText w:val="%7"/>
      <w:lvlJc w:val="left"/>
      <w:pPr>
        <w:ind w:left="3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2EDD22">
      <w:start w:val="1"/>
      <w:numFmt w:val="lowerLetter"/>
      <w:lvlText w:val="%8"/>
      <w:lvlJc w:val="left"/>
      <w:pPr>
        <w:ind w:left="4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8EE13E">
      <w:start w:val="1"/>
      <w:numFmt w:val="lowerRoman"/>
      <w:lvlText w:val="%9"/>
      <w:lvlJc w:val="left"/>
      <w:pPr>
        <w:ind w:left="5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2E052150"/>
    <w:multiLevelType w:val="hybridMultilevel"/>
    <w:tmpl w:val="1FC40E54"/>
    <w:lvl w:ilvl="0" w:tplc="F0A0DC0A">
      <w:start w:val="1"/>
      <w:numFmt w:val="decimal"/>
      <w:lvlText w:val="%1."/>
      <w:lvlJc w:val="right"/>
      <w:pPr>
        <w:ind w:left="720" w:hanging="360"/>
      </w:pPr>
      <w:rPr>
        <w:rFonts w:ascii="Arial" w:hAnsi="Arial" w:cs="Arial" w:hint="default"/>
        <w:w w:val="105"/>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1110EB"/>
    <w:multiLevelType w:val="multilevel"/>
    <w:tmpl w:val="9814C7EA"/>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b w:val="0"/>
        <w:bCs w:val="0"/>
        <w:i w:val="0"/>
        <w:iCs w:val="0"/>
        <w:caps w:val="0"/>
        <w:smallCaps w:val="0"/>
        <w:strike w:val="0"/>
        <w:dstrike w:val="0"/>
        <w:outline w:val="0"/>
        <w:shadow w:val="0"/>
        <w:emboss w:val="0"/>
        <w:imprint w:val="0"/>
        <w:noProof w:val="0"/>
        <w:vanish w:val="0"/>
        <w:webHidden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44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800"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47" w15:restartNumberingAfterBreak="0">
    <w:nsid w:val="2E9C461F"/>
    <w:multiLevelType w:val="hybridMultilevel"/>
    <w:tmpl w:val="6B8AE6EE"/>
    <w:lvl w:ilvl="0" w:tplc="E25A57B0">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0392C7E"/>
    <w:multiLevelType w:val="hybridMultilevel"/>
    <w:tmpl w:val="47F0288A"/>
    <w:lvl w:ilvl="0" w:tplc="30883A56">
      <w:start w:val="1"/>
      <w:numFmt w:val="decimal"/>
      <w:pStyle w:val="1"/>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DB43A3"/>
    <w:multiLevelType w:val="hybridMultilevel"/>
    <w:tmpl w:val="F8624B72"/>
    <w:lvl w:ilvl="0" w:tplc="6AC2235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0E4592"/>
    <w:multiLevelType w:val="hybridMultilevel"/>
    <w:tmpl w:val="87C4D53C"/>
    <w:lvl w:ilvl="0" w:tplc="F4D4226C">
      <w:start w:val="1"/>
      <w:numFmt w:val="decimal"/>
      <w:pStyle w:val="OPZ-1"/>
      <w:lvlText w:val="%1."/>
      <w:lvlJc w:val="left"/>
      <w:pPr>
        <w:ind w:left="750" w:hanging="390"/>
      </w:pPr>
      <w:rPr>
        <w:rFonts w:hint="default"/>
        <w:b/>
        <w:i w:val="0"/>
        <w:sz w:val="22"/>
        <w:szCs w:val="22"/>
      </w:rPr>
    </w:lvl>
    <w:lvl w:ilvl="1" w:tplc="04150017">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4D454E2"/>
    <w:multiLevelType w:val="multilevel"/>
    <w:tmpl w:val="529481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2" w15:restartNumberingAfterBreak="0">
    <w:nsid w:val="354304D8"/>
    <w:multiLevelType w:val="multilevel"/>
    <w:tmpl w:val="17825C92"/>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2)"/>
      <w:lvlJc w:val="left"/>
      <w:pPr>
        <w:tabs>
          <w:tab w:val="num" w:pos="0"/>
        </w:tabs>
        <w:ind w:left="720" w:hanging="360"/>
      </w:pPr>
      <w:rPr>
        <w:rFonts w:ascii="Arial" w:eastAsia="Calibri" w:hAnsi="Arial" w:cs="Arial"/>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3" w15:restartNumberingAfterBreak="0">
    <w:nsid w:val="35AD70A3"/>
    <w:multiLevelType w:val="hybridMultilevel"/>
    <w:tmpl w:val="4726E260"/>
    <w:lvl w:ilvl="0" w:tplc="FFE8058C">
      <w:start w:val="1"/>
      <w:numFmt w:val="decimal"/>
      <w:lvlText w:val="%1."/>
      <w:lvlJc w:val="left"/>
      <w:pPr>
        <w:ind w:left="624" w:hanging="432"/>
        <w:jc w:val="right"/>
      </w:pPr>
      <w:rPr>
        <w:rFonts w:ascii="Times New Roman" w:hAnsi="Times New Roman" w:cs="Times New Roman" w:hint="default"/>
        <w:color w:val="auto"/>
        <w:w w:val="104"/>
        <w:sz w:val="21"/>
        <w:szCs w:val="21"/>
      </w:rPr>
    </w:lvl>
    <w:lvl w:ilvl="1" w:tplc="01848138">
      <w:start w:val="1"/>
      <w:numFmt w:val="lowerLetter"/>
      <w:lvlText w:val="%2)"/>
      <w:lvlJc w:val="left"/>
      <w:pPr>
        <w:ind w:left="971" w:hanging="278"/>
      </w:pPr>
      <w:rPr>
        <w:rFonts w:hint="default"/>
        <w:color w:val="auto"/>
        <w:w w:val="106"/>
        <w:sz w:val="20"/>
        <w:szCs w:val="20"/>
      </w:rPr>
    </w:lvl>
    <w:lvl w:ilvl="2" w:tplc="F108498C">
      <w:numFmt w:val="bullet"/>
      <w:lvlText w:val="•"/>
      <w:lvlJc w:val="left"/>
      <w:pPr>
        <w:ind w:left="2040" w:hanging="278"/>
      </w:pPr>
      <w:rPr>
        <w:rFonts w:hint="default"/>
      </w:rPr>
    </w:lvl>
    <w:lvl w:ilvl="3" w:tplc="E6FAA996">
      <w:numFmt w:val="bullet"/>
      <w:lvlText w:val="•"/>
      <w:lvlJc w:val="left"/>
      <w:pPr>
        <w:ind w:left="3100" w:hanging="278"/>
      </w:pPr>
      <w:rPr>
        <w:rFonts w:hint="default"/>
      </w:rPr>
    </w:lvl>
    <w:lvl w:ilvl="4" w:tplc="4D8097AE">
      <w:numFmt w:val="bullet"/>
      <w:lvlText w:val="•"/>
      <w:lvlJc w:val="left"/>
      <w:pPr>
        <w:ind w:left="4160" w:hanging="278"/>
      </w:pPr>
      <w:rPr>
        <w:rFonts w:hint="default"/>
      </w:rPr>
    </w:lvl>
    <w:lvl w:ilvl="5" w:tplc="77743860">
      <w:numFmt w:val="bullet"/>
      <w:lvlText w:val="•"/>
      <w:lvlJc w:val="left"/>
      <w:pPr>
        <w:ind w:left="5220" w:hanging="278"/>
      </w:pPr>
      <w:rPr>
        <w:rFonts w:hint="default"/>
      </w:rPr>
    </w:lvl>
    <w:lvl w:ilvl="6" w:tplc="41305E9A">
      <w:numFmt w:val="bullet"/>
      <w:lvlText w:val="•"/>
      <w:lvlJc w:val="left"/>
      <w:pPr>
        <w:ind w:left="6280" w:hanging="278"/>
      </w:pPr>
      <w:rPr>
        <w:rFonts w:hint="default"/>
      </w:rPr>
    </w:lvl>
    <w:lvl w:ilvl="7" w:tplc="D33AECBC">
      <w:numFmt w:val="bullet"/>
      <w:lvlText w:val="•"/>
      <w:lvlJc w:val="left"/>
      <w:pPr>
        <w:ind w:left="7341" w:hanging="278"/>
      </w:pPr>
      <w:rPr>
        <w:rFonts w:hint="default"/>
      </w:rPr>
    </w:lvl>
    <w:lvl w:ilvl="8" w:tplc="7C60EC0C">
      <w:numFmt w:val="bullet"/>
      <w:lvlText w:val="•"/>
      <w:lvlJc w:val="left"/>
      <w:pPr>
        <w:ind w:left="8401" w:hanging="278"/>
      </w:pPr>
      <w:rPr>
        <w:rFonts w:hint="default"/>
      </w:rPr>
    </w:lvl>
  </w:abstractNum>
  <w:abstractNum w:abstractNumId="54" w15:restartNumberingAfterBreak="0">
    <w:nsid w:val="37655E75"/>
    <w:multiLevelType w:val="hybridMultilevel"/>
    <w:tmpl w:val="42344156"/>
    <w:lvl w:ilvl="0" w:tplc="F22E96F2">
      <w:start w:val="1"/>
      <w:numFmt w:val="decimal"/>
      <w:pStyle w:val="Bezodstpw"/>
      <w:lvlText w:val="%1."/>
      <w:lvlJc w:val="left"/>
      <w:pPr>
        <w:tabs>
          <w:tab w:val="num" w:pos="347"/>
        </w:tabs>
        <w:ind w:left="347" w:hanging="360"/>
      </w:pPr>
      <w:rPr>
        <w:rFonts w:hint="default"/>
        <w:b w:val="0"/>
        <w:i w:val="0"/>
        <w:sz w:val="20"/>
      </w:rPr>
    </w:lvl>
    <w:lvl w:ilvl="1" w:tplc="A5761424">
      <w:start w:val="1"/>
      <w:numFmt w:val="decimal"/>
      <w:lvlText w:val="%2."/>
      <w:lvlJc w:val="left"/>
      <w:pPr>
        <w:tabs>
          <w:tab w:val="num" w:pos="1440"/>
        </w:tabs>
        <w:ind w:left="1440" w:hanging="360"/>
      </w:pPr>
      <w:rPr>
        <w:rFonts w:ascii="Times New Roman" w:hAnsi="Times New Roman"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38E02422"/>
    <w:multiLevelType w:val="hybridMultilevel"/>
    <w:tmpl w:val="BCEE82A0"/>
    <w:lvl w:ilvl="0" w:tplc="B2E484E2">
      <w:start w:val="7"/>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EB56036"/>
    <w:multiLevelType w:val="hybridMultilevel"/>
    <w:tmpl w:val="9DAAED36"/>
    <w:lvl w:ilvl="0" w:tplc="CD50FF1C">
      <w:start w:val="1"/>
      <w:numFmt w:val="decimal"/>
      <w:lvlText w:val="%1."/>
      <w:lvlJc w:val="left"/>
      <w:pPr>
        <w:ind w:left="1349"/>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1" w:tplc="EF26396C">
      <w:start w:val="1"/>
      <w:numFmt w:val="decimal"/>
      <w:lvlText w:val="%2)"/>
      <w:lvlJc w:val="left"/>
      <w:pPr>
        <w:ind w:left="1647"/>
      </w:pPr>
      <w:rPr>
        <w:rFonts w:ascii="Arial" w:eastAsiaTheme="minorHAnsi" w:hAnsi="Arial" w:cs="Arial" w:hint="default"/>
        <w:b w:val="0"/>
        <w:i w:val="0"/>
        <w:strike w:val="0"/>
        <w:dstrike w:val="0"/>
        <w:color w:val="000000"/>
        <w:sz w:val="20"/>
        <w:szCs w:val="20"/>
        <w:u w:val="none" w:color="000000"/>
        <w:bdr w:val="none" w:sz="0" w:space="0" w:color="auto"/>
        <w:shd w:val="clear" w:color="auto" w:fill="auto"/>
        <w:vertAlign w:val="baseline"/>
      </w:rPr>
    </w:lvl>
    <w:lvl w:ilvl="2" w:tplc="72DA9DA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260EE">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308B30A">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B87E2C">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B2533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4A4B3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8FBA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0CF7B01"/>
    <w:multiLevelType w:val="hybridMultilevel"/>
    <w:tmpl w:val="392E2AC8"/>
    <w:lvl w:ilvl="0" w:tplc="862A5D50">
      <w:start w:val="1"/>
      <w:numFmt w:val="decimal"/>
      <w:pStyle w:val="aParagraf3"/>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24D3A21"/>
    <w:multiLevelType w:val="multilevel"/>
    <w:tmpl w:val="79F06B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42EF7BBE"/>
    <w:multiLevelType w:val="hybridMultilevel"/>
    <w:tmpl w:val="2BBC2EC4"/>
    <w:lvl w:ilvl="0" w:tplc="825444A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1C533C"/>
    <w:multiLevelType w:val="hybridMultilevel"/>
    <w:tmpl w:val="15501B90"/>
    <w:lvl w:ilvl="0" w:tplc="EC52CBA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2" w15:restartNumberingAfterBreak="0">
    <w:nsid w:val="44C03907"/>
    <w:multiLevelType w:val="hybridMultilevel"/>
    <w:tmpl w:val="9886BB30"/>
    <w:lvl w:ilvl="0" w:tplc="B3986A9A">
      <w:start w:val="1"/>
      <w:numFmt w:val="decimal"/>
      <w:lvlText w:val="%1."/>
      <w:lvlJc w:val="right"/>
      <w:pPr>
        <w:ind w:left="720" w:hanging="360"/>
      </w:pPr>
      <w:rPr>
        <w:rFonts w:ascii="Arial" w:hAnsi="Arial" w:cs="Arial" w:hint="default"/>
        <w:b w:val="0"/>
        <w:strike w:val="0"/>
        <w:color w:val="auto"/>
        <w:w w:val="105"/>
      </w:rPr>
    </w:lvl>
    <w:lvl w:ilvl="1" w:tplc="04150019">
      <w:start w:val="1"/>
      <w:numFmt w:val="lowerLetter"/>
      <w:lvlText w:val="%2."/>
      <w:lvlJc w:val="left"/>
      <w:pPr>
        <w:ind w:left="1440" w:hanging="360"/>
      </w:pPr>
    </w:lvl>
    <w:lvl w:ilvl="2" w:tplc="194AB3E0">
      <w:start w:val="1"/>
      <w:numFmt w:val="decimal"/>
      <w:lvlText w:val="%3)"/>
      <w:lvlJc w:val="left"/>
      <w:pPr>
        <w:ind w:left="2400" w:hanging="4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5811F7A"/>
    <w:multiLevelType w:val="hybridMultilevel"/>
    <w:tmpl w:val="31BC4EDC"/>
    <w:lvl w:ilvl="0" w:tplc="C71E6B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46265736"/>
    <w:multiLevelType w:val="hybridMultilevel"/>
    <w:tmpl w:val="D040CA78"/>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65" w15:restartNumberingAfterBreak="0">
    <w:nsid w:val="46B00AE1"/>
    <w:multiLevelType w:val="hybridMultilevel"/>
    <w:tmpl w:val="2020B6DA"/>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6" w15:restartNumberingAfterBreak="0">
    <w:nsid w:val="4726536D"/>
    <w:multiLevelType w:val="hybridMultilevel"/>
    <w:tmpl w:val="9238013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8BC0CE8"/>
    <w:multiLevelType w:val="hybridMultilevel"/>
    <w:tmpl w:val="B9CC5CCC"/>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68"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4AC70053"/>
    <w:multiLevelType w:val="hybridMultilevel"/>
    <w:tmpl w:val="769EEC04"/>
    <w:lvl w:ilvl="0" w:tplc="1B88B3CA">
      <w:start w:val="1"/>
      <w:numFmt w:val="decimal"/>
      <w:lvlText w:val="%1."/>
      <w:lvlJc w:val="left"/>
      <w:pPr>
        <w:ind w:left="1004"/>
      </w:pPr>
      <w:rPr>
        <w:rFonts w:ascii="Arial" w:hAnsi="Arial" w:cs="Arial" w:hint="default"/>
        <w:b w:val="0"/>
        <w:i w:val="0"/>
        <w:iCs/>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E387B05"/>
    <w:multiLevelType w:val="hybridMultilevel"/>
    <w:tmpl w:val="52223BCC"/>
    <w:lvl w:ilvl="0" w:tplc="04150011">
      <w:start w:val="1"/>
      <w:numFmt w:val="decimal"/>
      <w:lvlText w:val="%1)"/>
      <w:lvlJc w:val="left"/>
      <w:pPr>
        <w:ind w:left="1713" w:hanging="360"/>
      </w:pPr>
    </w:lvl>
    <w:lvl w:ilvl="1" w:tplc="36C8F7F4">
      <w:start w:val="1"/>
      <w:numFmt w:val="decimal"/>
      <w:lvlText w:val="%2)"/>
      <w:lvlJc w:val="left"/>
      <w:pPr>
        <w:ind w:left="2433" w:hanging="360"/>
      </w:pPr>
      <w:rPr>
        <w:rFonts w:ascii="Arial" w:eastAsia="Calibri" w:hAnsi="Arial" w:cs="Arial"/>
      </w:rPr>
    </w:lvl>
    <w:lvl w:ilvl="2" w:tplc="7C52C7C0">
      <w:start w:val="1"/>
      <w:numFmt w:val="decimal"/>
      <w:lvlText w:val="%3."/>
      <w:lvlJc w:val="left"/>
      <w:pPr>
        <w:ind w:left="644" w:hanging="360"/>
      </w:pPr>
      <w:rPr>
        <w:rFonts w:hint="default"/>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4E91572C"/>
    <w:multiLevelType w:val="hybridMultilevel"/>
    <w:tmpl w:val="8142384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EEE4921"/>
    <w:multiLevelType w:val="hybridMultilevel"/>
    <w:tmpl w:val="D102C5C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4"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4F233F6B"/>
    <w:multiLevelType w:val="hybridMultilevel"/>
    <w:tmpl w:val="40BA7B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8D27DD"/>
    <w:multiLevelType w:val="hybridMultilevel"/>
    <w:tmpl w:val="4434EBB6"/>
    <w:lvl w:ilvl="0" w:tplc="470601DC">
      <w:start w:val="1"/>
      <w:numFmt w:val="decimal"/>
      <w:lvlText w:val="%1."/>
      <w:lvlJc w:val="righ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260A9B66">
      <w:start w:val="1"/>
      <w:numFmt w:val="decimal"/>
      <w:lvlText w:val="%3)"/>
      <w:lvlJc w:val="right"/>
      <w:pPr>
        <w:ind w:left="2520" w:hanging="180"/>
      </w:pPr>
      <w:rPr>
        <w:rFonts w:ascii="Arial" w:eastAsiaTheme="minorHAnsi" w:hAnsi="Arial" w:cs="Arial"/>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4580C2F"/>
    <w:multiLevelType w:val="hybridMultilevel"/>
    <w:tmpl w:val="55DC6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54CC7056"/>
    <w:multiLevelType w:val="hybridMultilevel"/>
    <w:tmpl w:val="5816DB60"/>
    <w:lvl w:ilvl="0" w:tplc="0415000F">
      <w:start w:val="1"/>
      <w:numFmt w:val="decimal"/>
      <w:lvlText w:val="%1."/>
      <w:lvlJc w:val="left"/>
      <w:pPr>
        <w:ind w:left="720" w:hanging="360"/>
      </w:pPr>
      <w:rPr>
        <w:rFonts w:hint="default"/>
      </w:rPr>
    </w:lvl>
    <w:lvl w:ilvl="1" w:tplc="7026E632">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925337E"/>
    <w:multiLevelType w:val="hybridMultilevel"/>
    <w:tmpl w:val="D85A73AA"/>
    <w:lvl w:ilvl="0" w:tplc="C8FAD412">
      <w:start w:val="1"/>
      <w:numFmt w:val="lowerLetter"/>
      <w:lvlText w:val="%1)"/>
      <w:lvlJc w:val="left"/>
      <w:pPr>
        <w:ind w:left="720" w:hanging="360"/>
      </w:pPr>
      <w:rPr>
        <w:rFonts w:ascii="Arial" w:eastAsia="Calibri" w:hAnsi="Arial" w:cs="Arial" w:hint="default"/>
      </w:rPr>
    </w:lvl>
    <w:lvl w:ilvl="1" w:tplc="D9567BEC">
      <w:start w:val="1"/>
      <w:numFmt w:val="decimal"/>
      <w:lvlText w:val="%2."/>
      <w:lvlJc w:val="left"/>
      <w:pPr>
        <w:ind w:left="1440" w:hanging="360"/>
      </w:pPr>
      <w:rPr>
        <w:rFonts w:hint="default"/>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A9E1A08"/>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1" w15:restartNumberingAfterBreak="0">
    <w:nsid w:val="5E331A6C"/>
    <w:multiLevelType w:val="hybridMultilevel"/>
    <w:tmpl w:val="8B189546"/>
    <w:lvl w:ilvl="0" w:tplc="3B9E784E">
      <w:start w:val="4"/>
      <w:numFmt w:val="decimal"/>
      <w:lvlText w:val="%1."/>
      <w:lvlJc w:val="left"/>
      <w:pPr>
        <w:ind w:left="1004" w:firstLine="0"/>
      </w:pPr>
      <w:rPr>
        <w:rFonts w:ascii="Arial" w:eastAsiaTheme="minorHAnsi" w:hAnsi="Arial" w:cs="Arial" w:hint="default"/>
        <w:b w:val="0"/>
        <w:i w:val="0"/>
        <w:iCs/>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EE84465"/>
    <w:multiLevelType w:val="multilevel"/>
    <w:tmpl w:val="887211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2EA66A2"/>
    <w:multiLevelType w:val="hybridMultilevel"/>
    <w:tmpl w:val="0FC66A00"/>
    <w:lvl w:ilvl="0" w:tplc="DB3E828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C80A92"/>
    <w:multiLevelType w:val="multilevel"/>
    <w:tmpl w:val="7C58C1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15:restartNumberingAfterBreak="0">
    <w:nsid w:val="64E15494"/>
    <w:multiLevelType w:val="multilevel"/>
    <w:tmpl w:val="D8582990"/>
    <w:lvl w:ilvl="0">
      <w:start w:val="1"/>
      <w:numFmt w:val="decimal"/>
      <w:lvlText w:val="%1."/>
      <w:lvlJc w:val="left"/>
      <w:pPr>
        <w:ind w:left="219" w:hanging="360"/>
      </w:pPr>
      <w:rPr>
        <w:rFonts w:hint="default"/>
        <w:b w:val="0"/>
      </w:rPr>
    </w:lvl>
    <w:lvl w:ilvl="1">
      <w:start w:val="1"/>
      <w:numFmt w:val="decimal"/>
      <w:lvlText w:val="%1.%2."/>
      <w:lvlJc w:val="left"/>
      <w:pPr>
        <w:ind w:left="651" w:hanging="432"/>
      </w:pPr>
      <w:rPr>
        <w:rFonts w:hint="default"/>
      </w:rPr>
    </w:lvl>
    <w:lvl w:ilvl="2">
      <w:start w:val="1"/>
      <w:numFmt w:val="decimal"/>
      <w:lvlText w:val="%1.%2.%3."/>
      <w:lvlJc w:val="left"/>
      <w:pPr>
        <w:ind w:left="1083" w:hanging="504"/>
      </w:pPr>
      <w:rPr>
        <w:rFonts w:hint="default"/>
        <w:b w:val="0"/>
      </w:rPr>
    </w:lvl>
    <w:lvl w:ilvl="3">
      <w:start w:val="1"/>
      <w:numFmt w:val="decimal"/>
      <w:lvlText w:val="%1.%2.%3.%4."/>
      <w:lvlJc w:val="left"/>
      <w:pPr>
        <w:ind w:left="1587" w:hanging="648"/>
      </w:pPr>
      <w:rPr>
        <w:rFonts w:hint="default"/>
      </w:rPr>
    </w:lvl>
    <w:lvl w:ilvl="4">
      <w:start w:val="1"/>
      <w:numFmt w:val="decimal"/>
      <w:lvlText w:val="%1.%2.%3.%4.%5."/>
      <w:lvlJc w:val="left"/>
      <w:pPr>
        <w:ind w:left="2091" w:hanging="792"/>
      </w:pPr>
      <w:rPr>
        <w:rFonts w:hint="default"/>
      </w:rPr>
    </w:lvl>
    <w:lvl w:ilvl="5">
      <w:start w:val="1"/>
      <w:numFmt w:val="decimal"/>
      <w:lvlText w:val="%1.%2.%3.%4.%5.%6."/>
      <w:lvlJc w:val="left"/>
      <w:pPr>
        <w:ind w:left="2595" w:hanging="936"/>
      </w:pPr>
      <w:rPr>
        <w:rFonts w:hint="default"/>
      </w:rPr>
    </w:lvl>
    <w:lvl w:ilvl="6">
      <w:start w:val="1"/>
      <w:numFmt w:val="decimal"/>
      <w:lvlText w:val="%1.%2.%3.%4.%5.%6.%7."/>
      <w:lvlJc w:val="left"/>
      <w:pPr>
        <w:ind w:left="3099" w:hanging="1080"/>
      </w:pPr>
      <w:rPr>
        <w:rFonts w:hint="default"/>
      </w:rPr>
    </w:lvl>
    <w:lvl w:ilvl="7">
      <w:start w:val="1"/>
      <w:numFmt w:val="decimal"/>
      <w:lvlText w:val="%1.%2.%3.%4.%5.%6.%7.%8."/>
      <w:lvlJc w:val="left"/>
      <w:pPr>
        <w:ind w:left="3603" w:hanging="1224"/>
      </w:pPr>
      <w:rPr>
        <w:rFonts w:hint="default"/>
      </w:rPr>
    </w:lvl>
    <w:lvl w:ilvl="8">
      <w:start w:val="1"/>
      <w:numFmt w:val="decimal"/>
      <w:lvlText w:val="%1.%2.%3.%4.%5.%6.%7.%8.%9."/>
      <w:lvlJc w:val="left"/>
      <w:pPr>
        <w:ind w:left="4179" w:hanging="1440"/>
      </w:pPr>
      <w:rPr>
        <w:rFonts w:hint="default"/>
      </w:rPr>
    </w:lvl>
  </w:abstractNum>
  <w:abstractNum w:abstractNumId="86" w15:restartNumberingAfterBreak="0">
    <w:nsid w:val="64E60613"/>
    <w:multiLevelType w:val="hybridMultilevel"/>
    <w:tmpl w:val="59BC14E4"/>
    <w:lvl w:ilvl="0" w:tplc="F114253E">
      <w:start w:val="1"/>
      <w:numFmt w:val="decimal"/>
      <w:lvlText w:val="%1."/>
      <w:lvlJc w:val="left"/>
      <w:pPr>
        <w:ind w:left="1080" w:hanging="360"/>
      </w:pPr>
      <w:rPr>
        <w:rFonts w:ascii="Arial" w:hAnsi="Arial" w:cs="Arial"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5CC097F"/>
    <w:multiLevelType w:val="multilevel"/>
    <w:tmpl w:val="F2EA88DA"/>
    <w:lvl w:ilvl="0">
      <w:start w:val="1"/>
      <w:numFmt w:val="bullet"/>
      <w:lvlText w:val=""/>
      <w:lvlJc w:val="left"/>
      <w:pPr>
        <w:tabs>
          <w:tab w:val="decimal" w:pos="-288"/>
        </w:tabs>
        <w:ind w:left="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5D6194D"/>
    <w:multiLevelType w:val="hybridMultilevel"/>
    <w:tmpl w:val="BB3A28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67CD7787"/>
    <w:multiLevelType w:val="hybridMultilevel"/>
    <w:tmpl w:val="F290112C"/>
    <w:lvl w:ilvl="0" w:tplc="0D9EC730">
      <w:start w:val="1"/>
      <w:numFmt w:val="decimal"/>
      <w:lvlText w:val="%1."/>
      <w:lvlJc w:val="right"/>
      <w:pPr>
        <w:ind w:left="1080" w:hanging="360"/>
      </w:pPr>
      <w:rPr>
        <w:rFonts w:ascii="Arial" w:hAnsi="Arial" w:cs="Arial"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7F871D5"/>
    <w:multiLevelType w:val="hybridMultilevel"/>
    <w:tmpl w:val="AFBC2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2"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3" w15:restartNumberingAfterBreak="0">
    <w:nsid w:val="6C682276"/>
    <w:multiLevelType w:val="hybridMultilevel"/>
    <w:tmpl w:val="8F02D1C6"/>
    <w:lvl w:ilvl="0" w:tplc="4BFA4714">
      <w:start w:val="1"/>
      <w:numFmt w:val="decimal"/>
      <w:lvlText w:val="%1."/>
      <w:lvlJc w:val="left"/>
      <w:pPr>
        <w:ind w:left="414" w:hanging="360"/>
      </w:pPr>
      <w:rPr>
        <w:rFonts w:hint="default"/>
        <w:b w:val="0"/>
        <w:strike w:val="0"/>
      </w:rPr>
    </w:lvl>
    <w:lvl w:ilvl="1" w:tplc="04150019">
      <w:start w:val="1"/>
      <w:numFmt w:val="lowerLetter"/>
      <w:lvlText w:val="%2."/>
      <w:lvlJc w:val="left"/>
      <w:pPr>
        <w:ind w:left="1134" w:hanging="360"/>
      </w:pPr>
    </w:lvl>
    <w:lvl w:ilvl="2" w:tplc="0415001B" w:tentative="1">
      <w:start w:val="1"/>
      <w:numFmt w:val="lowerRoman"/>
      <w:lvlText w:val="%3."/>
      <w:lvlJc w:val="right"/>
      <w:pPr>
        <w:ind w:left="1854" w:hanging="180"/>
      </w:pPr>
    </w:lvl>
    <w:lvl w:ilvl="3" w:tplc="0415000F" w:tentative="1">
      <w:start w:val="1"/>
      <w:numFmt w:val="decimal"/>
      <w:lvlText w:val="%4."/>
      <w:lvlJc w:val="left"/>
      <w:pPr>
        <w:ind w:left="2574" w:hanging="360"/>
      </w:pPr>
    </w:lvl>
    <w:lvl w:ilvl="4" w:tplc="04150019" w:tentative="1">
      <w:start w:val="1"/>
      <w:numFmt w:val="lowerLetter"/>
      <w:lvlText w:val="%5."/>
      <w:lvlJc w:val="left"/>
      <w:pPr>
        <w:ind w:left="3294" w:hanging="360"/>
      </w:pPr>
    </w:lvl>
    <w:lvl w:ilvl="5" w:tplc="0415001B" w:tentative="1">
      <w:start w:val="1"/>
      <w:numFmt w:val="lowerRoman"/>
      <w:lvlText w:val="%6."/>
      <w:lvlJc w:val="right"/>
      <w:pPr>
        <w:ind w:left="4014" w:hanging="180"/>
      </w:pPr>
    </w:lvl>
    <w:lvl w:ilvl="6" w:tplc="0415000F" w:tentative="1">
      <w:start w:val="1"/>
      <w:numFmt w:val="decimal"/>
      <w:lvlText w:val="%7."/>
      <w:lvlJc w:val="left"/>
      <w:pPr>
        <w:ind w:left="4734" w:hanging="360"/>
      </w:pPr>
    </w:lvl>
    <w:lvl w:ilvl="7" w:tplc="04150019" w:tentative="1">
      <w:start w:val="1"/>
      <w:numFmt w:val="lowerLetter"/>
      <w:lvlText w:val="%8."/>
      <w:lvlJc w:val="left"/>
      <w:pPr>
        <w:ind w:left="5454" w:hanging="360"/>
      </w:pPr>
    </w:lvl>
    <w:lvl w:ilvl="8" w:tplc="0415001B" w:tentative="1">
      <w:start w:val="1"/>
      <w:numFmt w:val="lowerRoman"/>
      <w:lvlText w:val="%9."/>
      <w:lvlJc w:val="right"/>
      <w:pPr>
        <w:ind w:left="6174" w:hanging="180"/>
      </w:pPr>
    </w:lvl>
  </w:abstractNum>
  <w:abstractNum w:abstractNumId="94" w15:restartNumberingAfterBreak="0">
    <w:nsid w:val="6D54021B"/>
    <w:multiLevelType w:val="hybridMultilevel"/>
    <w:tmpl w:val="698CB150"/>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F1ACD600">
      <w:start w:val="1"/>
      <w:numFmt w:val="decimal"/>
      <w:lvlText w:val="%3."/>
      <w:lvlJc w:val="left"/>
      <w:pPr>
        <w:ind w:left="3060" w:hanging="360"/>
      </w:pPr>
      <w:rPr>
        <w:rFonts w:asciiTheme="minorHAnsi" w:hAnsiTheme="minorHAnsi" w:cstheme="minorBidi" w:hint="default"/>
        <w:b w:val="0"/>
        <w:color w:val="313131"/>
        <w:w w:val="115"/>
        <w:sz w:val="22"/>
        <w:szCs w:val="22"/>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DD41E90"/>
    <w:multiLevelType w:val="multilevel"/>
    <w:tmpl w:val="621EA83E"/>
    <w:lvl w:ilvl="0">
      <w:start w:val="3"/>
      <w:numFmt w:val="decimal"/>
      <w:lvlText w:val="%1."/>
      <w:lvlJc w:val="left"/>
      <w:pPr>
        <w:ind w:left="502" w:hanging="360"/>
      </w:pPr>
      <w:rPr>
        <w:rFonts w:hint="default"/>
        <w:color w:val="auto"/>
      </w:rPr>
    </w:lvl>
    <w:lvl w:ilvl="1">
      <w:start w:val="1"/>
      <w:numFmt w:val="decimal"/>
      <w:lvlText w:val="%2)"/>
      <w:lvlJc w:val="left"/>
      <w:pPr>
        <w:ind w:left="999"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EBC66F3"/>
    <w:multiLevelType w:val="hybridMultilevel"/>
    <w:tmpl w:val="65B07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43C7ABB"/>
    <w:multiLevelType w:val="hybridMultilevel"/>
    <w:tmpl w:val="934EB69E"/>
    <w:lvl w:ilvl="0" w:tplc="6344C0B0">
      <w:start w:val="1"/>
      <w:numFmt w:val="lowerLetter"/>
      <w:lvlText w:val="%1)"/>
      <w:lvlJc w:val="left"/>
      <w:pPr>
        <w:ind w:left="1146" w:hanging="360"/>
      </w:pPr>
      <w:rPr>
        <w:rFonts w:hint="default"/>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760E4A9B"/>
    <w:multiLevelType w:val="hybridMultilevel"/>
    <w:tmpl w:val="9BC2F968"/>
    <w:lvl w:ilvl="0" w:tplc="96D856E6">
      <w:start w:val="1"/>
      <w:numFmt w:val="decimal"/>
      <w:lvlText w:val="%1."/>
      <w:lvlJc w:val="left"/>
      <w:pPr>
        <w:ind w:left="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00D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AC0E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7AA0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0C38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D05A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528C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2F9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1C95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7731605E"/>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0" w15:restartNumberingAfterBreak="0">
    <w:nsid w:val="77C36401"/>
    <w:multiLevelType w:val="multilevel"/>
    <w:tmpl w:val="92B6C4FE"/>
    <w:lvl w:ilvl="0">
      <w:start w:val="1"/>
      <w:numFmt w:val="decimal"/>
      <w:pStyle w:val="Abstract"/>
      <w:lvlText w:val="%1."/>
      <w:lvlJc w:val="left"/>
      <w:pPr>
        <w:tabs>
          <w:tab w:val="num" w:pos="0"/>
        </w:tabs>
        <w:ind w:left="480" w:hanging="480"/>
      </w:pPr>
      <w:rPr>
        <w:rFonts w:ascii="Arial" w:hAnsi="Arial" w:cs="Arial" w:hint="default"/>
        <w:b w:val="0"/>
        <w:sz w:val="20"/>
        <w:szCs w:val="20"/>
      </w:rPr>
    </w:lvl>
    <w:lvl w:ilvl="1">
      <w:start w:val="1"/>
      <w:numFmt w:val="decimal"/>
      <w:lvlText w:val="%2)"/>
      <w:lvlJc w:val="left"/>
      <w:pPr>
        <w:tabs>
          <w:tab w:val="num" w:pos="720"/>
        </w:tabs>
        <w:ind w:left="1200" w:hanging="480"/>
      </w:pPr>
      <w:rPr>
        <w:rFonts w:hint="default"/>
      </w:rPr>
    </w:lvl>
    <w:lvl w:ilvl="2">
      <w:start w:val="1"/>
      <w:numFmt w:val="decimal"/>
      <w:lvlText w:val="%3."/>
      <w:lvlJc w:val="right"/>
      <w:pPr>
        <w:tabs>
          <w:tab w:val="num" w:pos="1440"/>
        </w:tabs>
        <w:ind w:left="1920" w:hanging="480"/>
      </w:pPr>
      <w:rPr>
        <w:rFonts w:ascii="Arial" w:hAnsi="Arial" w:cs="Arial" w:hint="default"/>
        <w:b w:val="0"/>
        <w:sz w:val="20"/>
        <w:szCs w:val="20"/>
      </w:rPr>
    </w:lvl>
    <w:lvl w:ilvl="3">
      <w:start w:val="1"/>
      <w:numFmt w:val="decimal"/>
      <w:lvlText w:val="%4."/>
      <w:lvlJc w:val="left"/>
      <w:pPr>
        <w:tabs>
          <w:tab w:val="num" w:pos="2160"/>
        </w:tabs>
        <w:ind w:left="2640" w:hanging="480"/>
      </w:pPr>
      <w:rPr>
        <w:rFonts w:hint="default"/>
      </w:rPr>
    </w:lvl>
    <w:lvl w:ilvl="4">
      <w:start w:val="1"/>
      <w:numFmt w:val="decimal"/>
      <w:lvlText w:val="%5."/>
      <w:lvlJc w:val="left"/>
      <w:pPr>
        <w:tabs>
          <w:tab w:val="num" w:pos="2880"/>
        </w:tabs>
        <w:ind w:left="3360" w:hanging="480"/>
      </w:pPr>
      <w:rPr>
        <w:rFonts w:hint="default"/>
      </w:rPr>
    </w:lvl>
    <w:lvl w:ilvl="5">
      <w:start w:val="1"/>
      <w:numFmt w:val="decimal"/>
      <w:lvlText w:val="%6."/>
      <w:lvlJc w:val="left"/>
      <w:pPr>
        <w:tabs>
          <w:tab w:val="num" w:pos="3600"/>
        </w:tabs>
        <w:ind w:left="4080" w:hanging="480"/>
      </w:pPr>
      <w:rPr>
        <w:rFonts w:hint="default"/>
      </w:rPr>
    </w:lvl>
    <w:lvl w:ilvl="6">
      <w:start w:val="1"/>
      <w:numFmt w:val="decimal"/>
      <w:lvlText w:val="%7."/>
      <w:lvlJc w:val="left"/>
      <w:pPr>
        <w:tabs>
          <w:tab w:val="num" w:pos="4320"/>
        </w:tabs>
        <w:ind w:left="4800" w:hanging="48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1" w15:restartNumberingAfterBreak="0">
    <w:nsid w:val="77C8751F"/>
    <w:multiLevelType w:val="hybridMultilevel"/>
    <w:tmpl w:val="0D722FB0"/>
    <w:lvl w:ilvl="0" w:tplc="F56E1FF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AD35AD"/>
    <w:multiLevelType w:val="multilevel"/>
    <w:tmpl w:val="BD0E4896"/>
    <w:lvl w:ilvl="0">
      <w:start w:val="1"/>
      <w:numFmt w:val="decimal"/>
      <w:lvlText w:val="%1."/>
      <w:lvlJc w:val="left"/>
      <w:pPr>
        <w:ind w:left="927" w:hanging="360"/>
      </w:pPr>
      <w:rPr>
        <w:strike w:val="0"/>
      </w:rPr>
    </w:lvl>
    <w:lvl w:ilvl="1">
      <w:start w:val="1"/>
      <w:numFmt w:val="decimal"/>
      <w:lvlText w:val="%2)"/>
      <w:lvlJc w:val="left"/>
      <w:pPr>
        <w:ind w:left="927"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3" w15:restartNumberingAfterBreak="0">
    <w:nsid w:val="7A624A70"/>
    <w:multiLevelType w:val="hybridMultilevel"/>
    <w:tmpl w:val="ADA65638"/>
    <w:lvl w:ilvl="0" w:tplc="2048DB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B181364"/>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5" w15:restartNumberingAfterBreak="0">
    <w:nsid w:val="7E30396B"/>
    <w:multiLevelType w:val="hybridMultilevel"/>
    <w:tmpl w:val="DB142766"/>
    <w:lvl w:ilvl="0" w:tplc="04150001">
      <w:start w:val="1"/>
      <w:numFmt w:val="bullet"/>
      <w:lvlText w:val=""/>
      <w:lvlJc w:val="left"/>
      <w:pPr>
        <w:ind w:left="707" w:hanging="360"/>
      </w:pPr>
      <w:rPr>
        <w:rFonts w:ascii="Symbol" w:hAnsi="Symbol" w:hint="default"/>
      </w:rPr>
    </w:lvl>
    <w:lvl w:ilvl="1" w:tplc="04150003">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106" w15:restartNumberingAfterBreak="0">
    <w:nsid w:val="7E5726E8"/>
    <w:multiLevelType w:val="hybridMultilevel"/>
    <w:tmpl w:val="82AEBD3E"/>
    <w:lvl w:ilvl="0" w:tplc="04150017">
      <w:start w:val="1"/>
      <w:numFmt w:val="lowerLetter"/>
      <w:lvlText w:val="%1)"/>
      <w:lvlJc w:val="left"/>
      <w:pPr>
        <w:ind w:left="1440" w:hanging="360"/>
      </w:pPr>
    </w:lvl>
    <w:lvl w:ilvl="1" w:tplc="801AE186">
      <w:start w:val="1"/>
      <w:numFmt w:val="lowerLetter"/>
      <w:lvlText w:val="%2)"/>
      <w:lvlJc w:val="left"/>
      <w:pPr>
        <w:ind w:left="2160" w:hanging="360"/>
      </w:pPr>
      <w:rPr>
        <w:rFonts w:ascii="Arial" w:eastAsia="Times New Roman" w:hAnsi="Arial" w:cs="Arial"/>
      </w:rPr>
    </w:lvl>
    <w:lvl w:ilvl="2" w:tplc="6A420824">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E92711F"/>
    <w:multiLevelType w:val="hybridMultilevel"/>
    <w:tmpl w:val="2AB23D80"/>
    <w:lvl w:ilvl="0" w:tplc="470601DC">
      <w:start w:val="1"/>
      <w:numFmt w:val="decimal"/>
      <w:lvlText w:val="%1."/>
      <w:lvlJc w:val="right"/>
      <w:pPr>
        <w:ind w:left="8938" w:hanging="432"/>
        <w:jc w:val="right"/>
      </w:pPr>
      <w:rPr>
        <w:rFonts w:ascii="Arial" w:hAnsi="Arial" w:cs="Arial" w:hint="default"/>
        <w:b w:val="0"/>
        <w:color w:val="auto"/>
        <w:w w:val="104"/>
        <w:sz w:val="20"/>
        <w:szCs w:val="20"/>
      </w:rPr>
    </w:lvl>
    <w:lvl w:ilvl="1" w:tplc="515C94CC">
      <w:start w:val="1"/>
      <w:numFmt w:val="decimal"/>
      <w:lvlText w:val="%2)"/>
      <w:lvlJc w:val="left"/>
      <w:pPr>
        <w:ind w:left="9285" w:hanging="278"/>
      </w:pPr>
      <w:rPr>
        <w:rFonts w:ascii="Times New Roman" w:eastAsia="Times New Roman" w:hAnsi="Times New Roman" w:cs="Times New Roman" w:hint="default"/>
        <w:color w:val="313131"/>
        <w:w w:val="106"/>
        <w:sz w:val="21"/>
        <w:szCs w:val="21"/>
      </w:rPr>
    </w:lvl>
    <w:lvl w:ilvl="2" w:tplc="F108498C">
      <w:numFmt w:val="bullet"/>
      <w:lvlText w:val="•"/>
      <w:lvlJc w:val="left"/>
      <w:pPr>
        <w:ind w:left="10354" w:hanging="278"/>
      </w:pPr>
      <w:rPr>
        <w:rFonts w:hint="default"/>
      </w:rPr>
    </w:lvl>
    <w:lvl w:ilvl="3" w:tplc="E6FAA996">
      <w:numFmt w:val="bullet"/>
      <w:lvlText w:val="•"/>
      <w:lvlJc w:val="left"/>
      <w:pPr>
        <w:ind w:left="11414" w:hanging="278"/>
      </w:pPr>
      <w:rPr>
        <w:rFonts w:hint="default"/>
      </w:rPr>
    </w:lvl>
    <w:lvl w:ilvl="4" w:tplc="4D8097AE">
      <w:numFmt w:val="bullet"/>
      <w:lvlText w:val="•"/>
      <w:lvlJc w:val="left"/>
      <w:pPr>
        <w:ind w:left="12474" w:hanging="278"/>
      </w:pPr>
      <w:rPr>
        <w:rFonts w:hint="default"/>
      </w:rPr>
    </w:lvl>
    <w:lvl w:ilvl="5" w:tplc="77743860">
      <w:numFmt w:val="bullet"/>
      <w:lvlText w:val="•"/>
      <w:lvlJc w:val="left"/>
      <w:pPr>
        <w:ind w:left="13534" w:hanging="278"/>
      </w:pPr>
      <w:rPr>
        <w:rFonts w:hint="default"/>
      </w:rPr>
    </w:lvl>
    <w:lvl w:ilvl="6" w:tplc="41305E9A">
      <w:numFmt w:val="bullet"/>
      <w:lvlText w:val="•"/>
      <w:lvlJc w:val="left"/>
      <w:pPr>
        <w:ind w:left="14594" w:hanging="278"/>
      </w:pPr>
      <w:rPr>
        <w:rFonts w:hint="default"/>
      </w:rPr>
    </w:lvl>
    <w:lvl w:ilvl="7" w:tplc="D33AECBC">
      <w:numFmt w:val="bullet"/>
      <w:lvlText w:val="•"/>
      <w:lvlJc w:val="left"/>
      <w:pPr>
        <w:ind w:left="15655" w:hanging="278"/>
      </w:pPr>
      <w:rPr>
        <w:rFonts w:hint="default"/>
      </w:rPr>
    </w:lvl>
    <w:lvl w:ilvl="8" w:tplc="7C60EC0C">
      <w:numFmt w:val="bullet"/>
      <w:lvlText w:val="•"/>
      <w:lvlJc w:val="left"/>
      <w:pPr>
        <w:ind w:left="16715" w:hanging="278"/>
      </w:pPr>
      <w:rPr>
        <w:rFonts w:hint="default"/>
      </w:rPr>
    </w:lvl>
  </w:abstractNum>
  <w:abstractNum w:abstractNumId="108" w15:restartNumberingAfterBreak="0">
    <w:nsid w:val="7F4601C4"/>
    <w:multiLevelType w:val="hybridMultilevel"/>
    <w:tmpl w:val="D97CF92E"/>
    <w:lvl w:ilvl="0" w:tplc="E5466104">
      <w:start w:val="1"/>
      <w:numFmt w:val="decimal"/>
      <w:lvlText w:val="%1."/>
      <w:lvlJc w:val="left"/>
      <w:pPr>
        <w:ind w:left="360" w:hanging="360"/>
      </w:pPr>
      <w:rPr>
        <w:rFonts w:ascii="Arial" w:hAnsi="Arial" w:cs="Arial" w:hint="default"/>
        <w:b w:val="0"/>
        <w:sz w:val="20"/>
        <w:szCs w:val="2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9897052">
    <w:abstractNumId w:val="108"/>
  </w:num>
  <w:num w:numId="2" w16cid:durableId="1230844863">
    <w:abstractNumId w:val="62"/>
  </w:num>
  <w:num w:numId="3" w16cid:durableId="92021193">
    <w:abstractNumId w:val="48"/>
  </w:num>
  <w:num w:numId="4" w16cid:durableId="1806073808">
    <w:abstractNumId w:val="57"/>
  </w:num>
  <w:num w:numId="5" w16cid:durableId="1276860885">
    <w:abstractNumId w:val="100"/>
  </w:num>
  <w:num w:numId="6" w16cid:durableId="12000998">
    <w:abstractNumId w:val="40"/>
  </w:num>
  <w:num w:numId="7" w16cid:durableId="46758307">
    <w:abstractNumId w:val="50"/>
  </w:num>
  <w:num w:numId="8" w16cid:durableId="1784959429">
    <w:abstractNumId w:val="37"/>
  </w:num>
  <w:num w:numId="9" w16cid:durableId="1442995387">
    <w:abstractNumId w:val="6"/>
  </w:num>
  <w:num w:numId="10" w16cid:durableId="2083290062">
    <w:abstractNumId w:val="73"/>
  </w:num>
  <w:num w:numId="11" w16cid:durableId="867256361">
    <w:abstractNumId w:val="90"/>
  </w:num>
  <w:num w:numId="12" w16cid:durableId="1848399284">
    <w:abstractNumId w:val="45"/>
  </w:num>
  <w:num w:numId="13" w16cid:durableId="1549025114">
    <w:abstractNumId w:val="53"/>
  </w:num>
  <w:num w:numId="14" w16cid:durableId="170727687">
    <w:abstractNumId w:val="10"/>
  </w:num>
  <w:num w:numId="15" w16cid:durableId="679089741">
    <w:abstractNumId w:val="94"/>
  </w:num>
  <w:num w:numId="16" w16cid:durableId="719133920">
    <w:abstractNumId w:val="44"/>
  </w:num>
  <w:num w:numId="17" w16cid:durableId="1841696793">
    <w:abstractNumId w:val="34"/>
  </w:num>
  <w:num w:numId="18" w16cid:durableId="1178352710">
    <w:abstractNumId w:val="19"/>
  </w:num>
  <w:num w:numId="19" w16cid:durableId="1546722378">
    <w:abstractNumId w:val="56"/>
  </w:num>
  <w:num w:numId="20" w16cid:durableId="1527257710">
    <w:abstractNumId w:val="103"/>
  </w:num>
  <w:num w:numId="21" w16cid:durableId="1439330691">
    <w:abstractNumId w:val="7"/>
  </w:num>
  <w:num w:numId="22" w16cid:durableId="939726424">
    <w:abstractNumId w:val="83"/>
  </w:num>
  <w:num w:numId="23" w16cid:durableId="1924872912">
    <w:abstractNumId w:val="35"/>
  </w:num>
  <w:num w:numId="24" w16cid:durableId="1140074261">
    <w:abstractNumId w:val="69"/>
  </w:num>
  <w:num w:numId="25" w16cid:durableId="1248464275">
    <w:abstractNumId w:val="101"/>
  </w:num>
  <w:num w:numId="26" w16cid:durableId="1214804466">
    <w:abstractNumId w:val="96"/>
  </w:num>
  <w:num w:numId="27" w16cid:durableId="760415575">
    <w:abstractNumId w:val="13"/>
  </w:num>
  <w:num w:numId="28" w16cid:durableId="1716005392">
    <w:abstractNumId w:val="29"/>
  </w:num>
  <w:num w:numId="29" w16cid:durableId="1198854345">
    <w:abstractNumId w:val="81"/>
  </w:num>
  <w:num w:numId="30" w16cid:durableId="2022123576">
    <w:abstractNumId w:val="38"/>
  </w:num>
  <w:num w:numId="31" w16cid:durableId="247931012">
    <w:abstractNumId w:val="28"/>
  </w:num>
  <w:num w:numId="32" w16cid:durableId="1894274825">
    <w:abstractNumId w:val="12"/>
  </w:num>
  <w:num w:numId="33" w16cid:durableId="643587969">
    <w:abstractNumId w:val="106"/>
  </w:num>
  <w:num w:numId="34" w16cid:durableId="40054092">
    <w:abstractNumId w:val="36"/>
  </w:num>
  <w:num w:numId="35" w16cid:durableId="1269661600">
    <w:abstractNumId w:val="88"/>
  </w:num>
  <w:num w:numId="36" w16cid:durableId="1412385728">
    <w:abstractNumId w:val="71"/>
  </w:num>
  <w:num w:numId="37" w16cid:durableId="413865930">
    <w:abstractNumId w:val="93"/>
  </w:num>
  <w:num w:numId="38" w16cid:durableId="2098670789">
    <w:abstractNumId w:val="18"/>
  </w:num>
  <w:num w:numId="39" w16cid:durableId="241380940">
    <w:abstractNumId w:val="43"/>
  </w:num>
  <w:num w:numId="40" w16cid:durableId="776681005">
    <w:abstractNumId w:val="76"/>
  </w:num>
  <w:num w:numId="41" w16cid:durableId="2087727077">
    <w:abstractNumId w:val="8"/>
  </w:num>
  <w:num w:numId="42" w16cid:durableId="1183006741">
    <w:abstractNumId w:val="86"/>
  </w:num>
  <w:num w:numId="43" w16cid:durableId="1322004022">
    <w:abstractNumId w:val="107"/>
  </w:num>
  <w:num w:numId="44" w16cid:durableId="343829643">
    <w:abstractNumId w:val="49"/>
  </w:num>
  <w:num w:numId="45" w16cid:durableId="605845621">
    <w:abstractNumId w:val="65"/>
  </w:num>
  <w:num w:numId="46" w16cid:durableId="1290014122">
    <w:abstractNumId w:val="97"/>
  </w:num>
  <w:num w:numId="47" w16cid:durableId="2034720193">
    <w:abstractNumId w:val="46"/>
  </w:num>
  <w:num w:numId="48" w16cid:durableId="267542567">
    <w:abstractNumId w:val="9"/>
  </w:num>
  <w:num w:numId="49" w16cid:durableId="110320095">
    <w:abstractNumId w:val="79"/>
  </w:num>
  <w:num w:numId="50" w16cid:durableId="361127493">
    <w:abstractNumId w:val="31"/>
  </w:num>
  <w:num w:numId="51" w16cid:durableId="460542366">
    <w:abstractNumId w:val="98"/>
  </w:num>
  <w:num w:numId="52" w16cid:durableId="1203862621">
    <w:abstractNumId w:val="60"/>
  </w:num>
  <w:num w:numId="53" w16cid:durableId="1441795362">
    <w:abstractNumId w:val="27"/>
  </w:num>
  <w:num w:numId="54" w16cid:durableId="235164179">
    <w:abstractNumId w:val="24"/>
  </w:num>
  <w:num w:numId="55" w16cid:durableId="1530870429">
    <w:abstractNumId w:val="66"/>
  </w:num>
  <w:num w:numId="56" w16cid:durableId="1794134422">
    <w:abstractNumId w:val="55"/>
  </w:num>
  <w:num w:numId="57" w16cid:durableId="124931443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65118069">
    <w:abstractNumId w:val="89"/>
  </w:num>
  <w:num w:numId="59" w16cid:durableId="1672682829">
    <w:abstractNumId w:val="72"/>
  </w:num>
  <w:num w:numId="60" w16cid:durableId="1975258986">
    <w:abstractNumId w:val="54"/>
  </w:num>
  <w:num w:numId="61" w16cid:durableId="1162116516">
    <w:abstractNumId w:val="87"/>
  </w:num>
  <w:num w:numId="62" w16cid:durableId="72818646">
    <w:abstractNumId w:val="64"/>
  </w:num>
  <w:num w:numId="63" w16cid:durableId="1190492158">
    <w:abstractNumId w:val="92"/>
  </w:num>
  <w:num w:numId="64" w16cid:durableId="1670447419">
    <w:abstractNumId w:val="67"/>
  </w:num>
  <w:num w:numId="65" w16cid:durableId="1279022988">
    <w:abstractNumId w:val="61"/>
  </w:num>
  <w:num w:numId="66" w16cid:durableId="2134208367">
    <w:abstractNumId w:val="16"/>
  </w:num>
  <w:num w:numId="67" w16cid:durableId="134613042">
    <w:abstractNumId w:val="91"/>
  </w:num>
  <w:num w:numId="68" w16cid:durableId="832331759">
    <w:abstractNumId w:val="105"/>
  </w:num>
  <w:num w:numId="69" w16cid:durableId="2059356410">
    <w:abstractNumId w:val="30"/>
  </w:num>
  <w:num w:numId="70" w16cid:durableId="207889373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71" w16cid:durableId="486433549">
    <w:abstractNumId w:val="47"/>
  </w:num>
  <w:num w:numId="72" w16cid:durableId="1869180120">
    <w:abstractNumId w:val="3"/>
  </w:num>
  <w:num w:numId="73" w16cid:durableId="1611549027">
    <w:abstractNumId w:val="74"/>
  </w:num>
  <w:num w:numId="74" w16cid:durableId="982345983">
    <w:abstractNumId w:val="26"/>
  </w:num>
  <w:num w:numId="75" w16cid:durableId="944118460">
    <w:abstractNumId w:val="77"/>
  </w:num>
  <w:num w:numId="76" w16cid:durableId="1918705059">
    <w:abstractNumId w:val="21"/>
  </w:num>
  <w:num w:numId="77" w16cid:durableId="1581207728">
    <w:abstractNumId w:val="15"/>
  </w:num>
  <w:num w:numId="78" w16cid:durableId="2116896272">
    <w:abstractNumId w:val="39"/>
  </w:num>
  <w:num w:numId="79" w16cid:durableId="9052613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4024838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420465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040602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839570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25555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267588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070398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0562012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174138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0860030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204994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7569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004922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8242473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350928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026680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0825206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848220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425802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331328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0191148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3487537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925347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7107700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383285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870506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170629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348911">
    <w:abstractNumId w:val="85"/>
  </w:num>
  <w:num w:numId="108" w16cid:durableId="1149980195">
    <w:abstractNumId w:val="1"/>
  </w:num>
  <w:num w:numId="109" w16cid:durableId="1274291484">
    <w:abstractNumId w:val="20"/>
  </w:num>
  <w:num w:numId="110" w16cid:durableId="325015447">
    <w:abstractNumId w:val="42"/>
  </w:num>
  <w:num w:numId="111" w16cid:durableId="1709376923">
    <w:abstractNumId w:val="2"/>
  </w:num>
  <w:num w:numId="112" w16cid:durableId="1086850051">
    <w:abstractNumId w:val="25"/>
  </w:num>
  <w:num w:numId="113" w16cid:durableId="1586377840">
    <w:abstractNumId w:val="99"/>
  </w:num>
  <w:num w:numId="114" w16cid:durableId="1985619512">
    <w:abstractNumId w:val="52"/>
  </w:num>
  <w:num w:numId="115" w16cid:durableId="802039016">
    <w:abstractNumId w:val="104"/>
  </w:num>
  <w:num w:numId="116" w16cid:durableId="1636717099">
    <w:abstractNumId w:val="32"/>
  </w:num>
  <w:num w:numId="117" w16cid:durableId="55057369">
    <w:abstractNumId w:val="41"/>
  </w:num>
  <w:num w:numId="118" w16cid:durableId="452335597">
    <w:abstractNumId w:val="80"/>
  </w:num>
  <w:num w:numId="119" w16cid:durableId="1914394754">
    <w:abstractNumId w:val="84"/>
  </w:num>
  <w:num w:numId="120" w16cid:durableId="2019575137">
    <w:abstractNumId w:val="17"/>
  </w:num>
  <w:num w:numId="121" w16cid:durableId="1315835260">
    <w:abstractNumId w:val="58"/>
  </w:num>
  <w:num w:numId="122" w16cid:durableId="1326740951">
    <w:abstractNumId w:val="51"/>
  </w:num>
  <w:num w:numId="123" w16cid:durableId="300422097">
    <w:abstractNumId w:val="63"/>
  </w:num>
  <w:num w:numId="124" w16cid:durableId="559170758">
    <w:abstractNumId w:val="4"/>
  </w:num>
  <w:num w:numId="125" w16cid:durableId="367225270">
    <w:abstractNumId w:val="0"/>
  </w:num>
  <w:num w:numId="126" w16cid:durableId="1933082110">
    <w:abstractNumId w:val="100"/>
  </w:num>
  <w:num w:numId="127" w16cid:durableId="1273392788">
    <w:abstractNumId w:val="78"/>
  </w:num>
  <w:num w:numId="128" w16cid:durableId="2087484667">
    <w:abstractNumId w:val="70"/>
  </w:num>
  <w:num w:numId="129" w16cid:durableId="1494636316">
    <w:abstractNumId w:val="22"/>
  </w:num>
  <w:num w:numId="130" w16cid:durableId="14832857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131" w16cid:durableId="1738286010">
    <w:abstractNumId w:val="59"/>
  </w:num>
  <w:num w:numId="132" w16cid:durableId="2069069502">
    <w:abstractNumId w:val="11"/>
  </w:num>
  <w:num w:numId="133" w16cid:durableId="1096823291">
    <w:abstractNumId w:val="5"/>
  </w:num>
  <w:num w:numId="134" w16cid:durableId="1969234561">
    <w:abstractNumId w:val="75"/>
  </w:num>
  <w:num w:numId="135" w16cid:durableId="790785582">
    <w:abstractNumId w:val="14"/>
  </w:num>
  <w:num w:numId="136" w16cid:durableId="468667238">
    <w:abstractNumId w:val="95"/>
  </w:num>
  <w:num w:numId="137" w16cid:durableId="1545142654">
    <w:abstractNumId w:val="33"/>
  </w:num>
  <w:num w:numId="138" w16cid:durableId="1816871536">
    <w:abstractNumId w:val="23"/>
  </w:num>
  <w:num w:numId="139" w16cid:durableId="1380743835">
    <w:abstractNumId w:val="102"/>
  </w:num>
  <w:num w:numId="140" w16cid:durableId="1479762442">
    <w:abstractNumId w:val="8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90"/>
    <w:rsid w:val="000007D7"/>
    <w:rsid w:val="000009FC"/>
    <w:rsid w:val="000014B3"/>
    <w:rsid w:val="00005EEF"/>
    <w:rsid w:val="00006E80"/>
    <w:rsid w:val="0000763D"/>
    <w:rsid w:val="00007CEB"/>
    <w:rsid w:val="00010AC4"/>
    <w:rsid w:val="00010EF3"/>
    <w:rsid w:val="00014842"/>
    <w:rsid w:val="000159A2"/>
    <w:rsid w:val="00020E4E"/>
    <w:rsid w:val="00023878"/>
    <w:rsid w:val="000302C3"/>
    <w:rsid w:val="00031033"/>
    <w:rsid w:val="000312BC"/>
    <w:rsid w:val="000325F5"/>
    <w:rsid w:val="00035494"/>
    <w:rsid w:val="00037445"/>
    <w:rsid w:val="00040EB8"/>
    <w:rsid w:val="00040F1F"/>
    <w:rsid w:val="00041C83"/>
    <w:rsid w:val="00041F5C"/>
    <w:rsid w:val="00042BB1"/>
    <w:rsid w:val="00042CD6"/>
    <w:rsid w:val="00042F8B"/>
    <w:rsid w:val="00044D80"/>
    <w:rsid w:val="00046B41"/>
    <w:rsid w:val="00050D71"/>
    <w:rsid w:val="0005259F"/>
    <w:rsid w:val="000556EC"/>
    <w:rsid w:val="000566C8"/>
    <w:rsid w:val="00057057"/>
    <w:rsid w:val="00057FE8"/>
    <w:rsid w:val="000618B3"/>
    <w:rsid w:val="00061994"/>
    <w:rsid w:val="000623AF"/>
    <w:rsid w:val="000645A5"/>
    <w:rsid w:val="000650DA"/>
    <w:rsid w:val="0006540A"/>
    <w:rsid w:val="00066645"/>
    <w:rsid w:val="00067AB5"/>
    <w:rsid w:val="00067B2A"/>
    <w:rsid w:val="00071B62"/>
    <w:rsid w:val="00074B37"/>
    <w:rsid w:val="00076B9E"/>
    <w:rsid w:val="0007705C"/>
    <w:rsid w:val="00077EA4"/>
    <w:rsid w:val="0008059F"/>
    <w:rsid w:val="000826CF"/>
    <w:rsid w:val="000846BD"/>
    <w:rsid w:val="00084EBF"/>
    <w:rsid w:val="000861E9"/>
    <w:rsid w:val="00087A9D"/>
    <w:rsid w:val="000902CB"/>
    <w:rsid w:val="00091836"/>
    <w:rsid w:val="00091EE7"/>
    <w:rsid w:val="000930D0"/>
    <w:rsid w:val="00094271"/>
    <w:rsid w:val="00094A68"/>
    <w:rsid w:val="00095C36"/>
    <w:rsid w:val="00096606"/>
    <w:rsid w:val="000967BD"/>
    <w:rsid w:val="000A044D"/>
    <w:rsid w:val="000A1662"/>
    <w:rsid w:val="000A1D4F"/>
    <w:rsid w:val="000A4DD8"/>
    <w:rsid w:val="000A57A1"/>
    <w:rsid w:val="000A6154"/>
    <w:rsid w:val="000A77FB"/>
    <w:rsid w:val="000A7AB2"/>
    <w:rsid w:val="000B024E"/>
    <w:rsid w:val="000B51DB"/>
    <w:rsid w:val="000B55FD"/>
    <w:rsid w:val="000C2407"/>
    <w:rsid w:val="000C2B98"/>
    <w:rsid w:val="000C45F1"/>
    <w:rsid w:val="000C56C1"/>
    <w:rsid w:val="000C6701"/>
    <w:rsid w:val="000C689C"/>
    <w:rsid w:val="000C6B87"/>
    <w:rsid w:val="000C6D1A"/>
    <w:rsid w:val="000D4DDE"/>
    <w:rsid w:val="000D569B"/>
    <w:rsid w:val="000D597D"/>
    <w:rsid w:val="000D6059"/>
    <w:rsid w:val="000D69D6"/>
    <w:rsid w:val="000D7A79"/>
    <w:rsid w:val="000D7E53"/>
    <w:rsid w:val="000E028A"/>
    <w:rsid w:val="000E06CE"/>
    <w:rsid w:val="000E09DB"/>
    <w:rsid w:val="000E1E89"/>
    <w:rsid w:val="000E4503"/>
    <w:rsid w:val="000E45F5"/>
    <w:rsid w:val="000E4888"/>
    <w:rsid w:val="000E6A88"/>
    <w:rsid w:val="000F1C6C"/>
    <w:rsid w:val="000F3482"/>
    <w:rsid w:val="000F69ED"/>
    <w:rsid w:val="000F716F"/>
    <w:rsid w:val="000F728F"/>
    <w:rsid w:val="001017D0"/>
    <w:rsid w:val="00102886"/>
    <w:rsid w:val="00102BF6"/>
    <w:rsid w:val="00102F69"/>
    <w:rsid w:val="00103F9E"/>
    <w:rsid w:val="00103FEB"/>
    <w:rsid w:val="00104AF7"/>
    <w:rsid w:val="00105320"/>
    <w:rsid w:val="00107ECD"/>
    <w:rsid w:val="001102C8"/>
    <w:rsid w:val="00113144"/>
    <w:rsid w:val="00113E73"/>
    <w:rsid w:val="001144C1"/>
    <w:rsid w:val="0011690F"/>
    <w:rsid w:val="00117C13"/>
    <w:rsid w:val="001201C2"/>
    <w:rsid w:val="00122DF5"/>
    <w:rsid w:val="001249E1"/>
    <w:rsid w:val="00125028"/>
    <w:rsid w:val="001258C8"/>
    <w:rsid w:val="001260A4"/>
    <w:rsid w:val="0012624F"/>
    <w:rsid w:val="00126726"/>
    <w:rsid w:val="00130E78"/>
    <w:rsid w:val="00134244"/>
    <w:rsid w:val="0013487C"/>
    <w:rsid w:val="00136B55"/>
    <w:rsid w:val="00140A2C"/>
    <w:rsid w:val="00140E51"/>
    <w:rsid w:val="00141D82"/>
    <w:rsid w:val="0014291D"/>
    <w:rsid w:val="00144131"/>
    <w:rsid w:val="00145297"/>
    <w:rsid w:val="0014597A"/>
    <w:rsid w:val="0014649C"/>
    <w:rsid w:val="001549A3"/>
    <w:rsid w:val="00154AFE"/>
    <w:rsid w:val="00154F7A"/>
    <w:rsid w:val="00155674"/>
    <w:rsid w:val="0015759F"/>
    <w:rsid w:val="00160ADD"/>
    <w:rsid w:val="001616DF"/>
    <w:rsid w:val="00163CFD"/>
    <w:rsid w:val="0016475E"/>
    <w:rsid w:val="00164EF4"/>
    <w:rsid w:val="00166FC8"/>
    <w:rsid w:val="00167349"/>
    <w:rsid w:val="001673FA"/>
    <w:rsid w:val="00167C21"/>
    <w:rsid w:val="001753F4"/>
    <w:rsid w:val="00176778"/>
    <w:rsid w:val="00181FA1"/>
    <w:rsid w:val="001855D9"/>
    <w:rsid w:val="001858CC"/>
    <w:rsid w:val="00186C57"/>
    <w:rsid w:val="001870DE"/>
    <w:rsid w:val="001872FC"/>
    <w:rsid w:val="001919C1"/>
    <w:rsid w:val="001922FB"/>
    <w:rsid w:val="00192543"/>
    <w:rsid w:val="00192BEC"/>
    <w:rsid w:val="00193E1C"/>
    <w:rsid w:val="00196271"/>
    <w:rsid w:val="001A0B1B"/>
    <w:rsid w:val="001A11A1"/>
    <w:rsid w:val="001A155D"/>
    <w:rsid w:val="001A3FBE"/>
    <w:rsid w:val="001A4ED6"/>
    <w:rsid w:val="001A79F9"/>
    <w:rsid w:val="001B073C"/>
    <w:rsid w:val="001B11DB"/>
    <w:rsid w:val="001B347E"/>
    <w:rsid w:val="001B36AD"/>
    <w:rsid w:val="001B4377"/>
    <w:rsid w:val="001B4C03"/>
    <w:rsid w:val="001B5237"/>
    <w:rsid w:val="001B5D19"/>
    <w:rsid w:val="001B7864"/>
    <w:rsid w:val="001B79A9"/>
    <w:rsid w:val="001B7CB0"/>
    <w:rsid w:val="001B7F03"/>
    <w:rsid w:val="001C14C2"/>
    <w:rsid w:val="001C1BF8"/>
    <w:rsid w:val="001C1C98"/>
    <w:rsid w:val="001C238F"/>
    <w:rsid w:val="001C2DCC"/>
    <w:rsid w:val="001C3185"/>
    <w:rsid w:val="001C4D6D"/>
    <w:rsid w:val="001D0CDC"/>
    <w:rsid w:val="001D106C"/>
    <w:rsid w:val="001D197B"/>
    <w:rsid w:val="001D1ECA"/>
    <w:rsid w:val="001D4E40"/>
    <w:rsid w:val="001D698E"/>
    <w:rsid w:val="001D7007"/>
    <w:rsid w:val="001D74D5"/>
    <w:rsid w:val="001D7732"/>
    <w:rsid w:val="001D78A3"/>
    <w:rsid w:val="001D7E04"/>
    <w:rsid w:val="001D7EE2"/>
    <w:rsid w:val="001E2410"/>
    <w:rsid w:val="001E2F27"/>
    <w:rsid w:val="001E4781"/>
    <w:rsid w:val="001F2E58"/>
    <w:rsid w:val="001F4636"/>
    <w:rsid w:val="001F5263"/>
    <w:rsid w:val="001F527D"/>
    <w:rsid w:val="001F552E"/>
    <w:rsid w:val="001F5DF5"/>
    <w:rsid w:val="001F5F64"/>
    <w:rsid w:val="001F6964"/>
    <w:rsid w:val="001F7ED9"/>
    <w:rsid w:val="001F7F2D"/>
    <w:rsid w:val="00200376"/>
    <w:rsid w:val="00200D0B"/>
    <w:rsid w:val="00200D6B"/>
    <w:rsid w:val="00204472"/>
    <w:rsid w:val="002044AB"/>
    <w:rsid w:val="00210439"/>
    <w:rsid w:val="00210B65"/>
    <w:rsid w:val="002129FF"/>
    <w:rsid w:val="002158E5"/>
    <w:rsid w:val="00216BA1"/>
    <w:rsid w:val="00221DA5"/>
    <w:rsid w:val="00222F9A"/>
    <w:rsid w:val="00223383"/>
    <w:rsid w:val="00223EFE"/>
    <w:rsid w:val="002273FB"/>
    <w:rsid w:val="002316C3"/>
    <w:rsid w:val="00231E42"/>
    <w:rsid w:val="00233F97"/>
    <w:rsid w:val="002342C9"/>
    <w:rsid w:val="00234300"/>
    <w:rsid w:val="002359B0"/>
    <w:rsid w:val="0023630E"/>
    <w:rsid w:val="00236BBD"/>
    <w:rsid w:val="00236D29"/>
    <w:rsid w:val="00236F05"/>
    <w:rsid w:val="00237B04"/>
    <w:rsid w:val="00237B50"/>
    <w:rsid w:val="00241876"/>
    <w:rsid w:val="002418D3"/>
    <w:rsid w:val="0024301D"/>
    <w:rsid w:val="002447C6"/>
    <w:rsid w:val="00245978"/>
    <w:rsid w:val="00246639"/>
    <w:rsid w:val="00247859"/>
    <w:rsid w:val="00247B2B"/>
    <w:rsid w:val="00250D86"/>
    <w:rsid w:val="0025123E"/>
    <w:rsid w:val="00251949"/>
    <w:rsid w:val="00251F5B"/>
    <w:rsid w:val="0025234D"/>
    <w:rsid w:val="00252F81"/>
    <w:rsid w:val="002530B6"/>
    <w:rsid w:val="002539F5"/>
    <w:rsid w:val="002539F7"/>
    <w:rsid w:val="00254447"/>
    <w:rsid w:val="00254B22"/>
    <w:rsid w:val="00256B8A"/>
    <w:rsid w:val="002572B0"/>
    <w:rsid w:val="00257D00"/>
    <w:rsid w:val="00260084"/>
    <w:rsid w:val="00261516"/>
    <w:rsid w:val="0026508C"/>
    <w:rsid w:val="0026698E"/>
    <w:rsid w:val="00270E93"/>
    <w:rsid w:val="00277F55"/>
    <w:rsid w:val="002802FD"/>
    <w:rsid w:val="00281207"/>
    <w:rsid w:val="0028131B"/>
    <w:rsid w:val="002827A8"/>
    <w:rsid w:val="00282934"/>
    <w:rsid w:val="00283B1C"/>
    <w:rsid w:val="00283DAF"/>
    <w:rsid w:val="00285833"/>
    <w:rsid w:val="0029038D"/>
    <w:rsid w:val="00291DD8"/>
    <w:rsid w:val="00292CD9"/>
    <w:rsid w:val="002934AA"/>
    <w:rsid w:val="002965C5"/>
    <w:rsid w:val="0029680F"/>
    <w:rsid w:val="00296E1C"/>
    <w:rsid w:val="002A0AA7"/>
    <w:rsid w:val="002A11F9"/>
    <w:rsid w:val="002A3630"/>
    <w:rsid w:val="002A3CDB"/>
    <w:rsid w:val="002A3F77"/>
    <w:rsid w:val="002A4546"/>
    <w:rsid w:val="002A6494"/>
    <w:rsid w:val="002A7053"/>
    <w:rsid w:val="002A792F"/>
    <w:rsid w:val="002A7BB2"/>
    <w:rsid w:val="002B0411"/>
    <w:rsid w:val="002B6465"/>
    <w:rsid w:val="002B6E0E"/>
    <w:rsid w:val="002B7063"/>
    <w:rsid w:val="002C14C4"/>
    <w:rsid w:val="002C16DA"/>
    <w:rsid w:val="002C4183"/>
    <w:rsid w:val="002D0649"/>
    <w:rsid w:val="002D113E"/>
    <w:rsid w:val="002D1DE8"/>
    <w:rsid w:val="002D653E"/>
    <w:rsid w:val="002D6FD9"/>
    <w:rsid w:val="002E1B1F"/>
    <w:rsid w:val="002E251D"/>
    <w:rsid w:val="002E2BE5"/>
    <w:rsid w:val="002E64B7"/>
    <w:rsid w:val="002E7DBB"/>
    <w:rsid w:val="002F141A"/>
    <w:rsid w:val="002F3E63"/>
    <w:rsid w:val="002F4A77"/>
    <w:rsid w:val="002F4BBD"/>
    <w:rsid w:val="002F6255"/>
    <w:rsid w:val="002F6A4E"/>
    <w:rsid w:val="002F6D28"/>
    <w:rsid w:val="002F735F"/>
    <w:rsid w:val="002F7618"/>
    <w:rsid w:val="0030032F"/>
    <w:rsid w:val="00301CAB"/>
    <w:rsid w:val="00302FBD"/>
    <w:rsid w:val="003060E2"/>
    <w:rsid w:val="00314B9E"/>
    <w:rsid w:val="003167CB"/>
    <w:rsid w:val="00316F23"/>
    <w:rsid w:val="003170F9"/>
    <w:rsid w:val="00317E39"/>
    <w:rsid w:val="00320445"/>
    <w:rsid w:val="00320B5D"/>
    <w:rsid w:val="00321355"/>
    <w:rsid w:val="00324E71"/>
    <w:rsid w:val="003270B2"/>
    <w:rsid w:val="00327861"/>
    <w:rsid w:val="00332008"/>
    <w:rsid w:val="00332A07"/>
    <w:rsid w:val="0033408C"/>
    <w:rsid w:val="003343C2"/>
    <w:rsid w:val="00334B7B"/>
    <w:rsid w:val="00340CD5"/>
    <w:rsid w:val="003442DE"/>
    <w:rsid w:val="0034445D"/>
    <w:rsid w:val="0034457A"/>
    <w:rsid w:val="00344912"/>
    <w:rsid w:val="00345EC6"/>
    <w:rsid w:val="00346204"/>
    <w:rsid w:val="00346390"/>
    <w:rsid w:val="003507E3"/>
    <w:rsid w:val="00350AFC"/>
    <w:rsid w:val="0035102C"/>
    <w:rsid w:val="00353749"/>
    <w:rsid w:val="00355EE0"/>
    <w:rsid w:val="00360020"/>
    <w:rsid w:val="003607B2"/>
    <w:rsid w:val="003612C4"/>
    <w:rsid w:val="00362C92"/>
    <w:rsid w:val="00362F32"/>
    <w:rsid w:val="00365680"/>
    <w:rsid w:val="00366627"/>
    <w:rsid w:val="00367F89"/>
    <w:rsid w:val="00372882"/>
    <w:rsid w:val="00375783"/>
    <w:rsid w:val="00375FFC"/>
    <w:rsid w:val="00377196"/>
    <w:rsid w:val="00381319"/>
    <w:rsid w:val="00381F8F"/>
    <w:rsid w:val="0038214F"/>
    <w:rsid w:val="003823A6"/>
    <w:rsid w:val="00383244"/>
    <w:rsid w:val="003834E7"/>
    <w:rsid w:val="00383CB1"/>
    <w:rsid w:val="00386934"/>
    <w:rsid w:val="003874ED"/>
    <w:rsid w:val="003875BA"/>
    <w:rsid w:val="00387C42"/>
    <w:rsid w:val="00390345"/>
    <w:rsid w:val="00390423"/>
    <w:rsid w:val="0039079C"/>
    <w:rsid w:val="00390E3A"/>
    <w:rsid w:val="00392FCD"/>
    <w:rsid w:val="00393294"/>
    <w:rsid w:val="003938A9"/>
    <w:rsid w:val="00393EC6"/>
    <w:rsid w:val="003944BE"/>
    <w:rsid w:val="00396641"/>
    <w:rsid w:val="00396945"/>
    <w:rsid w:val="00397DB9"/>
    <w:rsid w:val="003A353C"/>
    <w:rsid w:val="003A4358"/>
    <w:rsid w:val="003B2FF5"/>
    <w:rsid w:val="003B37BF"/>
    <w:rsid w:val="003B3C83"/>
    <w:rsid w:val="003B5D6F"/>
    <w:rsid w:val="003B5F1B"/>
    <w:rsid w:val="003B63AA"/>
    <w:rsid w:val="003B67CD"/>
    <w:rsid w:val="003B752F"/>
    <w:rsid w:val="003C01D5"/>
    <w:rsid w:val="003C0CC4"/>
    <w:rsid w:val="003C0F14"/>
    <w:rsid w:val="003C0FE4"/>
    <w:rsid w:val="003C588E"/>
    <w:rsid w:val="003C6D34"/>
    <w:rsid w:val="003C6D75"/>
    <w:rsid w:val="003C6E89"/>
    <w:rsid w:val="003D1980"/>
    <w:rsid w:val="003D2585"/>
    <w:rsid w:val="003D2E4D"/>
    <w:rsid w:val="003D312D"/>
    <w:rsid w:val="003D3A2B"/>
    <w:rsid w:val="003D444C"/>
    <w:rsid w:val="003D521D"/>
    <w:rsid w:val="003D7AA5"/>
    <w:rsid w:val="003E4F53"/>
    <w:rsid w:val="003E6E03"/>
    <w:rsid w:val="003E7616"/>
    <w:rsid w:val="003F283D"/>
    <w:rsid w:val="003F345F"/>
    <w:rsid w:val="003F4404"/>
    <w:rsid w:val="003F4E66"/>
    <w:rsid w:val="003F5188"/>
    <w:rsid w:val="003F52CC"/>
    <w:rsid w:val="003F54B7"/>
    <w:rsid w:val="003F6F06"/>
    <w:rsid w:val="003F73DD"/>
    <w:rsid w:val="0040038E"/>
    <w:rsid w:val="00403449"/>
    <w:rsid w:val="0040358F"/>
    <w:rsid w:val="00403D52"/>
    <w:rsid w:val="004054E6"/>
    <w:rsid w:val="004056D5"/>
    <w:rsid w:val="0040641A"/>
    <w:rsid w:val="00415654"/>
    <w:rsid w:val="004159C6"/>
    <w:rsid w:val="004165C9"/>
    <w:rsid w:val="00417150"/>
    <w:rsid w:val="004175F4"/>
    <w:rsid w:val="0042192E"/>
    <w:rsid w:val="004228B0"/>
    <w:rsid w:val="004249C1"/>
    <w:rsid w:val="0042684B"/>
    <w:rsid w:val="004277CE"/>
    <w:rsid w:val="004321C1"/>
    <w:rsid w:val="004351D4"/>
    <w:rsid w:val="00435B59"/>
    <w:rsid w:val="00435BA1"/>
    <w:rsid w:val="0043729B"/>
    <w:rsid w:val="00441150"/>
    <w:rsid w:val="00443D7B"/>
    <w:rsid w:val="0044446A"/>
    <w:rsid w:val="00444E81"/>
    <w:rsid w:val="00445CED"/>
    <w:rsid w:val="004460AC"/>
    <w:rsid w:val="00446207"/>
    <w:rsid w:val="00446EEB"/>
    <w:rsid w:val="00447272"/>
    <w:rsid w:val="0044734B"/>
    <w:rsid w:val="00447AB7"/>
    <w:rsid w:val="00450C04"/>
    <w:rsid w:val="0045379F"/>
    <w:rsid w:val="00453C55"/>
    <w:rsid w:val="004573E9"/>
    <w:rsid w:val="00460656"/>
    <w:rsid w:val="0046537D"/>
    <w:rsid w:val="004666C1"/>
    <w:rsid w:val="00467343"/>
    <w:rsid w:val="00467F58"/>
    <w:rsid w:val="0047394C"/>
    <w:rsid w:val="00475086"/>
    <w:rsid w:val="004755B0"/>
    <w:rsid w:val="00476B7D"/>
    <w:rsid w:val="00476F53"/>
    <w:rsid w:val="00477390"/>
    <w:rsid w:val="004774ED"/>
    <w:rsid w:val="00477B42"/>
    <w:rsid w:val="00477DB3"/>
    <w:rsid w:val="0048003A"/>
    <w:rsid w:val="004809A1"/>
    <w:rsid w:val="00482313"/>
    <w:rsid w:val="00482D69"/>
    <w:rsid w:val="00484C16"/>
    <w:rsid w:val="00484F90"/>
    <w:rsid w:val="00490E70"/>
    <w:rsid w:val="004954AE"/>
    <w:rsid w:val="0049623D"/>
    <w:rsid w:val="00496A05"/>
    <w:rsid w:val="00496B80"/>
    <w:rsid w:val="004A039E"/>
    <w:rsid w:val="004A06A7"/>
    <w:rsid w:val="004A077D"/>
    <w:rsid w:val="004A48F9"/>
    <w:rsid w:val="004A5794"/>
    <w:rsid w:val="004A67D3"/>
    <w:rsid w:val="004A6C33"/>
    <w:rsid w:val="004A7712"/>
    <w:rsid w:val="004B24D6"/>
    <w:rsid w:val="004B2818"/>
    <w:rsid w:val="004B4A9C"/>
    <w:rsid w:val="004B53B6"/>
    <w:rsid w:val="004B55BF"/>
    <w:rsid w:val="004B71C0"/>
    <w:rsid w:val="004C01B7"/>
    <w:rsid w:val="004C3185"/>
    <w:rsid w:val="004C4870"/>
    <w:rsid w:val="004C4B80"/>
    <w:rsid w:val="004C79AC"/>
    <w:rsid w:val="004C7FB4"/>
    <w:rsid w:val="004D011F"/>
    <w:rsid w:val="004D0193"/>
    <w:rsid w:val="004D0665"/>
    <w:rsid w:val="004D2E35"/>
    <w:rsid w:val="004D4F71"/>
    <w:rsid w:val="004D6129"/>
    <w:rsid w:val="004D6946"/>
    <w:rsid w:val="004D6AD0"/>
    <w:rsid w:val="004D7211"/>
    <w:rsid w:val="004D73B9"/>
    <w:rsid w:val="004E0BCC"/>
    <w:rsid w:val="004E188A"/>
    <w:rsid w:val="004E4D1E"/>
    <w:rsid w:val="004E5067"/>
    <w:rsid w:val="004E56D0"/>
    <w:rsid w:val="004E6A25"/>
    <w:rsid w:val="004E703D"/>
    <w:rsid w:val="004E7ED6"/>
    <w:rsid w:val="004F0769"/>
    <w:rsid w:val="004F176D"/>
    <w:rsid w:val="004F1E7F"/>
    <w:rsid w:val="004F3C2C"/>
    <w:rsid w:val="004F4AD3"/>
    <w:rsid w:val="004F5A9E"/>
    <w:rsid w:val="004F5B4C"/>
    <w:rsid w:val="004F5E9B"/>
    <w:rsid w:val="004F72AE"/>
    <w:rsid w:val="0050057C"/>
    <w:rsid w:val="00507850"/>
    <w:rsid w:val="00510030"/>
    <w:rsid w:val="005106A6"/>
    <w:rsid w:val="005116E0"/>
    <w:rsid w:val="00512EA5"/>
    <w:rsid w:val="00512F34"/>
    <w:rsid w:val="005157D3"/>
    <w:rsid w:val="00516ABE"/>
    <w:rsid w:val="0052212E"/>
    <w:rsid w:val="00523CE5"/>
    <w:rsid w:val="0052554D"/>
    <w:rsid w:val="00525A2E"/>
    <w:rsid w:val="00525C18"/>
    <w:rsid w:val="005309DA"/>
    <w:rsid w:val="00530B67"/>
    <w:rsid w:val="00530C86"/>
    <w:rsid w:val="00530CE6"/>
    <w:rsid w:val="00532828"/>
    <w:rsid w:val="0053445E"/>
    <w:rsid w:val="00536458"/>
    <w:rsid w:val="00536A48"/>
    <w:rsid w:val="005375DF"/>
    <w:rsid w:val="00537E30"/>
    <w:rsid w:val="00541642"/>
    <w:rsid w:val="005430AD"/>
    <w:rsid w:val="00544E27"/>
    <w:rsid w:val="005458CA"/>
    <w:rsid w:val="00546226"/>
    <w:rsid w:val="00547398"/>
    <w:rsid w:val="00553959"/>
    <w:rsid w:val="0055656D"/>
    <w:rsid w:val="0055700D"/>
    <w:rsid w:val="005571C5"/>
    <w:rsid w:val="00560605"/>
    <w:rsid w:val="0056112F"/>
    <w:rsid w:val="00562003"/>
    <w:rsid w:val="00562748"/>
    <w:rsid w:val="005636E8"/>
    <w:rsid w:val="00564ABB"/>
    <w:rsid w:val="005650D2"/>
    <w:rsid w:val="00565C1C"/>
    <w:rsid w:val="00566CDE"/>
    <w:rsid w:val="0057015B"/>
    <w:rsid w:val="00570EDD"/>
    <w:rsid w:val="0057100C"/>
    <w:rsid w:val="0057285B"/>
    <w:rsid w:val="00572F3A"/>
    <w:rsid w:val="00574D71"/>
    <w:rsid w:val="00575629"/>
    <w:rsid w:val="00575BC1"/>
    <w:rsid w:val="0057645C"/>
    <w:rsid w:val="00576E39"/>
    <w:rsid w:val="00580A2E"/>
    <w:rsid w:val="00584FCA"/>
    <w:rsid w:val="00590B9A"/>
    <w:rsid w:val="0059183C"/>
    <w:rsid w:val="005920A9"/>
    <w:rsid w:val="00592A50"/>
    <w:rsid w:val="00592F07"/>
    <w:rsid w:val="005964AF"/>
    <w:rsid w:val="005A089A"/>
    <w:rsid w:val="005A3BD9"/>
    <w:rsid w:val="005A7301"/>
    <w:rsid w:val="005A7EF0"/>
    <w:rsid w:val="005B0BFA"/>
    <w:rsid w:val="005B2D5D"/>
    <w:rsid w:val="005B5587"/>
    <w:rsid w:val="005B6F73"/>
    <w:rsid w:val="005B7584"/>
    <w:rsid w:val="005B7615"/>
    <w:rsid w:val="005C0175"/>
    <w:rsid w:val="005C0F68"/>
    <w:rsid w:val="005C14B2"/>
    <w:rsid w:val="005C204F"/>
    <w:rsid w:val="005C2904"/>
    <w:rsid w:val="005C4602"/>
    <w:rsid w:val="005C7651"/>
    <w:rsid w:val="005D0886"/>
    <w:rsid w:val="005D1CB4"/>
    <w:rsid w:val="005D2B5B"/>
    <w:rsid w:val="005D55D3"/>
    <w:rsid w:val="005E000E"/>
    <w:rsid w:val="005E0834"/>
    <w:rsid w:val="005E09D8"/>
    <w:rsid w:val="005E15A3"/>
    <w:rsid w:val="005E1F38"/>
    <w:rsid w:val="005E22C6"/>
    <w:rsid w:val="005E494B"/>
    <w:rsid w:val="005E4BDB"/>
    <w:rsid w:val="005E6E19"/>
    <w:rsid w:val="005E6EDB"/>
    <w:rsid w:val="005F0026"/>
    <w:rsid w:val="005F0FC4"/>
    <w:rsid w:val="005F18DC"/>
    <w:rsid w:val="005F2C18"/>
    <w:rsid w:val="005F4272"/>
    <w:rsid w:val="005F73DF"/>
    <w:rsid w:val="005F7599"/>
    <w:rsid w:val="005F7DAB"/>
    <w:rsid w:val="00600D88"/>
    <w:rsid w:val="006011EF"/>
    <w:rsid w:val="00601332"/>
    <w:rsid w:val="00603025"/>
    <w:rsid w:val="0060317F"/>
    <w:rsid w:val="006042A5"/>
    <w:rsid w:val="00604FBC"/>
    <w:rsid w:val="006067EE"/>
    <w:rsid w:val="006074F7"/>
    <w:rsid w:val="00610023"/>
    <w:rsid w:val="00611DED"/>
    <w:rsid w:val="006120EA"/>
    <w:rsid w:val="006122CC"/>
    <w:rsid w:val="00613635"/>
    <w:rsid w:val="00613885"/>
    <w:rsid w:val="00614BF6"/>
    <w:rsid w:val="00614CAA"/>
    <w:rsid w:val="0061532C"/>
    <w:rsid w:val="00615817"/>
    <w:rsid w:val="006170AF"/>
    <w:rsid w:val="00623CDD"/>
    <w:rsid w:val="00630ED4"/>
    <w:rsid w:val="006315FB"/>
    <w:rsid w:val="006318C6"/>
    <w:rsid w:val="00632CAC"/>
    <w:rsid w:val="00633F91"/>
    <w:rsid w:val="00635E36"/>
    <w:rsid w:val="00636B87"/>
    <w:rsid w:val="00637895"/>
    <w:rsid w:val="006404DD"/>
    <w:rsid w:val="00640D1A"/>
    <w:rsid w:val="006410B5"/>
    <w:rsid w:val="00641DC6"/>
    <w:rsid w:val="00643394"/>
    <w:rsid w:val="00645FEA"/>
    <w:rsid w:val="00647308"/>
    <w:rsid w:val="00650487"/>
    <w:rsid w:val="0065146E"/>
    <w:rsid w:val="00651BFF"/>
    <w:rsid w:val="00651E3E"/>
    <w:rsid w:val="0065201F"/>
    <w:rsid w:val="00652964"/>
    <w:rsid w:val="00654286"/>
    <w:rsid w:val="00655BF0"/>
    <w:rsid w:val="006562F6"/>
    <w:rsid w:val="00656B78"/>
    <w:rsid w:val="00657821"/>
    <w:rsid w:val="0066147E"/>
    <w:rsid w:val="00663BD2"/>
    <w:rsid w:val="00664BED"/>
    <w:rsid w:val="006655B0"/>
    <w:rsid w:val="00667258"/>
    <w:rsid w:val="00671767"/>
    <w:rsid w:val="0067231D"/>
    <w:rsid w:val="0067241B"/>
    <w:rsid w:val="00674C95"/>
    <w:rsid w:val="006755E3"/>
    <w:rsid w:val="006760FE"/>
    <w:rsid w:val="0068070E"/>
    <w:rsid w:val="0068089E"/>
    <w:rsid w:val="00682CDF"/>
    <w:rsid w:val="00683876"/>
    <w:rsid w:val="006839C2"/>
    <w:rsid w:val="00683A39"/>
    <w:rsid w:val="006850F7"/>
    <w:rsid w:val="006855AA"/>
    <w:rsid w:val="0068628D"/>
    <w:rsid w:val="0068645D"/>
    <w:rsid w:val="0068792D"/>
    <w:rsid w:val="00690DAF"/>
    <w:rsid w:val="00691AA5"/>
    <w:rsid w:val="0069213E"/>
    <w:rsid w:val="00693652"/>
    <w:rsid w:val="00694213"/>
    <w:rsid w:val="00694414"/>
    <w:rsid w:val="006947D9"/>
    <w:rsid w:val="006A12F1"/>
    <w:rsid w:val="006A5756"/>
    <w:rsid w:val="006A6053"/>
    <w:rsid w:val="006B2A6A"/>
    <w:rsid w:val="006B2AA4"/>
    <w:rsid w:val="006B2AB6"/>
    <w:rsid w:val="006B3525"/>
    <w:rsid w:val="006B3EEA"/>
    <w:rsid w:val="006B47CA"/>
    <w:rsid w:val="006B5367"/>
    <w:rsid w:val="006B78BC"/>
    <w:rsid w:val="006C15AD"/>
    <w:rsid w:val="006C1889"/>
    <w:rsid w:val="006C1C41"/>
    <w:rsid w:val="006C4AB6"/>
    <w:rsid w:val="006C6198"/>
    <w:rsid w:val="006C692E"/>
    <w:rsid w:val="006C7887"/>
    <w:rsid w:val="006D2EB3"/>
    <w:rsid w:val="006D3EAB"/>
    <w:rsid w:val="006D3FAF"/>
    <w:rsid w:val="006D6139"/>
    <w:rsid w:val="006D62C6"/>
    <w:rsid w:val="006D64BC"/>
    <w:rsid w:val="006D7CC5"/>
    <w:rsid w:val="006E0208"/>
    <w:rsid w:val="006E1238"/>
    <w:rsid w:val="006E353E"/>
    <w:rsid w:val="006E62DB"/>
    <w:rsid w:val="006F08F7"/>
    <w:rsid w:val="006F1203"/>
    <w:rsid w:val="006F4181"/>
    <w:rsid w:val="006F72FF"/>
    <w:rsid w:val="0070304A"/>
    <w:rsid w:val="0070386A"/>
    <w:rsid w:val="00705323"/>
    <w:rsid w:val="00705BD8"/>
    <w:rsid w:val="00705FC1"/>
    <w:rsid w:val="0070705C"/>
    <w:rsid w:val="0071396C"/>
    <w:rsid w:val="0071451C"/>
    <w:rsid w:val="00717494"/>
    <w:rsid w:val="00717FE3"/>
    <w:rsid w:val="00723226"/>
    <w:rsid w:val="0072675D"/>
    <w:rsid w:val="00726AD9"/>
    <w:rsid w:val="007276F1"/>
    <w:rsid w:val="0073042B"/>
    <w:rsid w:val="00731E4C"/>
    <w:rsid w:val="00733B02"/>
    <w:rsid w:val="007356B4"/>
    <w:rsid w:val="007357E7"/>
    <w:rsid w:val="00737EC8"/>
    <w:rsid w:val="007403BE"/>
    <w:rsid w:val="0074066A"/>
    <w:rsid w:val="0074078E"/>
    <w:rsid w:val="00740AB5"/>
    <w:rsid w:val="007461AC"/>
    <w:rsid w:val="00746A01"/>
    <w:rsid w:val="007520A4"/>
    <w:rsid w:val="00753D76"/>
    <w:rsid w:val="0075418F"/>
    <w:rsid w:val="007570A2"/>
    <w:rsid w:val="007577F5"/>
    <w:rsid w:val="00757D25"/>
    <w:rsid w:val="00760981"/>
    <w:rsid w:val="00761261"/>
    <w:rsid w:val="007612D1"/>
    <w:rsid w:val="00761F39"/>
    <w:rsid w:val="0076384E"/>
    <w:rsid w:val="0076397E"/>
    <w:rsid w:val="007639A9"/>
    <w:rsid w:val="007642D9"/>
    <w:rsid w:val="00765078"/>
    <w:rsid w:val="007664C1"/>
    <w:rsid w:val="00766FE8"/>
    <w:rsid w:val="00767D91"/>
    <w:rsid w:val="0077068A"/>
    <w:rsid w:val="007714C9"/>
    <w:rsid w:val="0077463F"/>
    <w:rsid w:val="00776624"/>
    <w:rsid w:val="007809E2"/>
    <w:rsid w:val="00782375"/>
    <w:rsid w:val="00782547"/>
    <w:rsid w:val="007836E2"/>
    <w:rsid w:val="00784449"/>
    <w:rsid w:val="00784FEB"/>
    <w:rsid w:val="007859B5"/>
    <w:rsid w:val="00785FEA"/>
    <w:rsid w:val="0078690B"/>
    <w:rsid w:val="007911FB"/>
    <w:rsid w:val="00793CF8"/>
    <w:rsid w:val="00794D37"/>
    <w:rsid w:val="0079598B"/>
    <w:rsid w:val="00796AD6"/>
    <w:rsid w:val="00797BE2"/>
    <w:rsid w:val="007A0615"/>
    <w:rsid w:val="007A07F5"/>
    <w:rsid w:val="007A43C7"/>
    <w:rsid w:val="007A5E33"/>
    <w:rsid w:val="007A6ACD"/>
    <w:rsid w:val="007B42E0"/>
    <w:rsid w:val="007B46FA"/>
    <w:rsid w:val="007B4CE9"/>
    <w:rsid w:val="007B4EA3"/>
    <w:rsid w:val="007B51CE"/>
    <w:rsid w:val="007B60E7"/>
    <w:rsid w:val="007C0936"/>
    <w:rsid w:val="007C1F2A"/>
    <w:rsid w:val="007C2611"/>
    <w:rsid w:val="007C38C4"/>
    <w:rsid w:val="007C3907"/>
    <w:rsid w:val="007C4206"/>
    <w:rsid w:val="007C425F"/>
    <w:rsid w:val="007C7764"/>
    <w:rsid w:val="007D18EC"/>
    <w:rsid w:val="007D717E"/>
    <w:rsid w:val="007E066E"/>
    <w:rsid w:val="007E2347"/>
    <w:rsid w:val="007E5281"/>
    <w:rsid w:val="007E5320"/>
    <w:rsid w:val="007E62F9"/>
    <w:rsid w:val="007F12BC"/>
    <w:rsid w:val="007F1B5F"/>
    <w:rsid w:val="007F2C36"/>
    <w:rsid w:val="007F2FE0"/>
    <w:rsid w:val="007F489D"/>
    <w:rsid w:val="007F6634"/>
    <w:rsid w:val="00800415"/>
    <w:rsid w:val="00801ADF"/>
    <w:rsid w:val="00802EF9"/>
    <w:rsid w:val="00803716"/>
    <w:rsid w:val="00804D9A"/>
    <w:rsid w:val="00805624"/>
    <w:rsid w:val="008059E5"/>
    <w:rsid w:val="0080673A"/>
    <w:rsid w:val="008121EF"/>
    <w:rsid w:val="00812CB1"/>
    <w:rsid w:val="0081313B"/>
    <w:rsid w:val="00813886"/>
    <w:rsid w:val="00821980"/>
    <w:rsid w:val="00821CFE"/>
    <w:rsid w:val="008221FF"/>
    <w:rsid w:val="00824221"/>
    <w:rsid w:val="0082459A"/>
    <w:rsid w:val="00824C6E"/>
    <w:rsid w:val="00824F77"/>
    <w:rsid w:val="008258CD"/>
    <w:rsid w:val="00831BF4"/>
    <w:rsid w:val="00831F87"/>
    <w:rsid w:val="00836637"/>
    <w:rsid w:val="00837258"/>
    <w:rsid w:val="008374D6"/>
    <w:rsid w:val="00837677"/>
    <w:rsid w:val="008408C3"/>
    <w:rsid w:val="00840ABF"/>
    <w:rsid w:val="00840E45"/>
    <w:rsid w:val="008411A1"/>
    <w:rsid w:val="00842B07"/>
    <w:rsid w:val="00844495"/>
    <w:rsid w:val="00845997"/>
    <w:rsid w:val="0084599A"/>
    <w:rsid w:val="0085022D"/>
    <w:rsid w:val="00851B67"/>
    <w:rsid w:val="00852C6E"/>
    <w:rsid w:val="008532C3"/>
    <w:rsid w:val="00853A89"/>
    <w:rsid w:val="0085607F"/>
    <w:rsid w:val="0086026F"/>
    <w:rsid w:val="00860412"/>
    <w:rsid w:val="008610B3"/>
    <w:rsid w:val="008616FA"/>
    <w:rsid w:val="00862724"/>
    <w:rsid w:val="00863E3C"/>
    <w:rsid w:val="00865166"/>
    <w:rsid w:val="00865970"/>
    <w:rsid w:val="0087057C"/>
    <w:rsid w:val="00870CD7"/>
    <w:rsid w:val="008731EC"/>
    <w:rsid w:val="0087665A"/>
    <w:rsid w:val="00876D77"/>
    <w:rsid w:val="00877024"/>
    <w:rsid w:val="00877E14"/>
    <w:rsid w:val="00881674"/>
    <w:rsid w:val="00881703"/>
    <w:rsid w:val="008865B0"/>
    <w:rsid w:val="00890D7F"/>
    <w:rsid w:val="00890DA6"/>
    <w:rsid w:val="008926BB"/>
    <w:rsid w:val="00894260"/>
    <w:rsid w:val="00897FBE"/>
    <w:rsid w:val="00897FF1"/>
    <w:rsid w:val="008A257E"/>
    <w:rsid w:val="008A42EE"/>
    <w:rsid w:val="008A53D2"/>
    <w:rsid w:val="008A598D"/>
    <w:rsid w:val="008A5F1C"/>
    <w:rsid w:val="008A6E43"/>
    <w:rsid w:val="008B2316"/>
    <w:rsid w:val="008B38DC"/>
    <w:rsid w:val="008B4517"/>
    <w:rsid w:val="008B672D"/>
    <w:rsid w:val="008C0FFF"/>
    <w:rsid w:val="008C1120"/>
    <w:rsid w:val="008C1150"/>
    <w:rsid w:val="008C5B1E"/>
    <w:rsid w:val="008C5F51"/>
    <w:rsid w:val="008C7A2E"/>
    <w:rsid w:val="008D3063"/>
    <w:rsid w:val="008D30B9"/>
    <w:rsid w:val="008D3ADD"/>
    <w:rsid w:val="008D3F76"/>
    <w:rsid w:val="008D4582"/>
    <w:rsid w:val="008D51E5"/>
    <w:rsid w:val="008E0A62"/>
    <w:rsid w:val="008E2ECB"/>
    <w:rsid w:val="008E437D"/>
    <w:rsid w:val="008E5141"/>
    <w:rsid w:val="008E52F1"/>
    <w:rsid w:val="008E735D"/>
    <w:rsid w:val="008E79FA"/>
    <w:rsid w:val="008F0DAA"/>
    <w:rsid w:val="008F4482"/>
    <w:rsid w:val="008F569D"/>
    <w:rsid w:val="008F5AED"/>
    <w:rsid w:val="008F6EF2"/>
    <w:rsid w:val="008F723F"/>
    <w:rsid w:val="008F7F9D"/>
    <w:rsid w:val="009003CC"/>
    <w:rsid w:val="00900983"/>
    <w:rsid w:val="009013A9"/>
    <w:rsid w:val="00902260"/>
    <w:rsid w:val="00902A7B"/>
    <w:rsid w:val="00904A22"/>
    <w:rsid w:val="009050CD"/>
    <w:rsid w:val="00905513"/>
    <w:rsid w:val="0091213B"/>
    <w:rsid w:val="00912927"/>
    <w:rsid w:val="00912D88"/>
    <w:rsid w:val="009140FB"/>
    <w:rsid w:val="009152FF"/>
    <w:rsid w:val="0092019D"/>
    <w:rsid w:val="009204BD"/>
    <w:rsid w:val="00920AC2"/>
    <w:rsid w:val="00920FAB"/>
    <w:rsid w:val="0092627A"/>
    <w:rsid w:val="00926684"/>
    <w:rsid w:val="009271A8"/>
    <w:rsid w:val="0092723F"/>
    <w:rsid w:val="009272D3"/>
    <w:rsid w:val="009279DC"/>
    <w:rsid w:val="00931401"/>
    <w:rsid w:val="00933BE6"/>
    <w:rsid w:val="00940526"/>
    <w:rsid w:val="009408E3"/>
    <w:rsid w:val="00941579"/>
    <w:rsid w:val="00946A6B"/>
    <w:rsid w:val="0094739F"/>
    <w:rsid w:val="00950904"/>
    <w:rsid w:val="0095174F"/>
    <w:rsid w:val="00951D7C"/>
    <w:rsid w:val="0095206E"/>
    <w:rsid w:val="0095212B"/>
    <w:rsid w:val="0095212D"/>
    <w:rsid w:val="009526C3"/>
    <w:rsid w:val="009530B0"/>
    <w:rsid w:val="00953B7E"/>
    <w:rsid w:val="0095685A"/>
    <w:rsid w:val="00956D11"/>
    <w:rsid w:val="00957704"/>
    <w:rsid w:val="009616E3"/>
    <w:rsid w:val="00963AF2"/>
    <w:rsid w:val="00965BCB"/>
    <w:rsid w:val="00966413"/>
    <w:rsid w:val="009669E0"/>
    <w:rsid w:val="00967109"/>
    <w:rsid w:val="00970D06"/>
    <w:rsid w:val="00972741"/>
    <w:rsid w:val="00973252"/>
    <w:rsid w:val="009735D0"/>
    <w:rsid w:val="0097511D"/>
    <w:rsid w:val="009806C5"/>
    <w:rsid w:val="0098082B"/>
    <w:rsid w:val="009808AE"/>
    <w:rsid w:val="009814A3"/>
    <w:rsid w:val="00982862"/>
    <w:rsid w:val="009831B2"/>
    <w:rsid w:val="009866A4"/>
    <w:rsid w:val="00987785"/>
    <w:rsid w:val="009924F3"/>
    <w:rsid w:val="00992C43"/>
    <w:rsid w:val="00994A69"/>
    <w:rsid w:val="00994E78"/>
    <w:rsid w:val="00995FF2"/>
    <w:rsid w:val="00996022"/>
    <w:rsid w:val="00996617"/>
    <w:rsid w:val="009976D0"/>
    <w:rsid w:val="009A10D1"/>
    <w:rsid w:val="009A2E74"/>
    <w:rsid w:val="009A68C0"/>
    <w:rsid w:val="009A6A83"/>
    <w:rsid w:val="009A7E15"/>
    <w:rsid w:val="009B0718"/>
    <w:rsid w:val="009B1E63"/>
    <w:rsid w:val="009B2531"/>
    <w:rsid w:val="009B4C9B"/>
    <w:rsid w:val="009B6AF1"/>
    <w:rsid w:val="009B6C65"/>
    <w:rsid w:val="009C1600"/>
    <w:rsid w:val="009C1A77"/>
    <w:rsid w:val="009C2B18"/>
    <w:rsid w:val="009C3D81"/>
    <w:rsid w:val="009C7437"/>
    <w:rsid w:val="009D0694"/>
    <w:rsid w:val="009D5AB5"/>
    <w:rsid w:val="009E1253"/>
    <w:rsid w:val="009E410D"/>
    <w:rsid w:val="009E63C3"/>
    <w:rsid w:val="009E6A8C"/>
    <w:rsid w:val="009E79F3"/>
    <w:rsid w:val="009F2C93"/>
    <w:rsid w:val="009F329A"/>
    <w:rsid w:val="009F5427"/>
    <w:rsid w:val="009F6353"/>
    <w:rsid w:val="009F66CA"/>
    <w:rsid w:val="009F6C60"/>
    <w:rsid w:val="009F7D54"/>
    <w:rsid w:val="00A00B5C"/>
    <w:rsid w:val="00A01811"/>
    <w:rsid w:val="00A0278D"/>
    <w:rsid w:val="00A03196"/>
    <w:rsid w:val="00A03920"/>
    <w:rsid w:val="00A0550C"/>
    <w:rsid w:val="00A06ABF"/>
    <w:rsid w:val="00A07157"/>
    <w:rsid w:val="00A10440"/>
    <w:rsid w:val="00A1136B"/>
    <w:rsid w:val="00A1216C"/>
    <w:rsid w:val="00A13969"/>
    <w:rsid w:val="00A13CC5"/>
    <w:rsid w:val="00A14BB9"/>
    <w:rsid w:val="00A155C2"/>
    <w:rsid w:val="00A157D9"/>
    <w:rsid w:val="00A17472"/>
    <w:rsid w:val="00A24F57"/>
    <w:rsid w:val="00A25188"/>
    <w:rsid w:val="00A332D9"/>
    <w:rsid w:val="00A3336A"/>
    <w:rsid w:val="00A33942"/>
    <w:rsid w:val="00A3568E"/>
    <w:rsid w:val="00A37821"/>
    <w:rsid w:val="00A404CC"/>
    <w:rsid w:val="00A42DF3"/>
    <w:rsid w:val="00A43E0A"/>
    <w:rsid w:val="00A45698"/>
    <w:rsid w:val="00A45FCB"/>
    <w:rsid w:val="00A46A37"/>
    <w:rsid w:val="00A470DD"/>
    <w:rsid w:val="00A47F8A"/>
    <w:rsid w:val="00A50E0E"/>
    <w:rsid w:val="00A5668C"/>
    <w:rsid w:val="00A618AF"/>
    <w:rsid w:val="00A619A8"/>
    <w:rsid w:val="00A62427"/>
    <w:rsid w:val="00A63E2F"/>
    <w:rsid w:val="00A63F33"/>
    <w:rsid w:val="00A64D3A"/>
    <w:rsid w:val="00A6560E"/>
    <w:rsid w:val="00A6679D"/>
    <w:rsid w:val="00A66A32"/>
    <w:rsid w:val="00A66C35"/>
    <w:rsid w:val="00A67FAB"/>
    <w:rsid w:val="00A700C7"/>
    <w:rsid w:val="00A70F02"/>
    <w:rsid w:val="00A7272F"/>
    <w:rsid w:val="00A73DEB"/>
    <w:rsid w:val="00A760FF"/>
    <w:rsid w:val="00A76390"/>
    <w:rsid w:val="00A80C8C"/>
    <w:rsid w:val="00A81107"/>
    <w:rsid w:val="00A8171A"/>
    <w:rsid w:val="00A820A6"/>
    <w:rsid w:val="00A8312E"/>
    <w:rsid w:val="00A83F57"/>
    <w:rsid w:val="00A849AF"/>
    <w:rsid w:val="00A857D2"/>
    <w:rsid w:val="00A863DF"/>
    <w:rsid w:val="00A9042B"/>
    <w:rsid w:val="00A90F3C"/>
    <w:rsid w:val="00A93BC2"/>
    <w:rsid w:val="00A93C74"/>
    <w:rsid w:val="00A9415A"/>
    <w:rsid w:val="00A9582A"/>
    <w:rsid w:val="00A95EE8"/>
    <w:rsid w:val="00A969B3"/>
    <w:rsid w:val="00AA0860"/>
    <w:rsid w:val="00AA2D4E"/>
    <w:rsid w:val="00AA302F"/>
    <w:rsid w:val="00AA4E5F"/>
    <w:rsid w:val="00AA60E6"/>
    <w:rsid w:val="00AB22B9"/>
    <w:rsid w:val="00AB3427"/>
    <w:rsid w:val="00AB36B5"/>
    <w:rsid w:val="00AB4F37"/>
    <w:rsid w:val="00AB60BB"/>
    <w:rsid w:val="00AC1918"/>
    <w:rsid w:val="00AC2211"/>
    <w:rsid w:val="00AC43F6"/>
    <w:rsid w:val="00AC584D"/>
    <w:rsid w:val="00AC5D17"/>
    <w:rsid w:val="00AC7146"/>
    <w:rsid w:val="00AC773E"/>
    <w:rsid w:val="00AC7C34"/>
    <w:rsid w:val="00AC7CB7"/>
    <w:rsid w:val="00AD0BD7"/>
    <w:rsid w:val="00AD1DF2"/>
    <w:rsid w:val="00AD5EFC"/>
    <w:rsid w:val="00AD6741"/>
    <w:rsid w:val="00AD73B2"/>
    <w:rsid w:val="00AD76B1"/>
    <w:rsid w:val="00AD7B0A"/>
    <w:rsid w:val="00AE1DDC"/>
    <w:rsid w:val="00AE1EF9"/>
    <w:rsid w:val="00AE2997"/>
    <w:rsid w:val="00AE34E6"/>
    <w:rsid w:val="00AE39BC"/>
    <w:rsid w:val="00AE41F3"/>
    <w:rsid w:val="00AE49AF"/>
    <w:rsid w:val="00AE5C60"/>
    <w:rsid w:val="00AE6216"/>
    <w:rsid w:val="00AE6C78"/>
    <w:rsid w:val="00AE7B72"/>
    <w:rsid w:val="00AE7DEF"/>
    <w:rsid w:val="00AF3AC9"/>
    <w:rsid w:val="00AF4EB9"/>
    <w:rsid w:val="00AF5271"/>
    <w:rsid w:val="00AF7127"/>
    <w:rsid w:val="00AF7F15"/>
    <w:rsid w:val="00B000AE"/>
    <w:rsid w:val="00B015C0"/>
    <w:rsid w:val="00B02751"/>
    <w:rsid w:val="00B05D84"/>
    <w:rsid w:val="00B073BF"/>
    <w:rsid w:val="00B108C7"/>
    <w:rsid w:val="00B10F2A"/>
    <w:rsid w:val="00B111B2"/>
    <w:rsid w:val="00B11BAA"/>
    <w:rsid w:val="00B138E1"/>
    <w:rsid w:val="00B15B8B"/>
    <w:rsid w:val="00B179E3"/>
    <w:rsid w:val="00B20524"/>
    <w:rsid w:val="00B21BAD"/>
    <w:rsid w:val="00B23BAE"/>
    <w:rsid w:val="00B2401A"/>
    <w:rsid w:val="00B30DB1"/>
    <w:rsid w:val="00B31937"/>
    <w:rsid w:val="00B345DA"/>
    <w:rsid w:val="00B355B0"/>
    <w:rsid w:val="00B36901"/>
    <w:rsid w:val="00B41DAA"/>
    <w:rsid w:val="00B42784"/>
    <w:rsid w:val="00B42A56"/>
    <w:rsid w:val="00B42BA4"/>
    <w:rsid w:val="00B42F68"/>
    <w:rsid w:val="00B43003"/>
    <w:rsid w:val="00B434CC"/>
    <w:rsid w:val="00B46459"/>
    <w:rsid w:val="00B46548"/>
    <w:rsid w:val="00B50B63"/>
    <w:rsid w:val="00B51B19"/>
    <w:rsid w:val="00B524EC"/>
    <w:rsid w:val="00B52830"/>
    <w:rsid w:val="00B552C9"/>
    <w:rsid w:val="00B569C2"/>
    <w:rsid w:val="00B57B6F"/>
    <w:rsid w:val="00B679AB"/>
    <w:rsid w:val="00B7076D"/>
    <w:rsid w:val="00B7165C"/>
    <w:rsid w:val="00B72153"/>
    <w:rsid w:val="00B72DB3"/>
    <w:rsid w:val="00B7618D"/>
    <w:rsid w:val="00B763E9"/>
    <w:rsid w:val="00B77074"/>
    <w:rsid w:val="00B77FA5"/>
    <w:rsid w:val="00B81A0A"/>
    <w:rsid w:val="00B842E7"/>
    <w:rsid w:val="00B8507B"/>
    <w:rsid w:val="00B86739"/>
    <w:rsid w:val="00B86890"/>
    <w:rsid w:val="00B919A0"/>
    <w:rsid w:val="00B93C9D"/>
    <w:rsid w:val="00B95355"/>
    <w:rsid w:val="00B9553E"/>
    <w:rsid w:val="00B95E95"/>
    <w:rsid w:val="00B96483"/>
    <w:rsid w:val="00B97F55"/>
    <w:rsid w:val="00BA0D81"/>
    <w:rsid w:val="00BA1CFD"/>
    <w:rsid w:val="00BA25A3"/>
    <w:rsid w:val="00BA3B74"/>
    <w:rsid w:val="00BA515A"/>
    <w:rsid w:val="00BA68DE"/>
    <w:rsid w:val="00BA7036"/>
    <w:rsid w:val="00BB0736"/>
    <w:rsid w:val="00BB1E0A"/>
    <w:rsid w:val="00BB2414"/>
    <w:rsid w:val="00BB2FEB"/>
    <w:rsid w:val="00BB30AF"/>
    <w:rsid w:val="00BB44D8"/>
    <w:rsid w:val="00BB50FD"/>
    <w:rsid w:val="00BB547E"/>
    <w:rsid w:val="00BB6539"/>
    <w:rsid w:val="00BB6C16"/>
    <w:rsid w:val="00BC087C"/>
    <w:rsid w:val="00BC1718"/>
    <w:rsid w:val="00BC2045"/>
    <w:rsid w:val="00BC3480"/>
    <w:rsid w:val="00BC37D0"/>
    <w:rsid w:val="00BC5740"/>
    <w:rsid w:val="00BC7386"/>
    <w:rsid w:val="00BD2275"/>
    <w:rsid w:val="00BD4511"/>
    <w:rsid w:val="00BD564A"/>
    <w:rsid w:val="00BE227F"/>
    <w:rsid w:val="00BE3BFE"/>
    <w:rsid w:val="00BE738E"/>
    <w:rsid w:val="00BF26A9"/>
    <w:rsid w:val="00BF3703"/>
    <w:rsid w:val="00BF5FFD"/>
    <w:rsid w:val="00BF6A8D"/>
    <w:rsid w:val="00C0108E"/>
    <w:rsid w:val="00C01836"/>
    <w:rsid w:val="00C01AF2"/>
    <w:rsid w:val="00C02654"/>
    <w:rsid w:val="00C049AA"/>
    <w:rsid w:val="00C049EF"/>
    <w:rsid w:val="00C052E8"/>
    <w:rsid w:val="00C11F32"/>
    <w:rsid w:val="00C14BF3"/>
    <w:rsid w:val="00C152C8"/>
    <w:rsid w:val="00C163C1"/>
    <w:rsid w:val="00C1698C"/>
    <w:rsid w:val="00C16A08"/>
    <w:rsid w:val="00C16F08"/>
    <w:rsid w:val="00C16F57"/>
    <w:rsid w:val="00C16F68"/>
    <w:rsid w:val="00C2194A"/>
    <w:rsid w:val="00C21993"/>
    <w:rsid w:val="00C219BC"/>
    <w:rsid w:val="00C21DA1"/>
    <w:rsid w:val="00C226E5"/>
    <w:rsid w:val="00C22EFB"/>
    <w:rsid w:val="00C24042"/>
    <w:rsid w:val="00C27E33"/>
    <w:rsid w:val="00C31485"/>
    <w:rsid w:val="00C32276"/>
    <w:rsid w:val="00C369C6"/>
    <w:rsid w:val="00C431A4"/>
    <w:rsid w:val="00C43FED"/>
    <w:rsid w:val="00C4465A"/>
    <w:rsid w:val="00C44B4A"/>
    <w:rsid w:val="00C45224"/>
    <w:rsid w:val="00C47EBF"/>
    <w:rsid w:val="00C50D05"/>
    <w:rsid w:val="00C52830"/>
    <w:rsid w:val="00C57F10"/>
    <w:rsid w:val="00C609C8"/>
    <w:rsid w:val="00C62748"/>
    <w:rsid w:val="00C6335E"/>
    <w:rsid w:val="00C63CD1"/>
    <w:rsid w:val="00C64836"/>
    <w:rsid w:val="00C6530A"/>
    <w:rsid w:val="00C669BC"/>
    <w:rsid w:val="00C66ADF"/>
    <w:rsid w:val="00C75A4C"/>
    <w:rsid w:val="00C75B1C"/>
    <w:rsid w:val="00C8072B"/>
    <w:rsid w:val="00C80A6A"/>
    <w:rsid w:val="00C815D0"/>
    <w:rsid w:val="00C81872"/>
    <w:rsid w:val="00C81CD7"/>
    <w:rsid w:val="00C8222C"/>
    <w:rsid w:val="00C825A5"/>
    <w:rsid w:val="00C82BF6"/>
    <w:rsid w:val="00C83935"/>
    <w:rsid w:val="00C85F82"/>
    <w:rsid w:val="00C862E6"/>
    <w:rsid w:val="00C878EF"/>
    <w:rsid w:val="00C903C3"/>
    <w:rsid w:val="00C91549"/>
    <w:rsid w:val="00C93129"/>
    <w:rsid w:val="00C96EAF"/>
    <w:rsid w:val="00C97A61"/>
    <w:rsid w:val="00CA0627"/>
    <w:rsid w:val="00CA1E4A"/>
    <w:rsid w:val="00CA79EC"/>
    <w:rsid w:val="00CA7CF8"/>
    <w:rsid w:val="00CA7D7A"/>
    <w:rsid w:val="00CB0804"/>
    <w:rsid w:val="00CB7425"/>
    <w:rsid w:val="00CB772A"/>
    <w:rsid w:val="00CC0552"/>
    <w:rsid w:val="00CC1508"/>
    <w:rsid w:val="00CC64A6"/>
    <w:rsid w:val="00CC673F"/>
    <w:rsid w:val="00CD633C"/>
    <w:rsid w:val="00CE193B"/>
    <w:rsid w:val="00CE2CA6"/>
    <w:rsid w:val="00CE5F2A"/>
    <w:rsid w:val="00CE628F"/>
    <w:rsid w:val="00CE69AA"/>
    <w:rsid w:val="00CE6F9D"/>
    <w:rsid w:val="00CE70F8"/>
    <w:rsid w:val="00CE71E0"/>
    <w:rsid w:val="00CE7F11"/>
    <w:rsid w:val="00CE7FA3"/>
    <w:rsid w:val="00CF039D"/>
    <w:rsid w:val="00CF3720"/>
    <w:rsid w:val="00CF3807"/>
    <w:rsid w:val="00CF5239"/>
    <w:rsid w:val="00CF7EBC"/>
    <w:rsid w:val="00D0096B"/>
    <w:rsid w:val="00D01C9C"/>
    <w:rsid w:val="00D0298C"/>
    <w:rsid w:val="00D041E2"/>
    <w:rsid w:val="00D0490A"/>
    <w:rsid w:val="00D06069"/>
    <w:rsid w:val="00D06585"/>
    <w:rsid w:val="00D06C55"/>
    <w:rsid w:val="00D10461"/>
    <w:rsid w:val="00D11D1D"/>
    <w:rsid w:val="00D14CD6"/>
    <w:rsid w:val="00D15477"/>
    <w:rsid w:val="00D1592F"/>
    <w:rsid w:val="00D160F5"/>
    <w:rsid w:val="00D1675B"/>
    <w:rsid w:val="00D202C6"/>
    <w:rsid w:val="00D220EC"/>
    <w:rsid w:val="00D22425"/>
    <w:rsid w:val="00D2302F"/>
    <w:rsid w:val="00D30B8E"/>
    <w:rsid w:val="00D30E1A"/>
    <w:rsid w:val="00D33289"/>
    <w:rsid w:val="00D34AE1"/>
    <w:rsid w:val="00D364F9"/>
    <w:rsid w:val="00D37A17"/>
    <w:rsid w:val="00D4116B"/>
    <w:rsid w:val="00D42044"/>
    <w:rsid w:val="00D458B0"/>
    <w:rsid w:val="00D468E9"/>
    <w:rsid w:val="00D46FD8"/>
    <w:rsid w:val="00D47D8E"/>
    <w:rsid w:val="00D50631"/>
    <w:rsid w:val="00D50B0C"/>
    <w:rsid w:val="00D50BBC"/>
    <w:rsid w:val="00D52085"/>
    <w:rsid w:val="00D52848"/>
    <w:rsid w:val="00D556D9"/>
    <w:rsid w:val="00D55922"/>
    <w:rsid w:val="00D56366"/>
    <w:rsid w:val="00D64CB7"/>
    <w:rsid w:val="00D64DD8"/>
    <w:rsid w:val="00D65393"/>
    <w:rsid w:val="00D6561E"/>
    <w:rsid w:val="00D677A1"/>
    <w:rsid w:val="00D703CF"/>
    <w:rsid w:val="00D70699"/>
    <w:rsid w:val="00D710D2"/>
    <w:rsid w:val="00D71580"/>
    <w:rsid w:val="00D74862"/>
    <w:rsid w:val="00D75A59"/>
    <w:rsid w:val="00D77996"/>
    <w:rsid w:val="00D80EF3"/>
    <w:rsid w:val="00D81F57"/>
    <w:rsid w:val="00D82475"/>
    <w:rsid w:val="00D8598D"/>
    <w:rsid w:val="00D860B7"/>
    <w:rsid w:val="00D8610F"/>
    <w:rsid w:val="00D87976"/>
    <w:rsid w:val="00D87A34"/>
    <w:rsid w:val="00D90CA8"/>
    <w:rsid w:val="00D9320C"/>
    <w:rsid w:val="00D9479B"/>
    <w:rsid w:val="00D9493F"/>
    <w:rsid w:val="00D94CB7"/>
    <w:rsid w:val="00D96C4A"/>
    <w:rsid w:val="00D96D2E"/>
    <w:rsid w:val="00D97880"/>
    <w:rsid w:val="00D97AEC"/>
    <w:rsid w:val="00DA0976"/>
    <w:rsid w:val="00DA0E9F"/>
    <w:rsid w:val="00DA2B06"/>
    <w:rsid w:val="00DA2B88"/>
    <w:rsid w:val="00DA4355"/>
    <w:rsid w:val="00DA44F3"/>
    <w:rsid w:val="00DA4E03"/>
    <w:rsid w:val="00DA5E2D"/>
    <w:rsid w:val="00DB00D0"/>
    <w:rsid w:val="00DB04BB"/>
    <w:rsid w:val="00DB07D1"/>
    <w:rsid w:val="00DB237B"/>
    <w:rsid w:val="00DB31D3"/>
    <w:rsid w:val="00DB3D64"/>
    <w:rsid w:val="00DB53B2"/>
    <w:rsid w:val="00DB5B1B"/>
    <w:rsid w:val="00DB5E8C"/>
    <w:rsid w:val="00DB66C9"/>
    <w:rsid w:val="00DC142B"/>
    <w:rsid w:val="00DC1A8E"/>
    <w:rsid w:val="00DC4FE4"/>
    <w:rsid w:val="00DC52AB"/>
    <w:rsid w:val="00DC5508"/>
    <w:rsid w:val="00DC5D1A"/>
    <w:rsid w:val="00DC70A7"/>
    <w:rsid w:val="00DC7958"/>
    <w:rsid w:val="00DC7BC1"/>
    <w:rsid w:val="00DC7D91"/>
    <w:rsid w:val="00DD1512"/>
    <w:rsid w:val="00DD2136"/>
    <w:rsid w:val="00DD25A7"/>
    <w:rsid w:val="00DD26C1"/>
    <w:rsid w:val="00DD2E76"/>
    <w:rsid w:val="00DD4B84"/>
    <w:rsid w:val="00DD4D8D"/>
    <w:rsid w:val="00DD53A8"/>
    <w:rsid w:val="00DD58BD"/>
    <w:rsid w:val="00DD5E60"/>
    <w:rsid w:val="00DE11B7"/>
    <w:rsid w:val="00DE2E6F"/>
    <w:rsid w:val="00DE335A"/>
    <w:rsid w:val="00DE3759"/>
    <w:rsid w:val="00DE4DEC"/>
    <w:rsid w:val="00DE52FB"/>
    <w:rsid w:val="00DE6615"/>
    <w:rsid w:val="00DE6FA1"/>
    <w:rsid w:val="00DE7F94"/>
    <w:rsid w:val="00DE7FF8"/>
    <w:rsid w:val="00DF26E3"/>
    <w:rsid w:val="00DF45A2"/>
    <w:rsid w:val="00DF5B3E"/>
    <w:rsid w:val="00DF6265"/>
    <w:rsid w:val="00DF62D7"/>
    <w:rsid w:val="00E001AE"/>
    <w:rsid w:val="00E00D77"/>
    <w:rsid w:val="00E00F85"/>
    <w:rsid w:val="00E018C9"/>
    <w:rsid w:val="00E01E24"/>
    <w:rsid w:val="00E03B63"/>
    <w:rsid w:val="00E04CC2"/>
    <w:rsid w:val="00E06EE0"/>
    <w:rsid w:val="00E07805"/>
    <w:rsid w:val="00E102B9"/>
    <w:rsid w:val="00E10EDB"/>
    <w:rsid w:val="00E125AA"/>
    <w:rsid w:val="00E12BDA"/>
    <w:rsid w:val="00E15A6B"/>
    <w:rsid w:val="00E16363"/>
    <w:rsid w:val="00E200A3"/>
    <w:rsid w:val="00E206D9"/>
    <w:rsid w:val="00E22545"/>
    <w:rsid w:val="00E226CD"/>
    <w:rsid w:val="00E23F43"/>
    <w:rsid w:val="00E244F5"/>
    <w:rsid w:val="00E26D1E"/>
    <w:rsid w:val="00E30262"/>
    <w:rsid w:val="00E31995"/>
    <w:rsid w:val="00E32E71"/>
    <w:rsid w:val="00E3552D"/>
    <w:rsid w:val="00E35DC4"/>
    <w:rsid w:val="00E36A14"/>
    <w:rsid w:val="00E4165D"/>
    <w:rsid w:val="00E42F90"/>
    <w:rsid w:val="00E433CB"/>
    <w:rsid w:val="00E44331"/>
    <w:rsid w:val="00E45C5E"/>
    <w:rsid w:val="00E45D23"/>
    <w:rsid w:val="00E5122E"/>
    <w:rsid w:val="00E55478"/>
    <w:rsid w:val="00E55EAD"/>
    <w:rsid w:val="00E608F2"/>
    <w:rsid w:val="00E60929"/>
    <w:rsid w:val="00E6377F"/>
    <w:rsid w:val="00E63D51"/>
    <w:rsid w:val="00E66ECC"/>
    <w:rsid w:val="00E67105"/>
    <w:rsid w:val="00E67A17"/>
    <w:rsid w:val="00E70EDB"/>
    <w:rsid w:val="00E70F06"/>
    <w:rsid w:val="00E72BD1"/>
    <w:rsid w:val="00E73E45"/>
    <w:rsid w:val="00E744FA"/>
    <w:rsid w:val="00E75155"/>
    <w:rsid w:val="00E75BFA"/>
    <w:rsid w:val="00E77EA0"/>
    <w:rsid w:val="00E8233B"/>
    <w:rsid w:val="00E82EB4"/>
    <w:rsid w:val="00E852F9"/>
    <w:rsid w:val="00E85BF3"/>
    <w:rsid w:val="00E86BE6"/>
    <w:rsid w:val="00E8798C"/>
    <w:rsid w:val="00E90A33"/>
    <w:rsid w:val="00E91D8D"/>
    <w:rsid w:val="00E91DAA"/>
    <w:rsid w:val="00E93BC3"/>
    <w:rsid w:val="00E9425D"/>
    <w:rsid w:val="00E96D10"/>
    <w:rsid w:val="00E973A8"/>
    <w:rsid w:val="00EA3A2D"/>
    <w:rsid w:val="00EA4DB2"/>
    <w:rsid w:val="00EA5C91"/>
    <w:rsid w:val="00EB0AB1"/>
    <w:rsid w:val="00EB0FC7"/>
    <w:rsid w:val="00EB5F51"/>
    <w:rsid w:val="00EB62AF"/>
    <w:rsid w:val="00EB6E50"/>
    <w:rsid w:val="00EB6FBA"/>
    <w:rsid w:val="00EC00B8"/>
    <w:rsid w:val="00EC0217"/>
    <w:rsid w:val="00EC113E"/>
    <w:rsid w:val="00EC4BFB"/>
    <w:rsid w:val="00EC5CC3"/>
    <w:rsid w:val="00EC6AB4"/>
    <w:rsid w:val="00ED0F64"/>
    <w:rsid w:val="00ED491F"/>
    <w:rsid w:val="00ED49FC"/>
    <w:rsid w:val="00ED5F29"/>
    <w:rsid w:val="00ED7A07"/>
    <w:rsid w:val="00EE04F5"/>
    <w:rsid w:val="00EE0CF3"/>
    <w:rsid w:val="00EE16EC"/>
    <w:rsid w:val="00EE464F"/>
    <w:rsid w:val="00EE4D88"/>
    <w:rsid w:val="00EE558C"/>
    <w:rsid w:val="00EE7CE0"/>
    <w:rsid w:val="00EF09CB"/>
    <w:rsid w:val="00EF10E5"/>
    <w:rsid w:val="00EF235F"/>
    <w:rsid w:val="00EF27F2"/>
    <w:rsid w:val="00EF6229"/>
    <w:rsid w:val="00EF6742"/>
    <w:rsid w:val="00EF6AE6"/>
    <w:rsid w:val="00F0173C"/>
    <w:rsid w:val="00F02FB5"/>
    <w:rsid w:val="00F03A94"/>
    <w:rsid w:val="00F04B0F"/>
    <w:rsid w:val="00F07B8B"/>
    <w:rsid w:val="00F102F6"/>
    <w:rsid w:val="00F11A99"/>
    <w:rsid w:val="00F1467B"/>
    <w:rsid w:val="00F15009"/>
    <w:rsid w:val="00F153FC"/>
    <w:rsid w:val="00F162E3"/>
    <w:rsid w:val="00F17FC6"/>
    <w:rsid w:val="00F207DA"/>
    <w:rsid w:val="00F209C1"/>
    <w:rsid w:val="00F212DA"/>
    <w:rsid w:val="00F21374"/>
    <w:rsid w:val="00F22A91"/>
    <w:rsid w:val="00F2502C"/>
    <w:rsid w:val="00F2626A"/>
    <w:rsid w:val="00F262A2"/>
    <w:rsid w:val="00F26834"/>
    <w:rsid w:val="00F272F2"/>
    <w:rsid w:val="00F27342"/>
    <w:rsid w:val="00F30091"/>
    <w:rsid w:val="00F31D7C"/>
    <w:rsid w:val="00F320F0"/>
    <w:rsid w:val="00F32D16"/>
    <w:rsid w:val="00F337F6"/>
    <w:rsid w:val="00F34155"/>
    <w:rsid w:val="00F35089"/>
    <w:rsid w:val="00F353B4"/>
    <w:rsid w:val="00F36A8E"/>
    <w:rsid w:val="00F36F4E"/>
    <w:rsid w:val="00F45013"/>
    <w:rsid w:val="00F51603"/>
    <w:rsid w:val="00F51E10"/>
    <w:rsid w:val="00F51FD1"/>
    <w:rsid w:val="00F54D03"/>
    <w:rsid w:val="00F5551E"/>
    <w:rsid w:val="00F55D3B"/>
    <w:rsid w:val="00F56CD1"/>
    <w:rsid w:val="00F61B18"/>
    <w:rsid w:val="00F63B52"/>
    <w:rsid w:val="00F64455"/>
    <w:rsid w:val="00F644F1"/>
    <w:rsid w:val="00F6527C"/>
    <w:rsid w:val="00F659A3"/>
    <w:rsid w:val="00F6733B"/>
    <w:rsid w:val="00F7026C"/>
    <w:rsid w:val="00F70C75"/>
    <w:rsid w:val="00F714F4"/>
    <w:rsid w:val="00F71CD7"/>
    <w:rsid w:val="00F754AA"/>
    <w:rsid w:val="00F766DC"/>
    <w:rsid w:val="00F7781F"/>
    <w:rsid w:val="00F8221D"/>
    <w:rsid w:val="00F82E56"/>
    <w:rsid w:val="00F832C0"/>
    <w:rsid w:val="00F832E8"/>
    <w:rsid w:val="00F8370E"/>
    <w:rsid w:val="00F838B4"/>
    <w:rsid w:val="00F84EFA"/>
    <w:rsid w:val="00F84F8A"/>
    <w:rsid w:val="00F85222"/>
    <w:rsid w:val="00F90177"/>
    <w:rsid w:val="00F90942"/>
    <w:rsid w:val="00F9232E"/>
    <w:rsid w:val="00F924A4"/>
    <w:rsid w:val="00F928ED"/>
    <w:rsid w:val="00F92DDA"/>
    <w:rsid w:val="00F92F53"/>
    <w:rsid w:val="00F935D8"/>
    <w:rsid w:val="00F9496B"/>
    <w:rsid w:val="00F94B8D"/>
    <w:rsid w:val="00F9706A"/>
    <w:rsid w:val="00F971A4"/>
    <w:rsid w:val="00F9725C"/>
    <w:rsid w:val="00FA0BBB"/>
    <w:rsid w:val="00FA2251"/>
    <w:rsid w:val="00FA2501"/>
    <w:rsid w:val="00FA31A4"/>
    <w:rsid w:val="00FA58F4"/>
    <w:rsid w:val="00FA5AAC"/>
    <w:rsid w:val="00FB05B1"/>
    <w:rsid w:val="00FB0F98"/>
    <w:rsid w:val="00FB2F50"/>
    <w:rsid w:val="00FB72F0"/>
    <w:rsid w:val="00FB7B60"/>
    <w:rsid w:val="00FC1440"/>
    <w:rsid w:val="00FC17C5"/>
    <w:rsid w:val="00FC18AF"/>
    <w:rsid w:val="00FC2BBF"/>
    <w:rsid w:val="00FC4434"/>
    <w:rsid w:val="00FC493A"/>
    <w:rsid w:val="00FC6A7B"/>
    <w:rsid w:val="00FC6DF0"/>
    <w:rsid w:val="00FC7910"/>
    <w:rsid w:val="00FD16CF"/>
    <w:rsid w:val="00FD3B02"/>
    <w:rsid w:val="00FD4EA0"/>
    <w:rsid w:val="00FE063E"/>
    <w:rsid w:val="00FE1C05"/>
    <w:rsid w:val="00FE2224"/>
    <w:rsid w:val="00FE4F09"/>
    <w:rsid w:val="00FE6595"/>
    <w:rsid w:val="00FE6C19"/>
    <w:rsid w:val="00FE72C2"/>
    <w:rsid w:val="00FF1B76"/>
    <w:rsid w:val="00FF1E37"/>
    <w:rsid w:val="00FF1EAA"/>
    <w:rsid w:val="00FF3043"/>
    <w:rsid w:val="00FF375C"/>
    <w:rsid w:val="00FF6EE8"/>
    <w:rsid w:val="00FF74AB"/>
    <w:rsid w:val="04F211E8"/>
    <w:rsid w:val="0BCA81FD"/>
    <w:rsid w:val="0DDA89FC"/>
    <w:rsid w:val="0F6618D5"/>
    <w:rsid w:val="0F82170B"/>
    <w:rsid w:val="1141B1DC"/>
    <w:rsid w:val="14C4161E"/>
    <w:rsid w:val="1F4190C6"/>
    <w:rsid w:val="295B95EF"/>
    <w:rsid w:val="2ACA1154"/>
    <w:rsid w:val="318CD120"/>
    <w:rsid w:val="389779AC"/>
    <w:rsid w:val="3B7F7958"/>
    <w:rsid w:val="40751FDB"/>
    <w:rsid w:val="426B7A54"/>
    <w:rsid w:val="4888A2FC"/>
    <w:rsid w:val="4931C339"/>
    <w:rsid w:val="5196DD97"/>
    <w:rsid w:val="53EBFAF7"/>
    <w:rsid w:val="59D0A8CE"/>
    <w:rsid w:val="5FF27494"/>
    <w:rsid w:val="6027FACC"/>
    <w:rsid w:val="64286288"/>
    <w:rsid w:val="644E2E99"/>
    <w:rsid w:val="68283F0B"/>
    <w:rsid w:val="708CB703"/>
    <w:rsid w:val="718B10E6"/>
    <w:rsid w:val="775D436D"/>
    <w:rsid w:val="78043263"/>
    <w:rsid w:val="7F4CEB8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0310A"/>
  <w15:chartTrackingRefBased/>
  <w15:docId w15:val="{DFAE4550-30A2-4AA0-A5F5-E4514B96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2F90"/>
  </w:style>
  <w:style w:type="paragraph" w:styleId="Nagwek1">
    <w:name w:val="heading 1"/>
    <w:basedOn w:val="Normalny"/>
    <w:next w:val="Normalny"/>
    <w:link w:val="Nagwek1Znak"/>
    <w:uiPriority w:val="9"/>
    <w:qFormat/>
    <w:rsid w:val="00E42F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E42F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1"/>
    <w:qFormat/>
    <w:rsid w:val="00E42F90"/>
    <w:pPr>
      <w:widowControl w:val="0"/>
      <w:autoSpaceDE w:val="0"/>
      <w:autoSpaceDN w:val="0"/>
      <w:spacing w:after="0" w:line="240" w:lineRule="auto"/>
      <w:ind w:left="3092" w:right="3102"/>
      <w:jc w:val="center"/>
      <w:outlineLvl w:val="2"/>
    </w:pPr>
    <w:rPr>
      <w:rFonts w:ascii="Times New Roman" w:eastAsia="Times New Roman" w:hAnsi="Times New Roman" w:cs="Times New Roman"/>
      <w:b/>
      <w:bCs/>
      <w:sz w:val="21"/>
      <w:szCs w:val="21"/>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2F90"/>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E42F90"/>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1"/>
    <w:rsid w:val="00E42F90"/>
    <w:rPr>
      <w:rFonts w:ascii="Times New Roman" w:eastAsia="Times New Roman" w:hAnsi="Times New Roman" w:cs="Times New Roman"/>
      <w:b/>
      <w:bCs/>
      <w:sz w:val="21"/>
      <w:szCs w:val="21"/>
      <w:lang w:val="en-US"/>
    </w:rPr>
  </w:style>
  <w:style w:type="paragraph" w:styleId="Nagwek">
    <w:name w:val="header"/>
    <w:basedOn w:val="Normalny"/>
    <w:link w:val="NagwekZnak"/>
    <w:unhideWhenUsed/>
    <w:qFormat/>
    <w:rsid w:val="00E42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42F90"/>
  </w:style>
  <w:style w:type="paragraph" w:styleId="Stopka">
    <w:name w:val="footer"/>
    <w:basedOn w:val="Normalny"/>
    <w:link w:val="StopkaZnak"/>
    <w:uiPriority w:val="99"/>
    <w:unhideWhenUsed/>
    <w:rsid w:val="00E42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42F90"/>
  </w:style>
  <w:style w:type="paragraph" w:styleId="Tekstpodstawowy">
    <w:name w:val="Body Text"/>
    <w:basedOn w:val="Normalny"/>
    <w:link w:val="TekstpodstawowyZnak"/>
    <w:uiPriority w:val="1"/>
    <w:qFormat/>
    <w:rsid w:val="00E42F90"/>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TekstpodstawowyZnak">
    <w:name w:val="Tekst podstawowy Znak"/>
    <w:basedOn w:val="Domylnaczcionkaakapitu"/>
    <w:link w:val="Tekstpodstawowy"/>
    <w:uiPriority w:val="1"/>
    <w:rsid w:val="00E42F90"/>
    <w:rPr>
      <w:rFonts w:ascii="Times New Roman" w:eastAsia="Times New Roman" w:hAnsi="Times New Roman" w:cs="Times New Roman"/>
      <w:sz w:val="21"/>
      <w:szCs w:val="21"/>
      <w:lang w:val="en-US"/>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E42F90"/>
    <w:pPr>
      <w:ind w:left="720"/>
      <w:contextualSpacing/>
    </w:p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E42F90"/>
  </w:style>
  <w:style w:type="paragraph" w:customStyle="1" w:styleId="par">
    <w:name w:val="par."/>
    <w:basedOn w:val="Normalny"/>
    <w:link w:val="parZnak"/>
    <w:qFormat/>
    <w:rsid w:val="00E42F90"/>
    <w:pPr>
      <w:spacing w:after="0" w:line="240" w:lineRule="auto"/>
      <w:jc w:val="center"/>
    </w:pPr>
    <w:rPr>
      <w:rFonts w:ascii="Times New Roman" w:eastAsia="Times New Roman" w:hAnsi="Times New Roman" w:cs="Times New Roman"/>
      <w:b/>
      <w:sz w:val="18"/>
      <w:szCs w:val="24"/>
      <w:lang w:eastAsia="pl-PL"/>
    </w:rPr>
  </w:style>
  <w:style w:type="character" w:customStyle="1" w:styleId="parZnak">
    <w:name w:val="par. Znak"/>
    <w:link w:val="par"/>
    <w:rsid w:val="00E42F90"/>
    <w:rPr>
      <w:rFonts w:ascii="Times New Roman" w:eastAsia="Times New Roman" w:hAnsi="Times New Roman" w:cs="Times New Roman"/>
      <w:b/>
      <w:sz w:val="18"/>
      <w:szCs w:val="24"/>
      <w:lang w:eastAsia="pl-PL"/>
    </w:rPr>
  </w:style>
  <w:style w:type="paragraph" w:customStyle="1" w:styleId="1">
    <w:name w:val="1"/>
    <w:basedOn w:val="Normalny"/>
    <w:link w:val="1Znak"/>
    <w:rsid w:val="00E42F90"/>
    <w:pPr>
      <w:numPr>
        <w:numId w:val="3"/>
      </w:numPr>
      <w:spacing w:before="60" w:after="0" w:line="240" w:lineRule="auto"/>
      <w:jc w:val="both"/>
    </w:pPr>
    <w:rPr>
      <w:rFonts w:ascii="Times New Roman" w:eastAsia="Times New Roman" w:hAnsi="Times New Roman" w:cs="Times New Roman"/>
      <w:b/>
      <w:sz w:val="18"/>
      <w:szCs w:val="20"/>
      <w:lang w:val="en-US"/>
    </w:rPr>
  </w:style>
  <w:style w:type="character" w:customStyle="1" w:styleId="1Znak">
    <w:name w:val="1 Znak"/>
    <w:link w:val="1"/>
    <w:rsid w:val="00E42F90"/>
    <w:rPr>
      <w:rFonts w:ascii="Times New Roman" w:eastAsia="Times New Roman" w:hAnsi="Times New Roman" w:cs="Times New Roman"/>
      <w:b/>
      <w:sz w:val="18"/>
      <w:szCs w:val="20"/>
      <w:lang w:val="en-US"/>
    </w:rPr>
  </w:style>
  <w:style w:type="paragraph" w:customStyle="1" w:styleId="aParagraf3">
    <w:name w:val="a.Paragraf.3"/>
    <w:basedOn w:val="1"/>
    <w:link w:val="aParagraf3Znak"/>
    <w:qFormat/>
    <w:rsid w:val="00E42F90"/>
    <w:pPr>
      <w:numPr>
        <w:numId w:val="4"/>
      </w:numPr>
      <w:spacing w:before="120" w:after="120" w:line="276" w:lineRule="auto"/>
    </w:pPr>
    <w:rPr>
      <w:rFonts w:asciiTheme="majorHAnsi" w:hAnsiTheme="majorHAnsi" w:cstheme="majorHAnsi"/>
      <w:b w:val="0"/>
      <w:sz w:val="24"/>
      <w:szCs w:val="24"/>
    </w:rPr>
  </w:style>
  <w:style w:type="character" w:customStyle="1" w:styleId="aParagraf3Znak">
    <w:name w:val="a.Paragraf.3 Znak"/>
    <w:link w:val="aParagraf3"/>
    <w:rsid w:val="00E42F90"/>
    <w:rPr>
      <w:rFonts w:asciiTheme="majorHAnsi" w:eastAsia="Times New Roman" w:hAnsiTheme="majorHAnsi" w:cstheme="majorHAnsi"/>
      <w:sz w:val="24"/>
      <w:szCs w:val="24"/>
      <w:lang w:val="en-US"/>
    </w:rPr>
  </w:style>
  <w:style w:type="paragraph" w:customStyle="1" w:styleId="Default">
    <w:name w:val="Default"/>
    <w:rsid w:val="00E42F90"/>
    <w:pPr>
      <w:autoSpaceDE w:val="0"/>
      <w:autoSpaceDN w:val="0"/>
      <w:adjustRightInd w:val="0"/>
      <w:spacing w:after="0" w:line="240" w:lineRule="auto"/>
    </w:pPr>
    <w:rPr>
      <w:rFonts w:ascii="Arial" w:hAnsi="Arial" w:cs="Arial"/>
      <w:color w:val="000000"/>
      <w:sz w:val="24"/>
      <w:szCs w:val="24"/>
    </w:rPr>
  </w:style>
  <w:style w:type="paragraph" w:customStyle="1" w:styleId="Compact">
    <w:name w:val="Compact"/>
    <w:basedOn w:val="Tekstpodstawowy"/>
    <w:qFormat/>
    <w:rsid w:val="00E42F90"/>
    <w:pPr>
      <w:widowControl/>
      <w:autoSpaceDE/>
      <w:autoSpaceDN/>
      <w:spacing w:before="36" w:after="36"/>
    </w:pPr>
    <w:rPr>
      <w:rFonts w:asciiTheme="minorHAnsi" w:eastAsiaTheme="minorHAnsi" w:hAnsiTheme="minorHAnsi" w:cstheme="minorBidi"/>
      <w:sz w:val="24"/>
      <w:szCs w:val="24"/>
    </w:rPr>
  </w:style>
  <w:style w:type="paragraph" w:styleId="Data">
    <w:name w:val="Date"/>
    <w:basedOn w:val="Abstract"/>
    <w:next w:val="Tekstpodstawowy"/>
    <w:link w:val="DataZnak"/>
    <w:qFormat/>
    <w:rsid w:val="00E42F90"/>
    <w:pPr>
      <w:numPr>
        <w:numId w:val="6"/>
      </w:numPr>
    </w:pPr>
  </w:style>
  <w:style w:type="paragraph" w:customStyle="1" w:styleId="Abstract">
    <w:name w:val="Abstract"/>
    <w:basedOn w:val="Normalny"/>
    <w:next w:val="Tekstpodstawowy"/>
    <w:qFormat/>
    <w:rsid w:val="00E42F90"/>
    <w:pPr>
      <w:numPr>
        <w:numId w:val="5"/>
      </w:numPr>
      <w:spacing w:after="180" w:line="276" w:lineRule="auto"/>
      <w:jc w:val="both"/>
    </w:pPr>
    <w:rPr>
      <w:rFonts w:asciiTheme="majorHAnsi" w:hAnsiTheme="majorHAnsi" w:cstheme="majorHAnsi"/>
      <w:sz w:val="24"/>
      <w:szCs w:val="24"/>
      <w:lang w:val="en-US"/>
    </w:rPr>
  </w:style>
  <w:style w:type="character" w:customStyle="1" w:styleId="DataZnak">
    <w:name w:val="Data Znak"/>
    <w:basedOn w:val="Domylnaczcionkaakapitu"/>
    <w:link w:val="Data"/>
    <w:rsid w:val="00E42F90"/>
    <w:rPr>
      <w:rFonts w:asciiTheme="majorHAnsi" w:hAnsiTheme="majorHAnsi" w:cstheme="majorHAnsi"/>
      <w:sz w:val="24"/>
      <w:szCs w:val="24"/>
      <w:lang w:val="en-US"/>
    </w:rPr>
  </w:style>
  <w:style w:type="paragraph" w:customStyle="1" w:styleId="OPZ-1">
    <w:name w:val="OPZ-1"/>
    <w:basedOn w:val="par"/>
    <w:link w:val="OPZ-1Znak"/>
    <w:qFormat/>
    <w:rsid w:val="00E42F90"/>
    <w:pPr>
      <w:numPr>
        <w:numId w:val="7"/>
      </w:numPr>
      <w:spacing w:after="160" w:line="276" w:lineRule="auto"/>
      <w:jc w:val="both"/>
    </w:pPr>
    <w:rPr>
      <w:rFonts w:ascii="Calibri" w:eastAsiaTheme="minorEastAsia" w:hAnsi="Calibri" w:cstheme="minorBidi"/>
      <w:b w:val="0"/>
      <w:sz w:val="22"/>
      <w:szCs w:val="22"/>
    </w:rPr>
  </w:style>
  <w:style w:type="character" w:customStyle="1" w:styleId="OPZ-1Znak">
    <w:name w:val="OPZ-1 Znak"/>
    <w:basedOn w:val="Domylnaczcionkaakapitu"/>
    <w:link w:val="OPZ-1"/>
    <w:rsid w:val="00E42F90"/>
    <w:rPr>
      <w:rFonts w:ascii="Calibri" w:eastAsiaTheme="minorEastAsia" w:hAnsi="Calibri"/>
      <w:lang w:eastAsia="pl-PL"/>
    </w:rPr>
  </w:style>
  <w:style w:type="character" w:styleId="Odwoaniedokomentarza">
    <w:name w:val="annotation reference"/>
    <w:basedOn w:val="Domylnaczcionkaakapitu"/>
    <w:uiPriority w:val="99"/>
    <w:semiHidden/>
    <w:unhideWhenUsed/>
    <w:qFormat/>
    <w:rsid w:val="00E42F90"/>
    <w:rPr>
      <w:sz w:val="16"/>
      <w:szCs w:val="16"/>
    </w:rPr>
  </w:style>
  <w:style w:type="paragraph" w:styleId="Tekstkomentarza">
    <w:name w:val="annotation text"/>
    <w:basedOn w:val="Normalny"/>
    <w:link w:val="TekstkomentarzaZnak"/>
    <w:uiPriority w:val="99"/>
    <w:unhideWhenUsed/>
    <w:qFormat/>
    <w:rsid w:val="00E42F90"/>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E42F90"/>
    <w:rPr>
      <w:sz w:val="20"/>
      <w:szCs w:val="20"/>
    </w:rPr>
  </w:style>
  <w:style w:type="paragraph" w:styleId="Tematkomentarza">
    <w:name w:val="annotation subject"/>
    <w:basedOn w:val="Tekstkomentarza"/>
    <w:next w:val="Tekstkomentarza"/>
    <w:link w:val="TematkomentarzaZnak"/>
    <w:uiPriority w:val="99"/>
    <w:semiHidden/>
    <w:unhideWhenUsed/>
    <w:qFormat/>
    <w:rsid w:val="00E42F90"/>
    <w:rPr>
      <w:b/>
      <w:bCs/>
    </w:rPr>
  </w:style>
  <w:style w:type="character" w:customStyle="1" w:styleId="TematkomentarzaZnak">
    <w:name w:val="Temat komentarza Znak"/>
    <w:basedOn w:val="TekstkomentarzaZnak"/>
    <w:link w:val="Tematkomentarza"/>
    <w:uiPriority w:val="99"/>
    <w:semiHidden/>
    <w:qFormat/>
    <w:rsid w:val="00E42F90"/>
    <w:rPr>
      <w:b/>
      <w:bCs/>
      <w:sz w:val="20"/>
      <w:szCs w:val="20"/>
    </w:rPr>
  </w:style>
  <w:style w:type="paragraph" w:styleId="Tekstdymka">
    <w:name w:val="Balloon Text"/>
    <w:basedOn w:val="Normalny"/>
    <w:link w:val="TekstdymkaZnak"/>
    <w:uiPriority w:val="99"/>
    <w:semiHidden/>
    <w:unhideWhenUsed/>
    <w:qFormat/>
    <w:rsid w:val="00E42F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qFormat/>
    <w:rsid w:val="00E42F90"/>
    <w:rPr>
      <w:rFonts w:ascii="Tahoma" w:hAnsi="Tahoma" w:cs="Tahoma"/>
      <w:sz w:val="16"/>
      <w:szCs w:val="16"/>
    </w:rPr>
  </w:style>
  <w:style w:type="paragraph" w:styleId="NormalnyWeb">
    <w:name w:val="Normal (Web)"/>
    <w:basedOn w:val="Normalny"/>
    <w:rsid w:val="00E42F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2F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2F90"/>
    <w:rPr>
      <w:sz w:val="20"/>
      <w:szCs w:val="20"/>
    </w:rPr>
  </w:style>
  <w:style w:type="character" w:styleId="Odwoanieprzypisudolnego">
    <w:name w:val="footnote reference"/>
    <w:basedOn w:val="Domylnaczcionkaakapitu"/>
    <w:uiPriority w:val="99"/>
    <w:semiHidden/>
    <w:unhideWhenUsed/>
    <w:rsid w:val="00E42F90"/>
    <w:rPr>
      <w:vertAlign w:val="superscript"/>
    </w:rPr>
  </w:style>
  <w:style w:type="paragraph" w:styleId="Tekstprzypisukocowego">
    <w:name w:val="endnote text"/>
    <w:basedOn w:val="Normalny"/>
    <w:link w:val="TekstprzypisukocowegoZnak"/>
    <w:uiPriority w:val="99"/>
    <w:semiHidden/>
    <w:unhideWhenUsed/>
    <w:rsid w:val="00E42F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2F90"/>
    <w:rPr>
      <w:sz w:val="20"/>
      <w:szCs w:val="20"/>
    </w:rPr>
  </w:style>
  <w:style w:type="character" w:styleId="Hipercze">
    <w:name w:val="Hyperlink"/>
    <w:basedOn w:val="Domylnaczcionkaakapitu"/>
    <w:uiPriority w:val="99"/>
    <w:unhideWhenUsed/>
    <w:rsid w:val="00E42F90"/>
    <w:rPr>
      <w:color w:val="0000FF"/>
      <w:u w:val="single"/>
    </w:rPr>
  </w:style>
  <w:style w:type="paragraph" w:styleId="Nagwekspisutreci">
    <w:name w:val="TOC Heading"/>
    <w:basedOn w:val="Nagwek1"/>
    <w:next w:val="Normalny"/>
    <w:uiPriority w:val="39"/>
    <w:unhideWhenUsed/>
    <w:qFormat/>
    <w:rsid w:val="00E42F90"/>
    <w:pPr>
      <w:spacing w:before="240"/>
      <w:outlineLvl w:val="9"/>
    </w:pPr>
    <w:rPr>
      <w:b w:val="0"/>
      <w:bCs w:val="0"/>
      <w:sz w:val="32"/>
      <w:szCs w:val="32"/>
      <w:lang w:eastAsia="pl-PL"/>
    </w:rPr>
  </w:style>
  <w:style w:type="paragraph" w:styleId="Spistreci1">
    <w:name w:val="toc 1"/>
    <w:basedOn w:val="Normalny"/>
    <w:next w:val="Normalny"/>
    <w:autoRedefine/>
    <w:uiPriority w:val="39"/>
    <w:unhideWhenUsed/>
    <w:rsid w:val="00E42F90"/>
    <w:pPr>
      <w:tabs>
        <w:tab w:val="right" w:leader="dot" w:pos="9682"/>
      </w:tabs>
      <w:spacing w:after="100"/>
      <w:jc w:val="center"/>
    </w:pPr>
  </w:style>
  <w:style w:type="paragraph" w:styleId="Spistreci2">
    <w:name w:val="toc 2"/>
    <w:basedOn w:val="Normalny"/>
    <w:next w:val="Normalny"/>
    <w:autoRedefine/>
    <w:uiPriority w:val="39"/>
    <w:unhideWhenUsed/>
    <w:rsid w:val="00E42F90"/>
    <w:pPr>
      <w:spacing w:after="100"/>
      <w:ind w:left="220"/>
    </w:pPr>
  </w:style>
  <w:style w:type="paragraph" w:styleId="Poprawka">
    <w:name w:val="Revision"/>
    <w:hidden/>
    <w:uiPriority w:val="99"/>
    <w:semiHidden/>
    <w:rsid w:val="00E42F90"/>
    <w:pPr>
      <w:spacing w:after="0" w:line="240" w:lineRule="auto"/>
    </w:pPr>
  </w:style>
  <w:style w:type="table" w:customStyle="1" w:styleId="Tabela-Siatka1">
    <w:name w:val="Tabela - Siatka1"/>
    <w:basedOn w:val="Standardowy"/>
    <w:next w:val="Tabela-Siatka"/>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A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DA4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olbodytext">
    <w:name w:val="1 col body text"/>
    <w:qFormat/>
    <w:rsid w:val="00F207DA"/>
    <w:pPr>
      <w:spacing w:after="80" w:line="240" w:lineRule="auto"/>
    </w:pPr>
    <w:rPr>
      <w:rFonts w:ascii="Helvetica Now Text" w:hAnsi="Helvetica Now Text" w:cs="Helvetica Now Text"/>
      <w:color w:val="000000"/>
      <w:sz w:val="18"/>
      <w:szCs w:val="18"/>
      <w:lang w:val="en-GB"/>
    </w:rPr>
  </w:style>
  <w:style w:type="paragraph" w:styleId="Bezodstpw">
    <w:name w:val="No Spacing"/>
    <w:basedOn w:val="Normalny"/>
    <w:uiPriority w:val="1"/>
    <w:qFormat/>
    <w:rsid w:val="00CA7CF8"/>
    <w:pPr>
      <w:numPr>
        <w:numId w:val="60"/>
      </w:numPr>
      <w:pBdr>
        <w:top w:val="nil"/>
        <w:left w:val="nil"/>
        <w:bottom w:val="nil"/>
        <w:right w:val="nil"/>
        <w:between w:val="nil"/>
        <w:bar w:val="nil"/>
      </w:pBdr>
      <w:spacing w:after="0" w:line="276" w:lineRule="auto"/>
      <w:jc w:val="both"/>
    </w:pPr>
    <w:rPr>
      <w:rFonts w:ascii="Arial" w:eastAsia="Arial Unicode MS" w:hAnsi="Arial" w:cs="Arial"/>
      <w:bCs/>
      <w:color w:val="000000"/>
      <w:sz w:val="20"/>
      <w:szCs w:val="20"/>
      <w:u w:color="000000"/>
      <w:bdr w:val="nil"/>
      <w:lang w:eastAsia="pl-PL"/>
    </w:rPr>
  </w:style>
  <w:style w:type="paragraph" w:styleId="Spistreci3">
    <w:name w:val="toc 3"/>
    <w:basedOn w:val="Normalny"/>
    <w:next w:val="Normalny"/>
    <w:autoRedefine/>
    <w:uiPriority w:val="39"/>
    <w:unhideWhenUsed/>
    <w:rsid w:val="00525A2E"/>
    <w:pPr>
      <w:spacing w:after="100"/>
      <w:ind w:left="440"/>
    </w:pPr>
  </w:style>
  <w:style w:type="paragraph" w:customStyle="1" w:styleId="Normalny2">
    <w:name w:val="Normalny2"/>
    <w:rsid w:val="0097511D"/>
    <w:pPr>
      <w:spacing w:after="0" w:line="276" w:lineRule="auto"/>
    </w:pPr>
    <w:rPr>
      <w:rFonts w:ascii="Arial" w:eastAsia="Arial" w:hAnsi="Arial" w:cs="Arial"/>
      <w:color w:val="000000"/>
      <w:lang w:eastAsia="pl-PL"/>
    </w:rPr>
  </w:style>
  <w:style w:type="paragraph" w:customStyle="1" w:styleId="Teksttreci1">
    <w:name w:val="Tekst treści1"/>
    <w:basedOn w:val="Normalny"/>
    <w:rsid w:val="009C1A77"/>
    <w:pPr>
      <w:widowControl w:val="0"/>
      <w:shd w:val="clear" w:color="auto" w:fill="FFFFFF"/>
      <w:suppressAutoHyphens/>
      <w:spacing w:after="240" w:line="360" w:lineRule="exact"/>
      <w:ind w:hanging="360"/>
    </w:pPr>
    <w:rPr>
      <w:rFonts w:ascii="Garamond" w:eastAsia="Garamond" w:hAnsi="Garamond" w:cs="Times New Roman"/>
      <w:lang w:val="x-none" w:eastAsia="ar-SA"/>
    </w:rPr>
  </w:style>
  <w:style w:type="character" w:styleId="Wyrnieniedelikatne">
    <w:name w:val="Subtle Emphasis"/>
    <w:uiPriority w:val="19"/>
    <w:qFormat/>
    <w:rsid w:val="00941579"/>
    <w:rPr>
      <w:i/>
      <w:iCs/>
      <w:color w:val="808080"/>
    </w:rPr>
  </w:style>
  <w:style w:type="paragraph" w:styleId="Lista">
    <w:name w:val="List"/>
    <w:basedOn w:val="Tekstpodstawowy"/>
    <w:rsid w:val="00941579"/>
    <w:pPr>
      <w:widowControl/>
      <w:suppressAutoHyphens/>
      <w:autoSpaceDE/>
      <w:autoSpaceDN/>
      <w:spacing w:after="140" w:line="276" w:lineRule="auto"/>
    </w:pPr>
    <w:rPr>
      <w:rFonts w:asciiTheme="minorHAnsi" w:eastAsiaTheme="minorHAnsi" w:hAnsiTheme="minorHAnsi" w:cs="Lohit Devanagari"/>
      <w:sz w:val="22"/>
      <w:szCs w:val="22"/>
      <w:lang w:val="pl-PL"/>
    </w:rPr>
  </w:style>
  <w:style w:type="paragraph" w:styleId="Legenda">
    <w:name w:val="caption"/>
    <w:basedOn w:val="Normalny"/>
    <w:qFormat/>
    <w:rsid w:val="00941579"/>
    <w:pPr>
      <w:suppressLineNumbers/>
      <w:suppressAutoHyphens/>
      <w:spacing w:before="120" w:after="120" w:line="276" w:lineRule="auto"/>
    </w:pPr>
    <w:rPr>
      <w:rFonts w:cs="Lohit Devanagari"/>
      <w:i/>
      <w:iCs/>
      <w:sz w:val="24"/>
      <w:szCs w:val="24"/>
    </w:rPr>
  </w:style>
  <w:style w:type="paragraph" w:customStyle="1" w:styleId="Indeks">
    <w:name w:val="Indeks"/>
    <w:basedOn w:val="Normalny"/>
    <w:qFormat/>
    <w:rsid w:val="00941579"/>
    <w:pPr>
      <w:suppressLineNumbers/>
      <w:suppressAutoHyphens/>
      <w:spacing w:after="200" w:line="276" w:lineRule="auto"/>
    </w:pPr>
    <w:rPr>
      <w:rFonts w:cs="Lohit Devanagari"/>
    </w:rPr>
  </w:style>
  <w:style w:type="paragraph" w:customStyle="1" w:styleId="Gwkaistopka">
    <w:name w:val="Główka i stopka"/>
    <w:basedOn w:val="Normalny"/>
    <w:qFormat/>
    <w:rsid w:val="00941579"/>
    <w:pPr>
      <w:suppressAutoHyphens/>
      <w:spacing w:after="200" w:line="276" w:lineRule="auto"/>
    </w:pPr>
  </w:style>
  <w:style w:type="character" w:styleId="Odwoanieprzypisukocowego">
    <w:name w:val="endnote reference"/>
    <w:basedOn w:val="Domylnaczcionkaakapitu"/>
    <w:uiPriority w:val="99"/>
    <w:semiHidden/>
    <w:unhideWhenUsed/>
    <w:rsid w:val="00E45D23"/>
    <w:rPr>
      <w:vertAlign w:val="superscript"/>
    </w:rPr>
  </w:style>
  <w:style w:type="character" w:styleId="Nierozpoznanawzmianka">
    <w:name w:val="Unresolved Mention"/>
    <w:basedOn w:val="Domylnaczcionkaakapitu"/>
    <w:uiPriority w:val="99"/>
    <w:semiHidden/>
    <w:unhideWhenUsed/>
    <w:rsid w:val="00192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4503">
      <w:bodyDiv w:val="1"/>
      <w:marLeft w:val="0"/>
      <w:marRight w:val="0"/>
      <w:marTop w:val="0"/>
      <w:marBottom w:val="0"/>
      <w:divBdr>
        <w:top w:val="none" w:sz="0" w:space="0" w:color="auto"/>
        <w:left w:val="none" w:sz="0" w:space="0" w:color="auto"/>
        <w:bottom w:val="none" w:sz="0" w:space="0" w:color="auto"/>
        <w:right w:val="none" w:sz="0" w:space="0" w:color="auto"/>
      </w:divBdr>
      <w:divsChild>
        <w:div w:id="1651320888">
          <w:marLeft w:val="0"/>
          <w:marRight w:val="0"/>
          <w:marTop w:val="0"/>
          <w:marBottom w:val="0"/>
          <w:divBdr>
            <w:top w:val="none" w:sz="0" w:space="0" w:color="auto"/>
            <w:left w:val="none" w:sz="0" w:space="0" w:color="auto"/>
            <w:bottom w:val="none" w:sz="0" w:space="0" w:color="auto"/>
            <w:right w:val="none" w:sz="0" w:space="0" w:color="auto"/>
          </w:divBdr>
          <w:divsChild>
            <w:div w:id="21357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0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17BD3-3A95-40F7-B46A-A6009BD3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23794</Words>
  <Characters>142767</Characters>
  <Application>Microsoft Office Word</Application>
  <DocSecurity>4</DocSecurity>
  <Lines>1189</Lines>
  <Paragraphs>332</Paragraphs>
  <ScaleCrop>false</ScaleCrop>
  <Company/>
  <LinksUpToDate>false</LinksUpToDate>
  <CharactersWithSpaces>166229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Sowiński</dc:creator>
  <cp:keywords/>
  <dc:description/>
  <cp:lastModifiedBy>Edyta Nogaj</cp:lastModifiedBy>
  <cp:revision>2</cp:revision>
  <dcterms:created xsi:type="dcterms:W3CDTF">2025-04-02T09:45:00Z</dcterms:created>
  <dcterms:modified xsi:type="dcterms:W3CDTF">2025-04-02T09:45:00Z</dcterms:modified>
</cp:coreProperties>
</file>