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19CD" w14:textId="2108A8AD"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822709">
        <w:rPr>
          <w:rFonts w:ascii="Arial" w:hAnsi="Arial"/>
          <w:b/>
          <w:sz w:val="24"/>
          <w:szCs w:val="24"/>
        </w:rPr>
        <w:t>2</w:t>
      </w:r>
      <w:r w:rsidR="0098081A">
        <w:rPr>
          <w:rFonts w:ascii="Arial" w:hAnsi="Arial"/>
          <w:b/>
          <w:sz w:val="24"/>
          <w:szCs w:val="24"/>
        </w:rPr>
        <w:t>8</w:t>
      </w:r>
      <w:r w:rsidR="00CF237C" w:rsidRPr="00914767">
        <w:rPr>
          <w:rFonts w:ascii="Arial" w:hAnsi="Arial"/>
          <w:b/>
          <w:sz w:val="24"/>
          <w:szCs w:val="24"/>
        </w:rPr>
        <w:t>.202</w:t>
      </w:r>
      <w:r w:rsidR="00DD5621">
        <w:rPr>
          <w:rFonts w:ascii="Arial" w:hAnsi="Arial"/>
          <w:b/>
          <w:sz w:val="24"/>
          <w:szCs w:val="24"/>
        </w:rPr>
        <w:t>4</w:t>
      </w:r>
      <w:r w:rsidR="00CF237C" w:rsidRPr="00914767">
        <w:rPr>
          <w:rFonts w:ascii="Arial" w:hAnsi="Arial"/>
          <w:b/>
          <w:sz w:val="24"/>
          <w:szCs w:val="24"/>
        </w:rPr>
        <w:tab/>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2B26A607"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0C080E">
        <w:rPr>
          <w:rFonts w:ascii="Arial" w:hAnsi="Arial"/>
          <w:sz w:val="24"/>
          <w:szCs w:val="24"/>
        </w:rPr>
        <w:t>4</w:t>
      </w:r>
      <w:r w:rsidRPr="00914767">
        <w:rPr>
          <w:rFonts w:ascii="Arial" w:hAnsi="Arial"/>
          <w:sz w:val="24"/>
          <w:szCs w:val="24"/>
        </w:rPr>
        <w:t xml:space="preserve"> r.</w:t>
      </w:r>
      <w:r w:rsidR="00DD5621">
        <w:rPr>
          <w:rFonts w:ascii="Arial" w:hAnsi="Arial"/>
          <w:sz w:val="24"/>
          <w:szCs w:val="24"/>
        </w:rPr>
        <w:t>,</w:t>
      </w:r>
      <w:r w:rsidRPr="00914767">
        <w:rPr>
          <w:rFonts w:ascii="Arial" w:hAnsi="Arial"/>
          <w:sz w:val="24"/>
          <w:szCs w:val="24"/>
        </w:rPr>
        <w:t xml:space="preserve"> poz. </w:t>
      </w:r>
      <w:r w:rsidR="000C080E">
        <w:rPr>
          <w:rFonts w:ascii="Arial" w:hAnsi="Arial"/>
          <w:sz w:val="24"/>
          <w:szCs w:val="24"/>
        </w:rPr>
        <w:t>1320</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Pzp </w:t>
      </w:r>
      <w:bookmarkEnd w:id="1"/>
      <w:r w:rsidRPr="00914767">
        <w:rPr>
          <w:rFonts w:ascii="Arial" w:hAnsi="Arial"/>
          <w:sz w:val="24"/>
          <w:szCs w:val="24"/>
        </w:rPr>
        <w:t xml:space="preserve">na </w:t>
      </w:r>
      <w:r w:rsidR="00B008A0">
        <w:rPr>
          <w:rFonts w:ascii="Arial" w:hAnsi="Arial"/>
          <w:bCs/>
          <w:sz w:val="24"/>
          <w:szCs w:val="24"/>
        </w:rPr>
        <w:t>usługi</w:t>
      </w:r>
      <w:r w:rsidRPr="00914767">
        <w:rPr>
          <w:rFonts w:ascii="Arial" w:hAnsi="Arial"/>
          <w:bCs/>
          <w:sz w:val="24"/>
          <w:szCs w:val="24"/>
        </w:rPr>
        <w:t xml:space="preserv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01605333" w14:textId="77777777" w:rsidR="000C080E" w:rsidRDefault="007431B7" w:rsidP="00463CE4">
      <w:pPr>
        <w:spacing w:line="360" w:lineRule="auto"/>
        <w:jc w:val="center"/>
        <w:rPr>
          <w:rFonts w:ascii="Arial" w:eastAsia="Times New Roman" w:hAnsi="Arial"/>
          <w:b/>
          <w:sz w:val="36"/>
          <w:szCs w:val="36"/>
          <w:lang w:val="pl-PL"/>
        </w:rPr>
      </w:pPr>
      <w:r>
        <w:rPr>
          <w:rFonts w:ascii="Arial" w:eastAsia="Times New Roman" w:hAnsi="Arial"/>
          <w:b/>
          <w:sz w:val="36"/>
          <w:szCs w:val="36"/>
          <w:lang w:val="pl-PL"/>
        </w:rPr>
        <w:t>„</w:t>
      </w:r>
      <w:r w:rsidR="000C080E" w:rsidRPr="000C080E">
        <w:rPr>
          <w:rFonts w:ascii="Arial" w:eastAsia="Times New Roman" w:hAnsi="Arial"/>
          <w:b/>
          <w:sz w:val="36"/>
          <w:szCs w:val="36"/>
          <w:lang w:val="pl-PL"/>
        </w:rPr>
        <w:t xml:space="preserve">Wykonanie planu ogólnego </w:t>
      </w:r>
    </w:p>
    <w:p w14:paraId="0674766C" w14:textId="3A99745C" w:rsidR="00E401AA" w:rsidRPr="00914767" w:rsidRDefault="000C080E" w:rsidP="00463CE4">
      <w:pPr>
        <w:spacing w:line="360" w:lineRule="auto"/>
        <w:jc w:val="center"/>
        <w:rPr>
          <w:rFonts w:ascii="Arial" w:hAnsi="Arial"/>
          <w:sz w:val="24"/>
          <w:szCs w:val="24"/>
        </w:rPr>
      </w:pPr>
      <w:r w:rsidRPr="000C080E">
        <w:rPr>
          <w:rFonts w:ascii="Arial" w:eastAsia="Times New Roman" w:hAnsi="Arial"/>
          <w:b/>
          <w:sz w:val="36"/>
          <w:szCs w:val="36"/>
          <w:lang w:val="pl-PL"/>
        </w:rPr>
        <w:t>miasta i gminy Wronki</w:t>
      </w:r>
      <w:r w:rsidR="007533A2" w:rsidRPr="007533A2">
        <w:rPr>
          <w:rFonts w:ascii="Arial" w:eastAsia="Times New Roman" w:hAnsi="Arial"/>
          <w:b/>
          <w:sz w:val="36"/>
          <w:szCs w:val="36"/>
          <w:lang w:val="pl-PL"/>
        </w:rPr>
        <w:t>”</w:t>
      </w:r>
    </w:p>
    <w:p w14:paraId="3A8E3651" w14:textId="00AE7AB6" w:rsidR="00E401AA" w:rsidRPr="00914767" w:rsidRDefault="00CF237C" w:rsidP="00914767">
      <w:pPr>
        <w:spacing w:beforeAutospacing="1" w:afterAutospacing="1"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D6A4316" w14:textId="517780B7" w:rsidR="00E401AA" w:rsidRDefault="00E401AA" w:rsidP="00914767">
      <w:pPr>
        <w:spacing w:line="360" w:lineRule="auto"/>
        <w:ind w:left="5672" w:firstLine="709"/>
        <w:rPr>
          <w:rFonts w:ascii="Arial" w:hAnsi="Arial"/>
          <w:sz w:val="24"/>
          <w:szCs w:val="24"/>
        </w:rPr>
      </w:pPr>
    </w:p>
    <w:p w14:paraId="7091DCCC" w14:textId="26D062AA" w:rsidR="00AC7744" w:rsidRDefault="00AC7744" w:rsidP="00914767">
      <w:pPr>
        <w:spacing w:line="360" w:lineRule="auto"/>
        <w:ind w:left="5672" w:firstLine="709"/>
        <w:rPr>
          <w:rFonts w:ascii="Arial" w:hAnsi="Arial"/>
          <w:sz w:val="24"/>
          <w:szCs w:val="24"/>
        </w:rPr>
      </w:pPr>
    </w:p>
    <w:p w14:paraId="2365E49C" w14:textId="16FFE7C7" w:rsidR="00AC7744" w:rsidRDefault="00AC7744" w:rsidP="00914767">
      <w:pPr>
        <w:spacing w:line="360" w:lineRule="auto"/>
        <w:ind w:left="5672" w:firstLine="709"/>
        <w:rPr>
          <w:rFonts w:ascii="Arial" w:hAnsi="Arial"/>
          <w:sz w:val="24"/>
          <w:szCs w:val="24"/>
        </w:rPr>
      </w:pPr>
    </w:p>
    <w:p w14:paraId="726B6C1F" w14:textId="1E1FCF42" w:rsidR="00AC7744" w:rsidRDefault="00AC7744" w:rsidP="00914767">
      <w:pPr>
        <w:spacing w:line="360" w:lineRule="auto"/>
        <w:ind w:left="5672" w:firstLine="709"/>
        <w:rPr>
          <w:rFonts w:ascii="Arial" w:hAnsi="Arial"/>
          <w:sz w:val="24"/>
          <w:szCs w:val="24"/>
        </w:rPr>
      </w:pPr>
    </w:p>
    <w:p w14:paraId="455EE354" w14:textId="77777777" w:rsidR="00AC7744" w:rsidRPr="00914767" w:rsidRDefault="00AC7744" w:rsidP="00914767">
      <w:pPr>
        <w:spacing w:line="360" w:lineRule="auto"/>
        <w:ind w:left="5672" w:firstLine="709"/>
        <w:rPr>
          <w:rFonts w:ascii="Arial" w:hAnsi="Arial"/>
          <w:sz w:val="24"/>
          <w:szCs w:val="24"/>
        </w:rPr>
      </w:pP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Pr="00914767" w:rsidRDefault="00E401AA" w:rsidP="00914767">
      <w:pPr>
        <w:spacing w:line="360" w:lineRule="auto"/>
        <w:jc w:val="center"/>
        <w:rPr>
          <w:rFonts w:ascii="Arial" w:hAnsi="Arial"/>
          <w:sz w:val="24"/>
          <w:szCs w:val="24"/>
        </w:rPr>
      </w:pPr>
    </w:p>
    <w:p w14:paraId="18D517EB" w14:textId="20E8157E"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Burmistrz Miasta i Gminy Wronki</w:t>
      </w:r>
    </w:p>
    <w:p w14:paraId="42035A3A" w14:textId="3A85CA10" w:rsidR="00EE5485" w:rsidRPr="00914767" w:rsidRDefault="00822709" w:rsidP="00914767">
      <w:pPr>
        <w:spacing w:line="360" w:lineRule="auto"/>
        <w:jc w:val="center"/>
        <w:rPr>
          <w:rFonts w:ascii="Arial" w:hAnsi="Arial"/>
          <w:sz w:val="24"/>
          <w:szCs w:val="24"/>
        </w:rPr>
      </w:pPr>
      <w:r>
        <w:rPr>
          <w:rFonts w:ascii="Arial" w:hAnsi="Arial"/>
          <w:sz w:val="24"/>
          <w:szCs w:val="24"/>
        </w:rPr>
        <w:t>Rafał Zimny</w:t>
      </w:r>
    </w:p>
    <w:p w14:paraId="10DC8A9A" w14:textId="77777777" w:rsidR="00E401AA" w:rsidRPr="00914767" w:rsidRDefault="00E401AA" w:rsidP="00914767">
      <w:pPr>
        <w:spacing w:line="360" w:lineRule="auto"/>
        <w:jc w:val="center"/>
        <w:rPr>
          <w:rFonts w:ascii="Arial" w:hAnsi="Arial"/>
          <w:b/>
          <w:sz w:val="24"/>
          <w:szCs w:val="24"/>
          <w:highlight w:val="yellow"/>
        </w:rPr>
      </w:pPr>
    </w:p>
    <w:p w14:paraId="48838961" w14:textId="77777777" w:rsidR="00BE3B71" w:rsidRDefault="00BE3B71" w:rsidP="00914767">
      <w:pPr>
        <w:spacing w:line="360" w:lineRule="auto"/>
        <w:rPr>
          <w:rFonts w:ascii="Arial" w:hAnsi="Arial"/>
          <w:bCs/>
          <w:sz w:val="24"/>
          <w:szCs w:val="24"/>
        </w:rPr>
      </w:pPr>
    </w:p>
    <w:p w14:paraId="1306EFB6" w14:textId="691CE40B" w:rsidR="00BE3B71" w:rsidRDefault="00CF237C" w:rsidP="000C080E">
      <w:pPr>
        <w:tabs>
          <w:tab w:val="left" w:pos="4967"/>
        </w:tabs>
        <w:spacing w:line="360" w:lineRule="auto"/>
        <w:rPr>
          <w:rFonts w:ascii="Arial" w:hAnsi="Arial"/>
          <w:bCs/>
          <w:sz w:val="24"/>
          <w:szCs w:val="24"/>
        </w:rPr>
      </w:pPr>
      <w:r w:rsidRPr="0074283C">
        <w:rPr>
          <w:rFonts w:ascii="Arial" w:hAnsi="Arial"/>
          <w:bCs/>
          <w:sz w:val="24"/>
          <w:szCs w:val="24"/>
        </w:rPr>
        <w:t xml:space="preserve">Wronki, dnia </w:t>
      </w:r>
      <w:r w:rsidR="000C080E">
        <w:rPr>
          <w:rFonts w:ascii="Arial" w:hAnsi="Arial"/>
          <w:bCs/>
          <w:sz w:val="24"/>
          <w:szCs w:val="24"/>
        </w:rPr>
        <w:t>10</w:t>
      </w:r>
      <w:r w:rsidR="003B02D0">
        <w:rPr>
          <w:rFonts w:ascii="Arial" w:hAnsi="Arial"/>
          <w:bCs/>
          <w:sz w:val="24"/>
          <w:szCs w:val="24"/>
        </w:rPr>
        <w:t xml:space="preserve"> </w:t>
      </w:r>
      <w:r w:rsidR="000C080E">
        <w:rPr>
          <w:rFonts w:ascii="Arial" w:hAnsi="Arial"/>
          <w:bCs/>
          <w:sz w:val="24"/>
          <w:szCs w:val="24"/>
        </w:rPr>
        <w:t>września</w:t>
      </w:r>
      <w:r w:rsidR="00DD5621" w:rsidRPr="0074283C">
        <w:rPr>
          <w:rFonts w:ascii="Arial" w:hAnsi="Arial"/>
          <w:bCs/>
          <w:sz w:val="24"/>
          <w:szCs w:val="24"/>
        </w:rPr>
        <w:t xml:space="preserve"> 2024</w:t>
      </w:r>
      <w:r w:rsidR="00787F0E" w:rsidRPr="0074283C">
        <w:rPr>
          <w:rFonts w:ascii="Arial" w:hAnsi="Arial"/>
          <w:bCs/>
          <w:sz w:val="24"/>
          <w:szCs w:val="24"/>
        </w:rPr>
        <w:t xml:space="preserve"> roku</w:t>
      </w:r>
      <w:r w:rsidR="007533A2">
        <w:rPr>
          <w:rFonts w:ascii="Arial" w:hAnsi="Arial"/>
          <w:bCs/>
          <w:sz w:val="24"/>
          <w:szCs w:val="24"/>
        </w:rPr>
        <w:tab/>
      </w:r>
    </w:p>
    <w:p w14:paraId="14656BBD" w14:textId="77777777" w:rsidR="000C080E" w:rsidRDefault="000C080E" w:rsidP="000C080E">
      <w:pPr>
        <w:tabs>
          <w:tab w:val="left" w:pos="4967"/>
        </w:tabs>
        <w:spacing w:line="360" w:lineRule="auto"/>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lastRenderedPageBreak/>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1CF81B12"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39ECD880"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36DB89F3"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273CB079"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776DAF02"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370C1150"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10</w:t>
            </w:r>
            <w:r w:rsidR="00FC592D" w:rsidRPr="00914767">
              <w:rPr>
                <w:rFonts w:ascii="Arial" w:hAnsi="Arial"/>
                <w:noProof/>
                <w:webHidden/>
                <w:sz w:val="24"/>
                <w:szCs w:val="24"/>
              </w:rPr>
              <w:fldChar w:fldCharType="end"/>
            </w:r>
          </w:hyperlink>
        </w:p>
        <w:p w14:paraId="2D6B6BF0" w14:textId="743318C0"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10</w:t>
            </w:r>
            <w:r w:rsidR="00FC592D" w:rsidRPr="00914767">
              <w:rPr>
                <w:rFonts w:ascii="Arial" w:hAnsi="Arial"/>
                <w:noProof/>
                <w:webHidden/>
                <w:sz w:val="24"/>
                <w:szCs w:val="24"/>
              </w:rPr>
              <w:fldChar w:fldCharType="end"/>
            </w:r>
          </w:hyperlink>
        </w:p>
        <w:p w14:paraId="0D18AE75" w14:textId="06894CD0"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11</w:t>
            </w:r>
            <w:r w:rsidR="00FC592D" w:rsidRPr="00914767">
              <w:rPr>
                <w:rFonts w:ascii="Arial" w:hAnsi="Arial"/>
                <w:noProof/>
                <w:webHidden/>
                <w:sz w:val="24"/>
                <w:szCs w:val="24"/>
              </w:rPr>
              <w:fldChar w:fldCharType="end"/>
            </w:r>
          </w:hyperlink>
        </w:p>
        <w:p w14:paraId="06E970EF" w14:textId="2EEA2CDA"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11</w:t>
            </w:r>
            <w:r w:rsidR="00FC592D" w:rsidRPr="00914767">
              <w:rPr>
                <w:rFonts w:ascii="Arial" w:hAnsi="Arial"/>
                <w:noProof/>
                <w:webHidden/>
                <w:sz w:val="24"/>
                <w:szCs w:val="24"/>
              </w:rPr>
              <w:fldChar w:fldCharType="end"/>
            </w:r>
          </w:hyperlink>
        </w:p>
        <w:p w14:paraId="449E3DAB" w14:textId="45470F21"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14</w:t>
            </w:r>
            <w:r w:rsidR="00FC592D" w:rsidRPr="00914767">
              <w:rPr>
                <w:rFonts w:ascii="Arial" w:hAnsi="Arial"/>
                <w:noProof/>
                <w:webHidden/>
                <w:sz w:val="24"/>
                <w:szCs w:val="24"/>
              </w:rPr>
              <w:fldChar w:fldCharType="end"/>
            </w:r>
          </w:hyperlink>
        </w:p>
        <w:p w14:paraId="05B08F7C" w14:textId="1DF9DB57"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17</w:t>
            </w:r>
            <w:r w:rsidR="00FC592D" w:rsidRPr="00914767">
              <w:rPr>
                <w:rFonts w:ascii="Arial" w:hAnsi="Arial"/>
                <w:noProof/>
                <w:webHidden/>
                <w:sz w:val="24"/>
                <w:szCs w:val="24"/>
              </w:rPr>
              <w:fldChar w:fldCharType="end"/>
            </w:r>
          </w:hyperlink>
        </w:p>
        <w:p w14:paraId="617D2AA9" w14:textId="2CE5D5B0"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26</w:t>
            </w:r>
            <w:r w:rsidR="00FC592D" w:rsidRPr="00914767">
              <w:rPr>
                <w:rFonts w:ascii="Arial" w:hAnsi="Arial"/>
                <w:noProof/>
                <w:webHidden/>
                <w:sz w:val="24"/>
                <w:szCs w:val="24"/>
              </w:rPr>
              <w:fldChar w:fldCharType="end"/>
            </w:r>
          </w:hyperlink>
        </w:p>
        <w:p w14:paraId="19DA9274" w14:textId="2111DE72"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29</w:t>
            </w:r>
            <w:r w:rsidR="00FC592D" w:rsidRPr="00914767">
              <w:rPr>
                <w:rFonts w:ascii="Arial" w:hAnsi="Arial"/>
                <w:noProof/>
                <w:webHidden/>
                <w:sz w:val="24"/>
                <w:szCs w:val="24"/>
              </w:rPr>
              <w:fldChar w:fldCharType="end"/>
            </w:r>
          </w:hyperlink>
        </w:p>
        <w:p w14:paraId="713125AF" w14:textId="2E21AA06"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31</w:t>
            </w:r>
            <w:r w:rsidR="00FC592D" w:rsidRPr="00914767">
              <w:rPr>
                <w:rFonts w:ascii="Arial" w:hAnsi="Arial"/>
                <w:noProof/>
                <w:webHidden/>
                <w:sz w:val="24"/>
                <w:szCs w:val="24"/>
              </w:rPr>
              <w:fldChar w:fldCharType="end"/>
            </w:r>
          </w:hyperlink>
        </w:p>
        <w:p w14:paraId="057F9799" w14:textId="5ED69585"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XIV. Opis sposobu przygotowania ofert oraz dokumentów wymaganych przez Zamawiającego 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34</w:t>
            </w:r>
            <w:r w:rsidR="00FC592D" w:rsidRPr="00914767">
              <w:rPr>
                <w:rFonts w:ascii="Arial" w:hAnsi="Arial"/>
                <w:noProof/>
                <w:webHidden/>
                <w:sz w:val="24"/>
                <w:szCs w:val="24"/>
              </w:rPr>
              <w:fldChar w:fldCharType="end"/>
            </w:r>
          </w:hyperlink>
        </w:p>
        <w:p w14:paraId="0AE78727" w14:textId="6094DBCC"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40</w:t>
            </w:r>
            <w:r w:rsidR="00FC592D" w:rsidRPr="00914767">
              <w:rPr>
                <w:rFonts w:ascii="Arial" w:hAnsi="Arial"/>
                <w:noProof/>
                <w:webHidden/>
                <w:sz w:val="24"/>
                <w:szCs w:val="24"/>
              </w:rPr>
              <w:fldChar w:fldCharType="end"/>
            </w:r>
          </w:hyperlink>
        </w:p>
        <w:p w14:paraId="6F3889FA" w14:textId="0E170F0B"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42</w:t>
            </w:r>
            <w:r w:rsidR="00FC592D" w:rsidRPr="00914767">
              <w:rPr>
                <w:rFonts w:ascii="Arial" w:hAnsi="Arial"/>
                <w:noProof/>
                <w:webHidden/>
                <w:sz w:val="24"/>
                <w:szCs w:val="24"/>
              </w:rPr>
              <w:fldChar w:fldCharType="end"/>
            </w:r>
          </w:hyperlink>
        </w:p>
        <w:p w14:paraId="67123F78" w14:textId="5987DACE"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43</w:t>
            </w:r>
            <w:r w:rsidR="00FC592D" w:rsidRPr="00914767">
              <w:rPr>
                <w:rFonts w:ascii="Arial" w:hAnsi="Arial"/>
                <w:noProof/>
                <w:webHidden/>
                <w:sz w:val="24"/>
                <w:szCs w:val="24"/>
              </w:rPr>
              <w:fldChar w:fldCharType="end"/>
            </w:r>
          </w:hyperlink>
        </w:p>
        <w:p w14:paraId="4219BDFA" w14:textId="38F1329C"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43</w:t>
            </w:r>
            <w:r w:rsidR="00FC592D" w:rsidRPr="00914767">
              <w:rPr>
                <w:rFonts w:ascii="Arial" w:hAnsi="Arial"/>
                <w:noProof/>
                <w:webHidden/>
                <w:sz w:val="24"/>
                <w:szCs w:val="24"/>
              </w:rPr>
              <w:fldChar w:fldCharType="end"/>
            </w:r>
          </w:hyperlink>
        </w:p>
        <w:p w14:paraId="709A026C" w14:textId="6C5830F5"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45</w:t>
            </w:r>
            <w:r w:rsidR="00FC592D" w:rsidRPr="00914767">
              <w:rPr>
                <w:rFonts w:ascii="Arial" w:hAnsi="Arial"/>
                <w:noProof/>
                <w:webHidden/>
                <w:sz w:val="24"/>
                <w:szCs w:val="24"/>
              </w:rPr>
              <w:fldChar w:fldCharType="end"/>
            </w:r>
          </w:hyperlink>
        </w:p>
        <w:p w14:paraId="5F5BEAEF" w14:textId="5A3E0B1A"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46</w:t>
            </w:r>
            <w:r w:rsidR="00FC592D" w:rsidRPr="00914767">
              <w:rPr>
                <w:rFonts w:ascii="Arial" w:hAnsi="Arial"/>
                <w:noProof/>
                <w:webHidden/>
                <w:sz w:val="24"/>
                <w:szCs w:val="24"/>
              </w:rPr>
              <w:fldChar w:fldCharType="end"/>
            </w:r>
          </w:hyperlink>
        </w:p>
        <w:p w14:paraId="6450BCD9" w14:textId="49AD7014"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49</w:t>
            </w:r>
            <w:r w:rsidR="00FC592D" w:rsidRPr="00914767">
              <w:rPr>
                <w:rFonts w:ascii="Arial" w:hAnsi="Arial"/>
                <w:noProof/>
                <w:webHidden/>
                <w:sz w:val="24"/>
                <w:szCs w:val="24"/>
              </w:rPr>
              <w:fldChar w:fldCharType="end"/>
            </w:r>
          </w:hyperlink>
        </w:p>
        <w:p w14:paraId="0869AB80" w14:textId="4201DEA8"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50</w:t>
            </w:r>
            <w:r w:rsidR="00FC592D" w:rsidRPr="00914767">
              <w:rPr>
                <w:rFonts w:ascii="Arial" w:hAnsi="Arial"/>
                <w:noProof/>
                <w:webHidden/>
                <w:sz w:val="24"/>
                <w:szCs w:val="24"/>
              </w:rPr>
              <w:fldChar w:fldCharType="end"/>
            </w:r>
          </w:hyperlink>
        </w:p>
        <w:p w14:paraId="58E4F8BC" w14:textId="7495C94A"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50</w:t>
            </w:r>
            <w:r w:rsidR="00FC592D" w:rsidRPr="00914767">
              <w:rPr>
                <w:rFonts w:ascii="Arial" w:hAnsi="Arial"/>
                <w:noProof/>
                <w:webHidden/>
                <w:sz w:val="24"/>
                <w:szCs w:val="24"/>
              </w:rPr>
              <w:fldChar w:fldCharType="end"/>
            </w:r>
          </w:hyperlink>
        </w:p>
        <w:p w14:paraId="632716B7" w14:textId="1D681C16"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50</w:t>
            </w:r>
            <w:r w:rsidR="00FC592D" w:rsidRPr="00914767">
              <w:rPr>
                <w:rFonts w:ascii="Arial" w:hAnsi="Arial"/>
                <w:noProof/>
                <w:webHidden/>
                <w:sz w:val="24"/>
                <w:szCs w:val="24"/>
              </w:rPr>
              <w:fldChar w:fldCharType="end"/>
            </w:r>
          </w:hyperlink>
        </w:p>
        <w:p w14:paraId="6D9F6330" w14:textId="2B45DD52" w:rsidR="00FC592D" w:rsidRPr="00914767" w:rsidRDefault="00466D1F"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970566">
              <w:rPr>
                <w:rFonts w:ascii="Arial" w:hAnsi="Arial"/>
                <w:noProof/>
                <w:webHidden/>
                <w:sz w:val="24"/>
                <w:szCs w:val="24"/>
              </w:rPr>
              <w:t>52</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77777777"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77777777"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12F88437" w:rsidR="00E401AA" w:rsidRPr="00914767" w:rsidRDefault="00466D1F" w:rsidP="00096E7B">
      <w:pPr>
        <w:widowControl w:val="0"/>
        <w:spacing w:line="360" w:lineRule="auto"/>
        <w:ind w:left="720"/>
        <w:jc w:val="both"/>
        <w:rPr>
          <w:rFonts w:ascii="Arial" w:hAnsi="Arial"/>
          <w:bCs/>
          <w:sz w:val="24"/>
          <w:szCs w:val="24"/>
        </w:rPr>
      </w:pPr>
      <w:hyperlink r:id="rId12" w:history="1">
        <w:r w:rsidR="00096E7B" w:rsidRPr="00D02E3C">
          <w:rPr>
            <w:rStyle w:val="Hipercze"/>
            <w:rFonts w:ascii="Arial" w:hAnsi="Arial"/>
            <w:b/>
            <w:bCs/>
            <w:i/>
            <w:iCs/>
            <w:sz w:val="24"/>
            <w:szCs w:val="24"/>
          </w:rPr>
          <w:t>https://platformazakupowa.pl/wronki</w:t>
        </w:r>
      </w:hyperlink>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W przypadku gdy wniosek o wgląd w protokół, o którym mowa w art. 74 ust. 1 ustawy Pzp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73E40F2A"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r w:rsidRPr="00914767">
        <w:rPr>
          <w:rFonts w:ascii="Arial" w:hAnsi="Arial"/>
          <w:b/>
          <w:bCs/>
          <w:color w:val="0070C0"/>
          <w:sz w:val="24"/>
          <w:szCs w:val="24"/>
          <w:lang w:val="pl-PL"/>
        </w:rPr>
        <w:t>NIiPP</w:t>
      </w:r>
      <w:r w:rsidRPr="00914767">
        <w:rPr>
          <w:rFonts w:ascii="Arial" w:hAnsi="Arial"/>
          <w:b/>
          <w:color w:val="0070C0"/>
          <w:sz w:val="24"/>
          <w:szCs w:val="24"/>
        </w:rPr>
        <w:t>.271</w:t>
      </w:r>
      <w:r w:rsidR="00757BAA" w:rsidRPr="00914767">
        <w:rPr>
          <w:rFonts w:ascii="Arial" w:hAnsi="Arial"/>
          <w:b/>
          <w:color w:val="0070C0"/>
          <w:sz w:val="24"/>
          <w:szCs w:val="24"/>
          <w:lang w:val="pl-PL"/>
        </w:rPr>
        <w:t>.</w:t>
      </w:r>
      <w:r w:rsidR="009B6B03">
        <w:rPr>
          <w:rFonts w:ascii="Arial" w:hAnsi="Arial"/>
          <w:b/>
          <w:color w:val="0070C0"/>
          <w:sz w:val="24"/>
          <w:szCs w:val="24"/>
          <w:lang w:val="pl-PL"/>
        </w:rPr>
        <w:t>2</w:t>
      </w:r>
      <w:r w:rsidR="003A24F4">
        <w:rPr>
          <w:rFonts w:ascii="Arial" w:hAnsi="Arial"/>
          <w:b/>
          <w:color w:val="0070C0"/>
          <w:sz w:val="24"/>
          <w:szCs w:val="24"/>
          <w:lang w:val="pl-PL"/>
        </w:rPr>
        <w:t>8</w:t>
      </w:r>
      <w:r w:rsidRPr="00914767">
        <w:rPr>
          <w:rFonts w:ascii="Arial" w:hAnsi="Arial"/>
          <w:b/>
          <w:color w:val="0070C0"/>
          <w:sz w:val="24"/>
          <w:szCs w:val="24"/>
          <w:lang w:val="pl-PL"/>
        </w:rPr>
        <w:t>.202</w:t>
      </w:r>
      <w:bookmarkEnd w:id="5"/>
      <w:r w:rsidR="00DD5621">
        <w:rPr>
          <w:rFonts w:ascii="Arial" w:hAnsi="Arial"/>
          <w:b/>
          <w:color w:val="0070C0"/>
          <w:sz w:val="24"/>
          <w:szCs w:val="24"/>
          <w:lang w:val="pl-PL"/>
        </w:rPr>
        <w:t>4</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B07C16">
      <w:pPr>
        <w:pStyle w:val="Bodytext50"/>
        <w:numPr>
          <w:ilvl w:val="1"/>
          <w:numId w:val="43"/>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Inspektorem Ochrony Danych Osobowych jest Aleksandra Cnota-Mikołajec.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B07C16">
      <w:pPr>
        <w:pStyle w:val="Akapitzlist"/>
        <w:numPr>
          <w:ilvl w:val="0"/>
          <w:numId w:val="44"/>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B07C16">
      <w:pPr>
        <w:pStyle w:val="Akapitzlist"/>
        <w:numPr>
          <w:ilvl w:val="0"/>
          <w:numId w:val="4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lastRenderedPageBreak/>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029EC78D"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0C080E">
        <w:rPr>
          <w:rFonts w:ascii="Arial" w:hAnsi="Arial"/>
          <w:sz w:val="24"/>
          <w:szCs w:val="24"/>
        </w:rPr>
        <w:t>4</w:t>
      </w:r>
      <w:r w:rsidRPr="00914767">
        <w:rPr>
          <w:rFonts w:ascii="Arial" w:hAnsi="Arial"/>
          <w:sz w:val="24"/>
          <w:szCs w:val="24"/>
        </w:rPr>
        <w:t xml:space="preserve"> r.</w:t>
      </w:r>
      <w:r w:rsidR="00E42644">
        <w:rPr>
          <w:rFonts w:ascii="Arial" w:hAnsi="Arial"/>
          <w:sz w:val="24"/>
          <w:szCs w:val="24"/>
        </w:rPr>
        <w:t>,</w:t>
      </w:r>
      <w:r w:rsidRPr="00914767">
        <w:rPr>
          <w:rFonts w:ascii="Arial" w:hAnsi="Arial"/>
          <w:sz w:val="24"/>
          <w:szCs w:val="24"/>
        </w:rPr>
        <w:t xml:space="preserve"> poz. </w:t>
      </w:r>
      <w:r w:rsidR="000C080E">
        <w:rPr>
          <w:rFonts w:ascii="Arial" w:hAnsi="Arial"/>
          <w:sz w:val="24"/>
          <w:szCs w:val="24"/>
        </w:rPr>
        <w:t>1320</w:t>
      </w:r>
      <w:r w:rsidRPr="00914767">
        <w:rPr>
          <w:rFonts w:ascii="Arial" w:hAnsi="Arial"/>
          <w:sz w:val="24"/>
          <w:szCs w:val="24"/>
        </w:rPr>
        <w:t>), zwaną dalej ustawą „Pzp” oraz niniejszej Specyfikacji Warunków Zamówienia, zwaną dalej „SWZ”.</w:t>
      </w:r>
    </w:p>
    <w:p w14:paraId="42E11489" w14:textId="77777777" w:rsidR="00E401AA" w:rsidRPr="00673F9E" w:rsidRDefault="00CF237C" w:rsidP="001D7CCF">
      <w:pPr>
        <w:numPr>
          <w:ilvl w:val="0"/>
          <w:numId w:val="9"/>
        </w:numPr>
        <w:spacing w:line="360" w:lineRule="auto"/>
        <w:ind w:left="426"/>
        <w:jc w:val="both"/>
        <w:rPr>
          <w:rFonts w:ascii="Arial" w:hAnsi="Arial"/>
          <w:sz w:val="24"/>
          <w:szCs w:val="24"/>
        </w:rPr>
      </w:pPr>
      <w:r w:rsidRPr="00673F9E">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673F9E">
        <w:rPr>
          <w:rFonts w:ascii="Arial" w:hAnsi="Arial"/>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Pzp.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Pzp,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39FA5D45" w14:textId="3E2F97A2" w:rsidR="00463CE4" w:rsidRDefault="00463CE4" w:rsidP="00463CE4">
      <w:pPr>
        <w:numPr>
          <w:ilvl w:val="0"/>
          <w:numId w:val="9"/>
        </w:numPr>
        <w:spacing w:line="360" w:lineRule="auto"/>
        <w:ind w:left="426"/>
        <w:jc w:val="both"/>
        <w:rPr>
          <w:rFonts w:ascii="Arial" w:hAnsi="Arial"/>
          <w:bCs/>
          <w:sz w:val="24"/>
          <w:szCs w:val="24"/>
        </w:rPr>
      </w:pPr>
      <w:r w:rsidRPr="00EC1DDB">
        <w:rPr>
          <w:rFonts w:ascii="Arial" w:hAnsi="Arial"/>
          <w:bCs/>
          <w:sz w:val="24"/>
          <w:szCs w:val="24"/>
        </w:rPr>
        <w:t>Zamawiający nie wymaga obowiązku zatrudnienia na podstawie umowy o pracę osób wykonujących czynności w zakresie realizacji zamówienia.</w:t>
      </w:r>
      <w:r>
        <w:rPr>
          <w:rFonts w:ascii="Arial" w:hAnsi="Arial"/>
          <w:bCs/>
          <w:sz w:val="24"/>
          <w:szCs w:val="24"/>
        </w:rPr>
        <w:t xml:space="preserve"> </w:t>
      </w:r>
      <w:r w:rsidRPr="00EC1DDB">
        <w:rPr>
          <w:rFonts w:ascii="Arial" w:hAnsi="Arial"/>
          <w:bCs/>
          <w:sz w:val="24"/>
          <w:szCs w:val="24"/>
        </w:rPr>
        <w:t xml:space="preserve">Czynności określone przez Zamawiającego w zakresie realizacji zamówienia nie kwalifikują </w:t>
      </w:r>
      <w:r w:rsidRPr="00EC1DDB">
        <w:rPr>
          <w:rFonts w:ascii="Arial" w:hAnsi="Arial"/>
          <w:bCs/>
          <w:sz w:val="24"/>
          <w:szCs w:val="24"/>
        </w:rPr>
        <w:lastRenderedPageBreak/>
        <w:t xml:space="preserve">się do czynności polegających na wykonywaniu pracy w rozumieniu art. 22 </w:t>
      </w:r>
      <w:r>
        <w:rPr>
          <w:rFonts w:ascii="Arial" w:hAnsi="Arial"/>
          <w:bCs/>
          <w:sz w:val="24"/>
          <w:szCs w:val="24"/>
        </w:rPr>
        <w:t>§</w:t>
      </w:r>
      <w:r w:rsidRPr="00EC1DDB">
        <w:rPr>
          <w:rFonts w:ascii="Arial" w:hAnsi="Arial"/>
          <w:bCs/>
          <w:sz w:val="24"/>
          <w:szCs w:val="24"/>
        </w:rPr>
        <w:t xml:space="preserve"> 1 </w:t>
      </w:r>
      <w:r w:rsidR="0048439B">
        <w:rPr>
          <w:rFonts w:ascii="Arial" w:hAnsi="Arial"/>
          <w:bCs/>
          <w:sz w:val="24"/>
          <w:szCs w:val="24"/>
        </w:rPr>
        <w:t xml:space="preserve">aktualnie obowiązującej </w:t>
      </w:r>
      <w:r w:rsidRPr="00EC1DDB">
        <w:rPr>
          <w:rFonts w:ascii="Arial" w:hAnsi="Arial"/>
          <w:bCs/>
          <w:sz w:val="24"/>
          <w:szCs w:val="24"/>
        </w:rPr>
        <w:t>ustawy z dnia 26 czerwca 1974 r. Kodeks Pracy, ponieważ mają charakter czynności doraźnych, których efektem ma być osiągnięcie określonego rezultatu a osoby wykonujące te czynności w ramach realizacji zamówienia będą miały swobodę odnośnie organizacji swojej pracy oraz doboru metod służących osiągnięciu oczekiwanego rezultatu.</w:t>
      </w: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Pzp.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2081B6BA" w14:textId="15363E5F" w:rsidR="000C080E" w:rsidRPr="00E90816" w:rsidRDefault="000C080E" w:rsidP="00B221B0">
      <w:pPr>
        <w:pStyle w:val="Akapitzlist"/>
        <w:numPr>
          <w:ilvl w:val="6"/>
          <w:numId w:val="9"/>
        </w:numPr>
        <w:spacing w:line="360" w:lineRule="auto"/>
        <w:ind w:left="284" w:hanging="284"/>
        <w:contextualSpacing/>
        <w:jc w:val="both"/>
        <w:rPr>
          <w:rFonts w:ascii="Arial" w:hAnsi="Arial"/>
          <w:sz w:val="24"/>
          <w:szCs w:val="24"/>
        </w:rPr>
      </w:pPr>
      <w:r w:rsidRPr="00E90816">
        <w:rPr>
          <w:rFonts w:ascii="Arial" w:hAnsi="Arial"/>
          <w:sz w:val="24"/>
          <w:szCs w:val="24"/>
        </w:rPr>
        <w:t xml:space="preserve">Przedmiotem zamówienia jest wykonanie zadania pn. </w:t>
      </w:r>
      <w:r w:rsidRPr="00A14A3C">
        <w:rPr>
          <w:rFonts w:ascii="Arial" w:hAnsi="Arial"/>
          <w:sz w:val="24"/>
          <w:szCs w:val="24"/>
        </w:rPr>
        <w:t xml:space="preserve">„Wykonanie planu ogólnego miasta i gminy Wronki” </w:t>
      </w:r>
      <w:r w:rsidRPr="00E90816">
        <w:rPr>
          <w:rFonts w:ascii="Arial" w:hAnsi="Arial"/>
          <w:sz w:val="24"/>
          <w:szCs w:val="24"/>
        </w:rPr>
        <w:t>oraz udział w czynnościach związanych ze sporządzeniem i uchwaleniem planu ogólnego. Opracowanie obejmuje całą gminę miejsko-wiejską Wronki w jej granicach administracyjnych. Powierzchnia gminy wynosi 30172 ha.</w:t>
      </w:r>
    </w:p>
    <w:p w14:paraId="49C1A42D" w14:textId="77777777" w:rsidR="00E90816" w:rsidRDefault="00E90816" w:rsidP="00E90816">
      <w:pPr>
        <w:pStyle w:val="Bezodstpw"/>
        <w:spacing w:line="360" w:lineRule="auto"/>
        <w:jc w:val="both"/>
        <w:rPr>
          <w:sz w:val="24"/>
          <w:szCs w:val="24"/>
        </w:rPr>
      </w:pPr>
    </w:p>
    <w:p w14:paraId="2FBAE39B" w14:textId="2F89850A" w:rsidR="00E90816" w:rsidRPr="00E90816" w:rsidRDefault="00E90816" w:rsidP="00301D53">
      <w:pPr>
        <w:pStyle w:val="Bezodstpw"/>
        <w:spacing w:line="360" w:lineRule="auto"/>
        <w:ind w:left="284"/>
        <w:jc w:val="both"/>
        <w:rPr>
          <w:i/>
          <w:sz w:val="24"/>
          <w:szCs w:val="24"/>
          <w:highlight w:val="yellow"/>
        </w:rPr>
      </w:pPr>
      <w:r w:rsidRPr="00E90816">
        <w:rPr>
          <w:rFonts w:eastAsia="Times New Roman"/>
          <w:bCs/>
          <w:sz w:val="24"/>
          <w:szCs w:val="24"/>
          <w:lang w:val="pl-PL"/>
        </w:rPr>
        <w:t>Przedmiot zamówienia obejmuje:</w:t>
      </w:r>
    </w:p>
    <w:p w14:paraId="2FBA6E4D" w14:textId="1CFC8134" w:rsidR="00E90816" w:rsidRPr="00E90816" w:rsidRDefault="00E90816" w:rsidP="00301D53">
      <w:pPr>
        <w:numPr>
          <w:ilvl w:val="0"/>
          <w:numId w:val="53"/>
        </w:numPr>
        <w:spacing w:line="360" w:lineRule="auto"/>
        <w:ind w:left="709"/>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wykonanie planu ogólnego miasta i gminy Wronki w oparciu o uchwałę </w:t>
      </w:r>
      <w:r w:rsidRPr="00E90816">
        <w:rPr>
          <w:rFonts w:ascii="Arial" w:eastAsia="Times New Roman" w:hAnsi="Arial"/>
          <w:bCs/>
          <w:sz w:val="24"/>
          <w:szCs w:val="24"/>
          <w:lang w:val="pl-PL"/>
        </w:rPr>
        <w:br/>
        <w:t xml:space="preserve">Nr LXXII/629/2024 Rady Miasta i Gminy Wronki z dnia 28 marca 2024 r. </w:t>
      </w:r>
      <w:r w:rsidR="00301D53">
        <w:rPr>
          <w:rFonts w:ascii="Arial" w:eastAsia="Times New Roman" w:hAnsi="Arial"/>
          <w:bCs/>
          <w:sz w:val="24"/>
          <w:szCs w:val="24"/>
          <w:lang w:val="pl-PL"/>
        </w:rPr>
        <w:br/>
      </w:r>
      <w:r w:rsidRPr="00E90816">
        <w:rPr>
          <w:rFonts w:ascii="Arial" w:eastAsia="Times New Roman" w:hAnsi="Arial"/>
          <w:bCs/>
          <w:sz w:val="24"/>
          <w:szCs w:val="24"/>
          <w:lang w:val="pl-PL"/>
        </w:rPr>
        <w:t xml:space="preserve">w sprawie przystąpienia do sporządzenia planu ogólnego miasta i gminy Wronki na podstawie i zgodnie z procedurą określoną w ustawie z dnia </w:t>
      </w:r>
      <w:r w:rsidR="00301D53">
        <w:rPr>
          <w:rFonts w:ascii="Arial" w:eastAsia="Times New Roman" w:hAnsi="Arial"/>
          <w:bCs/>
          <w:sz w:val="24"/>
          <w:szCs w:val="24"/>
          <w:lang w:val="pl-PL"/>
        </w:rPr>
        <w:br/>
      </w:r>
      <w:r w:rsidRPr="00E90816">
        <w:rPr>
          <w:rFonts w:ascii="Arial" w:eastAsia="Times New Roman" w:hAnsi="Arial"/>
          <w:bCs/>
          <w:sz w:val="24"/>
          <w:szCs w:val="24"/>
          <w:lang w:val="pl-PL"/>
        </w:rPr>
        <w:t>27 marca 2003 r. o planowaniu i zagospodarowaniu przestrzennym wraz z:</w:t>
      </w:r>
    </w:p>
    <w:p w14:paraId="1E265445" w14:textId="6CB88909" w:rsidR="00E90816" w:rsidRPr="00E90816" w:rsidRDefault="00E90816" w:rsidP="00301D53">
      <w:pPr>
        <w:numPr>
          <w:ilvl w:val="0"/>
          <w:numId w:val="54"/>
        </w:numPr>
        <w:spacing w:line="360" w:lineRule="auto"/>
        <w:ind w:left="1134"/>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załącznikami wymaganymi przepisami ustawy o planowaniu oraz zgodnie </w:t>
      </w:r>
      <w:r w:rsidRPr="00E90816">
        <w:rPr>
          <w:rFonts w:ascii="Arial" w:eastAsia="Times New Roman" w:hAnsi="Arial"/>
          <w:bCs/>
          <w:sz w:val="24"/>
          <w:szCs w:val="24"/>
          <w:lang w:val="pl-PL"/>
        </w:rPr>
        <w:br/>
        <w:t xml:space="preserve">z Rozporządzeniem Ministra Rozwoju i Technologii z dnia 8 grudnia </w:t>
      </w:r>
      <w:r w:rsidR="00301D53">
        <w:rPr>
          <w:rFonts w:ascii="Arial" w:eastAsia="Times New Roman" w:hAnsi="Arial"/>
          <w:bCs/>
          <w:sz w:val="24"/>
          <w:szCs w:val="24"/>
          <w:lang w:val="pl-PL"/>
        </w:rPr>
        <w:br/>
      </w:r>
      <w:r w:rsidRPr="00E90816">
        <w:rPr>
          <w:rFonts w:ascii="Arial" w:eastAsia="Times New Roman" w:hAnsi="Arial"/>
          <w:bCs/>
          <w:sz w:val="24"/>
          <w:szCs w:val="24"/>
          <w:lang w:val="pl-PL"/>
        </w:rPr>
        <w:t xml:space="preserve">2023 r. w sprawie projektu planu ogólnego gminy, dokumentowania prac planistycznych w zakresie tego planu oraz wydawania z niego wypisów </w:t>
      </w:r>
      <w:r w:rsidRPr="00E90816">
        <w:rPr>
          <w:rFonts w:ascii="Arial" w:eastAsia="Times New Roman" w:hAnsi="Arial"/>
          <w:bCs/>
          <w:sz w:val="24"/>
          <w:szCs w:val="24"/>
          <w:lang w:val="pl-PL"/>
        </w:rPr>
        <w:br/>
        <w:t xml:space="preserve">i wyrysów, </w:t>
      </w:r>
    </w:p>
    <w:p w14:paraId="3F7B9BCE" w14:textId="77777777" w:rsidR="00E90816" w:rsidRPr="00E90816" w:rsidRDefault="00E90816" w:rsidP="00301D53">
      <w:pPr>
        <w:numPr>
          <w:ilvl w:val="0"/>
          <w:numId w:val="54"/>
        </w:numPr>
        <w:spacing w:line="360" w:lineRule="auto"/>
        <w:ind w:left="1134"/>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uzasadnieniem składającym się z części tekstowej oraz graficznej zgodnie </w:t>
      </w:r>
      <w:r w:rsidRPr="00E90816">
        <w:rPr>
          <w:rFonts w:ascii="Arial" w:eastAsia="Times New Roman" w:hAnsi="Arial"/>
          <w:bCs/>
          <w:sz w:val="24"/>
          <w:szCs w:val="24"/>
          <w:lang w:val="pl-PL"/>
        </w:rPr>
        <w:br/>
        <w:t xml:space="preserve">z ustawą o planowaniu i zagospodarowaniu przestrzennym, </w:t>
      </w:r>
    </w:p>
    <w:p w14:paraId="04150548" w14:textId="0CF008BE" w:rsidR="00E90816" w:rsidRPr="00E90816" w:rsidRDefault="00E90816" w:rsidP="00301D53">
      <w:pPr>
        <w:numPr>
          <w:ilvl w:val="0"/>
          <w:numId w:val="53"/>
        </w:numPr>
        <w:spacing w:line="360" w:lineRule="auto"/>
        <w:ind w:left="851"/>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opracowanie prognozy oddziaływania ustaleń planu ogólnego na środowisko </w:t>
      </w:r>
      <w:r w:rsidRPr="00E90816">
        <w:rPr>
          <w:rFonts w:ascii="Arial" w:eastAsia="Times New Roman" w:hAnsi="Arial"/>
          <w:bCs/>
          <w:sz w:val="24"/>
          <w:szCs w:val="24"/>
          <w:lang w:val="pl-PL"/>
        </w:rPr>
        <w:br/>
        <w:t xml:space="preserve">i przeprowadzenie strategicznej oceny oddziaływania na środowisko,   spełniającej wymagania określone w obowiązujących przepisach prawa, </w:t>
      </w:r>
      <w:r w:rsidR="00301D53">
        <w:rPr>
          <w:rFonts w:ascii="Arial" w:eastAsia="Times New Roman" w:hAnsi="Arial"/>
          <w:bCs/>
          <w:sz w:val="24"/>
          <w:szCs w:val="24"/>
          <w:lang w:val="pl-PL"/>
        </w:rPr>
        <w:br/>
      </w:r>
      <w:r w:rsidRPr="00E90816">
        <w:rPr>
          <w:rFonts w:ascii="Arial" w:eastAsia="Times New Roman" w:hAnsi="Arial"/>
          <w:bCs/>
          <w:sz w:val="24"/>
          <w:szCs w:val="24"/>
          <w:lang w:val="pl-PL"/>
        </w:rPr>
        <w:t xml:space="preserve">w szczególności ustawie z dnia 3 października 2008 roku o udostępnianiu </w:t>
      </w:r>
      <w:r w:rsidRPr="00E90816">
        <w:rPr>
          <w:rFonts w:ascii="Arial" w:eastAsia="Times New Roman" w:hAnsi="Arial"/>
          <w:bCs/>
          <w:sz w:val="24"/>
          <w:szCs w:val="24"/>
          <w:lang w:val="pl-PL"/>
        </w:rPr>
        <w:lastRenderedPageBreak/>
        <w:t>informacji o środowisku i jego ochronie, udziale społeczeństwa w ochronie środowiska oraz o ocenach oddziaływania na środowisko.</w:t>
      </w:r>
    </w:p>
    <w:p w14:paraId="35784DA9" w14:textId="77777777" w:rsidR="00E90816" w:rsidRPr="00E90816" w:rsidRDefault="00E90816" w:rsidP="00E90816">
      <w:pPr>
        <w:spacing w:line="360" w:lineRule="auto"/>
        <w:contextualSpacing/>
        <w:jc w:val="both"/>
        <w:rPr>
          <w:rFonts w:ascii="Arial" w:eastAsia="Times New Roman" w:hAnsi="Arial"/>
          <w:bCs/>
          <w:sz w:val="24"/>
          <w:szCs w:val="24"/>
          <w:lang w:val="pl-PL"/>
        </w:rPr>
      </w:pPr>
    </w:p>
    <w:p w14:paraId="63481034" w14:textId="3D62B8A6" w:rsidR="00E90816" w:rsidRPr="00E90816" w:rsidRDefault="00E90816" w:rsidP="00B221B0">
      <w:pPr>
        <w:pStyle w:val="Akapitzlist"/>
        <w:numPr>
          <w:ilvl w:val="3"/>
          <w:numId w:val="9"/>
        </w:numPr>
        <w:spacing w:line="360" w:lineRule="auto"/>
        <w:ind w:left="284" w:hanging="284"/>
        <w:contextualSpacing/>
        <w:jc w:val="both"/>
        <w:rPr>
          <w:rFonts w:ascii="Arial" w:hAnsi="Arial"/>
          <w:bCs/>
          <w:sz w:val="24"/>
          <w:szCs w:val="24"/>
        </w:rPr>
      </w:pPr>
      <w:r w:rsidRPr="00E90816">
        <w:rPr>
          <w:rFonts w:ascii="Arial" w:hAnsi="Arial"/>
          <w:bCs/>
          <w:sz w:val="24"/>
          <w:szCs w:val="24"/>
        </w:rPr>
        <w:t>Przy wykonywaniu przedmiotu zamówienia, o którym mowa powyżej, Wykonawca zobowiązany jest do:</w:t>
      </w:r>
    </w:p>
    <w:p w14:paraId="5EA2837D" w14:textId="77777777" w:rsidR="00E90816" w:rsidRPr="00E90816" w:rsidRDefault="00E90816" w:rsidP="00AF77A2">
      <w:pPr>
        <w:numPr>
          <w:ilvl w:val="0"/>
          <w:numId w:val="55"/>
        </w:numPr>
        <w:spacing w:line="360" w:lineRule="auto"/>
        <w:ind w:left="993" w:hanging="284"/>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rozpoznania stopnia dostępności materiałów koniecznych do realizacji zamówienia w urzędach i instytucjach dysponujących tymi materiałami oraz pozyskania tych materiałów na własny koszt, jeżeli pozyskanie wiązać się będzie z kosztami,</w:t>
      </w:r>
    </w:p>
    <w:p w14:paraId="1B9B4221" w14:textId="77777777" w:rsidR="00E90816" w:rsidRPr="00E90816" w:rsidRDefault="00E90816" w:rsidP="00AF77A2">
      <w:pPr>
        <w:numPr>
          <w:ilvl w:val="0"/>
          <w:numId w:val="55"/>
        </w:numPr>
        <w:spacing w:line="360" w:lineRule="auto"/>
        <w:ind w:left="993" w:hanging="284"/>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pozyskania odpowiednich - niezbędnych przy sporządzaniu przedmiotu zamówienia - podkładów geodezyjnych i kartograficznych na własny koszt.</w:t>
      </w:r>
    </w:p>
    <w:p w14:paraId="2E44BF29" w14:textId="77777777" w:rsidR="00E90816" w:rsidRPr="00E90816" w:rsidRDefault="00E90816" w:rsidP="00E90816">
      <w:pPr>
        <w:spacing w:line="360" w:lineRule="auto"/>
        <w:contextualSpacing/>
        <w:jc w:val="both"/>
        <w:rPr>
          <w:rFonts w:ascii="Arial" w:eastAsia="Times New Roman" w:hAnsi="Arial"/>
          <w:bCs/>
          <w:sz w:val="24"/>
          <w:szCs w:val="24"/>
          <w:lang w:val="pl-PL"/>
        </w:rPr>
      </w:pPr>
    </w:p>
    <w:p w14:paraId="1E665333" w14:textId="34F29212" w:rsidR="00E90816" w:rsidRPr="00E90816" w:rsidRDefault="00E90816" w:rsidP="00B221B0">
      <w:pPr>
        <w:pStyle w:val="Akapitzlist"/>
        <w:numPr>
          <w:ilvl w:val="3"/>
          <w:numId w:val="9"/>
        </w:numPr>
        <w:spacing w:line="360" w:lineRule="auto"/>
        <w:ind w:left="284" w:hanging="284"/>
        <w:contextualSpacing/>
        <w:jc w:val="both"/>
        <w:rPr>
          <w:rFonts w:ascii="Arial" w:hAnsi="Arial"/>
          <w:bCs/>
          <w:sz w:val="24"/>
          <w:szCs w:val="24"/>
        </w:rPr>
      </w:pPr>
      <w:r w:rsidRPr="00E90816">
        <w:rPr>
          <w:rFonts w:ascii="Arial" w:hAnsi="Arial"/>
          <w:bCs/>
          <w:sz w:val="24"/>
          <w:szCs w:val="24"/>
        </w:rPr>
        <w:t>Przedmiot zamówienia musi być zgodny z obowiązującymi przepisami prawa, wynikającymi w szczególności z:</w:t>
      </w:r>
    </w:p>
    <w:p w14:paraId="5692940F" w14:textId="77777777" w:rsidR="00E90816" w:rsidRP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ustawy z dnia 27 marca 2003 r. o planowaniu i zagospodarowaniu przestrzennym wraz z aktami wykonawczymi do ustawy;</w:t>
      </w:r>
    </w:p>
    <w:p w14:paraId="5046D6B2" w14:textId="77777777" w:rsidR="00E90816" w:rsidRP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rozporządzenia Ministra Rozwoju i Technologii z dnia 8 grudnia 2023 r. </w:t>
      </w:r>
      <w:r w:rsidRPr="00E90816">
        <w:rPr>
          <w:rFonts w:ascii="Arial" w:eastAsia="Times New Roman" w:hAnsi="Arial"/>
          <w:bCs/>
          <w:sz w:val="24"/>
          <w:szCs w:val="24"/>
          <w:lang w:val="pl-PL"/>
        </w:rPr>
        <w:br/>
        <w:t xml:space="preserve">w sprawie projektu planu ogólnego gminy, dokumentowania prac planistycznych w zakresie tego planu oraz wydawania z niego wypisów </w:t>
      </w:r>
      <w:r w:rsidRPr="00E90816">
        <w:rPr>
          <w:rFonts w:ascii="Arial" w:eastAsia="Times New Roman" w:hAnsi="Arial"/>
          <w:bCs/>
          <w:sz w:val="24"/>
          <w:szCs w:val="24"/>
          <w:lang w:val="pl-PL"/>
        </w:rPr>
        <w:br/>
        <w:t>i wyrysów (zwanego dalej Rozporządzeniem w sprawie planu ogólnego);</w:t>
      </w:r>
    </w:p>
    <w:p w14:paraId="48A73CEF" w14:textId="7471A1C7" w:rsidR="00E90816" w:rsidRP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rozporządzenia Ministra Rozwoju, Pracy i Technologii z dnia </w:t>
      </w:r>
      <w:r w:rsidR="003A24F4">
        <w:rPr>
          <w:rFonts w:ascii="Arial" w:eastAsia="Times New Roman" w:hAnsi="Arial"/>
          <w:bCs/>
          <w:sz w:val="24"/>
          <w:szCs w:val="24"/>
          <w:lang w:val="pl-PL"/>
        </w:rPr>
        <w:br/>
      </w:r>
      <w:r w:rsidRPr="00E90816">
        <w:rPr>
          <w:rFonts w:ascii="Arial" w:eastAsia="Times New Roman" w:hAnsi="Arial"/>
          <w:bCs/>
          <w:sz w:val="24"/>
          <w:szCs w:val="24"/>
          <w:lang w:val="pl-PL"/>
        </w:rPr>
        <w:t>26 października 2020 r. w sprawie zbiorów danych przestrzennych oraz metadanych w zakresie zagospodarowania przestrzennego,</w:t>
      </w:r>
    </w:p>
    <w:p w14:paraId="52D98799" w14:textId="1B839B45" w:rsidR="00E90816" w:rsidRP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rozporządzenia Ministra Rozwoju i Technologii z dnia 2 maja 2024 r. </w:t>
      </w:r>
      <w:r w:rsidR="00552FFF">
        <w:rPr>
          <w:rFonts w:ascii="Arial" w:eastAsia="Times New Roman" w:hAnsi="Arial"/>
          <w:bCs/>
          <w:sz w:val="24"/>
          <w:szCs w:val="24"/>
          <w:lang w:val="pl-PL"/>
        </w:rPr>
        <w:br/>
      </w:r>
      <w:r w:rsidRPr="00E90816">
        <w:rPr>
          <w:rFonts w:ascii="Arial" w:eastAsia="Times New Roman" w:hAnsi="Arial"/>
          <w:bCs/>
          <w:sz w:val="24"/>
          <w:szCs w:val="24"/>
          <w:lang w:val="pl-PL"/>
        </w:rPr>
        <w:t>w sprawie sposobu wyznaczania obszaru uzupełnienia zabudowy w planie ogólnym,</w:t>
      </w:r>
    </w:p>
    <w:p w14:paraId="7E33CC33" w14:textId="2006DBE5" w:rsidR="00E90816" w:rsidRP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ustawy z dnia 3 października 2008 r. o udostępnianiu informacji środowisku </w:t>
      </w:r>
      <w:r w:rsidRPr="00E90816">
        <w:rPr>
          <w:rFonts w:ascii="Arial" w:eastAsia="Times New Roman" w:hAnsi="Arial"/>
          <w:bCs/>
          <w:sz w:val="24"/>
          <w:szCs w:val="24"/>
          <w:lang w:val="pl-PL"/>
        </w:rPr>
        <w:br/>
        <w:t xml:space="preserve">i jego ochronie, udziale społeczeństwa w ochronie środowiska oraz </w:t>
      </w:r>
      <w:r w:rsidR="00552FFF">
        <w:rPr>
          <w:rFonts w:ascii="Arial" w:eastAsia="Times New Roman" w:hAnsi="Arial"/>
          <w:bCs/>
          <w:sz w:val="24"/>
          <w:szCs w:val="24"/>
          <w:lang w:val="pl-PL"/>
        </w:rPr>
        <w:br/>
      </w:r>
      <w:r w:rsidRPr="00E90816">
        <w:rPr>
          <w:rFonts w:ascii="Arial" w:eastAsia="Times New Roman" w:hAnsi="Arial"/>
          <w:bCs/>
          <w:sz w:val="24"/>
          <w:szCs w:val="24"/>
          <w:lang w:val="pl-PL"/>
        </w:rPr>
        <w:t>o ocenach oddziaływania na środowisko;</w:t>
      </w:r>
    </w:p>
    <w:p w14:paraId="242DB5A4" w14:textId="77777777" w:rsidR="00E90816" w:rsidRP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ustawy z dnia 27 kwietnia 2001 r. Prawo ochrony środowiska;</w:t>
      </w:r>
    </w:p>
    <w:p w14:paraId="089E2AD3" w14:textId="6EC01F0D" w:rsidR="00E90816" w:rsidRP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rozporządzenia Ministra Środowiska z dnia 9 września 2002 r. w sprawie opracowań ekofizjograficznych (zwanego dalej Rozporządzeniem </w:t>
      </w:r>
      <w:r w:rsidR="00552FFF">
        <w:rPr>
          <w:rFonts w:ascii="Arial" w:eastAsia="Times New Roman" w:hAnsi="Arial"/>
          <w:bCs/>
          <w:sz w:val="24"/>
          <w:szCs w:val="24"/>
          <w:lang w:val="pl-PL"/>
        </w:rPr>
        <w:br/>
      </w:r>
      <w:r w:rsidRPr="00E90816">
        <w:rPr>
          <w:rFonts w:ascii="Arial" w:eastAsia="Times New Roman" w:hAnsi="Arial"/>
          <w:bCs/>
          <w:sz w:val="24"/>
          <w:szCs w:val="24"/>
          <w:lang w:val="pl-PL"/>
        </w:rPr>
        <w:t>w sprawie opracowań ekofizjograficznych);</w:t>
      </w:r>
    </w:p>
    <w:p w14:paraId="36DD96C0" w14:textId="77777777" w:rsidR="00E90816" w:rsidRP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ustawy z dnia 4 marca 2010 r. o infrastrukturze informacji przestrzennej;</w:t>
      </w:r>
    </w:p>
    <w:p w14:paraId="6DED2322" w14:textId="77777777" w:rsidR="00E90816" w:rsidRP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lastRenderedPageBreak/>
        <w:t>ustawy z dnia 10 maja 2018 r. o ochronie danych osobowych;</w:t>
      </w:r>
    </w:p>
    <w:p w14:paraId="3D69B1F5" w14:textId="3438B121" w:rsidR="00E90816" w:rsidRDefault="00E90816" w:rsidP="00AF77A2">
      <w:pPr>
        <w:numPr>
          <w:ilvl w:val="1"/>
          <w:numId w:val="56"/>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innych przepisów prawa związanych z przedmiotem zamówienia.</w:t>
      </w:r>
    </w:p>
    <w:p w14:paraId="7DF01BE5" w14:textId="77777777" w:rsidR="00A14A3C" w:rsidRPr="00E90816" w:rsidRDefault="00A14A3C" w:rsidP="00A14A3C">
      <w:pPr>
        <w:spacing w:line="360" w:lineRule="auto"/>
        <w:ind w:left="1134"/>
        <w:contextualSpacing/>
        <w:jc w:val="both"/>
        <w:rPr>
          <w:rFonts w:ascii="Arial" w:eastAsia="Times New Roman" w:hAnsi="Arial"/>
          <w:bCs/>
          <w:sz w:val="24"/>
          <w:szCs w:val="24"/>
          <w:lang w:val="pl-PL"/>
        </w:rPr>
      </w:pPr>
    </w:p>
    <w:p w14:paraId="2670F68E" w14:textId="77EE2090" w:rsidR="00E90816" w:rsidRPr="00E90816" w:rsidRDefault="00E90816" w:rsidP="00B221B0">
      <w:pPr>
        <w:pStyle w:val="Akapitzlist"/>
        <w:numPr>
          <w:ilvl w:val="3"/>
          <w:numId w:val="9"/>
        </w:numPr>
        <w:spacing w:line="360" w:lineRule="auto"/>
        <w:ind w:left="284" w:hanging="284"/>
        <w:contextualSpacing/>
        <w:jc w:val="both"/>
        <w:rPr>
          <w:rFonts w:ascii="Arial" w:hAnsi="Arial"/>
          <w:bCs/>
          <w:sz w:val="24"/>
          <w:szCs w:val="24"/>
        </w:rPr>
      </w:pPr>
      <w:r w:rsidRPr="00E90816">
        <w:rPr>
          <w:rFonts w:ascii="Arial" w:hAnsi="Arial"/>
          <w:bCs/>
          <w:sz w:val="24"/>
          <w:szCs w:val="24"/>
        </w:rPr>
        <w:t>Szczegółowy opis przedmiotu zamówienia zawierają:</w:t>
      </w:r>
    </w:p>
    <w:p w14:paraId="56AF7948" w14:textId="15202711" w:rsidR="00E90816" w:rsidRPr="00E90816" w:rsidRDefault="00E90816" w:rsidP="00AF77A2">
      <w:pPr>
        <w:numPr>
          <w:ilvl w:val="0"/>
          <w:numId w:val="57"/>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 xml:space="preserve">uchwała Nr LXXII/629/2024 Rady Miasta i Gminy Wronki z dnia 28 marca 2024 r. </w:t>
      </w:r>
      <w:r w:rsidRPr="00301D53">
        <w:rPr>
          <w:rFonts w:ascii="Arial" w:eastAsia="Times New Roman" w:hAnsi="Arial"/>
          <w:bCs/>
          <w:i/>
          <w:iCs/>
          <w:sz w:val="24"/>
          <w:szCs w:val="24"/>
          <w:lang w:val="pl-PL"/>
        </w:rPr>
        <w:t xml:space="preserve">w sprawie przystąpienia do sporządzenia planu ogólnego miasta </w:t>
      </w:r>
      <w:r w:rsidRPr="00301D53">
        <w:rPr>
          <w:rFonts w:ascii="Arial" w:eastAsia="Times New Roman" w:hAnsi="Arial"/>
          <w:bCs/>
          <w:i/>
          <w:iCs/>
          <w:sz w:val="24"/>
          <w:szCs w:val="24"/>
          <w:lang w:val="pl-PL"/>
        </w:rPr>
        <w:br/>
        <w:t>i gminy Wronki</w:t>
      </w:r>
      <w:r w:rsidRPr="00E90816">
        <w:rPr>
          <w:rFonts w:ascii="Arial" w:eastAsia="Times New Roman" w:hAnsi="Arial"/>
          <w:bCs/>
          <w:sz w:val="24"/>
          <w:szCs w:val="24"/>
          <w:lang w:val="pl-PL"/>
        </w:rPr>
        <w:t>,</w:t>
      </w:r>
    </w:p>
    <w:p w14:paraId="24CC94E0" w14:textId="65E44403" w:rsidR="00E90816" w:rsidRPr="00E90816" w:rsidRDefault="003A24F4" w:rsidP="00AF77A2">
      <w:pPr>
        <w:numPr>
          <w:ilvl w:val="0"/>
          <w:numId w:val="57"/>
        </w:numPr>
        <w:spacing w:line="360" w:lineRule="auto"/>
        <w:ind w:left="1134" w:hanging="425"/>
        <w:contextualSpacing/>
        <w:jc w:val="both"/>
        <w:rPr>
          <w:rFonts w:ascii="Arial" w:eastAsia="Times New Roman" w:hAnsi="Arial"/>
          <w:bCs/>
          <w:sz w:val="24"/>
          <w:szCs w:val="24"/>
          <w:lang w:val="pl-PL"/>
        </w:rPr>
      </w:pPr>
      <w:r>
        <w:rPr>
          <w:rFonts w:ascii="Arial" w:eastAsia="Times New Roman" w:hAnsi="Arial"/>
          <w:bCs/>
          <w:sz w:val="24"/>
          <w:szCs w:val="24"/>
          <w:lang w:val="pl-PL"/>
        </w:rPr>
        <w:t>projektowane postanowienia umowy</w:t>
      </w:r>
      <w:r w:rsidR="00E90816" w:rsidRPr="00E90816">
        <w:rPr>
          <w:rFonts w:ascii="Arial" w:eastAsia="Times New Roman" w:hAnsi="Arial"/>
          <w:bCs/>
          <w:sz w:val="24"/>
          <w:szCs w:val="24"/>
          <w:lang w:val="pl-PL"/>
        </w:rPr>
        <w:t>,</w:t>
      </w:r>
    </w:p>
    <w:p w14:paraId="5778276C" w14:textId="77777777" w:rsidR="00E90816" w:rsidRPr="00E90816" w:rsidRDefault="00E90816" w:rsidP="00AF77A2">
      <w:pPr>
        <w:numPr>
          <w:ilvl w:val="0"/>
          <w:numId w:val="57"/>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szczegółowy zakres zamówienia,</w:t>
      </w:r>
    </w:p>
    <w:p w14:paraId="378D301A" w14:textId="6E734F69" w:rsidR="00E90816" w:rsidRDefault="00E90816" w:rsidP="00AF77A2">
      <w:pPr>
        <w:numPr>
          <w:ilvl w:val="0"/>
          <w:numId w:val="57"/>
        </w:numPr>
        <w:spacing w:line="360" w:lineRule="auto"/>
        <w:ind w:left="1134" w:hanging="425"/>
        <w:contextualSpacing/>
        <w:jc w:val="both"/>
        <w:rPr>
          <w:rFonts w:ascii="Arial" w:eastAsia="Times New Roman" w:hAnsi="Arial"/>
          <w:bCs/>
          <w:sz w:val="24"/>
          <w:szCs w:val="24"/>
          <w:lang w:val="pl-PL"/>
        </w:rPr>
      </w:pPr>
      <w:r w:rsidRPr="00E90816">
        <w:rPr>
          <w:rFonts w:ascii="Arial" w:eastAsia="Times New Roman" w:hAnsi="Arial"/>
          <w:bCs/>
          <w:sz w:val="24"/>
          <w:szCs w:val="24"/>
          <w:lang w:val="pl-PL"/>
        </w:rPr>
        <w:t>harmonogram prac projektowych.</w:t>
      </w:r>
    </w:p>
    <w:p w14:paraId="58BA4ED4" w14:textId="77777777" w:rsidR="00E90816" w:rsidRPr="00E90816" w:rsidRDefault="00E90816" w:rsidP="00E90816">
      <w:pPr>
        <w:spacing w:line="360" w:lineRule="auto"/>
        <w:ind w:left="851"/>
        <w:contextualSpacing/>
        <w:jc w:val="both"/>
        <w:rPr>
          <w:rFonts w:ascii="Arial" w:eastAsia="Times New Roman" w:hAnsi="Arial"/>
          <w:bCs/>
          <w:sz w:val="24"/>
          <w:szCs w:val="24"/>
          <w:lang w:val="pl-PL"/>
        </w:rPr>
      </w:pPr>
    </w:p>
    <w:p w14:paraId="6B50710E" w14:textId="468BBD1A" w:rsidR="00E401AA" w:rsidRDefault="00B221B0" w:rsidP="0010734D">
      <w:pPr>
        <w:pStyle w:val="Akapitzlist"/>
        <w:spacing w:line="360" w:lineRule="auto"/>
        <w:ind w:left="0"/>
        <w:jc w:val="both"/>
        <w:rPr>
          <w:rFonts w:ascii="Arial" w:hAnsi="Arial" w:cs="Arial"/>
          <w:sz w:val="24"/>
          <w:szCs w:val="24"/>
        </w:rPr>
      </w:pPr>
      <w:r w:rsidRPr="00B221B0">
        <w:rPr>
          <w:rFonts w:ascii="Arial" w:hAnsi="Arial" w:cs="Arial"/>
          <w:sz w:val="24"/>
          <w:szCs w:val="24"/>
        </w:rPr>
        <w:t>5</w:t>
      </w:r>
      <w:r w:rsidR="00CF237C" w:rsidRPr="00B221B0">
        <w:rPr>
          <w:rFonts w:ascii="Arial" w:hAnsi="Arial" w:cs="Arial"/>
          <w:sz w:val="24"/>
          <w:szCs w:val="24"/>
        </w:rPr>
        <w:t>. Wspólny Słownik Zamówień CPV:</w:t>
      </w:r>
      <w:r w:rsidR="00CF237C" w:rsidRPr="00914767">
        <w:rPr>
          <w:rFonts w:ascii="Arial" w:hAnsi="Arial" w:cs="Arial"/>
          <w:sz w:val="24"/>
          <w:szCs w:val="24"/>
        </w:rPr>
        <w:t xml:space="preserve"> </w:t>
      </w:r>
    </w:p>
    <w:tbl>
      <w:tblPr>
        <w:tblW w:w="9217" w:type="dxa"/>
        <w:tblInd w:w="-5" w:type="dxa"/>
        <w:tblLayout w:type="fixed"/>
        <w:tblCellMar>
          <w:left w:w="70" w:type="dxa"/>
          <w:right w:w="70" w:type="dxa"/>
        </w:tblCellMar>
        <w:tblLook w:val="04A0" w:firstRow="1" w:lastRow="0" w:firstColumn="1" w:lastColumn="0" w:noHBand="0" w:noVBand="1"/>
      </w:tblPr>
      <w:tblGrid>
        <w:gridCol w:w="1701"/>
        <w:gridCol w:w="7516"/>
      </w:tblGrid>
      <w:tr w:rsidR="00964205" w:rsidRPr="00BB7EBC" w14:paraId="02A7409E" w14:textId="77777777" w:rsidTr="007117F6">
        <w:trPr>
          <w:trHeight w:val="255"/>
        </w:trPr>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69124" w14:textId="77777777" w:rsidR="00964205" w:rsidRPr="00BB7EBC" w:rsidRDefault="00964205" w:rsidP="000C080E">
            <w:pPr>
              <w:widowControl w:val="0"/>
              <w:spacing w:line="360" w:lineRule="auto"/>
              <w:jc w:val="center"/>
              <w:rPr>
                <w:rFonts w:ascii="Arial" w:eastAsia="Times New Roman" w:hAnsi="Arial"/>
                <w:b/>
                <w:color w:val="FF0000"/>
                <w:sz w:val="24"/>
                <w:szCs w:val="24"/>
              </w:rPr>
            </w:pPr>
            <w:r w:rsidRPr="00BB7EBC">
              <w:rPr>
                <w:rFonts w:ascii="Arial" w:hAnsi="Arial"/>
                <w:b/>
                <w:sz w:val="24"/>
                <w:szCs w:val="24"/>
              </w:rPr>
              <w:t>Kod CPV</w:t>
            </w:r>
          </w:p>
        </w:tc>
        <w:tc>
          <w:tcPr>
            <w:tcW w:w="7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CADDAE" w14:textId="77777777" w:rsidR="00964205" w:rsidRPr="00BB7EBC" w:rsidRDefault="00964205" w:rsidP="000C080E">
            <w:pPr>
              <w:widowControl w:val="0"/>
              <w:spacing w:line="360" w:lineRule="auto"/>
              <w:jc w:val="center"/>
              <w:rPr>
                <w:rFonts w:ascii="Arial" w:eastAsia="Times New Roman" w:hAnsi="Arial"/>
                <w:color w:val="FF0000"/>
                <w:sz w:val="24"/>
                <w:szCs w:val="24"/>
              </w:rPr>
            </w:pPr>
            <w:r w:rsidRPr="00BB7EBC">
              <w:rPr>
                <w:rFonts w:ascii="Arial" w:hAnsi="Arial"/>
                <w:b/>
                <w:sz w:val="24"/>
                <w:szCs w:val="24"/>
              </w:rPr>
              <w:t>Opis</w:t>
            </w:r>
          </w:p>
        </w:tc>
      </w:tr>
      <w:tr w:rsidR="00964205" w:rsidRPr="00BB7EBC" w14:paraId="2F80E8AB" w14:textId="77777777" w:rsidTr="000C080E">
        <w:trPr>
          <w:trHeight w:val="255"/>
        </w:trPr>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6B028" w14:textId="77777777" w:rsidR="00964205" w:rsidRPr="00BB7EBC" w:rsidRDefault="00964205" w:rsidP="000C080E">
            <w:pPr>
              <w:widowControl w:val="0"/>
              <w:spacing w:line="360" w:lineRule="auto"/>
              <w:rPr>
                <w:rFonts w:ascii="Arial" w:eastAsia="Times New Roman" w:hAnsi="Arial"/>
                <w:color w:val="FF0000"/>
                <w:sz w:val="24"/>
                <w:szCs w:val="24"/>
              </w:rPr>
            </w:pPr>
            <w:r w:rsidRPr="00BB7EBC">
              <w:rPr>
                <w:rFonts w:ascii="Arial" w:hAnsi="Arial"/>
                <w:b/>
                <w:sz w:val="24"/>
                <w:szCs w:val="24"/>
              </w:rPr>
              <w:t>Kod główny:</w:t>
            </w:r>
          </w:p>
        </w:tc>
      </w:tr>
      <w:tr w:rsidR="00964205" w:rsidRPr="00BB7EBC" w14:paraId="4674615B" w14:textId="77777777" w:rsidTr="007117F6">
        <w:trPr>
          <w:trHeight w:val="25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B572" w14:textId="3BE7F4CC" w:rsidR="00964205" w:rsidRPr="00BB7EBC" w:rsidRDefault="00B221B0" w:rsidP="007117F6">
            <w:pPr>
              <w:spacing w:line="360" w:lineRule="auto"/>
              <w:jc w:val="center"/>
              <w:rPr>
                <w:rFonts w:ascii="Arial" w:hAnsi="Arial"/>
                <w:b/>
                <w:sz w:val="24"/>
                <w:szCs w:val="24"/>
              </w:rPr>
            </w:pPr>
            <w:r w:rsidRPr="00B221B0">
              <w:rPr>
                <w:rFonts w:ascii="Arial" w:hAnsi="Arial"/>
                <w:sz w:val="24"/>
                <w:szCs w:val="24"/>
                <w:lang w:val="pl-PL"/>
              </w:rPr>
              <w:t>71400000-2</w:t>
            </w:r>
          </w:p>
        </w:tc>
        <w:tc>
          <w:tcPr>
            <w:tcW w:w="7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FC1A3" w14:textId="35B4E0C8" w:rsidR="00964205" w:rsidRPr="00BB7EBC" w:rsidRDefault="00B221B0" w:rsidP="000C080E">
            <w:pPr>
              <w:spacing w:line="360" w:lineRule="auto"/>
              <w:rPr>
                <w:rFonts w:ascii="Arial" w:hAnsi="Arial"/>
                <w:b/>
                <w:sz w:val="24"/>
                <w:szCs w:val="24"/>
              </w:rPr>
            </w:pPr>
            <w:r w:rsidRPr="00B221B0">
              <w:rPr>
                <w:rFonts w:ascii="Arial" w:eastAsia="Times New Roman" w:hAnsi="Arial"/>
                <w:sz w:val="24"/>
                <w:szCs w:val="24"/>
                <w:lang w:val="pl-PL"/>
              </w:rPr>
              <w:t>Usługi architektoniczne dotyczące planowania przestrzennego</w:t>
            </w:r>
            <w:r w:rsidRPr="00B221B0">
              <w:rPr>
                <w:rFonts w:ascii="Arial" w:eastAsia="Times New Roman" w:hAnsi="Arial"/>
                <w:sz w:val="24"/>
                <w:szCs w:val="24"/>
                <w:lang w:val="pl-PL"/>
              </w:rPr>
              <w:br/>
              <w:t>i zagospodarowania terenu</w:t>
            </w:r>
          </w:p>
        </w:tc>
      </w:tr>
    </w:tbl>
    <w:p w14:paraId="4C4584D0" w14:textId="260FDF2E" w:rsidR="00964205" w:rsidRDefault="00964205" w:rsidP="0010734D">
      <w:pPr>
        <w:pStyle w:val="Akapitzlist"/>
        <w:spacing w:line="360" w:lineRule="auto"/>
        <w:ind w:left="0"/>
        <w:jc w:val="both"/>
        <w:rPr>
          <w:rFonts w:ascii="Arial" w:hAnsi="Arial" w:cs="Arial"/>
          <w:sz w:val="24"/>
          <w:szCs w:val="24"/>
        </w:rPr>
      </w:pPr>
    </w:p>
    <w:p w14:paraId="533BEEF3" w14:textId="2030F7B0" w:rsidR="00552FFF" w:rsidRDefault="00552FFF" w:rsidP="00552FFF">
      <w:pPr>
        <w:pStyle w:val="Akapitzlist"/>
        <w:spacing w:line="360" w:lineRule="auto"/>
        <w:ind w:left="142" w:hanging="142"/>
        <w:jc w:val="both"/>
        <w:rPr>
          <w:rFonts w:ascii="Arial" w:hAnsi="Arial" w:cs="Arial"/>
          <w:sz w:val="24"/>
          <w:szCs w:val="24"/>
        </w:rPr>
      </w:pPr>
      <w:r>
        <w:rPr>
          <w:rFonts w:ascii="Arial" w:hAnsi="Arial" w:cs="Arial"/>
          <w:sz w:val="24"/>
          <w:szCs w:val="24"/>
        </w:rPr>
        <w:t xml:space="preserve">6. </w:t>
      </w:r>
      <w:r w:rsidRPr="00694E99">
        <w:rPr>
          <w:rFonts w:ascii="Arial" w:hAnsi="Arial" w:cs="Arial"/>
          <w:sz w:val="24"/>
          <w:szCs w:val="24"/>
          <w:u w:val="single"/>
        </w:rPr>
        <w:t>Podział zamówienia na części. Zamawiający nie dopuszcza składania ofert częściowych.</w:t>
      </w:r>
    </w:p>
    <w:p w14:paraId="7AF8C527" w14:textId="39C0BF52" w:rsidR="003E367C" w:rsidRPr="003E367C" w:rsidRDefault="003E367C" w:rsidP="003E367C">
      <w:pPr>
        <w:pStyle w:val="Akapitzlist"/>
        <w:spacing w:line="360" w:lineRule="auto"/>
        <w:ind w:left="142"/>
        <w:jc w:val="both"/>
        <w:rPr>
          <w:rFonts w:ascii="Arial" w:hAnsi="Arial" w:cs="Arial"/>
          <w:sz w:val="24"/>
          <w:szCs w:val="24"/>
        </w:rPr>
      </w:pPr>
      <w:r w:rsidRPr="003E367C">
        <w:rPr>
          <w:rFonts w:ascii="Arial" w:hAnsi="Arial" w:cs="Arial"/>
          <w:sz w:val="24"/>
          <w:szCs w:val="24"/>
        </w:rPr>
        <w:t xml:space="preserve">Wartość zamówienia jest niższa od tzw. progów unijnych, które zobowiązują </w:t>
      </w:r>
      <w:r>
        <w:rPr>
          <w:rFonts w:ascii="Arial" w:hAnsi="Arial" w:cs="Arial"/>
          <w:sz w:val="24"/>
          <w:szCs w:val="24"/>
        </w:rPr>
        <w:br/>
      </w:r>
      <w:r w:rsidRPr="003E367C">
        <w:rPr>
          <w:rFonts w:ascii="Arial" w:hAnsi="Arial" w:cs="Arial"/>
          <w:sz w:val="24"/>
          <w:szCs w:val="24"/>
        </w:rPr>
        <w:t xml:space="preserve">do implementacji dyrektyw UE. Dyrektywa klasyczna 2014/24/UE w treści motywu 78 wskazuje, że aby zwiększyć konkurencję, instytucje zamawiające należy </w:t>
      </w:r>
      <w:r>
        <w:rPr>
          <w:rFonts w:ascii="Arial" w:hAnsi="Arial" w:cs="Arial"/>
          <w:sz w:val="24"/>
          <w:szCs w:val="24"/>
        </w:rPr>
        <w:br/>
      </w:r>
      <w:r w:rsidRPr="003E367C">
        <w:rPr>
          <w:rFonts w:ascii="Arial" w:hAnsi="Arial" w:cs="Arial"/>
          <w:sz w:val="24"/>
          <w:szCs w:val="24"/>
        </w:rPr>
        <w:t xml:space="preserve">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w:t>
      </w:r>
      <w:r>
        <w:rPr>
          <w:rFonts w:ascii="Arial" w:hAnsi="Arial" w:cs="Arial"/>
          <w:sz w:val="24"/>
          <w:szCs w:val="24"/>
        </w:rPr>
        <w:br/>
      </w:r>
      <w:r w:rsidRPr="003E367C">
        <w:rPr>
          <w:rFonts w:ascii="Arial" w:hAnsi="Arial" w:cs="Arial"/>
          <w:sz w:val="24"/>
          <w:szCs w:val="24"/>
        </w:rPr>
        <w:t>- a więc zamówienia o wartości znacznie przewyższającej tzw. progi UE).</w:t>
      </w:r>
    </w:p>
    <w:p w14:paraId="1811E57B" w14:textId="77777777" w:rsidR="003E367C" w:rsidRDefault="003E367C" w:rsidP="003E367C">
      <w:pPr>
        <w:pStyle w:val="Akapitzlist"/>
        <w:spacing w:line="360" w:lineRule="auto"/>
        <w:ind w:left="142"/>
        <w:jc w:val="both"/>
        <w:rPr>
          <w:rFonts w:ascii="Arial" w:hAnsi="Arial" w:cs="Arial"/>
          <w:sz w:val="24"/>
          <w:szCs w:val="24"/>
        </w:rPr>
      </w:pPr>
      <w:r w:rsidRPr="003E367C">
        <w:rPr>
          <w:rFonts w:ascii="Arial" w:hAnsi="Arial" w:cs="Arial"/>
          <w:sz w:val="24"/>
          <w:szCs w:val="24"/>
        </w:rPr>
        <w:t xml:space="preserve">Zamawiający nie dokonał podziału zamówienia na części ze względu na to, </w:t>
      </w:r>
      <w:r>
        <w:rPr>
          <w:rFonts w:ascii="Arial" w:hAnsi="Arial" w:cs="Arial"/>
          <w:sz w:val="24"/>
          <w:szCs w:val="24"/>
        </w:rPr>
        <w:br/>
      </w:r>
      <w:r w:rsidRPr="003E367C">
        <w:rPr>
          <w:rFonts w:ascii="Arial" w:hAnsi="Arial" w:cs="Arial"/>
          <w:sz w:val="24"/>
          <w:szCs w:val="24"/>
        </w:rPr>
        <w:t xml:space="preserve">że podział taki groziłby nadmiernymi trudnościami technicznymi oraz kosztami wykonania zamówienia. Niedokonanie podziału zamówienia podyktowane jest względami technicznymi, organizacyjnymi, terminowymi oraz charakterem przedmiotu zamówienia. Sztuczne wyodrębnienia części zamówienia nie znajdują logicznego uzasadnienia - jakikolwiek podział nie będzie korzystny dla właściwej </w:t>
      </w:r>
      <w:r>
        <w:rPr>
          <w:rFonts w:ascii="Arial" w:hAnsi="Arial" w:cs="Arial"/>
          <w:sz w:val="24"/>
          <w:szCs w:val="24"/>
        </w:rPr>
        <w:br/>
      </w:r>
      <w:r w:rsidRPr="003E367C">
        <w:rPr>
          <w:rFonts w:ascii="Arial" w:hAnsi="Arial" w:cs="Arial"/>
          <w:sz w:val="24"/>
          <w:szCs w:val="24"/>
        </w:rPr>
        <w:lastRenderedPageBreak/>
        <w:t>i sprawnej realizacji całego zadania. W związku z powyższym podział zamówienia na części nie ma racjonalnego i efektywnego uzasadnienia.</w:t>
      </w:r>
    </w:p>
    <w:p w14:paraId="0BC2A9A3" w14:textId="47EE3271" w:rsidR="00E401AA" w:rsidRDefault="00552FFF" w:rsidP="003E367C">
      <w:pPr>
        <w:pStyle w:val="Akapitzlist"/>
        <w:spacing w:line="360" w:lineRule="auto"/>
        <w:ind w:left="0"/>
        <w:jc w:val="both"/>
        <w:rPr>
          <w:rFonts w:ascii="Arial" w:hAnsi="Arial" w:cs="Arial"/>
          <w:sz w:val="24"/>
          <w:szCs w:val="24"/>
        </w:rPr>
      </w:pPr>
      <w:r>
        <w:rPr>
          <w:rFonts w:ascii="Arial" w:hAnsi="Arial" w:cs="Arial"/>
          <w:sz w:val="24"/>
          <w:szCs w:val="24"/>
        </w:rPr>
        <w:t>7</w:t>
      </w:r>
      <w:r w:rsidR="00CF237C" w:rsidRPr="00914767">
        <w:rPr>
          <w:rFonts w:ascii="Arial" w:hAnsi="Arial" w:cs="Arial"/>
          <w:sz w:val="24"/>
          <w:szCs w:val="24"/>
        </w:rPr>
        <w:t>. Zamawiający nie dopuszcza składania ofert wariantowych oraz w postaci katalogów elektronicznych.</w:t>
      </w:r>
    </w:p>
    <w:p w14:paraId="45F297E6" w14:textId="6E494E4C" w:rsidR="00E401AA" w:rsidRPr="00914767" w:rsidRDefault="00552FFF" w:rsidP="00914767">
      <w:pPr>
        <w:pStyle w:val="Akapitzlist"/>
        <w:spacing w:line="360" w:lineRule="auto"/>
        <w:ind w:left="0"/>
        <w:jc w:val="both"/>
        <w:rPr>
          <w:rFonts w:ascii="Arial" w:hAnsi="Arial" w:cs="Arial"/>
          <w:sz w:val="24"/>
          <w:szCs w:val="24"/>
        </w:rPr>
      </w:pPr>
      <w:r>
        <w:rPr>
          <w:rFonts w:ascii="Arial" w:hAnsi="Arial" w:cs="Arial"/>
          <w:sz w:val="24"/>
          <w:szCs w:val="24"/>
        </w:rPr>
        <w:t xml:space="preserve">8. </w:t>
      </w:r>
      <w:r w:rsidR="00CF237C" w:rsidRPr="00914767">
        <w:rPr>
          <w:rFonts w:ascii="Arial" w:hAnsi="Arial" w:cs="Arial"/>
          <w:sz w:val="24"/>
          <w:szCs w:val="24"/>
        </w:rPr>
        <w:t xml:space="preserve">Zamawiający nie przewiduje zwrotu kosztów udziału w postępowaniu. </w:t>
      </w:r>
    </w:p>
    <w:p w14:paraId="2ED8B547" w14:textId="11A25068" w:rsidR="00E401AA" w:rsidRPr="00914767" w:rsidRDefault="00552FFF"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9</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pkt 7 ustawy Pzp:</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na podstawie </w:t>
      </w:r>
      <w:r w:rsidR="00CF237C" w:rsidRPr="00914767">
        <w:rPr>
          <w:rFonts w:ascii="Arial" w:hAnsi="Arial" w:cs="Arial"/>
          <w:sz w:val="24"/>
          <w:szCs w:val="24"/>
          <w:lang w:eastAsia="en-US"/>
        </w:rPr>
        <w:t>art. 214 ust. 1 pkt 7 ustawy Pzp.</w:t>
      </w:r>
    </w:p>
    <w:p w14:paraId="4AAF4154" w14:textId="057A712A" w:rsidR="00373924" w:rsidRPr="00914767" w:rsidRDefault="00552FFF" w:rsidP="00914767">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t>10</w:t>
      </w:r>
      <w:r w:rsidR="00373924" w:rsidRPr="00914767">
        <w:rPr>
          <w:rFonts w:ascii="Arial" w:hAnsi="Arial" w:cs="Arial"/>
          <w:lang w:eastAsia="en-US"/>
        </w:rPr>
        <w:t xml:space="preserve">. </w:t>
      </w:r>
      <w:r w:rsidR="00373924" w:rsidRPr="00914767">
        <w:rPr>
          <w:rFonts w:ascii="Arial" w:hAnsi="Arial" w:cs="Arial"/>
          <w:u w:val="single"/>
        </w:rPr>
        <w:t xml:space="preserve">Wymagania osób niepełnosprawnych. </w:t>
      </w:r>
    </w:p>
    <w:p w14:paraId="3EF89A8E" w14:textId="39FA19A0" w:rsidR="00964205" w:rsidRDefault="00964205" w:rsidP="00964205">
      <w:pPr>
        <w:spacing w:line="360" w:lineRule="auto"/>
        <w:jc w:val="both"/>
        <w:rPr>
          <w:rFonts w:ascii="Arial" w:hAnsi="Arial"/>
          <w:sz w:val="24"/>
          <w:szCs w:val="24"/>
        </w:rPr>
      </w:pPr>
      <w:r w:rsidRPr="00964205">
        <w:rPr>
          <w:rFonts w:ascii="Arial" w:hAnsi="Arial"/>
          <w:sz w:val="24"/>
          <w:szCs w:val="24"/>
        </w:rPr>
        <w:t xml:space="preserve">Zamawiający wymaga, aby podczas realizacji zamówienia uwzględnić wymagania </w:t>
      </w:r>
      <w:r>
        <w:rPr>
          <w:rFonts w:ascii="Arial" w:hAnsi="Arial"/>
          <w:sz w:val="24"/>
          <w:szCs w:val="24"/>
        </w:rPr>
        <w:br/>
      </w:r>
      <w:r w:rsidRPr="00964205">
        <w:rPr>
          <w:rFonts w:ascii="Arial" w:hAnsi="Arial"/>
          <w:sz w:val="24"/>
          <w:szCs w:val="24"/>
        </w:rPr>
        <w:t xml:space="preserve">w zakresie dostępności dla osób niepełnosprawnych oraz projektowania </w:t>
      </w:r>
      <w:r>
        <w:rPr>
          <w:rFonts w:ascii="Arial" w:hAnsi="Arial"/>
          <w:sz w:val="24"/>
          <w:szCs w:val="24"/>
        </w:rPr>
        <w:br/>
      </w:r>
      <w:r w:rsidRPr="00964205">
        <w:rPr>
          <w:rFonts w:ascii="Arial" w:hAnsi="Arial"/>
          <w:sz w:val="24"/>
          <w:szCs w:val="24"/>
        </w:rPr>
        <w:t xml:space="preserve">z przeznaczeniem dla wszystkich użytkowników, zgodnie z </w:t>
      </w:r>
      <w:r w:rsidR="0048439B">
        <w:rPr>
          <w:rFonts w:ascii="Arial" w:hAnsi="Arial"/>
          <w:bCs/>
          <w:sz w:val="24"/>
          <w:szCs w:val="24"/>
        </w:rPr>
        <w:t xml:space="preserve">aktualnie obowiązującą </w:t>
      </w:r>
      <w:r w:rsidRPr="00964205">
        <w:rPr>
          <w:rFonts w:ascii="Arial" w:hAnsi="Arial"/>
          <w:sz w:val="24"/>
          <w:szCs w:val="24"/>
        </w:rPr>
        <w:t>ustawą z dnia 19 lipca 2019 roku o zapewnianiu dostępności osobom ze szczególnymi potrzebami</w:t>
      </w:r>
      <w:r w:rsidR="0048439B">
        <w:rPr>
          <w:rFonts w:ascii="Arial" w:hAnsi="Arial"/>
          <w:sz w:val="24"/>
          <w:szCs w:val="24"/>
        </w:rPr>
        <w:t>.</w:t>
      </w:r>
    </w:p>
    <w:p w14:paraId="2BCB2B66" w14:textId="1F62D3C7" w:rsidR="00C66CAC" w:rsidRPr="008C02A0" w:rsidRDefault="00E35BCD" w:rsidP="00C66CAC">
      <w:pPr>
        <w:spacing w:line="360" w:lineRule="auto"/>
        <w:jc w:val="both"/>
        <w:rPr>
          <w:rFonts w:ascii="Arial" w:eastAsia="Times New Roman" w:hAnsi="Arial"/>
          <w:sz w:val="24"/>
          <w:szCs w:val="24"/>
        </w:rPr>
      </w:pPr>
      <w:r>
        <w:rPr>
          <w:rFonts w:ascii="Arial" w:eastAsia="Times New Roman" w:hAnsi="Arial"/>
          <w:sz w:val="24"/>
          <w:szCs w:val="24"/>
        </w:rPr>
        <w:t>1</w:t>
      </w:r>
      <w:r w:rsidR="008337DC">
        <w:rPr>
          <w:rFonts w:ascii="Arial" w:eastAsia="Times New Roman" w:hAnsi="Arial"/>
          <w:sz w:val="24"/>
          <w:szCs w:val="24"/>
        </w:rPr>
        <w:t>1</w:t>
      </w:r>
      <w:r w:rsidR="008C02A0">
        <w:rPr>
          <w:rFonts w:ascii="Arial" w:eastAsia="Times New Roman" w:hAnsi="Arial"/>
          <w:sz w:val="24"/>
          <w:szCs w:val="24"/>
        </w:rPr>
        <w:t xml:space="preserve">. </w:t>
      </w:r>
      <w:r w:rsidR="00C66CAC">
        <w:rPr>
          <w:rFonts w:ascii="Arial" w:eastAsia="Times New Roman" w:hAnsi="Arial"/>
          <w:sz w:val="24"/>
          <w:szCs w:val="24"/>
        </w:rPr>
        <w:t xml:space="preserve">W przypadku </w:t>
      </w:r>
      <w:r w:rsidR="00C66CAC" w:rsidRPr="008C02A0">
        <w:rPr>
          <w:rFonts w:ascii="Arial" w:eastAsia="Times New Roman" w:hAnsi="Arial"/>
          <w:sz w:val="24"/>
          <w:szCs w:val="24"/>
        </w:rPr>
        <w:t>Gmin</w:t>
      </w:r>
      <w:r w:rsidR="00C66CAC">
        <w:rPr>
          <w:rFonts w:ascii="Arial" w:eastAsia="Times New Roman" w:hAnsi="Arial"/>
          <w:sz w:val="24"/>
          <w:szCs w:val="24"/>
        </w:rPr>
        <w:t>y</w:t>
      </w:r>
      <w:r w:rsidR="00C66CAC" w:rsidRPr="008C02A0">
        <w:rPr>
          <w:rFonts w:ascii="Arial" w:eastAsia="Times New Roman" w:hAnsi="Arial"/>
          <w:sz w:val="24"/>
          <w:szCs w:val="24"/>
        </w:rPr>
        <w:t xml:space="preserve"> Wronki nie mają zastosowania przepisy art. 35 ust. 1 i 2 oraz 68 ust. 3 ustawy o elektromobilności. Zapisy ustawowe nakładają taki obowiązek dla jst powyżej 50 tysięcy mieszkańców. </w:t>
      </w:r>
    </w:p>
    <w:p w14:paraId="2C4CB7B4" w14:textId="77777777" w:rsidR="00C66CAC" w:rsidRPr="00914767" w:rsidRDefault="00466D1F" w:rsidP="00C66CAC">
      <w:pPr>
        <w:spacing w:line="360" w:lineRule="auto"/>
        <w:jc w:val="both"/>
        <w:rPr>
          <w:rFonts w:ascii="Arial" w:eastAsia="Times New Roman" w:hAnsi="Arial"/>
          <w:sz w:val="24"/>
          <w:szCs w:val="24"/>
        </w:rPr>
      </w:pPr>
      <w:hyperlink r:id="rId14" w:history="1">
        <w:r w:rsidR="00C66CAC" w:rsidRPr="0034577F">
          <w:rPr>
            <w:rStyle w:val="Hipercze"/>
            <w:rFonts w:ascii="Arial" w:eastAsia="Times New Roman" w:hAnsi="Arial"/>
            <w:sz w:val="24"/>
            <w:szCs w:val="24"/>
          </w:rPr>
          <w:t>https://isap.sejm.gov.pl/isap.nsf/DocDetails.xsp?id=WDU20180000317</w:t>
        </w:r>
      </w:hyperlink>
      <w:r w:rsidR="00C66CAC">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9" w:name="_Toc94169620"/>
      <w:r w:rsidRPr="00914767">
        <w:rPr>
          <w:rFonts w:ascii="Arial" w:hAnsi="Arial"/>
          <w:sz w:val="24"/>
          <w:szCs w:val="24"/>
        </w:rPr>
        <w:t>V. Wizja lokalna</w:t>
      </w:r>
      <w:bookmarkEnd w:id="9"/>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1"/>
      <w:r w:rsidRPr="00914767">
        <w:rPr>
          <w:rFonts w:ascii="Arial" w:hAnsi="Arial"/>
          <w:sz w:val="24"/>
          <w:szCs w:val="24"/>
        </w:rPr>
        <w:t>VI. Podwykonawstwo</w:t>
      </w:r>
      <w:bookmarkEnd w:id="10"/>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2"/>
      <w:r w:rsidRPr="00914767">
        <w:rPr>
          <w:rFonts w:ascii="Arial" w:hAnsi="Arial"/>
          <w:sz w:val="24"/>
          <w:szCs w:val="24"/>
        </w:rPr>
        <w:lastRenderedPageBreak/>
        <w:t>VII. Termin wykonania zamówienia</w:t>
      </w:r>
      <w:bookmarkEnd w:id="11"/>
    </w:p>
    <w:p w14:paraId="7E3E6243" w14:textId="6123C35C" w:rsidR="008337DC" w:rsidRPr="008337DC" w:rsidRDefault="00CF237C" w:rsidP="00466D1F">
      <w:pPr>
        <w:numPr>
          <w:ilvl w:val="0"/>
          <w:numId w:val="4"/>
        </w:numPr>
        <w:spacing w:line="360" w:lineRule="auto"/>
        <w:ind w:left="426"/>
        <w:jc w:val="both"/>
        <w:rPr>
          <w:rFonts w:ascii="Arial" w:hAnsi="Arial"/>
          <w:b/>
          <w:bCs/>
          <w:sz w:val="24"/>
          <w:szCs w:val="24"/>
        </w:rPr>
      </w:pPr>
      <w:r w:rsidRPr="008337DC">
        <w:rPr>
          <w:rFonts w:ascii="Arial" w:hAnsi="Arial"/>
          <w:sz w:val="24"/>
          <w:szCs w:val="24"/>
        </w:rPr>
        <w:t>Termin realizacji zamówienia:</w:t>
      </w:r>
      <w:r w:rsidR="00894383" w:rsidRPr="008337DC">
        <w:rPr>
          <w:rFonts w:ascii="Arial" w:hAnsi="Arial"/>
          <w:sz w:val="24"/>
          <w:szCs w:val="24"/>
        </w:rPr>
        <w:t xml:space="preserve"> </w:t>
      </w:r>
      <w:r w:rsidR="008337DC" w:rsidRPr="008337DC">
        <w:rPr>
          <w:rFonts w:ascii="Arial" w:hAnsi="Arial"/>
          <w:b/>
          <w:bCs/>
          <w:sz w:val="24"/>
          <w:szCs w:val="24"/>
        </w:rPr>
        <w:t>do IV etapu włącznie do dnia 31.10.2025 r.</w:t>
      </w:r>
      <w:r w:rsidR="00970566">
        <w:rPr>
          <w:rFonts w:ascii="Arial" w:hAnsi="Arial"/>
          <w:b/>
          <w:bCs/>
          <w:sz w:val="24"/>
          <w:szCs w:val="24"/>
        </w:rPr>
        <w:t>,</w:t>
      </w:r>
      <w:r w:rsidR="008337DC" w:rsidRPr="008337DC">
        <w:rPr>
          <w:rFonts w:ascii="Arial" w:hAnsi="Arial"/>
          <w:b/>
          <w:bCs/>
          <w:sz w:val="24"/>
          <w:szCs w:val="24"/>
        </w:rPr>
        <w:br/>
        <w:t>całość zamówienia do dnia 31.03.2026 r .</w:t>
      </w:r>
    </w:p>
    <w:p w14:paraId="58604580" w14:textId="6C0AC483" w:rsidR="00E401AA" w:rsidRPr="00914767" w:rsidRDefault="00CF237C" w:rsidP="001D7CCF">
      <w:pPr>
        <w:numPr>
          <w:ilvl w:val="0"/>
          <w:numId w:val="4"/>
        </w:numPr>
        <w:spacing w:before="240" w:line="360" w:lineRule="auto"/>
        <w:ind w:left="426"/>
        <w:jc w:val="both"/>
        <w:rPr>
          <w:rFonts w:ascii="Arial" w:hAnsi="Arial"/>
          <w:sz w:val="24"/>
          <w:szCs w:val="24"/>
        </w:rPr>
      </w:pPr>
      <w:r w:rsidRPr="00221842">
        <w:rPr>
          <w:rFonts w:ascii="Arial" w:hAnsi="Arial"/>
          <w:sz w:val="24"/>
          <w:szCs w:val="24"/>
        </w:rPr>
        <w:t xml:space="preserve">Szczegółowe zagadnienia dotyczące terminu realizacji umowy uregulowane są </w:t>
      </w:r>
      <w:r w:rsidR="003D304B" w:rsidRPr="00221842">
        <w:rPr>
          <w:rFonts w:ascii="Arial" w:hAnsi="Arial"/>
          <w:sz w:val="24"/>
          <w:szCs w:val="24"/>
        </w:rPr>
        <w:br/>
      </w:r>
      <w:r w:rsidRPr="00221842">
        <w:rPr>
          <w:rFonts w:ascii="Arial" w:hAnsi="Arial"/>
          <w:sz w:val="24"/>
          <w:szCs w:val="24"/>
        </w:rPr>
        <w:t xml:space="preserve">w projektowanych postanowieniach umowy stanowiących </w:t>
      </w:r>
      <w:r w:rsidRPr="00221842">
        <w:rPr>
          <w:rFonts w:ascii="Arial" w:hAnsi="Arial"/>
          <w:bCs/>
          <w:sz w:val="24"/>
          <w:szCs w:val="24"/>
        </w:rPr>
        <w:t>załącznik</w:t>
      </w:r>
      <w:r w:rsidR="00A13FC0" w:rsidRPr="00221842">
        <w:rPr>
          <w:rFonts w:ascii="Arial" w:hAnsi="Arial"/>
          <w:bCs/>
          <w:sz w:val="24"/>
          <w:szCs w:val="24"/>
        </w:rPr>
        <w:t>i</w:t>
      </w:r>
      <w:r w:rsidRPr="00221842">
        <w:rPr>
          <w:rFonts w:ascii="Arial" w:hAnsi="Arial"/>
          <w:bCs/>
          <w:sz w:val="24"/>
          <w:szCs w:val="24"/>
        </w:rPr>
        <w:t xml:space="preserve"> nr 2</w:t>
      </w:r>
      <w:r w:rsidR="008337DC" w:rsidRPr="00221842">
        <w:rPr>
          <w:rFonts w:ascii="Arial" w:hAnsi="Arial"/>
          <w:bCs/>
          <w:sz w:val="24"/>
          <w:szCs w:val="24"/>
        </w:rPr>
        <w:t xml:space="preserve"> </w:t>
      </w:r>
      <w:r w:rsidRPr="00221842">
        <w:rPr>
          <w:rFonts w:ascii="Arial" w:hAnsi="Arial"/>
          <w:bCs/>
          <w:sz w:val="24"/>
          <w:szCs w:val="24"/>
        </w:rPr>
        <w:t>do SWZ</w:t>
      </w:r>
      <w:r w:rsidR="008337DC" w:rsidRPr="00221842">
        <w:rPr>
          <w:rFonts w:ascii="Arial" w:hAnsi="Arial"/>
          <w:bCs/>
          <w:sz w:val="24"/>
          <w:szCs w:val="24"/>
        </w:rPr>
        <w:t xml:space="preserve"> oraz </w:t>
      </w:r>
      <w:r w:rsidR="00B62312" w:rsidRPr="00221842">
        <w:rPr>
          <w:rFonts w:ascii="Arial" w:hAnsi="Arial"/>
          <w:bCs/>
          <w:sz w:val="24"/>
          <w:szCs w:val="24"/>
        </w:rPr>
        <w:t>w</w:t>
      </w:r>
      <w:r w:rsidR="008337DC" w:rsidRPr="00221842">
        <w:rPr>
          <w:rFonts w:ascii="Arial" w:hAnsi="Arial"/>
          <w:bCs/>
          <w:sz w:val="24"/>
          <w:szCs w:val="24"/>
        </w:rPr>
        <w:t xml:space="preserve"> harmon</w:t>
      </w:r>
      <w:r w:rsidR="00B62312" w:rsidRPr="00221842">
        <w:rPr>
          <w:rFonts w:ascii="Arial" w:hAnsi="Arial"/>
          <w:bCs/>
          <w:sz w:val="24"/>
          <w:szCs w:val="24"/>
        </w:rPr>
        <w:t xml:space="preserve">ogramie prac projektowych stanowiących załącznik nr </w:t>
      </w:r>
      <w:r w:rsidR="00790038" w:rsidRPr="00221842">
        <w:rPr>
          <w:rFonts w:ascii="Arial" w:hAnsi="Arial"/>
          <w:bCs/>
          <w:sz w:val="24"/>
          <w:szCs w:val="24"/>
        </w:rPr>
        <w:t>14</w:t>
      </w:r>
      <w:r w:rsidR="00B62312" w:rsidRPr="00221842">
        <w:rPr>
          <w:rFonts w:ascii="Arial" w:hAnsi="Arial"/>
          <w:bCs/>
          <w:sz w:val="24"/>
          <w:szCs w:val="24"/>
        </w:rPr>
        <w:t xml:space="preserve"> do </w:t>
      </w:r>
      <w:r w:rsidR="00790038" w:rsidRPr="00221842">
        <w:rPr>
          <w:rFonts w:ascii="Arial" w:hAnsi="Arial"/>
          <w:bCs/>
          <w:sz w:val="24"/>
          <w:szCs w:val="24"/>
        </w:rPr>
        <w:t>SWZ</w:t>
      </w:r>
      <w:r w:rsidRPr="00B62312">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2" w:name="_Toc94169623"/>
      <w:r w:rsidRPr="00914767">
        <w:rPr>
          <w:rFonts w:ascii="Arial" w:hAnsi="Arial"/>
          <w:sz w:val="24"/>
          <w:szCs w:val="24"/>
        </w:rPr>
        <w:t>VIII. Warunki udziału w postępowaniu</w:t>
      </w:r>
      <w:bookmarkEnd w:id="12"/>
    </w:p>
    <w:p w14:paraId="062C5C09" w14:textId="05C2481C" w:rsidR="00DB75E5" w:rsidRPr="00914767"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71AEA353" w14:textId="177FA7ED" w:rsidR="00BD1479" w:rsidRPr="00914767" w:rsidRDefault="00CB4D9B" w:rsidP="00B07C16">
      <w:pPr>
        <w:pStyle w:val="Akapitzlist"/>
        <w:numPr>
          <w:ilvl w:val="1"/>
          <w:numId w:val="39"/>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t xml:space="preserve">  </w:t>
      </w:r>
      <w:r w:rsidR="001F61AE">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B07C16">
      <w:pPr>
        <w:pStyle w:val="Akapitzlist"/>
        <w:numPr>
          <w:ilvl w:val="1"/>
          <w:numId w:val="39"/>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67A8C952" w14:textId="77777777" w:rsidR="00E401AA" w:rsidRPr="00914767" w:rsidRDefault="00E401AA" w:rsidP="00914767">
      <w:pPr>
        <w:spacing w:line="360" w:lineRule="auto"/>
        <w:ind w:left="851" w:hanging="425"/>
        <w:jc w:val="both"/>
        <w:rPr>
          <w:rFonts w:ascii="Arial" w:hAnsi="Arial"/>
          <w:sz w:val="24"/>
          <w:szCs w:val="24"/>
        </w:rPr>
      </w:pPr>
    </w:p>
    <w:p w14:paraId="51404120" w14:textId="11AE8285" w:rsidR="00E401AA" w:rsidRPr="00914767" w:rsidRDefault="00E0372D" w:rsidP="00B07C16">
      <w:pPr>
        <w:pStyle w:val="Akapitzlist"/>
        <w:numPr>
          <w:ilvl w:val="1"/>
          <w:numId w:val="39"/>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332CE0A4" w14:textId="77777777" w:rsidR="00964205" w:rsidRPr="00964205" w:rsidRDefault="00964205" w:rsidP="00964205">
      <w:pPr>
        <w:pStyle w:val="Akapitzlist"/>
        <w:spacing w:line="360" w:lineRule="auto"/>
        <w:ind w:left="851"/>
        <w:jc w:val="both"/>
        <w:rPr>
          <w:rFonts w:ascii="Arial" w:hAnsi="Arial"/>
          <w:sz w:val="24"/>
          <w:szCs w:val="24"/>
        </w:rPr>
      </w:pPr>
      <w:bookmarkStart w:id="13" w:name="_Hlk65492034"/>
      <w:bookmarkEnd w:id="13"/>
      <w:r w:rsidRPr="00964205">
        <w:rPr>
          <w:rFonts w:ascii="Arial" w:hAnsi="Arial"/>
          <w:sz w:val="24"/>
          <w:szCs w:val="24"/>
        </w:rPr>
        <w:t>Zamawiający nie precyzuje w tym zakresie żadnych wymagań, których spełnianie Wykonawca byłby zobowiązany wykazać w sposób szczególny.</w:t>
      </w:r>
    </w:p>
    <w:p w14:paraId="670E47FF" w14:textId="77777777" w:rsidR="00804008" w:rsidRDefault="00804008"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B07C16">
      <w:pPr>
        <w:pStyle w:val="Akapitzlist"/>
        <w:numPr>
          <w:ilvl w:val="1"/>
          <w:numId w:val="39"/>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760C71F7" w14:textId="77777777" w:rsidR="00943CE8" w:rsidRDefault="00964205" w:rsidP="00964205">
      <w:pPr>
        <w:spacing w:after="240" w:line="360" w:lineRule="auto"/>
        <w:ind w:left="851"/>
        <w:jc w:val="both"/>
        <w:rPr>
          <w:rFonts w:ascii="Arial" w:hAnsi="Arial"/>
          <w:sz w:val="24"/>
          <w:szCs w:val="24"/>
        </w:rPr>
      </w:pPr>
      <w:r w:rsidRPr="00BB7EBC">
        <w:rPr>
          <w:rFonts w:ascii="Arial" w:hAnsi="Arial"/>
          <w:sz w:val="24"/>
          <w:szCs w:val="24"/>
        </w:rPr>
        <w:t xml:space="preserve">Zamawiający uzna warunek za spełniony, jeżeli Wykonawca wykaże, </w:t>
      </w:r>
      <w:r>
        <w:rPr>
          <w:rFonts w:ascii="Arial" w:hAnsi="Arial"/>
          <w:sz w:val="24"/>
          <w:szCs w:val="24"/>
        </w:rPr>
        <w:br/>
      </w:r>
      <w:r w:rsidRPr="00BB7EBC">
        <w:rPr>
          <w:rFonts w:ascii="Arial" w:hAnsi="Arial"/>
          <w:sz w:val="24"/>
          <w:szCs w:val="24"/>
        </w:rPr>
        <w:t>że</w:t>
      </w:r>
      <w:r w:rsidR="00943CE8">
        <w:rPr>
          <w:rFonts w:ascii="Arial" w:hAnsi="Arial"/>
          <w:sz w:val="24"/>
          <w:szCs w:val="24"/>
        </w:rPr>
        <w:t>:</w:t>
      </w:r>
    </w:p>
    <w:p w14:paraId="780DACBD" w14:textId="11203190" w:rsidR="00964205" w:rsidRPr="00943CE8" w:rsidRDefault="00964205" w:rsidP="00943CE8">
      <w:pPr>
        <w:pStyle w:val="Akapitzlist"/>
        <w:numPr>
          <w:ilvl w:val="2"/>
          <w:numId w:val="7"/>
        </w:numPr>
        <w:spacing w:after="240" w:line="360" w:lineRule="auto"/>
        <w:ind w:left="1134" w:hanging="283"/>
        <w:jc w:val="both"/>
        <w:rPr>
          <w:rFonts w:ascii="Arial" w:hAnsi="Arial"/>
          <w:b/>
          <w:sz w:val="24"/>
          <w:szCs w:val="24"/>
        </w:rPr>
      </w:pPr>
      <w:r w:rsidRPr="00943CE8">
        <w:rPr>
          <w:rFonts w:ascii="Arial" w:hAnsi="Arial"/>
          <w:b/>
          <w:sz w:val="24"/>
          <w:szCs w:val="24"/>
        </w:rPr>
        <w:t>dysponuje</w:t>
      </w:r>
      <w:r w:rsidR="00B62312" w:rsidRPr="00943CE8">
        <w:rPr>
          <w:rFonts w:ascii="Arial" w:hAnsi="Arial"/>
          <w:b/>
          <w:sz w:val="24"/>
          <w:szCs w:val="24"/>
        </w:rPr>
        <w:t xml:space="preserve"> </w:t>
      </w:r>
      <w:r w:rsidR="00B62312" w:rsidRPr="00943CE8">
        <w:rPr>
          <w:rFonts w:ascii="Arial" w:hAnsi="Arial"/>
          <w:sz w:val="24"/>
          <w:szCs w:val="24"/>
        </w:rPr>
        <w:t>następującymi osobami, które zostaną skierowane do realizacji zamówienia</w:t>
      </w:r>
      <w:r w:rsidRPr="00943CE8">
        <w:rPr>
          <w:rFonts w:ascii="Arial" w:hAnsi="Arial"/>
          <w:sz w:val="24"/>
          <w:szCs w:val="24"/>
        </w:rPr>
        <w:t>:</w:t>
      </w:r>
      <w:r w:rsidRPr="00943CE8">
        <w:rPr>
          <w:rFonts w:ascii="Arial" w:hAnsi="Arial"/>
          <w:b/>
          <w:sz w:val="24"/>
          <w:szCs w:val="24"/>
        </w:rPr>
        <w:t xml:space="preserve"> </w:t>
      </w:r>
    </w:p>
    <w:p w14:paraId="608D27C3" w14:textId="220B6FDE" w:rsidR="00B62312" w:rsidRPr="00B62312" w:rsidRDefault="00B62312" w:rsidP="00AF77A2">
      <w:pPr>
        <w:pStyle w:val="Akapitzlist"/>
        <w:numPr>
          <w:ilvl w:val="0"/>
          <w:numId w:val="58"/>
        </w:numPr>
        <w:spacing w:line="360" w:lineRule="auto"/>
        <w:jc w:val="both"/>
        <w:rPr>
          <w:rFonts w:ascii="Arial" w:hAnsi="Arial"/>
          <w:sz w:val="24"/>
          <w:szCs w:val="24"/>
        </w:rPr>
      </w:pPr>
      <w:r w:rsidRPr="00B62312">
        <w:rPr>
          <w:rFonts w:ascii="Arial" w:hAnsi="Arial"/>
          <w:sz w:val="24"/>
          <w:szCs w:val="24"/>
        </w:rPr>
        <w:lastRenderedPageBreak/>
        <w:t xml:space="preserve">co najmniej jednym głównym projektantem, który spełnia co najmniej jeden z warunków zawartych w art. 5 ust. 1-3 ustawy z dnia 27 marca 2003 r. o planowaniu i zagospodarowaniu przestrzennym (t.j. Dz. U. </w:t>
      </w:r>
      <w:r w:rsidR="003A24F4">
        <w:rPr>
          <w:rFonts w:ascii="Arial" w:hAnsi="Arial"/>
          <w:sz w:val="24"/>
          <w:szCs w:val="24"/>
        </w:rPr>
        <w:br/>
      </w:r>
      <w:r w:rsidRPr="00B62312">
        <w:rPr>
          <w:rFonts w:ascii="Arial" w:hAnsi="Arial"/>
          <w:sz w:val="24"/>
          <w:szCs w:val="24"/>
        </w:rPr>
        <w:t>z 2024 r. poz. 1130) i posiada minimum 5</w:t>
      </w:r>
      <w:r w:rsidR="003A24F4">
        <w:rPr>
          <w:rFonts w:ascii="Arial" w:hAnsi="Arial"/>
          <w:sz w:val="24"/>
          <w:szCs w:val="24"/>
        </w:rPr>
        <w:t>-</w:t>
      </w:r>
      <w:r w:rsidRPr="00B62312">
        <w:rPr>
          <w:rFonts w:ascii="Arial" w:hAnsi="Arial"/>
          <w:sz w:val="24"/>
          <w:szCs w:val="24"/>
        </w:rPr>
        <w:t>letnie doświadczenie (liczone od momentu uzyskania jednego z tych warunków),</w:t>
      </w:r>
    </w:p>
    <w:p w14:paraId="223B3C42" w14:textId="4D3F3CBE" w:rsidR="00B62312" w:rsidRDefault="00B62312" w:rsidP="00AF77A2">
      <w:pPr>
        <w:pStyle w:val="Akapitzlist"/>
        <w:numPr>
          <w:ilvl w:val="0"/>
          <w:numId w:val="58"/>
        </w:numPr>
        <w:spacing w:line="360" w:lineRule="auto"/>
        <w:jc w:val="both"/>
        <w:rPr>
          <w:rFonts w:ascii="Arial" w:hAnsi="Arial"/>
          <w:sz w:val="24"/>
          <w:szCs w:val="24"/>
        </w:rPr>
      </w:pPr>
      <w:r w:rsidRPr="00B62312">
        <w:rPr>
          <w:rFonts w:ascii="Arial" w:hAnsi="Arial"/>
          <w:sz w:val="24"/>
          <w:szCs w:val="24"/>
        </w:rPr>
        <w:t>co najmniej dw</w:t>
      </w:r>
      <w:r w:rsidR="003A24F4">
        <w:rPr>
          <w:rFonts w:ascii="Arial" w:hAnsi="Arial"/>
          <w:sz w:val="24"/>
          <w:szCs w:val="24"/>
        </w:rPr>
        <w:t>oma</w:t>
      </w:r>
      <w:r w:rsidRPr="00B62312">
        <w:rPr>
          <w:rFonts w:ascii="Arial" w:hAnsi="Arial"/>
          <w:sz w:val="24"/>
          <w:szCs w:val="24"/>
        </w:rPr>
        <w:t xml:space="preserve"> osob</w:t>
      </w:r>
      <w:r w:rsidR="003A24F4">
        <w:rPr>
          <w:rFonts w:ascii="Arial" w:hAnsi="Arial"/>
          <w:sz w:val="24"/>
          <w:szCs w:val="24"/>
        </w:rPr>
        <w:t>ami</w:t>
      </w:r>
      <w:r w:rsidRPr="00B62312">
        <w:rPr>
          <w:rFonts w:ascii="Arial" w:hAnsi="Arial"/>
          <w:sz w:val="24"/>
          <w:szCs w:val="24"/>
        </w:rPr>
        <w:t xml:space="preserve">, które spełniają (każda z nich) co najmniej jeden z warunków zawartych w art. 5 ust. 1-6 ustawy z dnia 27 marca 2003 r. o planowaniu i zagospodarowaniu przestrzennym (t.j. Dz. U. </w:t>
      </w:r>
      <w:r w:rsidR="003A24F4">
        <w:rPr>
          <w:rFonts w:ascii="Arial" w:hAnsi="Arial"/>
          <w:sz w:val="24"/>
          <w:szCs w:val="24"/>
        </w:rPr>
        <w:br/>
      </w:r>
      <w:r w:rsidRPr="00B62312">
        <w:rPr>
          <w:rFonts w:ascii="Arial" w:hAnsi="Arial"/>
          <w:sz w:val="24"/>
          <w:szCs w:val="24"/>
        </w:rPr>
        <w:t>z 2024 r. poz. 1130) i każda z nich posiada minimum 3</w:t>
      </w:r>
      <w:r w:rsidR="003A24F4">
        <w:rPr>
          <w:rFonts w:ascii="Arial" w:hAnsi="Arial"/>
          <w:sz w:val="24"/>
          <w:szCs w:val="24"/>
        </w:rPr>
        <w:t>-</w:t>
      </w:r>
      <w:r w:rsidRPr="00B62312">
        <w:rPr>
          <w:rFonts w:ascii="Arial" w:hAnsi="Arial"/>
          <w:sz w:val="24"/>
          <w:szCs w:val="24"/>
        </w:rPr>
        <w:t>letnie doświadczenie (liczone od momentu uzyskania jednego z tych warunków).</w:t>
      </w:r>
    </w:p>
    <w:p w14:paraId="62061E9A" w14:textId="77777777" w:rsidR="00B62312" w:rsidRDefault="00B62312" w:rsidP="00B62312">
      <w:pPr>
        <w:spacing w:line="360" w:lineRule="auto"/>
        <w:ind w:left="927"/>
        <w:jc w:val="both"/>
        <w:rPr>
          <w:rFonts w:ascii="Arial" w:hAnsi="Arial"/>
          <w:sz w:val="24"/>
          <w:szCs w:val="24"/>
        </w:rPr>
      </w:pPr>
      <w:r w:rsidRPr="00B62312">
        <w:rPr>
          <w:rFonts w:ascii="Arial" w:hAnsi="Arial"/>
          <w:sz w:val="24"/>
          <w:szCs w:val="24"/>
        </w:rPr>
        <w:t>Uwaga: Zamawiający uzna uprawnienia równoważne do powyższych wydane na podstawie wcześniej obowiązujących przepisów prawa.</w:t>
      </w:r>
    </w:p>
    <w:p w14:paraId="0BDF0E3F" w14:textId="77777777" w:rsidR="00943CE8" w:rsidRDefault="00943CE8" w:rsidP="00943CE8">
      <w:pPr>
        <w:spacing w:line="360" w:lineRule="auto"/>
        <w:ind w:left="927"/>
        <w:jc w:val="both"/>
        <w:rPr>
          <w:rFonts w:ascii="Arial" w:hAnsi="Arial"/>
          <w:sz w:val="24"/>
          <w:szCs w:val="24"/>
        </w:rPr>
      </w:pPr>
    </w:p>
    <w:p w14:paraId="1F9D3F13" w14:textId="19770A39" w:rsidR="00B62312" w:rsidRPr="00943CE8" w:rsidRDefault="00B62312" w:rsidP="00943CE8">
      <w:pPr>
        <w:spacing w:line="360" w:lineRule="auto"/>
        <w:ind w:left="927"/>
        <w:jc w:val="both"/>
        <w:rPr>
          <w:rFonts w:ascii="Arial" w:hAnsi="Arial"/>
          <w:sz w:val="24"/>
          <w:szCs w:val="24"/>
        </w:rPr>
      </w:pPr>
      <w:r w:rsidRPr="00B62312">
        <w:rPr>
          <w:rFonts w:ascii="Arial" w:hAnsi="Arial"/>
          <w:sz w:val="24"/>
          <w:szCs w:val="24"/>
        </w:rPr>
        <w:t xml:space="preserve">Zamawiający dopuszcza łączenie funkcji. W związku z tym dopuszczalne jest wskazanie tej samej osoby w celu spełniania warunków udziału </w:t>
      </w:r>
      <w:r w:rsidR="003A24F4">
        <w:rPr>
          <w:rFonts w:ascii="Arial" w:hAnsi="Arial"/>
          <w:sz w:val="24"/>
          <w:szCs w:val="24"/>
        </w:rPr>
        <w:br/>
      </w:r>
      <w:r w:rsidRPr="00B62312">
        <w:rPr>
          <w:rFonts w:ascii="Arial" w:hAnsi="Arial"/>
          <w:sz w:val="24"/>
          <w:szCs w:val="24"/>
        </w:rPr>
        <w:t>w postępowaniu na wybrane podpunkty, o ile osoba ta posiada wymagane uprawnienia.</w:t>
      </w:r>
    </w:p>
    <w:p w14:paraId="2AC727F8" w14:textId="6CB23BF1" w:rsidR="00964205" w:rsidRDefault="00964205" w:rsidP="003A24F4">
      <w:pPr>
        <w:spacing w:line="360" w:lineRule="auto"/>
        <w:ind w:left="851"/>
        <w:jc w:val="both"/>
        <w:rPr>
          <w:rFonts w:ascii="Arial" w:eastAsia="Calibri" w:hAnsi="Arial"/>
          <w:sz w:val="24"/>
          <w:szCs w:val="24"/>
        </w:rPr>
      </w:pPr>
      <w:r w:rsidRPr="00943CE8">
        <w:rPr>
          <w:rFonts w:ascii="Arial" w:eastAsia="Calibri" w:hAnsi="Arial"/>
          <w:sz w:val="24"/>
          <w:szCs w:val="24"/>
        </w:rPr>
        <w:t>Ocena spełnienia warunku zostanie dokonana na podstawie wypełnionego przez </w:t>
      </w:r>
      <w:r w:rsidRPr="003A24F4">
        <w:rPr>
          <w:rFonts w:ascii="Arial" w:eastAsia="Calibri" w:hAnsi="Arial"/>
          <w:sz w:val="24"/>
          <w:szCs w:val="24"/>
        </w:rPr>
        <w:t xml:space="preserve">Wykonawcę wykazu </w:t>
      </w:r>
      <w:r w:rsidRPr="003A24F4">
        <w:rPr>
          <w:rFonts w:ascii="Arial" w:hAnsi="Arial"/>
          <w:sz w:val="24"/>
          <w:szCs w:val="24"/>
        </w:rPr>
        <w:t>osób</w:t>
      </w:r>
      <w:r w:rsidRPr="003A24F4">
        <w:rPr>
          <w:rFonts w:ascii="Arial" w:eastAsia="Calibri" w:hAnsi="Arial"/>
          <w:sz w:val="24"/>
          <w:szCs w:val="24"/>
        </w:rPr>
        <w:t xml:space="preserve">, którego wzór stanowi załącznik nr 4 </w:t>
      </w:r>
      <w:r w:rsidRPr="003A24F4">
        <w:rPr>
          <w:rFonts w:ascii="Arial" w:eastAsia="Calibri" w:hAnsi="Arial"/>
          <w:sz w:val="24"/>
          <w:szCs w:val="24"/>
        </w:rPr>
        <w:br/>
        <w:t>do SWZ.</w:t>
      </w:r>
    </w:p>
    <w:p w14:paraId="0CB272C2" w14:textId="77777777" w:rsidR="00943CE8" w:rsidRPr="00BB7EBC" w:rsidRDefault="00943CE8" w:rsidP="00964205">
      <w:pPr>
        <w:spacing w:line="360" w:lineRule="auto"/>
        <w:ind w:left="1134"/>
        <w:jc w:val="both"/>
        <w:rPr>
          <w:rFonts w:ascii="Arial" w:eastAsia="Calibri" w:hAnsi="Arial"/>
          <w:sz w:val="24"/>
          <w:szCs w:val="24"/>
        </w:rPr>
      </w:pPr>
    </w:p>
    <w:p w14:paraId="04D970F6" w14:textId="38CD2D5F" w:rsidR="00943CE8" w:rsidRPr="00943CE8" w:rsidRDefault="00943CE8" w:rsidP="00943CE8">
      <w:pPr>
        <w:pStyle w:val="BodyText20"/>
        <w:numPr>
          <w:ilvl w:val="2"/>
          <w:numId w:val="7"/>
        </w:numPr>
        <w:tabs>
          <w:tab w:val="left" w:pos="290"/>
        </w:tabs>
        <w:spacing w:line="360" w:lineRule="auto"/>
        <w:ind w:left="1134" w:hanging="283"/>
      </w:pPr>
      <w:r w:rsidRPr="00943CE8">
        <w:t>Zamawiający wymaga wykazania przez Wykonawcę, że w okresie ostatnich 3 lat przed upływem terminu składania ofert, a jeżeli okres prowadzenia działalności jest krótszy - w tym okresie wykonał co najmniej:</w:t>
      </w:r>
    </w:p>
    <w:p w14:paraId="24CF3F46" w14:textId="716F74BD" w:rsidR="00943CE8" w:rsidRPr="00943CE8" w:rsidRDefault="00943CE8" w:rsidP="00AF77A2">
      <w:pPr>
        <w:pStyle w:val="BodyText20"/>
        <w:numPr>
          <w:ilvl w:val="2"/>
          <w:numId w:val="59"/>
        </w:numPr>
        <w:tabs>
          <w:tab w:val="left" w:pos="290"/>
        </w:tabs>
        <w:spacing w:line="360" w:lineRule="auto"/>
      </w:pPr>
      <w:r w:rsidRPr="00943CE8">
        <w:t xml:space="preserve">jedno opracowanie „Studium uwarunkowań i kierunków zagospodarowania przestrzennego całej gminy” (opracowania studium lub opracowania zmiany studium, przy czym pod pojęciem „opracowania” rozumie się co najmniej udział w zespole opracowującym studium), </w:t>
      </w:r>
    </w:p>
    <w:p w14:paraId="16A323E8" w14:textId="781E87F9" w:rsidR="000B73A6" w:rsidRPr="00B47892" w:rsidRDefault="00943CE8" w:rsidP="00AF77A2">
      <w:pPr>
        <w:pStyle w:val="BodyText20"/>
        <w:numPr>
          <w:ilvl w:val="2"/>
          <w:numId w:val="59"/>
        </w:numPr>
        <w:tabs>
          <w:tab w:val="left" w:pos="290"/>
        </w:tabs>
        <w:spacing w:line="360" w:lineRule="auto"/>
      </w:pPr>
      <w:r w:rsidRPr="00943CE8">
        <w:t xml:space="preserve">dwa opracowania miejscowych planów zagospodarowania przestrzennego o powierzchni min. 20 ha każdy (przez opracowanie planu Zamawiający rozumie opracowanie planu z opublikowaniem </w:t>
      </w:r>
      <w:r w:rsidRPr="00943CE8">
        <w:lastRenderedPageBreak/>
        <w:t>uchwały w Dzienniku Urzędowym</w:t>
      </w:r>
      <w:r w:rsidR="00B47892">
        <w:t xml:space="preserve">, </w:t>
      </w:r>
      <w:r w:rsidR="00B47892" w:rsidRPr="00B47892">
        <w:rPr>
          <w:lang w:val="x-none" w:eastAsia="x-none"/>
        </w:rPr>
        <w:t>tj. dla którego w postępowaniu nadzorczym wojewoda nie stwierdził nieważności).</w:t>
      </w:r>
    </w:p>
    <w:p w14:paraId="686586E4" w14:textId="15DE1BE3" w:rsidR="007A58BE" w:rsidRPr="00537541" w:rsidRDefault="000B73A6" w:rsidP="007A58BE">
      <w:pPr>
        <w:spacing w:line="360" w:lineRule="auto"/>
        <w:ind w:left="1134"/>
        <w:jc w:val="both"/>
        <w:rPr>
          <w:rFonts w:ascii="Arial" w:hAnsi="Arial"/>
          <w:sz w:val="24"/>
          <w:szCs w:val="24"/>
          <w:lang w:val="pl-PL" w:eastAsia="x-none"/>
        </w:rPr>
      </w:pPr>
      <w:r w:rsidRPr="00537541">
        <w:rPr>
          <w:rFonts w:ascii="Arial" w:hAnsi="Arial"/>
          <w:sz w:val="24"/>
          <w:szCs w:val="24"/>
          <w:lang w:val="x-none" w:eastAsia="x-none"/>
        </w:rPr>
        <w:t xml:space="preserve">Na potwierdzenie faktu, że </w:t>
      </w:r>
      <w:r w:rsidRPr="00537541">
        <w:rPr>
          <w:rFonts w:ascii="Arial" w:hAnsi="Arial"/>
          <w:sz w:val="24"/>
          <w:szCs w:val="24"/>
          <w:lang w:eastAsia="x-none"/>
        </w:rPr>
        <w:t>zadania</w:t>
      </w:r>
      <w:r w:rsidRPr="00537541">
        <w:rPr>
          <w:rFonts w:ascii="Arial" w:hAnsi="Arial"/>
          <w:sz w:val="24"/>
          <w:szCs w:val="24"/>
          <w:lang w:val="x-none" w:eastAsia="x-none"/>
        </w:rPr>
        <w:t xml:space="preserve"> wymienione w wykazie </w:t>
      </w:r>
      <w:r w:rsidRPr="00537541">
        <w:rPr>
          <w:rFonts w:ascii="Arial" w:hAnsi="Arial"/>
          <w:sz w:val="24"/>
          <w:szCs w:val="24"/>
          <w:lang w:eastAsia="x-none"/>
        </w:rPr>
        <w:t xml:space="preserve">wykonanych </w:t>
      </w:r>
      <w:r w:rsidR="007A58BE" w:rsidRPr="00537541">
        <w:rPr>
          <w:rFonts w:ascii="Arial" w:hAnsi="Arial"/>
          <w:sz w:val="24"/>
          <w:szCs w:val="24"/>
          <w:lang w:eastAsia="x-none"/>
        </w:rPr>
        <w:t>usług</w:t>
      </w:r>
      <w:r w:rsidRPr="00537541">
        <w:rPr>
          <w:rFonts w:ascii="Arial" w:hAnsi="Arial"/>
          <w:sz w:val="24"/>
          <w:szCs w:val="24"/>
          <w:lang w:eastAsia="x-none"/>
        </w:rPr>
        <w:t xml:space="preserve"> </w:t>
      </w:r>
      <w:r w:rsidRPr="00537541">
        <w:rPr>
          <w:rFonts w:ascii="Arial" w:hAnsi="Arial"/>
          <w:sz w:val="24"/>
          <w:szCs w:val="24"/>
          <w:lang w:val="x-none" w:eastAsia="x-none"/>
        </w:rPr>
        <w:t xml:space="preserve">zostały wykonane należycie, Wykonawca zobowiązany jest załączyć dowody. </w:t>
      </w:r>
    </w:p>
    <w:p w14:paraId="573B5C08" w14:textId="36795959" w:rsidR="007A58BE" w:rsidRPr="007A58BE" w:rsidRDefault="007A58BE" w:rsidP="007A58BE">
      <w:pPr>
        <w:spacing w:line="360" w:lineRule="auto"/>
        <w:ind w:left="1134"/>
        <w:jc w:val="both"/>
        <w:rPr>
          <w:rFonts w:ascii="Arial" w:hAnsi="Arial"/>
          <w:sz w:val="24"/>
          <w:szCs w:val="24"/>
          <w:lang w:val="x-none" w:eastAsia="x-none"/>
        </w:rPr>
      </w:pPr>
      <w:r w:rsidRPr="007A58BE">
        <w:rPr>
          <w:rFonts w:ascii="Arial" w:hAnsi="Arial"/>
          <w:sz w:val="24"/>
          <w:szCs w:val="24"/>
          <w:lang w:val="x-none"/>
        </w:rPr>
        <w:t>Zamawiający będzie brał pod uwagę wyłącznie usługi, które zostały wykonane w okresie ostatnich 3 lat, przed upływem terminu składania ofert.</w:t>
      </w:r>
    </w:p>
    <w:p w14:paraId="090CE274" w14:textId="5DA7D841" w:rsidR="000B73A6" w:rsidRPr="004D2D84" w:rsidRDefault="000B73A6" w:rsidP="000B73A6">
      <w:pPr>
        <w:spacing w:line="360" w:lineRule="auto"/>
        <w:ind w:left="1134"/>
        <w:jc w:val="both"/>
        <w:rPr>
          <w:rFonts w:ascii="Arial" w:hAnsi="Arial"/>
          <w:sz w:val="24"/>
          <w:szCs w:val="24"/>
        </w:rPr>
      </w:pPr>
      <w:r w:rsidRPr="00537541">
        <w:rPr>
          <w:rFonts w:ascii="Arial" w:hAnsi="Arial"/>
          <w:sz w:val="24"/>
          <w:szCs w:val="24"/>
          <w:lang w:val="pl-PL"/>
        </w:rPr>
        <w:t xml:space="preserve">Dowodami, o których mowa, są referencje bądź inne dokumenty sporządzone przez podmiot, na rzecz którego </w:t>
      </w:r>
      <w:r w:rsidR="00537541">
        <w:rPr>
          <w:rFonts w:ascii="Arial" w:hAnsi="Arial"/>
          <w:sz w:val="24"/>
          <w:szCs w:val="24"/>
          <w:lang w:val="pl-PL"/>
        </w:rPr>
        <w:t>usługi</w:t>
      </w:r>
      <w:r w:rsidRPr="00537541">
        <w:rPr>
          <w:rFonts w:ascii="Arial" w:hAnsi="Arial"/>
          <w:sz w:val="24"/>
          <w:szCs w:val="24"/>
          <w:lang w:val="pl-PL"/>
        </w:rPr>
        <w:t xml:space="preserve"> zostały wykonane, </w:t>
      </w:r>
      <w:r w:rsidR="00537541">
        <w:rPr>
          <w:rFonts w:ascii="Arial" w:hAnsi="Arial"/>
          <w:sz w:val="24"/>
          <w:szCs w:val="24"/>
          <w:lang w:val="pl-PL"/>
        </w:rPr>
        <w:br/>
      </w:r>
      <w:r w:rsidRPr="00537541">
        <w:rPr>
          <w:rFonts w:ascii="Arial" w:hAnsi="Arial"/>
          <w:sz w:val="24"/>
          <w:szCs w:val="24"/>
          <w:lang w:val="pl-PL"/>
        </w:rPr>
        <w:t>a jeżeli wykonawca z przyczyn niezależnych od niego nie jest w stanie uzyskać tych dokumentów – inne odpowiednie dokumenty</w:t>
      </w:r>
      <w:r w:rsidRPr="00537541">
        <w:rPr>
          <w:rFonts w:ascii="Arial" w:hAnsi="Arial"/>
          <w:sz w:val="24"/>
          <w:szCs w:val="24"/>
        </w:rPr>
        <w:t>.</w:t>
      </w:r>
    </w:p>
    <w:p w14:paraId="4E584137" w14:textId="29535397" w:rsidR="000B73A6" w:rsidRPr="004D2D84" w:rsidRDefault="000B73A6" w:rsidP="007A58BE">
      <w:pPr>
        <w:spacing w:line="360" w:lineRule="auto"/>
        <w:ind w:left="1134"/>
        <w:jc w:val="both"/>
        <w:rPr>
          <w:rFonts w:ascii="Arial" w:hAnsi="Arial"/>
          <w:sz w:val="24"/>
          <w:szCs w:val="24"/>
        </w:rPr>
      </w:pPr>
      <w:r w:rsidRPr="004D2D84">
        <w:rPr>
          <w:rFonts w:ascii="Arial" w:hAnsi="Arial"/>
          <w:sz w:val="24"/>
          <w:szCs w:val="24"/>
        </w:rPr>
        <w:t xml:space="preserve">Ocena spełnienia warunku zostanie dokonana na podstawie wykazu wykonanych </w:t>
      </w:r>
      <w:r w:rsidR="007A58BE">
        <w:rPr>
          <w:rFonts w:ascii="Arial" w:hAnsi="Arial"/>
          <w:sz w:val="24"/>
          <w:szCs w:val="24"/>
          <w:lang w:eastAsia="x-none"/>
        </w:rPr>
        <w:t>usług</w:t>
      </w:r>
      <w:r>
        <w:rPr>
          <w:rFonts w:ascii="Arial" w:hAnsi="Arial"/>
          <w:sz w:val="24"/>
          <w:szCs w:val="24"/>
          <w:lang w:eastAsia="x-none"/>
        </w:rPr>
        <w:t>,</w:t>
      </w:r>
      <w:r w:rsidRPr="004D2D84">
        <w:rPr>
          <w:rFonts w:ascii="Arial" w:hAnsi="Arial"/>
          <w:sz w:val="24"/>
          <w:szCs w:val="24"/>
        </w:rPr>
        <w:t xml:space="preserve"> złożonego przez Wykonawc</w:t>
      </w:r>
      <w:r w:rsidRPr="00537541">
        <w:rPr>
          <w:rFonts w:ascii="Arial" w:hAnsi="Arial"/>
          <w:sz w:val="24"/>
          <w:szCs w:val="24"/>
        </w:rPr>
        <w:t>ę (załącznik nr 5 do SWZ) wraz z załącznikami – dowodami.</w:t>
      </w:r>
    </w:p>
    <w:p w14:paraId="2ACAB7B2" w14:textId="579039C3" w:rsidR="000B73A6" w:rsidRDefault="000B73A6" w:rsidP="000B73A6">
      <w:pPr>
        <w:spacing w:line="360" w:lineRule="auto"/>
        <w:ind w:left="1134"/>
        <w:jc w:val="both"/>
        <w:rPr>
          <w:rFonts w:ascii="Arial" w:eastAsia="Calibri" w:hAnsi="Arial"/>
          <w:sz w:val="24"/>
          <w:szCs w:val="24"/>
        </w:rPr>
      </w:pPr>
      <w:r w:rsidRPr="00537541">
        <w:rPr>
          <w:rFonts w:ascii="Arial" w:eastAsia="Calibri" w:hAnsi="Arial"/>
          <w:sz w:val="24"/>
          <w:szCs w:val="24"/>
        </w:rPr>
        <w:t xml:space="preserve">Konieczne jest, aby przedkładane dowody potwierdzające, że wykonane przez Wykonawców </w:t>
      </w:r>
      <w:r w:rsidR="007A58BE" w:rsidRPr="00537541">
        <w:rPr>
          <w:rFonts w:ascii="Arial" w:hAnsi="Arial"/>
          <w:sz w:val="24"/>
          <w:szCs w:val="24"/>
          <w:lang w:eastAsia="x-none"/>
        </w:rPr>
        <w:t>usługi</w:t>
      </w:r>
      <w:r w:rsidRPr="00537541">
        <w:rPr>
          <w:rFonts w:ascii="Arial" w:eastAsia="Calibri" w:hAnsi="Arial"/>
          <w:sz w:val="24"/>
          <w:szCs w:val="24"/>
        </w:rPr>
        <w:t xml:space="preserve"> zostały wykonane należycie, zawierały jednoznaczne i niebudzące wątpliwości potwierdzenie należytego wykonania i nie zawierały sprzecznych z wykazem informacji.</w:t>
      </w:r>
    </w:p>
    <w:p w14:paraId="1A764823" w14:textId="76E7A6B6" w:rsidR="00943CE8" w:rsidRDefault="00943CE8" w:rsidP="00943CE8">
      <w:pPr>
        <w:pStyle w:val="BodyText20"/>
        <w:tabs>
          <w:tab w:val="left" w:pos="290"/>
        </w:tabs>
        <w:spacing w:line="360" w:lineRule="auto"/>
        <w:ind w:left="1134"/>
      </w:pPr>
    </w:p>
    <w:p w14:paraId="2A4BDA50" w14:textId="38CB559B" w:rsidR="00E401AA" w:rsidRPr="00914767" w:rsidRDefault="00CF237C" w:rsidP="001D7CCF">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w:t>
      </w:r>
      <w:r w:rsidR="00EE2C3F">
        <w:rPr>
          <w:rFonts w:ascii="Arial" w:hAnsi="Arial"/>
          <w:sz w:val="24"/>
          <w:szCs w:val="24"/>
        </w:rPr>
        <w:br/>
      </w:r>
      <w:r w:rsidRPr="00914767">
        <w:rPr>
          <w:rFonts w:ascii="Arial" w:hAnsi="Arial"/>
          <w:sz w:val="24"/>
          <w:szCs w:val="24"/>
        </w:rPr>
        <w:t xml:space="preserve">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02E7B5" w14:textId="77777777" w:rsidR="00E401AA" w:rsidRPr="00914767" w:rsidRDefault="00E401AA" w:rsidP="00914767">
      <w:pPr>
        <w:spacing w:line="360" w:lineRule="auto"/>
        <w:ind w:left="448"/>
        <w:jc w:val="both"/>
        <w:rPr>
          <w:rFonts w:ascii="Arial" w:hAnsi="Arial"/>
          <w:sz w:val="24"/>
          <w:szCs w:val="24"/>
        </w:rPr>
      </w:pPr>
    </w:p>
    <w:p w14:paraId="61D7A4BD" w14:textId="08340298" w:rsidR="00C61EA2" w:rsidRPr="0092599F" w:rsidRDefault="00CF237C" w:rsidP="0092599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w:t>
      </w:r>
      <w:r w:rsidR="00B008A0">
        <w:rPr>
          <w:rFonts w:ascii="Arial" w:hAnsi="Arial"/>
          <w:sz w:val="24"/>
          <w:szCs w:val="24"/>
        </w:rPr>
        <w:t>usługi</w:t>
      </w:r>
      <w:r w:rsidRPr="00914767">
        <w:rPr>
          <w:rFonts w:ascii="Arial" w:hAnsi="Arial"/>
          <w:sz w:val="24"/>
          <w:szCs w:val="24"/>
        </w:rPr>
        <w:t xml:space="preserv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w:t>
      </w:r>
      <w:r w:rsidR="00B008A0">
        <w:rPr>
          <w:rFonts w:ascii="Arial" w:hAnsi="Arial"/>
          <w:sz w:val="24"/>
          <w:szCs w:val="24"/>
        </w:rPr>
        <w:br/>
      </w:r>
      <w:r w:rsidRPr="00914767">
        <w:rPr>
          <w:rFonts w:ascii="Arial" w:hAnsi="Arial"/>
          <w:sz w:val="24"/>
          <w:szCs w:val="24"/>
        </w:rPr>
        <w:t xml:space="preserve">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4" w:name="_Toc94169624"/>
      <w:r w:rsidRPr="00914767">
        <w:rPr>
          <w:rFonts w:ascii="Arial" w:hAnsi="Arial"/>
          <w:sz w:val="24"/>
          <w:szCs w:val="24"/>
        </w:rPr>
        <w:lastRenderedPageBreak/>
        <w:t>IX. Podstawy wykluczenia z postępowania</w:t>
      </w:r>
      <w:bookmarkEnd w:id="14"/>
    </w:p>
    <w:p w14:paraId="5187166F" w14:textId="40F09A39" w:rsidR="00E401AA" w:rsidRDefault="00CF237C" w:rsidP="00914767">
      <w:pPr>
        <w:spacing w:before="240" w:after="240" w:line="360" w:lineRule="auto"/>
        <w:jc w:val="both"/>
        <w:rPr>
          <w:rFonts w:ascii="Arial" w:hAnsi="Arial"/>
          <w:sz w:val="24"/>
          <w:szCs w:val="24"/>
        </w:rPr>
      </w:pPr>
      <w:r w:rsidRPr="00914767">
        <w:rPr>
          <w:rFonts w:ascii="Arial" w:hAnsi="Arial"/>
          <w:sz w:val="24"/>
          <w:szCs w:val="24"/>
        </w:rPr>
        <w:t>Z postępowania o udzielenie zamówienia, z zastrzeżeniem art. 110 ust. 2 i 3 ustawy Pzp, Zamawiający wykluczy Wykonawców, w stosunku do których zachodzi którakolwiek z okoliczności wskazanych w:</w:t>
      </w:r>
    </w:p>
    <w:p w14:paraId="46749390" w14:textId="77777777" w:rsidR="00E401AA" w:rsidRPr="00914767" w:rsidRDefault="00CF237C" w:rsidP="001D7CCF">
      <w:pPr>
        <w:pStyle w:val="Akapitzlist"/>
        <w:numPr>
          <w:ilvl w:val="3"/>
          <w:numId w:val="7"/>
        </w:numPr>
        <w:spacing w:before="240" w:after="240" w:line="360" w:lineRule="auto"/>
        <w:ind w:left="426"/>
        <w:jc w:val="both"/>
        <w:rPr>
          <w:rFonts w:ascii="Arial" w:hAnsi="Arial" w:cs="Arial"/>
          <w:b/>
          <w:bCs/>
          <w:sz w:val="24"/>
          <w:szCs w:val="24"/>
          <w:u w:val="single"/>
        </w:rPr>
      </w:pPr>
      <w:r w:rsidRPr="00914767">
        <w:rPr>
          <w:rFonts w:ascii="Arial" w:hAnsi="Arial" w:cs="Arial"/>
          <w:b/>
          <w:bCs/>
          <w:sz w:val="24"/>
          <w:szCs w:val="24"/>
          <w:u w:val="single"/>
        </w:rPr>
        <w:t>art. 108 ust. 1 ustawy Pzp:</w:t>
      </w:r>
    </w:p>
    <w:p w14:paraId="014DE318" w14:textId="77777777"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240DB2CA" w14:textId="210CC50C"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sidR="00152D1D">
        <w:rPr>
          <w:rFonts w:ascii="Arial" w:hAnsi="Arial" w:cs="Arial"/>
          <w:color w:val="000000"/>
          <w:sz w:val="24"/>
          <w:szCs w:val="24"/>
        </w:rPr>
        <w:br/>
      </w:r>
      <w:r w:rsidRPr="00914767">
        <w:rPr>
          <w:rFonts w:ascii="Arial" w:hAnsi="Arial" w:cs="Arial"/>
          <w:color w:val="000000"/>
          <w:sz w:val="24"/>
          <w:szCs w:val="24"/>
        </w:rPr>
        <w:t>w art. 258 Kodeksu karnego,</w:t>
      </w:r>
    </w:p>
    <w:p w14:paraId="3C90A329" w14:textId="77777777"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3FC7DF24" w14:textId="77777777" w:rsidR="00747854" w:rsidRDefault="00CF237C" w:rsidP="000C080E">
      <w:pPr>
        <w:pStyle w:val="Akapitzlist"/>
        <w:numPr>
          <w:ilvl w:val="2"/>
          <w:numId w:val="41"/>
        </w:numPr>
        <w:spacing w:line="360" w:lineRule="auto"/>
        <w:jc w:val="both"/>
        <w:rPr>
          <w:rFonts w:ascii="Arial" w:hAnsi="Arial" w:cs="Arial"/>
          <w:color w:val="000000"/>
          <w:sz w:val="24"/>
          <w:szCs w:val="24"/>
        </w:rPr>
      </w:pPr>
      <w:r w:rsidRPr="00747854">
        <w:rPr>
          <w:rFonts w:ascii="Arial" w:hAnsi="Arial" w:cs="Arial"/>
          <w:color w:val="000000"/>
          <w:sz w:val="24"/>
          <w:szCs w:val="24"/>
        </w:rPr>
        <w:t xml:space="preserve">o </w:t>
      </w:r>
      <w:r w:rsidR="00747854" w:rsidRPr="005E6D42">
        <w:rPr>
          <w:rFonts w:ascii="Arial" w:hAnsi="Arial" w:cs="Arial"/>
          <w:color w:val="000000"/>
          <w:sz w:val="24"/>
          <w:szCs w:val="24"/>
        </w:rPr>
        <w:t xml:space="preserve">którym mowa w art. 228–230a, art. 250a Kodeksu karnego, </w:t>
      </w:r>
      <w:r w:rsidR="00747854" w:rsidRPr="005E6D42">
        <w:rPr>
          <w:rFonts w:ascii="Arial" w:hAnsi="Arial" w:cs="Arial"/>
          <w:color w:val="000000"/>
          <w:sz w:val="24"/>
          <w:szCs w:val="24"/>
        </w:rPr>
        <w:br/>
        <w:t xml:space="preserve">w art. 46–48 ustawy z dnia 25 czerwca 2010 r. o sporcie (Dz. U. </w:t>
      </w:r>
      <w:r w:rsidR="00747854" w:rsidRPr="005E6D42">
        <w:rPr>
          <w:rFonts w:ascii="Arial" w:hAnsi="Arial" w:cs="Arial"/>
          <w:color w:val="000000"/>
          <w:sz w:val="24"/>
          <w:szCs w:val="24"/>
        </w:rPr>
        <w:br/>
        <w:t xml:space="preserve">z 2022 r. poz. 1599 i 2185) lub w art. 54 ust. 1–4 ustawy z dnia </w:t>
      </w:r>
      <w:r w:rsidR="00747854" w:rsidRPr="005E6D42">
        <w:rPr>
          <w:rFonts w:ascii="Arial" w:hAnsi="Arial" w:cs="Arial"/>
          <w:color w:val="000000"/>
          <w:sz w:val="24"/>
          <w:szCs w:val="24"/>
        </w:rPr>
        <w:br/>
        <w:t>12 maja 2011 r. o refundacji leków, środków spożywczych specjalnego przeznaczenia</w:t>
      </w:r>
      <w:r w:rsidR="00747854">
        <w:rPr>
          <w:rFonts w:ascii="Arial" w:hAnsi="Arial" w:cs="Arial"/>
          <w:color w:val="000000"/>
          <w:sz w:val="24"/>
          <w:szCs w:val="24"/>
        </w:rPr>
        <w:t xml:space="preserve"> </w:t>
      </w:r>
      <w:r w:rsidR="00747854" w:rsidRPr="005E6D42">
        <w:rPr>
          <w:rFonts w:ascii="Arial" w:hAnsi="Arial" w:cs="Arial"/>
          <w:color w:val="000000"/>
          <w:sz w:val="24"/>
          <w:szCs w:val="24"/>
        </w:rPr>
        <w:t>żywieniowego oraz wyrobów medycznych (Dz. U. z 2023 r. poz. 826),</w:t>
      </w:r>
    </w:p>
    <w:p w14:paraId="3497BB48" w14:textId="5D206B79" w:rsidR="00E401AA" w:rsidRPr="00747854" w:rsidRDefault="00CF237C" w:rsidP="000C080E">
      <w:pPr>
        <w:pStyle w:val="Akapitzlist"/>
        <w:numPr>
          <w:ilvl w:val="2"/>
          <w:numId w:val="41"/>
        </w:numPr>
        <w:spacing w:line="360" w:lineRule="auto"/>
        <w:jc w:val="both"/>
        <w:rPr>
          <w:rFonts w:ascii="Arial" w:hAnsi="Arial" w:cs="Arial"/>
          <w:color w:val="000000"/>
          <w:sz w:val="24"/>
          <w:szCs w:val="24"/>
        </w:rPr>
      </w:pPr>
      <w:r w:rsidRPr="00747854">
        <w:rPr>
          <w:rFonts w:ascii="Arial" w:hAnsi="Arial" w:cs="Arial"/>
          <w:color w:val="000000"/>
          <w:sz w:val="24"/>
          <w:szCs w:val="24"/>
        </w:rPr>
        <w:t xml:space="preserve">finansowania przestępstwa o charakterze terrorystycznym, o którym mowa </w:t>
      </w:r>
      <w:r w:rsidR="00702D25" w:rsidRPr="00747854">
        <w:rPr>
          <w:rFonts w:ascii="Arial" w:hAnsi="Arial" w:cs="Arial"/>
          <w:color w:val="000000"/>
          <w:sz w:val="24"/>
          <w:szCs w:val="24"/>
        </w:rPr>
        <w:br/>
      </w:r>
      <w:r w:rsidRPr="00747854">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77777777"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4B1207F6" w14:textId="0C2F034A"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702D25">
        <w:rPr>
          <w:rFonts w:ascii="Arial" w:hAnsi="Arial" w:cs="Arial"/>
          <w:color w:val="000000"/>
          <w:sz w:val="24"/>
          <w:szCs w:val="24"/>
        </w:rPr>
        <w:t>.</w:t>
      </w:r>
      <w:r w:rsidRPr="00914767">
        <w:rPr>
          <w:rFonts w:ascii="Arial" w:hAnsi="Arial" w:cs="Arial"/>
          <w:color w:val="000000"/>
          <w:sz w:val="24"/>
          <w:szCs w:val="24"/>
        </w:rPr>
        <w:t xml:space="preserve"> z 202</w:t>
      </w:r>
      <w:r w:rsidR="00702D25">
        <w:rPr>
          <w:rFonts w:ascii="Arial" w:hAnsi="Arial" w:cs="Arial"/>
          <w:color w:val="000000"/>
          <w:sz w:val="24"/>
          <w:szCs w:val="24"/>
        </w:rPr>
        <w:t>1</w:t>
      </w:r>
      <w:r w:rsidRPr="00914767">
        <w:rPr>
          <w:rFonts w:ascii="Arial" w:hAnsi="Arial" w:cs="Arial"/>
          <w:color w:val="000000"/>
          <w:sz w:val="24"/>
          <w:szCs w:val="24"/>
        </w:rPr>
        <w:t xml:space="preserve"> r. poz. </w:t>
      </w:r>
      <w:r w:rsidR="00702D25">
        <w:rPr>
          <w:rFonts w:ascii="Arial" w:hAnsi="Arial" w:cs="Arial"/>
          <w:color w:val="000000"/>
          <w:sz w:val="24"/>
          <w:szCs w:val="24"/>
        </w:rPr>
        <w:t>1745</w:t>
      </w:r>
      <w:r w:rsidRPr="00914767">
        <w:rPr>
          <w:rFonts w:ascii="Arial" w:hAnsi="Arial" w:cs="Arial"/>
          <w:color w:val="000000"/>
          <w:sz w:val="24"/>
          <w:szCs w:val="24"/>
        </w:rPr>
        <w:t>),</w:t>
      </w:r>
    </w:p>
    <w:p w14:paraId="0DC85158" w14:textId="77777777"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0E37DB42"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lastRenderedPageBreak/>
        <w:t xml:space="preserve">o którym mowa w art. 9 ust. 1 i 3 lub art. 10 ustawy z dnia 15 czerwca </w:t>
      </w:r>
      <w:r w:rsidR="00152D1D">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730C3766" w14:textId="77777777" w:rsidR="00E401AA" w:rsidRPr="00914767" w:rsidRDefault="00CF237C" w:rsidP="00914767">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36B63798" w14:textId="0FE33B5C"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077F9FA8" w14:textId="5ED37957"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204309A1" w14:textId="1B68FDBC" w:rsidR="00B94A2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9ED25B2" w14:textId="77777777" w:rsidR="00152D1D" w:rsidRPr="00152D1D" w:rsidRDefault="00152D1D" w:rsidP="00152D1D">
      <w:pPr>
        <w:spacing w:line="360" w:lineRule="auto"/>
        <w:jc w:val="both"/>
        <w:rPr>
          <w:rFonts w:ascii="Arial" w:hAnsi="Arial"/>
          <w:color w:val="000000"/>
          <w:sz w:val="24"/>
          <w:szCs w:val="24"/>
        </w:rPr>
      </w:pP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lastRenderedPageBreak/>
        <w:t>art. 109 ust. 1 pkt 1, 4 ustawy Pzp:</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49D8805" w14:textId="0EE3388F" w:rsidR="00E401AA" w:rsidRPr="00914767" w:rsidRDefault="00CF237C" w:rsidP="001D7CCF">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7830B6" w14:textId="77777777" w:rsidR="00E401AA" w:rsidRPr="00914767" w:rsidRDefault="00E401AA" w:rsidP="00914767">
      <w:pPr>
        <w:spacing w:line="360" w:lineRule="auto"/>
        <w:rPr>
          <w:rFonts w:ascii="Arial" w:hAnsi="Arial"/>
          <w:color w:val="000000"/>
          <w:sz w:val="24"/>
          <w:szCs w:val="24"/>
        </w:rPr>
      </w:pP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77777777" w:rsidR="00D97184" w:rsidRDefault="00466D1F" w:rsidP="00D97184">
      <w:pPr>
        <w:pStyle w:val="Akapitzlist"/>
        <w:spacing w:line="360" w:lineRule="auto"/>
        <w:ind w:left="567"/>
        <w:rPr>
          <w:rStyle w:val="Hipercze"/>
          <w:rFonts w:ascii="Arial" w:hAnsi="Arial" w:cs="Arial"/>
          <w:color w:val="auto"/>
          <w:sz w:val="24"/>
          <w:szCs w:val="24"/>
          <w:u w:val="none"/>
        </w:rPr>
      </w:pPr>
      <w:hyperlink r:id="rId15" w:history="1">
        <w:r w:rsidR="00D97184" w:rsidRPr="0086338C">
          <w:rPr>
            <w:rStyle w:val="Hipercze"/>
            <w:rFonts w:ascii="Arial" w:hAnsi="Arial" w:cs="Arial"/>
            <w:color w:val="auto"/>
            <w:sz w:val="24"/>
            <w:szCs w:val="24"/>
            <w:u w:val="none"/>
          </w:rPr>
          <w:t>https://isap.sejm.gov.pl/isap.nsf/DocDetails.xsp?id=WDU20220000835</w:t>
        </w:r>
      </w:hyperlink>
    </w:p>
    <w:p w14:paraId="001D4AF4" w14:textId="77777777" w:rsidR="00890A20" w:rsidRPr="00B17D7B" w:rsidRDefault="00890A20" w:rsidP="00890A20">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na podstawie ustawy Pzp wyklucza się:</w:t>
      </w:r>
    </w:p>
    <w:p w14:paraId="7ED11328" w14:textId="77777777" w:rsidR="00890A20" w:rsidRPr="00CF1F1D" w:rsidRDefault="00890A20" w:rsidP="00890A20">
      <w:pPr>
        <w:pStyle w:val="Akapitzlist"/>
        <w:numPr>
          <w:ilvl w:val="3"/>
          <w:numId w:val="41"/>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35D8DF4B" w14:textId="77777777" w:rsidR="00890A20" w:rsidRPr="00BA1C0F" w:rsidRDefault="00890A20" w:rsidP="00890A20">
      <w:pPr>
        <w:pStyle w:val="Akapitzlist"/>
        <w:numPr>
          <w:ilvl w:val="3"/>
          <w:numId w:val="41"/>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t>
      </w:r>
      <w:r w:rsidRPr="00BA1C0F">
        <w:rPr>
          <w:rFonts w:ascii="Arial" w:hAnsi="Arial"/>
          <w:color w:val="000000"/>
          <w:sz w:val="24"/>
          <w:szCs w:val="24"/>
        </w:rPr>
        <w:t xml:space="preserve">którego beneficjentem rzeczywistym w rozumieniu ustawy </w:t>
      </w:r>
      <w:r>
        <w:rPr>
          <w:rFonts w:ascii="Arial" w:hAnsi="Arial"/>
          <w:color w:val="000000"/>
          <w:sz w:val="24"/>
          <w:szCs w:val="24"/>
        </w:rPr>
        <w:br/>
      </w:r>
      <w:r w:rsidRPr="00BA1C0F">
        <w:rPr>
          <w:rFonts w:ascii="Arial" w:hAnsi="Arial"/>
          <w:color w:val="000000"/>
          <w:sz w:val="24"/>
          <w:szCs w:val="24"/>
        </w:rPr>
        <w:t xml:space="preserve">z dnia 1 marca 2018 r. o przeciwdziałaniu praniu pieniędzy oraz finansowaniu terroryzmu (Dz. U. z 2023 r. poz. 1124, 1285, 1723 i 1843) jest osoba wymieniona w wykazach określonych w rozporządzeniu 765/2006 i rozporządzeniu 269/2014 albo wpisana na listę lub będąca </w:t>
      </w:r>
      <w:r w:rsidRPr="00BA1C0F">
        <w:rPr>
          <w:rFonts w:ascii="Arial" w:hAnsi="Arial"/>
          <w:color w:val="000000"/>
          <w:sz w:val="24"/>
          <w:szCs w:val="24"/>
        </w:rPr>
        <w:lastRenderedPageBreak/>
        <w:t>takim beneficjentem rzeczywistym od dnia 24 lutego 2022 r., o ile została wpisana na listę na podstawie decyzji w sprawie wpisu na listę rozstrzygającej o zastosowaniu środka, o którym mowa w art. 1 pkt 3;</w:t>
      </w:r>
    </w:p>
    <w:p w14:paraId="5BFB088D" w14:textId="77777777" w:rsidR="00890A20" w:rsidRPr="00BA1C0F" w:rsidRDefault="00890A20" w:rsidP="00890A20">
      <w:pPr>
        <w:pStyle w:val="Akapitzlist"/>
        <w:numPr>
          <w:ilvl w:val="3"/>
          <w:numId w:val="41"/>
        </w:numPr>
        <w:tabs>
          <w:tab w:val="clear" w:pos="3228"/>
        </w:tabs>
        <w:spacing w:line="360" w:lineRule="auto"/>
        <w:ind w:left="1134"/>
        <w:jc w:val="both"/>
        <w:rPr>
          <w:rFonts w:ascii="Arial" w:hAnsi="Arial"/>
          <w:color w:val="000000"/>
          <w:sz w:val="24"/>
          <w:szCs w:val="24"/>
        </w:rPr>
      </w:pPr>
      <w:r w:rsidRPr="00BA1C0F">
        <w:rPr>
          <w:rFonts w:ascii="Arial" w:hAnsi="Arial"/>
          <w:color w:val="000000"/>
          <w:sz w:val="24"/>
          <w:szCs w:val="24"/>
        </w:rPr>
        <w:t xml:space="preserve">wykonawcę, którego jednostką dominującą w rozumieniu art. 3 ust. 1 </w:t>
      </w:r>
      <w:r w:rsidRPr="00BA1C0F">
        <w:rPr>
          <w:rFonts w:ascii="Arial" w:hAnsi="Arial"/>
          <w:color w:val="000000"/>
          <w:sz w:val="24"/>
          <w:szCs w:val="24"/>
        </w:rPr>
        <w:br/>
        <w:t xml:space="preserve">pkt 37 ustawy z dnia 29 września 1994 r. o rachunkowości </w:t>
      </w:r>
      <w:r w:rsidRPr="00BA1C0F">
        <w:rPr>
          <w:rFonts w:ascii="Arial" w:hAnsi="Arial"/>
          <w:color w:val="000000"/>
          <w:sz w:val="24"/>
          <w:szCs w:val="24"/>
        </w:rPr>
        <w:br/>
        <w:t xml:space="preserve">(Dz.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ascii="Arial" w:hAnsi="Arial"/>
          <w:color w:val="000000"/>
          <w:sz w:val="24"/>
          <w:szCs w:val="24"/>
        </w:rPr>
        <w:br/>
      </w:r>
      <w:r w:rsidRPr="00BA1C0F">
        <w:rPr>
          <w:rFonts w:ascii="Arial" w:hAnsi="Arial"/>
          <w:color w:val="000000"/>
          <w:sz w:val="24"/>
          <w:szCs w:val="24"/>
        </w:rPr>
        <w:t>pkt 3</w:t>
      </w:r>
      <w:r>
        <w:rPr>
          <w:rFonts w:ascii="Arial" w:hAnsi="Arial"/>
          <w:color w:val="000000"/>
          <w:sz w:val="24"/>
          <w:szCs w:val="24"/>
        </w:rPr>
        <w:t>.</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Wykluczenie Wykonawcy następuje zgodnie z art. 111 ustawy Pzp.</w:t>
      </w: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5" w:name="_Toc94169625"/>
      <w:r w:rsidRPr="00914767">
        <w:rPr>
          <w:rFonts w:ascii="Arial" w:hAnsi="Arial"/>
          <w:sz w:val="24"/>
          <w:szCs w:val="24"/>
        </w:rPr>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5"/>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Pzp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5BF74AB" w:rsidR="00E401AA"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w:t>
      </w:r>
      <w:r w:rsidRPr="00914767">
        <w:rPr>
          <w:rFonts w:ascii="Arial" w:hAnsi="Arial" w:cs="Arial"/>
          <w:sz w:val="24"/>
          <w:szCs w:val="24"/>
        </w:rPr>
        <w:lastRenderedPageBreak/>
        <w:t xml:space="preserve">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805D8FB" w14:textId="77777777" w:rsidR="008F267D" w:rsidRDefault="008F267D" w:rsidP="00210D90">
      <w:pPr>
        <w:pStyle w:val="Akapitzlist"/>
        <w:spacing w:before="120" w:after="120" w:line="360" w:lineRule="auto"/>
        <w:ind w:left="284"/>
        <w:jc w:val="both"/>
        <w:rPr>
          <w:rFonts w:ascii="Arial" w:hAnsi="Arial" w:cs="Arial"/>
          <w:sz w:val="24"/>
          <w:szCs w:val="24"/>
        </w:rPr>
      </w:pP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3DC6F0D0"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w:t>
      </w:r>
      <w:r w:rsidR="001E51AF">
        <w:rPr>
          <w:rFonts w:ascii="Arial" w:hAnsi="Arial" w:cs="Arial"/>
          <w:sz w:val="24"/>
          <w:szCs w:val="24"/>
        </w:rPr>
        <w:t xml:space="preserve"> </w:t>
      </w:r>
      <w:r w:rsidR="002703CD" w:rsidRPr="002703CD">
        <w:rPr>
          <w:rFonts w:ascii="Arial" w:hAnsi="Arial" w:cs="Arial"/>
          <w:sz w:val="24"/>
          <w:szCs w:val="24"/>
        </w:rPr>
        <w:t>do SWZ;</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6" w:name="_Hlk65501332"/>
      <w:bookmarkStart w:id="17" w:name="_Hlk65501112"/>
      <w:bookmarkEnd w:id="16"/>
      <w:bookmarkEnd w:id="17"/>
    </w:p>
    <w:p w14:paraId="52AE56EB" w14:textId="77777777" w:rsidR="0092599F" w:rsidRDefault="0092599F" w:rsidP="00914767">
      <w:pPr>
        <w:pStyle w:val="Tekstpodstawowy"/>
        <w:spacing w:line="360" w:lineRule="auto"/>
        <w:ind w:left="851" w:right="20"/>
        <w:jc w:val="both"/>
        <w:rPr>
          <w:rFonts w:ascii="Arial" w:hAnsi="Arial" w:cs="Arial"/>
          <w:szCs w:val="24"/>
        </w:rPr>
      </w:pPr>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914767">
        <w:rPr>
          <w:rFonts w:ascii="Arial" w:hAnsi="Arial" w:cs="Arial"/>
          <w:b/>
          <w:bCs/>
          <w:color w:val="0070C0"/>
          <w:sz w:val="24"/>
          <w:szCs w:val="24"/>
          <w:u w:val="single"/>
        </w:rPr>
        <w:t xml:space="preserve">Aktualne na dzień składania ofert oświadczenie o spełnianiu warunków udziału w postępowaniu oraz o braku podstaw do wykluczenia </w:t>
      </w:r>
      <w:r w:rsidR="00152D1D">
        <w:rPr>
          <w:rFonts w:ascii="Arial" w:hAnsi="Arial" w:cs="Arial"/>
          <w:b/>
          <w:bCs/>
          <w:color w:val="0070C0"/>
          <w:sz w:val="24"/>
          <w:szCs w:val="24"/>
          <w:u w:val="single"/>
        </w:rPr>
        <w:br/>
      </w:r>
      <w:r w:rsidRPr="00914767">
        <w:rPr>
          <w:rFonts w:ascii="Arial" w:hAnsi="Arial" w:cs="Arial"/>
          <w:b/>
          <w:bCs/>
          <w:color w:val="0070C0"/>
          <w:sz w:val="24"/>
          <w:szCs w:val="24"/>
          <w:u w:val="single"/>
        </w:rPr>
        <w:t>z postępowania</w:t>
      </w:r>
      <w:r w:rsidRPr="00914767">
        <w:rPr>
          <w:rFonts w:ascii="Arial" w:hAnsi="Arial" w:cs="Arial"/>
          <w:sz w:val="24"/>
          <w:szCs w:val="24"/>
        </w:rPr>
        <w:t xml:space="preserve"> (art. 125 ust. 1 ustawy Pzp)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r>
      <w:r w:rsidRPr="00914767">
        <w:rPr>
          <w:rFonts w:ascii="Arial" w:hAnsi="Arial" w:cs="Arial"/>
          <w:szCs w:val="24"/>
        </w:rPr>
        <w:lastRenderedPageBreak/>
        <w:t>w dokumencie rejestrowym właściwym dla formy organizacyjnej lub innym dokumencie.</w:t>
      </w:r>
    </w:p>
    <w:p w14:paraId="354E11C9" w14:textId="77777777" w:rsidR="00890A20" w:rsidRDefault="00890A20" w:rsidP="00914767">
      <w:pPr>
        <w:spacing w:line="360" w:lineRule="auto"/>
        <w:ind w:left="818"/>
        <w:jc w:val="both"/>
        <w:rPr>
          <w:rFonts w:ascii="Arial" w:hAnsi="Arial"/>
          <w:sz w:val="24"/>
          <w:szCs w:val="24"/>
          <w:u w:val="single"/>
        </w:rPr>
      </w:pPr>
    </w:p>
    <w:p w14:paraId="66F4D7CF" w14:textId="35A5D0F5"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18"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18"/>
      <w:r w:rsidR="005B67E2" w:rsidRPr="00914767">
        <w:rPr>
          <w:rFonts w:ascii="Arial" w:hAnsi="Arial" w:cs="Arial"/>
          <w:szCs w:val="24"/>
        </w:rPr>
        <w:t>.</w:t>
      </w:r>
    </w:p>
    <w:p w14:paraId="3BAB72F1" w14:textId="77777777" w:rsidR="009808BD" w:rsidRPr="00914767" w:rsidRDefault="009808BD" w:rsidP="00914767">
      <w:pPr>
        <w:pStyle w:val="Tekstpodstawowy"/>
        <w:spacing w:line="360" w:lineRule="auto"/>
        <w:ind w:left="785" w:right="20"/>
        <w:jc w:val="both"/>
        <w:rPr>
          <w:rFonts w:ascii="Arial" w:hAnsi="Arial" w:cs="Arial"/>
          <w:szCs w:val="24"/>
        </w:rPr>
      </w:pPr>
    </w:p>
    <w:p w14:paraId="446A57BB" w14:textId="12882994" w:rsidR="00CA6FC6" w:rsidRPr="009808BD" w:rsidRDefault="00CA6FC6" w:rsidP="00CA6FC6">
      <w:pPr>
        <w:pStyle w:val="Akapitzlist"/>
        <w:numPr>
          <w:ilvl w:val="0"/>
          <w:numId w:val="23"/>
        </w:numPr>
        <w:spacing w:line="360" w:lineRule="auto"/>
        <w:ind w:right="-108"/>
        <w:jc w:val="both"/>
        <w:rPr>
          <w:rFonts w:ascii="Arial" w:hAnsi="Arial" w:cs="Arial"/>
          <w:sz w:val="24"/>
          <w:szCs w:val="24"/>
        </w:rPr>
      </w:pPr>
      <w:r w:rsidRPr="009808BD">
        <w:rPr>
          <w:rFonts w:ascii="Arial" w:hAnsi="Arial" w:cs="Arial"/>
          <w:b/>
          <w:bCs/>
          <w:color w:val="0070C0"/>
          <w:sz w:val="24"/>
          <w:szCs w:val="24"/>
        </w:rPr>
        <w:t>Odpis lub informacja z Krajowego Rejestru Sądowego lub z Centralnej Ewidencji i Informacji o Działalności Gospodarczej</w:t>
      </w:r>
      <w:r w:rsidRPr="009808BD">
        <w:rPr>
          <w:rFonts w:ascii="Arial" w:hAnsi="Arial" w:cs="Arial"/>
          <w:color w:val="0070C0"/>
          <w:sz w:val="24"/>
          <w:szCs w:val="24"/>
        </w:rPr>
        <w:t xml:space="preserve"> </w:t>
      </w:r>
      <w:r w:rsidRPr="009808BD">
        <w:rPr>
          <w:rFonts w:ascii="Arial" w:hAnsi="Arial" w:cs="Arial"/>
          <w:sz w:val="24"/>
          <w:szCs w:val="24"/>
        </w:rPr>
        <w:t xml:space="preserve">lub innego właściwego rejestru (celem potwierdzenia, że osoba działająca w imieniu Wykonawcy </w:t>
      </w:r>
      <w:r w:rsidR="009808BD">
        <w:rPr>
          <w:rFonts w:ascii="Arial" w:hAnsi="Arial" w:cs="Arial"/>
          <w:sz w:val="24"/>
          <w:szCs w:val="24"/>
        </w:rPr>
        <w:t xml:space="preserve">lub podmiotu udostępniającego zasoby </w:t>
      </w:r>
      <w:r w:rsidRPr="009808BD">
        <w:rPr>
          <w:rFonts w:ascii="Arial" w:hAnsi="Arial" w:cs="Arial"/>
          <w:sz w:val="24"/>
          <w:szCs w:val="24"/>
        </w:rPr>
        <w:t>jest umocowana do jego reprezentowania)</w:t>
      </w:r>
      <w:r w:rsidR="007808F8">
        <w:rPr>
          <w:rFonts w:ascii="Arial" w:hAnsi="Arial" w:cs="Arial"/>
          <w:sz w:val="24"/>
          <w:szCs w:val="24"/>
        </w:rPr>
        <w:t>.</w:t>
      </w:r>
    </w:p>
    <w:p w14:paraId="4EE5584A" w14:textId="731BEBF6" w:rsidR="009808BD" w:rsidRPr="007808F8" w:rsidRDefault="009808BD" w:rsidP="009808BD">
      <w:pPr>
        <w:spacing w:line="360" w:lineRule="auto"/>
        <w:ind w:left="785" w:right="-108"/>
        <w:jc w:val="both"/>
        <w:rPr>
          <w:rFonts w:ascii="Arial" w:hAnsi="Arial"/>
          <w:i/>
          <w:iCs/>
          <w:sz w:val="24"/>
          <w:szCs w:val="24"/>
        </w:rPr>
      </w:pPr>
      <w:r w:rsidRPr="007808F8">
        <w:rPr>
          <w:rFonts w:ascii="Arial" w:hAnsi="Arial"/>
          <w:i/>
          <w:iCs/>
          <w:sz w:val="24"/>
          <w:szCs w:val="24"/>
        </w:rPr>
        <w:t xml:space="preserve">Wykonawca lub podmiot udostępniający zasoby nie jest zobowiązany </w:t>
      </w:r>
      <w:r w:rsidRPr="007808F8">
        <w:rPr>
          <w:rFonts w:ascii="Arial" w:hAnsi="Arial"/>
          <w:i/>
          <w:iCs/>
          <w:sz w:val="24"/>
          <w:szCs w:val="24"/>
        </w:rPr>
        <w:br/>
        <w:t xml:space="preserve">do złożenia ww. dokumentów jeżeli Zamawiający może je uzyskać </w:t>
      </w:r>
      <w:r w:rsidRPr="007808F8">
        <w:rPr>
          <w:rFonts w:ascii="Arial" w:hAnsi="Arial"/>
          <w:i/>
          <w:iCs/>
          <w:sz w:val="24"/>
          <w:szCs w:val="24"/>
        </w:rPr>
        <w:br/>
        <w:t>za pomocą bezpłatnych i ogólnodostępnych baz danych, o ile Wykonawca wskazał dane umożliwiające dostęp do tych dokumentów.</w:t>
      </w:r>
    </w:p>
    <w:p w14:paraId="09CD6F28" w14:textId="77777777" w:rsidR="00C5329C" w:rsidRPr="00914767" w:rsidRDefault="00C5329C" w:rsidP="00914767">
      <w:pPr>
        <w:pStyle w:val="Tekstpodstawowy"/>
        <w:spacing w:line="360" w:lineRule="auto"/>
        <w:ind w:left="785" w:right="20"/>
        <w:jc w:val="both"/>
        <w:rPr>
          <w:rFonts w:ascii="Arial" w:hAnsi="Arial" w:cs="Arial"/>
          <w:szCs w:val="24"/>
        </w:rPr>
      </w:pPr>
    </w:p>
    <w:p w14:paraId="292E048F" w14:textId="2050E37E"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Pzp,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 xml:space="preserve">z przestępstwem, wykroczeniem lub swoim nieprawidłowym postępowaniem oraz spowodowanymi przez nie szkodami, aktywnie </w:t>
      </w:r>
      <w:r w:rsidRPr="00914767">
        <w:rPr>
          <w:rFonts w:ascii="Arial" w:hAnsi="Arial" w:cs="Arial"/>
          <w:szCs w:val="24"/>
        </w:rPr>
        <w:lastRenderedPageBreak/>
        <w:t>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7512E92" w14:textId="77777777" w:rsidR="00537541" w:rsidRPr="00914767" w:rsidRDefault="00537541" w:rsidP="00914767">
      <w:pPr>
        <w:pStyle w:val="Tekstpodstawowy"/>
        <w:spacing w:line="360" w:lineRule="auto"/>
        <w:ind w:left="785" w:right="20"/>
        <w:jc w:val="both"/>
        <w:rPr>
          <w:rFonts w:ascii="Arial" w:hAnsi="Arial" w:cs="Arial"/>
          <w:bCs/>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B07C16">
      <w:pPr>
        <w:pStyle w:val="Tekstpodstawowy"/>
        <w:numPr>
          <w:ilvl w:val="0"/>
          <w:numId w:val="46"/>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lastRenderedPageBreak/>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19" w:name="_Hlk65501062"/>
      <w:bookmarkEnd w:id="19"/>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0" w:name="_Hlk62401269"/>
      <w:bookmarkEnd w:id="20"/>
    </w:p>
    <w:p w14:paraId="7AA2706E" w14:textId="77777777" w:rsidR="00861133" w:rsidRPr="00914767" w:rsidRDefault="00861133" w:rsidP="00914767">
      <w:pPr>
        <w:pStyle w:val="Tekstpodstawowy"/>
        <w:spacing w:line="360" w:lineRule="auto"/>
        <w:ind w:left="1222" w:right="20"/>
        <w:jc w:val="both"/>
        <w:rPr>
          <w:rFonts w:ascii="Arial" w:hAnsi="Arial" w:cs="Arial"/>
          <w:szCs w:val="24"/>
        </w:rPr>
      </w:pPr>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21C2415F"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92599F">
        <w:rPr>
          <w:rFonts w:ascii="Arial" w:hAnsi="Arial" w:cs="Arial"/>
          <w:szCs w:val="24"/>
          <w:lang w:val="pl-PL"/>
        </w:rPr>
        <w:t xml:space="preserve"> </w:t>
      </w:r>
      <w:r w:rsidRPr="00914767">
        <w:rPr>
          <w:rFonts w:ascii="Arial" w:hAnsi="Arial" w:cs="Arial"/>
          <w:szCs w:val="24"/>
        </w:rPr>
        <w:t xml:space="preserve">z dokumentów rejestrowych, wykonawca, który składa ofertę </w:t>
      </w:r>
      <w:r w:rsidR="0092599F">
        <w:rPr>
          <w:rFonts w:ascii="Arial" w:hAnsi="Arial" w:cs="Arial"/>
          <w:szCs w:val="24"/>
        </w:rPr>
        <w:br/>
      </w:r>
      <w:r w:rsidRPr="00914767">
        <w:rPr>
          <w:rFonts w:ascii="Arial" w:hAnsi="Arial" w:cs="Arial"/>
          <w:szCs w:val="24"/>
        </w:rPr>
        <w:t xml:space="preserve">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0579A71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lastRenderedPageBreak/>
        <w:t xml:space="preserve">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(t.j.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późn.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załącznikiem nr 6 do SWZ</w:t>
      </w:r>
      <w:r w:rsidRPr="00914767">
        <w:rPr>
          <w:rFonts w:ascii="Arial" w:eastAsia="Calibri" w:hAnsi="Arial" w:cs="Arial"/>
          <w:iCs/>
          <w:sz w:val="24"/>
          <w:szCs w:val="24"/>
          <w:lang w:eastAsia="en-US"/>
        </w:rPr>
        <w:t>;</w:t>
      </w:r>
    </w:p>
    <w:p w14:paraId="00B0254C" w14:textId="4DD50EA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2F98EAA7" w:rsidR="00E401AA" w:rsidRPr="006F4CB6" w:rsidRDefault="00CF237C" w:rsidP="006F4CB6">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w:t>
      </w:r>
      <w:r w:rsidR="00E4287A" w:rsidRPr="006F4CB6">
        <w:rPr>
          <w:rFonts w:ascii="Arial" w:hAnsi="Arial" w:cs="Arial"/>
          <w:sz w:val="24"/>
          <w:szCs w:val="24"/>
        </w:rPr>
        <w:t>dostawy lub usługi</w:t>
      </w:r>
      <w:r w:rsidRPr="006F4CB6">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lastRenderedPageBreak/>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Wykonawca nie może zastrzec informacji, o których mowa w art. 222 ust. 5 ustawy Pzp.</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0CCC6FB8"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6062F2AF" w14:textId="77777777" w:rsidR="00537541" w:rsidRPr="00914767" w:rsidRDefault="00537541" w:rsidP="00914767">
      <w:pPr>
        <w:pStyle w:val="Akapitzlist"/>
        <w:spacing w:line="360" w:lineRule="auto"/>
        <w:ind w:left="785" w:right="-108"/>
        <w:jc w:val="both"/>
        <w:rPr>
          <w:rFonts w:ascii="Arial" w:hAnsi="Arial" w:cs="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Pzp, </w:t>
      </w:r>
      <w:r w:rsidRPr="00914767">
        <w:rPr>
          <w:rFonts w:ascii="Arial" w:hAnsi="Arial" w:cs="Arial"/>
          <w:szCs w:val="24"/>
          <w:lang w:val="pl-PL"/>
        </w:rPr>
        <w:t>Z</w:t>
      </w:r>
      <w:r w:rsidRPr="00914767">
        <w:rPr>
          <w:rFonts w:ascii="Arial" w:hAnsi="Arial" w:cs="Arial"/>
          <w:szCs w:val="24"/>
        </w:rPr>
        <w:t xml:space="preserve">amawiający przed wyborem najkorzystniejszej oferty wezwie </w:t>
      </w:r>
      <w:r w:rsidRPr="00914767">
        <w:rPr>
          <w:rFonts w:ascii="Arial" w:hAnsi="Arial" w:cs="Arial"/>
          <w:szCs w:val="24"/>
          <w:lang w:val="pl-PL"/>
        </w:rPr>
        <w:t>W</w:t>
      </w:r>
      <w:r w:rsidRPr="00914767">
        <w:rPr>
          <w:rFonts w:ascii="Arial" w:hAnsi="Arial" w:cs="Arial"/>
          <w:szCs w:val="24"/>
        </w:rPr>
        <w:t xml:space="preserve">ykonawcę,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285A6EAF" w14:textId="77777777" w:rsidR="00152D1D" w:rsidRDefault="00152D1D" w:rsidP="00914767">
      <w:pPr>
        <w:pStyle w:val="Tekstpodstawowy"/>
        <w:spacing w:line="360" w:lineRule="auto"/>
        <w:ind w:left="142" w:right="20"/>
        <w:jc w:val="both"/>
        <w:rPr>
          <w:rFonts w:ascii="Arial" w:hAnsi="Arial" w:cs="Arial"/>
          <w:szCs w:val="24"/>
          <w:lang w:val="pl-PL"/>
        </w:rPr>
      </w:pPr>
    </w:p>
    <w:p w14:paraId="342CC7E9" w14:textId="77777777" w:rsidR="00221842" w:rsidRDefault="00221842" w:rsidP="00914767">
      <w:pPr>
        <w:pStyle w:val="Tekstpodstawowy"/>
        <w:spacing w:line="360" w:lineRule="auto"/>
        <w:ind w:left="142" w:right="20"/>
        <w:jc w:val="both"/>
        <w:rPr>
          <w:rFonts w:ascii="Arial" w:hAnsi="Arial" w:cs="Arial"/>
          <w:szCs w:val="24"/>
          <w:lang w:val="pl-PL"/>
        </w:rPr>
      </w:pPr>
    </w:p>
    <w:p w14:paraId="121AB46B" w14:textId="77777777" w:rsidR="00221842" w:rsidRPr="00914767" w:rsidRDefault="00221842"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lastRenderedPageBreak/>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art. 112 ust. 2 pkt 1 ustawy Pzp)</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art. 112 ust. 2 pkt 2 ustawy Pzp)</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127F6639" w14:textId="77777777" w:rsidR="0092599F" w:rsidRDefault="0092599F"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art. 112 ust. 2 pkt 3 ustawy Pzp)</w:t>
      </w:r>
    </w:p>
    <w:p w14:paraId="332A8547" w14:textId="081F59CA" w:rsidR="00CA6FC6" w:rsidRDefault="00CA6FC6" w:rsidP="00CA6FC6">
      <w:pPr>
        <w:pStyle w:val="Akapitzlist"/>
        <w:spacing w:after="120" w:line="360" w:lineRule="auto"/>
        <w:ind w:left="709"/>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35C45008" w14:textId="77777777" w:rsidR="00CA6FC6" w:rsidRPr="00152D1D" w:rsidRDefault="00CA6FC6" w:rsidP="00CA6FC6">
      <w:pPr>
        <w:pStyle w:val="Akapitzlist"/>
        <w:spacing w:after="120" w:line="360" w:lineRule="auto"/>
        <w:ind w:left="822"/>
        <w:contextualSpacing/>
        <w:jc w:val="both"/>
        <w:rPr>
          <w:rFonts w:ascii="Arial" w:hAnsi="Arial" w:cs="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art. 112 ust. 2 pkt 4 ustawy Pzp).</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0DAE5ADB" w:rsidR="00E401AA" w:rsidRDefault="00CF237C" w:rsidP="00B07C16">
      <w:pPr>
        <w:pStyle w:val="pkt"/>
        <w:numPr>
          <w:ilvl w:val="0"/>
          <w:numId w:val="40"/>
        </w:numPr>
        <w:spacing w:before="0" w:after="0" w:line="360" w:lineRule="auto"/>
        <w:ind w:left="1418" w:hanging="425"/>
        <w:rPr>
          <w:rFonts w:ascii="Arial" w:hAnsi="Arial" w:cs="Arial"/>
        </w:rPr>
      </w:pPr>
      <w:r w:rsidRPr="00914767">
        <w:rPr>
          <w:rFonts w:ascii="Arial" w:hAnsi="Arial" w:cs="Arial"/>
          <w:b/>
          <w:bCs/>
          <w:color w:val="C00000"/>
          <w:u w:val="single"/>
        </w:rPr>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t>z informacjami na temat ich kwalifikacji zawodowych, uprawnień, doświadczenia i wykształcenia niezbędnych do wykonania zamówienia publicznego, a także zakresu wykonywanych przez nie czynności oraz informacją o podstawie do dysponowania tymi osobami – załącznik nr 4 do SWZ</w:t>
      </w:r>
      <w:r w:rsidR="00537541">
        <w:rPr>
          <w:rFonts w:ascii="Arial" w:hAnsi="Arial" w:cs="Arial"/>
        </w:rPr>
        <w:t>,</w:t>
      </w:r>
    </w:p>
    <w:p w14:paraId="2D99EAB7" w14:textId="118D3B14" w:rsidR="00537541" w:rsidRPr="003B037B" w:rsidRDefault="00537541" w:rsidP="00537541">
      <w:pPr>
        <w:pStyle w:val="pkt"/>
        <w:numPr>
          <w:ilvl w:val="0"/>
          <w:numId w:val="40"/>
        </w:numPr>
        <w:tabs>
          <w:tab w:val="left" w:pos="1276"/>
        </w:tabs>
        <w:suppressAutoHyphens w:val="0"/>
        <w:autoSpaceDE w:val="0"/>
        <w:autoSpaceDN w:val="0"/>
        <w:adjustRightInd w:val="0"/>
        <w:spacing w:before="0" w:after="0" w:line="360" w:lineRule="auto"/>
        <w:ind w:left="1276"/>
        <w:rPr>
          <w:rFonts w:ascii="Arial" w:hAnsi="Arial" w:cs="Arial"/>
        </w:rPr>
      </w:pPr>
      <w:r w:rsidRPr="003B037B">
        <w:rPr>
          <w:rFonts w:ascii="Arial" w:hAnsi="Arial" w:cs="Arial"/>
          <w:b/>
          <w:color w:val="C00000"/>
        </w:rPr>
        <w:t xml:space="preserve">wykazu usług </w:t>
      </w:r>
      <w:r w:rsidRPr="003B037B">
        <w:rPr>
          <w:rFonts w:ascii="Arial" w:hAnsi="Arial" w:cs="Arial"/>
        </w:rPr>
        <w:t xml:space="preserve">wykonanych w okresie ostatnich 3 lat, a jeżeli okres </w:t>
      </w:r>
      <w:r>
        <w:rPr>
          <w:rFonts w:ascii="Arial" w:hAnsi="Arial" w:cs="Arial"/>
        </w:rPr>
        <w:br/>
      </w:r>
      <w:r w:rsidRPr="003B037B">
        <w:rPr>
          <w:rFonts w:ascii="Arial" w:hAnsi="Arial" w:cs="Arial"/>
        </w:rPr>
        <w:t xml:space="preserve">prowadzenia działalności jest krótszy - w tym okresie, wraz z podaniem </w:t>
      </w:r>
      <w:r w:rsidRPr="003B037B">
        <w:rPr>
          <w:rFonts w:ascii="Arial" w:hAnsi="Arial" w:cs="Arial"/>
        </w:rPr>
        <w:lastRenderedPageBreak/>
        <w:t xml:space="preserve">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w:t>
      </w:r>
      <w:r>
        <w:rPr>
          <w:rFonts w:ascii="Arial" w:hAnsi="Arial" w:cs="Arial"/>
        </w:rPr>
        <w:br/>
      </w:r>
      <w:r w:rsidRPr="003B037B">
        <w:rPr>
          <w:rFonts w:ascii="Arial" w:hAnsi="Arial" w:cs="Arial"/>
        </w:rPr>
        <w:t xml:space="preserve">z przyczyn niezależnych od niego nie jest w stanie uzyskać tych </w:t>
      </w:r>
      <w:r>
        <w:rPr>
          <w:rFonts w:ascii="Arial" w:hAnsi="Arial" w:cs="Arial"/>
        </w:rPr>
        <w:br/>
      </w:r>
      <w:r w:rsidRPr="003B037B">
        <w:rPr>
          <w:rFonts w:ascii="Arial" w:hAnsi="Arial" w:cs="Arial"/>
        </w:rPr>
        <w:t xml:space="preserve">dokumentów – oświadczenie wykonawcy - załącznik nr </w:t>
      </w:r>
      <w:r>
        <w:rPr>
          <w:rFonts w:ascii="Arial" w:hAnsi="Arial" w:cs="Arial"/>
        </w:rPr>
        <w:t>5</w:t>
      </w:r>
      <w:r w:rsidRPr="003B037B">
        <w:rPr>
          <w:rFonts w:ascii="Arial" w:hAnsi="Arial" w:cs="Arial"/>
        </w:rPr>
        <w:t xml:space="preserve"> do SWZ</w:t>
      </w:r>
      <w:r>
        <w:rPr>
          <w:rFonts w:ascii="Arial" w:hAnsi="Arial" w:cs="Arial"/>
        </w:rPr>
        <w:t>;</w:t>
      </w:r>
    </w:p>
    <w:p w14:paraId="5E20DA2A" w14:textId="62199F73" w:rsidR="00837D9F" w:rsidRPr="00537541" w:rsidRDefault="00837D9F" w:rsidP="00537541">
      <w:pPr>
        <w:pStyle w:val="pkt"/>
        <w:spacing w:before="0" w:after="0" w:line="360" w:lineRule="auto"/>
        <w:ind w:left="1418" w:firstLine="0"/>
        <w:rPr>
          <w:rFonts w:ascii="Arial" w:hAnsi="Arial" w:cs="Arial"/>
        </w:rPr>
      </w:pPr>
    </w:p>
    <w:p w14:paraId="35404C52" w14:textId="77777777" w:rsidR="00CD299E" w:rsidRDefault="00CD299E" w:rsidP="00CD299E">
      <w:pPr>
        <w:pStyle w:val="Akapitzlist"/>
        <w:numPr>
          <w:ilvl w:val="1"/>
          <w:numId w:val="36"/>
        </w:numPr>
        <w:tabs>
          <w:tab w:val="left" w:pos="567"/>
        </w:tabs>
        <w:spacing w:line="360" w:lineRule="auto"/>
        <w:jc w:val="both"/>
        <w:rPr>
          <w:rFonts w:ascii="Arial" w:hAnsi="Arial" w:cs="Arial"/>
          <w:color w:val="0070C0"/>
          <w:sz w:val="24"/>
          <w:szCs w:val="24"/>
        </w:rPr>
      </w:pPr>
      <w:r>
        <w:rPr>
          <w:rFonts w:ascii="Arial" w:hAnsi="Arial" w:cs="Arial"/>
          <w:b/>
          <w:sz w:val="24"/>
          <w:szCs w:val="24"/>
        </w:rPr>
        <w:t xml:space="preserve">W celu potwierdzenia braku podstaw wykluczenia Wykonawcy z udziału </w:t>
      </w:r>
      <w:r>
        <w:rPr>
          <w:rFonts w:ascii="Arial" w:hAnsi="Arial" w:cs="Arial"/>
          <w:b/>
          <w:sz w:val="24"/>
          <w:szCs w:val="24"/>
        </w:rPr>
        <w:br/>
        <w:t xml:space="preserve">w postępowaniu o udzielenie zamówienia, o których mowa w art. 108 i art. 109 ust. 1 pkt 1 i 4 ustawy Pzp oraz art. 7 ust. 1 ustawy z dnia 13.04.2022 r. o szczególnych rozwiązaniach w zakresie przeciwdziałania wspieraniu agresji na Ukrainę oraz służących ochronie bezpieczeństwa narodowego, Wykonawca składa następujące </w:t>
      </w:r>
      <w:r>
        <w:rPr>
          <w:rFonts w:ascii="Arial" w:hAnsi="Arial" w:cs="Arial"/>
          <w:b/>
          <w:bCs/>
          <w:sz w:val="24"/>
          <w:szCs w:val="24"/>
        </w:rPr>
        <w:t>podmiotowe środki dowodowe</w:t>
      </w:r>
      <w:r>
        <w:rPr>
          <w:rFonts w:ascii="Arial" w:hAnsi="Arial" w:cs="Arial"/>
          <w:color w:val="00B050"/>
          <w:sz w:val="24"/>
          <w:szCs w:val="24"/>
        </w:rPr>
        <w:t xml:space="preserve"> </w:t>
      </w:r>
      <w:r>
        <w:rPr>
          <w:rFonts w:ascii="Arial" w:hAnsi="Arial" w:cs="Arial"/>
          <w:i/>
          <w:color w:val="0070C0"/>
          <w:sz w:val="24"/>
          <w:szCs w:val="24"/>
        </w:rPr>
        <w:t>(dotyczy Wykonawcy, którego oferta została najwyżej oceniona):</w:t>
      </w:r>
      <w:r>
        <w:rPr>
          <w:rFonts w:ascii="Arial" w:hAnsi="Arial" w:cs="Arial"/>
          <w:color w:val="0070C0"/>
          <w:sz w:val="24"/>
          <w:szCs w:val="24"/>
        </w:rPr>
        <w:t xml:space="preserve"> </w:t>
      </w: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Wzór oświadczenia 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1"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1"/>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lastRenderedPageBreak/>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541F30E" w14:textId="77777777" w:rsidR="00837D9F" w:rsidRPr="00914767" w:rsidRDefault="00837D9F"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2"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Pzp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lastRenderedPageBreak/>
        <w:t>XI. Poleganie na zasobach innych podmiotów</w:t>
      </w:r>
      <w:bookmarkEnd w:id="22"/>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B07C16">
      <w:pPr>
        <w:numPr>
          <w:ilvl w:val="0"/>
          <w:numId w:val="48"/>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B07C16">
      <w:pPr>
        <w:numPr>
          <w:ilvl w:val="0"/>
          <w:numId w:val="48"/>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C8EE791" w:rsidR="002E493C" w:rsidRPr="002E493C" w:rsidRDefault="002E493C" w:rsidP="00B07C16">
      <w:pPr>
        <w:numPr>
          <w:ilvl w:val="0"/>
          <w:numId w:val="48"/>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usługi, których wskazane zdolności dotyczą.</w:t>
      </w:r>
    </w:p>
    <w:p w14:paraId="2DAE68D7" w14:textId="5196442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lastRenderedPageBreak/>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Pzp, Zamawiający zobowiązany jest także do zbadania (poza podstawami wykluczenia wynikającymi z ustawy Pzp)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2CAA1213"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 odniesieniu do warunków dotyczących wykształcenia, kwalifikacji zawodowych lub doświadczenia Wykonawcy mogą polegać na zdolnościach Podmiotów udostępniających zasoby, jeżeli Podmioty te wykonają usługi do realizacji których te zdolności  są wymagane. Oznacza to obowiązek faktycznego zrealizowania części zamówienia w charakterze Podwykonawcy lub poprzez oddelegowanie przez Podmiot trzeci swoich pracowników z niezbędnym know – how do bezpośredniej realizacji zamówienia. Udział w realizacji zamówienia poprzez doradztwo i konsultacje oraz wspólny nadzór nie jest w</w:t>
      </w:r>
      <w:r>
        <w:rPr>
          <w:rFonts w:ascii="Arial" w:hAnsi="Arial"/>
          <w:sz w:val="24"/>
          <w:szCs w:val="24"/>
        </w:rPr>
        <w:t>y</w:t>
      </w:r>
      <w:r w:rsidRPr="007B550D">
        <w:rPr>
          <w:rFonts w:ascii="Arial" w:hAnsi="Arial"/>
          <w:sz w:val="24"/>
          <w:szCs w:val="24"/>
        </w:rPr>
        <w:t>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Na skutek negatywnej weryfikacji Podmiotu udostępniającego zasoby Wykonawca może powoływać się na nowe zasoby Podmiotu trzeciego wyłącznie w zakresie w jakim w ofercie powoływał się na udostępniane zasoby. </w:t>
      </w:r>
      <w:r w:rsidRPr="007B550D">
        <w:rPr>
          <w:rFonts w:ascii="Arial" w:hAnsi="Arial"/>
          <w:sz w:val="24"/>
          <w:szCs w:val="24"/>
        </w:rPr>
        <w:lastRenderedPageBreak/>
        <w:t>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722038BE"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 xml:space="preserve">Wykonawca, w przypadku polegania na zdolnościach lub sytuacji podmiotów udostępniających zasoby, przedstawia, wraz z oświadczeniem, o którym mowa </w:t>
      </w:r>
      <w:r w:rsidR="00537541">
        <w:rPr>
          <w:rFonts w:ascii="Arial" w:hAnsi="Arial"/>
          <w:sz w:val="24"/>
          <w:szCs w:val="24"/>
        </w:rPr>
        <w:br/>
      </w:r>
      <w:r w:rsidRPr="00914767">
        <w:rPr>
          <w:rFonts w:ascii="Arial" w:hAnsi="Arial"/>
          <w:sz w:val="24"/>
          <w:szCs w:val="24"/>
        </w:rPr>
        <w:t>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3" w:name="_Toc77333149"/>
      <w:bookmarkStart w:id="24" w:name="_Toc94169627"/>
      <w:r w:rsidRPr="00914767">
        <w:rPr>
          <w:rFonts w:ascii="Arial" w:hAnsi="Arial"/>
          <w:sz w:val="24"/>
          <w:szCs w:val="24"/>
          <w:shd w:val="clear" w:color="auto" w:fill="D9D9D9"/>
        </w:rPr>
        <w:t>XII. Informacja dla Wykonawców wspólnie ubiegających się o udzielenie zamówienia</w:t>
      </w:r>
      <w:bookmarkEnd w:id="23"/>
      <w:bookmarkEnd w:id="24"/>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Pzp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Jeżeli umocowanie do reprezentacji wynika z treści umowy spółki cywilnej, do oferty Wykonawcy powinni załączyć treść tej umowy. W takim przypadku nie będzie </w:t>
      </w:r>
      <w:r w:rsidRPr="00D9230B">
        <w:rPr>
          <w:rFonts w:ascii="Arial" w:hAnsi="Arial"/>
          <w:sz w:val="24"/>
          <w:szCs w:val="24"/>
        </w:rPr>
        <w:lastRenderedPageBreak/>
        <w:t>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13841D80"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4AFF1E0F" w14:textId="77777777" w:rsidR="00B008A0"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dostawy, usługi wykonają poszczególni Wykonawcy. Oświadczenie należy złożyć zgodnie z  załącznikiem nr 6 do SWZ. Oświadczenie to jest podmiotowym 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w:t>
      </w:r>
      <w:r w:rsidR="00B008A0">
        <w:rPr>
          <w:rFonts w:ascii="Arial" w:hAnsi="Arial"/>
          <w:sz w:val="24"/>
          <w:szCs w:val="24"/>
        </w:rPr>
        <w:br/>
      </w:r>
      <w:r w:rsidRPr="00D9230B">
        <w:rPr>
          <w:rFonts w:ascii="Arial" w:hAnsi="Arial"/>
          <w:sz w:val="24"/>
          <w:szCs w:val="24"/>
        </w:rPr>
        <w:t>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p>
    <w:p w14:paraId="17FE909C" w14:textId="3830F64C" w:rsidR="00D9230B" w:rsidRPr="00D9230B" w:rsidRDefault="00D9230B" w:rsidP="00B008A0">
      <w:pPr>
        <w:spacing w:line="360" w:lineRule="auto"/>
        <w:ind w:left="426"/>
        <w:jc w:val="both"/>
        <w:rPr>
          <w:rFonts w:ascii="Arial" w:hAnsi="Arial"/>
          <w:sz w:val="24"/>
          <w:szCs w:val="24"/>
        </w:rPr>
      </w:pPr>
      <w:r w:rsidRPr="00D9230B">
        <w:rPr>
          <w:rFonts w:ascii="Arial" w:hAnsi="Arial"/>
          <w:sz w:val="24"/>
          <w:szCs w:val="24"/>
        </w:rPr>
        <w:t>Jeżeli postępowanie prowadzone jest w trybie podstawowym, Zamawiający bada m.in. spełnienie warunków udziału w postępowaniu przez wszystkich Wykonawców na podstawie oświadczenia, o którym mowa w art. 125 ust. 1 Pzp. W związku z tym, że oświadczenie z art. 117 ust. 4 Pzp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zobowiązani są na wezwanie Zamawiającego złożyć podmiotowe środki dowodowe potwierdzające </w:t>
      </w:r>
      <w:r w:rsidRPr="00D9230B">
        <w:rPr>
          <w:rFonts w:ascii="Arial" w:hAnsi="Arial"/>
          <w:sz w:val="24"/>
          <w:szCs w:val="24"/>
        </w:rPr>
        <w:lastRenderedPageBreak/>
        <w:t>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5" w:name="_Toc77333150"/>
      <w:bookmarkStart w:id="26" w:name="_Toc94169628"/>
      <w:r w:rsidRPr="00914767">
        <w:rPr>
          <w:rFonts w:ascii="Arial" w:hAnsi="Arial"/>
          <w:sz w:val="24"/>
          <w:szCs w:val="24"/>
        </w:rPr>
        <w:t>XIII. Informacje o sposobie porozumiewania się zamawiającego z Wykonawcami oraz przekazywania oświadczeń lub dokumentów</w:t>
      </w:r>
      <w:bookmarkEnd w:id="25"/>
      <w:bookmarkEnd w:id="26"/>
    </w:p>
    <w:p w14:paraId="3E289311" w14:textId="0406B697"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Pr="0068394C">
          <w:rPr>
            <w:rStyle w:val="Hipercze"/>
            <w:rFonts w:ascii="Arial" w:hAnsi="Arial"/>
            <w:bCs/>
            <w:color w:val="auto"/>
            <w:sz w:val="24"/>
            <w:szCs w:val="24"/>
            <w:u w:val="none"/>
          </w:rPr>
          <w:t>i.morawiec@wronki.pl</w:t>
        </w:r>
      </w:hyperlink>
      <w:r w:rsidRPr="0068394C">
        <w:rPr>
          <w:rFonts w:ascii="Arial" w:hAnsi="Arial"/>
          <w:bCs/>
          <w:sz w:val="24"/>
          <w:szCs w:val="24"/>
        </w:rPr>
        <w:t xml:space="preserve">; </w:t>
      </w:r>
      <w:hyperlink r:id="rId18" w:history="1">
        <w:r w:rsidR="00747854" w:rsidRPr="00747854">
          <w:rPr>
            <w:rStyle w:val="Hipercze"/>
            <w:rFonts w:ascii="Arial" w:hAnsi="Arial"/>
            <w:bCs/>
            <w:color w:val="auto"/>
            <w:sz w:val="24"/>
            <w:szCs w:val="24"/>
            <w:u w:val="none"/>
          </w:rPr>
          <w:t>e.szubert@wronki.pl</w:t>
        </w:r>
      </w:hyperlink>
      <w:r w:rsidR="00747854" w:rsidRPr="00747854">
        <w:rPr>
          <w:rFonts w:ascii="Arial" w:hAnsi="Arial"/>
          <w:bCs/>
          <w:sz w:val="24"/>
          <w:szCs w:val="24"/>
        </w:rPr>
        <w:t xml:space="preserve">; </w:t>
      </w:r>
      <w:hyperlink r:id="rId19" w:history="1">
        <w:r w:rsidR="00747854" w:rsidRPr="00747854">
          <w:rPr>
            <w:rStyle w:val="Hipercze"/>
            <w:rFonts w:ascii="Arial" w:hAnsi="Arial"/>
            <w:bCs/>
            <w:color w:val="auto"/>
            <w:sz w:val="24"/>
            <w:szCs w:val="24"/>
            <w:u w:val="none"/>
          </w:rPr>
          <w:t>n.felska@wronki.pl</w:t>
        </w:r>
      </w:hyperlink>
      <w:r w:rsidR="00747854">
        <w:rPr>
          <w:rFonts w:ascii="Arial" w:hAnsi="Arial"/>
          <w:bCs/>
          <w:sz w:val="24"/>
          <w:szCs w:val="24"/>
        </w:rPr>
        <w:t xml:space="preserve">, </w:t>
      </w:r>
      <w:hyperlink r:id="rId20"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lastRenderedPageBreak/>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stały dostęp do sieci Internet o gwarantowanej przepustowości nie mniejszej niż 512 kb/s,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lastRenderedPageBreak/>
        <w:t>zainstalowany program Adobe Acrobat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(hh:mm:ss)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B07C16">
      <w:pPr>
        <w:pStyle w:val="Akapitzlist"/>
        <w:numPr>
          <w:ilvl w:val="0"/>
          <w:numId w:val="49"/>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B07C16">
      <w:pPr>
        <w:pStyle w:val="Akapitzlist"/>
        <w:numPr>
          <w:ilvl w:val="0"/>
          <w:numId w:val="49"/>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Pzp nie przewiduje formy specjalnej, wystarczająca jest forma dokumentowa czynności prawnej. Dla zachowania </w:t>
      </w:r>
      <w:r w:rsidRPr="007C3B37">
        <w:rPr>
          <w:rFonts w:ascii="Arial" w:hAnsi="Arial"/>
          <w:bCs/>
          <w:sz w:val="24"/>
          <w:szCs w:val="24"/>
        </w:rPr>
        <w:lastRenderedPageBreak/>
        <w:t xml:space="preserve">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PAdES (używany do podpisywania plików </w:t>
      </w:r>
      <w:r w:rsidR="004E199C">
        <w:rPr>
          <w:rFonts w:ascii="Arial" w:hAnsi="Arial"/>
          <w:bCs/>
          <w:sz w:val="24"/>
          <w:szCs w:val="24"/>
        </w:rPr>
        <w:br/>
      </w:r>
      <w:r w:rsidRPr="00941783">
        <w:rPr>
          <w:rFonts w:ascii="Arial" w:hAnsi="Arial"/>
          <w:bCs/>
          <w:sz w:val="24"/>
          <w:szCs w:val="24"/>
        </w:rPr>
        <w:t>w formacie pdf.) wewnątrz podpisywanego pliku, natomiast dokumenty w formacie innym niż „pdf” zaleca się podpisywać formatem XAdES.</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B07C16">
      <w:pPr>
        <w:pStyle w:val="Akapitzlist"/>
        <w:numPr>
          <w:ilvl w:val="0"/>
          <w:numId w:val="50"/>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2E8754AA" w14:textId="333E9E82" w:rsidR="00537541" w:rsidRPr="003D50A9" w:rsidRDefault="00537541" w:rsidP="00AF77A2">
      <w:pPr>
        <w:pStyle w:val="Tekstpodstawowy"/>
        <w:widowControl w:val="0"/>
        <w:numPr>
          <w:ilvl w:val="0"/>
          <w:numId w:val="60"/>
        </w:numPr>
        <w:suppressAutoHyphens w:val="0"/>
        <w:autoSpaceDE w:val="0"/>
        <w:autoSpaceDN w:val="0"/>
        <w:spacing w:before="43" w:line="360" w:lineRule="auto"/>
        <w:ind w:right="112"/>
        <w:jc w:val="both"/>
        <w:rPr>
          <w:rFonts w:ascii="Arial" w:hAnsi="Arial" w:cs="Arial"/>
          <w:lang w:val="en-GB"/>
        </w:rPr>
      </w:pPr>
      <w:r w:rsidRPr="003D50A9">
        <w:rPr>
          <w:rFonts w:ascii="Arial" w:hAnsi="Arial" w:cs="Arial"/>
          <w:lang w:val="en-GB"/>
        </w:rPr>
        <w:t>Anna Szafran, tel.: 67 2545 3</w:t>
      </w:r>
      <w:r w:rsidR="00221842">
        <w:rPr>
          <w:rFonts w:ascii="Arial" w:hAnsi="Arial" w:cs="Arial"/>
          <w:lang w:val="en-GB"/>
        </w:rPr>
        <w:t>15</w:t>
      </w:r>
      <w:r w:rsidRPr="003D50A9">
        <w:rPr>
          <w:rFonts w:ascii="Arial" w:hAnsi="Arial" w:cs="Arial"/>
          <w:lang w:val="en-GB"/>
        </w:rPr>
        <w:t>, a.szafran@wronki.pl</w:t>
      </w:r>
    </w:p>
    <w:p w14:paraId="18C7DCB2" w14:textId="5A666359" w:rsidR="00537541" w:rsidRPr="003D50A9" w:rsidRDefault="00537541" w:rsidP="00AF77A2">
      <w:pPr>
        <w:pStyle w:val="Tekstpodstawowy"/>
        <w:widowControl w:val="0"/>
        <w:numPr>
          <w:ilvl w:val="0"/>
          <w:numId w:val="60"/>
        </w:numPr>
        <w:suppressAutoHyphens w:val="0"/>
        <w:autoSpaceDE w:val="0"/>
        <w:autoSpaceDN w:val="0"/>
        <w:spacing w:before="43" w:line="360" w:lineRule="auto"/>
        <w:ind w:right="112"/>
        <w:jc w:val="both"/>
        <w:rPr>
          <w:rFonts w:ascii="Arial" w:hAnsi="Arial" w:cs="Arial"/>
        </w:rPr>
      </w:pPr>
      <w:r w:rsidRPr="003D50A9">
        <w:rPr>
          <w:rFonts w:ascii="Arial" w:hAnsi="Arial" w:cs="Arial"/>
        </w:rPr>
        <w:t>Edyta Chudzik, tel.: 67 2549 517, e.chudzik@wronki.pl</w:t>
      </w:r>
    </w:p>
    <w:p w14:paraId="466A5176" w14:textId="2F890B8D" w:rsidR="00537541" w:rsidRPr="003D50A9" w:rsidRDefault="00537541" w:rsidP="00AF77A2">
      <w:pPr>
        <w:pStyle w:val="Tekstpodstawowy"/>
        <w:widowControl w:val="0"/>
        <w:numPr>
          <w:ilvl w:val="0"/>
          <w:numId w:val="60"/>
        </w:numPr>
        <w:suppressAutoHyphens w:val="0"/>
        <w:autoSpaceDE w:val="0"/>
        <w:autoSpaceDN w:val="0"/>
        <w:spacing w:before="43" w:line="360" w:lineRule="auto"/>
        <w:ind w:right="112"/>
        <w:jc w:val="both"/>
        <w:rPr>
          <w:rFonts w:ascii="Arial" w:hAnsi="Arial" w:cs="Arial"/>
        </w:rPr>
      </w:pPr>
      <w:r w:rsidRPr="003D50A9">
        <w:rPr>
          <w:rFonts w:ascii="Arial" w:hAnsi="Arial" w:cs="Arial"/>
        </w:rPr>
        <w:t>Magdalena Janicka, tel. 67 2549 525, m.janicka@wronki.pl</w:t>
      </w:r>
    </w:p>
    <w:p w14:paraId="3CFE70B9" w14:textId="77777777" w:rsidR="008C26A5" w:rsidRPr="008C26A5" w:rsidRDefault="00941783" w:rsidP="00B07C16">
      <w:pPr>
        <w:pStyle w:val="Akapitzlist"/>
        <w:numPr>
          <w:ilvl w:val="0"/>
          <w:numId w:val="50"/>
        </w:numPr>
        <w:spacing w:line="360" w:lineRule="auto"/>
        <w:jc w:val="both"/>
        <w:rPr>
          <w:rFonts w:ascii="Arial" w:hAnsi="Arial"/>
          <w:bCs/>
          <w:sz w:val="24"/>
          <w:szCs w:val="24"/>
        </w:rPr>
      </w:pPr>
      <w:r w:rsidRPr="008C26A5">
        <w:rPr>
          <w:rFonts w:ascii="Arial" w:hAnsi="Arial"/>
          <w:bCs/>
          <w:sz w:val="24"/>
          <w:szCs w:val="24"/>
        </w:rPr>
        <w:t>w sprawach formalnych</w:t>
      </w:r>
      <w:r w:rsidR="008C26A5" w:rsidRPr="008C26A5">
        <w:rPr>
          <w:rFonts w:ascii="Arial" w:hAnsi="Arial"/>
          <w:bCs/>
          <w:sz w:val="24"/>
          <w:szCs w:val="24"/>
        </w:rPr>
        <w:t>:</w:t>
      </w:r>
    </w:p>
    <w:p w14:paraId="78401559" w14:textId="40E5A48E" w:rsidR="00941783" w:rsidRPr="008C26A5" w:rsidRDefault="00941783" w:rsidP="00AF77A2">
      <w:pPr>
        <w:pStyle w:val="Akapitzlist"/>
        <w:numPr>
          <w:ilvl w:val="0"/>
          <w:numId w:val="61"/>
        </w:numPr>
        <w:spacing w:line="360" w:lineRule="auto"/>
        <w:jc w:val="both"/>
        <w:rPr>
          <w:rFonts w:ascii="Arial" w:hAnsi="Arial"/>
          <w:bCs/>
          <w:sz w:val="24"/>
          <w:szCs w:val="24"/>
        </w:rPr>
      </w:pPr>
      <w:r w:rsidRPr="008C26A5">
        <w:rPr>
          <w:rFonts w:ascii="Arial" w:hAnsi="Arial"/>
          <w:bCs/>
          <w:sz w:val="24"/>
          <w:szCs w:val="24"/>
        </w:rPr>
        <w:t xml:space="preserve">Izabela Morawiec, e-mail: </w:t>
      </w:r>
      <w:hyperlink r:id="rId21" w:history="1">
        <w:r w:rsidR="004E199C" w:rsidRPr="008C26A5">
          <w:rPr>
            <w:rStyle w:val="Hipercze"/>
            <w:rFonts w:ascii="Arial" w:hAnsi="Arial"/>
            <w:bCs/>
            <w:color w:val="auto"/>
            <w:sz w:val="24"/>
            <w:szCs w:val="24"/>
            <w:u w:val="none"/>
          </w:rPr>
          <w:t>przetargi@wronki.pl</w:t>
        </w:r>
      </w:hyperlink>
      <w:r w:rsidR="004E199C" w:rsidRPr="008C26A5">
        <w:rPr>
          <w:rFonts w:ascii="Arial" w:hAnsi="Arial"/>
          <w:bCs/>
          <w:sz w:val="24"/>
          <w:szCs w:val="24"/>
        </w:rPr>
        <w:t xml:space="preserve">, </w:t>
      </w:r>
      <w:hyperlink r:id="rId22" w:history="1">
        <w:r w:rsidR="008C26A5" w:rsidRPr="008C26A5">
          <w:rPr>
            <w:rStyle w:val="Hipercze"/>
            <w:rFonts w:ascii="Arial" w:hAnsi="Arial"/>
            <w:bCs/>
            <w:color w:val="auto"/>
            <w:sz w:val="24"/>
            <w:szCs w:val="24"/>
            <w:u w:val="none"/>
          </w:rPr>
          <w:t>i.morawiec@wronki.pl</w:t>
        </w:r>
      </w:hyperlink>
    </w:p>
    <w:p w14:paraId="4825B6C9" w14:textId="60591853" w:rsidR="008C26A5" w:rsidRPr="008C26A5" w:rsidRDefault="008C26A5" w:rsidP="00AF77A2">
      <w:pPr>
        <w:pStyle w:val="Akapitzlist"/>
        <w:numPr>
          <w:ilvl w:val="0"/>
          <w:numId w:val="61"/>
        </w:numPr>
        <w:spacing w:line="360" w:lineRule="auto"/>
        <w:jc w:val="both"/>
        <w:rPr>
          <w:rFonts w:ascii="Arial" w:hAnsi="Arial"/>
          <w:bCs/>
          <w:sz w:val="24"/>
          <w:szCs w:val="24"/>
        </w:rPr>
      </w:pPr>
      <w:r w:rsidRPr="008C26A5">
        <w:rPr>
          <w:rFonts w:ascii="Arial" w:hAnsi="Arial"/>
          <w:bCs/>
          <w:sz w:val="24"/>
          <w:szCs w:val="24"/>
        </w:rPr>
        <w:t xml:space="preserve">Ewelina Szubert, e-mail: </w:t>
      </w:r>
      <w:hyperlink r:id="rId23" w:history="1">
        <w:r w:rsidRPr="008C26A5">
          <w:rPr>
            <w:rStyle w:val="Hipercze"/>
            <w:rFonts w:ascii="Arial" w:hAnsi="Arial"/>
            <w:bCs/>
            <w:color w:val="auto"/>
            <w:sz w:val="24"/>
            <w:szCs w:val="24"/>
            <w:u w:val="none"/>
          </w:rPr>
          <w:t>przetargi@wronki.pl</w:t>
        </w:r>
      </w:hyperlink>
      <w:r w:rsidRPr="008C26A5">
        <w:rPr>
          <w:rFonts w:ascii="Arial" w:hAnsi="Arial"/>
          <w:bCs/>
          <w:sz w:val="24"/>
          <w:szCs w:val="24"/>
        </w:rPr>
        <w:t xml:space="preserve">, </w:t>
      </w:r>
      <w:hyperlink r:id="rId24" w:history="1">
        <w:r w:rsidRPr="008C26A5">
          <w:rPr>
            <w:rStyle w:val="Hipercze"/>
            <w:rFonts w:ascii="Arial" w:hAnsi="Arial"/>
            <w:bCs/>
            <w:color w:val="auto"/>
            <w:sz w:val="24"/>
            <w:szCs w:val="24"/>
            <w:u w:val="none"/>
          </w:rPr>
          <w:t>e.szubert@wronki.pl</w:t>
        </w:r>
      </w:hyperlink>
    </w:p>
    <w:p w14:paraId="0F9BFE17" w14:textId="233A4FAE" w:rsidR="008C26A5" w:rsidRPr="008C26A5" w:rsidRDefault="008C26A5" w:rsidP="00AF77A2">
      <w:pPr>
        <w:pStyle w:val="Akapitzlist"/>
        <w:numPr>
          <w:ilvl w:val="0"/>
          <w:numId w:val="61"/>
        </w:numPr>
        <w:spacing w:line="360" w:lineRule="auto"/>
        <w:jc w:val="both"/>
        <w:rPr>
          <w:rFonts w:ascii="Arial" w:hAnsi="Arial"/>
          <w:bCs/>
          <w:sz w:val="24"/>
          <w:szCs w:val="24"/>
        </w:rPr>
      </w:pPr>
      <w:r w:rsidRPr="008C26A5">
        <w:rPr>
          <w:rFonts w:ascii="Arial" w:hAnsi="Arial" w:cs="Arial"/>
          <w:sz w:val="24"/>
          <w:szCs w:val="24"/>
        </w:rPr>
        <w:t xml:space="preserve">Natalia Felska, </w:t>
      </w:r>
      <w:r w:rsidR="006F4CB6">
        <w:rPr>
          <w:rFonts w:ascii="Arial" w:hAnsi="Arial" w:cs="Arial"/>
          <w:sz w:val="24"/>
          <w:szCs w:val="24"/>
        </w:rPr>
        <w:t xml:space="preserve">e-mail: </w:t>
      </w:r>
      <w:hyperlink r:id="rId25" w:history="1">
        <w:r w:rsidR="00B07C16" w:rsidRPr="001D07C6">
          <w:rPr>
            <w:rStyle w:val="Hipercze"/>
            <w:rFonts w:ascii="Arial" w:hAnsi="Arial"/>
            <w:bCs/>
            <w:color w:val="auto"/>
            <w:sz w:val="24"/>
            <w:szCs w:val="24"/>
            <w:u w:val="none"/>
          </w:rPr>
          <w:t>przetargi@wronki.pl</w:t>
        </w:r>
      </w:hyperlink>
      <w:r w:rsidRPr="008C26A5">
        <w:rPr>
          <w:rFonts w:ascii="Arial" w:hAnsi="Arial"/>
          <w:bCs/>
          <w:sz w:val="24"/>
          <w:szCs w:val="24"/>
        </w:rPr>
        <w:t xml:space="preserve">, </w:t>
      </w:r>
      <w:hyperlink r:id="rId26" w:history="1">
        <w:r w:rsidRPr="008C26A5">
          <w:rPr>
            <w:rStyle w:val="Hipercze"/>
            <w:rFonts w:ascii="Arial" w:hAnsi="Arial"/>
            <w:bCs/>
            <w:color w:val="auto"/>
            <w:sz w:val="24"/>
            <w:szCs w:val="24"/>
            <w:u w:val="none"/>
          </w:rPr>
          <w:t>n.felska@wronki.pl</w:t>
        </w:r>
      </w:hyperlink>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7" w:name="_Toc77333151"/>
      <w:bookmarkStart w:id="28" w:name="_Toc94169629"/>
      <w:r w:rsidRPr="00914767">
        <w:rPr>
          <w:rFonts w:ascii="Arial" w:hAnsi="Arial"/>
          <w:sz w:val="24"/>
          <w:szCs w:val="24"/>
        </w:rPr>
        <w:t>XIV. Opis sposobu przygotowania ofert oraz dokumentów wymaganych przez Zamawiającego w SWZ</w:t>
      </w:r>
      <w:bookmarkEnd w:id="27"/>
      <w:bookmarkEnd w:id="28"/>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t>
      </w:r>
      <w:r w:rsidRPr="00914767">
        <w:rPr>
          <w:rFonts w:ascii="Arial" w:hAnsi="Arial"/>
          <w:sz w:val="24"/>
          <w:szCs w:val="24"/>
        </w:rPr>
        <w:lastRenderedPageBreak/>
        <w:t xml:space="preserve">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125D47A4"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7"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35C6688"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8">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9">
        <w:r w:rsidRPr="00914767">
          <w:rPr>
            <w:rFonts w:ascii="Arial" w:hAnsi="Arial"/>
            <w:b/>
            <w:sz w:val="24"/>
            <w:szCs w:val="24"/>
          </w:rPr>
          <w:t>podpisem zaufanym</w:t>
        </w:r>
      </w:hyperlink>
      <w:r w:rsidRPr="00914767">
        <w:rPr>
          <w:rFonts w:ascii="Arial" w:hAnsi="Arial"/>
          <w:sz w:val="24"/>
          <w:szCs w:val="24"/>
        </w:rPr>
        <w:t xml:space="preserve"> lub </w:t>
      </w:r>
      <w:hyperlink r:id="rId30">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 xml:space="preserve">do transakcji elektronicznych na rynku wewnętrznym (eIDAS)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wykorzystania formatu podpisu XAdES zewnętrzny. Zamawiający wymaga dołączenia odpowiedniej ilości plików tj. podpisywanych plików z danymi oraz plików XAdES.</w:t>
      </w:r>
    </w:p>
    <w:p w14:paraId="45FA980E" w14:textId="19281EFC"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Pzp nie ujawnia się informacji stanowiących tajemnicę przedsiębiorstwa w rozumieniu przepisów o zwalczaniu nieuczciwej </w:t>
      </w:r>
      <w:r w:rsidR="004E199C" w:rsidRPr="004E199C">
        <w:rPr>
          <w:rFonts w:ascii="Arial" w:hAnsi="Arial"/>
          <w:sz w:val="24"/>
          <w:szCs w:val="24"/>
        </w:rPr>
        <w:lastRenderedPageBreak/>
        <w:t xml:space="preserve">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683EA2DB"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31">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77777777" w:rsidR="00E401AA" w:rsidRPr="00914767" w:rsidRDefault="00466D1F" w:rsidP="00914767">
      <w:pPr>
        <w:spacing w:line="360" w:lineRule="auto"/>
        <w:ind w:left="426"/>
        <w:jc w:val="both"/>
        <w:rPr>
          <w:rFonts w:ascii="Arial" w:hAnsi="Arial"/>
          <w:sz w:val="24"/>
          <w:szCs w:val="24"/>
        </w:rPr>
      </w:pPr>
      <w:hyperlink r:id="rId32">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27D68D80"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Zgodnie z definicją dokumentu elektronicznego z art.</w:t>
      </w:r>
      <w:r w:rsidR="001D07C6">
        <w:rPr>
          <w:rFonts w:ascii="Arial" w:hAnsi="Arial"/>
          <w:sz w:val="24"/>
          <w:szCs w:val="24"/>
        </w:rPr>
        <w:t xml:space="preserve"> </w:t>
      </w:r>
      <w:r w:rsidRPr="00914767">
        <w:rPr>
          <w:rFonts w:ascii="Arial" w:hAnsi="Arial"/>
          <w:sz w:val="24"/>
          <w:szCs w:val="24"/>
        </w:rPr>
        <w:t xml:space="preserve">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rekomenduje wykorzystanie formatów: .pdf .doc .docx .xls .xlsx .jpg (.jpeg)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lastRenderedPageBreak/>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eDoApp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PAdES.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w formacie XAdES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w:t>
      </w:r>
      <w:r w:rsidRPr="00914767">
        <w:rPr>
          <w:rFonts w:ascii="Arial" w:hAnsi="Arial"/>
          <w:sz w:val="24"/>
          <w:szCs w:val="24"/>
        </w:rPr>
        <w:lastRenderedPageBreak/>
        <w:t>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29" w:name="_21eeoojwb3nb"/>
      <w:bookmarkStart w:id="30" w:name="_Toc65478017"/>
      <w:bookmarkEnd w:id="29"/>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lastRenderedPageBreak/>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Pzp. </w:t>
      </w: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1" w:name="_Toc77333152"/>
      <w:bookmarkStart w:id="32" w:name="_Toc94169630"/>
      <w:bookmarkEnd w:id="30"/>
      <w:r w:rsidRPr="00914767">
        <w:rPr>
          <w:rFonts w:ascii="Arial" w:hAnsi="Arial"/>
          <w:sz w:val="24"/>
          <w:szCs w:val="24"/>
        </w:rPr>
        <w:t>XV</w:t>
      </w:r>
      <w:r w:rsidRPr="00914767">
        <w:rPr>
          <w:rFonts w:ascii="Arial" w:hAnsi="Arial"/>
          <w:sz w:val="24"/>
          <w:szCs w:val="24"/>
          <w:shd w:val="clear" w:color="auto" w:fill="D9D9D9"/>
        </w:rPr>
        <w:t>. Sposób obliczania ceny oferty</w:t>
      </w:r>
      <w:bookmarkEnd w:id="31"/>
      <w:bookmarkEnd w:id="32"/>
    </w:p>
    <w:p w14:paraId="2BBF87F9" w14:textId="77777777" w:rsidR="00CA6FC6" w:rsidRPr="000F02E8" w:rsidRDefault="00CA6FC6" w:rsidP="00B07C16">
      <w:pPr>
        <w:numPr>
          <w:ilvl w:val="0"/>
          <w:numId w:val="38"/>
        </w:numPr>
        <w:suppressAutoHyphens w:val="0"/>
        <w:autoSpaceDE w:val="0"/>
        <w:autoSpaceDN w:val="0"/>
        <w:adjustRightInd w:val="0"/>
        <w:spacing w:line="360" w:lineRule="auto"/>
        <w:ind w:left="284"/>
        <w:jc w:val="both"/>
        <w:rPr>
          <w:rFonts w:ascii="Arial" w:eastAsia="TimesNewRoman" w:hAnsi="Arial"/>
          <w:sz w:val="24"/>
          <w:szCs w:val="24"/>
        </w:rPr>
      </w:pPr>
      <w:r w:rsidRPr="000F02E8">
        <w:rPr>
          <w:rFonts w:ascii="Arial" w:eastAsia="TimesNewRoman" w:hAnsi="Arial"/>
          <w:sz w:val="24"/>
          <w:szCs w:val="24"/>
        </w:rPr>
        <w:t xml:space="preserve">Obowiązującą formą wynagrodzenia za wykonanie przez Wykonawcę przedmiotu zamówienia będzie </w:t>
      </w:r>
      <w:r w:rsidRPr="000F02E8">
        <w:rPr>
          <w:rFonts w:ascii="Arial" w:eastAsia="TimesNewRoman" w:hAnsi="Arial"/>
          <w:b/>
          <w:bCs/>
          <w:sz w:val="24"/>
          <w:szCs w:val="24"/>
        </w:rPr>
        <w:t>wynagrodzenie ryczałtowe</w:t>
      </w:r>
      <w:r w:rsidRPr="000F02E8">
        <w:rPr>
          <w:rFonts w:ascii="Arial" w:eastAsia="TimesNewRoman" w:hAnsi="Arial"/>
          <w:sz w:val="24"/>
          <w:szCs w:val="24"/>
        </w:rPr>
        <w:t xml:space="preserve"> wskazane w Formularzu </w:t>
      </w:r>
      <w:r w:rsidRPr="000F02E8">
        <w:rPr>
          <w:rFonts w:ascii="Arial" w:eastAsia="TimesNewRoman" w:hAnsi="Arial"/>
          <w:sz w:val="24"/>
          <w:szCs w:val="24"/>
        </w:rPr>
        <w:br/>
        <w:t>ofertowym.</w:t>
      </w:r>
    </w:p>
    <w:p w14:paraId="6DD028C8" w14:textId="5064DFFC" w:rsidR="00CA6FC6" w:rsidRDefault="00CA6FC6" w:rsidP="00B07C16">
      <w:pPr>
        <w:numPr>
          <w:ilvl w:val="0"/>
          <w:numId w:val="38"/>
        </w:numPr>
        <w:suppressAutoHyphens w:val="0"/>
        <w:autoSpaceDE w:val="0"/>
        <w:autoSpaceDN w:val="0"/>
        <w:adjustRightInd w:val="0"/>
        <w:spacing w:line="360" w:lineRule="auto"/>
        <w:ind w:left="284"/>
        <w:jc w:val="both"/>
        <w:rPr>
          <w:rFonts w:ascii="Arial" w:eastAsia="TimesNewRoman" w:hAnsi="Arial"/>
          <w:sz w:val="24"/>
          <w:szCs w:val="24"/>
        </w:rPr>
      </w:pPr>
      <w:r w:rsidRPr="00BB7EBC">
        <w:rPr>
          <w:rFonts w:ascii="Arial" w:eastAsia="TimesNewRoman" w:hAnsi="Arial"/>
          <w:sz w:val="24"/>
          <w:szCs w:val="24"/>
        </w:rPr>
        <w:t xml:space="preserve">Cenę ofertową, obejmującą całość przedmiotu zamówienia, na podstawie której Zamawiający dokona wyboru najkorzystniejszej oferty, stanowi </w:t>
      </w:r>
      <w:r w:rsidRPr="00BB7EBC">
        <w:rPr>
          <w:rFonts w:ascii="Arial" w:eastAsia="TimesNewRoman" w:hAnsi="Arial"/>
          <w:bCs/>
          <w:sz w:val="24"/>
          <w:szCs w:val="24"/>
        </w:rPr>
        <w:t xml:space="preserve">cena </w:t>
      </w:r>
      <w:r>
        <w:rPr>
          <w:rFonts w:ascii="Arial" w:eastAsia="TimesNewRoman" w:hAnsi="Arial"/>
          <w:bCs/>
          <w:sz w:val="24"/>
          <w:szCs w:val="24"/>
        </w:rPr>
        <w:br/>
        <w:t xml:space="preserve">ryczałtowa </w:t>
      </w:r>
      <w:r w:rsidRPr="00BB7EBC">
        <w:rPr>
          <w:rFonts w:ascii="Arial" w:eastAsia="TimesNewRoman" w:hAnsi="Arial"/>
          <w:b/>
          <w:bCs/>
          <w:sz w:val="24"/>
          <w:szCs w:val="24"/>
        </w:rPr>
        <w:t>w złotych brutto</w:t>
      </w:r>
      <w:r w:rsidRPr="00BB7EBC">
        <w:rPr>
          <w:rFonts w:ascii="Arial" w:eastAsia="TimesNewRoman" w:hAnsi="Arial"/>
          <w:sz w:val="24"/>
          <w:szCs w:val="24"/>
        </w:rPr>
        <w:t xml:space="preserve">. Wykonawca określa cenę ofertową poprzez </w:t>
      </w:r>
      <w:r>
        <w:rPr>
          <w:rFonts w:ascii="Arial" w:eastAsia="TimesNewRoman" w:hAnsi="Arial"/>
          <w:sz w:val="24"/>
          <w:szCs w:val="24"/>
        </w:rPr>
        <w:br/>
      </w:r>
      <w:r w:rsidRPr="00BB7EBC">
        <w:rPr>
          <w:rFonts w:ascii="Arial" w:eastAsia="TimesNewRoman" w:hAnsi="Arial"/>
          <w:sz w:val="24"/>
          <w:szCs w:val="24"/>
        </w:rPr>
        <w:t>wskazanie w formularzu ofertowym (załącznik nr 1) ceny w złotych netto, wartości podatku VAT w złotych, stawki podatku VAT w % oraz ceny w złotych brutto</w:t>
      </w:r>
      <w:r>
        <w:rPr>
          <w:rFonts w:ascii="Arial" w:eastAsia="TimesNewRoman" w:hAnsi="Arial"/>
          <w:sz w:val="24"/>
          <w:szCs w:val="24"/>
        </w:rPr>
        <w:t>.</w:t>
      </w:r>
    </w:p>
    <w:p w14:paraId="7BC03417" w14:textId="1A639D82" w:rsidR="00CA6FC6" w:rsidRPr="00D57EA9" w:rsidRDefault="00CA6FC6" w:rsidP="00B07C16">
      <w:pPr>
        <w:numPr>
          <w:ilvl w:val="0"/>
          <w:numId w:val="38"/>
        </w:numPr>
        <w:suppressAutoHyphens w:val="0"/>
        <w:autoSpaceDE w:val="0"/>
        <w:autoSpaceDN w:val="0"/>
        <w:adjustRightInd w:val="0"/>
        <w:spacing w:line="360" w:lineRule="auto"/>
        <w:ind w:left="284"/>
        <w:jc w:val="both"/>
        <w:rPr>
          <w:rFonts w:ascii="Arial" w:hAnsi="Arial"/>
          <w:sz w:val="24"/>
          <w:szCs w:val="24"/>
        </w:rPr>
      </w:pPr>
      <w:r w:rsidRPr="00D57EA9">
        <w:rPr>
          <w:rFonts w:ascii="Arial" w:eastAsia="TimesNewRoman" w:hAnsi="Arial"/>
          <w:sz w:val="24"/>
          <w:szCs w:val="24"/>
        </w:rPr>
        <w:t xml:space="preserve">Wykonawca przed obliczeniem ceny oferty powinien dokładnie i szczegółowo </w:t>
      </w:r>
      <w:r w:rsidRPr="00D57EA9">
        <w:rPr>
          <w:rFonts w:ascii="Arial" w:eastAsia="TimesNewRoman" w:hAnsi="Arial"/>
          <w:sz w:val="24"/>
          <w:szCs w:val="24"/>
        </w:rPr>
        <w:br/>
        <w:t>zapoznać się ze Szczegółowym zakres</w:t>
      </w:r>
      <w:r w:rsidR="00526E10">
        <w:rPr>
          <w:rFonts w:ascii="Arial" w:eastAsia="TimesNewRoman" w:hAnsi="Arial"/>
          <w:sz w:val="24"/>
          <w:szCs w:val="24"/>
        </w:rPr>
        <w:t>em</w:t>
      </w:r>
      <w:r w:rsidRPr="00D57EA9">
        <w:rPr>
          <w:rFonts w:ascii="Arial" w:eastAsia="TimesNewRoman" w:hAnsi="Arial"/>
          <w:sz w:val="24"/>
          <w:szCs w:val="24"/>
        </w:rPr>
        <w:t xml:space="preserve"> zamówienia, projektowanymi </w:t>
      </w:r>
      <w:r w:rsidR="00526E10">
        <w:rPr>
          <w:rFonts w:ascii="Arial" w:eastAsia="TimesNewRoman" w:hAnsi="Arial"/>
          <w:sz w:val="24"/>
          <w:szCs w:val="24"/>
        </w:rPr>
        <w:br/>
      </w:r>
      <w:r w:rsidRPr="00D57EA9">
        <w:rPr>
          <w:rFonts w:ascii="Arial" w:eastAsia="TimesNewRoman" w:hAnsi="Arial"/>
          <w:sz w:val="24"/>
          <w:szCs w:val="24"/>
        </w:rPr>
        <w:t>postanowieniami umowy</w:t>
      </w:r>
      <w:r w:rsidR="00B92939">
        <w:rPr>
          <w:rFonts w:ascii="Arial" w:eastAsia="TimesNewRoman" w:hAnsi="Arial"/>
          <w:sz w:val="24"/>
          <w:szCs w:val="24"/>
        </w:rPr>
        <w:t>, harmonogramem prac projektowych</w:t>
      </w:r>
      <w:r w:rsidRPr="00D57EA9">
        <w:rPr>
          <w:rFonts w:ascii="Arial" w:eastAsia="TimesNewRoman" w:hAnsi="Arial"/>
          <w:sz w:val="24"/>
          <w:szCs w:val="24"/>
        </w:rPr>
        <w:t xml:space="preserve"> i pozostałymi </w:t>
      </w:r>
      <w:r w:rsidR="00B92939">
        <w:rPr>
          <w:rFonts w:ascii="Arial" w:eastAsia="TimesNewRoman" w:hAnsi="Arial"/>
          <w:sz w:val="24"/>
          <w:szCs w:val="24"/>
        </w:rPr>
        <w:br/>
      </w:r>
      <w:r w:rsidRPr="00D57EA9">
        <w:rPr>
          <w:rFonts w:ascii="Arial" w:eastAsia="TimesNewRoman" w:hAnsi="Arial"/>
          <w:sz w:val="24"/>
          <w:szCs w:val="24"/>
        </w:rPr>
        <w:t>dokumentami stanowiącymi załączniki do SWZ.</w:t>
      </w:r>
    </w:p>
    <w:p w14:paraId="285B9647" w14:textId="2AB38DAA" w:rsidR="00E401AA"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sidRPr="00914767">
        <w:rPr>
          <w:rFonts w:ascii="Arial" w:eastAsia="TimesNewRoman" w:hAnsi="Arial"/>
          <w:b/>
          <w:color w:val="000000"/>
          <w:sz w:val="24"/>
          <w:szCs w:val="24"/>
        </w:rPr>
        <w:t>23%</w:t>
      </w:r>
      <w:r w:rsidRPr="00914767">
        <w:rPr>
          <w:rFonts w:ascii="Arial" w:eastAsia="TimesNewRoman" w:hAnsi="Arial"/>
          <w:color w:val="000000"/>
          <w:sz w:val="24"/>
          <w:szCs w:val="24"/>
        </w:rPr>
        <w:t xml:space="preserve"> </w:t>
      </w:r>
      <w:r w:rsidR="00031BCE">
        <w:rPr>
          <w:rFonts w:ascii="Arial" w:eastAsia="TimesNewRoman" w:hAnsi="Arial"/>
          <w:color w:val="000000"/>
          <w:sz w:val="24"/>
          <w:szCs w:val="24"/>
        </w:rPr>
        <w:br/>
      </w:r>
      <w:r w:rsidR="002E310B" w:rsidRPr="00914767">
        <w:rPr>
          <w:rFonts w:ascii="Arial" w:eastAsia="TimesNewRoman" w:hAnsi="Arial"/>
          <w:sz w:val="24"/>
          <w:szCs w:val="24"/>
        </w:rPr>
        <w:t xml:space="preserve">w oparciu o </w:t>
      </w:r>
      <w:r w:rsidR="008C26A5" w:rsidRPr="008C26A5">
        <w:rPr>
          <w:rFonts w:ascii="Arial" w:eastAsia="TimesNewRoman" w:hAnsi="Arial"/>
          <w:sz w:val="24"/>
          <w:szCs w:val="24"/>
        </w:rPr>
        <w:t>aktualnie obowiązując</w:t>
      </w:r>
      <w:r w:rsidR="008C26A5">
        <w:rPr>
          <w:rFonts w:ascii="Arial" w:eastAsia="TimesNewRoman" w:hAnsi="Arial"/>
          <w:sz w:val="24"/>
          <w:szCs w:val="24"/>
        </w:rPr>
        <w:t>ą</w:t>
      </w:r>
      <w:r w:rsidR="008C26A5" w:rsidRPr="008C26A5">
        <w:rPr>
          <w:rFonts w:ascii="Arial" w:eastAsia="TimesNewRoman" w:hAnsi="Arial"/>
          <w:sz w:val="24"/>
          <w:szCs w:val="24"/>
        </w:rPr>
        <w:t xml:space="preserve"> </w:t>
      </w:r>
      <w:r w:rsidR="002E310B" w:rsidRPr="00914767">
        <w:rPr>
          <w:rFonts w:ascii="Arial" w:eastAsia="TimesNewRoman" w:hAnsi="Arial"/>
          <w:sz w:val="24"/>
          <w:szCs w:val="24"/>
        </w:rPr>
        <w:t>ustawę z dnia</w:t>
      </w:r>
      <w:r w:rsidRPr="00914767">
        <w:rPr>
          <w:rFonts w:ascii="Arial" w:eastAsia="TimesNewRoman" w:hAnsi="Arial"/>
          <w:sz w:val="24"/>
          <w:szCs w:val="24"/>
        </w:rPr>
        <w:t xml:space="preserve"> 11 marca 2004r. o podatku od </w:t>
      </w:r>
      <w:r w:rsidRPr="008C26A5">
        <w:rPr>
          <w:rFonts w:ascii="Arial" w:eastAsia="TimesNewRoman" w:hAnsi="Arial"/>
          <w:sz w:val="24"/>
          <w:szCs w:val="24"/>
        </w:rPr>
        <w:t xml:space="preserve">towarów i usług oraz </w:t>
      </w:r>
      <w:r w:rsidR="008C26A5" w:rsidRPr="008C26A5">
        <w:rPr>
          <w:rFonts w:ascii="Arial" w:eastAsia="TimesNewRoman" w:hAnsi="Arial"/>
          <w:sz w:val="24"/>
          <w:szCs w:val="24"/>
        </w:rPr>
        <w:t xml:space="preserve">aktualnie obowiązującą </w:t>
      </w:r>
      <w:r w:rsidRPr="008C26A5">
        <w:rPr>
          <w:rFonts w:ascii="Arial" w:eastAsia="TimesNewRoman" w:hAnsi="Arial"/>
          <w:sz w:val="24"/>
          <w:szCs w:val="24"/>
        </w:rPr>
        <w:t xml:space="preserve">ustawę z dnia 6 grudnia 2008 r. </w:t>
      </w:r>
      <w:r w:rsidR="00195A2F" w:rsidRPr="008C26A5">
        <w:rPr>
          <w:rFonts w:ascii="Arial" w:eastAsia="TimesNewRoman" w:hAnsi="Arial"/>
          <w:sz w:val="24"/>
          <w:szCs w:val="24"/>
        </w:rPr>
        <w:br/>
      </w:r>
      <w:r w:rsidRPr="008C26A5">
        <w:rPr>
          <w:rFonts w:ascii="Arial" w:eastAsia="TimesNewRoman" w:hAnsi="Arial"/>
          <w:sz w:val="24"/>
          <w:szCs w:val="24"/>
        </w:rPr>
        <w:t>o podatku akcyzowym. Powyższa</w:t>
      </w:r>
      <w:r w:rsidRPr="00914767">
        <w:rPr>
          <w:rFonts w:ascii="Arial" w:eastAsia="TimesNewRoman" w:hAnsi="Arial"/>
          <w:sz w:val="24"/>
          <w:szCs w:val="24"/>
        </w:rPr>
        <w:t xml:space="preserve"> stawka VAT-u nie dotyczy Wykonawców, którzy na podstawie innych przepisów podatkowych nie są płatnikami podatku VAT lub upoważnieni są do stosowania innej stawki VAT-u. Wykonawcy dokonując kalkulacji cenowej w ofercie zobowiązani są </w:t>
      </w:r>
      <w:r w:rsidR="002E310B" w:rsidRPr="00914767">
        <w:rPr>
          <w:rFonts w:ascii="Arial" w:eastAsia="TimesNewRoman" w:hAnsi="Arial"/>
          <w:sz w:val="24"/>
          <w:szCs w:val="24"/>
        </w:rPr>
        <w:t xml:space="preserve">przed terminem składania ofert </w:t>
      </w:r>
      <w:r w:rsidRPr="00914767">
        <w:rPr>
          <w:rFonts w:ascii="Arial" w:eastAsia="TimesNewRoman" w:hAnsi="Arial"/>
          <w:sz w:val="24"/>
          <w:szCs w:val="24"/>
        </w:rPr>
        <w:t xml:space="preserve">do </w:t>
      </w:r>
      <w:r w:rsidRPr="00914767">
        <w:rPr>
          <w:rFonts w:ascii="Arial" w:eastAsia="TimesNewRoman" w:hAnsi="Arial"/>
          <w:sz w:val="24"/>
          <w:szCs w:val="24"/>
        </w:rPr>
        <w:lastRenderedPageBreak/>
        <w:t>wnoszenia uwag lub zastrzeżeń związanych ze sposobem naliczenia VAT-u podanego w SWZ.</w:t>
      </w:r>
    </w:p>
    <w:p w14:paraId="5CA0FC74" w14:textId="3AA9E8FD" w:rsidR="00E401AA" w:rsidRPr="00195A2F"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Prawidłowe ustalenie stawki VAT zgodnie z </w:t>
      </w:r>
      <w:r w:rsidR="008C26A5">
        <w:rPr>
          <w:rFonts w:ascii="Arial" w:hAnsi="Arial"/>
          <w:sz w:val="24"/>
          <w:szCs w:val="24"/>
        </w:rPr>
        <w:t xml:space="preserve">aktualnie obowiązującą </w:t>
      </w:r>
      <w:r w:rsidRPr="00914767">
        <w:rPr>
          <w:rFonts w:ascii="Arial" w:hAnsi="Arial"/>
          <w:sz w:val="24"/>
          <w:szCs w:val="24"/>
        </w:rPr>
        <w:t xml:space="preserve">ustawą z dnia 11.03.2004 r. o podatku od towarów i usług leży po stronie Wykonawcy. Zastosowana stawka VAT jest stawką obowiązującą na dzień składania ofert. </w:t>
      </w:r>
    </w:p>
    <w:p w14:paraId="2701E61A" w14:textId="5460AA8A" w:rsidR="00E401AA"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eastAsia="TimesNewRoman" w:hAnsi="Arial"/>
          <w:sz w:val="24"/>
          <w:szCs w:val="24"/>
        </w:rPr>
        <w:t>Wszystkie wartości podane w formularz</w:t>
      </w:r>
      <w:r w:rsidR="00396ACC">
        <w:rPr>
          <w:rFonts w:ascii="Arial" w:eastAsia="TimesNewRoman" w:hAnsi="Arial"/>
          <w:sz w:val="24"/>
          <w:szCs w:val="24"/>
        </w:rPr>
        <w:t>ach</w:t>
      </w:r>
      <w:r w:rsidRPr="00914767">
        <w:rPr>
          <w:rFonts w:ascii="Arial" w:eastAsia="TimesNewRoman" w:hAnsi="Arial"/>
          <w:sz w:val="24"/>
          <w:szCs w:val="24"/>
        </w:rPr>
        <w:t xml:space="preserve"> ofertowy</w:t>
      </w:r>
      <w:r w:rsidR="00396ACC">
        <w:rPr>
          <w:rFonts w:ascii="Arial" w:eastAsia="TimesNewRoman" w:hAnsi="Arial"/>
          <w:sz w:val="24"/>
          <w:szCs w:val="24"/>
        </w:rPr>
        <w:t>ch</w:t>
      </w:r>
      <w:r w:rsidRPr="00914767">
        <w:rPr>
          <w:rFonts w:ascii="Arial" w:eastAsia="TimesNewRoman" w:hAnsi="Arial"/>
          <w:sz w:val="24"/>
          <w:szCs w:val="24"/>
        </w:rPr>
        <w:t xml:space="preserve"> powinny </w:t>
      </w:r>
      <w:r w:rsidR="00130FE5" w:rsidRPr="00914767">
        <w:rPr>
          <w:rFonts w:ascii="Arial" w:eastAsia="TimesNewRoman" w:hAnsi="Arial"/>
          <w:sz w:val="24"/>
          <w:szCs w:val="24"/>
        </w:rPr>
        <w:t xml:space="preserve">być liczone </w:t>
      </w:r>
      <w:r w:rsidR="00CA6FC6">
        <w:rPr>
          <w:rFonts w:ascii="Arial" w:eastAsia="TimesNewRoman" w:hAnsi="Arial"/>
          <w:sz w:val="24"/>
          <w:szCs w:val="24"/>
        </w:rPr>
        <w:br/>
      </w:r>
      <w:r w:rsidR="00130FE5" w:rsidRPr="00914767">
        <w:rPr>
          <w:rFonts w:ascii="Arial" w:eastAsia="TimesNewRoman" w:hAnsi="Arial"/>
          <w:sz w:val="24"/>
          <w:szCs w:val="24"/>
        </w:rPr>
        <w:t xml:space="preserve">w złotych polskich </w:t>
      </w:r>
      <w:r w:rsidRPr="00914767">
        <w:rPr>
          <w:rFonts w:ascii="Arial" w:eastAsia="TimesNewRoman" w:hAnsi="Arial"/>
          <w:sz w:val="24"/>
          <w:szCs w:val="24"/>
        </w:rPr>
        <w:t xml:space="preserve">z dokładnością do dwóch miejsc po przecinku (końcówki poniżej 0,5 grosza pomija się a końcówki 0,5 grosza i wyższe zaokrągla się do </w:t>
      </w:r>
      <w:r w:rsidR="00CA6FC6">
        <w:rPr>
          <w:rFonts w:ascii="Arial" w:eastAsia="TimesNewRoman" w:hAnsi="Arial"/>
          <w:sz w:val="24"/>
          <w:szCs w:val="24"/>
        </w:rPr>
        <w:br/>
      </w:r>
      <w:r w:rsidRPr="00914767">
        <w:rPr>
          <w:rFonts w:ascii="Arial" w:eastAsia="TimesNewRoman" w:hAnsi="Arial"/>
          <w:sz w:val="24"/>
          <w:szCs w:val="24"/>
        </w:rPr>
        <w:t xml:space="preserve">1 grosza w rozumieniu </w:t>
      </w:r>
      <w:r w:rsidR="008C26A5">
        <w:rPr>
          <w:rFonts w:ascii="Arial" w:eastAsia="TimesNewRoman" w:hAnsi="Arial"/>
          <w:sz w:val="24"/>
          <w:szCs w:val="24"/>
        </w:rPr>
        <w:t xml:space="preserve">aktualnie obowiązującej </w:t>
      </w:r>
      <w:r w:rsidRPr="00914767">
        <w:rPr>
          <w:rFonts w:ascii="Arial" w:eastAsia="TimesNewRoman" w:hAnsi="Arial"/>
          <w:sz w:val="24"/>
          <w:szCs w:val="24"/>
        </w:rPr>
        <w:t xml:space="preserve">ustawy z dnia 9 maja 2014 r. </w:t>
      </w:r>
      <w:r w:rsidR="008C26A5">
        <w:rPr>
          <w:rFonts w:ascii="Arial" w:eastAsia="TimesNewRoman" w:hAnsi="Arial"/>
          <w:sz w:val="24"/>
          <w:szCs w:val="24"/>
        </w:rPr>
        <w:br/>
      </w:r>
      <w:r w:rsidRPr="00914767">
        <w:rPr>
          <w:rFonts w:ascii="Arial" w:eastAsia="TimesNewRoman" w:hAnsi="Arial"/>
          <w:sz w:val="24"/>
          <w:szCs w:val="24"/>
        </w:rPr>
        <w:t xml:space="preserve">o informowaniu o cenach towarów i usług oraz </w:t>
      </w:r>
      <w:r w:rsidR="008C26A5">
        <w:rPr>
          <w:rFonts w:ascii="Arial" w:eastAsia="TimesNewRoman" w:hAnsi="Arial"/>
          <w:sz w:val="24"/>
          <w:szCs w:val="24"/>
        </w:rPr>
        <w:t xml:space="preserve">aktualnie obowiązującej </w:t>
      </w:r>
      <w:r w:rsidRPr="00914767">
        <w:rPr>
          <w:rFonts w:ascii="Arial" w:eastAsia="TimesNewRoman" w:hAnsi="Arial"/>
          <w:sz w:val="24"/>
          <w:szCs w:val="24"/>
        </w:rPr>
        <w:t xml:space="preserve">ustawy </w:t>
      </w:r>
      <w:r w:rsidR="008C26A5">
        <w:rPr>
          <w:rFonts w:ascii="Arial" w:eastAsia="TimesNewRoman" w:hAnsi="Arial"/>
          <w:sz w:val="24"/>
          <w:szCs w:val="24"/>
        </w:rPr>
        <w:br/>
      </w:r>
      <w:r w:rsidRPr="00914767">
        <w:rPr>
          <w:rFonts w:ascii="Arial" w:eastAsia="TimesNewRoman" w:hAnsi="Arial"/>
          <w:sz w:val="24"/>
          <w:szCs w:val="24"/>
        </w:rPr>
        <w:t>z dnia 7 lipca 1994 r. o denominacji złotego</w:t>
      </w:r>
      <w:r w:rsidR="008C26A5">
        <w:rPr>
          <w:rFonts w:ascii="Arial" w:eastAsia="TimesNewRoman" w:hAnsi="Arial"/>
          <w:sz w:val="24"/>
          <w:szCs w:val="24"/>
        </w:rPr>
        <w:t>.</w:t>
      </w:r>
    </w:p>
    <w:p w14:paraId="2DD0F4EF" w14:textId="59340848" w:rsidR="00C55ACD" w:rsidRDefault="00C55ACD" w:rsidP="00B07C16">
      <w:pPr>
        <w:numPr>
          <w:ilvl w:val="0"/>
          <w:numId w:val="38"/>
        </w:numPr>
        <w:spacing w:line="360" w:lineRule="auto"/>
        <w:ind w:left="426"/>
        <w:jc w:val="both"/>
        <w:rPr>
          <w:rFonts w:ascii="Arial" w:eastAsia="TimesNewRoman" w:hAnsi="Arial"/>
          <w:b/>
          <w:bCs/>
          <w:sz w:val="24"/>
          <w:szCs w:val="24"/>
        </w:rPr>
      </w:pPr>
      <w:bookmarkStart w:id="33" w:name="_Hlk131427513"/>
      <w:r w:rsidRPr="00C55ACD">
        <w:rPr>
          <w:rFonts w:ascii="Arial" w:eastAsia="TimesNewRoman" w:hAnsi="Arial"/>
          <w:b/>
          <w:bCs/>
          <w:sz w:val="24"/>
          <w:szCs w:val="24"/>
        </w:rPr>
        <w:t>Cena oferty</w:t>
      </w:r>
      <w:r w:rsidR="00962828">
        <w:rPr>
          <w:rFonts w:ascii="Arial" w:eastAsia="TimesNewRoman" w:hAnsi="Arial"/>
          <w:b/>
          <w:bCs/>
          <w:sz w:val="24"/>
          <w:szCs w:val="24"/>
        </w:rPr>
        <w:t xml:space="preserve"> (w zł brutto)</w:t>
      </w:r>
      <w:r w:rsidRPr="00C55ACD">
        <w:rPr>
          <w:rFonts w:ascii="Arial" w:eastAsia="TimesNewRoman" w:hAnsi="Arial"/>
          <w:b/>
          <w:bCs/>
          <w:sz w:val="24"/>
          <w:szCs w:val="24"/>
        </w:rPr>
        <w:t xml:space="preserve"> złożonej przez osobę fizyczną nieprowadzącą działalności gospodarczej musi zawierać zaliczkę na podatek dochodowy oraz wszelkie należne składki</w:t>
      </w:r>
      <w:r w:rsidR="00962828">
        <w:rPr>
          <w:rFonts w:ascii="Arial" w:eastAsia="TimesNewRoman" w:hAnsi="Arial"/>
          <w:b/>
          <w:bCs/>
          <w:sz w:val="24"/>
          <w:szCs w:val="24"/>
        </w:rPr>
        <w:t xml:space="preserve"> przekazywane innym podmiotom (m.in. Urząd Skarbowy, ZUS)</w:t>
      </w:r>
      <w:r w:rsidRPr="00C55ACD">
        <w:rPr>
          <w:rFonts w:ascii="Arial" w:eastAsia="TimesNewRoman" w:hAnsi="Arial"/>
          <w:b/>
          <w:bCs/>
          <w:sz w:val="24"/>
          <w:szCs w:val="24"/>
        </w:rPr>
        <w:t>, które to Zamawiający, zgodnie z obowiązującymi przepisami, będzie zobowiązany naliczyć i odprowadzić.</w:t>
      </w:r>
    </w:p>
    <w:p w14:paraId="5D630BC0" w14:textId="376E4BD9" w:rsidR="001537A4" w:rsidRPr="001E1DDE" w:rsidRDefault="001537A4" w:rsidP="00B07C16">
      <w:pPr>
        <w:numPr>
          <w:ilvl w:val="0"/>
          <w:numId w:val="38"/>
        </w:numPr>
        <w:spacing w:line="360" w:lineRule="auto"/>
        <w:ind w:left="426"/>
        <w:jc w:val="both"/>
        <w:rPr>
          <w:rFonts w:ascii="Arial" w:eastAsia="TimesNewRoman" w:hAnsi="Arial"/>
          <w:b/>
          <w:bCs/>
          <w:sz w:val="24"/>
          <w:szCs w:val="24"/>
        </w:rPr>
      </w:pPr>
      <w:r w:rsidRPr="00962828">
        <w:rPr>
          <w:rFonts w:ascii="Arial" w:hAnsi="Arial"/>
          <w:sz w:val="24"/>
          <w:szCs w:val="24"/>
        </w:rPr>
        <w:t xml:space="preserve">Wykonawca będący osobą fizyczną nieprowadzącą działalności gospodarczej </w:t>
      </w:r>
      <w:r w:rsidRPr="00962828">
        <w:rPr>
          <w:rFonts w:ascii="Arial" w:hAnsi="Arial"/>
          <w:sz w:val="24"/>
          <w:szCs w:val="24"/>
        </w:rPr>
        <w:br/>
        <w:t xml:space="preserve">wyraża zgodę na pomniejszenie należności Wykonawcy (ceny oferty </w:t>
      </w:r>
      <w:r w:rsidR="00772BEB">
        <w:rPr>
          <w:rFonts w:ascii="Arial" w:hAnsi="Arial"/>
          <w:sz w:val="24"/>
          <w:szCs w:val="24"/>
        </w:rPr>
        <w:t xml:space="preserve">w zł </w:t>
      </w:r>
      <w:r w:rsidRPr="00962828">
        <w:rPr>
          <w:rFonts w:ascii="Arial" w:hAnsi="Arial"/>
          <w:sz w:val="24"/>
          <w:szCs w:val="24"/>
        </w:rPr>
        <w:t xml:space="preserve">brutto) </w:t>
      </w:r>
      <w:r w:rsidRPr="00962828">
        <w:rPr>
          <w:rFonts w:ascii="Arial" w:hAnsi="Arial"/>
          <w:sz w:val="24"/>
          <w:szCs w:val="24"/>
        </w:rPr>
        <w:br/>
        <w:t xml:space="preserve">o zaliczki i składki, które Zamawiający będzie zobowiązany naliczyć i odprowadzić </w:t>
      </w:r>
      <w:r w:rsidRPr="00962828">
        <w:rPr>
          <w:rFonts w:ascii="Arial" w:hAnsi="Arial"/>
          <w:sz w:val="24"/>
          <w:szCs w:val="24"/>
        </w:rPr>
        <w:br/>
        <w:t>w związku z realizacją umowy. Należność wypłacona bezpośrednio Wykonawcy nie będzie wówczas równa cenie oferty w zł brutto.</w:t>
      </w:r>
    </w:p>
    <w:p w14:paraId="54237D70" w14:textId="727F9A18" w:rsidR="001E1DDE" w:rsidRPr="001E1DDE" w:rsidRDefault="001E1DDE" w:rsidP="00B07C16">
      <w:pPr>
        <w:numPr>
          <w:ilvl w:val="0"/>
          <w:numId w:val="38"/>
        </w:numPr>
        <w:spacing w:line="360" w:lineRule="auto"/>
        <w:ind w:left="426"/>
        <w:jc w:val="both"/>
        <w:rPr>
          <w:rFonts w:ascii="Arial" w:eastAsia="TimesNewRoman" w:hAnsi="Arial"/>
          <w:sz w:val="24"/>
          <w:szCs w:val="24"/>
        </w:rPr>
      </w:pPr>
      <w:r w:rsidRPr="001E1DDE">
        <w:rPr>
          <w:rFonts w:ascii="Arial" w:eastAsia="TimesNewRoman" w:hAnsi="Arial"/>
          <w:sz w:val="24"/>
          <w:szCs w:val="24"/>
        </w:rPr>
        <w:t xml:space="preserve">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 </w:t>
      </w:r>
    </w:p>
    <w:p w14:paraId="200163A5" w14:textId="30B6DC11" w:rsidR="00B90F14" w:rsidRPr="00B90F14" w:rsidRDefault="00B90F14" w:rsidP="00B07C16">
      <w:pPr>
        <w:numPr>
          <w:ilvl w:val="0"/>
          <w:numId w:val="38"/>
        </w:numPr>
        <w:spacing w:line="360" w:lineRule="auto"/>
        <w:ind w:left="426"/>
        <w:jc w:val="both"/>
        <w:rPr>
          <w:rFonts w:ascii="Arial" w:eastAsia="TimesNewRoman" w:hAnsi="Arial"/>
          <w:sz w:val="24"/>
          <w:szCs w:val="24"/>
        </w:rPr>
      </w:pPr>
      <w:r w:rsidRPr="00B90F14">
        <w:rPr>
          <w:rFonts w:ascii="Arial" w:eastAsia="TimesNewRoman" w:hAnsi="Arial"/>
          <w:sz w:val="24"/>
          <w:szCs w:val="24"/>
        </w:rPr>
        <w:t xml:space="preserve">W przypadku braku oświadczenia Wykonawcy dotyczącego jego zatrudnienia </w:t>
      </w:r>
      <w:r>
        <w:rPr>
          <w:rFonts w:ascii="Arial" w:eastAsia="TimesNewRoman" w:hAnsi="Arial"/>
          <w:sz w:val="24"/>
          <w:szCs w:val="24"/>
        </w:rPr>
        <w:br/>
      </w:r>
      <w:r w:rsidRPr="00B90F14">
        <w:rPr>
          <w:rFonts w:ascii="Arial" w:eastAsia="TimesNewRoman" w:hAnsi="Arial"/>
          <w:sz w:val="24"/>
          <w:szCs w:val="24"/>
        </w:rPr>
        <w:t xml:space="preserve">u innego pracodawcy, Zamawiający wezwie Wykonawcę do złożenia wyjaśnień, czy Wykonawca nie znajduje się w stosunku pracy z innym podmiotem </w:t>
      </w:r>
      <w:r w:rsidR="00C81B7B">
        <w:rPr>
          <w:rFonts w:ascii="Arial" w:eastAsia="TimesNewRoman" w:hAnsi="Arial"/>
          <w:sz w:val="24"/>
          <w:szCs w:val="24"/>
        </w:rPr>
        <w:br/>
      </w:r>
      <w:r w:rsidRPr="00B90F14">
        <w:rPr>
          <w:rFonts w:ascii="Arial" w:eastAsia="TimesNewRoman" w:hAnsi="Arial"/>
          <w:sz w:val="24"/>
          <w:szCs w:val="24"/>
        </w:rPr>
        <w:t>i czy nie są odprowadzane z tego tytułu odpowiednie składki.</w:t>
      </w:r>
    </w:p>
    <w:p w14:paraId="7A6A7081" w14:textId="3E389474" w:rsidR="001E1DDE" w:rsidRPr="00962828" w:rsidRDefault="001E1DDE" w:rsidP="00B07C16">
      <w:pPr>
        <w:numPr>
          <w:ilvl w:val="0"/>
          <w:numId w:val="38"/>
        </w:numPr>
        <w:spacing w:line="360" w:lineRule="auto"/>
        <w:ind w:left="426"/>
        <w:jc w:val="both"/>
        <w:rPr>
          <w:rFonts w:ascii="Arial" w:eastAsia="TimesNewRoman" w:hAnsi="Arial"/>
          <w:b/>
          <w:bCs/>
          <w:sz w:val="24"/>
          <w:szCs w:val="24"/>
        </w:rPr>
      </w:pPr>
      <w:r>
        <w:rPr>
          <w:rFonts w:ascii="Arial" w:hAnsi="Arial"/>
          <w:sz w:val="24"/>
          <w:szCs w:val="24"/>
        </w:rPr>
        <w:t xml:space="preserve">Z wykonawcą będącym </w:t>
      </w:r>
      <w:r w:rsidRPr="00962828">
        <w:rPr>
          <w:rFonts w:ascii="Arial" w:hAnsi="Arial"/>
          <w:sz w:val="24"/>
          <w:szCs w:val="24"/>
        </w:rPr>
        <w:t>osobą fizyczną nieprowadzącą działalności gospodarczej</w:t>
      </w:r>
      <w:r>
        <w:rPr>
          <w:rFonts w:ascii="Arial" w:hAnsi="Arial"/>
          <w:sz w:val="24"/>
          <w:szCs w:val="24"/>
        </w:rPr>
        <w:t>, którego oferta okaże się najkorzystniejsza zostanie podpisana umowa o dzieło</w:t>
      </w:r>
      <w:r w:rsidR="00E80B81">
        <w:rPr>
          <w:rFonts w:ascii="Arial" w:hAnsi="Arial"/>
          <w:sz w:val="24"/>
          <w:szCs w:val="24"/>
        </w:rPr>
        <w:t>.</w:t>
      </w:r>
    </w:p>
    <w:bookmarkEnd w:id="33"/>
    <w:p w14:paraId="303F33CB" w14:textId="013751EB" w:rsidR="00B90F14" w:rsidRDefault="00B90F14" w:rsidP="00B07C16">
      <w:pPr>
        <w:numPr>
          <w:ilvl w:val="0"/>
          <w:numId w:val="38"/>
        </w:numPr>
        <w:spacing w:line="360" w:lineRule="auto"/>
        <w:ind w:left="426"/>
        <w:jc w:val="both"/>
        <w:rPr>
          <w:rFonts w:ascii="Arial" w:eastAsia="TimesNewRoman" w:hAnsi="Arial"/>
          <w:sz w:val="24"/>
          <w:szCs w:val="24"/>
        </w:rPr>
      </w:pPr>
      <w:r>
        <w:rPr>
          <w:rFonts w:ascii="Arial" w:eastAsia="TimesNewRoman" w:hAnsi="Arial"/>
          <w:sz w:val="24"/>
          <w:szCs w:val="24"/>
        </w:rPr>
        <w:t xml:space="preserve">W sytuacji, gdy Wykonawca nie zawrze wszystkich </w:t>
      </w:r>
      <w:r w:rsidR="00C81B7B">
        <w:rPr>
          <w:rFonts w:ascii="Arial" w:eastAsia="TimesNewRoman" w:hAnsi="Arial"/>
          <w:sz w:val="24"/>
          <w:szCs w:val="24"/>
        </w:rPr>
        <w:t xml:space="preserve">elementów </w:t>
      </w:r>
      <w:r>
        <w:rPr>
          <w:rFonts w:ascii="Arial" w:eastAsia="TimesNewRoman" w:hAnsi="Arial"/>
          <w:sz w:val="24"/>
          <w:szCs w:val="24"/>
        </w:rPr>
        <w:t>cenotwórczych</w:t>
      </w:r>
      <w:r w:rsidR="00C81B7B">
        <w:rPr>
          <w:rFonts w:ascii="Arial" w:eastAsia="TimesNewRoman" w:hAnsi="Arial"/>
          <w:sz w:val="24"/>
          <w:szCs w:val="24"/>
        </w:rPr>
        <w:t xml:space="preserve">, </w:t>
      </w:r>
      <w:r w:rsidR="00C81B7B">
        <w:rPr>
          <w:rFonts w:ascii="Arial" w:eastAsia="TimesNewRoman" w:hAnsi="Arial"/>
          <w:sz w:val="24"/>
          <w:szCs w:val="24"/>
        </w:rPr>
        <w:br/>
        <w:t xml:space="preserve">w tym składek na ubezpieczenie społeczne, zdrowotne, społeczne i zaliczki </w:t>
      </w:r>
      <w:r w:rsidR="00C81B7B">
        <w:rPr>
          <w:rFonts w:ascii="Arial" w:eastAsia="TimesNewRoman" w:hAnsi="Arial"/>
          <w:sz w:val="24"/>
          <w:szCs w:val="24"/>
        </w:rPr>
        <w:br/>
        <w:t xml:space="preserve">na podatek dochodowy, Zamawiający ofertę złożoną przez Wykonawcę odrzuci. </w:t>
      </w:r>
    </w:p>
    <w:p w14:paraId="0EE545DF" w14:textId="08689C42"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eastAsia="TimesNewRoman" w:hAnsi="Arial"/>
          <w:sz w:val="24"/>
          <w:szCs w:val="24"/>
        </w:rPr>
        <w:lastRenderedPageBreak/>
        <w:t>Niedopuszczalne jest stosowanie upustów lub rabatów.</w:t>
      </w:r>
    </w:p>
    <w:p w14:paraId="0CB62800" w14:textId="5940050F" w:rsidR="00E401AA" w:rsidRPr="00CF6E43"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sidR="00031BCE">
        <w:rPr>
          <w:rFonts w:ascii="Arial" w:hAnsi="Arial"/>
          <w:sz w:val="24"/>
          <w:szCs w:val="24"/>
        </w:rPr>
        <w:br/>
      </w:r>
      <w:r w:rsidRPr="00914767">
        <w:rPr>
          <w:rFonts w:ascii="Arial" w:hAnsi="Arial"/>
          <w:sz w:val="24"/>
          <w:szCs w:val="24"/>
        </w:rPr>
        <w:t>i nie dopuszcza cen wariantowych.</w:t>
      </w:r>
    </w:p>
    <w:p w14:paraId="43292D04" w14:textId="77777777"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Cena oferty nie ulega zmianie przez okres związania ofertą i nie podlega negocjacji.</w:t>
      </w:r>
    </w:p>
    <w:p w14:paraId="1DB0C1F4" w14:textId="7CE0A425"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sidR="00031BCE">
        <w:rPr>
          <w:rFonts w:ascii="Arial" w:hAnsi="Arial"/>
          <w:sz w:val="24"/>
          <w:szCs w:val="24"/>
        </w:rPr>
        <w:br/>
      </w:r>
      <w:r w:rsidRPr="00914767">
        <w:rPr>
          <w:rFonts w:ascii="Arial" w:hAnsi="Arial"/>
          <w:sz w:val="24"/>
          <w:szCs w:val="24"/>
        </w:rPr>
        <w:t>z uwzględnieniem konsekwencji rachunkowych dokonanych poprawek,</w:t>
      </w:r>
      <w:r w:rsidR="005E0248">
        <w:rPr>
          <w:rFonts w:ascii="Arial" w:hAnsi="Arial"/>
          <w:sz w:val="24"/>
          <w:szCs w:val="24"/>
        </w:rPr>
        <w:t xml:space="preserve"> </w:t>
      </w:r>
      <w:r w:rsidRPr="00914767">
        <w:rPr>
          <w:rFonts w:ascii="Arial" w:hAnsi="Arial"/>
          <w:sz w:val="24"/>
          <w:szCs w:val="24"/>
        </w:rPr>
        <w:t xml:space="preserve">niezwłocznie zawiadamiając o tym Wykonawcę, którego oferta została poprawiona. </w:t>
      </w:r>
    </w:p>
    <w:p w14:paraId="210D7CC4" w14:textId="424E47F6"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Zamawiający odrzuci ofertę zawierającą błędy w obliczeniu ceny, których </w:t>
      </w:r>
      <w:r w:rsidR="00C81B7B">
        <w:rPr>
          <w:rFonts w:ascii="Arial" w:hAnsi="Arial"/>
          <w:sz w:val="24"/>
          <w:szCs w:val="24"/>
        </w:rPr>
        <w:br/>
      </w:r>
      <w:r w:rsidRPr="00914767">
        <w:rPr>
          <w:rFonts w:ascii="Arial" w:hAnsi="Arial"/>
          <w:sz w:val="24"/>
          <w:szCs w:val="24"/>
        </w:rPr>
        <w:t>nie można będzie poprawić na podstawie art. 226 ust. 1 pkt 10 ustawy Pzp.</w:t>
      </w:r>
    </w:p>
    <w:p w14:paraId="1D783DDA" w14:textId="77777777"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28E99516" w14:textId="56A4ACBA"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1 ustawy Pzp jeżeli złożono ofertę, której wybór prowadziłby do powstania u Zamawiającego obowiązku podatkowego zgodnie </w:t>
      </w:r>
      <w:r w:rsidR="00031BCE">
        <w:rPr>
          <w:rFonts w:ascii="Arial" w:hAnsi="Arial"/>
          <w:sz w:val="24"/>
          <w:szCs w:val="24"/>
        </w:rPr>
        <w:br/>
      </w:r>
      <w:r w:rsidRPr="00914767">
        <w:rPr>
          <w:rFonts w:ascii="Arial" w:hAnsi="Arial"/>
          <w:sz w:val="24"/>
          <w:szCs w:val="24"/>
        </w:rPr>
        <w:t xml:space="preserve">z </w:t>
      </w:r>
      <w:r w:rsidR="008C26A5">
        <w:rPr>
          <w:rFonts w:ascii="Arial" w:eastAsia="TimesNewRoman" w:hAnsi="Arial"/>
          <w:sz w:val="24"/>
          <w:szCs w:val="24"/>
        </w:rPr>
        <w:t xml:space="preserve">aktualnie obowiązującą </w:t>
      </w:r>
      <w:r w:rsidRPr="00914767">
        <w:rPr>
          <w:rFonts w:ascii="Arial" w:hAnsi="Arial"/>
          <w:sz w:val="24"/>
          <w:szCs w:val="24"/>
        </w:rPr>
        <w:t xml:space="preserve">ustawą z dnia 11 marca 2004 r. o podatku od towarów </w:t>
      </w:r>
      <w:r w:rsidR="008C26A5">
        <w:rPr>
          <w:rFonts w:ascii="Arial" w:hAnsi="Arial"/>
          <w:sz w:val="24"/>
          <w:szCs w:val="24"/>
        </w:rPr>
        <w:br/>
      </w:r>
      <w:r w:rsidRPr="00914767">
        <w:rPr>
          <w:rFonts w:ascii="Arial" w:hAnsi="Arial"/>
          <w:sz w:val="24"/>
          <w:szCs w:val="24"/>
        </w:rPr>
        <w:t xml:space="preserve">i usług, dla celów zastosowania kryterium ceny Zamawiający dolicza do przedstawionej w tej ofercie ceny kwotę podatku od towarów i usług, którą miałby obowiązek rozliczyć. </w:t>
      </w:r>
    </w:p>
    <w:p w14:paraId="24092C02" w14:textId="77777777"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2 ustawy Pzp Wykonawca w ofercie, ma obowiązek: </w:t>
      </w:r>
    </w:p>
    <w:p w14:paraId="0EEA195A" w14:textId="0924B85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do powstania u Zamawiającego obowiązku podatkowego; </w:t>
      </w:r>
    </w:p>
    <w:p w14:paraId="45DB5641" w14:textId="60C091A2"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4" w:name="_Toc94169631"/>
      <w:r w:rsidRPr="00914767">
        <w:rPr>
          <w:rFonts w:ascii="Arial" w:hAnsi="Arial"/>
          <w:sz w:val="24"/>
          <w:szCs w:val="24"/>
        </w:rPr>
        <w:t>XVI. Wymagania dotyczące wadium</w:t>
      </w:r>
      <w:bookmarkEnd w:id="34"/>
    </w:p>
    <w:p w14:paraId="36BD8368" w14:textId="37F1338C" w:rsidR="00951D15" w:rsidRDefault="00951D15" w:rsidP="00837D9F">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sidR="00837D9F">
        <w:rPr>
          <w:rFonts w:ascii="Arial" w:hAnsi="Arial" w:cs="Arial"/>
        </w:rPr>
        <w:t xml:space="preserve">nie wymaga </w:t>
      </w:r>
      <w:r w:rsidRPr="000F16D3">
        <w:rPr>
          <w:rFonts w:ascii="Arial" w:hAnsi="Arial" w:cs="Arial"/>
        </w:rPr>
        <w:t>wniesienia wadium</w:t>
      </w:r>
      <w:r w:rsidR="00837D9F">
        <w:rPr>
          <w:rFonts w:ascii="Arial" w:hAnsi="Arial" w:cs="Arial"/>
        </w:rPr>
        <w:t>.</w:t>
      </w:r>
      <w:r w:rsidRPr="000F16D3">
        <w:rPr>
          <w:rFonts w:ascii="Arial" w:hAnsi="Arial" w:cs="Arial"/>
        </w:rPr>
        <w:t xml:space="preserve"> </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5" w:name="_Toc94169632"/>
      <w:r w:rsidRPr="00914767">
        <w:rPr>
          <w:rFonts w:ascii="Arial" w:hAnsi="Arial"/>
          <w:sz w:val="24"/>
          <w:szCs w:val="24"/>
        </w:rPr>
        <w:lastRenderedPageBreak/>
        <w:t>XVII. Termin związania ofertą</w:t>
      </w:r>
      <w:bookmarkEnd w:id="35"/>
    </w:p>
    <w:p w14:paraId="30612B70" w14:textId="2650C1A2"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 xml:space="preserve">dnia </w:t>
      </w:r>
      <w:bookmarkStart w:id="36" w:name="_Hlk65478452"/>
      <w:r w:rsidR="00777A46">
        <w:rPr>
          <w:rFonts w:ascii="Arial" w:hAnsi="Arial"/>
          <w:sz w:val="24"/>
          <w:szCs w:val="24"/>
        </w:rPr>
        <w:br/>
      </w:r>
      <w:r w:rsidR="0092599F">
        <w:rPr>
          <w:rFonts w:ascii="Arial" w:hAnsi="Arial"/>
          <w:b/>
          <w:bCs/>
          <w:color w:val="0070C0"/>
          <w:sz w:val="24"/>
          <w:szCs w:val="24"/>
        </w:rPr>
        <w:t>1</w:t>
      </w:r>
      <w:r w:rsidR="00777A46">
        <w:rPr>
          <w:rFonts w:ascii="Arial" w:hAnsi="Arial"/>
          <w:b/>
          <w:bCs/>
          <w:color w:val="0070C0"/>
          <w:sz w:val="24"/>
          <w:szCs w:val="24"/>
        </w:rPr>
        <w:t>7</w:t>
      </w:r>
      <w:r w:rsidR="0092599F">
        <w:rPr>
          <w:rFonts w:ascii="Arial" w:hAnsi="Arial"/>
          <w:b/>
          <w:bCs/>
          <w:color w:val="0070C0"/>
          <w:sz w:val="24"/>
          <w:szCs w:val="24"/>
        </w:rPr>
        <w:t xml:space="preserve"> października</w:t>
      </w:r>
      <w:r w:rsidR="001E51AF" w:rsidRPr="00861133">
        <w:rPr>
          <w:rFonts w:ascii="Arial" w:hAnsi="Arial"/>
          <w:b/>
          <w:bCs/>
          <w:color w:val="0070C0"/>
          <w:sz w:val="24"/>
          <w:szCs w:val="24"/>
        </w:rPr>
        <w:t xml:space="preserve"> </w:t>
      </w:r>
      <w:r w:rsidRPr="00861133">
        <w:rPr>
          <w:rFonts w:ascii="Arial" w:hAnsi="Arial"/>
          <w:b/>
          <w:bCs/>
          <w:color w:val="0070C0"/>
          <w:sz w:val="24"/>
          <w:szCs w:val="24"/>
        </w:rPr>
        <w:t>202</w:t>
      </w:r>
      <w:r w:rsidR="005E0248">
        <w:rPr>
          <w:rFonts w:ascii="Arial" w:hAnsi="Arial"/>
          <w:b/>
          <w:bCs/>
          <w:color w:val="0070C0"/>
          <w:sz w:val="24"/>
          <w:szCs w:val="24"/>
        </w:rPr>
        <w:t>4</w:t>
      </w:r>
      <w:r w:rsidRPr="00861133">
        <w:rPr>
          <w:rFonts w:ascii="Arial" w:hAnsi="Arial"/>
          <w:b/>
          <w:bCs/>
          <w:smallCaps/>
          <w:color w:val="0070C0"/>
          <w:sz w:val="24"/>
          <w:szCs w:val="24"/>
        </w:rPr>
        <w:t xml:space="preserve"> </w:t>
      </w:r>
      <w:r w:rsidR="00D97B0D" w:rsidRPr="00861133">
        <w:rPr>
          <w:rFonts w:ascii="Arial" w:hAnsi="Arial"/>
          <w:b/>
          <w:bCs/>
          <w:color w:val="0070C0"/>
          <w:sz w:val="24"/>
          <w:szCs w:val="24"/>
        </w:rPr>
        <w:t>roku</w:t>
      </w:r>
      <w:r w:rsidR="009806B9" w:rsidRPr="00861133">
        <w:rPr>
          <w:rFonts w:ascii="Arial" w:hAnsi="Arial"/>
          <w:b/>
          <w:bCs/>
          <w:color w:val="0070C0"/>
          <w:sz w:val="24"/>
          <w:szCs w:val="24"/>
        </w:rPr>
        <w:t>.</w:t>
      </w:r>
      <w:r w:rsidRPr="00861133">
        <w:rPr>
          <w:rFonts w:ascii="Arial" w:hAnsi="Arial"/>
          <w:color w:val="0070C0"/>
          <w:sz w:val="24"/>
          <w:szCs w:val="24"/>
        </w:rPr>
        <w:t xml:space="preserve"> </w:t>
      </w:r>
      <w:bookmarkEnd w:id="36"/>
      <w:r w:rsidRPr="00861133">
        <w:rPr>
          <w:rFonts w:ascii="Arial" w:hAnsi="Arial"/>
          <w:sz w:val="24"/>
          <w:szCs w:val="24"/>
        </w:rPr>
        <w:t>Bieg terminu związania ofertą rozpoczyna się wraz z upływ</w:t>
      </w:r>
      <w:r w:rsidRPr="00914767">
        <w:rPr>
          <w:rFonts w:ascii="Arial" w:hAnsi="Arial"/>
          <w:sz w:val="24"/>
          <w:szCs w:val="24"/>
        </w:rPr>
        <w:t>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7" w:name="_Toc94169633"/>
      <w:r w:rsidRPr="00914767">
        <w:rPr>
          <w:rFonts w:ascii="Arial" w:hAnsi="Arial"/>
          <w:sz w:val="24"/>
          <w:szCs w:val="24"/>
        </w:rPr>
        <w:t>XVIII. Miejsce i termin składania ofert</w:t>
      </w:r>
      <w:bookmarkEnd w:id="37"/>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lastRenderedPageBreak/>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75592D63"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33">
        <w:r w:rsidRPr="00861133">
          <w:rPr>
            <w:rStyle w:val="czeinternetowe"/>
            <w:rFonts w:ascii="Arial" w:hAnsi="Arial" w:cs="Arial"/>
            <w:i/>
            <w:color w:val="auto"/>
            <w:sz w:val="24"/>
            <w:szCs w:val="24"/>
            <w:u w:val="none"/>
          </w:rPr>
          <w:t>https://platformazakupowa.pl/wronki</w:t>
        </w:r>
      </w:hyperlink>
      <w:r w:rsidRPr="00861133">
        <w:rPr>
          <w:rFonts w:ascii="Arial" w:hAnsi="Arial" w:cs="Arial"/>
          <w:b/>
          <w:bCs/>
          <w:sz w:val="24"/>
          <w:szCs w:val="24"/>
        </w:rPr>
        <w:t xml:space="preserve"> </w:t>
      </w:r>
      <w:r w:rsidR="00D97B0D" w:rsidRPr="00861133">
        <w:rPr>
          <w:rFonts w:ascii="Arial" w:hAnsi="Arial" w:cs="Arial"/>
          <w:b/>
          <w:bCs/>
          <w:color w:val="0070C0"/>
          <w:sz w:val="24"/>
          <w:szCs w:val="24"/>
        </w:rPr>
        <w:t xml:space="preserve">do dnia </w:t>
      </w:r>
      <w:r w:rsidR="00777A46">
        <w:rPr>
          <w:rFonts w:ascii="Arial" w:hAnsi="Arial"/>
          <w:b/>
          <w:bCs/>
          <w:color w:val="0070C0"/>
          <w:sz w:val="24"/>
          <w:szCs w:val="24"/>
        </w:rPr>
        <w:t>18</w:t>
      </w:r>
      <w:r w:rsidR="0092599F">
        <w:rPr>
          <w:rFonts w:ascii="Arial" w:hAnsi="Arial"/>
          <w:b/>
          <w:bCs/>
          <w:color w:val="0070C0"/>
          <w:sz w:val="24"/>
          <w:szCs w:val="24"/>
        </w:rPr>
        <w:t xml:space="preserve"> września</w:t>
      </w:r>
      <w:r w:rsidR="00805F62">
        <w:rPr>
          <w:rFonts w:ascii="Arial" w:hAnsi="Arial"/>
          <w:b/>
          <w:bCs/>
          <w:color w:val="0070C0"/>
          <w:sz w:val="24"/>
          <w:szCs w:val="24"/>
        </w:rPr>
        <w:t xml:space="preserve"> </w:t>
      </w:r>
      <w:r w:rsidRPr="00E33CD6">
        <w:rPr>
          <w:rFonts w:ascii="Arial" w:hAnsi="Arial" w:cs="Arial"/>
          <w:b/>
          <w:bCs/>
          <w:color w:val="0070C0"/>
          <w:sz w:val="24"/>
          <w:szCs w:val="24"/>
        </w:rPr>
        <w:t>202</w:t>
      </w:r>
      <w:r w:rsidR="005E0248">
        <w:rPr>
          <w:rFonts w:ascii="Arial" w:hAnsi="Arial" w:cs="Arial"/>
          <w:b/>
          <w:bCs/>
          <w:color w:val="0070C0"/>
          <w:sz w:val="24"/>
          <w:szCs w:val="24"/>
        </w:rPr>
        <w:t>4</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w:t>
      </w:r>
      <w:r w:rsidR="00861133">
        <w:rPr>
          <w:rFonts w:ascii="Arial" w:hAnsi="Arial" w:cs="Arial"/>
          <w:b/>
          <w:color w:val="0070C0"/>
          <w:sz w:val="24"/>
          <w:szCs w:val="24"/>
        </w:rPr>
        <w:br/>
      </w:r>
      <w:r w:rsidRPr="00914767">
        <w:rPr>
          <w:rFonts w:ascii="Arial" w:hAnsi="Arial" w:cs="Arial"/>
          <w:b/>
          <w:color w:val="0070C0"/>
          <w:sz w:val="24"/>
          <w:szCs w:val="24"/>
        </w:rPr>
        <w:t>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5595C4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34">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5">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Pzp,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lastRenderedPageBreak/>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DF4A74C"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6">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38" w:name="_Toc94169634"/>
      <w:r w:rsidRPr="00914767">
        <w:rPr>
          <w:rFonts w:ascii="Arial" w:hAnsi="Arial"/>
          <w:sz w:val="24"/>
          <w:szCs w:val="24"/>
        </w:rPr>
        <w:t>XIX. Otwarcie ofert</w:t>
      </w:r>
      <w:bookmarkEnd w:id="38"/>
    </w:p>
    <w:p w14:paraId="72E224BB" w14:textId="13834D8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E33CD6">
        <w:rPr>
          <w:rFonts w:ascii="Arial" w:hAnsi="Arial"/>
          <w:b/>
          <w:bCs/>
          <w:color w:val="0070C0"/>
          <w:sz w:val="24"/>
          <w:szCs w:val="24"/>
        </w:rPr>
        <w:t xml:space="preserve">dniu </w:t>
      </w:r>
      <w:r w:rsidR="00777A46">
        <w:rPr>
          <w:rFonts w:ascii="Arial" w:hAnsi="Arial"/>
          <w:b/>
          <w:bCs/>
          <w:color w:val="0070C0"/>
          <w:sz w:val="24"/>
          <w:szCs w:val="24"/>
        </w:rPr>
        <w:t>18</w:t>
      </w:r>
      <w:r w:rsidR="0092599F">
        <w:rPr>
          <w:rFonts w:ascii="Arial" w:hAnsi="Arial"/>
          <w:b/>
          <w:bCs/>
          <w:color w:val="0070C0"/>
          <w:sz w:val="24"/>
          <w:szCs w:val="24"/>
        </w:rPr>
        <w:t xml:space="preserve"> września</w:t>
      </w:r>
      <w:r w:rsidR="009E666B" w:rsidRPr="00861133">
        <w:rPr>
          <w:rFonts w:ascii="Arial" w:hAnsi="Arial"/>
          <w:b/>
          <w:bCs/>
          <w:color w:val="0070C0"/>
          <w:sz w:val="24"/>
          <w:szCs w:val="24"/>
        </w:rPr>
        <w:t xml:space="preserve"> </w:t>
      </w:r>
      <w:r w:rsidR="005E0248">
        <w:rPr>
          <w:rFonts w:ascii="Arial" w:hAnsi="Arial"/>
          <w:b/>
          <w:bCs/>
          <w:color w:val="0070C0"/>
          <w:sz w:val="24"/>
          <w:szCs w:val="24"/>
        </w:rPr>
        <w:t>2024</w:t>
      </w:r>
      <w:r w:rsidR="00031BCE" w:rsidRPr="00031BCE">
        <w:rPr>
          <w:rFonts w:ascii="Arial" w:hAnsi="Arial"/>
          <w:b/>
          <w:bCs/>
          <w:color w:val="0070C0"/>
          <w:sz w:val="24"/>
          <w:szCs w:val="24"/>
        </w:rPr>
        <w:t xml:space="preserve"> </w:t>
      </w:r>
      <w:r w:rsidR="005C222F" w:rsidRPr="00914767">
        <w:rPr>
          <w:rFonts w:ascii="Arial" w:hAnsi="Arial"/>
          <w:b/>
          <w:color w:val="0070C0"/>
          <w:sz w:val="24"/>
          <w:szCs w:val="24"/>
        </w:rPr>
        <w:t>roku</w:t>
      </w:r>
      <w:r w:rsidRPr="00914767">
        <w:rPr>
          <w:rFonts w:ascii="Arial" w:hAnsi="Arial"/>
          <w:b/>
          <w:color w:val="0070C0"/>
          <w:sz w:val="24"/>
          <w:szCs w:val="24"/>
        </w:rPr>
        <w:t xml:space="preserve"> o godzinie 08:</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lastRenderedPageBreak/>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77777777"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7">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5AE52B66" w14:textId="638F1485" w:rsidR="002F6BCC"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7F576325" w14:textId="77777777" w:rsidR="00B07C16" w:rsidRPr="00914767" w:rsidRDefault="00B07C16" w:rsidP="00914767">
      <w:pPr>
        <w:shd w:val="clear" w:color="auto" w:fill="FFFFFF"/>
        <w:spacing w:line="360" w:lineRule="auto"/>
        <w:jc w:val="both"/>
        <w:rPr>
          <w:rFonts w:ascii="Arial" w:hAnsi="Arial"/>
          <w:sz w:val="24"/>
          <w:szCs w:val="24"/>
        </w:rPr>
      </w:pP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39" w:name="_Toc94169635"/>
      <w:r w:rsidRPr="00914767">
        <w:rPr>
          <w:rFonts w:ascii="Arial" w:hAnsi="Arial"/>
          <w:sz w:val="24"/>
          <w:szCs w:val="24"/>
        </w:rPr>
        <w:t>XX. Opis kryteriów oceny ofert wraz z podaniem wag tych kryteriów i sposobu oceny ofert</w:t>
      </w:r>
      <w:bookmarkEnd w:id="39"/>
      <w:r w:rsidRPr="00914767">
        <w:rPr>
          <w:rFonts w:ascii="Arial" w:hAnsi="Arial"/>
          <w:sz w:val="24"/>
          <w:szCs w:val="24"/>
        </w:rPr>
        <w:t xml:space="preserve"> </w:t>
      </w:r>
    </w:p>
    <w:p w14:paraId="4699CEEC" w14:textId="77777777" w:rsidR="00E401AA" w:rsidRPr="009917E5" w:rsidRDefault="00CF237C" w:rsidP="001D7CCF">
      <w:pPr>
        <w:pStyle w:val="pkt"/>
        <w:widowControl w:val="0"/>
        <w:numPr>
          <w:ilvl w:val="0"/>
          <w:numId w:val="28"/>
        </w:numPr>
        <w:spacing w:beforeAutospacing="1" w:after="0" w:line="360" w:lineRule="auto"/>
        <w:ind w:left="709"/>
        <w:rPr>
          <w:rFonts w:ascii="Arial" w:hAnsi="Arial" w:cs="Arial"/>
        </w:rPr>
      </w:pPr>
      <w:r w:rsidRPr="009917E5">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917E5" w:rsidRDefault="00CF237C" w:rsidP="001D7CCF">
      <w:pPr>
        <w:pStyle w:val="pkt"/>
        <w:widowControl w:val="0"/>
        <w:numPr>
          <w:ilvl w:val="0"/>
          <w:numId w:val="28"/>
        </w:numPr>
        <w:spacing w:before="0" w:after="0" w:line="360" w:lineRule="auto"/>
        <w:ind w:left="709"/>
        <w:rPr>
          <w:rFonts w:ascii="Arial" w:hAnsi="Arial" w:cs="Arial"/>
        </w:rPr>
      </w:pPr>
      <w:r w:rsidRPr="009917E5">
        <w:rPr>
          <w:rFonts w:ascii="Arial" w:hAnsi="Arial" w:cs="Arial"/>
        </w:rPr>
        <w:t>Ocenie ofert podlegają tylko oferty niepodlegające odrzuceniu.</w:t>
      </w:r>
    </w:p>
    <w:p w14:paraId="1D9482F3" w14:textId="05AE7AF3" w:rsidR="00153226" w:rsidRPr="001E51AF" w:rsidRDefault="00CF237C" w:rsidP="001E51AF">
      <w:pPr>
        <w:pStyle w:val="pkt"/>
        <w:widowControl w:val="0"/>
        <w:numPr>
          <w:ilvl w:val="0"/>
          <w:numId w:val="28"/>
        </w:numPr>
        <w:spacing w:before="0" w:after="0" w:line="360" w:lineRule="auto"/>
        <w:ind w:left="709"/>
        <w:rPr>
          <w:rFonts w:ascii="Arial" w:hAnsi="Arial" w:cs="Arial"/>
        </w:rPr>
      </w:pPr>
      <w:r w:rsidRPr="009917E5">
        <w:rPr>
          <w:rFonts w:ascii="Arial" w:hAnsi="Arial" w:cs="Arial"/>
        </w:rPr>
        <w:t>Kryterium oceny ofert i jego znaczenie oraz opis sposobu oceny ofert:</w:t>
      </w: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0FF7AFA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r w:rsidR="009917E5">
              <w:rPr>
                <w:rFonts w:ascii="Arial" w:hAnsi="Arial"/>
                <w:sz w:val="24"/>
                <w:szCs w:val="24"/>
              </w:rPr>
              <w:t xml:space="preserve"> (C)</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09CD733E" w:rsidR="009A24F5" w:rsidRPr="00914767" w:rsidRDefault="009917E5" w:rsidP="00914767">
            <w:pPr>
              <w:widowControl w:val="0"/>
              <w:spacing w:line="360" w:lineRule="auto"/>
              <w:rPr>
                <w:rFonts w:ascii="Arial" w:hAnsi="Arial"/>
                <w:sz w:val="24"/>
                <w:szCs w:val="24"/>
              </w:rPr>
            </w:pPr>
            <w:r w:rsidRPr="009917E5">
              <w:rPr>
                <w:rFonts w:ascii="Arial" w:hAnsi="Arial"/>
                <w:sz w:val="24"/>
                <w:szCs w:val="24"/>
              </w:rPr>
              <w:t xml:space="preserve">Doświadczenie </w:t>
            </w:r>
            <w:r w:rsidR="00777A46">
              <w:rPr>
                <w:rFonts w:ascii="Arial" w:hAnsi="Arial"/>
                <w:sz w:val="24"/>
                <w:szCs w:val="24"/>
              </w:rPr>
              <w:t>Głównego Projektanta</w:t>
            </w:r>
            <w:r w:rsidRPr="009917E5">
              <w:rPr>
                <w:rFonts w:ascii="Arial" w:hAnsi="Arial"/>
                <w:sz w:val="24"/>
                <w:szCs w:val="24"/>
              </w:rPr>
              <w:t xml:space="preserve"> (D)</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lastRenderedPageBreak/>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(Cn / Cb) x 60 pkt</w:t>
      </w:r>
    </w:p>
    <w:p w14:paraId="7BD19029" w14:textId="70AB3DE4" w:rsidR="003D3D23" w:rsidRPr="003D3D23" w:rsidRDefault="00861133" w:rsidP="003D3D23">
      <w:pPr>
        <w:pStyle w:val="Akapitzlist"/>
        <w:spacing w:line="360" w:lineRule="auto"/>
        <w:ind w:left="709"/>
        <w:jc w:val="both"/>
        <w:rPr>
          <w:rFonts w:ascii="Arial" w:hAnsi="Arial" w:cs="Arial"/>
          <w:sz w:val="24"/>
          <w:szCs w:val="24"/>
        </w:rPr>
      </w:pPr>
      <w:r>
        <w:rPr>
          <w:rFonts w:ascii="Arial" w:hAnsi="Arial" w:cs="Arial"/>
          <w:sz w:val="24"/>
          <w:szCs w:val="24"/>
        </w:rPr>
        <w:t>g</w:t>
      </w:r>
      <w:r w:rsidR="003D3D23" w:rsidRPr="003D3D23">
        <w:rPr>
          <w:rFonts w:ascii="Arial" w:hAnsi="Arial" w:cs="Arial"/>
          <w:sz w:val="24"/>
          <w:szCs w:val="24"/>
        </w:rPr>
        <w:t>dzie</w:t>
      </w:r>
      <w:r>
        <w:rPr>
          <w:rFonts w:ascii="Arial" w:hAnsi="Arial" w:cs="Arial"/>
          <w:sz w:val="24"/>
          <w:szCs w:val="24"/>
        </w:rPr>
        <w:t>:</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Cn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Cb – cena oferty badanej.</w:t>
      </w:r>
    </w:p>
    <w:p w14:paraId="620F7C7A" w14:textId="6C6FA1EB"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Przy ocenie tego kryterium Zamawiający będzie brał pod uwagę cenę oferty brutto, podaną w załączniku nr </w:t>
      </w:r>
      <w:r w:rsidR="00777A46">
        <w:rPr>
          <w:rFonts w:ascii="Arial" w:hAnsi="Arial" w:cs="Arial"/>
          <w:sz w:val="24"/>
          <w:szCs w:val="24"/>
        </w:rPr>
        <w:t>1</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777A46">
        <w:rPr>
          <w:rFonts w:ascii="Arial" w:hAnsi="Arial" w:cs="Arial"/>
          <w:sz w:val="24"/>
          <w:szCs w:val="24"/>
        </w:rPr>
        <w:t>.</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Oferta z najniższą ceną otrzyma 60 punktów, a pozostałe oferty po matematycznym przeliczeniu w odniesieniu do najniższej ceny odpowiednio mniej. Końcowy wynik powyższego zostanie zaokrąglony do dwóch miejsc po przecinku.</w:t>
      </w:r>
    </w:p>
    <w:p w14:paraId="2560D3AB" w14:textId="0EA511E7" w:rsidR="003D3D23" w:rsidRDefault="003D3D23" w:rsidP="003D3D23">
      <w:pPr>
        <w:pStyle w:val="Akapitzlist"/>
        <w:spacing w:line="360" w:lineRule="auto"/>
        <w:ind w:left="709"/>
        <w:jc w:val="both"/>
        <w:rPr>
          <w:rFonts w:ascii="Arial" w:hAnsi="Arial" w:cs="Arial"/>
          <w:sz w:val="24"/>
          <w:szCs w:val="24"/>
        </w:rPr>
      </w:pPr>
    </w:p>
    <w:p w14:paraId="0AC49AB7" w14:textId="073F8ACB" w:rsidR="009917E5" w:rsidRPr="001D07C6" w:rsidRDefault="009917E5" w:rsidP="001D07C6">
      <w:pPr>
        <w:pStyle w:val="Akapitzlist"/>
        <w:numPr>
          <w:ilvl w:val="0"/>
          <w:numId w:val="28"/>
        </w:numPr>
        <w:spacing w:before="120" w:line="360" w:lineRule="auto"/>
        <w:ind w:left="284" w:hanging="283"/>
        <w:jc w:val="both"/>
        <w:rPr>
          <w:rFonts w:ascii="Arial" w:hAnsi="Arial" w:cs="Arial"/>
          <w:sz w:val="24"/>
          <w:szCs w:val="24"/>
        </w:rPr>
      </w:pPr>
      <w:r w:rsidRPr="00BB7EBC">
        <w:rPr>
          <w:rFonts w:ascii="Arial" w:hAnsi="Arial" w:cs="Arial"/>
          <w:sz w:val="24"/>
          <w:szCs w:val="24"/>
        </w:rPr>
        <w:t xml:space="preserve">Punkty za kryterium </w:t>
      </w:r>
      <w:bookmarkStart w:id="40" w:name="_Hlk106698595"/>
      <w:r>
        <w:rPr>
          <w:rFonts w:ascii="Arial" w:hAnsi="Arial" w:cs="Arial"/>
          <w:b/>
          <w:color w:val="0070C0"/>
          <w:sz w:val="24"/>
          <w:szCs w:val="24"/>
        </w:rPr>
        <w:t>d</w:t>
      </w:r>
      <w:r w:rsidRPr="000F10FC">
        <w:rPr>
          <w:rFonts w:ascii="Arial" w:hAnsi="Arial" w:cs="Arial"/>
          <w:b/>
          <w:color w:val="0070C0"/>
          <w:sz w:val="24"/>
          <w:szCs w:val="24"/>
        </w:rPr>
        <w:t xml:space="preserve">oświadczenie </w:t>
      </w:r>
      <w:r w:rsidR="00777A46">
        <w:rPr>
          <w:rFonts w:ascii="Arial" w:hAnsi="Arial" w:cs="Arial"/>
          <w:b/>
          <w:color w:val="0070C0"/>
          <w:sz w:val="24"/>
          <w:szCs w:val="24"/>
        </w:rPr>
        <w:t>Głównego Projektanta</w:t>
      </w:r>
      <w:bookmarkStart w:id="41" w:name="_Hlk161304457"/>
      <w:bookmarkEnd w:id="40"/>
      <w:r w:rsidR="00777A46">
        <w:rPr>
          <w:rFonts w:ascii="Arial" w:hAnsi="Arial" w:cs="Arial"/>
          <w:sz w:val="24"/>
          <w:szCs w:val="24"/>
        </w:rPr>
        <w:t>.</w:t>
      </w:r>
    </w:p>
    <w:p w14:paraId="4146EB56" w14:textId="77777777" w:rsidR="00777A46" w:rsidRPr="00777A46" w:rsidRDefault="00777A46" w:rsidP="00777A46">
      <w:pPr>
        <w:suppressAutoHyphens w:val="0"/>
        <w:spacing w:line="360" w:lineRule="auto"/>
        <w:ind w:left="284"/>
        <w:jc w:val="both"/>
        <w:rPr>
          <w:rFonts w:ascii="Arial" w:hAnsi="Arial"/>
          <w:sz w:val="24"/>
          <w:szCs w:val="24"/>
        </w:rPr>
      </w:pPr>
      <w:r w:rsidRPr="00777A46">
        <w:rPr>
          <w:rFonts w:ascii="Arial" w:hAnsi="Arial"/>
          <w:sz w:val="24"/>
          <w:szCs w:val="24"/>
        </w:rPr>
        <w:t>Zamawiający przyzna punkty w tym kryterium na podstawie wypełnionego wykazu w formularzu ofertowym (który nie podlega uzupełnieniu):</w:t>
      </w:r>
    </w:p>
    <w:p w14:paraId="156B08DC" w14:textId="33F8C43E" w:rsidR="00777A46" w:rsidRPr="00777A46" w:rsidRDefault="00777A46" w:rsidP="00AF77A2">
      <w:pPr>
        <w:pStyle w:val="Akapitzlist"/>
        <w:numPr>
          <w:ilvl w:val="2"/>
          <w:numId w:val="56"/>
        </w:numPr>
        <w:suppressAutoHyphens w:val="0"/>
        <w:spacing w:line="360" w:lineRule="auto"/>
        <w:ind w:left="709"/>
        <w:jc w:val="both"/>
        <w:rPr>
          <w:rFonts w:ascii="Arial" w:hAnsi="Arial"/>
          <w:sz w:val="24"/>
          <w:szCs w:val="24"/>
        </w:rPr>
      </w:pPr>
      <w:r w:rsidRPr="00777A46">
        <w:rPr>
          <w:rFonts w:ascii="Arial" w:hAnsi="Arial"/>
          <w:sz w:val="24"/>
          <w:szCs w:val="24"/>
        </w:rPr>
        <w:t xml:space="preserve">sporządzenie opracowań „Studium uwarunkowań i kierunków </w:t>
      </w:r>
      <w:r w:rsidRPr="00777A46">
        <w:rPr>
          <w:rFonts w:ascii="Arial" w:hAnsi="Arial"/>
          <w:sz w:val="24"/>
          <w:szCs w:val="24"/>
        </w:rPr>
        <w:br/>
        <w:t xml:space="preserve">zagospodarowania przestrzennego całej gminy” (opracowania studium </w:t>
      </w:r>
      <w:r>
        <w:rPr>
          <w:rFonts w:ascii="Arial" w:hAnsi="Arial"/>
          <w:sz w:val="24"/>
          <w:szCs w:val="24"/>
        </w:rPr>
        <w:br/>
      </w:r>
      <w:r w:rsidRPr="00777A46">
        <w:rPr>
          <w:rFonts w:ascii="Arial" w:hAnsi="Arial"/>
          <w:sz w:val="24"/>
          <w:szCs w:val="24"/>
        </w:rPr>
        <w:t xml:space="preserve">lub opracowania zmiany studium, przy czym pod pojęciem „opracowania” </w:t>
      </w:r>
      <w:r>
        <w:rPr>
          <w:rFonts w:ascii="Arial" w:hAnsi="Arial"/>
          <w:sz w:val="24"/>
          <w:szCs w:val="24"/>
        </w:rPr>
        <w:br/>
      </w:r>
      <w:r w:rsidRPr="00777A46">
        <w:rPr>
          <w:rFonts w:ascii="Arial" w:hAnsi="Arial"/>
          <w:sz w:val="24"/>
          <w:szCs w:val="24"/>
        </w:rPr>
        <w:t xml:space="preserve">rozumie się co najmniej udział w zespole opracowującym studium), </w:t>
      </w:r>
      <w:r>
        <w:rPr>
          <w:rFonts w:ascii="Arial" w:hAnsi="Arial"/>
          <w:sz w:val="24"/>
          <w:szCs w:val="24"/>
        </w:rPr>
        <w:br/>
      </w:r>
      <w:r w:rsidRPr="00777A46">
        <w:rPr>
          <w:rFonts w:ascii="Arial" w:hAnsi="Arial"/>
          <w:sz w:val="24"/>
          <w:szCs w:val="24"/>
        </w:rPr>
        <w:t xml:space="preserve">w oświadczeniu należy podać nr uchwał, data uchwalenia i daty publikacji </w:t>
      </w:r>
      <w:r>
        <w:rPr>
          <w:rFonts w:ascii="Arial" w:hAnsi="Arial"/>
          <w:sz w:val="24"/>
          <w:szCs w:val="24"/>
        </w:rPr>
        <w:br/>
      </w:r>
      <w:r w:rsidRPr="00777A46">
        <w:rPr>
          <w:rFonts w:ascii="Arial" w:hAnsi="Arial"/>
          <w:sz w:val="24"/>
          <w:szCs w:val="24"/>
        </w:rPr>
        <w:t>– maksimum 20 pkt, w następujący sposób:</w:t>
      </w:r>
    </w:p>
    <w:p w14:paraId="463F8B9B" w14:textId="0EAE9C69" w:rsidR="00777A46" w:rsidRPr="00777A46" w:rsidRDefault="00777A46" w:rsidP="00AF77A2">
      <w:pPr>
        <w:pStyle w:val="Akapitzlist"/>
        <w:numPr>
          <w:ilvl w:val="0"/>
          <w:numId w:val="62"/>
        </w:numPr>
        <w:suppressAutoHyphens w:val="0"/>
        <w:spacing w:line="360" w:lineRule="auto"/>
        <w:jc w:val="both"/>
        <w:rPr>
          <w:rFonts w:ascii="Arial" w:hAnsi="Arial"/>
          <w:sz w:val="24"/>
          <w:szCs w:val="24"/>
        </w:rPr>
      </w:pPr>
      <w:r w:rsidRPr="00777A46">
        <w:rPr>
          <w:rFonts w:ascii="Arial" w:hAnsi="Arial"/>
          <w:sz w:val="24"/>
          <w:szCs w:val="24"/>
        </w:rPr>
        <w:t xml:space="preserve">10 pkt w przypadku 1 </w:t>
      </w:r>
      <w:r w:rsidR="00AD1EE7">
        <w:rPr>
          <w:rFonts w:ascii="Arial" w:hAnsi="Arial"/>
          <w:sz w:val="24"/>
          <w:szCs w:val="24"/>
        </w:rPr>
        <w:t xml:space="preserve">(jednego) </w:t>
      </w:r>
      <w:r w:rsidRPr="00777A46">
        <w:rPr>
          <w:rFonts w:ascii="Arial" w:hAnsi="Arial"/>
          <w:sz w:val="24"/>
          <w:szCs w:val="24"/>
        </w:rPr>
        <w:t>opracowania studium lub 1</w:t>
      </w:r>
      <w:r w:rsidR="00AD1EE7">
        <w:rPr>
          <w:rFonts w:ascii="Arial" w:hAnsi="Arial"/>
          <w:sz w:val="24"/>
          <w:szCs w:val="24"/>
        </w:rPr>
        <w:t xml:space="preserve"> (jednego)</w:t>
      </w:r>
      <w:r w:rsidRPr="00777A46">
        <w:rPr>
          <w:rFonts w:ascii="Arial" w:hAnsi="Arial"/>
          <w:sz w:val="24"/>
          <w:szCs w:val="24"/>
        </w:rPr>
        <w:t xml:space="preserve"> opracowania zmiany studium,</w:t>
      </w:r>
    </w:p>
    <w:p w14:paraId="0EDB8F2E" w14:textId="4D96F15C" w:rsidR="00777A46" w:rsidRPr="00777A46" w:rsidRDefault="00777A46" w:rsidP="00AF77A2">
      <w:pPr>
        <w:pStyle w:val="Akapitzlist"/>
        <w:numPr>
          <w:ilvl w:val="0"/>
          <w:numId w:val="62"/>
        </w:numPr>
        <w:suppressAutoHyphens w:val="0"/>
        <w:spacing w:line="360" w:lineRule="auto"/>
        <w:jc w:val="both"/>
        <w:rPr>
          <w:rFonts w:ascii="Arial" w:hAnsi="Arial"/>
          <w:sz w:val="24"/>
          <w:szCs w:val="24"/>
        </w:rPr>
      </w:pPr>
      <w:r w:rsidRPr="00777A46">
        <w:rPr>
          <w:rFonts w:ascii="Arial" w:hAnsi="Arial"/>
          <w:sz w:val="24"/>
          <w:szCs w:val="24"/>
        </w:rPr>
        <w:t>20 pkt w przypadku opracowania min. 2</w:t>
      </w:r>
      <w:r w:rsidR="00AD1EE7">
        <w:rPr>
          <w:rFonts w:ascii="Arial" w:hAnsi="Arial"/>
          <w:sz w:val="24"/>
          <w:szCs w:val="24"/>
        </w:rPr>
        <w:t xml:space="preserve"> (dwóch)</w:t>
      </w:r>
      <w:r w:rsidRPr="00777A46">
        <w:rPr>
          <w:rFonts w:ascii="Arial" w:hAnsi="Arial"/>
          <w:sz w:val="24"/>
          <w:szCs w:val="24"/>
        </w:rPr>
        <w:t xml:space="preserve"> opracowań studium </w:t>
      </w:r>
      <w:r>
        <w:rPr>
          <w:rFonts w:ascii="Arial" w:hAnsi="Arial"/>
          <w:sz w:val="24"/>
          <w:szCs w:val="24"/>
        </w:rPr>
        <w:br/>
      </w:r>
      <w:r w:rsidRPr="00777A46">
        <w:rPr>
          <w:rFonts w:ascii="Arial" w:hAnsi="Arial"/>
          <w:sz w:val="24"/>
          <w:szCs w:val="24"/>
        </w:rPr>
        <w:t>lub opracowań zmiany studium,</w:t>
      </w:r>
    </w:p>
    <w:p w14:paraId="423F242A" w14:textId="503FCB79" w:rsidR="00777A46" w:rsidRPr="00777A46" w:rsidRDefault="00777A46" w:rsidP="00AF77A2">
      <w:pPr>
        <w:pStyle w:val="Akapitzlist"/>
        <w:numPr>
          <w:ilvl w:val="2"/>
          <w:numId w:val="56"/>
        </w:numPr>
        <w:suppressAutoHyphens w:val="0"/>
        <w:spacing w:line="360" w:lineRule="auto"/>
        <w:ind w:left="709"/>
        <w:jc w:val="both"/>
        <w:rPr>
          <w:rFonts w:ascii="Arial" w:hAnsi="Arial"/>
          <w:sz w:val="24"/>
          <w:szCs w:val="24"/>
        </w:rPr>
      </w:pPr>
      <w:r w:rsidRPr="00777A46">
        <w:rPr>
          <w:rFonts w:ascii="Arial" w:hAnsi="Arial"/>
          <w:sz w:val="24"/>
          <w:szCs w:val="24"/>
        </w:rPr>
        <w:t xml:space="preserve">opracowanie miejscowych planów zagospodarowania przestrzennego </w:t>
      </w:r>
      <w:r w:rsidRPr="00777A46">
        <w:rPr>
          <w:rFonts w:ascii="Arial" w:hAnsi="Arial"/>
          <w:sz w:val="24"/>
          <w:szCs w:val="24"/>
        </w:rPr>
        <w:br/>
        <w:t xml:space="preserve">o powierzchni min. 20 ha każdy (przez opracowanie planu Zamawiający </w:t>
      </w:r>
      <w:r w:rsidRPr="00777A46">
        <w:rPr>
          <w:rFonts w:ascii="Arial" w:hAnsi="Arial"/>
          <w:sz w:val="24"/>
          <w:szCs w:val="24"/>
        </w:rPr>
        <w:br/>
        <w:t xml:space="preserve">rozumie opracowanie planu z opublikowaniem uchwały w Dzienniku </w:t>
      </w:r>
      <w:r w:rsidRPr="00777A46">
        <w:rPr>
          <w:rFonts w:ascii="Arial" w:hAnsi="Arial"/>
          <w:sz w:val="24"/>
          <w:szCs w:val="24"/>
        </w:rPr>
        <w:br/>
      </w:r>
      <w:r w:rsidRPr="00777A46">
        <w:rPr>
          <w:rFonts w:ascii="Arial" w:hAnsi="Arial"/>
          <w:sz w:val="24"/>
          <w:szCs w:val="24"/>
        </w:rPr>
        <w:lastRenderedPageBreak/>
        <w:t>Urzędowym), w oświadczeniu należy podać n</w:t>
      </w:r>
      <w:r w:rsidR="00AD1EE7">
        <w:rPr>
          <w:rFonts w:ascii="Arial" w:hAnsi="Arial"/>
          <w:sz w:val="24"/>
          <w:szCs w:val="24"/>
        </w:rPr>
        <w:t>ume</w:t>
      </w:r>
      <w:r w:rsidRPr="00777A46">
        <w:rPr>
          <w:rFonts w:ascii="Arial" w:hAnsi="Arial"/>
          <w:sz w:val="24"/>
          <w:szCs w:val="24"/>
        </w:rPr>
        <w:t>r</w:t>
      </w:r>
      <w:r w:rsidR="00AD1EE7">
        <w:rPr>
          <w:rFonts w:ascii="Arial" w:hAnsi="Arial"/>
          <w:sz w:val="24"/>
          <w:szCs w:val="24"/>
        </w:rPr>
        <w:t>y</w:t>
      </w:r>
      <w:r w:rsidRPr="00777A46">
        <w:rPr>
          <w:rFonts w:ascii="Arial" w:hAnsi="Arial"/>
          <w:sz w:val="24"/>
          <w:szCs w:val="24"/>
        </w:rPr>
        <w:t xml:space="preserve"> uchwał</w:t>
      </w:r>
      <w:r w:rsidR="00AD1EE7">
        <w:rPr>
          <w:rFonts w:ascii="Arial" w:hAnsi="Arial"/>
          <w:sz w:val="24"/>
          <w:szCs w:val="24"/>
        </w:rPr>
        <w:t>y</w:t>
      </w:r>
      <w:r w:rsidRPr="00777A46">
        <w:rPr>
          <w:rFonts w:ascii="Arial" w:hAnsi="Arial"/>
          <w:sz w:val="24"/>
          <w:szCs w:val="24"/>
        </w:rPr>
        <w:t xml:space="preserve">, datę uchwalenia </w:t>
      </w:r>
      <w:r w:rsidR="00AD1EE7">
        <w:rPr>
          <w:rFonts w:ascii="Arial" w:hAnsi="Arial"/>
          <w:sz w:val="24"/>
          <w:szCs w:val="24"/>
        </w:rPr>
        <w:br/>
      </w:r>
      <w:r w:rsidRPr="00777A46">
        <w:rPr>
          <w:rFonts w:ascii="Arial" w:hAnsi="Arial"/>
          <w:sz w:val="24"/>
          <w:szCs w:val="24"/>
        </w:rPr>
        <w:t>i dat</w:t>
      </w:r>
      <w:r w:rsidR="00AD1EE7">
        <w:rPr>
          <w:rFonts w:ascii="Arial" w:hAnsi="Arial"/>
          <w:sz w:val="24"/>
          <w:szCs w:val="24"/>
        </w:rPr>
        <w:t>ę</w:t>
      </w:r>
      <w:r w:rsidRPr="00777A46">
        <w:rPr>
          <w:rFonts w:ascii="Arial" w:hAnsi="Arial"/>
          <w:sz w:val="24"/>
          <w:szCs w:val="24"/>
        </w:rPr>
        <w:t xml:space="preserve"> publikacji - maksimum 20 pkt, w następujący sposób:</w:t>
      </w:r>
    </w:p>
    <w:p w14:paraId="0B5B3D26" w14:textId="4759720E" w:rsidR="00777A46" w:rsidRPr="00AD1EE7" w:rsidRDefault="00777A46" w:rsidP="00AF77A2">
      <w:pPr>
        <w:pStyle w:val="Akapitzlist"/>
        <w:numPr>
          <w:ilvl w:val="0"/>
          <w:numId w:val="63"/>
        </w:numPr>
        <w:suppressAutoHyphens w:val="0"/>
        <w:spacing w:line="360" w:lineRule="auto"/>
        <w:jc w:val="both"/>
        <w:rPr>
          <w:rFonts w:ascii="Arial" w:hAnsi="Arial"/>
          <w:sz w:val="24"/>
          <w:szCs w:val="24"/>
        </w:rPr>
      </w:pPr>
      <w:r w:rsidRPr="00AD1EE7">
        <w:rPr>
          <w:rFonts w:ascii="Arial" w:hAnsi="Arial"/>
          <w:sz w:val="24"/>
          <w:szCs w:val="24"/>
        </w:rPr>
        <w:t xml:space="preserve">5 pkt za opracowanie 2 </w:t>
      </w:r>
      <w:r w:rsidR="00AD1EE7">
        <w:rPr>
          <w:rFonts w:ascii="Arial" w:hAnsi="Arial"/>
          <w:sz w:val="24"/>
          <w:szCs w:val="24"/>
        </w:rPr>
        <w:t xml:space="preserve">(dwóch) </w:t>
      </w:r>
      <w:r w:rsidRPr="00AD1EE7">
        <w:rPr>
          <w:rFonts w:ascii="Arial" w:hAnsi="Arial"/>
          <w:sz w:val="24"/>
          <w:szCs w:val="24"/>
        </w:rPr>
        <w:t xml:space="preserve">miejscowych planów zagospodarowania </w:t>
      </w:r>
      <w:r w:rsidR="00AD1EE7">
        <w:rPr>
          <w:rFonts w:ascii="Arial" w:hAnsi="Arial"/>
          <w:sz w:val="24"/>
          <w:szCs w:val="24"/>
        </w:rPr>
        <w:br/>
      </w:r>
      <w:r w:rsidRPr="00AD1EE7">
        <w:rPr>
          <w:rFonts w:ascii="Arial" w:hAnsi="Arial"/>
          <w:sz w:val="24"/>
          <w:szCs w:val="24"/>
        </w:rPr>
        <w:t>przestrzennego o powierzchni min. 20 ha każdy,</w:t>
      </w:r>
    </w:p>
    <w:p w14:paraId="46457EC5" w14:textId="1F719890" w:rsidR="00777A46" w:rsidRPr="00AD1EE7" w:rsidRDefault="00777A46" w:rsidP="00AF77A2">
      <w:pPr>
        <w:pStyle w:val="Akapitzlist"/>
        <w:numPr>
          <w:ilvl w:val="0"/>
          <w:numId w:val="63"/>
        </w:numPr>
        <w:suppressAutoHyphens w:val="0"/>
        <w:spacing w:line="360" w:lineRule="auto"/>
        <w:jc w:val="both"/>
        <w:rPr>
          <w:rFonts w:ascii="Arial" w:hAnsi="Arial"/>
          <w:sz w:val="24"/>
          <w:szCs w:val="24"/>
        </w:rPr>
      </w:pPr>
      <w:r w:rsidRPr="00AD1EE7">
        <w:rPr>
          <w:rFonts w:ascii="Arial" w:hAnsi="Arial"/>
          <w:sz w:val="24"/>
          <w:szCs w:val="24"/>
        </w:rPr>
        <w:t>10 pkt za opracowanie 3</w:t>
      </w:r>
      <w:r w:rsidR="00AD1EE7">
        <w:rPr>
          <w:rFonts w:ascii="Arial" w:hAnsi="Arial"/>
          <w:sz w:val="24"/>
          <w:szCs w:val="24"/>
        </w:rPr>
        <w:t xml:space="preserve"> (trzech)</w:t>
      </w:r>
      <w:r w:rsidRPr="00AD1EE7">
        <w:rPr>
          <w:rFonts w:ascii="Arial" w:hAnsi="Arial"/>
          <w:sz w:val="24"/>
          <w:szCs w:val="24"/>
        </w:rPr>
        <w:t xml:space="preserve"> miejscowych planów</w:t>
      </w:r>
      <w:r w:rsidR="00AD1EE7">
        <w:rPr>
          <w:rFonts w:ascii="Arial" w:hAnsi="Arial"/>
          <w:sz w:val="24"/>
          <w:szCs w:val="24"/>
        </w:rPr>
        <w:br/>
      </w:r>
      <w:r w:rsidRPr="00AD1EE7">
        <w:rPr>
          <w:rFonts w:ascii="Arial" w:hAnsi="Arial"/>
          <w:sz w:val="24"/>
          <w:szCs w:val="24"/>
        </w:rPr>
        <w:t xml:space="preserve"> zagospodarowania przestrzennego o powierzchni min. 20 ha każdy,</w:t>
      </w:r>
    </w:p>
    <w:p w14:paraId="731D2C99" w14:textId="2EDE6813" w:rsidR="00777A46" w:rsidRPr="00AD1EE7" w:rsidRDefault="00777A46" w:rsidP="00AF77A2">
      <w:pPr>
        <w:pStyle w:val="Akapitzlist"/>
        <w:numPr>
          <w:ilvl w:val="0"/>
          <w:numId w:val="63"/>
        </w:numPr>
        <w:suppressAutoHyphens w:val="0"/>
        <w:spacing w:line="360" w:lineRule="auto"/>
        <w:jc w:val="both"/>
        <w:rPr>
          <w:rFonts w:ascii="Arial" w:hAnsi="Arial"/>
          <w:sz w:val="24"/>
          <w:szCs w:val="24"/>
        </w:rPr>
      </w:pPr>
      <w:r w:rsidRPr="00AD1EE7">
        <w:rPr>
          <w:rFonts w:ascii="Arial" w:hAnsi="Arial"/>
          <w:sz w:val="24"/>
          <w:szCs w:val="24"/>
        </w:rPr>
        <w:t>20 pkt za opracowanie 4</w:t>
      </w:r>
      <w:r w:rsidR="00AD1EE7">
        <w:rPr>
          <w:rFonts w:ascii="Arial" w:hAnsi="Arial"/>
          <w:sz w:val="24"/>
          <w:szCs w:val="24"/>
        </w:rPr>
        <w:t xml:space="preserve"> (czterech)</w:t>
      </w:r>
      <w:r w:rsidRPr="00AD1EE7">
        <w:rPr>
          <w:rFonts w:ascii="Arial" w:hAnsi="Arial"/>
          <w:sz w:val="24"/>
          <w:szCs w:val="24"/>
        </w:rPr>
        <w:t xml:space="preserve"> lub więcej miejscowych planów </w:t>
      </w:r>
      <w:r w:rsidR="00AD1EE7">
        <w:rPr>
          <w:rFonts w:ascii="Arial" w:hAnsi="Arial"/>
          <w:sz w:val="24"/>
          <w:szCs w:val="24"/>
        </w:rPr>
        <w:br/>
      </w:r>
      <w:r w:rsidRPr="00AD1EE7">
        <w:rPr>
          <w:rFonts w:ascii="Arial" w:hAnsi="Arial"/>
          <w:sz w:val="24"/>
          <w:szCs w:val="24"/>
        </w:rPr>
        <w:t>zagospodarowania przestrzennego o powierzchni min. 20 ha każdy.</w:t>
      </w:r>
    </w:p>
    <w:p w14:paraId="67986B67" w14:textId="6497AD90" w:rsidR="00777A46" w:rsidRDefault="00777A46" w:rsidP="00AD1EE7">
      <w:pPr>
        <w:suppressAutoHyphens w:val="0"/>
        <w:spacing w:line="360" w:lineRule="auto"/>
        <w:ind w:left="709"/>
        <w:jc w:val="both"/>
        <w:rPr>
          <w:rFonts w:ascii="Arial" w:hAnsi="Arial"/>
          <w:b/>
          <w:bCs/>
          <w:sz w:val="24"/>
          <w:szCs w:val="24"/>
        </w:rPr>
      </w:pPr>
      <w:r w:rsidRPr="00AD1EE7">
        <w:rPr>
          <w:rFonts w:ascii="Arial" w:hAnsi="Arial"/>
          <w:b/>
          <w:bCs/>
          <w:sz w:val="24"/>
          <w:szCs w:val="24"/>
        </w:rPr>
        <w:t>Osoba wskazana w formularzu ofertowym do punktacji musi być tą samą osobą, która zostanie wskazana na potwierdzenie spełniania warunku udziału w postępowaniu.</w:t>
      </w:r>
      <w:r w:rsidR="00AD1EE7">
        <w:rPr>
          <w:rFonts w:ascii="Arial" w:hAnsi="Arial"/>
          <w:b/>
          <w:bCs/>
          <w:sz w:val="24"/>
          <w:szCs w:val="24"/>
        </w:rPr>
        <w:t xml:space="preserve"> </w:t>
      </w:r>
      <w:bookmarkStart w:id="42" w:name="_GoBack"/>
      <w:r w:rsidR="00AD1EE7" w:rsidRPr="00AD1EE7">
        <w:rPr>
          <w:rFonts w:ascii="Arial" w:hAnsi="Arial"/>
          <w:b/>
          <w:bCs/>
          <w:sz w:val="24"/>
          <w:szCs w:val="24"/>
        </w:rPr>
        <w:t xml:space="preserve">W przypadku zmiany albo uzupełnienia tej osoby – punktacja nie zostanie przyznana w zakresie zmienionym </w:t>
      </w:r>
      <w:r w:rsidR="00AD1EE7">
        <w:rPr>
          <w:rFonts w:ascii="Arial" w:hAnsi="Arial"/>
          <w:b/>
          <w:bCs/>
          <w:sz w:val="24"/>
          <w:szCs w:val="24"/>
        </w:rPr>
        <w:br/>
      </w:r>
      <w:r w:rsidR="00AD1EE7" w:rsidRPr="00AD1EE7">
        <w:rPr>
          <w:rFonts w:ascii="Arial" w:hAnsi="Arial"/>
          <w:b/>
          <w:bCs/>
          <w:sz w:val="24"/>
          <w:szCs w:val="24"/>
        </w:rPr>
        <w:t>lub uzupełnionym.</w:t>
      </w:r>
      <w:bookmarkEnd w:id="42"/>
    </w:p>
    <w:bookmarkEnd w:id="41"/>
    <w:p w14:paraId="2BF4E111" w14:textId="32169588" w:rsidR="006160C6" w:rsidRDefault="006160C6" w:rsidP="009917E5">
      <w:pPr>
        <w:tabs>
          <w:tab w:val="left" w:pos="851"/>
          <w:tab w:val="left" w:pos="1843"/>
        </w:tabs>
        <w:spacing w:line="360" w:lineRule="auto"/>
        <w:ind w:left="709"/>
        <w:jc w:val="both"/>
        <w:rPr>
          <w:rFonts w:ascii="Arial" w:hAnsi="Arial"/>
          <w:sz w:val="24"/>
          <w:szCs w:val="24"/>
        </w:rPr>
      </w:pPr>
      <w:r>
        <w:rPr>
          <w:rFonts w:ascii="Arial" w:hAnsi="Arial"/>
          <w:sz w:val="24"/>
          <w:szCs w:val="24"/>
        </w:rPr>
        <w:t xml:space="preserve">Wykonawca, którego oferta zostanie najwyżej oceniona zobowiązany będzie do wskazania osoby w </w:t>
      </w:r>
      <w:r w:rsidRPr="00207CF6">
        <w:rPr>
          <w:rFonts w:ascii="Arial" w:hAnsi="Arial"/>
          <w:i/>
          <w:iCs/>
          <w:sz w:val="24"/>
          <w:szCs w:val="24"/>
        </w:rPr>
        <w:t xml:space="preserve">wykazie osób </w:t>
      </w:r>
      <w:r w:rsidR="00207CF6" w:rsidRPr="00207CF6">
        <w:rPr>
          <w:rFonts w:ascii="Arial" w:hAnsi="Arial"/>
          <w:i/>
          <w:iCs/>
          <w:sz w:val="24"/>
          <w:szCs w:val="24"/>
        </w:rPr>
        <w:t xml:space="preserve">skierowanych przez wykonawcę </w:t>
      </w:r>
      <w:r w:rsidR="00207CF6">
        <w:rPr>
          <w:rFonts w:ascii="Arial" w:hAnsi="Arial"/>
          <w:i/>
          <w:iCs/>
          <w:sz w:val="24"/>
          <w:szCs w:val="24"/>
        </w:rPr>
        <w:br/>
      </w:r>
      <w:r w:rsidR="00207CF6" w:rsidRPr="00207CF6">
        <w:rPr>
          <w:rFonts w:ascii="Arial" w:hAnsi="Arial"/>
          <w:i/>
          <w:iCs/>
          <w:sz w:val="24"/>
          <w:szCs w:val="24"/>
        </w:rPr>
        <w:t>do realizacji zamówienia publicznego</w:t>
      </w:r>
      <w:r>
        <w:rPr>
          <w:rFonts w:ascii="Arial" w:hAnsi="Arial"/>
          <w:sz w:val="24"/>
          <w:szCs w:val="24"/>
        </w:rPr>
        <w:t xml:space="preserve">, tożsamej z osobą wskazaną </w:t>
      </w:r>
      <w:r w:rsidR="00207CF6">
        <w:rPr>
          <w:rFonts w:ascii="Arial" w:hAnsi="Arial"/>
          <w:sz w:val="24"/>
          <w:szCs w:val="24"/>
        </w:rPr>
        <w:br/>
      </w:r>
      <w:r>
        <w:rPr>
          <w:rFonts w:ascii="Arial" w:hAnsi="Arial"/>
          <w:sz w:val="24"/>
          <w:szCs w:val="24"/>
        </w:rPr>
        <w:t>w Formularzu ofertowym.</w:t>
      </w:r>
    </w:p>
    <w:p w14:paraId="64DB02EC" w14:textId="2E4F1C13" w:rsidR="009917E5" w:rsidRPr="000F10FC" w:rsidRDefault="009917E5" w:rsidP="009917E5">
      <w:pPr>
        <w:tabs>
          <w:tab w:val="left" w:pos="851"/>
          <w:tab w:val="left" w:pos="1843"/>
        </w:tabs>
        <w:spacing w:line="360" w:lineRule="auto"/>
        <w:ind w:left="709"/>
        <w:jc w:val="both"/>
        <w:rPr>
          <w:rFonts w:ascii="Arial" w:hAnsi="Arial"/>
          <w:sz w:val="24"/>
          <w:szCs w:val="24"/>
          <w:highlight w:val="yellow"/>
        </w:rPr>
      </w:pPr>
      <w:r w:rsidRPr="000F10FC">
        <w:rPr>
          <w:rFonts w:ascii="Arial" w:hAnsi="Arial"/>
          <w:sz w:val="24"/>
          <w:szCs w:val="24"/>
        </w:rPr>
        <w:t xml:space="preserve">Oferta może otrzymać maksymalnie 40 pkt (1% = 1pkt) w zakresie kryterium „Doświadczenie </w:t>
      </w:r>
      <w:r>
        <w:rPr>
          <w:rFonts w:ascii="Arial" w:hAnsi="Arial"/>
          <w:sz w:val="24"/>
          <w:szCs w:val="24"/>
        </w:rPr>
        <w:t>koordynatora projektu</w:t>
      </w:r>
      <w:r w:rsidRPr="000F10FC">
        <w:rPr>
          <w:rFonts w:ascii="Arial" w:hAnsi="Arial"/>
          <w:sz w:val="24"/>
          <w:szCs w:val="24"/>
        </w:rPr>
        <w:t xml:space="preserve">”. </w:t>
      </w:r>
    </w:p>
    <w:p w14:paraId="410BFD0A" w14:textId="679F488A" w:rsidR="009917E5" w:rsidRPr="000F10FC" w:rsidRDefault="009917E5" w:rsidP="009917E5">
      <w:pPr>
        <w:tabs>
          <w:tab w:val="left" w:pos="851"/>
          <w:tab w:val="left" w:pos="1843"/>
        </w:tabs>
        <w:spacing w:line="360" w:lineRule="auto"/>
        <w:ind w:left="709"/>
        <w:jc w:val="both"/>
        <w:rPr>
          <w:rFonts w:ascii="Arial" w:hAnsi="Arial"/>
          <w:b/>
          <w:sz w:val="24"/>
          <w:szCs w:val="24"/>
        </w:rPr>
      </w:pPr>
      <w:r w:rsidRPr="000F10FC">
        <w:rPr>
          <w:rFonts w:ascii="Arial" w:hAnsi="Arial"/>
          <w:b/>
          <w:sz w:val="24"/>
          <w:szCs w:val="24"/>
        </w:rPr>
        <w:t xml:space="preserve">Wykonawca zobowiązany jest wypełnić w </w:t>
      </w:r>
      <w:r w:rsidR="001A5920">
        <w:rPr>
          <w:rFonts w:ascii="Arial" w:hAnsi="Arial"/>
          <w:b/>
          <w:sz w:val="24"/>
          <w:szCs w:val="24"/>
        </w:rPr>
        <w:t xml:space="preserve">ust. 1 </w:t>
      </w:r>
      <w:r w:rsidRPr="000F10FC">
        <w:rPr>
          <w:rFonts w:ascii="Arial" w:hAnsi="Arial"/>
          <w:b/>
          <w:sz w:val="24"/>
          <w:szCs w:val="24"/>
        </w:rPr>
        <w:t>formularz</w:t>
      </w:r>
      <w:r w:rsidR="001A5920">
        <w:rPr>
          <w:rFonts w:ascii="Arial" w:hAnsi="Arial"/>
          <w:b/>
          <w:sz w:val="24"/>
          <w:szCs w:val="24"/>
        </w:rPr>
        <w:t xml:space="preserve">a </w:t>
      </w:r>
      <w:r w:rsidRPr="000F10FC">
        <w:rPr>
          <w:rFonts w:ascii="Arial" w:hAnsi="Arial"/>
          <w:b/>
          <w:sz w:val="24"/>
          <w:szCs w:val="24"/>
        </w:rPr>
        <w:t>ofertow</w:t>
      </w:r>
      <w:r w:rsidR="001A5920">
        <w:rPr>
          <w:rFonts w:ascii="Arial" w:hAnsi="Arial"/>
          <w:b/>
          <w:sz w:val="24"/>
          <w:szCs w:val="24"/>
        </w:rPr>
        <w:t>ego</w:t>
      </w:r>
      <w:r w:rsidRPr="000F10FC">
        <w:rPr>
          <w:rFonts w:ascii="Arial" w:hAnsi="Arial"/>
          <w:b/>
          <w:sz w:val="24"/>
          <w:szCs w:val="24"/>
        </w:rPr>
        <w:t xml:space="preserve"> tabel</w:t>
      </w:r>
      <w:r w:rsidR="001A5920">
        <w:rPr>
          <w:rFonts w:ascii="Arial" w:hAnsi="Arial"/>
          <w:b/>
          <w:sz w:val="24"/>
          <w:szCs w:val="24"/>
        </w:rPr>
        <w:t xml:space="preserve">e </w:t>
      </w:r>
      <w:r w:rsidRPr="000F10FC">
        <w:rPr>
          <w:rFonts w:ascii="Arial" w:hAnsi="Arial"/>
          <w:b/>
          <w:sz w:val="24"/>
          <w:szCs w:val="24"/>
        </w:rPr>
        <w:t>potwierdzając</w:t>
      </w:r>
      <w:r w:rsidR="001A5920">
        <w:rPr>
          <w:rFonts w:ascii="Arial" w:hAnsi="Arial"/>
          <w:b/>
          <w:sz w:val="24"/>
          <w:szCs w:val="24"/>
        </w:rPr>
        <w:t>e</w:t>
      </w:r>
      <w:r w:rsidRPr="000F10FC">
        <w:rPr>
          <w:rFonts w:ascii="Arial" w:hAnsi="Arial"/>
          <w:b/>
          <w:sz w:val="24"/>
          <w:szCs w:val="24"/>
        </w:rPr>
        <w:t xml:space="preserve"> ww. doświadczenie (załącznik nr </w:t>
      </w:r>
      <w:r w:rsidR="001A5920">
        <w:rPr>
          <w:rFonts w:ascii="Arial" w:hAnsi="Arial"/>
          <w:b/>
          <w:sz w:val="24"/>
          <w:szCs w:val="24"/>
        </w:rPr>
        <w:t>1</w:t>
      </w:r>
      <w:r w:rsidR="0092599F">
        <w:rPr>
          <w:rFonts w:ascii="Arial" w:hAnsi="Arial"/>
          <w:b/>
          <w:sz w:val="24"/>
          <w:szCs w:val="24"/>
        </w:rPr>
        <w:t xml:space="preserve"> </w:t>
      </w:r>
      <w:r w:rsidRPr="000F10FC">
        <w:rPr>
          <w:rFonts w:ascii="Arial" w:hAnsi="Arial"/>
          <w:b/>
          <w:sz w:val="24"/>
          <w:szCs w:val="24"/>
        </w:rPr>
        <w:t xml:space="preserve">do SWZ). </w:t>
      </w:r>
    </w:p>
    <w:p w14:paraId="03F7494B" w14:textId="77777777" w:rsidR="009917E5" w:rsidRPr="000F10FC" w:rsidRDefault="009917E5" w:rsidP="009917E5">
      <w:pPr>
        <w:tabs>
          <w:tab w:val="left" w:pos="851"/>
          <w:tab w:val="left" w:pos="1843"/>
        </w:tabs>
        <w:spacing w:line="360" w:lineRule="auto"/>
        <w:ind w:left="2160"/>
        <w:jc w:val="both"/>
        <w:rPr>
          <w:rFonts w:ascii="Arial" w:hAnsi="Arial"/>
          <w:sz w:val="24"/>
          <w:szCs w:val="24"/>
        </w:rPr>
      </w:pPr>
    </w:p>
    <w:p w14:paraId="1FF61DAD" w14:textId="36A22942" w:rsidR="00367985" w:rsidRDefault="009917E5" w:rsidP="009917E5">
      <w:pPr>
        <w:tabs>
          <w:tab w:val="left" w:pos="1843"/>
        </w:tabs>
        <w:spacing w:line="360" w:lineRule="auto"/>
        <w:ind w:left="709"/>
        <w:jc w:val="both"/>
        <w:rPr>
          <w:rFonts w:ascii="Arial" w:hAnsi="Arial"/>
          <w:sz w:val="24"/>
          <w:szCs w:val="24"/>
        </w:rPr>
      </w:pPr>
      <w:r w:rsidRPr="000F10FC">
        <w:rPr>
          <w:rFonts w:ascii="Arial" w:hAnsi="Arial"/>
          <w:b/>
          <w:sz w:val="24"/>
          <w:szCs w:val="24"/>
        </w:rPr>
        <w:t>Zamawiający zastrzega</w:t>
      </w:r>
      <w:r w:rsidRPr="000F10FC">
        <w:rPr>
          <w:rFonts w:ascii="Arial" w:hAnsi="Arial"/>
          <w:bCs/>
          <w:sz w:val="24"/>
          <w:szCs w:val="24"/>
        </w:rPr>
        <w:t xml:space="preserve">, że </w:t>
      </w:r>
      <w:r w:rsidR="001A5920">
        <w:rPr>
          <w:rFonts w:ascii="Arial" w:hAnsi="Arial"/>
          <w:bCs/>
          <w:sz w:val="24"/>
          <w:szCs w:val="24"/>
        </w:rPr>
        <w:t>j</w:t>
      </w:r>
      <w:r w:rsidR="001A5920" w:rsidRPr="001A5920">
        <w:rPr>
          <w:rFonts w:ascii="Arial" w:hAnsi="Arial"/>
          <w:sz w:val="24"/>
          <w:szCs w:val="24"/>
        </w:rPr>
        <w:t>eżeli Wykonawca nie wykaże w</w:t>
      </w:r>
      <w:r w:rsidR="001A5920">
        <w:rPr>
          <w:rFonts w:ascii="Arial" w:hAnsi="Arial"/>
          <w:sz w:val="24"/>
          <w:szCs w:val="24"/>
        </w:rPr>
        <w:t xml:space="preserve"> ust. 1 formularza ofertowego</w:t>
      </w:r>
      <w:r w:rsidR="00F977BF">
        <w:rPr>
          <w:rFonts w:ascii="Arial" w:hAnsi="Arial"/>
          <w:sz w:val="24"/>
          <w:szCs w:val="24"/>
        </w:rPr>
        <w:t xml:space="preserve">, tj. </w:t>
      </w:r>
      <w:r w:rsidR="001A5920" w:rsidRPr="001A5920">
        <w:rPr>
          <w:rFonts w:ascii="Arial" w:hAnsi="Arial"/>
          <w:sz w:val="24"/>
          <w:szCs w:val="24"/>
        </w:rPr>
        <w:t>tabeli/tabelach doświadczenia osoby</w:t>
      </w:r>
      <w:r w:rsidR="006502B4">
        <w:rPr>
          <w:rFonts w:ascii="Arial" w:hAnsi="Arial"/>
          <w:sz w:val="24"/>
          <w:szCs w:val="24"/>
        </w:rPr>
        <w:t xml:space="preserve"> (Głównego Projektanta)</w:t>
      </w:r>
      <w:r w:rsidR="001A5920" w:rsidRPr="001A5920">
        <w:rPr>
          <w:rFonts w:ascii="Arial" w:hAnsi="Arial"/>
          <w:sz w:val="24"/>
          <w:szCs w:val="24"/>
        </w:rPr>
        <w:t xml:space="preserve"> otrzyma „0” punktów w ramach przedmiotowego kryterium oceny ofert.</w:t>
      </w:r>
    </w:p>
    <w:p w14:paraId="3A17AF73" w14:textId="087ECF6E"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 xml:space="preserve">Suma punktów za cenę oferty brutto (C) oraz </w:t>
      </w:r>
      <w:r w:rsidR="00367985" w:rsidRPr="00367985">
        <w:rPr>
          <w:rFonts w:ascii="Arial" w:hAnsi="Arial"/>
          <w:sz w:val="24"/>
          <w:szCs w:val="24"/>
        </w:rPr>
        <w:t xml:space="preserve">doświadczenie </w:t>
      </w:r>
      <w:r w:rsidR="001A5920">
        <w:rPr>
          <w:rFonts w:ascii="Arial" w:hAnsi="Arial"/>
          <w:sz w:val="24"/>
          <w:szCs w:val="24"/>
        </w:rPr>
        <w:t>Głównego Projektanta</w:t>
      </w:r>
      <w:r w:rsidR="00367985" w:rsidRPr="00367985">
        <w:rPr>
          <w:rFonts w:ascii="Arial" w:hAnsi="Arial"/>
          <w:sz w:val="24"/>
          <w:szCs w:val="24"/>
        </w:rPr>
        <w:t xml:space="preserve"> </w:t>
      </w:r>
      <w:r w:rsidRPr="001D7CCF">
        <w:rPr>
          <w:rFonts w:ascii="Arial" w:hAnsi="Arial"/>
          <w:sz w:val="24"/>
          <w:szCs w:val="24"/>
        </w:rPr>
        <w:t>(</w:t>
      </w:r>
      <w:r w:rsidR="00367985">
        <w:rPr>
          <w:rFonts w:ascii="Arial" w:hAnsi="Arial"/>
          <w:sz w:val="24"/>
          <w:szCs w:val="24"/>
        </w:rPr>
        <w:t>D</w:t>
      </w:r>
      <w:r w:rsidRPr="001D7CCF">
        <w:rPr>
          <w:rFonts w:ascii="Arial" w:hAnsi="Arial"/>
          <w:sz w:val="24"/>
          <w:szCs w:val="24"/>
        </w:rPr>
        <w:t>)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44554988"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 xml:space="preserve">P = C + </w:t>
      </w:r>
      <w:r w:rsidR="00367985">
        <w:rPr>
          <w:rFonts w:ascii="Arial" w:hAnsi="Arial"/>
          <w:b/>
          <w:bCs/>
          <w:sz w:val="24"/>
          <w:szCs w:val="24"/>
        </w:rPr>
        <w:t>D</w:t>
      </w: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2C927772" w:rsidR="001D7CCF" w:rsidRPr="001D7CCF" w:rsidRDefault="00367985" w:rsidP="001D7CCF">
      <w:pPr>
        <w:spacing w:line="360" w:lineRule="auto"/>
        <w:ind w:left="709"/>
        <w:jc w:val="both"/>
        <w:rPr>
          <w:rFonts w:ascii="Arial" w:hAnsi="Arial"/>
          <w:sz w:val="24"/>
          <w:szCs w:val="24"/>
        </w:rPr>
      </w:pPr>
      <w:r>
        <w:rPr>
          <w:rFonts w:ascii="Arial" w:hAnsi="Arial"/>
          <w:sz w:val="24"/>
          <w:szCs w:val="24"/>
        </w:rPr>
        <w:t>D</w:t>
      </w:r>
      <w:r w:rsidR="001D7CCF" w:rsidRPr="001D7CCF">
        <w:rPr>
          <w:rFonts w:ascii="Arial" w:hAnsi="Arial"/>
          <w:sz w:val="24"/>
          <w:szCs w:val="24"/>
        </w:rPr>
        <w:t xml:space="preserve"> – ilość punktów w kryterium </w:t>
      </w:r>
      <w:r w:rsidRPr="00367985">
        <w:rPr>
          <w:rFonts w:ascii="Arial" w:hAnsi="Arial"/>
          <w:sz w:val="24"/>
          <w:szCs w:val="24"/>
        </w:rPr>
        <w:t xml:space="preserve">doświadczenie </w:t>
      </w:r>
      <w:r w:rsidR="001A5920">
        <w:rPr>
          <w:rFonts w:ascii="Arial" w:hAnsi="Arial"/>
          <w:sz w:val="24"/>
          <w:szCs w:val="24"/>
        </w:rPr>
        <w:t>głównego projektanta</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lastRenderedPageBreak/>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Pzp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94169636"/>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3"/>
    </w:p>
    <w:p w14:paraId="29FD1310" w14:textId="040620C7"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r w:rsidR="006502B4">
        <w:rPr>
          <w:rFonts w:ascii="Arial" w:hAnsi="Arial" w:cs="Arial"/>
        </w:rPr>
        <w:t>.</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58FA7A87"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1E2">
        <w:rPr>
          <w:rFonts w:ascii="Arial" w:hAnsi="Arial" w:cs="Arial"/>
          <w:bCs/>
          <w:sz w:val="24"/>
          <w:szCs w:val="24"/>
        </w:rPr>
        <w:t>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710164D8" w14:textId="77777777" w:rsidR="00C961E2" w:rsidRPr="00C961E2" w:rsidRDefault="00C961E2" w:rsidP="00B07C16">
      <w:pPr>
        <w:pStyle w:val="Akapitzlist"/>
        <w:numPr>
          <w:ilvl w:val="0"/>
          <w:numId w:val="47"/>
        </w:numPr>
        <w:spacing w:line="360" w:lineRule="auto"/>
        <w:jc w:val="both"/>
        <w:rPr>
          <w:rFonts w:ascii="Arial" w:hAnsi="Arial" w:cs="Arial"/>
          <w:sz w:val="24"/>
          <w:szCs w:val="24"/>
        </w:rPr>
      </w:pPr>
      <w:r w:rsidRPr="00C961E2">
        <w:rPr>
          <w:rFonts w:ascii="Arial" w:hAnsi="Arial" w:cs="Arial"/>
          <w:sz w:val="24"/>
          <w:szCs w:val="24"/>
        </w:rPr>
        <w:t xml:space="preserve">do przekazania umowy regulującej współpracę wykonawców wspólnie ubiegających się o zamówienie (w przypadku wyboru, jako oferty </w:t>
      </w:r>
      <w:r w:rsidRPr="00C961E2">
        <w:rPr>
          <w:rFonts w:ascii="Arial" w:hAnsi="Arial" w:cs="Arial"/>
          <w:sz w:val="24"/>
          <w:szCs w:val="24"/>
        </w:rPr>
        <w:lastRenderedPageBreak/>
        <w:t>najkorzystniejszej oferty składanej przez wykonawców wspólnie ubiegających się o zamówienia),</w:t>
      </w:r>
    </w:p>
    <w:p w14:paraId="5D86936D" w14:textId="2AB3ABE6" w:rsidR="00C961E2" w:rsidRPr="00C961E2" w:rsidRDefault="00C961E2" w:rsidP="00B07C16">
      <w:pPr>
        <w:pStyle w:val="Akapitzlist"/>
        <w:numPr>
          <w:ilvl w:val="0"/>
          <w:numId w:val="47"/>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w:t>
      </w:r>
      <w:r w:rsidR="006502B4">
        <w:rPr>
          <w:rFonts w:ascii="Arial" w:hAnsi="Arial" w:cs="Arial"/>
          <w:sz w:val="24"/>
          <w:szCs w:val="24"/>
        </w:rPr>
        <w:t>sób</w:t>
      </w:r>
      <w:r w:rsidRPr="00C961E2">
        <w:rPr>
          <w:rFonts w:ascii="Arial" w:hAnsi="Arial" w:cs="Arial"/>
          <w:sz w:val="24"/>
          <w:szCs w:val="24"/>
        </w:rPr>
        <w:t xml:space="preserve"> wyznaczon</w:t>
      </w:r>
      <w:r w:rsidR="006502B4">
        <w:rPr>
          <w:rFonts w:ascii="Arial" w:hAnsi="Arial" w:cs="Arial"/>
          <w:sz w:val="24"/>
          <w:szCs w:val="24"/>
        </w:rPr>
        <w:t>ych</w:t>
      </w:r>
      <w:r w:rsidRPr="00C961E2">
        <w:rPr>
          <w:rFonts w:ascii="Arial" w:hAnsi="Arial" w:cs="Arial"/>
          <w:sz w:val="24"/>
          <w:szCs w:val="24"/>
        </w:rPr>
        <w:t xml:space="preserve"> i umocowan</w:t>
      </w:r>
      <w:r w:rsidR="006502B4">
        <w:rPr>
          <w:rFonts w:ascii="Arial" w:hAnsi="Arial" w:cs="Arial"/>
          <w:sz w:val="24"/>
          <w:szCs w:val="24"/>
        </w:rPr>
        <w:t>ych</w:t>
      </w:r>
      <w:r w:rsidRPr="00C961E2">
        <w:rPr>
          <w:rFonts w:ascii="Arial" w:hAnsi="Arial" w:cs="Arial"/>
          <w:sz w:val="24"/>
          <w:szCs w:val="24"/>
        </w:rPr>
        <w:t xml:space="preserve"> przez Wykonawcę do </w:t>
      </w:r>
      <w:r w:rsidR="006502B4">
        <w:rPr>
          <w:rFonts w:ascii="Arial" w:hAnsi="Arial" w:cs="Arial"/>
          <w:sz w:val="24"/>
          <w:szCs w:val="24"/>
        </w:rPr>
        <w:t>koordynacji, realizacji</w:t>
      </w:r>
      <w:r w:rsidRPr="00C961E2">
        <w:rPr>
          <w:rFonts w:ascii="Arial" w:hAnsi="Arial" w:cs="Arial"/>
          <w:sz w:val="24"/>
          <w:szCs w:val="24"/>
        </w:rPr>
        <w:t xml:space="preserve"> zamówienia,</w:t>
      </w:r>
    </w:p>
    <w:p w14:paraId="0ED2983D" w14:textId="26F1A19D" w:rsidR="00C961E2" w:rsidRDefault="00C961E2" w:rsidP="00B07C16">
      <w:pPr>
        <w:pStyle w:val="Akapitzlist"/>
        <w:numPr>
          <w:ilvl w:val="0"/>
          <w:numId w:val="47"/>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6502B4">
        <w:rPr>
          <w:rFonts w:ascii="Arial" w:hAnsi="Arial" w:cs="Arial"/>
          <w:sz w:val="24"/>
          <w:szCs w:val="24"/>
        </w:rPr>
        <w:t>.</w:t>
      </w:r>
    </w:p>
    <w:p w14:paraId="6FBEC1FE" w14:textId="43C0FED9" w:rsidR="00203D35" w:rsidRPr="00203D35" w:rsidRDefault="00203D35" w:rsidP="00203D35">
      <w:pPr>
        <w:pStyle w:val="Akapitzlist"/>
        <w:numPr>
          <w:ilvl w:val="0"/>
          <w:numId w:val="29"/>
        </w:numPr>
        <w:spacing w:line="360" w:lineRule="auto"/>
        <w:jc w:val="both"/>
        <w:rPr>
          <w:rFonts w:ascii="Arial" w:hAnsi="Arial"/>
          <w:sz w:val="24"/>
          <w:szCs w:val="24"/>
        </w:rPr>
      </w:pPr>
      <w:r>
        <w:rPr>
          <w:rFonts w:ascii="Arial" w:hAnsi="Arial"/>
          <w:sz w:val="24"/>
          <w:szCs w:val="24"/>
        </w:rPr>
        <w:t>Wykonawca zobowiązany będzie do podpisania umowy powierzenia przetwarzania danych osobowych</w:t>
      </w:r>
      <w:r w:rsidR="00AE1363">
        <w:rPr>
          <w:rFonts w:ascii="Arial" w:hAnsi="Arial"/>
          <w:sz w:val="24"/>
          <w:szCs w:val="24"/>
        </w:rPr>
        <w:t xml:space="preserve"> (załącznik nr 1</w:t>
      </w:r>
      <w:r w:rsidR="00DE1699">
        <w:rPr>
          <w:rFonts w:ascii="Arial" w:hAnsi="Arial"/>
          <w:sz w:val="24"/>
          <w:szCs w:val="24"/>
        </w:rPr>
        <w:t>5</w:t>
      </w:r>
      <w:r w:rsidR="00AE1363">
        <w:rPr>
          <w:rFonts w:ascii="Arial" w:hAnsi="Arial"/>
          <w:sz w:val="24"/>
          <w:szCs w:val="24"/>
        </w:rPr>
        <w:t xml:space="preserve"> do SWZ)</w:t>
      </w:r>
      <w:r>
        <w:rPr>
          <w:rFonts w:ascii="Arial" w:hAnsi="Arial"/>
          <w:sz w:val="24"/>
          <w:szCs w:val="24"/>
        </w:rPr>
        <w:t xml:space="preserve"> i w związku z tym do przekazania Zamawiającemu danych identyfikacyjnych i kontaktowych działającego u Wykonawcy Inspektora Ochrony Danych</w:t>
      </w:r>
      <w:r w:rsidR="004B205B">
        <w:rPr>
          <w:rFonts w:ascii="Arial" w:hAnsi="Arial"/>
          <w:sz w:val="24"/>
          <w:szCs w:val="24"/>
        </w:rPr>
        <w:t xml:space="preserve"> -</w:t>
      </w:r>
      <w:r w:rsidR="004B205B" w:rsidRPr="004B205B">
        <w:rPr>
          <w:rFonts w:ascii="Arial" w:hAnsi="Arial"/>
          <w:sz w:val="24"/>
          <w:szCs w:val="24"/>
        </w:rPr>
        <w:t xml:space="preserve"> </w:t>
      </w:r>
      <w:r w:rsidR="004B205B">
        <w:rPr>
          <w:rFonts w:ascii="Arial" w:hAnsi="Arial"/>
          <w:sz w:val="24"/>
          <w:szCs w:val="24"/>
        </w:rPr>
        <w:t>celem uzupełnienia danych w niej zawartych.</w:t>
      </w:r>
      <w:r w:rsidR="00AE1363">
        <w:rPr>
          <w:rFonts w:ascii="Arial" w:hAnsi="Arial"/>
          <w:sz w:val="24"/>
          <w:szCs w:val="24"/>
        </w:rPr>
        <w:t xml:space="preserve"> </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4" w:name="_Toc94169637"/>
      <w:r w:rsidRPr="00914767">
        <w:rPr>
          <w:rFonts w:ascii="Arial" w:hAnsi="Arial"/>
          <w:sz w:val="24"/>
          <w:szCs w:val="24"/>
        </w:rPr>
        <w:t xml:space="preserve">XXII. Wymagania dotyczące zabezpieczenia </w:t>
      </w:r>
      <w:bookmarkEnd w:id="44"/>
    </w:p>
    <w:p w14:paraId="301988DD" w14:textId="62B89B45" w:rsidR="00004002" w:rsidRPr="00914767" w:rsidRDefault="00004002" w:rsidP="00367985">
      <w:pPr>
        <w:spacing w:before="120" w:line="360" w:lineRule="auto"/>
        <w:jc w:val="both"/>
        <w:outlineLvl w:val="1"/>
        <w:rPr>
          <w:rFonts w:ascii="Arial" w:hAnsi="Arial"/>
          <w:bCs/>
          <w:sz w:val="24"/>
          <w:szCs w:val="24"/>
        </w:rPr>
      </w:pPr>
      <w:r w:rsidRPr="00914767">
        <w:rPr>
          <w:rFonts w:ascii="Arial" w:hAnsi="Arial"/>
          <w:sz w:val="24"/>
          <w:szCs w:val="24"/>
        </w:rPr>
        <w:t>Zamawiający</w:t>
      </w:r>
      <w:r w:rsidRPr="00914767">
        <w:rPr>
          <w:rFonts w:ascii="Arial" w:hAnsi="Arial"/>
          <w:b/>
          <w:sz w:val="24"/>
          <w:szCs w:val="24"/>
        </w:rPr>
        <w:t xml:space="preserve"> </w:t>
      </w:r>
      <w:r w:rsidR="00367985" w:rsidRPr="00367985">
        <w:rPr>
          <w:rFonts w:ascii="Arial" w:hAnsi="Arial"/>
          <w:bCs/>
          <w:sz w:val="24"/>
          <w:szCs w:val="24"/>
        </w:rPr>
        <w:t xml:space="preserve">nie </w:t>
      </w:r>
      <w:r w:rsidRPr="00914767">
        <w:rPr>
          <w:rFonts w:ascii="Arial" w:hAnsi="Arial"/>
          <w:bCs/>
          <w:sz w:val="24"/>
          <w:szCs w:val="24"/>
        </w:rPr>
        <w:t>wymaga wniesienia zabezpieczenia należytego wykonania umowy.</w:t>
      </w:r>
    </w:p>
    <w:p w14:paraId="0A24C294" w14:textId="77777777"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8"/>
      <w:r w:rsidRPr="00914767">
        <w:rPr>
          <w:rFonts w:ascii="Arial" w:hAnsi="Arial"/>
          <w:sz w:val="24"/>
          <w:szCs w:val="24"/>
        </w:rPr>
        <w:t>XXIII. Informacje o treści zawieranej umowy oraz możliwości jej zmiany</w:t>
      </w:r>
      <w:bookmarkEnd w:id="45"/>
      <w:r w:rsidRPr="00914767">
        <w:rPr>
          <w:rFonts w:ascii="Arial" w:hAnsi="Arial"/>
          <w:sz w:val="24"/>
          <w:szCs w:val="24"/>
        </w:rPr>
        <w:t xml:space="preserve"> </w:t>
      </w:r>
    </w:p>
    <w:p w14:paraId="3F494B18" w14:textId="7B1345F3"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w:t>
      </w:r>
      <w:bookmarkStart w:id="46" w:name="_Hlk176776073"/>
      <w:r w:rsidRPr="00914767">
        <w:rPr>
          <w:rFonts w:ascii="Arial" w:hAnsi="Arial"/>
          <w:sz w:val="24"/>
          <w:szCs w:val="24"/>
        </w:rPr>
        <w:t xml:space="preserve">stanowiących </w:t>
      </w:r>
      <w:r w:rsidRPr="00914767">
        <w:rPr>
          <w:rFonts w:ascii="Arial" w:hAnsi="Arial"/>
          <w:b/>
          <w:sz w:val="24"/>
          <w:szCs w:val="24"/>
        </w:rPr>
        <w:t xml:space="preserve">załącznik nr </w:t>
      </w:r>
      <w:r w:rsidR="00B008A0" w:rsidRPr="00B008A0">
        <w:rPr>
          <w:rFonts w:ascii="Arial" w:hAnsi="Arial"/>
          <w:b/>
          <w:bCs/>
          <w:sz w:val="24"/>
          <w:szCs w:val="24"/>
        </w:rPr>
        <w:t>2</w:t>
      </w:r>
      <w:r w:rsidR="00AF77A2">
        <w:rPr>
          <w:rFonts w:ascii="Arial" w:hAnsi="Arial"/>
          <w:b/>
          <w:bCs/>
          <w:sz w:val="24"/>
          <w:szCs w:val="24"/>
        </w:rPr>
        <w:t xml:space="preserve"> </w:t>
      </w:r>
      <w:r w:rsidRPr="00914767">
        <w:rPr>
          <w:rFonts w:ascii="Arial" w:hAnsi="Arial"/>
          <w:b/>
          <w:sz w:val="24"/>
          <w:szCs w:val="24"/>
        </w:rPr>
        <w:t xml:space="preserve">do </w:t>
      </w:r>
      <w:bookmarkEnd w:id="46"/>
      <w:r w:rsidRPr="00914767">
        <w:rPr>
          <w:rFonts w:ascii="Arial" w:hAnsi="Arial"/>
          <w:b/>
          <w:sz w:val="24"/>
          <w:szCs w:val="24"/>
        </w:rPr>
        <w:t>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95B3CD" w14:textId="659B7F2C" w:rsidR="00B008A0" w:rsidRPr="00B008A0" w:rsidRDefault="00CF237C" w:rsidP="00B008A0">
      <w:pPr>
        <w:numPr>
          <w:ilvl w:val="3"/>
          <w:numId w:val="5"/>
        </w:numPr>
        <w:spacing w:line="360" w:lineRule="auto"/>
        <w:ind w:left="709"/>
        <w:jc w:val="both"/>
        <w:rPr>
          <w:rFonts w:ascii="Arial" w:hAnsi="Arial"/>
          <w:sz w:val="24"/>
          <w:szCs w:val="24"/>
        </w:rPr>
      </w:pPr>
      <w:r w:rsidRPr="00B008A0">
        <w:rPr>
          <w:rFonts w:ascii="Arial" w:hAnsi="Arial"/>
          <w:sz w:val="24"/>
          <w:szCs w:val="24"/>
        </w:rPr>
        <w:t xml:space="preserve">Zamawiający przewiduje możliwość zmiany zawartej umowy w stosunku </w:t>
      </w:r>
      <w:r w:rsidR="00744B9D" w:rsidRPr="00B008A0">
        <w:rPr>
          <w:rFonts w:ascii="Arial" w:hAnsi="Arial"/>
          <w:sz w:val="24"/>
          <w:szCs w:val="24"/>
        </w:rPr>
        <w:br/>
      </w:r>
      <w:r w:rsidRPr="00B008A0">
        <w:rPr>
          <w:rFonts w:ascii="Arial" w:hAnsi="Arial"/>
          <w:sz w:val="24"/>
          <w:szCs w:val="24"/>
        </w:rPr>
        <w:t xml:space="preserve">do treści wybranej oferty w zakresie uregulowanym w art. 454-455 Pzp </w:t>
      </w:r>
      <w:r w:rsidR="00744B9D" w:rsidRPr="00B008A0">
        <w:rPr>
          <w:rFonts w:ascii="Arial" w:hAnsi="Arial"/>
          <w:sz w:val="24"/>
          <w:szCs w:val="24"/>
        </w:rPr>
        <w:br/>
      </w:r>
      <w:r w:rsidRPr="00B008A0">
        <w:rPr>
          <w:rFonts w:ascii="Arial" w:hAnsi="Arial"/>
          <w:sz w:val="24"/>
          <w:szCs w:val="24"/>
        </w:rPr>
        <w:t xml:space="preserve">oraz w projektowanych postanowieniach umowy, stanowiących </w:t>
      </w:r>
      <w:r w:rsidR="00B008A0" w:rsidRPr="00914767">
        <w:rPr>
          <w:rFonts w:ascii="Arial" w:hAnsi="Arial"/>
          <w:b/>
          <w:sz w:val="24"/>
          <w:szCs w:val="24"/>
        </w:rPr>
        <w:t xml:space="preserve">załącznik </w:t>
      </w:r>
      <w:r w:rsidR="001E51AF">
        <w:rPr>
          <w:rFonts w:ascii="Arial" w:hAnsi="Arial"/>
          <w:b/>
          <w:sz w:val="24"/>
          <w:szCs w:val="24"/>
        </w:rPr>
        <w:br/>
      </w:r>
      <w:r w:rsidR="00B008A0" w:rsidRPr="00914767">
        <w:rPr>
          <w:rFonts w:ascii="Arial" w:hAnsi="Arial"/>
          <w:b/>
          <w:sz w:val="24"/>
          <w:szCs w:val="24"/>
        </w:rPr>
        <w:t xml:space="preserve">nr </w:t>
      </w:r>
      <w:r w:rsidR="00B008A0" w:rsidRPr="00B008A0">
        <w:rPr>
          <w:rFonts w:ascii="Arial" w:hAnsi="Arial"/>
          <w:b/>
          <w:bCs/>
          <w:sz w:val="24"/>
          <w:szCs w:val="24"/>
        </w:rPr>
        <w:t>2</w:t>
      </w:r>
      <w:r w:rsidR="00AF77A2">
        <w:rPr>
          <w:rFonts w:ascii="Arial" w:hAnsi="Arial"/>
          <w:b/>
          <w:bCs/>
          <w:sz w:val="24"/>
          <w:szCs w:val="24"/>
        </w:rPr>
        <w:t xml:space="preserve"> </w:t>
      </w:r>
      <w:r w:rsidR="00B008A0" w:rsidRPr="00914767">
        <w:rPr>
          <w:rFonts w:ascii="Arial" w:hAnsi="Arial"/>
          <w:b/>
          <w:sz w:val="24"/>
          <w:szCs w:val="24"/>
        </w:rPr>
        <w:t>do SWZ</w:t>
      </w:r>
      <w:r w:rsidR="00B008A0" w:rsidRPr="00914767">
        <w:rPr>
          <w:rFonts w:ascii="Arial" w:hAnsi="Arial"/>
          <w:sz w:val="24"/>
          <w:szCs w:val="24"/>
        </w:rPr>
        <w:t>.</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39"/>
      <w:r w:rsidRPr="00914767">
        <w:rPr>
          <w:rFonts w:ascii="Arial" w:hAnsi="Arial"/>
          <w:sz w:val="24"/>
          <w:szCs w:val="24"/>
        </w:rPr>
        <w:t>XXIV. Pouczenie o środkach ochrony prawnej przysługujących Wykonawcy</w:t>
      </w:r>
      <w:bookmarkEnd w:id="47"/>
    </w:p>
    <w:p w14:paraId="487166FC" w14:textId="77777777"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 xml:space="preserve">Środki ochrony prawnej wobec ogłoszenia wszczynającego postępowanie </w:t>
      </w:r>
      <w:r w:rsidR="00744B9D">
        <w:rPr>
          <w:rFonts w:ascii="Arial" w:hAnsi="Arial"/>
          <w:sz w:val="24"/>
          <w:szCs w:val="24"/>
        </w:rPr>
        <w:br/>
      </w:r>
      <w:r w:rsidRPr="00914767">
        <w:rPr>
          <w:rFonts w:ascii="Arial" w:hAnsi="Arial"/>
          <w:sz w:val="24"/>
          <w:szCs w:val="24"/>
        </w:rPr>
        <w:t>o udzielenie zamówienia oraz dokumentów zamówienia przysługują również organizacjom wpisanym na listę, o której mowa w art. 469 pkt 15 Pzp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11C38CE5"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w art. 519 ust. 1 ustawy Pzp,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Pzp,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0EDEDCAB" w14:textId="413E716E" w:rsidR="00EA40DD" w:rsidRPr="00367985" w:rsidRDefault="00CF237C" w:rsidP="00EA40DD">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393B47D6"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94169640"/>
      <w:r w:rsidRPr="00914767">
        <w:rPr>
          <w:rFonts w:ascii="Arial" w:hAnsi="Arial"/>
          <w:sz w:val="24"/>
          <w:szCs w:val="24"/>
        </w:rPr>
        <w:t>X</w:t>
      </w:r>
      <w:r w:rsidR="00822709">
        <w:rPr>
          <w:rFonts w:ascii="Arial" w:hAnsi="Arial"/>
          <w:sz w:val="24"/>
          <w:szCs w:val="24"/>
        </w:rPr>
        <w:t>X</w:t>
      </w:r>
      <w:r w:rsidRPr="00914767">
        <w:rPr>
          <w:rFonts w:ascii="Arial" w:hAnsi="Arial"/>
          <w:sz w:val="24"/>
          <w:szCs w:val="24"/>
        </w:rPr>
        <w:t>V. Spis załączników</w:t>
      </w:r>
      <w:bookmarkStart w:id="49" w:name="_Hlk71714947"/>
      <w:bookmarkEnd w:id="48"/>
      <w:bookmarkEnd w:id="49"/>
    </w:p>
    <w:p w14:paraId="405E20A2" w14:textId="0A54A59C" w:rsidR="007533A2" w:rsidRPr="00D92033"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 do SWZ</w:t>
      </w:r>
      <w:r w:rsidRPr="00D92033">
        <w:rPr>
          <w:rFonts w:ascii="Arial" w:hAnsi="Arial" w:cs="Arial"/>
        </w:rPr>
        <w:t xml:space="preserve"> - formularz ofertowy </w:t>
      </w:r>
    </w:p>
    <w:p w14:paraId="7EFE2844" w14:textId="0F449DA6" w:rsidR="007533A2" w:rsidRPr="00557213"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 do SWZ</w:t>
      </w:r>
      <w:r w:rsidRPr="00D92033">
        <w:rPr>
          <w:rFonts w:ascii="Arial" w:hAnsi="Arial" w:cs="Arial"/>
        </w:rPr>
        <w:t xml:space="preserve"> - projektowane postanowienia umowy </w:t>
      </w:r>
    </w:p>
    <w:p w14:paraId="798AD465" w14:textId="50922404" w:rsidR="007533A2" w:rsidRDefault="007533A2" w:rsidP="00207CF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5E031EF3" w14:textId="0C88A034" w:rsidR="007533A2" w:rsidRDefault="007533A2" w:rsidP="00207CF6">
      <w:pPr>
        <w:pStyle w:val="pkt"/>
        <w:numPr>
          <w:ilvl w:val="0"/>
          <w:numId w:val="52"/>
        </w:numPr>
        <w:tabs>
          <w:tab w:val="left" w:pos="851"/>
        </w:tabs>
        <w:autoSpaceDE w:val="0"/>
        <w:autoSpaceDN w:val="0"/>
        <w:spacing w:before="0" w:after="0" w:line="360" w:lineRule="auto"/>
        <w:ind w:left="851" w:hanging="425"/>
        <w:rPr>
          <w:rFonts w:ascii="Arial" w:hAnsi="Arial" w:cs="Arial"/>
        </w:rPr>
      </w:pPr>
      <w:r w:rsidRPr="007205A4">
        <w:rPr>
          <w:rFonts w:ascii="Arial" w:hAnsi="Arial" w:cs="Arial"/>
          <w:b/>
        </w:rPr>
        <w:t>Załącznik nr 4 do SWZ</w:t>
      </w:r>
      <w:r w:rsidRPr="007205A4">
        <w:rPr>
          <w:rFonts w:ascii="Arial" w:hAnsi="Arial" w:cs="Arial"/>
        </w:rPr>
        <w:t xml:space="preserve"> - wykaz osób</w:t>
      </w:r>
    </w:p>
    <w:p w14:paraId="34927DB3" w14:textId="562A412E" w:rsidR="00AF77A2" w:rsidRDefault="00AF77A2" w:rsidP="00AF77A2">
      <w:pPr>
        <w:pStyle w:val="pkt"/>
        <w:numPr>
          <w:ilvl w:val="0"/>
          <w:numId w:val="52"/>
        </w:numPr>
        <w:tabs>
          <w:tab w:val="left" w:pos="851"/>
        </w:tabs>
        <w:autoSpaceDE w:val="0"/>
        <w:autoSpaceDN w:val="0"/>
        <w:spacing w:before="0" w:after="0" w:line="360" w:lineRule="auto"/>
        <w:ind w:left="851" w:hanging="425"/>
        <w:rPr>
          <w:rFonts w:ascii="Arial" w:hAnsi="Arial" w:cs="Arial"/>
        </w:rPr>
      </w:pPr>
      <w:r w:rsidRPr="007205A4">
        <w:rPr>
          <w:rFonts w:ascii="Arial" w:hAnsi="Arial" w:cs="Arial"/>
          <w:b/>
        </w:rPr>
        <w:t xml:space="preserve">Załącznik nr </w:t>
      </w:r>
      <w:r>
        <w:rPr>
          <w:rFonts w:ascii="Arial" w:hAnsi="Arial" w:cs="Arial"/>
          <w:b/>
        </w:rPr>
        <w:t>5</w:t>
      </w:r>
      <w:r w:rsidRPr="007205A4">
        <w:rPr>
          <w:rFonts w:ascii="Arial" w:hAnsi="Arial" w:cs="Arial"/>
          <w:b/>
        </w:rPr>
        <w:t xml:space="preserve"> do SWZ</w:t>
      </w:r>
      <w:r w:rsidRPr="007205A4">
        <w:rPr>
          <w:rFonts w:ascii="Arial" w:hAnsi="Arial" w:cs="Arial"/>
        </w:rPr>
        <w:t xml:space="preserve"> - wykaz </w:t>
      </w:r>
      <w:r>
        <w:rPr>
          <w:rFonts w:ascii="Arial" w:hAnsi="Arial" w:cs="Arial"/>
        </w:rPr>
        <w:t>usług</w:t>
      </w:r>
    </w:p>
    <w:p w14:paraId="4B0D721A" w14:textId="66CFF205" w:rsidR="007205A4" w:rsidRPr="00861133" w:rsidRDefault="007533A2" w:rsidP="00207CF6">
      <w:pPr>
        <w:pStyle w:val="pkt"/>
        <w:numPr>
          <w:ilvl w:val="0"/>
          <w:numId w:val="52"/>
        </w:numPr>
        <w:tabs>
          <w:tab w:val="left" w:pos="851"/>
        </w:tabs>
        <w:autoSpaceDE w:val="0"/>
        <w:autoSpaceDN w:val="0"/>
        <w:spacing w:before="0" w:after="0" w:line="360" w:lineRule="auto"/>
        <w:ind w:left="851"/>
        <w:rPr>
          <w:rFonts w:ascii="Arial" w:hAnsi="Arial" w:cs="Arial"/>
        </w:rPr>
      </w:pPr>
      <w:r w:rsidRPr="00861133">
        <w:rPr>
          <w:rFonts w:ascii="Arial" w:hAnsi="Arial" w:cs="Arial"/>
          <w:b/>
        </w:rPr>
        <w:t>Załącznik nr 6 do SWZ</w:t>
      </w:r>
      <w:r w:rsidRPr="00861133">
        <w:rPr>
          <w:rFonts w:ascii="Arial" w:hAnsi="Arial" w:cs="Arial"/>
        </w:rPr>
        <w:t xml:space="preserve"> – oświadczenie Wykonawców wspólnie ubiegających się o udzielenie zamówienia</w:t>
      </w:r>
    </w:p>
    <w:p w14:paraId="7E0C1A77" w14:textId="2FF3BC86" w:rsidR="007533A2" w:rsidRPr="00D92033" w:rsidRDefault="007533A2" w:rsidP="00207CF6">
      <w:pPr>
        <w:pStyle w:val="pkt"/>
        <w:numPr>
          <w:ilvl w:val="0"/>
          <w:numId w:val="52"/>
        </w:numPr>
        <w:tabs>
          <w:tab w:val="left" w:pos="851"/>
        </w:tabs>
        <w:spacing w:before="0" w:after="0" w:line="360" w:lineRule="auto"/>
        <w:ind w:left="851"/>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Pzp, </w:t>
      </w:r>
      <w:r>
        <w:rPr>
          <w:rFonts w:ascii="Arial" w:hAnsi="Arial" w:cs="Arial"/>
        </w:rPr>
        <w:br/>
      </w:r>
      <w:r w:rsidRPr="00D92033">
        <w:rPr>
          <w:rFonts w:ascii="Arial" w:hAnsi="Arial" w:cs="Arial"/>
        </w:rPr>
        <w:t>w zakresie podstaw wykluczenia z postępowania wskazanych przez Zamawiającego</w:t>
      </w:r>
    </w:p>
    <w:p w14:paraId="316055BF" w14:textId="77777777" w:rsidR="007533A2" w:rsidRPr="00D92033" w:rsidRDefault="007533A2" w:rsidP="00B07C16">
      <w:pPr>
        <w:pStyle w:val="pkt"/>
        <w:numPr>
          <w:ilvl w:val="0"/>
          <w:numId w:val="52"/>
        </w:numPr>
        <w:tabs>
          <w:tab w:val="left" w:pos="851"/>
        </w:tabs>
        <w:spacing w:before="0" w:after="0" w:line="360" w:lineRule="auto"/>
        <w:ind w:left="851" w:hanging="425"/>
        <w:rPr>
          <w:rFonts w:ascii="Arial" w:hAnsi="Arial" w:cs="Arial"/>
        </w:rPr>
      </w:pPr>
      <w:r w:rsidRPr="00D92033">
        <w:rPr>
          <w:rFonts w:ascii="Arial" w:hAnsi="Arial" w:cs="Arial"/>
          <w:b/>
        </w:rPr>
        <w:t>Załącznik nr 8 do SWZ</w:t>
      </w:r>
      <w:r w:rsidRPr="00D92033">
        <w:rPr>
          <w:rFonts w:ascii="Arial" w:hAnsi="Arial" w:cs="Arial"/>
        </w:rPr>
        <w:t xml:space="preserve"> - </w:t>
      </w:r>
      <w:bookmarkStart w:id="50" w:name="_Hlk65502137"/>
      <w:r w:rsidRPr="00D92033">
        <w:rPr>
          <w:rFonts w:ascii="Arial" w:hAnsi="Arial" w:cs="Arial"/>
        </w:rPr>
        <w:t>zobowiązanie podmiotu udostępniającego zasoby</w:t>
      </w:r>
      <w:bookmarkEnd w:id="50"/>
    </w:p>
    <w:p w14:paraId="57C64672" w14:textId="77777777" w:rsidR="007533A2" w:rsidRPr="00D92033" w:rsidRDefault="007533A2" w:rsidP="00B07C16">
      <w:pPr>
        <w:pStyle w:val="pkt"/>
        <w:numPr>
          <w:ilvl w:val="0"/>
          <w:numId w:val="52"/>
        </w:numPr>
        <w:tabs>
          <w:tab w:val="left" w:pos="851"/>
        </w:tabs>
        <w:spacing w:before="0" w:after="0" w:line="360" w:lineRule="auto"/>
        <w:ind w:left="851" w:hanging="425"/>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77777777" w:rsidR="007533A2" w:rsidRPr="00D92033" w:rsidRDefault="007533A2" w:rsidP="00B07C16">
      <w:pPr>
        <w:pStyle w:val="pkt"/>
        <w:numPr>
          <w:ilvl w:val="0"/>
          <w:numId w:val="5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10 do SWZ </w:t>
      </w:r>
      <w:r w:rsidRPr="00D92033">
        <w:rPr>
          <w:rFonts w:ascii="Arial" w:hAnsi="Arial" w:cs="Arial"/>
          <w:bCs/>
        </w:rPr>
        <w:t>- Instrukcja składania oferty dla Wykonawcy</w:t>
      </w:r>
    </w:p>
    <w:p w14:paraId="6BD70347" w14:textId="77777777" w:rsidR="007533A2" w:rsidRDefault="007533A2" w:rsidP="00B07C16">
      <w:pPr>
        <w:pStyle w:val="pkt"/>
        <w:numPr>
          <w:ilvl w:val="0"/>
          <w:numId w:val="5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11 do SWZ </w:t>
      </w:r>
      <w:r w:rsidRPr="00D92033">
        <w:rPr>
          <w:rFonts w:ascii="Arial" w:hAnsi="Arial" w:cs="Arial"/>
        </w:rPr>
        <w:t>– Regulamin korzystania z platformy zakupowej</w:t>
      </w:r>
    </w:p>
    <w:p w14:paraId="166762C5" w14:textId="04972EF9" w:rsidR="00AF77A2" w:rsidRDefault="00AF77A2" w:rsidP="00B07C16">
      <w:pPr>
        <w:pStyle w:val="pkt"/>
        <w:numPr>
          <w:ilvl w:val="0"/>
          <w:numId w:val="52"/>
        </w:numPr>
        <w:tabs>
          <w:tab w:val="left" w:pos="851"/>
        </w:tabs>
        <w:spacing w:before="0" w:after="0" w:line="360" w:lineRule="auto"/>
        <w:ind w:left="851" w:hanging="425"/>
        <w:rPr>
          <w:rFonts w:ascii="Arial" w:hAnsi="Arial" w:cs="Arial"/>
        </w:rPr>
      </w:pPr>
      <w:r>
        <w:rPr>
          <w:rFonts w:ascii="Arial" w:hAnsi="Arial" w:cs="Arial"/>
          <w:b/>
        </w:rPr>
        <w:t xml:space="preserve">Załącznik nr 12 do SWZ </w:t>
      </w:r>
      <w:r w:rsidRPr="00AF77A2">
        <w:rPr>
          <w:rFonts w:ascii="Arial" w:hAnsi="Arial" w:cs="Arial"/>
        </w:rPr>
        <w:t>-</w:t>
      </w:r>
      <w:r>
        <w:rPr>
          <w:rFonts w:ascii="Arial" w:hAnsi="Arial" w:cs="Arial"/>
        </w:rPr>
        <w:t xml:space="preserve"> Szczegółowy zakres zamówienia</w:t>
      </w:r>
    </w:p>
    <w:p w14:paraId="7185625B" w14:textId="6C5DE79E" w:rsidR="00AF77A2" w:rsidRDefault="00AF77A2" w:rsidP="00AF77A2">
      <w:pPr>
        <w:pStyle w:val="pkt"/>
        <w:numPr>
          <w:ilvl w:val="0"/>
          <w:numId w:val="52"/>
        </w:numPr>
        <w:tabs>
          <w:tab w:val="left" w:pos="851"/>
        </w:tabs>
        <w:spacing w:before="0" w:after="0" w:line="360" w:lineRule="auto"/>
        <w:ind w:left="851" w:hanging="425"/>
        <w:rPr>
          <w:rFonts w:ascii="Arial" w:hAnsi="Arial" w:cs="Arial"/>
        </w:rPr>
      </w:pPr>
      <w:r>
        <w:rPr>
          <w:rFonts w:ascii="Arial" w:hAnsi="Arial" w:cs="Arial"/>
          <w:b/>
        </w:rPr>
        <w:t xml:space="preserve">Załącznik nr 13 do SWZ </w:t>
      </w:r>
      <w:r>
        <w:rPr>
          <w:rFonts w:ascii="Arial" w:hAnsi="Arial" w:cs="Arial"/>
        </w:rPr>
        <w:t xml:space="preserve">– Uchwała Nr LXXII/629/2024 Rady Miasta i Gminy Wronki z dnia 28 marca 2024 r. </w:t>
      </w:r>
      <w:r w:rsidRPr="00AF77A2">
        <w:rPr>
          <w:rFonts w:ascii="Arial" w:hAnsi="Arial" w:cs="Arial"/>
          <w:i/>
          <w:iCs/>
        </w:rPr>
        <w:t>w sprawie przystąpienia do sporządzenia planu ogólnego miasta i gminy Wronki</w:t>
      </w:r>
    </w:p>
    <w:p w14:paraId="4336B0BD" w14:textId="308ADA4C" w:rsidR="007454B8" w:rsidRDefault="007454B8" w:rsidP="007454B8">
      <w:pPr>
        <w:pStyle w:val="pkt"/>
        <w:numPr>
          <w:ilvl w:val="0"/>
          <w:numId w:val="52"/>
        </w:numPr>
        <w:tabs>
          <w:tab w:val="left" w:pos="851"/>
        </w:tabs>
        <w:spacing w:before="0" w:after="0" w:line="360" w:lineRule="auto"/>
        <w:ind w:left="851" w:hanging="425"/>
        <w:rPr>
          <w:rFonts w:ascii="Arial" w:hAnsi="Arial" w:cs="Arial"/>
        </w:rPr>
      </w:pPr>
      <w:r>
        <w:rPr>
          <w:rFonts w:ascii="Arial" w:hAnsi="Arial" w:cs="Arial"/>
          <w:b/>
        </w:rPr>
        <w:lastRenderedPageBreak/>
        <w:t xml:space="preserve">Załącznik nr 14 do SWZ </w:t>
      </w:r>
      <w:r>
        <w:rPr>
          <w:rFonts w:ascii="Arial" w:hAnsi="Arial" w:cs="Arial"/>
        </w:rPr>
        <w:t>–</w:t>
      </w:r>
      <w:r w:rsidR="00DE1699">
        <w:rPr>
          <w:rFonts w:ascii="Arial" w:hAnsi="Arial" w:cs="Arial"/>
        </w:rPr>
        <w:t xml:space="preserve"> harmonogram prac</w:t>
      </w:r>
      <w:r w:rsidR="000F5A34">
        <w:rPr>
          <w:rFonts w:ascii="Arial" w:hAnsi="Arial" w:cs="Arial"/>
        </w:rPr>
        <w:t xml:space="preserve"> projektowych</w:t>
      </w:r>
    </w:p>
    <w:p w14:paraId="62B3B6A5" w14:textId="021277B8" w:rsidR="00DE1699" w:rsidRDefault="00DE1699" w:rsidP="00DE1699">
      <w:pPr>
        <w:pStyle w:val="pkt"/>
        <w:numPr>
          <w:ilvl w:val="0"/>
          <w:numId w:val="52"/>
        </w:numPr>
        <w:tabs>
          <w:tab w:val="left" w:pos="851"/>
        </w:tabs>
        <w:spacing w:before="0" w:after="0" w:line="360" w:lineRule="auto"/>
        <w:ind w:left="851" w:hanging="425"/>
        <w:rPr>
          <w:rFonts w:ascii="Arial" w:hAnsi="Arial" w:cs="Arial"/>
        </w:rPr>
      </w:pPr>
      <w:r>
        <w:rPr>
          <w:rFonts w:ascii="Arial" w:hAnsi="Arial" w:cs="Arial"/>
          <w:b/>
        </w:rPr>
        <w:t xml:space="preserve">Załącznik nr 15 do SWZ </w:t>
      </w:r>
      <w:r>
        <w:rPr>
          <w:rFonts w:ascii="Arial" w:hAnsi="Arial" w:cs="Arial"/>
        </w:rPr>
        <w:t>– umowa powierzenia przetwarzania danych osobowych (wzór)</w:t>
      </w:r>
    </w:p>
    <w:p w14:paraId="17E63A33" w14:textId="77777777" w:rsidR="007454B8" w:rsidRPr="00D92033" w:rsidRDefault="007454B8" w:rsidP="00B07C16">
      <w:pPr>
        <w:pStyle w:val="pkt"/>
        <w:tabs>
          <w:tab w:val="left" w:pos="851"/>
        </w:tabs>
        <w:spacing w:before="0" w:after="0" w:line="360" w:lineRule="auto"/>
        <w:rPr>
          <w:rFonts w:ascii="Arial" w:hAnsi="Arial" w:cs="Arial"/>
        </w:rPr>
      </w:pPr>
    </w:p>
    <w:p w14:paraId="07806FF6" w14:textId="6EF8C9CB"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E07620">
        <w:rPr>
          <w:rFonts w:ascii="Arial" w:hAnsi="Arial"/>
          <w:sz w:val="24"/>
          <w:szCs w:val="24"/>
        </w:rPr>
        <w:t>ły</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256E4489" w:rsidR="00776754" w:rsidRPr="00914767" w:rsidRDefault="00744B9D"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7205A4" w:rsidRPr="00914767" w14:paraId="734525CE"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10E0" w14:textId="3EC8372A" w:rsidR="007205A4" w:rsidRPr="00914767" w:rsidRDefault="007205A4"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4FD1" w14:textId="766647CF" w:rsidR="007205A4" w:rsidRPr="00914767" w:rsidRDefault="007454B8" w:rsidP="00914767">
            <w:pPr>
              <w:widowControl w:val="0"/>
              <w:spacing w:line="360" w:lineRule="auto"/>
              <w:rPr>
                <w:rFonts w:ascii="Arial" w:hAnsi="Arial"/>
                <w:sz w:val="24"/>
                <w:szCs w:val="24"/>
              </w:rPr>
            </w:pPr>
            <w:r>
              <w:rPr>
                <w:rFonts w:ascii="Arial" w:hAnsi="Arial"/>
                <w:sz w:val="24"/>
                <w:szCs w:val="24"/>
              </w:rPr>
              <w:t>Anna Szafran</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FB3C" w14:textId="77777777" w:rsidR="007205A4" w:rsidRPr="00914767" w:rsidRDefault="007205A4" w:rsidP="00914767">
            <w:pPr>
              <w:widowControl w:val="0"/>
              <w:spacing w:line="360" w:lineRule="auto"/>
              <w:jc w:val="center"/>
              <w:rPr>
                <w:rFonts w:ascii="Arial" w:hAnsi="Arial"/>
                <w:b/>
                <w:sz w:val="24"/>
                <w:szCs w:val="24"/>
              </w:rPr>
            </w:pPr>
          </w:p>
        </w:tc>
      </w:tr>
      <w:tr w:rsidR="00B07C16" w:rsidRPr="00914767" w14:paraId="59AA4550"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B223" w14:textId="7431EA72" w:rsidR="00B07C16" w:rsidRDefault="00B07C16"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DD3B" w14:textId="55673126" w:rsidR="00B07C16" w:rsidRDefault="00B07C16" w:rsidP="00914767">
            <w:pPr>
              <w:widowControl w:val="0"/>
              <w:spacing w:line="360" w:lineRule="auto"/>
              <w:rPr>
                <w:rFonts w:ascii="Arial" w:hAnsi="Arial"/>
                <w:sz w:val="24"/>
                <w:szCs w:val="24"/>
              </w:rPr>
            </w:pPr>
            <w:r>
              <w:rPr>
                <w:rFonts w:ascii="Arial" w:hAnsi="Arial"/>
                <w:sz w:val="24"/>
                <w:szCs w:val="24"/>
              </w:rPr>
              <w:t>Ewelina Szubert</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E54B" w14:textId="77777777" w:rsidR="00B07C16" w:rsidRPr="00914767" w:rsidRDefault="00B07C16" w:rsidP="00914767">
            <w:pPr>
              <w:widowControl w:val="0"/>
              <w:spacing w:line="360" w:lineRule="auto"/>
              <w:jc w:val="center"/>
              <w:rPr>
                <w:rFonts w:ascii="Arial" w:hAnsi="Arial"/>
                <w:b/>
                <w:sz w:val="24"/>
                <w:szCs w:val="24"/>
              </w:rPr>
            </w:pPr>
          </w:p>
        </w:tc>
      </w:tr>
      <w:tr w:rsidR="00B07C16" w:rsidRPr="00914767" w14:paraId="69B379B9"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822F" w14:textId="39FC1632" w:rsidR="00B07C16" w:rsidRDefault="00B07C16" w:rsidP="00914767">
            <w:pPr>
              <w:widowControl w:val="0"/>
              <w:spacing w:line="360" w:lineRule="auto"/>
              <w:jc w:val="center"/>
              <w:rPr>
                <w:rFonts w:ascii="Arial" w:hAnsi="Arial"/>
                <w:sz w:val="24"/>
                <w:szCs w:val="24"/>
              </w:rPr>
            </w:pPr>
            <w:r>
              <w:rPr>
                <w:rFonts w:ascii="Arial" w:hAnsi="Arial"/>
                <w:sz w:val="24"/>
                <w:szCs w:val="24"/>
              </w:rPr>
              <w:t>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34068" w14:textId="428CA234" w:rsidR="00B07C16" w:rsidRDefault="007454B8" w:rsidP="00914767">
            <w:pPr>
              <w:widowControl w:val="0"/>
              <w:spacing w:line="360" w:lineRule="auto"/>
              <w:rPr>
                <w:rFonts w:ascii="Arial" w:hAnsi="Arial"/>
                <w:sz w:val="24"/>
                <w:szCs w:val="24"/>
              </w:rPr>
            </w:pPr>
            <w:r>
              <w:rPr>
                <w:rFonts w:ascii="Arial" w:hAnsi="Arial"/>
                <w:sz w:val="24"/>
                <w:szCs w:val="24"/>
              </w:rPr>
              <w:t>Natalia Felska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AAEE0" w14:textId="77777777" w:rsidR="00B07C16" w:rsidRPr="00914767" w:rsidRDefault="00B07C16" w:rsidP="00914767">
            <w:pPr>
              <w:widowControl w:val="0"/>
              <w:spacing w:line="360" w:lineRule="auto"/>
              <w:jc w:val="center"/>
              <w:rPr>
                <w:rFonts w:ascii="Arial" w:hAnsi="Arial"/>
                <w:b/>
                <w:sz w:val="24"/>
                <w:szCs w:val="24"/>
              </w:rPr>
            </w:pPr>
          </w:p>
        </w:tc>
      </w:tr>
      <w:tr w:rsidR="007454B8" w:rsidRPr="00914767" w14:paraId="5EC77B6E"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CEEA" w14:textId="3AE24D0C" w:rsidR="007454B8" w:rsidRDefault="007454B8" w:rsidP="00914767">
            <w:pPr>
              <w:widowControl w:val="0"/>
              <w:spacing w:line="360" w:lineRule="auto"/>
              <w:jc w:val="center"/>
              <w:rPr>
                <w:rFonts w:ascii="Arial" w:hAnsi="Arial"/>
                <w:sz w:val="24"/>
                <w:szCs w:val="24"/>
              </w:rPr>
            </w:pPr>
            <w:r>
              <w:rPr>
                <w:rFonts w:ascii="Arial" w:hAnsi="Arial"/>
                <w:sz w:val="24"/>
                <w:szCs w:val="24"/>
              </w:rPr>
              <w:t>5</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B0F7" w14:textId="42D68E4B" w:rsidR="007454B8" w:rsidRDefault="007454B8" w:rsidP="00914767">
            <w:pPr>
              <w:widowControl w:val="0"/>
              <w:spacing w:line="360" w:lineRule="auto"/>
              <w:rPr>
                <w:rFonts w:ascii="Arial" w:hAnsi="Arial"/>
                <w:sz w:val="24"/>
                <w:szCs w:val="24"/>
              </w:rPr>
            </w:pPr>
            <w:r>
              <w:rPr>
                <w:rFonts w:ascii="Arial" w:hAnsi="Arial"/>
                <w:sz w:val="24"/>
                <w:szCs w:val="24"/>
              </w:rPr>
              <w:t>Magdalena Janicka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B1EB" w14:textId="77777777" w:rsidR="007454B8" w:rsidRPr="00914767" w:rsidRDefault="007454B8" w:rsidP="00914767">
            <w:pPr>
              <w:widowControl w:val="0"/>
              <w:spacing w:line="360" w:lineRule="auto"/>
              <w:jc w:val="center"/>
              <w:rPr>
                <w:rFonts w:ascii="Arial" w:hAnsi="Arial"/>
                <w:b/>
                <w:sz w:val="24"/>
                <w:szCs w:val="24"/>
              </w:rPr>
            </w:pPr>
          </w:p>
        </w:tc>
      </w:tr>
      <w:tr w:rsidR="007454B8" w:rsidRPr="00914767" w14:paraId="5C291D73"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4F7C" w14:textId="37C47D5C" w:rsidR="007454B8" w:rsidRDefault="007454B8" w:rsidP="00914767">
            <w:pPr>
              <w:widowControl w:val="0"/>
              <w:spacing w:line="360" w:lineRule="auto"/>
              <w:jc w:val="center"/>
              <w:rPr>
                <w:rFonts w:ascii="Arial" w:hAnsi="Arial"/>
                <w:sz w:val="24"/>
                <w:szCs w:val="24"/>
              </w:rPr>
            </w:pPr>
            <w:r>
              <w:rPr>
                <w:rFonts w:ascii="Arial" w:hAnsi="Arial"/>
                <w:sz w:val="24"/>
                <w:szCs w:val="24"/>
              </w:rPr>
              <w:t>6</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F063D" w14:textId="2D7D4C3B" w:rsidR="007454B8" w:rsidRDefault="007454B8" w:rsidP="00914767">
            <w:pPr>
              <w:widowControl w:val="0"/>
              <w:spacing w:line="360" w:lineRule="auto"/>
              <w:rPr>
                <w:rFonts w:ascii="Arial" w:hAnsi="Arial"/>
                <w:sz w:val="24"/>
                <w:szCs w:val="24"/>
              </w:rPr>
            </w:pPr>
            <w:r>
              <w:rPr>
                <w:rFonts w:ascii="Arial" w:hAnsi="Arial"/>
                <w:sz w:val="24"/>
                <w:szCs w:val="24"/>
              </w:rPr>
              <w:t>Edyta Chudzik</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22DC" w14:textId="77777777" w:rsidR="007454B8" w:rsidRPr="00914767" w:rsidRDefault="007454B8" w:rsidP="00914767">
            <w:pPr>
              <w:widowControl w:val="0"/>
              <w:spacing w:line="360" w:lineRule="auto"/>
              <w:jc w:val="center"/>
              <w:rPr>
                <w:rFonts w:ascii="Arial" w:hAnsi="Arial"/>
                <w:b/>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096C09">
      <w:headerReference w:type="default" r:id="rId38"/>
      <w:footerReference w:type="default" r:id="rId39"/>
      <w:headerReference w:type="first" r:id="rId40"/>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EFA5" w14:textId="77777777" w:rsidR="00466D1F" w:rsidRDefault="00466D1F">
      <w:pPr>
        <w:spacing w:line="240" w:lineRule="auto"/>
      </w:pPr>
      <w:r>
        <w:separator/>
      </w:r>
    </w:p>
  </w:endnote>
  <w:endnote w:type="continuationSeparator" w:id="0">
    <w:p w14:paraId="32D40920" w14:textId="77777777" w:rsidR="00466D1F" w:rsidRDefault="00466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rale Sans Light">
    <w:altName w:val="Times New Roman"/>
    <w:panose1 w:val="00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F6B2" w14:textId="7F50FBF1" w:rsidR="00466D1F" w:rsidRPr="009412B4" w:rsidRDefault="00466D1F">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932847">
      <w:rPr>
        <w:rFonts w:ascii="Tahoma" w:hAnsi="Tahoma" w:cs="Tahoma"/>
        <w:noProof/>
        <w:sz w:val="18"/>
        <w:szCs w:val="18"/>
      </w:rPr>
      <w:t>52</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AFF9A" w14:textId="77777777" w:rsidR="00466D1F" w:rsidRDefault="00466D1F">
      <w:pPr>
        <w:rPr>
          <w:sz w:val="12"/>
        </w:rPr>
      </w:pPr>
      <w:r>
        <w:separator/>
      </w:r>
    </w:p>
  </w:footnote>
  <w:footnote w:type="continuationSeparator" w:id="0">
    <w:p w14:paraId="14DAA348" w14:textId="77777777" w:rsidR="00466D1F" w:rsidRDefault="00466D1F">
      <w:pPr>
        <w:rPr>
          <w:sz w:val="12"/>
        </w:rPr>
      </w:pPr>
      <w:r>
        <w:continuationSeparator/>
      </w:r>
    </w:p>
  </w:footnote>
  <w:footnote w:id="1">
    <w:p w14:paraId="01E838F6" w14:textId="77777777" w:rsidR="00466D1F" w:rsidRPr="00EF683E" w:rsidRDefault="00466D1F">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466D1F" w:rsidRPr="001B57DC" w:rsidRDefault="00466D1F">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466D1F" w:rsidRPr="001B57DC" w:rsidRDefault="00466D1F">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466D1F" w:rsidRDefault="00466D1F">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466D1F" w:rsidRPr="00772CE0" w:rsidRDefault="00466D1F">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4350" w:type="pct"/>
      <w:jc w:val="center"/>
      <w:tblLook w:val="04A0" w:firstRow="1" w:lastRow="0" w:firstColumn="1" w:lastColumn="0" w:noHBand="0" w:noVBand="1"/>
    </w:tblPr>
    <w:tblGrid>
      <w:gridCol w:w="7844"/>
    </w:tblGrid>
    <w:tr w:rsidR="00466D1F" w14:paraId="2F4A95B4" w14:textId="77777777" w:rsidTr="000C080E">
      <w:trPr>
        <w:trHeight w:val="615"/>
        <w:jc w:val="center"/>
      </w:trPr>
      <w:tc>
        <w:tcPr>
          <w:tcW w:w="5000" w:type="pct"/>
          <w:vAlign w:val="center"/>
        </w:tcPr>
        <w:p w14:paraId="11C0DF7E" w14:textId="070A97B2" w:rsidR="00466D1F" w:rsidRPr="00463CE4" w:rsidRDefault="00466D1F" w:rsidP="00463CE4">
          <w:pPr>
            <w:autoSpaceDE w:val="0"/>
            <w:autoSpaceDN w:val="0"/>
            <w:adjustRightInd w:val="0"/>
            <w:jc w:val="center"/>
            <w:rPr>
              <w:rFonts w:ascii="Arial" w:eastAsia="Arial" w:hAnsi="Arial" w:cs="Arial"/>
              <w:b/>
              <w:bCs/>
              <w:sz w:val="24"/>
              <w:szCs w:val="24"/>
              <w:lang w:val="pl" w:eastAsia="pl-PL"/>
            </w:rPr>
          </w:pPr>
          <w:r w:rsidRPr="00096C09">
            <w:rPr>
              <w:rFonts w:ascii="Arial" w:hAnsi="Arial" w:cs="Arial"/>
              <w:b/>
              <w:bCs/>
              <w:sz w:val="24"/>
              <w:szCs w:val="24"/>
            </w:rPr>
            <w:t>„</w:t>
          </w:r>
          <w:r w:rsidRPr="000C080E">
            <w:rPr>
              <w:rFonts w:ascii="Arial" w:hAnsi="Arial"/>
              <w:b/>
              <w:bCs/>
              <w:sz w:val="24"/>
              <w:szCs w:val="24"/>
            </w:rPr>
            <w:t xml:space="preserve">Wykonanie planu ogólnego </w:t>
          </w:r>
          <w:r w:rsidRPr="000C080E">
            <w:rPr>
              <w:rFonts w:ascii="Arial" w:hAnsi="Arial" w:cs="Arial"/>
              <w:b/>
              <w:bCs/>
              <w:sz w:val="24"/>
              <w:szCs w:val="24"/>
              <w:lang w:val="pl"/>
            </w:rPr>
            <w:t>miasta i gminy Wronki</w:t>
          </w:r>
          <w:r>
            <w:rPr>
              <w:rFonts w:ascii="Arial" w:hAnsi="Arial" w:cs="Arial"/>
              <w:b/>
              <w:bCs/>
              <w:sz w:val="24"/>
              <w:szCs w:val="24"/>
            </w:rPr>
            <w:t>”</w:t>
          </w:r>
        </w:p>
      </w:tc>
    </w:tr>
  </w:tbl>
  <w:p w14:paraId="78FF1BD3" w14:textId="77777777" w:rsidR="00466D1F" w:rsidRPr="00463CE4" w:rsidRDefault="00466D1F" w:rsidP="00463CE4">
    <w:pPr>
      <w:pStyle w:val="Tekstpodstawowy"/>
      <w:rPr>
        <w:lang w:val="pl" w:eastAsia="pl-P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4809" w:type="pct"/>
      <w:jc w:val="center"/>
      <w:tblLook w:val="04A0" w:firstRow="1" w:lastRow="0" w:firstColumn="1" w:lastColumn="0" w:noHBand="0" w:noVBand="1"/>
    </w:tblPr>
    <w:tblGrid>
      <w:gridCol w:w="8672"/>
    </w:tblGrid>
    <w:tr w:rsidR="00466D1F" w14:paraId="36CC4A01" w14:textId="77777777" w:rsidTr="000C080E">
      <w:trPr>
        <w:trHeight w:val="541"/>
        <w:jc w:val="center"/>
      </w:trPr>
      <w:tc>
        <w:tcPr>
          <w:tcW w:w="5000" w:type="pct"/>
          <w:vAlign w:val="center"/>
        </w:tcPr>
        <w:p w14:paraId="0ABE04D6" w14:textId="11AD7A61" w:rsidR="00466D1F" w:rsidRPr="00096C09" w:rsidRDefault="00466D1F" w:rsidP="000C080E">
          <w:pPr>
            <w:autoSpaceDE w:val="0"/>
            <w:autoSpaceDN w:val="0"/>
            <w:adjustRightInd w:val="0"/>
            <w:jc w:val="center"/>
            <w:rPr>
              <w:rFonts w:ascii="Arial" w:hAnsi="Arial" w:cs="Arial"/>
              <w:b/>
              <w:bCs/>
              <w:sz w:val="24"/>
              <w:szCs w:val="24"/>
            </w:rPr>
          </w:pPr>
          <w:bookmarkStart w:id="51" w:name="_Hlk124411352"/>
          <w:r w:rsidRPr="00096C09">
            <w:rPr>
              <w:rFonts w:ascii="Arial" w:hAnsi="Arial" w:cs="Arial"/>
              <w:b/>
              <w:bCs/>
              <w:sz w:val="24"/>
              <w:szCs w:val="24"/>
            </w:rPr>
            <w:t>„</w:t>
          </w:r>
          <w:r w:rsidRPr="000C080E">
            <w:rPr>
              <w:rFonts w:ascii="Arial" w:hAnsi="Arial"/>
              <w:b/>
              <w:bCs/>
              <w:sz w:val="24"/>
              <w:szCs w:val="24"/>
            </w:rPr>
            <w:t xml:space="preserve">Wykonanie planu ogólnego </w:t>
          </w:r>
          <w:r w:rsidRPr="000C080E">
            <w:rPr>
              <w:rFonts w:ascii="Arial" w:hAnsi="Arial" w:cs="Arial"/>
              <w:b/>
              <w:bCs/>
              <w:sz w:val="24"/>
              <w:szCs w:val="24"/>
              <w:lang w:val="pl"/>
            </w:rPr>
            <w:t>miasta i gminy Wronki</w:t>
          </w:r>
          <w:r>
            <w:rPr>
              <w:rFonts w:ascii="Arial" w:hAnsi="Arial" w:cs="Arial"/>
              <w:b/>
              <w:bCs/>
              <w:sz w:val="24"/>
              <w:szCs w:val="24"/>
            </w:rPr>
            <w:t>”</w:t>
          </w:r>
        </w:p>
      </w:tc>
    </w:tr>
    <w:bookmarkEnd w:id="51"/>
  </w:tbl>
  <w:p w14:paraId="1B219D3B" w14:textId="77777777" w:rsidR="00466D1F" w:rsidRDefault="00466D1F">
    <w:pPr>
      <w:pStyle w:val="Nagwek"/>
    </w:pPr>
  </w:p>
  <w:p w14:paraId="73998EA9" w14:textId="77777777" w:rsidR="00466D1F" w:rsidRDefault="00466D1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D"/>
    <w:multiLevelType w:val="hybridMultilevel"/>
    <w:tmpl w:val="2BB405E4"/>
    <w:lvl w:ilvl="0" w:tplc="04150017">
      <w:start w:val="1"/>
      <w:numFmt w:val="lowerLetter"/>
      <w:lvlText w:val="%1)"/>
      <w:lvlJc w:val="left"/>
      <w:pPr>
        <w:ind w:left="1440" w:hanging="360"/>
      </w:pPr>
      <w:rPr>
        <w:rFonts w:hint="default"/>
        <w:color w:val="auto"/>
        <w:lang w:val="pl-PL"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2"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3"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4"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6"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7"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8" w15:restartNumberingAfterBreak="0">
    <w:nsid w:val="18150D28"/>
    <w:multiLevelType w:val="hybridMultilevel"/>
    <w:tmpl w:val="E04685E2"/>
    <w:lvl w:ilvl="0" w:tplc="31AE415E">
      <w:numFmt w:val="bullet"/>
      <w:lvlText w:val="•"/>
      <w:lvlJc w:val="left"/>
      <w:pPr>
        <w:ind w:left="1440" w:hanging="360"/>
      </w:pPr>
      <w:rPr>
        <w:rFonts w:hint="default"/>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3" w15:restartNumberingAfterBreak="0">
    <w:nsid w:val="2F924230"/>
    <w:multiLevelType w:val="multilevel"/>
    <w:tmpl w:val="26FAD1F2"/>
    <w:lvl w:ilvl="0">
      <w:start w:val="1"/>
      <w:numFmt w:val="decimal"/>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15"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20"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A407271"/>
    <w:multiLevelType w:val="hybridMultilevel"/>
    <w:tmpl w:val="14AC4AF6"/>
    <w:lvl w:ilvl="0" w:tplc="04150017">
      <w:start w:val="1"/>
      <w:numFmt w:val="lowerLetter"/>
      <w:lvlText w:val="%1)"/>
      <w:lvlJc w:val="left"/>
      <w:pPr>
        <w:ind w:left="1429" w:hanging="360"/>
      </w:pPr>
      <w:rPr>
        <w:rFonts w:hint="default"/>
        <w:lang w:val="pl-PL"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25"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6"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5285524"/>
    <w:multiLevelType w:val="hybridMultilevel"/>
    <w:tmpl w:val="34F04626"/>
    <w:lvl w:ilvl="0" w:tplc="31AE415E">
      <w:numFmt w:val="bullet"/>
      <w:lvlText w:val="•"/>
      <w:lvlJc w:val="left"/>
      <w:pPr>
        <w:ind w:left="1440" w:hanging="360"/>
      </w:pPr>
      <w:rPr>
        <w:rFonts w:hint="default"/>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89B14AB"/>
    <w:multiLevelType w:val="hybridMultilevel"/>
    <w:tmpl w:val="496C1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0E6EFC"/>
    <w:multiLevelType w:val="hybridMultilevel"/>
    <w:tmpl w:val="635A1048"/>
    <w:lvl w:ilvl="0" w:tplc="04150017">
      <w:start w:val="1"/>
      <w:numFmt w:val="lowerLetter"/>
      <w:lvlText w:val="%1)"/>
      <w:lvlJc w:val="left"/>
      <w:pPr>
        <w:ind w:left="1440" w:hanging="360"/>
      </w:pPr>
    </w:lvl>
    <w:lvl w:ilvl="1" w:tplc="0AB29D0E">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2"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33"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36" w15:restartNumberingAfterBreak="0">
    <w:nsid w:val="5CC36585"/>
    <w:multiLevelType w:val="hybridMultilevel"/>
    <w:tmpl w:val="F54277C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9" w15:restartNumberingAfterBreak="0">
    <w:nsid w:val="629124C5"/>
    <w:multiLevelType w:val="multilevel"/>
    <w:tmpl w:val="918C40F6"/>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lowerLetter"/>
      <w:lvlText w:val="%3)"/>
      <w:lvlJc w:val="left"/>
      <w:pPr>
        <w:tabs>
          <w:tab w:val="num" w:pos="0"/>
        </w:tabs>
        <w:ind w:left="1784" w:hanging="360"/>
      </w:pPr>
      <w:rPr>
        <w:b w:val="0"/>
        <w:bCs/>
        <w:color w:val="auto"/>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0" w15:restartNumberingAfterBreak="0">
    <w:nsid w:val="63404E88"/>
    <w:multiLevelType w:val="hybridMultilevel"/>
    <w:tmpl w:val="7890D14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4166FA4"/>
    <w:multiLevelType w:val="hybridMultilevel"/>
    <w:tmpl w:val="6A5482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4"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5"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48"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49"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3" w15:restartNumberingAfterBreak="0">
    <w:nsid w:val="718850DA"/>
    <w:multiLevelType w:val="multilevel"/>
    <w:tmpl w:val="3BF44B18"/>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color w:val="auto"/>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54" w15:restartNumberingAfterBreak="0">
    <w:nsid w:val="72F60FD6"/>
    <w:multiLevelType w:val="multilevel"/>
    <w:tmpl w:val="80DE347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4"/>
        <w:szCs w:val="24"/>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55"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8883D34"/>
    <w:multiLevelType w:val="hybridMultilevel"/>
    <w:tmpl w:val="E0DE44D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15"/>
  </w:num>
  <w:num w:numId="2">
    <w:abstractNumId w:val="43"/>
  </w:num>
  <w:num w:numId="3">
    <w:abstractNumId w:val="14"/>
  </w:num>
  <w:num w:numId="4">
    <w:abstractNumId w:val="12"/>
  </w:num>
  <w:num w:numId="5">
    <w:abstractNumId w:val="44"/>
  </w:num>
  <w:num w:numId="6">
    <w:abstractNumId w:val="3"/>
  </w:num>
  <w:num w:numId="7">
    <w:abstractNumId w:val="53"/>
  </w:num>
  <w:num w:numId="8">
    <w:abstractNumId w:val="18"/>
  </w:num>
  <w:num w:numId="9">
    <w:abstractNumId w:val="54"/>
  </w:num>
  <w:num w:numId="10">
    <w:abstractNumId w:val="52"/>
  </w:num>
  <w:num w:numId="11">
    <w:abstractNumId w:val="6"/>
  </w:num>
  <w:num w:numId="12">
    <w:abstractNumId w:val="24"/>
  </w:num>
  <w:num w:numId="13">
    <w:abstractNumId w:val="37"/>
  </w:num>
  <w:num w:numId="14">
    <w:abstractNumId w:val="21"/>
  </w:num>
  <w:num w:numId="15">
    <w:abstractNumId w:val="34"/>
  </w:num>
  <w:num w:numId="16">
    <w:abstractNumId w:val="26"/>
  </w:num>
  <w:num w:numId="17">
    <w:abstractNumId w:val="49"/>
  </w:num>
  <w:num w:numId="18">
    <w:abstractNumId w:val="23"/>
  </w:num>
  <w:num w:numId="19">
    <w:abstractNumId w:val="9"/>
  </w:num>
  <w:num w:numId="20">
    <w:abstractNumId w:val="1"/>
  </w:num>
  <w:num w:numId="21">
    <w:abstractNumId w:val="17"/>
  </w:num>
  <w:num w:numId="22">
    <w:abstractNumId w:val="31"/>
  </w:num>
  <w:num w:numId="23">
    <w:abstractNumId w:val="48"/>
  </w:num>
  <w:num w:numId="24">
    <w:abstractNumId w:val="55"/>
  </w:num>
  <w:num w:numId="25">
    <w:abstractNumId w:val="33"/>
  </w:num>
  <w:num w:numId="26">
    <w:abstractNumId w:val="7"/>
  </w:num>
  <w:num w:numId="27">
    <w:abstractNumId w:val="5"/>
  </w:num>
  <w:num w:numId="28">
    <w:abstractNumId w:val="58"/>
  </w:num>
  <w:num w:numId="29">
    <w:abstractNumId w:val="41"/>
  </w:num>
  <w:num w:numId="30">
    <w:abstractNumId w:val="11"/>
  </w:num>
  <w:num w:numId="31">
    <w:abstractNumId w:val="20"/>
  </w:num>
  <w:num w:numId="32">
    <w:abstractNumId w:val="19"/>
  </w:num>
  <w:num w:numId="33">
    <w:abstractNumId w:val="35"/>
  </w:num>
  <w:num w:numId="34">
    <w:abstractNumId w:val="25"/>
  </w:num>
  <w:num w:numId="35">
    <w:abstractNumId w:val="51"/>
  </w:num>
  <w:num w:numId="36">
    <w:abstractNumId w:val="32"/>
  </w:num>
  <w:num w:numId="37">
    <w:abstractNumId w:val="4"/>
  </w:num>
  <w:num w:numId="38">
    <w:abstractNumId w:val="13"/>
  </w:num>
  <w:num w:numId="39">
    <w:abstractNumId w:val="2"/>
  </w:num>
  <w:num w:numId="40">
    <w:abstractNumId w:val="47"/>
  </w:num>
  <w:num w:numId="41">
    <w:abstractNumId w:val="50"/>
  </w:num>
  <w:num w:numId="42">
    <w:abstractNumId w:val="10"/>
  </w:num>
  <w:num w:numId="43">
    <w:abstractNumId w:val="37"/>
  </w:num>
  <w:num w:numId="44">
    <w:abstractNumId w:val="21"/>
    <w:lvlOverride w:ilvl="0">
      <w:startOverride w:val="1"/>
    </w:lvlOverride>
  </w:num>
  <w:num w:numId="45">
    <w:abstractNumId w:val="34"/>
    <w:lvlOverride w:ilvl="0">
      <w:startOverride w:val="1"/>
    </w:lvlOverride>
  </w:num>
  <w:num w:numId="46">
    <w:abstractNumId w:val="9"/>
    <w:lvlOverride w:ilvl="0">
      <w:startOverride w:val="1"/>
    </w:lvlOverride>
  </w:num>
  <w:num w:numId="47">
    <w:abstractNumId w:val="57"/>
  </w:num>
  <w:num w:numId="48">
    <w:abstractNumId w:val="46"/>
  </w:num>
  <w:num w:numId="49">
    <w:abstractNumId w:val="30"/>
  </w:num>
  <w:num w:numId="50">
    <w:abstractNumId w:val="16"/>
  </w:num>
  <w:num w:numId="51">
    <w:abstractNumId w:val="45"/>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29"/>
  </w:num>
  <w:num w:numId="55">
    <w:abstractNumId w:val="56"/>
  </w:num>
  <w:num w:numId="56">
    <w:abstractNumId w:val="42"/>
  </w:num>
  <w:num w:numId="57">
    <w:abstractNumId w:val="28"/>
  </w:num>
  <w:num w:numId="58">
    <w:abstractNumId w:val="40"/>
  </w:num>
  <w:num w:numId="59">
    <w:abstractNumId w:val="39"/>
  </w:num>
  <w:num w:numId="60">
    <w:abstractNumId w:val="8"/>
  </w:num>
  <w:num w:numId="61">
    <w:abstractNumId w:val="27"/>
  </w:num>
  <w:num w:numId="62">
    <w:abstractNumId w:val="0"/>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AA"/>
    <w:rsid w:val="00004002"/>
    <w:rsid w:val="000054B6"/>
    <w:rsid w:val="0001068B"/>
    <w:rsid w:val="00031BCE"/>
    <w:rsid w:val="00037000"/>
    <w:rsid w:val="00090642"/>
    <w:rsid w:val="00093F2A"/>
    <w:rsid w:val="00096C09"/>
    <w:rsid w:val="00096E7B"/>
    <w:rsid w:val="000B0ACE"/>
    <w:rsid w:val="000B45EA"/>
    <w:rsid w:val="000B73A6"/>
    <w:rsid w:val="000C080E"/>
    <w:rsid w:val="000C1000"/>
    <w:rsid w:val="000C2FCE"/>
    <w:rsid w:val="000C5C46"/>
    <w:rsid w:val="000C7AD4"/>
    <w:rsid w:val="000D0473"/>
    <w:rsid w:val="000E5DAC"/>
    <w:rsid w:val="000F489C"/>
    <w:rsid w:val="000F5492"/>
    <w:rsid w:val="000F5A34"/>
    <w:rsid w:val="001036C8"/>
    <w:rsid w:val="0010734D"/>
    <w:rsid w:val="00107367"/>
    <w:rsid w:val="001116AC"/>
    <w:rsid w:val="00114EA0"/>
    <w:rsid w:val="00116FA5"/>
    <w:rsid w:val="00121131"/>
    <w:rsid w:val="00125907"/>
    <w:rsid w:val="00127819"/>
    <w:rsid w:val="00130FE5"/>
    <w:rsid w:val="00152D1D"/>
    <w:rsid w:val="00153226"/>
    <w:rsid w:val="001537A4"/>
    <w:rsid w:val="001649CE"/>
    <w:rsid w:val="001724B6"/>
    <w:rsid w:val="0018146B"/>
    <w:rsid w:val="00190457"/>
    <w:rsid w:val="00195A2F"/>
    <w:rsid w:val="00195CD8"/>
    <w:rsid w:val="001A00ED"/>
    <w:rsid w:val="001A44F3"/>
    <w:rsid w:val="001A5920"/>
    <w:rsid w:val="001B1751"/>
    <w:rsid w:val="001B32BA"/>
    <w:rsid w:val="001B57DC"/>
    <w:rsid w:val="001B5DAA"/>
    <w:rsid w:val="001C0BC3"/>
    <w:rsid w:val="001C0C21"/>
    <w:rsid w:val="001D07C6"/>
    <w:rsid w:val="001D7CCF"/>
    <w:rsid w:val="001E1DDE"/>
    <w:rsid w:val="001E51AF"/>
    <w:rsid w:val="001E57DA"/>
    <w:rsid w:val="001E71DC"/>
    <w:rsid w:val="001F1CDE"/>
    <w:rsid w:val="001F61AE"/>
    <w:rsid w:val="00203D35"/>
    <w:rsid w:val="00207CF6"/>
    <w:rsid w:val="00210D90"/>
    <w:rsid w:val="00210DEE"/>
    <w:rsid w:val="0021652A"/>
    <w:rsid w:val="00221842"/>
    <w:rsid w:val="00221BBF"/>
    <w:rsid w:val="00246814"/>
    <w:rsid w:val="00254D96"/>
    <w:rsid w:val="00255174"/>
    <w:rsid w:val="00261365"/>
    <w:rsid w:val="002660D1"/>
    <w:rsid w:val="002703CD"/>
    <w:rsid w:val="00280420"/>
    <w:rsid w:val="00284FA8"/>
    <w:rsid w:val="002975CE"/>
    <w:rsid w:val="002A6375"/>
    <w:rsid w:val="002C2B85"/>
    <w:rsid w:val="002C6453"/>
    <w:rsid w:val="002C79B6"/>
    <w:rsid w:val="002D4184"/>
    <w:rsid w:val="002E05ED"/>
    <w:rsid w:val="002E310B"/>
    <w:rsid w:val="002E493C"/>
    <w:rsid w:val="002F0CC5"/>
    <w:rsid w:val="002F396E"/>
    <w:rsid w:val="002F6BCC"/>
    <w:rsid w:val="00301D53"/>
    <w:rsid w:val="003128F1"/>
    <w:rsid w:val="0032020F"/>
    <w:rsid w:val="00322AD9"/>
    <w:rsid w:val="00322C70"/>
    <w:rsid w:val="00330827"/>
    <w:rsid w:val="003309B2"/>
    <w:rsid w:val="00350930"/>
    <w:rsid w:val="00353CAA"/>
    <w:rsid w:val="00361AEF"/>
    <w:rsid w:val="0036407E"/>
    <w:rsid w:val="00367985"/>
    <w:rsid w:val="00373924"/>
    <w:rsid w:val="00374FE2"/>
    <w:rsid w:val="00396ACC"/>
    <w:rsid w:val="003A24F4"/>
    <w:rsid w:val="003A5F1E"/>
    <w:rsid w:val="003A73FE"/>
    <w:rsid w:val="003B02D0"/>
    <w:rsid w:val="003B7157"/>
    <w:rsid w:val="003B7980"/>
    <w:rsid w:val="003C295C"/>
    <w:rsid w:val="003C6F42"/>
    <w:rsid w:val="003D2BD8"/>
    <w:rsid w:val="003D2F98"/>
    <w:rsid w:val="003D304B"/>
    <w:rsid w:val="003D3D23"/>
    <w:rsid w:val="003D6E18"/>
    <w:rsid w:val="003D78BD"/>
    <w:rsid w:val="003D7ACB"/>
    <w:rsid w:val="003E1095"/>
    <w:rsid w:val="003E367C"/>
    <w:rsid w:val="003E3822"/>
    <w:rsid w:val="003E4F58"/>
    <w:rsid w:val="00407F75"/>
    <w:rsid w:val="0041136C"/>
    <w:rsid w:val="00417E30"/>
    <w:rsid w:val="00433DBC"/>
    <w:rsid w:val="00434D6A"/>
    <w:rsid w:val="00440117"/>
    <w:rsid w:val="00453EC5"/>
    <w:rsid w:val="00456E89"/>
    <w:rsid w:val="00463CE4"/>
    <w:rsid w:val="00466D1F"/>
    <w:rsid w:val="0047016D"/>
    <w:rsid w:val="00470FE6"/>
    <w:rsid w:val="00475650"/>
    <w:rsid w:val="00480D1F"/>
    <w:rsid w:val="004819E5"/>
    <w:rsid w:val="0048439B"/>
    <w:rsid w:val="004968A3"/>
    <w:rsid w:val="004A54A6"/>
    <w:rsid w:val="004A6B9E"/>
    <w:rsid w:val="004B0053"/>
    <w:rsid w:val="004B205B"/>
    <w:rsid w:val="004B702F"/>
    <w:rsid w:val="004C667B"/>
    <w:rsid w:val="004D6E2E"/>
    <w:rsid w:val="004E199C"/>
    <w:rsid w:val="004E6A9A"/>
    <w:rsid w:val="004F4994"/>
    <w:rsid w:val="00500CC5"/>
    <w:rsid w:val="0051134C"/>
    <w:rsid w:val="00515D49"/>
    <w:rsid w:val="00520DB8"/>
    <w:rsid w:val="00524C36"/>
    <w:rsid w:val="00526E10"/>
    <w:rsid w:val="0053494D"/>
    <w:rsid w:val="00537541"/>
    <w:rsid w:val="0054013C"/>
    <w:rsid w:val="00551DC0"/>
    <w:rsid w:val="00552FFF"/>
    <w:rsid w:val="00580B7A"/>
    <w:rsid w:val="005A5089"/>
    <w:rsid w:val="005A5FD5"/>
    <w:rsid w:val="005B35BC"/>
    <w:rsid w:val="005B6146"/>
    <w:rsid w:val="005B67E2"/>
    <w:rsid w:val="005B7E45"/>
    <w:rsid w:val="005C038E"/>
    <w:rsid w:val="005C222F"/>
    <w:rsid w:val="005C33FD"/>
    <w:rsid w:val="005D2B58"/>
    <w:rsid w:val="005E0248"/>
    <w:rsid w:val="005E7B21"/>
    <w:rsid w:val="006075C0"/>
    <w:rsid w:val="006160C6"/>
    <w:rsid w:val="00622DE7"/>
    <w:rsid w:val="00640344"/>
    <w:rsid w:val="006477D2"/>
    <w:rsid w:val="006502B4"/>
    <w:rsid w:val="00654886"/>
    <w:rsid w:val="00673F9E"/>
    <w:rsid w:val="0067657A"/>
    <w:rsid w:val="0068394C"/>
    <w:rsid w:val="006863E7"/>
    <w:rsid w:val="00694B3A"/>
    <w:rsid w:val="006A0678"/>
    <w:rsid w:val="006A2A5E"/>
    <w:rsid w:val="006B10FB"/>
    <w:rsid w:val="006C3C09"/>
    <w:rsid w:val="006D7A78"/>
    <w:rsid w:val="006E2C52"/>
    <w:rsid w:val="006F4CB6"/>
    <w:rsid w:val="00702D25"/>
    <w:rsid w:val="00707117"/>
    <w:rsid w:val="007117F6"/>
    <w:rsid w:val="00716FDA"/>
    <w:rsid w:val="007203F8"/>
    <w:rsid w:val="007205A4"/>
    <w:rsid w:val="00740600"/>
    <w:rsid w:val="007412D0"/>
    <w:rsid w:val="00741FEC"/>
    <w:rsid w:val="0074283C"/>
    <w:rsid w:val="007431B7"/>
    <w:rsid w:val="0074476E"/>
    <w:rsid w:val="00744B9D"/>
    <w:rsid w:val="007454B8"/>
    <w:rsid w:val="00747854"/>
    <w:rsid w:val="00747AF5"/>
    <w:rsid w:val="007516C1"/>
    <w:rsid w:val="007533A2"/>
    <w:rsid w:val="00755D90"/>
    <w:rsid w:val="00757BAA"/>
    <w:rsid w:val="00763515"/>
    <w:rsid w:val="007637A0"/>
    <w:rsid w:val="00763D65"/>
    <w:rsid w:val="00772BEB"/>
    <w:rsid w:val="00772CE0"/>
    <w:rsid w:val="00776754"/>
    <w:rsid w:val="00777A46"/>
    <w:rsid w:val="007808F8"/>
    <w:rsid w:val="00781861"/>
    <w:rsid w:val="0078766A"/>
    <w:rsid w:val="00787F0E"/>
    <w:rsid w:val="00790038"/>
    <w:rsid w:val="00791E2A"/>
    <w:rsid w:val="007A12E5"/>
    <w:rsid w:val="007A58BE"/>
    <w:rsid w:val="007B4832"/>
    <w:rsid w:val="007B4F1A"/>
    <w:rsid w:val="007B550D"/>
    <w:rsid w:val="007C3B37"/>
    <w:rsid w:val="007C5E5F"/>
    <w:rsid w:val="007D2771"/>
    <w:rsid w:val="007D6708"/>
    <w:rsid w:val="00804008"/>
    <w:rsid w:val="00805F62"/>
    <w:rsid w:val="008110CC"/>
    <w:rsid w:val="00812AC0"/>
    <w:rsid w:val="00822709"/>
    <w:rsid w:val="00823E27"/>
    <w:rsid w:val="00826D51"/>
    <w:rsid w:val="00832850"/>
    <w:rsid w:val="008337DC"/>
    <w:rsid w:val="00833E3C"/>
    <w:rsid w:val="00837D9F"/>
    <w:rsid w:val="00857F26"/>
    <w:rsid w:val="00861133"/>
    <w:rsid w:val="008614F4"/>
    <w:rsid w:val="0088426A"/>
    <w:rsid w:val="00890A20"/>
    <w:rsid w:val="00894383"/>
    <w:rsid w:val="008A6E1A"/>
    <w:rsid w:val="008B4D8D"/>
    <w:rsid w:val="008C02A0"/>
    <w:rsid w:val="008C26A5"/>
    <w:rsid w:val="008C4FCC"/>
    <w:rsid w:val="008F267D"/>
    <w:rsid w:val="00901BC1"/>
    <w:rsid w:val="0090379A"/>
    <w:rsid w:val="0091004E"/>
    <w:rsid w:val="00914477"/>
    <w:rsid w:val="00914767"/>
    <w:rsid w:val="0092599F"/>
    <w:rsid w:val="00932847"/>
    <w:rsid w:val="0094045A"/>
    <w:rsid w:val="009412B4"/>
    <w:rsid w:val="00941783"/>
    <w:rsid w:val="00943CE8"/>
    <w:rsid w:val="00950B5C"/>
    <w:rsid w:val="00951D15"/>
    <w:rsid w:val="00962828"/>
    <w:rsid w:val="0096382A"/>
    <w:rsid w:val="00964205"/>
    <w:rsid w:val="00970566"/>
    <w:rsid w:val="009806B9"/>
    <w:rsid w:val="0098081A"/>
    <w:rsid w:val="009808BD"/>
    <w:rsid w:val="009917E5"/>
    <w:rsid w:val="00992213"/>
    <w:rsid w:val="009A24F5"/>
    <w:rsid w:val="009B654E"/>
    <w:rsid w:val="009B6B03"/>
    <w:rsid w:val="009D1FE5"/>
    <w:rsid w:val="009E6537"/>
    <w:rsid w:val="009E666B"/>
    <w:rsid w:val="009E7004"/>
    <w:rsid w:val="009F048C"/>
    <w:rsid w:val="009F427A"/>
    <w:rsid w:val="00A057F0"/>
    <w:rsid w:val="00A065BE"/>
    <w:rsid w:val="00A11B9F"/>
    <w:rsid w:val="00A1356F"/>
    <w:rsid w:val="00A13FC0"/>
    <w:rsid w:val="00A14A3C"/>
    <w:rsid w:val="00A37DC9"/>
    <w:rsid w:val="00A4084E"/>
    <w:rsid w:val="00A51D77"/>
    <w:rsid w:val="00A5260E"/>
    <w:rsid w:val="00A66F95"/>
    <w:rsid w:val="00A76E61"/>
    <w:rsid w:val="00A9117D"/>
    <w:rsid w:val="00AA1DAB"/>
    <w:rsid w:val="00AA2E33"/>
    <w:rsid w:val="00AB2C82"/>
    <w:rsid w:val="00AB7E56"/>
    <w:rsid w:val="00AC7092"/>
    <w:rsid w:val="00AC7663"/>
    <w:rsid w:val="00AC7744"/>
    <w:rsid w:val="00AD1EE7"/>
    <w:rsid w:val="00AE1363"/>
    <w:rsid w:val="00AF77A2"/>
    <w:rsid w:val="00B008A0"/>
    <w:rsid w:val="00B031BF"/>
    <w:rsid w:val="00B06419"/>
    <w:rsid w:val="00B07C16"/>
    <w:rsid w:val="00B221B0"/>
    <w:rsid w:val="00B25813"/>
    <w:rsid w:val="00B25827"/>
    <w:rsid w:val="00B325A9"/>
    <w:rsid w:val="00B446B0"/>
    <w:rsid w:val="00B47892"/>
    <w:rsid w:val="00B53D4C"/>
    <w:rsid w:val="00B55B53"/>
    <w:rsid w:val="00B62312"/>
    <w:rsid w:val="00B733AE"/>
    <w:rsid w:val="00B76DE5"/>
    <w:rsid w:val="00B8418F"/>
    <w:rsid w:val="00B90F14"/>
    <w:rsid w:val="00B92939"/>
    <w:rsid w:val="00B929CA"/>
    <w:rsid w:val="00B930C9"/>
    <w:rsid w:val="00B94A27"/>
    <w:rsid w:val="00BA5FBA"/>
    <w:rsid w:val="00BB25D7"/>
    <w:rsid w:val="00BB4F14"/>
    <w:rsid w:val="00BC09AB"/>
    <w:rsid w:val="00BD1479"/>
    <w:rsid w:val="00BE17C3"/>
    <w:rsid w:val="00BE3B71"/>
    <w:rsid w:val="00BE7B1D"/>
    <w:rsid w:val="00BF0E42"/>
    <w:rsid w:val="00C00621"/>
    <w:rsid w:val="00C032CC"/>
    <w:rsid w:val="00C1516A"/>
    <w:rsid w:val="00C16A84"/>
    <w:rsid w:val="00C23A41"/>
    <w:rsid w:val="00C366CA"/>
    <w:rsid w:val="00C5329C"/>
    <w:rsid w:val="00C55ACD"/>
    <w:rsid w:val="00C61EA2"/>
    <w:rsid w:val="00C66CAC"/>
    <w:rsid w:val="00C6797C"/>
    <w:rsid w:val="00C728C5"/>
    <w:rsid w:val="00C73122"/>
    <w:rsid w:val="00C81B7B"/>
    <w:rsid w:val="00C961E2"/>
    <w:rsid w:val="00C96A1A"/>
    <w:rsid w:val="00CA61E7"/>
    <w:rsid w:val="00CA6FC6"/>
    <w:rsid w:val="00CB3DB8"/>
    <w:rsid w:val="00CB4D9B"/>
    <w:rsid w:val="00CC226B"/>
    <w:rsid w:val="00CD1202"/>
    <w:rsid w:val="00CD299E"/>
    <w:rsid w:val="00CE1F5A"/>
    <w:rsid w:val="00CE4167"/>
    <w:rsid w:val="00CF237C"/>
    <w:rsid w:val="00CF48EA"/>
    <w:rsid w:val="00CF6CC8"/>
    <w:rsid w:val="00CF6E43"/>
    <w:rsid w:val="00D06A0A"/>
    <w:rsid w:val="00D06E86"/>
    <w:rsid w:val="00D129FC"/>
    <w:rsid w:val="00D16AC2"/>
    <w:rsid w:val="00D31AC2"/>
    <w:rsid w:val="00D42EB6"/>
    <w:rsid w:val="00D754CD"/>
    <w:rsid w:val="00D9230B"/>
    <w:rsid w:val="00D97184"/>
    <w:rsid w:val="00D97B0D"/>
    <w:rsid w:val="00DA2475"/>
    <w:rsid w:val="00DB75E5"/>
    <w:rsid w:val="00DB7694"/>
    <w:rsid w:val="00DC3622"/>
    <w:rsid w:val="00DC6C18"/>
    <w:rsid w:val="00DD5621"/>
    <w:rsid w:val="00DD5DE0"/>
    <w:rsid w:val="00DE1699"/>
    <w:rsid w:val="00DE3CC0"/>
    <w:rsid w:val="00DE4D6D"/>
    <w:rsid w:val="00DE6416"/>
    <w:rsid w:val="00E001AD"/>
    <w:rsid w:val="00E00D89"/>
    <w:rsid w:val="00E01ADC"/>
    <w:rsid w:val="00E0372D"/>
    <w:rsid w:val="00E06CFC"/>
    <w:rsid w:val="00E07620"/>
    <w:rsid w:val="00E324F8"/>
    <w:rsid w:val="00E33CD6"/>
    <w:rsid w:val="00E35BCD"/>
    <w:rsid w:val="00E401AA"/>
    <w:rsid w:val="00E4074B"/>
    <w:rsid w:val="00E40CD9"/>
    <w:rsid w:val="00E42644"/>
    <w:rsid w:val="00E4287A"/>
    <w:rsid w:val="00E436CB"/>
    <w:rsid w:val="00E50C6C"/>
    <w:rsid w:val="00E577BA"/>
    <w:rsid w:val="00E6272B"/>
    <w:rsid w:val="00E74F37"/>
    <w:rsid w:val="00E80B81"/>
    <w:rsid w:val="00E81230"/>
    <w:rsid w:val="00E90761"/>
    <w:rsid w:val="00E90816"/>
    <w:rsid w:val="00EA40DD"/>
    <w:rsid w:val="00EB445C"/>
    <w:rsid w:val="00EB5355"/>
    <w:rsid w:val="00EE1AF1"/>
    <w:rsid w:val="00EE1F7E"/>
    <w:rsid w:val="00EE2C3F"/>
    <w:rsid w:val="00EE4838"/>
    <w:rsid w:val="00EE5485"/>
    <w:rsid w:val="00EF0BFB"/>
    <w:rsid w:val="00EF683E"/>
    <w:rsid w:val="00F0167A"/>
    <w:rsid w:val="00F26FEC"/>
    <w:rsid w:val="00F34FFE"/>
    <w:rsid w:val="00F422D4"/>
    <w:rsid w:val="00F46E2B"/>
    <w:rsid w:val="00F6014F"/>
    <w:rsid w:val="00F72A54"/>
    <w:rsid w:val="00F91EBF"/>
    <w:rsid w:val="00F9363E"/>
    <w:rsid w:val="00F977BF"/>
    <w:rsid w:val="00FA3570"/>
    <w:rsid w:val="00FA3C9D"/>
    <w:rsid w:val="00FA716E"/>
    <w:rsid w:val="00FB3A70"/>
    <w:rsid w:val="00FB5A60"/>
    <w:rsid w:val="00FC52E3"/>
    <w:rsid w:val="00FC592D"/>
    <w:rsid w:val="00FD4825"/>
    <w:rsid w:val="00FD4AB4"/>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6A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customStyle="1" w:styleId="Nierozpoznanawzmianka3">
    <w:name w:val="Nierozpoznana wzmianka3"/>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 w:type="character" w:customStyle="1" w:styleId="Nierozpoznanawzmianka4">
    <w:name w:val="Nierozpoznana wzmianka4"/>
    <w:basedOn w:val="Domylnaczcionkaakapitu"/>
    <w:uiPriority w:val="99"/>
    <w:semiHidden/>
    <w:unhideWhenUsed/>
    <w:rsid w:val="008C2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49569">
      <w:bodyDiv w:val="1"/>
      <w:marLeft w:val="0"/>
      <w:marRight w:val="0"/>
      <w:marTop w:val="0"/>
      <w:marBottom w:val="0"/>
      <w:divBdr>
        <w:top w:val="none" w:sz="0" w:space="0" w:color="auto"/>
        <w:left w:val="none" w:sz="0" w:space="0" w:color="auto"/>
        <w:bottom w:val="none" w:sz="0" w:space="0" w:color="auto"/>
        <w:right w:val="none" w:sz="0" w:space="0" w:color="auto"/>
      </w:divBdr>
    </w:div>
    <w:div w:id="395126262">
      <w:bodyDiv w:val="1"/>
      <w:marLeft w:val="0"/>
      <w:marRight w:val="0"/>
      <w:marTop w:val="0"/>
      <w:marBottom w:val="0"/>
      <w:divBdr>
        <w:top w:val="none" w:sz="0" w:space="0" w:color="auto"/>
        <w:left w:val="none" w:sz="0" w:space="0" w:color="auto"/>
        <w:bottom w:val="none" w:sz="0" w:space="0" w:color="auto"/>
        <w:right w:val="none" w:sz="0" w:space="0" w:color="auto"/>
      </w:divBdr>
    </w:div>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849218039">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e.szubert@wronki.pl" TargetMode="External"/><Relationship Id="rId26" Type="http://schemas.openxmlformats.org/officeDocument/2006/relationships/hyperlink" Target="mailto:n.felska@wronki.pl" TargetMode="External"/><Relationship Id="rId39" Type="http://schemas.openxmlformats.org/officeDocument/2006/relationships/footer" Target="footer1.xml"/><Relationship Id="rId21" Type="http://schemas.openxmlformats.org/officeDocument/2006/relationships/hyperlink" Target="mailto:przetargi@wronki.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mailto:e.szubert@wronki.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mailto:przetargi@wronki.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bip.wronki.pl/" TargetMode="External"/><Relationship Id="rId19" Type="http://schemas.openxmlformats.org/officeDocument/2006/relationships/hyperlink" Target="mailto:n.felska@wronki.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mailto:i.morawiec@wronki.pl" TargetMode="External"/><Relationship Id="rId27" Type="http://schemas.openxmlformats.org/officeDocument/2006/relationships/hyperlink" Target="https://platformazakupowa.pl/wronki"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8" Type="http://schemas.openxmlformats.org/officeDocument/2006/relationships/hyperlink" Target="mailto:przetargi@wronki.pl" TargetMode="External"/><Relationship Id="rId3" Type="http://schemas.openxmlformats.org/officeDocument/2006/relationships/styles" Target="styles.xml"/><Relationship Id="rId12" Type="http://schemas.openxmlformats.org/officeDocument/2006/relationships/hyperlink" Target="https://platformazakupowa.pl/wronki" TargetMode="External"/><Relationship Id="rId17" Type="http://schemas.openxmlformats.org/officeDocument/2006/relationships/hyperlink" Target="mailto:i.morawiec@wronki.pl" TargetMode="External"/><Relationship Id="rId25" Type="http://schemas.openxmlformats.org/officeDocument/2006/relationships/hyperlink" Target="mailto:przetargi@wronki.pl" TargetMode="External"/><Relationship Id="rId33" Type="http://schemas.openxmlformats.org/officeDocument/2006/relationships/hyperlink" Target="https://platformazakupowa.pl/wronki"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D1E4-9A65-40B5-852A-08D1CCD6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53</Pages>
  <Words>14603</Words>
  <Characters>87620</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Natalia Felska</cp:lastModifiedBy>
  <cp:revision>206</cp:revision>
  <cp:lastPrinted>2024-09-10T07:33:00Z</cp:lastPrinted>
  <dcterms:created xsi:type="dcterms:W3CDTF">2022-03-08T07:38:00Z</dcterms:created>
  <dcterms:modified xsi:type="dcterms:W3CDTF">2024-09-10T08:34:00Z</dcterms:modified>
  <dc:language>pl-PL</dc:language>
</cp:coreProperties>
</file>