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4D18C" w14:textId="77777777" w:rsidR="00863128" w:rsidRPr="00F8568D" w:rsidRDefault="00863128" w:rsidP="00787F30">
      <w:pPr>
        <w:suppressAutoHyphens/>
        <w:ind w:left="3540" w:firstLine="708"/>
        <w:rPr>
          <w:rFonts w:asciiTheme="minorHAnsi" w:hAnsiTheme="minorHAnsi" w:cs="Tahoma"/>
          <w:sz w:val="18"/>
          <w:szCs w:val="18"/>
        </w:rPr>
      </w:pPr>
      <w:bookmarkStart w:id="0" w:name="_Hlk118784862"/>
      <w:r w:rsidRPr="008D131D">
        <w:rPr>
          <w:rFonts w:asciiTheme="minorHAnsi" w:hAnsiTheme="minorHAnsi" w:cs="Tahoma"/>
          <w:color w:val="000000"/>
          <w:sz w:val="18"/>
          <w:szCs w:val="18"/>
        </w:rPr>
        <w:t>              </w:t>
      </w:r>
      <w:r>
        <w:rPr>
          <w:rFonts w:asciiTheme="minorHAnsi" w:hAnsiTheme="minorHAnsi" w:cs="Tahoma"/>
          <w:color w:val="000000"/>
          <w:sz w:val="18"/>
          <w:szCs w:val="18"/>
        </w:rPr>
        <w:t xml:space="preserve">                                            </w:t>
      </w:r>
      <w:r w:rsidRPr="009B1DB0">
        <w:rPr>
          <w:rFonts w:asciiTheme="minorHAnsi" w:hAnsiTheme="minorHAnsi" w:cs="Tahoma"/>
          <w:color w:val="000000"/>
          <w:sz w:val="18"/>
          <w:szCs w:val="18"/>
        </w:rPr>
        <w:t>…………………, dni…………………….</w:t>
      </w:r>
      <w:r w:rsidRPr="008D131D">
        <w:rPr>
          <w:rFonts w:asciiTheme="minorHAnsi" w:hAnsiTheme="minorHAnsi" w:cs="Tahoma"/>
          <w:color w:val="000000"/>
          <w:sz w:val="18"/>
          <w:szCs w:val="18"/>
        </w:rPr>
        <w:t> </w:t>
      </w:r>
    </w:p>
    <w:p w14:paraId="6FB7B841" w14:textId="77777777" w:rsidR="00863128" w:rsidRDefault="00863128" w:rsidP="00787F30">
      <w:pPr>
        <w:rPr>
          <w:rFonts w:asciiTheme="minorHAnsi" w:hAnsiTheme="minorHAnsi" w:cs="Tahoma"/>
          <w:sz w:val="18"/>
          <w:szCs w:val="18"/>
        </w:rPr>
      </w:pPr>
    </w:p>
    <w:p w14:paraId="762491FE" w14:textId="2B300348" w:rsidR="00863128" w:rsidRDefault="00863128" w:rsidP="00787F30">
      <w:pPr>
        <w:rPr>
          <w:rFonts w:asciiTheme="minorHAnsi" w:hAnsiTheme="minorHAnsi" w:cs="Tahoma"/>
          <w:sz w:val="18"/>
          <w:szCs w:val="18"/>
        </w:rPr>
      </w:pPr>
      <w:r w:rsidRPr="008D131D">
        <w:rPr>
          <w:rFonts w:asciiTheme="minorHAnsi" w:hAnsiTheme="minorHAnsi" w:cs="Tahoma"/>
          <w:sz w:val="18"/>
          <w:szCs w:val="18"/>
        </w:rPr>
        <w:t>Znak sprawy: TZP – 002/</w:t>
      </w:r>
      <w:r w:rsidR="008D2231">
        <w:rPr>
          <w:rFonts w:asciiTheme="minorHAnsi" w:hAnsiTheme="minorHAnsi" w:cs="Tahoma"/>
          <w:b/>
          <w:bCs/>
          <w:sz w:val="18"/>
          <w:szCs w:val="18"/>
        </w:rPr>
        <w:t>9</w:t>
      </w:r>
      <w:r w:rsidRPr="00840AF7">
        <w:rPr>
          <w:rFonts w:asciiTheme="minorHAnsi" w:hAnsiTheme="minorHAnsi" w:cs="Tahoma"/>
          <w:b/>
          <w:bCs/>
          <w:sz w:val="18"/>
          <w:szCs w:val="18"/>
        </w:rPr>
        <w:t>W</w:t>
      </w:r>
      <w:r>
        <w:rPr>
          <w:rFonts w:asciiTheme="minorHAnsi" w:hAnsiTheme="minorHAnsi" w:cs="Tahoma"/>
          <w:b/>
          <w:bCs/>
          <w:sz w:val="18"/>
          <w:szCs w:val="18"/>
        </w:rPr>
        <w:t>M/ADM-</w:t>
      </w:r>
      <w:r w:rsidR="008D2231">
        <w:rPr>
          <w:rFonts w:asciiTheme="minorHAnsi" w:hAnsiTheme="minorHAnsi" w:cs="Tahoma"/>
          <w:b/>
          <w:bCs/>
          <w:sz w:val="18"/>
          <w:szCs w:val="18"/>
        </w:rPr>
        <w:t>1</w:t>
      </w:r>
      <w:r w:rsidRPr="008D131D">
        <w:rPr>
          <w:rFonts w:asciiTheme="minorHAnsi" w:hAnsiTheme="minorHAnsi" w:cs="Tahoma"/>
          <w:b/>
          <w:bCs/>
          <w:sz w:val="18"/>
          <w:szCs w:val="18"/>
        </w:rPr>
        <w:t>/</w:t>
      </w:r>
      <w:r>
        <w:rPr>
          <w:rFonts w:asciiTheme="minorHAnsi" w:hAnsiTheme="minorHAnsi" w:cs="Tahoma"/>
          <w:sz w:val="18"/>
          <w:szCs w:val="18"/>
        </w:rPr>
        <w:t>202</w:t>
      </w:r>
      <w:r w:rsidR="00354BC4">
        <w:rPr>
          <w:rFonts w:asciiTheme="minorHAnsi" w:hAnsiTheme="minorHAnsi" w:cs="Tahoma"/>
          <w:sz w:val="18"/>
          <w:szCs w:val="18"/>
        </w:rPr>
        <w:t>5</w:t>
      </w:r>
    </w:p>
    <w:p w14:paraId="7401AB31" w14:textId="77777777" w:rsidR="00863128" w:rsidRDefault="00863128" w:rsidP="00787F30">
      <w:pPr>
        <w:rPr>
          <w:rFonts w:asciiTheme="minorHAnsi" w:hAnsiTheme="minorHAnsi" w:cs="Tahoma"/>
          <w:sz w:val="18"/>
          <w:szCs w:val="18"/>
        </w:rPr>
      </w:pPr>
    </w:p>
    <w:p w14:paraId="7F11629E" w14:textId="77777777" w:rsidR="00863128" w:rsidRPr="00787F30" w:rsidRDefault="00863128" w:rsidP="00787F30">
      <w:pPr>
        <w:rPr>
          <w:rFonts w:asciiTheme="minorHAnsi" w:hAnsiTheme="minorHAnsi" w:cs="Tahoma"/>
          <w:b/>
          <w:bCs/>
          <w:sz w:val="32"/>
          <w:szCs w:val="32"/>
        </w:rPr>
      </w:pPr>
      <w:r w:rsidRPr="00787F30">
        <w:rPr>
          <w:rFonts w:asciiTheme="minorHAnsi" w:hAnsiTheme="minorHAnsi" w:cs="Tahoma"/>
          <w:b/>
          <w:bCs/>
          <w:sz w:val="32"/>
          <w:szCs w:val="32"/>
        </w:rPr>
        <w:t>OFERTA</w:t>
      </w:r>
    </w:p>
    <w:p w14:paraId="59015649" w14:textId="77777777" w:rsidR="00863128" w:rsidRDefault="00863128" w:rsidP="00787F30">
      <w:pPr>
        <w:rPr>
          <w:rFonts w:asciiTheme="minorHAnsi" w:hAnsiTheme="minorHAnsi" w:cs="Tahoma"/>
          <w:sz w:val="18"/>
          <w:szCs w:val="18"/>
        </w:rPr>
      </w:pPr>
    </w:p>
    <w:p w14:paraId="23581759" w14:textId="0A3B58F6" w:rsidR="00863128" w:rsidRPr="00F331A6" w:rsidRDefault="00863128" w:rsidP="00787F30">
      <w:pPr>
        <w:rPr>
          <w:rFonts w:cs="Arial"/>
          <w:sz w:val="22"/>
          <w:szCs w:val="22"/>
        </w:rPr>
      </w:pPr>
      <w:r w:rsidRPr="00F331A6">
        <w:rPr>
          <w:rFonts w:cs="Arial"/>
          <w:b/>
          <w:bCs/>
          <w:iCs/>
          <w:sz w:val="22"/>
          <w:szCs w:val="22"/>
        </w:rPr>
        <w:t>na wykonywanie drobnych napraw bieżących oraz świadczenie stałych usług konserwacyjnych w zakresie robót</w:t>
      </w:r>
      <w:r>
        <w:rPr>
          <w:rFonts w:cs="Arial"/>
          <w:b/>
          <w:bCs/>
          <w:iCs/>
          <w:sz w:val="22"/>
          <w:szCs w:val="22"/>
        </w:rPr>
        <w:t xml:space="preserve"> sanitarnych</w:t>
      </w:r>
      <w:r w:rsidRPr="00F331A6">
        <w:rPr>
          <w:rFonts w:cs="Arial"/>
          <w:b/>
          <w:bCs/>
          <w:iCs/>
          <w:sz w:val="22"/>
          <w:szCs w:val="22"/>
        </w:rPr>
        <w:t xml:space="preserve"> w </w:t>
      </w:r>
      <w:r>
        <w:rPr>
          <w:rFonts w:cs="Arial"/>
          <w:b/>
          <w:bCs/>
          <w:iCs/>
          <w:sz w:val="22"/>
          <w:szCs w:val="22"/>
        </w:rPr>
        <w:t xml:space="preserve">częściach wspólnych </w:t>
      </w:r>
      <w:r w:rsidRPr="000049A9">
        <w:rPr>
          <w:rFonts w:cs="Arial"/>
          <w:b/>
          <w:bCs/>
          <w:iCs/>
          <w:sz w:val="22"/>
          <w:szCs w:val="22"/>
        </w:rPr>
        <w:t>budynk</w:t>
      </w:r>
      <w:r>
        <w:rPr>
          <w:rFonts w:cs="Arial"/>
          <w:b/>
          <w:bCs/>
          <w:iCs/>
          <w:sz w:val="22"/>
          <w:szCs w:val="22"/>
        </w:rPr>
        <w:t>ów</w:t>
      </w:r>
      <w:r w:rsidRPr="00F331A6">
        <w:rPr>
          <w:rFonts w:cs="Arial"/>
          <w:b/>
          <w:bCs/>
          <w:iCs/>
          <w:sz w:val="22"/>
          <w:szCs w:val="22"/>
        </w:rPr>
        <w:t xml:space="preserve"> Wspólnot Mieszka</w:t>
      </w:r>
      <w:r w:rsidR="00BF1229">
        <w:rPr>
          <w:rFonts w:cs="Arial"/>
          <w:b/>
          <w:bCs/>
          <w:iCs/>
          <w:sz w:val="22"/>
          <w:szCs w:val="22"/>
        </w:rPr>
        <w:t>niowych zarządzanych przez ADM-</w:t>
      </w:r>
      <w:r w:rsidR="008D2231">
        <w:rPr>
          <w:rFonts w:cs="Arial"/>
          <w:b/>
          <w:bCs/>
          <w:iCs/>
          <w:sz w:val="22"/>
          <w:szCs w:val="22"/>
        </w:rPr>
        <w:t>1</w:t>
      </w:r>
      <w:r w:rsidR="00840AF7">
        <w:rPr>
          <w:rFonts w:cs="Arial"/>
          <w:b/>
          <w:bCs/>
          <w:iCs/>
          <w:sz w:val="22"/>
          <w:szCs w:val="22"/>
        </w:rPr>
        <w:t xml:space="preserve"> </w:t>
      </w:r>
      <w:r w:rsidRPr="00F331A6">
        <w:rPr>
          <w:rFonts w:cs="Arial"/>
          <w:b/>
          <w:bCs/>
          <w:iCs/>
          <w:sz w:val="22"/>
          <w:szCs w:val="22"/>
        </w:rPr>
        <w:t>w Gorzowie Wlkp.</w:t>
      </w:r>
    </w:p>
    <w:p w14:paraId="0584693C" w14:textId="77777777" w:rsidR="00863128" w:rsidRPr="00731A64" w:rsidRDefault="00863128" w:rsidP="00787F30">
      <w:pPr>
        <w:rPr>
          <w:rFonts w:asciiTheme="minorHAnsi" w:hAnsiTheme="minorHAnsi" w:cs="Tahoma"/>
          <w:b/>
          <w:sz w:val="18"/>
          <w:szCs w:val="18"/>
        </w:rPr>
      </w:pPr>
    </w:p>
    <w:tbl>
      <w:tblPr>
        <w:tblW w:w="88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1276"/>
        <w:gridCol w:w="1446"/>
        <w:gridCol w:w="1134"/>
        <w:gridCol w:w="1417"/>
        <w:gridCol w:w="1559"/>
      </w:tblGrid>
      <w:tr w:rsidR="00863128" w:rsidRPr="00696A09" w14:paraId="5C5B28E6" w14:textId="77777777" w:rsidTr="00C129B4">
        <w:trPr>
          <w:trHeight w:val="4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5C33E" w14:textId="77777777" w:rsidR="00863128" w:rsidRPr="00696A09" w:rsidRDefault="00863128" w:rsidP="00787F30">
            <w:pPr>
              <w:pStyle w:val="Tekstkomentarza"/>
              <w:spacing w:after="0" w:line="256" w:lineRule="auto"/>
              <w:ind w:left="248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Przedmiot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EDF4" w14:textId="0B018851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S</w:t>
            </w:r>
            <w:r w:rsidRPr="00696A09">
              <w:rPr>
                <w:rFonts w:ascii="Arial" w:hAnsi="Arial" w:cs="Arial"/>
                <w:b/>
                <w:iCs/>
              </w:rPr>
              <w:t>tawk</w:t>
            </w:r>
            <w:r>
              <w:rPr>
                <w:rFonts w:ascii="Arial" w:hAnsi="Arial" w:cs="Arial"/>
                <w:b/>
                <w:iCs/>
              </w:rPr>
              <w:t>a</w:t>
            </w:r>
            <w:r w:rsidRPr="00696A09">
              <w:rPr>
                <w:rFonts w:ascii="Arial" w:hAnsi="Arial" w:cs="Arial"/>
                <w:b/>
                <w:iCs/>
              </w:rPr>
              <w:t xml:space="preserve"> jedn. netto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8679B" w14:textId="77777777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 w:rsidRPr="00F31127">
              <w:rPr>
                <w:rFonts w:ascii="Arial" w:hAnsi="Arial" w:cs="Arial"/>
                <w:b/>
                <w:iCs/>
              </w:rPr>
              <w:t xml:space="preserve">Wartość </w:t>
            </w:r>
            <w:r>
              <w:rPr>
                <w:rFonts w:ascii="Arial" w:hAnsi="Arial" w:cs="Arial"/>
                <w:b/>
                <w:iCs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B8777" w14:textId="54D730D0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Stawka podatku VAT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B845" w14:textId="77777777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Wartość podatku VAT [PLN]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21950" w14:textId="77777777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Wartość brutto</w:t>
            </w:r>
          </w:p>
          <w:p w14:paraId="609201C7" w14:textId="77777777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[PLN]</w:t>
            </w:r>
          </w:p>
        </w:tc>
      </w:tr>
      <w:tr w:rsidR="00863128" w:rsidRPr="00696A09" w14:paraId="5A2FD2AA" w14:textId="77777777" w:rsidTr="00C129B4">
        <w:trPr>
          <w:trHeight w:val="33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CF831" w14:textId="77777777" w:rsidR="00863128" w:rsidRPr="00696A09" w:rsidRDefault="00863128" w:rsidP="00787F30">
            <w:pPr>
              <w:pStyle w:val="Tekstkomentarza"/>
              <w:spacing w:after="0" w:line="256" w:lineRule="auto"/>
              <w:ind w:left="248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A3436" w14:textId="77777777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2.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81CF3C" w14:textId="77777777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3</w:t>
            </w:r>
            <w:r w:rsidRPr="00F31127">
              <w:rPr>
                <w:rFonts w:ascii="Arial" w:hAnsi="Arial" w:cs="Arial"/>
                <w:b/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25EA" w14:textId="77777777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331CF" w14:textId="77777777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5.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ACE0E" w14:textId="77777777" w:rsidR="00863128" w:rsidRPr="00696A09" w:rsidRDefault="00863128" w:rsidP="00787F30">
            <w:pPr>
              <w:pStyle w:val="Tekstkomentarza"/>
              <w:spacing w:after="0" w:line="256" w:lineRule="auto"/>
              <w:jc w:val="center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6.</w:t>
            </w:r>
            <w:r>
              <w:rPr>
                <w:rFonts w:ascii="Arial" w:hAnsi="Arial" w:cs="Arial"/>
                <w:b/>
                <w:iCs/>
              </w:rPr>
              <w:t xml:space="preserve"> (kol.3+5)</w:t>
            </w:r>
          </w:p>
        </w:tc>
      </w:tr>
      <w:tr w:rsidR="00863128" w:rsidRPr="00696A09" w14:paraId="28C80144" w14:textId="77777777" w:rsidTr="00C129B4">
        <w:trPr>
          <w:trHeight w:val="4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ACF4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Części wspólne budynków (C1 wg  kosztorysu)</w:t>
            </w:r>
          </w:p>
          <w:p w14:paraId="76450DBD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522D0AAA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EF11A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44803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>8%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B858F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123FC36D" w14:textId="77777777" w:rsidR="00863128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(</w:t>
            </w:r>
            <w:r w:rsidRPr="00522BD6">
              <w:rPr>
                <w:rFonts w:ascii="Arial" w:hAnsi="Arial" w:cs="Arial"/>
                <w:b/>
                <w:iCs/>
              </w:rPr>
              <w:t>C</w:t>
            </w:r>
            <w:r>
              <w:rPr>
                <w:rFonts w:ascii="Arial" w:hAnsi="Arial" w:cs="Arial"/>
                <w:b/>
                <w:iCs/>
              </w:rPr>
              <w:t>1)</w:t>
            </w:r>
          </w:p>
          <w:p w14:paraId="3338E578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863128" w:rsidRPr="00696A09" w14:paraId="2F9B59D2" w14:textId="77777777" w:rsidTr="00C129B4">
        <w:trPr>
          <w:trHeight w:val="238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54AEC" w14:textId="54F31B90" w:rsidR="00863128" w:rsidRPr="009B1DB0" w:rsidRDefault="00863128" w:rsidP="0088713F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  <w:color w:val="FF0000"/>
                <w:vertAlign w:val="superscript"/>
              </w:rPr>
            </w:pPr>
            <w:r w:rsidRPr="00F31127">
              <w:rPr>
                <w:rFonts w:ascii="Arial" w:hAnsi="Arial" w:cs="Arial"/>
                <w:bCs/>
                <w:iCs/>
              </w:rPr>
              <w:t>Ryczałt za pogotowie techniczne do powierzchni</w:t>
            </w:r>
            <w:r>
              <w:rPr>
                <w:rFonts w:ascii="Arial" w:hAnsi="Arial" w:cs="Arial"/>
                <w:b/>
                <w:iCs/>
              </w:rPr>
              <w:t xml:space="preserve"> </w:t>
            </w:r>
            <w:r w:rsidR="008D2231">
              <w:rPr>
                <w:rFonts w:ascii="Arial" w:hAnsi="Arial" w:cs="Arial"/>
                <w:b/>
                <w:iCs/>
              </w:rPr>
              <w:t>111439,08</w:t>
            </w:r>
            <w:r w:rsidRPr="00F31127">
              <w:rPr>
                <w:rFonts w:ascii="Arial" w:hAnsi="Arial" w:cs="Arial"/>
                <w:b/>
                <w:iCs/>
              </w:rPr>
              <w:t>m</w:t>
            </w:r>
            <w:r w:rsidRPr="00F31127">
              <w:rPr>
                <w:rFonts w:ascii="Arial" w:hAnsi="Arial" w:cs="Arial"/>
                <w:b/>
                <w:iCs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6780292" w14:textId="77777777" w:rsidR="00863128" w:rsidRPr="00F31127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  <w:highlight w:val="yellow"/>
              </w:rPr>
            </w:pPr>
            <w:r w:rsidRPr="00F31127">
              <w:rPr>
                <w:rFonts w:ascii="Arial" w:hAnsi="Arial" w:cs="Arial"/>
                <w:b/>
                <w:iCs/>
                <w:highlight w:val="yellow"/>
              </w:rPr>
              <w:t>(C2)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50775C8" w14:textId="77777777" w:rsidR="00863128" w:rsidRPr="00F31127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F31127">
              <w:rPr>
                <w:rFonts w:ascii="Arial" w:hAnsi="Arial" w:cs="Arial"/>
                <w:b/>
                <w:iCs/>
                <w:sz w:val="16"/>
                <w:szCs w:val="16"/>
              </w:rPr>
              <w:t>Kol. 1 *kol.2*12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A3E2BDD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  <w:r w:rsidRPr="00696A09">
              <w:rPr>
                <w:rFonts w:ascii="Arial" w:hAnsi="Arial" w:cs="Arial"/>
                <w:b/>
                <w:iCs/>
              </w:rPr>
              <w:t xml:space="preserve"> </w:t>
            </w:r>
            <w:r>
              <w:rPr>
                <w:rFonts w:ascii="Arial" w:hAnsi="Arial" w:cs="Arial"/>
                <w:b/>
                <w:iCs/>
              </w:rPr>
              <w:t>23</w:t>
            </w:r>
            <w:r w:rsidRPr="00696A09">
              <w:rPr>
                <w:rFonts w:ascii="Arial" w:hAnsi="Arial" w:cs="Arial"/>
                <w:b/>
                <w:iCs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25653A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A90E6D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863128" w:rsidRPr="00696A09" w14:paraId="59D3FE8E" w14:textId="77777777" w:rsidTr="00C129B4">
        <w:trPr>
          <w:trHeight w:val="46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882E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  <w:color w:val="FF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2624413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DA4E05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FC35F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1523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C2B3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</w:tr>
      <w:tr w:rsidR="00863128" w14:paraId="6E64770F" w14:textId="77777777" w:rsidTr="00C129B4">
        <w:trPr>
          <w:trHeight w:val="4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969E6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  <w:sz w:val="44"/>
                <w:szCs w:val="44"/>
              </w:rPr>
            </w:pPr>
            <w:r w:rsidRPr="00696A09">
              <w:rPr>
                <w:rFonts w:ascii="Arial" w:hAnsi="Arial" w:cs="Arial"/>
                <w:b/>
                <w:iCs/>
                <w:sz w:val="44"/>
                <w:szCs w:val="4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13C06E01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848E0D9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7EE6BF6B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A5CDC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960D4" w14:textId="77777777" w:rsidR="00863128" w:rsidRPr="00696A09" w:rsidRDefault="00863128" w:rsidP="00787F30">
            <w:pPr>
              <w:pStyle w:val="Tekstkomentarza"/>
              <w:spacing w:after="0" w:line="256" w:lineRule="auto"/>
              <w:rPr>
                <w:rFonts w:ascii="Arial" w:hAnsi="Arial" w:cs="Arial"/>
                <w:b/>
                <w:iCs/>
              </w:rPr>
            </w:pPr>
          </w:p>
        </w:tc>
      </w:tr>
    </w:tbl>
    <w:p w14:paraId="1F3876AF" w14:textId="77777777" w:rsidR="00863128" w:rsidRDefault="00863128" w:rsidP="00787F30">
      <w:pPr>
        <w:suppressAutoHyphens/>
        <w:autoSpaceDE w:val="0"/>
        <w:autoSpaceDN w:val="0"/>
        <w:adjustRightInd w:val="0"/>
        <w:rPr>
          <w:rFonts w:asciiTheme="minorHAnsi" w:eastAsia="TTE18700A0t00" w:hAnsiTheme="minorHAnsi" w:cs="Tahoma"/>
          <w:b/>
          <w:sz w:val="18"/>
          <w:szCs w:val="18"/>
        </w:rPr>
      </w:pPr>
    </w:p>
    <w:p w14:paraId="542DD158" w14:textId="77777777" w:rsidR="00863128" w:rsidRPr="008D131D" w:rsidRDefault="00863128" w:rsidP="00787F30">
      <w:pPr>
        <w:suppressAutoHyphens/>
        <w:autoSpaceDE w:val="0"/>
        <w:autoSpaceDN w:val="0"/>
        <w:adjustRightInd w:val="0"/>
        <w:rPr>
          <w:rFonts w:asciiTheme="minorHAnsi" w:eastAsia="TTE18700A0t00" w:hAnsiTheme="minorHAnsi" w:cs="Tahoma"/>
          <w:b/>
          <w:sz w:val="18"/>
          <w:szCs w:val="18"/>
        </w:rPr>
      </w:pPr>
      <w:r w:rsidRPr="008D131D">
        <w:rPr>
          <w:rFonts w:asciiTheme="minorHAnsi" w:eastAsia="TTE18700A0t00" w:hAnsiTheme="minorHAnsi" w:cs="Tahoma"/>
          <w:b/>
          <w:sz w:val="18"/>
          <w:szCs w:val="18"/>
        </w:rPr>
        <w:t>Wskaźniki kosztorysowe do rozliczania robót konserwacyjnych i napraw bieżących:</w:t>
      </w:r>
    </w:p>
    <w:p w14:paraId="7CC4F887" w14:textId="77777777" w:rsidR="00863128" w:rsidRPr="008D131D" w:rsidRDefault="00863128" w:rsidP="00787F30">
      <w:pPr>
        <w:suppressAutoHyphens/>
        <w:autoSpaceDE w:val="0"/>
        <w:autoSpaceDN w:val="0"/>
        <w:adjustRightInd w:val="0"/>
        <w:rPr>
          <w:rFonts w:asciiTheme="minorHAnsi" w:eastAsia="TTE18700A0t00" w:hAnsiTheme="minorHAnsi" w:cs="Tahoma"/>
          <w:b/>
          <w:sz w:val="18"/>
          <w:szCs w:val="18"/>
        </w:rPr>
      </w:pPr>
      <w:r w:rsidRPr="008D131D">
        <w:rPr>
          <w:rFonts w:asciiTheme="minorHAnsi" w:eastAsia="TTE18700A0t00" w:hAnsiTheme="minorHAnsi" w:cs="Tahoma"/>
          <w:b/>
          <w:sz w:val="18"/>
          <w:szCs w:val="18"/>
        </w:rPr>
        <w:t>1. Stawka robocizny (netto) - ......... zł. ( R )</w:t>
      </w:r>
    </w:p>
    <w:p w14:paraId="2B7F51E6" w14:textId="77777777" w:rsidR="00863128" w:rsidRPr="008D131D" w:rsidRDefault="00863128" w:rsidP="00787F30">
      <w:pPr>
        <w:suppressAutoHyphens/>
        <w:autoSpaceDE w:val="0"/>
        <w:autoSpaceDN w:val="0"/>
        <w:adjustRightInd w:val="0"/>
        <w:rPr>
          <w:rFonts w:asciiTheme="minorHAnsi" w:eastAsia="TTE18700A0t00" w:hAnsiTheme="minorHAnsi" w:cs="Tahoma"/>
          <w:b/>
          <w:sz w:val="18"/>
          <w:szCs w:val="18"/>
        </w:rPr>
      </w:pPr>
      <w:r w:rsidRPr="008D131D">
        <w:rPr>
          <w:rFonts w:asciiTheme="minorHAnsi" w:eastAsia="TTE18700A0t00" w:hAnsiTheme="minorHAnsi" w:cs="Tahoma"/>
          <w:b/>
          <w:sz w:val="18"/>
          <w:szCs w:val="18"/>
        </w:rPr>
        <w:t xml:space="preserve">2. Koszty ogólne                  </w:t>
      </w:r>
      <w:r>
        <w:rPr>
          <w:rFonts w:asciiTheme="minorHAnsi" w:eastAsia="TTE18700A0t00" w:hAnsiTheme="minorHAnsi" w:cs="Tahoma"/>
          <w:b/>
          <w:sz w:val="18"/>
          <w:szCs w:val="18"/>
        </w:rPr>
        <w:t xml:space="preserve"> </w:t>
      </w:r>
      <w:r w:rsidRPr="008D131D">
        <w:rPr>
          <w:rFonts w:asciiTheme="minorHAnsi" w:eastAsia="TTE18700A0t00" w:hAnsiTheme="minorHAnsi" w:cs="Tahoma"/>
          <w:b/>
          <w:sz w:val="18"/>
          <w:szCs w:val="18"/>
        </w:rPr>
        <w:t xml:space="preserve">  - ......... % ( R+S)</w:t>
      </w:r>
    </w:p>
    <w:p w14:paraId="4E75ABF6" w14:textId="77777777" w:rsidR="00863128" w:rsidRPr="008D131D" w:rsidRDefault="00863128" w:rsidP="00787F30">
      <w:pPr>
        <w:suppressAutoHyphens/>
        <w:autoSpaceDE w:val="0"/>
        <w:autoSpaceDN w:val="0"/>
        <w:adjustRightInd w:val="0"/>
        <w:rPr>
          <w:rFonts w:asciiTheme="minorHAnsi" w:eastAsia="TTE18700A0t00" w:hAnsiTheme="minorHAnsi" w:cs="Tahoma"/>
          <w:b/>
          <w:sz w:val="18"/>
          <w:szCs w:val="18"/>
        </w:rPr>
      </w:pPr>
      <w:r w:rsidRPr="008D131D">
        <w:rPr>
          <w:rFonts w:asciiTheme="minorHAnsi" w:eastAsia="TTE18700A0t00" w:hAnsiTheme="minorHAnsi" w:cs="Tahoma"/>
          <w:b/>
          <w:sz w:val="18"/>
          <w:szCs w:val="18"/>
        </w:rPr>
        <w:t xml:space="preserve">3. Koszty zakupu                 </w:t>
      </w:r>
      <w:r>
        <w:rPr>
          <w:rFonts w:asciiTheme="minorHAnsi" w:eastAsia="TTE18700A0t00" w:hAnsiTheme="minorHAnsi" w:cs="Tahoma"/>
          <w:b/>
          <w:sz w:val="18"/>
          <w:szCs w:val="18"/>
        </w:rPr>
        <w:t xml:space="preserve"> </w:t>
      </w:r>
      <w:r w:rsidRPr="008D131D">
        <w:rPr>
          <w:rFonts w:asciiTheme="minorHAnsi" w:eastAsia="TTE18700A0t00" w:hAnsiTheme="minorHAnsi" w:cs="Tahoma"/>
          <w:b/>
          <w:sz w:val="18"/>
          <w:szCs w:val="18"/>
        </w:rPr>
        <w:t xml:space="preserve">  - ......... % ( M )</w:t>
      </w:r>
    </w:p>
    <w:p w14:paraId="1352DA2E" w14:textId="77777777" w:rsidR="00863128" w:rsidRPr="008D131D" w:rsidRDefault="00863128" w:rsidP="00787F30">
      <w:pPr>
        <w:suppressAutoHyphens/>
        <w:autoSpaceDE w:val="0"/>
        <w:autoSpaceDN w:val="0"/>
        <w:adjustRightInd w:val="0"/>
        <w:rPr>
          <w:rFonts w:asciiTheme="minorHAnsi" w:eastAsia="TTE18700A0t00" w:hAnsiTheme="minorHAnsi" w:cs="Tahoma"/>
          <w:sz w:val="18"/>
          <w:szCs w:val="18"/>
        </w:rPr>
      </w:pPr>
      <w:r w:rsidRPr="008D131D">
        <w:rPr>
          <w:rFonts w:asciiTheme="minorHAnsi" w:eastAsia="TTE18700A0t00" w:hAnsiTheme="minorHAnsi" w:cs="Tahoma"/>
          <w:b/>
          <w:sz w:val="18"/>
          <w:szCs w:val="18"/>
        </w:rPr>
        <w:t xml:space="preserve">4. Zysk                                  </w:t>
      </w:r>
      <w:r>
        <w:rPr>
          <w:rFonts w:asciiTheme="minorHAnsi" w:eastAsia="TTE18700A0t00" w:hAnsiTheme="minorHAnsi" w:cs="Tahoma"/>
          <w:b/>
          <w:sz w:val="18"/>
          <w:szCs w:val="18"/>
        </w:rPr>
        <w:t xml:space="preserve"> </w:t>
      </w:r>
      <w:r w:rsidRPr="008D131D">
        <w:rPr>
          <w:rFonts w:asciiTheme="minorHAnsi" w:eastAsia="TTE18700A0t00" w:hAnsiTheme="minorHAnsi" w:cs="Tahoma"/>
          <w:b/>
          <w:sz w:val="18"/>
          <w:szCs w:val="18"/>
        </w:rPr>
        <w:t xml:space="preserve"> </w:t>
      </w:r>
      <w:r>
        <w:rPr>
          <w:rFonts w:asciiTheme="minorHAnsi" w:eastAsia="TTE18700A0t00" w:hAnsiTheme="minorHAnsi" w:cs="Tahoma"/>
          <w:b/>
          <w:sz w:val="18"/>
          <w:szCs w:val="18"/>
        </w:rPr>
        <w:t xml:space="preserve"> </w:t>
      </w:r>
      <w:r w:rsidRPr="008D131D">
        <w:rPr>
          <w:rFonts w:asciiTheme="minorHAnsi" w:eastAsia="TTE18700A0t00" w:hAnsiTheme="minorHAnsi" w:cs="Tahoma"/>
          <w:b/>
          <w:sz w:val="18"/>
          <w:szCs w:val="18"/>
        </w:rPr>
        <w:t xml:space="preserve"> - ......... % ( R+S+Ko</w:t>
      </w:r>
      <w:r w:rsidRPr="008D131D">
        <w:rPr>
          <w:rFonts w:asciiTheme="minorHAnsi" w:eastAsia="TTE18700A0t00" w:hAnsiTheme="minorHAnsi" w:cs="Tahoma"/>
          <w:sz w:val="18"/>
          <w:szCs w:val="18"/>
        </w:rPr>
        <w:t xml:space="preserve"> )</w:t>
      </w:r>
    </w:p>
    <w:p w14:paraId="6C88DA12" w14:textId="77777777" w:rsidR="00863128" w:rsidRDefault="00863128" w:rsidP="00787F30">
      <w:pPr>
        <w:suppressAutoHyphens/>
        <w:rPr>
          <w:rFonts w:asciiTheme="minorHAnsi" w:hAnsiTheme="minorHAnsi" w:cs="Tahoma"/>
          <w:color w:val="000000"/>
          <w:sz w:val="18"/>
          <w:szCs w:val="18"/>
        </w:rPr>
      </w:pPr>
    </w:p>
    <w:p w14:paraId="5922C9B1" w14:textId="77777777" w:rsidR="00863128" w:rsidRPr="008D131D" w:rsidRDefault="00863128" w:rsidP="00787F30">
      <w:pPr>
        <w:suppressAutoHyphens/>
        <w:rPr>
          <w:rFonts w:asciiTheme="minorHAnsi" w:hAnsiTheme="minorHAnsi" w:cs="Tahoma"/>
          <w:b/>
          <w:color w:val="000000"/>
          <w:sz w:val="18"/>
          <w:szCs w:val="18"/>
        </w:rPr>
      </w:pPr>
      <w:r w:rsidRPr="008D131D">
        <w:rPr>
          <w:rFonts w:asciiTheme="minorHAnsi" w:hAnsiTheme="minorHAnsi" w:cs="Tahoma"/>
          <w:color w:val="000000"/>
          <w:sz w:val="18"/>
          <w:szCs w:val="18"/>
        </w:rPr>
        <w:t xml:space="preserve">Czas reakcji od zgłoszenia do momentu przystąpienia do usunięcia awarii (zabezpieczenie) </w:t>
      </w:r>
      <w:r w:rsidRPr="008D131D">
        <w:rPr>
          <w:rFonts w:asciiTheme="minorHAnsi" w:hAnsiTheme="minorHAnsi" w:cs="Tahoma"/>
          <w:b/>
          <w:color w:val="000000"/>
          <w:sz w:val="18"/>
          <w:szCs w:val="18"/>
        </w:rPr>
        <w:t>…</w:t>
      </w:r>
      <w:r>
        <w:rPr>
          <w:rFonts w:asciiTheme="minorHAnsi" w:hAnsiTheme="minorHAnsi" w:cs="Tahoma"/>
          <w:b/>
          <w:color w:val="000000"/>
          <w:sz w:val="18"/>
          <w:szCs w:val="18"/>
        </w:rPr>
        <w:t>…</w:t>
      </w:r>
      <w:r w:rsidRPr="008D131D">
        <w:rPr>
          <w:rFonts w:asciiTheme="minorHAnsi" w:hAnsiTheme="minorHAnsi" w:cs="Tahoma"/>
          <w:b/>
          <w:color w:val="000000"/>
          <w:sz w:val="18"/>
          <w:szCs w:val="18"/>
        </w:rPr>
        <w:t>……minut (min. 20 minut max 60 minut).</w:t>
      </w:r>
    </w:p>
    <w:p w14:paraId="26A06D89" w14:textId="77777777" w:rsidR="00863128" w:rsidRDefault="00863128" w:rsidP="00787F30">
      <w:pPr>
        <w:tabs>
          <w:tab w:val="left" w:pos="1276"/>
        </w:tabs>
        <w:rPr>
          <w:rFonts w:asciiTheme="minorHAnsi" w:hAnsiTheme="minorHAnsi" w:cs="Arial"/>
          <w:sz w:val="18"/>
          <w:szCs w:val="18"/>
        </w:rPr>
      </w:pPr>
    </w:p>
    <w:p w14:paraId="7396D943" w14:textId="77777777" w:rsidR="00863128" w:rsidRPr="008D131D" w:rsidRDefault="00863128" w:rsidP="00787F30">
      <w:pPr>
        <w:tabs>
          <w:tab w:val="left" w:pos="1276"/>
        </w:tabs>
        <w:rPr>
          <w:rFonts w:asciiTheme="minorHAnsi" w:hAnsiTheme="minorHAnsi" w:cs="Arial"/>
          <w:sz w:val="18"/>
          <w:szCs w:val="18"/>
        </w:rPr>
      </w:pPr>
      <w:r w:rsidRPr="008D131D">
        <w:rPr>
          <w:rFonts w:asciiTheme="minorHAnsi" w:hAnsiTheme="minorHAnsi" w:cs="Arial"/>
          <w:sz w:val="18"/>
          <w:szCs w:val="18"/>
        </w:rPr>
        <w:t>Jednocześnie oświadczamy, że:</w:t>
      </w:r>
    </w:p>
    <w:p w14:paraId="7D19DDE4" w14:textId="77777777" w:rsidR="00863128" w:rsidRPr="0008347E" w:rsidRDefault="00863128" w:rsidP="00787F30">
      <w:pPr>
        <w:pStyle w:val="Akapitzlist"/>
        <w:numPr>
          <w:ilvl w:val="0"/>
          <w:numId w:val="2"/>
        </w:numPr>
        <w:tabs>
          <w:tab w:val="left" w:pos="1276"/>
        </w:tabs>
        <w:rPr>
          <w:rFonts w:asciiTheme="minorHAnsi" w:eastAsia="TTE1FC8A60t00" w:hAnsiTheme="minorHAnsi" w:cs="Tahoma"/>
          <w:sz w:val="18"/>
          <w:szCs w:val="18"/>
        </w:rPr>
      </w:pPr>
      <w:r w:rsidRPr="0008347E">
        <w:rPr>
          <w:rFonts w:asciiTheme="minorHAnsi" w:hAnsiTheme="minorHAnsi" w:cs="Arial"/>
          <w:sz w:val="18"/>
          <w:szCs w:val="18"/>
        </w:rPr>
        <w:t>zapoznaliśmy się i zrozumieliśmy przedmiot zamówienia, a żądane wynagrodzenie zawiera wszystkie koszty związane z jego prawidłową realizacją. D</w:t>
      </w:r>
      <w:r w:rsidRPr="0008347E">
        <w:rPr>
          <w:rFonts w:asciiTheme="minorHAnsi" w:eastAsia="TTE1FC8A60t00" w:hAnsiTheme="minorHAnsi" w:cs="Tahoma"/>
          <w:sz w:val="18"/>
          <w:szCs w:val="18"/>
        </w:rPr>
        <w:t>ysponujemy osobami do realizacji przedmiotowych prac</w:t>
      </w:r>
    </w:p>
    <w:p w14:paraId="64626C16" w14:textId="77777777" w:rsidR="00863128" w:rsidRPr="0097193B" w:rsidRDefault="00863128" w:rsidP="00787F30">
      <w:pPr>
        <w:pStyle w:val="Akapitzlist"/>
        <w:numPr>
          <w:ilvl w:val="0"/>
          <w:numId w:val="1"/>
        </w:numPr>
        <w:ind w:left="714" w:hanging="357"/>
        <w:rPr>
          <w:rFonts w:asciiTheme="minorHAnsi" w:hAnsiTheme="minorHAnsi"/>
          <w:sz w:val="18"/>
          <w:szCs w:val="18"/>
        </w:rPr>
      </w:pPr>
      <w:r w:rsidRPr="0097193B">
        <w:rPr>
          <w:rFonts w:asciiTheme="minorHAnsi" w:hAnsiTheme="minorHAnsi" w:cs="Tahoma"/>
          <w:sz w:val="18"/>
          <w:szCs w:val="18"/>
        </w:rPr>
        <w:t>posiad</w:t>
      </w:r>
      <w:r>
        <w:rPr>
          <w:rFonts w:asciiTheme="minorHAnsi" w:hAnsiTheme="minorHAnsi" w:cs="Tahoma"/>
          <w:sz w:val="18"/>
          <w:szCs w:val="18"/>
        </w:rPr>
        <w:t>amy</w:t>
      </w:r>
      <w:r w:rsidRPr="0097193B">
        <w:rPr>
          <w:rFonts w:asciiTheme="minorHAnsi" w:hAnsiTheme="minorHAnsi" w:cs="Tahoma"/>
          <w:sz w:val="18"/>
          <w:szCs w:val="18"/>
        </w:rPr>
        <w:t xml:space="preserve"> niezbędną wiedzę, uprawnienia i doświadczenie niezbędne do prawidłowego i zgodnego ze sztuką budowlaną wykonania prac stanowiących przedmiot zamówienia, a także dysponuje</w:t>
      </w:r>
      <w:r>
        <w:rPr>
          <w:rFonts w:asciiTheme="minorHAnsi" w:hAnsiTheme="minorHAnsi" w:cs="Tahoma"/>
          <w:sz w:val="18"/>
          <w:szCs w:val="18"/>
        </w:rPr>
        <w:t>my</w:t>
      </w:r>
      <w:r w:rsidRPr="0097193B">
        <w:rPr>
          <w:rFonts w:asciiTheme="minorHAnsi" w:hAnsiTheme="minorHAnsi" w:cs="Tahoma"/>
          <w:sz w:val="18"/>
          <w:szCs w:val="18"/>
        </w:rPr>
        <w:t xml:space="preserve"> odpowiednimi zasobami technicznymi i kadrowymi niezbędnymi dla jego realizacji, tj. dysponuje</w:t>
      </w:r>
      <w:r>
        <w:rPr>
          <w:rFonts w:asciiTheme="minorHAnsi" w:hAnsiTheme="minorHAnsi" w:cs="Tahoma"/>
          <w:sz w:val="18"/>
          <w:szCs w:val="18"/>
        </w:rPr>
        <w:t>my</w:t>
      </w:r>
      <w:r w:rsidRPr="0097193B">
        <w:rPr>
          <w:rFonts w:asciiTheme="minorHAnsi" w:hAnsiTheme="minorHAnsi" w:cs="Tahoma"/>
          <w:sz w:val="18"/>
          <w:szCs w:val="18"/>
        </w:rPr>
        <w:t xml:space="preserve"> min. 1 osobą do wykonania instalacji sanitarnych – uprawnienia energetyczne grupy „E” </w:t>
      </w:r>
    </w:p>
    <w:p w14:paraId="2ED9765D" w14:textId="77777777" w:rsidR="00863128" w:rsidRPr="00264CD6" w:rsidRDefault="00863128" w:rsidP="00787F30">
      <w:pPr>
        <w:pStyle w:val="Akapitzlist"/>
        <w:numPr>
          <w:ilvl w:val="0"/>
          <w:numId w:val="1"/>
        </w:numPr>
        <w:ind w:left="714" w:hanging="357"/>
        <w:rPr>
          <w:rFonts w:asciiTheme="minorHAnsi" w:hAnsiTheme="minorHAnsi"/>
          <w:sz w:val="18"/>
          <w:szCs w:val="18"/>
        </w:rPr>
      </w:pPr>
      <w:r w:rsidRPr="008D131D">
        <w:rPr>
          <w:rFonts w:asciiTheme="minorHAnsi" w:hAnsiTheme="minorHAnsi" w:cs="Tahoma"/>
          <w:sz w:val="18"/>
          <w:szCs w:val="18"/>
        </w:rPr>
        <w:t>wypełniliśmy obowiązki informacyjne przewidziane w art. 13 lub art. 14 RODO</w:t>
      </w:r>
      <w:r w:rsidRPr="008D131D">
        <w:rPr>
          <w:rFonts w:asciiTheme="minorHAnsi" w:hAnsiTheme="minorHAnsi"/>
          <w:sz w:val="18"/>
          <w:szCs w:val="18"/>
          <w:vertAlign w:val="superscript"/>
        </w:rPr>
        <w:footnoteReference w:id="1"/>
      </w:r>
      <w:r w:rsidRPr="008D131D">
        <w:rPr>
          <w:rFonts w:asciiTheme="minorHAnsi" w:hAnsiTheme="minorHAnsi" w:cs="Tahoma"/>
          <w:sz w:val="18"/>
          <w:szCs w:val="18"/>
        </w:rPr>
        <w:t xml:space="preserve"> wobec osób fizycznych, od których dane osobowe bezpośrednio lub pośrednio pozyskaliśmy w celu ubiegania się o udzielenie zamówienia </w:t>
      </w:r>
      <w:r>
        <w:rPr>
          <w:rFonts w:asciiTheme="minorHAnsi" w:hAnsiTheme="minorHAnsi" w:cs="Tahoma"/>
          <w:sz w:val="18"/>
          <w:szCs w:val="18"/>
        </w:rPr>
        <w:br/>
      </w:r>
      <w:r w:rsidRPr="00264CD6">
        <w:rPr>
          <w:rFonts w:asciiTheme="minorHAnsi" w:hAnsiTheme="minorHAnsi" w:cs="Tahoma"/>
          <w:sz w:val="18"/>
          <w:szCs w:val="18"/>
        </w:rPr>
        <w:t>w niniejszym postępowaniu</w:t>
      </w:r>
    </w:p>
    <w:p w14:paraId="679E969D" w14:textId="51447312" w:rsidR="00863128" w:rsidRPr="0088713F" w:rsidRDefault="00863128" w:rsidP="00787F30">
      <w:pPr>
        <w:numPr>
          <w:ilvl w:val="0"/>
          <w:numId w:val="1"/>
        </w:numPr>
        <w:shd w:val="clear" w:color="auto" w:fill="F9F9F9"/>
        <w:ind w:left="714" w:hanging="357"/>
        <w:rPr>
          <w:rFonts w:asciiTheme="minorHAnsi" w:hAnsiTheme="minorHAnsi" w:cstheme="minorHAnsi"/>
          <w:sz w:val="18"/>
          <w:szCs w:val="16"/>
        </w:rPr>
      </w:pPr>
      <w:r w:rsidRPr="0088713F">
        <w:rPr>
          <w:rFonts w:asciiTheme="minorHAnsi" w:hAnsiTheme="minorHAnsi" w:cstheme="minorHAnsi"/>
          <w:sz w:val="18"/>
          <w:szCs w:val="16"/>
        </w:rPr>
        <w:t xml:space="preserve">jako wytwarzający odpady w rozumieniu przepisów ustawy z dnia 14 grudnia 2012 r. o odpadach </w:t>
      </w:r>
      <w:r w:rsidR="00354BC4">
        <w:rPr>
          <w:rFonts w:asciiTheme="minorHAnsi" w:hAnsiTheme="minorHAnsi" w:cstheme="minorHAnsi"/>
          <w:sz w:val="18"/>
          <w:szCs w:val="16"/>
        </w:rPr>
        <w:t>zobowiązujemy się do</w:t>
      </w:r>
      <w:r w:rsidRPr="0088713F">
        <w:rPr>
          <w:rFonts w:asciiTheme="minorHAnsi" w:hAnsiTheme="minorHAnsi" w:cstheme="minorHAnsi"/>
          <w:sz w:val="18"/>
          <w:szCs w:val="16"/>
        </w:rPr>
        <w:t xml:space="preserve"> gospodarowania wytworzonymi przez siebie odpadami. </w:t>
      </w:r>
    </w:p>
    <w:p w14:paraId="4A04F427" w14:textId="77777777" w:rsidR="00863128" w:rsidRPr="0088713F" w:rsidRDefault="00863128" w:rsidP="00787F30">
      <w:pPr>
        <w:numPr>
          <w:ilvl w:val="0"/>
          <w:numId w:val="1"/>
        </w:numPr>
        <w:shd w:val="clear" w:color="auto" w:fill="F9F9F9"/>
        <w:ind w:left="714" w:hanging="357"/>
        <w:rPr>
          <w:rFonts w:asciiTheme="minorHAnsi" w:hAnsiTheme="minorHAnsi" w:cstheme="minorHAnsi"/>
          <w:sz w:val="18"/>
          <w:szCs w:val="16"/>
        </w:rPr>
      </w:pPr>
      <w:r w:rsidRPr="0088713F">
        <w:rPr>
          <w:rFonts w:asciiTheme="minorHAnsi" w:hAnsiTheme="minorHAnsi" w:cstheme="minorHAnsi"/>
          <w:sz w:val="18"/>
          <w:szCs w:val="16"/>
        </w:rPr>
        <w:t xml:space="preserve">zapewnimy pracownikom bezpośrednio świadczących usługę  w odzież ochronną spełniającą wymagania przepisów BHP, </w:t>
      </w:r>
    </w:p>
    <w:p w14:paraId="3B176452" w14:textId="77777777" w:rsidR="00863128" w:rsidRPr="00E75AE1" w:rsidRDefault="00863128" w:rsidP="00787F30">
      <w:pPr>
        <w:shd w:val="clear" w:color="auto" w:fill="F9F9F9"/>
        <w:rPr>
          <w:rFonts w:ascii="Tahoma" w:hAnsi="Tahoma" w:cs="Tahoma"/>
          <w:sz w:val="16"/>
          <w:szCs w:val="16"/>
        </w:rPr>
      </w:pPr>
    </w:p>
    <w:p w14:paraId="0B7063B3" w14:textId="085ADFDF" w:rsidR="00863128" w:rsidRPr="00BD533F" w:rsidRDefault="00863128" w:rsidP="00787F30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BD533F">
        <w:rPr>
          <w:rFonts w:asciiTheme="minorHAnsi" w:hAnsiTheme="minorHAnsi" w:cs="Tahoma"/>
          <w:b/>
          <w:sz w:val="18"/>
          <w:szCs w:val="18"/>
        </w:rPr>
        <w:t xml:space="preserve">Termin realizacji usług: </w:t>
      </w:r>
      <w:r>
        <w:rPr>
          <w:rFonts w:asciiTheme="minorHAnsi" w:hAnsiTheme="minorHAnsi" w:cs="Tahoma"/>
          <w:b/>
          <w:sz w:val="18"/>
          <w:szCs w:val="18"/>
        </w:rPr>
        <w:t>12 miesięcy.</w:t>
      </w:r>
      <w:r w:rsidR="008D2231">
        <w:rPr>
          <w:rFonts w:asciiTheme="minorHAnsi" w:hAnsiTheme="minorHAnsi" w:cs="Tahoma"/>
          <w:b/>
          <w:sz w:val="18"/>
          <w:szCs w:val="18"/>
        </w:rPr>
        <w:t>(01.04.2025-31.30.2026)</w:t>
      </w:r>
    </w:p>
    <w:p w14:paraId="71AD8F8F" w14:textId="77777777" w:rsidR="00863128" w:rsidRPr="0008347E" w:rsidRDefault="00863128" w:rsidP="00787F30">
      <w:pPr>
        <w:rPr>
          <w:rFonts w:asciiTheme="minorHAnsi" w:hAnsiTheme="minorHAnsi"/>
          <w:sz w:val="18"/>
          <w:szCs w:val="18"/>
        </w:rPr>
      </w:pPr>
    </w:p>
    <w:p w14:paraId="2A69505F" w14:textId="77777777" w:rsidR="00863128" w:rsidRDefault="00863128" w:rsidP="00787F30">
      <w:pPr>
        <w:rPr>
          <w:rFonts w:asciiTheme="minorHAnsi" w:eastAsia="Calibri" w:hAnsiTheme="minorHAnsi" w:cs="Tahoma"/>
          <w:b/>
          <w:color w:val="000000" w:themeColor="text1"/>
          <w:sz w:val="18"/>
          <w:szCs w:val="18"/>
        </w:rPr>
      </w:pPr>
      <w:r w:rsidRPr="002A7B19">
        <w:rPr>
          <w:rFonts w:asciiTheme="minorHAnsi" w:hAnsiTheme="minorHAnsi"/>
          <w:b/>
          <w:sz w:val="18"/>
          <w:szCs w:val="22"/>
        </w:rPr>
        <w:t>Okres gwarancji:</w:t>
      </w:r>
      <w:r w:rsidRPr="002A7B19">
        <w:rPr>
          <w:rFonts w:asciiTheme="minorHAnsi" w:hAnsiTheme="minorHAnsi"/>
          <w:sz w:val="18"/>
          <w:szCs w:val="22"/>
        </w:rPr>
        <w:t xml:space="preserve"> </w:t>
      </w:r>
      <w:r>
        <w:rPr>
          <w:rFonts w:asciiTheme="minorHAnsi" w:hAnsiTheme="minorHAnsi"/>
          <w:b/>
          <w:sz w:val="18"/>
          <w:szCs w:val="22"/>
        </w:rPr>
        <w:t>12</w:t>
      </w:r>
      <w:r w:rsidRPr="00EE71F2">
        <w:rPr>
          <w:rFonts w:asciiTheme="minorHAnsi" w:hAnsiTheme="minorHAnsi"/>
          <w:b/>
          <w:sz w:val="18"/>
          <w:szCs w:val="22"/>
        </w:rPr>
        <w:t xml:space="preserve"> miesi</w:t>
      </w:r>
      <w:r>
        <w:rPr>
          <w:rFonts w:asciiTheme="minorHAnsi" w:hAnsiTheme="minorHAnsi"/>
          <w:b/>
          <w:sz w:val="18"/>
          <w:szCs w:val="22"/>
        </w:rPr>
        <w:t>ę</w:t>
      </w:r>
      <w:r w:rsidRPr="00EE71F2">
        <w:rPr>
          <w:rFonts w:asciiTheme="minorHAnsi" w:hAnsiTheme="minorHAnsi"/>
          <w:b/>
          <w:sz w:val="18"/>
          <w:szCs w:val="22"/>
        </w:rPr>
        <w:t>c</w:t>
      </w:r>
      <w:r>
        <w:rPr>
          <w:rFonts w:asciiTheme="minorHAnsi" w:hAnsiTheme="minorHAnsi"/>
          <w:b/>
          <w:sz w:val="18"/>
          <w:szCs w:val="22"/>
        </w:rPr>
        <w:t>y</w:t>
      </w:r>
      <w:r w:rsidRPr="002A7B19">
        <w:rPr>
          <w:rFonts w:asciiTheme="minorHAnsi" w:hAnsiTheme="minorHAnsi"/>
          <w:sz w:val="18"/>
          <w:szCs w:val="22"/>
        </w:rPr>
        <w:t xml:space="preserve"> o</w:t>
      </w:r>
      <w:r>
        <w:rPr>
          <w:rFonts w:asciiTheme="minorHAnsi" w:hAnsiTheme="minorHAnsi"/>
          <w:sz w:val="18"/>
          <w:szCs w:val="22"/>
        </w:rPr>
        <w:t>d</w:t>
      </w:r>
      <w:r w:rsidRPr="002A7B19">
        <w:rPr>
          <w:rFonts w:asciiTheme="minorHAnsi" w:hAnsiTheme="minorHAnsi"/>
          <w:sz w:val="18"/>
          <w:szCs w:val="22"/>
        </w:rPr>
        <w:t xml:space="preserve"> daty odbioru danej usługi</w:t>
      </w:r>
      <w:r>
        <w:rPr>
          <w:rFonts w:asciiTheme="minorHAnsi" w:hAnsiTheme="minorHAnsi"/>
          <w:sz w:val="18"/>
          <w:szCs w:val="22"/>
        </w:rPr>
        <w:t>.</w:t>
      </w:r>
      <w:r w:rsidRPr="008D131D">
        <w:rPr>
          <w:rFonts w:asciiTheme="minorHAnsi" w:eastAsia="Calibri" w:hAnsiTheme="minorHAnsi" w:cs="Tahoma"/>
          <w:b/>
          <w:color w:val="000000" w:themeColor="text1"/>
          <w:sz w:val="18"/>
          <w:szCs w:val="18"/>
        </w:rPr>
        <w:t xml:space="preserve"> </w:t>
      </w:r>
    </w:p>
    <w:p w14:paraId="253D03E3" w14:textId="77777777" w:rsidR="00863128" w:rsidRDefault="00863128" w:rsidP="00787F30">
      <w:pPr>
        <w:rPr>
          <w:rFonts w:asciiTheme="minorHAnsi" w:eastAsia="Calibri" w:hAnsiTheme="minorHAnsi" w:cs="Tahoma"/>
          <w:b/>
          <w:color w:val="000000" w:themeColor="text1"/>
          <w:sz w:val="18"/>
          <w:szCs w:val="18"/>
        </w:rPr>
      </w:pPr>
    </w:p>
    <w:p w14:paraId="30CAD7DC" w14:textId="77777777" w:rsidR="00863128" w:rsidRDefault="00863128" w:rsidP="00787F30">
      <w:pPr>
        <w:rPr>
          <w:rFonts w:asciiTheme="minorHAnsi" w:eastAsia="Calibri" w:hAnsiTheme="minorHAnsi" w:cs="Tahoma"/>
          <w:color w:val="000000" w:themeColor="text1"/>
          <w:sz w:val="18"/>
          <w:szCs w:val="18"/>
        </w:rPr>
      </w:pPr>
      <w:r w:rsidRPr="008D131D">
        <w:rPr>
          <w:rFonts w:asciiTheme="minorHAnsi" w:eastAsia="Calibri" w:hAnsiTheme="minorHAnsi" w:cs="Tahoma"/>
          <w:b/>
          <w:color w:val="000000" w:themeColor="text1"/>
          <w:sz w:val="18"/>
          <w:szCs w:val="18"/>
        </w:rPr>
        <w:t>Uwaga!</w:t>
      </w:r>
      <w:r w:rsidRPr="008D131D">
        <w:rPr>
          <w:rFonts w:asciiTheme="minorHAnsi" w:eastAsia="Calibri" w:hAnsiTheme="minorHAnsi" w:cs="Tahoma"/>
          <w:color w:val="000000" w:themeColor="text1"/>
          <w:sz w:val="18"/>
          <w:szCs w:val="18"/>
        </w:rPr>
        <w:t xml:space="preserve"> P</w:t>
      </w:r>
      <w:r>
        <w:rPr>
          <w:rFonts w:asciiTheme="minorHAnsi" w:eastAsia="Calibri" w:hAnsiTheme="minorHAnsi" w:cs="Tahoma"/>
          <w:color w:val="000000" w:themeColor="text1"/>
          <w:sz w:val="18"/>
          <w:szCs w:val="18"/>
        </w:rPr>
        <w:t xml:space="preserve">rzedmiot zamówienia </w:t>
      </w:r>
      <w:r w:rsidRPr="008D131D">
        <w:rPr>
          <w:rFonts w:asciiTheme="minorHAnsi" w:eastAsia="Calibri" w:hAnsiTheme="minorHAnsi" w:cs="Tahoma"/>
          <w:color w:val="000000" w:themeColor="text1"/>
          <w:sz w:val="18"/>
          <w:szCs w:val="18"/>
        </w:rPr>
        <w:t>wykona</w:t>
      </w:r>
      <w:r>
        <w:rPr>
          <w:rFonts w:asciiTheme="minorHAnsi" w:eastAsia="Calibri" w:hAnsiTheme="minorHAnsi" w:cs="Tahoma"/>
          <w:color w:val="000000" w:themeColor="text1"/>
          <w:sz w:val="18"/>
          <w:szCs w:val="18"/>
        </w:rPr>
        <w:t>my siłami własnymi.</w:t>
      </w:r>
    </w:p>
    <w:p w14:paraId="70C7D5D5" w14:textId="77777777" w:rsidR="00863128" w:rsidRPr="00731A64" w:rsidRDefault="00863128" w:rsidP="00787F30">
      <w:pPr>
        <w:rPr>
          <w:rFonts w:asciiTheme="minorHAnsi" w:eastAsia="Calibri" w:hAnsiTheme="minorHAnsi" w:cs="Tahoma"/>
          <w:color w:val="000000" w:themeColor="text1"/>
          <w:sz w:val="18"/>
          <w:szCs w:val="18"/>
        </w:rPr>
      </w:pPr>
    </w:p>
    <w:p w14:paraId="3D632E16" w14:textId="77777777" w:rsidR="00863128" w:rsidRDefault="00863128" w:rsidP="00787F30">
      <w:pPr>
        <w:rPr>
          <w:rFonts w:asciiTheme="minorHAnsi" w:hAnsiTheme="minorHAnsi" w:cs="Tahoma"/>
          <w:b/>
          <w:bCs/>
          <w:color w:val="000000"/>
          <w:sz w:val="18"/>
          <w:szCs w:val="18"/>
        </w:rPr>
      </w:pPr>
      <w:r w:rsidRPr="005F3AB2">
        <w:rPr>
          <w:rFonts w:asciiTheme="minorHAnsi" w:hAnsiTheme="minorHAnsi" w:cs="Tahoma"/>
          <w:b/>
          <w:bCs/>
          <w:color w:val="000000"/>
          <w:sz w:val="18"/>
          <w:szCs w:val="18"/>
        </w:rPr>
        <w:t>W załączeniu kosztorys ofertowy</w:t>
      </w:r>
    </w:p>
    <w:p w14:paraId="20EBD670" w14:textId="77777777" w:rsidR="00863128" w:rsidRDefault="00863128" w:rsidP="00787F30">
      <w:pPr>
        <w:rPr>
          <w:rFonts w:asciiTheme="minorHAnsi" w:hAnsiTheme="minorHAnsi" w:cs="Tahoma"/>
          <w:color w:val="000000"/>
          <w:sz w:val="18"/>
          <w:szCs w:val="18"/>
        </w:rPr>
      </w:pPr>
      <w:r w:rsidRPr="005F3AB2">
        <w:rPr>
          <w:rFonts w:asciiTheme="minorHAnsi" w:hAnsiTheme="minorHAnsi" w:cs="Tahoma"/>
          <w:color w:val="000000"/>
          <w:sz w:val="18"/>
          <w:szCs w:val="18"/>
        </w:rPr>
        <w:t>Informację o wyniku postępowania, prosimy przesłać na adres e-mai: …………………….……</w:t>
      </w:r>
    </w:p>
    <w:p w14:paraId="128E555E" w14:textId="77777777" w:rsidR="00863128" w:rsidRPr="00731A64" w:rsidRDefault="00863128" w:rsidP="00787F30">
      <w:pPr>
        <w:rPr>
          <w:rFonts w:asciiTheme="minorHAnsi" w:hAnsiTheme="minorHAnsi" w:cs="Tahoma"/>
          <w:bCs/>
          <w:color w:val="000000"/>
          <w:sz w:val="18"/>
          <w:szCs w:val="18"/>
        </w:rPr>
      </w:pPr>
    </w:p>
    <w:p w14:paraId="796D9FFB" w14:textId="77777777" w:rsidR="00863128" w:rsidRPr="00801BDE" w:rsidRDefault="00863128" w:rsidP="00787F30">
      <w:pPr>
        <w:pStyle w:val="Tekstprzypisudolneg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Podpis</w:t>
      </w:r>
    </w:p>
    <w:p w14:paraId="7D9F6028" w14:textId="77777777" w:rsidR="00863128" w:rsidRPr="00801BDE" w:rsidRDefault="00863128" w:rsidP="00787F30">
      <w:pPr>
        <w:rPr>
          <w:rFonts w:cs="Arial"/>
          <w:sz w:val="20"/>
        </w:rPr>
      </w:pPr>
      <w:r w:rsidRPr="00801BDE">
        <w:rPr>
          <w:rFonts w:cs="Arial"/>
          <w:sz w:val="20"/>
          <w:vertAlign w:val="superscript"/>
        </w:rPr>
        <w:lastRenderedPageBreak/>
        <w:t>1]</w:t>
      </w:r>
      <w:r w:rsidRPr="00801BDE">
        <w:rPr>
          <w:rFonts w:cs="Arial"/>
          <w:sz w:val="20"/>
        </w:rPr>
        <w:t xml:space="preserve"> </w:t>
      </w:r>
      <w:r w:rsidRPr="00801BDE">
        <w:rPr>
          <w:rFonts w:cs="Arial"/>
          <w:i/>
          <w:iCs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>
        <w:rPr>
          <w:rFonts w:cs="Arial"/>
          <w:i/>
          <w:iCs/>
          <w:sz w:val="12"/>
          <w:szCs w:val="12"/>
        </w:rPr>
        <w:br/>
      </w:r>
      <w:r w:rsidRPr="00801BDE">
        <w:rPr>
          <w:rFonts w:cs="Arial"/>
          <w:i/>
          <w:iCs/>
          <w:sz w:val="12"/>
          <w:szCs w:val="12"/>
        </w:rPr>
        <w:t>z 04.05.2016, str. 1)</w:t>
      </w:r>
    </w:p>
    <w:p w14:paraId="6638E806" w14:textId="77777777" w:rsidR="00863128" w:rsidRPr="007B294A" w:rsidRDefault="00863128" w:rsidP="00863128">
      <w:pPr>
        <w:jc w:val="both"/>
        <w:rPr>
          <w:rFonts w:cs="Arial"/>
          <w:sz w:val="20"/>
        </w:rPr>
      </w:pPr>
      <w:r w:rsidRPr="00801BDE">
        <w:rPr>
          <w:rFonts w:cs="Arial"/>
          <w:sz w:val="20"/>
          <w:vertAlign w:val="superscript"/>
        </w:rPr>
        <w:t>[2]</w:t>
      </w:r>
      <w:r w:rsidRPr="00801BDE">
        <w:rPr>
          <w:rFonts w:cs="Arial"/>
          <w:sz w:val="20"/>
        </w:rPr>
        <w:t xml:space="preserve"> </w:t>
      </w:r>
      <w:r w:rsidRPr="00801BDE">
        <w:rPr>
          <w:rFonts w:cs="Arial"/>
          <w:i/>
          <w:iCs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treść oświadczenia np. przez jego wykreślenie).</w:t>
      </w:r>
      <w:r w:rsidRPr="008D131D">
        <w:rPr>
          <w:rFonts w:asciiTheme="minorHAnsi" w:hAnsiTheme="minorHAnsi"/>
          <w:color w:val="000000"/>
          <w:sz w:val="18"/>
          <w:szCs w:val="18"/>
        </w:rPr>
        <w:br/>
      </w:r>
      <w:r>
        <w:rPr>
          <w:rFonts w:asciiTheme="minorHAnsi" w:hAnsiTheme="minorHAnsi" w:cs="Tahoma"/>
          <w:color w:val="000000"/>
          <w:sz w:val="18"/>
          <w:szCs w:val="18"/>
        </w:rPr>
        <w:t>     </w:t>
      </w:r>
      <w:r w:rsidRPr="008D131D">
        <w:rPr>
          <w:rFonts w:asciiTheme="minorHAnsi" w:hAnsiTheme="minorHAnsi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Pr="001C4BA3">
        <w:rPr>
          <w:rFonts w:asciiTheme="minorHAnsi" w:hAnsiTheme="minorHAnsi" w:cs="Tahoma"/>
          <w:b/>
          <w:color w:val="000000" w:themeColor="text1"/>
          <w:sz w:val="14"/>
          <w:szCs w:val="18"/>
        </w:rPr>
        <w:t xml:space="preserve">                          </w:t>
      </w:r>
      <w:bookmarkEnd w:id="0"/>
    </w:p>
    <w:p w14:paraId="78DF20C4" w14:textId="36BC5A49" w:rsidR="0000693C" w:rsidRPr="00863128" w:rsidRDefault="0000693C" w:rsidP="00863128"/>
    <w:sectPr w:rsidR="0000693C" w:rsidRPr="00863128" w:rsidSect="001345E8">
      <w:pgSz w:w="11906" w:h="16838"/>
      <w:pgMar w:top="1418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88731" w14:textId="77777777" w:rsidR="0000693C" w:rsidRDefault="0000693C" w:rsidP="0000693C">
      <w:r>
        <w:separator/>
      </w:r>
    </w:p>
  </w:endnote>
  <w:endnote w:type="continuationSeparator" w:id="0">
    <w:p w14:paraId="7C89DB01" w14:textId="77777777" w:rsidR="0000693C" w:rsidRDefault="0000693C" w:rsidP="0000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8700A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FC8A6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D7362" w14:textId="77777777" w:rsidR="0000693C" w:rsidRDefault="0000693C" w:rsidP="0000693C">
      <w:r>
        <w:separator/>
      </w:r>
    </w:p>
  </w:footnote>
  <w:footnote w:type="continuationSeparator" w:id="0">
    <w:p w14:paraId="707CF1AD" w14:textId="77777777" w:rsidR="0000693C" w:rsidRDefault="0000693C" w:rsidP="0000693C">
      <w:r>
        <w:continuationSeparator/>
      </w:r>
    </w:p>
  </w:footnote>
  <w:footnote w:id="1">
    <w:p w14:paraId="302A1402" w14:textId="77777777" w:rsidR="00863128" w:rsidRDefault="00863128" w:rsidP="00863128">
      <w:pPr>
        <w:jc w:val="both"/>
      </w:pPr>
      <w:r>
        <w:t xml:space="preserve"> </w:t>
      </w:r>
    </w:p>
    <w:p w14:paraId="594E64CB" w14:textId="77777777" w:rsidR="00863128" w:rsidRPr="00731A64" w:rsidRDefault="00863128" w:rsidP="00863128">
      <w:pPr>
        <w:jc w:val="both"/>
        <w:rPr>
          <w:rFonts w:asciiTheme="minorHAnsi" w:hAnsiTheme="minorHAnsi" w:cs="Tahoma"/>
          <w:bCs/>
          <w:color w:val="000000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60FCA"/>
    <w:multiLevelType w:val="hybridMultilevel"/>
    <w:tmpl w:val="B9185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6FD1"/>
    <w:multiLevelType w:val="hybridMultilevel"/>
    <w:tmpl w:val="4372F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423674">
    <w:abstractNumId w:val="1"/>
  </w:num>
  <w:num w:numId="2" w16cid:durableId="19254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3C"/>
    <w:rsid w:val="0000693C"/>
    <w:rsid w:val="00354BC4"/>
    <w:rsid w:val="005B5506"/>
    <w:rsid w:val="00787F30"/>
    <w:rsid w:val="007E2E65"/>
    <w:rsid w:val="00840AF7"/>
    <w:rsid w:val="00863128"/>
    <w:rsid w:val="0088713F"/>
    <w:rsid w:val="008D2231"/>
    <w:rsid w:val="008E0DAA"/>
    <w:rsid w:val="00AC130B"/>
    <w:rsid w:val="00BF1229"/>
    <w:rsid w:val="00C4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F329"/>
  <w15:chartTrackingRefBased/>
  <w15:docId w15:val="{4772F14A-95FE-4CD3-86EB-14607C5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93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Preambuła,T_SZ_List Paragraph,normalny tekst"/>
    <w:basedOn w:val="Normalny"/>
    <w:link w:val="AkapitzlistZnak"/>
    <w:uiPriority w:val="34"/>
    <w:qFormat/>
    <w:rsid w:val="0000693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0693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93C"/>
    <w:rPr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reambuła Znak,T_SZ_List Paragraph Znak,normalny tekst Znak"/>
    <w:link w:val="Akapitzlist"/>
    <w:uiPriority w:val="34"/>
    <w:qFormat/>
    <w:locked/>
    <w:rsid w:val="0000693C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693C"/>
    <w:pPr>
      <w:spacing w:after="200"/>
    </w:pPr>
    <w:rPr>
      <w:rFonts w:asciiTheme="minorHAnsi" w:eastAsiaTheme="minorEastAsia" w:hAnsiTheme="minorHAns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693C"/>
    <w:rPr>
      <w:rFonts w:eastAsiaTheme="minorEastAs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695DF-5CF4-4136-AEEE-AE12C163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Bloch-Zapytowska</dc:creator>
  <cp:keywords/>
  <dc:description/>
  <cp:lastModifiedBy>Alina Bloch-Zapytowska</cp:lastModifiedBy>
  <cp:revision>3</cp:revision>
  <cp:lastPrinted>2023-01-17T07:18:00Z</cp:lastPrinted>
  <dcterms:created xsi:type="dcterms:W3CDTF">2025-02-05T09:58:00Z</dcterms:created>
  <dcterms:modified xsi:type="dcterms:W3CDTF">2025-03-07T07:05:00Z</dcterms:modified>
</cp:coreProperties>
</file>