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FF7" w14:textId="77777777" w:rsidR="001D7D67" w:rsidRPr="00047E68" w:rsidRDefault="001D7D67" w:rsidP="00CA547D">
      <w:pPr>
        <w:spacing w:line="276" w:lineRule="auto"/>
        <w:jc w:val="both"/>
        <w:rPr>
          <w:rFonts w:ascii="Cambria" w:hAnsi="Cambria" w:cs="Arial"/>
          <w:b/>
        </w:rPr>
      </w:pPr>
    </w:p>
    <w:p w14:paraId="196ACB5D" w14:textId="66617A7D" w:rsidR="001D7D67" w:rsidRPr="00717553" w:rsidRDefault="00583EA0" w:rsidP="00CA547D">
      <w:pPr>
        <w:spacing w:line="276" w:lineRule="auto"/>
        <w:jc w:val="right"/>
        <w:rPr>
          <w:rFonts w:ascii="Cambria" w:hAnsi="Cambria" w:cs="Arial"/>
          <w:b/>
        </w:rPr>
      </w:pPr>
      <w:r w:rsidRPr="00717553">
        <w:rPr>
          <w:rFonts w:ascii="Cambria" w:hAnsi="Cambria" w:cs="Arial"/>
          <w:b/>
        </w:rPr>
        <w:t xml:space="preserve">Załącznik nr </w:t>
      </w:r>
      <w:r w:rsidR="001F5AAE">
        <w:rPr>
          <w:rFonts w:ascii="Cambria" w:hAnsi="Cambria" w:cs="Arial"/>
          <w:b/>
        </w:rPr>
        <w:t>1A</w:t>
      </w:r>
      <w:r w:rsidR="00BF396D" w:rsidRPr="00717553">
        <w:rPr>
          <w:rFonts w:ascii="Cambria" w:hAnsi="Cambria" w:cs="Arial"/>
          <w:b/>
        </w:rPr>
        <w:t xml:space="preserve"> </w:t>
      </w:r>
      <w:r w:rsidRPr="00717553">
        <w:rPr>
          <w:rFonts w:ascii="Cambria" w:hAnsi="Cambria" w:cs="Arial"/>
          <w:b/>
        </w:rPr>
        <w:t>d</w:t>
      </w:r>
      <w:r w:rsidR="002940DE" w:rsidRPr="00717553">
        <w:rPr>
          <w:rFonts w:ascii="Cambria" w:hAnsi="Cambria" w:cs="Arial"/>
          <w:b/>
        </w:rPr>
        <w:t xml:space="preserve">o SWZ </w:t>
      </w:r>
    </w:p>
    <w:p w14:paraId="3108602A" w14:textId="77777777" w:rsidR="001D7D67" w:rsidRPr="00047E68" w:rsidRDefault="001D7D67" w:rsidP="00CA547D">
      <w:pPr>
        <w:spacing w:line="276" w:lineRule="auto"/>
        <w:jc w:val="center"/>
        <w:rPr>
          <w:rFonts w:ascii="Cambria" w:hAnsi="Cambria" w:cs="Arial"/>
          <w:b/>
        </w:rPr>
      </w:pPr>
    </w:p>
    <w:p w14:paraId="295DF9A2" w14:textId="77777777" w:rsidR="001D7D67" w:rsidRPr="00047E68" w:rsidRDefault="001D7D67" w:rsidP="00CA547D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53E958B" w14:textId="77777777" w:rsidR="00047E68" w:rsidRDefault="00047E68" w:rsidP="00047E6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17553">
        <w:rPr>
          <w:rFonts w:ascii="Cambria" w:hAnsi="Cambria" w:cs="Arial"/>
          <w:b/>
          <w:sz w:val="20"/>
          <w:szCs w:val="20"/>
        </w:rPr>
        <w:t xml:space="preserve">Szczegółowy opis przedmiotu zamówienia </w:t>
      </w:r>
    </w:p>
    <w:p w14:paraId="70D2267A" w14:textId="77777777" w:rsidR="00367BE0" w:rsidRPr="00717553" w:rsidRDefault="00367BE0" w:rsidP="00047E6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CFBB93C" w14:textId="77777777" w:rsidR="00047E68" w:rsidRPr="003774BC" w:rsidRDefault="00047E68" w:rsidP="00047E68">
      <w:pPr>
        <w:spacing w:line="276" w:lineRule="auto"/>
        <w:rPr>
          <w:rFonts w:ascii="Cambria" w:hAnsi="Cambria" w:cs="Arial"/>
          <w:b/>
          <w:bCs/>
          <w:color w:val="FF0000"/>
          <w:sz w:val="20"/>
          <w:szCs w:val="20"/>
        </w:rPr>
      </w:pPr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 xml:space="preserve">UWAGA! </w:t>
      </w:r>
    </w:p>
    <w:p w14:paraId="7FFDEE10" w14:textId="77777777" w:rsidR="00047E68" w:rsidRPr="003774BC" w:rsidRDefault="00047E68" w:rsidP="00047E68">
      <w:pPr>
        <w:spacing w:line="276" w:lineRule="auto"/>
        <w:jc w:val="both"/>
        <w:rPr>
          <w:rFonts w:ascii="Cambria" w:hAnsi="Cambria" w:cs="Arial"/>
          <w:b/>
          <w:bCs/>
          <w:color w:val="FF0000"/>
          <w:sz w:val="20"/>
          <w:szCs w:val="20"/>
        </w:rPr>
      </w:pPr>
    </w:p>
    <w:p w14:paraId="4BA2CFA7" w14:textId="597D3B1C" w:rsidR="00047E68" w:rsidRPr="003774BC" w:rsidRDefault="00047E68" w:rsidP="00047E68">
      <w:pPr>
        <w:spacing w:line="276" w:lineRule="auto"/>
        <w:jc w:val="both"/>
        <w:rPr>
          <w:rFonts w:ascii="Cambria" w:hAnsi="Cambria" w:cs="Arial"/>
          <w:b/>
          <w:bCs/>
          <w:color w:val="FF0000"/>
          <w:sz w:val="20"/>
          <w:szCs w:val="20"/>
        </w:rPr>
      </w:pPr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 xml:space="preserve">Prawą stronę tabeli – Kolumna „PROPOZYCJE WYKONAWCY”, należy wypełnić stosując słowa „spełnia” lub „nie spełnia”, zaś </w:t>
      </w:r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br/>
        <w:t xml:space="preserve">w przypadku żądania (zgodnie ze wskazaniem w kolumnie „UWAGI”) wykazania wpisu określonych parametrów, należy wpisać oferowane konkretne, rzeczowe wartości </w:t>
      </w:r>
      <w:proofErr w:type="spellStart"/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>techniczno</w:t>
      </w:r>
      <w:proofErr w:type="spellEnd"/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 xml:space="preserve">–użytkowe. W przypadku, gdy Wykonawca w którejkolwiek z pozycji wpisze </w:t>
      </w:r>
      <w:proofErr w:type="gramStart"/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 xml:space="preserve">słowa  </w:t>
      </w:r>
      <w:r w:rsidRPr="003774BC">
        <w:rPr>
          <w:rFonts w:ascii="Cambria" w:hAnsi="Cambria" w:cs="Arial"/>
          <w:b/>
          <w:bCs/>
          <w:i/>
          <w:color w:val="FF0000"/>
          <w:sz w:val="20"/>
          <w:szCs w:val="20"/>
          <w:u w:val="single"/>
        </w:rPr>
        <w:t>„</w:t>
      </w:r>
      <w:proofErr w:type="gramEnd"/>
      <w:r w:rsidRPr="003774BC">
        <w:rPr>
          <w:rFonts w:ascii="Cambria" w:hAnsi="Cambria" w:cs="Arial"/>
          <w:b/>
          <w:bCs/>
          <w:i/>
          <w:color w:val="FF0000"/>
          <w:sz w:val="20"/>
          <w:szCs w:val="20"/>
          <w:u w:val="single"/>
        </w:rPr>
        <w:t>nie spełnia”</w:t>
      </w:r>
      <w:r w:rsidRPr="003774BC">
        <w:rPr>
          <w:rFonts w:ascii="Cambria" w:hAnsi="Cambria" w:cs="Arial"/>
          <w:b/>
          <w:bCs/>
          <w:i/>
          <w:color w:val="FF0000"/>
          <w:sz w:val="20"/>
          <w:szCs w:val="20"/>
        </w:rPr>
        <w:t xml:space="preserve"> </w:t>
      </w:r>
      <w:r w:rsidRPr="003774BC">
        <w:rPr>
          <w:rFonts w:ascii="Cambria" w:hAnsi="Cambria" w:cs="Arial"/>
          <w:b/>
          <w:bCs/>
          <w:color w:val="FF0000"/>
          <w:sz w:val="20"/>
          <w:szCs w:val="20"/>
        </w:rPr>
        <w:t>lub zaoferuje niższe wartości lub poświadczy nieprawdę, oferta zostanie odrzucona</w:t>
      </w:r>
      <w:r w:rsidR="00380054">
        <w:rPr>
          <w:rFonts w:ascii="Cambria" w:hAnsi="Cambria" w:cs="Arial"/>
          <w:b/>
          <w:bCs/>
          <w:color w:val="FF0000"/>
          <w:sz w:val="20"/>
          <w:szCs w:val="20"/>
        </w:rPr>
        <w:t xml:space="preserve"> na podstawie </w:t>
      </w:r>
      <w:r w:rsidR="00E25C75">
        <w:rPr>
          <w:rFonts w:ascii="Cambria" w:hAnsi="Cambria" w:cs="Arial"/>
          <w:b/>
          <w:bCs/>
          <w:color w:val="FF0000"/>
          <w:sz w:val="20"/>
          <w:szCs w:val="20"/>
        </w:rPr>
        <w:t>art. 226 ust. 1 pkt 5 ustawy PZP.</w:t>
      </w:r>
    </w:p>
    <w:p w14:paraId="40050C9D" w14:textId="77777777" w:rsidR="00047E68" w:rsidRPr="00047E68" w:rsidRDefault="00047E68" w:rsidP="00047E6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CC1BFCD" w14:textId="77777777" w:rsidR="00047E68" w:rsidRPr="00047E68" w:rsidRDefault="00047E68" w:rsidP="00047E6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047E68">
        <w:rPr>
          <w:rFonts w:ascii="Cambria" w:hAnsi="Cambria" w:cs="Arial"/>
          <w:b/>
          <w:bCs/>
          <w:sz w:val="20"/>
          <w:szCs w:val="20"/>
        </w:rPr>
        <w:t>Ofertowany Samochód:</w:t>
      </w:r>
    </w:p>
    <w:p w14:paraId="4FE7CA01" w14:textId="77777777" w:rsidR="00047E68" w:rsidRPr="00047E68" w:rsidRDefault="00047E68" w:rsidP="00047E6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0A3D5A7D" w14:textId="34F79D06" w:rsidR="00047E68" w:rsidRPr="00047E68" w:rsidRDefault="00047E68" w:rsidP="00047E6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047E68">
        <w:rPr>
          <w:rFonts w:ascii="Cambria" w:hAnsi="Cambria" w:cs="Arial"/>
          <w:b/>
          <w:bCs/>
          <w:sz w:val="20"/>
          <w:szCs w:val="20"/>
        </w:rPr>
        <w:t>Producent ………………………</w:t>
      </w:r>
      <w:r w:rsidR="00353A6E">
        <w:rPr>
          <w:rFonts w:ascii="Cambria" w:hAnsi="Cambria" w:cs="Arial"/>
          <w:b/>
          <w:bCs/>
          <w:sz w:val="20"/>
          <w:szCs w:val="20"/>
        </w:rPr>
        <w:t>.</w:t>
      </w:r>
    </w:p>
    <w:p w14:paraId="6EC523E1" w14:textId="77777777" w:rsidR="00047E68" w:rsidRPr="00047E68" w:rsidRDefault="00047E68" w:rsidP="00047E6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BFE70F7" w14:textId="77777777" w:rsidR="00047E68" w:rsidRPr="006B73E6" w:rsidRDefault="00047E68" w:rsidP="00047E6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047E68">
        <w:rPr>
          <w:rFonts w:ascii="Cambria" w:hAnsi="Cambria" w:cs="Arial"/>
          <w:b/>
          <w:bCs/>
          <w:sz w:val="20"/>
          <w:szCs w:val="20"/>
        </w:rPr>
        <w:t>Model …………………………</w:t>
      </w:r>
      <w:r w:rsidRPr="006B73E6">
        <w:rPr>
          <w:rFonts w:ascii="Cambria" w:hAnsi="Cambria" w:cs="Arial"/>
          <w:b/>
          <w:bCs/>
          <w:sz w:val="20"/>
          <w:szCs w:val="20"/>
        </w:rPr>
        <w:t>……</w:t>
      </w:r>
    </w:p>
    <w:p w14:paraId="0B4081E2" w14:textId="77777777" w:rsidR="00407242" w:rsidRPr="006B73E6" w:rsidRDefault="00407242" w:rsidP="00CA547D">
      <w:pPr>
        <w:spacing w:line="276" w:lineRule="auto"/>
        <w:jc w:val="center"/>
        <w:rPr>
          <w:rFonts w:ascii="Cambria" w:hAnsi="Cambria" w:cs="Arial"/>
          <w:b/>
          <w:bCs/>
          <w:color w:val="FF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9877"/>
        <w:gridCol w:w="1416"/>
        <w:gridCol w:w="1951"/>
      </w:tblGrid>
      <w:tr w:rsidR="00047E68" w:rsidRPr="006B73E6" w14:paraId="1C5C7A6A" w14:textId="77777777" w:rsidTr="005E196B">
        <w:tc>
          <w:tcPr>
            <w:tcW w:w="268" w:type="pct"/>
            <w:shd w:val="clear" w:color="auto" w:fill="DEEAF6" w:themeFill="accent1" w:themeFillTint="33"/>
            <w:vAlign w:val="center"/>
          </w:tcPr>
          <w:p w14:paraId="44C37FE3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L.P.</w:t>
            </w:r>
          </w:p>
        </w:tc>
        <w:tc>
          <w:tcPr>
            <w:tcW w:w="3529" w:type="pct"/>
            <w:shd w:val="clear" w:color="auto" w:fill="DEEAF6" w:themeFill="accent1" w:themeFillTint="33"/>
            <w:vAlign w:val="center"/>
          </w:tcPr>
          <w:p w14:paraId="1B0DF791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PODSTAWOWE WYMAGANIA, JAKIE POWINIEN SPEŁNIAĆ OFEROWANY POJAZD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14:paraId="01DF2FD3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UWAGI</w:t>
            </w:r>
          </w:p>
        </w:tc>
        <w:tc>
          <w:tcPr>
            <w:tcW w:w="697" w:type="pct"/>
            <w:shd w:val="clear" w:color="auto" w:fill="DEEAF6" w:themeFill="accent1" w:themeFillTint="33"/>
            <w:vAlign w:val="center"/>
          </w:tcPr>
          <w:p w14:paraId="6A3A6354" w14:textId="77777777" w:rsidR="00047E68" w:rsidRPr="006B73E6" w:rsidRDefault="00047E68" w:rsidP="00047E68">
            <w:pPr>
              <w:pStyle w:val="Bezodstpw"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PROPOZYCJE WYKONAWCY</w:t>
            </w:r>
          </w:p>
          <w:p w14:paraId="5D0177C4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B73E6">
              <w:rPr>
                <w:rFonts w:ascii="Cambria" w:hAnsi="Cambria"/>
                <w:b/>
                <w:bCs/>
                <w:sz w:val="20"/>
                <w:szCs w:val="20"/>
              </w:rPr>
              <w:t>(wskazać: spełnia / nie spełnia lub zgodnie z wymaganiem w kolumnie „UWAGI”)</w:t>
            </w:r>
          </w:p>
        </w:tc>
      </w:tr>
      <w:tr w:rsidR="00047E68" w:rsidRPr="006B73E6" w14:paraId="3899AE3D" w14:textId="77777777" w:rsidTr="005E196B">
        <w:tc>
          <w:tcPr>
            <w:tcW w:w="268" w:type="pct"/>
            <w:shd w:val="clear" w:color="auto" w:fill="BDD6EE" w:themeFill="accent1" w:themeFillTint="66"/>
            <w:vAlign w:val="center"/>
          </w:tcPr>
          <w:p w14:paraId="22D0F0AD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1</w:t>
            </w:r>
          </w:p>
        </w:tc>
        <w:tc>
          <w:tcPr>
            <w:tcW w:w="3529" w:type="pct"/>
            <w:shd w:val="clear" w:color="auto" w:fill="BDD6EE" w:themeFill="accent1" w:themeFillTint="66"/>
            <w:vAlign w:val="center"/>
          </w:tcPr>
          <w:p w14:paraId="44ADF138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Podstawowe wymagania, jakie powinien spełniać oferowany samochód</w:t>
            </w:r>
          </w:p>
        </w:tc>
        <w:tc>
          <w:tcPr>
            <w:tcW w:w="506" w:type="pct"/>
            <w:shd w:val="clear" w:color="auto" w:fill="BDD6EE" w:themeFill="accent1" w:themeFillTint="66"/>
            <w:vAlign w:val="center"/>
          </w:tcPr>
          <w:p w14:paraId="600BB90C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Uwagi</w:t>
            </w:r>
          </w:p>
        </w:tc>
        <w:tc>
          <w:tcPr>
            <w:tcW w:w="697" w:type="pct"/>
            <w:shd w:val="clear" w:color="auto" w:fill="BDD6EE" w:themeFill="accent1" w:themeFillTint="66"/>
            <w:vAlign w:val="center"/>
          </w:tcPr>
          <w:p w14:paraId="3CC6FB0B" w14:textId="77777777" w:rsidR="00047E68" w:rsidRPr="006B73E6" w:rsidRDefault="00047E68" w:rsidP="00047E6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B73E6">
              <w:rPr>
                <w:rFonts w:ascii="Cambria" w:hAnsi="Cambria" w:cs="Calibri"/>
                <w:b/>
                <w:sz w:val="20"/>
                <w:szCs w:val="20"/>
              </w:rPr>
              <w:t>Podwozie z kabiną</w:t>
            </w:r>
          </w:p>
        </w:tc>
      </w:tr>
      <w:tr w:rsidR="00047E68" w:rsidRPr="006B73E6" w14:paraId="76904BC2" w14:textId="77777777" w:rsidTr="005E196B">
        <w:trPr>
          <w:trHeight w:val="578"/>
        </w:trPr>
        <w:tc>
          <w:tcPr>
            <w:tcW w:w="268" w:type="pct"/>
            <w:vMerge w:val="restart"/>
          </w:tcPr>
          <w:p w14:paraId="7ABE1A7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1.1</w:t>
            </w:r>
          </w:p>
        </w:tc>
        <w:tc>
          <w:tcPr>
            <w:tcW w:w="3529" w:type="pct"/>
          </w:tcPr>
          <w:p w14:paraId="6A0981C5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80" w:firstLine="8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Pojazd zabudowany i wyposażony musi </w:t>
            </w:r>
            <w:proofErr w:type="gramStart"/>
            <w:r w:rsidRPr="006B73E6">
              <w:rPr>
                <w:rFonts w:ascii="Cambria" w:hAnsi="Cambria" w:cs="Arial"/>
                <w:sz w:val="20"/>
                <w:szCs w:val="20"/>
              </w:rPr>
              <w:t>spełniać  minimalne</w:t>
            </w:r>
            <w:proofErr w:type="gramEnd"/>
            <w:r w:rsidRPr="006B73E6">
              <w:rPr>
                <w:rFonts w:ascii="Cambria" w:hAnsi="Cambria" w:cs="Arial"/>
                <w:sz w:val="20"/>
                <w:szCs w:val="20"/>
              </w:rPr>
              <w:t xml:space="preserve">  wymagania wg przepisów w oraz wyszczególnione  w poniższym opisie:</w:t>
            </w:r>
          </w:p>
        </w:tc>
        <w:tc>
          <w:tcPr>
            <w:tcW w:w="506" w:type="pct"/>
          </w:tcPr>
          <w:p w14:paraId="09C4543C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80" w:firstLine="8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BE04A54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80" w:firstLine="8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55BEA7E3" w14:textId="77777777" w:rsidTr="005E196B">
        <w:trPr>
          <w:trHeight w:val="92"/>
        </w:trPr>
        <w:tc>
          <w:tcPr>
            <w:tcW w:w="268" w:type="pct"/>
            <w:vMerge/>
          </w:tcPr>
          <w:p w14:paraId="18B74A1D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4AA2FF1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proofErr w:type="gramStart"/>
            <w:r w:rsidRPr="006B73E6">
              <w:rPr>
                <w:rFonts w:ascii="Cambria" w:hAnsi="Cambria" w:cs="Arial"/>
                <w:sz w:val="20"/>
                <w:szCs w:val="20"/>
              </w:rPr>
              <w:t>ustawy  „</w:t>
            </w:r>
            <w:proofErr w:type="gramEnd"/>
            <w:r w:rsidRPr="006B73E6">
              <w:rPr>
                <w:rFonts w:ascii="Cambria" w:hAnsi="Cambria" w:cs="Arial"/>
                <w:sz w:val="20"/>
                <w:szCs w:val="20"/>
              </w:rPr>
              <w:t>Prawo o ruchu drogowym” (tekst jednolity Dz. U. z 2024 r., poz. 1251.), wraz z przepisami wykonawczymi do ustawy.</w:t>
            </w:r>
          </w:p>
        </w:tc>
        <w:tc>
          <w:tcPr>
            <w:tcW w:w="506" w:type="pct"/>
          </w:tcPr>
          <w:p w14:paraId="6A211D46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136CF34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261CA638" w14:textId="77777777" w:rsidTr="005E196B">
        <w:trPr>
          <w:trHeight w:val="92"/>
        </w:trPr>
        <w:tc>
          <w:tcPr>
            <w:tcW w:w="268" w:type="pct"/>
            <w:vMerge/>
          </w:tcPr>
          <w:p w14:paraId="0E3BA44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211A1874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 rozporządzenia Ministra Spraw Wewnętrznych i Administracji z dnia 20 czerwca 2007 r. w sprawie wykazu wyrobów służących zapewnieniu zasad bezpieczeństwa publicznego lub ochronie zdrowia i życia oraz mienia, </w:t>
            </w:r>
            <w:r w:rsidR="007B7C0F" w:rsidRPr="006B73E6">
              <w:rPr>
                <w:rFonts w:ascii="Cambria" w:hAnsi="Cambria" w:cs="Arial"/>
                <w:sz w:val="20"/>
                <w:szCs w:val="20"/>
              </w:rPr>
              <w:br/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a także zasad wydawania dopuszczenia tych wyrobów do użytkowania (Dz. U. z 2007 r., Nr 143, poz. 1002, </w:t>
            </w:r>
            <w:r w:rsidR="007B7C0F" w:rsidRPr="006B73E6">
              <w:rPr>
                <w:rFonts w:ascii="Cambria" w:hAnsi="Cambria" w:cs="Arial"/>
                <w:sz w:val="20"/>
                <w:szCs w:val="20"/>
              </w:rPr>
              <w:br/>
            </w:r>
            <w:r w:rsidRPr="006B73E6">
              <w:rPr>
                <w:rFonts w:ascii="Cambria" w:hAnsi="Cambria" w:cs="Arial"/>
                <w:sz w:val="20"/>
                <w:szCs w:val="20"/>
              </w:rPr>
              <w:t>ze zmianami),</w:t>
            </w:r>
          </w:p>
        </w:tc>
        <w:tc>
          <w:tcPr>
            <w:tcW w:w="506" w:type="pct"/>
          </w:tcPr>
          <w:p w14:paraId="0128D9C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1736A31F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20195E17" w14:textId="77777777" w:rsidTr="005E196B">
        <w:trPr>
          <w:trHeight w:val="92"/>
        </w:trPr>
        <w:tc>
          <w:tcPr>
            <w:tcW w:w="268" w:type="pct"/>
            <w:vMerge/>
          </w:tcPr>
          <w:p w14:paraId="34217C09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03A0449F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 Służby Ochrony Państwa, Krajowej Administracji Skarbowej, Służby Więziennej i straży pożarnej ( Dz. U. z 2019 r., </w:t>
            </w:r>
            <w:proofErr w:type="spellStart"/>
            <w:r w:rsidRPr="006B73E6">
              <w:rPr>
                <w:rFonts w:ascii="Cambria" w:hAnsi="Cambria" w:cs="Arial"/>
                <w:sz w:val="20"/>
                <w:szCs w:val="20"/>
              </w:rPr>
              <w:t>poz</w:t>
            </w:r>
            <w:proofErr w:type="spellEnd"/>
            <w:r w:rsidRPr="006B73E6">
              <w:rPr>
                <w:rFonts w:ascii="Cambria" w:hAnsi="Cambria" w:cs="Arial"/>
                <w:sz w:val="20"/>
                <w:szCs w:val="20"/>
              </w:rPr>
              <w:t xml:space="preserve"> 594).</w:t>
            </w:r>
          </w:p>
        </w:tc>
        <w:tc>
          <w:tcPr>
            <w:tcW w:w="506" w:type="pct"/>
          </w:tcPr>
          <w:p w14:paraId="36752D57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8592CD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62AD30A0" w14:textId="77777777" w:rsidTr="005E196B">
        <w:trPr>
          <w:trHeight w:val="92"/>
        </w:trPr>
        <w:tc>
          <w:tcPr>
            <w:tcW w:w="268" w:type="pct"/>
            <w:vMerge/>
          </w:tcPr>
          <w:p w14:paraId="083B5E1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68965C7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- norm: PN-EN 1846-1 i PN-EN 1846-2.</w:t>
            </w:r>
          </w:p>
        </w:tc>
        <w:tc>
          <w:tcPr>
            <w:tcW w:w="506" w:type="pct"/>
          </w:tcPr>
          <w:p w14:paraId="6B67456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73DF903C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74BFAC9A" w14:textId="77777777" w:rsidTr="005E196B">
        <w:tc>
          <w:tcPr>
            <w:tcW w:w="268" w:type="pct"/>
          </w:tcPr>
          <w:p w14:paraId="292F5A7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1.2</w:t>
            </w:r>
          </w:p>
        </w:tc>
        <w:tc>
          <w:tcPr>
            <w:tcW w:w="3529" w:type="pct"/>
          </w:tcPr>
          <w:p w14:paraId="18AD859B" w14:textId="3BC55DAE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</w:t>
            </w:r>
            <w:r w:rsidR="007B7C0F" w:rsidRPr="006B73E6">
              <w:rPr>
                <w:rFonts w:ascii="Cambria" w:hAnsi="Cambria" w:cs="Arial"/>
                <w:sz w:val="20"/>
                <w:szCs w:val="20"/>
              </w:rPr>
              <w:br/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i życia oraz mienia, a także zasad wydawania dopuszczenia tych wyrobów do użytkowania (Dz. U. z 2007 r. Nr 143, poz. 1002, z </w:t>
            </w:r>
            <w:proofErr w:type="spellStart"/>
            <w:r w:rsidRPr="006B73E6">
              <w:rPr>
                <w:rFonts w:ascii="Cambria" w:hAnsi="Cambria" w:cs="Arial"/>
                <w:sz w:val="20"/>
                <w:szCs w:val="20"/>
              </w:rPr>
              <w:t>późn</w:t>
            </w:r>
            <w:proofErr w:type="spellEnd"/>
            <w:r w:rsidRPr="006B73E6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spellStart"/>
            <w:r w:rsidRPr="006B73E6">
              <w:rPr>
                <w:rFonts w:ascii="Cambria" w:hAnsi="Cambria" w:cs="Arial"/>
                <w:sz w:val="20"/>
                <w:szCs w:val="20"/>
              </w:rPr>
              <w:t>zm</w:t>
            </w:r>
            <w:proofErr w:type="spellEnd"/>
            <w:r w:rsidRPr="006B73E6">
              <w:rPr>
                <w:rFonts w:ascii="Cambria" w:hAnsi="Cambria" w:cs="Arial"/>
                <w:sz w:val="20"/>
                <w:szCs w:val="20"/>
              </w:rPr>
              <w:t>)</w:t>
            </w:r>
            <w:r w:rsidR="00441EBD">
              <w:rPr>
                <w:rFonts w:ascii="Cambria" w:hAnsi="Cambria" w:cs="Arial"/>
                <w:sz w:val="20"/>
                <w:szCs w:val="20"/>
              </w:rPr>
              <w:t xml:space="preserve"> - </w:t>
            </w:r>
            <w:r w:rsidRPr="006B73E6">
              <w:rPr>
                <w:rFonts w:ascii="Cambria" w:hAnsi="Cambria" w:cs="Arial"/>
                <w:b/>
                <w:bCs/>
                <w:sz w:val="20"/>
                <w:szCs w:val="20"/>
              </w:rPr>
              <w:t>CNBOP.</w:t>
            </w:r>
          </w:p>
          <w:p w14:paraId="53EB5C01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0735844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2B1F8F0D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6BF0A814" w14:textId="77777777" w:rsidTr="005E196B">
        <w:tc>
          <w:tcPr>
            <w:tcW w:w="268" w:type="pct"/>
          </w:tcPr>
          <w:p w14:paraId="784D89B3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1.3</w:t>
            </w:r>
          </w:p>
        </w:tc>
        <w:tc>
          <w:tcPr>
            <w:tcW w:w="3529" w:type="pct"/>
          </w:tcPr>
          <w:p w14:paraId="51A89EAC" w14:textId="77777777" w:rsidR="00047E68" w:rsidRPr="006B73E6" w:rsidRDefault="00047E68" w:rsidP="005E19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Pojazd musi być oznakowany numerami operacyjnymi Państwowej Straży Pożarnej zgodnie z zarządzeniem nr 3 Komendanta Głównego Państwowej Straży Pożarnej z dnia 9 marca 2021r.</w:t>
            </w:r>
            <w:r w:rsidR="007B7C0F" w:rsidRPr="006B73E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6B73E6">
              <w:rPr>
                <w:rFonts w:ascii="Cambria" w:hAnsi="Cambria" w:cs="Arial"/>
                <w:sz w:val="20"/>
                <w:szCs w:val="20"/>
              </w:rPr>
              <w:t>w sprawie gospodarki transportowej w jednostkach organizacyjnych Państwowej Straży Pożarnej. Numery zostaną dostarczone na etapie realizacji zadania.</w:t>
            </w:r>
          </w:p>
        </w:tc>
        <w:tc>
          <w:tcPr>
            <w:tcW w:w="506" w:type="pct"/>
          </w:tcPr>
          <w:p w14:paraId="4CDC160F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324714AB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1BE4C979" w14:textId="77777777" w:rsidTr="005E196B">
        <w:tc>
          <w:tcPr>
            <w:tcW w:w="268" w:type="pct"/>
          </w:tcPr>
          <w:p w14:paraId="0A6CFDC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1.4</w:t>
            </w:r>
          </w:p>
        </w:tc>
        <w:tc>
          <w:tcPr>
            <w:tcW w:w="3529" w:type="pct"/>
          </w:tcPr>
          <w:p w14:paraId="1251891A" w14:textId="77777777" w:rsidR="005E196B" w:rsidRPr="006B73E6" w:rsidRDefault="002A5606" w:rsidP="005E19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Wykonanie napisów na drzwiach kabiny kierowcy i dowódcy – OSP + nazwa, logo gminy oraz oznakowania </w:t>
            </w:r>
            <w:proofErr w:type="gramStart"/>
            <w:r w:rsidRPr="006B73E6">
              <w:rPr>
                <w:rFonts w:ascii="Cambria" w:hAnsi="Cambria" w:cs="Arial"/>
                <w:sz w:val="20"/>
                <w:szCs w:val="20"/>
              </w:rPr>
              <w:t>numerami  operacyjnymi</w:t>
            </w:r>
            <w:proofErr w:type="gramEnd"/>
            <w:r w:rsidRPr="006B73E6">
              <w:rPr>
                <w:rFonts w:ascii="Cambria" w:hAnsi="Cambria" w:cs="Arial"/>
                <w:sz w:val="20"/>
                <w:szCs w:val="20"/>
              </w:rPr>
              <w:t xml:space="preserve"> zgodnie z obowiązującymi wymogami KG PSP (numer operacyjny zostanie przekazany po podpisaniu umowy z wykonawcą). Napis „STRAŻ” na przodzie pojazdu.</w:t>
            </w:r>
          </w:p>
        </w:tc>
        <w:tc>
          <w:tcPr>
            <w:tcW w:w="506" w:type="pct"/>
          </w:tcPr>
          <w:p w14:paraId="5D0565F0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33248A92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C544E" w:rsidRPr="006B73E6" w14:paraId="6F9BAE57" w14:textId="77777777" w:rsidTr="005E196B">
        <w:tc>
          <w:tcPr>
            <w:tcW w:w="268" w:type="pct"/>
          </w:tcPr>
          <w:p w14:paraId="44E58122" w14:textId="5BF972F9" w:rsidR="00BC544E" w:rsidRPr="006B73E6" w:rsidRDefault="00BC544E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1.5</w:t>
            </w:r>
          </w:p>
        </w:tc>
        <w:tc>
          <w:tcPr>
            <w:tcW w:w="3529" w:type="pct"/>
          </w:tcPr>
          <w:p w14:paraId="3397CEBE" w14:textId="5F67E825" w:rsidR="00BC544E" w:rsidRPr="006B73E6" w:rsidRDefault="00BC544E" w:rsidP="005E19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Pojazd fabrycznie przystosowany do ruchu prawostronnego (kierowca z lewej strony pojazdu)</w:t>
            </w:r>
          </w:p>
        </w:tc>
        <w:tc>
          <w:tcPr>
            <w:tcW w:w="506" w:type="pct"/>
          </w:tcPr>
          <w:p w14:paraId="61E31D3F" w14:textId="77777777" w:rsidR="00BC544E" w:rsidRPr="006B73E6" w:rsidRDefault="00BC544E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60E5EC00" w14:textId="77777777" w:rsidR="00BC544E" w:rsidRPr="006B73E6" w:rsidRDefault="00BC544E" w:rsidP="00CA5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44E9FC8A" w14:textId="77777777" w:rsidTr="005E196B">
        <w:tc>
          <w:tcPr>
            <w:tcW w:w="268" w:type="pct"/>
            <w:shd w:val="clear" w:color="auto" w:fill="BDD6EE" w:themeFill="accent1" w:themeFillTint="66"/>
          </w:tcPr>
          <w:p w14:paraId="3311F6E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B73E6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29" w:type="pct"/>
            <w:shd w:val="clear" w:color="auto" w:fill="BDD6EE" w:themeFill="accent1" w:themeFillTint="66"/>
          </w:tcPr>
          <w:p w14:paraId="5339F4D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506" w:type="pct"/>
            <w:shd w:val="clear" w:color="auto" w:fill="BDD6EE" w:themeFill="accent1" w:themeFillTint="66"/>
          </w:tcPr>
          <w:p w14:paraId="71732F7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BDD6EE" w:themeFill="accent1" w:themeFillTint="66"/>
          </w:tcPr>
          <w:p w14:paraId="6AF144D1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47E68" w:rsidRPr="006B73E6" w14:paraId="44D3A09B" w14:textId="77777777" w:rsidTr="005E196B">
        <w:tc>
          <w:tcPr>
            <w:tcW w:w="268" w:type="pct"/>
          </w:tcPr>
          <w:p w14:paraId="5F8A024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2.1.1</w:t>
            </w:r>
          </w:p>
        </w:tc>
        <w:tc>
          <w:tcPr>
            <w:tcW w:w="3529" w:type="pct"/>
          </w:tcPr>
          <w:p w14:paraId="4C86A7A6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Podwozie z roku produkcji min. 20</w:t>
            </w:r>
            <w:r w:rsidR="002A5606" w:rsidRPr="006B73E6">
              <w:rPr>
                <w:rFonts w:ascii="Cambria" w:hAnsi="Cambria" w:cs="Arial"/>
                <w:sz w:val="20"/>
                <w:szCs w:val="20"/>
              </w:rPr>
              <w:t>02 r.</w:t>
            </w:r>
          </w:p>
          <w:p w14:paraId="64DA722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Nadwozie z roku produkcji min. 20</w:t>
            </w:r>
            <w:r w:rsidR="002A5606" w:rsidRPr="006B73E6">
              <w:rPr>
                <w:rFonts w:ascii="Cambria" w:hAnsi="Cambria" w:cs="Arial"/>
                <w:sz w:val="20"/>
                <w:szCs w:val="20"/>
              </w:rPr>
              <w:t xml:space="preserve">02 r. </w:t>
            </w:r>
          </w:p>
        </w:tc>
        <w:tc>
          <w:tcPr>
            <w:tcW w:w="506" w:type="pct"/>
          </w:tcPr>
          <w:p w14:paraId="2B5B379D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657140E6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54BFA963" w14:textId="77777777" w:rsidTr="005E196B">
        <w:tc>
          <w:tcPr>
            <w:tcW w:w="268" w:type="pct"/>
          </w:tcPr>
          <w:p w14:paraId="05C5271D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2.1.2</w:t>
            </w:r>
          </w:p>
        </w:tc>
        <w:tc>
          <w:tcPr>
            <w:tcW w:w="3529" w:type="pct"/>
          </w:tcPr>
          <w:p w14:paraId="777A3DFA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11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 Pojazd</w:t>
            </w:r>
            <w:r w:rsidRPr="006B73E6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A5606" w:rsidRPr="006B73E6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używany</w:t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, z silnikiem o mocy nie mniejszej niż </w:t>
            </w:r>
            <w:r w:rsidR="002A5606" w:rsidRPr="006B73E6">
              <w:rPr>
                <w:rFonts w:ascii="Cambria" w:hAnsi="Cambria" w:cs="Arial"/>
                <w:sz w:val="20"/>
                <w:szCs w:val="20"/>
              </w:rPr>
              <w:t>100</w:t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kW. </w:t>
            </w:r>
          </w:p>
        </w:tc>
        <w:tc>
          <w:tcPr>
            <w:tcW w:w="506" w:type="pct"/>
          </w:tcPr>
          <w:p w14:paraId="27A893BC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113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9386D24" w14:textId="77777777" w:rsidR="00047E68" w:rsidRPr="006B73E6" w:rsidRDefault="00047E68" w:rsidP="00CA547D">
            <w:pPr>
              <w:autoSpaceDE w:val="0"/>
              <w:autoSpaceDN w:val="0"/>
              <w:adjustRightInd w:val="0"/>
              <w:spacing w:line="276" w:lineRule="auto"/>
              <w:ind w:left="-113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023120AB" w14:textId="77777777" w:rsidTr="005E196B">
        <w:trPr>
          <w:trHeight w:val="256"/>
        </w:trPr>
        <w:tc>
          <w:tcPr>
            <w:tcW w:w="268" w:type="pct"/>
          </w:tcPr>
          <w:p w14:paraId="57D2145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2.1.3</w:t>
            </w:r>
          </w:p>
        </w:tc>
        <w:tc>
          <w:tcPr>
            <w:tcW w:w="3529" w:type="pct"/>
          </w:tcPr>
          <w:p w14:paraId="3163B549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Silnik i podwozie </w:t>
            </w:r>
            <w:r w:rsidRPr="00D83227">
              <w:rPr>
                <w:rFonts w:ascii="Cambria" w:hAnsi="Cambria" w:cs="Arial"/>
                <w:sz w:val="20"/>
                <w:szCs w:val="20"/>
              </w:rPr>
              <w:t>z kabiną</w:t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 pochodzące od tego samego producenta</w:t>
            </w:r>
          </w:p>
        </w:tc>
        <w:tc>
          <w:tcPr>
            <w:tcW w:w="506" w:type="pct"/>
          </w:tcPr>
          <w:p w14:paraId="592E7D45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6788B26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10B0FED9" w14:textId="77777777" w:rsidTr="005E196B">
        <w:tc>
          <w:tcPr>
            <w:tcW w:w="268" w:type="pct"/>
          </w:tcPr>
          <w:p w14:paraId="31BEEE47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2.2</w:t>
            </w:r>
          </w:p>
        </w:tc>
        <w:tc>
          <w:tcPr>
            <w:tcW w:w="3529" w:type="pct"/>
          </w:tcPr>
          <w:p w14:paraId="04C7EF71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Pojazd musi spełniać </w:t>
            </w:r>
            <w:proofErr w:type="gramStart"/>
            <w:r w:rsidRPr="006B73E6">
              <w:rPr>
                <w:rFonts w:ascii="Cambria" w:hAnsi="Cambria" w:cs="Arial"/>
                <w:sz w:val="20"/>
                <w:szCs w:val="20"/>
              </w:rPr>
              <w:t>minimalne  wymagania</w:t>
            </w:r>
            <w:proofErr w:type="gramEnd"/>
            <w:r w:rsidRPr="006B73E6">
              <w:rPr>
                <w:rFonts w:ascii="Cambria" w:hAnsi="Cambria" w:cs="Arial"/>
                <w:sz w:val="20"/>
                <w:szCs w:val="20"/>
              </w:rPr>
              <w:t xml:space="preserve"> dla klasy średniej M (wg PN-EN 1846-1).</w:t>
            </w:r>
          </w:p>
        </w:tc>
        <w:tc>
          <w:tcPr>
            <w:tcW w:w="506" w:type="pct"/>
          </w:tcPr>
          <w:p w14:paraId="05397DC6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99ABF7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147111C9" w14:textId="77777777" w:rsidTr="005E196B">
        <w:tc>
          <w:tcPr>
            <w:tcW w:w="268" w:type="pct"/>
          </w:tcPr>
          <w:p w14:paraId="712D758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</w:t>
            </w:r>
            <w:r w:rsidR="004E45BE" w:rsidRPr="006B73E6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78031D80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Maksymalna masa rzeczywista (MMR) pojazdu gotowego do akcji ratowniczo-gaśniczej, rozkład tej masy na osie oraz masa przypadająca na każdą z osi nie może przekroczyć maksymalnych wartości określonych przez producenta pojazdu lub podwozia bazowego.</w:t>
            </w:r>
          </w:p>
        </w:tc>
        <w:tc>
          <w:tcPr>
            <w:tcW w:w="506" w:type="pct"/>
          </w:tcPr>
          <w:p w14:paraId="2A8FA6C5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63FDA35D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680DFB3D" w14:textId="77777777" w:rsidTr="005E196B">
        <w:tc>
          <w:tcPr>
            <w:tcW w:w="268" w:type="pct"/>
          </w:tcPr>
          <w:p w14:paraId="50C40E2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lastRenderedPageBreak/>
              <w:t>2.</w:t>
            </w:r>
            <w:r w:rsidR="004E45BE" w:rsidRPr="006B73E6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3529" w:type="pct"/>
          </w:tcPr>
          <w:p w14:paraId="0C60E377" w14:textId="77777777" w:rsidR="00047E68" w:rsidRPr="006B73E6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>Zamontowane urządzenia sygnalizacyjno-ostrzegawcze świetlne i dźwiękowe pojazdu uprzywilejowanego</w:t>
            </w:r>
            <w:r w:rsidR="004E45BE" w:rsidRPr="006B73E6">
              <w:rPr>
                <w:rFonts w:ascii="Cambria" w:hAnsi="Cambria" w:cs="Arial"/>
                <w:color w:val="auto"/>
                <w:sz w:val="20"/>
                <w:szCs w:val="20"/>
              </w:rPr>
              <w:t>.</w:t>
            </w:r>
          </w:p>
          <w:p w14:paraId="7C02FD28" w14:textId="77777777" w:rsidR="00047E68" w:rsidRPr="006B73E6" w:rsidRDefault="00047E68" w:rsidP="004E45BE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19B6D8D3" w14:textId="77777777" w:rsidR="00047E68" w:rsidRPr="006B73E6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16A8E2B5" w14:textId="77777777" w:rsidR="00047E68" w:rsidRPr="006B73E6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6B73E6" w14:paraId="0844C849" w14:textId="77777777" w:rsidTr="005E196B">
        <w:trPr>
          <w:trHeight w:val="94"/>
        </w:trPr>
        <w:tc>
          <w:tcPr>
            <w:tcW w:w="268" w:type="pct"/>
            <w:vMerge w:val="restart"/>
          </w:tcPr>
          <w:p w14:paraId="7B6C49EB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</w:t>
            </w:r>
            <w:r w:rsidR="004E45BE" w:rsidRPr="006B73E6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045CB8C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Podwozie pojazdu musi spełniać min następujące warunki:</w:t>
            </w:r>
          </w:p>
        </w:tc>
        <w:tc>
          <w:tcPr>
            <w:tcW w:w="506" w:type="pct"/>
          </w:tcPr>
          <w:p w14:paraId="74288BAB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52830AD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6B73E6" w14:paraId="387B0F76" w14:textId="77777777" w:rsidTr="005E196B">
        <w:trPr>
          <w:trHeight w:val="92"/>
        </w:trPr>
        <w:tc>
          <w:tcPr>
            <w:tcW w:w="268" w:type="pct"/>
            <w:vMerge/>
          </w:tcPr>
          <w:p w14:paraId="51C43FA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70C9FCA5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 w:rsidRPr="006B73E6">
              <w:rPr>
                <w:rFonts w:ascii="Cambria" w:hAnsi="Cambria" w:cs="Arial"/>
              </w:rPr>
              <w:t>Układ jezdny 4x</w:t>
            </w:r>
            <w:r w:rsidR="004E45BE" w:rsidRPr="006B73E6">
              <w:rPr>
                <w:rFonts w:ascii="Cambria" w:hAnsi="Cambria" w:cs="Arial"/>
              </w:rPr>
              <w:t>2 z blokadą tylnego mostu.</w:t>
            </w:r>
          </w:p>
          <w:p w14:paraId="0FEE3B22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 w:rsidRPr="006B73E6">
              <w:rPr>
                <w:rFonts w:ascii="Cambria" w:hAnsi="Cambria" w:cs="Arial"/>
              </w:rPr>
              <w:t>Wyposażony w blokady sterowane z kabiny:</w:t>
            </w:r>
          </w:p>
          <w:p w14:paraId="415F3E20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pacing w:val="-3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-Pojazd wyposażony w </w:t>
            </w:r>
            <w:r w:rsidR="00E04924" w:rsidRPr="006B73E6">
              <w:rPr>
                <w:rFonts w:ascii="Cambria" w:hAnsi="Cambria" w:cs="Arial"/>
                <w:sz w:val="20"/>
                <w:szCs w:val="20"/>
              </w:rPr>
              <w:t>manualną skrzynię biegów</w:t>
            </w:r>
          </w:p>
          <w:p w14:paraId="7DDF22FE" w14:textId="07B1D044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  <w:spacing w:val="-3"/>
              </w:rPr>
            </w:pPr>
            <w:r w:rsidRPr="006B73E6">
              <w:rPr>
                <w:rFonts w:ascii="Cambria" w:hAnsi="Cambria" w:cs="Arial"/>
              </w:rPr>
              <w:t>-Koła wyposażone w ogumienie uniwersalne wielosezonowe typu M+S</w:t>
            </w:r>
            <w:r w:rsidRPr="006B73E6">
              <w:rPr>
                <w:rFonts w:ascii="Cambria" w:hAnsi="Cambria" w:cs="Arial"/>
                <w:spacing w:val="-3"/>
              </w:rPr>
              <w:t xml:space="preserve"> z kołami podwójnymi na osi tylnej. Ten sam bieżnik na przedniej i tylnej osi pojazdu</w:t>
            </w:r>
            <w:r w:rsidR="00E01238">
              <w:rPr>
                <w:rFonts w:ascii="Cambria" w:hAnsi="Cambria" w:cs="Arial"/>
                <w:spacing w:val="-3"/>
              </w:rPr>
              <w:t xml:space="preserve">, stan bieżnika minimum 20 % zużycia. </w:t>
            </w:r>
          </w:p>
          <w:p w14:paraId="744E7483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  <w:spacing w:val="-3"/>
              </w:rPr>
            </w:pPr>
            <w:r w:rsidRPr="006B73E6">
              <w:rPr>
                <w:rFonts w:ascii="Cambria" w:hAnsi="Cambria" w:cs="Arial"/>
                <w:spacing w:val="-3"/>
              </w:rPr>
              <w:t xml:space="preserve"> -obręcze kół min </w:t>
            </w:r>
            <w:r w:rsidR="00E04924" w:rsidRPr="006B73E6">
              <w:rPr>
                <w:rFonts w:ascii="Cambria" w:hAnsi="Cambria" w:cs="Arial"/>
                <w:spacing w:val="-3"/>
              </w:rPr>
              <w:t>17,5</w:t>
            </w:r>
            <w:r w:rsidRPr="006B73E6">
              <w:rPr>
                <w:rFonts w:ascii="Cambria" w:hAnsi="Cambria" w:cs="Arial"/>
                <w:spacing w:val="-3"/>
              </w:rPr>
              <w:t>”</w:t>
            </w:r>
            <w:r w:rsidRPr="006B73E6">
              <w:rPr>
                <w:rFonts w:ascii="Cambria" w:hAnsi="Cambria" w:cs="Arial"/>
              </w:rPr>
              <w:t xml:space="preserve"> </w:t>
            </w:r>
          </w:p>
          <w:p w14:paraId="00D8CABE" w14:textId="77777777" w:rsidR="00047E68" w:rsidRPr="006B73E6" w:rsidRDefault="00047E68" w:rsidP="00CA547D">
            <w:pPr>
              <w:pStyle w:val="Default"/>
              <w:tabs>
                <w:tab w:val="left" w:pos="496"/>
              </w:tabs>
              <w:spacing w:line="276" w:lineRule="auto"/>
              <w:ind w:left="70" w:hanging="70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>- zawieszenie osi przedniej i tylnej mechaniczne:</w:t>
            </w:r>
          </w:p>
          <w:p w14:paraId="17E685F6" w14:textId="77777777" w:rsidR="00047E68" w:rsidRPr="006B73E6" w:rsidRDefault="00047E68" w:rsidP="00CA547D">
            <w:pPr>
              <w:pStyle w:val="Default"/>
              <w:tabs>
                <w:tab w:val="left" w:pos="496"/>
              </w:tabs>
              <w:spacing w:line="276" w:lineRule="auto"/>
              <w:ind w:left="70" w:hanging="70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>- resory paraboliczne, amortyzatory teleskopowe, stabilizatory przechyłów</w:t>
            </w:r>
          </w:p>
          <w:p w14:paraId="01ADE4EC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 w:rsidRPr="006B73E6">
              <w:rPr>
                <w:rFonts w:ascii="Cambria" w:hAnsi="Cambria" w:cs="Arial"/>
              </w:rPr>
              <w:t>-</w:t>
            </w:r>
            <w:r w:rsidR="00E23D57" w:rsidRPr="006B73E6">
              <w:rPr>
                <w:rFonts w:ascii="Cambria" w:hAnsi="Cambria" w:cs="Arial"/>
              </w:rPr>
              <w:t>s</w:t>
            </w:r>
            <w:r w:rsidRPr="006B73E6">
              <w:rPr>
                <w:rFonts w:ascii="Cambria" w:hAnsi="Cambria" w:cs="Arial"/>
              </w:rPr>
              <w:t xml:space="preserve">amochód wyposażony w silnik o zapłonie samoczynnym,  </w:t>
            </w:r>
          </w:p>
          <w:p w14:paraId="0733D35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-</w:t>
            </w:r>
            <w:r w:rsidR="00E23D57" w:rsidRPr="006B73E6">
              <w:rPr>
                <w:rFonts w:ascii="Cambria" w:hAnsi="Cambria" w:cs="Arial"/>
                <w:sz w:val="20"/>
                <w:szCs w:val="20"/>
              </w:rPr>
              <w:t>s</w:t>
            </w:r>
            <w:r w:rsidRPr="006B73E6">
              <w:rPr>
                <w:rFonts w:ascii="Cambria" w:hAnsi="Cambria" w:cs="Arial"/>
                <w:sz w:val="20"/>
                <w:szCs w:val="20"/>
              </w:rPr>
              <w:t>amochód musi być wyposażony w tempomat</w:t>
            </w:r>
            <w:r w:rsidR="00E04924" w:rsidRPr="006B73E6">
              <w:rPr>
                <w:rFonts w:ascii="Cambria" w:hAnsi="Cambria" w:cs="Arial"/>
                <w:sz w:val="20"/>
                <w:szCs w:val="20"/>
              </w:rPr>
              <w:t xml:space="preserve"> z funkcją podnoszenia obrotów silnika na biegu jałowym.</w:t>
            </w:r>
          </w:p>
          <w:p w14:paraId="6A3F8922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-</w:t>
            </w:r>
            <w:r w:rsidR="00E23D57" w:rsidRPr="006B73E6">
              <w:rPr>
                <w:rFonts w:ascii="Cambria" w:hAnsi="Cambria" w:cs="Arial"/>
                <w:sz w:val="20"/>
                <w:szCs w:val="20"/>
              </w:rPr>
              <w:t>ś</w:t>
            </w:r>
            <w:r w:rsidRPr="006B73E6">
              <w:rPr>
                <w:rFonts w:ascii="Cambria" w:hAnsi="Cambria" w:cs="Arial"/>
                <w:sz w:val="20"/>
                <w:szCs w:val="20"/>
              </w:rPr>
              <w:t>wiatła do jazdy dziennej</w:t>
            </w:r>
            <w:r w:rsidR="00E04924" w:rsidRPr="006B73E6">
              <w:rPr>
                <w:rFonts w:ascii="Cambria" w:hAnsi="Cambria" w:cs="Arial"/>
                <w:sz w:val="20"/>
                <w:szCs w:val="20"/>
              </w:rPr>
              <w:t>.</w:t>
            </w:r>
            <w:r w:rsidR="00E0001C" w:rsidRPr="006B73E6">
              <w:rPr>
                <w:rFonts w:ascii="Cambria" w:hAnsi="Cambria" w:cs="Arial"/>
                <w:sz w:val="20"/>
                <w:szCs w:val="20"/>
              </w:rPr>
              <w:t xml:space="preserve"> Dodatkowe halogeny dalekosiężne LED świateł długich.</w:t>
            </w:r>
          </w:p>
        </w:tc>
        <w:tc>
          <w:tcPr>
            <w:tcW w:w="506" w:type="pct"/>
          </w:tcPr>
          <w:p w14:paraId="227CD258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697" w:type="pct"/>
          </w:tcPr>
          <w:p w14:paraId="299E499F" w14:textId="77777777" w:rsidR="00047E68" w:rsidRPr="006B73E6" w:rsidRDefault="00047E68" w:rsidP="00CA547D">
            <w:pPr>
              <w:pStyle w:val="Tekstprzypisukocowego"/>
              <w:tabs>
                <w:tab w:val="left" w:pos="175"/>
              </w:tabs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47E68" w:rsidRPr="006B73E6" w14:paraId="4896E9DD" w14:textId="77777777" w:rsidTr="005E196B">
        <w:trPr>
          <w:trHeight w:val="92"/>
        </w:trPr>
        <w:tc>
          <w:tcPr>
            <w:tcW w:w="268" w:type="pct"/>
            <w:vMerge/>
          </w:tcPr>
          <w:p w14:paraId="4DF610D8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29" w:type="pct"/>
          </w:tcPr>
          <w:p w14:paraId="73F10D1A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Układ hamulcowy wyposażony w system zapobiegania poślizgowi kół podczas hamowania ABS.</w:t>
            </w:r>
            <w:r w:rsidRPr="006B73E6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6B73E6">
              <w:rPr>
                <w:rFonts w:ascii="Cambria" w:hAnsi="Cambria" w:cs="Arial"/>
                <w:bCs/>
                <w:sz w:val="20"/>
                <w:szCs w:val="20"/>
              </w:rPr>
              <w:t xml:space="preserve"> Hamulce tarczowe.</w:t>
            </w:r>
          </w:p>
        </w:tc>
        <w:tc>
          <w:tcPr>
            <w:tcW w:w="506" w:type="pct"/>
          </w:tcPr>
          <w:p w14:paraId="01908819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20C1DF0E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75E4DFE6" w14:textId="77777777" w:rsidTr="005E196B">
        <w:tc>
          <w:tcPr>
            <w:tcW w:w="268" w:type="pct"/>
          </w:tcPr>
          <w:p w14:paraId="60969717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2.</w:t>
            </w:r>
            <w:r w:rsidR="003C18DC" w:rsidRPr="006B73E6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0C2F40C0" w14:textId="77777777" w:rsidR="00047E68" w:rsidRPr="006B73E6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 xml:space="preserve">Kabina czterodrzwiowa, </w:t>
            </w:r>
            <w:proofErr w:type="gramStart"/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 xml:space="preserve">jednomodułowa, </w:t>
            </w:r>
            <w:r w:rsidR="008B5AA5" w:rsidRPr="006B73E6">
              <w:rPr>
                <w:rFonts w:ascii="Cambria" w:hAnsi="Cambria" w:cs="Arial"/>
                <w:color w:val="auto"/>
                <w:sz w:val="20"/>
                <w:szCs w:val="20"/>
              </w:rPr>
              <w:t xml:space="preserve"> minimum</w:t>
            </w:r>
            <w:proofErr w:type="gramEnd"/>
            <w:r w:rsidR="008B5AA5" w:rsidRPr="006B73E6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>6-osobow</w:t>
            </w:r>
            <w:r w:rsidR="008B5AA5" w:rsidRPr="006B73E6">
              <w:rPr>
                <w:rFonts w:ascii="Cambria" w:hAnsi="Cambria" w:cs="Arial"/>
                <w:color w:val="auto"/>
                <w:sz w:val="20"/>
                <w:szCs w:val="20"/>
              </w:rPr>
              <w:t xml:space="preserve">a. </w:t>
            </w:r>
            <w:r w:rsidRPr="006B73E6">
              <w:rPr>
                <w:rFonts w:ascii="Cambria" w:hAnsi="Cambria" w:cs="Arial"/>
                <w:color w:val="auto"/>
                <w:sz w:val="20"/>
                <w:szCs w:val="20"/>
              </w:rPr>
              <w:t>Wszystkie miejsca wyposażone w   bezwładnościowe pasy bezpieczeństwa.</w:t>
            </w:r>
          </w:p>
          <w:p w14:paraId="0BD3AEBD" w14:textId="77777777" w:rsidR="00047E68" w:rsidRPr="006B73E6" w:rsidRDefault="008B5AA5" w:rsidP="00CA547D">
            <w:pPr>
              <w:pStyle w:val="Tekstpodstawowy"/>
              <w:spacing w:line="276" w:lineRule="auto"/>
              <w:jc w:val="both"/>
              <w:rPr>
                <w:rFonts w:ascii="Cambria" w:hAnsi="Cambria" w:cs="Arial"/>
                <w:strike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Tylny</w:t>
            </w:r>
            <w:r w:rsidR="00047E68" w:rsidRPr="006B73E6">
              <w:rPr>
                <w:rFonts w:ascii="Cambria" w:hAnsi="Cambria" w:cs="Arial"/>
                <w:sz w:val="20"/>
                <w:szCs w:val="20"/>
              </w:rPr>
              <w:t xml:space="preserve"> przedzia</w:t>
            </w:r>
            <w:r w:rsidRPr="006B73E6">
              <w:rPr>
                <w:rFonts w:ascii="Cambria" w:hAnsi="Cambria" w:cs="Arial"/>
                <w:sz w:val="20"/>
                <w:szCs w:val="20"/>
              </w:rPr>
              <w:t>ł</w:t>
            </w:r>
            <w:r w:rsidR="00047E68" w:rsidRPr="006B73E6">
              <w:rPr>
                <w:rFonts w:ascii="Cambria" w:hAnsi="Cambria" w:cs="Arial"/>
                <w:sz w:val="20"/>
                <w:szCs w:val="20"/>
              </w:rPr>
              <w:t xml:space="preserve"> kabin</w:t>
            </w:r>
            <w:r w:rsidRPr="006B73E6">
              <w:rPr>
                <w:rFonts w:ascii="Cambria" w:hAnsi="Cambria" w:cs="Arial"/>
                <w:sz w:val="20"/>
                <w:szCs w:val="20"/>
              </w:rPr>
              <w:t>y</w:t>
            </w:r>
            <w:r w:rsidR="00047E68" w:rsidRPr="006B73E6">
              <w:rPr>
                <w:rFonts w:ascii="Cambria" w:hAnsi="Cambria" w:cs="Arial"/>
                <w:sz w:val="20"/>
                <w:szCs w:val="20"/>
              </w:rPr>
              <w:t xml:space="preserve"> wyposażone w</w:t>
            </w:r>
            <w:r w:rsidRPr="006B73E6">
              <w:rPr>
                <w:rFonts w:ascii="Cambria" w:hAnsi="Cambria" w:cs="Arial"/>
                <w:sz w:val="20"/>
                <w:szCs w:val="20"/>
              </w:rPr>
              <w:t xml:space="preserve"> min. 2</w:t>
            </w:r>
            <w:r w:rsidR="00047E68" w:rsidRPr="006B73E6">
              <w:rPr>
                <w:rFonts w:ascii="Cambria" w:hAnsi="Cambria" w:cs="Arial"/>
                <w:sz w:val="20"/>
                <w:szCs w:val="20"/>
              </w:rPr>
              <w:t xml:space="preserve"> uchwyty uniwersalne do aparatów powietrznych, pasujące do butli kompozytowych i stalowych (uchwyty z możliwością zakładania aparatów w pozycji siedzącej). Sposób mocowania winien zapewnić możliwość założenia aparatu bez konieczności wcześniejszego </w:t>
            </w:r>
            <w:r w:rsidR="00047E68" w:rsidRPr="006B73E6">
              <w:rPr>
                <w:rFonts w:ascii="Cambria" w:hAnsi="Cambria" w:cs="Arial"/>
                <w:sz w:val="20"/>
                <w:szCs w:val="20"/>
              </w:rPr>
              <w:br/>
              <w:t>jego wypinania.</w:t>
            </w:r>
            <w:r w:rsidR="00047E68" w:rsidRPr="006B73E6">
              <w:rPr>
                <w:rFonts w:ascii="Cambria" w:hAnsi="Cambria" w:cs="Arial"/>
                <w:strike/>
                <w:sz w:val="20"/>
                <w:szCs w:val="20"/>
              </w:rPr>
              <w:t xml:space="preserve"> </w:t>
            </w:r>
          </w:p>
          <w:p w14:paraId="7494E4B8" w14:textId="77777777" w:rsidR="00047E68" w:rsidRPr="006B73E6" w:rsidRDefault="00047E68" w:rsidP="00CA547D">
            <w:pPr>
              <w:pStyle w:val="Tekstpodstawowy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Dodatkowo wymaga się:</w:t>
            </w:r>
          </w:p>
          <w:p w14:paraId="0F174D59" w14:textId="77777777" w:rsidR="00047E68" w:rsidRPr="006B73E6" w:rsidRDefault="00047E68" w:rsidP="00CA547D">
            <w:pPr>
              <w:pStyle w:val="Tekstpodstawowy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 elektrycznie </w:t>
            </w:r>
            <w:r w:rsidR="008B5AA5" w:rsidRPr="006B73E6">
              <w:rPr>
                <w:rFonts w:ascii="Cambria" w:hAnsi="Cambria" w:cs="Arial"/>
                <w:sz w:val="20"/>
                <w:szCs w:val="20"/>
              </w:rPr>
              <w:t xml:space="preserve">lub mechaniczne </w:t>
            </w:r>
            <w:r w:rsidRPr="006B73E6">
              <w:rPr>
                <w:rFonts w:ascii="Cambria" w:hAnsi="Cambria" w:cs="Arial"/>
                <w:sz w:val="20"/>
                <w:szCs w:val="20"/>
              </w:rPr>
              <w:t>sterowane szyby po stronie kierowcy i dowódcy oraz po obu stronach w części załogowej</w:t>
            </w:r>
          </w:p>
          <w:p w14:paraId="7AF302AB" w14:textId="77777777" w:rsidR="009E4747" w:rsidRDefault="00047E68" w:rsidP="009E4747">
            <w:pPr>
              <w:pStyle w:val="Tekstpodstawowy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 xml:space="preserve">- schowek pod siedzeniami w tylnej części kabiny, </w:t>
            </w:r>
          </w:p>
          <w:p w14:paraId="7DC82948" w14:textId="4D135D66" w:rsidR="00114DE2" w:rsidRPr="009E4747" w:rsidRDefault="00114DE2" w:rsidP="009E4747">
            <w:pPr>
              <w:pStyle w:val="Tekstpodstawowy"/>
              <w:spacing w:line="276" w:lineRule="auto"/>
              <w:jc w:val="both"/>
              <w:rPr>
                <w:rFonts w:ascii="Cambria" w:hAnsi="Cambria" w:cs="Arial"/>
                <w:spacing w:val="-1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- fotel dla kierowcy z mechaniczną regulacją wysokości oraz z regulacją odległości całego fotela.</w:t>
            </w:r>
          </w:p>
          <w:p w14:paraId="02E4B3EF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B73E6">
              <w:rPr>
                <w:rFonts w:ascii="Cambria" w:hAnsi="Cambria" w:cs="Arial"/>
                <w:sz w:val="20"/>
                <w:szCs w:val="20"/>
              </w:rPr>
              <w:t>- fotel dla dowódcy z mechaniczną regulacją wysokości oraz z regulacją odległości całego fotela.</w:t>
            </w:r>
          </w:p>
          <w:p w14:paraId="59446371" w14:textId="77777777" w:rsidR="00047E68" w:rsidRPr="006B73E6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FA7BBC5" w14:textId="77777777" w:rsidR="00047E68" w:rsidRPr="00D83227" w:rsidRDefault="00047E68" w:rsidP="0043392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83227">
              <w:rPr>
                <w:rFonts w:ascii="Cambria" w:hAnsi="Cambria" w:cs="Arial"/>
                <w:color w:val="auto"/>
                <w:sz w:val="20"/>
                <w:szCs w:val="20"/>
              </w:rPr>
              <w:t>W kabinie, zamontowane uchwyty do powieszenie ubrań (łącznie min. 4 haczyki).</w:t>
            </w:r>
          </w:p>
        </w:tc>
        <w:tc>
          <w:tcPr>
            <w:tcW w:w="506" w:type="pct"/>
          </w:tcPr>
          <w:p w14:paraId="50DB469D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0730CAE8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42177841" w14:textId="77777777" w:rsidTr="005E196B">
        <w:tc>
          <w:tcPr>
            <w:tcW w:w="268" w:type="pct"/>
          </w:tcPr>
          <w:p w14:paraId="686E6E8B" w14:textId="60D91982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</w:t>
            </w:r>
            <w:r w:rsidR="004F6F4D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3529" w:type="pct"/>
          </w:tcPr>
          <w:p w14:paraId="0F1CBD05" w14:textId="7847279E" w:rsidR="002C5B0C" w:rsidRPr="009E4747" w:rsidRDefault="00E23D57" w:rsidP="002C5B0C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color w:val="auto"/>
                <w:sz w:val="20"/>
                <w:szCs w:val="20"/>
              </w:rPr>
              <w:t>W</w:t>
            </w:r>
            <w:r w:rsidR="00047E68"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 kabinie kierowcy zamontowane</w:t>
            </w:r>
            <w:r>
              <w:rPr>
                <w:rFonts w:ascii="Cambria" w:hAnsi="Cambria" w:cs="Arial"/>
                <w:color w:val="auto"/>
                <w:sz w:val="20"/>
                <w:szCs w:val="20"/>
              </w:rPr>
              <w:t>:</w:t>
            </w:r>
          </w:p>
          <w:p w14:paraId="5C8C207D" w14:textId="77777777" w:rsidR="00047E68" w:rsidRDefault="002C5B0C" w:rsidP="002C5B0C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color w:val="auto"/>
                <w:sz w:val="20"/>
                <w:szCs w:val="20"/>
              </w:rPr>
              <w:lastRenderedPageBreak/>
              <w:t>-</w:t>
            </w:r>
            <w:r w:rsidR="00047E68"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auto"/>
                <w:sz w:val="20"/>
                <w:szCs w:val="20"/>
              </w:rPr>
              <w:t xml:space="preserve">Instalacja kablowa wraz z anteną umożliwiająca podłączenie radiotelefonu. </w:t>
            </w:r>
          </w:p>
          <w:p w14:paraId="06C733AE" w14:textId="309BBB56" w:rsidR="00047E68" w:rsidRPr="00047E68" w:rsidRDefault="002C5B0C" w:rsidP="002C5B0C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="00047E68" w:rsidRPr="00047E68">
              <w:rPr>
                <w:rFonts w:ascii="Cambria" w:hAnsi="Cambria" w:cs="Arial"/>
                <w:sz w:val="20"/>
                <w:szCs w:val="20"/>
              </w:rPr>
              <w:t>sygnalizacja otwarcia żaluzji skrytek i podestów, z alarmem świetlnym</w:t>
            </w:r>
            <w:r w:rsidR="00B81F07">
              <w:rPr>
                <w:rFonts w:ascii="Cambria" w:hAnsi="Cambria" w:cs="Arial"/>
                <w:sz w:val="20"/>
                <w:szCs w:val="20"/>
              </w:rPr>
              <w:t>.</w:t>
            </w:r>
          </w:p>
          <w:p w14:paraId="23164CA4" w14:textId="2CBEC536" w:rsidR="00047E68" w:rsidRPr="00047E68" w:rsidRDefault="002C5B0C" w:rsidP="002C5B0C">
            <w:pPr>
              <w:pStyle w:val="Standard"/>
              <w:spacing w:line="276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-s</w:t>
            </w:r>
            <w:r w:rsidR="00047E68" w:rsidRPr="00047E68">
              <w:rPr>
                <w:rFonts w:ascii="Cambria" w:hAnsi="Cambria" w:cs="Arial"/>
                <w:bCs/>
                <w:sz w:val="20"/>
                <w:szCs w:val="20"/>
              </w:rPr>
              <w:t>ygnalizacja informująca o wysunięciu masztu,</w:t>
            </w:r>
            <w:r w:rsidR="00047E68" w:rsidRPr="00047E68">
              <w:rPr>
                <w:rFonts w:ascii="Cambria" w:hAnsi="Cambria" w:cs="Arial"/>
                <w:sz w:val="20"/>
                <w:szCs w:val="20"/>
              </w:rPr>
              <w:t xml:space="preserve"> z alarmem świetlnym</w:t>
            </w:r>
            <w:r w:rsidR="00B81F07">
              <w:rPr>
                <w:rFonts w:ascii="Cambria" w:hAnsi="Cambria" w:cs="Arial"/>
                <w:sz w:val="20"/>
                <w:szCs w:val="20"/>
              </w:rPr>
              <w:t>.</w:t>
            </w:r>
          </w:p>
          <w:p w14:paraId="3828B198" w14:textId="7E4FBB7D" w:rsidR="00047E68" w:rsidRPr="00B81F07" w:rsidRDefault="002C5B0C" w:rsidP="002C5B0C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="00047E68" w:rsidRPr="00047E68">
              <w:rPr>
                <w:rFonts w:ascii="Cambria" w:hAnsi="Cambria" w:cs="Arial"/>
                <w:sz w:val="20"/>
                <w:szCs w:val="20"/>
              </w:rPr>
              <w:t>wskaźnik poziomu wody w zbiorniku</w:t>
            </w:r>
            <w:r w:rsidR="00E23D57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C31DD34" w14:textId="77777777" w:rsidR="00047E68" w:rsidRPr="00047E68" w:rsidRDefault="00047E68" w:rsidP="00CA547D">
            <w:pPr>
              <w:pStyle w:val="Default"/>
              <w:spacing w:line="276" w:lineRule="auto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6FFFC437" w14:textId="77777777" w:rsidR="00047E68" w:rsidRPr="00047E68" w:rsidRDefault="00047E68" w:rsidP="00CA547D">
            <w:pPr>
              <w:pStyle w:val="Default"/>
              <w:spacing w:line="276" w:lineRule="auto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5FDCF19B" w14:textId="77777777" w:rsidTr="005E196B">
        <w:tc>
          <w:tcPr>
            <w:tcW w:w="268" w:type="pct"/>
          </w:tcPr>
          <w:p w14:paraId="196D1C46" w14:textId="3B97FCE0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</w:t>
            </w:r>
            <w:r w:rsidR="004F6F4D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3529" w:type="pct"/>
          </w:tcPr>
          <w:p w14:paraId="09E267EC" w14:textId="77777777" w:rsid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Maksymalna całkowit</w:t>
            </w:r>
            <w:r w:rsidR="002C5B0C">
              <w:rPr>
                <w:rFonts w:ascii="Cambria" w:hAnsi="Cambria" w:cs="Arial"/>
                <w:sz w:val="20"/>
                <w:szCs w:val="20"/>
              </w:rPr>
              <w:t>e wymiary pojazdu ograniczone ze względu na wielkość garażu zamawiającego:</w:t>
            </w:r>
          </w:p>
          <w:p w14:paraId="4DB98EF1" w14:textId="77777777" w:rsidR="002C5B0C" w:rsidRPr="002C5B0C" w:rsidRDefault="002C5B0C" w:rsidP="002C5B0C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>•</w:t>
            </w: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ab/>
              <w:t>Max. długość: 650 cm</w:t>
            </w:r>
          </w:p>
          <w:p w14:paraId="62AD94F5" w14:textId="77777777" w:rsidR="002C5B0C" w:rsidRPr="002C5B0C" w:rsidRDefault="002C5B0C" w:rsidP="002C5B0C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>•</w:t>
            </w: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ab/>
              <w:t>Max. szerokość: 260 cm</w:t>
            </w:r>
          </w:p>
          <w:p w14:paraId="383859F0" w14:textId="77777777" w:rsidR="002C5B0C" w:rsidRPr="00047E68" w:rsidRDefault="002C5B0C" w:rsidP="002C5B0C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>•</w:t>
            </w:r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ab/>
              <w:t xml:space="preserve">Max. </w:t>
            </w:r>
            <w:proofErr w:type="gramStart"/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>wysokość:  290</w:t>
            </w:r>
            <w:proofErr w:type="gramEnd"/>
            <w:r w:rsidRPr="002C5B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cm</w:t>
            </w:r>
          </w:p>
        </w:tc>
        <w:tc>
          <w:tcPr>
            <w:tcW w:w="506" w:type="pct"/>
          </w:tcPr>
          <w:p w14:paraId="64DF2B58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608EC308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70D36A85" w14:textId="77777777" w:rsidTr="005E196B">
        <w:tc>
          <w:tcPr>
            <w:tcW w:w="268" w:type="pct"/>
          </w:tcPr>
          <w:p w14:paraId="3A2DB022" w14:textId="5F6ECA98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</w:t>
            </w:r>
            <w:r w:rsidR="004F6F4D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3529" w:type="pct"/>
          </w:tcPr>
          <w:p w14:paraId="05CAE69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Instalacja elektryczna wyposażona w główny wyłącznik prądu, bez odłączania urządzeń, które wymagają stałego </w:t>
            </w:r>
            <w:r w:rsidRPr="00CA6AA6">
              <w:rPr>
                <w:rFonts w:ascii="Cambria" w:hAnsi="Cambria" w:cs="Arial"/>
                <w:sz w:val="20"/>
                <w:szCs w:val="20"/>
              </w:rPr>
              <w:t>zasilania</w:t>
            </w:r>
            <w:r w:rsidR="002955C0" w:rsidRPr="00CA6AA6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3FDDBD7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CE7B9E5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65CD5D9C" w14:textId="77777777" w:rsidTr="005E196B">
        <w:tc>
          <w:tcPr>
            <w:tcW w:w="268" w:type="pct"/>
          </w:tcPr>
          <w:p w14:paraId="79AA5278" w14:textId="3304A598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2.1</w:t>
            </w:r>
            <w:r w:rsidR="004F6F4D">
              <w:rPr>
                <w:rFonts w:ascii="Cambria" w:hAnsi="Cambria" w:cs="Arial"/>
                <w:sz w:val="20"/>
                <w:szCs w:val="20"/>
              </w:rPr>
              <w:t>0</w:t>
            </w:r>
          </w:p>
        </w:tc>
        <w:tc>
          <w:tcPr>
            <w:tcW w:w="3529" w:type="pct"/>
          </w:tcPr>
          <w:p w14:paraId="162AC400" w14:textId="77777777" w:rsidR="00047E68" w:rsidRPr="00047E68" w:rsidRDefault="00D2232F" w:rsidP="00CA547D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2232F">
              <w:rPr>
                <w:rFonts w:ascii="Cambria" w:hAnsi="Cambria" w:cs="Arial"/>
                <w:sz w:val="20"/>
                <w:szCs w:val="20"/>
              </w:rPr>
              <w:t>Na dachu osłona przeciwsłoneczna.</w:t>
            </w:r>
          </w:p>
        </w:tc>
        <w:tc>
          <w:tcPr>
            <w:tcW w:w="506" w:type="pct"/>
          </w:tcPr>
          <w:p w14:paraId="01ADF7F7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A0E688B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10ECF8C9" w14:textId="77777777" w:rsidTr="005E196B">
        <w:tc>
          <w:tcPr>
            <w:tcW w:w="268" w:type="pct"/>
          </w:tcPr>
          <w:p w14:paraId="128D1497" w14:textId="5460A908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2.1</w:t>
            </w:r>
            <w:r w:rsidR="004F6F4D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495B90C3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Wylot spalin nie może być skierowany na stanowiska obsługi poszczególnych urządzeń pojazdu.</w:t>
            </w:r>
          </w:p>
        </w:tc>
        <w:tc>
          <w:tcPr>
            <w:tcW w:w="506" w:type="pct"/>
          </w:tcPr>
          <w:p w14:paraId="58CD739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5CD921A7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6B5A0A30" w14:textId="77777777" w:rsidTr="005E196B">
        <w:tc>
          <w:tcPr>
            <w:tcW w:w="268" w:type="pct"/>
          </w:tcPr>
          <w:p w14:paraId="6E10E6D2" w14:textId="396A95E9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2.1</w:t>
            </w:r>
            <w:r w:rsidR="004F6F4D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3529" w:type="pct"/>
          </w:tcPr>
          <w:p w14:paraId="19740226" w14:textId="2FDF5348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Pojazd wyposażony w standardowe wyposażenie podwozia (2 kliny, klucz do kół, podnośnik hydrauliczny z dźwignią, trójkąt ostrzegawczy, apteczka, </w:t>
            </w:r>
            <w:proofErr w:type="gramStart"/>
            <w:r w:rsidRPr="00047E68">
              <w:rPr>
                <w:rFonts w:ascii="Cambria" w:hAnsi="Cambria" w:cs="Arial"/>
                <w:sz w:val="20"/>
                <w:szCs w:val="20"/>
              </w:rPr>
              <w:t>gaśnica,  wspornik</w:t>
            </w:r>
            <w:proofErr w:type="gramEnd"/>
            <w:r w:rsidRPr="00047E68">
              <w:rPr>
                <w:rFonts w:ascii="Cambria" w:hAnsi="Cambria" w:cs="Arial"/>
                <w:sz w:val="20"/>
                <w:szCs w:val="20"/>
              </w:rPr>
              <w:t xml:space="preserve">  zabezpieczenia podnoszonej kabiny).</w:t>
            </w:r>
          </w:p>
        </w:tc>
        <w:tc>
          <w:tcPr>
            <w:tcW w:w="506" w:type="pct"/>
          </w:tcPr>
          <w:p w14:paraId="12832906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CC98E04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142DD09D" w14:textId="77777777" w:rsidTr="005E196B">
        <w:tc>
          <w:tcPr>
            <w:tcW w:w="268" w:type="pct"/>
          </w:tcPr>
          <w:p w14:paraId="7845D25D" w14:textId="0386691C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2.1</w:t>
            </w:r>
            <w:r w:rsidR="004F6F4D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3529" w:type="pct"/>
          </w:tcPr>
          <w:p w14:paraId="29A42E9A" w14:textId="59ADFC8A" w:rsidR="00047E68" w:rsidRPr="002C5B0C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  <w:highlight w:val="yellow"/>
              </w:rPr>
            </w:pPr>
            <w:r w:rsidRPr="00114DE2">
              <w:rPr>
                <w:rFonts w:ascii="Cambria" w:hAnsi="Cambria" w:cs="Arial"/>
                <w:sz w:val="20"/>
                <w:szCs w:val="20"/>
              </w:rPr>
              <w:t>Hak holowniczy „</w:t>
            </w:r>
            <w:proofErr w:type="spellStart"/>
            <w:r w:rsidRPr="00114DE2">
              <w:rPr>
                <w:rFonts w:ascii="Cambria" w:hAnsi="Cambria" w:cs="Arial"/>
                <w:sz w:val="20"/>
                <w:szCs w:val="20"/>
              </w:rPr>
              <w:t>paszczowy</w:t>
            </w:r>
            <w:proofErr w:type="spellEnd"/>
            <w:r w:rsidRPr="00114DE2">
              <w:rPr>
                <w:rFonts w:ascii="Cambria" w:hAnsi="Cambria" w:cs="Arial"/>
                <w:sz w:val="20"/>
                <w:szCs w:val="20"/>
              </w:rPr>
              <w:t>” wraz z instalacją elektryczną 24V do ciągnięcia przyczep</w:t>
            </w:r>
          </w:p>
        </w:tc>
        <w:tc>
          <w:tcPr>
            <w:tcW w:w="506" w:type="pct"/>
          </w:tcPr>
          <w:p w14:paraId="1A9C8451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18CDE03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059895DD" w14:textId="77777777" w:rsidTr="002C5B0C">
        <w:trPr>
          <w:trHeight w:val="1002"/>
        </w:trPr>
        <w:tc>
          <w:tcPr>
            <w:tcW w:w="268" w:type="pct"/>
          </w:tcPr>
          <w:p w14:paraId="3CA8E15E" w14:textId="4876FDEF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2.1</w:t>
            </w:r>
            <w:r w:rsidR="004F6F4D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3529" w:type="pct"/>
          </w:tcPr>
          <w:p w14:paraId="35DA9952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Kolor pojazdu: </w:t>
            </w:r>
          </w:p>
          <w:p w14:paraId="1E38A992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- nadwozie samochodu – RAL 3000</w:t>
            </w:r>
            <w:r w:rsidR="002C5B0C">
              <w:rPr>
                <w:rFonts w:ascii="Cambria" w:hAnsi="Cambria" w:cs="Arial"/>
                <w:sz w:val="20"/>
                <w:szCs w:val="20"/>
              </w:rPr>
              <w:t xml:space="preserve"> lub przybliżony</w:t>
            </w:r>
          </w:p>
          <w:p w14:paraId="7ECE0427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- żaluzje skrytek w kolorze naturalnego aluminium, </w:t>
            </w:r>
          </w:p>
          <w:p w14:paraId="40823C43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- błotniki i zderzaki – białe. </w:t>
            </w:r>
          </w:p>
        </w:tc>
        <w:tc>
          <w:tcPr>
            <w:tcW w:w="506" w:type="pct"/>
          </w:tcPr>
          <w:p w14:paraId="5F4EA5FD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6742B7F8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D2232F" w:rsidRPr="00047E68" w14:paraId="0874B562" w14:textId="77777777" w:rsidTr="00D2232F">
        <w:trPr>
          <w:trHeight w:val="457"/>
        </w:trPr>
        <w:tc>
          <w:tcPr>
            <w:tcW w:w="268" w:type="pct"/>
          </w:tcPr>
          <w:p w14:paraId="49BA00EC" w14:textId="5658FEA0" w:rsidR="00D2232F" w:rsidRPr="00047E68" w:rsidRDefault="00E0558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  <w:r w:rsidR="00D2232F">
              <w:rPr>
                <w:rFonts w:ascii="Cambria" w:hAnsi="Cambria" w:cs="Arial"/>
                <w:sz w:val="20"/>
                <w:szCs w:val="20"/>
              </w:rPr>
              <w:t>.1</w:t>
            </w:r>
            <w:r w:rsidR="004F6F4D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7FC23C11" w14:textId="77777777" w:rsidR="00D2232F" w:rsidRPr="00047E68" w:rsidRDefault="00D2232F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2232F">
              <w:rPr>
                <w:rFonts w:ascii="Cambria" w:hAnsi="Cambria" w:cs="Arial"/>
                <w:color w:val="auto"/>
                <w:sz w:val="20"/>
                <w:szCs w:val="20"/>
              </w:rPr>
              <w:t>Pojazd wyposażony w dodatkowe schowki na drzwiach bocznych w przedziale pasażerskim.</w:t>
            </w:r>
          </w:p>
        </w:tc>
        <w:tc>
          <w:tcPr>
            <w:tcW w:w="506" w:type="pct"/>
          </w:tcPr>
          <w:p w14:paraId="59874C50" w14:textId="77777777" w:rsidR="00D2232F" w:rsidRPr="00047E68" w:rsidRDefault="00D2232F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368787E2" w14:textId="77777777" w:rsidR="00D2232F" w:rsidRPr="00047E68" w:rsidRDefault="00D2232F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E05588" w:rsidRPr="00047E68" w14:paraId="25E9D956" w14:textId="77777777" w:rsidTr="00D2232F">
        <w:trPr>
          <w:trHeight w:val="457"/>
        </w:trPr>
        <w:tc>
          <w:tcPr>
            <w:tcW w:w="268" w:type="pct"/>
          </w:tcPr>
          <w:p w14:paraId="45C45DC9" w14:textId="3CAE5445" w:rsidR="00E05588" w:rsidRDefault="00E0558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2.16</w:t>
            </w:r>
          </w:p>
        </w:tc>
        <w:tc>
          <w:tcPr>
            <w:tcW w:w="3529" w:type="pct"/>
          </w:tcPr>
          <w:p w14:paraId="194EB307" w14:textId="7155A44F" w:rsidR="00E05588" w:rsidRPr="00D2232F" w:rsidRDefault="00E0558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color w:val="auto"/>
                <w:sz w:val="20"/>
                <w:szCs w:val="20"/>
              </w:rPr>
              <w:t>Podwozie zakonserwowane materiałem antykorozyjnym.</w:t>
            </w:r>
          </w:p>
        </w:tc>
        <w:tc>
          <w:tcPr>
            <w:tcW w:w="506" w:type="pct"/>
          </w:tcPr>
          <w:p w14:paraId="7B36D733" w14:textId="77777777" w:rsidR="00E05588" w:rsidRPr="00047E68" w:rsidRDefault="00E0558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01EAC08F" w14:textId="77777777" w:rsidR="00E05588" w:rsidRPr="00047E68" w:rsidRDefault="00E0558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73460338" w14:textId="77777777" w:rsidTr="005E196B">
        <w:tc>
          <w:tcPr>
            <w:tcW w:w="268" w:type="pct"/>
            <w:shd w:val="clear" w:color="auto" w:fill="BDD6EE" w:themeFill="accent1" w:themeFillTint="66"/>
          </w:tcPr>
          <w:p w14:paraId="005F20A3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29" w:type="pct"/>
            <w:shd w:val="clear" w:color="auto" w:fill="BDD6EE" w:themeFill="accent1" w:themeFillTint="66"/>
          </w:tcPr>
          <w:p w14:paraId="5C73AAE3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506" w:type="pct"/>
            <w:shd w:val="clear" w:color="auto" w:fill="BDD6EE" w:themeFill="accent1" w:themeFillTint="66"/>
          </w:tcPr>
          <w:p w14:paraId="5C6F9D9B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BDD6EE" w:themeFill="accent1" w:themeFillTint="66"/>
          </w:tcPr>
          <w:p w14:paraId="40FE350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47E68" w:rsidRPr="00047E68" w14:paraId="3CB1ECB9" w14:textId="77777777" w:rsidTr="005E196B">
        <w:tc>
          <w:tcPr>
            <w:tcW w:w="268" w:type="pct"/>
          </w:tcPr>
          <w:p w14:paraId="5FF670D4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</w:t>
            </w:r>
          </w:p>
        </w:tc>
        <w:tc>
          <w:tcPr>
            <w:tcW w:w="3529" w:type="pct"/>
          </w:tcPr>
          <w:p w14:paraId="0C536E07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Zabudowa </w:t>
            </w:r>
            <w:r w:rsidRPr="00114DE2">
              <w:rPr>
                <w:rFonts w:ascii="Cambria" w:hAnsi="Cambria" w:cs="Arial"/>
                <w:sz w:val="20"/>
                <w:szCs w:val="20"/>
              </w:rPr>
              <w:t>wykonana z materiałów odpornych na korozję</w:t>
            </w:r>
            <w:r w:rsidR="00E0001C" w:rsidRPr="00114DE2">
              <w:rPr>
                <w:rFonts w:ascii="Cambria" w:hAnsi="Cambria" w:cs="Arial"/>
                <w:sz w:val="20"/>
                <w:szCs w:val="20"/>
              </w:rPr>
              <w:t>.</w:t>
            </w:r>
            <w:r w:rsidR="00E0001C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77B0C36E" w14:textId="77777777" w:rsidR="00047E68" w:rsidRDefault="00047E68" w:rsidP="009162B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3463857" w14:textId="77777777" w:rsidR="009943E5" w:rsidRPr="00047E68" w:rsidRDefault="009943E5" w:rsidP="009162B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47EC324E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B52A5D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5C30D323" w14:textId="77777777" w:rsidTr="005E196B">
        <w:tc>
          <w:tcPr>
            <w:tcW w:w="268" w:type="pct"/>
          </w:tcPr>
          <w:p w14:paraId="10D33C18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3.2</w:t>
            </w:r>
          </w:p>
        </w:tc>
        <w:tc>
          <w:tcPr>
            <w:tcW w:w="3529" w:type="pct"/>
          </w:tcPr>
          <w:p w14:paraId="12B511C1" w14:textId="537CBC5A" w:rsidR="00047E68" w:rsidRPr="00047E68" w:rsidRDefault="00047E68" w:rsidP="00114DE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Drabinka jednoczęściowa, ułatwiająca wejście na dach, umieszczona z tyłu pojazdu, w górnej części zabudowy, zamontowane poręcze ułatwiające wchodzenie. Szczeble w wykonaniu antypoślizgowym.</w:t>
            </w:r>
          </w:p>
        </w:tc>
        <w:tc>
          <w:tcPr>
            <w:tcW w:w="506" w:type="pct"/>
          </w:tcPr>
          <w:p w14:paraId="4776D2F5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3487E389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4688D920" w14:textId="77777777" w:rsidTr="005E196B">
        <w:tc>
          <w:tcPr>
            <w:tcW w:w="268" w:type="pct"/>
          </w:tcPr>
          <w:p w14:paraId="5820D3C9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3.3</w:t>
            </w:r>
          </w:p>
        </w:tc>
        <w:tc>
          <w:tcPr>
            <w:tcW w:w="3529" w:type="pct"/>
          </w:tcPr>
          <w:p w14:paraId="7E699956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Skrytki na sprzęt i wyposażenie zamykane żaluzjami wodo i pyłoszczelnymi wspomaganymi systemem sprężynowym, i zabezpieczającym przed samoczynnym zamykaniem, wykonane z materiałów odpornych na korozję wyposażone w zamknięcie</w:t>
            </w:r>
            <w:r w:rsidR="009162B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047E68">
              <w:rPr>
                <w:rFonts w:ascii="Cambria" w:hAnsi="Cambria" w:cs="Arial"/>
                <w:sz w:val="20"/>
                <w:szCs w:val="20"/>
              </w:rPr>
              <w:t xml:space="preserve">na klucz </w:t>
            </w:r>
            <w:proofErr w:type="gramStart"/>
            <w:r w:rsidRPr="00047E68">
              <w:rPr>
                <w:rFonts w:ascii="Cambria" w:hAnsi="Cambria" w:cs="Arial"/>
                <w:sz w:val="20"/>
                <w:szCs w:val="20"/>
              </w:rPr>
              <w:t>-  jeden</w:t>
            </w:r>
            <w:proofErr w:type="gramEnd"/>
            <w:r w:rsidRPr="00047E68">
              <w:rPr>
                <w:rFonts w:ascii="Cambria" w:hAnsi="Cambria" w:cs="Arial"/>
                <w:sz w:val="20"/>
                <w:szCs w:val="20"/>
              </w:rPr>
              <w:t xml:space="preserve"> klucz powinien pasować do wszystkich zamków. </w:t>
            </w:r>
          </w:p>
        </w:tc>
        <w:tc>
          <w:tcPr>
            <w:tcW w:w="506" w:type="pct"/>
          </w:tcPr>
          <w:p w14:paraId="342C77D9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28FE8032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78589586" w14:textId="77777777" w:rsidTr="005E196B">
        <w:tc>
          <w:tcPr>
            <w:tcW w:w="268" w:type="pct"/>
          </w:tcPr>
          <w:p w14:paraId="0AFE8E19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3.4</w:t>
            </w:r>
          </w:p>
        </w:tc>
        <w:tc>
          <w:tcPr>
            <w:tcW w:w="3529" w:type="pct"/>
          </w:tcPr>
          <w:p w14:paraId="629E1704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506" w:type="pct"/>
          </w:tcPr>
          <w:p w14:paraId="65E5EEA9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101AD0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450A4C7F" w14:textId="77777777" w:rsidTr="005E196B">
        <w:tc>
          <w:tcPr>
            <w:tcW w:w="268" w:type="pct"/>
          </w:tcPr>
          <w:p w14:paraId="796D32A8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lastRenderedPageBreak/>
              <w:t>3.5</w:t>
            </w:r>
          </w:p>
        </w:tc>
        <w:tc>
          <w:tcPr>
            <w:tcW w:w="3529" w:type="pct"/>
          </w:tcPr>
          <w:p w14:paraId="6525EC18" w14:textId="092EAD98" w:rsidR="00047E68" w:rsidRPr="00102195" w:rsidRDefault="00047E68" w:rsidP="00102195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Skrytki na sprzęt oraz przedział autopompy muszą być wyposażone w oświetlenie</w:t>
            </w:r>
            <w:r w:rsidR="002C19F4">
              <w:rPr>
                <w:rFonts w:ascii="Cambria" w:hAnsi="Cambria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06" w:type="pct"/>
          </w:tcPr>
          <w:p w14:paraId="7ADF403D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61B05719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3F5D0FCD" w14:textId="77777777" w:rsidTr="005E196B">
        <w:tc>
          <w:tcPr>
            <w:tcW w:w="268" w:type="pct"/>
          </w:tcPr>
          <w:p w14:paraId="37258BFD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3.6</w:t>
            </w:r>
          </w:p>
        </w:tc>
        <w:tc>
          <w:tcPr>
            <w:tcW w:w="3529" w:type="pct"/>
          </w:tcPr>
          <w:p w14:paraId="3678394F" w14:textId="77777777" w:rsidR="00047E68" w:rsidRPr="00D2232F" w:rsidRDefault="002C19F4" w:rsidP="00CA547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D2232F">
              <w:rPr>
                <w:rFonts w:ascii="Cambria" w:eastAsia="Tahoma" w:hAnsi="Cambria" w:cs="Tahoma"/>
                <w:color w:val="000000"/>
                <w:sz w:val="20"/>
                <w:szCs w:val="20"/>
              </w:rPr>
              <w:t>Oświetlenie pola pracy.</w:t>
            </w:r>
          </w:p>
        </w:tc>
        <w:tc>
          <w:tcPr>
            <w:tcW w:w="506" w:type="pct"/>
          </w:tcPr>
          <w:p w14:paraId="3D3B61B8" w14:textId="77777777" w:rsidR="00047E68" w:rsidRPr="00047E68" w:rsidRDefault="00047E68" w:rsidP="00CA547D">
            <w:pPr>
              <w:pStyle w:val="Tekstpodstawowy"/>
              <w:spacing w:line="276" w:lineRule="auto"/>
              <w:ind w:right="-5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2A209767" w14:textId="77777777" w:rsidR="00047E68" w:rsidRPr="00047E68" w:rsidRDefault="00047E68" w:rsidP="00CA547D">
            <w:pPr>
              <w:pStyle w:val="Tekstpodstawowy"/>
              <w:spacing w:line="276" w:lineRule="auto"/>
              <w:ind w:right="-5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7C17331F" w14:textId="77777777" w:rsidTr="005E196B">
        <w:tc>
          <w:tcPr>
            <w:tcW w:w="268" w:type="pct"/>
          </w:tcPr>
          <w:p w14:paraId="70340CF4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3.7</w:t>
            </w:r>
          </w:p>
        </w:tc>
        <w:tc>
          <w:tcPr>
            <w:tcW w:w="3529" w:type="pct"/>
          </w:tcPr>
          <w:p w14:paraId="17E1D28C" w14:textId="77777777" w:rsidR="00A36BDD" w:rsidRPr="00A36BDD" w:rsidRDefault="00A36BDD" w:rsidP="00A36BDD">
            <w:pPr>
              <w:pStyle w:val="Standard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A36BDD">
              <w:rPr>
                <w:rFonts w:ascii="Cambria" w:hAnsi="Cambria" w:cs="Arial"/>
                <w:sz w:val="20"/>
                <w:szCs w:val="20"/>
              </w:rPr>
              <w:t xml:space="preserve">Samochód należy wyposażyć w: </w:t>
            </w:r>
          </w:p>
          <w:p w14:paraId="4D56F989" w14:textId="77777777" w:rsidR="00A36BDD" w:rsidRPr="009943E5" w:rsidRDefault="00A36BDD" w:rsidP="00A36BDD">
            <w:pPr>
              <w:pStyle w:val="Default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Pr="00C65DAB">
              <w:rPr>
                <w:rFonts w:ascii="Cambria" w:hAnsi="Cambria" w:cs="Arial"/>
                <w:color w:val="auto"/>
                <w:sz w:val="20"/>
                <w:szCs w:val="20"/>
              </w:rPr>
              <w:t>instalację 24V na zabudowie przedziału załogi, umożliwiającą podłączeni</w:t>
            </w:r>
            <w:r>
              <w:rPr>
                <w:rFonts w:ascii="Cambria" w:hAnsi="Cambria" w:cs="Arial"/>
                <w:color w:val="auto"/>
                <w:sz w:val="20"/>
                <w:szCs w:val="20"/>
              </w:rPr>
              <w:t xml:space="preserve">a ładowarek, </w:t>
            </w:r>
          </w:p>
          <w:p w14:paraId="1CAFCAD9" w14:textId="6BB484AA" w:rsidR="00A36BDD" w:rsidRPr="00047E68" w:rsidRDefault="00A36BDD" w:rsidP="00A36B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pacing w:val="-3"/>
                <w:sz w:val="20"/>
                <w:szCs w:val="20"/>
              </w:rPr>
            </w:pPr>
            <w:r w:rsidRPr="00114DE2">
              <w:rPr>
                <w:rFonts w:ascii="Cambria" w:hAnsi="Cambria" w:cs="Arial"/>
                <w:sz w:val="20"/>
                <w:szCs w:val="20"/>
              </w:rPr>
              <w:t>- pojazd wyposażony w hak holowniczy, przystosowany do ciągnięcia przyczep,</w:t>
            </w:r>
            <w:r w:rsidRPr="00114DE2">
              <w:rPr>
                <w:rFonts w:ascii="Cambria" w:hAnsi="Cambria" w:cs="Arial"/>
                <w:spacing w:val="-3"/>
                <w:sz w:val="20"/>
                <w:szCs w:val="20"/>
              </w:rPr>
              <w:t xml:space="preserve"> o masie do</w:t>
            </w:r>
            <w:r w:rsidR="00102195">
              <w:rPr>
                <w:rFonts w:ascii="Cambria" w:hAnsi="Cambria" w:cs="Arial"/>
                <w:spacing w:val="-3"/>
                <w:sz w:val="20"/>
                <w:szCs w:val="20"/>
              </w:rPr>
              <w:t xml:space="preserve"> 2 ton </w:t>
            </w:r>
            <w:r w:rsidRPr="00114DE2">
              <w:rPr>
                <w:rFonts w:ascii="Cambria" w:hAnsi="Cambria" w:cs="Arial"/>
                <w:spacing w:val="-3"/>
                <w:sz w:val="20"/>
                <w:szCs w:val="20"/>
              </w:rPr>
              <w:t>z przyłączem elektrycznym 12V.</w:t>
            </w:r>
          </w:p>
          <w:p w14:paraId="1F05A4A6" w14:textId="77777777" w:rsidR="00047E68" w:rsidRPr="00E0001C" w:rsidRDefault="00A36BDD" w:rsidP="00A36BDD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65DAB">
              <w:rPr>
                <w:rFonts w:ascii="Cambria" w:hAnsi="Cambria" w:cs="Arial"/>
                <w:bCs/>
                <w:sz w:val="20"/>
                <w:szCs w:val="20"/>
              </w:rPr>
              <w:t>Gniazdo 24V oraz złącze układu pneumatycznego sprężonego powietrza do podtrzymywania pojazdu w gotowości.</w:t>
            </w:r>
          </w:p>
        </w:tc>
        <w:tc>
          <w:tcPr>
            <w:tcW w:w="506" w:type="pct"/>
          </w:tcPr>
          <w:p w14:paraId="368A4886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720D1CCF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13DC5727" w14:textId="77777777" w:rsidTr="005E196B">
        <w:tc>
          <w:tcPr>
            <w:tcW w:w="268" w:type="pct"/>
          </w:tcPr>
          <w:p w14:paraId="21112B44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3.8</w:t>
            </w:r>
          </w:p>
        </w:tc>
        <w:tc>
          <w:tcPr>
            <w:tcW w:w="3529" w:type="pct"/>
          </w:tcPr>
          <w:p w14:paraId="2AB5A50C" w14:textId="7B8FB726" w:rsidR="00047E68" w:rsidRPr="006C7163" w:rsidRDefault="00E0001C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6C7163">
              <w:rPr>
                <w:rFonts w:ascii="Cambria" w:eastAsia="Tahoma" w:hAnsi="Cambria" w:cs="Tahoma"/>
                <w:color w:val="000000"/>
                <w:sz w:val="20"/>
                <w:szCs w:val="20"/>
              </w:rPr>
              <w:t xml:space="preserve">Minimum dwie skrytki znajdujące się w tylnej części z prawej i z lewej strony pojazdu </w:t>
            </w:r>
            <w:r w:rsidR="00755570">
              <w:rPr>
                <w:rFonts w:ascii="Cambria" w:eastAsia="Tahoma" w:hAnsi="Cambria" w:cs="Tahoma"/>
                <w:color w:val="000000"/>
                <w:sz w:val="20"/>
                <w:szCs w:val="20"/>
              </w:rPr>
              <w:t>(razem min. 4 skrytki)</w:t>
            </w:r>
          </w:p>
        </w:tc>
        <w:tc>
          <w:tcPr>
            <w:tcW w:w="506" w:type="pct"/>
          </w:tcPr>
          <w:p w14:paraId="158992EE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59D67892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21E4D0FA" w14:textId="77777777" w:rsidTr="005E196B">
        <w:tc>
          <w:tcPr>
            <w:tcW w:w="268" w:type="pct"/>
          </w:tcPr>
          <w:p w14:paraId="07082C0B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3.9</w:t>
            </w:r>
          </w:p>
        </w:tc>
        <w:tc>
          <w:tcPr>
            <w:tcW w:w="3529" w:type="pct"/>
          </w:tcPr>
          <w:p w14:paraId="5F8E504D" w14:textId="77777777" w:rsidR="00047E68" w:rsidRPr="00926E62" w:rsidRDefault="00926E62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Powierzchnia dachu, podestów roboczych w wykonaniu antypoślizgowym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wykonana z blachy aluminiowej.</w:t>
            </w:r>
          </w:p>
        </w:tc>
        <w:tc>
          <w:tcPr>
            <w:tcW w:w="506" w:type="pct"/>
          </w:tcPr>
          <w:p w14:paraId="71AB7D8D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5AFC736C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6BB3AD78" w14:textId="77777777" w:rsidTr="005E196B">
        <w:tc>
          <w:tcPr>
            <w:tcW w:w="268" w:type="pct"/>
          </w:tcPr>
          <w:p w14:paraId="6231B905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3.10</w:t>
            </w:r>
          </w:p>
        </w:tc>
        <w:tc>
          <w:tcPr>
            <w:tcW w:w="3529" w:type="pct"/>
          </w:tcPr>
          <w:p w14:paraId="2893E97B" w14:textId="77777777" w:rsidR="00047E68" w:rsidRPr="006C7163" w:rsidRDefault="00926E62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26E62">
              <w:rPr>
                <w:rFonts w:ascii="Cambria" w:hAnsi="Cambria" w:cs="Arial"/>
                <w:sz w:val="20"/>
                <w:szCs w:val="20"/>
              </w:rPr>
              <w:t>Mocowanie na drabinę nasadkową lub DW10 kompatybilne ze wszystkimi rodzajami z możliwością regulacji wysokości.</w:t>
            </w:r>
          </w:p>
        </w:tc>
        <w:tc>
          <w:tcPr>
            <w:tcW w:w="506" w:type="pct"/>
          </w:tcPr>
          <w:p w14:paraId="4D70E667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7F43EBA2" w14:textId="77777777" w:rsidR="00047E68" w:rsidRPr="00047E68" w:rsidRDefault="00047E68" w:rsidP="00CA547D">
            <w:pPr>
              <w:autoSpaceDE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7E68" w:rsidRPr="00047E68" w14:paraId="7C3CD6B7" w14:textId="77777777" w:rsidTr="005E196B">
        <w:tc>
          <w:tcPr>
            <w:tcW w:w="268" w:type="pct"/>
          </w:tcPr>
          <w:p w14:paraId="6712CC1A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3.11</w:t>
            </w:r>
          </w:p>
        </w:tc>
        <w:tc>
          <w:tcPr>
            <w:tcW w:w="3529" w:type="pct"/>
          </w:tcPr>
          <w:p w14:paraId="572CF6DB" w14:textId="77777777" w:rsidR="00047E68" w:rsidRPr="00047E68" w:rsidRDefault="00926E62" w:rsidP="00CA547D">
            <w:pPr>
              <w:spacing w:line="276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Powierzchnia dachu, podestów roboczych w wykonaniu antypoślizgowym</w:t>
            </w:r>
            <w:r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73072199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73A0D5F4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47E68" w:rsidRPr="00047E68" w14:paraId="0585056B" w14:textId="77777777" w:rsidTr="005E196B">
        <w:tc>
          <w:tcPr>
            <w:tcW w:w="268" w:type="pct"/>
          </w:tcPr>
          <w:p w14:paraId="45062C08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3.12</w:t>
            </w:r>
          </w:p>
        </w:tc>
        <w:tc>
          <w:tcPr>
            <w:tcW w:w="3529" w:type="pct"/>
          </w:tcPr>
          <w:p w14:paraId="18D40AFF" w14:textId="654B9DA2" w:rsidR="00047E68" w:rsidRPr="00047E68" w:rsidRDefault="00047E68" w:rsidP="00926E62">
            <w:pPr>
              <w:pStyle w:val="Default"/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Na dachu pojazdu zamontowana</w:t>
            </w:r>
            <w:r w:rsidR="00755570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skrzynia aluminiowa na sprzęt. </w:t>
            </w:r>
          </w:p>
        </w:tc>
        <w:tc>
          <w:tcPr>
            <w:tcW w:w="506" w:type="pct"/>
          </w:tcPr>
          <w:p w14:paraId="19B6952E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0C85D690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bCs/>
                <w:color w:val="auto"/>
                <w:sz w:val="20"/>
                <w:szCs w:val="20"/>
              </w:rPr>
            </w:pPr>
          </w:p>
        </w:tc>
      </w:tr>
      <w:tr w:rsidR="00047E68" w:rsidRPr="00047E68" w14:paraId="5EF5D956" w14:textId="77777777" w:rsidTr="005E196B">
        <w:tc>
          <w:tcPr>
            <w:tcW w:w="268" w:type="pct"/>
          </w:tcPr>
          <w:p w14:paraId="5B2D88B3" w14:textId="77777777" w:rsidR="00047E68" w:rsidRPr="00047E68" w:rsidRDefault="00047E68" w:rsidP="00CA547D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3.13</w:t>
            </w:r>
          </w:p>
        </w:tc>
        <w:tc>
          <w:tcPr>
            <w:tcW w:w="3529" w:type="pct"/>
          </w:tcPr>
          <w:p w14:paraId="7CE22905" w14:textId="0EEC6FF2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proofErr w:type="gramStart"/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Autopompa </w:t>
            </w:r>
            <w:r w:rsidR="000F194E">
              <w:rPr>
                <w:rFonts w:ascii="Cambria" w:hAnsi="Cambria" w:cs="Arial"/>
                <w:color w:val="auto"/>
                <w:sz w:val="20"/>
                <w:szCs w:val="20"/>
              </w:rPr>
              <w:t xml:space="preserve"> minimum</w:t>
            </w:r>
            <w:proofErr w:type="gramEnd"/>
            <w:r w:rsidR="000F194E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="000F194E" w:rsidRPr="000F194E">
              <w:rPr>
                <w:rFonts w:ascii="Cambria" w:hAnsi="Cambria" w:cs="Arial"/>
                <w:color w:val="auto"/>
                <w:sz w:val="20"/>
                <w:szCs w:val="20"/>
              </w:rPr>
              <w:t>jednozakresowa o wydajności</w:t>
            </w:r>
            <w:r w:rsidR="00755570">
              <w:rPr>
                <w:rFonts w:ascii="Cambria" w:hAnsi="Cambria" w:cs="Arial"/>
                <w:color w:val="auto"/>
                <w:sz w:val="20"/>
                <w:szCs w:val="20"/>
              </w:rPr>
              <w:t xml:space="preserve"> minimum 800 dm3 </w:t>
            </w:r>
            <w:r w:rsidR="000F194E" w:rsidRPr="006B73E6">
              <w:rPr>
                <w:rFonts w:ascii="Cambria" w:hAnsi="Cambria" w:cs="Arial"/>
                <w:color w:val="auto"/>
                <w:sz w:val="20"/>
                <w:szCs w:val="20"/>
              </w:rPr>
              <w:t>przy</w:t>
            </w:r>
            <w:r w:rsidR="000F194E" w:rsidRPr="000F194E">
              <w:rPr>
                <w:rFonts w:ascii="Cambria" w:hAnsi="Cambria" w:cs="Arial"/>
                <w:color w:val="auto"/>
                <w:sz w:val="20"/>
                <w:szCs w:val="20"/>
              </w:rPr>
              <w:t xml:space="preserve"> ciśnieniu 8 bar</w:t>
            </w:r>
            <w:r w:rsidR="000F194E">
              <w:rPr>
                <w:rFonts w:ascii="Cambria" w:hAnsi="Cambria" w:cs="Arial"/>
                <w:color w:val="auto"/>
                <w:sz w:val="20"/>
                <w:szCs w:val="20"/>
              </w:rPr>
              <w:t>.</w:t>
            </w:r>
          </w:p>
          <w:p w14:paraId="0B4C9789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Autopompa zlokalizowana z tyłu pojazdu.</w:t>
            </w:r>
          </w:p>
          <w:p w14:paraId="145E19D8" w14:textId="2E4E7A85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Układ posiada możliwość jednoczesnego podania wody do:</w:t>
            </w:r>
          </w:p>
          <w:p w14:paraId="79123A59" w14:textId="75FBFE19" w:rsidR="00047E68" w:rsidRPr="000F194E" w:rsidRDefault="00047E68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- dwóch nasad tłocznych 75 zlokalizowanych z tyłu pojazdu, po bokach</w:t>
            </w:r>
            <w:r w:rsidR="00DD7428">
              <w:rPr>
                <w:rFonts w:ascii="Cambria" w:hAnsi="Cambria" w:cs="Arial"/>
                <w:color w:val="auto"/>
                <w:sz w:val="20"/>
                <w:szCs w:val="20"/>
              </w:rPr>
              <w:t xml:space="preserve">.  </w:t>
            </w: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Nasady tłoczne wyposażone w pokrywy.</w:t>
            </w:r>
          </w:p>
          <w:p w14:paraId="4B556217" w14:textId="77777777" w:rsidR="00047E68" w:rsidRPr="00047E68" w:rsidRDefault="00047E68" w:rsidP="00CA547D">
            <w:pPr>
              <w:pStyle w:val="Tekstpodstawowy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 p</w:t>
            </w:r>
            <w:r w:rsidR="000F194E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o</w:t>
            </w: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danie wody do zbiornika samochodu z funkcją obiegu zamkniętego.</w:t>
            </w:r>
          </w:p>
          <w:p w14:paraId="25A0ECA4" w14:textId="0862FCB8" w:rsidR="00047E68" w:rsidRPr="00047E68" w:rsidRDefault="00047E68" w:rsidP="00CA547D">
            <w:pPr>
              <w:pStyle w:val="Tekstpodstawowy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-zawór główny układu </w:t>
            </w:r>
            <w:proofErr w:type="gramStart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autopompy  Ø</w:t>
            </w:r>
            <w:proofErr w:type="gramEnd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110-sterowany ręcznie</w:t>
            </w:r>
          </w:p>
          <w:p w14:paraId="29A312B7" w14:textId="77777777" w:rsidR="00047E68" w:rsidRPr="00047E68" w:rsidRDefault="00047E68" w:rsidP="00CA547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W przedziale </w:t>
            </w:r>
            <w:proofErr w:type="gramStart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autopompy  znajdują</w:t>
            </w:r>
            <w:proofErr w:type="gramEnd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 się co najmniej następujące urządzenia </w:t>
            </w:r>
            <w:proofErr w:type="spellStart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kontrolno</w:t>
            </w:r>
            <w:proofErr w:type="spellEnd"/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 - sterownicze pracy pompy:</w:t>
            </w:r>
          </w:p>
          <w:p w14:paraId="7011C6BA" w14:textId="77777777" w:rsidR="00047E68" w:rsidRPr="00047E68" w:rsidRDefault="00047E68" w:rsidP="00CA547D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-manowakuometr</w:t>
            </w:r>
          </w:p>
          <w:p w14:paraId="5E96B566" w14:textId="532BBB84" w:rsidR="00047E68" w:rsidRPr="00DD7428" w:rsidRDefault="00047E68" w:rsidP="00DD7428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-manometr niskiego ciśnienia</w:t>
            </w:r>
            <w:r w:rsidRPr="00114DE2">
              <w:rPr>
                <w:rFonts w:ascii="Cambria" w:eastAsiaTheme="minorHAnsi" w:hAnsi="Cambria" w:cs="Arial"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5E4F9F30" w14:textId="4A16F978" w:rsidR="00047E68" w:rsidRPr="00DD7428" w:rsidRDefault="00047E68" w:rsidP="00DD7428">
            <w:p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-wskaźnik poziomu wody w zbiorniku samochodu</w:t>
            </w:r>
          </w:p>
          <w:p w14:paraId="5BA2D516" w14:textId="77777777" w:rsidR="00047E68" w:rsidRPr="00047E68" w:rsidRDefault="00047E68" w:rsidP="00CA547D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-kontrolka włączenia autopompy</w:t>
            </w:r>
          </w:p>
          <w:p w14:paraId="10D599DE" w14:textId="77777777" w:rsidR="00047E68" w:rsidRPr="00047E68" w:rsidRDefault="00047E68" w:rsidP="00C51125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-licznik czasu-pracy autopompy</w:t>
            </w:r>
          </w:p>
        </w:tc>
        <w:tc>
          <w:tcPr>
            <w:tcW w:w="506" w:type="pct"/>
          </w:tcPr>
          <w:p w14:paraId="6D7C8A33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5DCEBB57" w14:textId="77777777" w:rsidR="00047E68" w:rsidRPr="00047E68" w:rsidRDefault="00047E68" w:rsidP="00CA547D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F194E" w:rsidRPr="00047E68" w14:paraId="4DB78BF0" w14:textId="77777777" w:rsidTr="005E196B">
        <w:tc>
          <w:tcPr>
            <w:tcW w:w="268" w:type="pct"/>
          </w:tcPr>
          <w:p w14:paraId="189FA531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3.14</w:t>
            </w:r>
          </w:p>
        </w:tc>
        <w:tc>
          <w:tcPr>
            <w:tcW w:w="3529" w:type="pct"/>
          </w:tcPr>
          <w:p w14:paraId="3F910053" w14:textId="77777777" w:rsidR="000F194E" w:rsidRPr="000F194E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114DE2">
              <w:rPr>
                <w:rFonts w:ascii="Cambria" w:eastAsia="Tahoma" w:hAnsi="Cambria" w:cs="Tahoma"/>
                <w:sz w:val="20"/>
                <w:szCs w:val="20"/>
              </w:rPr>
              <w:t>Tankowanie wody w przedziale autopompy.</w:t>
            </w:r>
            <w:r w:rsidRPr="000F194E">
              <w:rPr>
                <w:rFonts w:ascii="Cambria" w:eastAsia="Tahoma" w:hAnsi="Cambria" w:cs="Tahoma"/>
                <w:sz w:val="20"/>
                <w:szCs w:val="20"/>
              </w:rPr>
              <w:t xml:space="preserve"> Autopompa uruchamiana z dwóch niezależnych włączników z możliwością uruchomienia autopompy z przedziału kabiny i autopompy.</w:t>
            </w:r>
          </w:p>
        </w:tc>
        <w:tc>
          <w:tcPr>
            <w:tcW w:w="506" w:type="pct"/>
          </w:tcPr>
          <w:p w14:paraId="38C63A7B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27BE61B8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63C6E0A3" w14:textId="77777777" w:rsidTr="005E196B">
        <w:tc>
          <w:tcPr>
            <w:tcW w:w="268" w:type="pct"/>
          </w:tcPr>
          <w:p w14:paraId="5F26B89C" w14:textId="51A0C842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</w:t>
            </w:r>
            <w:r w:rsidR="00BA624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3529" w:type="pct"/>
          </w:tcPr>
          <w:p w14:paraId="6B85247E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Konstrukcja układu wodno-pianowego powinna umożliwiać jego całkowite odwodnienie przy użyciu możliwie najmniejszej ilości zaworów.  </w:t>
            </w:r>
          </w:p>
        </w:tc>
        <w:tc>
          <w:tcPr>
            <w:tcW w:w="506" w:type="pct"/>
          </w:tcPr>
          <w:p w14:paraId="6DD5DE39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40BB12A3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0AE95399" w14:textId="77777777" w:rsidTr="005E196B">
        <w:tc>
          <w:tcPr>
            <w:tcW w:w="268" w:type="pct"/>
          </w:tcPr>
          <w:p w14:paraId="393AF2E4" w14:textId="5464DFFA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3.1</w:t>
            </w:r>
            <w:r w:rsidR="00BA6247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3529" w:type="pct"/>
          </w:tcPr>
          <w:p w14:paraId="2584E54E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W przedziale autopompy włącznik i wyłącznik do uruchamiania silnika samochodu, uruchomienie silnika powinno być możliwe tylko dla neutralnego położenia dźwigni zmiany biegów.</w:t>
            </w:r>
          </w:p>
        </w:tc>
        <w:tc>
          <w:tcPr>
            <w:tcW w:w="506" w:type="pct"/>
          </w:tcPr>
          <w:p w14:paraId="765D97F5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7F9B7BCD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7FBCDFAF" w14:textId="77777777" w:rsidTr="005E196B">
        <w:tc>
          <w:tcPr>
            <w:tcW w:w="268" w:type="pct"/>
          </w:tcPr>
          <w:p w14:paraId="3438CC41" w14:textId="59E9B3BA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lastRenderedPageBreak/>
              <w:t>3.</w:t>
            </w:r>
            <w:r w:rsidR="00BA6247"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3529" w:type="pct"/>
          </w:tcPr>
          <w:p w14:paraId="0200B1E2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Na wlocie ssawnym autopompy musi być zamontowany element zabezpieczający przed przedostaniem się do pompy zanieczyszczeń stałych zarówno przy ssaniu ze zbiornika zewnętrznego jak i dla zbiornika własnego pojazdu, gwarantujący bezpieczną eksploatację autopompy.  </w:t>
            </w:r>
          </w:p>
        </w:tc>
        <w:tc>
          <w:tcPr>
            <w:tcW w:w="506" w:type="pct"/>
          </w:tcPr>
          <w:p w14:paraId="6FB4DD87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08A36741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6532CC83" w14:textId="77777777" w:rsidTr="005E196B">
        <w:tc>
          <w:tcPr>
            <w:tcW w:w="268" w:type="pct"/>
          </w:tcPr>
          <w:p w14:paraId="0BDE29D3" w14:textId="02823A0B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</w:t>
            </w:r>
            <w:r w:rsidR="00BA6247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3529" w:type="pct"/>
          </w:tcPr>
          <w:p w14:paraId="64F730D5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 xml:space="preserve">Zbiornik wody wykonany z materiałów kompozytowych o </w:t>
            </w:r>
            <w:proofErr w:type="gramStart"/>
            <w:r w:rsidRPr="00047E68">
              <w:rPr>
                <w:rFonts w:ascii="Cambria" w:hAnsi="Cambria" w:cs="Arial"/>
                <w:sz w:val="20"/>
                <w:szCs w:val="20"/>
              </w:rPr>
              <w:t xml:space="preserve">pojemności  </w:t>
            </w:r>
            <w:r>
              <w:rPr>
                <w:rFonts w:ascii="Cambria" w:hAnsi="Cambria" w:cs="Arial"/>
                <w:sz w:val="20"/>
                <w:szCs w:val="20"/>
              </w:rPr>
              <w:t>1400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litrów  - 2000 litrów. </w:t>
            </w:r>
            <w:r w:rsidRPr="00047E6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7A194985" w14:textId="6E6D5C6A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Zbiornik wyposażony w urządzenie przelewowe, zabezpieczające przed uszkodzeniami podczas napełniania.</w:t>
            </w:r>
          </w:p>
        </w:tc>
        <w:tc>
          <w:tcPr>
            <w:tcW w:w="506" w:type="pct"/>
          </w:tcPr>
          <w:p w14:paraId="372673F8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593BC649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6FD1EBEA" w14:textId="77777777" w:rsidTr="005E196B">
        <w:tc>
          <w:tcPr>
            <w:tcW w:w="268" w:type="pct"/>
          </w:tcPr>
          <w:p w14:paraId="1E721CAC" w14:textId="49D18796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</w:t>
            </w:r>
            <w:r w:rsidR="00BA6247">
              <w:rPr>
                <w:rFonts w:ascii="Cambria" w:hAnsi="Cambria" w:cs="Arial"/>
                <w:sz w:val="20"/>
                <w:szCs w:val="20"/>
              </w:rPr>
              <w:t>19</w:t>
            </w:r>
          </w:p>
        </w:tc>
        <w:tc>
          <w:tcPr>
            <w:tcW w:w="3529" w:type="pct"/>
          </w:tcPr>
          <w:p w14:paraId="1AC2B579" w14:textId="7DDFC7DB" w:rsidR="000F194E" w:rsidRPr="000F194E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Pojazd wyposażony w instalację napełniania zbiornika wodą z hydrantu, wyposażoną w co najmniej</w:t>
            </w:r>
            <w:r w:rsidR="00E66B98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="00D83227">
              <w:rPr>
                <w:rFonts w:ascii="Cambria" w:hAnsi="Cambria" w:cs="Arial"/>
                <w:color w:val="auto"/>
                <w:sz w:val="20"/>
                <w:szCs w:val="20"/>
              </w:rPr>
              <w:t>jedną nasadę</w:t>
            </w: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 W</w:t>
            </w:r>
            <w:proofErr w:type="gramStart"/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75  umieszczone</w:t>
            </w:r>
            <w:r w:rsidR="00D83227">
              <w:rPr>
                <w:rFonts w:ascii="Cambria" w:hAnsi="Cambria" w:cs="Arial"/>
                <w:color w:val="auto"/>
                <w:sz w:val="20"/>
                <w:szCs w:val="20"/>
              </w:rPr>
              <w:t>j</w:t>
            </w:r>
            <w:proofErr w:type="gramEnd"/>
            <w:r w:rsidR="00D83227">
              <w:rPr>
                <w:rFonts w:ascii="Cambria" w:hAnsi="Cambria" w:cs="Arial"/>
                <w:color w:val="auto"/>
                <w:sz w:val="20"/>
                <w:szCs w:val="20"/>
              </w:rPr>
              <w:t xml:space="preserve"> po jednej ze stron</w:t>
            </w: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 xml:space="preserve"> nadwozia, w zamykanym klapą lub żaluzją schowku bocznym z zaworami kulowymi. Nasady winny posiadać zabezpieczenia chroniące przed dostaniem się zanieczyszczeń stałych.  </w:t>
            </w:r>
          </w:p>
          <w:p w14:paraId="3AB8A545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58A91863" w14:textId="77777777" w:rsidR="000F194E" w:rsidRPr="00047E68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6A198360" w14:textId="77777777" w:rsidR="000F194E" w:rsidRPr="00047E68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F194E" w:rsidRPr="00047E68" w14:paraId="3737AE60" w14:textId="77777777" w:rsidTr="005E196B">
        <w:tc>
          <w:tcPr>
            <w:tcW w:w="268" w:type="pct"/>
          </w:tcPr>
          <w:p w14:paraId="63545B61" w14:textId="13394134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3.2</w:t>
            </w:r>
            <w:r w:rsidR="00BA6247">
              <w:rPr>
                <w:rFonts w:ascii="Cambria" w:hAnsi="Cambria" w:cs="Arial"/>
                <w:sz w:val="20"/>
                <w:szCs w:val="20"/>
              </w:rPr>
              <w:t>0</w:t>
            </w:r>
          </w:p>
        </w:tc>
        <w:tc>
          <w:tcPr>
            <w:tcW w:w="3529" w:type="pct"/>
          </w:tcPr>
          <w:p w14:paraId="2FCE678A" w14:textId="4110D43F" w:rsidR="000F194E" w:rsidRPr="00A0229E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Pojazd musi być wyposażony w co najmniej jedną linię szybkiego na</w:t>
            </w:r>
            <w:r w:rsidR="00A0229E">
              <w:rPr>
                <w:rFonts w:ascii="Cambria" w:hAnsi="Cambria" w:cs="Arial"/>
                <w:sz w:val="20"/>
                <w:szCs w:val="20"/>
              </w:rPr>
              <w:t>tarcia o długości węża minimum 4</w:t>
            </w:r>
            <w:r w:rsidRPr="00047E68">
              <w:rPr>
                <w:rFonts w:ascii="Cambria" w:hAnsi="Cambria" w:cs="Arial"/>
                <w:sz w:val="20"/>
                <w:szCs w:val="20"/>
              </w:rPr>
              <w:t>0 m na zwijadle, zakończoną prądownicą wodno-pianową z płynną regulację kąta rozproszenia strumienia wodnego, zawór zamknięcia/otwarcia przepływu wody. Linia szybkiego natarcia umożliwiająca podawanie wody bez względu na stopień rozwinięcia węża</w:t>
            </w:r>
            <w:r w:rsidR="008A3693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gramStart"/>
            <w:r w:rsidRPr="00047E68">
              <w:rPr>
                <w:rFonts w:ascii="Cambria" w:hAnsi="Cambria" w:cs="Arial"/>
                <w:sz w:val="20"/>
                <w:szCs w:val="20"/>
              </w:rPr>
              <w:t>Zwijadło  wyposażone</w:t>
            </w:r>
            <w:proofErr w:type="gramEnd"/>
            <w:r w:rsidRPr="00047E68">
              <w:rPr>
                <w:rFonts w:ascii="Cambria" w:hAnsi="Cambria" w:cs="Arial"/>
                <w:sz w:val="20"/>
                <w:szCs w:val="20"/>
              </w:rPr>
              <w:t xml:space="preserve"> w  napęd elektryczny i ręczny</w:t>
            </w:r>
            <w:r w:rsidR="00210347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C66EE2E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97" w:type="pct"/>
          </w:tcPr>
          <w:p w14:paraId="33CC1468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F194E" w:rsidRPr="00047E68" w14:paraId="336F883D" w14:textId="77777777" w:rsidTr="005E196B">
        <w:tc>
          <w:tcPr>
            <w:tcW w:w="268" w:type="pct"/>
          </w:tcPr>
          <w:p w14:paraId="6E29757C" w14:textId="581D97B9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3.2</w:t>
            </w:r>
            <w:r w:rsidR="00BA6247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478D035E" w14:textId="5E5892DA" w:rsidR="000F194E" w:rsidRPr="00A0229E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strike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color w:val="auto"/>
                <w:sz w:val="20"/>
                <w:szCs w:val="20"/>
              </w:rPr>
              <w:t>Pojazd wyposażony w wysuwany obrotowy maszt oświetleniowy, zabudowany na stałe w pojeździe, z reflektorami zasilany z instalacji elektrycznej pojazdu. Sygnalizacja podniesienia masztu w kabinie kierowcy na panelu kontrolnym, sygnalizacja informująca o wysunięciu masztu, z alarmem świetlnym</w:t>
            </w:r>
            <w:r w:rsidR="00F52871">
              <w:rPr>
                <w:rFonts w:ascii="Cambria" w:hAnsi="Cambria" w:cs="Arial"/>
                <w:color w:val="auto"/>
                <w:sz w:val="20"/>
                <w:szCs w:val="20"/>
              </w:rPr>
              <w:t>.</w:t>
            </w:r>
          </w:p>
          <w:p w14:paraId="07C70797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797AE88B" w14:textId="77777777" w:rsidR="000F194E" w:rsidRPr="00047E68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14:paraId="7B3821A4" w14:textId="77777777" w:rsidR="000F194E" w:rsidRPr="00047E68" w:rsidRDefault="000F194E" w:rsidP="000F194E">
            <w:pPr>
              <w:pStyle w:val="Default"/>
              <w:spacing w:line="276" w:lineRule="auto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0F194E" w:rsidRPr="00047E68" w14:paraId="62FEEA32" w14:textId="77777777" w:rsidTr="005E196B">
        <w:tc>
          <w:tcPr>
            <w:tcW w:w="268" w:type="pct"/>
            <w:shd w:val="clear" w:color="auto" w:fill="BDD6EE" w:themeFill="accent1" w:themeFillTint="66"/>
          </w:tcPr>
          <w:p w14:paraId="58CA6925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29" w:type="pct"/>
            <w:shd w:val="clear" w:color="auto" w:fill="BDD6EE" w:themeFill="accent1" w:themeFillTint="66"/>
          </w:tcPr>
          <w:p w14:paraId="68309A3D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Wyposażenie ratownicze dostarczone przez Wykonawcę wraz z pojazdem</w:t>
            </w:r>
          </w:p>
        </w:tc>
        <w:tc>
          <w:tcPr>
            <w:tcW w:w="506" w:type="pct"/>
            <w:shd w:val="clear" w:color="auto" w:fill="BDD6EE" w:themeFill="accent1" w:themeFillTint="66"/>
          </w:tcPr>
          <w:p w14:paraId="2B9A0249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BDD6EE" w:themeFill="accent1" w:themeFillTint="66"/>
          </w:tcPr>
          <w:p w14:paraId="4E56621E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194E" w:rsidRPr="00047E68" w14:paraId="62E014B2" w14:textId="77777777" w:rsidTr="005E196B">
        <w:tc>
          <w:tcPr>
            <w:tcW w:w="268" w:type="pct"/>
          </w:tcPr>
          <w:p w14:paraId="686B5D13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4.1</w:t>
            </w:r>
          </w:p>
        </w:tc>
        <w:tc>
          <w:tcPr>
            <w:tcW w:w="3529" w:type="pct"/>
          </w:tcPr>
          <w:p w14:paraId="7F15D6B5" w14:textId="77777777" w:rsidR="000F194E" w:rsidRDefault="00F52871" w:rsidP="00F52871">
            <w:pPr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Mocowania na armaturę wodno-pianową. </w:t>
            </w:r>
          </w:p>
          <w:p w14:paraId="00A29E16" w14:textId="3B8743B5" w:rsidR="00F52871" w:rsidRPr="00F52871" w:rsidRDefault="00F52871" w:rsidP="00F52871">
            <w:pPr>
              <w:spacing w:line="276" w:lineRule="auto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506" w:type="pct"/>
          </w:tcPr>
          <w:p w14:paraId="79976E62" w14:textId="77777777" w:rsidR="000F194E" w:rsidRPr="00047E68" w:rsidRDefault="000F194E" w:rsidP="000F194E">
            <w:pPr>
              <w:pStyle w:val="Tekstprzypisukocowego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697" w:type="pct"/>
          </w:tcPr>
          <w:p w14:paraId="41728EE1" w14:textId="77777777" w:rsidR="000F194E" w:rsidRPr="00047E68" w:rsidRDefault="000F194E" w:rsidP="000F194E">
            <w:pPr>
              <w:pStyle w:val="Tekstprzypisukocowego"/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F194E" w:rsidRPr="00047E68" w14:paraId="39DF6C99" w14:textId="77777777" w:rsidTr="005E196B">
        <w:tc>
          <w:tcPr>
            <w:tcW w:w="268" w:type="pct"/>
            <w:shd w:val="clear" w:color="auto" w:fill="BDD6EE" w:themeFill="accent1" w:themeFillTint="66"/>
          </w:tcPr>
          <w:p w14:paraId="4986CB07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9" w:type="pct"/>
            <w:shd w:val="clear" w:color="auto" w:fill="BDD6EE" w:themeFill="accent1" w:themeFillTint="66"/>
          </w:tcPr>
          <w:p w14:paraId="5327A7A1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047E68">
              <w:rPr>
                <w:rFonts w:ascii="Cambria" w:hAnsi="Cambria" w:cs="Arial"/>
                <w:b/>
                <w:bCs/>
                <w:sz w:val="20"/>
                <w:szCs w:val="20"/>
              </w:rPr>
              <w:t>Pozostałe warunki Zamawiającego</w:t>
            </w:r>
          </w:p>
        </w:tc>
        <w:tc>
          <w:tcPr>
            <w:tcW w:w="506" w:type="pct"/>
            <w:shd w:val="clear" w:color="auto" w:fill="BDD6EE" w:themeFill="accent1" w:themeFillTint="66"/>
          </w:tcPr>
          <w:p w14:paraId="3356AE65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BDD6EE" w:themeFill="accent1" w:themeFillTint="66"/>
          </w:tcPr>
          <w:p w14:paraId="1F6D298B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194E" w:rsidRPr="00047E68" w14:paraId="4D56F27D" w14:textId="77777777" w:rsidTr="005E196B">
        <w:tc>
          <w:tcPr>
            <w:tcW w:w="268" w:type="pct"/>
          </w:tcPr>
          <w:p w14:paraId="4B55FEC6" w14:textId="77777777" w:rsidR="000F194E" w:rsidRPr="00047E68" w:rsidRDefault="000F194E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047E68">
              <w:rPr>
                <w:rFonts w:ascii="Cambria" w:hAnsi="Cambria" w:cs="Arial"/>
                <w:sz w:val="20"/>
                <w:szCs w:val="20"/>
              </w:rPr>
              <w:t>5.</w:t>
            </w:r>
            <w:r w:rsidR="00F17EC6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529" w:type="pct"/>
          </w:tcPr>
          <w:p w14:paraId="3D1BDFED" w14:textId="77777777" w:rsidR="000F194E" w:rsidRPr="00391FC5" w:rsidRDefault="000F194E" w:rsidP="009A2AC0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Wykonawca obowiązany jest do dostarczenia wraz z pojazdem:</w:t>
            </w:r>
          </w:p>
          <w:p w14:paraId="716A5372" w14:textId="77777777" w:rsidR="000F194E" w:rsidRPr="00047E68" w:rsidRDefault="000F194E" w:rsidP="000F194E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dokumentacji niezbędnej do zarejestrowania</w:t>
            </w:r>
            <w:r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 i użytkowania</w:t>
            </w: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 pojazdu jako „samochód specjalny”, wynikającej z ustawy „Prawo o ruchu drogowym”.</w:t>
            </w:r>
          </w:p>
          <w:p w14:paraId="17104024" w14:textId="7A0DBDE9" w:rsidR="000F194E" w:rsidRDefault="000F194E" w:rsidP="000F194E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047E68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Dokumentację techniczną, instrukcje obsługi urządzeń i sprzętu dostarczanego wraz z pojazdem, świadectwa CNBOP, itp. - wszystkie w języku polskim.</w:t>
            </w:r>
          </w:p>
          <w:p w14:paraId="65796524" w14:textId="77777777" w:rsidR="00A0229E" w:rsidRPr="006B73E6" w:rsidRDefault="00391FC5" w:rsidP="006B73E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Materiały eksploatacyjne:</w:t>
            </w:r>
            <w:r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 xml:space="preserve"> </w:t>
            </w: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- Oleje, płyny, filtry, paski i inne materiały eksploatacyjne powinny być wymienione na nowe</w:t>
            </w:r>
            <w:r w:rsidR="00A0229E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,</w:t>
            </w:r>
          </w:p>
          <w:p w14:paraId="7D29FB87" w14:textId="77777777" w:rsidR="00391FC5" w:rsidRPr="00047E68" w:rsidRDefault="00391FC5" w:rsidP="00391FC5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Podwozie powinno być zakonserwowane materiałem antykorozyjnym</w:t>
            </w:r>
          </w:p>
        </w:tc>
        <w:tc>
          <w:tcPr>
            <w:tcW w:w="506" w:type="pct"/>
          </w:tcPr>
          <w:p w14:paraId="4EA367FF" w14:textId="77777777" w:rsidR="000F194E" w:rsidRPr="00047E68" w:rsidRDefault="000F194E" w:rsidP="000F194E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</w:tcPr>
          <w:p w14:paraId="6DD98883" w14:textId="77777777" w:rsidR="000F194E" w:rsidRPr="00047E68" w:rsidRDefault="000F194E" w:rsidP="000F194E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</w:tr>
      <w:tr w:rsidR="00391FC5" w:rsidRPr="00047E68" w14:paraId="468E8CF9" w14:textId="77777777" w:rsidTr="005E196B">
        <w:tc>
          <w:tcPr>
            <w:tcW w:w="268" w:type="pct"/>
          </w:tcPr>
          <w:p w14:paraId="1BA18AA4" w14:textId="77777777" w:rsidR="00391FC5" w:rsidRPr="00047E68" w:rsidRDefault="00391FC5" w:rsidP="000F194E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5.2</w:t>
            </w:r>
          </w:p>
        </w:tc>
        <w:tc>
          <w:tcPr>
            <w:tcW w:w="3529" w:type="pct"/>
          </w:tcPr>
          <w:p w14:paraId="1F507844" w14:textId="77777777" w:rsidR="00391FC5" w:rsidRPr="00391FC5" w:rsidRDefault="00391FC5" w:rsidP="00391FC5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Odbiór samochodu z pełnym bakiem paliwa na koszt wykonawcy nastąpi po oględzinach i próbach</w:t>
            </w:r>
          </w:p>
          <w:p w14:paraId="6D229581" w14:textId="77777777" w:rsidR="00391FC5" w:rsidRPr="00391FC5" w:rsidRDefault="00391FC5" w:rsidP="00391FC5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technicznych w siedzibie wykonawcy, w przypadku stwierdzenia usterek, braków lub wad</w:t>
            </w:r>
          </w:p>
          <w:p w14:paraId="62CE56AB" w14:textId="77777777" w:rsidR="00391FC5" w:rsidRPr="00047E68" w:rsidRDefault="00391FC5" w:rsidP="00391FC5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391FC5"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  <w:t>zamawiający zastrzega sobie prawo do odstąpienia od zakupu</w:t>
            </w:r>
          </w:p>
        </w:tc>
        <w:tc>
          <w:tcPr>
            <w:tcW w:w="506" w:type="pct"/>
          </w:tcPr>
          <w:p w14:paraId="20DFD20A" w14:textId="77777777" w:rsidR="00391FC5" w:rsidRPr="00047E68" w:rsidRDefault="00391FC5" w:rsidP="000F194E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</w:tcPr>
          <w:p w14:paraId="45897D09" w14:textId="77777777" w:rsidR="00391FC5" w:rsidRPr="00047E68" w:rsidRDefault="00391FC5" w:rsidP="000F194E">
            <w:pPr>
              <w:shd w:val="clear" w:color="auto" w:fill="FFFFFF"/>
              <w:spacing w:line="276" w:lineRule="auto"/>
              <w:ind w:left="29"/>
              <w:jc w:val="both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</w:tr>
    </w:tbl>
    <w:p w14:paraId="65C309F7" w14:textId="77777777" w:rsidR="00517B39" w:rsidRPr="00047E68" w:rsidRDefault="00517B39" w:rsidP="00CA547D">
      <w:pPr>
        <w:spacing w:line="276" w:lineRule="auto"/>
        <w:jc w:val="both"/>
        <w:rPr>
          <w:rFonts w:ascii="Cambria" w:hAnsi="Cambria" w:cs="Arial"/>
        </w:rPr>
      </w:pPr>
    </w:p>
    <w:sectPr w:rsidR="00517B39" w:rsidRPr="00047E68" w:rsidSect="001D7D67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D328" w14:textId="77777777" w:rsidR="00F2110B" w:rsidRDefault="00F2110B" w:rsidP="001D7D67">
      <w:r>
        <w:separator/>
      </w:r>
    </w:p>
  </w:endnote>
  <w:endnote w:type="continuationSeparator" w:id="0">
    <w:p w14:paraId="752760E3" w14:textId="77777777" w:rsidR="00F2110B" w:rsidRDefault="00F2110B" w:rsidP="001D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E337" w14:textId="77777777" w:rsidR="00F2110B" w:rsidRDefault="00F2110B" w:rsidP="001D7D67">
      <w:r>
        <w:separator/>
      </w:r>
    </w:p>
  </w:footnote>
  <w:footnote w:type="continuationSeparator" w:id="0">
    <w:p w14:paraId="290ADED1" w14:textId="77777777" w:rsidR="00F2110B" w:rsidRDefault="00F2110B" w:rsidP="001D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70AC" w14:textId="77777777" w:rsidR="005E196B" w:rsidRPr="005E196B" w:rsidRDefault="005E196B" w:rsidP="005E196B">
    <w:pPr>
      <w:pStyle w:val="Nagwek"/>
      <w:rPr>
        <w:color w:val="FF0000"/>
      </w:rPr>
    </w:pPr>
  </w:p>
  <w:p w14:paraId="7F8826E2" w14:textId="77777777" w:rsidR="005E196B" w:rsidRDefault="005E1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4E1"/>
    <w:multiLevelType w:val="hybridMultilevel"/>
    <w:tmpl w:val="1CE6F206"/>
    <w:lvl w:ilvl="0" w:tplc="23C6C9B0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31526"/>
    <w:multiLevelType w:val="hybridMultilevel"/>
    <w:tmpl w:val="50E844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BEC88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18E"/>
    <w:multiLevelType w:val="hybridMultilevel"/>
    <w:tmpl w:val="2E04D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6B4"/>
    <w:multiLevelType w:val="hybridMultilevel"/>
    <w:tmpl w:val="1F323822"/>
    <w:lvl w:ilvl="0" w:tplc="0EAC36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A79A3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468D9"/>
    <w:multiLevelType w:val="hybridMultilevel"/>
    <w:tmpl w:val="0D108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4529"/>
    <w:multiLevelType w:val="hybridMultilevel"/>
    <w:tmpl w:val="E5B2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1748"/>
    <w:multiLevelType w:val="hybridMultilevel"/>
    <w:tmpl w:val="5986E806"/>
    <w:lvl w:ilvl="0" w:tplc="E8489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F1A60"/>
    <w:multiLevelType w:val="hybridMultilevel"/>
    <w:tmpl w:val="CC6E3C16"/>
    <w:lvl w:ilvl="0" w:tplc="861C4036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A546288"/>
    <w:multiLevelType w:val="hybridMultilevel"/>
    <w:tmpl w:val="B56A5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7083"/>
    <w:multiLevelType w:val="hybridMultilevel"/>
    <w:tmpl w:val="28EE8A9E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EAC366C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B5A03B4"/>
    <w:multiLevelType w:val="hybridMultilevel"/>
    <w:tmpl w:val="46C68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0C99"/>
    <w:multiLevelType w:val="hybridMultilevel"/>
    <w:tmpl w:val="55087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7245E"/>
    <w:multiLevelType w:val="hybridMultilevel"/>
    <w:tmpl w:val="2496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42B65"/>
    <w:multiLevelType w:val="hybridMultilevel"/>
    <w:tmpl w:val="C63ED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23554"/>
    <w:multiLevelType w:val="hybridMultilevel"/>
    <w:tmpl w:val="09488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D35DA"/>
    <w:multiLevelType w:val="hybridMultilevel"/>
    <w:tmpl w:val="BA1672C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6867057C"/>
    <w:multiLevelType w:val="hybridMultilevel"/>
    <w:tmpl w:val="E8A49BA6"/>
    <w:lvl w:ilvl="0" w:tplc="CDF2577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E4566"/>
    <w:multiLevelType w:val="hybridMultilevel"/>
    <w:tmpl w:val="0218A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466C"/>
    <w:multiLevelType w:val="hybridMultilevel"/>
    <w:tmpl w:val="B71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7167">
    <w:abstractNumId w:val="21"/>
  </w:num>
  <w:num w:numId="2" w16cid:durableId="1500846443">
    <w:abstractNumId w:val="22"/>
  </w:num>
  <w:num w:numId="3" w16cid:durableId="1178160101">
    <w:abstractNumId w:val="18"/>
  </w:num>
  <w:num w:numId="4" w16cid:durableId="1840542640">
    <w:abstractNumId w:val="15"/>
  </w:num>
  <w:num w:numId="5" w16cid:durableId="643196622">
    <w:abstractNumId w:val="20"/>
  </w:num>
  <w:num w:numId="6" w16cid:durableId="163979430">
    <w:abstractNumId w:val="12"/>
  </w:num>
  <w:num w:numId="7" w16cid:durableId="1386489308">
    <w:abstractNumId w:val="8"/>
  </w:num>
  <w:num w:numId="8" w16cid:durableId="747581080">
    <w:abstractNumId w:val="2"/>
  </w:num>
  <w:num w:numId="9" w16cid:durableId="284973435">
    <w:abstractNumId w:val="19"/>
  </w:num>
  <w:num w:numId="10" w16cid:durableId="726953411">
    <w:abstractNumId w:val="11"/>
  </w:num>
  <w:num w:numId="11" w16cid:durableId="1605575790">
    <w:abstractNumId w:val="6"/>
  </w:num>
  <w:num w:numId="12" w16cid:durableId="1387490608">
    <w:abstractNumId w:val="3"/>
  </w:num>
  <w:num w:numId="13" w16cid:durableId="531505261">
    <w:abstractNumId w:val="16"/>
  </w:num>
  <w:num w:numId="14" w16cid:durableId="258300605">
    <w:abstractNumId w:val="7"/>
  </w:num>
  <w:num w:numId="15" w16cid:durableId="1404793651">
    <w:abstractNumId w:val="5"/>
  </w:num>
  <w:num w:numId="16" w16cid:durableId="1578053339">
    <w:abstractNumId w:val="23"/>
  </w:num>
  <w:num w:numId="17" w16cid:durableId="1974211320">
    <w:abstractNumId w:val="14"/>
  </w:num>
  <w:num w:numId="18" w16cid:durableId="5783716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454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5968708">
    <w:abstractNumId w:val="2"/>
  </w:num>
  <w:num w:numId="21" w16cid:durableId="2084135091">
    <w:abstractNumId w:val="3"/>
  </w:num>
  <w:num w:numId="22" w16cid:durableId="1586321">
    <w:abstractNumId w:val="4"/>
  </w:num>
  <w:num w:numId="23" w16cid:durableId="1672365016">
    <w:abstractNumId w:val="1"/>
  </w:num>
  <w:num w:numId="24" w16cid:durableId="936596371">
    <w:abstractNumId w:val="9"/>
  </w:num>
  <w:num w:numId="25" w16cid:durableId="1928809151">
    <w:abstractNumId w:val="17"/>
  </w:num>
  <w:num w:numId="26" w16cid:durableId="2054886403">
    <w:abstractNumId w:val="20"/>
  </w:num>
  <w:num w:numId="27" w16cid:durableId="3486789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512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B5"/>
    <w:rsid w:val="0001184A"/>
    <w:rsid w:val="00011B46"/>
    <w:rsid w:val="0001210B"/>
    <w:rsid w:val="000157C3"/>
    <w:rsid w:val="00047E68"/>
    <w:rsid w:val="000801A4"/>
    <w:rsid w:val="00084CF4"/>
    <w:rsid w:val="000A12AC"/>
    <w:rsid w:val="000B3F20"/>
    <w:rsid w:val="000C606D"/>
    <w:rsid w:val="000E0A8D"/>
    <w:rsid w:val="000E3857"/>
    <w:rsid w:val="000F194E"/>
    <w:rsid w:val="00102195"/>
    <w:rsid w:val="00103521"/>
    <w:rsid w:val="00114DE2"/>
    <w:rsid w:val="0011577D"/>
    <w:rsid w:val="00116D3B"/>
    <w:rsid w:val="00126FCB"/>
    <w:rsid w:val="001446D5"/>
    <w:rsid w:val="00185BE0"/>
    <w:rsid w:val="00191B8E"/>
    <w:rsid w:val="001A04C6"/>
    <w:rsid w:val="001A0A42"/>
    <w:rsid w:val="001A6F21"/>
    <w:rsid w:val="001B025C"/>
    <w:rsid w:val="001B242B"/>
    <w:rsid w:val="001B45D9"/>
    <w:rsid w:val="001C4024"/>
    <w:rsid w:val="001C639D"/>
    <w:rsid w:val="001D7D67"/>
    <w:rsid w:val="001E6247"/>
    <w:rsid w:val="001F5AAE"/>
    <w:rsid w:val="00210347"/>
    <w:rsid w:val="00210CBC"/>
    <w:rsid w:val="002124C6"/>
    <w:rsid w:val="00215703"/>
    <w:rsid w:val="00230AFA"/>
    <w:rsid w:val="00232935"/>
    <w:rsid w:val="002940DE"/>
    <w:rsid w:val="002955C0"/>
    <w:rsid w:val="002A5606"/>
    <w:rsid w:val="002B1516"/>
    <w:rsid w:val="002B4F7E"/>
    <w:rsid w:val="002C19F4"/>
    <w:rsid w:val="002C5B0C"/>
    <w:rsid w:val="002E310B"/>
    <w:rsid w:val="002E6050"/>
    <w:rsid w:val="00330FC5"/>
    <w:rsid w:val="003318AD"/>
    <w:rsid w:val="00353A6E"/>
    <w:rsid w:val="00367BE0"/>
    <w:rsid w:val="003774BC"/>
    <w:rsid w:val="00380054"/>
    <w:rsid w:val="00387695"/>
    <w:rsid w:val="00391FC5"/>
    <w:rsid w:val="003A1CE7"/>
    <w:rsid w:val="003A242D"/>
    <w:rsid w:val="003B2431"/>
    <w:rsid w:val="003C18DC"/>
    <w:rsid w:val="003D250A"/>
    <w:rsid w:val="00401B9C"/>
    <w:rsid w:val="00406636"/>
    <w:rsid w:val="00407242"/>
    <w:rsid w:val="00431E3D"/>
    <w:rsid w:val="0043392E"/>
    <w:rsid w:val="00441EBD"/>
    <w:rsid w:val="004622C4"/>
    <w:rsid w:val="00463B49"/>
    <w:rsid w:val="004666E5"/>
    <w:rsid w:val="004C76D4"/>
    <w:rsid w:val="004E45BE"/>
    <w:rsid w:val="004F5C3D"/>
    <w:rsid w:val="004F6F4D"/>
    <w:rsid w:val="004F7E71"/>
    <w:rsid w:val="00501276"/>
    <w:rsid w:val="0050372A"/>
    <w:rsid w:val="00504314"/>
    <w:rsid w:val="005058EB"/>
    <w:rsid w:val="00510EDF"/>
    <w:rsid w:val="00517B39"/>
    <w:rsid w:val="0055238C"/>
    <w:rsid w:val="00552C82"/>
    <w:rsid w:val="00583EA0"/>
    <w:rsid w:val="005862A9"/>
    <w:rsid w:val="005976C6"/>
    <w:rsid w:val="005A4AE7"/>
    <w:rsid w:val="005C14FD"/>
    <w:rsid w:val="005E196B"/>
    <w:rsid w:val="005E3FB7"/>
    <w:rsid w:val="005F5AEE"/>
    <w:rsid w:val="0061565E"/>
    <w:rsid w:val="00615EB5"/>
    <w:rsid w:val="00617448"/>
    <w:rsid w:val="0063005A"/>
    <w:rsid w:val="006501E3"/>
    <w:rsid w:val="006818FA"/>
    <w:rsid w:val="00696F11"/>
    <w:rsid w:val="006B73E6"/>
    <w:rsid w:val="006C7163"/>
    <w:rsid w:val="00717553"/>
    <w:rsid w:val="0072245F"/>
    <w:rsid w:val="007503A5"/>
    <w:rsid w:val="00755570"/>
    <w:rsid w:val="00775DCB"/>
    <w:rsid w:val="0077676D"/>
    <w:rsid w:val="007A150D"/>
    <w:rsid w:val="007A2808"/>
    <w:rsid w:val="007A4119"/>
    <w:rsid w:val="007B7C0F"/>
    <w:rsid w:val="007D39BE"/>
    <w:rsid w:val="0080458D"/>
    <w:rsid w:val="00813941"/>
    <w:rsid w:val="00825655"/>
    <w:rsid w:val="008322B4"/>
    <w:rsid w:val="00834D0D"/>
    <w:rsid w:val="00854151"/>
    <w:rsid w:val="008950E4"/>
    <w:rsid w:val="008A3693"/>
    <w:rsid w:val="008B5AA5"/>
    <w:rsid w:val="009162BD"/>
    <w:rsid w:val="00926E62"/>
    <w:rsid w:val="009327E2"/>
    <w:rsid w:val="009352BC"/>
    <w:rsid w:val="00943D87"/>
    <w:rsid w:val="009458CD"/>
    <w:rsid w:val="00947BA2"/>
    <w:rsid w:val="0097744F"/>
    <w:rsid w:val="0098356F"/>
    <w:rsid w:val="00983B7D"/>
    <w:rsid w:val="00992C3E"/>
    <w:rsid w:val="009943E5"/>
    <w:rsid w:val="009A2AC0"/>
    <w:rsid w:val="009A66BF"/>
    <w:rsid w:val="009D729A"/>
    <w:rsid w:val="009E4747"/>
    <w:rsid w:val="009F3AA4"/>
    <w:rsid w:val="009F3F00"/>
    <w:rsid w:val="00A0229E"/>
    <w:rsid w:val="00A02B31"/>
    <w:rsid w:val="00A24231"/>
    <w:rsid w:val="00A36BDD"/>
    <w:rsid w:val="00A4052E"/>
    <w:rsid w:val="00A52CCC"/>
    <w:rsid w:val="00AD2DF9"/>
    <w:rsid w:val="00AE29A0"/>
    <w:rsid w:val="00AE55A3"/>
    <w:rsid w:val="00AF6E6B"/>
    <w:rsid w:val="00B04F93"/>
    <w:rsid w:val="00B04FE1"/>
    <w:rsid w:val="00B1554D"/>
    <w:rsid w:val="00B2243C"/>
    <w:rsid w:val="00B23985"/>
    <w:rsid w:val="00B4283C"/>
    <w:rsid w:val="00B56EB8"/>
    <w:rsid w:val="00B81F07"/>
    <w:rsid w:val="00B93FD8"/>
    <w:rsid w:val="00BA26CE"/>
    <w:rsid w:val="00BA6247"/>
    <w:rsid w:val="00BC544E"/>
    <w:rsid w:val="00BC6629"/>
    <w:rsid w:val="00BF396D"/>
    <w:rsid w:val="00BF78BC"/>
    <w:rsid w:val="00C279F7"/>
    <w:rsid w:val="00C51125"/>
    <w:rsid w:val="00C65DAB"/>
    <w:rsid w:val="00C65EFB"/>
    <w:rsid w:val="00C714B0"/>
    <w:rsid w:val="00C9377E"/>
    <w:rsid w:val="00C95567"/>
    <w:rsid w:val="00CA547D"/>
    <w:rsid w:val="00CA6AA6"/>
    <w:rsid w:val="00CC261C"/>
    <w:rsid w:val="00CE20FA"/>
    <w:rsid w:val="00CE561A"/>
    <w:rsid w:val="00D03C47"/>
    <w:rsid w:val="00D2232F"/>
    <w:rsid w:val="00D23A21"/>
    <w:rsid w:val="00D27376"/>
    <w:rsid w:val="00D667DD"/>
    <w:rsid w:val="00D725A4"/>
    <w:rsid w:val="00D83227"/>
    <w:rsid w:val="00D8796D"/>
    <w:rsid w:val="00D9475D"/>
    <w:rsid w:val="00DA1EE3"/>
    <w:rsid w:val="00DC1905"/>
    <w:rsid w:val="00DD11D7"/>
    <w:rsid w:val="00DD6E66"/>
    <w:rsid w:val="00DD7428"/>
    <w:rsid w:val="00DD7F23"/>
    <w:rsid w:val="00DF75CE"/>
    <w:rsid w:val="00E0001C"/>
    <w:rsid w:val="00E01238"/>
    <w:rsid w:val="00E04150"/>
    <w:rsid w:val="00E04924"/>
    <w:rsid w:val="00E05588"/>
    <w:rsid w:val="00E10A1A"/>
    <w:rsid w:val="00E23D57"/>
    <w:rsid w:val="00E25C75"/>
    <w:rsid w:val="00E27078"/>
    <w:rsid w:val="00E54658"/>
    <w:rsid w:val="00E6646D"/>
    <w:rsid w:val="00E66B98"/>
    <w:rsid w:val="00E8086C"/>
    <w:rsid w:val="00EA0C80"/>
    <w:rsid w:val="00EA5125"/>
    <w:rsid w:val="00EA79D2"/>
    <w:rsid w:val="00EB7571"/>
    <w:rsid w:val="00ED0C88"/>
    <w:rsid w:val="00EF37BD"/>
    <w:rsid w:val="00F01FD4"/>
    <w:rsid w:val="00F05DEE"/>
    <w:rsid w:val="00F140B7"/>
    <w:rsid w:val="00F17141"/>
    <w:rsid w:val="00F17EC6"/>
    <w:rsid w:val="00F2110B"/>
    <w:rsid w:val="00F37274"/>
    <w:rsid w:val="00F52871"/>
    <w:rsid w:val="00F52A60"/>
    <w:rsid w:val="00F84C7E"/>
    <w:rsid w:val="00F96CAA"/>
    <w:rsid w:val="00FA14F1"/>
    <w:rsid w:val="00FB725E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764C"/>
  <w15:docId w15:val="{1671E5A1-287C-4927-93B4-27E9A3A4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D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11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D1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D11D7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1D7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D11D7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</w:pPr>
    <w:rPr>
      <w:noProof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1D7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Bezodstpw">
    <w:name w:val="No Spacing"/>
    <w:uiPriority w:val="1"/>
    <w:qFormat/>
    <w:rsid w:val="00DD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DD1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D11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27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D67"/>
    <w:pPr>
      <w:tabs>
        <w:tab w:val="center" w:pos="4536"/>
        <w:tab w:val="right" w:pos="9072"/>
      </w:tabs>
      <w:ind w:left="357" w:hanging="357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D7D6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7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E3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07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07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940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Kobylarz</dc:creator>
  <cp:lastModifiedBy>Katarzyna Wysiecka-Szamocka</cp:lastModifiedBy>
  <cp:revision>11</cp:revision>
  <cp:lastPrinted>2025-03-28T10:04:00Z</cp:lastPrinted>
  <dcterms:created xsi:type="dcterms:W3CDTF">2025-03-27T09:22:00Z</dcterms:created>
  <dcterms:modified xsi:type="dcterms:W3CDTF">2025-03-31T06:25:00Z</dcterms:modified>
</cp:coreProperties>
</file>