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D329" w14:textId="77777777" w:rsidR="00471BB4" w:rsidRPr="00FD515F" w:rsidRDefault="0098101E" w:rsidP="00FD515F">
      <w:pPr>
        <w:jc w:val="right"/>
        <w:rPr>
          <w:rFonts w:ascii="Arial" w:hAnsi="Arial" w:cs="Arial"/>
          <w:sz w:val="20"/>
          <w:szCs w:val="20"/>
        </w:rPr>
      </w:pPr>
      <w:r w:rsidRPr="00FD515F">
        <w:rPr>
          <w:rFonts w:ascii="Arial" w:hAnsi="Arial" w:cs="Arial"/>
          <w:sz w:val="20"/>
          <w:szCs w:val="20"/>
        </w:rPr>
        <w:t>Zał. Nr 5</w:t>
      </w:r>
      <w:r w:rsidR="00FD515F" w:rsidRPr="00FD515F">
        <w:rPr>
          <w:rFonts w:ascii="Arial" w:hAnsi="Arial" w:cs="Arial"/>
          <w:sz w:val="20"/>
          <w:szCs w:val="20"/>
        </w:rPr>
        <w:t xml:space="preserve"> do SWZ </w:t>
      </w:r>
    </w:p>
    <w:p w14:paraId="7DDE78BD" w14:textId="2C7D53FE" w:rsidR="00471BB4" w:rsidRPr="00471BB4" w:rsidRDefault="00FD515F" w:rsidP="00471BB4">
      <w:pPr>
        <w:jc w:val="center"/>
        <w:rPr>
          <w:rFonts w:ascii="Arial" w:hAnsi="Arial" w:cs="Arial"/>
          <w:sz w:val="24"/>
          <w:szCs w:val="24"/>
        </w:rPr>
      </w:pPr>
      <w:r>
        <w:rPr>
          <w:rFonts w:ascii="Arial" w:hAnsi="Arial" w:cs="Arial"/>
          <w:sz w:val="24"/>
          <w:szCs w:val="24"/>
        </w:rPr>
        <w:t>Projekt Umowy</w:t>
      </w:r>
      <w:r w:rsidR="00471BB4" w:rsidRPr="00471BB4">
        <w:rPr>
          <w:rFonts w:ascii="Arial" w:hAnsi="Arial" w:cs="Arial"/>
          <w:sz w:val="24"/>
          <w:szCs w:val="24"/>
        </w:rPr>
        <w:t xml:space="preserve"> </w:t>
      </w:r>
      <w:r w:rsidR="00471BB4">
        <w:rPr>
          <w:rFonts w:ascii="Arial" w:hAnsi="Arial" w:cs="Arial"/>
          <w:sz w:val="24"/>
          <w:szCs w:val="24"/>
        </w:rPr>
        <w:br/>
      </w:r>
      <w:r w:rsidR="00471BB4" w:rsidRPr="00471BB4">
        <w:rPr>
          <w:rFonts w:ascii="Arial" w:hAnsi="Arial" w:cs="Arial"/>
          <w:sz w:val="24"/>
          <w:szCs w:val="24"/>
        </w:rPr>
        <w:t xml:space="preserve">Nr </w:t>
      </w:r>
      <w:r w:rsidR="00F2748D">
        <w:rPr>
          <w:rFonts w:ascii="Arial" w:hAnsi="Arial" w:cs="Arial"/>
          <w:sz w:val="24"/>
          <w:szCs w:val="24"/>
        </w:rPr>
        <w:t>……………..</w:t>
      </w:r>
    </w:p>
    <w:p w14:paraId="5ACADEDF" w14:textId="1B751A4F" w:rsidR="00471BB4" w:rsidRPr="00822321" w:rsidRDefault="00471BB4" w:rsidP="00822321">
      <w:pPr>
        <w:jc w:val="both"/>
        <w:rPr>
          <w:rFonts w:ascii="Arial" w:hAnsi="Arial" w:cs="Arial"/>
          <w:sz w:val="24"/>
        </w:rPr>
      </w:pPr>
      <w:r w:rsidRPr="00822321">
        <w:rPr>
          <w:rFonts w:ascii="Arial" w:hAnsi="Arial" w:cs="Arial"/>
          <w:sz w:val="24"/>
        </w:rPr>
        <w:t xml:space="preserve">zamówienie publiczne dokonane w trybie podstawowym bez negocjacji – ustawa z dnia 11 września 2019 r. - Prawo zamówień publicznych, (Dz. U. z </w:t>
      </w:r>
      <w:r w:rsidR="0010789A">
        <w:rPr>
          <w:rFonts w:ascii="Arial" w:hAnsi="Arial" w:cs="Arial"/>
          <w:sz w:val="24"/>
        </w:rPr>
        <w:t>2024</w:t>
      </w:r>
      <w:r w:rsidR="006D55D1" w:rsidRPr="00822321">
        <w:rPr>
          <w:rFonts w:ascii="Arial" w:hAnsi="Arial" w:cs="Arial"/>
          <w:sz w:val="24"/>
        </w:rPr>
        <w:t xml:space="preserve"> r., poz. </w:t>
      </w:r>
      <w:r w:rsidR="0010789A">
        <w:rPr>
          <w:rFonts w:ascii="Arial" w:hAnsi="Arial" w:cs="Arial"/>
          <w:sz w:val="24"/>
        </w:rPr>
        <w:t>1320</w:t>
      </w:r>
      <w:r w:rsidRPr="00822321">
        <w:rPr>
          <w:rFonts w:ascii="Arial" w:hAnsi="Arial" w:cs="Arial"/>
          <w:sz w:val="24"/>
        </w:rPr>
        <w:t xml:space="preserve"> ze zm.), zwanej dalej </w:t>
      </w:r>
      <w:proofErr w:type="spellStart"/>
      <w:r w:rsidRPr="00822321">
        <w:rPr>
          <w:rFonts w:ascii="Arial" w:hAnsi="Arial" w:cs="Arial"/>
          <w:sz w:val="24"/>
        </w:rPr>
        <w:t>P.z.p</w:t>
      </w:r>
      <w:proofErr w:type="spellEnd"/>
      <w:r w:rsidRPr="00822321">
        <w:rPr>
          <w:rFonts w:ascii="Arial" w:hAnsi="Arial" w:cs="Arial"/>
          <w:sz w:val="24"/>
        </w:rPr>
        <w:t>.</w:t>
      </w:r>
    </w:p>
    <w:p w14:paraId="33D506BA" w14:textId="01F60C81"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Zawarta w dniu …...</w:t>
      </w:r>
      <w:r w:rsidR="009C43E2">
        <w:rPr>
          <w:rFonts w:ascii="Arial" w:hAnsi="Arial" w:cs="Arial"/>
          <w:sz w:val="24"/>
        </w:rPr>
        <w:t>202</w:t>
      </w:r>
      <w:r w:rsidR="0010789A">
        <w:rPr>
          <w:rFonts w:ascii="Arial" w:hAnsi="Arial" w:cs="Arial"/>
          <w:sz w:val="24"/>
        </w:rPr>
        <w:t>5</w:t>
      </w:r>
      <w:r w:rsidRPr="00822321">
        <w:rPr>
          <w:rFonts w:ascii="Arial" w:hAnsi="Arial" w:cs="Arial"/>
          <w:sz w:val="24"/>
        </w:rPr>
        <w:t xml:space="preserve"> r. w Limanowej pomiędzy:</w:t>
      </w:r>
    </w:p>
    <w:p w14:paraId="0E6FCEC3"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14:paraId="725BC35D"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14:paraId="4562AD49"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14:paraId="759EB5F0"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NIP 737-000-50-45 , REGON 350545636</w:t>
      </w:r>
    </w:p>
    <w:p w14:paraId="64B6B205" w14:textId="77777777" w:rsidR="003F5D01" w:rsidRPr="00822321" w:rsidRDefault="003F5D01" w:rsidP="00822321">
      <w:pPr>
        <w:autoSpaceDE w:val="0"/>
        <w:autoSpaceDN w:val="0"/>
        <w:adjustRightInd w:val="0"/>
        <w:rPr>
          <w:rFonts w:ascii="Arial" w:hAnsi="Arial" w:cs="Arial"/>
          <w:sz w:val="24"/>
        </w:rPr>
      </w:pPr>
      <w:r w:rsidRPr="00822321">
        <w:rPr>
          <w:rFonts w:ascii="Arial" w:hAnsi="Arial" w:cs="Arial"/>
          <w:sz w:val="24"/>
        </w:rPr>
        <w:t>reprezentowanym przez:</w:t>
      </w:r>
    </w:p>
    <w:p w14:paraId="4FD85124" w14:textId="77777777" w:rsidR="003F5D01" w:rsidRPr="00822321" w:rsidRDefault="003F5D01" w:rsidP="00822321">
      <w:pPr>
        <w:pStyle w:val="Akapitzlist"/>
        <w:numPr>
          <w:ilvl w:val="0"/>
          <w:numId w:val="46"/>
        </w:numPr>
        <w:autoSpaceDE w:val="0"/>
        <w:autoSpaceDN w:val="0"/>
        <w:adjustRightInd w:val="0"/>
        <w:spacing w:after="0"/>
        <w:rPr>
          <w:rFonts w:ascii="Arial" w:hAnsi="Arial" w:cs="Arial"/>
          <w:sz w:val="24"/>
        </w:rPr>
      </w:pPr>
      <w:r w:rsidRPr="00822321">
        <w:rPr>
          <w:rFonts w:ascii="Arial" w:hAnsi="Arial" w:cs="Arial"/>
          <w:sz w:val="24"/>
        </w:rPr>
        <w:t>Janusza Krywulta - Nadleśniczego,</w:t>
      </w:r>
    </w:p>
    <w:p w14:paraId="38ADBE6D" w14:textId="77777777" w:rsidR="003F5D01" w:rsidRPr="00822321" w:rsidRDefault="003F5D01" w:rsidP="00822321">
      <w:pPr>
        <w:rPr>
          <w:rFonts w:ascii="Arial" w:hAnsi="Arial" w:cs="Arial"/>
          <w:sz w:val="24"/>
        </w:rPr>
      </w:pPr>
      <w:r w:rsidRPr="00822321">
        <w:rPr>
          <w:rFonts w:ascii="Arial" w:hAnsi="Arial" w:cs="Arial"/>
          <w:sz w:val="24"/>
        </w:rPr>
        <w:t>zwanym dalej "Zamawiającym",</w:t>
      </w:r>
    </w:p>
    <w:p w14:paraId="7C6F281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a</w:t>
      </w:r>
    </w:p>
    <w:p w14:paraId="4F623261"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Wykonawcą*, działającym pod firmą ………………NIP................REGON................KRS, z siedzibą ..................... przy ........................ na podstawie ....................... reprezentowanym przez: .....................</w:t>
      </w:r>
    </w:p>
    <w:p w14:paraId="05339147"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została zawarta umowa o następującej treści</w:t>
      </w:r>
    </w:p>
    <w:p w14:paraId="265902B2"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lub</w:t>
      </w:r>
    </w:p>
    <w:p w14:paraId="3FC93F74"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Panią/Panem* (imię i nazwisko, ………………..NIP.............REGON..............), działając</w:t>
      </w:r>
      <w:r w:rsidR="000F3A67" w:rsidRPr="00C42EEC">
        <w:rPr>
          <w:rFonts w:ascii="Arial" w:hAnsi="Arial" w:cs="Arial"/>
          <w:sz w:val="24"/>
          <w:szCs w:val="24"/>
        </w:rPr>
        <w:t>ą/</w:t>
      </w:r>
      <w:proofErr w:type="spellStart"/>
      <w:r w:rsidRPr="00C42EEC">
        <w:rPr>
          <w:rFonts w:ascii="Arial" w:hAnsi="Arial" w:cs="Arial"/>
          <w:sz w:val="24"/>
          <w:szCs w:val="24"/>
        </w:rPr>
        <w:t>y</w:t>
      </w:r>
      <w:r w:rsidR="000F3A67" w:rsidRPr="00C42EEC">
        <w:rPr>
          <w:rFonts w:ascii="Arial" w:hAnsi="Arial" w:cs="Arial"/>
          <w:sz w:val="24"/>
          <w:szCs w:val="24"/>
        </w:rPr>
        <w:t>m</w:t>
      </w:r>
      <w:proofErr w:type="spellEnd"/>
      <w:r w:rsidRPr="00C42EEC">
        <w:rPr>
          <w:rFonts w:ascii="Arial" w:hAnsi="Arial" w:cs="Arial"/>
          <w:sz w:val="24"/>
          <w:szCs w:val="24"/>
        </w:rPr>
        <w:t xml:space="preserve"> pod firmą ” ………………….” na podstawie ………………………….., która/y oświadcza, że jest uprawniona/y do podpisania niniejszej umowy, zwanym w dalszej treści umowy Wykonawcą, została zawarta umowa o następującej treści:</w:t>
      </w:r>
    </w:p>
    <w:p w14:paraId="2694285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*odpowiedni zapis będzie zastosowany w zależności od tego jaki podmiot złoży najkorzystniejszą ofertę.</w:t>
      </w:r>
    </w:p>
    <w:p w14:paraId="1CDCA4B1"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 1</w:t>
      </w:r>
    </w:p>
    <w:p w14:paraId="57A6E348"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Przedmiot umowy</w:t>
      </w:r>
    </w:p>
    <w:p w14:paraId="386A17D9" w14:textId="0D6C33DB" w:rsidR="00DC7AC1" w:rsidRDefault="00471BB4" w:rsidP="00E41EE2">
      <w:pPr>
        <w:pStyle w:val="Akapitzlist"/>
        <w:numPr>
          <w:ilvl w:val="0"/>
          <w:numId w:val="1"/>
        </w:numPr>
        <w:jc w:val="both"/>
        <w:rPr>
          <w:rFonts w:ascii="Arial" w:hAnsi="Arial" w:cs="Arial"/>
          <w:sz w:val="24"/>
          <w:szCs w:val="24"/>
        </w:rPr>
      </w:pPr>
      <w:r w:rsidRPr="00471BB4">
        <w:rPr>
          <w:rFonts w:ascii="Arial" w:hAnsi="Arial" w:cs="Arial"/>
          <w:sz w:val="24"/>
          <w:szCs w:val="24"/>
        </w:rPr>
        <w:t>Zamawiający powierza, a Wykonawca przyjmuje do wykonania</w:t>
      </w:r>
      <w:r w:rsidR="009C43E2">
        <w:rPr>
          <w:rFonts w:ascii="Arial" w:hAnsi="Arial" w:cs="Arial"/>
          <w:sz w:val="24"/>
          <w:szCs w:val="24"/>
        </w:rPr>
        <w:t xml:space="preserve"> zadanie</w:t>
      </w:r>
      <w:r w:rsidRPr="00471BB4">
        <w:rPr>
          <w:rFonts w:ascii="Arial" w:hAnsi="Arial" w:cs="Arial"/>
          <w:sz w:val="24"/>
          <w:szCs w:val="24"/>
        </w:rPr>
        <w:t xml:space="preserve"> pn.: </w:t>
      </w:r>
      <w:r w:rsidR="00620CD4" w:rsidRPr="00FD7922">
        <w:rPr>
          <w:rFonts w:ascii="Arial" w:hAnsi="Arial" w:cs="Arial"/>
          <w:b/>
          <w:sz w:val="28"/>
          <w:szCs w:val="28"/>
        </w:rPr>
        <w:t>„</w:t>
      </w:r>
      <w:r w:rsidR="0010789A" w:rsidRPr="0010789A">
        <w:rPr>
          <w:rFonts w:ascii="Arial" w:hAnsi="Arial" w:cs="Arial"/>
          <w:b/>
          <w:sz w:val="24"/>
          <w:szCs w:val="24"/>
        </w:rPr>
        <w:t>Budowa parkingów leśnych Kamionna i Kostrza w Nadleśnictwie Limanowa</w:t>
      </w:r>
      <w:r w:rsidR="00FD7922">
        <w:rPr>
          <w:rFonts w:ascii="Arial" w:hAnsi="Arial" w:cs="Arial"/>
          <w:sz w:val="24"/>
          <w:szCs w:val="24"/>
        </w:rPr>
        <w:t>”</w:t>
      </w:r>
      <w:r w:rsidR="00FD7922" w:rsidRPr="00FD7922">
        <w:rPr>
          <w:rFonts w:ascii="Arial" w:hAnsi="Arial" w:cs="Arial"/>
          <w:sz w:val="24"/>
          <w:szCs w:val="24"/>
        </w:rPr>
        <w:t xml:space="preserve"> </w:t>
      </w:r>
      <w:r w:rsidRPr="00471BB4">
        <w:rPr>
          <w:rFonts w:ascii="Arial" w:hAnsi="Arial" w:cs="Arial"/>
          <w:sz w:val="24"/>
          <w:szCs w:val="24"/>
        </w:rPr>
        <w:t>obejmujące wykonanie robót budowlanych, zgodnie z opisem przedmiotu</w:t>
      </w:r>
      <w:r w:rsidR="00DC7AC1">
        <w:rPr>
          <w:rFonts w:ascii="Arial" w:hAnsi="Arial" w:cs="Arial"/>
          <w:sz w:val="24"/>
          <w:szCs w:val="24"/>
        </w:rPr>
        <w:t xml:space="preserve"> zamówienia, </w:t>
      </w:r>
      <w:r w:rsidRPr="00471BB4">
        <w:rPr>
          <w:rFonts w:ascii="Arial" w:hAnsi="Arial" w:cs="Arial"/>
          <w:sz w:val="24"/>
          <w:szCs w:val="24"/>
        </w:rPr>
        <w:t>przedmiarem robót i specyfikacją techniczną wykonania i odbioru robót budowlanych, na podstawie niżej wymienionej, przekazanej przez Zamawiającego</w:t>
      </w:r>
      <w:r w:rsidR="00DC7AC1">
        <w:rPr>
          <w:rFonts w:ascii="Arial" w:hAnsi="Arial" w:cs="Arial"/>
          <w:sz w:val="24"/>
          <w:szCs w:val="24"/>
        </w:rPr>
        <w:t>, załączonej do SWZ,</w:t>
      </w:r>
      <w:r w:rsidR="006D55D1">
        <w:rPr>
          <w:rFonts w:ascii="Arial" w:hAnsi="Arial" w:cs="Arial"/>
          <w:sz w:val="24"/>
          <w:szCs w:val="24"/>
        </w:rPr>
        <w:t xml:space="preserve"> dokumentacji.</w:t>
      </w:r>
    </w:p>
    <w:p w14:paraId="5921BFBD" w14:textId="77777777" w:rsidR="00DC7AC1" w:rsidRDefault="00471BB4" w:rsidP="000F3A67">
      <w:pPr>
        <w:pStyle w:val="Akapitzlist"/>
        <w:numPr>
          <w:ilvl w:val="0"/>
          <w:numId w:val="1"/>
        </w:numPr>
        <w:jc w:val="both"/>
        <w:rPr>
          <w:rFonts w:ascii="Arial" w:hAnsi="Arial" w:cs="Arial"/>
          <w:sz w:val="24"/>
          <w:szCs w:val="24"/>
        </w:rPr>
      </w:pPr>
      <w:r w:rsidRPr="00DC7AC1">
        <w:rPr>
          <w:rFonts w:ascii="Arial" w:hAnsi="Arial" w:cs="Arial"/>
          <w:sz w:val="24"/>
          <w:szCs w:val="24"/>
        </w:rPr>
        <w:t xml:space="preserve">Stosownie do art. 95 ust.1 ustawy Prawo zamówień publicznych w okresie prowadzenia robót, Wykonawca zobowiązuje się do skierowania przez siebie lub </w:t>
      </w:r>
      <w:r w:rsidRPr="00DC7AC1">
        <w:rPr>
          <w:rFonts w:ascii="Arial" w:hAnsi="Arial" w:cs="Arial"/>
          <w:sz w:val="24"/>
          <w:szCs w:val="24"/>
        </w:rPr>
        <w:lastRenderedPageBreak/>
        <w:t>Podwykonawcę na podstawie umowy o pracę, pracowników zatrudnionych przy wykonywaniu następujących czynności</w:t>
      </w:r>
      <w:r w:rsidR="00DC7AC1" w:rsidRPr="00DC7AC1">
        <w:rPr>
          <w:rFonts w:ascii="Arial" w:hAnsi="Arial" w:cs="Arial"/>
          <w:sz w:val="24"/>
          <w:szCs w:val="24"/>
        </w:rPr>
        <w:t xml:space="preserve"> bezpośredniego wykonywanych robót przez pracowników fizycznych.</w:t>
      </w:r>
    </w:p>
    <w:p w14:paraId="7EC5A2AD" w14:textId="77777777" w:rsid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W ramach realizacji Umowy Zamawiający jest uprawniony zlecić Wykonawcy dodatkowy zakres</w:t>
      </w:r>
      <w:r>
        <w:rPr>
          <w:rFonts w:ascii="Arial" w:hAnsi="Arial" w:cs="Arial"/>
          <w:sz w:val="24"/>
          <w:szCs w:val="24"/>
        </w:rPr>
        <w:t xml:space="preserve"> rzeczowy obejmujący czynności</w:t>
      </w:r>
      <w:r w:rsidRPr="004E755A">
        <w:rPr>
          <w:rFonts w:ascii="Arial" w:hAnsi="Arial" w:cs="Arial"/>
          <w:sz w:val="24"/>
          <w:szCs w:val="24"/>
        </w:rPr>
        <w:t xml:space="preserve"> opisane w SWZ („Opcja”). Skorzystanie z Opcji może nastąpić przez cały okres realizacji Przedmiotu Umowy, o którym mowa w § </w:t>
      </w:r>
      <w:r>
        <w:rPr>
          <w:rFonts w:ascii="Arial" w:hAnsi="Arial" w:cs="Arial"/>
          <w:sz w:val="24"/>
          <w:szCs w:val="24"/>
        </w:rPr>
        <w:t>2</w:t>
      </w:r>
      <w:r w:rsidRPr="004E755A">
        <w:rPr>
          <w:rFonts w:ascii="Arial" w:hAnsi="Arial" w:cs="Arial"/>
          <w:sz w:val="24"/>
          <w:szCs w:val="24"/>
        </w:rPr>
        <w:t xml:space="preserve"> ust. 1. Zamawiający przewiduje możliwość skorzystania z Opcji w przypadku</w:t>
      </w:r>
      <w:r w:rsidR="00E41EE2">
        <w:rPr>
          <w:rFonts w:ascii="Arial" w:hAnsi="Arial" w:cs="Arial"/>
          <w:sz w:val="24"/>
          <w:szCs w:val="24"/>
        </w:rPr>
        <w:t xml:space="preserve"> konieczności wykonania prac dodatkowych oraz</w:t>
      </w:r>
      <w:r>
        <w:rPr>
          <w:rFonts w:ascii="Arial" w:hAnsi="Arial" w:cs="Arial"/>
          <w:sz w:val="24"/>
          <w:szCs w:val="24"/>
        </w:rPr>
        <w:t xml:space="preserve"> otrzymania </w:t>
      </w:r>
      <w:r w:rsidR="00E41EE2">
        <w:rPr>
          <w:rFonts w:ascii="Arial" w:hAnsi="Arial" w:cs="Arial"/>
          <w:sz w:val="24"/>
          <w:szCs w:val="24"/>
        </w:rPr>
        <w:t xml:space="preserve">dodatkowych </w:t>
      </w:r>
      <w:r>
        <w:rPr>
          <w:rFonts w:ascii="Arial" w:hAnsi="Arial" w:cs="Arial"/>
          <w:sz w:val="24"/>
          <w:szCs w:val="24"/>
        </w:rPr>
        <w:t>środków finansowych na realizację zwiększonego zakresu rzeczowego.</w:t>
      </w:r>
    </w:p>
    <w:p w14:paraId="321F1621" w14:textId="65E2D466" w:rsidR="00AA5362" w:rsidRDefault="00AA5362" w:rsidP="00AA5362">
      <w:pPr>
        <w:pStyle w:val="Akapitzlist"/>
        <w:numPr>
          <w:ilvl w:val="0"/>
          <w:numId w:val="1"/>
        </w:numPr>
        <w:jc w:val="both"/>
        <w:rPr>
          <w:rFonts w:ascii="Arial" w:hAnsi="Arial" w:cs="Arial"/>
          <w:sz w:val="24"/>
          <w:szCs w:val="24"/>
        </w:rPr>
      </w:pPr>
      <w:r w:rsidRPr="009470C3">
        <w:rPr>
          <w:rFonts w:ascii="Arial" w:hAnsi="Arial" w:cs="Arial"/>
          <w:sz w:val="24"/>
          <w:szCs w:val="24"/>
        </w:rPr>
        <w:t xml:space="preserve">Prace będące przedmiotem Opcji mogą zostać zlecone w ilości, która nie będzie przekraczała </w:t>
      </w:r>
      <w:r w:rsidR="009C43E2" w:rsidRPr="009C43E2">
        <w:rPr>
          <w:rFonts w:ascii="Arial" w:hAnsi="Arial" w:cs="Arial"/>
          <w:b/>
          <w:bCs/>
          <w:sz w:val="24"/>
          <w:szCs w:val="24"/>
        </w:rPr>
        <w:t>20</w:t>
      </w:r>
      <w:r w:rsidRPr="009C43E2">
        <w:rPr>
          <w:rFonts w:ascii="Arial" w:hAnsi="Arial" w:cs="Arial"/>
          <w:b/>
          <w:bCs/>
          <w:sz w:val="24"/>
          <w:szCs w:val="24"/>
        </w:rPr>
        <w:t xml:space="preserve"> % </w:t>
      </w:r>
      <w:r w:rsidRPr="009470C3">
        <w:rPr>
          <w:rFonts w:ascii="Arial" w:hAnsi="Arial" w:cs="Arial"/>
          <w:sz w:val="24"/>
          <w:szCs w:val="24"/>
        </w:rPr>
        <w:t>Wartości Przedmiotu Umowy. Podstawą określenia wartości prac zleconych w ramach Opcji (w celu określenia jej zakresu) będą ceny jednostkowe poszczególnych prac zawarte w kosztorysie ofertowym stanowiącym część Oferty</w:t>
      </w:r>
      <w:r>
        <w:rPr>
          <w:rFonts w:ascii="Arial" w:hAnsi="Arial" w:cs="Arial"/>
          <w:sz w:val="24"/>
          <w:szCs w:val="24"/>
        </w:rPr>
        <w:t xml:space="preserve"> Wykonawcy</w:t>
      </w:r>
      <w:r w:rsidRPr="009470C3">
        <w:rPr>
          <w:rFonts w:ascii="Arial" w:hAnsi="Arial" w:cs="Arial"/>
          <w:sz w:val="24"/>
          <w:szCs w:val="24"/>
        </w:rPr>
        <w:t>. Zamawiający nie jest zobowiązany do zlecenia prac objętych przedmiotem Opcji, a Wykonawcy nie służy roszczenie o ich zlecenie.</w:t>
      </w:r>
    </w:p>
    <w:p w14:paraId="10CD9C89" w14:textId="77777777" w:rsidR="004E755A" w:rsidRDefault="004E755A" w:rsidP="004E755A">
      <w:pPr>
        <w:pStyle w:val="Akapitzlist"/>
        <w:ind w:left="360"/>
        <w:jc w:val="both"/>
        <w:rPr>
          <w:rFonts w:ascii="Arial" w:hAnsi="Arial" w:cs="Arial"/>
          <w:sz w:val="24"/>
          <w:szCs w:val="24"/>
        </w:rPr>
      </w:pPr>
    </w:p>
    <w:p w14:paraId="3AFAFCD3"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2</w:t>
      </w:r>
    </w:p>
    <w:p w14:paraId="49C20850"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Termin realizacji</w:t>
      </w:r>
    </w:p>
    <w:p w14:paraId="33C5C0DA" w14:textId="361B797E" w:rsidR="00DC7AC1" w:rsidRPr="003F5D01" w:rsidRDefault="00EF64C4" w:rsidP="00EF64C4">
      <w:pPr>
        <w:pStyle w:val="Akapitzlist"/>
        <w:numPr>
          <w:ilvl w:val="0"/>
          <w:numId w:val="47"/>
        </w:numPr>
        <w:jc w:val="both"/>
        <w:rPr>
          <w:rFonts w:ascii="Arial" w:hAnsi="Arial" w:cs="Arial"/>
          <w:sz w:val="24"/>
          <w:szCs w:val="24"/>
        </w:rPr>
      </w:pPr>
      <w:r w:rsidRPr="00EF64C4">
        <w:rPr>
          <w:rFonts w:ascii="Arial" w:hAnsi="Arial" w:cs="Arial"/>
          <w:sz w:val="24"/>
          <w:szCs w:val="24"/>
        </w:rPr>
        <w:t>Końcowy termin realizacji u</w:t>
      </w:r>
      <w:r>
        <w:rPr>
          <w:rFonts w:ascii="Arial" w:hAnsi="Arial" w:cs="Arial"/>
          <w:sz w:val="24"/>
          <w:szCs w:val="24"/>
        </w:rPr>
        <w:t xml:space="preserve">stalono na </w:t>
      </w:r>
      <w:r w:rsidR="009C43E2">
        <w:rPr>
          <w:rFonts w:ascii="Arial" w:hAnsi="Arial" w:cs="Arial"/>
          <w:b/>
          <w:sz w:val="24"/>
          <w:szCs w:val="24"/>
        </w:rPr>
        <w:t>3</w:t>
      </w:r>
      <w:r w:rsidR="00E81082">
        <w:rPr>
          <w:rFonts w:ascii="Arial" w:hAnsi="Arial" w:cs="Arial"/>
          <w:b/>
          <w:sz w:val="24"/>
          <w:szCs w:val="24"/>
        </w:rPr>
        <w:t>1</w:t>
      </w:r>
      <w:r w:rsidR="009C43E2">
        <w:rPr>
          <w:rFonts w:ascii="Arial" w:hAnsi="Arial" w:cs="Arial"/>
          <w:b/>
          <w:sz w:val="24"/>
          <w:szCs w:val="24"/>
        </w:rPr>
        <w:t>.</w:t>
      </w:r>
      <w:r w:rsidR="001B005D">
        <w:rPr>
          <w:rFonts w:ascii="Arial" w:hAnsi="Arial" w:cs="Arial"/>
          <w:b/>
          <w:sz w:val="24"/>
          <w:szCs w:val="24"/>
        </w:rPr>
        <w:t>0</w:t>
      </w:r>
      <w:r w:rsidR="00E81082">
        <w:rPr>
          <w:rFonts w:ascii="Arial" w:hAnsi="Arial" w:cs="Arial"/>
          <w:b/>
          <w:sz w:val="24"/>
          <w:szCs w:val="24"/>
        </w:rPr>
        <w:t>7</w:t>
      </w:r>
      <w:r w:rsidR="009C43E2">
        <w:rPr>
          <w:rFonts w:ascii="Arial" w:hAnsi="Arial" w:cs="Arial"/>
          <w:b/>
          <w:sz w:val="24"/>
          <w:szCs w:val="24"/>
        </w:rPr>
        <w:t>.</w:t>
      </w:r>
      <w:r w:rsidRPr="00EF64C4">
        <w:rPr>
          <w:rFonts w:ascii="Arial" w:hAnsi="Arial" w:cs="Arial"/>
          <w:b/>
          <w:sz w:val="24"/>
          <w:szCs w:val="24"/>
        </w:rPr>
        <w:t>202</w:t>
      </w:r>
      <w:r w:rsidR="0010789A">
        <w:rPr>
          <w:rFonts w:ascii="Arial" w:hAnsi="Arial" w:cs="Arial"/>
          <w:b/>
          <w:sz w:val="24"/>
          <w:szCs w:val="24"/>
        </w:rPr>
        <w:t>5</w:t>
      </w:r>
      <w:r w:rsidRPr="00EF64C4">
        <w:rPr>
          <w:rFonts w:ascii="Arial" w:hAnsi="Arial" w:cs="Arial"/>
          <w:b/>
          <w:sz w:val="24"/>
          <w:szCs w:val="24"/>
        </w:rPr>
        <w:t xml:space="preserve"> r.</w:t>
      </w:r>
    </w:p>
    <w:p w14:paraId="4484323A" w14:textId="77777777" w:rsidR="003F5D01" w:rsidRPr="003F5D01" w:rsidRDefault="003F5D01" w:rsidP="003F5D01">
      <w:pPr>
        <w:pStyle w:val="Akapitzlist"/>
        <w:numPr>
          <w:ilvl w:val="0"/>
          <w:numId w:val="47"/>
        </w:numPr>
        <w:jc w:val="both"/>
        <w:rPr>
          <w:rFonts w:ascii="Arial" w:hAnsi="Arial" w:cs="Arial"/>
          <w:sz w:val="24"/>
          <w:szCs w:val="24"/>
        </w:rPr>
      </w:pPr>
      <w:r w:rsidRPr="003F5D01">
        <w:rPr>
          <w:rFonts w:ascii="Arial" w:hAnsi="Arial" w:cs="Arial"/>
          <w:sz w:val="24"/>
          <w:szCs w:val="24"/>
        </w:rPr>
        <w:t xml:space="preserve">Zgodnie z art. 455 ustawy </w:t>
      </w:r>
      <w:proofErr w:type="spellStart"/>
      <w:r w:rsidRPr="003F5D01">
        <w:rPr>
          <w:rFonts w:ascii="Arial" w:hAnsi="Arial" w:cs="Arial"/>
          <w:sz w:val="24"/>
          <w:szCs w:val="24"/>
        </w:rPr>
        <w:t>P.z.p</w:t>
      </w:r>
      <w:proofErr w:type="spellEnd"/>
      <w:r w:rsidRPr="003F5D01">
        <w:rPr>
          <w:rFonts w:ascii="Arial" w:hAnsi="Arial" w:cs="Arial"/>
          <w:sz w:val="24"/>
          <w:szCs w:val="24"/>
        </w:rPr>
        <w:t>. Zamawiający przewiduje możliwość zmiany terminów realizacji przedmiotu zamówienia – po obustronnym pisemnym uzgodnieniu – w przypadku wystąpienia:</w:t>
      </w:r>
    </w:p>
    <w:p w14:paraId="1E87BC68" w14:textId="77777777" w:rsidR="003F5D01" w:rsidRPr="003F5D01" w:rsidRDefault="003F5D01" w:rsidP="003F5D01">
      <w:pPr>
        <w:pStyle w:val="Akapitzlist"/>
        <w:numPr>
          <w:ilvl w:val="0"/>
          <w:numId w:val="48"/>
        </w:numPr>
        <w:jc w:val="both"/>
        <w:rPr>
          <w:rFonts w:ascii="Arial" w:hAnsi="Arial" w:cs="Arial"/>
          <w:sz w:val="24"/>
          <w:szCs w:val="24"/>
        </w:rPr>
      </w:pPr>
      <w:r w:rsidRPr="003F5D01">
        <w:rPr>
          <w:rFonts w:ascii="Arial" w:hAnsi="Arial" w:cs="Arial"/>
          <w:sz w:val="24"/>
          <w:szCs w:val="24"/>
        </w:rPr>
        <w:t>Przyczyn zewnętrznych niezależnych od Zamawiającego oraz Wykonawcy skutkujących niemożliwością wykonania przedmiotu zamówienia.</w:t>
      </w:r>
    </w:p>
    <w:p w14:paraId="58539362" w14:textId="0EBE2FD9" w:rsidR="003F5D01" w:rsidRDefault="003F5D01" w:rsidP="00D018AB">
      <w:pPr>
        <w:pStyle w:val="Akapitzlist"/>
        <w:numPr>
          <w:ilvl w:val="0"/>
          <w:numId w:val="48"/>
        </w:numPr>
        <w:jc w:val="both"/>
        <w:rPr>
          <w:rFonts w:ascii="Arial" w:hAnsi="Arial" w:cs="Arial"/>
          <w:sz w:val="24"/>
          <w:szCs w:val="24"/>
        </w:rPr>
      </w:pPr>
      <w:r w:rsidRPr="003F5D01">
        <w:rPr>
          <w:rFonts w:ascii="Arial" w:hAnsi="Arial" w:cs="Arial"/>
          <w:sz w:val="24"/>
          <w:szCs w:val="24"/>
        </w:rPr>
        <w:t>Tzw. „siły wyższej” tj. zdarzenia, którego wystąpienie jest niezależne od Stron i któremu nie mogą one zapobiec przy zachowaniu należytej staranności, a w szczególności: wojny, stanu nadzwyczajnego, klęski żywiołowej, epidemii, ograniczenia związanego z  kwarantanną, rewolucji, zamieszek i strajku</w:t>
      </w:r>
      <w:r w:rsidR="00E81082">
        <w:rPr>
          <w:rFonts w:ascii="Arial" w:hAnsi="Arial" w:cs="Arial"/>
          <w:sz w:val="24"/>
          <w:szCs w:val="24"/>
        </w:rPr>
        <w:t xml:space="preserve"> jak również wystąpienia niekorzystnych warunków atmosferycznych uniemożliwiających technologicznie wykonanie robót </w:t>
      </w:r>
      <w:r w:rsidR="00E81082">
        <w:rPr>
          <w:rFonts w:ascii="Arial" w:hAnsi="Arial" w:cs="Arial"/>
          <w:sz w:val="24"/>
          <w:szCs w:val="24"/>
        </w:rPr>
        <w:br/>
        <w:t>o czas trwania tych warunków</w:t>
      </w:r>
      <w:r w:rsidRPr="003F5D01">
        <w:rPr>
          <w:rFonts w:ascii="Arial" w:hAnsi="Arial" w:cs="Arial"/>
          <w:sz w:val="24"/>
          <w:szCs w:val="24"/>
        </w:rPr>
        <w:t xml:space="preserve">. </w:t>
      </w:r>
    </w:p>
    <w:p w14:paraId="471E689A" w14:textId="77777777" w:rsidR="001B005D" w:rsidRPr="001B005D" w:rsidRDefault="001B005D" w:rsidP="001B005D">
      <w:pPr>
        <w:pStyle w:val="Akapitzlist"/>
        <w:numPr>
          <w:ilvl w:val="0"/>
          <w:numId w:val="48"/>
        </w:numPr>
        <w:jc w:val="both"/>
        <w:rPr>
          <w:rFonts w:ascii="Arial" w:hAnsi="Arial" w:cs="Arial"/>
          <w:sz w:val="24"/>
          <w:szCs w:val="24"/>
        </w:rPr>
      </w:pPr>
      <w:r w:rsidRPr="001B005D">
        <w:rPr>
          <w:rFonts w:ascii="Arial" w:hAnsi="Arial" w:cs="Arial"/>
          <w:sz w:val="24"/>
          <w:szCs w:val="24"/>
        </w:rPr>
        <w:t>Wykonawca zobowiązany jest do opracowania projektu organizacji ruchu: czasowa + stała , a przed rozpoczęciem robót  musi uzyskać w PZD w Limanowej stosowne zezwolenie na zajęcie pasa drogowego obejmującego planowaną realizację budowy zjazdu.</w:t>
      </w:r>
    </w:p>
    <w:p w14:paraId="749FA6CC" w14:textId="17F06AC2" w:rsidR="001B005D" w:rsidRDefault="001B005D" w:rsidP="001B005D">
      <w:pPr>
        <w:pStyle w:val="Akapitzlist"/>
        <w:numPr>
          <w:ilvl w:val="0"/>
          <w:numId w:val="48"/>
        </w:numPr>
        <w:jc w:val="both"/>
        <w:rPr>
          <w:rFonts w:ascii="Arial" w:hAnsi="Arial" w:cs="Arial"/>
          <w:sz w:val="24"/>
          <w:szCs w:val="24"/>
        </w:rPr>
      </w:pPr>
      <w:r w:rsidRPr="001B005D">
        <w:rPr>
          <w:rFonts w:ascii="Arial" w:hAnsi="Arial" w:cs="Arial"/>
          <w:sz w:val="24"/>
          <w:szCs w:val="24"/>
        </w:rPr>
        <w:t xml:space="preserve">Realizacja robot może nastąpić po </w:t>
      </w:r>
      <w:r w:rsidR="00E81082">
        <w:rPr>
          <w:rFonts w:ascii="Arial" w:hAnsi="Arial" w:cs="Arial"/>
          <w:sz w:val="24"/>
          <w:szCs w:val="24"/>
        </w:rPr>
        <w:t>spełnieniu wymogów prawomocnej decyzji  nr 127/2024 (BA.6740.8.63.2023 z dnia 20.02.2024 r.) pozwolenia na budowę</w:t>
      </w:r>
      <w:r w:rsidRPr="001B005D">
        <w:rPr>
          <w:rFonts w:ascii="Arial" w:hAnsi="Arial" w:cs="Arial"/>
          <w:sz w:val="24"/>
          <w:szCs w:val="24"/>
        </w:rPr>
        <w:t>.</w:t>
      </w:r>
    </w:p>
    <w:p w14:paraId="3E60216C" w14:textId="77777777" w:rsidR="00E81082" w:rsidRDefault="00E81082" w:rsidP="00E81082">
      <w:pPr>
        <w:jc w:val="both"/>
        <w:rPr>
          <w:rFonts w:ascii="Arial" w:hAnsi="Arial" w:cs="Arial"/>
          <w:sz w:val="24"/>
          <w:szCs w:val="24"/>
        </w:rPr>
      </w:pPr>
    </w:p>
    <w:p w14:paraId="64AA2A02" w14:textId="77777777" w:rsidR="00E81082" w:rsidRPr="00E81082" w:rsidRDefault="00E81082" w:rsidP="00E81082">
      <w:pPr>
        <w:jc w:val="both"/>
        <w:rPr>
          <w:rFonts w:ascii="Arial" w:hAnsi="Arial" w:cs="Arial"/>
          <w:sz w:val="24"/>
          <w:szCs w:val="24"/>
        </w:rPr>
      </w:pPr>
    </w:p>
    <w:p w14:paraId="4604206D"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lastRenderedPageBreak/>
        <w:t>§ 3</w:t>
      </w:r>
    </w:p>
    <w:p w14:paraId="275CE0D2"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Wynagrodzenie</w:t>
      </w:r>
    </w:p>
    <w:p w14:paraId="3129AF5B" w14:textId="77777777"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Strony ustalają, że obowiązującą formą wynagrodzenia, jest wynagrodzenie kosztorysowe.</w:t>
      </w:r>
    </w:p>
    <w:p w14:paraId="27391272" w14:textId="77777777" w:rsidR="006D55D1" w:rsidRPr="006D55D1" w:rsidRDefault="006D55D1" w:rsidP="006D55D1">
      <w:pPr>
        <w:pStyle w:val="Akapitzlist"/>
        <w:numPr>
          <w:ilvl w:val="0"/>
          <w:numId w:val="43"/>
        </w:numPr>
        <w:jc w:val="both"/>
        <w:rPr>
          <w:rFonts w:ascii="Arial" w:hAnsi="Arial" w:cs="Arial"/>
          <w:sz w:val="24"/>
          <w:szCs w:val="24"/>
        </w:rPr>
      </w:pPr>
      <w:r w:rsidRPr="006D55D1">
        <w:rPr>
          <w:rFonts w:ascii="Arial" w:hAnsi="Arial" w:cs="Arial"/>
          <w:sz w:val="24"/>
          <w:szCs w:val="24"/>
        </w:rPr>
        <w:t xml:space="preserve">Maksymalne wynagrodzenie Wykonawcy za wykonanie Przedmiotu Umowy ustala się na podstawie oferty Wykonawcy, na kwotę: </w:t>
      </w:r>
    </w:p>
    <w:p w14:paraId="538577D4"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netto ………………… zł </w:t>
      </w:r>
    </w:p>
    <w:p w14:paraId="4252E6BE"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należny podatek VAT ………………… zł </w:t>
      </w:r>
    </w:p>
    <w:p w14:paraId="016AE1FE" w14:textId="77777777" w:rsidR="006D55D1" w:rsidRDefault="006D55D1" w:rsidP="006D55D1">
      <w:pPr>
        <w:jc w:val="both"/>
        <w:rPr>
          <w:rFonts w:ascii="Arial" w:hAnsi="Arial" w:cs="Arial"/>
          <w:sz w:val="24"/>
          <w:szCs w:val="24"/>
        </w:rPr>
      </w:pPr>
      <w:r w:rsidRPr="001D3219">
        <w:rPr>
          <w:rFonts w:ascii="Arial" w:hAnsi="Arial" w:cs="Arial"/>
          <w:sz w:val="24"/>
          <w:szCs w:val="24"/>
        </w:rPr>
        <w:t xml:space="preserve">brutto: ………………… zł </w:t>
      </w:r>
    </w:p>
    <w:p w14:paraId="7C6C6E04" w14:textId="6F1A79B9"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Zmiana wartości robót wynikająca z rozliczenia kosztorysowego do wysokości </w:t>
      </w:r>
      <w:r w:rsidR="00E81082">
        <w:rPr>
          <w:rFonts w:ascii="Arial" w:hAnsi="Arial" w:cs="Arial"/>
          <w:sz w:val="24"/>
          <w:szCs w:val="24"/>
        </w:rPr>
        <w:br/>
      </w:r>
      <w:r w:rsidR="00E95777">
        <w:rPr>
          <w:rFonts w:ascii="Arial" w:hAnsi="Arial" w:cs="Arial"/>
          <w:sz w:val="24"/>
          <w:szCs w:val="24"/>
        </w:rPr>
        <w:t>20</w:t>
      </w:r>
      <w:r w:rsidRPr="001D3219">
        <w:rPr>
          <w:rFonts w:ascii="Arial" w:hAnsi="Arial" w:cs="Arial"/>
          <w:sz w:val="24"/>
          <w:szCs w:val="24"/>
        </w:rPr>
        <w:t xml:space="preserve"> % wartości umowy nie stanowi istotnej zmiany umowy i nie wymaga aneksu do Umowy. </w:t>
      </w:r>
    </w:p>
    <w:p w14:paraId="08978DB7" w14:textId="737C65DA" w:rsidR="00AA5362" w:rsidRPr="001D3219" w:rsidRDefault="00AA5362" w:rsidP="00AA5362">
      <w:pPr>
        <w:pStyle w:val="Akapitzlist"/>
        <w:numPr>
          <w:ilvl w:val="0"/>
          <w:numId w:val="43"/>
        </w:numPr>
        <w:jc w:val="both"/>
        <w:rPr>
          <w:rFonts w:ascii="Arial" w:hAnsi="Arial" w:cs="Arial"/>
          <w:sz w:val="24"/>
          <w:szCs w:val="24"/>
        </w:rPr>
      </w:pPr>
      <w:r>
        <w:rPr>
          <w:rFonts w:ascii="Arial" w:hAnsi="Arial" w:cs="Arial"/>
          <w:sz w:val="24"/>
          <w:szCs w:val="24"/>
        </w:rPr>
        <w:t xml:space="preserve">Zamawiający przewiduje dokonanie zmiany wartości umowy na zasadach waloryzacji opisanej w </w:t>
      </w:r>
      <w:r w:rsidRPr="00AA5362">
        <w:rPr>
          <w:rFonts w:ascii="Arial" w:hAnsi="Arial" w:cs="Arial"/>
          <w:sz w:val="24"/>
          <w:szCs w:val="24"/>
        </w:rPr>
        <w:t>§ 17</w:t>
      </w:r>
      <w:r>
        <w:rPr>
          <w:rFonts w:ascii="Arial" w:hAnsi="Arial" w:cs="Arial"/>
          <w:sz w:val="24"/>
          <w:szCs w:val="24"/>
        </w:rPr>
        <w:t xml:space="preserve"> Umowy. </w:t>
      </w:r>
    </w:p>
    <w:p w14:paraId="66C577C1" w14:textId="77777777" w:rsidR="006D55D1" w:rsidRPr="00BD2C53"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Wartość wykonanych robót Strony ustala się na podstawie iloczynu ilości wykonanych i odebranych robót, ustalonych na podstawie sprawdzonych i zatwierdzonych przez </w:t>
      </w:r>
      <w:r w:rsidRPr="00BD2C53">
        <w:rPr>
          <w:rFonts w:ascii="Arial" w:hAnsi="Arial" w:cs="Arial"/>
          <w:sz w:val="24"/>
          <w:szCs w:val="24"/>
        </w:rPr>
        <w:t xml:space="preserve">osoby wyznaczone do nadzoru przez Zamawiającego obmiarów powykonawczych i odpowiadających im określonych w Kosztorysie robót cen jednostkowych. Zamawiający zastrzega sobie prawo do rezygnacji z części robót w przypadku uzasadnionej przyczyny takiego działania. </w:t>
      </w:r>
    </w:p>
    <w:p w14:paraId="4090067F" w14:textId="77777777" w:rsidR="006D55D1" w:rsidRPr="00BD2C53" w:rsidRDefault="006D55D1" w:rsidP="006D55D1">
      <w:pPr>
        <w:jc w:val="both"/>
        <w:rPr>
          <w:rFonts w:ascii="Arial" w:hAnsi="Arial" w:cs="Arial"/>
          <w:sz w:val="24"/>
          <w:szCs w:val="24"/>
        </w:rPr>
      </w:pPr>
      <w:r w:rsidRPr="00BD2C53">
        <w:rPr>
          <w:rFonts w:ascii="Arial" w:hAnsi="Arial" w:cs="Arial"/>
          <w:sz w:val="24"/>
          <w:szCs w:val="24"/>
        </w:rPr>
        <w:t xml:space="preserve">4.1 Jeżeli wynagrodzenie nie może być ustalone na podstawie kosztorysu ofertowego wykonanego przez Wykonawcę to: </w:t>
      </w:r>
    </w:p>
    <w:p w14:paraId="705618BD" w14:textId="77777777" w:rsidR="006D55D1" w:rsidRPr="003F5D01" w:rsidRDefault="006D55D1" w:rsidP="003F5D01">
      <w:pPr>
        <w:pStyle w:val="Akapitzlist"/>
        <w:numPr>
          <w:ilvl w:val="0"/>
          <w:numId w:val="36"/>
        </w:numPr>
        <w:jc w:val="both"/>
        <w:rPr>
          <w:rFonts w:ascii="Arial" w:hAnsi="Arial" w:cs="Arial"/>
          <w:sz w:val="24"/>
          <w:szCs w:val="24"/>
        </w:rPr>
      </w:pPr>
      <w:r w:rsidRPr="00BD2C53">
        <w:rPr>
          <w:rFonts w:ascii="Arial" w:hAnsi="Arial" w:cs="Arial"/>
          <w:sz w:val="24"/>
          <w:szCs w:val="24"/>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Zamawiającemu</w:t>
      </w:r>
      <w:r w:rsidR="003F5D01">
        <w:rPr>
          <w:rFonts w:ascii="Arial" w:hAnsi="Arial" w:cs="Arial"/>
          <w:sz w:val="24"/>
          <w:szCs w:val="24"/>
        </w:rPr>
        <w:t>.</w:t>
      </w:r>
    </w:p>
    <w:p w14:paraId="32000C5D" w14:textId="77777777" w:rsidR="006D55D1" w:rsidRPr="00BD2C53" w:rsidRDefault="006D55D1" w:rsidP="006D55D1">
      <w:pPr>
        <w:pStyle w:val="Akapitzlist"/>
        <w:numPr>
          <w:ilvl w:val="0"/>
          <w:numId w:val="36"/>
        </w:numPr>
        <w:jc w:val="both"/>
        <w:rPr>
          <w:rFonts w:ascii="Arial" w:hAnsi="Arial" w:cs="Arial"/>
          <w:sz w:val="24"/>
          <w:szCs w:val="24"/>
        </w:rPr>
      </w:pPr>
      <w:r w:rsidRPr="00BD2C53">
        <w:rPr>
          <w:rFonts w:ascii="Arial" w:hAnsi="Arial" w:cs="Arial"/>
          <w:sz w:val="24"/>
          <w:szCs w:val="24"/>
        </w:rPr>
        <w:t xml:space="preserve">jeżeli nie można wycenić robót, z zastosowaniem metody, o której mowa w pkt a, Wykonawca powinien przedłożyć do akceptacji Zamawiającego kalkulację Ceny jednostkowej tych robót z uwzględnieniem cen czynników produkcji nie wyższych od średnich cen publikowanych w wydawnictwach branżowych SEKOCENBUD, dla województwa małopolskiego, aktualnych w kwartale poprzedzającym kwartał, w którym kalkulacja jest sporządzana. W przypadku braku cen w wydawnictwie SEKOCENBUD dopuszcza się uzgodnione </w:t>
      </w:r>
      <w:r w:rsidRPr="00BD2C53">
        <w:rPr>
          <w:rFonts w:ascii="Arial" w:hAnsi="Arial" w:cs="Arial"/>
          <w:sz w:val="24"/>
          <w:szCs w:val="24"/>
        </w:rPr>
        <w:br/>
        <w:t>z Zamawiającym poszczególne ceny rynkowe.</w:t>
      </w:r>
    </w:p>
    <w:p w14:paraId="46E70F7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Rozliczenie całości wynagrodzenia wykonawcy za wykonany przedmiot umowy nastąpi maksymalnie czterema fakturami częściowymi. </w:t>
      </w:r>
    </w:p>
    <w:p w14:paraId="29486314"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 uwzględnieniem treści ust. 14 poniżej, warunkiem wypłaty wynagrodzenia jest dokonanie bezusterkowego odbioru częściowego lub końcowego robót </w:t>
      </w:r>
      <w:r w:rsidRPr="00BD2C53">
        <w:rPr>
          <w:rFonts w:ascii="Arial" w:hAnsi="Arial" w:cs="Arial"/>
          <w:sz w:val="24"/>
          <w:szCs w:val="24"/>
        </w:rPr>
        <w:lastRenderedPageBreak/>
        <w:t>stanowiących Przedmiot Umowy, potwierdzonego Protokołem odbioru podpisanym przez przedstawicieli Zamawiającego i Wykonawcy</w:t>
      </w:r>
      <w:r w:rsidR="003F5D01">
        <w:rPr>
          <w:rFonts w:ascii="Arial" w:hAnsi="Arial" w:cs="Arial"/>
          <w:sz w:val="24"/>
          <w:szCs w:val="24"/>
        </w:rPr>
        <w:t>.</w:t>
      </w:r>
      <w:r w:rsidRPr="00BD2C53">
        <w:rPr>
          <w:rFonts w:ascii="Arial" w:hAnsi="Arial" w:cs="Arial"/>
          <w:sz w:val="24"/>
          <w:szCs w:val="24"/>
        </w:rPr>
        <w:t xml:space="preserve"> </w:t>
      </w:r>
    </w:p>
    <w:p w14:paraId="590DC7DD"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Zapłata wynagrodzenia i wszystkie inne płatności dokonywane na podstawie Umowy będą realizowane przez Zamawiającego w złotych polskich w ciągu 21 dni od daty wystawienia prawidłowej Faktury VAT. </w:t>
      </w:r>
    </w:p>
    <w:p w14:paraId="00B93BB6"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Wynagrodzenie Wykonawcy uwzględnia wszelkie koszty związane z wykonywaniem robót, i inne wydatki związane lub wynikłe w trakcie realizacji Przedmiotu Umowy, w tym wszelkie podatki oraz opłaty. Niewłaściwe sporządzenie oferty, w tym oszacowanie kosztorysowe, nie zwalnia Wykonawcy od odpowiedzialności za wykonanie robót zgodnie z Umową i nie może być podstawą do żądania zmiany wynagrodzenia określonego w ust.2 niniejszego paragrafu.</w:t>
      </w:r>
    </w:p>
    <w:p w14:paraId="5D346119"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Należności za wykonane roboty budowlane będą wpłacane przez Zamawiającego na konto bankowe wskazane przez Wykonawcę w fakturze VAT.</w:t>
      </w:r>
    </w:p>
    <w:p w14:paraId="3D7DEDD3"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 przypadku zmiany stawki podatku VAT na roboty będące przedmiotem umowy, w trakcie jej realizacji, ustalona kwota brutto może ulec zmianie stosownie do zmiany stawki podatku. </w:t>
      </w:r>
    </w:p>
    <w:p w14:paraId="2319929E"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Terminem zapłaty jest dzień obciążenia rachunku zamawiającego. </w:t>
      </w:r>
    </w:p>
    <w:p w14:paraId="271A7E8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Wykonawca zobowiązany jest do pisemnego informowania zamawiającego, o każdej zmianie siedziby, konta bankowego, numeru NIP i REGON. </w:t>
      </w:r>
    </w:p>
    <w:p w14:paraId="3E74032A"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4</w:t>
      </w:r>
    </w:p>
    <w:p w14:paraId="03AA361B"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Obowiązki Zamawiającego</w:t>
      </w:r>
    </w:p>
    <w:p w14:paraId="33EA671A" w14:textId="77777777" w:rsidR="00471BB4" w:rsidRPr="00DC7AC1" w:rsidRDefault="00471BB4" w:rsidP="00380C7E">
      <w:pPr>
        <w:pStyle w:val="Akapitzlist"/>
        <w:numPr>
          <w:ilvl w:val="0"/>
          <w:numId w:val="7"/>
        </w:numPr>
        <w:jc w:val="both"/>
        <w:rPr>
          <w:rFonts w:ascii="Arial" w:hAnsi="Arial" w:cs="Arial"/>
          <w:sz w:val="24"/>
          <w:szCs w:val="24"/>
        </w:rPr>
      </w:pPr>
      <w:r w:rsidRPr="00DC7AC1">
        <w:rPr>
          <w:rFonts w:ascii="Arial" w:hAnsi="Arial" w:cs="Arial"/>
          <w:sz w:val="24"/>
          <w:szCs w:val="24"/>
        </w:rPr>
        <w:t>Do obowiązków Zamawiającego należy:</w:t>
      </w:r>
    </w:p>
    <w:p w14:paraId="42821A40"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przekazanie Wykonawcy 1 egzemplarza projektów</w:t>
      </w:r>
      <w:r w:rsidR="007B35D3">
        <w:rPr>
          <w:rFonts w:ascii="Arial" w:hAnsi="Arial" w:cs="Arial"/>
          <w:sz w:val="24"/>
          <w:szCs w:val="24"/>
        </w:rPr>
        <w:t xml:space="preserve"> (opis robót, przedmiar</w:t>
      </w:r>
      <w:r w:rsidR="004800D8">
        <w:rPr>
          <w:rFonts w:ascii="Arial" w:hAnsi="Arial" w:cs="Arial"/>
          <w:sz w:val="24"/>
          <w:szCs w:val="24"/>
        </w:rPr>
        <w:t>, specyfikacja STWIOR)</w:t>
      </w:r>
      <w:r w:rsidRPr="00380C7E">
        <w:rPr>
          <w:rFonts w:ascii="Arial" w:hAnsi="Arial" w:cs="Arial"/>
          <w:sz w:val="24"/>
          <w:szCs w:val="24"/>
        </w:rPr>
        <w:t>, o których mowa w §1 ust. 1</w:t>
      </w:r>
      <w:r w:rsidR="00380C7E">
        <w:rPr>
          <w:rFonts w:ascii="Arial" w:hAnsi="Arial" w:cs="Arial"/>
          <w:sz w:val="24"/>
          <w:szCs w:val="24"/>
        </w:rPr>
        <w:t xml:space="preserve"> - </w:t>
      </w:r>
      <w:r w:rsidR="00380C7E" w:rsidRPr="00380C7E">
        <w:rPr>
          <w:rFonts w:ascii="Arial" w:hAnsi="Arial" w:cs="Arial"/>
          <w:sz w:val="24"/>
          <w:szCs w:val="24"/>
        </w:rPr>
        <w:t>załącznik do SWZ</w:t>
      </w:r>
      <w:r w:rsidRPr="00380C7E">
        <w:rPr>
          <w:rFonts w:ascii="Arial" w:hAnsi="Arial" w:cs="Arial"/>
          <w:sz w:val="24"/>
          <w:szCs w:val="24"/>
        </w:rPr>
        <w:t>;</w:t>
      </w:r>
    </w:p>
    <w:p w14:paraId="1435DFDF" w14:textId="77777777" w:rsidR="005A77B3"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udostępnienie Wykonawcy terenu robót</w:t>
      </w:r>
      <w:r w:rsidR="005A77B3">
        <w:rPr>
          <w:rFonts w:ascii="Arial" w:hAnsi="Arial" w:cs="Arial"/>
          <w:sz w:val="24"/>
          <w:szCs w:val="24"/>
        </w:rPr>
        <w:t xml:space="preserve"> </w:t>
      </w:r>
    </w:p>
    <w:p w14:paraId="71DA2096"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pełnienie nadzoru </w:t>
      </w:r>
      <w:r w:rsidR="00DF76D7">
        <w:rPr>
          <w:rFonts w:ascii="Arial" w:hAnsi="Arial" w:cs="Arial"/>
          <w:sz w:val="24"/>
          <w:szCs w:val="24"/>
        </w:rPr>
        <w:t>nad robotami</w:t>
      </w:r>
      <w:r w:rsidRPr="00380C7E">
        <w:rPr>
          <w:rFonts w:ascii="Arial" w:hAnsi="Arial" w:cs="Arial"/>
          <w:sz w:val="24"/>
          <w:szCs w:val="24"/>
        </w:rPr>
        <w:t>;</w:t>
      </w:r>
    </w:p>
    <w:p w14:paraId="58210BA2"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przystąpienie do odbioru końcowego w terminie </w:t>
      </w:r>
      <w:r w:rsidR="00380C7E">
        <w:rPr>
          <w:rFonts w:ascii="Arial" w:hAnsi="Arial" w:cs="Arial"/>
          <w:sz w:val="24"/>
          <w:szCs w:val="24"/>
        </w:rPr>
        <w:t>7</w:t>
      </w:r>
      <w:r w:rsidRPr="00380C7E">
        <w:rPr>
          <w:rFonts w:ascii="Arial" w:hAnsi="Arial" w:cs="Arial"/>
          <w:sz w:val="24"/>
          <w:szCs w:val="24"/>
        </w:rPr>
        <w:t xml:space="preserve"> dni od daty złożenia zawiadomienia o gotowości do odbioru;</w:t>
      </w:r>
    </w:p>
    <w:p w14:paraId="06C82A7C" w14:textId="77777777" w:rsidR="00471BB4" w:rsidRP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zapłata wynagrodzenia za wykonany przedmiot umowy, z zastrzeżeniem § 7;</w:t>
      </w:r>
    </w:p>
    <w:p w14:paraId="48128859" w14:textId="77777777" w:rsidR="00380C7E" w:rsidRDefault="00471BB4" w:rsidP="00471BB4">
      <w:pPr>
        <w:pStyle w:val="Akapitzlist"/>
        <w:numPr>
          <w:ilvl w:val="0"/>
          <w:numId w:val="7"/>
        </w:numPr>
        <w:jc w:val="both"/>
        <w:rPr>
          <w:rFonts w:ascii="Arial" w:hAnsi="Arial" w:cs="Arial"/>
          <w:sz w:val="24"/>
          <w:szCs w:val="24"/>
        </w:rPr>
      </w:pPr>
      <w:r w:rsidRPr="00380C7E">
        <w:rPr>
          <w:rFonts w:ascii="Arial" w:hAnsi="Arial" w:cs="Arial"/>
          <w:sz w:val="24"/>
          <w:szCs w:val="24"/>
        </w:rPr>
        <w:t>Zamawiający nie zapewnia zaplecza budowy</w:t>
      </w:r>
    </w:p>
    <w:p w14:paraId="0A05AC1B" w14:textId="77777777" w:rsidR="00380C7E" w:rsidRDefault="00380C7E" w:rsidP="00380C7E">
      <w:pPr>
        <w:pStyle w:val="Akapitzlist"/>
        <w:ind w:left="360"/>
        <w:jc w:val="both"/>
        <w:rPr>
          <w:rFonts w:ascii="Arial" w:hAnsi="Arial" w:cs="Arial"/>
          <w:sz w:val="24"/>
          <w:szCs w:val="24"/>
        </w:rPr>
      </w:pPr>
    </w:p>
    <w:p w14:paraId="16A83F42"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 5</w:t>
      </w:r>
    </w:p>
    <w:p w14:paraId="4F8F8A56"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Obowiązki Wykonawcy</w:t>
      </w:r>
    </w:p>
    <w:p w14:paraId="50BAEA65" w14:textId="77777777" w:rsidR="00380C7E" w:rsidRDefault="00471BB4" w:rsidP="00471BB4">
      <w:pPr>
        <w:pStyle w:val="Akapitzlist"/>
        <w:numPr>
          <w:ilvl w:val="0"/>
          <w:numId w:val="9"/>
        </w:numPr>
        <w:jc w:val="both"/>
        <w:rPr>
          <w:rFonts w:ascii="Arial" w:hAnsi="Arial" w:cs="Arial"/>
          <w:sz w:val="24"/>
          <w:szCs w:val="24"/>
        </w:rPr>
      </w:pPr>
      <w:r w:rsidRPr="00471BB4">
        <w:rPr>
          <w:rFonts w:ascii="Arial" w:hAnsi="Arial" w:cs="Arial"/>
          <w:sz w:val="24"/>
          <w:szCs w:val="24"/>
        </w:rPr>
        <w:t>Wykonawca oświadcza, że zapoznał się z SWZ, opisem przedmiotu zamówienia, pytaniami i odpowiedziami udzielonymi na etapie postępowania przetargowego (o ile występują) i dokumentami, o których mowa w § 1 ust.1 umowy oraz nie wnosi do nich uwag i uznaje je za podstawę do realizacji przedmiotu niniejszej Umowy.</w:t>
      </w:r>
    </w:p>
    <w:p w14:paraId="2DBF06C6" w14:textId="77777777" w:rsidR="00471BB4" w:rsidRPr="00380C7E" w:rsidRDefault="00471BB4" w:rsidP="00471BB4">
      <w:pPr>
        <w:pStyle w:val="Akapitzlist"/>
        <w:numPr>
          <w:ilvl w:val="0"/>
          <w:numId w:val="9"/>
        </w:numPr>
        <w:jc w:val="both"/>
        <w:rPr>
          <w:rFonts w:ascii="Arial" w:hAnsi="Arial" w:cs="Arial"/>
          <w:sz w:val="24"/>
          <w:szCs w:val="24"/>
        </w:rPr>
      </w:pPr>
      <w:r w:rsidRPr="00380C7E">
        <w:rPr>
          <w:rFonts w:ascii="Arial" w:hAnsi="Arial" w:cs="Arial"/>
          <w:sz w:val="24"/>
          <w:szCs w:val="24"/>
        </w:rPr>
        <w:t>Organizacja robót należy do Wykonawcy, który w szczególności przejmuje na siebie obowiązki (bez odrębnego wynagrodzenia) związane z :</w:t>
      </w:r>
    </w:p>
    <w:p w14:paraId="1473AADB" w14:textId="77777777" w:rsidR="00380C7E" w:rsidRPr="00380C7E" w:rsidRDefault="00471BB4" w:rsidP="00471BB4">
      <w:pPr>
        <w:pStyle w:val="Akapitzlist"/>
        <w:numPr>
          <w:ilvl w:val="0"/>
          <w:numId w:val="10"/>
        </w:numPr>
        <w:jc w:val="both"/>
        <w:rPr>
          <w:rFonts w:ascii="Arial" w:hAnsi="Arial" w:cs="Arial"/>
          <w:sz w:val="24"/>
          <w:szCs w:val="24"/>
        </w:rPr>
      </w:pPr>
      <w:r w:rsidRPr="00380C7E">
        <w:rPr>
          <w:rFonts w:ascii="Arial" w:hAnsi="Arial" w:cs="Arial"/>
          <w:sz w:val="24"/>
          <w:szCs w:val="24"/>
        </w:rPr>
        <w:t>zorganizowaniem i zabezpieczeniem</w:t>
      </w:r>
      <w:r w:rsidR="00DF76D7">
        <w:rPr>
          <w:rFonts w:ascii="Arial" w:hAnsi="Arial" w:cs="Arial"/>
          <w:sz w:val="24"/>
          <w:szCs w:val="24"/>
        </w:rPr>
        <w:t xml:space="preserve"> terenu prac</w:t>
      </w:r>
      <w:r w:rsidRPr="00380C7E">
        <w:rPr>
          <w:rFonts w:ascii="Arial" w:hAnsi="Arial" w:cs="Arial"/>
          <w:sz w:val="24"/>
          <w:szCs w:val="24"/>
        </w:rPr>
        <w:t>;</w:t>
      </w:r>
    </w:p>
    <w:p w14:paraId="346E4DA1" w14:textId="77777777" w:rsid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lastRenderedPageBreak/>
        <w:t>prowadzeniem robót zgodnie z warunkami techniczny</w:t>
      </w:r>
      <w:r w:rsidR="00DF76D7">
        <w:rPr>
          <w:rFonts w:ascii="Arial" w:hAnsi="Arial" w:cs="Arial"/>
          <w:sz w:val="24"/>
          <w:szCs w:val="24"/>
        </w:rPr>
        <w:t>mi wykonywania i odbioru robót</w:t>
      </w:r>
      <w:r w:rsidRPr="00FD7AF9">
        <w:rPr>
          <w:rFonts w:ascii="Arial" w:hAnsi="Arial" w:cs="Arial"/>
          <w:sz w:val="24"/>
          <w:szCs w:val="24"/>
        </w:rPr>
        <w:t>, obowiązującymi przepisami BHP i P.POŻ. oraz zasadami wiedzy budowlanej;</w:t>
      </w:r>
    </w:p>
    <w:p w14:paraId="06A4EA91"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przekazaniem Zamawiającemu na każde jego wezwanie (w wyznaczonym w tym wezwaniu terminie) oświadczeń i dokumentów potwierdzających spełnienie wymogu, że czynności, o których mowa w § 1 ust 2 umowy będą wykonywane przez osoby zatrudniane na podstawie umowy o pracę, tj.</w:t>
      </w:r>
    </w:p>
    <w:p w14:paraId="7FC75E51"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oświadczenia Wykonawcy lub Podwykonawcy o zatrudnieniu na 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1E7A389F"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xml:space="preserve">. zm.) (tj. w szczególności bez adresów, nr PESEL pracowników). Imię i nazwisko pracownika oraz informacje takie jak data zawarcia umowy, rodzaj umowy o pracę, zakres obowiązków pracownika i wymiar etatu nie podlegają </w:t>
      </w:r>
      <w:proofErr w:type="spellStart"/>
      <w:r w:rsidRPr="00FD7AF9">
        <w:rPr>
          <w:rFonts w:ascii="Arial" w:hAnsi="Arial" w:cs="Arial"/>
          <w:sz w:val="24"/>
          <w:szCs w:val="24"/>
        </w:rPr>
        <w:t>anonimizacji</w:t>
      </w:r>
      <w:proofErr w:type="spellEnd"/>
      <w:r w:rsidRPr="00FD7AF9">
        <w:rPr>
          <w:rFonts w:ascii="Arial" w:hAnsi="Arial" w:cs="Arial"/>
          <w:sz w:val="24"/>
          <w:szCs w:val="24"/>
        </w:rPr>
        <w:t>.</w:t>
      </w:r>
    </w:p>
    <w:p w14:paraId="51DAF484"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7E3541A"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FD7AF9">
        <w:rPr>
          <w:rFonts w:ascii="Arial" w:hAnsi="Arial" w:cs="Arial"/>
          <w:sz w:val="24"/>
          <w:szCs w:val="24"/>
        </w:rPr>
        <w:lastRenderedPageBreak/>
        <w:t xml:space="preserve">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zm.)</w:t>
      </w:r>
    </w:p>
    <w:p w14:paraId="471E55B7" w14:textId="77777777" w:rsidR="00471BB4" w:rsidRP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zatrudnionego pracownika, zawierającego informacje o których mowa w art. 438 ust. 2 ustawy </w:t>
      </w:r>
      <w:proofErr w:type="spellStart"/>
      <w:r w:rsidRPr="00FD7AF9">
        <w:rPr>
          <w:rFonts w:ascii="Arial" w:hAnsi="Arial" w:cs="Arial"/>
          <w:sz w:val="24"/>
          <w:szCs w:val="24"/>
        </w:rPr>
        <w:t>Pzp</w:t>
      </w:r>
      <w:proofErr w:type="spellEnd"/>
      <w:r w:rsidRPr="00FD7AF9">
        <w:rPr>
          <w:rFonts w:ascii="Arial" w:hAnsi="Arial" w:cs="Arial"/>
          <w:sz w:val="24"/>
          <w:szCs w:val="24"/>
        </w:rPr>
        <w:t>.</w:t>
      </w:r>
    </w:p>
    <w:p w14:paraId="71CB3960" w14:textId="77777777" w:rsidR="00FD7AF9" w:rsidRPr="00C42EEC" w:rsidRDefault="00471BB4" w:rsidP="00471BB4">
      <w:pPr>
        <w:pStyle w:val="Akapitzlist"/>
        <w:numPr>
          <w:ilvl w:val="0"/>
          <w:numId w:val="10"/>
        </w:numPr>
        <w:jc w:val="both"/>
        <w:rPr>
          <w:rFonts w:ascii="Arial" w:hAnsi="Arial" w:cs="Arial"/>
          <w:sz w:val="24"/>
          <w:szCs w:val="24"/>
        </w:rPr>
      </w:pPr>
      <w:r w:rsidRPr="00471BB4">
        <w:rPr>
          <w:rFonts w:ascii="Arial" w:hAnsi="Arial" w:cs="Arial"/>
          <w:sz w:val="24"/>
          <w:szCs w:val="24"/>
        </w:rPr>
        <w:t xml:space="preserve">Wykonawca </w:t>
      </w:r>
      <w:r w:rsidR="00862D93">
        <w:rPr>
          <w:rFonts w:ascii="Arial" w:hAnsi="Arial" w:cs="Arial"/>
          <w:sz w:val="24"/>
          <w:szCs w:val="24"/>
        </w:rPr>
        <w:t>na wezwanie Zamawiającego</w:t>
      </w:r>
      <w:r w:rsidRPr="00471BB4">
        <w:rPr>
          <w:rFonts w:ascii="Arial" w:hAnsi="Arial" w:cs="Arial"/>
          <w:sz w:val="24"/>
          <w:szCs w:val="24"/>
        </w:rPr>
        <w:t xml:space="preserve"> przekaże Zamawiającemu oświadczenie w </w:t>
      </w:r>
      <w:r w:rsidRPr="00C42EEC">
        <w:rPr>
          <w:rFonts w:ascii="Arial" w:hAnsi="Arial" w:cs="Arial"/>
          <w:sz w:val="24"/>
          <w:szCs w:val="24"/>
        </w:rPr>
        <w:t>przedmiocie liczby pracowników zatrudnionych na umowę o pracę, którzy będą wykonywać czynności, o których mowa w § 1 ust. 2 umowy;</w:t>
      </w:r>
    </w:p>
    <w:p w14:paraId="1C65074C"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pełnieniem funkcji koordynatora robót realizowanych przez Podwykonawców;</w:t>
      </w:r>
    </w:p>
    <w:p w14:paraId="6AD5A5FB"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kosztów organizacji robót, zużycia wody, energii elektrycznej i cieplnej w okresie realizacji robót;</w:t>
      </w:r>
    </w:p>
    <w:p w14:paraId="214D70F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od chwili przejęcia terenu budowy do chwili odbioru końcowego, odpowiedzialności na zasadach ogólnych za szkody powstałe na terenie budowy, oraz posiadaniem ubezpieczenia OC i NW od szkód spowodowanych realizacją robót;</w:t>
      </w:r>
    </w:p>
    <w:p w14:paraId="32F2909D"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oznakowaniem i zabezpieczeniem </w:t>
      </w:r>
      <w:r w:rsidR="0020524A">
        <w:rPr>
          <w:rFonts w:ascii="Arial" w:hAnsi="Arial" w:cs="Arial"/>
          <w:sz w:val="24"/>
          <w:szCs w:val="24"/>
        </w:rPr>
        <w:t>terenu prac</w:t>
      </w:r>
      <w:r w:rsidRPr="00C42EEC">
        <w:rPr>
          <w:rFonts w:ascii="Arial" w:hAnsi="Arial" w:cs="Arial"/>
          <w:sz w:val="24"/>
          <w:szCs w:val="24"/>
        </w:rPr>
        <w:t xml:space="preserve"> oraz utrzymaniem i konserwacją urządzeń zabezpieczających;</w:t>
      </w:r>
    </w:p>
    <w:p w14:paraId="1EA2A05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natychmiastowym zabezpieczeniem awarii;</w:t>
      </w:r>
    </w:p>
    <w:p w14:paraId="5FED0FA0"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użyciem materiałów dopuszczonych do stosowania na rynku polskim;</w:t>
      </w:r>
    </w:p>
    <w:p w14:paraId="247D62EA"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posiadaniem ubezpieczenia od odpowiedzialności cywilnej w zakresie prowadzonej działalności gospodarczej i działań Podwykonawców na czas realizacji przedmiotu umowy w wysokości nie mniejszej niż cena złożonej oferty;</w:t>
      </w:r>
    </w:p>
    <w:p w14:paraId="79487329"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zabezpieczenie istniejącej zieleni w sąsiedztwie prowadzonych robót i dbałość o przestrzeganie przepisów dotyczących ochrony przyrody i środowiska. Wykonawca ponosi pełną odpowiedzialność za naruszenie przepisów dotyczących ochrony przyrody i środowiska na terenie budowy w stopniu całkowicie zwalniającym od tej odpowiedzialności Zamawiającego.</w:t>
      </w:r>
    </w:p>
    <w:p w14:paraId="6B76E906" w14:textId="77777777" w:rsidR="00326F7C" w:rsidRDefault="00FD7AF9" w:rsidP="00471BB4">
      <w:pPr>
        <w:pStyle w:val="Akapitzlist"/>
        <w:numPr>
          <w:ilvl w:val="0"/>
          <w:numId w:val="10"/>
        </w:numPr>
        <w:jc w:val="both"/>
        <w:rPr>
          <w:rFonts w:ascii="Arial" w:hAnsi="Arial" w:cs="Arial"/>
          <w:sz w:val="24"/>
          <w:szCs w:val="24"/>
        </w:rPr>
      </w:pPr>
      <w:r w:rsidRPr="00FD7AF9">
        <w:rPr>
          <w:rFonts w:ascii="Arial" w:hAnsi="Arial" w:cs="Arial"/>
          <w:sz w:val="24"/>
          <w:szCs w:val="24"/>
        </w:rPr>
        <w:t xml:space="preserve">Wykonawca przy pracach związanych z realizacją przedmiotu zamówienia zobowiązany jest do wykorzystywania wyłącznie maszyn wyposażonych w absorbenty oleju pozwalające na zbiór rozlanego oleju w przypadku awarii, przestrzegając zasad, kryteriów i standardów zrównoważonej gospodarki leśnej FSC® – </w:t>
      </w:r>
      <w:hyperlink r:id="rId8" w:history="1">
        <w:r w:rsidRPr="00FD7AF9">
          <w:rPr>
            <w:rStyle w:val="Hipercze"/>
            <w:rFonts w:ascii="Arial" w:hAnsi="Arial" w:cs="Arial"/>
            <w:color w:val="auto"/>
            <w:sz w:val="24"/>
            <w:szCs w:val="24"/>
          </w:rPr>
          <w:t>http://www.fsc.pl</w:t>
        </w:r>
      </w:hyperlink>
      <w:r w:rsidRPr="00FD7AF9">
        <w:rPr>
          <w:rFonts w:ascii="Arial" w:hAnsi="Arial" w:cs="Arial"/>
          <w:sz w:val="24"/>
          <w:szCs w:val="24"/>
        </w:rPr>
        <w:t xml:space="preserve">  oraz polskie kryteria i wskaźniki trwałego i zrównoważonego zagospodarowania lasów PEFC® – </w:t>
      </w:r>
      <w:hyperlink r:id="rId9" w:history="1">
        <w:r w:rsidRPr="00FD7AF9">
          <w:rPr>
            <w:rStyle w:val="Hipercze"/>
            <w:rFonts w:ascii="Arial" w:hAnsi="Arial" w:cs="Arial"/>
            <w:color w:val="auto"/>
            <w:sz w:val="24"/>
            <w:szCs w:val="24"/>
          </w:rPr>
          <w:t>http://www.pefc-polska.pl</w:t>
        </w:r>
      </w:hyperlink>
      <w:r w:rsidRPr="00FD7AF9">
        <w:rPr>
          <w:rFonts w:ascii="Arial" w:hAnsi="Arial" w:cs="Arial"/>
          <w:sz w:val="24"/>
          <w:szCs w:val="24"/>
        </w:rPr>
        <w:t xml:space="preserve"> .</w:t>
      </w:r>
    </w:p>
    <w:p w14:paraId="4BD67235" w14:textId="77777777" w:rsidR="00471BB4" w:rsidRP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 xml:space="preserve">zgłoszeniem Zamawiającemu w formie pisemnej, gotowości do odbioru, w terminie najpóźniej </w:t>
      </w:r>
      <w:r w:rsidR="00326F7C" w:rsidRPr="00326F7C">
        <w:rPr>
          <w:rFonts w:ascii="Arial" w:hAnsi="Arial" w:cs="Arial"/>
          <w:sz w:val="24"/>
          <w:szCs w:val="24"/>
        </w:rPr>
        <w:t>7</w:t>
      </w:r>
      <w:r w:rsidRPr="00326F7C">
        <w:rPr>
          <w:rFonts w:ascii="Arial" w:hAnsi="Arial" w:cs="Arial"/>
          <w:sz w:val="24"/>
          <w:szCs w:val="24"/>
        </w:rPr>
        <w:t xml:space="preserve"> dni przed upływem terminu określonego w § 2 niniejszej umowy, wraz z przekazaniem następujących dokumentów pozwalających na ocenę prawidłowości wykonania robót zgłoszonych do odbioru:</w:t>
      </w:r>
    </w:p>
    <w:p w14:paraId="7CE82BCC" w14:textId="77777777" w:rsidR="00326F7C" w:rsidRDefault="00471BB4" w:rsidP="00471BB4">
      <w:pPr>
        <w:pStyle w:val="Akapitzlist"/>
        <w:numPr>
          <w:ilvl w:val="0"/>
          <w:numId w:val="12"/>
        </w:numPr>
        <w:jc w:val="both"/>
        <w:rPr>
          <w:rFonts w:ascii="Arial" w:hAnsi="Arial" w:cs="Arial"/>
          <w:sz w:val="24"/>
          <w:szCs w:val="24"/>
        </w:rPr>
      </w:pPr>
      <w:r w:rsidRPr="00326F7C">
        <w:rPr>
          <w:rFonts w:ascii="Arial" w:hAnsi="Arial" w:cs="Arial"/>
          <w:sz w:val="24"/>
          <w:szCs w:val="24"/>
        </w:rPr>
        <w:t xml:space="preserve"> atestów i certyfikatów</w:t>
      </w:r>
      <w:r w:rsidR="004800D8">
        <w:rPr>
          <w:rFonts w:ascii="Arial" w:hAnsi="Arial" w:cs="Arial"/>
          <w:sz w:val="24"/>
          <w:szCs w:val="24"/>
        </w:rPr>
        <w:t xml:space="preserve"> i</w:t>
      </w:r>
      <w:r w:rsidRPr="00326F7C">
        <w:rPr>
          <w:rFonts w:ascii="Arial" w:hAnsi="Arial" w:cs="Arial"/>
          <w:sz w:val="24"/>
          <w:szCs w:val="24"/>
        </w:rPr>
        <w:t xml:space="preserve"> badań zagęszczenia pozwalających na ocenę prawidłowości wykonan</w:t>
      </w:r>
      <w:r w:rsidR="0017647A">
        <w:rPr>
          <w:rFonts w:ascii="Arial" w:hAnsi="Arial" w:cs="Arial"/>
          <w:sz w:val="24"/>
          <w:szCs w:val="24"/>
        </w:rPr>
        <w:t xml:space="preserve">ia robót zgłoszonych do odbioru – </w:t>
      </w:r>
      <w:r w:rsidR="004800D8">
        <w:rPr>
          <w:rFonts w:ascii="Arial" w:hAnsi="Arial" w:cs="Arial"/>
          <w:sz w:val="24"/>
          <w:szCs w:val="24"/>
        </w:rPr>
        <w:t xml:space="preserve">tylko </w:t>
      </w:r>
      <w:r w:rsidR="0017647A">
        <w:rPr>
          <w:rFonts w:ascii="Arial" w:hAnsi="Arial" w:cs="Arial"/>
          <w:sz w:val="24"/>
          <w:szCs w:val="24"/>
        </w:rPr>
        <w:t>na żądanie zamawiającego</w:t>
      </w:r>
    </w:p>
    <w:p w14:paraId="71E53B6D"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informowaniem o zmianie wszelkich danych Wykonawcy zawartych w umowie;</w:t>
      </w:r>
    </w:p>
    <w:p w14:paraId="0225AA6E"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uporządkowaniem terenu robót i doprowa</w:t>
      </w:r>
      <w:r w:rsidR="00326F7C">
        <w:rPr>
          <w:rFonts w:ascii="Arial" w:hAnsi="Arial" w:cs="Arial"/>
          <w:sz w:val="24"/>
          <w:szCs w:val="24"/>
        </w:rPr>
        <w:t>dzeniem go do stanu pierwotnego.</w:t>
      </w:r>
    </w:p>
    <w:p w14:paraId="459EDF46" w14:textId="77777777" w:rsidR="00DC00C7" w:rsidRDefault="00DC00C7" w:rsidP="00326F7C">
      <w:pPr>
        <w:jc w:val="center"/>
        <w:rPr>
          <w:rFonts w:ascii="Arial" w:hAnsi="Arial" w:cs="Arial"/>
          <w:b/>
          <w:sz w:val="24"/>
          <w:szCs w:val="24"/>
        </w:rPr>
      </w:pPr>
    </w:p>
    <w:p w14:paraId="7A07EBBD" w14:textId="351A1B87" w:rsidR="00471BB4" w:rsidRPr="00326F7C" w:rsidRDefault="00471BB4" w:rsidP="00326F7C">
      <w:pPr>
        <w:jc w:val="center"/>
        <w:rPr>
          <w:rFonts w:ascii="Arial" w:hAnsi="Arial" w:cs="Arial"/>
          <w:b/>
          <w:sz w:val="24"/>
          <w:szCs w:val="24"/>
        </w:rPr>
      </w:pPr>
      <w:r w:rsidRPr="00326F7C">
        <w:rPr>
          <w:rFonts w:ascii="Arial" w:hAnsi="Arial" w:cs="Arial"/>
          <w:b/>
          <w:sz w:val="24"/>
          <w:szCs w:val="24"/>
        </w:rPr>
        <w:lastRenderedPageBreak/>
        <w:t>§ 6</w:t>
      </w:r>
    </w:p>
    <w:p w14:paraId="1CEBB131"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Zastosowane materiały</w:t>
      </w:r>
    </w:p>
    <w:p w14:paraId="18F97534" w14:textId="77777777" w:rsidR="00326F7C" w:rsidRDefault="00471BB4" w:rsidP="00471BB4">
      <w:pPr>
        <w:pStyle w:val="Akapitzlist"/>
        <w:numPr>
          <w:ilvl w:val="0"/>
          <w:numId w:val="13"/>
        </w:numPr>
        <w:jc w:val="both"/>
        <w:rPr>
          <w:rFonts w:ascii="Arial" w:hAnsi="Arial" w:cs="Arial"/>
          <w:sz w:val="24"/>
          <w:szCs w:val="24"/>
        </w:rPr>
      </w:pPr>
      <w:r w:rsidRPr="00471BB4">
        <w:rPr>
          <w:rFonts w:ascii="Arial" w:hAnsi="Arial" w:cs="Arial"/>
          <w:sz w:val="24"/>
          <w:szCs w:val="24"/>
        </w:rPr>
        <w:t>Wykonawca zobowiązuje się wykonać przedmiot umowy z materiałów własnych, fabrycznie nowych.</w:t>
      </w:r>
    </w:p>
    <w:p w14:paraId="3511FB8C" w14:textId="77777777" w:rsidR="00471BB4" w:rsidRPr="00326F7C" w:rsidRDefault="00471BB4" w:rsidP="00471BB4">
      <w:pPr>
        <w:pStyle w:val="Akapitzlist"/>
        <w:numPr>
          <w:ilvl w:val="0"/>
          <w:numId w:val="13"/>
        </w:numPr>
        <w:jc w:val="both"/>
        <w:rPr>
          <w:rFonts w:ascii="Arial" w:hAnsi="Arial" w:cs="Arial"/>
          <w:sz w:val="24"/>
          <w:szCs w:val="24"/>
        </w:rPr>
      </w:pPr>
      <w:r w:rsidRPr="00326F7C">
        <w:rPr>
          <w:rFonts w:ascii="Arial" w:hAnsi="Arial" w:cs="Arial"/>
          <w:sz w:val="24"/>
          <w:szCs w:val="24"/>
        </w:rPr>
        <w:t>Materiały, o których mowa w ust. 1, muszą odpowiadać, co do jakości wymogom wyrobów dopuszczonych do obrotu i stosowania w budownictwie, wymaganiom SWZ, specyfikacji technicznej wykonania i odbioru robót oraz powszechnie obowiązującym przepisom prawa.</w:t>
      </w:r>
    </w:p>
    <w:p w14:paraId="4298464A" w14:textId="77777777" w:rsidR="00E95777" w:rsidRDefault="00E95777" w:rsidP="00326F7C">
      <w:pPr>
        <w:jc w:val="center"/>
        <w:rPr>
          <w:rFonts w:ascii="Arial" w:hAnsi="Arial" w:cs="Arial"/>
          <w:b/>
          <w:sz w:val="24"/>
          <w:szCs w:val="24"/>
        </w:rPr>
      </w:pPr>
    </w:p>
    <w:p w14:paraId="0DEBF16B" w14:textId="721C4BE3" w:rsidR="00471BB4" w:rsidRPr="00326F7C" w:rsidRDefault="00471BB4" w:rsidP="00326F7C">
      <w:pPr>
        <w:jc w:val="center"/>
        <w:rPr>
          <w:rFonts w:ascii="Arial" w:hAnsi="Arial" w:cs="Arial"/>
          <w:b/>
          <w:sz w:val="24"/>
          <w:szCs w:val="24"/>
        </w:rPr>
      </w:pPr>
      <w:r w:rsidRPr="00326F7C">
        <w:rPr>
          <w:rFonts w:ascii="Arial" w:hAnsi="Arial" w:cs="Arial"/>
          <w:b/>
          <w:sz w:val="24"/>
          <w:szCs w:val="24"/>
        </w:rPr>
        <w:t>§ 7</w:t>
      </w:r>
    </w:p>
    <w:p w14:paraId="2F995B42"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Podwykonawcy</w:t>
      </w:r>
    </w:p>
    <w:p w14:paraId="294EAE19"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Strony umowy ustalają, że roboty zostaną wykonane przez Wykonawcę osobiście bądź z udziałem Podwykonawców.</w:t>
      </w:r>
    </w:p>
    <w:p w14:paraId="4A79B49F"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Wykonawca powierzy Podwykonawcom następujące części zamówienia</w:t>
      </w:r>
      <w:r w:rsidR="00326F7C">
        <w:rPr>
          <w:rFonts w:ascii="Arial" w:hAnsi="Arial" w:cs="Arial"/>
          <w:sz w:val="24"/>
          <w:szCs w:val="24"/>
        </w:rPr>
        <w:t>*</w:t>
      </w:r>
      <w:r w:rsidRPr="00471BB4">
        <w:rPr>
          <w:rFonts w:ascii="Arial" w:hAnsi="Arial" w:cs="Arial"/>
          <w:sz w:val="24"/>
          <w:szCs w:val="24"/>
        </w:rPr>
        <w:t>:</w:t>
      </w:r>
    </w:p>
    <w:tbl>
      <w:tblPr>
        <w:tblStyle w:val="Tabela-Siatka"/>
        <w:tblW w:w="0" w:type="auto"/>
        <w:tblLook w:val="04A0" w:firstRow="1" w:lastRow="0" w:firstColumn="1" w:lastColumn="0" w:noHBand="0" w:noVBand="1"/>
      </w:tblPr>
      <w:tblGrid>
        <w:gridCol w:w="2278"/>
        <w:gridCol w:w="2268"/>
        <w:gridCol w:w="2253"/>
        <w:gridCol w:w="2263"/>
      </w:tblGrid>
      <w:tr w:rsidR="00326F7C" w14:paraId="27E9F3CF" w14:textId="77777777" w:rsidTr="00326F7C">
        <w:tc>
          <w:tcPr>
            <w:tcW w:w="2303" w:type="dxa"/>
            <w:vAlign w:val="center"/>
          </w:tcPr>
          <w:p w14:paraId="3A1312CD" w14:textId="77777777" w:rsidR="00326F7C" w:rsidRPr="00326F7C" w:rsidRDefault="00326F7C" w:rsidP="00326F7C">
            <w:pPr>
              <w:pStyle w:val="Akapitzlist"/>
              <w:ind w:left="360"/>
              <w:rPr>
                <w:rFonts w:ascii="Arial" w:hAnsi="Arial" w:cs="Arial"/>
                <w:sz w:val="16"/>
                <w:szCs w:val="16"/>
              </w:rPr>
            </w:pPr>
            <w:r w:rsidRPr="00326F7C">
              <w:rPr>
                <w:rFonts w:ascii="Arial" w:hAnsi="Arial" w:cs="Arial"/>
                <w:sz w:val="16"/>
                <w:szCs w:val="16"/>
              </w:rPr>
              <w:t>Nazwa/imię i nazwisko Podwykonawcy</w:t>
            </w:r>
          </w:p>
          <w:p w14:paraId="08C5108D" w14:textId="77777777" w:rsidR="00326F7C" w:rsidRPr="00326F7C" w:rsidRDefault="00326F7C" w:rsidP="00326F7C">
            <w:pPr>
              <w:pStyle w:val="Akapitzlist"/>
              <w:ind w:left="360"/>
              <w:rPr>
                <w:rFonts w:ascii="Arial" w:hAnsi="Arial" w:cs="Arial"/>
                <w:sz w:val="16"/>
                <w:szCs w:val="16"/>
              </w:rPr>
            </w:pPr>
          </w:p>
        </w:tc>
        <w:tc>
          <w:tcPr>
            <w:tcW w:w="2303" w:type="dxa"/>
            <w:vAlign w:val="center"/>
          </w:tcPr>
          <w:p w14:paraId="0B18AF0B" w14:textId="77777777" w:rsidR="00326F7C" w:rsidRPr="00326F7C" w:rsidRDefault="00326F7C" w:rsidP="00326F7C">
            <w:pPr>
              <w:rPr>
                <w:rFonts w:ascii="Arial" w:hAnsi="Arial" w:cs="Arial"/>
                <w:sz w:val="16"/>
                <w:szCs w:val="16"/>
              </w:rPr>
            </w:pPr>
            <w:r w:rsidRPr="00326F7C">
              <w:rPr>
                <w:rFonts w:ascii="Arial" w:hAnsi="Arial" w:cs="Arial"/>
                <w:sz w:val="16"/>
                <w:szCs w:val="16"/>
              </w:rPr>
              <w:t>Dane kontaktowe Podwykonawców oraz osób do kontaktu z nimi</w:t>
            </w:r>
          </w:p>
          <w:p w14:paraId="4CFFE6DA" w14:textId="77777777" w:rsidR="00326F7C" w:rsidRPr="00326F7C" w:rsidRDefault="00326F7C" w:rsidP="00326F7C">
            <w:pPr>
              <w:rPr>
                <w:rFonts w:ascii="Arial" w:hAnsi="Arial" w:cs="Arial"/>
                <w:sz w:val="16"/>
                <w:szCs w:val="16"/>
              </w:rPr>
            </w:pPr>
          </w:p>
        </w:tc>
        <w:tc>
          <w:tcPr>
            <w:tcW w:w="2303" w:type="dxa"/>
            <w:vAlign w:val="center"/>
          </w:tcPr>
          <w:p w14:paraId="10481955" w14:textId="77777777" w:rsidR="00326F7C" w:rsidRPr="00326F7C" w:rsidRDefault="00326F7C" w:rsidP="00326F7C">
            <w:pPr>
              <w:rPr>
                <w:rFonts w:ascii="Arial" w:hAnsi="Arial" w:cs="Arial"/>
                <w:sz w:val="16"/>
                <w:szCs w:val="16"/>
              </w:rPr>
            </w:pPr>
            <w:r w:rsidRPr="00326F7C">
              <w:rPr>
                <w:rFonts w:ascii="Arial" w:hAnsi="Arial" w:cs="Arial"/>
                <w:sz w:val="16"/>
                <w:szCs w:val="16"/>
              </w:rPr>
              <w:t>Opis powierzonej części zamówienia</w:t>
            </w:r>
          </w:p>
          <w:p w14:paraId="39008714" w14:textId="77777777" w:rsidR="00326F7C" w:rsidRPr="00326F7C" w:rsidRDefault="00326F7C" w:rsidP="00326F7C">
            <w:pPr>
              <w:rPr>
                <w:rFonts w:ascii="Arial" w:hAnsi="Arial" w:cs="Arial"/>
                <w:sz w:val="16"/>
                <w:szCs w:val="16"/>
              </w:rPr>
            </w:pPr>
          </w:p>
        </w:tc>
        <w:tc>
          <w:tcPr>
            <w:tcW w:w="2303" w:type="dxa"/>
            <w:vAlign w:val="center"/>
          </w:tcPr>
          <w:p w14:paraId="644AE2C1" w14:textId="77777777" w:rsidR="00326F7C" w:rsidRPr="00326F7C" w:rsidRDefault="00326F7C" w:rsidP="00326F7C">
            <w:pPr>
              <w:rPr>
                <w:rFonts w:ascii="Arial" w:hAnsi="Arial" w:cs="Arial"/>
                <w:sz w:val="16"/>
                <w:szCs w:val="16"/>
              </w:rPr>
            </w:pPr>
            <w:r w:rsidRPr="00326F7C">
              <w:rPr>
                <w:rFonts w:ascii="Arial" w:hAnsi="Arial" w:cs="Arial"/>
                <w:sz w:val="16"/>
                <w:szCs w:val="16"/>
              </w:rPr>
              <w:t>Czy Podwykonawca jest podmiotem, na którego zasoby Wykonawca powołuje się na zasadach określo</w:t>
            </w:r>
            <w:r>
              <w:rPr>
                <w:rFonts w:ascii="Arial" w:hAnsi="Arial" w:cs="Arial"/>
                <w:sz w:val="16"/>
                <w:szCs w:val="16"/>
              </w:rPr>
              <w:t xml:space="preserve">nych w art.118 ust.1 ustawy </w:t>
            </w:r>
            <w:proofErr w:type="spellStart"/>
            <w:r>
              <w:rPr>
                <w:rFonts w:ascii="Arial" w:hAnsi="Arial" w:cs="Arial"/>
                <w:sz w:val="16"/>
                <w:szCs w:val="16"/>
              </w:rPr>
              <w:t>Pzp</w:t>
            </w:r>
            <w:proofErr w:type="spellEnd"/>
          </w:p>
        </w:tc>
      </w:tr>
      <w:tr w:rsidR="00326F7C" w14:paraId="2F0ABC1A" w14:textId="77777777" w:rsidTr="00326F7C">
        <w:tc>
          <w:tcPr>
            <w:tcW w:w="2303" w:type="dxa"/>
          </w:tcPr>
          <w:p w14:paraId="553B230A" w14:textId="77777777" w:rsidR="00326F7C" w:rsidRDefault="00326F7C" w:rsidP="00471BB4">
            <w:pPr>
              <w:jc w:val="both"/>
              <w:rPr>
                <w:rFonts w:ascii="Arial" w:hAnsi="Arial" w:cs="Arial"/>
                <w:sz w:val="24"/>
                <w:szCs w:val="24"/>
              </w:rPr>
            </w:pPr>
          </w:p>
        </w:tc>
        <w:tc>
          <w:tcPr>
            <w:tcW w:w="2303" w:type="dxa"/>
          </w:tcPr>
          <w:p w14:paraId="58BC247A" w14:textId="77777777" w:rsidR="00326F7C" w:rsidRDefault="00326F7C" w:rsidP="00471BB4">
            <w:pPr>
              <w:jc w:val="both"/>
              <w:rPr>
                <w:rFonts w:ascii="Arial" w:hAnsi="Arial" w:cs="Arial"/>
                <w:sz w:val="24"/>
                <w:szCs w:val="24"/>
              </w:rPr>
            </w:pPr>
          </w:p>
        </w:tc>
        <w:tc>
          <w:tcPr>
            <w:tcW w:w="2303" w:type="dxa"/>
          </w:tcPr>
          <w:p w14:paraId="44D04119" w14:textId="77777777" w:rsidR="00326F7C" w:rsidRDefault="00326F7C" w:rsidP="00471BB4">
            <w:pPr>
              <w:jc w:val="both"/>
              <w:rPr>
                <w:rFonts w:ascii="Arial" w:hAnsi="Arial" w:cs="Arial"/>
                <w:sz w:val="24"/>
                <w:szCs w:val="24"/>
              </w:rPr>
            </w:pPr>
          </w:p>
        </w:tc>
        <w:tc>
          <w:tcPr>
            <w:tcW w:w="2303" w:type="dxa"/>
          </w:tcPr>
          <w:p w14:paraId="045E41B0" w14:textId="77777777" w:rsidR="00326F7C" w:rsidRDefault="00326F7C" w:rsidP="00471BB4">
            <w:pPr>
              <w:jc w:val="both"/>
              <w:rPr>
                <w:rFonts w:ascii="Arial" w:hAnsi="Arial" w:cs="Arial"/>
                <w:sz w:val="24"/>
                <w:szCs w:val="24"/>
              </w:rPr>
            </w:pPr>
          </w:p>
        </w:tc>
      </w:tr>
    </w:tbl>
    <w:p w14:paraId="49DF1001" w14:textId="66CD646A" w:rsidR="00471BB4" w:rsidRPr="00326F7C" w:rsidRDefault="00326F7C" w:rsidP="00471BB4">
      <w:pPr>
        <w:jc w:val="both"/>
        <w:rPr>
          <w:rFonts w:ascii="Arial" w:hAnsi="Arial" w:cs="Arial"/>
          <w:i/>
          <w:sz w:val="18"/>
          <w:szCs w:val="18"/>
        </w:rPr>
      </w:pPr>
      <w:r>
        <w:rPr>
          <w:rFonts w:ascii="Arial" w:hAnsi="Arial" w:cs="Arial"/>
          <w:sz w:val="24"/>
          <w:szCs w:val="24"/>
        </w:rPr>
        <w:t>*</w:t>
      </w:r>
      <w:r w:rsidR="00471BB4" w:rsidRPr="00326F7C">
        <w:rPr>
          <w:rFonts w:ascii="Arial" w:hAnsi="Arial" w:cs="Arial"/>
          <w:i/>
          <w:sz w:val="18"/>
          <w:szCs w:val="18"/>
        </w:rPr>
        <w:t>Zapis będzie miał zastosowanie pod warunkiem wskazania przez Wykonawcę w ofercie, części zamówienia, które zamierza powierzyć Podwykonawcom</w:t>
      </w:r>
      <w:r w:rsidR="00E95777">
        <w:rPr>
          <w:rFonts w:ascii="Arial" w:hAnsi="Arial" w:cs="Arial"/>
          <w:i/>
          <w:sz w:val="18"/>
          <w:szCs w:val="18"/>
        </w:rPr>
        <w:t xml:space="preserve"> </w:t>
      </w:r>
    </w:p>
    <w:p w14:paraId="0D75D90C" w14:textId="77777777" w:rsidR="00326F7C"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Wykonawca w trakcie realizacji zamówienia, bez zgody Zamawiającego, nie powierzy Podwykonawcom wykonania części umowy.</w:t>
      </w:r>
    </w:p>
    <w:p w14:paraId="7D145D4C"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zobowiązany jest do zawiadomienia Zamawiającego o wszelkich zmianach danych, o których mowa w ust. 2 w trakcie realizacji zamówienia, a także do przekazania informacji na temat nowych podwykonawców, którym w późniejszym okresie zamierza powierzyć realizację części zamówienia.</w:t>
      </w:r>
    </w:p>
    <w:p w14:paraId="114C38C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Jeżeli zmiana albo rezygnacja z Podwykonawcy dotyczy podmiotu, na którego zasoby Wykonawca powoływał się na zasadach określonych w art. 118 ust. 1 P. z. 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iż brak jest podstaw wykluczenia tego Podwykonawcy (w tym celu przedstawi oświadczenie, o którym mowa w art. 125 ust.1 ustawy </w:t>
      </w:r>
      <w:proofErr w:type="spellStart"/>
      <w:r w:rsidRPr="00326F7C">
        <w:rPr>
          <w:rFonts w:ascii="Arial" w:hAnsi="Arial" w:cs="Arial"/>
          <w:sz w:val="24"/>
          <w:szCs w:val="24"/>
        </w:rPr>
        <w:t>Pzp</w:t>
      </w:r>
      <w:proofErr w:type="spellEnd"/>
      <w:r w:rsidRPr="00326F7C">
        <w:rPr>
          <w:rFonts w:ascii="Arial" w:hAnsi="Arial" w:cs="Arial"/>
          <w:sz w:val="24"/>
          <w:szCs w:val="24"/>
        </w:rPr>
        <w:t>, lub podmiotowe środki dowodowe dotyczące tego podwykonawcy).</w:t>
      </w:r>
    </w:p>
    <w:p w14:paraId="342BE49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Przepisu ust. 5 nie stosuje się wobec Podwykonawców, nie będących podmiotami, na których zasoby Wykonawca powoływał się na zasadach określonych w art. 118 ust.1 ustawy </w:t>
      </w:r>
      <w:proofErr w:type="spellStart"/>
      <w:r w:rsidRPr="00326F7C">
        <w:rPr>
          <w:rFonts w:ascii="Arial" w:hAnsi="Arial" w:cs="Arial"/>
          <w:sz w:val="24"/>
          <w:szCs w:val="24"/>
        </w:rPr>
        <w:t>Pzp</w:t>
      </w:r>
      <w:proofErr w:type="spellEnd"/>
      <w:r w:rsidRPr="00326F7C">
        <w:rPr>
          <w:rFonts w:ascii="Arial" w:hAnsi="Arial" w:cs="Arial"/>
          <w:sz w:val="24"/>
          <w:szCs w:val="24"/>
        </w:rPr>
        <w:t xml:space="preserve"> oraz do dalszych Podwykonawców.</w:t>
      </w:r>
    </w:p>
    <w:p w14:paraId="12EE5A9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lastRenderedPageBreak/>
        <w:t>Powierzenie wykonania części zamówienia podwykonawcom nie zwalnia Wykonawcy z odpowiedzialności za należyte wykonanie tego zamówienia.</w:t>
      </w:r>
    </w:p>
    <w:p w14:paraId="5D1525FF"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zamierzający zawrzeć umowę o podwykonawstwo, której przedmiotem jest wykonanie robót budowlanych, zobowiązany jest do przedłożenia Zamawiającemu projektu umowy o podwykonawstwo przy czym Podwykonawca lub dalszy Podwykonawca do projektu umowy dołączy zgodę Wykonawcy na zawarcie umowy o podwykonawstwo o treści zgodnej z przedłożonym projektem umowy. Ponadto Wykonawca, Podwykonawca lub dalszy Podwykonawca zobowiązany jest dołączyć odpis z właściwego dla danej formy organizacyjnej rejestru, wskazującego na uprawnienia osób wymienionych w umowie do reprezentowania stron umowy lub pełnomocnictwa do podpisania umowy.</w:t>
      </w:r>
    </w:p>
    <w:p w14:paraId="0F5F7FC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Zamawiający w formie pisemnej wyrazi zgodę lub zgłosi zastrzeżenia do projektu umowy o podwykonawstwo o której mowa w ust. 8, w terminie do 7 dni licząc od dnia jej doręczenia Zamawiającemu.</w:t>
      </w:r>
    </w:p>
    <w:p w14:paraId="5DB4D9F7" w14:textId="77777777" w:rsidR="00D66C02"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zobowiązany jest przedłożyć Zamawiającemu, poświadczoną za zgodność z oryginałem, kopię zawartej umowy o podwykonawstwo o treści zgodnej z zaakceptowanym uprzednio przez Zamawiającego projektem, w terminie do 7 dni od daty jej zawarcia.</w:t>
      </w:r>
    </w:p>
    <w:p w14:paraId="7E1AC42D"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w terminie do 5 dni od doręczenia mu kopii umowy o podwykonawstwo może zgłosić sprzeciw do treści tej umowy. Jeżeli tego nie uczyni, uważać się będzie, że wyraził zgodę na przedmiotową umowę o podwykonawstwo.</w:t>
      </w:r>
    </w:p>
    <w:p w14:paraId="63E4DE51"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uprawniony jest do zgłaszania pisemnych zastrzeżeń do projektu umowy o podwykonawstwo lub sprzeciwu do umowy o podwykonawstwo w szczególności gdy:</w:t>
      </w:r>
    </w:p>
    <w:p w14:paraId="5E31BFE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spełniała wymagań określonych w niniejszym paragrafie, oraz innych wymagań określonych w dokumentach zamówienia;</w:t>
      </w:r>
    </w:p>
    <w:p w14:paraId="359B47F9"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określała do wykonania zakres robót niezgodny z postanowieniami specyfikacji warunków zamówienia (w przypadku gdy Zamawiający zastrzegł w SWZ obowiązek osobistego wykonania przez Wykonawcę kluczowych części Zamówienia na roboty budowlane);</w:t>
      </w:r>
    </w:p>
    <w:p w14:paraId="2124F380"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przewidywała termin zapłaty wynagrodzenia dłuższy niż 30 dni od dnia doręczenia Wykonawcy, Podwykonawcy lub dalszemu Podwykonawcy faktury lub rachunku, potwierdzających wykonanie zleconych Podwykonawcy lub dalszemu Podwykonawcy robót;</w:t>
      </w:r>
    </w:p>
    <w:p w14:paraId="219E396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zawierała zapisy uzależniające dokonanie zapłaty na rzecz Podwykonawcy od odbioru robót przez Zamawiającego lub od zapłaty należności Wykonawcy przez Zamawiającego;</w:t>
      </w:r>
    </w:p>
    <w:p w14:paraId="4E0C542B"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zawierała uregulowań dotyczących zawierania umów na roboty budowlane z dalszymi podwykonawcami, w szczególności zapisów warunkujących podpisanie tych umów od zgody Wykonawcy i od akceptacji Zamawiającego;</w:t>
      </w:r>
    </w:p>
    <w:p w14:paraId="4A05E138" w14:textId="77777777" w:rsidR="00471BB4" w:rsidRP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lastRenderedPageBreak/>
        <w:t xml:space="preserve">będą zawierały postanowienia, które w ocenie Zamawiającego będą mogły utrudniać lub uniemożliwiać prawidłową lub terminową realizację niniejszej umowy, zgodnie z jej treścią, a także będzie zawierać postanowienia niezgodne z art. 463 ustawy </w:t>
      </w:r>
      <w:proofErr w:type="spellStart"/>
      <w:r w:rsidRPr="00D66C02">
        <w:rPr>
          <w:rFonts w:ascii="Arial" w:hAnsi="Arial" w:cs="Arial"/>
          <w:sz w:val="24"/>
          <w:szCs w:val="24"/>
        </w:rPr>
        <w:t>Pzp</w:t>
      </w:r>
      <w:proofErr w:type="spellEnd"/>
      <w:r w:rsidRPr="00D66C02">
        <w:rPr>
          <w:rFonts w:ascii="Arial" w:hAnsi="Arial" w:cs="Arial"/>
          <w:sz w:val="24"/>
          <w:szCs w:val="24"/>
        </w:rPr>
        <w:t>.</w:t>
      </w:r>
    </w:p>
    <w:p w14:paraId="5E9DF4E3"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Umowy o Podwykonawstwo wymagają formy pisemnej pod rygorem nieważności.</w:t>
      </w:r>
    </w:p>
    <w:p w14:paraId="6CC8969B" w14:textId="03536CB4"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Każdy projekt umowy i umowa o podwykonawstwo</w:t>
      </w:r>
      <w:r w:rsidR="00E95777">
        <w:rPr>
          <w:rFonts w:ascii="Arial" w:hAnsi="Arial" w:cs="Arial"/>
          <w:sz w:val="24"/>
          <w:szCs w:val="24"/>
        </w:rPr>
        <w:t xml:space="preserve"> musi zawierać w szczególności</w:t>
      </w:r>
    </w:p>
    <w:p w14:paraId="6646B8F5"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określenie stron;</w:t>
      </w:r>
    </w:p>
    <w:p w14:paraId="42328A9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zakres robót przewidzianych do wykonania;</w:t>
      </w:r>
    </w:p>
    <w:p w14:paraId="27FA7DF2"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termin realizacji robót (nie wykraczający poza termin realizacji robót określony w § 2 niniejszej umowy lub poza termin ustalony w harmonogramie robót oraz nie może stanowić zagrożenia wykonania robót budowlanych ujętych w § 1 niniejszej umowy);</w:t>
      </w:r>
    </w:p>
    <w:p w14:paraId="4FBE7944"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wynagrodzenie i zasady płatności za wykonanie robót;</w:t>
      </w:r>
    </w:p>
    <w:p w14:paraId="593F031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 ofertowego za ten zakres robót”;</w:t>
      </w:r>
    </w:p>
    <w:p w14:paraId="61656317" w14:textId="77777777" w:rsidR="00471BB4" w:rsidRP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postanowienia o możliwości odstąpienia od umowy w przypadkach odpowiednich do zawartych w niniejszej umowie.</w:t>
      </w:r>
    </w:p>
    <w:p w14:paraId="099740E0"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w:t>
      </w:r>
      <w:r w:rsidR="00D66C02">
        <w:rPr>
          <w:rFonts w:ascii="Arial" w:hAnsi="Arial" w:cs="Arial"/>
          <w:sz w:val="24"/>
          <w:szCs w:val="24"/>
        </w:rPr>
        <w:t xml:space="preserve">ędzy Zamawiającym a Wykonawcą. </w:t>
      </w:r>
    </w:p>
    <w:p w14:paraId="0AA08AD9"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Uregulowania niniejszego paragrafu obowiązują także przy zmianach projektów umów o podwykonawstwo jak i zmianach umów o podwykonawstwo.</w:t>
      </w:r>
    </w:p>
    <w:p w14:paraId="4BFB668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robót przewidzianych niniejszą umową.</w:t>
      </w:r>
    </w:p>
    <w:p w14:paraId="0698E54B"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oraz umów o podwykonawstwo, których przedmiot został wskazany przez Zamawiającego w dokumentach zamówienia. Wyłączenie nie dotyczy umów o podwykonawstwo o wartości większej niż 50 tysięcy złotych.</w:t>
      </w:r>
    </w:p>
    <w:p w14:paraId="32A1341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o którym mowa w ust.18, jeżeli termin zapłaty wynagrodzenia jest dłuższy niż 30 dni, Zamawiający informuje o tym Wykonawcę i wzywa go do zmiany tej umowy pod rygorem wystąpienia o zapłatę kary umownej.</w:t>
      </w:r>
    </w:p>
    <w:p w14:paraId="6D57C831"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lastRenderedPageBreak/>
        <w:t>Procedurę, o której mowa w ust. 18 i 19, stosuje się również do wszystkich zmian umów o podwykonawstwo, których przedmiotem są dostawy lub usługi.</w:t>
      </w:r>
    </w:p>
    <w:p w14:paraId="5BA7F357"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powierzając realizację robót podwykonawcy, zobowiązany jest do dokonania we własnym zakresie zapłaty wymagalnego wynagrodzenia należnego podwykonawcy z zachowaniem terminów płatności określonych w umowie z podwykonawcą. Przy przekazaniu Zamawi</w:t>
      </w:r>
      <w:r w:rsidR="00822321">
        <w:rPr>
          <w:rFonts w:ascii="Arial" w:hAnsi="Arial" w:cs="Arial"/>
          <w:sz w:val="24"/>
          <w:szCs w:val="24"/>
        </w:rPr>
        <w:t>ającemu faktury przez Wykonawcę</w:t>
      </w:r>
      <w:r w:rsidRPr="00D66C02">
        <w:rPr>
          <w:rFonts w:ascii="Arial" w:hAnsi="Arial" w:cs="Arial"/>
          <w:sz w:val="24"/>
          <w:szCs w:val="24"/>
        </w:rPr>
        <w:t>, która obejmuje Wynagrodzenie za zakres robót wykonanych przez podwykonawcę, do faktury należy dołączyć dowody zapłaty wymagalnego wynagrodzenia podwykonawcy i dalszego podwykonawcy potwierdzające dokonanie zapłaty całości należnego mu wynagrodzenia.</w:t>
      </w:r>
    </w:p>
    <w:p w14:paraId="552F2E0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14:paraId="0E0622E2"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Bezpośrednia zapłata obejmuje wyłącznie należne wynagrodzenie bez odsetek należnych Podwykonawcy lub dalszemu Podwykonawcy.</w:t>
      </w:r>
    </w:p>
    <w:p w14:paraId="1C74E523"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Przed dokonaniem bezpośredniej zapłaty, Zamawiający wezwie na piśmie Wykonawcę do zgłoszenia na piśmie uwag dotyczących zasadności bezpośredniej zapłaty wynagrodzenia Podwykonawcy lub dalszemu Podwykonawcy, o których mowa w ust.22.</w:t>
      </w:r>
    </w:p>
    <w:p w14:paraId="4B87298F"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Uwagi o których mowa w ust. 24, należy składać w terminie 7 dni od dokonania wezwania.</w:t>
      </w:r>
    </w:p>
    <w:p w14:paraId="1B52357C"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zgłoszenia uwag przez Wykonawcę w wyznaczonym terminie, Zamawiający może:</w:t>
      </w:r>
    </w:p>
    <w:p w14:paraId="3BDA840E"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nie dokonywać bezpośredniej zapłaty wynagrodzenia Podwykonawcy, dalszemu Podwykonawcy, jeżeli Wykonawca wykaże niezasadność takiej zapłaty albo,</w:t>
      </w:r>
    </w:p>
    <w:p w14:paraId="4908D4CB"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D84310"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dokonać bezpośredniej zapłaty wynagrodzenia Podwykonawcy lub dalszemu Podwykonawcy jeżeli podwykonawca lub dalszy Podwykonawca wykaże zasadność takiej zapłaty.</w:t>
      </w:r>
    </w:p>
    <w:p w14:paraId="6D91BC6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14:paraId="0AF6153D" w14:textId="77777777" w:rsidR="001738F5" w:rsidRPr="0050133A" w:rsidRDefault="00471BB4" w:rsidP="0050133A">
      <w:pPr>
        <w:pStyle w:val="Akapitzlist"/>
        <w:numPr>
          <w:ilvl w:val="0"/>
          <w:numId w:val="14"/>
        </w:numPr>
        <w:jc w:val="both"/>
        <w:rPr>
          <w:rFonts w:ascii="Arial" w:hAnsi="Arial" w:cs="Arial"/>
          <w:sz w:val="24"/>
          <w:szCs w:val="24"/>
        </w:rPr>
      </w:pPr>
      <w:r w:rsidRPr="00D66C02">
        <w:rPr>
          <w:rFonts w:ascii="Arial" w:hAnsi="Arial" w:cs="Arial"/>
          <w:sz w:val="24"/>
          <w:szCs w:val="24"/>
        </w:rPr>
        <w:lastRenderedPageBreak/>
        <w:t>Postanowienia niniejszego paragrafu nie naruszają praw i obowiązków Zamawiającego, Wykonawcy, Podwykonawcy i dalszego Podwykonawcy, wynikających z przepisów art. 647</w:t>
      </w:r>
      <w:r w:rsidRPr="00D66C02">
        <w:rPr>
          <w:rFonts w:ascii="Arial" w:hAnsi="Arial" w:cs="Arial"/>
          <w:sz w:val="24"/>
          <w:szCs w:val="24"/>
          <w:vertAlign w:val="superscript"/>
        </w:rPr>
        <w:t>1</w:t>
      </w:r>
      <w:r w:rsidRPr="00D66C02">
        <w:rPr>
          <w:rFonts w:ascii="Arial" w:hAnsi="Arial" w:cs="Arial"/>
          <w:sz w:val="24"/>
          <w:szCs w:val="24"/>
        </w:rPr>
        <w:t xml:space="preserve"> Ustawy Kodeks Cywilny.</w:t>
      </w:r>
    </w:p>
    <w:p w14:paraId="1D9979D6"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8</w:t>
      </w:r>
    </w:p>
    <w:p w14:paraId="23E3D4D2"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Nadzór</w:t>
      </w:r>
    </w:p>
    <w:p w14:paraId="40FBAA0E" w14:textId="10C4AC11"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 xml:space="preserve">Zamawiający </w:t>
      </w:r>
      <w:r w:rsidR="00A71906">
        <w:rPr>
          <w:rFonts w:ascii="Arial" w:hAnsi="Arial" w:cs="Arial"/>
          <w:sz w:val="24"/>
          <w:szCs w:val="24"/>
        </w:rPr>
        <w:t>powołał</w:t>
      </w:r>
      <w:r w:rsidRPr="00A71906">
        <w:rPr>
          <w:rFonts w:ascii="Arial" w:hAnsi="Arial" w:cs="Arial"/>
          <w:sz w:val="24"/>
          <w:szCs w:val="24"/>
        </w:rPr>
        <w:t xml:space="preserve"> inspektora nadzoru - Koordynatora </w:t>
      </w:r>
      <w:r w:rsidR="00A71906">
        <w:rPr>
          <w:rFonts w:ascii="Arial" w:hAnsi="Arial" w:cs="Arial"/>
          <w:sz w:val="24"/>
          <w:szCs w:val="24"/>
        </w:rPr>
        <w:t xml:space="preserve">w osobie: ………………. Posiadającego uprawnienia …………….. </w:t>
      </w:r>
      <w:r w:rsidRPr="00A71906">
        <w:rPr>
          <w:rFonts w:ascii="Arial" w:hAnsi="Arial" w:cs="Arial"/>
          <w:sz w:val="24"/>
          <w:szCs w:val="24"/>
        </w:rPr>
        <w:t>. Inspektor nadzoru działa w granicach umocowania określonego przepisami ustawy z dnia 7 lipca 1994 r.  Prawo Budowlane (Dz. U. z 2020 r poz. 1333 z późniejszymi zmianami).</w:t>
      </w:r>
    </w:p>
    <w:p w14:paraId="45BBA1C1" w14:textId="15487463"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Wykonawca ustanawia Kierownika Budowy w osobie ……………………………………, posiadającego uprawnienia budowlane nr ………………………………... wydane przez ……………………………………</w:t>
      </w:r>
    </w:p>
    <w:p w14:paraId="76683A1A" w14:textId="775C14D0" w:rsidR="00471BB4" w:rsidRPr="006E4011"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6E4011">
        <w:rPr>
          <w:rFonts w:ascii="Arial" w:hAnsi="Arial" w:cs="Arial"/>
          <w:sz w:val="24"/>
          <w:szCs w:val="24"/>
        </w:rPr>
        <w:t>Do nadzoru nad prawidłowym przebiegiem realizacji przedmiotu umowy, wynikających z warunków niniejszej umowy wyznacza się osoby:</w:t>
      </w:r>
    </w:p>
    <w:p w14:paraId="1789F208" w14:textId="77777777" w:rsidR="00471BB4" w:rsidRPr="00D66C02" w:rsidRDefault="00471BB4" w:rsidP="008E410E">
      <w:pPr>
        <w:pStyle w:val="Akapitzlist"/>
        <w:numPr>
          <w:ilvl w:val="0"/>
          <w:numId w:val="20"/>
        </w:numPr>
        <w:ind w:left="851" w:hanging="426"/>
        <w:jc w:val="both"/>
        <w:rPr>
          <w:rFonts w:ascii="Arial" w:hAnsi="Arial" w:cs="Arial"/>
          <w:sz w:val="24"/>
          <w:szCs w:val="24"/>
        </w:rPr>
      </w:pPr>
      <w:r w:rsidRPr="00D66C02">
        <w:rPr>
          <w:rFonts w:ascii="Arial" w:hAnsi="Arial" w:cs="Arial"/>
          <w:sz w:val="24"/>
          <w:szCs w:val="24"/>
        </w:rPr>
        <w:t>Ze strony Zamawiającego:</w:t>
      </w:r>
    </w:p>
    <w:p w14:paraId="2216D6AE" w14:textId="77777777" w:rsidR="00471BB4" w:rsidRDefault="00471BB4"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61368669" w14:textId="77777777" w:rsidR="00D66C02" w:rsidRPr="00D66C02" w:rsidRDefault="00D66C02"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3CD287B4" w14:textId="77777777" w:rsidR="00471BB4" w:rsidRPr="00471BB4" w:rsidRDefault="00471BB4" w:rsidP="008E410E">
      <w:pPr>
        <w:pStyle w:val="Akapitzlist"/>
        <w:numPr>
          <w:ilvl w:val="0"/>
          <w:numId w:val="20"/>
        </w:numPr>
        <w:ind w:left="851" w:hanging="426"/>
        <w:jc w:val="both"/>
        <w:rPr>
          <w:rFonts w:ascii="Arial" w:hAnsi="Arial" w:cs="Arial"/>
          <w:sz w:val="24"/>
          <w:szCs w:val="24"/>
        </w:rPr>
      </w:pPr>
      <w:r w:rsidRPr="00471BB4">
        <w:rPr>
          <w:rFonts w:ascii="Arial" w:hAnsi="Arial" w:cs="Arial"/>
          <w:sz w:val="24"/>
          <w:szCs w:val="24"/>
        </w:rPr>
        <w:t>Ze strony Wykonawcy:</w:t>
      </w:r>
    </w:p>
    <w:p w14:paraId="73ACCBDF" w14:textId="77777777" w:rsidR="00471BB4" w:rsidRPr="00471BB4" w:rsidRDefault="002C2A1A" w:rsidP="008E410E">
      <w:pPr>
        <w:pStyle w:val="Akapitzlist"/>
        <w:numPr>
          <w:ilvl w:val="0"/>
          <w:numId w:val="22"/>
        </w:numPr>
        <w:ind w:left="851" w:hanging="426"/>
        <w:jc w:val="both"/>
        <w:rPr>
          <w:rFonts w:ascii="Arial" w:hAnsi="Arial" w:cs="Arial"/>
          <w:sz w:val="24"/>
          <w:szCs w:val="24"/>
        </w:rPr>
      </w:pPr>
      <w:r>
        <w:rPr>
          <w:rFonts w:ascii="Arial" w:hAnsi="Arial" w:cs="Arial"/>
          <w:sz w:val="24"/>
          <w:szCs w:val="24"/>
        </w:rPr>
        <w:t>………………………………………………………………………..</w:t>
      </w:r>
    </w:p>
    <w:p w14:paraId="47160ECA" w14:textId="77777777" w:rsidR="00471BB4" w:rsidRPr="00471BB4"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471BB4">
        <w:rPr>
          <w:rFonts w:ascii="Arial" w:hAnsi="Arial" w:cs="Arial"/>
          <w:sz w:val="24"/>
          <w:szCs w:val="24"/>
        </w:rPr>
        <w:t>Zamawiający niniejszym upoważnia osoby, o których mowa w ust.1 pkt 1 powyżej, każdą z osobna, do dokonywania wszelkich czynności związanych z realizacją niniejszej umowy, w tym do dokonywania odbiorów, o których mowa w § 10 umowy.</w:t>
      </w:r>
    </w:p>
    <w:p w14:paraId="34424110"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9</w:t>
      </w:r>
    </w:p>
    <w:p w14:paraId="6CC6C8F1"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Zabezpieczenie należytego wykonania Umowy</w:t>
      </w:r>
    </w:p>
    <w:p w14:paraId="228CB696" w14:textId="3C06EE2B" w:rsidR="00CD67FA" w:rsidRPr="00F2748D" w:rsidRDefault="00CD67FA" w:rsidP="00F2748D">
      <w:pPr>
        <w:pStyle w:val="Nagwek2"/>
        <w:rPr>
          <w:rFonts w:ascii="Arial" w:hAnsi="Arial" w:cs="Arial"/>
          <w:color w:val="auto"/>
        </w:rPr>
      </w:pPr>
      <w:r w:rsidRPr="00F2748D">
        <w:rPr>
          <w:rFonts w:ascii="Arial" w:hAnsi="Arial" w:cs="Arial"/>
          <w:color w:val="auto"/>
        </w:rPr>
        <w:t xml:space="preserve">1.  Wykonawca zobowiązany jest wnieść </w:t>
      </w:r>
      <w:r w:rsidRPr="00F2748D">
        <w:rPr>
          <w:rFonts w:ascii="Arial" w:hAnsi="Arial" w:cs="Arial"/>
          <w:b/>
          <w:color w:val="auto"/>
        </w:rPr>
        <w:t>zabezpieczenie</w:t>
      </w:r>
      <w:r w:rsidRPr="00F2748D">
        <w:rPr>
          <w:rFonts w:ascii="Arial" w:hAnsi="Arial" w:cs="Arial"/>
          <w:color w:val="auto"/>
        </w:rPr>
        <w:t xml:space="preserve"> należytego wykonania umowy w wysokości </w:t>
      </w:r>
      <w:r w:rsidR="0010789A" w:rsidRPr="0010789A">
        <w:rPr>
          <w:rFonts w:ascii="Arial" w:hAnsi="Arial" w:cs="Arial"/>
          <w:b/>
          <w:bCs w:val="0"/>
          <w:color w:val="auto"/>
        </w:rPr>
        <w:t>5%</w:t>
      </w:r>
      <w:r w:rsidRPr="00F2748D">
        <w:rPr>
          <w:rFonts w:ascii="Arial" w:hAnsi="Arial" w:cs="Arial"/>
          <w:color w:val="auto"/>
        </w:rPr>
        <w:t xml:space="preserve"> wynagrodzenia brutto, o którym mowa w § 3 ust. 2..</w:t>
      </w:r>
    </w:p>
    <w:p w14:paraId="0B4567FF" w14:textId="7637259F" w:rsidR="00CD67FA" w:rsidRPr="00F2748D" w:rsidRDefault="00CD67FA" w:rsidP="00F2748D">
      <w:pPr>
        <w:pStyle w:val="Nagwek2"/>
        <w:rPr>
          <w:rFonts w:ascii="Arial" w:hAnsi="Arial" w:cs="Arial"/>
          <w:color w:val="auto"/>
        </w:rPr>
      </w:pPr>
      <w:r w:rsidRPr="00F2748D">
        <w:rPr>
          <w:rFonts w:ascii="Arial" w:hAnsi="Arial" w:cs="Arial"/>
          <w:color w:val="auto"/>
        </w:rPr>
        <w:t xml:space="preserve">2.  </w:t>
      </w:r>
      <w:r w:rsidR="00F2748D">
        <w:rPr>
          <w:rFonts w:ascii="Arial" w:hAnsi="Arial" w:cs="Arial"/>
          <w:color w:val="auto"/>
        </w:rPr>
        <w:tab/>
      </w:r>
      <w:r w:rsidRPr="00F2748D">
        <w:rPr>
          <w:rFonts w:ascii="Arial" w:hAnsi="Arial" w:cs="Arial"/>
          <w:color w:val="auto"/>
        </w:rPr>
        <w:t>Zabezpieczenie mo</w:t>
      </w:r>
      <w:r w:rsidRPr="00F2748D">
        <w:rPr>
          <w:rFonts w:ascii="Arial" w:eastAsia="TimesNewRoman" w:hAnsi="Arial" w:cs="Arial"/>
          <w:color w:val="auto"/>
        </w:rPr>
        <w:t>ż</w:t>
      </w:r>
      <w:r w:rsidRPr="00F2748D">
        <w:rPr>
          <w:rFonts w:ascii="Arial" w:hAnsi="Arial" w:cs="Arial"/>
          <w:color w:val="auto"/>
        </w:rPr>
        <w:t>e by</w:t>
      </w:r>
      <w:r w:rsidRPr="00F2748D">
        <w:rPr>
          <w:rFonts w:ascii="Arial" w:eastAsia="TimesNewRoman" w:hAnsi="Arial" w:cs="Arial"/>
          <w:color w:val="auto"/>
        </w:rPr>
        <w:t xml:space="preserve">ć </w:t>
      </w:r>
      <w:r w:rsidRPr="00F2748D">
        <w:rPr>
          <w:rFonts w:ascii="Arial" w:hAnsi="Arial" w:cs="Arial"/>
          <w:color w:val="auto"/>
        </w:rPr>
        <w:t>wnoszone według wyboru Wykonawcy w jednej lub w kilku nast</w:t>
      </w:r>
      <w:r w:rsidRPr="00F2748D">
        <w:rPr>
          <w:rFonts w:ascii="Arial" w:eastAsia="TimesNewRoman" w:hAnsi="Arial" w:cs="Arial"/>
          <w:color w:val="auto"/>
        </w:rPr>
        <w:t>ę</w:t>
      </w:r>
      <w:r w:rsidRPr="00F2748D">
        <w:rPr>
          <w:rFonts w:ascii="Arial" w:hAnsi="Arial" w:cs="Arial"/>
          <w:color w:val="auto"/>
        </w:rPr>
        <w:t>puj</w:t>
      </w:r>
      <w:r w:rsidRPr="00F2748D">
        <w:rPr>
          <w:rFonts w:ascii="Arial" w:eastAsia="TimesNewRoman" w:hAnsi="Arial" w:cs="Arial"/>
          <w:color w:val="auto"/>
        </w:rPr>
        <w:t>ą</w:t>
      </w:r>
      <w:r w:rsidRPr="00F2748D">
        <w:rPr>
          <w:rFonts w:ascii="Arial" w:hAnsi="Arial" w:cs="Arial"/>
          <w:color w:val="auto"/>
        </w:rPr>
        <w:t>cych formach:</w:t>
      </w:r>
    </w:p>
    <w:p w14:paraId="00B34A67"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pieniądzu;</w:t>
      </w:r>
    </w:p>
    <w:p w14:paraId="7939FDB3"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bankowych lub poręczeniach spółdzielczej kasy oszczędnościowo-kredytowej, z tym że zobowiązanie kasy jest zawsze zobowiązaniem pieniężnym;</w:t>
      </w:r>
    </w:p>
    <w:p w14:paraId="40C6A348"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bankowych;</w:t>
      </w:r>
    </w:p>
    <w:p w14:paraId="1F72CBB6"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ubezpieczeniowych;</w:t>
      </w:r>
    </w:p>
    <w:p w14:paraId="11FDD4B2"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udzielanych przez podmioty, o których mowa w art. 6b ust. 5 pkt 2 ustawy z dnia 9 listopada 2000 r. o utworzeniu Polskiej Agencji Rozwoju Przedsiębiorczości (</w:t>
      </w:r>
      <w:proofErr w:type="spellStart"/>
      <w:r w:rsidRPr="00F2748D">
        <w:rPr>
          <w:rFonts w:ascii="Arial" w:hAnsi="Arial" w:cs="Arial"/>
          <w:color w:val="auto"/>
        </w:rPr>
        <w:t>t.j</w:t>
      </w:r>
      <w:proofErr w:type="spellEnd"/>
      <w:r w:rsidRPr="00F2748D">
        <w:rPr>
          <w:rFonts w:ascii="Arial" w:hAnsi="Arial" w:cs="Arial"/>
          <w:color w:val="auto"/>
        </w:rPr>
        <w:t>. Dz. U. z 2020 poz. 299).</w:t>
      </w:r>
    </w:p>
    <w:p w14:paraId="51D56065" w14:textId="58796898" w:rsidR="00CD67FA" w:rsidRPr="00F2748D" w:rsidRDefault="00CD67FA" w:rsidP="00F2748D">
      <w:pPr>
        <w:pStyle w:val="Nagwek2"/>
        <w:rPr>
          <w:rFonts w:ascii="Arial" w:hAnsi="Arial" w:cs="Arial"/>
          <w:color w:val="auto"/>
        </w:rPr>
      </w:pPr>
      <w:r w:rsidRPr="00F2748D">
        <w:rPr>
          <w:rFonts w:ascii="Arial" w:hAnsi="Arial" w:cs="Arial"/>
          <w:color w:val="auto"/>
        </w:rPr>
        <w:t xml:space="preserve">3. </w:t>
      </w:r>
      <w:r w:rsidR="00F2748D">
        <w:rPr>
          <w:rFonts w:ascii="Arial" w:hAnsi="Arial" w:cs="Arial"/>
          <w:color w:val="auto"/>
        </w:rPr>
        <w:tab/>
      </w:r>
      <w:r w:rsidRPr="00F2748D">
        <w:rPr>
          <w:rFonts w:ascii="Arial" w:hAnsi="Arial" w:cs="Arial"/>
          <w:color w:val="auto"/>
        </w:rPr>
        <w:t xml:space="preserve">Zabezpieczenie wnoszone w pieniądzu Wykonawca wpłaca przelewem na rachunek bankowy wskazany przez Zamawiającego. </w:t>
      </w:r>
    </w:p>
    <w:p w14:paraId="01DFD138" w14:textId="44AE8528" w:rsidR="00CD67FA" w:rsidRPr="00F2748D" w:rsidRDefault="00CD67FA" w:rsidP="00F2748D">
      <w:pPr>
        <w:pStyle w:val="Nagwek2"/>
        <w:rPr>
          <w:rFonts w:ascii="Arial" w:hAnsi="Arial" w:cs="Arial"/>
          <w:color w:val="auto"/>
        </w:rPr>
      </w:pPr>
      <w:r w:rsidRPr="00F2748D">
        <w:rPr>
          <w:rFonts w:ascii="Arial" w:hAnsi="Arial" w:cs="Arial"/>
          <w:color w:val="auto"/>
        </w:rPr>
        <w:lastRenderedPageBreak/>
        <w:t xml:space="preserve">4.  </w:t>
      </w:r>
      <w:r w:rsidR="00F2748D">
        <w:rPr>
          <w:rFonts w:ascii="Arial" w:hAnsi="Arial" w:cs="Arial"/>
          <w:color w:val="auto"/>
        </w:rPr>
        <w:tab/>
      </w:r>
      <w:r w:rsidRPr="00F2748D">
        <w:rPr>
          <w:rFonts w:ascii="Arial" w:hAnsi="Arial" w:cs="Arial"/>
          <w:color w:val="auto"/>
        </w:rPr>
        <w:t>W przypadku wniesienia wadium w pieniądzu Wykonawca może wyrazić zgodę na zaliczenie kwoty wadium na poczet zabezpieczenia.</w:t>
      </w:r>
    </w:p>
    <w:p w14:paraId="026A129C" w14:textId="6337B14A" w:rsidR="00CD67FA" w:rsidRPr="00F2748D" w:rsidRDefault="00CD67FA" w:rsidP="00F2748D">
      <w:pPr>
        <w:pStyle w:val="Nagwek2"/>
        <w:rPr>
          <w:rFonts w:ascii="Arial" w:hAnsi="Arial" w:cs="Arial"/>
          <w:color w:val="auto"/>
        </w:rPr>
      </w:pPr>
      <w:r w:rsidRPr="00F2748D">
        <w:rPr>
          <w:rFonts w:ascii="Arial" w:hAnsi="Arial" w:cs="Arial"/>
          <w:color w:val="auto"/>
        </w:rPr>
        <w:t>5.  Je</w:t>
      </w:r>
      <w:r w:rsidRPr="00F2748D">
        <w:rPr>
          <w:rFonts w:ascii="Arial" w:eastAsia="TimesNewRoman" w:hAnsi="Arial" w:cs="Arial"/>
          <w:color w:val="auto"/>
        </w:rPr>
        <w:t>ż</w:t>
      </w:r>
      <w:r w:rsidRPr="00F2748D">
        <w:rPr>
          <w:rFonts w:ascii="Arial" w:hAnsi="Arial" w:cs="Arial"/>
          <w:color w:val="auto"/>
        </w:rPr>
        <w:t>eli zabezpieczenie wniesiono w pieni</w:t>
      </w:r>
      <w:r w:rsidRPr="00F2748D">
        <w:rPr>
          <w:rFonts w:ascii="Arial" w:eastAsia="TimesNewRoman" w:hAnsi="Arial" w:cs="Arial"/>
          <w:color w:val="auto"/>
        </w:rPr>
        <w:t>ą</w:t>
      </w:r>
      <w:r w:rsidRPr="00F2748D">
        <w:rPr>
          <w:rFonts w:ascii="Arial" w:hAnsi="Arial" w:cs="Arial"/>
          <w:color w:val="auto"/>
        </w:rPr>
        <w:t>dzu, Zamawiaj</w:t>
      </w:r>
      <w:r w:rsidRPr="00F2748D">
        <w:rPr>
          <w:rFonts w:ascii="Arial" w:eastAsia="TimesNewRoman" w:hAnsi="Arial" w:cs="Arial"/>
          <w:color w:val="auto"/>
        </w:rPr>
        <w:t>ą</w:t>
      </w:r>
      <w:r w:rsidRPr="00F2748D">
        <w:rPr>
          <w:rFonts w:ascii="Arial" w:hAnsi="Arial" w:cs="Arial"/>
          <w:color w:val="auto"/>
        </w:rPr>
        <w:t>cy przechowuje je na oprocentowanym rachunku bankowym. Zamawiaj</w:t>
      </w:r>
      <w:r w:rsidRPr="00F2748D">
        <w:rPr>
          <w:rFonts w:ascii="Arial" w:eastAsia="TimesNewRoman" w:hAnsi="Arial" w:cs="Arial"/>
          <w:color w:val="auto"/>
        </w:rPr>
        <w:t>ą</w:t>
      </w:r>
      <w:r w:rsidRPr="00F2748D">
        <w:rPr>
          <w:rFonts w:ascii="Arial" w:hAnsi="Arial" w:cs="Arial"/>
          <w:color w:val="auto"/>
        </w:rPr>
        <w:t>cy zwraca zabezpieczenie wniesione w pieni</w:t>
      </w:r>
      <w:r w:rsidRPr="00F2748D">
        <w:rPr>
          <w:rFonts w:ascii="Arial" w:eastAsia="TimesNewRoman" w:hAnsi="Arial" w:cs="Arial"/>
          <w:color w:val="auto"/>
        </w:rPr>
        <w:t>ą</w:t>
      </w:r>
      <w:r w:rsidRPr="00F2748D">
        <w:rPr>
          <w:rFonts w:ascii="Arial" w:hAnsi="Arial" w:cs="Arial"/>
          <w:color w:val="auto"/>
        </w:rPr>
        <w:t>dzu z odsetkami wynikaj</w:t>
      </w:r>
      <w:r w:rsidRPr="00F2748D">
        <w:rPr>
          <w:rFonts w:ascii="Arial" w:eastAsia="TimesNewRoman" w:hAnsi="Arial" w:cs="Arial"/>
          <w:color w:val="auto"/>
        </w:rPr>
        <w:t>ą</w:t>
      </w:r>
      <w:r w:rsidRPr="00F2748D">
        <w:rPr>
          <w:rFonts w:ascii="Arial" w:hAnsi="Arial" w:cs="Arial"/>
          <w:color w:val="auto"/>
        </w:rPr>
        <w:t>cymi z umowy rachunku bankowego, na którym było ono przechowywane, pomniejszone o koszt prowadzenia tego rachunku oraz prowizji bankowej za przelew pieni</w:t>
      </w:r>
      <w:r w:rsidRPr="00F2748D">
        <w:rPr>
          <w:rFonts w:ascii="Arial" w:eastAsia="TimesNewRoman" w:hAnsi="Arial" w:cs="Arial"/>
          <w:color w:val="auto"/>
        </w:rPr>
        <w:t>ę</w:t>
      </w:r>
      <w:r w:rsidRPr="00F2748D">
        <w:rPr>
          <w:rFonts w:ascii="Arial" w:hAnsi="Arial" w:cs="Arial"/>
          <w:color w:val="auto"/>
        </w:rPr>
        <w:t>dzy na rachunek bankowy Wykonawcy.</w:t>
      </w:r>
    </w:p>
    <w:p w14:paraId="3A58A62B" w14:textId="6A995360" w:rsidR="00CD67FA" w:rsidRPr="00F2748D" w:rsidRDefault="00CD67FA" w:rsidP="00F2748D">
      <w:pPr>
        <w:pStyle w:val="Nagwek2"/>
        <w:rPr>
          <w:rFonts w:ascii="Arial" w:hAnsi="Arial" w:cs="Arial"/>
          <w:color w:val="auto"/>
        </w:rPr>
      </w:pPr>
      <w:r w:rsidRPr="00F2748D">
        <w:rPr>
          <w:rFonts w:ascii="Arial" w:hAnsi="Arial" w:cs="Arial"/>
          <w:color w:val="auto"/>
        </w:rPr>
        <w:t>6. W trakcie realizacji umowy Wykonawca może dokonać zmiany formy zabezpieczenia na jedną lub kilka form. Zmiana formy zabezpieczenia jest dokonywana z zachowaniem ciągłości zabezpieczenia i bez zmniejszenia jego wysokości.</w:t>
      </w:r>
    </w:p>
    <w:p w14:paraId="75EB92A2" w14:textId="680582D0" w:rsidR="00CD67FA" w:rsidRPr="00F2748D" w:rsidRDefault="00CD67FA" w:rsidP="00F2748D">
      <w:pPr>
        <w:spacing w:after="0"/>
        <w:ind w:left="426" w:hanging="426"/>
        <w:jc w:val="both"/>
        <w:rPr>
          <w:rFonts w:ascii="Arial" w:hAnsi="Arial" w:cs="Arial"/>
          <w:sz w:val="24"/>
          <w:szCs w:val="24"/>
        </w:rPr>
      </w:pPr>
      <w:r w:rsidRPr="00F2748D">
        <w:rPr>
          <w:rFonts w:ascii="Arial" w:hAnsi="Arial" w:cs="Arial"/>
          <w:sz w:val="24"/>
          <w:szCs w:val="24"/>
        </w:rPr>
        <w:t>7.    Strony postanawiają, że wniesione zabezpieczenie przeznacza się jako gwarancję zgodnego z umową wykonania robót.</w:t>
      </w:r>
    </w:p>
    <w:p w14:paraId="6965534D" w14:textId="0FCF7CEF"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 xml:space="preserve">8.   Zamawiający zwróci zabezpieczenie należytego wykonania umowy w terminie 30 dni od dnia wykonania zamówienia i uznania przez zamawiającego za należycie wykonane, (w szczególności podpisania </w:t>
      </w:r>
      <w:r w:rsidR="00F2748D" w:rsidRPr="00F2748D">
        <w:rPr>
          <w:rFonts w:ascii="Arial" w:hAnsi="Arial" w:cs="Arial"/>
          <w:sz w:val="24"/>
          <w:szCs w:val="24"/>
        </w:rPr>
        <w:t>protokołu</w:t>
      </w:r>
      <w:r w:rsidRPr="00F2748D">
        <w:rPr>
          <w:rFonts w:ascii="Arial" w:hAnsi="Arial" w:cs="Arial"/>
          <w:sz w:val="24"/>
          <w:szCs w:val="24"/>
        </w:rPr>
        <w:t xml:space="preserve"> końcowego odbioru robót). </w:t>
      </w:r>
    </w:p>
    <w:p w14:paraId="6F3993F3" w14:textId="3354A31C"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9.   Strony postanawiają, że kwota zabezpieczenia należytego wykonania umowy służy zabezpieczeniu wszelkich roszczeń zamawiającego z tytułu niewykonania lub niewłaściwego wykonania przez Wykonawcę obowiązków wynikających z umowy. W szczególności, jeżeli Wykonawca nie wypełni swoich obowiązków wynikających z należytego wykonania Umowy, a obowiązki te wykona zastępczo zabezpieczający, przeznaczy na ten cel kwotę zabezpieczenia. Zamawiający może przeznaczyć kwotę zabezpieczenia na poczet kosztów związanych z usunięciem wad fizycznych wykonanych przez Wykonawcę.</w:t>
      </w:r>
    </w:p>
    <w:p w14:paraId="51024ACD" w14:textId="77777777" w:rsidR="00CD67FA" w:rsidRPr="00F2748D" w:rsidRDefault="00CD67FA" w:rsidP="00CD67FA">
      <w:pPr>
        <w:spacing w:after="0"/>
        <w:ind w:left="425" w:hanging="425"/>
        <w:jc w:val="both"/>
        <w:rPr>
          <w:rFonts w:ascii="Arial" w:hAnsi="Arial" w:cs="Arial"/>
          <w:color w:val="FF0000"/>
          <w:sz w:val="24"/>
          <w:szCs w:val="24"/>
        </w:rPr>
      </w:pPr>
    </w:p>
    <w:p w14:paraId="28214DD4"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10</w:t>
      </w:r>
    </w:p>
    <w:p w14:paraId="20B37D68"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Odbiór przedmiotu umowy</w:t>
      </w:r>
    </w:p>
    <w:p w14:paraId="20DECBE2" w14:textId="77777777" w:rsidR="00471BB4" w:rsidRPr="00471BB4" w:rsidRDefault="00471BB4" w:rsidP="006B77D6">
      <w:pPr>
        <w:pStyle w:val="Akapitzlist"/>
        <w:numPr>
          <w:ilvl w:val="0"/>
          <w:numId w:val="24"/>
        </w:numPr>
        <w:jc w:val="both"/>
        <w:rPr>
          <w:rFonts w:ascii="Arial" w:hAnsi="Arial" w:cs="Arial"/>
          <w:sz w:val="24"/>
          <w:szCs w:val="24"/>
        </w:rPr>
      </w:pPr>
      <w:r w:rsidRPr="00471BB4">
        <w:rPr>
          <w:rFonts w:ascii="Arial" w:hAnsi="Arial" w:cs="Arial"/>
          <w:sz w:val="24"/>
          <w:szCs w:val="24"/>
        </w:rPr>
        <w:t>Ustala się następujące rodzaje odbiorów:</w:t>
      </w:r>
    </w:p>
    <w:p w14:paraId="1E40736C" w14:textId="77777777" w:rsid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końcowy – po wykonaniu całości przedmiotu umowy;</w:t>
      </w:r>
    </w:p>
    <w:p w14:paraId="2998B34D" w14:textId="77777777" w:rsidR="00471BB4" w:rsidRP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ostateczny – po usunięciu usterek stwierdzonych podczas odbioru końcowego.</w:t>
      </w:r>
    </w:p>
    <w:p w14:paraId="62236C3C" w14:textId="772D8E61" w:rsidR="006B77D6" w:rsidRDefault="00471BB4" w:rsidP="00471BB4">
      <w:pPr>
        <w:pStyle w:val="Akapitzlist"/>
        <w:numPr>
          <w:ilvl w:val="0"/>
          <w:numId w:val="24"/>
        </w:numPr>
        <w:jc w:val="both"/>
        <w:rPr>
          <w:rFonts w:ascii="Arial" w:hAnsi="Arial" w:cs="Arial"/>
          <w:sz w:val="24"/>
          <w:szCs w:val="24"/>
        </w:rPr>
      </w:pPr>
      <w:r w:rsidRPr="00471BB4">
        <w:rPr>
          <w:rFonts w:ascii="Arial" w:hAnsi="Arial" w:cs="Arial"/>
          <w:sz w:val="24"/>
          <w:szCs w:val="24"/>
        </w:rPr>
        <w:t xml:space="preserve">Zamawiający rozpocznie odbiór końcowy przedmiotu umowy w terminie </w:t>
      </w:r>
      <w:r w:rsidR="00AE6BE4">
        <w:rPr>
          <w:rFonts w:ascii="Arial" w:hAnsi="Arial" w:cs="Arial"/>
          <w:sz w:val="24"/>
          <w:szCs w:val="24"/>
        </w:rPr>
        <w:t>10</w:t>
      </w:r>
      <w:r w:rsidRPr="00471BB4">
        <w:rPr>
          <w:rFonts w:ascii="Arial" w:hAnsi="Arial" w:cs="Arial"/>
          <w:sz w:val="24"/>
          <w:szCs w:val="24"/>
        </w:rPr>
        <w:t xml:space="preserve"> dni roboczych od daty zawiadomienia go o osiągnięciu gotowości do odbioru, zawiadamiając o tym Wykonawcę.</w:t>
      </w:r>
    </w:p>
    <w:p w14:paraId="03FC1CC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Jeżeli w toku czynności odbioru końcowego zostaną stwierdzone wady, Zamawiający może przerwać odbiór, do czasu ich usunięcia. W takiej sytuacji Wykonawca zobowiązany będzie do przedłużenia zabezpieczenia należytego wykonania umowy na okres usunięcia wad i usterek.</w:t>
      </w:r>
    </w:p>
    <w:p w14:paraId="79E8D6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Strony postanawiają, że z czynności odbioru końcowego będzie spisany protokół zawierający wszelkie ustalenia dokonane w toku odbioru końcowego.</w:t>
      </w:r>
    </w:p>
    <w:p w14:paraId="746AC583"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lastRenderedPageBreak/>
        <w:t>W razie stwierdzenia podczas odbioru końcowego wad nieistotnych, Zamawiający wyznacza Wykonawcy odpowiedni termin na usunięcie wad.</w:t>
      </w:r>
    </w:p>
    <w:p w14:paraId="3F282E99"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Zamawiający może odmówić odbioru końcowego po stwierdzeniu wad dyskwalifikujących użytkowanie przedmiotu umowy zgodnie z przeznaczeniem.</w:t>
      </w:r>
    </w:p>
    <w:p w14:paraId="03906EBD"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Protokolarne stwierdzenie usunięcia wad ujawnionych przy odbiorze końcowym, stanowi odbiór ostateczny przedmiotu umowy.</w:t>
      </w:r>
    </w:p>
    <w:p w14:paraId="56F50341"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Odbiór ostateczny bez wad jest warunkiem wystawienia faktury końcowej.</w:t>
      </w:r>
    </w:p>
    <w:p w14:paraId="108AB0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 daty odbioru ostatecznego rozpoczynają swój bieg terminy zwrotu (zwolnienia) zabezpieczenia.</w:t>
      </w:r>
    </w:p>
    <w:p w14:paraId="3392A6F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Przekazanie dokumentów o których mowa w § 5 jest warunkiem przystąpienia do odbioru końcowego.</w:t>
      </w:r>
    </w:p>
    <w:p w14:paraId="1C1C438D" w14:textId="77777777" w:rsidR="00E400A2" w:rsidRDefault="00471BB4" w:rsidP="00E400A2">
      <w:pPr>
        <w:pStyle w:val="Akapitzlist"/>
        <w:numPr>
          <w:ilvl w:val="0"/>
          <w:numId w:val="24"/>
        </w:numPr>
        <w:jc w:val="both"/>
        <w:rPr>
          <w:rFonts w:ascii="Arial" w:hAnsi="Arial" w:cs="Arial"/>
          <w:sz w:val="24"/>
          <w:szCs w:val="24"/>
        </w:rPr>
      </w:pPr>
      <w:r w:rsidRPr="006B77D6">
        <w:rPr>
          <w:rFonts w:ascii="Arial" w:hAnsi="Arial" w:cs="Arial"/>
          <w:sz w:val="24"/>
          <w:szCs w:val="24"/>
        </w:rPr>
        <w:t>Odbiór końcowy bez wad, traktowany jest, jako odbiór ostateczny.</w:t>
      </w:r>
    </w:p>
    <w:p w14:paraId="03582855" w14:textId="77777777" w:rsidR="00E400A2" w:rsidRDefault="00E400A2" w:rsidP="00E400A2">
      <w:pPr>
        <w:pStyle w:val="Akapitzlist"/>
        <w:numPr>
          <w:ilvl w:val="0"/>
          <w:numId w:val="24"/>
        </w:numPr>
        <w:jc w:val="both"/>
        <w:rPr>
          <w:rFonts w:ascii="Arial" w:hAnsi="Arial" w:cs="Arial"/>
          <w:sz w:val="24"/>
          <w:szCs w:val="24"/>
        </w:rPr>
      </w:pPr>
      <w:r>
        <w:rPr>
          <w:rFonts w:ascii="Arial" w:hAnsi="Arial" w:cs="Arial"/>
          <w:sz w:val="24"/>
          <w:szCs w:val="24"/>
        </w:rPr>
        <w:t>Odbiór robót zanikających</w:t>
      </w:r>
      <w:r w:rsidR="006D0BA8">
        <w:rPr>
          <w:rFonts w:ascii="Arial" w:hAnsi="Arial" w:cs="Arial"/>
          <w:sz w:val="24"/>
          <w:szCs w:val="24"/>
        </w:rPr>
        <w:t xml:space="preserve"> </w:t>
      </w:r>
      <w:r w:rsidR="0020524A">
        <w:rPr>
          <w:rFonts w:ascii="Arial" w:hAnsi="Arial" w:cs="Arial"/>
          <w:sz w:val="24"/>
          <w:szCs w:val="24"/>
        </w:rPr>
        <w:t>odbywa się na bieżąco w obecności Leśniczego</w:t>
      </w:r>
      <w:r w:rsidR="00822321">
        <w:rPr>
          <w:rFonts w:ascii="Arial" w:hAnsi="Arial" w:cs="Arial"/>
          <w:sz w:val="24"/>
          <w:szCs w:val="24"/>
        </w:rPr>
        <w:t>.</w:t>
      </w:r>
    </w:p>
    <w:p w14:paraId="680FE984" w14:textId="77777777" w:rsidR="00E400A2" w:rsidRDefault="002B7203" w:rsidP="00E400A2">
      <w:pPr>
        <w:pStyle w:val="Akapitzlist"/>
        <w:numPr>
          <w:ilvl w:val="0"/>
          <w:numId w:val="24"/>
        </w:numPr>
        <w:jc w:val="both"/>
        <w:rPr>
          <w:rFonts w:ascii="Arial" w:hAnsi="Arial" w:cs="Arial"/>
          <w:sz w:val="24"/>
          <w:szCs w:val="24"/>
        </w:rPr>
      </w:pPr>
      <w:r>
        <w:rPr>
          <w:rFonts w:ascii="Arial" w:hAnsi="Arial" w:cs="Arial"/>
          <w:sz w:val="24"/>
          <w:szCs w:val="24"/>
        </w:rPr>
        <w:t>Odbiory</w:t>
      </w:r>
      <w:r w:rsidR="00E400A2">
        <w:rPr>
          <w:rFonts w:ascii="Arial" w:hAnsi="Arial" w:cs="Arial"/>
          <w:sz w:val="24"/>
          <w:szCs w:val="24"/>
        </w:rPr>
        <w:t xml:space="preserve"> robót zanikających (nie generujących konieczności rozliczenia</w:t>
      </w:r>
      <w:r w:rsidR="00281E4F">
        <w:rPr>
          <w:rFonts w:ascii="Arial" w:hAnsi="Arial" w:cs="Arial"/>
          <w:sz w:val="24"/>
          <w:szCs w:val="24"/>
        </w:rPr>
        <w:t xml:space="preserve"> z Zamawiającym</w:t>
      </w:r>
      <w:r w:rsidR="00E400A2">
        <w:rPr>
          <w:rFonts w:ascii="Arial" w:hAnsi="Arial" w:cs="Arial"/>
          <w:sz w:val="24"/>
          <w:szCs w:val="24"/>
        </w:rPr>
        <w:t xml:space="preserve"> za wykonane roboty) będą wykonywane przez </w:t>
      </w:r>
      <w:r w:rsidR="00DF76D7">
        <w:rPr>
          <w:rFonts w:ascii="Arial" w:hAnsi="Arial" w:cs="Arial"/>
          <w:sz w:val="24"/>
          <w:szCs w:val="24"/>
        </w:rPr>
        <w:t>Leśniczego</w:t>
      </w:r>
      <w:r w:rsidR="00822321">
        <w:rPr>
          <w:rFonts w:ascii="Arial" w:hAnsi="Arial" w:cs="Arial"/>
          <w:sz w:val="24"/>
          <w:szCs w:val="24"/>
        </w:rPr>
        <w:t>.</w:t>
      </w:r>
    </w:p>
    <w:p w14:paraId="457E6656"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11</w:t>
      </w:r>
    </w:p>
    <w:p w14:paraId="1D28D4F9"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Rozliczenie Wykonawcy za wykonany przedmiot umowy</w:t>
      </w:r>
    </w:p>
    <w:p w14:paraId="56717497" w14:textId="77777777" w:rsidR="009C43E2" w:rsidRDefault="00471BB4" w:rsidP="006D0BA8">
      <w:pPr>
        <w:pStyle w:val="Akapitzlist"/>
        <w:numPr>
          <w:ilvl w:val="0"/>
          <w:numId w:val="26"/>
        </w:numPr>
        <w:jc w:val="both"/>
        <w:rPr>
          <w:rFonts w:ascii="Arial" w:hAnsi="Arial" w:cs="Arial"/>
          <w:sz w:val="24"/>
          <w:szCs w:val="24"/>
        </w:rPr>
      </w:pPr>
      <w:r w:rsidRPr="0050133A">
        <w:rPr>
          <w:rFonts w:ascii="Arial" w:hAnsi="Arial" w:cs="Arial"/>
          <w:sz w:val="24"/>
          <w:szCs w:val="24"/>
        </w:rPr>
        <w:t xml:space="preserve">Wynagrodzenie Wykonawcy będzie płatne przelewem na rachunek Wykonawcy na podstawie prawidłowo wystawionych faktur VAT: </w:t>
      </w:r>
    </w:p>
    <w:p w14:paraId="427F253B" w14:textId="63B5F47E" w:rsidR="00AF6F45" w:rsidRPr="0050133A" w:rsidRDefault="00AF6F45" w:rsidP="009C43E2">
      <w:pPr>
        <w:pStyle w:val="Akapitzlist"/>
        <w:ind w:left="360"/>
        <w:jc w:val="both"/>
        <w:rPr>
          <w:rFonts w:ascii="Arial" w:hAnsi="Arial" w:cs="Arial"/>
          <w:sz w:val="24"/>
          <w:szCs w:val="24"/>
        </w:rPr>
      </w:pPr>
      <w:r w:rsidRPr="0050133A">
        <w:rPr>
          <w:rFonts w:ascii="Arial" w:hAnsi="Arial" w:cs="Arial"/>
          <w:sz w:val="24"/>
          <w:szCs w:val="24"/>
        </w:rPr>
        <w:t>-Faktury częściowej za odbiór robót zanikających na kwotę zgodną z kosztorysem powykonawczym według zaawansowania robót</w:t>
      </w:r>
      <w:r w:rsidR="00EE6BC0">
        <w:rPr>
          <w:rFonts w:ascii="Arial" w:hAnsi="Arial" w:cs="Arial"/>
          <w:sz w:val="24"/>
          <w:szCs w:val="24"/>
        </w:rPr>
        <w:t>.</w:t>
      </w:r>
    </w:p>
    <w:p w14:paraId="22C41AEF" w14:textId="77777777" w:rsidR="000437F1" w:rsidRPr="001738F5" w:rsidRDefault="006D0BA8" w:rsidP="006D0BA8">
      <w:pPr>
        <w:pStyle w:val="Akapitzlist"/>
        <w:ind w:left="360"/>
        <w:jc w:val="both"/>
        <w:rPr>
          <w:rFonts w:ascii="Arial" w:hAnsi="Arial" w:cs="Arial"/>
          <w:sz w:val="24"/>
          <w:szCs w:val="24"/>
        </w:rPr>
      </w:pPr>
      <w:r w:rsidRPr="001738F5">
        <w:rPr>
          <w:rFonts w:ascii="Arial" w:hAnsi="Arial" w:cs="Arial"/>
          <w:sz w:val="24"/>
          <w:szCs w:val="24"/>
        </w:rPr>
        <w:t>- F</w:t>
      </w:r>
      <w:r w:rsidR="00471BB4" w:rsidRPr="001738F5">
        <w:rPr>
          <w:rFonts w:ascii="Arial" w:hAnsi="Arial" w:cs="Arial"/>
          <w:sz w:val="24"/>
          <w:szCs w:val="24"/>
        </w:rPr>
        <w:t>aktury końcowej, z zastrzeżeniem postanowień § 7.</w:t>
      </w:r>
    </w:p>
    <w:p w14:paraId="5849F5C6"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Prawidłowo wystawiona faktura VAT powinna zawierać w części opisowej przedmiot oraz numer umowy, na podstawie której jest wystawiona oraz tytuł zadania opisany w § 1 ust. 1.</w:t>
      </w:r>
    </w:p>
    <w:p w14:paraId="28669A8D" w14:textId="77777777" w:rsidR="002B7203" w:rsidRDefault="00471BB4" w:rsidP="002B7203">
      <w:pPr>
        <w:pStyle w:val="Akapitzlist"/>
        <w:numPr>
          <w:ilvl w:val="0"/>
          <w:numId w:val="26"/>
        </w:numPr>
        <w:jc w:val="both"/>
        <w:rPr>
          <w:rFonts w:ascii="Arial" w:hAnsi="Arial" w:cs="Arial"/>
          <w:sz w:val="24"/>
          <w:szCs w:val="24"/>
        </w:rPr>
      </w:pPr>
      <w:r w:rsidRPr="000437F1">
        <w:rPr>
          <w:rFonts w:ascii="Arial" w:hAnsi="Arial" w:cs="Arial"/>
          <w:sz w:val="24"/>
          <w:szCs w:val="24"/>
        </w:rPr>
        <w:t>Podstawą do wystawienia końcowej faktury VAT jest rozliczenie ostateczne za wykonanie przedmiotu umowy wraz z protokołem odbioru ostatecznego robót.</w:t>
      </w:r>
      <w:r w:rsidR="002B7203" w:rsidRPr="002B7203">
        <w:rPr>
          <w:rFonts w:ascii="Arial" w:hAnsi="Arial" w:cs="Arial"/>
          <w:sz w:val="24"/>
          <w:szCs w:val="24"/>
        </w:rPr>
        <w:t xml:space="preserve"> </w:t>
      </w:r>
      <w:r w:rsidR="002B7203">
        <w:rPr>
          <w:rFonts w:ascii="Arial" w:hAnsi="Arial" w:cs="Arial"/>
          <w:sz w:val="24"/>
          <w:szCs w:val="24"/>
        </w:rPr>
        <w:t>W przypadku odbioru częściowego podstawą do wystawienia faktury VAT jest protokół odbioru robót wraz z kosztorysem powykonawczym lub przedmiarem określającym zakres wykonanych  robót.</w:t>
      </w:r>
    </w:p>
    <w:p w14:paraId="0343E31A" w14:textId="77777777" w:rsidR="000437F1" w:rsidRDefault="002B7203" w:rsidP="002B7203">
      <w:pPr>
        <w:pStyle w:val="Akapitzlist"/>
        <w:numPr>
          <w:ilvl w:val="0"/>
          <w:numId w:val="26"/>
        </w:numPr>
        <w:jc w:val="both"/>
        <w:rPr>
          <w:rFonts w:ascii="Arial" w:hAnsi="Arial" w:cs="Arial"/>
          <w:sz w:val="24"/>
          <w:szCs w:val="24"/>
        </w:rPr>
      </w:pPr>
      <w:r w:rsidRPr="000437F1">
        <w:rPr>
          <w:rFonts w:ascii="Arial" w:hAnsi="Arial" w:cs="Arial"/>
          <w:sz w:val="24"/>
          <w:szCs w:val="24"/>
        </w:rPr>
        <w:t>Zamawiający dokona</w:t>
      </w:r>
      <w:r>
        <w:rPr>
          <w:rFonts w:ascii="Arial" w:hAnsi="Arial" w:cs="Arial"/>
          <w:sz w:val="24"/>
          <w:szCs w:val="24"/>
        </w:rPr>
        <w:t xml:space="preserve"> </w:t>
      </w:r>
      <w:r w:rsidR="00471BB4" w:rsidRPr="000437F1">
        <w:rPr>
          <w:rFonts w:ascii="Arial" w:hAnsi="Arial" w:cs="Arial"/>
          <w:sz w:val="24"/>
          <w:szCs w:val="24"/>
        </w:rPr>
        <w:t>zapłaty prawidłowo wystawionych faktur w terminie 21 dni licząc od daty jej doręczenia.</w:t>
      </w:r>
    </w:p>
    <w:p w14:paraId="5E6C01AF"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Za dzień zapłaty uznaje się dzień, w którym nastąpiło obciążenie rachunku bankowego Zamawiającego.</w:t>
      </w:r>
    </w:p>
    <w:p w14:paraId="70897AFA"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 12</w:t>
      </w:r>
    </w:p>
    <w:p w14:paraId="653FC8F2"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Oświadczenia</w:t>
      </w:r>
    </w:p>
    <w:p w14:paraId="5B0CDD21" w14:textId="77777777" w:rsidR="000437F1" w:rsidRDefault="00471BB4" w:rsidP="00471BB4">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jest uprawniony do otrzymywania faktur VAT wystawionych na: </w:t>
      </w:r>
      <w:r w:rsidR="000437F1">
        <w:rPr>
          <w:rFonts w:ascii="Arial" w:hAnsi="Arial" w:cs="Arial"/>
          <w:sz w:val="24"/>
          <w:szCs w:val="24"/>
        </w:rPr>
        <w:t xml:space="preserve">Nadleśnictwo </w:t>
      </w:r>
      <w:r w:rsidR="00822321">
        <w:rPr>
          <w:rFonts w:ascii="Arial" w:hAnsi="Arial" w:cs="Arial"/>
          <w:sz w:val="24"/>
          <w:szCs w:val="24"/>
        </w:rPr>
        <w:t>Limanowa</w:t>
      </w:r>
      <w:r w:rsidRPr="00471BB4">
        <w:rPr>
          <w:rFonts w:ascii="Arial" w:hAnsi="Arial" w:cs="Arial"/>
          <w:sz w:val="24"/>
          <w:szCs w:val="24"/>
        </w:rPr>
        <w:t xml:space="preserve">, </w:t>
      </w:r>
      <w:r w:rsidR="000437F1">
        <w:rPr>
          <w:rFonts w:ascii="Arial" w:hAnsi="Arial" w:cs="Arial"/>
          <w:sz w:val="24"/>
          <w:szCs w:val="24"/>
        </w:rPr>
        <w:t xml:space="preserve">ul. </w:t>
      </w:r>
      <w:r w:rsidR="00822321">
        <w:rPr>
          <w:rFonts w:ascii="Arial" w:hAnsi="Arial" w:cs="Arial"/>
          <w:sz w:val="24"/>
          <w:szCs w:val="24"/>
        </w:rPr>
        <w:t xml:space="preserve">Kopernika </w:t>
      </w:r>
      <w:r w:rsidR="000437F1">
        <w:rPr>
          <w:rFonts w:ascii="Arial" w:hAnsi="Arial" w:cs="Arial"/>
          <w:sz w:val="24"/>
          <w:szCs w:val="24"/>
        </w:rPr>
        <w:t>3</w:t>
      </w:r>
      <w:r w:rsidRPr="00471BB4">
        <w:rPr>
          <w:rFonts w:ascii="Arial" w:hAnsi="Arial" w:cs="Arial"/>
          <w:sz w:val="24"/>
          <w:szCs w:val="24"/>
        </w:rPr>
        <w:t xml:space="preserve">, </w:t>
      </w:r>
      <w:r w:rsidR="00822321">
        <w:rPr>
          <w:rFonts w:ascii="Arial" w:hAnsi="Arial" w:cs="Arial"/>
          <w:sz w:val="24"/>
          <w:szCs w:val="24"/>
        </w:rPr>
        <w:t>34-600 Limanowa</w:t>
      </w:r>
      <w:r w:rsidR="000437F1">
        <w:rPr>
          <w:rFonts w:ascii="Arial" w:hAnsi="Arial" w:cs="Arial"/>
          <w:sz w:val="24"/>
          <w:szCs w:val="24"/>
        </w:rPr>
        <w:t xml:space="preserve">, NIP </w:t>
      </w:r>
      <w:r w:rsidR="00822321">
        <w:rPr>
          <w:rFonts w:ascii="Arial" w:hAnsi="Arial" w:cs="Arial"/>
          <w:sz w:val="24"/>
          <w:szCs w:val="24"/>
        </w:rPr>
        <w:t>7370005045</w:t>
      </w:r>
      <w:r w:rsidR="000437F1">
        <w:rPr>
          <w:rFonts w:ascii="Arial" w:hAnsi="Arial" w:cs="Arial"/>
          <w:sz w:val="24"/>
          <w:szCs w:val="24"/>
        </w:rPr>
        <w:t>.</w:t>
      </w:r>
    </w:p>
    <w:p w14:paraId="178C2670" w14:textId="7A18CB87" w:rsidR="000437F1"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jest podatnikiem podatku od towarów i usług VAT</w:t>
      </w:r>
      <w:r w:rsidR="009C43E2">
        <w:rPr>
          <w:rFonts w:ascii="Arial" w:hAnsi="Arial" w:cs="Arial"/>
          <w:sz w:val="24"/>
          <w:szCs w:val="24"/>
        </w:rPr>
        <w:t>.</w:t>
      </w:r>
    </w:p>
    <w:p w14:paraId="76AB5C4B" w14:textId="77777777" w:rsidR="00570407"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lastRenderedPageBreak/>
        <w:t>Wykonawca oświadcza, że podmiot trzeci………. (nazwa) na zasoby którego, w odniesieniu do warunków dotyczących zdolności technicznych lub zawodowych lub sytuacji finansowej Wykonawca powoływał się składając ofertę celem wykazania spełnienia warunków udziału w postępowaniu o udzielenie zamówienia</w:t>
      </w:r>
      <w:r w:rsidR="000437F1">
        <w:rPr>
          <w:rFonts w:ascii="Arial" w:hAnsi="Arial" w:cs="Arial"/>
          <w:sz w:val="24"/>
          <w:szCs w:val="24"/>
        </w:rPr>
        <w:t xml:space="preserve"> </w:t>
      </w:r>
      <w:r w:rsidRPr="000437F1">
        <w:rPr>
          <w:rFonts w:ascii="Arial" w:hAnsi="Arial" w:cs="Arial"/>
          <w:sz w:val="24"/>
          <w:szCs w:val="24"/>
        </w:rPr>
        <w:t>publicznego, będzie/ą realizował przedmiot umowy w zakresie ………………… (w jakim były deklarowane w ofercie)</w:t>
      </w:r>
      <w:r w:rsidR="000437F1">
        <w:rPr>
          <w:rFonts w:ascii="Arial" w:hAnsi="Arial" w:cs="Arial"/>
          <w:sz w:val="24"/>
          <w:szCs w:val="24"/>
        </w:rPr>
        <w:t xml:space="preserve"> – jeżeli dotyczy</w:t>
      </w:r>
      <w:r w:rsidR="00570407">
        <w:rPr>
          <w:rFonts w:ascii="Arial" w:hAnsi="Arial" w:cs="Arial"/>
          <w:sz w:val="24"/>
          <w:szCs w:val="24"/>
        </w:rPr>
        <w:t>.</w:t>
      </w:r>
    </w:p>
    <w:p w14:paraId="27009FA2"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dysponuje niezbędną wiedzą i doświadczeniem do wykonania przedmiotu umowy i zobowiązuje się do wykonania przedmiotu umowy z największą starannością, rzetelnie i terminowo.</w:t>
      </w:r>
    </w:p>
    <w:p w14:paraId="5DF8E364"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Zamawiający informuje, że stosuje mechanizm podzielonej płatności zgodnie z art. 108 a ust 1 ustawy z dnia 11 marca 2004 r. o podatku od towarów i usług.</w:t>
      </w:r>
    </w:p>
    <w:p w14:paraId="30384F7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wskazany w umowie rachunek bankowy jest rachunkiem rozliczeniowym służącym wyłącznie do celów rozliczeń z tytułu prowadzonej przez niego działalności gospodarczej.</w:t>
      </w:r>
    </w:p>
    <w:p w14:paraId="7B4E5848"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nie może dokonać cesji żadnych praw i roszczeń lub przeniesienia obowiązków wynikających z umowy na rzecz osoby trzeciej bez uprzedniej pisemnej zgody Zamawiającego.</w:t>
      </w:r>
    </w:p>
    <w:p w14:paraId="079DB540"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 naruszone ponosi Wykonawca.</w:t>
      </w:r>
    </w:p>
    <w:p w14:paraId="483F0BBA"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upewnił się co do prawidłowości, kompletności i spójności opisu robót zawartego w umowie, a także przeanalizował termin wykonania umowy.</w:t>
      </w:r>
    </w:p>
    <w:p w14:paraId="35B1B03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dla których Administratorem danych jest Prezydent m. st. Warszawy, z zastrzeżeniem zawartym w zdaniu drugim.</w:t>
      </w:r>
    </w:p>
    <w:p w14:paraId="7CC313E9" w14:textId="77777777" w:rsidR="00471BB4" w:rsidRPr="00570407" w:rsidRDefault="00471BB4" w:rsidP="00570407">
      <w:pPr>
        <w:pStyle w:val="Akapitzlist"/>
        <w:ind w:left="360"/>
        <w:jc w:val="both"/>
        <w:rPr>
          <w:rFonts w:ascii="Arial" w:hAnsi="Arial" w:cs="Arial"/>
          <w:sz w:val="24"/>
          <w:szCs w:val="24"/>
        </w:rPr>
      </w:pPr>
      <w:r w:rsidRPr="00570407">
        <w:rPr>
          <w:rFonts w:ascii="Arial" w:hAnsi="Arial" w:cs="Arial"/>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2DFC63B" w14:textId="77777777" w:rsidR="005B0B7E" w:rsidRPr="001738F5" w:rsidRDefault="00471BB4" w:rsidP="001738F5">
      <w:pPr>
        <w:pStyle w:val="Akapitzlist"/>
        <w:numPr>
          <w:ilvl w:val="0"/>
          <w:numId w:val="27"/>
        </w:numPr>
        <w:jc w:val="both"/>
        <w:rPr>
          <w:rFonts w:ascii="Arial" w:hAnsi="Arial" w:cs="Arial"/>
          <w:sz w:val="24"/>
          <w:szCs w:val="24"/>
        </w:rPr>
      </w:pPr>
      <w:r w:rsidRPr="00471BB4">
        <w:rPr>
          <w:rFonts w:ascii="Arial" w:hAnsi="Arial" w:cs="Arial"/>
          <w:sz w:val="24"/>
          <w:szCs w:val="24"/>
        </w:rPr>
        <w:lastRenderedPageBreak/>
        <w:t xml:space="preserve">Zamawiający oświadcza, że posiada status </w:t>
      </w:r>
      <w:r w:rsidRPr="002B7203">
        <w:rPr>
          <w:rFonts w:ascii="Arial" w:hAnsi="Arial" w:cs="Arial"/>
          <w:sz w:val="24"/>
          <w:szCs w:val="24"/>
        </w:rPr>
        <w:t>dużego przedsiębiorcy</w:t>
      </w:r>
      <w:r w:rsidRPr="00471BB4">
        <w:rPr>
          <w:rFonts w:ascii="Arial" w:hAnsi="Arial" w:cs="Arial"/>
          <w:sz w:val="24"/>
          <w:szCs w:val="24"/>
        </w:rPr>
        <w:t xml:space="preserve"> w rozumieniu ustawy z dnia 8 marca 2013 r. o przeciwdziałaniu nadmiernym opóźnieniom w transakcjach handlowych.</w:t>
      </w:r>
    </w:p>
    <w:p w14:paraId="3DC4B78D" w14:textId="1705238A" w:rsidR="00471BB4" w:rsidRPr="00570407" w:rsidRDefault="00471BB4" w:rsidP="00570407">
      <w:pPr>
        <w:jc w:val="center"/>
        <w:rPr>
          <w:rFonts w:ascii="Arial" w:hAnsi="Arial" w:cs="Arial"/>
          <w:b/>
          <w:sz w:val="24"/>
          <w:szCs w:val="24"/>
        </w:rPr>
      </w:pPr>
      <w:r w:rsidRPr="00570407">
        <w:rPr>
          <w:rFonts w:ascii="Arial" w:hAnsi="Arial" w:cs="Arial"/>
          <w:b/>
          <w:sz w:val="24"/>
          <w:szCs w:val="24"/>
        </w:rPr>
        <w:t>§ 13</w:t>
      </w:r>
    </w:p>
    <w:p w14:paraId="3EC26833" w14:textId="77777777" w:rsidR="00471BB4" w:rsidRPr="00570407" w:rsidRDefault="00471BB4" w:rsidP="00570407">
      <w:pPr>
        <w:jc w:val="center"/>
        <w:rPr>
          <w:rFonts w:ascii="Arial" w:hAnsi="Arial" w:cs="Arial"/>
          <w:b/>
          <w:sz w:val="24"/>
          <w:szCs w:val="24"/>
        </w:rPr>
      </w:pPr>
      <w:r w:rsidRPr="00570407">
        <w:rPr>
          <w:rFonts w:ascii="Arial" w:hAnsi="Arial" w:cs="Arial"/>
          <w:b/>
          <w:sz w:val="24"/>
          <w:szCs w:val="24"/>
        </w:rPr>
        <w:t>Kary umowne</w:t>
      </w:r>
    </w:p>
    <w:p w14:paraId="43244D69" w14:textId="77777777" w:rsidR="00471BB4" w:rsidRPr="00471BB4" w:rsidRDefault="00471BB4" w:rsidP="00570407">
      <w:pPr>
        <w:pStyle w:val="Akapitzlist"/>
        <w:numPr>
          <w:ilvl w:val="0"/>
          <w:numId w:val="29"/>
        </w:numPr>
        <w:jc w:val="both"/>
        <w:rPr>
          <w:rFonts w:ascii="Arial" w:hAnsi="Arial" w:cs="Arial"/>
          <w:sz w:val="24"/>
          <w:szCs w:val="24"/>
        </w:rPr>
      </w:pPr>
      <w:r w:rsidRPr="00471BB4">
        <w:rPr>
          <w:rFonts w:ascii="Arial" w:hAnsi="Arial" w:cs="Arial"/>
          <w:sz w:val="24"/>
          <w:szCs w:val="24"/>
        </w:rPr>
        <w:t>Wykonawca zobowiązuje się zapłacić Zamawiającemu kary umowne:</w:t>
      </w:r>
    </w:p>
    <w:p w14:paraId="62BA89A9"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wysokości 0,1 % wynagrodzenia brutto ustalonego w § 3 ust.1 umowy za każdy rozpoczęty dzień zwłoki w wykonaniu przedmiotu umowy;</w:t>
      </w:r>
    </w:p>
    <w:p w14:paraId="29401467"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za zwłokę w usunięciu wad stwierdzonych przy odbiorze lub w okresie rękojmi i gwarancji, w wysokości 0,1 % wynagrodzenia brutto ustalonego w § 3 ust.1 umowy, za każdy rozpoczęty dzień zwłoki, liczonej od dnia wyznaczonego na usunięcie wad;</w:t>
      </w:r>
    </w:p>
    <w:p w14:paraId="1A5B7E8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przez Wykonawcę od umowy z przyczyn nie leżących po stronie Zamawiającego, w wysokości 10% wynagrodzenia brutto ustalonego w § 3 ust. 1 umowy;</w:t>
      </w:r>
    </w:p>
    <w:p w14:paraId="4310A82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od umowy przez Zamawiającego z winy Wykonawcy, w wysokości 10 % wynagrodzenia brutto ustalonego w § 3 ust. 1 umowy;</w:t>
      </w:r>
    </w:p>
    <w:p w14:paraId="710EB33B"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braku zapłaty lub nieterminowej zapłaty wynagrodzenia należnego Podwykonawcom lub dalszym Podwykonawcom w wysokości 0,1 % wynagrodzenia brutto, ustalonego w § 3 ust. 1 umowy za każdy rozpoczęty dzień zwłoki;</w:t>
      </w:r>
    </w:p>
    <w:p w14:paraId="5BFED5F1"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nieprzedłożenia do zaakceptowania projektu umowy o podwykonawstwo, której przedmiotem są roboty budowlane, lub projektu jej zmiany w wysokości 2000 zł;</w:t>
      </w:r>
    </w:p>
    <w:p w14:paraId="5A6273F6"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nieprzedłożenia poświadczonej za zgodność z oryginałem kopii umowy o podwykonawstwo lub jej zmiany w wysokości </w:t>
      </w:r>
      <w:r w:rsidR="00570407" w:rsidRPr="00570407">
        <w:rPr>
          <w:rFonts w:ascii="Arial" w:hAnsi="Arial" w:cs="Arial"/>
          <w:sz w:val="24"/>
          <w:szCs w:val="24"/>
        </w:rPr>
        <w:t>1</w:t>
      </w:r>
      <w:r w:rsidR="00570407">
        <w:rPr>
          <w:rFonts w:ascii="Arial" w:hAnsi="Arial" w:cs="Arial"/>
          <w:sz w:val="24"/>
          <w:szCs w:val="24"/>
        </w:rPr>
        <w:t>000 zł;</w:t>
      </w:r>
    </w:p>
    <w:p w14:paraId="0E079669" w14:textId="6A67F4A1" w:rsidR="00570407" w:rsidRPr="00C42EEC"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braku zmiany umowy o podwykonawstwo w zakresie terminu zapłaty w wysokości 0,1 % wynagrodzenia </w:t>
      </w:r>
      <w:r w:rsidRPr="00C42EEC">
        <w:rPr>
          <w:rFonts w:ascii="Arial" w:hAnsi="Arial" w:cs="Arial"/>
          <w:sz w:val="24"/>
          <w:szCs w:val="24"/>
        </w:rPr>
        <w:t xml:space="preserve">brutto ustalonego w § 3 ust. 1 umowy w za każdy rozpoczęty dzień zwłoki, liczony od dnia wyznaczonego przez Zamawiającego na dokonanie </w:t>
      </w:r>
      <w:r w:rsidR="00F2748D">
        <w:rPr>
          <w:rFonts w:ascii="Arial" w:hAnsi="Arial" w:cs="Arial"/>
          <w:sz w:val="24"/>
          <w:szCs w:val="24"/>
        </w:rPr>
        <w:t>zmiany do dnia dokonania zmiany.</w:t>
      </w:r>
    </w:p>
    <w:p w14:paraId="5421FF27" w14:textId="77777777" w:rsidR="007B1462" w:rsidRDefault="00471BB4" w:rsidP="00471BB4">
      <w:pPr>
        <w:pStyle w:val="Akapitzlist"/>
        <w:numPr>
          <w:ilvl w:val="0"/>
          <w:numId w:val="29"/>
        </w:numPr>
        <w:jc w:val="both"/>
        <w:rPr>
          <w:rFonts w:ascii="Arial" w:hAnsi="Arial" w:cs="Arial"/>
          <w:sz w:val="24"/>
          <w:szCs w:val="24"/>
        </w:rPr>
      </w:pPr>
      <w:r w:rsidRPr="00471BB4">
        <w:rPr>
          <w:rFonts w:ascii="Arial" w:hAnsi="Arial" w:cs="Arial"/>
          <w:sz w:val="24"/>
          <w:szCs w:val="24"/>
        </w:rPr>
        <w:t>Zamawiający zastrzega sobie prawo do dochodzenia odszkodowania uzupełniającego na zasadach ogólnych Kodeksu Cywilnego w przypadku, gdy kara umowna przewidziana w ust. 1 nie pokrywa rzeczywiście poniesionej szkody.</w:t>
      </w:r>
    </w:p>
    <w:p w14:paraId="3746602C"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Zapłacenie przez Wykonawcę kar umownych w przypadkach określonych powyżej, z wyłączeniem przypadków odstąpienia od umowy, nie zwalnia Wykonawcy z obowiązku ukończenia robót lub jakichkolwiek innych obowiązków i zobowiązań wynikających z umowy.</w:t>
      </w:r>
    </w:p>
    <w:p w14:paraId="21E44C22"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 xml:space="preserve">Kary umowne określone w ust.1 mogą być naliczane i dochodzone niezależnie z różnych tytułów z zastrzeżeniem, że ich łączna wysokość nie może przekroczyć kwoty stanowiącej równowartość </w:t>
      </w:r>
      <w:r w:rsidR="00B6662A">
        <w:rPr>
          <w:rFonts w:ascii="Arial" w:hAnsi="Arial" w:cs="Arial"/>
          <w:sz w:val="24"/>
          <w:szCs w:val="24"/>
        </w:rPr>
        <w:t>15</w:t>
      </w:r>
      <w:r w:rsidRPr="007B1462">
        <w:rPr>
          <w:rFonts w:ascii="Arial" w:hAnsi="Arial" w:cs="Arial"/>
          <w:sz w:val="24"/>
          <w:szCs w:val="24"/>
        </w:rPr>
        <w:t xml:space="preserve"> % wynagrodzenia umownego brutto, określonego w § 3 ust. 1.</w:t>
      </w:r>
    </w:p>
    <w:p w14:paraId="4E496727" w14:textId="77777777" w:rsidR="00471BB4" w:rsidRP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lastRenderedPageBreak/>
        <w:t>Zamawiający zastrzega sobie prawo do potrącenia kar umownych na podstawie wystawionych not księgowych, z należnego wynagrodzenia Wykonawcy i zabezpieczenia należytego wykonania umowy, o którym mowa w § 9 umowy, a Wykonawca wyraża na powyższe zgodę.</w:t>
      </w:r>
      <w:r w:rsidR="007B1462">
        <w:rPr>
          <w:rFonts w:ascii="Arial" w:hAnsi="Arial" w:cs="Arial"/>
          <w:sz w:val="24"/>
          <w:szCs w:val="24"/>
        </w:rPr>
        <w:t xml:space="preserve"> </w:t>
      </w:r>
      <w:r w:rsidRPr="007B1462">
        <w:rPr>
          <w:rFonts w:ascii="Arial" w:hAnsi="Arial" w:cs="Arial"/>
          <w:sz w:val="24"/>
          <w:szCs w:val="24"/>
        </w:rPr>
        <w:t>Jeżeli potrącenie to nie będzie możliwe, Wykonawca zobowiązuje się zapłacić kary umowne w terminie 14 dni od daty otrzymania wezwania do zapłaty przyjmującego formę noty księgowej.</w:t>
      </w:r>
    </w:p>
    <w:p w14:paraId="710722D9"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 14</w:t>
      </w:r>
    </w:p>
    <w:p w14:paraId="39D0DD50"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Odstąpienie i rozwiązanie umowy</w:t>
      </w:r>
    </w:p>
    <w:p w14:paraId="1CC710EB" w14:textId="77777777" w:rsidR="00584EE2" w:rsidRDefault="00471BB4" w:rsidP="00584EE2">
      <w:pPr>
        <w:pStyle w:val="Akapitzlist"/>
        <w:numPr>
          <w:ilvl w:val="0"/>
          <w:numId w:val="30"/>
        </w:numPr>
        <w:jc w:val="both"/>
        <w:rPr>
          <w:rFonts w:ascii="Arial" w:hAnsi="Arial" w:cs="Arial"/>
          <w:sz w:val="24"/>
          <w:szCs w:val="24"/>
        </w:rPr>
      </w:pPr>
      <w:r w:rsidRPr="00471BB4">
        <w:rPr>
          <w:rFonts w:ascii="Arial" w:hAnsi="Arial" w:cs="Arial"/>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BE0CC75" w14:textId="77777777" w:rsidR="00584EE2" w:rsidRDefault="00471BB4" w:rsidP="00584EE2">
      <w:pPr>
        <w:pStyle w:val="Akapitzlist"/>
        <w:numPr>
          <w:ilvl w:val="0"/>
          <w:numId w:val="30"/>
        </w:numPr>
        <w:jc w:val="both"/>
        <w:rPr>
          <w:rFonts w:ascii="Arial" w:hAnsi="Arial" w:cs="Arial"/>
          <w:sz w:val="24"/>
          <w:szCs w:val="24"/>
        </w:rPr>
      </w:pPr>
      <w:r w:rsidRPr="00584EE2">
        <w:rPr>
          <w:rFonts w:ascii="Arial" w:hAnsi="Arial" w:cs="Arial"/>
          <w:sz w:val="24"/>
          <w:szCs w:val="24"/>
        </w:rPr>
        <w:t xml:space="preserve">Zamawiający może rozwiązać umowę, jeżeli zachodzi co najmniej jedna z okoliczności, o których mowa w art. 456 ust.1 pkt. 2 ustawy </w:t>
      </w:r>
      <w:proofErr w:type="spellStart"/>
      <w:r w:rsidRPr="00584EE2">
        <w:rPr>
          <w:rFonts w:ascii="Arial" w:hAnsi="Arial" w:cs="Arial"/>
          <w:sz w:val="24"/>
          <w:szCs w:val="24"/>
        </w:rPr>
        <w:t>Pzp</w:t>
      </w:r>
      <w:proofErr w:type="spellEnd"/>
      <w:r w:rsidRPr="00584EE2">
        <w:rPr>
          <w:rFonts w:ascii="Arial" w:hAnsi="Arial" w:cs="Arial"/>
          <w:sz w:val="24"/>
          <w:szCs w:val="24"/>
        </w:rPr>
        <w:t>.</w:t>
      </w:r>
    </w:p>
    <w:p w14:paraId="1A106A1D" w14:textId="77777777" w:rsid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W przypadku, o którym mowa w ust. 1 i 2, Wykonawca może żądać wyłącznie wynagrodzenia należnego z tytułu wykonania części umowy.</w:t>
      </w:r>
    </w:p>
    <w:p w14:paraId="02C3AA90" w14:textId="77777777" w:rsidR="00471BB4" w:rsidRP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Zamawiający niezależnie od uprawnienia określonego w ust. 1 i 2, zastrzega sobie prawo odstąpienia od umowy w terminie 30 dni od dnia powzięcia informacji przez Zamawiającego o wystąpieniu jednego z poniższych zdarzeń:</w:t>
      </w:r>
    </w:p>
    <w:p w14:paraId="2773097E" w14:textId="77777777"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zgłosił do odbioru przedmiot umowy niekompletny lub niezgodny z określonymi w niniejszej umowie wymaganiami;</w:t>
      </w:r>
    </w:p>
    <w:p w14:paraId="033FDC94" w14:textId="2C59FBA2"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 xml:space="preserve">jeśli Wykonawca nie przystąpił do robót w terminie 7 dni lub przerwał realizację na okres dłuższy niż </w:t>
      </w:r>
      <w:r w:rsidR="00AF0E19">
        <w:rPr>
          <w:rFonts w:ascii="Arial" w:hAnsi="Arial" w:cs="Arial"/>
          <w:sz w:val="24"/>
          <w:szCs w:val="24"/>
        </w:rPr>
        <w:t>10</w:t>
      </w:r>
      <w:r w:rsidR="00CF10F1">
        <w:rPr>
          <w:rFonts w:ascii="Arial" w:hAnsi="Arial" w:cs="Arial"/>
          <w:sz w:val="24"/>
          <w:szCs w:val="24"/>
        </w:rPr>
        <w:t xml:space="preserve"> dni;</w:t>
      </w:r>
    </w:p>
    <w:p w14:paraId="43FDCDEA" w14:textId="77777777" w:rsidR="00471BB4" w:rsidRP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wykonuje umowę w sposób nienależyty lub niezgodny z umową.</w:t>
      </w:r>
    </w:p>
    <w:p w14:paraId="7AD17408" w14:textId="77777777" w:rsidR="00471BB4" w:rsidRPr="00584EE2"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 przypadku rozwiązania umowy na skutek odstąpienia w przypadkach, o których mowa w ust. 4, Wykonawcy</w:t>
      </w:r>
      <w:r w:rsidR="00584EE2">
        <w:rPr>
          <w:rFonts w:ascii="Arial" w:hAnsi="Arial" w:cs="Arial"/>
          <w:sz w:val="24"/>
          <w:szCs w:val="24"/>
        </w:rPr>
        <w:t xml:space="preserve"> </w:t>
      </w:r>
      <w:r w:rsidRPr="00584EE2">
        <w:rPr>
          <w:rFonts w:ascii="Arial" w:hAnsi="Arial" w:cs="Arial"/>
          <w:sz w:val="24"/>
          <w:szCs w:val="24"/>
        </w:rPr>
        <w:t>będzie przysługiwać wynagrodzenie z tytułu zrealizowanej i odebranej części umowy.</w:t>
      </w:r>
    </w:p>
    <w:p w14:paraId="505D4892" w14:textId="77777777" w:rsidR="00330673"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Wykonawca po otrzymaniu oświadczenia Zamawiającego o odstąpieniu lub rozwiązaniu umowy zobowiązany</w:t>
      </w:r>
      <w:r w:rsidR="00584EE2">
        <w:rPr>
          <w:rFonts w:ascii="Arial" w:hAnsi="Arial" w:cs="Arial"/>
          <w:sz w:val="24"/>
          <w:szCs w:val="24"/>
        </w:rPr>
        <w:t xml:space="preserve"> </w:t>
      </w:r>
      <w:r w:rsidRPr="00584EE2">
        <w:rPr>
          <w:rFonts w:ascii="Arial" w:hAnsi="Arial" w:cs="Arial"/>
          <w:sz w:val="24"/>
          <w:szCs w:val="24"/>
        </w:rPr>
        <w:t>jest do przerwania wykonywania robót oraz do zabezpieczenia robót dotychczas wykonanych.</w:t>
      </w:r>
    </w:p>
    <w:p w14:paraId="25B5F803" w14:textId="77777777" w:rsidR="00471BB4" w:rsidRPr="00330673" w:rsidRDefault="00471BB4" w:rsidP="00471BB4">
      <w:pPr>
        <w:pStyle w:val="Akapitzlist"/>
        <w:numPr>
          <w:ilvl w:val="0"/>
          <w:numId w:val="30"/>
        </w:numPr>
        <w:jc w:val="both"/>
        <w:rPr>
          <w:rFonts w:ascii="Arial" w:hAnsi="Arial" w:cs="Arial"/>
          <w:sz w:val="24"/>
          <w:szCs w:val="24"/>
        </w:rPr>
      </w:pPr>
      <w:r w:rsidRPr="00330673">
        <w:rPr>
          <w:rFonts w:ascii="Arial" w:hAnsi="Arial" w:cs="Arial"/>
          <w:sz w:val="24"/>
          <w:szCs w:val="24"/>
        </w:rPr>
        <w:t>Wykonawca w terminie 10 dni od dnia otrzymania oświadczenia Zamawiającego o odstąpieniu lub rozwiązaniu umowy sporządzi przy udziale Zamawiającego protokół inwentaryzacyjny wykonanych robót na dzień otrzymania oświadczenia.</w:t>
      </w:r>
    </w:p>
    <w:p w14:paraId="50F83EF1"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 15</w:t>
      </w:r>
    </w:p>
    <w:p w14:paraId="5E9371B3" w14:textId="77777777" w:rsidR="00471BB4" w:rsidRPr="00330673" w:rsidRDefault="00330673" w:rsidP="00330673">
      <w:pPr>
        <w:jc w:val="center"/>
        <w:rPr>
          <w:rFonts w:ascii="Arial" w:hAnsi="Arial" w:cs="Arial"/>
          <w:b/>
          <w:sz w:val="24"/>
          <w:szCs w:val="24"/>
        </w:rPr>
      </w:pPr>
      <w:r>
        <w:rPr>
          <w:rFonts w:ascii="Arial" w:hAnsi="Arial" w:cs="Arial"/>
          <w:b/>
          <w:sz w:val="24"/>
          <w:szCs w:val="24"/>
        </w:rPr>
        <w:t xml:space="preserve">Rękojmia </w:t>
      </w:r>
      <w:r w:rsidR="00C42EEC">
        <w:rPr>
          <w:rFonts w:ascii="Arial" w:hAnsi="Arial" w:cs="Arial"/>
          <w:b/>
          <w:sz w:val="24"/>
          <w:szCs w:val="24"/>
        </w:rPr>
        <w:t>i gwarancja</w:t>
      </w:r>
    </w:p>
    <w:p w14:paraId="597DCB2C" w14:textId="77777777" w:rsidR="00330673" w:rsidRPr="009B50A4"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Wykonawca jest odpowiedzialny z tytułu rękojmi na roboty budowlane w okresie ………… miesięcy</w:t>
      </w:r>
      <w:r w:rsidR="00330673">
        <w:rPr>
          <w:rFonts w:ascii="Arial" w:hAnsi="Arial" w:cs="Arial"/>
          <w:sz w:val="24"/>
          <w:szCs w:val="24"/>
        </w:rPr>
        <w:t xml:space="preserve"> </w:t>
      </w:r>
      <w:r w:rsidRPr="00471BB4">
        <w:rPr>
          <w:rFonts w:ascii="Arial" w:hAnsi="Arial" w:cs="Arial"/>
          <w:sz w:val="24"/>
          <w:szCs w:val="24"/>
        </w:rPr>
        <w:t xml:space="preserve"> od </w:t>
      </w:r>
      <w:r w:rsidRPr="009B50A4">
        <w:rPr>
          <w:rFonts w:ascii="Arial" w:hAnsi="Arial" w:cs="Arial"/>
          <w:sz w:val="24"/>
          <w:szCs w:val="24"/>
        </w:rPr>
        <w:t>daty odbioru ostatecznego robót.</w:t>
      </w:r>
    </w:p>
    <w:p w14:paraId="49E84D72" w14:textId="77777777" w:rsidR="00330673" w:rsidRDefault="00471BB4" w:rsidP="00471BB4">
      <w:pPr>
        <w:pStyle w:val="Akapitzlist"/>
        <w:numPr>
          <w:ilvl w:val="0"/>
          <w:numId w:val="32"/>
        </w:numPr>
        <w:jc w:val="both"/>
        <w:rPr>
          <w:rFonts w:ascii="Arial" w:hAnsi="Arial" w:cs="Arial"/>
          <w:sz w:val="24"/>
          <w:szCs w:val="24"/>
        </w:rPr>
      </w:pPr>
      <w:r w:rsidRPr="009B50A4">
        <w:rPr>
          <w:rFonts w:ascii="Arial" w:hAnsi="Arial" w:cs="Arial"/>
          <w:sz w:val="24"/>
          <w:szCs w:val="24"/>
        </w:rPr>
        <w:lastRenderedPageBreak/>
        <w:t xml:space="preserve">Termin przekazania przedmiotu umowy protokołem odbioru </w:t>
      </w:r>
      <w:r w:rsidRPr="00330673">
        <w:rPr>
          <w:rFonts w:ascii="Arial" w:hAnsi="Arial" w:cs="Arial"/>
          <w:sz w:val="24"/>
          <w:szCs w:val="24"/>
        </w:rPr>
        <w:t>ostatecznego robót jest datą rozpoczęcia okresu rękojmi</w:t>
      </w:r>
      <w:r w:rsidR="00330673">
        <w:rPr>
          <w:rFonts w:ascii="Arial" w:hAnsi="Arial" w:cs="Arial"/>
          <w:sz w:val="24"/>
          <w:szCs w:val="24"/>
        </w:rPr>
        <w:t xml:space="preserve"> za wady</w:t>
      </w:r>
      <w:r w:rsidRPr="00330673">
        <w:rPr>
          <w:rFonts w:ascii="Arial" w:hAnsi="Arial" w:cs="Arial"/>
          <w:sz w:val="24"/>
          <w:szCs w:val="24"/>
        </w:rPr>
        <w:t>.</w:t>
      </w:r>
    </w:p>
    <w:p w14:paraId="6FEFEEEB"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Wykonawca jest odpowiedzialny za wady powstałe i ujawnione w okresie rękojmi na zasadach określonych w przepisach Kodeksu cywilnego i Prawa budowlanego.</w:t>
      </w:r>
    </w:p>
    <w:p w14:paraId="62ADABC6"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Zamawiający powiadomi Wykonawcę o powstałych wadach przedmiotu umowy w terminie 10 dniu od ich ujawnienia.</w:t>
      </w:r>
    </w:p>
    <w:p w14:paraId="3BA3B541" w14:textId="77777777" w:rsidR="00330673"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Stwierdzone w okresie rękojmi, na podstawie protokołów ujawnienia wady, Wykonawca usunie na własny koszt najpóźniej w terminie 14 dni licząc od dnia otrzymania ich pisemnego zgłoszenia. W uzasadnionych przypadkach, czas usunięcia wady może zostać wydłużony przez strony indywidualnie w oparciu o charakter wady i możliwości jej usunięcia.</w:t>
      </w:r>
    </w:p>
    <w:p w14:paraId="126D4ECA"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Wykonawca nie usunie wad w żądanym terminie, Zamawiający, po uprzednim zawiadomieniu, zleci ich usunięcie osobie trzeciej na koszt Wykonawcy i opłaci z kwoty, o której mowa w § 9 ust.1 umowy na co Wykonawca wyraża zgodę.</w:t>
      </w:r>
    </w:p>
    <w:p w14:paraId="06745C80"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koszt usunięcia wady przekracza wartość zabezpieczenia Zamawiający może dochodzić niezabezpieczonej kwoty w sądzie właści</w:t>
      </w:r>
      <w:r w:rsidR="00330673">
        <w:rPr>
          <w:rFonts w:ascii="Arial" w:hAnsi="Arial" w:cs="Arial"/>
          <w:sz w:val="24"/>
          <w:szCs w:val="24"/>
        </w:rPr>
        <w:t>wym dla siedziby Zamawiającego.</w:t>
      </w:r>
      <w:r w:rsidR="00AE34A3">
        <w:rPr>
          <w:rFonts w:ascii="Arial" w:hAnsi="Arial" w:cs="Arial"/>
          <w:sz w:val="24"/>
          <w:szCs w:val="24"/>
        </w:rPr>
        <w:t xml:space="preserve"> </w:t>
      </w:r>
    </w:p>
    <w:p w14:paraId="390D480F"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 okresie rękojmi Wykonawca zobowiązany jest do pisemnego zawiadomienia Zamawiającego w terminie 7 dni o:</w:t>
      </w:r>
    </w:p>
    <w:p w14:paraId="4D922BB5"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siedziby lub nazwy firmy Wykonawcy;</w:t>
      </w:r>
    </w:p>
    <w:p w14:paraId="7BA3AACC"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osób reprezentujących Wykonawcę;</w:t>
      </w:r>
    </w:p>
    <w:p w14:paraId="50DC5177"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ogłoszeniu upadłości Wykonawcy;</w:t>
      </w:r>
    </w:p>
    <w:p w14:paraId="2F2E17BA"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likwidacji Wykonawcy;</w:t>
      </w:r>
    </w:p>
    <w:p w14:paraId="1650F7B7" w14:textId="77777777" w:rsidR="00471BB4" w:rsidRP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zajęciu majątku Wykonawcy.</w:t>
      </w:r>
      <w:r w:rsidR="00AE34A3">
        <w:rPr>
          <w:rFonts w:ascii="Arial" w:hAnsi="Arial" w:cs="Arial"/>
          <w:sz w:val="24"/>
          <w:szCs w:val="24"/>
        </w:rPr>
        <w:t xml:space="preserve"> </w:t>
      </w:r>
    </w:p>
    <w:p w14:paraId="3B3BE359" w14:textId="77777777" w:rsidR="00C42EEC" w:rsidRPr="00C42EEC" w:rsidRDefault="00471BB4" w:rsidP="00C42EEC">
      <w:pPr>
        <w:pStyle w:val="Akapitzlist"/>
        <w:numPr>
          <w:ilvl w:val="0"/>
          <w:numId w:val="32"/>
        </w:numPr>
        <w:jc w:val="both"/>
        <w:rPr>
          <w:rFonts w:ascii="Arial" w:eastAsia="Calibri" w:hAnsi="Arial" w:cs="Arial"/>
        </w:rPr>
      </w:pPr>
      <w:r w:rsidRPr="00471BB4">
        <w:rPr>
          <w:rFonts w:ascii="Arial" w:hAnsi="Arial" w:cs="Arial"/>
          <w:sz w:val="24"/>
          <w:szCs w:val="24"/>
        </w:rPr>
        <w:t>W przypadku nie powiadomienia przez Wykonawcę Zamawiającego w okresie rękojmi o zmianie danych adresowych zawartych w umowie, wszelką korespondencję wysyłaną przez Zamawiającego, na adres wynikający z niniejszej umowy, uznaje się za doręczoną</w:t>
      </w:r>
      <w:r w:rsidR="00F40EDB">
        <w:rPr>
          <w:rFonts w:ascii="Arial" w:hAnsi="Arial" w:cs="Arial"/>
          <w:sz w:val="24"/>
          <w:szCs w:val="24"/>
        </w:rPr>
        <w:t>.</w:t>
      </w:r>
    </w:p>
    <w:p w14:paraId="038DAC32" w14:textId="77777777" w:rsidR="00F40EDB" w:rsidRPr="00F40EDB" w:rsidRDefault="00F40EDB" w:rsidP="00C42EEC">
      <w:pPr>
        <w:pStyle w:val="Akapitzlist"/>
        <w:numPr>
          <w:ilvl w:val="0"/>
          <w:numId w:val="32"/>
        </w:numPr>
        <w:tabs>
          <w:tab w:val="center" w:pos="4536"/>
          <w:tab w:val="right" w:pos="9072"/>
        </w:tabs>
        <w:jc w:val="both"/>
        <w:rPr>
          <w:rFonts w:ascii="Arial" w:eastAsia="Calibri" w:hAnsi="Arial" w:cs="Arial"/>
        </w:rPr>
      </w:pPr>
      <w:r w:rsidRPr="00F40EDB">
        <w:rPr>
          <w:rFonts w:ascii="Arial" w:hAnsi="Arial" w:cs="Arial"/>
          <w:sz w:val="24"/>
          <w:szCs w:val="24"/>
        </w:rPr>
        <w:t>Wykonawca zobowiązany jest do udzielenia gwarancji na okres  min 60 miesięcy potwierdzając jej zapisy w formie papierowej</w:t>
      </w:r>
      <w:r w:rsidR="00C42EEC">
        <w:rPr>
          <w:rFonts w:ascii="Arial" w:hAnsi="Arial" w:cs="Arial"/>
          <w:sz w:val="24"/>
          <w:szCs w:val="24"/>
        </w:rPr>
        <w:t xml:space="preserve"> lub elektronicznej</w:t>
      </w:r>
      <w:r w:rsidRPr="00F40EDB">
        <w:rPr>
          <w:rFonts w:ascii="Arial" w:hAnsi="Arial" w:cs="Arial"/>
          <w:sz w:val="24"/>
          <w:szCs w:val="24"/>
        </w:rPr>
        <w:t>. Wzór dokumentu gwarancyjnego przedstawi Zamawiający (Zgodnie z Zarządzeniem nr 48 DGLP z dnia</w:t>
      </w:r>
      <w:r w:rsidRPr="00F40EDB">
        <w:rPr>
          <w:rFonts w:ascii="Arial" w:eastAsia="Calibri" w:hAnsi="Arial" w:cs="Arial"/>
        </w:rPr>
        <w:t xml:space="preserve"> </w:t>
      </w:r>
      <w:r>
        <w:rPr>
          <w:rFonts w:ascii="Arial" w:eastAsia="Calibri" w:hAnsi="Arial" w:cs="Arial"/>
        </w:rPr>
        <w:t xml:space="preserve"> 1 września 2020r. - </w:t>
      </w:r>
      <w:r w:rsidRPr="00F40EDB">
        <w:rPr>
          <w:rFonts w:ascii="Arial" w:eastAsia="Calibri" w:hAnsi="Arial" w:cs="Arial"/>
        </w:rPr>
        <w:t>Załącznik nr 6 do “Wytycznych prowadzenia robót budowlanych w Państwowym Gospodarstwie Leśnym Lasy Państwowe”</w:t>
      </w:r>
      <w:r>
        <w:rPr>
          <w:rFonts w:ascii="Arial" w:eastAsia="Calibri" w:hAnsi="Arial" w:cs="Arial"/>
        </w:rPr>
        <w:t xml:space="preserve"> </w:t>
      </w:r>
      <w:r w:rsidRPr="00F40EDB">
        <w:rPr>
          <w:rFonts w:ascii="Arial" w:eastAsia="Calibri" w:hAnsi="Arial" w:cs="Arial"/>
        </w:rPr>
        <w:t>wprowadzonych Zarządzeniem nr 48/2020 z dnia 1 września 2020 r.</w:t>
      </w:r>
      <w:r>
        <w:rPr>
          <w:rFonts w:ascii="Arial" w:eastAsia="Calibri" w:hAnsi="Arial" w:cs="Arial"/>
        </w:rPr>
        <w:t>)</w:t>
      </w:r>
    </w:p>
    <w:p w14:paraId="6D13ABFD" w14:textId="77777777" w:rsidR="00F40EDB" w:rsidRDefault="00F40EDB" w:rsidP="00C42EEC">
      <w:pPr>
        <w:pStyle w:val="Akapitzlist"/>
        <w:ind w:left="360"/>
        <w:jc w:val="both"/>
        <w:rPr>
          <w:rFonts w:ascii="Arial" w:hAnsi="Arial" w:cs="Arial"/>
          <w:sz w:val="24"/>
          <w:szCs w:val="24"/>
        </w:rPr>
      </w:pPr>
    </w:p>
    <w:p w14:paraId="26BA0119" w14:textId="77777777" w:rsidR="00471BB4" w:rsidRPr="00F40EDB" w:rsidRDefault="00F40EDB" w:rsidP="00C42EEC">
      <w:pPr>
        <w:pStyle w:val="Akapitzlist"/>
        <w:ind w:left="3900" w:firstLine="348"/>
        <w:rPr>
          <w:rFonts w:ascii="Arial" w:hAnsi="Arial" w:cs="Arial"/>
          <w:b/>
          <w:sz w:val="24"/>
          <w:szCs w:val="24"/>
        </w:rPr>
      </w:pPr>
      <w:r w:rsidRPr="00F40EDB">
        <w:rPr>
          <w:rFonts w:ascii="Arial" w:hAnsi="Arial" w:cs="Arial"/>
          <w:sz w:val="24"/>
          <w:szCs w:val="24"/>
        </w:rPr>
        <w:t xml:space="preserve">  </w:t>
      </w:r>
      <w:r w:rsidR="00471BB4" w:rsidRPr="00F40EDB">
        <w:rPr>
          <w:rFonts w:ascii="Arial" w:hAnsi="Arial" w:cs="Arial"/>
          <w:b/>
          <w:sz w:val="24"/>
          <w:szCs w:val="24"/>
        </w:rPr>
        <w:t>§ 16</w:t>
      </w:r>
    </w:p>
    <w:p w14:paraId="48C8DD0B"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Zmiana umowy</w:t>
      </w:r>
    </w:p>
    <w:p w14:paraId="5CD4DB57" w14:textId="77777777" w:rsidR="00330673"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Zmiany i uzupełnienia treści niniejszej umowy wymagają pod rygorem nieważności formy pisemnej, w postaci aneksu do umowy i muszą być akceptowane przez obie umawiające się strony.</w:t>
      </w:r>
    </w:p>
    <w:p w14:paraId="6CEF8B78" w14:textId="77777777" w:rsidR="00330673" w:rsidRDefault="00471BB4" w:rsidP="00330673">
      <w:pPr>
        <w:pStyle w:val="Akapitzlist"/>
        <w:numPr>
          <w:ilvl w:val="0"/>
          <w:numId w:val="34"/>
        </w:numPr>
        <w:jc w:val="both"/>
        <w:rPr>
          <w:rFonts w:ascii="Arial" w:hAnsi="Arial" w:cs="Arial"/>
          <w:sz w:val="24"/>
          <w:szCs w:val="24"/>
        </w:rPr>
      </w:pPr>
      <w:r w:rsidRPr="00330673">
        <w:rPr>
          <w:rFonts w:ascii="Arial" w:hAnsi="Arial" w:cs="Arial"/>
          <w:sz w:val="24"/>
          <w:szCs w:val="24"/>
        </w:rPr>
        <w:t xml:space="preserve">Zakazuje się istotnych zmian postanowień zawartej umowy w stosunku do treści oferty, na podstawie której dokonano wyboru Wykonawcy chyba, że zachodzi co najmniej jedna z okoliczności opisanych w art. 455 ustawy </w:t>
      </w:r>
      <w:proofErr w:type="spellStart"/>
      <w:r w:rsidRPr="00330673">
        <w:rPr>
          <w:rFonts w:ascii="Arial" w:hAnsi="Arial" w:cs="Arial"/>
          <w:sz w:val="24"/>
          <w:szCs w:val="24"/>
        </w:rPr>
        <w:t>P.z.p</w:t>
      </w:r>
      <w:proofErr w:type="spellEnd"/>
      <w:r w:rsidRPr="00330673">
        <w:rPr>
          <w:rFonts w:ascii="Arial" w:hAnsi="Arial" w:cs="Arial"/>
          <w:sz w:val="24"/>
          <w:szCs w:val="24"/>
        </w:rPr>
        <w:t>.</w:t>
      </w:r>
    </w:p>
    <w:p w14:paraId="3CC665E4" w14:textId="77777777" w:rsid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lastRenderedPageBreak/>
        <w:t xml:space="preserve">Wypełniając postanowienia art. 455 ustawy </w:t>
      </w:r>
      <w:proofErr w:type="spellStart"/>
      <w:r w:rsidRPr="00330673">
        <w:rPr>
          <w:rFonts w:ascii="Arial" w:hAnsi="Arial" w:cs="Arial"/>
          <w:sz w:val="24"/>
          <w:szCs w:val="24"/>
        </w:rPr>
        <w:t>P.z.p</w:t>
      </w:r>
      <w:proofErr w:type="spellEnd"/>
      <w:r w:rsidRPr="00330673">
        <w:rPr>
          <w:rFonts w:ascii="Arial" w:hAnsi="Arial" w:cs="Arial"/>
          <w:sz w:val="24"/>
          <w:szCs w:val="24"/>
        </w:rPr>
        <w:t>. Zamawiający oświadcza, że dopuszcza zmiany postanowień umowy określone w ust. 4-19 oraz określa warunki wprowadzenia tych zmian.</w:t>
      </w:r>
    </w:p>
    <w:p w14:paraId="223FB9DE" w14:textId="77777777" w:rsidR="00471BB4" w:rsidRP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Strony mają prawo do przedłużenia terminu zakończenia robót o okres trwania przyczyn, z powodu których będzie zagrożone dotrzymanie terminu zakończenia robót, w następujących sytuacjach:</w:t>
      </w:r>
    </w:p>
    <w:p w14:paraId="01CA2B8E"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przyczyny, z powodu których będzie zagrożone dotrzymanie terminu zakończenia robót będą następstwem okoliczności, za które odpo</w:t>
      </w:r>
      <w:r w:rsidR="007B35D3">
        <w:rPr>
          <w:rFonts w:ascii="Arial" w:hAnsi="Arial" w:cs="Arial"/>
          <w:sz w:val="24"/>
          <w:szCs w:val="24"/>
        </w:rPr>
        <w:t>wiedzialność ponosi Zamawiający</w:t>
      </w:r>
      <w:r w:rsidRPr="00330673">
        <w:rPr>
          <w:rFonts w:ascii="Arial" w:hAnsi="Arial" w:cs="Arial"/>
          <w:sz w:val="24"/>
          <w:szCs w:val="24"/>
        </w:rPr>
        <w:t>;</w:t>
      </w:r>
    </w:p>
    <w:p w14:paraId="43F59903"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 xml:space="preserve">jeżeli zmiany dokonane w oparciu o art. 455 ustawy </w:t>
      </w:r>
      <w:proofErr w:type="spellStart"/>
      <w:r w:rsidRPr="00330673">
        <w:rPr>
          <w:rFonts w:ascii="Arial" w:hAnsi="Arial" w:cs="Arial"/>
          <w:sz w:val="24"/>
          <w:szCs w:val="24"/>
        </w:rPr>
        <w:t>P.z.p</w:t>
      </w:r>
      <w:proofErr w:type="spellEnd"/>
      <w:r w:rsidRPr="00330673">
        <w:rPr>
          <w:rFonts w:ascii="Arial" w:hAnsi="Arial" w:cs="Arial"/>
          <w:sz w:val="24"/>
          <w:szCs w:val="24"/>
        </w:rPr>
        <w:t>. spowodują konieczność wykonania robót zamiennych lub dodatkowych, które wstrzymają lub opóźnią realizację przedmiotu umowy o czas niezbędny na wykonanie tych robót;</w:t>
      </w:r>
    </w:p>
    <w:p w14:paraId="3FFBEB4C"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w:t>
      </w:r>
    </w:p>
    <w:p w14:paraId="3E7E9FF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przekroczenia zakreślonych przez prawo lub regulaminy, a jeśli takich regulacji nie ma – typowych w danych okolicznościach, terminów wydawania przez organy administracji lub inne podmioty, o kompetencjach zbliżo</w:t>
      </w:r>
      <w:r w:rsidR="00330673">
        <w:rPr>
          <w:rFonts w:ascii="Arial" w:hAnsi="Arial" w:cs="Arial"/>
          <w:sz w:val="24"/>
          <w:szCs w:val="24"/>
        </w:rPr>
        <w:t xml:space="preserve">nych do organów administracji, </w:t>
      </w:r>
      <w:r w:rsidRPr="00330673">
        <w:rPr>
          <w:rFonts w:ascii="Arial" w:hAnsi="Arial" w:cs="Arial"/>
          <w:sz w:val="24"/>
          <w:szCs w:val="24"/>
        </w:rPr>
        <w:t>decyzji, zezwoleń, uzgodnień, opinii, umów, dokumentów wew. których wydanie jest niezbędne do dalszego wykonywania robót przez Wykonawcę, a opóźnienie organów nie wynika z przyczyn leżących po stronie Wykonawcy.</w:t>
      </w:r>
    </w:p>
    <w:p w14:paraId="1ACBD360"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1878BB0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wystąpienia siły wyższej uniemożliwiającej wykonanie przedmiotu umowy zgodnie z jej postanowieniami.</w:t>
      </w:r>
    </w:p>
    <w:p w14:paraId="6AABDB60" w14:textId="0A6DDDFD" w:rsidR="0017052C"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niekorzystne warunki atmosferyczne uniemożliwiające prowadzenie robót, lub dokonywanie odbiorów, zgodnie z obowiązującymi polskimi i europejskimi normami budowlanymi. Za anomalne warunki atmosferyczne traktowane będą obfite opady deszczu, śniegu, wysokie lub długotrwałe niskie temperatury.</w:t>
      </w:r>
    </w:p>
    <w:p w14:paraId="5E0BD7ED"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gdy wystąpią odmienne od przyjętych w dokumentacji projektowej warunki terenowe;</w:t>
      </w:r>
    </w:p>
    <w:p w14:paraId="07678813"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 xml:space="preserve">gdy wystąpią nieprzewidziane w SWZ warunki geologiczne, archeologiczne lub terenowe, które wymagają wstrzymania </w:t>
      </w:r>
      <w:r w:rsidR="00DF76D7">
        <w:rPr>
          <w:rFonts w:ascii="Arial" w:hAnsi="Arial" w:cs="Arial"/>
          <w:sz w:val="24"/>
          <w:szCs w:val="24"/>
        </w:rPr>
        <w:t>prac</w:t>
      </w:r>
      <w:r w:rsidRPr="0017052C">
        <w:rPr>
          <w:rFonts w:ascii="Arial" w:hAnsi="Arial" w:cs="Arial"/>
          <w:sz w:val="24"/>
          <w:szCs w:val="24"/>
        </w:rPr>
        <w:t xml:space="preserve"> np.: (niewypały, niewybuchy, wykopaliska archeologiczne, pojedyncze lub masowe groby</w:t>
      </w:r>
      <w:r w:rsidR="0017052C">
        <w:rPr>
          <w:rFonts w:ascii="Arial" w:hAnsi="Arial" w:cs="Arial"/>
          <w:sz w:val="24"/>
          <w:szCs w:val="24"/>
        </w:rPr>
        <w:t xml:space="preserve"> itp.</w:t>
      </w:r>
      <w:r w:rsidRPr="0017052C">
        <w:rPr>
          <w:rFonts w:ascii="Arial" w:hAnsi="Arial" w:cs="Arial"/>
          <w:sz w:val="24"/>
          <w:szCs w:val="24"/>
        </w:rPr>
        <w:t>);</w:t>
      </w:r>
    </w:p>
    <w:p w14:paraId="29DC06BD"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zmiany terminu realizacji przedmiotu umowy wynikającego z okoliczności wymienionych powyżej, termin może ulec przedłużeniu, nie dłużej jednak niż o czas trwania tych okoliczności.</w:t>
      </w:r>
    </w:p>
    <w:p w14:paraId="78FB3F3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Możliwa jest zmiana umowy w zakresie materiałów, parametrów technicznych, technologii wykonania robót, sposobu i zakresu wykonania przedmiotu umowy w przypadku konieczności zrealizowania jakiejkolwiek części robót, objętej przedmiotem umowy, przy zastosowaniu odmiennych rozwiązań technicznych lub </w:t>
      </w:r>
      <w:r w:rsidRPr="0017052C">
        <w:rPr>
          <w:rFonts w:ascii="Arial" w:hAnsi="Arial" w:cs="Arial"/>
          <w:sz w:val="24"/>
          <w:szCs w:val="24"/>
        </w:rPr>
        <w:lastRenderedPageBreak/>
        <w:t>technologicznych, niż wskazane w dokumentacji projektowej, a wynikających ze zmiany stanu</w:t>
      </w:r>
      <w:r w:rsidR="0017052C">
        <w:rPr>
          <w:rFonts w:ascii="Arial" w:hAnsi="Arial" w:cs="Arial"/>
          <w:sz w:val="24"/>
          <w:szCs w:val="24"/>
        </w:rPr>
        <w:t xml:space="preserve"> </w:t>
      </w:r>
      <w:r w:rsidRPr="0017052C">
        <w:rPr>
          <w:rFonts w:ascii="Arial" w:hAnsi="Arial" w:cs="Arial"/>
          <w:sz w:val="24"/>
          <w:szCs w:val="24"/>
        </w:rPr>
        <w:t>prawnego w oparciu, o który go opracowano, gdyby zastosowanie przewidzianych rozwiązań groziło niewykonaniem lub nienależytym wykonaniem przedmiotu umowy.</w:t>
      </w:r>
    </w:p>
    <w:p w14:paraId="59B5613F"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Jeżeli zmiany umowy, dokonane w oparciu o art. 455 ustawy </w:t>
      </w:r>
      <w:proofErr w:type="spellStart"/>
      <w:r w:rsidRPr="00471BB4">
        <w:rPr>
          <w:rFonts w:ascii="Arial" w:hAnsi="Arial" w:cs="Arial"/>
          <w:sz w:val="24"/>
          <w:szCs w:val="24"/>
        </w:rPr>
        <w:t>P.z.p</w:t>
      </w:r>
      <w:proofErr w:type="spellEnd"/>
      <w:r w:rsidRPr="00471BB4">
        <w:rPr>
          <w:rFonts w:ascii="Arial" w:hAnsi="Arial" w:cs="Arial"/>
          <w:sz w:val="24"/>
          <w:szCs w:val="24"/>
        </w:rPr>
        <w:t>. wiążą się ze zmianą wynagrodzenia, zostanie ono ustalone wg. następujących zasad:</w:t>
      </w:r>
    </w:p>
    <w:p w14:paraId="1E608B53" w14:textId="77777777" w:rsid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roboty, nie odpowiadają opisowi pozycji w Kosztorysie ofertowym, ale jest możliwe ustalenie nowej ceny na podstawie Ceny jednostkowej z Kosztorysu ofertowego poprzez interpolację, Wykonawca jest zobowiązany do wyliczenia ceny taką metodą i przedłożenia wyliczenia </w:t>
      </w:r>
      <w:r w:rsidR="007B35D3">
        <w:rPr>
          <w:rFonts w:ascii="Arial" w:hAnsi="Arial" w:cs="Arial"/>
          <w:sz w:val="24"/>
          <w:szCs w:val="24"/>
        </w:rPr>
        <w:t>Zamawiającemu</w:t>
      </w:r>
    </w:p>
    <w:p w14:paraId="78CDB608" w14:textId="77777777" w:rsidR="00471BB4" w:rsidRP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nie można wycenić robót, z zastosowaniem metody, o której mowa w pkt a, Wykonawca powinien przedłożyć do akceptacji </w:t>
      </w:r>
      <w:r w:rsidR="007B35D3">
        <w:rPr>
          <w:rFonts w:ascii="Arial" w:hAnsi="Arial" w:cs="Arial"/>
          <w:sz w:val="24"/>
          <w:szCs w:val="24"/>
        </w:rPr>
        <w:t>Zamawiającego</w:t>
      </w:r>
      <w:r w:rsidRPr="0017052C">
        <w:rPr>
          <w:rFonts w:ascii="Arial" w:hAnsi="Arial" w:cs="Arial"/>
          <w:sz w:val="24"/>
          <w:szCs w:val="24"/>
        </w:rPr>
        <w:t xml:space="preserve"> kalkulację Ceny jednostkowej tych robót z uwzględnieniem cen </w:t>
      </w:r>
      <w:r w:rsidRPr="002461EA">
        <w:rPr>
          <w:rFonts w:ascii="Arial" w:hAnsi="Arial" w:cs="Arial"/>
          <w:sz w:val="24"/>
          <w:szCs w:val="24"/>
        </w:rPr>
        <w:t>czynników produkcji nie wyższych od średnich cen publikowanych w wydawnictwach branżowych SEKOCENBUD, dla województwa, w którym roboty są wykonywane, aktualnych w kwartale po</w:t>
      </w:r>
      <w:r w:rsidRPr="00E400A2">
        <w:rPr>
          <w:rFonts w:ascii="Arial" w:hAnsi="Arial" w:cs="Arial"/>
          <w:sz w:val="24"/>
          <w:szCs w:val="24"/>
        </w:rPr>
        <w:t xml:space="preserve">przedzającym kwartał, w którym kalkulacja jest sporządzana. W przypadku braku cen w wydawnictwie SEKOCENBUD dopuszcza się uzgodnione z </w:t>
      </w:r>
      <w:r w:rsidR="007B35D3">
        <w:rPr>
          <w:rFonts w:ascii="Arial" w:hAnsi="Arial" w:cs="Arial"/>
          <w:sz w:val="24"/>
          <w:szCs w:val="24"/>
        </w:rPr>
        <w:t>Zamawiającym</w:t>
      </w:r>
      <w:r w:rsidRPr="00E400A2">
        <w:rPr>
          <w:rFonts w:ascii="Arial" w:hAnsi="Arial" w:cs="Arial"/>
          <w:sz w:val="24"/>
          <w:szCs w:val="24"/>
        </w:rPr>
        <w:t xml:space="preserve"> ceny rynkowe.</w:t>
      </w:r>
    </w:p>
    <w:p w14:paraId="06CD4AAB"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Zamawiający jest uprawniony do żądania obniżenia wynagrodzenia </w:t>
      </w:r>
      <w:r w:rsidR="00AF0E19">
        <w:rPr>
          <w:rFonts w:ascii="Arial" w:hAnsi="Arial" w:cs="Arial"/>
          <w:sz w:val="24"/>
          <w:szCs w:val="24"/>
        </w:rPr>
        <w:t>kosztorysowego</w:t>
      </w:r>
      <w:r w:rsidR="00DF76D7">
        <w:rPr>
          <w:rFonts w:ascii="Arial" w:hAnsi="Arial" w:cs="Arial"/>
          <w:sz w:val="24"/>
          <w:szCs w:val="24"/>
        </w:rPr>
        <w:t xml:space="preserve"> </w:t>
      </w:r>
      <w:r w:rsidRPr="00471BB4">
        <w:rPr>
          <w:rFonts w:ascii="Arial" w:hAnsi="Arial" w:cs="Arial"/>
          <w:sz w:val="24"/>
          <w:szCs w:val="24"/>
        </w:rPr>
        <w:t xml:space="preserve">jeżeli doszłoby do niewykonania części robót oraz w przypadku zmian, o których mowa w </w:t>
      </w:r>
      <w:r w:rsidR="0017052C">
        <w:rPr>
          <w:rFonts w:ascii="Arial" w:hAnsi="Arial" w:cs="Arial"/>
          <w:sz w:val="24"/>
          <w:szCs w:val="24"/>
        </w:rPr>
        <w:t xml:space="preserve">art. </w:t>
      </w:r>
      <w:r w:rsidRPr="00471BB4">
        <w:rPr>
          <w:rFonts w:ascii="Arial" w:hAnsi="Arial" w:cs="Arial"/>
          <w:sz w:val="24"/>
          <w:szCs w:val="24"/>
        </w:rPr>
        <w:t xml:space="preserve">455 ustawy </w:t>
      </w:r>
      <w:proofErr w:type="spellStart"/>
      <w:r w:rsidRPr="00471BB4">
        <w:rPr>
          <w:rFonts w:ascii="Arial" w:hAnsi="Arial" w:cs="Arial"/>
          <w:sz w:val="24"/>
          <w:szCs w:val="24"/>
        </w:rPr>
        <w:t>P.z.p</w:t>
      </w:r>
      <w:proofErr w:type="spellEnd"/>
      <w:r w:rsidRPr="00471BB4">
        <w:rPr>
          <w:rFonts w:ascii="Arial" w:hAnsi="Arial" w:cs="Arial"/>
          <w:sz w:val="24"/>
          <w:szCs w:val="24"/>
        </w:rPr>
        <w:t>.</w:t>
      </w:r>
    </w:p>
    <w:p w14:paraId="0CB63C0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Jeżeli Wykonawca uważa, iż zaistniała przyczyna do przedłużenia terminu zakończenia robót na podstawie ust. 4, zmiany umowy w zakresie materiałów, parametrów technicznych, technologii wykonania robót, sposobu i zakresu wykonania przedmiotu umowy na podstawie ust. 6 lub zmiany wynagrodzenia na podstawie ust. 7, zobowiązany jest do przekazania Zamawiającemu wniosku dotyczącego zmiany umowy wraz z opisem zdarzenia lub okoliczności stanowiących podstawę do żądania takiej zmiany.</w:t>
      </w:r>
    </w:p>
    <w:p w14:paraId="462A3522"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Wniosek, o którym mowa w ust. 9 powinien zostać przekazany niezwłocznie, jednakże nie później niż w terminie 10 dni roboczych od dnia, w którym Wykonawca dowiedział się, lub powinien dowiedzieć się o danym zdarzeniu lub okolicznościach.</w:t>
      </w:r>
    </w:p>
    <w:p w14:paraId="5C452999"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zobowiązany jest do dostarczenia wraz z wnioskiem, o którym mowa w ust. 9, wszelkich innych dokumentów wymaganych umową, w tym propozycji rozliczenia przygotowanej w oparciu o zasady wymienione w ust.</w:t>
      </w:r>
      <w:r w:rsidR="0017052C">
        <w:rPr>
          <w:rFonts w:ascii="Arial" w:hAnsi="Arial" w:cs="Arial"/>
          <w:sz w:val="24"/>
          <w:szCs w:val="24"/>
        </w:rPr>
        <w:t xml:space="preserve"> </w:t>
      </w:r>
      <w:r w:rsidRPr="0017052C">
        <w:rPr>
          <w:rFonts w:ascii="Arial" w:hAnsi="Arial" w:cs="Arial"/>
          <w:sz w:val="24"/>
          <w:szCs w:val="24"/>
        </w:rPr>
        <w:t>7 i informacji uzasadniających żądanie zmiany umowy, stosowanie do zdarzenia lub okoliczności stanowiących podstawę żądania zmiany.</w:t>
      </w:r>
    </w:p>
    <w:p w14:paraId="6459C106"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Wykonawca zobowiązany jest do sporządzenia bieżącej dokumentacji koniecznej dla uzasadnienia żądania zmiany i przechowywania jej </w:t>
      </w:r>
      <w:r w:rsidR="00DF76D7">
        <w:rPr>
          <w:rFonts w:ascii="Arial" w:hAnsi="Arial" w:cs="Arial"/>
          <w:sz w:val="24"/>
          <w:szCs w:val="24"/>
        </w:rPr>
        <w:t>w</w:t>
      </w:r>
      <w:r w:rsidRPr="0017052C">
        <w:rPr>
          <w:rFonts w:ascii="Arial" w:hAnsi="Arial" w:cs="Arial"/>
          <w:sz w:val="24"/>
          <w:szCs w:val="24"/>
        </w:rPr>
        <w:t xml:space="preserve"> miejscu wskazanym przez </w:t>
      </w:r>
      <w:r w:rsidR="00DF76D7">
        <w:rPr>
          <w:rFonts w:ascii="Arial" w:hAnsi="Arial" w:cs="Arial"/>
          <w:sz w:val="24"/>
          <w:szCs w:val="24"/>
        </w:rPr>
        <w:t>Zamawiającego</w:t>
      </w:r>
      <w:r w:rsidRPr="0017052C">
        <w:rPr>
          <w:rFonts w:ascii="Arial" w:hAnsi="Arial" w:cs="Arial"/>
          <w:sz w:val="24"/>
          <w:szCs w:val="24"/>
        </w:rPr>
        <w:t>.</w:t>
      </w:r>
    </w:p>
    <w:p w14:paraId="624EF957"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jest zobowiązany do przedłożenia Zamawiającemu na żądanie dokumentacji, o której mowa w ust. 11-12 i przekazania jej kopii.</w:t>
      </w:r>
    </w:p>
    <w:p w14:paraId="0AC0699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lastRenderedPageBreak/>
        <w:t>W terminie 10 dni roboczych od dnia otrzymania żądania zmiany, Zamawiający powiadomi Wykonawcę o akceptacji żądania zmiany umowy i terminie podpisania aneksu do umowy lub odpowiednio o braku akceptacji zmiany.</w:t>
      </w:r>
    </w:p>
    <w:p w14:paraId="12A0217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Ponadto w oparciu o art. 455 ustawy </w:t>
      </w:r>
      <w:proofErr w:type="spellStart"/>
      <w:r w:rsidRPr="0017052C">
        <w:rPr>
          <w:rFonts w:ascii="Arial" w:hAnsi="Arial" w:cs="Arial"/>
          <w:sz w:val="24"/>
          <w:szCs w:val="24"/>
        </w:rPr>
        <w:t>P.z.p</w:t>
      </w:r>
      <w:proofErr w:type="spellEnd"/>
      <w:r w:rsidRPr="0017052C">
        <w:rPr>
          <w:rFonts w:ascii="Arial" w:hAnsi="Arial" w:cs="Arial"/>
          <w:sz w:val="24"/>
          <w:szCs w:val="24"/>
        </w:rPr>
        <w:t>. dopuszcza się następujące zmiany:</w:t>
      </w:r>
    </w:p>
    <w:p w14:paraId="2430E158" w14:textId="77777777" w:rsidR="0017052C" w:rsidRDefault="00471BB4" w:rsidP="00471BB4">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osoby pełniącej funkcję </w:t>
      </w:r>
      <w:r w:rsidR="00DF76D7">
        <w:rPr>
          <w:rFonts w:ascii="Arial" w:hAnsi="Arial" w:cs="Arial"/>
          <w:sz w:val="24"/>
          <w:szCs w:val="24"/>
        </w:rPr>
        <w:t>osoby odpowiedzialnej za realizację</w:t>
      </w:r>
      <w:r w:rsidRPr="0017052C">
        <w:rPr>
          <w:rFonts w:ascii="Arial" w:hAnsi="Arial" w:cs="Arial"/>
          <w:sz w:val="24"/>
          <w:szCs w:val="24"/>
        </w:rPr>
        <w:t>, o której mowa w § 8 ust.1 pkt 2, lit. a) umowy, z przyczyn losowych z uzasadnieniem przyczyny tej zmiany z zastrzeżeniem, że osoba ta musi spełniać wymagania zawarte w Specyfikacji warunków zamówienia;</w:t>
      </w:r>
    </w:p>
    <w:p w14:paraId="0241C444" w14:textId="77777777" w:rsidR="00471BB4" w:rsidRPr="0017052C" w:rsidRDefault="00471BB4" w:rsidP="0017052C">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podmiotu uczestniczącego w realizacji zamówienia (w tym Podwykonawcy), na którego zasoby wykonawca powoływał się na zasadach określonych w art. 118 ust. 1 ustawy </w:t>
      </w:r>
      <w:proofErr w:type="spellStart"/>
      <w:r w:rsidRPr="0017052C">
        <w:rPr>
          <w:rFonts w:ascii="Arial" w:hAnsi="Arial" w:cs="Arial"/>
          <w:sz w:val="24"/>
          <w:szCs w:val="24"/>
        </w:rPr>
        <w:t>P.z.p</w:t>
      </w:r>
      <w:proofErr w:type="spellEnd"/>
      <w:r w:rsidRPr="0017052C">
        <w:rPr>
          <w:rFonts w:ascii="Arial" w:hAnsi="Arial" w:cs="Arial"/>
          <w:sz w:val="24"/>
          <w:szCs w:val="24"/>
        </w:rPr>
        <w:t xml:space="preserve">. w celu wykazania spełnienia warunków udziału w postępowaniu jest możliwa, pod warunkiem, iż Wykonawca wykaże, że: proponowany inny podmiot (Podwykonawca) lub Wykonawca samodzielnie spełnia je w stopniu nie mniejszym niż inny podmiot (Podwykonawca) na którego zasoby Wykonawca powoływał się w trakcie postępowania o udzielenie zamówienia oraz iż brak jest podstaw wykluczenia tego podmiotu (Podwykonawcy) (w tym celu przedstawi oświadczenie, o którym mowa w art.125 ust.1 ustawy </w:t>
      </w:r>
      <w:proofErr w:type="spellStart"/>
      <w:r w:rsidRPr="0017052C">
        <w:rPr>
          <w:rFonts w:ascii="Arial" w:hAnsi="Arial" w:cs="Arial"/>
          <w:sz w:val="24"/>
          <w:szCs w:val="24"/>
        </w:rPr>
        <w:t>P.z.p</w:t>
      </w:r>
      <w:proofErr w:type="spellEnd"/>
      <w:r w:rsidRPr="0017052C">
        <w:rPr>
          <w:rFonts w:ascii="Arial" w:hAnsi="Arial" w:cs="Arial"/>
          <w:sz w:val="24"/>
          <w:szCs w:val="24"/>
        </w:rPr>
        <w:t>. oraz jeżeli dotyczy - dokumenty, o których mowa w rozporządzeni</w:t>
      </w:r>
      <w:r w:rsidR="007E29C2">
        <w:rPr>
          <w:rFonts w:ascii="Arial" w:hAnsi="Arial" w:cs="Arial"/>
          <w:sz w:val="24"/>
          <w:szCs w:val="24"/>
        </w:rPr>
        <w:t>u</w:t>
      </w:r>
      <w:r w:rsidR="0017052C" w:rsidRPr="0017052C">
        <w:t xml:space="preserve"> </w:t>
      </w:r>
      <w:r w:rsidR="0017052C" w:rsidRPr="0017052C">
        <w:rPr>
          <w:rFonts w:ascii="Arial" w:hAnsi="Arial" w:cs="Arial"/>
          <w:sz w:val="24"/>
          <w:szCs w:val="24"/>
        </w:rPr>
        <w:t>z dnia 23 grudnia 2020 r. (Dz.U. z 2020 r. poz. 2415)</w:t>
      </w:r>
      <w:r w:rsidR="0017052C">
        <w:rPr>
          <w:rFonts w:ascii="Arial" w:hAnsi="Arial" w:cs="Arial"/>
          <w:sz w:val="24"/>
          <w:szCs w:val="24"/>
        </w:rPr>
        <w:t xml:space="preserve"> </w:t>
      </w:r>
      <w:r w:rsidR="0017052C" w:rsidRPr="0017052C">
        <w:rPr>
          <w:rFonts w:ascii="Arial" w:hAnsi="Arial" w:cs="Arial"/>
          <w:sz w:val="24"/>
          <w:szCs w:val="24"/>
        </w:rPr>
        <w:t>Ministra Rozwoju, Pracy i Technologii w sprawie podmiotowych środków dowodowych oraz innych dokumentów lub oświadczeń, jakich może żądać zamawiający od wykonawcy</w:t>
      </w:r>
      <w:r w:rsidRPr="0017052C">
        <w:rPr>
          <w:rFonts w:ascii="Arial" w:hAnsi="Arial" w:cs="Arial"/>
          <w:sz w:val="24"/>
          <w:szCs w:val="24"/>
        </w:rPr>
        <w:t>, w zakresie w jakim były żądane w SWZ);</w:t>
      </w:r>
    </w:p>
    <w:p w14:paraId="30130945" w14:textId="77777777" w:rsidR="007E29C2" w:rsidRDefault="00471BB4" w:rsidP="00471BB4">
      <w:pPr>
        <w:pStyle w:val="Akapitzlist"/>
        <w:numPr>
          <w:ilvl w:val="0"/>
          <w:numId w:val="37"/>
        </w:numPr>
        <w:jc w:val="both"/>
        <w:rPr>
          <w:rFonts w:ascii="Arial" w:hAnsi="Arial" w:cs="Arial"/>
          <w:sz w:val="24"/>
          <w:szCs w:val="24"/>
        </w:rPr>
      </w:pPr>
      <w:r w:rsidRPr="00471BB4">
        <w:rPr>
          <w:rFonts w:ascii="Arial" w:hAnsi="Arial" w:cs="Arial"/>
          <w:sz w:val="24"/>
          <w:szCs w:val="24"/>
        </w:rPr>
        <w:t>zmiana numeru rachunku bankowego Wykonawcy;</w:t>
      </w:r>
    </w:p>
    <w:p w14:paraId="6557681E" w14:textId="77777777" w:rsidR="00471BB4" w:rsidRPr="00471BB4" w:rsidRDefault="00471BB4" w:rsidP="007E29C2">
      <w:pPr>
        <w:pStyle w:val="Akapitzlist"/>
        <w:numPr>
          <w:ilvl w:val="0"/>
          <w:numId w:val="34"/>
        </w:numPr>
        <w:jc w:val="both"/>
        <w:rPr>
          <w:rFonts w:ascii="Arial" w:hAnsi="Arial" w:cs="Arial"/>
          <w:sz w:val="24"/>
          <w:szCs w:val="24"/>
        </w:rPr>
      </w:pPr>
      <w:r w:rsidRPr="00471BB4">
        <w:rPr>
          <w:rFonts w:ascii="Arial" w:hAnsi="Arial" w:cs="Arial"/>
          <w:sz w:val="24"/>
          <w:szCs w:val="24"/>
        </w:rPr>
        <w:t>Formy aneksu nie wymagają:</w:t>
      </w:r>
    </w:p>
    <w:p w14:paraId="654245C0" w14:textId="77777777" w:rsidR="007E29C2" w:rsidRDefault="00471BB4" w:rsidP="00471BB4">
      <w:pPr>
        <w:pStyle w:val="Akapitzlist"/>
        <w:numPr>
          <w:ilvl w:val="0"/>
          <w:numId w:val="38"/>
        </w:numPr>
        <w:jc w:val="both"/>
        <w:rPr>
          <w:rFonts w:ascii="Arial" w:hAnsi="Arial" w:cs="Arial"/>
          <w:sz w:val="24"/>
          <w:szCs w:val="24"/>
        </w:rPr>
      </w:pPr>
      <w:r w:rsidRPr="007E29C2">
        <w:rPr>
          <w:rFonts w:ascii="Arial" w:hAnsi="Arial" w:cs="Arial"/>
          <w:sz w:val="24"/>
          <w:szCs w:val="24"/>
        </w:rPr>
        <w:t>zmiany danych adresowych Wykonawcy.</w:t>
      </w:r>
    </w:p>
    <w:p w14:paraId="3A7AC472" w14:textId="77777777" w:rsidR="007E29C2" w:rsidRDefault="00471BB4" w:rsidP="007E29C2">
      <w:pPr>
        <w:pStyle w:val="Akapitzlist"/>
        <w:numPr>
          <w:ilvl w:val="0"/>
          <w:numId w:val="38"/>
        </w:numPr>
        <w:jc w:val="both"/>
        <w:rPr>
          <w:rFonts w:ascii="Arial" w:hAnsi="Arial" w:cs="Arial"/>
          <w:sz w:val="24"/>
          <w:szCs w:val="24"/>
        </w:rPr>
      </w:pPr>
      <w:r w:rsidRPr="007E29C2">
        <w:rPr>
          <w:rFonts w:ascii="Arial" w:hAnsi="Arial" w:cs="Arial"/>
          <w:sz w:val="24"/>
          <w:szCs w:val="24"/>
        </w:rPr>
        <w:t>zmiana osób wskazanych w § 8 ust 1 pkt 1</w:t>
      </w:r>
      <w:r w:rsidR="00822321">
        <w:rPr>
          <w:rFonts w:ascii="Arial" w:hAnsi="Arial" w:cs="Arial"/>
          <w:sz w:val="24"/>
          <w:szCs w:val="24"/>
        </w:rPr>
        <w:t>.</w:t>
      </w:r>
    </w:p>
    <w:p w14:paraId="12CF2042" w14:textId="77777777" w:rsidR="00471BB4" w:rsidRPr="007E29C2" w:rsidRDefault="00471BB4" w:rsidP="002F3298">
      <w:pPr>
        <w:ind w:firstLine="360"/>
        <w:jc w:val="both"/>
        <w:rPr>
          <w:rFonts w:ascii="Arial" w:hAnsi="Arial" w:cs="Arial"/>
          <w:sz w:val="24"/>
          <w:szCs w:val="24"/>
        </w:rPr>
      </w:pPr>
      <w:r w:rsidRPr="007E29C2">
        <w:rPr>
          <w:rFonts w:ascii="Arial" w:hAnsi="Arial" w:cs="Arial"/>
          <w:sz w:val="24"/>
          <w:szCs w:val="24"/>
        </w:rPr>
        <w:t>Zmiany te nastąpią na podstawie jednostronnego pisemnego powiadomienia.</w:t>
      </w:r>
    </w:p>
    <w:p w14:paraId="2F154B76" w14:textId="77777777" w:rsidR="007E29C2"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nie powiadomienia przez Wykonawcę Zamawiającego o zmianie danych adresowych zawartych w umowie, wszelką korespondencję wysyłaną przez Zamawiającego na adres wynikający z niniejszej umowy, uznaje się za doręczoną.</w:t>
      </w:r>
    </w:p>
    <w:p w14:paraId="5EFCAC48" w14:textId="77777777" w:rsid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Zamawiający dopuszcza zmianę terminu wykonania umowy lub jej części lub czasowe zawieszenie wykonania umowy lub jej części, bądź zmianę sposobu wykonania umowy lub jej części, w związku z utrudnieniami spowodowanymi wystąpieniem stanu epidemii lub stanu zagrożenia epidemiologicznego (COVID 19)</w:t>
      </w:r>
      <w:r w:rsidR="007E29C2">
        <w:rPr>
          <w:rFonts w:ascii="Arial" w:hAnsi="Arial" w:cs="Arial"/>
          <w:sz w:val="24"/>
          <w:szCs w:val="24"/>
        </w:rPr>
        <w:t>.</w:t>
      </w:r>
    </w:p>
    <w:p w14:paraId="1E6A2BC3" w14:textId="77777777" w:rsidR="00471BB4" w:rsidRP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Powyższe postanowienia stanowią katalog zmian, na które Zamawiający dopuszcza zgodę, nie stanowią jednocześnie zobowiązania do wyrażenia takiej zgody przez Zamawiającego.</w:t>
      </w:r>
    </w:p>
    <w:p w14:paraId="010FFE21" w14:textId="77777777" w:rsidR="00361E60" w:rsidRDefault="00361E60" w:rsidP="00361E60">
      <w:pPr>
        <w:pStyle w:val="Akapitzlist"/>
        <w:ind w:left="360"/>
        <w:rPr>
          <w:rFonts w:ascii="Arial" w:hAnsi="Arial" w:cs="Arial"/>
          <w:b/>
          <w:sz w:val="24"/>
          <w:szCs w:val="24"/>
        </w:rPr>
      </w:pPr>
    </w:p>
    <w:p w14:paraId="0EEF6CC3" w14:textId="77777777" w:rsidR="00E81082" w:rsidRDefault="00E81082" w:rsidP="00361E60">
      <w:pPr>
        <w:pStyle w:val="Akapitzlist"/>
        <w:ind w:left="360"/>
        <w:rPr>
          <w:rFonts w:ascii="Arial" w:hAnsi="Arial" w:cs="Arial"/>
          <w:b/>
          <w:sz w:val="24"/>
          <w:szCs w:val="24"/>
        </w:rPr>
      </w:pPr>
    </w:p>
    <w:p w14:paraId="43BD1578" w14:textId="77777777" w:rsidR="00E81082" w:rsidRDefault="00E81082" w:rsidP="00361E60">
      <w:pPr>
        <w:pStyle w:val="Akapitzlist"/>
        <w:ind w:left="360"/>
        <w:rPr>
          <w:rFonts w:ascii="Arial" w:hAnsi="Arial" w:cs="Arial"/>
          <w:b/>
          <w:sz w:val="24"/>
          <w:szCs w:val="24"/>
        </w:rPr>
      </w:pPr>
    </w:p>
    <w:p w14:paraId="6A1D9701" w14:textId="13DE7457" w:rsidR="00471BB4" w:rsidRPr="007E29C2" w:rsidRDefault="00361E60" w:rsidP="007E29C2">
      <w:pPr>
        <w:jc w:val="center"/>
        <w:rPr>
          <w:rFonts w:ascii="Arial" w:hAnsi="Arial" w:cs="Arial"/>
          <w:b/>
          <w:sz w:val="24"/>
          <w:szCs w:val="24"/>
        </w:rPr>
      </w:pPr>
      <w:r>
        <w:rPr>
          <w:rFonts w:ascii="Arial" w:hAnsi="Arial" w:cs="Arial"/>
          <w:b/>
          <w:sz w:val="24"/>
          <w:szCs w:val="24"/>
        </w:rPr>
        <w:lastRenderedPageBreak/>
        <w:t>§ 1</w:t>
      </w:r>
      <w:r w:rsidR="00EE6BC0">
        <w:rPr>
          <w:rFonts w:ascii="Arial" w:hAnsi="Arial" w:cs="Arial"/>
          <w:b/>
          <w:sz w:val="24"/>
          <w:szCs w:val="24"/>
        </w:rPr>
        <w:t>7</w:t>
      </w:r>
    </w:p>
    <w:p w14:paraId="0C36DFED" w14:textId="77777777" w:rsidR="00471BB4" w:rsidRPr="007E29C2" w:rsidRDefault="00471BB4" w:rsidP="007E29C2">
      <w:pPr>
        <w:jc w:val="center"/>
        <w:rPr>
          <w:rFonts w:ascii="Arial" w:hAnsi="Arial" w:cs="Arial"/>
          <w:b/>
          <w:sz w:val="24"/>
          <w:szCs w:val="24"/>
        </w:rPr>
      </w:pPr>
      <w:r w:rsidRPr="007E29C2">
        <w:rPr>
          <w:rFonts w:ascii="Arial" w:hAnsi="Arial" w:cs="Arial"/>
          <w:b/>
          <w:sz w:val="24"/>
          <w:szCs w:val="24"/>
        </w:rPr>
        <w:t>Postanowienia końcowe</w:t>
      </w:r>
    </w:p>
    <w:p w14:paraId="3039436B" w14:textId="77777777" w:rsidR="007E29C2" w:rsidRDefault="00471BB4" w:rsidP="00471BB4">
      <w:pPr>
        <w:pStyle w:val="Akapitzlist"/>
        <w:numPr>
          <w:ilvl w:val="0"/>
          <w:numId w:val="39"/>
        </w:numPr>
        <w:jc w:val="both"/>
        <w:rPr>
          <w:rFonts w:ascii="Arial" w:hAnsi="Arial" w:cs="Arial"/>
          <w:sz w:val="24"/>
          <w:szCs w:val="24"/>
        </w:rPr>
      </w:pPr>
      <w:r w:rsidRPr="00471BB4">
        <w:rPr>
          <w:rFonts w:ascii="Arial" w:hAnsi="Arial" w:cs="Arial"/>
          <w:sz w:val="24"/>
          <w:szCs w:val="24"/>
        </w:rPr>
        <w:t>Wszelkie sprawy sporne powstałe w związku z zawarciem niniejszej umowy strony będą załatwiać w pierwszej kolejności między sobą polubownie.</w:t>
      </w:r>
    </w:p>
    <w:p w14:paraId="1FDC1BD1"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przypadku zaistnienia sporu i nie osiągnięcia przez strony porozumienia w drodze negocjacji, rozstrzygającym będzie Sąd Powszechny właściwy dla siedziby Zamawiającego.</w:t>
      </w:r>
    </w:p>
    <w:p w14:paraId="5A23E064"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sprawach nie uregulowanych w niniejszej umowie zastosowanie mają przepisy ustawy Kodeks cywilny, ustawy Prawo budowlane i przepisy ustawy - Prawo zamówień publicznych oraz akty wykonawcze do tych ustaw.</w:t>
      </w:r>
    </w:p>
    <w:p w14:paraId="2D643066" w14:textId="77777777" w:rsidR="007E29C2" w:rsidRDefault="00471BB4" w:rsidP="00287741">
      <w:pPr>
        <w:pStyle w:val="Akapitzlist"/>
        <w:numPr>
          <w:ilvl w:val="0"/>
          <w:numId w:val="39"/>
        </w:numPr>
        <w:jc w:val="both"/>
        <w:rPr>
          <w:rFonts w:ascii="Arial" w:hAnsi="Arial" w:cs="Arial"/>
          <w:sz w:val="24"/>
          <w:szCs w:val="24"/>
        </w:rPr>
      </w:pPr>
      <w:r w:rsidRPr="007E29C2">
        <w:rPr>
          <w:rFonts w:ascii="Arial" w:hAnsi="Arial" w:cs="Arial"/>
          <w:sz w:val="24"/>
          <w:szCs w:val="24"/>
        </w:rPr>
        <w:t xml:space="preserve">Umowę sporządzono w </w:t>
      </w:r>
      <w:r w:rsidR="00287741">
        <w:rPr>
          <w:rFonts w:ascii="Arial" w:hAnsi="Arial" w:cs="Arial"/>
          <w:sz w:val="24"/>
          <w:szCs w:val="24"/>
        </w:rPr>
        <w:t xml:space="preserve">formie pisemnej papierowej </w:t>
      </w:r>
      <w:r w:rsidR="00287741" w:rsidRPr="00287741">
        <w:rPr>
          <w:rFonts w:ascii="Arial" w:hAnsi="Arial" w:cs="Arial"/>
          <w:sz w:val="24"/>
          <w:szCs w:val="24"/>
        </w:rPr>
        <w:t xml:space="preserve">podpisanej przez obie strony </w:t>
      </w:r>
      <w:r w:rsidR="00287741">
        <w:rPr>
          <w:rFonts w:ascii="Arial" w:hAnsi="Arial" w:cs="Arial"/>
          <w:sz w:val="24"/>
          <w:szCs w:val="24"/>
        </w:rPr>
        <w:t xml:space="preserve">w </w:t>
      </w:r>
      <w:r w:rsidRPr="007E29C2">
        <w:rPr>
          <w:rFonts w:ascii="Arial" w:hAnsi="Arial" w:cs="Arial"/>
          <w:sz w:val="24"/>
          <w:szCs w:val="24"/>
        </w:rPr>
        <w:t>dwóch jednobrzmiących egzemplarzach, po jednym dla Zamawiającego i Wykona</w:t>
      </w:r>
      <w:r w:rsidR="007E29C2">
        <w:rPr>
          <w:rFonts w:ascii="Arial" w:hAnsi="Arial" w:cs="Arial"/>
          <w:sz w:val="24"/>
          <w:szCs w:val="24"/>
        </w:rPr>
        <w:t>wcy</w:t>
      </w:r>
    </w:p>
    <w:p w14:paraId="77A18B3F" w14:textId="77777777" w:rsidR="007E29C2" w:rsidRDefault="007E29C2" w:rsidP="007E29C2">
      <w:pPr>
        <w:pStyle w:val="Akapitzlist"/>
        <w:ind w:left="360"/>
        <w:jc w:val="both"/>
        <w:rPr>
          <w:rFonts w:ascii="Arial" w:hAnsi="Arial" w:cs="Arial"/>
          <w:sz w:val="24"/>
          <w:szCs w:val="24"/>
        </w:rPr>
      </w:pPr>
      <w:r w:rsidRPr="002C2A1A">
        <w:rPr>
          <w:rFonts w:ascii="Arial" w:hAnsi="Arial" w:cs="Arial"/>
          <w:i/>
          <w:sz w:val="24"/>
          <w:szCs w:val="24"/>
        </w:rPr>
        <w:t xml:space="preserve">lub </w:t>
      </w:r>
      <w:r w:rsidRPr="002C2A1A">
        <w:rPr>
          <w:rFonts w:ascii="Arial" w:hAnsi="Arial" w:cs="Arial"/>
          <w:i/>
          <w:sz w:val="24"/>
          <w:szCs w:val="24"/>
        </w:rPr>
        <w:br/>
        <w:t>Umowę sporządzono w formie elektronicznej (postać elektroniczna opatrzona kwalifikowanym podpisem elektronicznym) podpisanej przez obie strony</w:t>
      </w:r>
      <w:r>
        <w:rPr>
          <w:rFonts w:ascii="Arial" w:hAnsi="Arial" w:cs="Arial"/>
          <w:sz w:val="24"/>
          <w:szCs w:val="24"/>
        </w:rPr>
        <w:t>.</w:t>
      </w:r>
    </w:p>
    <w:p w14:paraId="0B67FA0F" w14:textId="77777777" w:rsidR="00287741" w:rsidRPr="00B6662A" w:rsidRDefault="00471BB4" w:rsidP="00B6662A">
      <w:pPr>
        <w:pStyle w:val="Akapitzlist"/>
        <w:numPr>
          <w:ilvl w:val="0"/>
          <w:numId w:val="39"/>
        </w:numPr>
        <w:jc w:val="both"/>
        <w:rPr>
          <w:rFonts w:ascii="Arial" w:hAnsi="Arial" w:cs="Arial"/>
          <w:sz w:val="24"/>
          <w:szCs w:val="24"/>
        </w:rPr>
      </w:pPr>
      <w:r w:rsidRPr="007E29C2">
        <w:rPr>
          <w:rFonts w:ascii="Arial" w:hAnsi="Arial" w:cs="Arial"/>
          <w:sz w:val="24"/>
          <w:szCs w:val="24"/>
        </w:rPr>
        <w:t>Integralną część umowy stanowią załączniki:</w:t>
      </w:r>
    </w:p>
    <w:p w14:paraId="2EF0C2D4" w14:textId="77777777" w:rsidR="00287741" w:rsidRDefault="00287741" w:rsidP="00471BB4">
      <w:pPr>
        <w:pStyle w:val="Akapitzlist"/>
        <w:numPr>
          <w:ilvl w:val="0"/>
          <w:numId w:val="40"/>
        </w:numPr>
        <w:jc w:val="both"/>
        <w:rPr>
          <w:rFonts w:ascii="Arial" w:hAnsi="Arial" w:cs="Arial"/>
          <w:sz w:val="24"/>
          <w:szCs w:val="24"/>
        </w:rPr>
      </w:pPr>
      <w:r w:rsidRPr="00287741">
        <w:rPr>
          <w:rFonts w:ascii="Arial" w:hAnsi="Arial" w:cs="Arial"/>
          <w:sz w:val="24"/>
          <w:szCs w:val="24"/>
        </w:rPr>
        <w:t>O</w:t>
      </w:r>
      <w:r w:rsidR="00471BB4" w:rsidRPr="00287741">
        <w:rPr>
          <w:rFonts w:ascii="Arial" w:hAnsi="Arial" w:cs="Arial"/>
          <w:sz w:val="24"/>
          <w:szCs w:val="24"/>
        </w:rPr>
        <w:t>fert</w:t>
      </w:r>
      <w:r w:rsidR="000F3A67">
        <w:rPr>
          <w:rFonts w:ascii="Arial" w:hAnsi="Arial" w:cs="Arial"/>
          <w:sz w:val="24"/>
          <w:szCs w:val="24"/>
        </w:rPr>
        <w:t>a</w:t>
      </w:r>
      <w:r w:rsidR="00471BB4" w:rsidRPr="00287741">
        <w:rPr>
          <w:rFonts w:ascii="Arial" w:hAnsi="Arial" w:cs="Arial"/>
          <w:sz w:val="24"/>
          <w:szCs w:val="24"/>
        </w:rPr>
        <w:t xml:space="preserve"> Wykonawcy</w:t>
      </w:r>
      <w:r w:rsidR="00E41EE2">
        <w:rPr>
          <w:rFonts w:ascii="Arial" w:hAnsi="Arial" w:cs="Arial"/>
          <w:sz w:val="24"/>
          <w:szCs w:val="24"/>
        </w:rPr>
        <w:t xml:space="preserve"> z Kosztorysem ofertowym,</w:t>
      </w:r>
    </w:p>
    <w:p w14:paraId="656F0D63" w14:textId="77777777" w:rsidR="00287741" w:rsidRDefault="00471BB4" w:rsidP="00471BB4">
      <w:pPr>
        <w:pStyle w:val="Akapitzlist"/>
        <w:numPr>
          <w:ilvl w:val="0"/>
          <w:numId w:val="40"/>
        </w:numPr>
        <w:jc w:val="both"/>
        <w:rPr>
          <w:rFonts w:ascii="Arial" w:hAnsi="Arial" w:cs="Arial"/>
          <w:sz w:val="24"/>
          <w:szCs w:val="24"/>
        </w:rPr>
      </w:pPr>
      <w:r w:rsidRPr="00287741">
        <w:rPr>
          <w:rFonts w:ascii="Arial" w:hAnsi="Arial" w:cs="Arial"/>
          <w:sz w:val="24"/>
          <w:szCs w:val="24"/>
        </w:rPr>
        <w:t xml:space="preserve">Specyfikacja Warunków Zamówienia </w:t>
      </w:r>
      <w:r w:rsidR="00B6662A">
        <w:rPr>
          <w:rFonts w:ascii="Arial" w:hAnsi="Arial" w:cs="Arial"/>
          <w:sz w:val="24"/>
          <w:szCs w:val="24"/>
        </w:rPr>
        <w:t>z załącznikami.</w:t>
      </w:r>
    </w:p>
    <w:p w14:paraId="70618F04" w14:textId="77777777" w:rsidR="00287741" w:rsidRDefault="00287741" w:rsidP="00287741">
      <w:pPr>
        <w:jc w:val="center"/>
        <w:rPr>
          <w:rFonts w:ascii="Arial" w:hAnsi="Arial" w:cs="Arial"/>
          <w:sz w:val="24"/>
          <w:szCs w:val="24"/>
        </w:rPr>
      </w:pPr>
    </w:p>
    <w:p w14:paraId="3DC6FF09" w14:textId="4FE45BC9" w:rsidR="006E6835" w:rsidRPr="00A779DB" w:rsidRDefault="00471BB4" w:rsidP="00DC1297">
      <w:pPr>
        <w:jc w:val="center"/>
        <w:rPr>
          <w:rFonts w:ascii="Arial" w:hAnsi="Arial" w:cs="Arial"/>
          <w:sz w:val="24"/>
          <w:szCs w:val="24"/>
        </w:rPr>
      </w:pPr>
      <w:r w:rsidRPr="00A779DB">
        <w:rPr>
          <w:rFonts w:ascii="Arial" w:hAnsi="Arial" w:cs="Arial"/>
          <w:sz w:val="24"/>
          <w:szCs w:val="24"/>
        </w:rPr>
        <w:t xml:space="preserve">Z A M A W I A J Ą C Y </w:t>
      </w:r>
      <w:r w:rsidR="00287741" w:rsidRPr="00A779DB">
        <w:rPr>
          <w:rFonts w:ascii="Arial" w:hAnsi="Arial" w:cs="Arial"/>
          <w:sz w:val="24"/>
          <w:szCs w:val="24"/>
        </w:rPr>
        <w:t xml:space="preserve">                      </w:t>
      </w:r>
      <w:r w:rsidRPr="00A779DB">
        <w:rPr>
          <w:rFonts w:ascii="Arial" w:hAnsi="Arial" w:cs="Arial"/>
          <w:sz w:val="24"/>
          <w:szCs w:val="24"/>
        </w:rPr>
        <w:t>W Y K O N A W C A</w:t>
      </w:r>
    </w:p>
    <w:sectPr w:rsidR="006E6835" w:rsidRPr="00A77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2BEC" w14:textId="77777777" w:rsidR="001C1532" w:rsidRDefault="001C1532" w:rsidP="00A779DB">
      <w:pPr>
        <w:spacing w:after="0" w:line="240" w:lineRule="auto"/>
      </w:pPr>
      <w:r>
        <w:separator/>
      </w:r>
    </w:p>
  </w:endnote>
  <w:endnote w:type="continuationSeparator" w:id="0">
    <w:p w14:paraId="3FBE9B67" w14:textId="77777777" w:rsidR="001C1532" w:rsidRDefault="001C1532" w:rsidP="00A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1202" w14:textId="77777777" w:rsidR="001C1532" w:rsidRDefault="001C1532" w:rsidP="00A779DB">
      <w:pPr>
        <w:spacing w:after="0" w:line="240" w:lineRule="auto"/>
      </w:pPr>
      <w:r>
        <w:separator/>
      </w:r>
    </w:p>
  </w:footnote>
  <w:footnote w:type="continuationSeparator" w:id="0">
    <w:p w14:paraId="10B22EA4" w14:textId="77777777" w:rsidR="001C1532" w:rsidRDefault="001C1532" w:rsidP="00A7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6F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34D23"/>
    <w:multiLevelType w:val="hybridMultilevel"/>
    <w:tmpl w:val="1D1CFAD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347AA"/>
    <w:multiLevelType w:val="hybridMultilevel"/>
    <w:tmpl w:val="2DAEF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421B4"/>
    <w:multiLevelType w:val="hybridMultilevel"/>
    <w:tmpl w:val="83C0C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C7ABB"/>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75C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525C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A61DA1"/>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E5792"/>
    <w:multiLevelType w:val="hybridMultilevel"/>
    <w:tmpl w:val="6574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5249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2793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E42E0"/>
    <w:multiLevelType w:val="hybridMultilevel"/>
    <w:tmpl w:val="9BEAD5D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1F0B"/>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12A2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B14FF"/>
    <w:multiLevelType w:val="hybridMultilevel"/>
    <w:tmpl w:val="554CC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55A3C"/>
    <w:multiLevelType w:val="hybridMultilevel"/>
    <w:tmpl w:val="EE2A54D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E85929"/>
    <w:multiLevelType w:val="hybridMultilevel"/>
    <w:tmpl w:val="A222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85470"/>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220D5"/>
    <w:multiLevelType w:val="hybridMultilevel"/>
    <w:tmpl w:val="A02A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FE3BA1"/>
    <w:multiLevelType w:val="hybridMultilevel"/>
    <w:tmpl w:val="7D98A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81419"/>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46C3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B0A0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81FF1"/>
    <w:multiLevelType w:val="hybridMultilevel"/>
    <w:tmpl w:val="360A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B3118"/>
    <w:multiLevelType w:val="hybridMultilevel"/>
    <w:tmpl w:val="37EA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E2E01"/>
    <w:multiLevelType w:val="hybridMultilevel"/>
    <w:tmpl w:val="3E6C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F6448"/>
    <w:multiLevelType w:val="hybridMultilevel"/>
    <w:tmpl w:val="C9845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C1E9F"/>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415C5"/>
    <w:multiLevelType w:val="hybridMultilevel"/>
    <w:tmpl w:val="AEA6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0318C"/>
    <w:multiLevelType w:val="hybridMultilevel"/>
    <w:tmpl w:val="FF506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008FF"/>
    <w:multiLevelType w:val="hybridMultilevel"/>
    <w:tmpl w:val="9DF417E6"/>
    <w:lvl w:ilvl="0" w:tplc="78A6FA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19372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32396"/>
    <w:multiLevelType w:val="hybridMultilevel"/>
    <w:tmpl w:val="B48AA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6409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C5DE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77EAD"/>
    <w:multiLevelType w:val="hybridMultilevel"/>
    <w:tmpl w:val="008EA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13D77"/>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90184"/>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BD5732"/>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B12725"/>
    <w:multiLevelType w:val="hybridMultilevel"/>
    <w:tmpl w:val="0352D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40FE3"/>
    <w:multiLevelType w:val="hybridMultilevel"/>
    <w:tmpl w:val="7226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D6D"/>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E1933"/>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15FD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D31AE"/>
    <w:multiLevelType w:val="hybridMultilevel"/>
    <w:tmpl w:val="1E26D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D212E4D"/>
    <w:multiLevelType w:val="hybridMultilevel"/>
    <w:tmpl w:val="13C6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8310005">
    <w:abstractNumId w:val="47"/>
  </w:num>
  <w:num w:numId="2" w16cid:durableId="1183201941">
    <w:abstractNumId w:val="17"/>
  </w:num>
  <w:num w:numId="3" w16cid:durableId="684869058">
    <w:abstractNumId w:val="45"/>
  </w:num>
  <w:num w:numId="4" w16cid:durableId="1706058879">
    <w:abstractNumId w:val="10"/>
  </w:num>
  <w:num w:numId="5" w16cid:durableId="792290869">
    <w:abstractNumId w:val="26"/>
  </w:num>
  <w:num w:numId="6" w16cid:durableId="409893310">
    <w:abstractNumId w:val="4"/>
  </w:num>
  <w:num w:numId="7" w16cid:durableId="1011028924">
    <w:abstractNumId w:val="25"/>
  </w:num>
  <w:num w:numId="8" w16cid:durableId="1665206637">
    <w:abstractNumId w:val="9"/>
  </w:num>
  <w:num w:numId="9" w16cid:durableId="1324579676">
    <w:abstractNumId w:val="38"/>
  </w:num>
  <w:num w:numId="10" w16cid:durableId="486288483">
    <w:abstractNumId w:val="23"/>
  </w:num>
  <w:num w:numId="11" w16cid:durableId="823275626">
    <w:abstractNumId w:val="27"/>
  </w:num>
  <w:num w:numId="12" w16cid:durableId="243682649">
    <w:abstractNumId w:val="39"/>
  </w:num>
  <w:num w:numId="13" w16cid:durableId="1950119516">
    <w:abstractNumId w:val="15"/>
  </w:num>
  <w:num w:numId="14" w16cid:durableId="837188261">
    <w:abstractNumId w:val="24"/>
  </w:num>
  <w:num w:numId="15" w16cid:durableId="1940261701">
    <w:abstractNumId w:val="31"/>
  </w:num>
  <w:num w:numId="16" w16cid:durableId="603658648">
    <w:abstractNumId w:val="16"/>
  </w:num>
  <w:num w:numId="17" w16cid:durableId="125708108">
    <w:abstractNumId w:val="18"/>
  </w:num>
  <w:num w:numId="18" w16cid:durableId="1261403732">
    <w:abstractNumId w:val="21"/>
  </w:num>
  <w:num w:numId="19" w16cid:durableId="913658846">
    <w:abstractNumId w:val="41"/>
  </w:num>
  <w:num w:numId="20" w16cid:durableId="619725190">
    <w:abstractNumId w:val="14"/>
  </w:num>
  <w:num w:numId="21" w16cid:durableId="237444241">
    <w:abstractNumId w:val="29"/>
  </w:num>
  <w:num w:numId="22" w16cid:durableId="823276188">
    <w:abstractNumId w:val="5"/>
  </w:num>
  <w:num w:numId="23" w16cid:durableId="1340742671">
    <w:abstractNumId w:val="11"/>
  </w:num>
  <w:num w:numId="24" w16cid:durableId="119763677">
    <w:abstractNumId w:val="37"/>
  </w:num>
  <w:num w:numId="25" w16cid:durableId="1620185845">
    <w:abstractNumId w:val="42"/>
  </w:num>
  <w:num w:numId="26" w16cid:durableId="1813405932">
    <w:abstractNumId w:val="12"/>
  </w:num>
  <w:num w:numId="27" w16cid:durableId="2035417670">
    <w:abstractNumId w:val="6"/>
  </w:num>
  <w:num w:numId="28" w16cid:durableId="1037702573">
    <w:abstractNumId w:val="30"/>
  </w:num>
  <w:num w:numId="29" w16cid:durableId="597644199">
    <w:abstractNumId w:val="46"/>
  </w:num>
  <w:num w:numId="30" w16cid:durableId="1292515633">
    <w:abstractNumId w:val="19"/>
  </w:num>
  <w:num w:numId="31" w16cid:durableId="425811526">
    <w:abstractNumId w:val="3"/>
  </w:num>
  <w:num w:numId="32" w16cid:durableId="701127858">
    <w:abstractNumId w:val="0"/>
  </w:num>
  <w:num w:numId="33" w16cid:durableId="850489323">
    <w:abstractNumId w:val="32"/>
  </w:num>
  <w:num w:numId="34" w16cid:durableId="1483110931">
    <w:abstractNumId w:val="34"/>
  </w:num>
  <w:num w:numId="35" w16cid:durableId="1213887670">
    <w:abstractNumId w:val="13"/>
  </w:num>
  <w:num w:numId="36" w16cid:durableId="723063431">
    <w:abstractNumId w:val="28"/>
  </w:num>
  <w:num w:numId="37" w16cid:durableId="752582487">
    <w:abstractNumId w:val="44"/>
  </w:num>
  <w:num w:numId="38" w16cid:durableId="1266765939">
    <w:abstractNumId w:val="43"/>
  </w:num>
  <w:num w:numId="39" w16cid:durableId="1947081615">
    <w:abstractNumId w:val="7"/>
  </w:num>
  <w:num w:numId="40" w16cid:durableId="125323482">
    <w:abstractNumId w:val="35"/>
  </w:num>
  <w:num w:numId="41" w16cid:durableId="342056238">
    <w:abstractNumId w:val="2"/>
  </w:num>
  <w:num w:numId="42" w16cid:durableId="1247308162">
    <w:abstractNumId w:val="36"/>
  </w:num>
  <w:num w:numId="43" w16cid:durableId="1168326375">
    <w:abstractNumId w:val="40"/>
  </w:num>
  <w:num w:numId="44" w16cid:durableId="1558662465">
    <w:abstractNumId w:val="22"/>
  </w:num>
  <w:num w:numId="45" w16cid:durableId="770856833">
    <w:abstractNumId w:val="8"/>
  </w:num>
  <w:num w:numId="46" w16cid:durableId="1705979952">
    <w:abstractNumId w:val="20"/>
  </w:num>
  <w:num w:numId="47" w16cid:durableId="2106683459">
    <w:abstractNumId w:val="49"/>
  </w:num>
  <w:num w:numId="48" w16cid:durableId="1095634403">
    <w:abstractNumId w:val="33"/>
  </w:num>
  <w:num w:numId="49" w16cid:durableId="1143617905">
    <w:abstractNumId w:val="48"/>
  </w:num>
  <w:num w:numId="50" w16cid:durableId="133884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82"/>
    <w:rsid w:val="0004003A"/>
    <w:rsid w:val="000437F1"/>
    <w:rsid w:val="00080D07"/>
    <w:rsid w:val="000D1160"/>
    <w:rsid w:val="000F3A67"/>
    <w:rsid w:val="00104BE0"/>
    <w:rsid w:val="0010789A"/>
    <w:rsid w:val="00147982"/>
    <w:rsid w:val="0017052C"/>
    <w:rsid w:val="001738F5"/>
    <w:rsid w:val="001742BF"/>
    <w:rsid w:val="00174CA1"/>
    <w:rsid w:val="0017647A"/>
    <w:rsid w:val="001B005D"/>
    <w:rsid w:val="001C1532"/>
    <w:rsid w:val="001F24B0"/>
    <w:rsid w:val="0020524A"/>
    <w:rsid w:val="002461EA"/>
    <w:rsid w:val="002524DE"/>
    <w:rsid w:val="00281E4F"/>
    <w:rsid w:val="00287741"/>
    <w:rsid w:val="002B5D4D"/>
    <w:rsid w:val="002B7203"/>
    <w:rsid w:val="002B7F77"/>
    <w:rsid w:val="002C2A1A"/>
    <w:rsid w:val="002E594C"/>
    <w:rsid w:val="002F003A"/>
    <w:rsid w:val="002F0512"/>
    <w:rsid w:val="002F3298"/>
    <w:rsid w:val="002F4BC6"/>
    <w:rsid w:val="00322960"/>
    <w:rsid w:val="00326F7C"/>
    <w:rsid w:val="00330673"/>
    <w:rsid w:val="00361E60"/>
    <w:rsid w:val="00380C7E"/>
    <w:rsid w:val="003D7D75"/>
    <w:rsid w:val="003F5D01"/>
    <w:rsid w:val="00413666"/>
    <w:rsid w:val="00471BB4"/>
    <w:rsid w:val="004800D8"/>
    <w:rsid w:val="004E755A"/>
    <w:rsid w:val="0050133A"/>
    <w:rsid w:val="00525C15"/>
    <w:rsid w:val="0055006F"/>
    <w:rsid w:val="00567588"/>
    <w:rsid w:val="00570407"/>
    <w:rsid w:val="00584EE2"/>
    <w:rsid w:val="005908DE"/>
    <w:rsid w:val="005A77B3"/>
    <w:rsid w:val="005B0B7E"/>
    <w:rsid w:val="005C1E49"/>
    <w:rsid w:val="005D5E9D"/>
    <w:rsid w:val="005F69DD"/>
    <w:rsid w:val="005F7324"/>
    <w:rsid w:val="006032EB"/>
    <w:rsid w:val="00620CD4"/>
    <w:rsid w:val="00670B7A"/>
    <w:rsid w:val="00695CEE"/>
    <w:rsid w:val="006B2355"/>
    <w:rsid w:val="006B51F0"/>
    <w:rsid w:val="006B77D6"/>
    <w:rsid w:val="006D0BA8"/>
    <w:rsid w:val="006D55D1"/>
    <w:rsid w:val="006E4011"/>
    <w:rsid w:val="006E6835"/>
    <w:rsid w:val="00717CEB"/>
    <w:rsid w:val="007536A4"/>
    <w:rsid w:val="0076335B"/>
    <w:rsid w:val="00774D6E"/>
    <w:rsid w:val="0077663F"/>
    <w:rsid w:val="007B1462"/>
    <w:rsid w:val="007B35D3"/>
    <w:rsid w:val="007B5D5D"/>
    <w:rsid w:val="007E29C2"/>
    <w:rsid w:val="00822321"/>
    <w:rsid w:val="00862D93"/>
    <w:rsid w:val="008A125D"/>
    <w:rsid w:val="008E410E"/>
    <w:rsid w:val="00910F5F"/>
    <w:rsid w:val="0091715C"/>
    <w:rsid w:val="00921B39"/>
    <w:rsid w:val="0096774C"/>
    <w:rsid w:val="00967A62"/>
    <w:rsid w:val="0098101E"/>
    <w:rsid w:val="009B50A4"/>
    <w:rsid w:val="009C43E2"/>
    <w:rsid w:val="009F7D38"/>
    <w:rsid w:val="00A23B89"/>
    <w:rsid w:val="00A410EF"/>
    <w:rsid w:val="00A71906"/>
    <w:rsid w:val="00A779DB"/>
    <w:rsid w:val="00A842AA"/>
    <w:rsid w:val="00AA5362"/>
    <w:rsid w:val="00AC725C"/>
    <w:rsid w:val="00AE34A3"/>
    <w:rsid w:val="00AE6BE4"/>
    <w:rsid w:val="00AF0E19"/>
    <w:rsid w:val="00AF6F45"/>
    <w:rsid w:val="00B57B7A"/>
    <w:rsid w:val="00B6662A"/>
    <w:rsid w:val="00BF3894"/>
    <w:rsid w:val="00C114B4"/>
    <w:rsid w:val="00C30069"/>
    <w:rsid w:val="00C42488"/>
    <w:rsid w:val="00C42EEC"/>
    <w:rsid w:val="00C7491D"/>
    <w:rsid w:val="00CA7BC9"/>
    <w:rsid w:val="00CB65FE"/>
    <w:rsid w:val="00CB7265"/>
    <w:rsid w:val="00CD67FA"/>
    <w:rsid w:val="00CF10F1"/>
    <w:rsid w:val="00D23807"/>
    <w:rsid w:val="00D66C02"/>
    <w:rsid w:val="00D87660"/>
    <w:rsid w:val="00D909F1"/>
    <w:rsid w:val="00DA247C"/>
    <w:rsid w:val="00DB22D3"/>
    <w:rsid w:val="00DC00C7"/>
    <w:rsid w:val="00DC1297"/>
    <w:rsid w:val="00DC7AC1"/>
    <w:rsid w:val="00DF25F2"/>
    <w:rsid w:val="00DF76D7"/>
    <w:rsid w:val="00E400A2"/>
    <w:rsid w:val="00E41EE2"/>
    <w:rsid w:val="00E81082"/>
    <w:rsid w:val="00E95777"/>
    <w:rsid w:val="00EB7F20"/>
    <w:rsid w:val="00EE6BC0"/>
    <w:rsid w:val="00EF64C4"/>
    <w:rsid w:val="00F2748D"/>
    <w:rsid w:val="00F40EDB"/>
    <w:rsid w:val="00F9794C"/>
    <w:rsid w:val="00FB6B3B"/>
    <w:rsid w:val="00FD515F"/>
    <w:rsid w:val="00FD7922"/>
    <w:rsid w:val="00FD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586"/>
  <w15:docId w15:val="{E87A31D8-2EBF-44A1-A194-2EA1D8D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qFormat/>
    <w:rsid w:val="00CD67FA"/>
    <w:pPr>
      <w:spacing w:after="0"/>
      <w:ind w:left="426" w:hanging="426"/>
      <w:jc w:val="both"/>
      <w:outlineLvl w:val="1"/>
    </w:pPr>
    <w:rPr>
      <w:rFonts w:ascii="Times New Roman" w:eastAsia="Times New Roman" w:hAnsi="Times New Roman" w:cs="Times New Roman"/>
      <w:bCs/>
      <w:i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5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1BB4"/>
    <w:pPr>
      <w:ind w:left="720"/>
      <w:contextualSpacing/>
    </w:pPr>
  </w:style>
  <w:style w:type="character" w:styleId="Hipercze">
    <w:name w:val="Hyperlink"/>
    <w:basedOn w:val="Domylnaczcionkaakapitu"/>
    <w:uiPriority w:val="99"/>
    <w:unhideWhenUsed/>
    <w:rsid w:val="00FD7AF9"/>
    <w:rPr>
      <w:color w:val="0000FF" w:themeColor="hyperlink"/>
      <w:u w:val="single"/>
    </w:rPr>
  </w:style>
  <w:style w:type="table" w:styleId="Tabela-Siatka">
    <w:name w:val="Table Grid"/>
    <w:basedOn w:val="Standardowy"/>
    <w:uiPriority w:val="59"/>
    <w:rsid w:val="0032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79D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A779DB"/>
    <w:rPr>
      <w:rFonts w:ascii="Calibri" w:eastAsia="Calibri" w:hAnsi="Calibri" w:cs="Times New Roman"/>
      <w:sz w:val="20"/>
      <w:szCs w:val="20"/>
      <w:lang w:val="x-none"/>
    </w:rPr>
  </w:style>
  <w:style w:type="character" w:styleId="Odwoanieprzypisudolnego">
    <w:name w:val="footnote reference"/>
    <w:uiPriority w:val="99"/>
    <w:semiHidden/>
    <w:unhideWhenUsed/>
    <w:rsid w:val="00A779DB"/>
    <w:rPr>
      <w:vertAlign w:val="superscript"/>
    </w:rPr>
  </w:style>
  <w:style w:type="paragraph" w:styleId="Tekstdymka">
    <w:name w:val="Balloon Text"/>
    <w:basedOn w:val="Normalny"/>
    <w:link w:val="TekstdymkaZnak"/>
    <w:uiPriority w:val="99"/>
    <w:semiHidden/>
    <w:unhideWhenUsed/>
    <w:rsid w:val="00B5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B7A"/>
    <w:rPr>
      <w:rFonts w:ascii="Tahoma" w:hAnsi="Tahoma" w:cs="Tahoma"/>
      <w:sz w:val="16"/>
      <w:szCs w:val="16"/>
    </w:rPr>
  </w:style>
  <w:style w:type="character" w:styleId="Odwoaniedokomentarza">
    <w:name w:val="annotation reference"/>
    <w:basedOn w:val="Domylnaczcionkaakapitu"/>
    <w:uiPriority w:val="99"/>
    <w:semiHidden/>
    <w:unhideWhenUsed/>
    <w:rsid w:val="007B5D5D"/>
    <w:rPr>
      <w:sz w:val="16"/>
      <w:szCs w:val="16"/>
    </w:rPr>
  </w:style>
  <w:style w:type="paragraph" w:styleId="Tekstkomentarza">
    <w:name w:val="annotation text"/>
    <w:basedOn w:val="Normalny"/>
    <w:link w:val="TekstkomentarzaZnak"/>
    <w:uiPriority w:val="99"/>
    <w:semiHidden/>
    <w:unhideWhenUsed/>
    <w:rsid w:val="007B5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5D"/>
    <w:rPr>
      <w:sz w:val="20"/>
      <w:szCs w:val="20"/>
    </w:rPr>
  </w:style>
  <w:style w:type="paragraph" w:styleId="Tematkomentarza">
    <w:name w:val="annotation subject"/>
    <w:basedOn w:val="Tekstkomentarza"/>
    <w:next w:val="Tekstkomentarza"/>
    <w:link w:val="TematkomentarzaZnak"/>
    <w:uiPriority w:val="99"/>
    <w:semiHidden/>
    <w:unhideWhenUsed/>
    <w:rsid w:val="007B5D5D"/>
    <w:rPr>
      <w:b/>
      <w:bCs/>
    </w:rPr>
  </w:style>
  <w:style w:type="character" w:customStyle="1" w:styleId="TematkomentarzaZnak">
    <w:name w:val="Temat komentarza Znak"/>
    <w:basedOn w:val="TekstkomentarzaZnak"/>
    <w:link w:val="Tematkomentarza"/>
    <w:uiPriority w:val="99"/>
    <w:semiHidden/>
    <w:rsid w:val="007B5D5D"/>
    <w:rPr>
      <w:b/>
      <w:bCs/>
      <w:sz w:val="20"/>
      <w:szCs w:val="20"/>
    </w:rPr>
  </w:style>
  <w:style w:type="character" w:customStyle="1" w:styleId="Nagwek2Znak">
    <w:name w:val="Nagłówek 2 Znak"/>
    <w:basedOn w:val="Domylnaczcionkaakapitu"/>
    <w:link w:val="Nagwek2"/>
    <w:rsid w:val="00CD67FA"/>
    <w:rPr>
      <w:rFonts w:ascii="Times New Roman" w:eastAsia="Times New Roman" w:hAnsi="Times New Roman" w:cs="Times New Roman"/>
      <w:bCs/>
      <w:iCs/>
      <w:color w:val="000000"/>
      <w:sz w:val="24"/>
      <w:szCs w:val="24"/>
      <w:lang w:eastAsia="pl-PL"/>
    </w:rPr>
  </w:style>
  <w:style w:type="paragraph" w:styleId="Poprawka">
    <w:name w:val="Revision"/>
    <w:hidden/>
    <w:uiPriority w:val="99"/>
    <w:semiHidden/>
    <w:rsid w:val="00CD6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8454">
      <w:bodyDiv w:val="1"/>
      <w:marLeft w:val="0"/>
      <w:marRight w:val="0"/>
      <w:marTop w:val="0"/>
      <w:marBottom w:val="0"/>
      <w:divBdr>
        <w:top w:val="none" w:sz="0" w:space="0" w:color="auto"/>
        <w:left w:val="none" w:sz="0" w:space="0" w:color="auto"/>
        <w:bottom w:val="none" w:sz="0" w:space="0" w:color="auto"/>
        <w:right w:val="none" w:sz="0" w:space="0" w:color="auto"/>
      </w:divBdr>
    </w:div>
    <w:div w:id="473332359">
      <w:bodyDiv w:val="1"/>
      <w:marLeft w:val="0"/>
      <w:marRight w:val="0"/>
      <w:marTop w:val="0"/>
      <w:marBottom w:val="0"/>
      <w:divBdr>
        <w:top w:val="none" w:sz="0" w:space="0" w:color="auto"/>
        <w:left w:val="none" w:sz="0" w:space="0" w:color="auto"/>
        <w:bottom w:val="none" w:sz="0" w:space="0" w:color="auto"/>
        <w:right w:val="none" w:sz="0" w:space="0" w:color="auto"/>
      </w:divBdr>
    </w:div>
    <w:div w:id="827014687">
      <w:bodyDiv w:val="1"/>
      <w:marLeft w:val="0"/>
      <w:marRight w:val="0"/>
      <w:marTop w:val="0"/>
      <w:marBottom w:val="0"/>
      <w:divBdr>
        <w:top w:val="none" w:sz="0" w:space="0" w:color="auto"/>
        <w:left w:val="none" w:sz="0" w:space="0" w:color="auto"/>
        <w:bottom w:val="none" w:sz="0" w:space="0" w:color="auto"/>
        <w:right w:val="none" w:sz="0" w:space="0" w:color="auto"/>
      </w:divBdr>
    </w:div>
    <w:div w:id="1107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fc-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7CAF-A9C4-4EF0-B55E-8E8761C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7180</Words>
  <Characters>43084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dc:description/>
  <cp:lastModifiedBy>Miłosz Mucha (Nadl. Limanowa)</cp:lastModifiedBy>
  <cp:revision>4</cp:revision>
  <dcterms:created xsi:type="dcterms:W3CDTF">2024-03-22T12:03:00Z</dcterms:created>
  <dcterms:modified xsi:type="dcterms:W3CDTF">2025-02-11T12:28:00Z</dcterms:modified>
</cp:coreProperties>
</file>