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26C99" w14:textId="5A863609" w:rsidR="00B6113A" w:rsidRDefault="00000000">
      <w:pPr>
        <w:spacing w:before="0" w:after="120" w:line="240" w:lineRule="auto"/>
        <w:jc w:val="right"/>
        <w:rPr>
          <w:rFonts w:ascii="Calibri" w:eastAsia="Times New Roman" w:hAnsi="Calibri" w:cs="Times New Roman"/>
          <w:b/>
          <w:bCs/>
          <w:sz w:val="24"/>
          <w:szCs w:val="24"/>
        </w:rPr>
      </w:pPr>
      <w:r>
        <w:rPr>
          <w:rFonts w:eastAsia="Times New Roman" w:cs="Times New Roman"/>
          <w:b/>
          <w:bCs/>
          <w:sz w:val="24"/>
          <w:szCs w:val="24"/>
        </w:rPr>
        <w:t>PI.272.27/</w:t>
      </w:r>
      <w:r w:rsidR="00E456BC">
        <w:rPr>
          <w:rFonts w:eastAsia="Times New Roman" w:cs="Times New Roman"/>
          <w:b/>
          <w:bCs/>
          <w:sz w:val="24"/>
          <w:szCs w:val="24"/>
        </w:rPr>
        <w:t>2</w:t>
      </w:r>
      <w:r>
        <w:rPr>
          <w:rFonts w:eastAsia="Times New Roman" w:cs="Times New Roman"/>
          <w:b/>
          <w:bCs/>
          <w:sz w:val="24"/>
          <w:szCs w:val="24"/>
        </w:rPr>
        <w:t>.2024</w:t>
      </w:r>
    </w:p>
    <w:p w14:paraId="58ECE84C" w14:textId="77777777" w:rsidR="00B6113A" w:rsidRDefault="00B6113A">
      <w:pPr>
        <w:spacing w:before="0" w:after="120" w:line="240" w:lineRule="auto"/>
        <w:rPr>
          <w:rFonts w:ascii="Calibri" w:eastAsia="Times New Roman" w:hAnsi="Calibri" w:cs="Times New Roman"/>
          <w:sz w:val="24"/>
          <w:szCs w:val="24"/>
        </w:rPr>
      </w:pPr>
    </w:p>
    <w:p w14:paraId="139886BA" w14:textId="77777777" w:rsidR="00B6113A" w:rsidRDefault="00B6113A">
      <w:pPr>
        <w:spacing w:before="0" w:after="120" w:line="240" w:lineRule="auto"/>
        <w:rPr>
          <w:rFonts w:ascii="Calibri" w:eastAsia="Times New Roman" w:hAnsi="Calibri" w:cs="Times New Roman"/>
          <w:sz w:val="24"/>
          <w:szCs w:val="24"/>
        </w:rPr>
      </w:pPr>
    </w:p>
    <w:p w14:paraId="5D753C40" w14:textId="77777777" w:rsidR="00B6113A" w:rsidRDefault="00B6113A">
      <w:pPr>
        <w:spacing w:before="0" w:after="120" w:line="240" w:lineRule="auto"/>
        <w:rPr>
          <w:rFonts w:ascii="Calibri" w:eastAsia="Times New Roman" w:hAnsi="Calibri" w:cs="Times New Roman"/>
          <w:sz w:val="24"/>
          <w:szCs w:val="24"/>
        </w:rPr>
      </w:pPr>
    </w:p>
    <w:p w14:paraId="7595434E" w14:textId="77777777" w:rsidR="00B6113A" w:rsidRDefault="00B6113A">
      <w:pPr>
        <w:spacing w:before="0" w:after="120" w:line="240" w:lineRule="auto"/>
        <w:rPr>
          <w:rFonts w:ascii="Calibri" w:eastAsia="Times New Roman" w:hAnsi="Calibri" w:cs="Times New Roman"/>
          <w:sz w:val="24"/>
          <w:szCs w:val="24"/>
        </w:rPr>
      </w:pPr>
    </w:p>
    <w:p w14:paraId="7A44024A" w14:textId="77777777" w:rsidR="00B6113A" w:rsidRDefault="00B6113A">
      <w:pPr>
        <w:spacing w:before="0" w:after="120" w:line="240" w:lineRule="auto"/>
        <w:rPr>
          <w:rFonts w:ascii="Calibri" w:eastAsia="Times New Roman" w:hAnsi="Calibri" w:cs="Times New Roman"/>
          <w:sz w:val="24"/>
          <w:szCs w:val="24"/>
        </w:rPr>
      </w:pPr>
    </w:p>
    <w:p w14:paraId="1E18D3EF" w14:textId="77777777" w:rsidR="00B6113A" w:rsidRDefault="00000000">
      <w:pPr>
        <w:spacing w:before="0" w:after="120" w:line="240" w:lineRule="auto"/>
        <w:jc w:val="center"/>
        <w:rPr>
          <w:rFonts w:ascii="Calibri" w:eastAsia="Times New Roman" w:hAnsi="Calibri" w:cs="Times New Roman"/>
          <w:sz w:val="36"/>
          <w:szCs w:val="36"/>
        </w:rPr>
      </w:pPr>
      <w:r>
        <w:rPr>
          <w:rFonts w:eastAsia="Times New Roman" w:cs="Times New Roman"/>
          <w:sz w:val="36"/>
          <w:szCs w:val="36"/>
        </w:rPr>
        <w:t>Specyfikacja Warunków Zamówienia</w:t>
      </w:r>
    </w:p>
    <w:p w14:paraId="398745D3" w14:textId="77777777" w:rsidR="00B6113A" w:rsidRDefault="00B6113A">
      <w:pPr>
        <w:spacing w:before="0" w:after="120" w:line="240" w:lineRule="auto"/>
        <w:rPr>
          <w:rFonts w:ascii="Calibri" w:eastAsia="Times New Roman" w:hAnsi="Calibri" w:cs="Times New Roman"/>
          <w:b/>
          <w:sz w:val="24"/>
          <w:szCs w:val="24"/>
        </w:rPr>
      </w:pPr>
    </w:p>
    <w:p w14:paraId="158E8CDE" w14:textId="74EBA287" w:rsidR="00B6113A" w:rsidRDefault="00000000">
      <w:pPr>
        <w:spacing w:before="0" w:after="120"/>
        <w:jc w:val="center"/>
        <w:rPr>
          <w:rFonts w:ascii="Calibri" w:eastAsia="Times New Roman" w:hAnsi="Calibri" w:cs="Times New Roman"/>
          <w:b/>
          <w:sz w:val="32"/>
          <w:szCs w:val="32"/>
        </w:rPr>
      </w:pPr>
      <w:bookmarkStart w:id="0" w:name="_Hlk173925194"/>
      <w:r>
        <w:rPr>
          <w:rFonts w:eastAsia="Times New Roman" w:cs="Times New Roman"/>
          <w:b/>
          <w:sz w:val="32"/>
          <w:szCs w:val="32"/>
        </w:rPr>
        <w:t xml:space="preserve">Zakup wraz z dostawą </w:t>
      </w:r>
      <w:bookmarkStart w:id="1" w:name="_Hlk173919355"/>
      <w:r>
        <w:rPr>
          <w:rFonts w:eastAsia="Times New Roman" w:cs="Times New Roman"/>
          <w:b/>
          <w:sz w:val="32"/>
          <w:szCs w:val="32"/>
        </w:rPr>
        <w:t xml:space="preserve">fabrycznie nowego samochodu 9-cio osobowego przystosowanego do przewozu osób niepełnosprawnych, w tym osób na wózku inwalidzkim na potrzeby </w:t>
      </w:r>
      <w:proofErr w:type="spellStart"/>
      <w:r>
        <w:rPr>
          <w:rFonts w:eastAsia="Times New Roman" w:cs="Times New Roman"/>
          <w:b/>
          <w:sz w:val="32"/>
          <w:szCs w:val="32"/>
        </w:rPr>
        <w:t>DPS</w:t>
      </w:r>
      <w:proofErr w:type="spellEnd"/>
      <w:r>
        <w:rPr>
          <w:rFonts w:eastAsia="Times New Roman" w:cs="Times New Roman"/>
          <w:b/>
          <w:sz w:val="32"/>
          <w:szCs w:val="32"/>
        </w:rPr>
        <w:t xml:space="preserve"> Nielestno</w:t>
      </w:r>
      <w:bookmarkStart w:id="2" w:name="_Hlk93580532"/>
      <w:bookmarkEnd w:id="0"/>
      <w:bookmarkEnd w:id="1"/>
      <w:bookmarkEnd w:id="2"/>
      <w:r w:rsidR="00E456BC">
        <w:rPr>
          <w:rFonts w:eastAsia="Times New Roman" w:cs="Times New Roman"/>
          <w:b/>
          <w:sz w:val="32"/>
          <w:szCs w:val="32"/>
        </w:rPr>
        <w:t xml:space="preserve"> post II</w:t>
      </w:r>
    </w:p>
    <w:p w14:paraId="18BED2A1" w14:textId="77777777" w:rsidR="00B6113A" w:rsidRDefault="00B6113A">
      <w:pPr>
        <w:spacing w:before="0" w:after="120" w:line="240" w:lineRule="auto"/>
        <w:rPr>
          <w:rFonts w:ascii="Calibri" w:eastAsia="Times New Roman" w:hAnsi="Calibri" w:cs="Times New Roman"/>
          <w:b/>
          <w:sz w:val="24"/>
          <w:szCs w:val="24"/>
        </w:rPr>
      </w:pPr>
    </w:p>
    <w:p w14:paraId="6BA323E2" w14:textId="77777777" w:rsidR="00B6113A" w:rsidRDefault="00B6113A">
      <w:pPr>
        <w:spacing w:before="0" w:after="120" w:line="240" w:lineRule="auto"/>
        <w:rPr>
          <w:rFonts w:ascii="Calibri" w:eastAsia="Times New Roman" w:hAnsi="Calibri" w:cs="Times New Roman"/>
          <w:b/>
          <w:sz w:val="24"/>
          <w:szCs w:val="24"/>
        </w:rPr>
      </w:pPr>
    </w:p>
    <w:p w14:paraId="6CA4742F" w14:textId="77777777" w:rsidR="00B6113A" w:rsidRDefault="00000000">
      <w:pPr>
        <w:spacing w:before="0" w:after="120" w:line="240" w:lineRule="auto"/>
        <w:rPr>
          <w:rFonts w:ascii="Calibri" w:eastAsia="Times New Roman" w:hAnsi="Calibri" w:cs="Times New Roman"/>
          <w:b/>
          <w:sz w:val="24"/>
          <w:szCs w:val="24"/>
        </w:rPr>
      </w:pPr>
      <w:r>
        <w:rPr>
          <w:rFonts w:eastAsia="Times New Roman" w:cs="Times New Roman"/>
          <w:b/>
          <w:sz w:val="24"/>
          <w:szCs w:val="24"/>
        </w:rPr>
        <w:t>Zamawiający:</w:t>
      </w:r>
    </w:p>
    <w:p w14:paraId="7C0A1C3E"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Powiat Lwówecki</w:t>
      </w:r>
    </w:p>
    <w:p w14:paraId="2AEA6964"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ul. Szpitalna 4</w:t>
      </w:r>
    </w:p>
    <w:p w14:paraId="7DD9E655"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59-600 Lwówek Śląski</w:t>
      </w:r>
    </w:p>
    <w:p w14:paraId="2B66563F" w14:textId="77777777" w:rsidR="00B6113A" w:rsidRDefault="00B6113A">
      <w:pPr>
        <w:spacing w:before="0" w:after="120" w:line="240" w:lineRule="auto"/>
        <w:rPr>
          <w:rFonts w:ascii="Calibri" w:eastAsia="Times New Roman" w:hAnsi="Calibri" w:cs="Times New Roman"/>
          <w:sz w:val="24"/>
          <w:szCs w:val="24"/>
        </w:rPr>
      </w:pPr>
    </w:p>
    <w:p w14:paraId="10078309" w14:textId="77777777" w:rsidR="00B6113A" w:rsidRDefault="00000000">
      <w:pPr>
        <w:spacing w:before="0" w:after="120" w:line="240" w:lineRule="auto"/>
        <w:rPr>
          <w:rFonts w:ascii="Calibri" w:eastAsia="Times New Roman" w:hAnsi="Calibri" w:cs="Times New Roman"/>
          <w:sz w:val="24"/>
          <w:szCs w:val="24"/>
        </w:rPr>
      </w:pPr>
      <w:r>
        <w:rPr>
          <w:rFonts w:eastAsia="Times New Roman" w:cs="Times New Roman"/>
          <w:sz w:val="24"/>
          <w:szCs w:val="24"/>
        </w:rPr>
        <w:t>Zaprasza do złożenia oferty w trybie art. 275 pkt 2 (w trybie podstawowym z możliwością negocjacji) o wartości zamówienia nieprzekraczającej progów unijnych o jakich stanowi art. 3 ustawy z 11 września 2019 r. - Prawo zamówień publicznych (Dz. U. z 2023 r. poz. 1605 ze zm.) – zwanej dalej Ustawy,  </w:t>
      </w:r>
    </w:p>
    <w:p w14:paraId="0B3AA313" w14:textId="77777777" w:rsidR="00B6113A" w:rsidRDefault="00B6113A">
      <w:pPr>
        <w:spacing w:before="0" w:after="120" w:line="240" w:lineRule="auto"/>
        <w:rPr>
          <w:rFonts w:ascii="Calibri" w:eastAsia="Times New Roman" w:hAnsi="Calibri" w:cs="Times New Roman"/>
          <w:sz w:val="24"/>
          <w:szCs w:val="24"/>
        </w:rPr>
      </w:pPr>
    </w:p>
    <w:p w14:paraId="638EC938" w14:textId="77777777" w:rsidR="00B6113A" w:rsidRDefault="00000000">
      <w:pPr>
        <w:spacing w:before="0" w:after="120" w:line="240" w:lineRule="auto"/>
        <w:ind w:left="6096"/>
        <w:rPr>
          <w:rFonts w:ascii="Calibri" w:eastAsia="Times New Roman" w:hAnsi="Calibri" w:cs="Times New Roman"/>
          <w:b/>
          <w:bCs/>
          <w:color w:val="FFFFFF" w:themeColor="background1"/>
          <w:sz w:val="24"/>
          <w:szCs w:val="24"/>
        </w:rPr>
      </w:pPr>
      <w:r>
        <w:rPr>
          <w:rFonts w:eastAsia="Times New Roman" w:cs="Times New Roman"/>
          <w:b/>
          <w:bCs/>
          <w:color w:val="FFFFFF" w:themeColor="background1"/>
          <w:sz w:val="24"/>
          <w:szCs w:val="24"/>
        </w:rPr>
        <w:t>Zatwierdzam:</w:t>
      </w:r>
    </w:p>
    <w:p w14:paraId="77CA67D2" w14:textId="5B88BCDD" w:rsidR="00B6113A" w:rsidRDefault="00130C6D">
      <w:pPr>
        <w:spacing w:before="0" w:after="120" w:line="240" w:lineRule="auto"/>
        <w:ind w:left="4678"/>
        <w:jc w:val="center"/>
        <w:rPr>
          <w:rFonts w:ascii="Calibri" w:eastAsia="Times New Roman" w:hAnsi="Calibri" w:cs="Times New Roman"/>
          <w:b/>
          <w:bCs/>
          <w:sz w:val="24"/>
          <w:szCs w:val="24"/>
        </w:rPr>
      </w:pPr>
      <w:r>
        <w:rPr>
          <w:rFonts w:eastAsia="Times New Roman" w:cs="Times New Roman"/>
          <w:b/>
          <w:bCs/>
          <w:sz w:val="24"/>
          <w:szCs w:val="24"/>
        </w:rPr>
        <w:t>S</w:t>
      </w:r>
      <w:r w:rsidR="00DF27AA">
        <w:rPr>
          <w:rFonts w:eastAsia="Times New Roman" w:cs="Times New Roman"/>
          <w:b/>
          <w:bCs/>
          <w:sz w:val="24"/>
          <w:szCs w:val="24"/>
        </w:rPr>
        <w:t>tarosta Lwówecki</w:t>
      </w:r>
    </w:p>
    <w:p w14:paraId="66CE4462" w14:textId="18222F10" w:rsidR="00B6113A" w:rsidRDefault="00130C6D">
      <w:pPr>
        <w:spacing w:before="0" w:after="120" w:line="240" w:lineRule="auto"/>
        <w:ind w:left="4678"/>
        <w:jc w:val="center"/>
        <w:rPr>
          <w:rFonts w:ascii="Calibri" w:eastAsia="Times New Roman" w:hAnsi="Calibri" w:cs="Times New Roman"/>
          <w:b/>
          <w:bCs/>
          <w:color w:val="000000" w:themeColor="text1"/>
          <w:sz w:val="24"/>
          <w:szCs w:val="24"/>
        </w:rPr>
      </w:pPr>
      <w:r>
        <w:rPr>
          <w:rFonts w:eastAsia="Times New Roman" w:cs="Times New Roman"/>
          <w:b/>
          <w:bCs/>
          <w:color w:val="000000" w:themeColor="text1"/>
          <w:sz w:val="24"/>
          <w:szCs w:val="24"/>
        </w:rPr>
        <w:t xml:space="preserve">Małgorzata Szczepańska </w:t>
      </w:r>
    </w:p>
    <w:p w14:paraId="1222568B" w14:textId="63F3ACAB" w:rsidR="00B6113A" w:rsidRDefault="00130C6D">
      <w:pPr>
        <w:spacing w:before="0" w:after="120" w:line="240" w:lineRule="auto"/>
        <w:ind w:left="4678"/>
        <w:jc w:val="center"/>
        <w:rPr>
          <w:rFonts w:ascii="Calibri" w:eastAsia="Times New Roman" w:hAnsi="Calibri" w:cs="Times New Roman"/>
          <w:b/>
          <w:bCs/>
          <w:color w:val="000000" w:themeColor="text1"/>
          <w:sz w:val="24"/>
          <w:szCs w:val="24"/>
        </w:rPr>
      </w:pPr>
      <w:r>
        <w:rPr>
          <w:rFonts w:ascii="Calibri" w:eastAsia="Times New Roman" w:hAnsi="Calibri" w:cs="Times New Roman"/>
          <w:b/>
          <w:bCs/>
          <w:color w:val="000000" w:themeColor="text1"/>
          <w:sz w:val="24"/>
          <w:szCs w:val="24"/>
        </w:rPr>
        <w:t xml:space="preserve">/-/ </w:t>
      </w:r>
    </w:p>
    <w:p w14:paraId="4A5EDE66" w14:textId="6BE9FE8B" w:rsidR="00B6113A" w:rsidRDefault="00000000">
      <w:pPr>
        <w:spacing w:before="0" w:after="120" w:line="240" w:lineRule="auto"/>
        <w:rPr>
          <w:rFonts w:ascii="Calibri" w:eastAsia="Times New Roman" w:hAnsi="Calibri" w:cs="Times New Roman"/>
        </w:rPr>
      </w:pPr>
      <w:r>
        <w:rPr>
          <w:rFonts w:eastAsia="Times New Roman" w:cs="Times New Roman"/>
        </w:rPr>
        <w:t xml:space="preserve">Lwówek Śląski </w:t>
      </w:r>
      <w:r w:rsidR="00E456BC">
        <w:rPr>
          <w:rFonts w:eastAsia="Times New Roman" w:cs="Times New Roman"/>
        </w:rPr>
        <w:t>24.09</w:t>
      </w:r>
      <w:r w:rsidR="00055192">
        <w:rPr>
          <w:rFonts w:eastAsia="Times New Roman" w:cs="Times New Roman"/>
        </w:rPr>
        <w:t>.</w:t>
      </w:r>
      <w:r w:rsidR="00E06FBE">
        <w:rPr>
          <w:rFonts w:eastAsia="Times New Roman" w:cs="Times New Roman"/>
        </w:rPr>
        <w:t>2024</w:t>
      </w:r>
      <w:r>
        <w:rPr>
          <w:rFonts w:eastAsia="Times New Roman" w:cs="Times New Roman"/>
        </w:rPr>
        <w:t xml:space="preserve"> roku</w:t>
      </w:r>
    </w:p>
    <w:p w14:paraId="3486C8F8" w14:textId="47F26AC7" w:rsidR="00B6113A" w:rsidRDefault="00000000">
      <w:pPr>
        <w:spacing w:before="0" w:after="120" w:line="240" w:lineRule="auto"/>
        <w:rPr>
          <w:rFonts w:eastAsia="Times New Roman" w:cs="Times New Roman"/>
        </w:rPr>
      </w:pPr>
      <w:r>
        <w:rPr>
          <w:rFonts w:eastAsia="Times New Roman" w:cs="Times New Roman"/>
        </w:rPr>
        <w:t xml:space="preserve">Zamawiający oczekuje, że Wykonawcy zapoznają się dokładnie z treścią niniejszej </w:t>
      </w:r>
      <w:proofErr w:type="spellStart"/>
      <w:r>
        <w:rPr>
          <w:rFonts w:eastAsia="Times New Roman" w:cs="Times New Roman"/>
        </w:rPr>
        <w:t>SWZ</w:t>
      </w:r>
      <w:proofErr w:type="spellEnd"/>
      <w:r>
        <w:rPr>
          <w:rFonts w:eastAsia="Times New Roman" w:cs="Times New Roman"/>
        </w:rPr>
        <w:t>. Wykonawca ponosi ryzyko niedostarczenia wszystkich wymaganych informacji i dokumentów, oraz przedłożenia oferty nieodpowiadającej wymaganiom określonym przez Zamawiającego</w:t>
      </w:r>
    </w:p>
    <w:p w14:paraId="5ACB7EDC" w14:textId="77777777" w:rsidR="00DC288D" w:rsidRDefault="00DC288D">
      <w:pPr>
        <w:spacing w:before="0" w:after="120" w:line="240" w:lineRule="auto"/>
        <w:rPr>
          <w:rFonts w:eastAsia="Times New Roman" w:cs="Times New Roman"/>
        </w:rPr>
      </w:pPr>
    </w:p>
    <w:p w14:paraId="77AD7CA6" w14:textId="77777777" w:rsidR="00DC288D" w:rsidRDefault="00DC288D">
      <w:pPr>
        <w:spacing w:before="0" w:after="120" w:line="240" w:lineRule="auto"/>
        <w:rPr>
          <w:rFonts w:ascii="Calibri" w:eastAsia="Times New Roman" w:hAnsi="Calibri" w:cs="Times New Roman"/>
          <w:sz w:val="24"/>
          <w:szCs w:val="24"/>
        </w:rPr>
      </w:pPr>
    </w:p>
    <w:bookmarkStart w:id="3" w:name="_Toc178064875" w:displacedByCustomXml="next"/>
    <w:sdt>
      <w:sdtPr>
        <w:id w:val="188112922"/>
        <w:docPartObj>
          <w:docPartGallery w:val="Table of Contents"/>
          <w:docPartUnique/>
        </w:docPartObj>
      </w:sdtPr>
      <w:sdtContent>
        <w:p w14:paraId="31D8AABC" w14:textId="4BCE9896" w:rsidR="00B6113A" w:rsidRDefault="00000000" w:rsidP="00DC288D">
          <w:p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r>
            <w:rPr>
              <w:rFonts w:eastAsia="Times New Roman" w:cs="Times New Roman"/>
              <w:caps/>
              <w:color w:val="FFFFFF"/>
              <w:spacing w:val="15"/>
              <w:sz w:val="22"/>
              <w:szCs w:val="22"/>
            </w:rPr>
            <w:t>Spis treści</w:t>
          </w:r>
          <w:bookmarkEnd w:id="3"/>
        </w:p>
        <w:p w14:paraId="1F041C15" w14:textId="31DB8FD5" w:rsidR="007D0721" w:rsidRDefault="00000000">
          <w:pPr>
            <w:pStyle w:val="Spistreci1"/>
            <w:tabs>
              <w:tab w:val="right" w:leader="dot" w:pos="9062"/>
            </w:tabs>
            <w:rPr>
              <w:rFonts w:asciiTheme="minorHAnsi" w:eastAsiaTheme="minorEastAsia" w:hAnsiTheme="minorHAnsi" w:cstheme="minorBidi"/>
              <w:noProof/>
              <w:kern w:val="2"/>
              <w:lang w:eastAsia="pl-PL"/>
              <w14:ligatures w14:val="standardContextual"/>
            </w:rPr>
          </w:pPr>
          <w:r>
            <w:fldChar w:fldCharType="begin"/>
          </w:r>
          <w:r>
            <w:rPr>
              <w:rStyle w:val="czeindeksu"/>
              <w:rFonts w:eastAsia="Times New Roman" w:cs="Times New Roman"/>
              <w:caps/>
              <w:webHidden/>
              <w:spacing w:val="15"/>
            </w:rPr>
            <w:instrText>TOC \z \o "1-3" \u \h</w:instrText>
          </w:r>
          <w:r>
            <w:rPr>
              <w:rStyle w:val="czeindeksu"/>
              <w:caps/>
              <w:spacing w:val="15"/>
            </w:rPr>
            <w:fldChar w:fldCharType="separate"/>
          </w:r>
          <w:hyperlink w:anchor="_Toc178064875" w:history="1">
            <w:r w:rsidR="007D0721" w:rsidRPr="004707FC">
              <w:rPr>
                <w:rStyle w:val="Hipercze"/>
                <w:rFonts w:eastAsia="Times New Roman" w:cs="Times New Roman"/>
                <w:caps/>
                <w:noProof/>
                <w:spacing w:val="15"/>
              </w:rPr>
              <w:t>Spis treści</w:t>
            </w:r>
            <w:r w:rsidR="007D0721">
              <w:rPr>
                <w:noProof/>
                <w:webHidden/>
              </w:rPr>
              <w:tab/>
            </w:r>
            <w:r w:rsidR="007D0721">
              <w:rPr>
                <w:noProof/>
                <w:webHidden/>
              </w:rPr>
              <w:fldChar w:fldCharType="begin"/>
            </w:r>
            <w:r w:rsidR="007D0721">
              <w:rPr>
                <w:noProof/>
                <w:webHidden/>
              </w:rPr>
              <w:instrText xml:space="preserve"> PAGEREF _Toc178064875 \h </w:instrText>
            </w:r>
            <w:r w:rsidR="007D0721">
              <w:rPr>
                <w:noProof/>
                <w:webHidden/>
              </w:rPr>
            </w:r>
            <w:r w:rsidR="007D0721">
              <w:rPr>
                <w:noProof/>
                <w:webHidden/>
              </w:rPr>
              <w:fldChar w:fldCharType="separate"/>
            </w:r>
            <w:r w:rsidR="007D4D4F">
              <w:rPr>
                <w:noProof/>
                <w:webHidden/>
              </w:rPr>
              <w:t>2</w:t>
            </w:r>
            <w:r w:rsidR="007D0721">
              <w:rPr>
                <w:noProof/>
                <w:webHidden/>
              </w:rPr>
              <w:fldChar w:fldCharType="end"/>
            </w:r>
          </w:hyperlink>
        </w:p>
        <w:p w14:paraId="7BB61D61" w14:textId="0B68323B" w:rsidR="007D0721" w:rsidRDefault="007D0721">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8064876" w:history="1">
            <w:r w:rsidRPr="004707FC">
              <w:rPr>
                <w:rStyle w:val="Hipercze"/>
                <w:rFonts w:eastAsia="Times New Roman" w:cs="Times New Roman"/>
                <w:caps/>
                <w:noProof/>
                <w:spacing w:val="15"/>
              </w:rPr>
              <w:t>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NAZWA ORAZ ADRES ZAMAWIAJĄCEGO</w:t>
            </w:r>
            <w:r>
              <w:rPr>
                <w:noProof/>
                <w:webHidden/>
              </w:rPr>
              <w:tab/>
            </w:r>
            <w:r>
              <w:rPr>
                <w:noProof/>
                <w:webHidden/>
              </w:rPr>
              <w:fldChar w:fldCharType="begin"/>
            </w:r>
            <w:r>
              <w:rPr>
                <w:noProof/>
                <w:webHidden/>
              </w:rPr>
              <w:instrText xml:space="preserve"> PAGEREF _Toc178064876 \h </w:instrText>
            </w:r>
            <w:r>
              <w:rPr>
                <w:noProof/>
                <w:webHidden/>
              </w:rPr>
            </w:r>
            <w:r>
              <w:rPr>
                <w:noProof/>
                <w:webHidden/>
              </w:rPr>
              <w:fldChar w:fldCharType="separate"/>
            </w:r>
            <w:r w:rsidR="007D4D4F">
              <w:rPr>
                <w:noProof/>
                <w:webHidden/>
              </w:rPr>
              <w:t>4</w:t>
            </w:r>
            <w:r>
              <w:rPr>
                <w:noProof/>
                <w:webHidden/>
              </w:rPr>
              <w:fldChar w:fldCharType="end"/>
            </w:r>
          </w:hyperlink>
        </w:p>
        <w:p w14:paraId="14920495" w14:textId="5499DBEB" w:rsidR="007D0721" w:rsidRDefault="007D0721">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8064877" w:history="1">
            <w:r w:rsidRPr="004707FC">
              <w:rPr>
                <w:rStyle w:val="Hipercze"/>
                <w:rFonts w:eastAsia="Times New Roman" w:cs="Times New Roman"/>
                <w:caps/>
                <w:noProof/>
                <w:spacing w:val="15"/>
              </w:rPr>
              <w:t>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OCHRONA DANYCH OSOBOWYCH</w:t>
            </w:r>
            <w:r>
              <w:rPr>
                <w:noProof/>
                <w:webHidden/>
              </w:rPr>
              <w:tab/>
            </w:r>
            <w:r>
              <w:rPr>
                <w:noProof/>
                <w:webHidden/>
              </w:rPr>
              <w:fldChar w:fldCharType="begin"/>
            </w:r>
            <w:r>
              <w:rPr>
                <w:noProof/>
                <w:webHidden/>
              </w:rPr>
              <w:instrText xml:space="preserve"> PAGEREF _Toc178064877 \h </w:instrText>
            </w:r>
            <w:r>
              <w:rPr>
                <w:noProof/>
                <w:webHidden/>
              </w:rPr>
            </w:r>
            <w:r>
              <w:rPr>
                <w:noProof/>
                <w:webHidden/>
              </w:rPr>
              <w:fldChar w:fldCharType="separate"/>
            </w:r>
            <w:r w:rsidR="007D4D4F">
              <w:rPr>
                <w:noProof/>
                <w:webHidden/>
              </w:rPr>
              <w:t>4</w:t>
            </w:r>
            <w:r>
              <w:rPr>
                <w:noProof/>
                <w:webHidden/>
              </w:rPr>
              <w:fldChar w:fldCharType="end"/>
            </w:r>
          </w:hyperlink>
        </w:p>
        <w:p w14:paraId="40C682CC" w14:textId="087B730C"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78" w:history="1">
            <w:r w:rsidRPr="004707FC">
              <w:rPr>
                <w:rStyle w:val="Hipercze"/>
                <w:rFonts w:eastAsia="Times New Roman" w:cs="Times New Roman"/>
                <w:caps/>
                <w:noProof/>
                <w:spacing w:val="15"/>
              </w:rPr>
              <w:t>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TRYB UDZIELENIA</w:t>
            </w:r>
            <w:r w:rsidRPr="004707FC">
              <w:rPr>
                <w:rStyle w:val="Hipercze"/>
                <w:rFonts w:eastAsia="Times New Roman" w:cs="Times New Roman"/>
                <w:caps/>
                <w:noProof/>
                <w:spacing w:val="2"/>
              </w:rPr>
              <w:t xml:space="preserve"> </w:t>
            </w:r>
            <w:r w:rsidRPr="004707FC">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_Toc178064878 \h </w:instrText>
            </w:r>
            <w:r>
              <w:rPr>
                <w:noProof/>
                <w:webHidden/>
              </w:rPr>
            </w:r>
            <w:r>
              <w:rPr>
                <w:noProof/>
                <w:webHidden/>
              </w:rPr>
              <w:fldChar w:fldCharType="separate"/>
            </w:r>
            <w:r w:rsidR="007D4D4F">
              <w:rPr>
                <w:noProof/>
                <w:webHidden/>
              </w:rPr>
              <w:t>5</w:t>
            </w:r>
            <w:r>
              <w:rPr>
                <w:noProof/>
                <w:webHidden/>
              </w:rPr>
              <w:fldChar w:fldCharType="end"/>
            </w:r>
          </w:hyperlink>
        </w:p>
        <w:p w14:paraId="1A94AE91" w14:textId="33106F88"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79" w:history="1">
            <w:r w:rsidRPr="004707FC">
              <w:rPr>
                <w:rStyle w:val="Hipercze"/>
                <w:rFonts w:eastAsia="Times New Roman" w:cs="Times New Roman"/>
                <w:caps/>
                <w:noProof/>
                <w:spacing w:val="15"/>
              </w:rPr>
              <w:t>IV.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noProof/>
                <w:spacing w:val="15"/>
              </w:rPr>
              <w:t>ŹRÓDŁO FINANSOWANIA POSTĘPOWANIA</w:t>
            </w:r>
            <w:r>
              <w:rPr>
                <w:noProof/>
                <w:webHidden/>
              </w:rPr>
              <w:tab/>
            </w:r>
            <w:r>
              <w:rPr>
                <w:noProof/>
                <w:webHidden/>
              </w:rPr>
              <w:fldChar w:fldCharType="begin"/>
            </w:r>
            <w:r>
              <w:rPr>
                <w:noProof/>
                <w:webHidden/>
              </w:rPr>
              <w:instrText xml:space="preserve"> PAGEREF _Toc178064879 \h </w:instrText>
            </w:r>
            <w:r>
              <w:rPr>
                <w:noProof/>
                <w:webHidden/>
              </w:rPr>
            </w:r>
            <w:r>
              <w:rPr>
                <w:noProof/>
                <w:webHidden/>
              </w:rPr>
              <w:fldChar w:fldCharType="separate"/>
            </w:r>
            <w:r w:rsidR="007D4D4F">
              <w:rPr>
                <w:noProof/>
                <w:webHidden/>
              </w:rPr>
              <w:t>6</w:t>
            </w:r>
            <w:r>
              <w:rPr>
                <w:noProof/>
                <w:webHidden/>
              </w:rPr>
              <w:fldChar w:fldCharType="end"/>
            </w:r>
          </w:hyperlink>
        </w:p>
        <w:p w14:paraId="54F9BE13" w14:textId="6EDEF9E8" w:rsidR="007D0721" w:rsidRDefault="007D0721">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8064880" w:history="1">
            <w:r w:rsidRPr="004707FC">
              <w:rPr>
                <w:rStyle w:val="Hipercze"/>
                <w:rFonts w:eastAsia="Times New Roman" w:cs="Times New Roman"/>
                <w:caps/>
                <w:noProof/>
                <w:spacing w:val="15"/>
              </w:rPr>
              <w:t>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OPIS PRZEDMIOTU</w:t>
            </w:r>
            <w:r w:rsidRPr="004707FC">
              <w:rPr>
                <w:rStyle w:val="Hipercze"/>
                <w:rFonts w:eastAsia="Times New Roman" w:cs="Times New Roman"/>
                <w:caps/>
                <w:noProof/>
                <w:spacing w:val="-4"/>
              </w:rPr>
              <w:t xml:space="preserve"> </w:t>
            </w:r>
            <w:r w:rsidRPr="004707FC">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_Toc178064880 \h </w:instrText>
            </w:r>
            <w:r>
              <w:rPr>
                <w:noProof/>
                <w:webHidden/>
              </w:rPr>
            </w:r>
            <w:r>
              <w:rPr>
                <w:noProof/>
                <w:webHidden/>
              </w:rPr>
              <w:fldChar w:fldCharType="separate"/>
            </w:r>
            <w:r w:rsidR="007D4D4F">
              <w:rPr>
                <w:noProof/>
                <w:webHidden/>
              </w:rPr>
              <w:t>6</w:t>
            </w:r>
            <w:r>
              <w:rPr>
                <w:noProof/>
                <w:webHidden/>
              </w:rPr>
              <w:fldChar w:fldCharType="end"/>
            </w:r>
          </w:hyperlink>
        </w:p>
        <w:p w14:paraId="0BFDD119" w14:textId="00B5270C"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1" w:history="1">
            <w:r w:rsidRPr="004707FC">
              <w:rPr>
                <w:rStyle w:val="Hipercze"/>
                <w:rFonts w:eastAsia="Times New Roman" w:cs="Times New Roman"/>
                <w:caps/>
                <w:noProof/>
                <w:spacing w:val="15"/>
              </w:rPr>
              <w:t>VI.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OPIS DOTYCZĄCY CZĘŚCI ZAMÓWIENIA</w:t>
            </w:r>
            <w:r>
              <w:rPr>
                <w:noProof/>
                <w:webHidden/>
              </w:rPr>
              <w:tab/>
            </w:r>
            <w:r>
              <w:rPr>
                <w:noProof/>
                <w:webHidden/>
              </w:rPr>
              <w:fldChar w:fldCharType="begin"/>
            </w:r>
            <w:r>
              <w:rPr>
                <w:noProof/>
                <w:webHidden/>
              </w:rPr>
              <w:instrText xml:space="preserve"> PAGEREF _Toc178064881 \h </w:instrText>
            </w:r>
            <w:r>
              <w:rPr>
                <w:noProof/>
                <w:webHidden/>
              </w:rPr>
            </w:r>
            <w:r>
              <w:rPr>
                <w:noProof/>
                <w:webHidden/>
              </w:rPr>
              <w:fldChar w:fldCharType="separate"/>
            </w:r>
            <w:r w:rsidR="007D4D4F">
              <w:rPr>
                <w:noProof/>
                <w:webHidden/>
              </w:rPr>
              <w:t>7</w:t>
            </w:r>
            <w:r>
              <w:rPr>
                <w:noProof/>
                <w:webHidden/>
              </w:rPr>
              <w:fldChar w:fldCharType="end"/>
            </w:r>
          </w:hyperlink>
        </w:p>
        <w:p w14:paraId="234B58AB" w14:textId="7B2F26F7"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2" w:history="1">
            <w:r w:rsidRPr="004707FC">
              <w:rPr>
                <w:rStyle w:val="Hipercze"/>
                <w:rFonts w:eastAsia="Times New Roman" w:cs="Times New Roman"/>
                <w:caps/>
                <w:noProof/>
                <w:spacing w:val="15"/>
              </w:rPr>
              <w:t>VII.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INFORMACJA O PRZEWIDYWANYCH ZAMÓWIENIACH, O KTÓRYCH MOWA W ART. 94 oraz 214 USTAWY</w:t>
            </w:r>
            <w:r>
              <w:rPr>
                <w:noProof/>
                <w:webHidden/>
              </w:rPr>
              <w:tab/>
            </w:r>
            <w:r>
              <w:rPr>
                <w:noProof/>
                <w:webHidden/>
              </w:rPr>
              <w:fldChar w:fldCharType="begin"/>
            </w:r>
            <w:r>
              <w:rPr>
                <w:noProof/>
                <w:webHidden/>
              </w:rPr>
              <w:instrText xml:space="preserve"> PAGEREF _Toc178064882 \h </w:instrText>
            </w:r>
            <w:r>
              <w:rPr>
                <w:noProof/>
                <w:webHidden/>
              </w:rPr>
            </w:r>
            <w:r>
              <w:rPr>
                <w:noProof/>
                <w:webHidden/>
              </w:rPr>
              <w:fldChar w:fldCharType="separate"/>
            </w:r>
            <w:r w:rsidR="007D4D4F">
              <w:rPr>
                <w:noProof/>
                <w:webHidden/>
              </w:rPr>
              <w:t>7</w:t>
            </w:r>
            <w:r>
              <w:rPr>
                <w:noProof/>
                <w:webHidden/>
              </w:rPr>
              <w:fldChar w:fldCharType="end"/>
            </w:r>
          </w:hyperlink>
        </w:p>
        <w:p w14:paraId="1C954E86" w14:textId="4770CBB6"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3" w:history="1">
            <w:r w:rsidRPr="004707FC">
              <w:rPr>
                <w:rStyle w:val="Hipercze"/>
                <w:rFonts w:eastAsia="Times New Roman" w:cs="Times New Roman"/>
                <w:caps/>
                <w:noProof/>
                <w:spacing w:val="15"/>
              </w:rPr>
              <w:t>VIII.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 xml:space="preserve">INFORMACJA DOTYCZĄCA OFERT WARIANTOWYCH, UMOWY RAMOWEJ, </w:t>
            </w:r>
            <w:r w:rsidRPr="004707FC">
              <w:rPr>
                <w:rStyle w:val="Hipercze"/>
                <w:rFonts w:eastAsia="Times New Roman" w:cs="Times New Roman"/>
                <w:caps/>
                <w:noProof/>
                <w:spacing w:val="-5"/>
              </w:rPr>
              <w:t xml:space="preserve">AUKCJI </w:t>
            </w:r>
            <w:r w:rsidRPr="004707FC">
              <w:rPr>
                <w:rStyle w:val="Hipercze"/>
                <w:rFonts w:eastAsia="Times New Roman" w:cs="Times New Roman"/>
                <w:caps/>
                <w:noProof/>
                <w:spacing w:val="15"/>
              </w:rPr>
              <w:t>ELEKTRONICZNEJ, KATALOGÓW</w:t>
            </w:r>
            <w:r w:rsidRPr="004707FC">
              <w:rPr>
                <w:rStyle w:val="Hipercze"/>
                <w:rFonts w:eastAsia="Times New Roman" w:cs="Times New Roman"/>
                <w:caps/>
                <w:noProof/>
                <w:spacing w:val="-3"/>
              </w:rPr>
              <w:t xml:space="preserve"> </w:t>
            </w:r>
            <w:r w:rsidRPr="004707FC">
              <w:rPr>
                <w:rStyle w:val="Hipercze"/>
                <w:rFonts w:eastAsia="Times New Roman" w:cs="Times New Roman"/>
                <w:caps/>
                <w:noProof/>
                <w:spacing w:val="15"/>
              </w:rPr>
              <w:t>ELEKTRONICZNYCH</w:t>
            </w:r>
            <w:r>
              <w:rPr>
                <w:noProof/>
                <w:webHidden/>
              </w:rPr>
              <w:tab/>
            </w:r>
            <w:r>
              <w:rPr>
                <w:noProof/>
                <w:webHidden/>
              </w:rPr>
              <w:fldChar w:fldCharType="begin"/>
            </w:r>
            <w:r>
              <w:rPr>
                <w:noProof/>
                <w:webHidden/>
              </w:rPr>
              <w:instrText xml:space="preserve"> PAGEREF _Toc178064883 \h </w:instrText>
            </w:r>
            <w:r>
              <w:rPr>
                <w:noProof/>
                <w:webHidden/>
              </w:rPr>
            </w:r>
            <w:r>
              <w:rPr>
                <w:noProof/>
                <w:webHidden/>
              </w:rPr>
              <w:fldChar w:fldCharType="separate"/>
            </w:r>
            <w:r w:rsidR="007D4D4F">
              <w:rPr>
                <w:noProof/>
                <w:webHidden/>
              </w:rPr>
              <w:t>7</w:t>
            </w:r>
            <w:r>
              <w:rPr>
                <w:noProof/>
                <w:webHidden/>
              </w:rPr>
              <w:fldChar w:fldCharType="end"/>
            </w:r>
          </w:hyperlink>
        </w:p>
        <w:p w14:paraId="26F21936" w14:textId="3DDBE50D"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4" w:history="1">
            <w:r w:rsidRPr="004707FC">
              <w:rPr>
                <w:rStyle w:val="Hipercze"/>
                <w:rFonts w:eastAsia="Times New Roman" w:cs="Times New Roman"/>
                <w:caps/>
                <w:noProof/>
                <w:spacing w:val="15"/>
              </w:rPr>
              <w:t>IX.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TERMIN WYKONANIA</w:t>
            </w:r>
            <w:r w:rsidRPr="004707FC">
              <w:rPr>
                <w:rStyle w:val="Hipercze"/>
                <w:rFonts w:eastAsia="Times New Roman" w:cs="Times New Roman"/>
                <w:caps/>
                <w:noProof/>
                <w:spacing w:val="-3"/>
              </w:rPr>
              <w:t xml:space="preserve"> </w:t>
            </w:r>
            <w:r w:rsidRPr="004707FC">
              <w:rPr>
                <w:rStyle w:val="Hipercze"/>
                <w:rFonts w:eastAsia="Times New Roman" w:cs="Times New Roman"/>
                <w:caps/>
                <w:noProof/>
                <w:spacing w:val="15"/>
              </w:rPr>
              <w:t>ZAMÓWIENIA</w:t>
            </w:r>
            <w:r>
              <w:rPr>
                <w:noProof/>
                <w:webHidden/>
              </w:rPr>
              <w:tab/>
            </w:r>
            <w:r>
              <w:rPr>
                <w:noProof/>
                <w:webHidden/>
              </w:rPr>
              <w:fldChar w:fldCharType="begin"/>
            </w:r>
            <w:r>
              <w:rPr>
                <w:noProof/>
                <w:webHidden/>
              </w:rPr>
              <w:instrText xml:space="preserve"> PAGEREF _Toc178064884 \h </w:instrText>
            </w:r>
            <w:r>
              <w:rPr>
                <w:noProof/>
                <w:webHidden/>
              </w:rPr>
            </w:r>
            <w:r>
              <w:rPr>
                <w:noProof/>
                <w:webHidden/>
              </w:rPr>
              <w:fldChar w:fldCharType="separate"/>
            </w:r>
            <w:r w:rsidR="007D4D4F">
              <w:rPr>
                <w:noProof/>
                <w:webHidden/>
              </w:rPr>
              <w:t>7</w:t>
            </w:r>
            <w:r>
              <w:rPr>
                <w:noProof/>
                <w:webHidden/>
              </w:rPr>
              <w:fldChar w:fldCharType="end"/>
            </w:r>
          </w:hyperlink>
        </w:p>
        <w:p w14:paraId="30BDFEBD" w14:textId="640CCB4E" w:rsidR="007D0721" w:rsidRDefault="007D0721">
          <w:pPr>
            <w:pStyle w:val="Spistreci1"/>
            <w:tabs>
              <w:tab w:val="left" w:pos="440"/>
              <w:tab w:val="right" w:leader="dot" w:pos="9062"/>
            </w:tabs>
            <w:rPr>
              <w:rFonts w:asciiTheme="minorHAnsi" w:eastAsiaTheme="minorEastAsia" w:hAnsiTheme="minorHAnsi" w:cstheme="minorBidi"/>
              <w:noProof/>
              <w:kern w:val="2"/>
              <w:lang w:eastAsia="pl-PL"/>
              <w14:ligatures w14:val="standardContextual"/>
            </w:rPr>
          </w:pPr>
          <w:hyperlink w:anchor="_Toc178064885" w:history="1">
            <w:r w:rsidRPr="004707FC">
              <w:rPr>
                <w:rStyle w:val="Hipercze"/>
                <w:rFonts w:eastAsia="Times New Roman" w:cs="Times New Roman"/>
                <w:caps/>
                <w:noProof/>
                <w:spacing w:val="15"/>
              </w:rPr>
              <w:t>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PODSTAWY</w:t>
            </w:r>
            <w:r w:rsidRPr="004707FC">
              <w:rPr>
                <w:rStyle w:val="Hipercze"/>
                <w:rFonts w:eastAsia="Times New Roman" w:cs="Times New Roman"/>
                <w:caps/>
                <w:noProof/>
                <w:spacing w:val="-2"/>
              </w:rPr>
              <w:t xml:space="preserve"> </w:t>
            </w:r>
            <w:r w:rsidRPr="004707FC">
              <w:rPr>
                <w:rStyle w:val="Hipercze"/>
                <w:rFonts w:eastAsia="Times New Roman" w:cs="Times New Roman"/>
                <w:caps/>
                <w:noProof/>
                <w:spacing w:val="15"/>
              </w:rPr>
              <w:t>WYKLUCZENIA</w:t>
            </w:r>
            <w:r>
              <w:rPr>
                <w:noProof/>
                <w:webHidden/>
              </w:rPr>
              <w:tab/>
            </w:r>
            <w:r>
              <w:rPr>
                <w:noProof/>
                <w:webHidden/>
              </w:rPr>
              <w:fldChar w:fldCharType="begin"/>
            </w:r>
            <w:r>
              <w:rPr>
                <w:noProof/>
                <w:webHidden/>
              </w:rPr>
              <w:instrText xml:space="preserve"> PAGEREF _Toc178064885 \h </w:instrText>
            </w:r>
            <w:r>
              <w:rPr>
                <w:noProof/>
                <w:webHidden/>
              </w:rPr>
            </w:r>
            <w:r>
              <w:rPr>
                <w:noProof/>
                <w:webHidden/>
              </w:rPr>
              <w:fldChar w:fldCharType="separate"/>
            </w:r>
            <w:r w:rsidR="007D4D4F">
              <w:rPr>
                <w:noProof/>
                <w:webHidden/>
              </w:rPr>
              <w:t>7</w:t>
            </w:r>
            <w:r>
              <w:rPr>
                <w:noProof/>
                <w:webHidden/>
              </w:rPr>
              <w:fldChar w:fldCharType="end"/>
            </w:r>
          </w:hyperlink>
        </w:p>
        <w:p w14:paraId="03E27580" w14:textId="0F581303"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6" w:history="1">
            <w:r w:rsidRPr="004707FC">
              <w:rPr>
                <w:rStyle w:val="Hipercze"/>
                <w:rFonts w:eastAsia="Times New Roman" w:cs="Times New Roman"/>
                <w:caps/>
                <w:noProof/>
                <w:spacing w:val="15"/>
              </w:rPr>
              <w:t>XI.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INFORMACJE O WARUNKACH UDZIAŁU W</w:t>
            </w:r>
            <w:r w:rsidRPr="004707FC">
              <w:rPr>
                <w:rStyle w:val="Hipercze"/>
                <w:rFonts w:eastAsia="Times New Roman" w:cs="Times New Roman"/>
                <w:caps/>
                <w:noProof/>
                <w:spacing w:val="-6"/>
              </w:rPr>
              <w:t xml:space="preserve"> </w:t>
            </w:r>
            <w:r w:rsidRPr="004707FC">
              <w:rPr>
                <w:rStyle w:val="Hipercze"/>
                <w:rFonts w:eastAsia="Times New Roman" w:cs="Times New Roman"/>
                <w:caps/>
                <w:noProof/>
                <w:spacing w:val="15"/>
              </w:rPr>
              <w:t>POSTĘPOWANIU</w:t>
            </w:r>
            <w:r>
              <w:rPr>
                <w:noProof/>
                <w:webHidden/>
              </w:rPr>
              <w:tab/>
            </w:r>
            <w:r>
              <w:rPr>
                <w:noProof/>
                <w:webHidden/>
              </w:rPr>
              <w:fldChar w:fldCharType="begin"/>
            </w:r>
            <w:r>
              <w:rPr>
                <w:noProof/>
                <w:webHidden/>
              </w:rPr>
              <w:instrText xml:space="preserve"> PAGEREF _Toc178064886 \h </w:instrText>
            </w:r>
            <w:r>
              <w:rPr>
                <w:noProof/>
                <w:webHidden/>
              </w:rPr>
            </w:r>
            <w:r>
              <w:rPr>
                <w:noProof/>
                <w:webHidden/>
              </w:rPr>
              <w:fldChar w:fldCharType="separate"/>
            </w:r>
            <w:r w:rsidR="007D4D4F">
              <w:rPr>
                <w:noProof/>
                <w:webHidden/>
              </w:rPr>
              <w:t>9</w:t>
            </w:r>
            <w:r>
              <w:rPr>
                <w:noProof/>
                <w:webHidden/>
              </w:rPr>
              <w:fldChar w:fldCharType="end"/>
            </w:r>
          </w:hyperlink>
        </w:p>
        <w:p w14:paraId="21C26500" w14:textId="203736CF"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7" w:history="1">
            <w:r w:rsidRPr="004707FC">
              <w:rPr>
                <w:rStyle w:val="Hipercze"/>
                <w:rFonts w:eastAsia="Times New Roman" w:cs="Times New Roman"/>
                <w:caps/>
                <w:noProof/>
                <w:spacing w:val="15"/>
              </w:rPr>
              <w:t>XII.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INFORMACJA O PODMIOTOWYCH I PRZEDMIOTOWYCH ŚRODKACH</w:t>
            </w:r>
            <w:r w:rsidRPr="004707FC">
              <w:rPr>
                <w:rStyle w:val="Hipercze"/>
                <w:rFonts w:eastAsia="Times New Roman" w:cs="Times New Roman"/>
                <w:caps/>
                <w:noProof/>
                <w:spacing w:val="-9"/>
              </w:rPr>
              <w:t xml:space="preserve"> </w:t>
            </w:r>
            <w:r w:rsidRPr="004707FC">
              <w:rPr>
                <w:rStyle w:val="Hipercze"/>
                <w:rFonts w:eastAsia="Times New Roman" w:cs="Times New Roman"/>
                <w:caps/>
                <w:noProof/>
                <w:spacing w:val="15"/>
              </w:rPr>
              <w:t xml:space="preserve">DOWODOWYCH. </w:t>
            </w:r>
            <w:r w:rsidRPr="004707FC">
              <w:rPr>
                <w:rStyle w:val="Hipercze"/>
                <w:rFonts w:eastAsia="Times New Roman" w:cs="Times New Roman"/>
                <w:caps/>
                <w:noProof/>
                <w:spacing w:val="15"/>
                <w:lang w:val="pl"/>
              </w:rPr>
              <w:t>Oświadczenia i dokumenty, jakie zobowiązani są dostarczyć Wykonawcy w celu potwierdzenia spełniania warunków udziału w postępowaniu oraz wykazania braku podstaw wykluczenia.</w:t>
            </w:r>
            <w:r>
              <w:rPr>
                <w:noProof/>
                <w:webHidden/>
              </w:rPr>
              <w:tab/>
            </w:r>
            <w:r>
              <w:rPr>
                <w:noProof/>
                <w:webHidden/>
              </w:rPr>
              <w:fldChar w:fldCharType="begin"/>
            </w:r>
            <w:r>
              <w:rPr>
                <w:noProof/>
                <w:webHidden/>
              </w:rPr>
              <w:instrText xml:space="preserve"> PAGEREF _Toc178064887 \h </w:instrText>
            </w:r>
            <w:r>
              <w:rPr>
                <w:noProof/>
                <w:webHidden/>
              </w:rPr>
            </w:r>
            <w:r>
              <w:rPr>
                <w:noProof/>
                <w:webHidden/>
              </w:rPr>
              <w:fldChar w:fldCharType="separate"/>
            </w:r>
            <w:r w:rsidR="007D4D4F">
              <w:rPr>
                <w:noProof/>
                <w:webHidden/>
              </w:rPr>
              <w:t>9</w:t>
            </w:r>
            <w:r>
              <w:rPr>
                <w:noProof/>
                <w:webHidden/>
              </w:rPr>
              <w:fldChar w:fldCharType="end"/>
            </w:r>
          </w:hyperlink>
        </w:p>
        <w:p w14:paraId="39A97F00" w14:textId="52617C0F"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8" w:history="1">
            <w:r w:rsidRPr="004707FC">
              <w:rPr>
                <w:rStyle w:val="Hipercze"/>
                <w:rFonts w:eastAsia="Times New Roman" w:cs="Times New Roman"/>
                <w:caps/>
                <w:noProof/>
                <w:spacing w:val="15"/>
              </w:rPr>
              <w:t>XIII.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INFORMACJA O ŚRODKACH KOMUNIKACJI ELEKTRONICZNEJ, PRZY UŻYCIU KTÓRYCH ZAMAWIAJĄCY BĘDZIE KOMUNIKOWAŁ SIĘ Z WYKONAWCAMI, ORAZ INFORMACJE O WYMAGANIACH TECHNICZNYCH I ORGANIZACYJNYCH SPORZĄDZANIA, WYSYŁANIA I ODBIERANIA KORESPONDENCJI</w:t>
            </w:r>
            <w:r w:rsidRPr="004707FC">
              <w:rPr>
                <w:rStyle w:val="Hipercze"/>
                <w:rFonts w:eastAsia="Times New Roman" w:cs="Times New Roman"/>
                <w:caps/>
                <w:noProof/>
                <w:spacing w:val="3"/>
              </w:rPr>
              <w:t xml:space="preserve"> </w:t>
            </w:r>
            <w:r w:rsidRPr="004707FC">
              <w:rPr>
                <w:rStyle w:val="Hipercze"/>
                <w:rFonts w:eastAsia="Times New Roman" w:cs="Times New Roman"/>
                <w:caps/>
                <w:noProof/>
                <w:spacing w:val="15"/>
              </w:rPr>
              <w:t>ELEKTRONICZNEJ</w:t>
            </w:r>
            <w:r>
              <w:rPr>
                <w:noProof/>
                <w:webHidden/>
              </w:rPr>
              <w:tab/>
            </w:r>
            <w:r>
              <w:rPr>
                <w:noProof/>
                <w:webHidden/>
              </w:rPr>
              <w:fldChar w:fldCharType="begin"/>
            </w:r>
            <w:r>
              <w:rPr>
                <w:noProof/>
                <w:webHidden/>
              </w:rPr>
              <w:instrText xml:space="preserve"> PAGEREF _Toc178064888 \h </w:instrText>
            </w:r>
            <w:r>
              <w:rPr>
                <w:noProof/>
                <w:webHidden/>
              </w:rPr>
            </w:r>
            <w:r>
              <w:rPr>
                <w:noProof/>
                <w:webHidden/>
              </w:rPr>
              <w:fldChar w:fldCharType="separate"/>
            </w:r>
            <w:r w:rsidR="007D4D4F">
              <w:rPr>
                <w:noProof/>
                <w:webHidden/>
              </w:rPr>
              <w:t>11</w:t>
            </w:r>
            <w:r>
              <w:rPr>
                <w:noProof/>
                <w:webHidden/>
              </w:rPr>
              <w:fldChar w:fldCharType="end"/>
            </w:r>
          </w:hyperlink>
        </w:p>
        <w:p w14:paraId="367A0036" w14:textId="5885C356"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89" w:history="1">
            <w:r w:rsidRPr="004707FC">
              <w:rPr>
                <w:rStyle w:val="Hipercze"/>
                <w:rFonts w:eastAsia="Times New Roman" w:cs="Times New Roman"/>
                <w:caps/>
                <w:noProof/>
                <w:spacing w:val="15"/>
              </w:rPr>
              <w:t>XIV.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WSKAZANIE OSÓB UPRAWNIONYCH DO KOMUNIKOWANIA SIĘ W</w:t>
            </w:r>
            <w:r w:rsidRPr="004707FC">
              <w:rPr>
                <w:rStyle w:val="Hipercze"/>
                <w:rFonts w:eastAsia="Times New Roman" w:cs="Times New Roman"/>
                <w:caps/>
                <w:noProof/>
                <w:spacing w:val="-8"/>
              </w:rPr>
              <w:t xml:space="preserve"> </w:t>
            </w:r>
            <w:r w:rsidRPr="004707FC">
              <w:rPr>
                <w:rStyle w:val="Hipercze"/>
                <w:rFonts w:eastAsia="Times New Roman" w:cs="Times New Roman"/>
                <w:caps/>
                <w:noProof/>
                <w:spacing w:val="15"/>
              </w:rPr>
              <w:t>WYKONAWCAMI</w:t>
            </w:r>
            <w:r>
              <w:rPr>
                <w:noProof/>
                <w:webHidden/>
              </w:rPr>
              <w:tab/>
            </w:r>
            <w:r>
              <w:rPr>
                <w:noProof/>
                <w:webHidden/>
              </w:rPr>
              <w:fldChar w:fldCharType="begin"/>
            </w:r>
            <w:r>
              <w:rPr>
                <w:noProof/>
                <w:webHidden/>
              </w:rPr>
              <w:instrText xml:space="preserve"> PAGEREF _Toc178064889 \h </w:instrText>
            </w:r>
            <w:r>
              <w:rPr>
                <w:noProof/>
                <w:webHidden/>
              </w:rPr>
            </w:r>
            <w:r>
              <w:rPr>
                <w:noProof/>
                <w:webHidden/>
              </w:rPr>
              <w:fldChar w:fldCharType="separate"/>
            </w:r>
            <w:r w:rsidR="007D4D4F">
              <w:rPr>
                <w:noProof/>
                <w:webHidden/>
              </w:rPr>
              <w:t>15</w:t>
            </w:r>
            <w:r>
              <w:rPr>
                <w:noProof/>
                <w:webHidden/>
              </w:rPr>
              <w:fldChar w:fldCharType="end"/>
            </w:r>
          </w:hyperlink>
        </w:p>
        <w:p w14:paraId="0166EFF6" w14:textId="06A82D6C"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90" w:history="1">
            <w:r w:rsidRPr="004707FC">
              <w:rPr>
                <w:rStyle w:val="Hipercze"/>
                <w:rFonts w:eastAsia="Times New Roman" w:cs="Times New Roman"/>
                <w:caps/>
                <w:noProof/>
                <w:spacing w:val="15"/>
              </w:rPr>
              <w:t>XV.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OPIS SPOSOBU PRZYGOTOWANIA</w:t>
            </w:r>
            <w:r w:rsidRPr="004707FC">
              <w:rPr>
                <w:rStyle w:val="Hipercze"/>
                <w:rFonts w:eastAsia="Times New Roman" w:cs="Times New Roman"/>
                <w:caps/>
                <w:noProof/>
                <w:spacing w:val="-3"/>
              </w:rPr>
              <w:t xml:space="preserve"> </w:t>
            </w:r>
            <w:r w:rsidRPr="004707FC">
              <w:rPr>
                <w:rStyle w:val="Hipercze"/>
                <w:rFonts w:eastAsia="Times New Roman" w:cs="Times New Roman"/>
                <w:caps/>
                <w:noProof/>
                <w:spacing w:val="15"/>
              </w:rPr>
              <w:t>OFERTY</w:t>
            </w:r>
            <w:r>
              <w:rPr>
                <w:noProof/>
                <w:webHidden/>
              </w:rPr>
              <w:tab/>
            </w:r>
            <w:r>
              <w:rPr>
                <w:noProof/>
                <w:webHidden/>
              </w:rPr>
              <w:fldChar w:fldCharType="begin"/>
            </w:r>
            <w:r>
              <w:rPr>
                <w:noProof/>
                <w:webHidden/>
              </w:rPr>
              <w:instrText xml:space="preserve"> PAGEREF _Toc178064890 \h </w:instrText>
            </w:r>
            <w:r>
              <w:rPr>
                <w:noProof/>
                <w:webHidden/>
              </w:rPr>
            </w:r>
            <w:r>
              <w:rPr>
                <w:noProof/>
                <w:webHidden/>
              </w:rPr>
              <w:fldChar w:fldCharType="separate"/>
            </w:r>
            <w:r w:rsidR="007D4D4F">
              <w:rPr>
                <w:noProof/>
                <w:webHidden/>
              </w:rPr>
              <w:t>15</w:t>
            </w:r>
            <w:r>
              <w:rPr>
                <w:noProof/>
                <w:webHidden/>
              </w:rPr>
              <w:fldChar w:fldCharType="end"/>
            </w:r>
          </w:hyperlink>
        </w:p>
        <w:p w14:paraId="651069C3" w14:textId="32E13906"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91" w:history="1">
            <w:r w:rsidRPr="004707FC">
              <w:rPr>
                <w:rStyle w:val="Hipercze"/>
                <w:rFonts w:eastAsia="Times New Roman" w:cs="Times New Roman"/>
                <w:caps/>
                <w:noProof/>
                <w:spacing w:val="15"/>
              </w:rPr>
              <w:t>XVI.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SPOSÓB ORAZ TERMIN SKŁADANIA</w:t>
            </w:r>
            <w:r w:rsidRPr="004707FC">
              <w:rPr>
                <w:rStyle w:val="Hipercze"/>
                <w:rFonts w:eastAsia="Times New Roman" w:cs="Times New Roman"/>
                <w:caps/>
                <w:noProof/>
                <w:spacing w:val="-1"/>
              </w:rPr>
              <w:t xml:space="preserve"> </w:t>
            </w:r>
            <w:r w:rsidRPr="004707FC">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_Toc178064891 \h </w:instrText>
            </w:r>
            <w:r>
              <w:rPr>
                <w:noProof/>
                <w:webHidden/>
              </w:rPr>
            </w:r>
            <w:r>
              <w:rPr>
                <w:noProof/>
                <w:webHidden/>
              </w:rPr>
              <w:fldChar w:fldCharType="separate"/>
            </w:r>
            <w:r w:rsidR="007D4D4F">
              <w:rPr>
                <w:noProof/>
                <w:webHidden/>
              </w:rPr>
              <w:t>17</w:t>
            </w:r>
            <w:r>
              <w:rPr>
                <w:noProof/>
                <w:webHidden/>
              </w:rPr>
              <w:fldChar w:fldCharType="end"/>
            </w:r>
          </w:hyperlink>
        </w:p>
        <w:p w14:paraId="41B63CED" w14:textId="3B404970"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892" w:history="1">
            <w:r w:rsidRPr="004707FC">
              <w:rPr>
                <w:rStyle w:val="Hipercze"/>
                <w:rFonts w:eastAsia="Times New Roman" w:cs="Times New Roman"/>
                <w:caps/>
                <w:noProof/>
                <w:spacing w:val="15"/>
              </w:rPr>
              <w:t>XVII.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TERMIN OTWARCIA</w:t>
            </w:r>
            <w:r w:rsidRPr="004707FC">
              <w:rPr>
                <w:rStyle w:val="Hipercze"/>
                <w:rFonts w:eastAsia="Times New Roman" w:cs="Times New Roman"/>
                <w:caps/>
                <w:noProof/>
                <w:spacing w:val="-3"/>
              </w:rPr>
              <w:t xml:space="preserve"> </w:t>
            </w:r>
            <w:r w:rsidRPr="004707FC">
              <w:rPr>
                <w:rStyle w:val="Hipercze"/>
                <w:rFonts w:eastAsia="Times New Roman" w:cs="Times New Roman"/>
                <w:caps/>
                <w:noProof/>
                <w:spacing w:val="15"/>
              </w:rPr>
              <w:t>OFERT</w:t>
            </w:r>
            <w:r>
              <w:rPr>
                <w:noProof/>
                <w:webHidden/>
              </w:rPr>
              <w:tab/>
            </w:r>
            <w:r>
              <w:rPr>
                <w:noProof/>
                <w:webHidden/>
              </w:rPr>
              <w:fldChar w:fldCharType="begin"/>
            </w:r>
            <w:r>
              <w:rPr>
                <w:noProof/>
                <w:webHidden/>
              </w:rPr>
              <w:instrText xml:space="preserve"> PAGEREF _Toc178064892 \h </w:instrText>
            </w:r>
            <w:r>
              <w:rPr>
                <w:noProof/>
                <w:webHidden/>
              </w:rPr>
            </w:r>
            <w:r>
              <w:rPr>
                <w:noProof/>
                <w:webHidden/>
              </w:rPr>
              <w:fldChar w:fldCharType="separate"/>
            </w:r>
            <w:r w:rsidR="007D4D4F">
              <w:rPr>
                <w:noProof/>
                <w:webHidden/>
              </w:rPr>
              <w:t>17</w:t>
            </w:r>
            <w:r>
              <w:rPr>
                <w:noProof/>
                <w:webHidden/>
              </w:rPr>
              <w:fldChar w:fldCharType="end"/>
            </w:r>
          </w:hyperlink>
        </w:p>
        <w:p w14:paraId="074C224C" w14:textId="4A415AE4"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893" w:history="1">
            <w:r w:rsidRPr="004707FC">
              <w:rPr>
                <w:rStyle w:val="Hipercze"/>
                <w:rFonts w:eastAsia="Times New Roman" w:cs="Times New Roman"/>
                <w:caps/>
                <w:noProof/>
                <w:spacing w:val="15"/>
              </w:rPr>
              <w:t>XVIII.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TERMIN ZWIĄZANIA OFERTĄ</w:t>
            </w:r>
            <w:r>
              <w:rPr>
                <w:noProof/>
                <w:webHidden/>
              </w:rPr>
              <w:tab/>
            </w:r>
            <w:r>
              <w:rPr>
                <w:noProof/>
                <w:webHidden/>
              </w:rPr>
              <w:fldChar w:fldCharType="begin"/>
            </w:r>
            <w:r>
              <w:rPr>
                <w:noProof/>
                <w:webHidden/>
              </w:rPr>
              <w:instrText xml:space="preserve"> PAGEREF _Toc178064893 \h </w:instrText>
            </w:r>
            <w:r>
              <w:rPr>
                <w:noProof/>
                <w:webHidden/>
              </w:rPr>
            </w:r>
            <w:r>
              <w:rPr>
                <w:noProof/>
                <w:webHidden/>
              </w:rPr>
              <w:fldChar w:fldCharType="separate"/>
            </w:r>
            <w:r w:rsidR="007D4D4F">
              <w:rPr>
                <w:noProof/>
                <w:webHidden/>
              </w:rPr>
              <w:t>18</w:t>
            </w:r>
            <w:r>
              <w:rPr>
                <w:noProof/>
                <w:webHidden/>
              </w:rPr>
              <w:fldChar w:fldCharType="end"/>
            </w:r>
          </w:hyperlink>
        </w:p>
        <w:p w14:paraId="0ECC7B0E" w14:textId="29C54216"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94" w:history="1">
            <w:r w:rsidRPr="004707FC">
              <w:rPr>
                <w:rStyle w:val="Hipercze"/>
                <w:rFonts w:eastAsia="Times New Roman" w:cs="Times New Roman"/>
                <w:caps/>
                <w:noProof/>
                <w:spacing w:val="15"/>
              </w:rPr>
              <w:t>XIX.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WYMAGANIA DOTYCZĄCE</w:t>
            </w:r>
            <w:r w:rsidRPr="004707FC">
              <w:rPr>
                <w:rStyle w:val="Hipercze"/>
                <w:rFonts w:eastAsia="Times New Roman" w:cs="Times New Roman"/>
                <w:caps/>
                <w:noProof/>
                <w:spacing w:val="-4"/>
              </w:rPr>
              <w:t xml:space="preserve"> </w:t>
            </w:r>
            <w:r w:rsidRPr="004707FC">
              <w:rPr>
                <w:rStyle w:val="Hipercze"/>
                <w:rFonts w:eastAsia="Times New Roman" w:cs="Times New Roman"/>
                <w:caps/>
                <w:noProof/>
                <w:spacing w:val="15"/>
              </w:rPr>
              <w:t>WADIUM</w:t>
            </w:r>
            <w:r>
              <w:rPr>
                <w:noProof/>
                <w:webHidden/>
              </w:rPr>
              <w:tab/>
            </w:r>
            <w:r>
              <w:rPr>
                <w:noProof/>
                <w:webHidden/>
              </w:rPr>
              <w:fldChar w:fldCharType="begin"/>
            </w:r>
            <w:r>
              <w:rPr>
                <w:noProof/>
                <w:webHidden/>
              </w:rPr>
              <w:instrText xml:space="preserve"> PAGEREF _Toc178064894 \h </w:instrText>
            </w:r>
            <w:r>
              <w:rPr>
                <w:noProof/>
                <w:webHidden/>
              </w:rPr>
            </w:r>
            <w:r>
              <w:rPr>
                <w:noProof/>
                <w:webHidden/>
              </w:rPr>
              <w:fldChar w:fldCharType="separate"/>
            </w:r>
            <w:r w:rsidR="007D4D4F">
              <w:rPr>
                <w:noProof/>
                <w:webHidden/>
              </w:rPr>
              <w:t>18</w:t>
            </w:r>
            <w:r>
              <w:rPr>
                <w:noProof/>
                <w:webHidden/>
              </w:rPr>
              <w:fldChar w:fldCharType="end"/>
            </w:r>
          </w:hyperlink>
        </w:p>
        <w:p w14:paraId="55997976" w14:textId="7ED89A6E"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95" w:history="1">
            <w:r w:rsidRPr="004707FC">
              <w:rPr>
                <w:rStyle w:val="Hipercze"/>
                <w:rFonts w:eastAsia="Times New Roman" w:cs="Times New Roman"/>
                <w:caps/>
                <w:noProof/>
                <w:spacing w:val="15"/>
              </w:rPr>
              <w:t>XX.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SPOSÓB OBLICZENIA</w:t>
            </w:r>
            <w:r w:rsidRPr="004707FC">
              <w:rPr>
                <w:rStyle w:val="Hipercze"/>
                <w:rFonts w:eastAsia="Times New Roman" w:cs="Times New Roman"/>
                <w:caps/>
                <w:noProof/>
                <w:spacing w:val="-1"/>
              </w:rPr>
              <w:t xml:space="preserve"> </w:t>
            </w:r>
            <w:r w:rsidRPr="004707FC">
              <w:rPr>
                <w:rStyle w:val="Hipercze"/>
                <w:rFonts w:eastAsia="Times New Roman" w:cs="Times New Roman"/>
                <w:caps/>
                <w:noProof/>
                <w:spacing w:val="15"/>
              </w:rPr>
              <w:t>CENY</w:t>
            </w:r>
            <w:r>
              <w:rPr>
                <w:noProof/>
                <w:webHidden/>
              </w:rPr>
              <w:tab/>
            </w:r>
            <w:r>
              <w:rPr>
                <w:noProof/>
                <w:webHidden/>
              </w:rPr>
              <w:fldChar w:fldCharType="begin"/>
            </w:r>
            <w:r>
              <w:rPr>
                <w:noProof/>
                <w:webHidden/>
              </w:rPr>
              <w:instrText xml:space="preserve"> PAGEREF _Toc178064895 \h </w:instrText>
            </w:r>
            <w:r>
              <w:rPr>
                <w:noProof/>
                <w:webHidden/>
              </w:rPr>
            </w:r>
            <w:r>
              <w:rPr>
                <w:noProof/>
                <w:webHidden/>
              </w:rPr>
              <w:fldChar w:fldCharType="separate"/>
            </w:r>
            <w:r w:rsidR="007D4D4F">
              <w:rPr>
                <w:noProof/>
                <w:webHidden/>
              </w:rPr>
              <w:t>19</w:t>
            </w:r>
            <w:r>
              <w:rPr>
                <w:noProof/>
                <w:webHidden/>
              </w:rPr>
              <w:fldChar w:fldCharType="end"/>
            </w:r>
          </w:hyperlink>
        </w:p>
        <w:p w14:paraId="7BD5989A" w14:textId="3C645979" w:rsidR="007D0721" w:rsidRDefault="007D0721">
          <w:pPr>
            <w:pStyle w:val="Spistreci1"/>
            <w:tabs>
              <w:tab w:val="left" w:pos="660"/>
              <w:tab w:val="right" w:leader="dot" w:pos="9062"/>
            </w:tabs>
            <w:rPr>
              <w:rFonts w:asciiTheme="minorHAnsi" w:eastAsiaTheme="minorEastAsia" w:hAnsiTheme="minorHAnsi" w:cstheme="minorBidi"/>
              <w:noProof/>
              <w:kern w:val="2"/>
              <w:lang w:eastAsia="pl-PL"/>
              <w14:ligatures w14:val="standardContextual"/>
            </w:rPr>
          </w:pPr>
          <w:hyperlink w:anchor="_Toc178064896" w:history="1">
            <w:r w:rsidRPr="004707FC">
              <w:rPr>
                <w:rStyle w:val="Hipercze"/>
                <w:rFonts w:eastAsia="Times New Roman" w:cs="Times New Roman"/>
                <w:caps/>
                <w:noProof/>
                <w:spacing w:val="15"/>
              </w:rPr>
              <w:t>XXI.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OPIS KRYTERIÓW OCENY OFERT, WRAZ Z PODANIEM WAG TYCH KRYTERIÓW I SPOSOBU OCENY OFERT</w:t>
            </w:r>
            <w:r>
              <w:rPr>
                <w:noProof/>
                <w:webHidden/>
              </w:rPr>
              <w:tab/>
            </w:r>
            <w:r>
              <w:rPr>
                <w:noProof/>
                <w:webHidden/>
              </w:rPr>
              <w:fldChar w:fldCharType="begin"/>
            </w:r>
            <w:r>
              <w:rPr>
                <w:noProof/>
                <w:webHidden/>
              </w:rPr>
              <w:instrText xml:space="preserve"> PAGEREF _Toc178064896 \h </w:instrText>
            </w:r>
            <w:r>
              <w:rPr>
                <w:noProof/>
                <w:webHidden/>
              </w:rPr>
            </w:r>
            <w:r>
              <w:rPr>
                <w:noProof/>
                <w:webHidden/>
              </w:rPr>
              <w:fldChar w:fldCharType="separate"/>
            </w:r>
            <w:r w:rsidR="007D4D4F">
              <w:rPr>
                <w:noProof/>
                <w:webHidden/>
              </w:rPr>
              <w:t>20</w:t>
            </w:r>
            <w:r>
              <w:rPr>
                <w:noProof/>
                <w:webHidden/>
              </w:rPr>
              <w:fldChar w:fldCharType="end"/>
            </w:r>
          </w:hyperlink>
        </w:p>
        <w:p w14:paraId="4C4C4BFF" w14:textId="7389F22C"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897" w:history="1">
            <w:r w:rsidRPr="004707FC">
              <w:rPr>
                <w:rStyle w:val="Hipercze"/>
                <w:rFonts w:eastAsia="Times New Roman" w:cs="Times New Roman"/>
                <w:caps/>
                <w:noProof/>
                <w:spacing w:val="15"/>
              </w:rPr>
              <w:t>XXII.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PROJEKTOWANE POSTANOWIENIA UMOWY W SPRAWIE ZAMÓWIENIA PUBLICZNEGO, KTÓRE ZOSTANĄ WPROWADZONE DO TREŚCI TEJ</w:t>
            </w:r>
            <w:r w:rsidRPr="004707FC">
              <w:rPr>
                <w:rStyle w:val="Hipercze"/>
                <w:rFonts w:eastAsia="Times New Roman" w:cs="Times New Roman"/>
                <w:caps/>
                <w:noProof/>
                <w:spacing w:val="-9"/>
              </w:rPr>
              <w:t xml:space="preserve"> </w:t>
            </w:r>
            <w:r w:rsidRPr="004707FC">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_Toc178064897 \h </w:instrText>
            </w:r>
            <w:r>
              <w:rPr>
                <w:noProof/>
                <w:webHidden/>
              </w:rPr>
            </w:r>
            <w:r>
              <w:rPr>
                <w:noProof/>
                <w:webHidden/>
              </w:rPr>
              <w:fldChar w:fldCharType="separate"/>
            </w:r>
            <w:r w:rsidR="007D4D4F">
              <w:rPr>
                <w:noProof/>
                <w:webHidden/>
              </w:rPr>
              <w:t>21</w:t>
            </w:r>
            <w:r>
              <w:rPr>
                <w:noProof/>
                <w:webHidden/>
              </w:rPr>
              <w:fldChar w:fldCharType="end"/>
            </w:r>
          </w:hyperlink>
        </w:p>
        <w:p w14:paraId="260C5FD0" w14:textId="72546FE1"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898" w:history="1">
            <w:r w:rsidRPr="004707FC">
              <w:rPr>
                <w:rStyle w:val="Hipercze"/>
                <w:rFonts w:eastAsia="Times New Roman" w:cs="Times New Roman"/>
                <w:caps/>
                <w:noProof/>
                <w:spacing w:val="15"/>
              </w:rPr>
              <w:t>XXIII.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WYMAGANIA DOTYCZĄCE ZABEZPIECZENIA NALEŻYTEGO WYKONANIA</w:t>
            </w:r>
            <w:r w:rsidRPr="004707FC">
              <w:rPr>
                <w:rStyle w:val="Hipercze"/>
                <w:rFonts w:eastAsia="Times New Roman" w:cs="Times New Roman"/>
                <w:caps/>
                <w:noProof/>
                <w:spacing w:val="-8"/>
              </w:rPr>
              <w:t xml:space="preserve"> </w:t>
            </w:r>
            <w:r w:rsidRPr="004707FC">
              <w:rPr>
                <w:rStyle w:val="Hipercze"/>
                <w:rFonts w:eastAsia="Times New Roman" w:cs="Times New Roman"/>
                <w:caps/>
                <w:noProof/>
                <w:spacing w:val="15"/>
              </w:rPr>
              <w:t>UMOWY</w:t>
            </w:r>
            <w:r>
              <w:rPr>
                <w:noProof/>
                <w:webHidden/>
              </w:rPr>
              <w:tab/>
            </w:r>
            <w:r>
              <w:rPr>
                <w:noProof/>
                <w:webHidden/>
              </w:rPr>
              <w:fldChar w:fldCharType="begin"/>
            </w:r>
            <w:r>
              <w:rPr>
                <w:noProof/>
                <w:webHidden/>
              </w:rPr>
              <w:instrText xml:space="preserve"> PAGEREF _Toc178064898 \h </w:instrText>
            </w:r>
            <w:r>
              <w:rPr>
                <w:noProof/>
                <w:webHidden/>
              </w:rPr>
            </w:r>
            <w:r>
              <w:rPr>
                <w:noProof/>
                <w:webHidden/>
              </w:rPr>
              <w:fldChar w:fldCharType="separate"/>
            </w:r>
            <w:r w:rsidR="007D4D4F">
              <w:rPr>
                <w:noProof/>
                <w:webHidden/>
              </w:rPr>
              <w:t>21</w:t>
            </w:r>
            <w:r>
              <w:rPr>
                <w:noProof/>
                <w:webHidden/>
              </w:rPr>
              <w:fldChar w:fldCharType="end"/>
            </w:r>
          </w:hyperlink>
        </w:p>
        <w:p w14:paraId="43C470CD" w14:textId="516CE118"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899" w:history="1">
            <w:r w:rsidRPr="004707FC">
              <w:rPr>
                <w:rStyle w:val="Hipercze"/>
                <w:rFonts w:eastAsia="Times New Roman" w:cs="Times New Roman"/>
                <w:caps/>
                <w:noProof/>
                <w:spacing w:val="15"/>
              </w:rPr>
              <w:t>XXIV.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INFORMACJE O FORMALNOŚCIACH, JAKIE MUSZĄ ZOSTAĆ DOPEŁNIONE PO WYBORZE OFERTY W CELU ZAWARCIA UMOWY W SPRAWIE ZAMÓWIENIA</w:t>
            </w:r>
            <w:r w:rsidRPr="004707FC">
              <w:rPr>
                <w:rStyle w:val="Hipercze"/>
                <w:rFonts w:eastAsia="Times New Roman" w:cs="Times New Roman"/>
                <w:caps/>
                <w:noProof/>
                <w:spacing w:val="-11"/>
              </w:rPr>
              <w:t xml:space="preserve"> </w:t>
            </w:r>
            <w:r w:rsidRPr="004707FC">
              <w:rPr>
                <w:rStyle w:val="Hipercze"/>
                <w:rFonts w:eastAsia="Times New Roman" w:cs="Times New Roman"/>
                <w:caps/>
                <w:noProof/>
                <w:spacing w:val="15"/>
              </w:rPr>
              <w:t>PUBLICZNEGO</w:t>
            </w:r>
            <w:r>
              <w:rPr>
                <w:noProof/>
                <w:webHidden/>
              </w:rPr>
              <w:tab/>
            </w:r>
            <w:r>
              <w:rPr>
                <w:noProof/>
                <w:webHidden/>
              </w:rPr>
              <w:fldChar w:fldCharType="begin"/>
            </w:r>
            <w:r>
              <w:rPr>
                <w:noProof/>
                <w:webHidden/>
              </w:rPr>
              <w:instrText xml:space="preserve"> PAGEREF _Toc178064899 \h </w:instrText>
            </w:r>
            <w:r>
              <w:rPr>
                <w:noProof/>
                <w:webHidden/>
              </w:rPr>
            </w:r>
            <w:r>
              <w:rPr>
                <w:noProof/>
                <w:webHidden/>
              </w:rPr>
              <w:fldChar w:fldCharType="separate"/>
            </w:r>
            <w:r w:rsidR="007D4D4F">
              <w:rPr>
                <w:noProof/>
                <w:webHidden/>
              </w:rPr>
              <w:t>21</w:t>
            </w:r>
            <w:r>
              <w:rPr>
                <w:noProof/>
                <w:webHidden/>
              </w:rPr>
              <w:fldChar w:fldCharType="end"/>
            </w:r>
          </w:hyperlink>
        </w:p>
        <w:p w14:paraId="622831D3" w14:textId="1092F345"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0" w:history="1">
            <w:r w:rsidRPr="004707FC">
              <w:rPr>
                <w:rStyle w:val="Hipercze"/>
                <w:rFonts w:eastAsia="Times New Roman" w:cs="Times New Roman"/>
                <w:caps/>
                <w:noProof/>
                <w:spacing w:val="15"/>
              </w:rPr>
              <w:t>XXV.</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POUCZENIE O ŚRODKACH OCHRONY PRAWNEJ PRZYSŁUGUJĄCYCH</w:t>
            </w:r>
            <w:r w:rsidRPr="004707FC">
              <w:rPr>
                <w:rStyle w:val="Hipercze"/>
                <w:rFonts w:eastAsia="Times New Roman" w:cs="Times New Roman"/>
                <w:caps/>
                <w:noProof/>
                <w:spacing w:val="-14"/>
              </w:rPr>
              <w:t xml:space="preserve"> </w:t>
            </w:r>
            <w:r w:rsidRPr="004707FC">
              <w:rPr>
                <w:rStyle w:val="Hipercze"/>
                <w:rFonts w:eastAsia="Times New Roman" w:cs="Times New Roman"/>
                <w:caps/>
                <w:noProof/>
                <w:spacing w:val="15"/>
              </w:rPr>
              <w:t>WYKONAWCY</w:t>
            </w:r>
            <w:r>
              <w:rPr>
                <w:noProof/>
                <w:webHidden/>
              </w:rPr>
              <w:tab/>
            </w:r>
            <w:r>
              <w:rPr>
                <w:noProof/>
                <w:webHidden/>
              </w:rPr>
              <w:fldChar w:fldCharType="begin"/>
            </w:r>
            <w:r>
              <w:rPr>
                <w:noProof/>
                <w:webHidden/>
              </w:rPr>
              <w:instrText xml:space="preserve"> PAGEREF _Toc178064900 \h </w:instrText>
            </w:r>
            <w:r>
              <w:rPr>
                <w:noProof/>
                <w:webHidden/>
              </w:rPr>
            </w:r>
            <w:r>
              <w:rPr>
                <w:noProof/>
                <w:webHidden/>
              </w:rPr>
              <w:fldChar w:fldCharType="separate"/>
            </w:r>
            <w:r w:rsidR="007D4D4F">
              <w:rPr>
                <w:noProof/>
                <w:webHidden/>
              </w:rPr>
              <w:t>22</w:t>
            </w:r>
            <w:r>
              <w:rPr>
                <w:noProof/>
                <w:webHidden/>
              </w:rPr>
              <w:fldChar w:fldCharType="end"/>
            </w:r>
          </w:hyperlink>
        </w:p>
        <w:p w14:paraId="3B0C6530" w14:textId="2EC95061"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1" w:history="1">
            <w:r w:rsidRPr="004707FC">
              <w:rPr>
                <w:rStyle w:val="Hipercze"/>
                <w:rFonts w:eastAsia="Times New Roman" w:cs="Times New Roman"/>
                <w:caps/>
                <w:noProof/>
                <w:spacing w:val="15"/>
              </w:rPr>
              <w:t>XXVI.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POZOSTAŁE</w:t>
            </w:r>
            <w:r w:rsidRPr="004707FC">
              <w:rPr>
                <w:rStyle w:val="Hipercze"/>
                <w:rFonts w:eastAsia="Times New Roman" w:cs="Times New Roman"/>
                <w:caps/>
                <w:noProof/>
                <w:spacing w:val="-2"/>
              </w:rPr>
              <w:t xml:space="preserve"> </w:t>
            </w:r>
            <w:r w:rsidRPr="004707FC">
              <w:rPr>
                <w:rStyle w:val="Hipercze"/>
                <w:rFonts w:eastAsia="Times New Roman" w:cs="Times New Roman"/>
                <w:caps/>
                <w:noProof/>
                <w:spacing w:val="15"/>
              </w:rPr>
              <w:t>INFORMACJE</w:t>
            </w:r>
            <w:r>
              <w:rPr>
                <w:noProof/>
                <w:webHidden/>
              </w:rPr>
              <w:tab/>
            </w:r>
            <w:r>
              <w:rPr>
                <w:noProof/>
                <w:webHidden/>
              </w:rPr>
              <w:fldChar w:fldCharType="begin"/>
            </w:r>
            <w:r>
              <w:rPr>
                <w:noProof/>
                <w:webHidden/>
              </w:rPr>
              <w:instrText xml:space="preserve"> PAGEREF _Toc178064901 \h </w:instrText>
            </w:r>
            <w:r>
              <w:rPr>
                <w:noProof/>
                <w:webHidden/>
              </w:rPr>
            </w:r>
            <w:r>
              <w:rPr>
                <w:noProof/>
                <w:webHidden/>
              </w:rPr>
              <w:fldChar w:fldCharType="separate"/>
            </w:r>
            <w:r w:rsidR="007D4D4F">
              <w:rPr>
                <w:noProof/>
                <w:webHidden/>
              </w:rPr>
              <w:t>22</w:t>
            </w:r>
            <w:r>
              <w:rPr>
                <w:noProof/>
                <w:webHidden/>
              </w:rPr>
              <w:fldChar w:fldCharType="end"/>
            </w:r>
          </w:hyperlink>
        </w:p>
        <w:p w14:paraId="6592ADBD" w14:textId="115E91BC"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2" w:history="1">
            <w:r w:rsidRPr="004707FC">
              <w:rPr>
                <w:rStyle w:val="Hipercze"/>
                <w:rFonts w:eastAsia="Times New Roman" w:cs="Times New Roman"/>
                <w:caps/>
                <w:noProof/>
                <w:spacing w:val="15"/>
              </w:rPr>
              <w:t>XXVII.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ZAŁĄCZNIKI DO</w:t>
            </w:r>
            <w:r w:rsidRPr="004707FC">
              <w:rPr>
                <w:rStyle w:val="Hipercze"/>
                <w:rFonts w:eastAsia="Times New Roman" w:cs="Times New Roman"/>
                <w:caps/>
                <w:noProof/>
                <w:spacing w:val="-4"/>
              </w:rPr>
              <w:t xml:space="preserve"> </w:t>
            </w:r>
            <w:r w:rsidRPr="004707FC">
              <w:rPr>
                <w:rStyle w:val="Hipercze"/>
                <w:rFonts w:eastAsia="Times New Roman" w:cs="Times New Roman"/>
                <w:caps/>
                <w:noProof/>
                <w:spacing w:val="15"/>
              </w:rPr>
              <w:t>SWZ</w:t>
            </w:r>
            <w:r>
              <w:rPr>
                <w:noProof/>
                <w:webHidden/>
              </w:rPr>
              <w:tab/>
            </w:r>
            <w:r>
              <w:rPr>
                <w:noProof/>
                <w:webHidden/>
              </w:rPr>
              <w:fldChar w:fldCharType="begin"/>
            </w:r>
            <w:r>
              <w:rPr>
                <w:noProof/>
                <w:webHidden/>
              </w:rPr>
              <w:instrText xml:space="preserve"> PAGEREF _Toc178064902 \h </w:instrText>
            </w:r>
            <w:r>
              <w:rPr>
                <w:noProof/>
                <w:webHidden/>
              </w:rPr>
            </w:r>
            <w:r>
              <w:rPr>
                <w:noProof/>
                <w:webHidden/>
              </w:rPr>
              <w:fldChar w:fldCharType="separate"/>
            </w:r>
            <w:r w:rsidR="007D4D4F">
              <w:rPr>
                <w:noProof/>
                <w:webHidden/>
              </w:rPr>
              <w:t>22</w:t>
            </w:r>
            <w:r>
              <w:rPr>
                <w:noProof/>
                <w:webHidden/>
              </w:rPr>
              <w:fldChar w:fldCharType="end"/>
            </w:r>
          </w:hyperlink>
        </w:p>
        <w:p w14:paraId="47201A8E" w14:textId="2C78E477" w:rsidR="007D0721" w:rsidRDefault="007D0721">
          <w:pPr>
            <w:pStyle w:val="Spistreci1"/>
            <w:tabs>
              <w:tab w:val="left" w:pos="1100"/>
              <w:tab w:val="right" w:leader="dot" w:pos="9062"/>
            </w:tabs>
            <w:rPr>
              <w:rFonts w:asciiTheme="minorHAnsi" w:eastAsiaTheme="minorEastAsia" w:hAnsiTheme="minorHAnsi" w:cstheme="minorBidi"/>
              <w:noProof/>
              <w:kern w:val="2"/>
              <w:lang w:eastAsia="pl-PL"/>
              <w14:ligatures w14:val="standardContextual"/>
            </w:rPr>
          </w:pPr>
          <w:hyperlink w:anchor="_Toc178064903" w:history="1">
            <w:r w:rsidRPr="004707FC">
              <w:rPr>
                <w:rStyle w:val="Hipercze"/>
                <w:rFonts w:eastAsia="Times New Roman" w:cs="Times New Roman"/>
                <w:caps/>
                <w:noProof/>
                <w:spacing w:val="15"/>
              </w:rPr>
              <w:t>XXVIII.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Załącznik nr 3 do swz</w:t>
            </w:r>
            <w:r>
              <w:rPr>
                <w:noProof/>
                <w:webHidden/>
              </w:rPr>
              <w:tab/>
            </w:r>
            <w:r>
              <w:rPr>
                <w:noProof/>
                <w:webHidden/>
              </w:rPr>
              <w:fldChar w:fldCharType="begin"/>
            </w:r>
            <w:r>
              <w:rPr>
                <w:noProof/>
                <w:webHidden/>
              </w:rPr>
              <w:instrText xml:space="preserve"> PAGEREF _Toc178064903 \h </w:instrText>
            </w:r>
            <w:r>
              <w:rPr>
                <w:noProof/>
                <w:webHidden/>
              </w:rPr>
            </w:r>
            <w:r>
              <w:rPr>
                <w:noProof/>
                <w:webHidden/>
              </w:rPr>
              <w:fldChar w:fldCharType="separate"/>
            </w:r>
            <w:r w:rsidR="007D4D4F">
              <w:rPr>
                <w:noProof/>
                <w:webHidden/>
              </w:rPr>
              <w:t>23</w:t>
            </w:r>
            <w:r>
              <w:rPr>
                <w:noProof/>
                <w:webHidden/>
              </w:rPr>
              <w:fldChar w:fldCharType="end"/>
            </w:r>
          </w:hyperlink>
        </w:p>
        <w:p w14:paraId="35A78CD5" w14:textId="4A851A2D"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4" w:history="1">
            <w:r w:rsidRPr="004707FC">
              <w:rPr>
                <w:rStyle w:val="Hipercze"/>
                <w:rFonts w:eastAsia="Times New Roman" w:cs="Times New Roman"/>
                <w:caps/>
                <w:noProof/>
                <w:spacing w:val="15"/>
              </w:rPr>
              <w:t>XXIX.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Załącznik nr 4 do SWZ</w:t>
            </w:r>
            <w:r>
              <w:rPr>
                <w:noProof/>
                <w:webHidden/>
              </w:rPr>
              <w:tab/>
            </w:r>
            <w:r>
              <w:rPr>
                <w:noProof/>
                <w:webHidden/>
              </w:rPr>
              <w:fldChar w:fldCharType="begin"/>
            </w:r>
            <w:r>
              <w:rPr>
                <w:noProof/>
                <w:webHidden/>
              </w:rPr>
              <w:instrText xml:space="preserve"> PAGEREF _Toc178064904 \h </w:instrText>
            </w:r>
            <w:r>
              <w:rPr>
                <w:noProof/>
                <w:webHidden/>
              </w:rPr>
            </w:r>
            <w:r>
              <w:rPr>
                <w:noProof/>
                <w:webHidden/>
              </w:rPr>
              <w:fldChar w:fldCharType="separate"/>
            </w:r>
            <w:r w:rsidR="007D4D4F">
              <w:rPr>
                <w:noProof/>
                <w:webHidden/>
              </w:rPr>
              <w:t>24</w:t>
            </w:r>
            <w:r>
              <w:rPr>
                <w:noProof/>
                <w:webHidden/>
              </w:rPr>
              <w:fldChar w:fldCharType="end"/>
            </w:r>
          </w:hyperlink>
        </w:p>
        <w:p w14:paraId="77D299A6" w14:textId="07335C94"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5" w:history="1">
            <w:r w:rsidRPr="004707FC">
              <w:rPr>
                <w:rStyle w:val="Hipercze"/>
                <w:rFonts w:eastAsia="Times New Roman" w:cs="Times New Roman"/>
                <w:caps/>
                <w:noProof/>
                <w:spacing w:val="15"/>
              </w:rPr>
              <w:t>XXX.</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Załącznik nr 5 do SWZ</w:t>
            </w:r>
            <w:r>
              <w:rPr>
                <w:noProof/>
                <w:webHidden/>
              </w:rPr>
              <w:tab/>
            </w:r>
            <w:r>
              <w:rPr>
                <w:noProof/>
                <w:webHidden/>
              </w:rPr>
              <w:fldChar w:fldCharType="begin"/>
            </w:r>
            <w:r>
              <w:rPr>
                <w:noProof/>
                <w:webHidden/>
              </w:rPr>
              <w:instrText xml:space="preserve"> PAGEREF _Toc178064905 \h </w:instrText>
            </w:r>
            <w:r>
              <w:rPr>
                <w:noProof/>
                <w:webHidden/>
              </w:rPr>
            </w:r>
            <w:r>
              <w:rPr>
                <w:noProof/>
                <w:webHidden/>
              </w:rPr>
              <w:fldChar w:fldCharType="separate"/>
            </w:r>
            <w:r w:rsidR="007D4D4F">
              <w:rPr>
                <w:noProof/>
                <w:webHidden/>
              </w:rPr>
              <w:t>26</w:t>
            </w:r>
            <w:r>
              <w:rPr>
                <w:noProof/>
                <w:webHidden/>
              </w:rPr>
              <w:fldChar w:fldCharType="end"/>
            </w:r>
          </w:hyperlink>
        </w:p>
        <w:p w14:paraId="655D6013" w14:textId="59D19BEB" w:rsidR="007D0721" w:rsidRDefault="007D0721">
          <w:pPr>
            <w:pStyle w:val="Spistreci1"/>
            <w:tabs>
              <w:tab w:val="left" w:pos="880"/>
              <w:tab w:val="right" w:leader="dot" w:pos="9062"/>
            </w:tabs>
            <w:rPr>
              <w:rFonts w:asciiTheme="minorHAnsi" w:eastAsiaTheme="minorEastAsia" w:hAnsiTheme="minorHAnsi" w:cstheme="minorBidi"/>
              <w:noProof/>
              <w:kern w:val="2"/>
              <w:lang w:eastAsia="pl-PL"/>
              <w14:ligatures w14:val="standardContextual"/>
            </w:rPr>
          </w:pPr>
          <w:hyperlink w:anchor="_Toc178064906" w:history="1">
            <w:r w:rsidRPr="004707FC">
              <w:rPr>
                <w:rStyle w:val="Hipercze"/>
                <w:rFonts w:eastAsia="Times New Roman" w:cs="Times New Roman"/>
                <w:caps/>
                <w:noProof/>
                <w:spacing w:val="15"/>
              </w:rPr>
              <w:t>XXXI.</w:t>
            </w:r>
            <w:r>
              <w:rPr>
                <w:rFonts w:asciiTheme="minorHAnsi" w:eastAsiaTheme="minorEastAsia" w:hAnsiTheme="minorHAnsi" w:cstheme="minorBidi"/>
                <w:noProof/>
                <w:kern w:val="2"/>
                <w:lang w:eastAsia="pl-PL"/>
                <w14:ligatures w14:val="standardContextual"/>
              </w:rPr>
              <w:tab/>
            </w:r>
            <w:r w:rsidRPr="004707FC">
              <w:rPr>
                <w:rStyle w:val="Hipercze"/>
                <w:rFonts w:eastAsia="Times New Roman" w:cs="Times New Roman"/>
                <w:caps/>
                <w:noProof/>
                <w:spacing w:val="15"/>
              </w:rPr>
              <w:t>Załącznik nr 6 do SWZ</w:t>
            </w:r>
            <w:r>
              <w:rPr>
                <w:noProof/>
                <w:webHidden/>
              </w:rPr>
              <w:tab/>
            </w:r>
            <w:r>
              <w:rPr>
                <w:noProof/>
                <w:webHidden/>
              </w:rPr>
              <w:fldChar w:fldCharType="begin"/>
            </w:r>
            <w:r>
              <w:rPr>
                <w:noProof/>
                <w:webHidden/>
              </w:rPr>
              <w:instrText xml:space="preserve"> PAGEREF _Toc178064906 \h </w:instrText>
            </w:r>
            <w:r>
              <w:rPr>
                <w:noProof/>
                <w:webHidden/>
              </w:rPr>
            </w:r>
            <w:r>
              <w:rPr>
                <w:noProof/>
                <w:webHidden/>
              </w:rPr>
              <w:fldChar w:fldCharType="separate"/>
            </w:r>
            <w:r w:rsidR="007D4D4F">
              <w:rPr>
                <w:noProof/>
                <w:webHidden/>
              </w:rPr>
              <w:t>28</w:t>
            </w:r>
            <w:r>
              <w:rPr>
                <w:noProof/>
                <w:webHidden/>
              </w:rPr>
              <w:fldChar w:fldCharType="end"/>
            </w:r>
          </w:hyperlink>
        </w:p>
        <w:p w14:paraId="24C1EBB1" w14:textId="4A3BB2F6" w:rsidR="00B6113A" w:rsidRDefault="00000000">
          <w:pPr>
            <w:rPr>
              <w:rFonts w:ascii="Calibri" w:eastAsia="Times New Roman" w:hAnsi="Calibri" w:cs="Times New Roman"/>
            </w:rPr>
          </w:pPr>
          <w:r>
            <w:rPr>
              <w:rFonts w:eastAsia="Times New Roman" w:cs="Times New Roman"/>
            </w:rPr>
            <w:fldChar w:fldCharType="end"/>
          </w:r>
        </w:p>
      </w:sdtContent>
    </w:sdt>
    <w:p w14:paraId="3E7BB8B2" w14:textId="77777777" w:rsidR="00B6113A" w:rsidRDefault="00000000">
      <w:pPr>
        <w:rPr>
          <w:rFonts w:ascii="Calibri" w:eastAsia="Times New Roman" w:hAnsi="Calibri" w:cs="Times New Roman"/>
        </w:rPr>
      </w:pPr>
      <w:r>
        <w:br w:type="page"/>
      </w:r>
    </w:p>
    <w:p w14:paraId="2B6964E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 w:name="_Toc178064876"/>
      <w:r>
        <w:rPr>
          <w:rFonts w:eastAsia="Times New Roman" w:cs="Times New Roman"/>
          <w:caps/>
          <w:color w:val="FFFFFF"/>
          <w:spacing w:val="15"/>
          <w:sz w:val="22"/>
          <w:szCs w:val="22"/>
        </w:rPr>
        <w:t>NAZWA ORAZ ADRES ZAMAWIAJĄCEGO</w:t>
      </w:r>
      <w:bookmarkEnd w:id="4"/>
    </w:p>
    <w:p w14:paraId="054FA18C"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Powiat Lwówecki z siedzibą w Lwówku Śląskim </w:t>
      </w:r>
    </w:p>
    <w:p w14:paraId="5AF525DD"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ul. Szpitalna 4</w:t>
      </w:r>
    </w:p>
    <w:p w14:paraId="09BA7D5C"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59-600 Lwówek Śląski</w:t>
      </w:r>
    </w:p>
    <w:p w14:paraId="5267DF61"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Telefon: 075 782 36 50</w:t>
      </w:r>
    </w:p>
    <w:p w14:paraId="75F1657A"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E-mail: </w:t>
      </w:r>
      <w:hyperlink r:id="rId8">
        <w:r>
          <w:rPr>
            <w:rFonts w:eastAsia="Times New Roman" w:cs="Calibri"/>
            <w:caps/>
            <w:spacing w:val="10"/>
            <w:sz w:val="24"/>
            <w:szCs w:val="24"/>
          </w:rPr>
          <w:t>sekretariat@powiatlwowecki.pl</w:t>
        </w:r>
      </w:hyperlink>
      <w:r>
        <w:rPr>
          <w:rFonts w:eastAsia="Times New Roman" w:cs="Calibri"/>
          <w:color w:val="000000"/>
          <w:sz w:val="24"/>
          <w:szCs w:val="24"/>
        </w:rPr>
        <w:t xml:space="preserve">  </w:t>
      </w:r>
    </w:p>
    <w:p w14:paraId="48CEDFF9" w14:textId="77777777" w:rsidR="00B6113A" w:rsidRDefault="00000000">
      <w:pPr>
        <w:rPr>
          <w:rFonts w:ascii="Calibri" w:eastAsia="Times New Roman" w:hAnsi="Calibri" w:cs="Calibri"/>
          <w:color w:val="000000"/>
          <w:sz w:val="24"/>
          <w:szCs w:val="24"/>
        </w:rPr>
      </w:pPr>
      <w:r>
        <w:rPr>
          <w:rFonts w:eastAsia="Times New Roman" w:cs="Calibri"/>
          <w:color w:val="000000"/>
          <w:sz w:val="24"/>
          <w:szCs w:val="24"/>
        </w:rPr>
        <w:t xml:space="preserve">Strona internetowa prowadzonego postępowania: </w:t>
      </w:r>
    </w:p>
    <w:p w14:paraId="4373279A" w14:textId="24AE5336" w:rsidR="00B6113A" w:rsidRDefault="00E42162">
      <w:pPr>
        <w:rPr>
          <w:rFonts w:ascii="Calibri" w:eastAsia="Times New Roman" w:hAnsi="Calibri" w:cs="Calibri"/>
          <w:color w:val="000000"/>
          <w:sz w:val="24"/>
          <w:szCs w:val="24"/>
        </w:rPr>
      </w:pPr>
      <w:hyperlink r:id="rId9" w:history="1">
        <w:r w:rsidRPr="00E3614E">
          <w:rPr>
            <w:rStyle w:val="Hipercze"/>
          </w:rPr>
          <w:t>https://platformazakupowa.pl/transakcja/986738</w:t>
        </w:r>
      </w:hyperlink>
      <w:r>
        <w:t xml:space="preserve"> </w:t>
      </w:r>
    </w:p>
    <w:p w14:paraId="33C3181C" w14:textId="77777777" w:rsidR="00B6113A" w:rsidRDefault="00000000">
      <w:pPr>
        <w:jc w:val="both"/>
        <w:rPr>
          <w:rFonts w:ascii="Calibri" w:eastAsia="Times New Roman" w:hAnsi="Calibri" w:cs="Calibri"/>
          <w:color w:val="000000"/>
          <w:sz w:val="24"/>
          <w:szCs w:val="24"/>
        </w:rPr>
      </w:pPr>
      <w:r>
        <w:rPr>
          <w:rFonts w:eastAsia="Times New Roman" w:cs="Calibri"/>
          <w:color w:val="000000"/>
          <w:sz w:val="24"/>
          <w:szCs w:val="24"/>
        </w:rPr>
        <w:t xml:space="preserve">Na tej stronie udostępniane będą zmiany i wyjaśnienia treści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inne dokumenty zamówienia bezpośrednio związane z postępowaniem o udzielenie zamówienia.</w:t>
      </w:r>
    </w:p>
    <w:p w14:paraId="5E80C9D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5" w:name="_Toc178064877"/>
      <w:r>
        <w:rPr>
          <w:rFonts w:eastAsia="Times New Roman" w:cs="Times New Roman"/>
          <w:caps/>
          <w:color w:val="FFFFFF"/>
          <w:spacing w:val="15"/>
          <w:sz w:val="22"/>
          <w:szCs w:val="22"/>
        </w:rPr>
        <w:t>OCHRONA DANYCH OSOBOWYCH</w:t>
      </w:r>
      <w:bookmarkEnd w:id="5"/>
    </w:p>
    <w:p w14:paraId="0DCCAEAD" w14:textId="77777777" w:rsidR="00B6113A" w:rsidRDefault="00000000">
      <w:pPr>
        <w:numPr>
          <w:ilvl w:val="0"/>
          <w:numId w:val="9"/>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(dalej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0055EDB5"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Administratorem Pani/Pana danych osobowych jest Starosta Lwówecki, którego siedziba znajduje się w Lwówku Śląskim przy ul. Szpitalnej 4.</w:t>
      </w:r>
    </w:p>
    <w:p w14:paraId="7B8CD779"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danych wyznaczył Inspektora Ochrony Danych, z którym można kontaktować się listownie na adres Administratora, tel.75 7823650 lub e-mail </w:t>
      </w:r>
      <w:hyperlink r:id="rId10">
        <w:r>
          <w:rPr>
            <w:rFonts w:eastAsia="Calibri" w:cs="Times New Roman"/>
            <w:color w:val="0563C1"/>
            <w:sz w:val="24"/>
            <w:szCs w:val="24"/>
            <w:u w:val="single"/>
            <w:lang w:eastAsia="en-US"/>
          </w:rPr>
          <w:t>rodo@powiatlwowecki.pl</w:t>
        </w:r>
      </w:hyperlink>
    </w:p>
    <w:p w14:paraId="653328EE"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Administrator będzie przetwarzać Pani/Pana dane na podstawie art. 6 ust. 1 lit. b i c </w:t>
      </w:r>
      <w:proofErr w:type="spellStart"/>
      <w:r>
        <w:rPr>
          <w:rFonts w:eastAsia="Calibri" w:cs="Times New Roman"/>
          <w:sz w:val="24"/>
          <w:szCs w:val="24"/>
          <w:lang w:eastAsia="en-US"/>
        </w:rPr>
        <w:t>RODO</w:t>
      </w:r>
      <w:proofErr w:type="spellEnd"/>
      <w:r>
        <w:rPr>
          <w:rFonts w:eastAsia="Calibri" w:cs="Times New Roman"/>
          <w:sz w:val="24"/>
          <w:szCs w:val="24"/>
          <w:lang w:eastAsia="en-US"/>
        </w:rPr>
        <w:t xml:space="preserve"> w celu związanym z postępowaniem o udzielenie zamówienia publicznego.  </w:t>
      </w:r>
    </w:p>
    <w:p w14:paraId="76B610F1"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Odbiorcami Pani/Pana danych osobowych będą podmioty upoważnione na podstawie przepisów prawa, Instytucja Zarządzająca oraz Beneficjent wiodący Projektu Powiat Lwówecki. Ponadto mogą być one ujawniane podmiotom, z którymi Administrator zawarł umowy na świadczenie usług serwisowych dla systemów informatycznych wykorzystywanych przy ich przetwarzaniu oraz świadczenia usługi serwera mailowego.</w:t>
      </w:r>
    </w:p>
    <w:p w14:paraId="41B4EFA0"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następujące prawa:</w:t>
      </w:r>
    </w:p>
    <w:p w14:paraId="5559B38D"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dostępu do treści swoich danych – art. 15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D4A0DAC"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sprostowania danych – art. 16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4CFB7D70"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usunięcia danych – art. 17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67081890"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ograniczenia przetwarzania – art. 18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CA33536"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przenoszeni danych – art. 20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5C3D3DD8" w14:textId="77777777" w:rsidR="00B6113A" w:rsidRDefault="00000000">
      <w:pPr>
        <w:numPr>
          <w:ilvl w:val="1"/>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prawo do sprzeciwu – art. 21 </w:t>
      </w:r>
      <w:proofErr w:type="spellStart"/>
      <w:r>
        <w:rPr>
          <w:rFonts w:eastAsia="Calibri" w:cs="Times New Roman"/>
          <w:sz w:val="24"/>
          <w:szCs w:val="24"/>
          <w:lang w:eastAsia="en-US"/>
        </w:rPr>
        <w:t>RODO</w:t>
      </w:r>
      <w:proofErr w:type="spellEnd"/>
      <w:r>
        <w:rPr>
          <w:rFonts w:eastAsia="Calibri" w:cs="Times New Roman"/>
          <w:sz w:val="24"/>
          <w:szCs w:val="24"/>
          <w:lang w:eastAsia="en-US"/>
        </w:rPr>
        <w:t>.</w:t>
      </w:r>
    </w:p>
    <w:p w14:paraId="347A7085"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Ograniczenia do korzystania z praw w związku z prowadzonym postępowaniem określone w ustawie Prawo zamówień publicznych:</w:t>
      </w:r>
    </w:p>
    <w:p w14:paraId="583B6B1E"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Posiada Pani/Pan ma prawo wniesienia skargi do Prezesa Urzędu Ochrony Danych Osobowych Adres: Stawki 2, 00-193 Warszawa; Telefon: 22 531 03 00</w:t>
      </w:r>
    </w:p>
    <w:p w14:paraId="7A893EB4"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Pani/Pana dane, nie będą przetwarzane w sposób zautomatyzowany w tym również w formie profilowania.</w:t>
      </w:r>
    </w:p>
    <w:p w14:paraId="7E37734D"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Podanie danych osobowych w zakresie wymaganym prawem jest obligatoryjne. Konsekwencją </w:t>
      </w:r>
      <w:proofErr w:type="gramStart"/>
      <w:r>
        <w:rPr>
          <w:rFonts w:eastAsia="Calibri" w:cs="Times New Roman"/>
          <w:sz w:val="24"/>
          <w:szCs w:val="24"/>
          <w:lang w:eastAsia="en-US"/>
        </w:rPr>
        <w:t>nie podania</w:t>
      </w:r>
      <w:proofErr w:type="gramEnd"/>
      <w:r>
        <w:rPr>
          <w:rFonts w:eastAsia="Calibri" w:cs="Times New Roman"/>
          <w:sz w:val="24"/>
          <w:szCs w:val="24"/>
          <w:lang w:eastAsia="en-US"/>
        </w:rPr>
        <w:t xml:space="preserve"> tych danych będzie brak możliwości realizacji wniosku, udziału w przetargu lub zawarcia umowy. W pozostałych przypadkach podanie danych jest dobrowolne a zgoda na ich przetwarzania może zostać cofnięta w dowolnym momencie bez wpływu na zgodność z prawem przetwarzania, którego dokonano na podstawie zgody sprzed jej cofnięcia. </w:t>
      </w:r>
    </w:p>
    <w:p w14:paraId="304F512D" w14:textId="77777777" w:rsidR="00B6113A" w:rsidRDefault="00000000">
      <w:pPr>
        <w:numPr>
          <w:ilvl w:val="0"/>
          <w:numId w:val="10"/>
        </w:numPr>
        <w:spacing w:before="0" w:after="160" w:line="259" w:lineRule="auto"/>
        <w:ind w:left="360"/>
        <w:jc w:val="both"/>
        <w:rPr>
          <w:rFonts w:ascii="Calibri" w:eastAsia="Calibri" w:hAnsi="Calibri" w:cs="Times New Roman"/>
          <w:sz w:val="24"/>
          <w:szCs w:val="24"/>
          <w:lang w:eastAsia="en-US"/>
        </w:rPr>
      </w:pPr>
      <w:r>
        <w:rPr>
          <w:rFonts w:eastAsia="Calibri" w:cs="Times New Roman"/>
          <w:sz w:val="24"/>
          <w:szCs w:val="24"/>
          <w:lang w:eastAsia="en-US"/>
        </w:rPr>
        <w:t xml:space="preserve">Pani/Pana dane osobowe pozyskane w związku z prowadzeniem przedmiotowego postępowania o udzielenie zamówienia będą przechowywane, zgodnie z art. 78 ust. 1 ustawy </w:t>
      </w:r>
      <w:proofErr w:type="spellStart"/>
      <w:r>
        <w:rPr>
          <w:rFonts w:eastAsia="Calibri" w:cs="Times New Roman"/>
          <w:sz w:val="24"/>
          <w:szCs w:val="24"/>
          <w:lang w:eastAsia="en-US"/>
        </w:rPr>
        <w:t>Pzp</w:t>
      </w:r>
      <w:proofErr w:type="spellEnd"/>
      <w:r>
        <w:rPr>
          <w:rFonts w:eastAsia="Calibri" w:cs="Times New Roman"/>
          <w:sz w:val="24"/>
          <w:szCs w:val="24"/>
          <w:lang w:eastAsia="en-US"/>
        </w:rPr>
        <w:t>, przez okres 4 lat od dnia zakończenia postępowania o udzielenie zamówienia, a jeżeli czas trwania umowy przekracza 4 lata, okres przechowywania obejmuje cały czas trwania umowy. W przypadku zawarcia umowy w sprawie zamówienia publicznego, dane osobowe będą przetwarzane do upływu okresu przedawnienia roszczeń wynikających z umowy w sprawie zamówienia publicznego.</w:t>
      </w:r>
    </w:p>
    <w:p w14:paraId="6DE9FD18" w14:textId="77777777" w:rsidR="00B6113A" w:rsidRDefault="00000000">
      <w:pPr>
        <w:numPr>
          <w:ilvl w:val="0"/>
          <w:numId w:val="9"/>
        </w:numPr>
        <w:spacing w:before="0" w:after="160" w:line="259" w:lineRule="auto"/>
        <w:jc w:val="both"/>
        <w:rPr>
          <w:rFonts w:ascii="Calibri" w:eastAsia="Calibri" w:hAnsi="Calibri" w:cs="Times New Roman"/>
          <w:sz w:val="24"/>
          <w:szCs w:val="24"/>
          <w:lang w:eastAsia="en-US"/>
        </w:rPr>
      </w:pPr>
      <w:r>
        <w:rPr>
          <w:rFonts w:eastAsia="Calibri" w:cs="Times New Roman"/>
          <w:sz w:val="24"/>
          <w:szCs w:val="24"/>
          <w:lang w:eastAsia="en-US"/>
        </w:rPr>
        <w:t xml:space="preserve">Zgodnie z wytycznymi Urzędu Zamówień Publicznych, Wykonawca powinien złożyć stosowne oświadczenie, które zostało zamieszczone w Formularzu oferty, który stanowi załącznik do </w:t>
      </w:r>
      <w:proofErr w:type="spellStart"/>
      <w:r>
        <w:rPr>
          <w:rFonts w:eastAsia="Calibri" w:cs="Times New Roman"/>
          <w:sz w:val="24"/>
          <w:szCs w:val="24"/>
          <w:lang w:eastAsia="en-US"/>
        </w:rPr>
        <w:t>SWZ</w:t>
      </w:r>
      <w:proofErr w:type="spellEnd"/>
      <w:r>
        <w:rPr>
          <w:rFonts w:eastAsia="Calibri" w:cs="Times New Roman"/>
          <w:sz w:val="24"/>
          <w:szCs w:val="24"/>
          <w:lang w:eastAsia="en-US"/>
        </w:rPr>
        <w:t xml:space="preserve">. </w:t>
      </w:r>
    </w:p>
    <w:p w14:paraId="449F6214" w14:textId="77777777" w:rsidR="00B6113A" w:rsidRDefault="00B6113A">
      <w:pPr>
        <w:rPr>
          <w:rFonts w:ascii="Calibri" w:eastAsia="Times New Roman" w:hAnsi="Calibri" w:cs="Times New Roman"/>
        </w:rPr>
      </w:pPr>
    </w:p>
    <w:p w14:paraId="3182638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6" w:name="_Toc178064878"/>
      <w:r>
        <w:rPr>
          <w:rFonts w:eastAsia="Times New Roman" w:cs="Times New Roman"/>
          <w:caps/>
          <w:color w:val="FFFFFF"/>
          <w:spacing w:val="15"/>
          <w:sz w:val="22"/>
          <w:szCs w:val="22"/>
        </w:rPr>
        <w:t>TRYB UDZIELENIA</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ZAMÓWIENIA</w:t>
      </w:r>
      <w:bookmarkEnd w:id="6"/>
    </w:p>
    <w:p w14:paraId="7230BF61"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Postępowanie o udzielenie zamówienia publicznego prowadzone jest w trybie podstawowym, o którym mowa w art. 275 pkt 2 ustawy z dnia 11 września 2019 r. Prawo zamówień publicznych (Dz.U. z 2023, poz. 1605 ze zm.), dalej „Ustawa” oraz niniejszej Specyfikacji Warunków Zamówienia, zwaną dalej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t>
      </w:r>
    </w:p>
    <w:p w14:paraId="532AD2D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przewiduje możliwość przeprowadzenia negocjacji w celu ulepszenia treści ofert, które podlegają ocenie w ramach kryteriów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W przypadku podjęcia przez Zamawiającego decyzji o ich prowadzeniu, do negocjacji zostanie zaproszonych trzech Wykonawców, którzy w odpowiedzi na ogłoszenie o zamówieniu złożyli oferty niepodlegające odrzuceniu zawierające najkorzystniejszy bilans punktów w kryteriach oceny ofert, o których mowa w pkt XXII </w:t>
      </w:r>
      <w:proofErr w:type="spellStart"/>
      <w:r>
        <w:rPr>
          <w:rFonts w:eastAsia="Times New Roman" w:cs="Calibri"/>
          <w:color w:val="000000"/>
          <w:sz w:val="24"/>
          <w:szCs w:val="24"/>
        </w:rPr>
        <w:t>SWZ</w:t>
      </w:r>
      <w:proofErr w:type="spellEnd"/>
      <w:r>
        <w:rPr>
          <w:rFonts w:eastAsia="Times New Roman" w:cs="Calibri"/>
          <w:color w:val="000000"/>
          <w:sz w:val="24"/>
          <w:szCs w:val="24"/>
        </w:rPr>
        <w:t>. W przypadku mniejszej ilości ofert zostaną zaproszeni wszyscy Wykonawcy, nie podlegający odrzuceniu. Po przeprowadzonych negocjacjach Zamawiający zaprosi Wykonawców do składania ofert dodatkowych.</w:t>
      </w:r>
    </w:p>
    <w:p w14:paraId="2CE66907"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Szacunkowa wartość przedmiotowego zamówienia nie przekracza progów unijnych o jakich mowa w art. 3 Ustawy.</w:t>
      </w:r>
    </w:p>
    <w:p w14:paraId="1E5807D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zakresie nieuregulowanym niniejszą Specyfikacją Warunków Zamówienia („</w:t>
      </w:r>
      <w:proofErr w:type="spellStart"/>
      <w:r>
        <w:rPr>
          <w:rFonts w:eastAsia="Times New Roman" w:cs="Calibri"/>
          <w:color w:val="000000"/>
          <w:sz w:val="24"/>
          <w:szCs w:val="24"/>
        </w:rPr>
        <w:t>SWZ</w:t>
      </w:r>
      <w:proofErr w:type="spellEnd"/>
      <w:r>
        <w:rPr>
          <w:rFonts w:eastAsia="Times New Roman" w:cs="Calibri"/>
          <w:color w:val="000000"/>
          <w:sz w:val="24"/>
          <w:szCs w:val="24"/>
        </w:rPr>
        <w:t>”) zastosowanie mają przepisy Ustawy.</w:t>
      </w:r>
    </w:p>
    <w:p w14:paraId="3232665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możliwości ubiegania się o udzielenie zamówienia wyłącznie przez Wykonawców, o których mowa w art. 94 Ustawy.</w:t>
      </w:r>
    </w:p>
    <w:p w14:paraId="528D65F5" w14:textId="77777777" w:rsidR="00B6113A" w:rsidRDefault="00B6113A">
      <w:pPr>
        <w:widowControl w:val="0"/>
        <w:spacing w:before="0" w:after="0" w:line="240" w:lineRule="auto"/>
        <w:rPr>
          <w:rFonts w:ascii="Calibri" w:eastAsia="Times New Roman" w:hAnsi="Calibri" w:cs="Calibri"/>
          <w:color w:val="000000"/>
          <w:sz w:val="24"/>
          <w:szCs w:val="24"/>
        </w:rPr>
      </w:pPr>
    </w:p>
    <w:p w14:paraId="158D4AFD"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7" w:name="_Toc178064879"/>
      <w:r>
        <w:rPr>
          <w:rFonts w:eastAsia="Times New Roman" w:cs="Times New Roman"/>
          <w:color w:val="FFFFFF"/>
          <w:spacing w:val="15"/>
          <w:sz w:val="22"/>
          <w:szCs w:val="22"/>
        </w:rPr>
        <w:t>ŹRÓDŁO FINANSOWANIA POSTĘPOWANIA</w:t>
      </w:r>
      <w:bookmarkEnd w:id="7"/>
      <w:r>
        <w:rPr>
          <w:rFonts w:eastAsia="Times New Roman" w:cs="Times New Roman"/>
          <w:color w:val="FFFFFF"/>
          <w:spacing w:val="15"/>
          <w:sz w:val="22"/>
          <w:szCs w:val="22"/>
        </w:rPr>
        <w:t xml:space="preserve"> </w:t>
      </w:r>
    </w:p>
    <w:p w14:paraId="68827D5C" w14:textId="77777777" w:rsidR="00B6113A" w:rsidRDefault="00000000">
      <w:pPr>
        <w:widowControl w:val="0"/>
        <w:numPr>
          <w:ilvl w:val="1"/>
          <w:numId w:val="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jest współfinansowane jest ze środków Państwowego Funduszu Rehabilitacji Osób Niepełnosprawnych w ramach „Programu wyrównania różnic między regionami III”.</w:t>
      </w:r>
    </w:p>
    <w:p w14:paraId="71102E20" w14:textId="77777777" w:rsidR="00B6113A" w:rsidRDefault="00B6113A">
      <w:pPr>
        <w:widowControl w:val="0"/>
        <w:spacing w:before="0" w:after="0" w:line="240" w:lineRule="auto"/>
        <w:rPr>
          <w:rFonts w:ascii="Calibri" w:eastAsia="Times New Roman" w:hAnsi="Calibri" w:cs="Calibri"/>
          <w:color w:val="000000"/>
          <w:sz w:val="24"/>
          <w:szCs w:val="24"/>
        </w:rPr>
      </w:pPr>
    </w:p>
    <w:p w14:paraId="14C67D8F"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8" w:name="_Toc178064880"/>
      <w:r>
        <w:rPr>
          <w:rFonts w:eastAsia="Times New Roman" w:cs="Times New Roman"/>
          <w:caps/>
          <w:color w:val="FFFFFF"/>
          <w:spacing w:val="15"/>
          <w:sz w:val="22"/>
          <w:szCs w:val="22"/>
        </w:rPr>
        <w:t>OPIS PRZEDMIOTU</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ZAMÓWIENIA</w:t>
      </w:r>
      <w:bookmarkEnd w:id="8"/>
    </w:p>
    <w:p w14:paraId="1DCB9B36" w14:textId="77777777" w:rsidR="00B6113A" w:rsidRDefault="00000000">
      <w:pPr>
        <w:widowControl w:val="0"/>
        <w:numPr>
          <w:ilvl w:val="0"/>
          <w:numId w:val="55"/>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Przedmiotem zamówienia jest dostawa fabrycznie nowego samochodu 9-cio osobowego przystosowanego do przewozu osób niepełnosprawnych, w tym osób na wózku inwalidzkim na potrzeby </w:t>
      </w:r>
      <w:proofErr w:type="spellStart"/>
      <w:r>
        <w:rPr>
          <w:rFonts w:eastAsia="Times New Roman" w:cs="Calibri"/>
          <w:color w:val="000000"/>
          <w:sz w:val="24"/>
          <w:szCs w:val="24"/>
        </w:rPr>
        <w:t>DPS</w:t>
      </w:r>
      <w:proofErr w:type="spellEnd"/>
      <w:r>
        <w:rPr>
          <w:rFonts w:eastAsia="Times New Roman" w:cs="Calibri"/>
          <w:color w:val="000000"/>
          <w:sz w:val="24"/>
          <w:szCs w:val="24"/>
        </w:rPr>
        <w:t xml:space="preserve"> Nielestno.</w:t>
      </w:r>
    </w:p>
    <w:p w14:paraId="270E2C4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Wspólny Słownik Zamówień </w:t>
      </w:r>
      <w:proofErr w:type="spellStart"/>
      <w:r>
        <w:rPr>
          <w:rFonts w:eastAsia="Times New Roman" w:cs="Calibri"/>
          <w:color w:val="000000"/>
          <w:sz w:val="24"/>
          <w:szCs w:val="24"/>
        </w:rPr>
        <w:t>CPV</w:t>
      </w:r>
      <w:proofErr w:type="spellEnd"/>
      <w:r>
        <w:rPr>
          <w:rFonts w:eastAsia="Times New Roman" w:cs="Calibri"/>
          <w:color w:val="000000"/>
          <w:sz w:val="24"/>
          <w:szCs w:val="24"/>
        </w:rPr>
        <w:t xml:space="preserve"> dla wszystkich części postępowania:</w:t>
      </w:r>
    </w:p>
    <w:p w14:paraId="65C65CF6"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34110000-1 Samochody osobowe</w:t>
      </w:r>
    </w:p>
    <w:p w14:paraId="05E94527"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34115200-8 Pojazdy silnikowe do transportu mniej niż 10 osób</w:t>
      </w:r>
    </w:p>
    <w:p w14:paraId="610E9F57"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34114300-2 Pojazdy opieki socjalnej</w:t>
      </w:r>
    </w:p>
    <w:p w14:paraId="0903B2F6" w14:textId="77777777" w:rsidR="00B6113A" w:rsidRDefault="00000000">
      <w:p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34115000-6 Inne samochody pasażerskie</w:t>
      </w:r>
      <w:bookmarkStart w:id="9" w:name="_Hlk100838468"/>
      <w:bookmarkEnd w:id="9"/>
    </w:p>
    <w:p w14:paraId="6DF53F7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Wymagania ogólne przedmiotu zamówienia:</w:t>
      </w:r>
    </w:p>
    <w:p w14:paraId="74917A1F"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samochód fabrycznie nowy (rok produkcji 2024), nieużywany (w dniu odbioru samochód posiada nie więcej niż 50 km przebiegu), z możliwością rejestracji dwuetapowej, nie powystawowy, bezwypadkowy, nieuszkodzony, sprawny technicznie, wolny od wad konstrukcyjnych, materiałowych, wykonawczych i prawnych, pochodzący z autoryzowanego punktu sprzedaży</w:t>
      </w:r>
    </w:p>
    <w:p w14:paraId="0C06DDB1"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wymagane uprawnienia do kierowania pojazdem – prawo jazdy kat. B</w:t>
      </w:r>
    </w:p>
    <w:p w14:paraId="7E738E76"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ilość miejsc – przystosowany do przewozu 9 osób – kierowca + 8 pasażerów</w:t>
      </w:r>
    </w:p>
    <w:p w14:paraId="322D49C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możliwość przewozu osoby na wózku inwalidzkim</w:t>
      </w:r>
    </w:p>
    <w:p w14:paraId="0E74AD37" w14:textId="13A36BCB"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drugi i trzeci rząd siedzeń z możliwością demontażu</w:t>
      </w:r>
    </w:p>
    <w:p w14:paraId="2D25E0DC"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stanowisko wyposażone w pasy bezpieczeństwa do mocowania wózka inwalidzkiego oraz osoby niepełnosprawnej na wózku podczas jazdy</w:t>
      </w:r>
    </w:p>
    <w:p w14:paraId="21303582" w14:textId="2A8DAD42"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wyposażony w składane najazdy z możliwością szybkiego </w:t>
      </w:r>
      <w:r w:rsidR="006B45AF">
        <w:rPr>
          <w:rFonts w:eastAsia="Times New Roman" w:cs="Calibri"/>
          <w:color w:val="000000"/>
          <w:sz w:val="24"/>
          <w:szCs w:val="24"/>
        </w:rPr>
        <w:t>składania</w:t>
      </w:r>
      <w:r>
        <w:rPr>
          <w:rFonts w:eastAsia="Times New Roman" w:cs="Calibri"/>
          <w:color w:val="000000"/>
          <w:sz w:val="24"/>
          <w:szCs w:val="24"/>
        </w:rPr>
        <w:t>, służące do wprowadzania do pojazdu osoby poruszającej się na wózku inwalidzkim</w:t>
      </w:r>
    </w:p>
    <w:p w14:paraId="5181910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posiada świadectwo homologacji auta bazowego oraz homologację potwierdzającą przystosowanie do przewozu osób niepełnosprawnych na wózkach inwalidzkich</w:t>
      </w:r>
    </w:p>
    <w:p w14:paraId="72A64482"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oznakowany zgodnie z przepisami dotyczącymi przewozu osób niepełnosprawnych</w:t>
      </w:r>
    </w:p>
    <w:p w14:paraId="6F9F368B"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powinien posiadać wszystkie wymagane przepisami prawa zezwolenia na użytkowanie oraz dopuszczenie do obrotu</w:t>
      </w:r>
    </w:p>
    <w:p w14:paraId="49FC747F"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spełnia wymagania polskich przepisów o ruchu drogowym:</w:t>
      </w:r>
    </w:p>
    <w:p w14:paraId="750E0BAB"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Ustawy z dnia 20 czerwca 1997 r. – Prawo o ruchu drogowym (Dz. U. z 2023 r. poz. 1047 ze zm.)</w:t>
      </w:r>
    </w:p>
    <w:p w14:paraId="36E28FAA"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Rozporządzenia Ministra Infrastruktury z dnia 31 grudnia 2002 r. w sprawie warunków technicznych pojazdów oraz zakresu ich niezbędnego wyposażenia (Dz. U. z 2024 r. poz. 502)</w:t>
      </w:r>
    </w:p>
    <w:p w14:paraId="2CAE4001" w14:textId="77777777" w:rsidR="00B6113A" w:rsidRDefault="00000000">
      <w:pPr>
        <w:widowControl w:val="0"/>
        <w:numPr>
          <w:ilvl w:val="2"/>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Rozporządzenia Ministra Infrastruktury z dnia 27 września 2003 r. w sprawie szczegółowych czynności organów w sprawach związanych z dopuszczeniem pojazdu do ruchu oraz wzorów dokumentów w tych Dz. U. z 2023 r. poz. 1208)</w:t>
      </w:r>
    </w:p>
    <w:p w14:paraId="33DA38A3"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wymagany okres gwarancji jakości:</w:t>
      </w:r>
    </w:p>
    <w:p w14:paraId="55BB89A0" w14:textId="0D2D9666"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a) Minimum </w:t>
      </w:r>
      <w:r w:rsidR="00CC4AE6">
        <w:rPr>
          <w:rFonts w:eastAsia="Times New Roman" w:cs="Calibri"/>
          <w:color w:val="000000"/>
          <w:sz w:val="24"/>
          <w:szCs w:val="24"/>
        </w:rPr>
        <w:t>24</w:t>
      </w:r>
      <w:r>
        <w:rPr>
          <w:rFonts w:eastAsia="Times New Roman" w:cs="Calibri"/>
          <w:color w:val="000000"/>
          <w:sz w:val="24"/>
          <w:szCs w:val="24"/>
        </w:rPr>
        <w:t xml:space="preserve"> miesięcy bez limitu kilometrów na silnik i wszystkie podzespoły samochodu (mechaniczne/elektryczne/elektroniczne) bez </w:t>
      </w:r>
      <w:proofErr w:type="spellStart"/>
      <w:r>
        <w:rPr>
          <w:rFonts w:eastAsia="Times New Roman" w:cs="Calibri"/>
          <w:color w:val="000000"/>
          <w:sz w:val="24"/>
          <w:szCs w:val="24"/>
        </w:rPr>
        <w:t>wyłączeń</w:t>
      </w:r>
      <w:proofErr w:type="spellEnd"/>
      <w:r>
        <w:rPr>
          <w:rFonts w:eastAsia="Times New Roman" w:cs="Calibri"/>
          <w:color w:val="000000"/>
          <w:sz w:val="24"/>
          <w:szCs w:val="24"/>
        </w:rPr>
        <w:t xml:space="preserve"> – obejmująca funkcjonowanie samochodu, wady materiałowe i fabryczne; </w:t>
      </w:r>
    </w:p>
    <w:p w14:paraId="169B92BF" w14:textId="2CD41135"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b) Minimum </w:t>
      </w:r>
      <w:r w:rsidR="00C1630A">
        <w:rPr>
          <w:rFonts w:eastAsia="Times New Roman" w:cs="Calibri"/>
          <w:color w:val="000000"/>
          <w:sz w:val="24"/>
          <w:szCs w:val="24"/>
        </w:rPr>
        <w:t>72</w:t>
      </w:r>
      <w:r>
        <w:rPr>
          <w:rFonts w:eastAsia="Times New Roman" w:cs="Calibri"/>
          <w:color w:val="000000"/>
          <w:sz w:val="24"/>
          <w:szCs w:val="24"/>
        </w:rPr>
        <w:t xml:space="preserve"> miesięcy na perforację nadwozia;</w:t>
      </w:r>
    </w:p>
    <w:p w14:paraId="69597822"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c) Minimum 24 miesiące na brak usterek lakierniczych</w:t>
      </w:r>
    </w:p>
    <w:p w14:paraId="2862ACE2" w14:textId="77777777" w:rsidR="00B6113A" w:rsidRDefault="00000000">
      <w:pPr>
        <w:widowControl w:val="0"/>
        <w:numPr>
          <w:ilvl w:val="1"/>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 wymagane zapewnienie przez Wykonawcę obsługi serwisowej pojazdu będącego przedmiotem zamówienia, w stacji serwisowej znajdującej się w odległości nie większej niż 150 km od siedziby Zamawiającego.</w:t>
      </w:r>
    </w:p>
    <w:p w14:paraId="6C8F2F98"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Przedmiot zamówienia szczegółowo opisany jest w </w:t>
      </w:r>
      <w:r>
        <w:rPr>
          <w:rFonts w:eastAsia="Times New Roman" w:cs="Calibri"/>
          <w:b/>
          <w:color w:val="000000"/>
          <w:sz w:val="24"/>
          <w:szCs w:val="24"/>
        </w:rPr>
        <w:t xml:space="preserve">Załącznikach nr 1 </w:t>
      </w:r>
      <w:r>
        <w:rPr>
          <w:rFonts w:eastAsia="Times New Roman" w:cs="Calibri"/>
          <w:color w:val="000000"/>
          <w:sz w:val="24"/>
          <w:szCs w:val="24"/>
        </w:rPr>
        <w:t>niniejszej specyfikacji warunków zamówienia.</w:t>
      </w:r>
    </w:p>
    <w:p w14:paraId="4C21BDB9"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zrealizować zamówienie na zasadach i warunkach opisanych w </w:t>
      </w:r>
      <w:r>
        <w:rPr>
          <w:rFonts w:eastAsia="Times New Roman" w:cs="Calibri"/>
          <w:b/>
          <w:color w:val="000000"/>
          <w:sz w:val="24"/>
          <w:szCs w:val="24"/>
        </w:rPr>
        <w:t xml:space="preserve">Załączniku nr 6 </w:t>
      </w:r>
      <w:r>
        <w:rPr>
          <w:rFonts w:eastAsia="Times New Roman" w:cs="Calibri"/>
          <w:color w:val="000000"/>
          <w:sz w:val="24"/>
          <w:szCs w:val="24"/>
        </w:rPr>
        <w:t>niniejszej specyfikacji warunków</w:t>
      </w:r>
      <w:r>
        <w:rPr>
          <w:rFonts w:eastAsia="Times New Roman" w:cs="Calibri"/>
          <w:color w:val="000000"/>
          <w:spacing w:val="-2"/>
          <w:sz w:val="24"/>
          <w:szCs w:val="24"/>
        </w:rPr>
        <w:t xml:space="preserve"> </w:t>
      </w:r>
      <w:r>
        <w:rPr>
          <w:rFonts w:eastAsia="Times New Roman" w:cs="Calibri"/>
          <w:color w:val="000000"/>
          <w:sz w:val="24"/>
          <w:szCs w:val="24"/>
        </w:rPr>
        <w:t>zamówienia (projektowane postanowienia umowy).</w:t>
      </w:r>
    </w:p>
    <w:p w14:paraId="4578447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0" w:name="_Toc178064881"/>
      <w:r>
        <w:rPr>
          <w:rFonts w:eastAsia="Times New Roman" w:cs="Times New Roman"/>
          <w:caps/>
          <w:color w:val="FFFFFF"/>
          <w:spacing w:val="15"/>
          <w:sz w:val="22"/>
          <w:szCs w:val="22"/>
        </w:rPr>
        <w:t>OPIS DOTYCZĄCY CZĘŚCI ZAMÓWIENIA</w:t>
      </w:r>
      <w:bookmarkEnd w:id="10"/>
    </w:p>
    <w:p w14:paraId="31E65B8C" w14:textId="77777777" w:rsidR="00B6113A" w:rsidRDefault="00000000">
      <w:pPr>
        <w:widowControl w:val="0"/>
        <w:numPr>
          <w:ilvl w:val="0"/>
          <w:numId w:val="56"/>
        </w:numPr>
        <w:spacing w:before="0" w:after="0" w:line="240" w:lineRule="auto"/>
        <w:jc w:val="both"/>
        <w:rPr>
          <w:rFonts w:ascii="Calibri" w:hAnsi="Calibri" w:cs="Calibri"/>
          <w:sz w:val="24"/>
          <w:szCs w:val="24"/>
        </w:rPr>
      </w:pPr>
      <w:r>
        <w:rPr>
          <w:rFonts w:eastAsia="Times New Roman" w:cs="Calibri"/>
          <w:color w:val="000000"/>
          <w:sz w:val="24"/>
          <w:szCs w:val="24"/>
        </w:rPr>
        <w:t xml:space="preserve">Zamówienie nie zostało podzielone na części.  </w:t>
      </w:r>
      <w:bookmarkStart w:id="11" w:name="_Hlk131513261"/>
      <w:bookmarkEnd w:id="11"/>
    </w:p>
    <w:p w14:paraId="6D52E20C" w14:textId="77777777" w:rsidR="00B6113A" w:rsidRDefault="00000000">
      <w:pPr>
        <w:widowControl w:val="0"/>
        <w:numPr>
          <w:ilvl w:val="0"/>
          <w:numId w:val="57"/>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dopuszcza możliwość składania ofert częściowych.</w:t>
      </w:r>
    </w:p>
    <w:p w14:paraId="1FB6DE8C"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2" w:name="_Toc178064882"/>
      <w:r>
        <w:rPr>
          <w:rFonts w:eastAsia="Times New Roman" w:cs="Times New Roman"/>
          <w:caps/>
          <w:color w:val="FFFFFF"/>
          <w:spacing w:val="15"/>
          <w:sz w:val="22"/>
          <w:szCs w:val="22"/>
        </w:rPr>
        <w:t>INFORMACJA O PRZEWIDYWANYCH ZAMÓWIENIACH, O KTÓRYCH MOWA W ART. 94 oraz 214 USTAWY</w:t>
      </w:r>
      <w:bookmarkEnd w:id="12"/>
    </w:p>
    <w:p w14:paraId="458461D2" w14:textId="77777777" w:rsidR="00B6113A" w:rsidRDefault="00000000">
      <w:pPr>
        <w:widowControl w:val="0"/>
        <w:numPr>
          <w:ilvl w:val="0"/>
          <w:numId w:val="58"/>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udzielenia zamówienia na podstawie art. 94;</w:t>
      </w:r>
    </w:p>
    <w:p w14:paraId="02A9A1A4" w14:textId="77777777" w:rsidR="00B6113A" w:rsidRDefault="00000000">
      <w:pPr>
        <w:widowControl w:val="0"/>
        <w:numPr>
          <w:ilvl w:val="0"/>
          <w:numId w:val="5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udzielania zamówień na podstawie art. 214; </w:t>
      </w:r>
    </w:p>
    <w:p w14:paraId="40AAB6B8" w14:textId="77777777" w:rsidR="00B6113A" w:rsidRDefault="00B6113A">
      <w:pPr>
        <w:widowControl w:val="0"/>
        <w:spacing w:before="0" w:after="0" w:line="240" w:lineRule="auto"/>
        <w:rPr>
          <w:rFonts w:ascii="Calibri" w:eastAsia="Times New Roman" w:hAnsi="Calibri" w:cs="Calibri"/>
          <w:color w:val="000000"/>
          <w:sz w:val="24"/>
          <w:szCs w:val="24"/>
        </w:rPr>
      </w:pPr>
    </w:p>
    <w:p w14:paraId="703075C7"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3" w:name="_Toc178064883"/>
      <w:r>
        <w:rPr>
          <w:rFonts w:eastAsia="Times New Roman" w:cs="Times New Roman"/>
          <w:caps/>
          <w:color w:val="FFFFFF"/>
          <w:spacing w:val="15"/>
          <w:sz w:val="22"/>
          <w:szCs w:val="22"/>
        </w:rPr>
        <w:t xml:space="preserve">INFORMACJA DOTYCZĄCA OFERT WARIANTOWYCH, UMOWY RAMOWEJ, </w:t>
      </w:r>
      <w:r>
        <w:rPr>
          <w:rFonts w:eastAsia="Times New Roman" w:cs="Times New Roman"/>
          <w:caps/>
          <w:color w:val="FFFFFF"/>
          <w:spacing w:val="-5"/>
          <w:sz w:val="22"/>
          <w:szCs w:val="22"/>
        </w:rPr>
        <w:t xml:space="preserve">AUKCJI </w:t>
      </w:r>
      <w:r>
        <w:rPr>
          <w:rFonts w:eastAsia="Times New Roman" w:cs="Times New Roman"/>
          <w:caps/>
          <w:color w:val="FFFFFF"/>
          <w:spacing w:val="15"/>
          <w:sz w:val="22"/>
          <w:szCs w:val="22"/>
        </w:rPr>
        <w:t>ELEKTRONICZNEJ, KATALOGÓW</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ELEKTRONICZNYCH</w:t>
      </w:r>
      <w:bookmarkEnd w:id="13"/>
    </w:p>
    <w:p w14:paraId="0E234856" w14:textId="77777777" w:rsidR="00B6113A" w:rsidRDefault="00000000">
      <w:pPr>
        <w:widowControl w:val="0"/>
        <w:numPr>
          <w:ilvl w:val="0"/>
          <w:numId w:val="60"/>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dopuszcza składania ofert wariantowych.</w:t>
      </w:r>
    </w:p>
    <w:p w14:paraId="7A9AB43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zawarcia umowy</w:t>
      </w:r>
      <w:r>
        <w:rPr>
          <w:rFonts w:eastAsia="Times New Roman" w:cs="Calibri"/>
          <w:color w:val="000000"/>
          <w:spacing w:val="-2"/>
          <w:sz w:val="24"/>
          <w:szCs w:val="24"/>
        </w:rPr>
        <w:t xml:space="preserve"> </w:t>
      </w:r>
      <w:r>
        <w:rPr>
          <w:rFonts w:eastAsia="Times New Roman" w:cs="Calibri"/>
          <w:color w:val="000000"/>
          <w:sz w:val="24"/>
          <w:szCs w:val="24"/>
        </w:rPr>
        <w:t>ramowej.</w:t>
      </w:r>
    </w:p>
    <w:p w14:paraId="1C00FCA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przewiduje przeprowadzenia aukcji</w:t>
      </w:r>
      <w:r>
        <w:rPr>
          <w:rFonts w:eastAsia="Times New Roman" w:cs="Calibri"/>
          <w:color w:val="000000"/>
          <w:spacing w:val="-3"/>
          <w:sz w:val="24"/>
          <w:szCs w:val="24"/>
        </w:rPr>
        <w:t xml:space="preserve"> </w:t>
      </w:r>
      <w:r>
        <w:rPr>
          <w:rFonts w:eastAsia="Times New Roman" w:cs="Calibri"/>
          <w:color w:val="000000"/>
          <w:sz w:val="24"/>
          <w:szCs w:val="24"/>
        </w:rPr>
        <w:t>elektronicznej.</w:t>
      </w:r>
    </w:p>
    <w:p w14:paraId="6CE83AC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wymaga i nie dopuszcza złożenia ofert w postaci katalogów</w:t>
      </w:r>
      <w:r>
        <w:rPr>
          <w:rFonts w:eastAsia="Times New Roman" w:cs="Calibri"/>
          <w:color w:val="000000"/>
          <w:spacing w:val="-6"/>
          <w:sz w:val="24"/>
          <w:szCs w:val="24"/>
        </w:rPr>
        <w:t xml:space="preserve"> </w:t>
      </w:r>
      <w:r>
        <w:rPr>
          <w:rFonts w:eastAsia="Times New Roman" w:cs="Calibri"/>
          <w:color w:val="000000"/>
          <w:sz w:val="24"/>
          <w:szCs w:val="24"/>
        </w:rPr>
        <w:t>elektronicznych.</w:t>
      </w:r>
    </w:p>
    <w:p w14:paraId="2424988D" w14:textId="77777777" w:rsidR="00B6113A" w:rsidRDefault="00B6113A">
      <w:pPr>
        <w:widowControl w:val="0"/>
        <w:spacing w:before="0" w:after="0" w:line="240" w:lineRule="auto"/>
        <w:rPr>
          <w:rFonts w:ascii="Calibri" w:eastAsia="Times New Roman" w:hAnsi="Calibri" w:cs="Calibri"/>
          <w:color w:val="000000"/>
          <w:sz w:val="24"/>
          <w:szCs w:val="24"/>
        </w:rPr>
      </w:pPr>
    </w:p>
    <w:p w14:paraId="2AFD1731"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4" w:name="_Toc178064884"/>
      <w:r>
        <w:rPr>
          <w:rFonts w:eastAsia="Times New Roman" w:cs="Times New Roman"/>
          <w:caps/>
          <w:color w:val="FFFFFF"/>
          <w:spacing w:val="15"/>
          <w:sz w:val="22"/>
          <w:szCs w:val="22"/>
        </w:rPr>
        <w:t>TERMIN WYKONANIA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ZAMÓWIENIA</w:t>
      </w:r>
      <w:bookmarkEnd w:id="14"/>
    </w:p>
    <w:p w14:paraId="4A6F6E98" w14:textId="77777777" w:rsidR="00B6113A" w:rsidRDefault="00000000">
      <w:pPr>
        <w:widowControl w:val="0"/>
        <w:numPr>
          <w:ilvl w:val="0"/>
          <w:numId w:val="61"/>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Termin wykonania zamówienia: </w:t>
      </w:r>
    </w:p>
    <w:p w14:paraId="2FF2951C" w14:textId="573C2952" w:rsidR="00B6113A" w:rsidRDefault="001A3647">
      <w:pPr>
        <w:widowControl w:val="0"/>
        <w:numPr>
          <w:ilvl w:val="1"/>
          <w:numId w:val="62"/>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D</w:t>
      </w:r>
      <w:r w:rsidR="00000000">
        <w:rPr>
          <w:rFonts w:eastAsia="Times New Roman" w:cs="Calibri"/>
          <w:color w:val="000000"/>
          <w:sz w:val="24"/>
          <w:szCs w:val="24"/>
        </w:rPr>
        <w:t>o 15 grudnia 2024</w:t>
      </w:r>
      <w:r>
        <w:rPr>
          <w:rFonts w:eastAsia="Times New Roman" w:cs="Calibri"/>
          <w:color w:val="000000"/>
          <w:sz w:val="24"/>
          <w:szCs w:val="24"/>
        </w:rPr>
        <w:t xml:space="preserve"> roku</w:t>
      </w:r>
      <w:r w:rsidR="00000000">
        <w:rPr>
          <w:rFonts w:eastAsia="Times New Roman" w:cs="Calibri"/>
          <w:color w:val="000000"/>
          <w:sz w:val="24"/>
          <w:szCs w:val="24"/>
        </w:rPr>
        <w:t xml:space="preserve">. </w:t>
      </w:r>
    </w:p>
    <w:p w14:paraId="084F2F7D" w14:textId="77777777" w:rsidR="00B6113A" w:rsidRDefault="00B6113A">
      <w:pPr>
        <w:widowControl w:val="0"/>
        <w:spacing w:before="0" w:after="0" w:line="240" w:lineRule="auto"/>
        <w:rPr>
          <w:rFonts w:ascii="Calibri" w:eastAsia="Times New Roman" w:hAnsi="Calibri" w:cs="Calibri"/>
          <w:color w:val="000000"/>
          <w:sz w:val="24"/>
          <w:szCs w:val="24"/>
        </w:rPr>
      </w:pPr>
    </w:p>
    <w:p w14:paraId="60DD797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5" w:name="_Toc178064885"/>
      <w:r>
        <w:rPr>
          <w:rFonts w:eastAsia="Times New Roman" w:cs="Times New Roman"/>
          <w:caps/>
          <w:color w:val="FFFFFF"/>
          <w:spacing w:val="15"/>
          <w:sz w:val="22"/>
          <w:szCs w:val="22"/>
        </w:rPr>
        <w:t>PODSTAWY</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WYKLUCZENIA</w:t>
      </w:r>
      <w:bookmarkEnd w:id="15"/>
    </w:p>
    <w:p w14:paraId="2B8AC19F" w14:textId="77777777" w:rsidR="00B6113A" w:rsidRDefault="00000000">
      <w:pPr>
        <w:widowControl w:val="0"/>
        <w:numPr>
          <w:ilvl w:val="0"/>
          <w:numId w:val="63"/>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 postępowania o udzielenie zamówienia wyklucza się, z zastrzeżeniem art. 110 ust. 2 Ustawy, </w:t>
      </w:r>
      <w:proofErr w:type="gramStart"/>
      <w:r>
        <w:rPr>
          <w:rFonts w:eastAsia="Times New Roman" w:cs="Calibri"/>
          <w:color w:val="000000"/>
          <w:sz w:val="24"/>
          <w:szCs w:val="24"/>
        </w:rPr>
        <w:t>Wykonawcę</w:t>
      </w:r>
      <w:proofErr w:type="gramEnd"/>
      <w:r>
        <w:rPr>
          <w:rFonts w:eastAsia="Times New Roman" w:cs="Calibri"/>
          <w:color w:val="000000"/>
          <w:sz w:val="24"/>
          <w:szCs w:val="24"/>
        </w:rPr>
        <w:t xml:space="preserve"> wobec którego zachodzą podstawy wykluczenia, o których</w:t>
      </w:r>
      <w:r>
        <w:rPr>
          <w:rFonts w:eastAsia="Times New Roman" w:cs="Calibri"/>
          <w:color w:val="000000"/>
          <w:spacing w:val="14"/>
          <w:sz w:val="24"/>
          <w:szCs w:val="24"/>
        </w:rPr>
        <w:t xml:space="preserve"> </w:t>
      </w:r>
      <w:r>
        <w:rPr>
          <w:rFonts w:eastAsia="Times New Roman" w:cs="Calibri"/>
          <w:color w:val="000000"/>
          <w:sz w:val="24"/>
          <w:szCs w:val="24"/>
        </w:rPr>
        <w:t>mowa:</w:t>
      </w:r>
    </w:p>
    <w:p w14:paraId="0532CB5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art. 108 ust. 1</w:t>
      </w:r>
      <w:r>
        <w:rPr>
          <w:rFonts w:eastAsia="Times New Roman" w:cs="Calibri"/>
          <w:color w:val="000000"/>
          <w:spacing w:val="-3"/>
          <w:sz w:val="24"/>
          <w:szCs w:val="24"/>
        </w:rPr>
        <w:t xml:space="preserve"> </w:t>
      </w:r>
      <w:r>
        <w:rPr>
          <w:rFonts w:eastAsia="Times New Roman" w:cs="Calibri"/>
          <w:color w:val="000000"/>
          <w:sz w:val="24"/>
          <w:szCs w:val="24"/>
        </w:rPr>
        <w:t>Ustawy,</w:t>
      </w:r>
    </w:p>
    <w:p w14:paraId="08B00654" w14:textId="77777777" w:rsidR="00B6113A"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 xml:space="preserve">Dodatkowo zamawiający przewiduje wykluczenie wykonawcy na podstawie art. 109 ust. 1 pkt 4, pkt 6, pkt 8 i pkt 10 ustawy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w:t>
      </w:r>
    </w:p>
    <w:p w14:paraId="63EF74B1"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5CA2A2"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Jeżeli występuje konflikt interesów w rozumieniu art. 56 ust. 2, którego nie można skutecznie wyeliminować w inny sposób niż przez wykluczenie wykonawcy. </w:t>
      </w:r>
    </w:p>
    <w:p w14:paraId="20D8161E"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1CD53AB7"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Który w wyniku lekkomyślności lub niedbalstwa przedstawił informacje wprowadzające w błąd, co mogło mieć istotny wpływ na decyzje podejmowane przez zamawiającego w postępowaniu o udzielenie zamówienia.</w:t>
      </w:r>
    </w:p>
    <w:p w14:paraId="3B3A52B3" w14:textId="77777777" w:rsidR="00B6113A" w:rsidRDefault="00000000">
      <w:pPr>
        <w:pStyle w:val="Akapitzlist"/>
        <w:numPr>
          <w:ilvl w:val="0"/>
          <w:numId w:val="2"/>
        </w:numPr>
        <w:jc w:val="both"/>
        <w:rPr>
          <w:rFonts w:ascii="Calibri" w:eastAsia="Times New Roman" w:hAnsi="Calibri" w:cs="Calibri"/>
          <w:color w:val="000000"/>
          <w:sz w:val="24"/>
          <w:szCs w:val="24"/>
        </w:rPr>
      </w:pPr>
      <w:r>
        <w:rPr>
          <w:rFonts w:eastAsia="Times New Roman" w:cs="Calibri"/>
          <w:color w:val="000000"/>
          <w:sz w:val="24"/>
          <w:szCs w:val="24"/>
        </w:rPr>
        <w:t>Zamawiający działając na podstawie art. 7 ust 1 ustawy o szczególnych o rozwiązaniach w zakresie przeciwdziałania wspieraniu agresji na Ukrainę oraz służące ochronie bezpieczeństwa narodowego. (Dz. U. 2022, poz. 835) roku, wykluczy z udziału w postępowaniu następujących wykonawców:</w:t>
      </w:r>
    </w:p>
    <w:p w14:paraId="47837D29"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A656976"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F8B85FF" w14:textId="77777777" w:rsidR="00B6113A" w:rsidRDefault="00000000">
      <w:pPr>
        <w:pStyle w:val="Akapitzlist"/>
        <w:numPr>
          <w:ilvl w:val="1"/>
          <w:numId w:val="2"/>
        </w:numPr>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66A04EF7" w14:textId="77777777" w:rsidR="00B6113A" w:rsidRDefault="00000000">
      <w:pPr>
        <w:pStyle w:val="Akapitzlist"/>
        <w:numPr>
          <w:ilvl w:val="1"/>
          <w:numId w:val="2"/>
        </w:numPr>
        <w:ind w:left="0" w:firstLine="0"/>
        <w:rPr>
          <w:rFonts w:ascii="Calibri" w:eastAsia="Times New Roman" w:hAnsi="Calibri" w:cs="Calibri"/>
          <w:color w:val="000000"/>
          <w:sz w:val="24"/>
          <w:szCs w:val="24"/>
        </w:rPr>
      </w:pPr>
      <w:r>
        <w:rPr>
          <w:rFonts w:eastAsia="Times New Roman" w:cs="Calibri"/>
          <w:color w:val="000000"/>
          <w:sz w:val="24"/>
          <w:szCs w:val="24"/>
        </w:rPr>
        <w:t xml:space="preserve">Lista osób i podmiotów objętych wykluczeniem, o którym mowa w pkt. 3.1 do 3.3 znajduje się na stronie </w:t>
      </w:r>
      <w:hyperlink r:id="rId11">
        <w:r>
          <w:rPr>
            <w:rStyle w:val="czeinternetowe"/>
            <w:rFonts w:eastAsia="Times New Roman" w:cs="Calibri"/>
            <w:sz w:val="24"/>
            <w:szCs w:val="24"/>
          </w:rPr>
          <w:t>https://www.gov.pl/web/mswia/lista-osob-i-podmiotow-objetych-sankcjami</w:t>
        </w:r>
      </w:hyperlink>
      <w:r>
        <w:rPr>
          <w:rFonts w:eastAsia="Times New Roman" w:cs="Calibri"/>
          <w:color w:val="000000"/>
          <w:sz w:val="24"/>
          <w:szCs w:val="24"/>
        </w:rPr>
        <w:t xml:space="preserve"> </w:t>
      </w:r>
    </w:p>
    <w:p w14:paraId="2F0256F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może zostać wykluczony przez Zamawiającego na każdym etapie postępowania o udzielenie zamówienia.</w:t>
      </w:r>
    </w:p>
    <w:p w14:paraId="07CDFCA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Wykluczenie Wykonawcy następuje zgodnie z art. 111 Ustawy.</w:t>
      </w:r>
    </w:p>
    <w:p w14:paraId="046310E7" w14:textId="77777777" w:rsidR="00B6113A" w:rsidRDefault="00B6113A">
      <w:pPr>
        <w:widowControl w:val="0"/>
        <w:spacing w:before="0" w:after="0" w:line="240" w:lineRule="auto"/>
        <w:rPr>
          <w:rFonts w:ascii="Calibri" w:eastAsia="Times New Roman" w:hAnsi="Calibri" w:cs="Calibri"/>
          <w:color w:val="000000"/>
          <w:sz w:val="24"/>
          <w:szCs w:val="24"/>
        </w:rPr>
      </w:pPr>
    </w:p>
    <w:p w14:paraId="678C2D28"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6" w:name="_Toc178064886"/>
      <w:r>
        <w:rPr>
          <w:rFonts w:eastAsia="Times New Roman" w:cs="Times New Roman"/>
          <w:caps/>
          <w:color w:val="FFFFFF"/>
          <w:spacing w:val="15"/>
          <w:sz w:val="22"/>
          <w:szCs w:val="22"/>
        </w:rPr>
        <w:t>INFORMACJE O WARUNKACH UDZIAŁU W</w:t>
      </w:r>
      <w:r>
        <w:rPr>
          <w:rFonts w:eastAsia="Times New Roman" w:cs="Times New Roman"/>
          <w:caps/>
          <w:color w:val="FFFFFF"/>
          <w:spacing w:val="-6"/>
          <w:sz w:val="22"/>
          <w:szCs w:val="22"/>
        </w:rPr>
        <w:t xml:space="preserve"> </w:t>
      </w:r>
      <w:r>
        <w:rPr>
          <w:rFonts w:eastAsia="Times New Roman" w:cs="Times New Roman"/>
          <w:caps/>
          <w:color w:val="FFFFFF"/>
          <w:spacing w:val="15"/>
          <w:sz w:val="22"/>
          <w:szCs w:val="22"/>
        </w:rPr>
        <w:t>POSTĘPOWANIU</w:t>
      </w:r>
      <w:bookmarkEnd w:id="16"/>
    </w:p>
    <w:p w14:paraId="07AD3D10"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O udzielenie zamówienia mogą ubiegać się Wykonawcy, którzy spełniają warunki dotyczące:</w:t>
      </w:r>
    </w:p>
    <w:p w14:paraId="1C0C4703"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zdolności do występowania w obrocie gospodarczym – </w:t>
      </w:r>
    </w:p>
    <w:p w14:paraId="1E0CFA69" w14:textId="77777777" w:rsidR="00B6113A" w:rsidRDefault="00000000">
      <w:pPr>
        <w:contextualSpacing/>
        <w:jc w:val="both"/>
        <w:rPr>
          <w:rFonts w:ascii="Calibri" w:eastAsia="Times New Roman" w:hAnsi="Calibri" w:cs="Times New Roman"/>
          <w:sz w:val="24"/>
          <w:szCs w:val="24"/>
        </w:rPr>
      </w:pPr>
      <w:bookmarkStart w:id="17" w:name="_Hlk63080380"/>
      <w:r>
        <w:rPr>
          <w:rFonts w:eastAsia="Times New Roman" w:cs="Times New Roman"/>
          <w:sz w:val="24"/>
          <w:szCs w:val="24"/>
        </w:rPr>
        <w:t xml:space="preserve">Zamawiający odstępuje od wymagania podmiotowych środków dowodowych w tym zakresie. </w:t>
      </w:r>
      <w:bookmarkEnd w:id="17"/>
    </w:p>
    <w:p w14:paraId="72EF4A16"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uprawnień do prowadzenia określonej działalności gospodarczej lub zawodowej, o ile wynika to z odrębnych przepisów:</w:t>
      </w:r>
    </w:p>
    <w:p w14:paraId="60FA13D1"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Zamawiający odstępuje od wymagania podmiotowych środków dowodowych w tym zakresie.</w:t>
      </w:r>
    </w:p>
    <w:p w14:paraId="74D7336E"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sytuacji ekonomicznej lub finansowej: </w:t>
      </w:r>
    </w:p>
    <w:p w14:paraId="7EDD027C"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 xml:space="preserve">Zamawiający odstępuje od wymagania podmiotowych środków dowodowych w tym zakresie. </w:t>
      </w:r>
    </w:p>
    <w:p w14:paraId="7FB5553D" w14:textId="77777777" w:rsidR="00B6113A" w:rsidRDefault="00000000">
      <w:pPr>
        <w:numPr>
          <w:ilvl w:val="1"/>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zdolności technicznej lub zawodowej:</w:t>
      </w:r>
    </w:p>
    <w:p w14:paraId="6A9411A6" w14:textId="77777777" w:rsidR="00B6113A" w:rsidRDefault="00000000">
      <w:pPr>
        <w:contextualSpacing/>
        <w:jc w:val="both"/>
        <w:rPr>
          <w:rFonts w:ascii="Calibri" w:eastAsia="Times New Roman" w:hAnsi="Calibri" w:cs="Times New Roman"/>
          <w:sz w:val="24"/>
          <w:szCs w:val="24"/>
        </w:rPr>
      </w:pPr>
      <w:r>
        <w:rPr>
          <w:rFonts w:eastAsia="Times New Roman" w:cs="Times New Roman"/>
          <w:sz w:val="24"/>
          <w:szCs w:val="24"/>
        </w:rPr>
        <w:t xml:space="preserve">Zamawiający odstępuje od wymagania podmiotowych środków dowodowych w tym zakresie. </w:t>
      </w:r>
    </w:p>
    <w:p w14:paraId="4D75FD52"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Zgodnie z art. 118 ust. 1 ustawy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 przypadku, o którym mowa w ust. 3 Wykonawca winien dołączyć do oferty zobowiązanie podmiotu trzeciego.</w:t>
      </w:r>
    </w:p>
    <w:p w14:paraId="428421D5"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Zamawiający oceni zgodność oferowanych dostaw z wymaganiami i cechami określonymi w opisie przedmiotu zamówienia lub wymaganiami związanymi z realizacją zamówienia – na podstawie oświadczenia zawartego w treści wg wzoru Załącznika nr </w:t>
      </w:r>
      <w:proofErr w:type="gramStart"/>
      <w:r>
        <w:rPr>
          <w:rFonts w:eastAsia="Times New Roman" w:cs="Times New Roman"/>
          <w:sz w:val="24"/>
          <w:szCs w:val="24"/>
        </w:rPr>
        <w:t>3 .</w:t>
      </w:r>
      <w:proofErr w:type="gramEnd"/>
    </w:p>
    <w:p w14:paraId="6212C98F" w14:textId="77777777" w:rsidR="00B6113A" w:rsidRDefault="00000000">
      <w:pPr>
        <w:numPr>
          <w:ilvl w:val="0"/>
          <w:numId w:val="6"/>
        </w:numPr>
        <w:spacing w:before="0" w:after="160" w:line="259" w:lineRule="auto"/>
        <w:ind w:left="0" w:firstLine="0"/>
        <w:contextualSpacing/>
        <w:jc w:val="both"/>
        <w:rPr>
          <w:rFonts w:ascii="Calibri" w:eastAsia="Times New Roman" w:hAnsi="Calibri" w:cs="Times New Roman"/>
          <w:sz w:val="24"/>
          <w:szCs w:val="24"/>
        </w:rPr>
      </w:pPr>
      <w:r>
        <w:rPr>
          <w:rFonts w:eastAsia="Times New Roman" w:cs="Times New Roman"/>
          <w:sz w:val="24"/>
          <w:szCs w:val="24"/>
        </w:rPr>
        <w:t xml:space="preserve">Ocena spełniania ww. warunków dokonana zostanie w oparciu o informacje zawarte w złożonych oświadczeniach/dokumentach. </w:t>
      </w:r>
    </w:p>
    <w:p w14:paraId="05CB6358"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18" w:name="_Toc178064887"/>
      <w:r>
        <w:rPr>
          <w:rFonts w:eastAsia="Times New Roman" w:cs="Times New Roman"/>
          <w:caps/>
          <w:color w:val="FFFFFF"/>
          <w:spacing w:val="15"/>
          <w:sz w:val="22"/>
          <w:szCs w:val="22"/>
        </w:rPr>
        <w:t>INFORMACJA O PODMIOTOWYCH I PRZEDMIOTOWYCH ŚRODKACH</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 xml:space="preserve">DOWODOWYCH. </w:t>
      </w:r>
      <w:r>
        <w:rPr>
          <w:rFonts w:eastAsia="Times New Roman" w:cs="Times New Roman"/>
          <w:caps/>
          <w:color w:val="FFFFFF"/>
          <w:spacing w:val="15"/>
          <w:sz w:val="22"/>
          <w:szCs w:val="22"/>
          <w:lang w:val="pl"/>
        </w:rPr>
        <w:t>Oświadczenia i dokumenty, jakie zobowiązani są dostarczyć Wykonawcy w celu potwierdzenia spełniania warunków udziału w postępowaniu oraz wykazania braku podstaw wykluczenia.</w:t>
      </w:r>
      <w:bookmarkEnd w:id="18"/>
    </w:p>
    <w:p w14:paraId="66AEEC20" w14:textId="77777777" w:rsidR="00B6113A" w:rsidRDefault="00000000">
      <w:pPr>
        <w:widowControl w:val="0"/>
        <w:numPr>
          <w:ilvl w:val="0"/>
          <w:numId w:val="64"/>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Do oferty Wykonawca zobowiązany jest dołączyć aktualne na dzień składania ofert oświadczenie o spełnianiu warunków udziału w postępowaniu oraz o braku podstaw do wykluczenia z postępowania – zgodnie z </w:t>
      </w:r>
      <w:r>
        <w:rPr>
          <w:rFonts w:eastAsia="Times New Roman" w:cs="Calibri"/>
          <w:b/>
          <w:color w:val="000000"/>
          <w:sz w:val="24"/>
          <w:szCs w:val="24"/>
        </w:rPr>
        <w:t>Załącznikiem nr 3</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5FA57A9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Informacje zawarte w oświadczeniu, o którym mowa w pkt 1 stanowią wstępne potwierdzenie, że Wykonawca nie podlega wykluczeniu oraz spełnia warunki udziału w postępowaniu.</w:t>
      </w:r>
    </w:p>
    <w:p w14:paraId="6A5BD89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sytuacji, w której </w:t>
      </w:r>
      <w:bookmarkStart w:id="19" w:name="_Hlk83714388"/>
      <w:r>
        <w:rPr>
          <w:rFonts w:eastAsia="Times New Roman" w:cs="Calibri"/>
          <w:color w:val="000000"/>
          <w:sz w:val="24"/>
          <w:szCs w:val="24"/>
        </w:rPr>
        <w:t>Zamawiający uzna, że prawdopodobne jest zaistnienie przesłanek opisanych w art. 108 ust 5) i 6),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bookmarkEnd w:id="19"/>
    </w:p>
    <w:p w14:paraId="60907FA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zobowiązany jest przedstawić przedmiotowe środki dowodowe:</w:t>
      </w:r>
    </w:p>
    <w:p w14:paraId="227F0EDA" w14:textId="05A62147" w:rsidR="00B6113A" w:rsidRDefault="00000000">
      <w:pPr>
        <w:widowControl w:val="0"/>
        <w:numPr>
          <w:ilvl w:val="1"/>
          <w:numId w:val="2"/>
        </w:numPr>
        <w:spacing w:before="0" w:after="0" w:line="240" w:lineRule="auto"/>
        <w:ind w:left="0" w:firstLine="0"/>
        <w:jc w:val="both"/>
      </w:pPr>
      <w:r>
        <w:rPr>
          <w:rFonts w:eastAsia="Times New Roman" w:cs="Calibri"/>
          <w:color w:val="000000"/>
          <w:sz w:val="24"/>
          <w:szCs w:val="24"/>
        </w:rPr>
        <w:t xml:space="preserve">Działając na podstawie art. 107 ust 2 </w:t>
      </w:r>
      <w:proofErr w:type="spellStart"/>
      <w:r>
        <w:rPr>
          <w:rFonts w:eastAsia="Times New Roman" w:cs="Calibri"/>
          <w:color w:val="000000"/>
          <w:sz w:val="24"/>
          <w:szCs w:val="24"/>
        </w:rPr>
        <w:t>Pzp</w:t>
      </w:r>
      <w:proofErr w:type="spellEnd"/>
      <w:r>
        <w:rPr>
          <w:rFonts w:eastAsia="Times New Roman" w:cs="Calibri"/>
          <w:color w:val="000000"/>
          <w:sz w:val="24"/>
          <w:szCs w:val="24"/>
        </w:rPr>
        <w:t xml:space="preserve">. Zamawiający wezwie wykonawcę, którego oferta została najwyżej oceniona, do złożenia i/lub uzupełnienia w wyznaczonym terminie, nie krótszym niż 5 dni od dnia wezwania, przedmiotowych środków dowodowych, jeżeli wymagał ich złożenia w ogłoszeniu o zamówieniu lub dokumentach zamówienia. </w:t>
      </w:r>
    </w:p>
    <w:p w14:paraId="7F699676"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Podmiotowe środki dowodowe wymagane przez Zamawiającego</w:t>
      </w:r>
      <w:r>
        <w:rPr>
          <w:rFonts w:eastAsia="Times New Roman" w:cs="Calibri"/>
          <w:color w:val="000000"/>
          <w:spacing w:val="-5"/>
          <w:sz w:val="24"/>
          <w:szCs w:val="24"/>
        </w:rPr>
        <w:t xml:space="preserve"> </w:t>
      </w:r>
      <w:r>
        <w:rPr>
          <w:rFonts w:eastAsia="Times New Roman" w:cs="Calibri"/>
          <w:color w:val="000000"/>
          <w:sz w:val="24"/>
          <w:szCs w:val="24"/>
        </w:rPr>
        <w:t>to:</w:t>
      </w:r>
    </w:p>
    <w:p w14:paraId="10BE21D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Oświadczenie wykonawcy, w zakresie art. 108 ust. 1 pkt 5 i 6 ustawy, o braku przynależności do tej samej grupy kapitałowej, w rozumieniu ustawy z dnia 16 lutego 2007 r. o ochronie konkurencji i konsumentów (Dz. U. z 2021 r. poz. 275), z innym Wykonawca,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wzór </w:t>
      </w:r>
      <w:r>
        <w:rPr>
          <w:rFonts w:eastAsia="Times New Roman" w:cs="Calibri"/>
          <w:b/>
          <w:color w:val="000000"/>
          <w:sz w:val="24"/>
          <w:szCs w:val="24"/>
        </w:rPr>
        <w:t>Załącznik nr 4</w:t>
      </w:r>
      <w:r>
        <w:rPr>
          <w:rFonts w:eastAsia="Times New Roman" w:cs="Calibri"/>
          <w:color w:val="000000"/>
          <w:sz w:val="24"/>
          <w:szCs w:val="24"/>
        </w:rPr>
        <w:t xml:space="preserve"> 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6924B0A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F9B0E4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Przedmiotowe środki dowodowe wymagane przez Zamawiającego to:</w:t>
      </w:r>
    </w:p>
    <w:p w14:paraId="3A7F986E" w14:textId="77777777" w:rsidR="00B6113A" w:rsidRPr="00AB01CA" w:rsidRDefault="00000000">
      <w:pPr>
        <w:widowControl w:val="0"/>
        <w:numPr>
          <w:ilvl w:val="1"/>
          <w:numId w:val="2"/>
        </w:numPr>
        <w:spacing w:before="0" w:after="0" w:line="240" w:lineRule="auto"/>
        <w:ind w:left="0" w:firstLine="0"/>
        <w:jc w:val="both"/>
        <w:rPr>
          <w:rFonts w:ascii="Calibri" w:eastAsia="Times New Roman" w:hAnsi="Calibri" w:cs="Calibri"/>
          <w:color w:val="000000"/>
          <w:sz w:val="24"/>
          <w:szCs w:val="24"/>
        </w:rPr>
      </w:pPr>
      <w:r>
        <w:rPr>
          <w:rFonts w:eastAsia="Times New Roman" w:cs="Times New Roman"/>
          <w:sz w:val="24"/>
          <w:szCs w:val="24"/>
        </w:rPr>
        <w:t xml:space="preserve">Karta katalogowa </w:t>
      </w:r>
      <w:r w:rsidRPr="00AB01CA">
        <w:rPr>
          <w:rFonts w:eastAsia="Times New Roman" w:cs="Times New Roman"/>
          <w:sz w:val="24"/>
          <w:szCs w:val="24"/>
        </w:rPr>
        <w:t xml:space="preserve">oferowanego pojazdu. </w:t>
      </w:r>
      <w:r w:rsidRPr="00AB01CA">
        <w:rPr>
          <w:rFonts w:eastAsia="Times New Roman" w:cs="Calibri"/>
          <w:color w:val="000000"/>
          <w:sz w:val="24"/>
          <w:szCs w:val="24"/>
          <w:shd w:val="clear" w:color="auto" w:fill="FFFF00"/>
        </w:rPr>
        <w:t xml:space="preserve">Należy złożyć ją wraz z ofertą. </w:t>
      </w:r>
    </w:p>
    <w:p w14:paraId="4C07773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ma siedzibę lub miejsce zamieszkania poza terytorium Rzeczypospolitej Polskiej, zamiast dokumentu, o których mowa w ust. 5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3 miesiące przed upływem terminu składania ofert.</w:t>
      </w:r>
    </w:p>
    <w:p w14:paraId="55768A1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 kraju, w którym Wykonawca ma siedzibę lub miejsce zamieszkania, nie wydaje się dokumentów, o których mowa w ust. 5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F9BBA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nie jest zobowiązany do złożenia podmiotowych środków dowodowych, które zamawiający posiada, jeżeli Wykonawca wskaże te środki oraz potwierdzi ich prawidłowość i aktualność.</w:t>
      </w:r>
    </w:p>
    <w:p w14:paraId="5457DB9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zakresie nieuregulowanym Ustawą lub niniejszą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98F53F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wezwie Wykonawcę, którego oferta została najwyżej oceniona, do złożenia w wyznaczonym terminie, nie krótszym niż 5 dni od dnia wezwania, podmiotowych środków dowodowych, o których mowa w </w:t>
      </w:r>
      <w:proofErr w:type="spellStart"/>
      <w:r>
        <w:rPr>
          <w:rFonts w:eastAsia="Times New Roman" w:cs="Calibri"/>
          <w:color w:val="000000"/>
          <w:sz w:val="24"/>
          <w:szCs w:val="24"/>
        </w:rPr>
        <w:t>ppkt</w:t>
      </w:r>
      <w:proofErr w:type="spellEnd"/>
      <w:r>
        <w:rPr>
          <w:rFonts w:eastAsia="Times New Roman" w:cs="Calibri"/>
          <w:color w:val="000000"/>
          <w:sz w:val="24"/>
          <w:szCs w:val="24"/>
        </w:rPr>
        <w:t>. 6.1., aktualnych na dzień złożenia podmiotowych środków</w:t>
      </w:r>
      <w:r>
        <w:rPr>
          <w:rFonts w:eastAsia="Times New Roman" w:cs="Calibri"/>
          <w:color w:val="000000"/>
          <w:spacing w:val="-7"/>
          <w:sz w:val="24"/>
          <w:szCs w:val="24"/>
        </w:rPr>
        <w:t xml:space="preserve"> </w:t>
      </w:r>
      <w:r>
        <w:rPr>
          <w:rFonts w:eastAsia="Times New Roman" w:cs="Calibri"/>
          <w:color w:val="000000"/>
          <w:sz w:val="24"/>
          <w:szCs w:val="24"/>
        </w:rPr>
        <w:t>dowodowych.</w:t>
      </w:r>
    </w:p>
    <w:p w14:paraId="1A961CF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w:t>
      </w:r>
      <w:r>
        <w:rPr>
          <w:rFonts w:eastAsia="Times New Roman" w:cs="Calibri"/>
          <w:color w:val="000000"/>
          <w:spacing w:val="-1"/>
          <w:sz w:val="24"/>
          <w:szCs w:val="24"/>
        </w:rPr>
        <w:t xml:space="preserve"> </w:t>
      </w:r>
      <w:r>
        <w:rPr>
          <w:rFonts w:eastAsia="Times New Roman" w:cs="Calibri"/>
          <w:color w:val="000000"/>
          <w:sz w:val="24"/>
          <w:szCs w:val="24"/>
        </w:rPr>
        <w:t>złożenia.</w:t>
      </w:r>
    </w:p>
    <w:p w14:paraId="0BE182C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Wykonawca nie złożył oświadczenia o braku podstaw wykluczenia i spełnianiu warunków udziału w postępowaniu,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562C05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żądać od Wykonawców wyjaśnień dotyczących treści oświadczenia o braku podstaw wykluczenia i spełnianiu warunków udziału w postępowaniu lub złożonych podmiotowych środków dowodowych lub innych dokumentów lub oświadczeń składanych w</w:t>
      </w:r>
      <w:r>
        <w:rPr>
          <w:rFonts w:eastAsia="Times New Roman" w:cs="Calibri"/>
          <w:color w:val="000000"/>
          <w:spacing w:val="-3"/>
          <w:sz w:val="24"/>
          <w:szCs w:val="24"/>
        </w:rPr>
        <w:t xml:space="preserve"> </w:t>
      </w:r>
      <w:r>
        <w:rPr>
          <w:rFonts w:eastAsia="Times New Roman" w:cs="Calibri"/>
          <w:color w:val="000000"/>
          <w:sz w:val="24"/>
          <w:szCs w:val="24"/>
        </w:rPr>
        <w:t>postępowaniu.</w:t>
      </w:r>
    </w:p>
    <w:p w14:paraId="187AB93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złożone przez Wykonawcę oświadczenie o braku podstaw wykluczenia i spełnianiu warunków udziału w postępowaniu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w:t>
      </w:r>
      <w:r>
        <w:rPr>
          <w:rFonts w:eastAsia="Times New Roman" w:cs="Calibri"/>
          <w:color w:val="000000"/>
          <w:spacing w:val="-1"/>
          <w:sz w:val="24"/>
          <w:szCs w:val="24"/>
        </w:rPr>
        <w:t xml:space="preserve"> </w:t>
      </w:r>
      <w:r>
        <w:rPr>
          <w:rFonts w:eastAsia="Times New Roman" w:cs="Calibri"/>
          <w:color w:val="000000"/>
          <w:sz w:val="24"/>
          <w:szCs w:val="24"/>
        </w:rPr>
        <w:t>dokumentów.</w:t>
      </w:r>
    </w:p>
    <w:p w14:paraId="371FDEA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wezwie do złożenia podmiotowych środków dowodowych, jeżeli może je uzyskać za pomocą bezpłatnych i ogólnodostępnych baz danych, w szczególności rejestrów publicznych w rozumieniu Ustawy z dnia 17 lutego 2005 roku o informatyzacji działalności podmiotów realizujących zadania publiczne (tekst jednolity Dz. U. z 2020 roku, poz. 346 ze</w:t>
      </w:r>
      <w:r>
        <w:rPr>
          <w:rFonts w:eastAsia="Times New Roman" w:cs="Calibri"/>
          <w:color w:val="000000"/>
          <w:spacing w:val="-2"/>
          <w:sz w:val="24"/>
          <w:szCs w:val="24"/>
        </w:rPr>
        <w:t xml:space="preserve"> </w:t>
      </w:r>
      <w:r>
        <w:rPr>
          <w:rFonts w:eastAsia="Times New Roman" w:cs="Calibri"/>
          <w:color w:val="000000"/>
          <w:sz w:val="24"/>
          <w:szCs w:val="24"/>
        </w:rPr>
        <w:t>zmianami).</w:t>
      </w:r>
    </w:p>
    <w:p w14:paraId="5CAE6412"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0" w:name="_Toc178064888"/>
      <w:r>
        <w:rPr>
          <w:rFonts w:eastAsia="Times New Roman" w:cs="Times New Roman"/>
          <w:caps/>
          <w:color w:val="FFFFFF"/>
          <w:spacing w:val="15"/>
          <w:sz w:val="22"/>
          <w:szCs w:val="22"/>
        </w:rPr>
        <w:t>INFORMACJA O ŚRODKACH KOMUNIKACJI ELEKTRONICZNEJ, PRZY UŻYCIU KTÓRYCH ZAMAWIAJĄCY BĘDZIE KOMUNIKOWAŁ SIĘ Z WYKONAWCAMI, ORAZ INFORMACJE O WYMAGANIACH TECHNICZNYCH I ORGANIZACYJNYCH SPORZĄDZANIA, WYSYŁANIA I ODBIERANIA KORESPONDENCJI</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ELEKTRONICZNEJ</w:t>
      </w:r>
      <w:bookmarkEnd w:id="20"/>
    </w:p>
    <w:p w14:paraId="2941DC7C" w14:textId="1BE7502E" w:rsidR="00B6113A" w:rsidRDefault="00000000">
      <w:pPr>
        <w:widowControl w:val="0"/>
        <w:numPr>
          <w:ilvl w:val="0"/>
          <w:numId w:val="6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Postępowanie prowadzone jest w języku polskim, elektronicznie pod adresem:</w:t>
      </w:r>
      <w:r>
        <w:rPr>
          <w:rFonts w:eastAsia="Times New Roman" w:cs="Calibri"/>
          <w:color w:val="000000"/>
          <w:sz w:val="24"/>
          <w:szCs w:val="24"/>
          <w:u w:val="single" w:color="006FC0"/>
        </w:rPr>
        <w:t xml:space="preserve"> </w:t>
      </w:r>
      <w:hyperlink r:id="rId12" w:history="1">
        <w:r w:rsidR="00E42162" w:rsidRPr="00E3614E">
          <w:rPr>
            <w:rStyle w:val="Hipercze"/>
          </w:rPr>
          <w:t>https://platformazakupowa.pl/transakcja/986738</w:t>
        </w:r>
      </w:hyperlink>
      <w:r w:rsidR="00E42162">
        <w:t xml:space="preserve"> </w:t>
      </w:r>
      <w:r>
        <w:rPr>
          <w:rFonts w:eastAsia="Times New Roman" w:cs="Calibri"/>
          <w:spacing w:val="10"/>
          <w:sz w:val="24"/>
          <w:szCs w:val="24"/>
        </w:rPr>
        <w:t xml:space="preserve"> </w:t>
      </w:r>
      <w:r>
        <w:rPr>
          <w:rFonts w:eastAsia="Times New Roman" w:cs="Calibri"/>
          <w:color w:val="000000"/>
          <w:sz w:val="24"/>
          <w:szCs w:val="24"/>
        </w:rPr>
        <w:t xml:space="preserve">za pośrednictwem Internetowej Platformy zakupowej platformazakupowa.pl Open </w:t>
      </w:r>
      <w:proofErr w:type="spellStart"/>
      <w:r>
        <w:rPr>
          <w:rFonts w:eastAsia="Times New Roman" w:cs="Calibri"/>
          <w:color w:val="000000"/>
          <w:sz w:val="24"/>
          <w:szCs w:val="24"/>
        </w:rPr>
        <w:t>nexus</w:t>
      </w:r>
      <w:proofErr w:type="spellEnd"/>
      <w:r>
        <w:rPr>
          <w:rFonts w:eastAsia="Times New Roman" w:cs="Calibri"/>
          <w:color w:val="000000"/>
          <w:sz w:val="24"/>
          <w:szCs w:val="24"/>
        </w:rPr>
        <w:t xml:space="preserve"> Sp. z o.o. zwanej dalej: „platformazakupowa.pl”,</w:t>
      </w:r>
    </w:p>
    <w:p w14:paraId="5EB441A2" w14:textId="77777777" w:rsidR="00B6113A" w:rsidRDefault="00000000">
      <w:pPr>
        <w:pStyle w:val="Akapitzlist"/>
        <w:numPr>
          <w:ilvl w:val="0"/>
          <w:numId w:val="66"/>
        </w:numPr>
        <w:jc w:val="both"/>
        <w:rPr>
          <w:rFonts w:ascii="Calibri" w:eastAsia="Times New Roman" w:hAnsi="Calibri" w:cs="Calibri"/>
          <w:color w:val="000000"/>
          <w:sz w:val="24"/>
          <w:szCs w:val="24"/>
        </w:rPr>
      </w:pPr>
      <w:r>
        <w:rPr>
          <w:rFonts w:eastAsia="Times New Roman" w:cs="Calibri"/>
          <w:color w:val="000000"/>
          <w:sz w:val="24"/>
          <w:szCs w:val="24"/>
        </w:rPr>
        <w:t xml:space="preserve">W toku prowadzonego postępowania komunikacja między Wykonawcami a Zamawiającym prowadzona będzie za pośrednictwem Platformy. Wszelkie oświadczenia, wnioski, zawiadomienia oraz informacje, przekazywane będą za pośrednictwem formularza „Wyślij wiadomość do zamawiającego”. Za datę przekazania (wpływu) oświadczeń, wniosków, zawiadomień oraz informacji przyjmuje się datę ich przesłania za pośrednictwem Platformy poprzez kliknięcie przycisku „Wyślij wiadomość do zamawiającego”, po których pojawi się komunikat, że wiadomość została wysłana do Zamawiającego. </w:t>
      </w:r>
    </w:p>
    <w:p w14:paraId="4446D3B8" w14:textId="77777777" w:rsidR="00B6113A" w:rsidRDefault="00000000">
      <w:pPr>
        <w:pStyle w:val="Akapitzlist"/>
        <w:numPr>
          <w:ilvl w:val="0"/>
          <w:numId w:val="67"/>
        </w:numPr>
        <w:jc w:val="both"/>
        <w:rPr>
          <w:rFonts w:ascii="Calibri" w:eastAsia="Times New Roman" w:hAnsi="Calibri" w:cs="Calibri"/>
          <w:color w:val="000000"/>
          <w:sz w:val="24"/>
          <w:szCs w:val="24"/>
        </w:rPr>
      </w:pPr>
      <w:r>
        <w:rPr>
          <w:rFonts w:eastAsia="Times New Roman" w:cs="Calibri"/>
          <w:color w:val="000000"/>
          <w:sz w:val="24"/>
          <w:szCs w:val="24"/>
        </w:rPr>
        <w:t xml:space="preserve">Zamawiający dopuszcza, opcjonalnie, komunikację za pośrednictwem poczty elektronicznej. Adres poczty elektronicznej osoby uprawnionej do kontaktu z Wykonawcami: </w:t>
      </w:r>
      <w:hyperlink r:id="rId13">
        <w:r>
          <w:rPr>
            <w:rStyle w:val="czeinternetowe"/>
            <w:rFonts w:eastAsia="Times New Roman" w:cs="Calibri"/>
            <w:sz w:val="24"/>
            <w:szCs w:val="24"/>
          </w:rPr>
          <w:t>m.mruk@powiatlwowecki.pl</w:t>
        </w:r>
      </w:hyperlink>
      <w:r>
        <w:rPr>
          <w:rFonts w:eastAsia="Times New Roman" w:cs="Calibri"/>
          <w:color w:val="000000"/>
          <w:sz w:val="24"/>
          <w:szCs w:val="24"/>
        </w:rPr>
        <w:t xml:space="preserve">  </w:t>
      </w:r>
    </w:p>
    <w:p w14:paraId="6C351AF3" w14:textId="77777777" w:rsidR="00B6113A" w:rsidRDefault="00000000">
      <w:pPr>
        <w:widowControl w:val="0"/>
        <w:numPr>
          <w:ilvl w:val="0"/>
          <w:numId w:val="6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przewiduje sposobu komunikowania się z Wykonawcami w inny sposób niż przy użyciu środków komunikacji elektronicznej wskazanych w</w:t>
      </w:r>
      <w:r>
        <w:rPr>
          <w:rFonts w:eastAsia="Times New Roman" w:cs="Calibri"/>
          <w:color w:val="000000"/>
          <w:spacing w:val="-3"/>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C57C5B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u w:val="single"/>
        </w:rPr>
      </w:pPr>
      <w:r>
        <w:rPr>
          <w:rFonts w:eastAsia="Times New Roman" w:cs="Calibri"/>
          <w:color w:val="000000"/>
          <w:sz w:val="24"/>
          <w:szCs w:val="24"/>
          <w:u w:val="single"/>
        </w:rPr>
        <w:t xml:space="preserve">Zamawiający informuje, że nie będzie reagował na próby kontaktu telefonicznie lub osobiście. Nie będzie również udzielał odpowiedzi na pytania lub wnioski zadane w tej formie. </w:t>
      </w:r>
    </w:p>
    <w:p w14:paraId="5E4853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będzie przekazywał Wykonawcom informacje w postaci elektronicznej za pośrednictwem Platformy. Informacje dotyczące odpowiedzi na pytania, zmiany specyfikacji, zmiany terminu składania i otwarcia ofert Zamawiający będzie zamieszczał na Platformie w sekcji “Komunikaty”. </w:t>
      </w:r>
    </w:p>
    <w:p w14:paraId="17C1998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jako podmiot profesjonalny ma obowiązek sprawdzania komunikatów i wiadomości przesłanych przez Zamawiającego bezpośrednio na Platformie, gdyż system powiadomień może ulec awarii lub powiadomienie może trafić do folderu</w:t>
      </w:r>
      <w:r>
        <w:rPr>
          <w:rFonts w:eastAsia="Times New Roman" w:cs="Calibri"/>
          <w:color w:val="000000"/>
          <w:spacing w:val="1"/>
          <w:sz w:val="24"/>
          <w:szCs w:val="24"/>
        </w:rPr>
        <w:t xml:space="preserve"> </w:t>
      </w:r>
      <w:r>
        <w:rPr>
          <w:rFonts w:eastAsia="Times New Roman" w:cs="Calibri"/>
          <w:color w:val="000000"/>
          <w:sz w:val="24"/>
          <w:szCs w:val="24"/>
        </w:rPr>
        <w:t>SPAM.</w:t>
      </w:r>
    </w:p>
    <w:p w14:paraId="792CCE4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Korespondencja, której zgodnie z obowiązującymi przepisami adresatem jest konkretny Wykonawca, będzie przekazywana w postaci elektronicznej za pośrednictwem platformy do konkretnego</w:t>
      </w:r>
      <w:r>
        <w:rPr>
          <w:rFonts w:eastAsia="Times New Roman" w:cs="Calibri"/>
          <w:color w:val="000000"/>
          <w:spacing w:val="-4"/>
          <w:sz w:val="24"/>
          <w:szCs w:val="24"/>
        </w:rPr>
        <w:t xml:space="preserve"> </w:t>
      </w:r>
      <w:r>
        <w:rPr>
          <w:rFonts w:eastAsia="Times New Roman" w:cs="Calibri"/>
          <w:color w:val="000000"/>
          <w:sz w:val="24"/>
          <w:szCs w:val="24"/>
        </w:rPr>
        <w:t>Wykonawcy.</w:t>
      </w:r>
    </w:p>
    <w:p w14:paraId="46F15C2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Funkcjonalność Platformy gwarantuje złożenie przez Wykonawcę w postępowaniu zaszyfrowanej oferty wraz z załącznikami, w sposób uniemożliwiający Zamawiającemu zapoznanie się z treścią oferty przed upływem terminu składania ofert.</w:t>
      </w:r>
    </w:p>
    <w:p w14:paraId="3468CAB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minimalne wymagania sprzętowo - aplikacyjne umożliwiające pracę na Platformie,</w:t>
      </w:r>
      <w:r>
        <w:rPr>
          <w:rFonts w:eastAsia="Times New Roman" w:cs="Calibri"/>
          <w:color w:val="000000"/>
          <w:spacing w:val="-4"/>
          <w:sz w:val="24"/>
          <w:szCs w:val="24"/>
        </w:rPr>
        <w:t xml:space="preserve"> </w:t>
      </w:r>
      <w:r>
        <w:rPr>
          <w:rFonts w:eastAsia="Times New Roman" w:cs="Calibri"/>
          <w:color w:val="000000"/>
          <w:sz w:val="24"/>
          <w:szCs w:val="24"/>
        </w:rPr>
        <w:t>tj.:</w:t>
      </w:r>
    </w:p>
    <w:p w14:paraId="3334943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stały dostęp do sieci Internet o gwarantowanej przepustowości nie mniejszej niż 512</w:t>
      </w:r>
      <w:r>
        <w:rPr>
          <w:rFonts w:eastAsia="Times New Roman" w:cs="Calibri"/>
          <w:color w:val="000000"/>
          <w:spacing w:val="-10"/>
          <w:sz w:val="24"/>
          <w:szCs w:val="24"/>
        </w:rPr>
        <w:t xml:space="preserve"> </w:t>
      </w:r>
      <w:proofErr w:type="spellStart"/>
      <w:r>
        <w:rPr>
          <w:rFonts w:eastAsia="Times New Roman" w:cs="Calibri"/>
          <w:color w:val="000000"/>
          <w:sz w:val="24"/>
          <w:szCs w:val="24"/>
        </w:rPr>
        <w:t>kb</w:t>
      </w:r>
      <w:proofErr w:type="spellEnd"/>
      <w:r>
        <w:rPr>
          <w:rFonts w:eastAsia="Times New Roman" w:cs="Calibri"/>
          <w:color w:val="000000"/>
          <w:sz w:val="24"/>
          <w:szCs w:val="24"/>
        </w:rPr>
        <w:t>/s,</w:t>
      </w:r>
    </w:p>
    <w:p w14:paraId="0326A00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komputer klasy PC lub MAC o następującej konfiguracji: pamięć min. 2 GB Ram, procesor Intel IV 2 GHZ lub jego nowsza wersja, jeden z systemów operacyjnych - MS Windows 7, Mac Os x 10 4, Linux, lub ich nowsze wersje,</w:t>
      </w:r>
    </w:p>
    <w:p w14:paraId="7BD60029" w14:textId="77777777" w:rsidR="00B6113A" w:rsidRDefault="00000000">
      <w:pPr>
        <w:numPr>
          <w:ilvl w:val="1"/>
          <w:numId w:val="2"/>
        </w:numPr>
        <w:spacing w:before="0"/>
        <w:ind w:left="0" w:firstLine="0"/>
        <w:jc w:val="both"/>
        <w:rPr>
          <w:rFonts w:ascii="Calibri" w:eastAsia="Times New Roman" w:hAnsi="Calibri" w:cs="Calibri"/>
          <w:color w:val="000000"/>
          <w:sz w:val="24"/>
          <w:szCs w:val="24"/>
          <w:u w:val="single"/>
        </w:rPr>
      </w:pPr>
      <w:r>
        <w:rPr>
          <w:rFonts w:eastAsia="Times New Roman" w:cs="Calibri"/>
          <w:color w:val="000000"/>
          <w:sz w:val="24"/>
          <w:szCs w:val="24"/>
        </w:rPr>
        <w:t xml:space="preserve">zainstalowana dowolna aktualna przeglądarka internetowa. </w:t>
      </w:r>
      <w:r>
        <w:rPr>
          <w:rFonts w:eastAsia="Times New Roman" w:cs="Calibri"/>
          <w:color w:val="000000"/>
          <w:sz w:val="24"/>
          <w:szCs w:val="24"/>
          <w:u w:val="single"/>
        </w:rPr>
        <w:t>Uwaga</w:t>
      </w:r>
      <w:r>
        <w:rPr>
          <w:rFonts w:eastAsia="Times New Roman" w:cs="Calibri"/>
          <w:color w:val="000000"/>
          <w:sz w:val="24"/>
          <w:szCs w:val="24"/>
        </w:rPr>
        <w:t>! od dnia 17 sierpnia 2021r., ze względu na zakończenie wspierania przeglądarki Internet Explorer przez firmę Microsoft, Zamawiający nie zleca stosowanie przeglądarki Internet Explorer,</w:t>
      </w:r>
    </w:p>
    <w:p w14:paraId="5BD11A02"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włączona obsługa</w:t>
      </w:r>
      <w:r>
        <w:rPr>
          <w:rFonts w:eastAsia="Times New Roman" w:cs="Calibri"/>
          <w:color w:val="000000"/>
          <w:spacing w:val="-2"/>
          <w:sz w:val="24"/>
          <w:szCs w:val="24"/>
        </w:rPr>
        <w:t xml:space="preserve"> </w:t>
      </w:r>
      <w:r>
        <w:rPr>
          <w:rFonts w:eastAsia="Times New Roman" w:cs="Calibri"/>
          <w:color w:val="000000"/>
          <w:sz w:val="24"/>
          <w:szCs w:val="24"/>
        </w:rPr>
        <w:t>JavaScript,</w:t>
      </w:r>
    </w:p>
    <w:p w14:paraId="7FDFABE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zainstalowany program Adobe </w:t>
      </w:r>
      <w:proofErr w:type="spellStart"/>
      <w:r>
        <w:rPr>
          <w:rFonts w:eastAsia="Times New Roman" w:cs="Calibri"/>
          <w:color w:val="000000"/>
          <w:sz w:val="24"/>
          <w:szCs w:val="24"/>
        </w:rPr>
        <w:t>Acrobat</w:t>
      </w:r>
      <w:proofErr w:type="spellEnd"/>
      <w:r>
        <w:rPr>
          <w:rFonts w:eastAsia="Times New Roman" w:cs="Calibri"/>
          <w:color w:val="000000"/>
          <w:sz w:val="24"/>
          <w:szCs w:val="24"/>
        </w:rPr>
        <w:t xml:space="preserve"> Reader lub inny obsługujący format plików</w:t>
      </w:r>
      <w:r>
        <w:rPr>
          <w:rFonts w:eastAsia="Times New Roman" w:cs="Calibri"/>
          <w:color w:val="000000"/>
          <w:spacing w:val="-8"/>
          <w:sz w:val="24"/>
          <w:szCs w:val="24"/>
        </w:rPr>
        <w:t xml:space="preserve"> </w:t>
      </w:r>
      <w:r>
        <w:rPr>
          <w:rFonts w:eastAsia="Times New Roman" w:cs="Calibri"/>
          <w:color w:val="000000"/>
          <w:sz w:val="24"/>
          <w:szCs w:val="24"/>
        </w:rPr>
        <w:t>.pdf,</w:t>
      </w:r>
    </w:p>
    <w:p w14:paraId="42D262F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u w:val="single" w:color="006FC0"/>
        </w:rPr>
        <w:t>platformazakupowa.pl</w:t>
      </w:r>
      <w:r>
        <w:rPr>
          <w:rFonts w:eastAsia="Times New Roman" w:cs="Calibri"/>
          <w:color w:val="000000"/>
          <w:sz w:val="24"/>
          <w:szCs w:val="24"/>
        </w:rPr>
        <w:t xml:space="preserve"> działa według standardu przyjętego w komunikacji sieciowej - kodowanie UTF8,</w:t>
      </w:r>
    </w:p>
    <w:p w14:paraId="1C2C1B8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Oznaczenie czasu odbioru danych przez platformę zakupową stanowi datę oraz dokładny czas (</w:t>
      </w:r>
      <w:proofErr w:type="spellStart"/>
      <w:r>
        <w:rPr>
          <w:rFonts w:eastAsia="Times New Roman" w:cs="Calibri"/>
          <w:color w:val="000000"/>
          <w:sz w:val="24"/>
          <w:szCs w:val="24"/>
        </w:rPr>
        <w:t>hh:</w:t>
      </w:r>
      <w:proofErr w:type="gramStart"/>
      <w:r>
        <w:rPr>
          <w:rFonts w:eastAsia="Times New Roman" w:cs="Calibri"/>
          <w:color w:val="000000"/>
          <w:sz w:val="24"/>
          <w:szCs w:val="24"/>
        </w:rPr>
        <w:t>mm:ss</w:t>
      </w:r>
      <w:proofErr w:type="spellEnd"/>
      <w:proofErr w:type="gramEnd"/>
      <w:r>
        <w:rPr>
          <w:rFonts w:eastAsia="Times New Roman" w:cs="Calibri"/>
          <w:color w:val="000000"/>
          <w:sz w:val="24"/>
          <w:szCs w:val="24"/>
        </w:rPr>
        <w:t>) generowany wg czasu lokalnego serwera synchronizowanego z zegarem Głównego Urzędu Miar.</w:t>
      </w:r>
    </w:p>
    <w:p w14:paraId="632852B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przystępując do niniejszego postępowania o udzielenie zamówienia</w:t>
      </w:r>
      <w:r>
        <w:rPr>
          <w:rFonts w:eastAsia="Times New Roman" w:cs="Calibri"/>
          <w:color w:val="000000"/>
          <w:spacing w:val="-8"/>
          <w:sz w:val="24"/>
          <w:szCs w:val="24"/>
        </w:rPr>
        <w:t xml:space="preserve"> </w:t>
      </w:r>
      <w:r>
        <w:rPr>
          <w:rFonts w:eastAsia="Times New Roman" w:cs="Calibri"/>
          <w:color w:val="000000"/>
          <w:sz w:val="24"/>
          <w:szCs w:val="24"/>
        </w:rPr>
        <w:t>publicznego:</w:t>
      </w:r>
    </w:p>
    <w:p w14:paraId="1CFB414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akceptuje warunki korzystania z Platformy określone w Regulaminie zamieszczonym na stronie internetowej </w:t>
      </w:r>
      <w:r>
        <w:rPr>
          <w:rFonts w:eastAsia="Times New Roman" w:cs="Calibri"/>
          <w:color w:val="000000"/>
          <w:sz w:val="24"/>
          <w:szCs w:val="24"/>
          <w:u w:color="006FC0"/>
        </w:rPr>
        <w:t xml:space="preserve">pod linkiem </w:t>
      </w:r>
      <w:hyperlink r:id="rId14">
        <w:r>
          <w:rPr>
            <w:rStyle w:val="czeinternetowe"/>
            <w:rFonts w:eastAsia="Times New Roman" w:cs="Calibri"/>
            <w:spacing w:val="10"/>
            <w:sz w:val="24"/>
            <w:szCs w:val="24"/>
          </w:rPr>
          <w:t>https://platformazakupowa.pl/strona/1-regulamin</w:t>
        </w:r>
      </w:hyperlink>
      <w:r>
        <w:rPr>
          <w:rFonts w:eastAsia="Times New Roman" w:cs="Calibri"/>
          <w:caps/>
          <w:spacing w:val="10"/>
          <w:sz w:val="24"/>
          <w:szCs w:val="24"/>
        </w:rPr>
        <w:t xml:space="preserve"> </w:t>
      </w:r>
      <w:r>
        <w:rPr>
          <w:rFonts w:eastAsia="Times New Roman" w:cs="Calibri"/>
          <w:color w:val="000000"/>
          <w:sz w:val="24"/>
          <w:szCs w:val="24"/>
        </w:rPr>
        <w:t xml:space="preserve">  w zakładce „Regulamin" oraz uznaje go za</w:t>
      </w:r>
      <w:r>
        <w:rPr>
          <w:rFonts w:eastAsia="Times New Roman" w:cs="Calibri"/>
          <w:color w:val="000000"/>
          <w:spacing w:val="-7"/>
          <w:sz w:val="24"/>
          <w:szCs w:val="24"/>
        </w:rPr>
        <w:t xml:space="preserve"> </w:t>
      </w:r>
      <w:r>
        <w:rPr>
          <w:rFonts w:eastAsia="Times New Roman" w:cs="Calibri"/>
          <w:color w:val="000000"/>
          <w:sz w:val="24"/>
          <w:szCs w:val="24"/>
        </w:rPr>
        <w:t xml:space="preserve">wiążący, </w:t>
      </w:r>
    </w:p>
    <w:p w14:paraId="6E041D1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zapoznał i stosuje się do Instrukcji składania ofert/wniosków dostępnej </w:t>
      </w:r>
      <w:r>
        <w:rPr>
          <w:rFonts w:eastAsia="Times New Roman" w:cs="Calibri"/>
          <w:color w:val="000000"/>
          <w:sz w:val="24"/>
          <w:szCs w:val="24"/>
          <w:u w:color="006FC0"/>
        </w:rPr>
        <w:t>pod</w:t>
      </w:r>
      <w:r>
        <w:rPr>
          <w:rFonts w:eastAsia="Times New Roman" w:cs="Calibri"/>
          <w:color w:val="000000"/>
          <w:spacing w:val="-9"/>
          <w:sz w:val="24"/>
          <w:szCs w:val="24"/>
          <w:u w:color="006FC0"/>
        </w:rPr>
        <w:t xml:space="preserve"> </w:t>
      </w:r>
      <w:r>
        <w:rPr>
          <w:rFonts w:eastAsia="Times New Roman" w:cs="Calibri"/>
          <w:color w:val="000000"/>
          <w:sz w:val="24"/>
          <w:szCs w:val="24"/>
          <w:u w:color="006FC0"/>
        </w:rPr>
        <w:t>linkiem</w:t>
      </w:r>
      <w:r>
        <w:rPr>
          <w:rFonts w:eastAsia="Times New Roman" w:cs="Calibri"/>
          <w:color w:val="000000"/>
          <w:sz w:val="24"/>
          <w:szCs w:val="24"/>
        </w:rPr>
        <w:t xml:space="preserve"> </w:t>
      </w:r>
      <w:hyperlink r:id="rId15">
        <w:r>
          <w:rPr>
            <w:rStyle w:val="czeinternetowe"/>
            <w:rFonts w:eastAsia="Times New Roman" w:cs="Calibri"/>
            <w:spacing w:val="10"/>
            <w:sz w:val="24"/>
            <w:szCs w:val="24"/>
          </w:rPr>
          <w:t>https://platformazakupowa.pl/strona/45-instrukcje</w:t>
        </w:r>
      </w:hyperlink>
      <w:r>
        <w:rPr>
          <w:rFonts w:eastAsia="Times New Roman" w:cs="Calibri"/>
          <w:spacing w:val="10"/>
          <w:sz w:val="24"/>
          <w:szCs w:val="24"/>
        </w:rPr>
        <w:t xml:space="preserve"> </w:t>
      </w:r>
      <w:proofErr w:type="gramStart"/>
      <w:r>
        <w:rPr>
          <w:rFonts w:eastAsia="Times New Roman" w:cs="Calibri"/>
          <w:spacing w:val="10"/>
          <w:sz w:val="24"/>
          <w:szCs w:val="24"/>
        </w:rPr>
        <w:t xml:space="preserve"> </w:t>
      </w:r>
      <w:r>
        <w:rPr>
          <w:rFonts w:eastAsia="Times New Roman" w:cs="Calibri"/>
          <w:color w:val="000000"/>
          <w:sz w:val="24"/>
          <w:szCs w:val="24"/>
        </w:rPr>
        <w:t xml:space="preserve"> .</w:t>
      </w:r>
      <w:proofErr w:type="gramEnd"/>
    </w:p>
    <w:p w14:paraId="2EDD6642"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7EA8B68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informuje, że instrukcje korzystania z Platformy dotyczące w szczególności logowania, składania wniosków o wyjaśnienie treści </w:t>
      </w:r>
      <w:proofErr w:type="spellStart"/>
      <w:r>
        <w:rPr>
          <w:rFonts w:eastAsia="Times New Roman" w:cs="Calibri"/>
          <w:color w:val="000000"/>
          <w:sz w:val="24"/>
          <w:szCs w:val="24"/>
        </w:rPr>
        <w:t>SWZ</w:t>
      </w:r>
      <w:proofErr w:type="spellEnd"/>
      <w:r>
        <w:rPr>
          <w:rFonts w:eastAsia="Times New Roman" w:cs="Calibri"/>
          <w:color w:val="000000"/>
          <w:sz w:val="24"/>
          <w:szCs w:val="24"/>
        </w:rPr>
        <w:t>, składania ofert oraz innych czynności podejmowanych w niniejszym postępowaniu przy użyciu Platformy znajdują się w zakładce „Instrukcje dla Wykonawców" na stronie internetowej pod adresem:</w:t>
      </w:r>
      <w:r>
        <w:rPr>
          <w:rFonts w:eastAsia="Times New Roman" w:cs="Calibri"/>
          <w:color w:val="000000"/>
          <w:spacing w:val="-4"/>
          <w:sz w:val="24"/>
          <w:szCs w:val="24"/>
        </w:rPr>
        <w:t xml:space="preserve"> </w:t>
      </w:r>
      <w:hyperlink r:id="rId16">
        <w:r>
          <w:rPr>
            <w:rStyle w:val="czeinternetowe"/>
            <w:rFonts w:eastAsia="Times New Roman" w:cs="Calibri"/>
            <w:spacing w:val="10"/>
            <w:sz w:val="24"/>
            <w:szCs w:val="24"/>
          </w:rPr>
          <w:t>https://platformazakupowa.pl/strona/45-instrukcje</w:t>
        </w:r>
      </w:hyperlink>
      <w:r>
        <w:rPr>
          <w:rFonts w:eastAsia="Times New Roman" w:cs="Calibri"/>
          <w:caps/>
          <w:spacing w:val="10"/>
          <w:sz w:val="24"/>
          <w:szCs w:val="24"/>
        </w:rPr>
        <w:t xml:space="preserve"> </w:t>
      </w:r>
      <w:r>
        <w:rPr>
          <w:rFonts w:eastAsia="Times New Roman" w:cs="Calibri"/>
          <w:color w:val="000000"/>
          <w:sz w:val="24"/>
          <w:szCs w:val="24"/>
        </w:rPr>
        <w:t xml:space="preserve"> .</w:t>
      </w:r>
    </w:p>
    <w:p w14:paraId="296F875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Dodatkowe</w:t>
      </w:r>
      <w:r>
        <w:rPr>
          <w:rFonts w:eastAsia="Times New Roman" w:cs="Calibri"/>
          <w:color w:val="000000"/>
          <w:spacing w:val="-2"/>
          <w:sz w:val="24"/>
          <w:szCs w:val="24"/>
        </w:rPr>
        <w:t xml:space="preserve"> </w:t>
      </w:r>
      <w:r>
        <w:rPr>
          <w:rFonts w:eastAsia="Times New Roman" w:cs="Calibri"/>
          <w:color w:val="000000"/>
          <w:sz w:val="24"/>
          <w:szCs w:val="24"/>
        </w:rPr>
        <w:t>zalecenia</w:t>
      </w:r>
    </w:p>
    <w:p w14:paraId="36A7682D" w14:textId="77777777" w:rsidR="00B6113A" w:rsidRDefault="00000000">
      <w:pPr>
        <w:numPr>
          <w:ilvl w:val="1"/>
          <w:numId w:val="2"/>
        </w:numPr>
        <w:spacing w:before="0"/>
        <w:ind w:left="0" w:firstLine="0"/>
        <w:jc w:val="both"/>
        <w:rPr>
          <w:rFonts w:ascii="Calibri" w:eastAsia="Times New Roman" w:hAnsi="Calibri" w:cs="Calibri"/>
          <w:b/>
          <w:color w:val="000000"/>
          <w:sz w:val="24"/>
          <w:szCs w:val="24"/>
        </w:rPr>
      </w:pPr>
      <w:r>
        <w:rPr>
          <w:rFonts w:eastAsia="Times New Roman" w:cs="Calibri"/>
          <w:color w:val="000000"/>
          <w:sz w:val="24"/>
          <w:szCs w:val="24"/>
        </w:rPr>
        <w:t>Zamawiający rekomenduje wykorzystanie formatów: .pdf .</w:t>
      </w:r>
      <w:proofErr w:type="spellStart"/>
      <w:r>
        <w:rPr>
          <w:rFonts w:eastAsia="Times New Roman" w:cs="Calibri"/>
          <w:color w:val="000000"/>
          <w:sz w:val="24"/>
          <w:szCs w:val="24"/>
        </w:rPr>
        <w:t>doc</w:t>
      </w:r>
      <w:proofErr w:type="spellEnd"/>
      <w:r>
        <w:rPr>
          <w:rFonts w:eastAsia="Times New Roman" w:cs="Calibri"/>
          <w:color w:val="000000"/>
          <w:sz w:val="24"/>
          <w:szCs w:val="24"/>
        </w:rPr>
        <w:t xml:space="preserve"> .jpg (.</w:t>
      </w:r>
      <w:proofErr w:type="spellStart"/>
      <w:r>
        <w:rPr>
          <w:rFonts w:eastAsia="Times New Roman" w:cs="Calibri"/>
          <w:color w:val="000000"/>
          <w:sz w:val="24"/>
          <w:szCs w:val="24"/>
        </w:rPr>
        <w:t>jpeg</w:t>
      </w:r>
      <w:proofErr w:type="spellEnd"/>
      <w:r>
        <w:rPr>
          <w:rFonts w:eastAsia="Times New Roman" w:cs="Calibri"/>
          <w:color w:val="000000"/>
          <w:sz w:val="24"/>
          <w:szCs w:val="24"/>
        </w:rPr>
        <w:t xml:space="preserve">) </w:t>
      </w:r>
      <w:r>
        <w:rPr>
          <w:rFonts w:eastAsia="Times New Roman" w:cs="Calibri"/>
          <w:b/>
          <w:color w:val="000000"/>
          <w:sz w:val="24"/>
          <w:szCs w:val="24"/>
        </w:rPr>
        <w:t>ze szczególnym wskazaniem na .pdf.</w:t>
      </w:r>
    </w:p>
    <w:p w14:paraId="4F5444D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celu ewentualnej kompresji danych Zamawiający rekomenduje wykorzystanie jednego z</w:t>
      </w:r>
      <w:r>
        <w:rPr>
          <w:rFonts w:eastAsia="Times New Roman" w:cs="Calibri"/>
          <w:color w:val="000000"/>
          <w:spacing w:val="-2"/>
          <w:sz w:val="24"/>
          <w:szCs w:val="24"/>
        </w:rPr>
        <w:t xml:space="preserve"> </w:t>
      </w:r>
      <w:r>
        <w:rPr>
          <w:rFonts w:eastAsia="Times New Roman" w:cs="Calibri"/>
          <w:color w:val="000000"/>
          <w:sz w:val="24"/>
          <w:szCs w:val="24"/>
        </w:rPr>
        <w:t>formatów: .zip, .7Z.</w:t>
      </w:r>
    </w:p>
    <w:p w14:paraId="6EE1B250"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Wśród formatów powszechnych a </w:t>
      </w:r>
      <w:r>
        <w:rPr>
          <w:rFonts w:eastAsia="Times New Roman" w:cs="Calibri"/>
          <w:b/>
          <w:color w:val="000000"/>
          <w:sz w:val="24"/>
          <w:szCs w:val="24"/>
        </w:rPr>
        <w:t xml:space="preserve">NIE wymienionych </w:t>
      </w:r>
      <w:r>
        <w:rPr>
          <w:rFonts w:eastAsia="Times New Roman" w:cs="Calibri"/>
          <w:color w:val="000000"/>
          <w:sz w:val="24"/>
          <w:szCs w:val="24"/>
        </w:rPr>
        <w:t>w Rozporządzeniu Rady Ministrów z dnia 12 kwietnia 2012 r. w sprawie Krajowych Ram Interoperacyjności, minimalnych wymagań dla rejestrów publicznych i wymiany informacji w postaci elektronicznej oraz minimalnych wymagań dla systemów teleinformatycznych (tekst jednolity Dz. U. z 2017 r., poz. 2247) występują: .</w:t>
      </w:r>
      <w:proofErr w:type="spellStart"/>
      <w:r>
        <w:rPr>
          <w:rFonts w:eastAsia="Times New Roman" w:cs="Calibri"/>
          <w:color w:val="000000"/>
          <w:sz w:val="24"/>
          <w:szCs w:val="24"/>
        </w:rPr>
        <w:t>rar</w:t>
      </w:r>
      <w:proofErr w:type="spellEnd"/>
      <w:r>
        <w:rPr>
          <w:rFonts w:eastAsia="Times New Roman" w:cs="Calibri"/>
          <w:color w:val="000000"/>
          <w:spacing w:val="-12"/>
          <w:sz w:val="24"/>
          <w:szCs w:val="24"/>
        </w:rPr>
        <w:t xml:space="preserve"> </w:t>
      </w:r>
      <w:r>
        <w:rPr>
          <w:rFonts w:eastAsia="Times New Roman" w:cs="Calibri"/>
          <w:color w:val="000000"/>
          <w:sz w:val="24"/>
          <w:szCs w:val="24"/>
        </w:rPr>
        <w:t>.gif .</w:t>
      </w:r>
      <w:proofErr w:type="spellStart"/>
      <w:proofErr w:type="gramStart"/>
      <w:r>
        <w:rPr>
          <w:rFonts w:eastAsia="Times New Roman" w:cs="Calibri"/>
          <w:color w:val="000000"/>
          <w:sz w:val="24"/>
          <w:szCs w:val="24"/>
        </w:rPr>
        <w:t>bmp</w:t>
      </w:r>
      <w:proofErr w:type="spellEnd"/>
      <w:r>
        <w:rPr>
          <w:rFonts w:eastAsia="Times New Roman" w:cs="Calibri"/>
          <w:color w:val="000000"/>
          <w:sz w:val="24"/>
          <w:szCs w:val="24"/>
        </w:rPr>
        <w:t xml:space="preserve"> .</w:t>
      </w:r>
      <w:proofErr w:type="spellStart"/>
      <w:r>
        <w:rPr>
          <w:rFonts w:eastAsia="Times New Roman" w:cs="Calibri"/>
          <w:color w:val="000000"/>
          <w:sz w:val="24"/>
          <w:szCs w:val="24"/>
        </w:rPr>
        <w:t>numbers</w:t>
      </w:r>
      <w:proofErr w:type="spellEnd"/>
      <w:proofErr w:type="gramEnd"/>
      <w:r>
        <w:rPr>
          <w:rFonts w:eastAsia="Times New Roman" w:cs="Calibri"/>
          <w:color w:val="000000"/>
          <w:sz w:val="24"/>
          <w:szCs w:val="24"/>
        </w:rPr>
        <w:t xml:space="preserve"> .</w:t>
      </w:r>
      <w:proofErr w:type="spellStart"/>
      <w:r>
        <w:rPr>
          <w:rFonts w:eastAsia="Times New Roman" w:cs="Calibri"/>
          <w:color w:val="000000"/>
          <w:sz w:val="24"/>
          <w:szCs w:val="24"/>
        </w:rPr>
        <w:t>pages</w:t>
      </w:r>
      <w:proofErr w:type="spellEnd"/>
      <w:r>
        <w:rPr>
          <w:rFonts w:eastAsia="Times New Roman" w:cs="Calibri"/>
          <w:color w:val="000000"/>
          <w:sz w:val="24"/>
          <w:szCs w:val="24"/>
        </w:rPr>
        <w:t>. Dokumenty złożone w takich plikach zostaną uznane za złożone nieskutecznie.</w:t>
      </w:r>
    </w:p>
    <w:p w14:paraId="6382887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zwraca uwagę na ograniczenia wielkości plików podpisywanych profilem zaufanym, który wynosi max 10MB, oraz na ograniczenie wielkości plików podpisywanych w aplikacji </w:t>
      </w:r>
      <w:proofErr w:type="spellStart"/>
      <w:r>
        <w:rPr>
          <w:rFonts w:eastAsia="Times New Roman" w:cs="Calibri"/>
          <w:color w:val="000000"/>
          <w:sz w:val="24"/>
          <w:szCs w:val="24"/>
        </w:rPr>
        <w:t>eDoApp</w:t>
      </w:r>
      <w:proofErr w:type="spellEnd"/>
      <w:r>
        <w:rPr>
          <w:rFonts w:eastAsia="Times New Roman" w:cs="Calibri"/>
          <w:color w:val="000000"/>
          <w:sz w:val="24"/>
          <w:szCs w:val="24"/>
        </w:rPr>
        <w:t xml:space="preserve"> służącej do składania elektronicznego podpisu osobistego, który wynosi max</w:t>
      </w:r>
      <w:r>
        <w:rPr>
          <w:rFonts w:eastAsia="Times New Roman" w:cs="Calibri"/>
          <w:color w:val="000000"/>
          <w:spacing w:val="-1"/>
          <w:sz w:val="24"/>
          <w:szCs w:val="24"/>
        </w:rPr>
        <w:t xml:space="preserve"> </w:t>
      </w:r>
      <w:r>
        <w:rPr>
          <w:rFonts w:eastAsia="Times New Roman" w:cs="Calibri"/>
          <w:color w:val="000000"/>
          <w:sz w:val="24"/>
          <w:szCs w:val="24"/>
        </w:rPr>
        <w:t>5MB.</w:t>
      </w:r>
    </w:p>
    <w:p w14:paraId="21BA428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Ze względu na niskie ryzyko naruszenia integralności pliku oraz łatwiejszą weryfikację podpisu, Zamawiający zaleca, w miarę możliwości, przekonwertowanie plików składających się na ofertę na format .pdf i opatrzenie ich podpisem kwalifikowanym</w:t>
      </w:r>
      <w:r>
        <w:rPr>
          <w:rFonts w:eastAsia="Times New Roman" w:cs="Calibri"/>
          <w:color w:val="000000"/>
          <w:spacing w:val="-5"/>
          <w:sz w:val="24"/>
          <w:szCs w:val="24"/>
        </w:rPr>
        <w:t xml:space="preserve"> </w:t>
      </w:r>
      <w:proofErr w:type="spellStart"/>
      <w:r>
        <w:rPr>
          <w:rFonts w:eastAsia="Times New Roman" w:cs="Calibri"/>
          <w:color w:val="000000"/>
          <w:sz w:val="24"/>
          <w:szCs w:val="24"/>
        </w:rPr>
        <w:t>PAdES</w:t>
      </w:r>
      <w:proofErr w:type="spellEnd"/>
      <w:r>
        <w:rPr>
          <w:rFonts w:eastAsia="Times New Roman" w:cs="Calibri"/>
          <w:color w:val="000000"/>
          <w:sz w:val="24"/>
          <w:szCs w:val="24"/>
        </w:rPr>
        <w:t>.</w:t>
      </w:r>
    </w:p>
    <w:p w14:paraId="01971435"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Pliki w innych formatach niż .pdf zaleca się opatrzyć zewnętrznym podpisem </w:t>
      </w:r>
      <w:proofErr w:type="spellStart"/>
      <w:r>
        <w:rPr>
          <w:rFonts w:eastAsia="Times New Roman" w:cs="Calibri"/>
          <w:color w:val="000000"/>
          <w:sz w:val="24"/>
          <w:szCs w:val="24"/>
        </w:rPr>
        <w:t>XAdES</w:t>
      </w:r>
      <w:proofErr w:type="spellEnd"/>
      <w:r>
        <w:rPr>
          <w:rFonts w:eastAsia="Times New Roman" w:cs="Calibri"/>
          <w:color w:val="000000"/>
          <w:sz w:val="24"/>
          <w:szCs w:val="24"/>
        </w:rPr>
        <w:t>. Wykonawca powinien pamiętać, aby plik z podpisem przekazywać łącznie z dokumentem</w:t>
      </w:r>
      <w:r>
        <w:rPr>
          <w:rFonts w:eastAsia="Times New Roman" w:cs="Calibri"/>
          <w:color w:val="000000"/>
          <w:spacing w:val="-11"/>
          <w:sz w:val="24"/>
          <w:szCs w:val="24"/>
        </w:rPr>
        <w:t xml:space="preserve"> </w:t>
      </w:r>
      <w:r>
        <w:rPr>
          <w:rFonts w:eastAsia="Times New Roman" w:cs="Calibri"/>
          <w:color w:val="000000"/>
          <w:sz w:val="24"/>
          <w:szCs w:val="24"/>
        </w:rPr>
        <w:t>podpisywanym.</w:t>
      </w:r>
    </w:p>
    <w:p w14:paraId="1BEEDC9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 przypadku podpisywania pliku przez kilka osób, stosować podpisy tego samego rodzaju. Podpisywanie różnymi rodzajami podpisów np. elektroniczny podpis osobistym i kwalifikowanym może doprowadzić do problemów w weryfikacji</w:t>
      </w:r>
      <w:r>
        <w:rPr>
          <w:rFonts w:eastAsia="Times New Roman" w:cs="Calibri"/>
          <w:color w:val="000000"/>
          <w:spacing w:val="-1"/>
          <w:sz w:val="24"/>
          <w:szCs w:val="24"/>
        </w:rPr>
        <w:t xml:space="preserve"> </w:t>
      </w:r>
      <w:r>
        <w:rPr>
          <w:rFonts w:eastAsia="Times New Roman" w:cs="Calibri"/>
          <w:color w:val="000000"/>
          <w:sz w:val="24"/>
          <w:szCs w:val="24"/>
        </w:rPr>
        <w:t>plików.</w:t>
      </w:r>
    </w:p>
    <w:p w14:paraId="3591748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zaleca, aby Wykonawca z odpowiednim wyprzedzeniem przetestował możliwość prawidłowego wykorzystania wybranej metody podpisania plików</w:t>
      </w:r>
      <w:r>
        <w:rPr>
          <w:rFonts w:eastAsia="Times New Roman" w:cs="Calibri"/>
          <w:color w:val="000000"/>
          <w:spacing w:val="-3"/>
          <w:sz w:val="24"/>
          <w:szCs w:val="24"/>
        </w:rPr>
        <w:t xml:space="preserve"> </w:t>
      </w:r>
      <w:r>
        <w:rPr>
          <w:rFonts w:eastAsia="Times New Roman" w:cs="Calibri"/>
          <w:color w:val="000000"/>
          <w:sz w:val="24"/>
          <w:szCs w:val="24"/>
        </w:rPr>
        <w:t>oferty.</w:t>
      </w:r>
    </w:p>
    <w:p w14:paraId="28315FE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Zaleca się, aby komunikacja z Zamawiającym odbywała się tylko na Platformie za pośrednictwem formularza “Wyślij wiadomość do zamawiającego”, nie za pośrednictwem adresu</w:t>
      </w:r>
      <w:r>
        <w:rPr>
          <w:rFonts w:eastAsia="Times New Roman" w:cs="Calibri"/>
          <w:color w:val="000000"/>
          <w:spacing w:val="-8"/>
          <w:sz w:val="24"/>
          <w:szCs w:val="24"/>
        </w:rPr>
        <w:t xml:space="preserve"> </w:t>
      </w:r>
      <w:r>
        <w:rPr>
          <w:rFonts w:eastAsia="Times New Roman" w:cs="Calibri"/>
          <w:color w:val="000000"/>
          <w:sz w:val="24"/>
          <w:szCs w:val="24"/>
        </w:rPr>
        <w:t>email.</w:t>
      </w:r>
    </w:p>
    <w:p w14:paraId="09395A98"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Ofertę należy przygotować z należytą starannością i odpowiednim wyprzedzeniem w stosunku do czasu wyznaczonego na składanie ofert/wniosków.</w:t>
      </w:r>
    </w:p>
    <w:p w14:paraId="785530B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Podczas podpisywania plików zaleca się stosowanie algorytmu skrótu SHA2 zamiast</w:t>
      </w:r>
      <w:r>
        <w:rPr>
          <w:rFonts w:eastAsia="Times New Roman" w:cs="Calibri"/>
          <w:color w:val="000000"/>
          <w:spacing w:val="-11"/>
          <w:sz w:val="24"/>
          <w:szCs w:val="24"/>
        </w:rPr>
        <w:t xml:space="preserve"> </w:t>
      </w:r>
      <w:r>
        <w:rPr>
          <w:rFonts w:eastAsia="Times New Roman" w:cs="Calibri"/>
          <w:color w:val="000000"/>
          <w:sz w:val="24"/>
          <w:szCs w:val="24"/>
        </w:rPr>
        <w:t>SHA1.</w:t>
      </w:r>
    </w:p>
    <w:p w14:paraId="773BB359"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Jeśli Wykonawca pakuje dokumenty np. w plik ZIP zalecamy wcześniejsze podpisanie każdego ze skompresowanych plików.</w:t>
      </w:r>
    </w:p>
    <w:p w14:paraId="485C64B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Zamawiający rekomenduje wykorzystanie podpisu z kwalifikowanym znacznikiem</w:t>
      </w:r>
      <w:r>
        <w:rPr>
          <w:rFonts w:eastAsia="Times New Roman" w:cs="Calibri"/>
          <w:color w:val="000000"/>
          <w:spacing w:val="-11"/>
          <w:sz w:val="24"/>
          <w:szCs w:val="24"/>
        </w:rPr>
        <w:t xml:space="preserve"> </w:t>
      </w:r>
      <w:r>
        <w:rPr>
          <w:rFonts w:eastAsia="Times New Roman" w:cs="Calibri"/>
          <w:color w:val="000000"/>
          <w:sz w:val="24"/>
          <w:szCs w:val="24"/>
        </w:rPr>
        <w:t>czasu.</w:t>
      </w:r>
    </w:p>
    <w:p w14:paraId="1B91161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Zamawiający zaleca, aby </w:t>
      </w:r>
      <w:r>
        <w:rPr>
          <w:rFonts w:eastAsia="Times New Roman" w:cs="Calibri"/>
          <w:b/>
          <w:color w:val="000000"/>
          <w:sz w:val="24"/>
          <w:szCs w:val="24"/>
        </w:rPr>
        <w:t xml:space="preserve">nie wprowadzać </w:t>
      </w:r>
      <w:r>
        <w:rPr>
          <w:rFonts w:eastAsia="Times New Roman" w:cs="Calibri"/>
          <w:color w:val="000000"/>
          <w:sz w:val="24"/>
          <w:szCs w:val="24"/>
        </w:rPr>
        <w:t>jakichkolwiek zmian w plikach po podpisaniu ich podpisem kwalifikowanym. Może to skutkować naruszeniem integralności plików, co równoważne będzie z koniecznością odrzucenia oferty w</w:t>
      </w:r>
      <w:r>
        <w:rPr>
          <w:rFonts w:eastAsia="Times New Roman" w:cs="Calibri"/>
          <w:color w:val="000000"/>
          <w:spacing w:val="-1"/>
          <w:sz w:val="24"/>
          <w:szCs w:val="24"/>
        </w:rPr>
        <w:t xml:space="preserve"> </w:t>
      </w:r>
      <w:r>
        <w:rPr>
          <w:rFonts w:eastAsia="Times New Roman" w:cs="Calibri"/>
          <w:color w:val="000000"/>
          <w:sz w:val="24"/>
          <w:szCs w:val="24"/>
        </w:rPr>
        <w:t>postępowaniu.</w:t>
      </w:r>
    </w:p>
    <w:p w14:paraId="2809B7D1"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może również komunikować się z Wykonawcami za pomocą poczty elektronicznej, email:</w:t>
      </w:r>
      <w:r>
        <w:rPr>
          <w:rFonts w:eastAsia="Times New Roman" w:cs="Calibri"/>
          <w:color w:val="000000"/>
          <w:sz w:val="24"/>
          <w:szCs w:val="24"/>
          <w:u w:color="006FC0"/>
        </w:rPr>
        <w:t xml:space="preserve"> </w:t>
      </w:r>
      <w:hyperlink r:id="rId17">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r>
        <w:rPr>
          <w:rFonts w:eastAsia="Times New Roman" w:cs="Calibri"/>
          <w:color w:val="000000"/>
          <w:sz w:val="24"/>
          <w:szCs w:val="24"/>
          <w:u w:color="006FC0"/>
        </w:rPr>
        <w:t xml:space="preserve"> </w:t>
      </w:r>
      <w:r>
        <w:rPr>
          <w:rFonts w:eastAsia="Times New Roman" w:cs="Calibri"/>
          <w:color w:val="000000"/>
          <w:sz w:val="24"/>
          <w:szCs w:val="24"/>
        </w:rPr>
        <w:t>.</w:t>
      </w:r>
    </w:p>
    <w:p w14:paraId="17DD94A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dopuszcza możliwość składania dokumentów elektronicznych (za wyjątkiem oferty), oświadczeń lub elektronicznych kopii dokumentów lub oświadczeń za pomocą poczty elektronicznej, na adres email</w:t>
      </w:r>
      <w:r>
        <w:rPr>
          <w:rFonts w:eastAsia="Times New Roman" w:cs="Calibri"/>
          <w:color w:val="000000"/>
          <w:sz w:val="24"/>
          <w:szCs w:val="24"/>
          <w:u w:color="006FC0"/>
        </w:rPr>
        <w:t xml:space="preserve"> </w:t>
      </w:r>
      <w:hyperlink r:id="rId18">
        <w:r>
          <w:rPr>
            <w:rStyle w:val="czeinternetowe"/>
            <w:rFonts w:eastAsia="Times New Roman" w:cs="Calibri"/>
            <w:spacing w:val="10"/>
            <w:sz w:val="24"/>
            <w:szCs w:val="24"/>
          </w:rPr>
          <w:t>m.mruk@powietlwowecki.pl</w:t>
        </w:r>
      </w:hyperlink>
      <w:r>
        <w:rPr>
          <w:rFonts w:eastAsia="Times New Roman" w:cs="Calibri"/>
          <w:spacing w:val="10"/>
          <w:sz w:val="24"/>
          <w:szCs w:val="24"/>
        </w:rPr>
        <w:t xml:space="preserve"> </w:t>
      </w:r>
    </w:p>
    <w:p w14:paraId="2A9BDE2C" w14:textId="77777777" w:rsidR="00B6113A" w:rsidRDefault="00B6113A">
      <w:pPr>
        <w:widowControl w:val="0"/>
        <w:spacing w:before="0" w:after="0" w:line="240" w:lineRule="auto"/>
        <w:rPr>
          <w:rFonts w:ascii="Calibri" w:eastAsia="Times New Roman" w:hAnsi="Calibri" w:cs="Calibri"/>
          <w:color w:val="000000"/>
          <w:sz w:val="24"/>
          <w:szCs w:val="24"/>
          <w:u w:color="006FC0"/>
        </w:rPr>
      </w:pPr>
    </w:p>
    <w:p w14:paraId="38A7173A" w14:textId="77777777" w:rsidR="00B6113A" w:rsidRDefault="00B6113A">
      <w:pPr>
        <w:widowControl w:val="0"/>
        <w:spacing w:before="0" w:after="0" w:line="240" w:lineRule="auto"/>
        <w:rPr>
          <w:rFonts w:ascii="Calibri" w:eastAsia="Times New Roman" w:hAnsi="Calibri" w:cs="Calibri"/>
          <w:color w:val="000000"/>
          <w:sz w:val="24"/>
          <w:szCs w:val="24"/>
        </w:rPr>
      </w:pPr>
    </w:p>
    <w:p w14:paraId="7D32CC5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1" w:name="_Toc178064889"/>
      <w:r>
        <w:rPr>
          <w:rFonts w:eastAsia="Times New Roman" w:cs="Times New Roman"/>
          <w:caps/>
          <w:color w:val="FFFFFF"/>
          <w:spacing w:val="15"/>
          <w:sz w:val="22"/>
          <w:szCs w:val="22"/>
        </w:rPr>
        <w:t>WSKAZANIE OSÓB UPRAWNIONYCH DO KOMUNIKOWANIA SIĘ W</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WYKONAWCAMI</w:t>
      </w:r>
      <w:bookmarkEnd w:id="21"/>
    </w:p>
    <w:p w14:paraId="20D6B96B" w14:textId="77777777" w:rsidR="00B6113A" w:rsidRDefault="00000000">
      <w:pPr>
        <w:widowControl w:val="0"/>
        <w:numPr>
          <w:ilvl w:val="0"/>
          <w:numId w:val="69"/>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wyznacza następujące osoby do kontaktu z</w:t>
      </w:r>
      <w:r>
        <w:rPr>
          <w:rFonts w:eastAsia="Times New Roman" w:cs="Calibri"/>
          <w:color w:val="000000"/>
          <w:spacing w:val="-3"/>
          <w:sz w:val="24"/>
          <w:szCs w:val="24"/>
        </w:rPr>
        <w:t xml:space="preserve"> </w:t>
      </w:r>
      <w:r>
        <w:rPr>
          <w:rFonts w:eastAsia="Times New Roman" w:cs="Calibri"/>
          <w:color w:val="000000"/>
          <w:sz w:val="24"/>
          <w:szCs w:val="24"/>
        </w:rPr>
        <w:t>Wykonawcami:</w:t>
      </w:r>
    </w:p>
    <w:p w14:paraId="6894092C" w14:textId="77777777" w:rsidR="00B6113A" w:rsidRDefault="00000000">
      <w:pPr>
        <w:numPr>
          <w:ilvl w:val="1"/>
          <w:numId w:val="2"/>
        </w:numPr>
        <w:spacing w:before="0"/>
        <w:ind w:left="0" w:firstLine="0"/>
        <w:jc w:val="both"/>
        <w:rPr>
          <w:rFonts w:ascii="Calibri" w:eastAsia="Times New Roman" w:hAnsi="Calibri" w:cs="Calibri"/>
          <w:color w:val="000000"/>
          <w:sz w:val="24"/>
          <w:szCs w:val="24"/>
          <w:lang w:val="de-DE"/>
        </w:rPr>
      </w:pPr>
      <w:r>
        <w:rPr>
          <w:rFonts w:eastAsia="Times New Roman" w:cs="Calibri"/>
          <w:color w:val="000000"/>
          <w:sz w:val="24"/>
          <w:szCs w:val="24"/>
          <w:lang w:val="de-DE"/>
        </w:rPr>
        <w:t xml:space="preserve">Michał </w:t>
      </w:r>
      <w:proofErr w:type="spellStart"/>
      <w:r>
        <w:rPr>
          <w:rFonts w:eastAsia="Times New Roman" w:cs="Calibri"/>
          <w:color w:val="000000"/>
          <w:sz w:val="24"/>
          <w:szCs w:val="24"/>
          <w:lang w:val="de-DE"/>
        </w:rPr>
        <w:t>Mruk</w:t>
      </w:r>
      <w:proofErr w:type="spellEnd"/>
      <w:r>
        <w:rPr>
          <w:rFonts w:eastAsia="Times New Roman" w:cs="Calibri"/>
          <w:color w:val="000000"/>
          <w:sz w:val="24"/>
          <w:szCs w:val="24"/>
          <w:lang w:val="de-DE"/>
        </w:rPr>
        <w:t xml:space="preserve"> </w:t>
      </w:r>
      <w:proofErr w:type="spellStart"/>
      <w:r>
        <w:rPr>
          <w:rFonts w:eastAsia="Times New Roman" w:cs="Calibri"/>
          <w:color w:val="000000"/>
          <w:sz w:val="24"/>
          <w:szCs w:val="24"/>
          <w:lang w:val="de-DE"/>
        </w:rPr>
        <w:t>e-mail</w:t>
      </w:r>
      <w:proofErr w:type="spellEnd"/>
      <w:r>
        <w:rPr>
          <w:rFonts w:eastAsia="Times New Roman" w:cs="Calibri"/>
          <w:color w:val="000000"/>
          <w:sz w:val="24"/>
          <w:szCs w:val="24"/>
          <w:lang w:val="de-DE"/>
        </w:rPr>
        <w:t xml:space="preserve">: </w:t>
      </w:r>
      <w:hyperlink r:id="rId19">
        <w:r>
          <w:rPr>
            <w:rStyle w:val="czeinternetowe"/>
            <w:rFonts w:eastAsia="Times New Roman" w:cs="Calibri"/>
            <w:spacing w:val="10"/>
            <w:sz w:val="24"/>
            <w:szCs w:val="24"/>
            <w:lang w:val="de-DE"/>
          </w:rPr>
          <w:t>m.mruk@powiatlwowecki.pl</w:t>
        </w:r>
      </w:hyperlink>
      <w:r>
        <w:rPr>
          <w:rFonts w:eastAsia="Times New Roman" w:cs="Calibri"/>
          <w:spacing w:val="10"/>
          <w:sz w:val="24"/>
          <w:szCs w:val="24"/>
          <w:lang w:val="de-DE"/>
        </w:rPr>
        <w:t xml:space="preserve"> </w:t>
      </w:r>
    </w:p>
    <w:p w14:paraId="1230CBE2"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osoba wyznaczona do komunikacji, jest dostępna w poniedziałek od 8:00 do 16:00 i od wtorku do piątku od 7:30 do 15:30 </w:t>
      </w:r>
    </w:p>
    <w:p w14:paraId="750A49F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2" w:name="_Toc178064890"/>
      <w:r>
        <w:rPr>
          <w:rFonts w:eastAsia="Times New Roman" w:cs="Times New Roman"/>
          <w:caps/>
          <w:color w:val="FFFFFF"/>
          <w:spacing w:val="15"/>
          <w:sz w:val="22"/>
          <w:szCs w:val="22"/>
        </w:rPr>
        <w:t>OPIS SPOSOBU PRZYGOTOWANIA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OFERTY</w:t>
      </w:r>
      <w:bookmarkEnd w:id="22"/>
    </w:p>
    <w:p w14:paraId="26C51AD2" w14:textId="77777777" w:rsidR="00B6113A" w:rsidRDefault="00000000">
      <w:pPr>
        <w:widowControl w:val="0"/>
        <w:numPr>
          <w:ilvl w:val="0"/>
          <w:numId w:val="70"/>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Oferta musi być sporządzana w języku polskim, w postaci </w:t>
      </w:r>
      <w:proofErr w:type="gramStart"/>
      <w:r>
        <w:rPr>
          <w:rFonts w:eastAsia="Times New Roman" w:cs="Calibri"/>
          <w:color w:val="000000"/>
          <w:sz w:val="24"/>
          <w:szCs w:val="24"/>
        </w:rPr>
        <w:t>elektronicznej,</w:t>
      </w:r>
      <w:proofErr w:type="gramEnd"/>
      <w:r>
        <w:rPr>
          <w:rFonts w:eastAsia="Times New Roman" w:cs="Calibri"/>
          <w:color w:val="000000"/>
          <w:sz w:val="24"/>
          <w:szCs w:val="24"/>
        </w:rPr>
        <w:t xml:space="preserve"> (zamawiający rekomenduje w formacie danych: .pdf,</w:t>
      </w:r>
      <w:r>
        <w:rPr>
          <w:rFonts w:eastAsia="Times New Roman" w:cs="Calibri"/>
          <w:color w:val="000000"/>
          <w:spacing w:val="42"/>
          <w:sz w:val="24"/>
          <w:szCs w:val="24"/>
        </w:rPr>
        <w:t xml:space="preserve"> </w:t>
      </w:r>
      <w:r>
        <w:rPr>
          <w:rFonts w:eastAsia="Times New Roman" w:cs="Calibri"/>
          <w:color w:val="000000"/>
          <w:sz w:val="24"/>
          <w:szCs w:val="24"/>
        </w:rPr>
        <w:t>.</w:t>
      </w:r>
      <w:proofErr w:type="spellStart"/>
      <w:r>
        <w:rPr>
          <w:rFonts w:eastAsia="Times New Roman" w:cs="Calibri"/>
          <w:color w:val="000000"/>
          <w:sz w:val="24"/>
          <w:szCs w:val="24"/>
        </w:rPr>
        <w:t>doc</w:t>
      </w:r>
      <w:proofErr w:type="spellEnd"/>
      <w:r>
        <w:rPr>
          <w:rFonts w:eastAsia="Times New Roman" w:cs="Calibri"/>
          <w:color w:val="000000"/>
          <w:sz w:val="24"/>
          <w:szCs w:val="24"/>
        </w:rPr>
        <w:t>, .</w:t>
      </w:r>
      <w:proofErr w:type="spellStart"/>
      <w:r>
        <w:rPr>
          <w:rFonts w:eastAsia="Times New Roman" w:cs="Calibri"/>
          <w:color w:val="000000"/>
          <w:sz w:val="24"/>
          <w:szCs w:val="24"/>
        </w:rPr>
        <w:t>docx</w:t>
      </w:r>
      <w:proofErr w:type="spellEnd"/>
      <w:r>
        <w:rPr>
          <w:rFonts w:eastAsia="Times New Roman" w:cs="Calibri"/>
          <w:color w:val="000000"/>
          <w:sz w:val="24"/>
          <w:szCs w:val="24"/>
        </w:rPr>
        <w:t>, .</w:t>
      </w:r>
      <w:proofErr w:type="spellStart"/>
      <w:r>
        <w:rPr>
          <w:rFonts w:eastAsia="Times New Roman" w:cs="Calibri"/>
          <w:color w:val="000000"/>
          <w:sz w:val="24"/>
          <w:szCs w:val="24"/>
        </w:rPr>
        <w:t>odt</w:t>
      </w:r>
      <w:proofErr w:type="spellEnd"/>
      <w:r>
        <w:rPr>
          <w:rFonts w:eastAsia="Times New Roman" w:cs="Calibri"/>
          <w:color w:val="000000"/>
          <w:sz w:val="24"/>
          <w:szCs w:val="24"/>
        </w:rPr>
        <w:t>) i opatrzona kwalifikowalnym podpisem elektronicznym, podpisem zaufanym lub elektronicznym podpisem osobistym. W procesie składania oferty kwalifikowany podpis elektroniczny Wykonawca może złożyć bezpośrednio na dokumencie, który następnie przesyła do systemu (</w:t>
      </w:r>
      <w:r>
        <w:rPr>
          <w:rFonts w:eastAsia="Times New Roman" w:cs="Calibri"/>
          <w:b/>
          <w:color w:val="000000"/>
          <w:sz w:val="24"/>
          <w:szCs w:val="24"/>
        </w:rPr>
        <w:t xml:space="preserve">opcja rekomendowana </w:t>
      </w:r>
      <w:r>
        <w:rPr>
          <w:rFonts w:eastAsia="Times New Roman" w:cs="Calibri"/>
          <w:color w:val="000000"/>
          <w:sz w:val="24"/>
          <w:szCs w:val="24"/>
        </w:rPr>
        <w:t xml:space="preserve">przez </w:t>
      </w:r>
      <w:r>
        <w:rPr>
          <w:rFonts w:eastAsia="Times New Roman" w:cs="Calibri"/>
          <w:color w:val="000000"/>
          <w:sz w:val="24"/>
          <w:szCs w:val="24"/>
          <w:u w:val="single" w:color="006FC0"/>
        </w:rPr>
        <w:t>platformazakupowa.pl</w:t>
      </w:r>
      <w:r>
        <w:rPr>
          <w:rFonts w:eastAsia="Times New Roman" w:cs="Calibri"/>
          <w:color w:val="000000"/>
          <w:sz w:val="24"/>
          <w:szCs w:val="24"/>
        </w:rPr>
        <w:t xml:space="preserve">) oraz dodatkowo dla całego pakietu dokumentów w kroku 2 </w:t>
      </w:r>
      <w:r>
        <w:rPr>
          <w:rFonts w:eastAsia="Times New Roman" w:cs="Calibri"/>
          <w:b/>
          <w:color w:val="000000"/>
          <w:sz w:val="24"/>
          <w:szCs w:val="24"/>
        </w:rPr>
        <w:t xml:space="preserve">Formularza składania oferty lub wniosku </w:t>
      </w:r>
      <w:r>
        <w:rPr>
          <w:rFonts w:eastAsia="Times New Roman" w:cs="Calibri"/>
          <w:color w:val="000000"/>
          <w:sz w:val="24"/>
          <w:szCs w:val="24"/>
        </w:rPr>
        <w:t xml:space="preserve">(po kliknięciu w przycisk </w:t>
      </w:r>
      <w:r>
        <w:rPr>
          <w:rFonts w:eastAsia="Times New Roman" w:cs="Calibri"/>
          <w:b/>
          <w:color w:val="000000"/>
          <w:sz w:val="24"/>
          <w:szCs w:val="24"/>
        </w:rPr>
        <w:t>Przejdź do podsumowania</w:t>
      </w:r>
      <w:r>
        <w:rPr>
          <w:rFonts w:eastAsia="Times New Roman" w:cs="Calibri"/>
          <w:color w:val="000000"/>
          <w:sz w:val="24"/>
          <w:szCs w:val="24"/>
        </w:rPr>
        <w:t>).</w:t>
      </w:r>
    </w:p>
    <w:p w14:paraId="72A2AED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przygotowania oferty konieczne jest posiadanie przez osobę upoważnioną do reprezentowania Wykonawcy kwalifikowalnego podpisu elektronicznego, elektronicznego podpisu osobistego lub podpisu</w:t>
      </w:r>
      <w:r>
        <w:rPr>
          <w:rFonts w:eastAsia="Times New Roman" w:cs="Calibri"/>
          <w:color w:val="000000"/>
          <w:spacing w:val="-10"/>
          <w:sz w:val="24"/>
          <w:szCs w:val="24"/>
        </w:rPr>
        <w:t xml:space="preserve"> </w:t>
      </w:r>
      <w:r>
        <w:rPr>
          <w:rFonts w:eastAsia="Times New Roman" w:cs="Calibri"/>
          <w:color w:val="000000"/>
          <w:sz w:val="24"/>
          <w:szCs w:val="24"/>
        </w:rPr>
        <w:t>zaufanego.</w:t>
      </w:r>
    </w:p>
    <w:p w14:paraId="661A9C6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powinna</w:t>
      </w:r>
      <w:r>
        <w:rPr>
          <w:rFonts w:eastAsia="Times New Roman" w:cs="Calibri"/>
          <w:color w:val="000000"/>
          <w:spacing w:val="1"/>
          <w:sz w:val="24"/>
          <w:szCs w:val="24"/>
        </w:rPr>
        <w:t xml:space="preserve"> </w:t>
      </w:r>
      <w:r>
        <w:rPr>
          <w:rFonts w:eastAsia="Times New Roman" w:cs="Calibri"/>
          <w:color w:val="000000"/>
          <w:sz w:val="24"/>
          <w:szCs w:val="24"/>
        </w:rPr>
        <w:t>być:</w:t>
      </w:r>
    </w:p>
    <w:p w14:paraId="25EE6EF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sporządzona z wykorzystaniem wzoru: </w:t>
      </w:r>
      <w:r>
        <w:rPr>
          <w:rFonts w:eastAsia="Times New Roman" w:cs="Calibri"/>
          <w:b/>
          <w:color w:val="000000"/>
          <w:sz w:val="24"/>
          <w:szCs w:val="24"/>
        </w:rPr>
        <w:t xml:space="preserve">Załącznik nr 2 </w:t>
      </w:r>
      <w:r>
        <w:rPr>
          <w:rFonts w:eastAsia="Times New Roman" w:cs="Calibri"/>
          <w:color w:val="000000"/>
          <w:sz w:val="24"/>
          <w:szCs w:val="24"/>
        </w:rPr>
        <w:t>do</w:t>
      </w:r>
      <w:r>
        <w:rPr>
          <w:rFonts w:eastAsia="Times New Roman" w:cs="Calibri"/>
          <w:color w:val="000000"/>
          <w:spacing w:val="-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7249E6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złożona przy użyciu środków komunikacji elektronicznej tzn.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w:t>
      </w:r>
    </w:p>
    <w:p w14:paraId="62DD9BA0"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podpisana kwalifikowanym podpisem elektronicznym lub podpisem zaufanym lub elektronicznym podpisem osobistym przez osobę/osoby</w:t>
      </w:r>
      <w:r>
        <w:rPr>
          <w:rFonts w:eastAsia="Times New Roman" w:cs="Calibri"/>
          <w:color w:val="000000"/>
          <w:spacing w:val="-3"/>
          <w:sz w:val="24"/>
          <w:szCs w:val="24"/>
        </w:rPr>
        <w:t xml:space="preserve"> </w:t>
      </w:r>
      <w:r>
        <w:rPr>
          <w:rFonts w:eastAsia="Times New Roman" w:cs="Calibri"/>
          <w:color w:val="000000"/>
          <w:sz w:val="24"/>
          <w:szCs w:val="24"/>
        </w:rPr>
        <w:t>upoważnioną/upoważnione.</w:t>
      </w:r>
    </w:p>
    <w:p w14:paraId="6AA82A8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Podpisy kwalifikowane wykorzystywane przez Wykonawców do podpisywania wszelkich plików muszą spełniać wymogi określone w Rozporządzeniu Parlamentu Europejskiego i Rady w sprawie identyfikacji elektronicznej i usług zaufania w odniesieniu do transakcji elektronicznych na rynku wewnętrznym (</w:t>
      </w:r>
      <w:proofErr w:type="spellStart"/>
      <w:r>
        <w:rPr>
          <w:rFonts w:eastAsia="Times New Roman" w:cs="Calibri"/>
          <w:color w:val="000000"/>
          <w:sz w:val="24"/>
          <w:szCs w:val="24"/>
        </w:rPr>
        <w:t>eIDAS</w:t>
      </w:r>
      <w:proofErr w:type="spellEnd"/>
      <w:r>
        <w:rPr>
          <w:rFonts w:eastAsia="Times New Roman" w:cs="Calibri"/>
          <w:color w:val="000000"/>
          <w:sz w:val="24"/>
          <w:szCs w:val="24"/>
        </w:rPr>
        <w:t>) (UE) nr</w:t>
      </w:r>
      <w:r>
        <w:rPr>
          <w:rFonts w:eastAsia="Times New Roman" w:cs="Calibri"/>
          <w:color w:val="000000"/>
          <w:spacing w:val="-1"/>
          <w:sz w:val="24"/>
          <w:szCs w:val="24"/>
        </w:rPr>
        <w:t xml:space="preserve"> </w:t>
      </w:r>
      <w:r>
        <w:rPr>
          <w:rFonts w:eastAsia="Times New Roman" w:cs="Calibri"/>
          <w:color w:val="000000"/>
          <w:sz w:val="24"/>
          <w:szCs w:val="24"/>
        </w:rPr>
        <w:t>910/2014.</w:t>
      </w:r>
    </w:p>
    <w:p w14:paraId="5074825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wykorzystania formatu podpisu </w:t>
      </w:r>
      <w:proofErr w:type="spellStart"/>
      <w:r>
        <w:rPr>
          <w:rFonts w:eastAsia="Times New Roman" w:cs="Calibri"/>
          <w:color w:val="000000"/>
          <w:sz w:val="24"/>
          <w:szCs w:val="24"/>
        </w:rPr>
        <w:t>XAdES</w:t>
      </w:r>
      <w:proofErr w:type="spellEnd"/>
      <w:r>
        <w:rPr>
          <w:rFonts w:eastAsia="Times New Roman" w:cs="Calibri"/>
          <w:color w:val="000000"/>
          <w:sz w:val="24"/>
          <w:szCs w:val="24"/>
        </w:rPr>
        <w:t xml:space="preserve"> zewnętrzny Zamawiający wymaga dołączenia odpowiedniej ilości plików tj. podpisywanych plików z danymi oraz plików</w:t>
      </w:r>
      <w:r>
        <w:rPr>
          <w:rFonts w:eastAsia="Times New Roman" w:cs="Calibri"/>
          <w:color w:val="000000"/>
          <w:spacing w:val="-6"/>
          <w:sz w:val="24"/>
          <w:szCs w:val="24"/>
        </w:rPr>
        <w:t xml:space="preserve"> </w:t>
      </w:r>
      <w:proofErr w:type="spellStart"/>
      <w:r>
        <w:rPr>
          <w:rFonts w:eastAsia="Times New Roman" w:cs="Calibri"/>
          <w:color w:val="000000"/>
          <w:sz w:val="24"/>
          <w:szCs w:val="24"/>
        </w:rPr>
        <w:t>XAdES</w:t>
      </w:r>
      <w:proofErr w:type="spellEnd"/>
      <w:r>
        <w:rPr>
          <w:rFonts w:eastAsia="Times New Roman" w:cs="Calibri"/>
          <w:color w:val="000000"/>
          <w:sz w:val="24"/>
          <w:szCs w:val="24"/>
        </w:rPr>
        <w:t>.</w:t>
      </w:r>
    </w:p>
    <w:p w14:paraId="20B922C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Do oferty należy</w:t>
      </w:r>
      <w:r>
        <w:rPr>
          <w:rFonts w:eastAsia="Times New Roman" w:cs="Calibri"/>
          <w:color w:val="000000"/>
          <w:spacing w:val="2"/>
          <w:sz w:val="24"/>
          <w:szCs w:val="24"/>
        </w:rPr>
        <w:t xml:space="preserve"> </w:t>
      </w:r>
      <w:r>
        <w:rPr>
          <w:rFonts w:eastAsia="Times New Roman" w:cs="Calibri"/>
          <w:color w:val="000000"/>
          <w:sz w:val="24"/>
          <w:szCs w:val="24"/>
        </w:rPr>
        <w:t>dołączyć:</w:t>
      </w:r>
    </w:p>
    <w:p w14:paraId="797786E7"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upoważniające do złożenia oferty, o ile ofertę składa</w:t>
      </w:r>
      <w:r>
        <w:rPr>
          <w:rFonts w:eastAsia="Times New Roman" w:cs="Calibri"/>
          <w:color w:val="000000"/>
          <w:spacing w:val="-5"/>
          <w:sz w:val="24"/>
          <w:szCs w:val="24"/>
        </w:rPr>
        <w:t xml:space="preserve"> </w:t>
      </w:r>
      <w:r>
        <w:rPr>
          <w:rFonts w:eastAsia="Times New Roman" w:cs="Calibri"/>
          <w:color w:val="000000"/>
          <w:sz w:val="24"/>
          <w:szCs w:val="24"/>
        </w:rPr>
        <w:t>pełnomocnik,</w:t>
      </w:r>
    </w:p>
    <w:p w14:paraId="797F339E"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Pełnomocnictwo dla pełnomocnika do reprezentowania w postępowaniu Wykonawców ubiegających się wspólnie o udzielenie zamówienia – dotyczy ofert składanych przez Wykonawców wspólnie ubiegających się o udzielenie</w:t>
      </w:r>
      <w:r>
        <w:rPr>
          <w:rFonts w:eastAsia="Times New Roman" w:cs="Calibri"/>
          <w:color w:val="000000"/>
          <w:spacing w:val="1"/>
          <w:sz w:val="24"/>
          <w:szCs w:val="24"/>
        </w:rPr>
        <w:t xml:space="preserve"> </w:t>
      </w:r>
      <w:r>
        <w:rPr>
          <w:rFonts w:eastAsia="Times New Roman" w:cs="Calibri"/>
          <w:color w:val="000000"/>
          <w:sz w:val="24"/>
          <w:szCs w:val="24"/>
        </w:rPr>
        <w:t>zamówienia,</w:t>
      </w:r>
    </w:p>
    <w:p w14:paraId="1FEC1D3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w:t>
      </w:r>
      <w:r>
        <w:rPr>
          <w:rFonts w:eastAsia="Times New Roman" w:cs="Calibri"/>
          <w:color w:val="000000"/>
          <w:spacing w:val="-24"/>
          <w:sz w:val="24"/>
          <w:szCs w:val="24"/>
        </w:rPr>
        <w:t xml:space="preserve"> </w:t>
      </w:r>
      <w:r>
        <w:rPr>
          <w:rFonts w:eastAsia="Times New Roman" w:cs="Calibri"/>
          <w:color w:val="000000"/>
          <w:sz w:val="24"/>
          <w:szCs w:val="24"/>
        </w:rPr>
        <w:t xml:space="preserve">wzór: </w:t>
      </w:r>
      <w:r>
        <w:rPr>
          <w:rFonts w:eastAsia="Times New Roman" w:cs="Calibri"/>
          <w:b/>
          <w:color w:val="000000"/>
          <w:sz w:val="24"/>
          <w:szCs w:val="24"/>
        </w:rPr>
        <w:t xml:space="preserve">Załącznik nr 3 </w:t>
      </w:r>
      <w:r>
        <w:rPr>
          <w:rFonts w:eastAsia="Times New Roman" w:cs="Calibri"/>
          <w:color w:val="000000"/>
          <w:sz w:val="24"/>
          <w:szCs w:val="24"/>
        </w:rPr>
        <w:t>do</w:t>
      </w:r>
      <w:r>
        <w:rPr>
          <w:rFonts w:eastAsia="Times New Roman" w:cs="Calibri"/>
          <w:color w:val="000000"/>
          <w:spacing w:val="-5"/>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4029F20B"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Dowód wniesienia wadium.</w:t>
      </w:r>
    </w:p>
    <w:p w14:paraId="24375DC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Karta katalogowa oferowanego pojazdu. </w:t>
      </w:r>
    </w:p>
    <w:p w14:paraId="7B153D3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dołącza do oferty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aktualne na dzień składania ofert. Oświadczenie stanowi dowód potwierdzający brak podstaw wykluczenia i spełniania warunków udziału w postępowaniu, tymczasowo zastępujący wymagane przez Zamawiającego podmiotowe środki dowodowe.</w:t>
      </w:r>
    </w:p>
    <w:p w14:paraId="78DB0B7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wspólnego ubiegania się o zamówienie przez Wykonawców, oświadczenie,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składa każdy z Wykonawców. Oświadczenia te potwierdzają brak podstaw wykluczenia oraz spełniania warunków udziału w postępowaniu, w jakim każdy z Wykonawców wykazuje spełnianie warunków udziału w</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06550C2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w przypadku polegania na zdolnościach lub sytuacji podmiotów udostępniających zasoby, przedstawia, wraz z </w:t>
      </w:r>
      <w:proofErr w:type="gramStart"/>
      <w:r>
        <w:rPr>
          <w:rFonts w:eastAsia="Times New Roman" w:cs="Calibri"/>
          <w:color w:val="000000"/>
          <w:sz w:val="24"/>
          <w:szCs w:val="24"/>
        </w:rPr>
        <w:t>oświadczeniem</w:t>
      </w:r>
      <w:proofErr w:type="gramEnd"/>
      <w:r>
        <w:rPr>
          <w:rFonts w:eastAsia="Times New Roman" w:cs="Calibri"/>
          <w:color w:val="000000"/>
          <w:sz w:val="24"/>
          <w:szCs w:val="24"/>
        </w:rPr>
        <w:t xml:space="preserve"> o którym mowa w </w:t>
      </w:r>
      <w:proofErr w:type="spellStart"/>
      <w:r>
        <w:rPr>
          <w:rFonts w:eastAsia="Times New Roman" w:cs="Calibri"/>
          <w:color w:val="000000"/>
          <w:sz w:val="24"/>
          <w:szCs w:val="24"/>
        </w:rPr>
        <w:t>ppkt</w:t>
      </w:r>
      <w:proofErr w:type="spellEnd"/>
      <w:r>
        <w:rPr>
          <w:rFonts w:eastAsia="Times New Roman" w:cs="Calibri"/>
          <w:color w:val="000000"/>
          <w:sz w:val="24"/>
          <w:szCs w:val="24"/>
        </w:rPr>
        <w:t>. 6.3., także oświadczenie podmiotu udostępniającego zasoby, potwierdzające brak podstaw wykluczenia tego podmiotu oraz odpowiednio spełnianie warunków udziału w postępowaniu, w zakresie w jakim Wykonawca powołuje się na jego zasoby.</w:t>
      </w:r>
    </w:p>
    <w:p w14:paraId="07BF5E1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oraz oświadczenie o niepodleganiu wykluczeniu i spełnianiu warunków udziału w postępowaniu muszą być złożone w</w:t>
      </w:r>
      <w:r>
        <w:rPr>
          <w:rFonts w:eastAsia="Times New Roman" w:cs="Calibri"/>
          <w:color w:val="000000"/>
          <w:spacing w:val="-3"/>
          <w:sz w:val="24"/>
          <w:szCs w:val="24"/>
        </w:rPr>
        <w:t xml:space="preserve"> </w:t>
      </w:r>
      <w:r>
        <w:rPr>
          <w:rFonts w:eastAsia="Times New Roman" w:cs="Calibri"/>
          <w:color w:val="000000"/>
          <w:sz w:val="24"/>
          <w:szCs w:val="24"/>
        </w:rPr>
        <w:t>oryginale.</w:t>
      </w:r>
    </w:p>
    <w:p w14:paraId="5388E40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do złożenia oferty musi być złożone w oryginale (tj. w formie elektronicznej lub postaci elektronicznej opatrzonej podpisem zaufanym lub elektroniczny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kwalifikowalnym podpisem elektronicznym, bądź też poprzez opatrzenie skanu pełnomocnictwa sporządzonego uprzednio w formie pisemnej kwalifikowalnym podpisem, podpisem zaufanym lub elektroniczny podpisem osobistym mocodawcy. Elektroniczna kopia pełnomocnictwa nie może być uwierzytelniona przez upełnomocnionego.</w:t>
      </w:r>
    </w:p>
    <w:p w14:paraId="45A1CF2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Oświadczenie o niepodleganiu wykluczeniu i spełnianiu warunków udziału w postępowaniu należy złożyć  w postaci elektronicznej opatrzonej kwalifikowalnym podpisem elektronicznym, podpisem zaufanym lub elektroniczny podpisem</w:t>
      </w:r>
      <w:r>
        <w:rPr>
          <w:rFonts w:eastAsia="Times New Roman" w:cs="Calibri"/>
          <w:color w:val="000000"/>
          <w:spacing w:val="-4"/>
          <w:sz w:val="24"/>
          <w:szCs w:val="24"/>
        </w:rPr>
        <w:t xml:space="preserve"> </w:t>
      </w:r>
      <w:r>
        <w:rPr>
          <w:rFonts w:eastAsia="Times New Roman" w:cs="Calibri"/>
          <w:color w:val="000000"/>
          <w:sz w:val="24"/>
          <w:szCs w:val="24"/>
        </w:rPr>
        <w:t xml:space="preserve">osobistym. </w:t>
      </w:r>
    </w:p>
    <w:p w14:paraId="6B95758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Pełnomocnictwo, oświadczenie wraz z plikami stanowiącymi ofertę Wykonawca winien skompresować do jednego pliku archiwum (np. ZIP).</w:t>
      </w:r>
    </w:p>
    <w:p w14:paraId="5FCB35E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Wszelkie informacje stanowiące tajemnicę przedsiębiorstwa w rozumieniu ustawy z dnia 16 kwietnia 1993 roku o zwalczaniu nieuczciwej konkurencji (Dz. U. z 2020 r., poz. 1913), które Wykonawca zastrzeże jako tajemnice przedsiębiorstwa, powinny zostać złożone w osobnym pliku.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w formularzu składania oferty znajduje się miejsce wyznaczone do dołączenia części oferty stanowiącej tajemnicę przedsiębiorstwa. Wykonawca zobowiązany jest, wraz z przekazaniem tych informacji, wykazać spełnienie przesłanek określonych w art. 11 ust. 2 ustawy z dnia 16 kwietnia 1993 roku o zwalczaniu nieuczciwej konkurencji.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w:t>
      </w:r>
      <w:r>
        <w:rPr>
          <w:rFonts w:eastAsia="Times New Roman" w:cs="Calibri"/>
          <w:color w:val="000000"/>
          <w:spacing w:val="-2"/>
          <w:sz w:val="24"/>
          <w:szCs w:val="24"/>
        </w:rPr>
        <w:t xml:space="preserve"> </w:t>
      </w:r>
      <w:r>
        <w:rPr>
          <w:rFonts w:eastAsia="Times New Roman" w:cs="Calibri"/>
          <w:color w:val="000000"/>
          <w:sz w:val="24"/>
          <w:szCs w:val="24"/>
        </w:rPr>
        <w:t>Ustawy.</w:t>
      </w:r>
    </w:p>
    <w:p w14:paraId="11E0BC9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zastrzegania informacji niejawnych Wykonawca zobligowany jest do załączania do oferty wypełnionego Oświadczenia o zastrzeżeniu informacji niejawnych wg wzoru </w:t>
      </w:r>
      <w:r>
        <w:rPr>
          <w:rFonts w:eastAsia="Times New Roman" w:cs="Calibri"/>
          <w:b/>
          <w:bCs/>
          <w:color w:val="000000"/>
          <w:sz w:val="24"/>
          <w:szCs w:val="24"/>
        </w:rPr>
        <w:t>Załącznik nr 5</w:t>
      </w:r>
    </w:p>
    <w:p w14:paraId="75B07BA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Maksymalny rozmiar jednego pliku przesyłanego za pośrednictwem dedykowanych formularzy do: złożenia, zmiany, wycofania oferty wynosi 150 MB, natomiast przy komunikacji wielkość pliku to maksymalnie 500</w:t>
      </w:r>
      <w:r>
        <w:rPr>
          <w:rFonts w:eastAsia="Times New Roman" w:cs="Calibri"/>
          <w:color w:val="000000"/>
          <w:spacing w:val="-2"/>
          <w:sz w:val="24"/>
          <w:szCs w:val="24"/>
        </w:rPr>
        <w:t xml:space="preserve"> </w:t>
      </w:r>
      <w:r>
        <w:rPr>
          <w:rFonts w:eastAsia="Times New Roman" w:cs="Calibri"/>
          <w:color w:val="000000"/>
          <w:sz w:val="24"/>
          <w:szCs w:val="24"/>
        </w:rPr>
        <w:t>MB.</w:t>
      </w:r>
    </w:p>
    <w:p w14:paraId="0E845404"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3" w:name="_Toc178064891"/>
      <w:r>
        <w:rPr>
          <w:rFonts w:eastAsia="Times New Roman" w:cs="Times New Roman"/>
          <w:caps/>
          <w:color w:val="FFFFFF"/>
          <w:spacing w:val="15"/>
          <w:sz w:val="22"/>
          <w:szCs w:val="22"/>
        </w:rPr>
        <w:t>SPOSÓB ORAZ TERMIN SKŁADANIA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OFERT</w:t>
      </w:r>
      <w:bookmarkEnd w:id="23"/>
    </w:p>
    <w:p w14:paraId="0597E6A9" w14:textId="679CC4A6" w:rsidR="00B6113A" w:rsidRDefault="00000000">
      <w:pPr>
        <w:widowControl w:val="0"/>
        <w:numPr>
          <w:ilvl w:val="0"/>
          <w:numId w:val="71"/>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Ofertę należy złożyć na platformazakupowa.pl pod adresem: </w:t>
      </w:r>
      <w:hyperlink r:id="rId20" w:history="1">
        <w:r w:rsidR="00E42162" w:rsidRPr="00E3614E">
          <w:rPr>
            <w:rStyle w:val="Hipercze"/>
          </w:rPr>
          <w:t>https://platformazakupowa.pl/transakcja/986738</w:t>
        </w:r>
      </w:hyperlink>
      <w:r w:rsidR="00E42162">
        <w:t xml:space="preserve"> </w:t>
      </w:r>
      <w:r>
        <w:rPr>
          <w:rFonts w:eastAsia="Times New Roman" w:cs="Calibri"/>
          <w:color w:val="000000"/>
          <w:sz w:val="24"/>
          <w:szCs w:val="24"/>
        </w:rPr>
        <w:t xml:space="preserve"> w zakładce dedykowanej</w:t>
      </w:r>
      <w:r>
        <w:rPr>
          <w:rFonts w:eastAsia="Times New Roman" w:cs="Calibri"/>
          <w:color w:val="000000"/>
          <w:spacing w:val="-2"/>
          <w:sz w:val="24"/>
          <w:szCs w:val="24"/>
        </w:rPr>
        <w:t xml:space="preserve"> </w:t>
      </w:r>
      <w:r>
        <w:rPr>
          <w:rFonts w:eastAsia="Times New Roman" w:cs="Calibri"/>
          <w:color w:val="000000"/>
          <w:sz w:val="24"/>
          <w:szCs w:val="24"/>
        </w:rPr>
        <w:t>postępowaniu.</w:t>
      </w:r>
    </w:p>
    <w:p w14:paraId="2F78A6A1" w14:textId="7905521A" w:rsidR="00B6113A" w:rsidRDefault="00000000">
      <w:pPr>
        <w:widowControl w:val="0"/>
        <w:numPr>
          <w:ilvl w:val="0"/>
          <w:numId w:val="2"/>
        </w:numPr>
        <w:spacing w:before="0" w:after="0" w:line="240" w:lineRule="auto"/>
        <w:jc w:val="both"/>
        <w:rPr>
          <w:rFonts w:ascii="Calibri" w:eastAsia="Times New Roman" w:hAnsi="Calibri" w:cs="Calibri"/>
          <w:b/>
          <w:color w:val="000000"/>
          <w:sz w:val="24"/>
          <w:szCs w:val="24"/>
        </w:rPr>
      </w:pPr>
      <w:r>
        <w:rPr>
          <w:rFonts w:eastAsia="Times New Roman" w:cs="Calibri"/>
          <w:color w:val="000000"/>
          <w:sz w:val="24"/>
          <w:szCs w:val="24"/>
        </w:rPr>
        <w:t>Ofertę</w:t>
      </w:r>
      <w:r>
        <w:rPr>
          <w:rFonts w:eastAsia="Times New Roman" w:cs="Calibri"/>
          <w:color w:val="000000"/>
          <w:spacing w:val="21"/>
          <w:sz w:val="24"/>
          <w:szCs w:val="24"/>
        </w:rPr>
        <w:t xml:space="preserve"> </w:t>
      </w:r>
      <w:r>
        <w:rPr>
          <w:rFonts w:eastAsia="Times New Roman" w:cs="Calibri"/>
          <w:color w:val="000000"/>
          <w:sz w:val="24"/>
          <w:szCs w:val="24"/>
        </w:rPr>
        <w:t>wraz</w:t>
      </w:r>
      <w:r>
        <w:rPr>
          <w:rFonts w:eastAsia="Times New Roman" w:cs="Calibri"/>
          <w:color w:val="000000"/>
          <w:spacing w:val="23"/>
          <w:sz w:val="24"/>
          <w:szCs w:val="24"/>
        </w:rPr>
        <w:t xml:space="preserve"> </w:t>
      </w:r>
      <w:r>
        <w:rPr>
          <w:rFonts w:eastAsia="Times New Roman" w:cs="Calibri"/>
          <w:color w:val="000000"/>
          <w:sz w:val="24"/>
          <w:szCs w:val="24"/>
        </w:rPr>
        <w:t>z</w:t>
      </w:r>
      <w:r>
        <w:rPr>
          <w:rFonts w:eastAsia="Times New Roman" w:cs="Calibri"/>
          <w:color w:val="000000"/>
          <w:spacing w:val="23"/>
          <w:sz w:val="24"/>
          <w:szCs w:val="24"/>
        </w:rPr>
        <w:t xml:space="preserve"> </w:t>
      </w:r>
      <w:r>
        <w:rPr>
          <w:rFonts w:eastAsia="Times New Roman" w:cs="Calibri"/>
          <w:color w:val="000000"/>
          <w:sz w:val="24"/>
          <w:szCs w:val="24"/>
        </w:rPr>
        <w:t>wymaganymi</w:t>
      </w:r>
      <w:r>
        <w:rPr>
          <w:rFonts w:eastAsia="Times New Roman" w:cs="Calibri"/>
          <w:color w:val="000000"/>
          <w:spacing w:val="22"/>
          <w:sz w:val="24"/>
          <w:szCs w:val="24"/>
        </w:rPr>
        <w:t xml:space="preserve"> </w:t>
      </w:r>
      <w:r>
        <w:rPr>
          <w:rFonts w:eastAsia="Times New Roman" w:cs="Calibri"/>
          <w:color w:val="000000"/>
          <w:sz w:val="24"/>
          <w:szCs w:val="24"/>
        </w:rPr>
        <w:t>załącznikami</w:t>
      </w:r>
      <w:r>
        <w:rPr>
          <w:rFonts w:eastAsia="Times New Roman" w:cs="Calibri"/>
          <w:color w:val="000000"/>
          <w:spacing w:val="22"/>
          <w:sz w:val="24"/>
          <w:szCs w:val="24"/>
        </w:rPr>
        <w:t xml:space="preserve"> </w:t>
      </w:r>
      <w:r>
        <w:rPr>
          <w:rFonts w:eastAsia="Times New Roman" w:cs="Calibri"/>
          <w:color w:val="000000"/>
          <w:sz w:val="24"/>
          <w:szCs w:val="24"/>
        </w:rPr>
        <w:t>należy</w:t>
      </w:r>
      <w:r>
        <w:rPr>
          <w:rFonts w:eastAsia="Times New Roman" w:cs="Calibri"/>
          <w:color w:val="000000"/>
          <w:spacing w:val="23"/>
          <w:sz w:val="24"/>
          <w:szCs w:val="24"/>
        </w:rPr>
        <w:t xml:space="preserve"> </w:t>
      </w:r>
      <w:r>
        <w:rPr>
          <w:rFonts w:eastAsia="Times New Roman" w:cs="Calibri"/>
          <w:color w:val="000000"/>
          <w:sz w:val="24"/>
          <w:szCs w:val="24"/>
        </w:rPr>
        <w:t>złożyć</w:t>
      </w:r>
      <w:r>
        <w:rPr>
          <w:rFonts w:eastAsia="Times New Roman" w:cs="Calibri"/>
          <w:color w:val="000000"/>
          <w:spacing w:val="23"/>
          <w:sz w:val="24"/>
          <w:szCs w:val="24"/>
        </w:rPr>
        <w:t xml:space="preserve"> </w:t>
      </w:r>
      <w:r>
        <w:rPr>
          <w:rFonts w:eastAsia="Times New Roman" w:cs="Calibri"/>
          <w:color w:val="000000"/>
          <w:sz w:val="24"/>
          <w:szCs w:val="24"/>
        </w:rPr>
        <w:t>w</w:t>
      </w:r>
      <w:r>
        <w:rPr>
          <w:rFonts w:eastAsia="Times New Roman" w:cs="Calibri"/>
          <w:color w:val="000000"/>
          <w:spacing w:val="21"/>
          <w:sz w:val="24"/>
          <w:szCs w:val="24"/>
        </w:rPr>
        <w:t xml:space="preserve"> </w:t>
      </w:r>
      <w:r>
        <w:rPr>
          <w:rFonts w:eastAsia="Times New Roman" w:cs="Calibri"/>
          <w:color w:val="000000"/>
          <w:sz w:val="24"/>
          <w:szCs w:val="24"/>
        </w:rPr>
        <w:t>terminie</w:t>
      </w:r>
      <w:r>
        <w:rPr>
          <w:rFonts w:eastAsia="Times New Roman" w:cs="Calibri"/>
          <w:color w:val="000000"/>
          <w:spacing w:val="21"/>
          <w:sz w:val="24"/>
          <w:szCs w:val="24"/>
        </w:rPr>
        <w:t xml:space="preserve"> </w:t>
      </w:r>
      <w:r>
        <w:rPr>
          <w:rFonts w:eastAsia="Times New Roman" w:cs="Calibri"/>
          <w:color w:val="000000"/>
          <w:sz w:val="24"/>
          <w:szCs w:val="24"/>
        </w:rPr>
        <w:t>do</w:t>
      </w:r>
      <w:r>
        <w:rPr>
          <w:rFonts w:eastAsia="Times New Roman" w:cs="Calibri"/>
          <w:color w:val="000000"/>
          <w:spacing w:val="23"/>
          <w:sz w:val="24"/>
          <w:szCs w:val="24"/>
        </w:rPr>
        <w:t xml:space="preserve"> </w:t>
      </w:r>
      <w:r>
        <w:rPr>
          <w:rFonts w:eastAsia="Times New Roman" w:cs="Calibri"/>
          <w:color w:val="000000"/>
          <w:sz w:val="24"/>
          <w:szCs w:val="24"/>
        </w:rPr>
        <w:t>dnia</w:t>
      </w:r>
      <w:r>
        <w:rPr>
          <w:rFonts w:eastAsia="Times New Roman" w:cs="Calibri"/>
          <w:color w:val="000000"/>
          <w:spacing w:val="23"/>
          <w:sz w:val="24"/>
          <w:szCs w:val="24"/>
        </w:rPr>
        <w:t xml:space="preserve"> </w:t>
      </w:r>
      <w:r w:rsidR="00E42162">
        <w:rPr>
          <w:rFonts w:eastAsia="Times New Roman" w:cs="Calibri"/>
          <w:b/>
          <w:color w:val="000000"/>
          <w:sz w:val="24"/>
          <w:szCs w:val="24"/>
        </w:rPr>
        <w:t>03.10</w:t>
      </w:r>
      <w:r w:rsidR="00CE4041">
        <w:rPr>
          <w:rFonts w:eastAsia="Times New Roman" w:cs="Calibri"/>
          <w:b/>
          <w:color w:val="000000"/>
          <w:sz w:val="24"/>
          <w:szCs w:val="24"/>
        </w:rPr>
        <w:t>.</w:t>
      </w:r>
      <w:r>
        <w:rPr>
          <w:rFonts w:eastAsia="Times New Roman" w:cs="Calibri"/>
          <w:b/>
          <w:color w:val="000000"/>
          <w:sz w:val="24"/>
          <w:szCs w:val="24"/>
        </w:rPr>
        <w:t>2024 roku, do godz. 11:00</w:t>
      </w:r>
    </w:p>
    <w:p w14:paraId="429D4209"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 wypełnieniu Formularza składania oferty/wniosku i dołączeniu wszystkich wymaganych załączników należy kliknąć przycisk „Przejdź do</w:t>
      </w:r>
      <w:r>
        <w:rPr>
          <w:rFonts w:eastAsia="Times New Roman" w:cs="Calibri"/>
          <w:color w:val="000000"/>
          <w:spacing w:val="1"/>
          <w:sz w:val="24"/>
          <w:szCs w:val="24"/>
        </w:rPr>
        <w:t xml:space="preserve"> </w:t>
      </w:r>
      <w:r>
        <w:rPr>
          <w:rFonts w:eastAsia="Times New Roman" w:cs="Calibri"/>
          <w:color w:val="000000"/>
          <w:sz w:val="24"/>
          <w:szCs w:val="24"/>
        </w:rPr>
        <w:t>podsumowania”.</w:t>
      </w:r>
    </w:p>
    <w:p w14:paraId="25FB1B0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Oferta składana elektronicznie musi zostać podpisana elektronicznym podpisem kwalifikowanym lub podpisem zaufanym lub elektroniczny podpisem osobistym. W procesie składania oferty za pośrednictwem</w:t>
      </w:r>
      <w:r>
        <w:rPr>
          <w:rFonts w:eastAsia="Times New Roman" w:cs="Calibri"/>
          <w:color w:val="000000"/>
          <w:sz w:val="24"/>
          <w:szCs w:val="24"/>
          <w:u w:val="single" w:color="006FC0"/>
        </w:rPr>
        <w:t xml:space="preserve"> platformazakupowa.pl</w:t>
      </w:r>
      <w:r>
        <w:rPr>
          <w:rFonts w:eastAsia="Times New Roman" w:cs="Calibri"/>
          <w:color w:val="000000"/>
          <w:sz w:val="24"/>
          <w:szCs w:val="24"/>
        </w:rPr>
        <w:t>, Wykonawca powinien złożyć podpis bezpośrednio na dokumentach przesłanych za pośrednictwem</w:t>
      </w:r>
      <w:r>
        <w:rPr>
          <w:rFonts w:eastAsia="Times New Roman" w:cs="Calibri"/>
          <w:color w:val="000000"/>
          <w:spacing w:val="-5"/>
          <w:sz w:val="24"/>
          <w:szCs w:val="24"/>
        </w:rPr>
        <w:t xml:space="preserve"> </w:t>
      </w:r>
      <w:r>
        <w:rPr>
          <w:rFonts w:eastAsia="Times New Roman" w:cs="Calibri"/>
          <w:color w:val="000000"/>
          <w:sz w:val="24"/>
          <w:szCs w:val="24"/>
          <w:u w:val="single" w:color="006FC0"/>
        </w:rPr>
        <w:t>platformazakupowa.pl</w:t>
      </w:r>
      <w:r>
        <w:rPr>
          <w:rFonts w:eastAsia="Times New Roman" w:cs="Calibri"/>
          <w:color w:val="000000"/>
          <w:sz w:val="24"/>
          <w:szCs w:val="24"/>
        </w:rPr>
        <w:t>.</w:t>
      </w:r>
      <w:r>
        <w:rPr>
          <w:rFonts w:eastAsia="Times New Roman" w:cs="Calibri"/>
          <w:color w:val="000000"/>
          <w:spacing w:val="-4"/>
          <w:sz w:val="24"/>
          <w:szCs w:val="24"/>
        </w:rPr>
        <w:t xml:space="preserve"> </w:t>
      </w:r>
      <w:r>
        <w:rPr>
          <w:rFonts w:eastAsia="Times New Roman" w:cs="Calibri"/>
          <w:color w:val="000000"/>
          <w:sz w:val="24"/>
          <w:szCs w:val="24"/>
        </w:rPr>
        <w:t>Zalecamy</w:t>
      </w:r>
      <w:r>
        <w:rPr>
          <w:rFonts w:eastAsia="Times New Roman" w:cs="Calibri"/>
          <w:color w:val="000000"/>
          <w:spacing w:val="-3"/>
          <w:sz w:val="24"/>
          <w:szCs w:val="24"/>
        </w:rPr>
        <w:t xml:space="preserve"> </w:t>
      </w:r>
      <w:r>
        <w:rPr>
          <w:rFonts w:eastAsia="Times New Roman" w:cs="Calibri"/>
          <w:color w:val="000000"/>
          <w:sz w:val="24"/>
          <w:szCs w:val="24"/>
        </w:rPr>
        <w:t>stosowanie</w:t>
      </w:r>
      <w:r>
        <w:rPr>
          <w:rFonts w:eastAsia="Times New Roman" w:cs="Calibri"/>
          <w:color w:val="000000"/>
          <w:spacing w:val="-4"/>
          <w:sz w:val="24"/>
          <w:szCs w:val="24"/>
        </w:rPr>
        <w:t xml:space="preserve"> </w:t>
      </w:r>
      <w:r>
        <w:rPr>
          <w:rFonts w:eastAsia="Times New Roman" w:cs="Calibri"/>
          <w:color w:val="000000"/>
          <w:sz w:val="24"/>
          <w:szCs w:val="24"/>
        </w:rPr>
        <w:t>podpisu</w:t>
      </w:r>
      <w:r>
        <w:rPr>
          <w:rFonts w:eastAsia="Times New Roman" w:cs="Calibri"/>
          <w:color w:val="000000"/>
          <w:spacing w:val="-3"/>
          <w:sz w:val="24"/>
          <w:szCs w:val="24"/>
        </w:rPr>
        <w:t xml:space="preserve"> </w:t>
      </w:r>
      <w:r>
        <w:rPr>
          <w:rFonts w:eastAsia="Times New Roman" w:cs="Calibri"/>
          <w:color w:val="000000"/>
          <w:sz w:val="24"/>
          <w:szCs w:val="24"/>
        </w:rPr>
        <w:t>na</w:t>
      </w:r>
      <w:r>
        <w:rPr>
          <w:rFonts w:eastAsia="Times New Roman" w:cs="Calibri"/>
          <w:color w:val="000000"/>
          <w:spacing w:val="-3"/>
          <w:sz w:val="24"/>
          <w:szCs w:val="24"/>
        </w:rPr>
        <w:t xml:space="preserve"> </w:t>
      </w:r>
      <w:r>
        <w:rPr>
          <w:rFonts w:eastAsia="Times New Roman" w:cs="Calibri"/>
          <w:color w:val="000000"/>
          <w:sz w:val="24"/>
          <w:szCs w:val="24"/>
        </w:rPr>
        <w:t>każdym</w:t>
      </w:r>
      <w:r>
        <w:rPr>
          <w:rFonts w:eastAsia="Times New Roman" w:cs="Calibri"/>
          <w:color w:val="000000"/>
          <w:spacing w:val="-5"/>
          <w:sz w:val="24"/>
          <w:szCs w:val="24"/>
        </w:rPr>
        <w:t xml:space="preserve"> </w:t>
      </w:r>
      <w:r>
        <w:rPr>
          <w:rFonts w:eastAsia="Times New Roman" w:cs="Calibri"/>
          <w:color w:val="000000"/>
          <w:sz w:val="24"/>
          <w:szCs w:val="24"/>
        </w:rPr>
        <w:t>załączonym</w:t>
      </w:r>
      <w:r>
        <w:rPr>
          <w:rFonts w:eastAsia="Times New Roman" w:cs="Calibri"/>
          <w:color w:val="000000"/>
          <w:spacing w:val="-4"/>
          <w:sz w:val="24"/>
          <w:szCs w:val="24"/>
        </w:rPr>
        <w:t xml:space="preserve"> </w:t>
      </w:r>
      <w:r>
        <w:rPr>
          <w:rFonts w:eastAsia="Times New Roman" w:cs="Calibri"/>
          <w:color w:val="000000"/>
          <w:sz w:val="24"/>
          <w:szCs w:val="24"/>
        </w:rPr>
        <w:t>pliku</w:t>
      </w:r>
      <w:r>
        <w:rPr>
          <w:rFonts w:eastAsia="Times New Roman" w:cs="Calibri"/>
          <w:color w:val="000000"/>
          <w:spacing w:val="-3"/>
          <w:sz w:val="24"/>
          <w:szCs w:val="24"/>
        </w:rPr>
        <w:t xml:space="preserve"> </w:t>
      </w:r>
      <w:r>
        <w:rPr>
          <w:rFonts w:eastAsia="Times New Roman" w:cs="Calibri"/>
          <w:color w:val="000000"/>
          <w:sz w:val="24"/>
          <w:szCs w:val="24"/>
        </w:rPr>
        <w:t>osobno.</w:t>
      </w:r>
    </w:p>
    <w:p w14:paraId="2D499C03"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7BF2F434"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za pośrednictwem </w:t>
      </w:r>
      <w:r>
        <w:rPr>
          <w:rFonts w:eastAsia="Times New Roman" w:cs="Calibri"/>
          <w:color w:val="000000"/>
          <w:sz w:val="24"/>
          <w:szCs w:val="24"/>
          <w:u w:val="single" w:color="006FC0"/>
        </w:rPr>
        <w:t>platformazakupowa.pl</w:t>
      </w:r>
      <w:r>
        <w:rPr>
          <w:rFonts w:eastAsia="Times New Roman" w:cs="Calibri"/>
          <w:color w:val="000000"/>
          <w:sz w:val="24"/>
          <w:szCs w:val="24"/>
        </w:rPr>
        <w:t xml:space="preserve"> może przed upływem terminu do składania ofert zmienić lub wycofać ofertę. Sposób dokonywania zmiany lub wycofania oferty opisano w instrukcji zamieszczonej na stronie internetowej pod adresem:</w:t>
      </w:r>
      <w:r>
        <w:rPr>
          <w:rFonts w:eastAsia="Times New Roman" w:cs="Calibri"/>
          <w:color w:val="000000"/>
          <w:spacing w:val="-25"/>
          <w:sz w:val="24"/>
          <w:szCs w:val="24"/>
        </w:rPr>
        <w:t xml:space="preserve"> </w:t>
      </w:r>
      <w:hyperlink r:id="rId21">
        <w:r>
          <w:rPr>
            <w:rStyle w:val="czeinternetowe"/>
            <w:rFonts w:eastAsia="Times New Roman" w:cs="Calibri"/>
            <w:spacing w:val="10"/>
            <w:sz w:val="24"/>
            <w:szCs w:val="24"/>
          </w:rPr>
          <w:t>https://platformazakupowa.pl/strona/45-instrukcje</w:t>
        </w:r>
      </w:hyperlink>
      <w:r>
        <w:rPr>
          <w:rFonts w:eastAsia="Times New Roman" w:cs="Calibri"/>
          <w:color w:val="000000"/>
          <w:spacing w:val="10"/>
          <w:sz w:val="24"/>
          <w:szCs w:val="24"/>
        </w:rPr>
        <w:t xml:space="preserve"> </w:t>
      </w:r>
      <w:r>
        <w:rPr>
          <w:rFonts w:eastAsia="Times New Roman" w:cs="Calibri"/>
          <w:color w:val="000000"/>
          <w:sz w:val="24"/>
          <w:szCs w:val="24"/>
        </w:rPr>
        <w:t xml:space="preserve">. </w:t>
      </w:r>
    </w:p>
    <w:p w14:paraId="328F7C48"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Wykonawca po upływie terminu do składania ofert nie może wycofać złożonej</w:t>
      </w:r>
      <w:r>
        <w:rPr>
          <w:rFonts w:eastAsia="Times New Roman" w:cs="Calibri"/>
          <w:color w:val="000000"/>
          <w:spacing w:val="-7"/>
          <w:sz w:val="24"/>
          <w:szCs w:val="24"/>
        </w:rPr>
        <w:t xml:space="preserve"> </w:t>
      </w:r>
      <w:r>
        <w:rPr>
          <w:rFonts w:eastAsia="Times New Roman" w:cs="Calibri"/>
          <w:color w:val="000000"/>
          <w:sz w:val="24"/>
          <w:szCs w:val="24"/>
        </w:rPr>
        <w:t>oferty.</w:t>
      </w:r>
    </w:p>
    <w:p w14:paraId="459FA6B4"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odrzuci ofertę złożoną po terminie składania</w:t>
      </w:r>
      <w:r>
        <w:rPr>
          <w:rFonts w:eastAsia="Times New Roman" w:cs="Calibri"/>
          <w:color w:val="000000"/>
          <w:spacing w:val="-2"/>
          <w:sz w:val="24"/>
          <w:szCs w:val="24"/>
        </w:rPr>
        <w:t xml:space="preserve"> </w:t>
      </w:r>
      <w:r>
        <w:rPr>
          <w:rFonts w:eastAsia="Times New Roman" w:cs="Calibri"/>
          <w:color w:val="000000"/>
          <w:sz w:val="24"/>
          <w:szCs w:val="24"/>
        </w:rPr>
        <w:t>ofert.</w:t>
      </w:r>
    </w:p>
    <w:p w14:paraId="18CB2B59"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4" w:name="_Toc178064892"/>
      <w:r>
        <w:rPr>
          <w:rFonts w:eastAsia="Times New Roman" w:cs="Times New Roman"/>
          <w:caps/>
          <w:color w:val="FFFFFF"/>
          <w:spacing w:val="15"/>
          <w:sz w:val="22"/>
          <w:szCs w:val="22"/>
        </w:rPr>
        <w:t>TERMIN OTWARCIA</w:t>
      </w:r>
      <w:r>
        <w:rPr>
          <w:rFonts w:eastAsia="Times New Roman" w:cs="Times New Roman"/>
          <w:caps/>
          <w:color w:val="FFFFFF"/>
          <w:spacing w:val="-3"/>
          <w:sz w:val="22"/>
          <w:szCs w:val="22"/>
        </w:rPr>
        <w:t xml:space="preserve"> </w:t>
      </w:r>
      <w:r>
        <w:rPr>
          <w:rFonts w:eastAsia="Times New Roman" w:cs="Times New Roman"/>
          <w:caps/>
          <w:color w:val="FFFFFF"/>
          <w:spacing w:val="15"/>
          <w:sz w:val="22"/>
          <w:szCs w:val="22"/>
        </w:rPr>
        <w:t>OFERT</w:t>
      </w:r>
      <w:bookmarkEnd w:id="24"/>
    </w:p>
    <w:p w14:paraId="454AB4A5" w14:textId="5BE89CF8" w:rsidR="00B6113A" w:rsidRDefault="00000000">
      <w:pPr>
        <w:widowControl w:val="0"/>
        <w:numPr>
          <w:ilvl w:val="0"/>
          <w:numId w:val="7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Otwarcie ofert nastąpi w dniu </w:t>
      </w:r>
      <w:r w:rsidR="00E42162" w:rsidRPr="00E42162">
        <w:rPr>
          <w:rFonts w:eastAsia="Times New Roman" w:cs="Calibri"/>
          <w:b/>
          <w:bCs/>
          <w:color w:val="000000"/>
          <w:sz w:val="24"/>
          <w:szCs w:val="24"/>
        </w:rPr>
        <w:t>03.10</w:t>
      </w:r>
      <w:r w:rsidR="00CE4041" w:rsidRPr="00E42162">
        <w:rPr>
          <w:rFonts w:eastAsia="Times New Roman" w:cs="Calibri"/>
          <w:b/>
          <w:bCs/>
          <w:color w:val="000000"/>
          <w:sz w:val="24"/>
          <w:szCs w:val="24"/>
        </w:rPr>
        <w:t>.</w:t>
      </w:r>
      <w:r>
        <w:rPr>
          <w:rFonts w:eastAsia="Times New Roman" w:cs="Calibri"/>
          <w:b/>
          <w:bCs/>
          <w:color w:val="000000"/>
          <w:sz w:val="24"/>
          <w:szCs w:val="24"/>
        </w:rPr>
        <w:t>2024 roku, o godz. 11:10.</w:t>
      </w:r>
    </w:p>
    <w:p w14:paraId="5E010A7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Otwarcie ofert jest niejawne.</w:t>
      </w:r>
    </w:p>
    <w:p w14:paraId="68FA4520"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Zamawiający, najpóźniej przed otwarciem ofert, udostępnia na stronie internetowej prowadzonego postępowania na </w:t>
      </w:r>
      <w:r>
        <w:rPr>
          <w:rFonts w:eastAsia="Times New Roman" w:cs="Calibri"/>
          <w:color w:val="000000"/>
          <w:sz w:val="24"/>
          <w:szCs w:val="24"/>
          <w:u w:val="single" w:color="006FC0"/>
        </w:rPr>
        <w:t>platformazakupowa.pl</w:t>
      </w:r>
      <w:r>
        <w:rPr>
          <w:rFonts w:eastAsia="Times New Roman" w:cs="Calibri"/>
          <w:color w:val="000000"/>
          <w:sz w:val="24"/>
          <w:szCs w:val="24"/>
        </w:rPr>
        <w:t xml:space="preserve"> informację o kwocie, jaką zamierza przeznaczyć na sfinansowanie zamówienia.</w:t>
      </w:r>
    </w:p>
    <w:p w14:paraId="643ABFA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niezwłocznie po otwarciu ofert, udostępnia na stronie internetowej prowadzonego postępowania informacje</w:t>
      </w:r>
      <w:r>
        <w:rPr>
          <w:rFonts w:eastAsia="Times New Roman" w:cs="Calibri"/>
          <w:color w:val="000000"/>
          <w:spacing w:val="-1"/>
          <w:sz w:val="24"/>
          <w:szCs w:val="24"/>
        </w:rPr>
        <w:t xml:space="preserve"> </w:t>
      </w:r>
      <w:r>
        <w:rPr>
          <w:rFonts w:eastAsia="Times New Roman" w:cs="Calibri"/>
          <w:color w:val="000000"/>
          <w:sz w:val="24"/>
          <w:szCs w:val="24"/>
        </w:rPr>
        <w:t>o:</w:t>
      </w:r>
    </w:p>
    <w:p w14:paraId="3CD854F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nazwach albo imionach i nazwiskach oraz siedzibach lub miejscach prowadzonej działalności gospodarczej albo miejscach zamieszkania wykonawców, których oferty zostały</w:t>
      </w:r>
      <w:r>
        <w:rPr>
          <w:rFonts w:eastAsia="Times New Roman" w:cs="Calibri"/>
          <w:color w:val="000000"/>
          <w:spacing w:val="-6"/>
          <w:sz w:val="24"/>
          <w:szCs w:val="24"/>
        </w:rPr>
        <w:t xml:space="preserve"> </w:t>
      </w:r>
      <w:r>
        <w:rPr>
          <w:rFonts w:eastAsia="Times New Roman" w:cs="Calibri"/>
          <w:color w:val="000000"/>
          <w:sz w:val="24"/>
          <w:szCs w:val="24"/>
        </w:rPr>
        <w:t>otwarte;</w:t>
      </w:r>
    </w:p>
    <w:p w14:paraId="52418BDC"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cenach lub kosztach zawartych w ofertach.</w:t>
      </w:r>
    </w:p>
    <w:p w14:paraId="379F4CD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Informacja zostanie opublikowana w sekcji ,,Komunikaty”.</w:t>
      </w:r>
    </w:p>
    <w:p w14:paraId="7554A13C"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 przypadku awarii systemu teleinformatycznego, która powoduje brak możliwości otwarcia ofert w terminie określonym przez Zamawiającego, otwarcie ofert nastąpi niezwłocznie po usunięciu</w:t>
      </w:r>
      <w:r>
        <w:rPr>
          <w:rFonts w:eastAsia="Times New Roman" w:cs="Calibri"/>
          <w:color w:val="000000"/>
          <w:spacing w:val="-25"/>
          <w:sz w:val="24"/>
          <w:szCs w:val="24"/>
        </w:rPr>
        <w:t xml:space="preserve"> </w:t>
      </w:r>
      <w:r>
        <w:rPr>
          <w:rFonts w:eastAsia="Times New Roman" w:cs="Calibri"/>
          <w:color w:val="000000"/>
          <w:sz w:val="24"/>
          <w:szCs w:val="24"/>
        </w:rPr>
        <w:t>awarii.</w:t>
      </w:r>
    </w:p>
    <w:p w14:paraId="4ABA6AA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Zamawiający poinformuje o zmianie terminu otwarcia ofert na stronie internetowej prowadzonego postępowania.</w:t>
      </w:r>
    </w:p>
    <w:p w14:paraId="6C9ADCF0" w14:textId="77777777" w:rsidR="00B6113A" w:rsidRDefault="00B6113A">
      <w:pPr>
        <w:widowControl w:val="0"/>
        <w:spacing w:before="0" w:after="0" w:line="240" w:lineRule="auto"/>
        <w:jc w:val="both"/>
        <w:rPr>
          <w:rFonts w:ascii="Calibri" w:eastAsia="Times New Roman" w:hAnsi="Calibri" w:cs="Calibri"/>
          <w:color w:val="000000"/>
          <w:sz w:val="24"/>
          <w:szCs w:val="24"/>
        </w:rPr>
      </w:pPr>
    </w:p>
    <w:p w14:paraId="0C1AD39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jc w:val="both"/>
        <w:outlineLvl w:val="0"/>
        <w:rPr>
          <w:rFonts w:ascii="Calibri" w:eastAsia="Times New Roman" w:hAnsi="Calibri" w:cs="Times New Roman"/>
          <w:caps/>
          <w:color w:val="FFFFFF"/>
          <w:spacing w:val="15"/>
          <w:sz w:val="22"/>
          <w:szCs w:val="22"/>
        </w:rPr>
      </w:pPr>
      <w:bookmarkStart w:id="25" w:name="_Toc178064893"/>
      <w:r>
        <w:rPr>
          <w:rFonts w:eastAsia="Times New Roman" w:cs="Times New Roman"/>
          <w:caps/>
          <w:color w:val="FFFFFF"/>
          <w:spacing w:val="15"/>
          <w:sz w:val="22"/>
          <w:szCs w:val="22"/>
        </w:rPr>
        <w:t>TERMIN ZWIĄZANIA OFERTĄ</w:t>
      </w:r>
      <w:bookmarkEnd w:id="25"/>
    </w:p>
    <w:p w14:paraId="7C33C049" w14:textId="4DBB55B8" w:rsidR="00B6113A" w:rsidRDefault="00000000">
      <w:pPr>
        <w:widowControl w:val="0"/>
        <w:numPr>
          <w:ilvl w:val="0"/>
          <w:numId w:val="73"/>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jest związany ofertą od dnia upływu terminu składania ofert do dnia </w:t>
      </w:r>
      <w:r w:rsidR="00E42162">
        <w:rPr>
          <w:rFonts w:eastAsia="Times New Roman" w:cs="Calibri"/>
          <w:b/>
          <w:bCs/>
          <w:color w:val="000000"/>
          <w:sz w:val="24"/>
          <w:szCs w:val="24"/>
        </w:rPr>
        <w:t>01.11</w:t>
      </w:r>
      <w:r w:rsidR="00CE4041" w:rsidRPr="00CE4041">
        <w:rPr>
          <w:rFonts w:eastAsia="Times New Roman" w:cs="Calibri"/>
          <w:b/>
          <w:bCs/>
          <w:color w:val="000000"/>
          <w:sz w:val="24"/>
          <w:szCs w:val="24"/>
        </w:rPr>
        <w:t>.</w:t>
      </w:r>
      <w:r w:rsidRPr="00CE4041">
        <w:rPr>
          <w:rFonts w:eastAsia="Times New Roman" w:cs="Calibri"/>
          <w:b/>
          <w:bCs/>
          <w:color w:val="000000"/>
          <w:sz w:val="24"/>
          <w:szCs w:val="24"/>
        </w:rPr>
        <w:t>2024</w:t>
      </w:r>
      <w:r>
        <w:rPr>
          <w:rFonts w:eastAsia="Times New Roman" w:cs="Calibri"/>
          <w:b/>
          <w:color w:val="000000"/>
          <w:spacing w:val="-14"/>
          <w:sz w:val="24"/>
          <w:szCs w:val="24"/>
        </w:rPr>
        <w:t xml:space="preserve"> </w:t>
      </w:r>
      <w:r>
        <w:rPr>
          <w:rFonts w:eastAsia="Times New Roman" w:cs="Calibri"/>
          <w:b/>
          <w:color w:val="000000"/>
          <w:sz w:val="24"/>
          <w:szCs w:val="24"/>
        </w:rPr>
        <w:t>roku (włącznie)</w:t>
      </w:r>
      <w:r>
        <w:rPr>
          <w:rFonts w:eastAsia="Times New Roman" w:cs="Calibri"/>
          <w:color w:val="000000"/>
          <w:sz w:val="24"/>
          <w:szCs w:val="24"/>
        </w:rPr>
        <w:t>.</w:t>
      </w:r>
    </w:p>
    <w:p w14:paraId="6864A375"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 przypadku, gdy wybór oferty najkorzystniejszej nie nastąpi przed upływem terminu związania ofertą określonego w </w:t>
      </w:r>
      <w:proofErr w:type="spellStart"/>
      <w:r>
        <w:rPr>
          <w:rFonts w:eastAsia="Times New Roman" w:cs="Calibri"/>
          <w:color w:val="000000"/>
          <w:sz w:val="24"/>
          <w:szCs w:val="24"/>
        </w:rPr>
        <w:t>SWZ</w:t>
      </w:r>
      <w:proofErr w:type="spellEnd"/>
      <w:r>
        <w:rPr>
          <w:rFonts w:eastAsia="Times New Roman" w:cs="Calibri"/>
          <w:color w:val="000000"/>
          <w:sz w:val="24"/>
          <w:szCs w:val="24"/>
        </w:rPr>
        <w:t>, Zamawiający przez upływem terminu związania ofertą zwróci się jednokrotnie do Wykonawców o wyrażenie zgody na przedłużenie tego terminu o wskazany przez niego okres, nie dłuższy niż 30 dni.</w:t>
      </w:r>
    </w:p>
    <w:p w14:paraId="77DFB1E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Przedłużenie terminu związania ofertą, o którym mowa w pkt. 2, wymaga złożenia przez Wykonawcę pisemnego, tj. wyrażonego przy użyciu wyrazów, cyfr lub innych znaków pisarskich, które można odczytać i powielić, oświadczenia o wyrażeniu zgody na przedłużenie terminu związania</w:t>
      </w:r>
      <w:r>
        <w:rPr>
          <w:rFonts w:eastAsia="Times New Roman" w:cs="Calibri"/>
          <w:color w:val="000000"/>
          <w:spacing w:val="-4"/>
          <w:sz w:val="24"/>
          <w:szCs w:val="24"/>
        </w:rPr>
        <w:t xml:space="preserve"> </w:t>
      </w:r>
      <w:r>
        <w:rPr>
          <w:rFonts w:eastAsia="Times New Roman" w:cs="Calibri"/>
          <w:color w:val="000000"/>
          <w:sz w:val="24"/>
          <w:szCs w:val="24"/>
        </w:rPr>
        <w:t>ofertą.</w:t>
      </w:r>
    </w:p>
    <w:p w14:paraId="5BB96C38" w14:textId="77777777" w:rsidR="00B6113A" w:rsidRDefault="00B6113A">
      <w:pPr>
        <w:widowControl w:val="0"/>
        <w:spacing w:before="0" w:after="0" w:line="240" w:lineRule="auto"/>
        <w:rPr>
          <w:rFonts w:ascii="Calibri" w:eastAsia="Times New Roman" w:hAnsi="Calibri" w:cs="Calibri"/>
          <w:color w:val="000000"/>
          <w:sz w:val="24"/>
          <w:szCs w:val="24"/>
        </w:rPr>
      </w:pPr>
    </w:p>
    <w:p w14:paraId="73799741"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6" w:name="_Toc178064894"/>
      <w:r>
        <w:rPr>
          <w:rFonts w:eastAsia="Times New Roman" w:cs="Times New Roman"/>
          <w:caps/>
          <w:color w:val="FFFFFF"/>
          <w:spacing w:val="15"/>
          <w:sz w:val="22"/>
          <w:szCs w:val="22"/>
        </w:rPr>
        <w:t>WYMAGANIA DOTYCZĄCE</w:t>
      </w:r>
      <w:r>
        <w:rPr>
          <w:rFonts w:eastAsia="Times New Roman" w:cs="Times New Roman"/>
          <w:caps/>
          <w:color w:val="FFFFFF"/>
          <w:spacing w:val="-4"/>
          <w:sz w:val="22"/>
          <w:szCs w:val="22"/>
        </w:rPr>
        <w:t xml:space="preserve"> </w:t>
      </w:r>
      <w:r>
        <w:rPr>
          <w:rFonts w:eastAsia="Times New Roman" w:cs="Times New Roman"/>
          <w:caps/>
          <w:color w:val="FFFFFF"/>
          <w:spacing w:val="15"/>
          <w:sz w:val="22"/>
          <w:szCs w:val="22"/>
        </w:rPr>
        <w:t>WADIUM</w:t>
      </w:r>
      <w:bookmarkEnd w:id="26"/>
    </w:p>
    <w:p w14:paraId="1AAC7C92" w14:textId="77777777" w:rsidR="00B6113A" w:rsidRDefault="00000000">
      <w:pPr>
        <w:widowControl w:val="0"/>
        <w:numPr>
          <w:ilvl w:val="0"/>
          <w:numId w:val="74"/>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zobowiązany jest do zabezpieczenia swojej oferty wadium w wysokości: </w:t>
      </w:r>
    </w:p>
    <w:p w14:paraId="6633AC80" w14:textId="0FB0FB3F"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 wysokości </w:t>
      </w:r>
      <w:r w:rsidR="00E42162">
        <w:rPr>
          <w:rFonts w:eastAsia="Times New Roman" w:cs="Calibri"/>
          <w:color w:val="000000"/>
          <w:sz w:val="24"/>
          <w:szCs w:val="24"/>
        </w:rPr>
        <w:t>1</w:t>
      </w:r>
      <w:r>
        <w:rPr>
          <w:rFonts w:eastAsia="Times New Roman" w:cs="Calibri"/>
          <w:color w:val="000000"/>
          <w:sz w:val="24"/>
          <w:szCs w:val="24"/>
        </w:rPr>
        <w:t xml:space="preserve"> 000,00 zł (słownie: </w:t>
      </w:r>
      <w:r w:rsidR="00CC4AE6">
        <w:rPr>
          <w:rFonts w:eastAsia="Times New Roman" w:cs="Calibri"/>
          <w:color w:val="000000"/>
          <w:sz w:val="24"/>
          <w:szCs w:val="24"/>
        </w:rPr>
        <w:t>tysiąc</w:t>
      </w:r>
      <w:r>
        <w:rPr>
          <w:rFonts w:eastAsia="Times New Roman" w:cs="Calibri"/>
          <w:color w:val="000000"/>
          <w:sz w:val="24"/>
          <w:szCs w:val="24"/>
        </w:rPr>
        <w:t xml:space="preserve"> złotych 00/100).</w:t>
      </w:r>
    </w:p>
    <w:p w14:paraId="676DA4EE"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wnosi się przed upływem terminu składania ofert.</w:t>
      </w:r>
    </w:p>
    <w:p w14:paraId="745D370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może być wnoszone w jednej lub kilku następujących formach:</w:t>
      </w:r>
    </w:p>
    <w:p w14:paraId="37149E9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pieniądzu;</w:t>
      </w:r>
    </w:p>
    <w:p w14:paraId="2D161181"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gwarancjach bankowych;</w:t>
      </w:r>
    </w:p>
    <w:p w14:paraId="42AA503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gwarancjach ubezpieczeniowych;</w:t>
      </w:r>
    </w:p>
    <w:p w14:paraId="1AD50DD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poręczeniach udzielanych przez podmioty, o których mowa w art. 6b ust. 5 pkt 2 ustawy z dnia 9 listopada 2000r. o utworzeniu Polskiej Agencji Rozwoju Przedsiębiorczości (Dz. U. z 2020 r. poz. 299).</w:t>
      </w:r>
    </w:p>
    <w:p w14:paraId="7A8127E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Wadium w formie pieniądza należy wnieść przelewem na konto w Banku Powszechna Kasa Oszczędności Bank Polski Spółka Akcyjna w Bolesławcu nr rachunku nr 72 1020 5226 0000 6102 0546 2355 z dopiskiem „Wadium – Nazwa postępowania ……</w:t>
      </w:r>
      <w:proofErr w:type="gramStart"/>
      <w:r>
        <w:rPr>
          <w:rFonts w:eastAsia="Times New Roman" w:cs="Calibri"/>
          <w:color w:val="000000"/>
          <w:sz w:val="24"/>
          <w:szCs w:val="24"/>
        </w:rPr>
        <w:t>…….</w:t>
      </w:r>
      <w:proofErr w:type="gramEnd"/>
      <w:r>
        <w:rPr>
          <w:rFonts w:eastAsia="Times New Roman" w:cs="Calibri"/>
          <w:color w:val="000000"/>
          <w:sz w:val="24"/>
          <w:szCs w:val="24"/>
        </w:rPr>
        <w:t>”.</w:t>
      </w:r>
    </w:p>
    <w:p w14:paraId="47E5B718"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UWAGA: Za termin wniesienia wadium w formie pieniężnej zostanie przyjęty termin uznania rachunku Zamawiającego.</w:t>
      </w:r>
    </w:p>
    <w:p w14:paraId="52ADE14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Wadium wnoszone w formie poręczeń lub gwarancji musi być złożone jako </w:t>
      </w:r>
      <w:r>
        <w:rPr>
          <w:rFonts w:eastAsia="Times New Roman" w:cs="Calibri"/>
          <w:b/>
          <w:color w:val="000000"/>
          <w:sz w:val="24"/>
          <w:szCs w:val="24"/>
        </w:rPr>
        <w:t>oryginał</w:t>
      </w:r>
      <w:r>
        <w:rPr>
          <w:rFonts w:eastAsia="Times New Roman" w:cs="Calibri"/>
          <w:color w:val="000000"/>
          <w:sz w:val="24"/>
          <w:szCs w:val="24"/>
        </w:rPr>
        <w:t xml:space="preserve"> gwarancji lub poręczenia </w:t>
      </w:r>
      <w:r>
        <w:rPr>
          <w:rFonts w:eastAsia="Times New Roman" w:cs="Calibri"/>
          <w:b/>
          <w:color w:val="000000"/>
          <w:sz w:val="24"/>
          <w:szCs w:val="24"/>
        </w:rPr>
        <w:t>w postaci elektronicznej</w:t>
      </w:r>
      <w:r>
        <w:rPr>
          <w:rFonts w:eastAsia="Times New Roman" w:cs="Calibri"/>
          <w:color w:val="000000"/>
          <w:sz w:val="24"/>
          <w:szCs w:val="24"/>
        </w:rPr>
        <w:t xml:space="preserve"> i spełniać co najmniej poniższe wymagania:</w:t>
      </w:r>
    </w:p>
    <w:p w14:paraId="73A7EDD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musi obejmować odpowiedzialność za wszystkie przypadki powodujące utratę wadium przez Wykonawcę określone w Ustawie;</w:t>
      </w:r>
    </w:p>
    <w:p w14:paraId="0C5BCF1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 jej treści powinno jednoznacznie wynikać zobowiązanie gwaranta do zapłaty całej kwoty wadium;</w:t>
      </w:r>
    </w:p>
    <w:p w14:paraId="39243637"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powinno być nieodwołalne i bezwarunkowe oraz płatne na pierwsze żądanie;</w:t>
      </w:r>
    </w:p>
    <w:p w14:paraId="3D40B0C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 xml:space="preserve">termin obowiązywania poręczenia lub gwarancji nie może być krótszy niż termin związania ofertą (z zastrzeżeniem, iż pierwszym dniem związania ofertą jest dzień składania ofert); </w:t>
      </w:r>
    </w:p>
    <w:p w14:paraId="75CB739F"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treści poręczenia lub gwarancji powinna znaleźć się nazwa oraz numer przedmiotowego postępowania;</w:t>
      </w:r>
    </w:p>
    <w:p w14:paraId="191FA216"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beneficjentem poręczenia lub gwarancji jest: Powiat Lwówecki;</w:t>
      </w:r>
    </w:p>
    <w:p w14:paraId="6D99DB44"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w przypadku Wykonawców wspólnie ubiegających się o udzielenie zamówienia (art. 58 Ustawy),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27D9F29"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Oferta wykonawcy, który nie wniesie wadium, wniesie wadium w sposób nieprawidłowy lub nie utrzyma wadium nieprzerwanie do upływu terminu związania ofertą lub złoży wniosek o zwrot wadium w przypadku, o którym mowa w art. 98 ust. 2 pkt 3 Ustawy zostanie odrzucona.</w:t>
      </w:r>
    </w:p>
    <w:p w14:paraId="684FD19E"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Zasady zwrotu oraz okoliczności zatrzymania wadium określa art. 98 Ustawy.</w:t>
      </w:r>
    </w:p>
    <w:p w14:paraId="59297F8D" w14:textId="77777777" w:rsidR="00B6113A" w:rsidRDefault="00B6113A">
      <w:pPr>
        <w:widowControl w:val="0"/>
        <w:spacing w:before="0" w:after="0" w:line="240" w:lineRule="auto"/>
        <w:rPr>
          <w:rFonts w:ascii="Calibri" w:eastAsia="Times New Roman" w:hAnsi="Calibri" w:cs="Calibri"/>
          <w:color w:val="000000"/>
          <w:sz w:val="24"/>
          <w:szCs w:val="24"/>
        </w:rPr>
      </w:pPr>
    </w:p>
    <w:p w14:paraId="280F264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7" w:name="_Toc178064895"/>
      <w:r>
        <w:rPr>
          <w:rFonts w:eastAsia="Times New Roman" w:cs="Times New Roman"/>
          <w:caps/>
          <w:color w:val="FFFFFF"/>
          <w:spacing w:val="15"/>
          <w:sz w:val="22"/>
          <w:szCs w:val="22"/>
        </w:rPr>
        <w:t>SPOSÓB OBLICZENIA</w:t>
      </w:r>
      <w:r>
        <w:rPr>
          <w:rFonts w:eastAsia="Times New Roman" w:cs="Times New Roman"/>
          <w:caps/>
          <w:color w:val="FFFFFF"/>
          <w:spacing w:val="-1"/>
          <w:sz w:val="22"/>
          <w:szCs w:val="22"/>
        </w:rPr>
        <w:t xml:space="preserve"> </w:t>
      </w:r>
      <w:r>
        <w:rPr>
          <w:rFonts w:eastAsia="Times New Roman" w:cs="Times New Roman"/>
          <w:caps/>
          <w:color w:val="FFFFFF"/>
          <w:spacing w:val="15"/>
          <w:sz w:val="22"/>
          <w:szCs w:val="22"/>
        </w:rPr>
        <w:t>CENY</w:t>
      </w:r>
      <w:bookmarkEnd w:id="27"/>
    </w:p>
    <w:p w14:paraId="683D4F42" w14:textId="77777777" w:rsidR="00B6113A" w:rsidRDefault="00000000">
      <w:pPr>
        <w:widowControl w:val="0"/>
        <w:numPr>
          <w:ilvl w:val="0"/>
          <w:numId w:val="75"/>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Całkowita cena oferty brutto musi uwzględniać wszystkie wymagania niniejszej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oraz obejmować wszystkie koszty, jakie doświadczony Wykonawca powinien przewidzieć do poniesienia z tytułu należytej oraz zgodnej z obowiązującymi przepisami realizacji przedmiotu zamówienia, w szczególności wszelkie koszty związane z realizacją zadania niezbędne do jego prawidłowego wykonania wynikające z opisu przedmiotu zamówienia, projektowanych postanowień umowy oraz załączników.</w:t>
      </w:r>
    </w:p>
    <w:p w14:paraId="1316776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Cena oferty stanowić będzie </w:t>
      </w:r>
      <w:r>
        <w:rPr>
          <w:rFonts w:eastAsia="Times New Roman" w:cs="Calibri"/>
          <w:b/>
          <w:bCs/>
          <w:color w:val="000000"/>
          <w:sz w:val="24"/>
          <w:szCs w:val="24"/>
          <w:u w:val="single"/>
        </w:rPr>
        <w:t>wynagrodzenie ryczałtowe</w:t>
      </w:r>
      <w:r>
        <w:rPr>
          <w:rFonts w:eastAsia="Times New Roman" w:cs="Calibri"/>
          <w:color w:val="000000"/>
          <w:sz w:val="24"/>
          <w:szCs w:val="24"/>
        </w:rPr>
        <w:t xml:space="preserve"> za realizację całego przedmiotu zamówienia i nie będzie podlegała zmianom w okresie realizacji</w:t>
      </w:r>
      <w:r>
        <w:rPr>
          <w:rFonts w:eastAsia="Times New Roman" w:cs="Calibri"/>
          <w:color w:val="000000"/>
          <w:spacing w:val="-3"/>
          <w:sz w:val="24"/>
          <w:szCs w:val="24"/>
        </w:rPr>
        <w:t xml:space="preserve"> </w:t>
      </w:r>
      <w:r>
        <w:rPr>
          <w:rFonts w:eastAsia="Times New Roman" w:cs="Calibri"/>
          <w:color w:val="000000"/>
          <w:sz w:val="24"/>
          <w:szCs w:val="24"/>
        </w:rPr>
        <w:t>umowy.</w:t>
      </w:r>
    </w:p>
    <w:p w14:paraId="5FEFC837"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Podana w Formularzu ofertowym cena ryczałtowa (łącznie w podatkiem od towarów i usług) musi być podana i wyliczona w </w:t>
      </w:r>
      <w:r>
        <w:rPr>
          <w:rFonts w:eastAsia="Times New Roman" w:cs="Calibri"/>
          <w:b/>
          <w:color w:val="000000"/>
          <w:sz w:val="24"/>
          <w:szCs w:val="24"/>
        </w:rPr>
        <w:t xml:space="preserve">PLN </w:t>
      </w:r>
      <w:r>
        <w:rPr>
          <w:rFonts w:eastAsia="Times New Roman" w:cs="Calibri"/>
          <w:color w:val="000000"/>
          <w:sz w:val="24"/>
          <w:szCs w:val="24"/>
        </w:rPr>
        <w:t>w zaokrągleniu do dwóch miejsc po przecinku (zasada zaokrąglenia – jeżeli trzecia cyfra po przecinku będzie wyrażona cyfrą poniżej 5 końcówkę należy pominąć, jeżeli trzecia cyfra po przecinku będzie wyrażona cyfrą powyżej lub równą 5 należy zaokrąglić w górę o</w:t>
      </w:r>
      <w:r>
        <w:rPr>
          <w:rFonts w:eastAsia="Times New Roman" w:cs="Calibri"/>
          <w:color w:val="000000"/>
          <w:spacing w:val="-8"/>
          <w:sz w:val="24"/>
          <w:szCs w:val="24"/>
        </w:rPr>
        <w:t xml:space="preserve"> </w:t>
      </w:r>
      <w:r>
        <w:rPr>
          <w:rFonts w:eastAsia="Times New Roman" w:cs="Calibri"/>
          <w:color w:val="000000"/>
          <w:sz w:val="24"/>
          <w:szCs w:val="24"/>
        </w:rPr>
        <w:t>jeden).</w:t>
      </w:r>
    </w:p>
    <w:p w14:paraId="0CE0D45A"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zapłacić zgodnie z obowiązującymi przepisami. W takim przypadku Wykonawca składając ofertę jest zobligowany poinformować Zamawiającego, że wybór jego oferty będzie prowadzić do powstania u Zamawiającego obowiązku podatkowego, wskazując nazwę (rodzaj) towaru, którego dostawa będzie prowadzić do jego powstania oraz wskazując ich wartość bez kwoty</w:t>
      </w:r>
      <w:r>
        <w:rPr>
          <w:rFonts w:eastAsia="Times New Roman" w:cs="Calibri"/>
          <w:color w:val="000000"/>
          <w:spacing w:val="-3"/>
          <w:sz w:val="24"/>
          <w:szCs w:val="24"/>
        </w:rPr>
        <w:t xml:space="preserve"> </w:t>
      </w:r>
      <w:r>
        <w:rPr>
          <w:rFonts w:eastAsia="Times New Roman" w:cs="Calibri"/>
          <w:color w:val="000000"/>
          <w:sz w:val="24"/>
          <w:szCs w:val="24"/>
        </w:rPr>
        <w:t>podatku.</w:t>
      </w:r>
    </w:p>
    <w:p w14:paraId="283F4987"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28" w:name="_Toc178064896"/>
      <w:r>
        <w:rPr>
          <w:rFonts w:eastAsia="Times New Roman" w:cs="Times New Roman"/>
          <w:caps/>
          <w:color w:val="FFFFFF"/>
          <w:spacing w:val="15"/>
          <w:sz w:val="22"/>
          <w:szCs w:val="22"/>
        </w:rPr>
        <w:t>OPIS KRYTERIÓW OCENY OFERT, WRAZ Z PODANIEM WAG TYCH KRYTERIÓW I SPOSOBU OCENY OFERT</w:t>
      </w:r>
      <w:bookmarkEnd w:id="28"/>
    </w:p>
    <w:p w14:paraId="1EF488CD" w14:textId="77777777" w:rsidR="00B6113A" w:rsidRDefault="00000000">
      <w:pPr>
        <w:widowControl w:val="0"/>
        <w:numPr>
          <w:ilvl w:val="0"/>
          <w:numId w:val="76"/>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Przy wyborze oferty Zamawiający będzie się kierował następującymi</w:t>
      </w:r>
      <w:r>
        <w:rPr>
          <w:rFonts w:eastAsia="Times New Roman" w:cs="Calibri"/>
          <w:color w:val="000000"/>
          <w:spacing w:val="-6"/>
          <w:sz w:val="24"/>
          <w:szCs w:val="24"/>
        </w:rPr>
        <w:t xml:space="preserve"> </w:t>
      </w:r>
      <w:r>
        <w:rPr>
          <w:rFonts w:eastAsia="Times New Roman" w:cs="Calibri"/>
          <w:color w:val="000000"/>
          <w:sz w:val="24"/>
          <w:szCs w:val="24"/>
        </w:rPr>
        <w:t>kryteriami:</w:t>
      </w:r>
    </w:p>
    <w:p w14:paraId="2630E243" w14:textId="77777777" w:rsidR="00B6113A" w:rsidRDefault="00000000">
      <w:pPr>
        <w:ind w:left="720"/>
        <w:rPr>
          <w:rFonts w:ascii="Calibri" w:eastAsia="Times New Roman" w:hAnsi="Calibri" w:cs="Calibri"/>
          <w:color w:val="000000"/>
          <w:sz w:val="24"/>
          <w:szCs w:val="24"/>
        </w:rPr>
      </w:pPr>
      <w:r>
        <w:rPr>
          <w:rFonts w:eastAsia="Times New Roman" w:cs="Calibri"/>
          <w:color w:val="000000"/>
          <w:sz w:val="24"/>
          <w:szCs w:val="24"/>
        </w:rPr>
        <w:t>cena</w:t>
      </w:r>
      <w:r>
        <w:rPr>
          <w:rFonts w:eastAsia="Times New Roman" w:cs="Calibri"/>
          <w:color w:val="000000"/>
          <w:spacing w:val="-2"/>
          <w:sz w:val="24"/>
          <w:szCs w:val="24"/>
        </w:rPr>
        <w:t xml:space="preserve"> </w:t>
      </w:r>
      <w:r>
        <w:rPr>
          <w:rFonts w:eastAsia="Times New Roman" w:cs="Calibri"/>
          <w:color w:val="000000"/>
          <w:sz w:val="24"/>
          <w:szCs w:val="24"/>
        </w:rPr>
        <w:t>oferty</w:t>
      </w:r>
      <w:r>
        <w:rPr>
          <w:rFonts w:eastAsia="Times New Roman" w:cs="Calibri"/>
          <w:color w:val="000000"/>
          <w:spacing w:val="-3"/>
          <w:sz w:val="24"/>
          <w:szCs w:val="24"/>
        </w:rPr>
        <w:t xml:space="preserve"> </w:t>
      </w:r>
      <w:r>
        <w:rPr>
          <w:rFonts w:eastAsia="Times New Roman" w:cs="Calibri"/>
          <w:color w:val="000000"/>
          <w:sz w:val="24"/>
          <w:szCs w:val="24"/>
        </w:rPr>
        <w:t xml:space="preserve">(brutto) </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b/>
          <w:color w:val="000000"/>
          <w:sz w:val="24"/>
          <w:szCs w:val="24"/>
        </w:rPr>
        <w:tab/>
      </w:r>
      <w:r>
        <w:rPr>
          <w:rFonts w:eastAsia="Times New Roman" w:cs="Calibri"/>
          <w:color w:val="000000"/>
          <w:sz w:val="24"/>
          <w:szCs w:val="24"/>
        </w:rPr>
        <w:t>- znaczenie</w:t>
      </w:r>
      <w:r>
        <w:rPr>
          <w:rFonts w:eastAsia="Times New Roman" w:cs="Calibri"/>
          <w:color w:val="000000"/>
          <w:spacing w:val="-7"/>
          <w:sz w:val="24"/>
          <w:szCs w:val="24"/>
        </w:rPr>
        <w:t xml:space="preserve"> </w:t>
      </w:r>
      <w:r>
        <w:rPr>
          <w:rFonts w:eastAsia="Times New Roman" w:cs="Calibri"/>
          <w:color w:val="000000"/>
          <w:sz w:val="24"/>
          <w:szCs w:val="24"/>
        </w:rPr>
        <w:t>60 pkt.</w:t>
      </w:r>
    </w:p>
    <w:p w14:paraId="3C64EA40" w14:textId="77777777" w:rsidR="00B6113A" w:rsidRDefault="00000000">
      <w:pPr>
        <w:ind w:left="720"/>
        <w:rPr>
          <w:rFonts w:eastAsia="Times New Roman" w:cs="Calibri"/>
          <w:color w:val="000000"/>
          <w:sz w:val="24"/>
          <w:szCs w:val="24"/>
        </w:rPr>
      </w:pPr>
      <w:bookmarkStart w:id="29" w:name="_Hlk174093729"/>
      <w:r>
        <w:rPr>
          <w:rFonts w:eastAsia="Times New Roman" w:cs="Calibri"/>
          <w:color w:val="000000"/>
          <w:sz w:val="24"/>
          <w:szCs w:val="24"/>
        </w:rPr>
        <w:t>Koszt przeglądów serwisowych podczas okresu gwarancji</w:t>
      </w:r>
      <w:bookmarkEnd w:id="29"/>
      <w:r>
        <w:rPr>
          <w:rFonts w:eastAsia="Times New Roman" w:cs="Calibri"/>
          <w:color w:val="000000"/>
          <w:sz w:val="24"/>
          <w:szCs w:val="24"/>
        </w:rPr>
        <w:t xml:space="preserve"> (na silnik, elementy mechaniczne, elektryczne i elektroniczne pojazdu) </w:t>
      </w:r>
      <w:r>
        <w:rPr>
          <w:rFonts w:eastAsia="Times New Roman" w:cs="Calibri"/>
          <w:color w:val="000000"/>
          <w:sz w:val="24"/>
          <w:szCs w:val="24"/>
        </w:rPr>
        <w:tab/>
        <w:t>-</w:t>
      </w:r>
      <w:r>
        <w:rPr>
          <w:rFonts w:eastAsia="Times New Roman" w:cs="Calibri"/>
          <w:color w:val="000000"/>
          <w:sz w:val="24"/>
          <w:szCs w:val="24"/>
        </w:rPr>
        <w:tab/>
      </w:r>
      <w:r>
        <w:rPr>
          <w:rFonts w:eastAsia="Times New Roman" w:cs="Calibri"/>
          <w:color w:val="000000"/>
          <w:sz w:val="24"/>
          <w:szCs w:val="24"/>
        </w:rPr>
        <w:tab/>
        <w:t xml:space="preserve"> znaczenie</w:t>
      </w:r>
      <w:r>
        <w:rPr>
          <w:rFonts w:eastAsia="Times New Roman" w:cs="Calibri"/>
          <w:color w:val="000000"/>
          <w:spacing w:val="-7"/>
          <w:sz w:val="24"/>
          <w:szCs w:val="24"/>
        </w:rPr>
        <w:t xml:space="preserve"> </w:t>
      </w:r>
      <w:r>
        <w:rPr>
          <w:rFonts w:eastAsia="Times New Roman" w:cs="Calibri"/>
          <w:color w:val="000000"/>
          <w:sz w:val="24"/>
          <w:szCs w:val="24"/>
        </w:rPr>
        <w:t xml:space="preserve">30 pkt </w:t>
      </w:r>
    </w:p>
    <w:p w14:paraId="067B5ECA" w14:textId="77777777" w:rsidR="00B6113A" w:rsidRDefault="00000000">
      <w:pPr>
        <w:ind w:left="720"/>
        <w:rPr>
          <w:rFonts w:ascii="Calibri" w:eastAsia="Times New Roman" w:hAnsi="Calibri" w:cs="Calibri"/>
          <w:color w:val="000000"/>
          <w:sz w:val="24"/>
          <w:szCs w:val="24"/>
        </w:rPr>
      </w:pPr>
      <w:r>
        <w:rPr>
          <w:rFonts w:eastAsia="Times New Roman" w:cs="Calibri"/>
          <w:color w:val="000000"/>
          <w:sz w:val="24"/>
          <w:szCs w:val="24"/>
        </w:rPr>
        <w:t>Ilość przeglądów serwisowych podczas okresu gwarancji (na silnik elementy mechaniczne, elektryczne i elektroniczne pojazdu)</w:t>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r>
      <w:r>
        <w:rPr>
          <w:rFonts w:eastAsia="Times New Roman" w:cs="Calibri"/>
          <w:color w:val="000000"/>
          <w:sz w:val="24"/>
          <w:szCs w:val="24"/>
        </w:rPr>
        <w:tab/>
        <w:t xml:space="preserve">- znaczenie 10 pkt </w:t>
      </w:r>
    </w:p>
    <w:p w14:paraId="45F00E13"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2558CC91"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„cena” (</w:t>
      </w:r>
      <w:proofErr w:type="spellStart"/>
      <w:r>
        <w:rPr>
          <w:rFonts w:eastAsia="Times New Roman" w:cs="Calibri"/>
          <w:b/>
          <w:color w:val="000000"/>
          <w:sz w:val="24"/>
          <w:szCs w:val="24"/>
        </w:rPr>
        <w:t>Kc</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5AAC8C19" w14:textId="77777777"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Kc=</m:t>
          </m:r>
          <m:f>
            <m:fPr>
              <m:ctrlPr>
                <w:rPr>
                  <w:rFonts w:ascii="Cambria Math" w:hAnsi="Cambria Math"/>
                </w:rPr>
              </m:ctrlPr>
            </m:fPr>
            <m:num>
              <m:r>
                <w:rPr>
                  <w:rFonts w:ascii="Cambria Math" w:hAnsi="Cambria Math"/>
                </w:rPr>
                <m:t>cenanajniższa</m:t>
              </m:r>
            </m:num>
            <m:den>
              <m:r>
                <w:rPr>
                  <w:rFonts w:ascii="Cambria Math" w:hAnsi="Cambria Math"/>
                </w:rPr>
                <m:t>cenaofertybadanej</m:t>
              </m:r>
            </m:den>
          </m:f>
          <m:r>
            <w:rPr>
              <w:rFonts w:ascii="Cambria Math" w:hAnsi="Cambria Math"/>
            </w:rPr>
            <m:t>×100pkt×60</m:t>
          </m:r>
          <m:r>
            <m:rPr>
              <m:lit/>
              <m:nor/>
            </m:rPr>
            <w:rPr>
              <w:rFonts w:ascii="Cambria Math" w:hAnsi="Cambria Math"/>
            </w:rPr>
            <m:t>%</m:t>
          </m:r>
        </m:oMath>
      </m:oMathPara>
    </w:p>
    <w:p w14:paraId="2887887B"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b/>
          <w:color w:val="000000"/>
          <w:sz w:val="24"/>
          <w:szCs w:val="24"/>
        </w:rPr>
        <w:t>W kryterium „Kosztu przeglądów serwisowych podczas okresu gwarancji” (</w:t>
      </w:r>
      <w:proofErr w:type="spellStart"/>
      <w:r>
        <w:rPr>
          <w:rFonts w:eastAsia="Times New Roman" w:cs="Calibri"/>
          <w:b/>
          <w:color w:val="000000"/>
          <w:sz w:val="24"/>
          <w:szCs w:val="24"/>
        </w:rPr>
        <w:t>Kkp</w:t>
      </w:r>
      <w:proofErr w:type="spellEnd"/>
      <w:r>
        <w:rPr>
          <w:rFonts w:eastAsia="Times New Roman" w:cs="Calibri"/>
          <w:b/>
          <w:color w:val="000000"/>
          <w:sz w:val="24"/>
          <w:szCs w:val="24"/>
        </w:rPr>
        <w:t xml:space="preserve">) </w:t>
      </w:r>
      <w:r>
        <w:rPr>
          <w:rFonts w:eastAsia="Times New Roman" w:cs="Calibri"/>
          <w:color w:val="000000"/>
          <w:sz w:val="24"/>
          <w:szCs w:val="24"/>
        </w:rPr>
        <w:t xml:space="preserve">oferta może uzyskać maksymalnie 30 punktów. </w:t>
      </w:r>
    </w:p>
    <w:p w14:paraId="728B91A6" w14:textId="77777777" w:rsidR="00B6113A" w:rsidRDefault="00B6113A">
      <w:pPr>
        <w:widowControl w:val="0"/>
        <w:spacing w:before="0" w:after="0" w:line="240" w:lineRule="auto"/>
        <w:rPr>
          <w:rFonts w:eastAsia="Times New Roman" w:cs="Calibri"/>
          <w:b/>
          <w:color w:val="000000"/>
          <w:sz w:val="24"/>
          <w:szCs w:val="24"/>
        </w:rPr>
      </w:pPr>
    </w:p>
    <w:p w14:paraId="6F5F8BA2"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3F7CA948"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W kryterium „kosztu przeglądów serwisowych podczas okresu gwarancji” (</w:t>
      </w:r>
      <w:proofErr w:type="spellStart"/>
      <w:r>
        <w:rPr>
          <w:rFonts w:eastAsia="Times New Roman" w:cs="Calibri"/>
          <w:b/>
          <w:color w:val="000000"/>
          <w:sz w:val="24"/>
          <w:szCs w:val="24"/>
        </w:rPr>
        <w:t>Kkp</w:t>
      </w:r>
      <w:proofErr w:type="spellEnd"/>
      <w:r>
        <w:rPr>
          <w:rFonts w:eastAsia="Times New Roman" w:cs="Calibri"/>
          <w:b/>
          <w:color w:val="000000"/>
          <w:sz w:val="24"/>
          <w:szCs w:val="24"/>
        </w:rPr>
        <w:t xml:space="preserve">) </w:t>
      </w:r>
      <w:r>
        <w:rPr>
          <w:rFonts w:eastAsia="Times New Roman" w:cs="Calibri"/>
          <w:color w:val="000000"/>
          <w:sz w:val="24"/>
          <w:szCs w:val="24"/>
        </w:rPr>
        <w:t>Zamawiający dokona oceny punktowej każdej z ofert zgodnie z formułą:</w:t>
      </w:r>
    </w:p>
    <w:p w14:paraId="2C770A7F" w14:textId="77777777"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Kkp=</m:t>
          </m:r>
          <m:f>
            <m:fPr>
              <m:ctrlPr>
                <w:rPr>
                  <w:rFonts w:ascii="Cambria Math" w:hAnsi="Cambria Math"/>
                </w:rPr>
              </m:ctrlPr>
            </m:fPr>
            <m:num>
              <m:r>
                <w:rPr>
                  <w:rFonts w:ascii="Cambria Math" w:hAnsi="Cambria Math"/>
                </w:rPr>
                <m:t>kosztnajniższejoferty</m:t>
              </m:r>
            </m:num>
            <m:den>
              <m:r>
                <w:rPr>
                  <w:rFonts w:ascii="Cambria Math" w:hAnsi="Cambria Math"/>
                </w:rPr>
                <m:t>kosztofertybadanej</m:t>
              </m:r>
            </m:den>
          </m:f>
          <m:r>
            <w:rPr>
              <w:rFonts w:ascii="Cambria Math" w:hAnsi="Cambria Math"/>
            </w:rPr>
            <m:t>×100pkt×30</m:t>
          </m:r>
          <m:r>
            <m:rPr>
              <m:lit/>
              <m:nor/>
            </m:rPr>
            <w:rPr>
              <w:rFonts w:ascii="Cambria Math" w:hAnsi="Cambria Math"/>
            </w:rPr>
            <m:t>%</m:t>
          </m:r>
        </m:oMath>
      </m:oMathPara>
      <w:bookmarkStart w:id="30" w:name="_Hlk174094137"/>
      <w:bookmarkEnd w:id="30"/>
    </w:p>
    <w:p w14:paraId="6DDA6DB8" w14:textId="77777777" w:rsidR="00B6113A" w:rsidRDefault="00B6113A">
      <w:pPr>
        <w:widowControl w:val="0"/>
        <w:spacing w:before="0" w:after="0" w:line="240" w:lineRule="auto"/>
        <w:rPr>
          <w:rFonts w:ascii="Calibri" w:eastAsia="Times New Roman" w:hAnsi="Calibri" w:cs="Calibri"/>
          <w:color w:val="000000"/>
          <w:sz w:val="24"/>
          <w:szCs w:val="24"/>
        </w:rPr>
      </w:pPr>
    </w:p>
    <w:p w14:paraId="6FB025E6"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Wykonawca poda w formularzu gwarancji łączny koszt </w:t>
      </w:r>
      <w:bookmarkStart w:id="31" w:name="_Hlk174096473"/>
      <w:r>
        <w:rPr>
          <w:rFonts w:eastAsia="Times New Roman" w:cs="Calibri"/>
          <w:color w:val="000000"/>
          <w:sz w:val="24"/>
          <w:szCs w:val="24"/>
        </w:rPr>
        <w:t xml:space="preserve">przeglądów serwisowych wraz z niezbędnymi materiałami </w:t>
      </w:r>
      <w:proofErr w:type="spellStart"/>
      <w:r>
        <w:rPr>
          <w:rFonts w:eastAsia="Times New Roman" w:cs="Calibri"/>
          <w:color w:val="000000"/>
          <w:sz w:val="24"/>
          <w:szCs w:val="24"/>
        </w:rPr>
        <w:t>eksploatacyjmi</w:t>
      </w:r>
      <w:proofErr w:type="spellEnd"/>
      <w:r>
        <w:rPr>
          <w:rFonts w:eastAsia="Times New Roman" w:cs="Calibri"/>
          <w:color w:val="000000"/>
          <w:sz w:val="24"/>
          <w:szCs w:val="24"/>
        </w:rPr>
        <w:t xml:space="preserve"> jakie będzie musiał pokryć Zamawiający w wskazanym serwisie podczas obowiązywania okresu gwarancji na silnik i wszystkie podzespoły samochodu (mechaniczne/elektryczne/elektroniczne) niezbędne do spełnienia i utrzymania warunków gwarancji</w:t>
      </w:r>
      <w:bookmarkEnd w:id="31"/>
      <w:r>
        <w:rPr>
          <w:rFonts w:eastAsia="Times New Roman" w:cs="Calibri"/>
          <w:color w:val="000000"/>
          <w:sz w:val="24"/>
          <w:szCs w:val="24"/>
        </w:rPr>
        <w:t>.</w:t>
      </w:r>
    </w:p>
    <w:p w14:paraId="64C310F8" w14:textId="77777777" w:rsidR="00B6113A" w:rsidRDefault="00B6113A">
      <w:pPr>
        <w:widowControl w:val="0"/>
        <w:spacing w:before="0" w:after="0" w:line="240" w:lineRule="auto"/>
        <w:rPr>
          <w:rFonts w:ascii="Calibri" w:eastAsia="Times New Roman" w:hAnsi="Calibri" w:cs="Calibri"/>
          <w:color w:val="000000"/>
          <w:sz w:val="24"/>
          <w:szCs w:val="24"/>
        </w:rPr>
      </w:pPr>
    </w:p>
    <w:p w14:paraId="2A6ED655"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b/>
          <w:color w:val="000000"/>
          <w:sz w:val="24"/>
          <w:szCs w:val="24"/>
        </w:rPr>
        <w:t xml:space="preserve">W kryterium „ilość przeglądów serwisowych podczas okresu gwarancji” (Kip) </w:t>
      </w:r>
      <w:r>
        <w:rPr>
          <w:rFonts w:eastAsia="Times New Roman" w:cs="Calibri"/>
          <w:color w:val="000000"/>
          <w:sz w:val="24"/>
          <w:szCs w:val="24"/>
        </w:rPr>
        <w:t xml:space="preserve">oferta może uzyskać maksymalnie 10 punktów. </w:t>
      </w:r>
    </w:p>
    <w:p w14:paraId="7921455B" w14:textId="77777777" w:rsidR="00B6113A" w:rsidRDefault="00B6113A">
      <w:pPr>
        <w:widowControl w:val="0"/>
        <w:spacing w:before="0" w:after="0" w:line="240" w:lineRule="auto"/>
        <w:rPr>
          <w:rFonts w:eastAsia="Times New Roman" w:cs="Calibri"/>
          <w:b/>
          <w:color w:val="000000"/>
          <w:sz w:val="24"/>
          <w:szCs w:val="24"/>
        </w:rPr>
      </w:pPr>
    </w:p>
    <w:p w14:paraId="0C6EA308"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ofert będzie się odbywała wg następujących</w:t>
      </w:r>
      <w:r>
        <w:rPr>
          <w:rFonts w:eastAsia="Times New Roman" w:cs="Calibri"/>
          <w:color w:val="000000"/>
          <w:spacing w:val="-1"/>
          <w:sz w:val="24"/>
          <w:szCs w:val="24"/>
        </w:rPr>
        <w:t xml:space="preserve"> </w:t>
      </w:r>
      <w:r>
        <w:rPr>
          <w:rFonts w:eastAsia="Times New Roman" w:cs="Calibri"/>
          <w:color w:val="000000"/>
          <w:sz w:val="24"/>
          <w:szCs w:val="24"/>
        </w:rPr>
        <w:t>zasad:</w:t>
      </w:r>
    </w:p>
    <w:p w14:paraId="0B711DD6" w14:textId="77777777" w:rsidR="00B6113A" w:rsidRDefault="00000000">
      <w:pPr>
        <w:spacing w:before="120"/>
        <w:ind w:left="958"/>
        <w:rPr>
          <w:rFonts w:ascii="Calibri" w:eastAsia="Times New Roman" w:hAnsi="Calibri" w:cs="Calibri"/>
          <w:color w:val="000000"/>
          <w:sz w:val="24"/>
          <w:szCs w:val="24"/>
        </w:rPr>
      </w:pPr>
      <w:r>
        <w:rPr>
          <w:rFonts w:eastAsia="Times New Roman" w:cs="Calibri"/>
          <w:b/>
          <w:color w:val="000000"/>
          <w:sz w:val="24"/>
          <w:szCs w:val="24"/>
        </w:rPr>
        <w:t xml:space="preserve">W kryterium „kosztu przeglądów serwisowych podczas okresu gwarancji” (Kip) </w:t>
      </w:r>
      <w:r>
        <w:rPr>
          <w:rFonts w:eastAsia="Times New Roman" w:cs="Calibri"/>
          <w:color w:val="000000"/>
          <w:sz w:val="24"/>
          <w:szCs w:val="24"/>
        </w:rPr>
        <w:t>Zamawiający dokona oceny punktowej każdej z ofert zgodnie z formułą:</w:t>
      </w:r>
    </w:p>
    <w:p w14:paraId="0D924980" w14:textId="15DA0B39" w:rsidR="00B6113A" w:rsidRDefault="00000000">
      <w:pPr>
        <w:spacing w:before="120" w:after="120" w:line="240" w:lineRule="auto"/>
        <w:ind w:left="357"/>
        <w:jc w:val="center"/>
        <w:rPr>
          <w:rFonts w:ascii="Calibri" w:eastAsia="Times New Roman" w:hAnsi="Calibri" w:cs="Calibri"/>
          <w:bCs/>
          <w:color w:val="000000"/>
          <w:sz w:val="24"/>
          <w:szCs w:val="24"/>
        </w:rPr>
      </w:pPr>
      <m:oMathPara>
        <m:oMathParaPr>
          <m:jc m:val="center"/>
        </m:oMathParaPr>
        <m:oMath>
          <m:r>
            <w:rPr>
              <w:rFonts w:ascii="Cambria Math" w:hAnsi="Cambria Math"/>
            </w:rPr>
            <m:t>Kip=</m:t>
          </m:r>
          <m:f>
            <m:fPr>
              <m:ctrlPr>
                <w:rPr>
                  <w:rFonts w:ascii="Cambria Math" w:hAnsi="Cambria Math"/>
                </w:rPr>
              </m:ctrlPr>
            </m:fPr>
            <m:num>
              <m:r>
                <w:rPr>
                  <w:rFonts w:ascii="Cambria Math" w:hAnsi="Cambria Math"/>
                </w:rPr>
                <m:t>najnirzsza ilość przeglondów</m:t>
              </m:r>
            </m:num>
            <m:den>
              <m:r>
                <w:rPr>
                  <w:rFonts w:ascii="Cambria Math" w:hAnsi="Cambria Math"/>
                </w:rPr>
                <m:t>ilośćprzeglondówbadanych</m:t>
              </m:r>
            </m:den>
          </m:f>
          <m:r>
            <w:rPr>
              <w:rFonts w:ascii="Cambria Math" w:hAnsi="Cambria Math"/>
            </w:rPr>
            <m:t>×100pkt×10</m:t>
          </m:r>
          <m:r>
            <m:rPr>
              <m:lit/>
              <m:nor/>
            </m:rPr>
            <w:rPr>
              <w:rFonts w:ascii="Cambria Math" w:hAnsi="Cambria Math"/>
            </w:rPr>
            <m:t>%</m:t>
          </m:r>
        </m:oMath>
      </m:oMathPara>
    </w:p>
    <w:p w14:paraId="401A742A" w14:textId="77777777" w:rsidR="00B6113A" w:rsidRDefault="00B6113A">
      <w:pPr>
        <w:widowControl w:val="0"/>
        <w:spacing w:before="0" w:after="0" w:line="240" w:lineRule="auto"/>
        <w:rPr>
          <w:rFonts w:ascii="Calibri" w:eastAsia="Times New Roman" w:hAnsi="Calibri" w:cs="Calibri"/>
          <w:color w:val="000000"/>
          <w:sz w:val="24"/>
          <w:szCs w:val="24"/>
        </w:rPr>
      </w:pPr>
    </w:p>
    <w:p w14:paraId="51E73FBB" w14:textId="77777777" w:rsidR="00B6113A" w:rsidRDefault="00000000">
      <w:pPr>
        <w:widowControl w:val="0"/>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Wykonawca poda w formularzu gwarancji łączną ilość przeglądów serwisowych jakie będzie musiał wykonać Zamawiający w wskazanym serwisie podczas obowiązywania okresu gwarancji na silnik i wszystkie podzespoły samochodu (mechaniczne/elektryczne/elektroniczne) niezbędne do spełnienia i utrzymania warunków gwarancji.</w:t>
      </w:r>
    </w:p>
    <w:p w14:paraId="2F84C5EC" w14:textId="77777777" w:rsidR="00B6113A" w:rsidRDefault="00B6113A">
      <w:pPr>
        <w:widowControl w:val="0"/>
        <w:spacing w:before="0" w:after="0" w:line="240" w:lineRule="auto"/>
        <w:rPr>
          <w:rFonts w:ascii="Calibri" w:eastAsia="Times New Roman" w:hAnsi="Calibri" w:cs="Calibri"/>
          <w:color w:val="000000"/>
          <w:sz w:val="24"/>
          <w:szCs w:val="24"/>
        </w:rPr>
      </w:pPr>
    </w:p>
    <w:p w14:paraId="13A9B22C"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Ocena punktowa będzie wyrażona liczbą zaokrągloną do dwóch miejsc po przecinku.</w:t>
      </w:r>
    </w:p>
    <w:p w14:paraId="702507BD"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 ofertę najkorzystniejszą uznana zostanie oferta, która uzyska największą ilość punktów w wyniku następującego działania:</w:t>
      </w:r>
    </w:p>
    <w:p w14:paraId="57A6E1FB" w14:textId="77777777" w:rsidR="00B6113A" w:rsidRDefault="00000000">
      <w:pPr>
        <w:ind w:left="709"/>
        <w:jc w:val="center"/>
        <w:rPr>
          <w:rFonts w:ascii="Calibri" w:eastAsia="Times New Roman" w:hAnsi="Calibri" w:cs="Calibri"/>
          <w:color w:val="000000"/>
          <w:sz w:val="24"/>
          <w:szCs w:val="24"/>
        </w:rPr>
      </w:pPr>
      <w:r>
        <w:rPr>
          <w:rFonts w:eastAsia="Times New Roman" w:cs="Calibri"/>
          <w:color w:val="000000"/>
          <w:sz w:val="24"/>
          <w:szCs w:val="24"/>
        </w:rPr>
        <w:t xml:space="preserve">K = </w:t>
      </w:r>
      <w:proofErr w:type="spellStart"/>
      <w:r>
        <w:rPr>
          <w:rFonts w:eastAsia="Times New Roman" w:cs="Calibri"/>
          <w:color w:val="000000"/>
          <w:sz w:val="24"/>
          <w:szCs w:val="24"/>
        </w:rPr>
        <w:t>Kc</w:t>
      </w:r>
      <w:proofErr w:type="spellEnd"/>
      <w:r>
        <w:rPr>
          <w:rFonts w:eastAsia="Times New Roman" w:cs="Calibri"/>
          <w:color w:val="000000"/>
          <w:sz w:val="24"/>
          <w:szCs w:val="24"/>
        </w:rPr>
        <w:t xml:space="preserve"> + </w:t>
      </w:r>
      <w:proofErr w:type="spellStart"/>
      <w:r>
        <w:rPr>
          <w:rFonts w:eastAsia="Times New Roman" w:cs="Calibri"/>
          <w:color w:val="000000"/>
          <w:sz w:val="24"/>
          <w:szCs w:val="24"/>
        </w:rPr>
        <w:t>Kkp</w:t>
      </w:r>
      <w:proofErr w:type="spellEnd"/>
      <w:r>
        <w:rPr>
          <w:rFonts w:eastAsia="Times New Roman" w:cs="Calibri"/>
          <w:color w:val="000000"/>
          <w:sz w:val="24"/>
          <w:szCs w:val="24"/>
        </w:rPr>
        <w:t xml:space="preserve"> + Kip</w:t>
      </w:r>
    </w:p>
    <w:p w14:paraId="383851F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udzieli zamówienia Wykonawcy, którego oferta odpowiadać będzie wszystkim wymaganiom przedstawionym w Ustawie oraz w </w:t>
      </w:r>
      <w:proofErr w:type="spellStart"/>
      <w:r>
        <w:rPr>
          <w:rFonts w:eastAsia="Times New Roman" w:cs="Calibri"/>
          <w:color w:val="000000"/>
          <w:sz w:val="24"/>
          <w:szCs w:val="24"/>
        </w:rPr>
        <w:t>SWZ</w:t>
      </w:r>
      <w:proofErr w:type="spellEnd"/>
      <w:r>
        <w:rPr>
          <w:rFonts w:eastAsia="Times New Roman" w:cs="Calibri"/>
          <w:color w:val="000000"/>
          <w:sz w:val="24"/>
          <w:szCs w:val="24"/>
        </w:rPr>
        <w:t xml:space="preserve"> i zostanie oceniona jako najkorzystniejsza w oparciu o podane kryteria wyboru.</w:t>
      </w:r>
    </w:p>
    <w:p w14:paraId="63AE681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Jeżeli nie można będzie dokonać wyboru oferty najkorzystniejszej ze względu na to, że dwie lub więcej ofert przedstawiać będzie taki sam bilans ceny i innych kryteriów oceny ofert, Zamawiający spośród tych ofert wybierze ofertę z niższą ceną, a jeżeli zostały złożone oferty o takiej samej cenie, Zamawiający wezwie Wykonawców, którzy złożyli te oferty do złożenia w określonym terminie ofert</w:t>
      </w:r>
      <w:r>
        <w:rPr>
          <w:rFonts w:eastAsia="Times New Roman" w:cs="Calibri"/>
          <w:color w:val="000000"/>
          <w:spacing w:val="-20"/>
          <w:sz w:val="24"/>
          <w:szCs w:val="24"/>
        </w:rPr>
        <w:t xml:space="preserve"> </w:t>
      </w:r>
      <w:r>
        <w:rPr>
          <w:rFonts w:eastAsia="Times New Roman" w:cs="Calibri"/>
          <w:color w:val="000000"/>
          <w:sz w:val="24"/>
          <w:szCs w:val="24"/>
        </w:rPr>
        <w:t>dodatkowych.</w:t>
      </w:r>
    </w:p>
    <w:p w14:paraId="34DD47DA"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wybiera ofertę najkorzystniejszą w terminie związania ofertą określonym w</w:t>
      </w:r>
      <w:r>
        <w:rPr>
          <w:rFonts w:eastAsia="Times New Roman" w:cs="Calibri"/>
          <w:color w:val="000000"/>
          <w:spacing w:val="-12"/>
          <w:sz w:val="24"/>
          <w:szCs w:val="24"/>
        </w:rPr>
        <w:t xml:space="preserve">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281A40D3"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2" w:name="_Toc178064897"/>
      <w:r>
        <w:rPr>
          <w:rFonts w:eastAsia="Times New Roman" w:cs="Times New Roman"/>
          <w:caps/>
          <w:color w:val="FFFFFF"/>
          <w:spacing w:val="15"/>
          <w:sz w:val="22"/>
          <w:szCs w:val="22"/>
        </w:rPr>
        <w:t>PROJEKTOWANE POSTANOWIENIA UMOWY W SPRAWIE ZAMÓWIENIA PUBLICZNEGO, KTÓRE ZOSTANĄ WPROWADZONE DO TREŚCI TEJ</w:t>
      </w:r>
      <w:r>
        <w:rPr>
          <w:rFonts w:eastAsia="Times New Roman" w:cs="Times New Roman"/>
          <w:caps/>
          <w:color w:val="FFFFFF"/>
          <w:spacing w:val="-9"/>
          <w:sz w:val="22"/>
          <w:szCs w:val="22"/>
        </w:rPr>
        <w:t xml:space="preserve"> </w:t>
      </w:r>
      <w:r>
        <w:rPr>
          <w:rFonts w:eastAsia="Times New Roman" w:cs="Times New Roman"/>
          <w:caps/>
          <w:color w:val="FFFFFF"/>
          <w:spacing w:val="15"/>
          <w:sz w:val="22"/>
          <w:szCs w:val="22"/>
        </w:rPr>
        <w:t>UMOWY.</w:t>
      </w:r>
      <w:bookmarkEnd w:id="32"/>
    </w:p>
    <w:p w14:paraId="1235B533" w14:textId="77777777" w:rsidR="00B6113A" w:rsidRDefault="00000000">
      <w:pPr>
        <w:widowControl w:val="0"/>
        <w:numPr>
          <w:ilvl w:val="0"/>
          <w:numId w:val="77"/>
        </w:numPr>
        <w:spacing w:before="0" w:after="0" w:line="240" w:lineRule="auto"/>
        <w:rPr>
          <w:rFonts w:ascii="Calibri" w:eastAsia="Times New Roman" w:hAnsi="Calibri" w:cs="Calibri"/>
          <w:b/>
          <w:color w:val="000000"/>
          <w:sz w:val="24"/>
          <w:szCs w:val="24"/>
        </w:rPr>
      </w:pPr>
      <w:r>
        <w:rPr>
          <w:rFonts w:eastAsia="Times New Roman" w:cs="Calibri"/>
          <w:color w:val="000000"/>
          <w:sz w:val="24"/>
          <w:szCs w:val="24"/>
        </w:rPr>
        <w:t xml:space="preserve">Projektowane postanowienia umowy w sprawie zamówienia publicznego, określone zostały w </w:t>
      </w:r>
      <w:r>
        <w:rPr>
          <w:rFonts w:eastAsia="Times New Roman" w:cs="Calibri"/>
          <w:b/>
          <w:color w:val="000000"/>
          <w:sz w:val="24"/>
          <w:szCs w:val="24"/>
        </w:rPr>
        <w:t xml:space="preserve">Załączniku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31751123" w14:textId="77777777" w:rsidR="00B6113A" w:rsidRDefault="00B6113A">
      <w:pPr>
        <w:widowControl w:val="0"/>
        <w:spacing w:before="0" w:after="0" w:line="240" w:lineRule="auto"/>
        <w:rPr>
          <w:rFonts w:ascii="Calibri" w:eastAsia="Times New Roman" w:hAnsi="Calibri" w:cs="Calibri"/>
          <w:b/>
          <w:color w:val="000000"/>
          <w:sz w:val="24"/>
          <w:szCs w:val="24"/>
        </w:rPr>
      </w:pPr>
    </w:p>
    <w:p w14:paraId="731F3A9D"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3" w:name="_Toc178064898"/>
      <w:r>
        <w:rPr>
          <w:rFonts w:eastAsia="Times New Roman" w:cs="Times New Roman"/>
          <w:caps/>
          <w:color w:val="FFFFFF"/>
          <w:spacing w:val="15"/>
          <w:sz w:val="22"/>
          <w:szCs w:val="22"/>
        </w:rPr>
        <w:t>WYMAGANIA DOTYCZĄCE ZABEZPIECZENIA NALEŻYTEGO WYKONANIA</w:t>
      </w:r>
      <w:r>
        <w:rPr>
          <w:rFonts w:eastAsia="Times New Roman" w:cs="Times New Roman"/>
          <w:caps/>
          <w:color w:val="FFFFFF"/>
          <w:spacing w:val="-8"/>
          <w:sz w:val="22"/>
          <w:szCs w:val="22"/>
        </w:rPr>
        <w:t xml:space="preserve"> </w:t>
      </w:r>
      <w:r>
        <w:rPr>
          <w:rFonts w:eastAsia="Times New Roman" w:cs="Times New Roman"/>
          <w:caps/>
          <w:color w:val="FFFFFF"/>
          <w:spacing w:val="15"/>
          <w:sz w:val="22"/>
          <w:szCs w:val="22"/>
        </w:rPr>
        <w:t>UMOWY</w:t>
      </w:r>
      <w:bookmarkEnd w:id="33"/>
    </w:p>
    <w:p w14:paraId="0580A5AD" w14:textId="3B68D511" w:rsidR="00B6113A" w:rsidRDefault="006B45AF">
      <w:pPr>
        <w:widowControl w:val="0"/>
        <w:spacing w:before="0" w:after="0" w:line="240" w:lineRule="auto"/>
        <w:jc w:val="both"/>
        <w:rPr>
          <w:rFonts w:ascii="Calibri" w:eastAsia="Times New Roman" w:hAnsi="Calibri" w:cs="Calibri"/>
          <w:color w:val="000000"/>
          <w:sz w:val="24"/>
          <w:szCs w:val="24"/>
        </w:rPr>
      </w:pPr>
      <w:bookmarkStart w:id="34" w:name="_Hlk83384948"/>
      <w:bookmarkEnd w:id="34"/>
      <w:r>
        <w:rPr>
          <w:rFonts w:ascii="Calibri" w:eastAsia="Times New Roman" w:hAnsi="Calibri" w:cs="Calibri"/>
          <w:color w:val="000000"/>
          <w:sz w:val="24"/>
          <w:szCs w:val="24"/>
        </w:rPr>
        <w:t xml:space="preserve">Zamawiający nie będzie wymagał wniesienia należytego wykonania umowy. </w:t>
      </w:r>
    </w:p>
    <w:p w14:paraId="336092F9" w14:textId="77777777" w:rsidR="00B6113A" w:rsidRDefault="00B6113A">
      <w:pPr>
        <w:widowControl w:val="0"/>
        <w:spacing w:before="0" w:after="0" w:line="240" w:lineRule="auto"/>
        <w:rPr>
          <w:rFonts w:ascii="Calibri" w:eastAsia="Times New Roman" w:hAnsi="Calibri" w:cs="Calibri"/>
          <w:color w:val="000000"/>
          <w:sz w:val="24"/>
          <w:szCs w:val="24"/>
        </w:rPr>
      </w:pPr>
    </w:p>
    <w:p w14:paraId="1AF32BFB"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5" w:name="_Toc178064899"/>
      <w:r>
        <w:rPr>
          <w:rFonts w:eastAsia="Times New Roman" w:cs="Times New Roman"/>
          <w:caps/>
          <w:color w:val="FFFFFF"/>
          <w:spacing w:val="15"/>
          <w:sz w:val="22"/>
          <w:szCs w:val="22"/>
        </w:rPr>
        <w:t>INFORMACJE O FORMALNOŚCIACH, JAKIE MUSZĄ ZOSTAĆ DOPEŁNIONE PO WYBORZE OFERTY W CELU ZAWARCIA UMOWY W SPRAWIE ZAMÓWIENIA</w:t>
      </w:r>
      <w:r>
        <w:rPr>
          <w:rFonts w:eastAsia="Times New Roman" w:cs="Times New Roman"/>
          <w:caps/>
          <w:color w:val="FFFFFF"/>
          <w:spacing w:val="-11"/>
          <w:sz w:val="22"/>
          <w:szCs w:val="22"/>
        </w:rPr>
        <w:t xml:space="preserve"> </w:t>
      </w:r>
      <w:r>
        <w:rPr>
          <w:rFonts w:eastAsia="Times New Roman" w:cs="Times New Roman"/>
          <w:caps/>
          <w:color w:val="FFFFFF"/>
          <w:spacing w:val="15"/>
          <w:sz w:val="22"/>
          <w:szCs w:val="22"/>
        </w:rPr>
        <w:t>PUBLICZNEGO</w:t>
      </w:r>
      <w:bookmarkEnd w:id="35"/>
    </w:p>
    <w:p w14:paraId="7DEB07A2" w14:textId="77777777" w:rsidR="00B6113A" w:rsidRDefault="00000000">
      <w:pPr>
        <w:widowControl w:val="0"/>
        <w:numPr>
          <w:ilvl w:val="0"/>
          <w:numId w:val="78"/>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ma obowiązek zawrzeć umowę w sprawie zamówienia na warunkach określonych w projektowanych postanowieniach umowy, które stanowią </w:t>
      </w:r>
      <w:r>
        <w:rPr>
          <w:rFonts w:eastAsia="Times New Roman" w:cs="Calibri"/>
          <w:b/>
          <w:color w:val="000000"/>
          <w:sz w:val="24"/>
          <w:szCs w:val="24"/>
        </w:rPr>
        <w:t xml:space="preserve">Załącznik nr 6 </w:t>
      </w:r>
      <w:r>
        <w:rPr>
          <w:rFonts w:eastAsia="Times New Roman" w:cs="Calibri"/>
          <w:color w:val="000000"/>
          <w:sz w:val="24"/>
          <w:szCs w:val="24"/>
        </w:rPr>
        <w:t xml:space="preserve">do </w:t>
      </w:r>
      <w:proofErr w:type="spellStart"/>
      <w:r>
        <w:rPr>
          <w:rFonts w:eastAsia="Times New Roman" w:cs="Calibri"/>
          <w:color w:val="000000"/>
          <w:sz w:val="24"/>
          <w:szCs w:val="24"/>
        </w:rPr>
        <w:t>SWZ</w:t>
      </w:r>
      <w:proofErr w:type="spellEnd"/>
      <w:r>
        <w:rPr>
          <w:rFonts w:eastAsia="Times New Roman" w:cs="Calibri"/>
          <w:color w:val="000000"/>
          <w:sz w:val="24"/>
          <w:szCs w:val="24"/>
        </w:rPr>
        <w:t>. Umowa zostanie uzupełniona o zapisy wynikające ze złożonej</w:t>
      </w:r>
      <w:r>
        <w:rPr>
          <w:rFonts w:eastAsia="Times New Roman" w:cs="Calibri"/>
          <w:color w:val="000000"/>
          <w:spacing w:val="-6"/>
          <w:sz w:val="24"/>
          <w:szCs w:val="24"/>
        </w:rPr>
        <w:t xml:space="preserve"> </w:t>
      </w:r>
      <w:r>
        <w:rPr>
          <w:rFonts w:eastAsia="Times New Roman" w:cs="Calibri"/>
          <w:color w:val="000000"/>
          <w:sz w:val="24"/>
          <w:szCs w:val="24"/>
        </w:rPr>
        <w:t>oferty.</w:t>
      </w:r>
    </w:p>
    <w:p w14:paraId="3C90CEAF"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Wykonawcy wspólnie ubiegający się o udzielenie niniejszego zamówienia, których oferta zostanie uznana za najkorzystniejszą, przed podpisaniem umowy o realizację zamówienia, są zobowiązani przedstawić Zamawiającemu stosowną umowę regulującą współpracę tych</w:t>
      </w:r>
      <w:r>
        <w:rPr>
          <w:rFonts w:eastAsia="Times New Roman" w:cs="Calibri"/>
          <w:color w:val="000000"/>
          <w:spacing w:val="-2"/>
          <w:sz w:val="24"/>
          <w:szCs w:val="24"/>
        </w:rPr>
        <w:t xml:space="preserve"> </w:t>
      </w:r>
      <w:r>
        <w:rPr>
          <w:rFonts w:eastAsia="Times New Roman" w:cs="Calibri"/>
          <w:color w:val="000000"/>
          <w:sz w:val="24"/>
          <w:szCs w:val="24"/>
        </w:rPr>
        <w:t>podmiotów.</w:t>
      </w:r>
    </w:p>
    <w:p w14:paraId="1A55DABB"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 xml:space="preserve">Wykonawca, którego oferta zostanie uznana za najkorzystniejszą, będzie zobowiązany przed podpisaniem umowy do wniesienia zabezpieczenia należytego wykonania umowy w wysokości i formie określonej w Rozdziale XX </w:t>
      </w:r>
      <w:proofErr w:type="spellStart"/>
      <w:r>
        <w:rPr>
          <w:rFonts w:eastAsia="Times New Roman" w:cs="Calibri"/>
          <w:color w:val="000000"/>
          <w:sz w:val="24"/>
          <w:szCs w:val="24"/>
        </w:rPr>
        <w:t>SWZ</w:t>
      </w:r>
      <w:proofErr w:type="spellEnd"/>
      <w:r>
        <w:rPr>
          <w:rFonts w:eastAsia="Times New Roman" w:cs="Calibri"/>
          <w:color w:val="000000"/>
          <w:sz w:val="24"/>
          <w:szCs w:val="24"/>
        </w:rPr>
        <w:t>.</w:t>
      </w:r>
    </w:p>
    <w:p w14:paraId="6AB4F286"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Podpisanie umowy nastąpi w siedzibie Zamawiającego: Powiat Lwówecki, 59-600 Lwówek Śląski, ul. Szpitalna 4, lub w postaci elektronicznej opatrzonej kwalifikowanym podpisem elektronicznym, w terminie wyznaczonym przez</w:t>
      </w:r>
      <w:r>
        <w:rPr>
          <w:rFonts w:eastAsia="Times New Roman" w:cs="Calibri"/>
          <w:color w:val="000000"/>
          <w:spacing w:val="-4"/>
          <w:sz w:val="24"/>
          <w:szCs w:val="24"/>
        </w:rPr>
        <w:t xml:space="preserve"> </w:t>
      </w:r>
      <w:r>
        <w:rPr>
          <w:rFonts w:eastAsia="Times New Roman" w:cs="Calibri"/>
          <w:color w:val="000000"/>
          <w:sz w:val="24"/>
          <w:szCs w:val="24"/>
        </w:rPr>
        <w:t>Zamawiającego.</w:t>
      </w:r>
    </w:p>
    <w:p w14:paraId="3AC90088" w14:textId="77777777" w:rsidR="00B6113A" w:rsidRDefault="00B6113A">
      <w:pPr>
        <w:widowControl w:val="0"/>
        <w:spacing w:before="0" w:after="0" w:line="240" w:lineRule="auto"/>
        <w:rPr>
          <w:rFonts w:ascii="Calibri" w:eastAsia="Times New Roman" w:hAnsi="Calibri" w:cs="Calibri"/>
          <w:color w:val="000000"/>
          <w:sz w:val="24"/>
          <w:szCs w:val="24"/>
        </w:rPr>
      </w:pPr>
    </w:p>
    <w:p w14:paraId="4C2632E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6" w:name="_Toc178064900"/>
      <w:r>
        <w:rPr>
          <w:rFonts w:eastAsia="Times New Roman" w:cs="Times New Roman"/>
          <w:caps/>
          <w:color w:val="FFFFFF"/>
          <w:spacing w:val="15"/>
          <w:sz w:val="22"/>
          <w:szCs w:val="22"/>
        </w:rPr>
        <w:t>POUCZENIE O ŚRODKACH OCHRONY PRAWNEJ PRZYSŁUGUJĄCYCH</w:t>
      </w:r>
      <w:r>
        <w:rPr>
          <w:rFonts w:eastAsia="Times New Roman" w:cs="Times New Roman"/>
          <w:caps/>
          <w:color w:val="FFFFFF"/>
          <w:spacing w:val="-14"/>
          <w:sz w:val="22"/>
          <w:szCs w:val="22"/>
        </w:rPr>
        <w:t xml:space="preserve"> </w:t>
      </w:r>
      <w:r>
        <w:rPr>
          <w:rFonts w:eastAsia="Times New Roman" w:cs="Times New Roman"/>
          <w:caps/>
          <w:color w:val="FFFFFF"/>
          <w:spacing w:val="15"/>
          <w:sz w:val="22"/>
          <w:szCs w:val="22"/>
        </w:rPr>
        <w:t>WYKONAWCY</w:t>
      </w:r>
      <w:bookmarkEnd w:id="36"/>
    </w:p>
    <w:p w14:paraId="707C9FE9" w14:textId="77777777" w:rsidR="00B6113A" w:rsidRDefault="00000000">
      <w:pPr>
        <w:widowControl w:val="0"/>
        <w:numPr>
          <w:ilvl w:val="0"/>
          <w:numId w:val="79"/>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Środki ochrony prawnej przysługują Wykonawcy, jeżeli ma lub miał interes w uzyskaniu zamówienia oraz poniósł lub może ponieść szkodę w wyniku naruszenia przez Zamawiającego przepisów</w:t>
      </w:r>
      <w:r>
        <w:rPr>
          <w:rFonts w:eastAsia="Times New Roman" w:cs="Calibri"/>
          <w:color w:val="000000"/>
          <w:spacing w:val="-12"/>
          <w:sz w:val="24"/>
          <w:szCs w:val="24"/>
        </w:rPr>
        <w:t xml:space="preserve"> </w:t>
      </w:r>
      <w:r>
        <w:rPr>
          <w:rFonts w:eastAsia="Times New Roman" w:cs="Calibri"/>
          <w:color w:val="000000"/>
          <w:sz w:val="24"/>
          <w:szCs w:val="24"/>
        </w:rPr>
        <w:t>Ustawy.</w:t>
      </w:r>
    </w:p>
    <w:p w14:paraId="780FAA79"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przysługuje</w:t>
      </w:r>
      <w:r>
        <w:rPr>
          <w:rFonts w:eastAsia="Times New Roman" w:cs="Calibri"/>
          <w:color w:val="000000"/>
          <w:spacing w:val="-3"/>
          <w:sz w:val="24"/>
          <w:szCs w:val="24"/>
        </w:rPr>
        <w:t xml:space="preserve"> </w:t>
      </w:r>
      <w:r>
        <w:rPr>
          <w:rFonts w:eastAsia="Times New Roman" w:cs="Calibri"/>
          <w:color w:val="000000"/>
          <w:sz w:val="24"/>
          <w:szCs w:val="24"/>
        </w:rPr>
        <w:t>na:</w:t>
      </w:r>
    </w:p>
    <w:p w14:paraId="0C0BD57A"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niezgodną z przepisami ustawy czynność Zamawiającego, podjętą w postępowaniu o udzielenie zamówienia, w tym na projektowane postanowienia</w:t>
      </w:r>
      <w:r>
        <w:rPr>
          <w:rFonts w:eastAsia="Times New Roman" w:cs="Calibri"/>
          <w:color w:val="000000"/>
          <w:spacing w:val="-3"/>
          <w:sz w:val="24"/>
          <w:szCs w:val="24"/>
        </w:rPr>
        <w:t xml:space="preserve"> </w:t>
      </w:r>
      <w:r>
        <w:rPr>
          <w:rFonts w:eastAsia="Times New Roman" w:cs="Calibri"/>
          <w:color w:val="000000"/>
          <w:sz w:val="24"/>
          <w:szCs w:val="24"/>
        </w:rPr>
        <w:t>umowy,</w:t>
      </w:r>
    </w:p>
    <w:p w14:paraId="3D0963FD" w14:textId="77777777" w:rsidR="00B6113A" w:rsidRDefault="00000000">
      <w:pPr>
        <w:numPr>
          <w:ilvl w:val="1"/>
          <w:numId w:val="2"/>
        </w:numPr>
        <w:spacing w:before="0"/>
        <w:ind w:left="0" w:firstLine="0"/>
        <w:jc w:val="both"/>
        <w:rPr>
          <w:rFonts w:ascii="Calibri" w:eastAsia="Times New Roman" w:hAnsi="Calibri" w:cs="Calibri"/>
          <w:color w:val="000000"/>
          <w:sz w:val="24"/>
          <w:szCs w:val="24"/>
        </w:rPr>
      </w:pPr>
      <w:r>
        <w:rPr>
          <w:rFonts w:eastAsia="Times New Roman" w:cs="Calibri"/>
          <w:color w:val="000000"/>
          <w:sz w:val="24"/>
          <w:szCs w:val="24"/>
        </w:rPr>
        <w:t>zaniechanie czynności w postępowaniu o udzielenie zamówienia, do której Zamawiający był obowiązany na podstawie Ustawy.</w:t>
      </w:r>
    </w:p>
    <w:p w14:paraId="2C4DC35E"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Odwołanie wnosi się do Prezesa Krajowej Izby Odwoławczej w formie pisemnej albo w formie elektronicznej albo postaci elektronicznej opatrzonej podpisem</w:t>
      </w:r>
      <w:r>
        <w:rPr>
          <w:rFonts w:eastAsia="Times New Roman" w:cs="Calibri"/>
          <w:color w:val="000000"/>
          <w:spacing w:val="-1"/>
          <w:sz w:val="24"/>
          <w:szCs w:val="24"/>
        </w:rPr>
        <w:t xml:space="preserve"> </w:t>
      </w:r>
      <w:r>
        <w:rPr>
          <w:rFonts w:eastAsia="Times New Roman" w:cs="Calibri"/>
          <w:color w:val="000000"/>
          <w:sz w:val="24"/>
          <w:szCs w:val="24"/>
        </w:rPr>
        <w:t>zaufanym.</w:t>
      </w:r>
    </w:p>
    <w:p w14:paraId="3E4CBA8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Na orzeczenie Krajowej Izby Odwoławczej oraz postanowienie Prezesa Krajowej Izby Odwoławczej, o którym mowa w art. 519 ust. 1 Ustawy, stronom oraz uczestnikom postępowania odwoławczego przysługuje skarga do sądu. Skargę wnosi się do Sądu Okręgowego w Warszawie za pośrednictwem Prezesa Krajowej Izby</w:t>
      </w:r>
      <w:r>
        <w:rPr>
          <w:rFonts w:eastAsia="Times New Roman" w:cs="Calibri"/>
          <w:color w:val="000000"/>
          <w:spacing w:val="1"/>
          <w:sz w:val="24"/>
          <w:szCs w:val="24"/>
        </w:rPr>
        <w:t xml:space="preserve"> </w:t>
      </w:r>
      <w:r>
        <w:rPr>
          <w:rFonts w:eastAsia="Times New Roman" w:cs="Calibri"/>
          <w:color w:val="000000"/>
          <w:sz w:val="24"/>
          <w:szCs w:val="24"/>
        </w:rPr>
        <w:t>Odwoławczej.</w:t>
      </w:r>
    </w:p>
    <w:p w14:paraId="209D7F0D" w14:textId="77777777" w:rsidR="00B6113A" w:rsidRDefault="00000000">
      <w:pPr>
        <w:widowControl w:val="0"/>
        <w:numPr>
          <w:ilvl w:val="0"/>
          <w:numId w:val="2"/>
        </w:numPr>
        <w:spacing w:before="0" w:after="0" w:line="240" w:lineRule="auto"/>
        <w:jc w:val="both"/>
        <w:rPr>
          <w:rFonts w:ascii="Calibri" w:eastAsia="Times New Roman" w:hAnsi="Calibri" w:cs="Calibri"/>
          <w:color w:val="000000"/>
          <w:sz w:val="24"/>
          <w:szCs w:val="24"/>
        </w:rPr>
      </w:pPr>
      <w:r>
        <w:rPr>
          <w:rFonts w:eastAsia="Times New Roman" w:cs="Calibri"/>
          <w:color w:val="000000"/>
          <w:sz w:val="24"/>
          <w:szCs w:val="24"/>
        </w:rPr>
        <w:t>Szczegółowe informacje dotyczące środków ochrony prawnej określone są w Dziale IX „Środki ochrony prawnej” Ustawy.</w:t>
      </w:r>
    </w:p>
    <w:p w14:paraId="551FE8AB" w14:textId="77777777" w:rsidR="00B6113A" w:rsidRDefault="00B6113A">
      <w:pPr>
        <w:widowControl w:val="0"/>
        <w:spacing w:before="0" w:after="0" w:line="240" w:lineRule="auto"/>
        <w:rPr>
          <w:rFonts w:ascii="Calibri" w:eastAsia="Times New Roman" w:hAnsi="Calibri" w:cs="Calibri"/>
          <w:color w:val="000000"/>
          <w:sz w:val="24"/>
          <w:szCs w:val="24"/>
        </w:rPr>
      </w:pPr>
    </w:p>
    <w:p w14:paraId="442DC4E2"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7" w:name="_Toc178064901"/>
      <w:r>
        <w:rPr>
          <w:rFonts w:eastAsia="Times New Roman" w:cs="Times New Roman"/>
          <w:caps/>
          <w:color w:val="FFFFFF"/>
          <w:spacing w:val="15"/>
          <w:sz w:val="22"/>
          <w:szCs w:val="22"/>
        </w:rPr>
        <w:t>POZOSTAŁE</w:t>
      </w:r>
      <w:r>
        <w:rPr>
          <w:rFonts w:eastAsia="Times New Roman" w:cs="Times New Roman"/>
          <w:caps/>
          <w:color w:val="FFFFFF"/>
          <w:spacing w:val="-2"/>
          <w:sz w:val="22"/>
          <w:szCs w:val="22"/>
        </w:rPr>
        <w:t xml:space="preserve"> </w:t>
      </w:r>
      <w:r>
        <w:rPr>
          <w:rFonts w:eastAsia="Times New Roman" w:cs="Times New Roman"/>
          <w:caps/>
          <w:color w:val="FFFFFF"/>
          <w:spacing w:val="15"/>
          <w:sz w:val="22"/>
          <w:szCs w:val="22"/>
        </w:rPr>
        <w:t>INFORMACJE</w:t>
      </w:r>
      <w:bookmarkEnd w:id="37"/>
    </w:p>
    <w:p w14:paraId="2AE6E6FF" w14:textId="77777777" w:rsidR="00B6113A" w:rsidRDefault="00000000">
      <w:pPr>
        <w:widowControl w:val="0"/>
        <w:numPr>
          <w:ilvl w:val="0"/>
          <w:numId w:val="80"/>
        </w:numPr>
        <w:spacing w:before="0" w:after="0" w:line="240" w:lineRule="auto"/>
        <w:ind w:left="360" w:hanging="360"/>
        <w:rPr>
          <w:rFonts w:ascii="Calibri" w:eastAsia="Times New Roman" w:hAnsi="Calibri" w:cs="Calibri"/>
          <w:color w:val="000000"/>
          <w:sz w:val="24"/>
          <w:szCs w:val="24"/>
        </w:rPr>
      </w:pPr>
      <w:r>
        <w:rPr>
          <w:rFonts w:eastAsia="Times New Roman" w:cs="Calibri"/>
          <w:color w:val="000000"/>
          <w:sz w:val="24"/>
          <w:szCs w:val="24"/>
        </w:rPr>
        <w:t>Rozliczenia między Zamawiającym a Wykonawcą wyłonionym do wykonania zamówienia prowadzone będą wyłącznie w polskich złotych</w:t>
      </w:r>
      <w:r>
        <w:rPr>
          <w:rFonts w:eastAsia="Times New Roman" w:cs="Calibri"/>
          <w:color w:val="000000"/>
          <w:spacing w:val="-2"/>
          <w:sz w:val="24"/>
          <w:szCs w:val="24"/>
        </w:rPr>
        <w:t xml:space="preserve"> </w:t>
      </w:r>
      <w:r>
        <w:rPr>
          <w:rFonts w:eastAsia="Times New Roman" w:cs="Calibri"/>
          <w:color w:val="000000"/>
          <w:sz w:val="24"/>
          <w:szCs w:val="24"/>
        </w:rPr>
        <w:t>(PLN).</w:t>
      </w:r>
    </w:p>
    <w:p w14:paraId="773896C1"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 xml:space="preserve">Zamawiający nie przewiduje zwrotu kosztów udziału w niniejszym postępowaniu. </w:t>
      </w:r>
    </w:p>
    <w:p w14:paraId="50FC6D50"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Zamawiający nie zastrzega obowiązku osobistego wykonania przez Wykonawcę kluczowych</w:t>
      </w:r>
      <w:r>
        <w:rPr>
          <w:rFonts w:eastAsia="Times New Roman" w:cs="Calibri"/>
          <w:color w:val="000000"/>
          <w:spacing w:val="-10"/>
          <w:sz w:val="24"/>
          <w:szCs w:val="24"/>
        </w:rPr>
        <w:t xml:space="preserve"> </w:t>
      </w:r>
      <w:r>
        <w:rPr>
          <w:rFonts w:eastAsia="Times New Roman" w:cs="Calibri"/>
          <w:color w:val="000000"/>
          <w:sz w:val="24"/>
          <w:szCs w:val="24"/>
        </w:rPr>
        <w:t>zadań.</w:t>
      </w:r>
    </w:p>
    <w:p w14:paraId="7EFA71FF" w14:textId="77777777" w:rsidR="00B6113A" w:rsidRDefault="00000000">
      <w:pPr>
        <w:widowControl w:val="0"/>
        <w:numPr>
          <w:ilvl w:val="0"/>
          <w:numId w:val="2"/>
        </w:numPr>
        <w:spacing w:before="0" w:after="0" w:line="240" w:lineRule="auto"/>
        <w:rPr>
          <w:rFonts w:ascii="Calibri" w:eastAsia="Times New Roman" w:hAnsi="Calibri" w:cs="Calibri"/>
          <w:color w:val="000000"/>
          <w:sz w:val="24"/>
          <w:szCs w:val="24"/>
        </w:rPr>
      </w:pPr>
      <w:r>
        <w:rPr>
          <w:rFonts w:eastAsia="Times New Roman" w:cs="Calibri"/>
          <w:color w:val="000000"/>
          <w:sz w:val="24"/>
          <w:szCs w:val="24"/>
        </w:rPr>
        <w:t>W sprawach nieuregulowanych stosuje się zapisy</w:t>
      </w:r>
      <w:r>
        <w:rPr>
          <w:rFonts w:eastAsia="Times New Roman" w:cs="Calibri"/>
          <w:color w:val="000000"/>
          <w:spacing w:val="-1"/>
          <w:sz w:val="24"/>
          <w:szCs w:val="24"/>
        </w:rPr>
        <w:t xml:space="preserve"> </w:t>
      </w:r>
      <w:r>
        <w:rPr>
          <w:rFonts w:eastAsia="Times New Roman" w:cs="Calibri"/>
          <w:color w:val="000000"/>
          <w:sz w:val="24"/>
          <w:szCs w:val="24"/>
        </w:rPr>
        <w:t>Ustawy.</w:t>
      </w:r>
    </w:p>
    <w:p w14:paraId="68F43EF7" w14:textId="77777777" w:rsidR="00B6113A" w:rsidRDefault="00B6113A">
      <w:pPr>
        <w:widowControl w:val="0"/>
        <w:spacing w:before="0" w:after="0" w:line="240" w:lineRule="auto"/>
        <w:rPr>
          <w:rFonts w:ascii="Calibri" w:eastAsia="Times New Roman" w:hAnsi="Calibri" w:cs="Calibri"/>
          <w:color w:val="000000"/>
          <w:sz w:val="24"/>
          <w:szCs w:val="24"/>
        </w:rPr>
      </w:pPr>
    </w:p>
    <w:p w14:paraId="7D208954"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8" w:name="_Toc178064902"/>
      <w:r>
        <w:rPr>
          <w:rFonts w:eastAsia="Times New Roman" w:cs="Times New Roman"/>
          <w:caps/>
          <w:color w:val="FFFFFF"/>
          <w:spacing w:val="15"/>
          <w:sz w:val="22"/>
          <w:szCs w:val="22"/>
        </w:rPr>
        <w:t>ZAŁĄCZNIKI DO</w:t>
      </w:r>
      <w:r>
        <w:rPr>
          <w:rFonts w:eastAsia="Times New Roman" w:cs="Times New Roman"/>
          <w:caps/>
          <w:color w:val="FFFFFF"/>
          <w:spacing w:val="-4"/>
          <w:sz w:val="22"/>
          <w:szCs w:val="22"/>
        </w:rPr>
        <w:t xml:space="preserve"> </w:t>
      </w:r>
      <w:proofErr w:type="spellStart"/>
      <w:r>
        <w:rPr>
          <w:rFonts w:eastAsia="Times New Roman" w:cs="Times New Roman"/>
          <w:caps/>
          <w:color w:val="FFFFFF"/>
          <w:spacing w:val="15"/>
          <w:sz w:val="22"/>
          <w:szCs w:val="22"/>
        </w:rPr>
        <w:t>SWZ</w:t>
      </w:r>
      <w:bookmarkEnd w:id="38"/>
      <w:proofErr w:type="spellEnd"/>
    </w:p>
    <w:p w14:paraId="64416887" w14:textId="3FC2C584"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1, – Opisy przedmiotu</w:t>
      </w:r>
      <w:r>
        <w:rPr>
          <w:rFonts w:eastAsia="Times New Roman" w:cs="Calibri"/>
          <w:color w:val="000000"/>
          <w:spacing w:val="-1"/>
          <w:sz w:val="24"/>
          <w:szCs w:val="24"/>
        </w:rPr>
        <w:t xml:space="preserve"> </w:t>
      </w:r>
      <w:r>
        <w:rPr>
          <w:rFonts w:eastAsia="Times New Roman" w:cs="Calibri"/>
          <w:color w:val="000000"/>
          <w:sz w:val="24"/>
          <w:szCs w:val="24"/>
        </w:rPr>
        <w:t xml:space="preserve">zamówienia </w:t>
      </w:r>
    </w:p>
    <w:p w14:paraId="3C53FD8D" w14:textId="2E2038B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2, – Formularze</w:t>
      </w:r>
      <w:r>
        <w:rPr>
          <w:rFonts w:eastAsia="Times New Roman" w:cs="Calibri"/>
          <w:color w:val="000000"/>
          <w:spacing w:val="-13"/>
          <w:sz w:val="24"/>
          <w:szCs w:val="24"/>
        </w:rPr>
        <w:t xml:space="preserve"> </w:t>
      </w:r>
      <w:r>
        <w:rPr>
          <w:rFonts w:eastAsia="Times New Roman" w:cs="Calibri"/>
          <w:color w:val="000000"/>
          <w:sz w:val="24"/>
          <w:szCs w:val="24"/>
        </w:rPr>
        <w:t xml:space="preserve">oferty </w:t>
      </w:r>
    </w:p>
    <w:p w14:paraId="7D32E362" w14:textId="252C7D34"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3 – Oświadczenie o braku podstaw wykluczenia i spełnianiu warunków udziału w</w:t>
      </w:r>
      <w:r>
        <w:rPr>
          <w:rFonts w:eastAsia="Times New Roman" w:cs="Calibri"/>
          <w:color w:val="000000"/>
          <w:spacing w:val="-2"/>
          <w:sz w:val="24"/>
          <w:szCs w:val="24"/>
        </w:rPr>
        <w:t> </w:t>
      </w:r>
      <w:r>
        <w:rPr>
          <w:rFonts w:eastAsia="Times New Roman" w:cs="Calibri"/>
          <w:color w:val="000000"/>
          <w:sz w:val="24"/>
          <w:szCs w:val="24"/>
        </w:rPr>
        <w:t>postępowaniu oraz Oświadczenie o aktualności</w:t>
      </w:r>
      <w:r>
        <w:rPr>
          <w:rFonts w:eastAsia="Times New Roman" w:cs="Calibri"/>
          <w:color w:val="000000"/>
          <w:spacing w:val="-3"/>
          <w:sz w:val="24"/>
          <w:szCs w:val="24"/>
        </w:rPr>
        <w:t xml:space="preserve"> </w:t>
      </w:r>
      <w:r>
        <w:rPr>
          <w:rFonts w:eastAsia="Times New Roman" w:cs="Calibri"/>
          <w:color w:val="000000"/>
          <w:sz w:val="24"/>
          <w:szCs w:val="24"/>
        </w:rPr>
        <w:t xml:space="preserve">informacji </w:t>
      </w:r>
    </w:p>
    <w:p w14:paraId="244A2CA6" w14:textId="77777777"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4 – Oświadczenie o przynależności lub braku przynależności do tej samej grupy kapitałowej. – wspólne dla wszystkich części zamówienia</w:t>
      </w:r>
    </w:p>
    <w:p w14:paraId="4C9FB47F" w14:textId="36CBFAA0" w:rsidR="00B6113A" w:rsidRDefault="00000000">
      <w:pPr>
        <w:widowControl w:val="0"/>
        <w:numPr>
          <w:ilvl w:val="0"/>
          <w:numId w:val="7"/>
        </w:numPr>
        <w:spacing w:before="0" w:after="0" w:line="240" w:lineRule="auto"/>
        <w:ind w:left="0" w:firstLine="0"/>
        <w:rPr>
          <w:rFonts w:ascii="Calibri" w:eastAsia="Times New Roman" w:hAnsi="Calibri" w:cs="Calibri"/>
          <w:color w:val="000000"/>
          <w:sz w:val="24"/>
          <w:szCs w:val="24"/>
        </w:rPr>
      </w:pPr>
      <w:r>
        <w:rPr>
          <w:rFonts w:eastAsia="Times New Roman" w:cs="Calibri"/>
          <w:color w:val="000000"/>
          <w:sz w:val="24"/>
          <w:szCs w:val="24"/>
        </w:rPr>
        <w:t xml:space="preserve">Załącznik nr 5 – Oświadczenie o zastrzeżeniu informacji </w:t>
      </w:r>
    </w:p>
    <w:p w14:paraId="25DC3DF6" w14:textId="0F8FE995" w:rsidR="00B6113A" w:rsidRDefault="00000000">
      <w:pPr>
        <w:numPr>
          <w:ilvl w:val="0"/>
          <w:numId w:val="7"/>
        </w:numPr>
        <w:spacing w:before="0" w:after="120" w:line="240" w:lineRule="auto"/>
        <w:ind w:left="0" w:firstLine="0"/>
        <w:rPr>
          <w:rFonts w:ascii="Calibri" w:eastAsia="Times New Roman" w:hAnsi="Calibri" w:cs="Calibri"/>
          <w:color w:val="000000"/>
          <w:sz w:val="24"/>
          <w:szCs w:val="24"/>
        </w:rPr>
      </w:pPr>
      <w:r>
        <w:rPr>
          <w:rFonts w:eastAsia="Times New Roman" w:cs="Calibri"/>
          <w:color w:val="000000"/>
          <w:sz w:val="24"/>
          <w:szCs w:val="24"/>
        </w:rPr>
        <w:t>Załącznik nr 6 – Projektowane postanowienia</w:t>
      </w:r>
      <w:r>
        <w:rPr>
          <w:rFonts w:eastAsia="Times New Roman" w:cs="Calibri"/>
          <w:color w:val="000000"/>
          <w:spacing w:val="-3"/>
          <w:sz w:val="24"/>
          <w:szCs w:val="24"/>
        </w:rPr>
        <w:t xml:space="preserve"> </w:t>
      </w:r>
      <w:r>
        <w:rPr>
          <w:rFonts w:eastAsia="Times New Roman" w:cs="Calibri"/>
          <w:color w:val="000000"/>
          <w:sz w:val="24"/>
          <w:szCs w:val="24"/>
        </w:rPr>
        <w:t xml:space="preserve">umowy </w:t>
      </w:r>
      <w:r>
        <w:br w:type="page"/>
      </w:r>
    </w:p>
    <w:p w14:paraId="0D41C75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39" w:name="_Toc178064903"/>
      <w:r>
        <w:rPr>
          <w:rFonts w:eastAsia="Times New Roman" w:cs="Times New Roman"/>
          <w:caps/>
          <w:color w:val="FFFFFF"/>
          <w:spacing w:val="15"/>
          <w:sz w:val="22"/>
          <w:szCs w:val="22"/>
        </w:rPr>
        <w:t xml:space="preserve">Załącznik nr 3 do </w:t>
      </w:r>
      <w:proofErr w:type="spellStart"/>
      <w:r>
        <w:rPr>
          <w:rFonts w:eastAsia="Times New Roman" w:cs="Times New Roman"/>
          <w:caps/>
          <w:color w:val="FFFFFF"/>
          <w:spacing w:val="15"/>
          <w:sz w:val="22"/>
          <w:szCs w:val="22"/>
        </w:rPr>
        <w:t>swz</w:t>
      </w:r>
      <w:bookmarkEnd w:id="39"/>
      <w:proofErr w:type="spellEnd"/>
    </w:p>
    <w:p w14:paraId="2F88CDDD" w14:textId="791B3A45" w:rsidR="00B6113A" w:rsidRDefault="00000000">
      <w:pPr>
        <w:spacing w:after="0" w:line="240" w:lineRule="auto"/>
        <w:rPr>
          <w:rFonts w:ascii="Calibri" w:eastAsia="Times New Roman" w:hAnsi="Calibri" w:cs="Calibri"/>
        </w:rPr>
      </w:pPr>
      <w:r>
        <w:rPr>
          <w:rFonts w:eastAsia="Times New Roman" w:cs="Calibri"/>
        </w:rPr>
        <w:t>PI.272.27/</w:t>
      </w:r>
      <w:r w:rsidR="006B45AF">
        <w:rPr>
          <w:rFonts w:eastAsia="Times New Roman" w:cs="Calibri"/>
        </w:rPr>
        <w:t>2</w:t>
      </w:r>
      <w:r>
        <w:rPr>
          <w:rFonts w:eastAsia="Times New Roman" w:cs="Calibri"/>
        </w:rPr>
        <w:t>.2024</w:t>
      </w:r>
    </w:p>
    <w:p w14:paraId="2E4E63CA" w14:textId="77777777" w:rsidR="00B6113A" w:rsidRDefault="00000000">
      <w:pPr>
        <w:pBdr>
          <w:top w:val="dotted" w:sz="6" w:space="2" w:color="4472C4"/>
        </w:pBdr>
        <w:spacing w:before="200" w:after="0"/>
        <w:jc w:val="center"/>
        <w:outlineLvl w:val="3"/>
        <w:rPr>
          <w:rFonts w:ascii="Calibri" w:eastAsia="Times New Roman" w:hAnsi="Calibri" w:cs="Calibri"/>
          <w:b/>
          <w:bCs/>
          <w:caps/>
          <w:color w:val="2F5496"/>
          <w:spacing w:val="10"/>
        </w:rPr>
      </w:pPr>
      <w:r>
        <w:rPr>
          <w:rFonts w:eastAsia="Times New Roman" w:cs="Calibri"/>
          <w:b/>
          <w:bCs/>
          <w:caps/>
          <w:color w:val="2F5496"/>
          <w:spacing w:val="10"/>
        </w:rPr>
        <w:t xml:space="preserve">OŚWIADCZENIE WYKONAWCY </w:t>
      </w:r>
      <w:r>
        <w:rPr>
          <w:rFonts w:eastAsia="Times New Roman" w:cs="Calibri"/>
          <w:b/>
          <w:bCs/>
          <w:caps/>
          <w:color w:val="2F5496"/>
          <w:spacing w:val="10"/>
        </w:rPr>
        <w:br/>
        <w:t>O BRAKU PODSTAW DO WYKLUCZENIA I SPEŁNIANIU WARUNKÓW UDZIAŁU W POSTĘPOWANIU</w:t>
      </w:r>
    </w:p>
    <w:p w14:paraId="10570152" w14:textId="77777777" w:rsidR="00B6113A" w:rsidRDefault="00B6113A">
      <w:pPr>
        <w:jc w:val="both"/>
        <w:rPr>
          <w:rFonts w:ascii="Calibri" w:eastAsia="Times New Roman" w:hAnsi="Calibri" w:cs="Calibri"/>
        </w:rPr>
      </w:pPr>
    </w:p>
    <w:p w14:paraId="74DA5E75" w14:textId="6DEF0EE8" w:rsidR="00B6113A" w:rsidRDefault="00000000">
      <w:pPr>
        <w:jc w:val="both"/>
        <w:rPr>
          <w:rFonts w:ascii="Calibri" w:eastAsia="Times New Roman" w:hAnsi="Calibri" w:cs="Calibri"/>
        </w:rPr>
      </w:pPr>
      <w:r>
        <w:rPr>
          <w:rFonts w:eastAsia="Times New Roman" w:cs="Calibri"/>
        </w:rPr>
        <w:t xml:space="preserve">Składając ofertę w postępowaniu na </w:t>
      </w:r>
      <w:r>
        <w:rPr>
          <w:rFonts w:eastAsia="Times New Roman" w:cs="Calibri"/>
          <w:b/>
        </w:rPr>
        <w:t xml:space="preserve">Zakup wraz z dostawą fabrycznie nowego samochodu 9-cio osobowego przystosowanego do przewozu osób niepełnosprawnych, w tym osób na wózku inwalidzkim na potrzeby </w:t>
      </w:r>
      <w:proofErr w:type="spellStart"/>
      <w:r>
        <w:rPr>
          <w:rFonts w:eastAsia="Times New Roman" w:cs="Calibri"/>
          <w:b/>
        </w:rPr>
        <w:t>DPS</w:t>
      </w:r>
      <w:proofErr w:type="spellEnd"/>
      <w:r>
        <w:rPr>
          <w:rFonts w:eastAsia="Times New Roman" w:cs="Calibri"/>
          <w:b/>
        </w:rPr>
        <w:t xml:space="preserve"> Nielestno</w:t>
      </w:r>
      <w:r w:rsidR="006B45AF">
        <w:rPr>
          <w:rFonts w:eastAsia="Times New Roman" w:cs="Calibri"/>
          <w:b/>
        </w:rPr>
        <w:t xml:space="preserve"> post II</w:t>
      </w:r>
      <w:r>
        <w:rPr>
          <w:rFonts w:eastAsia="Times New Roman" w:cs="Calibri"/>
          <w:b/>
        </w:rPr>
        <w:t xml:space="preserve"> </w:t>
      </w:r>
      <w:r>
        <w:rPr>
          <w:rFonts w:eastAsia="Times New Roman" w:cs="Calibri"/>
        </w:rPr>
        <w:t>my niżej podpisani, działając w imieniu i na rzecz:</w:t>
      </w:r>
    </w:p>
    <w:p w14:paraId="7866AD21" w14:textId="77777777" w:rsidR="00B6113A" w:rsidRDefault="00000000">
      <w:pPr>
        <w:jc w:val="center"/>
        <w:rPr>
          <w:rFonts w:ascii="Calibri" w:eastAsia="Times New Roman" w:hAnsi="Calibri" w:cs="Calibri"/>
        </w:rPr>
      </w:pPr>
      <w:r>
        <w:rPr>
          <w:rFonts w:eastAsia="Times New Roman" w:cs="Calibri"/>
        </w:rPr>
        <w:t>________________________________________________________________________</w:t>
      </w:r>
    </w:p>
    <w:p w14:paraId="160CCA4B" w14:textId="77777777" w:rsidR="00B6113A" w:rsidRDefault="00000000">
      <w:pPr>
        <w:jc w:val="both"/>
        <w:rPr>
          <w:rFonts w:ascii="Calibri" w:eastAsia="Times New Roman" w:hAnsi="Calibri" w:cs="Calibri"/>
        </w:rPr>
      </w:pPr>
      <w:r>
        <w:rPr>
          <w:rFonts w:eastAsia="Times New Roman" w:cs="Calibri"/>
        </w:rPr>
        <w:t>(nazwa (firma) adres Wykonawcy/Wykonawców oraz REGON, NIP, KRS, nr tel./faks, adres e-mail); w przypadku składania oferty przez podmioty występujące wspólnie podać nazwy (firmy) i dokładne adresy wszystkich podmiotów składających wspólną ofertę)</w:t>
      </w:r>
    </w:p>
    <w:p w14:paraId="03B96A1A" w14:textId="77777777" w:rsidR="00B6113A" w:rsidRDefault="00000000">
      <w:pPr>
        <w:spacing w:after="0" w:line="240" w:lineRule="auto"/>
        <w:jc w:val="center"/>
        <w:rPr>
          <w:rFonts w:ascii="Calibri" w:eastAsia="Times New Roman" w:hAnsi="Calibri" w:cs="Calibri"/>
          <w:b/>
          <w:bCs/>
        </w:rPr>
      </w:pPr>
      <w:r>
        <w:rPr>
          <w:rFonts w:eastAsia="Times New Roman" w:cs="Calibri"/>
          <w:b/>
          <w:bCs/>
        </w:rPr>
        <w:t xml:space="preserve">OŚWIADCZAM, ŻE NA DZIEŃ SKŁADANIA OFERT: </w:t>
      </w:r>
    </w:p>
    <w:p w14:paraId="7B282C87" w14:textId="77777777" w:rsidR="00B6113A" w:rsidRDefault="00000000">
      <w:pPr>
        <w:numPr>
          <w:ilvl w:val="0"/>
          <w:numId w:val="8"/>
        </w:numPr>
        <w:spacing w:after="0" w:line="360" w:lineRule="auto"/>
        <w:ind w:left="0" w:firstLine="0"/>
        <w:jc w:val="both"/>
        <w:rPr>
          <w:rFonts w:ascii="Calibri" w:eastAsia="Times New Roman" w:hAnsi="Calibri" w:cs="Calibri"/>
          <w:sz w:val="22"/>
          <w:szCs w:val="22"/>
        </w:rPr>
      </w:pPr>
      <w:r>
        <w:rPr>
          <w:rFonts w:eastAsia="Arial" w:cs="Calibri"/>
          <w:sz w:val="22"/>
          <w:szCs w:val="22"/>
        </w:rPr>
        <w:t xml:space="preserve">Oświadczam, że nie podlegam wykluczeniu z postępowania na podstawie  art. 108 ust 1 pkt 1-6 ustawy </w:t>
      </w:r>
      <w:proofErr w:type="spellStart"/>
      <w:r>
        <w:rPr>
          <w:rFonts w:eastAsia="Arial" w:cs="Calibri"/>
          <w:sz w:val="22"/>
          <w:szCs w:val="22"/>
        </w:rPr>
        <w:t>Pzp</w:t>
      </w:r>
      <w:proofErr w:type="spellEnd"/>
      <w:r>
        <w:rPr>
          <w:rFonts w:eastAsia="Arial" w:cs="Calibri"/>
          <w:sz w:val="22"/>
          <w:szCs w:val="22"/>
        </w:rPr>
        <w:t>.</w:t>
      </w:r>
    </w:p>
    <w:p w14:paraId="4F412304" w14:textId="77777777" w:rsidR="00B6113A" w:rsidRDefault="00000000">
      <w:pPr>
        <w:numPr>
          <w:ilvl w:val="0"/>
          <w:numId w:val="8"/>
        </w:numPr>
        <w:spacing w:after="0" w:line="360" w:lineRule="auto"/>
        <w:ind w:left="0" w:firstLine="0"/>
        <w:jc w:val="both"/>
        <w:rPr>
          <w:rFonts w:ascii="Calibri" w:eastAsia="Arial" w:hAnsi="Calibri" w:cs="Calibri"/>
          <w:color w:val="000000"/>
          <w:sz w:val="22"/>
          <w:szCs w:val="22"/>
        </w:rPr>
      </w:pPr>
      <w:r>
        <w:rPr>
          <w:rFonts w:eastAsia="Arial" w:cs="Calibri"/>
          <w:sz w:val="22"/>
          <w:szCs w:val="22"/>
        </w:rPr>
        <w:t xml:space="preserve">Oświadczam, że nie podlegam wykluczeniu z postępowania na podstawie  art. 109 </w:t>
      </w:r>
      <w:r>
        <w:rPr>
          <w:rFonts w:eastAsia="Arial" w:cs="Calibri"/>
          <w:color w:val="000000"/>
          <w:sz w:val="22"/>
          <w:szCs w:val="22"/>
        </w:rPr>
        <w:t xml:space="preserve">ust. 1 pkt 4, pkt 6, pkt 8 i pkt 10 ustawy </w:t>
      </w:r>
      <w:proofErr w:type="spellStart"/>
      <w:r>
        <w:rPr>
          <w:rFonts w:eastAsia="Arial" w:cs="Calibri"/>
          <w:color w:val="000000"/>
          <w:sz w:val="22"/>
          <w:szCs w:val="22"/>
        </w:rPr>
        <w:t>Pzp</w:t>
      </w:r>
      <w:proofErr w:type="spellEnd"/>
      <w:r>
        <w:rPr>
          <w:rFonts w:eastAsia="Arial" w:cs="Calibri"/>
          <w:color w:val="000000"/>
          <w:sz w:val="22"/>
          <w:szCs w:val="22"/>
        </w:rPr>
        <w:t>.</w:t>
      </w:r>
    </w:p>
    <w:p w14:paraId="10E9208E" w14:textId="77777777" w:rsidR="00B6113A" w:rsidRDefault="00000000">
      <w:pPr>
        <w:numPr>
          <w:ilvl w:val="0"/>
          <w:numId w:val="8"/>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 xml:space="preserve">Oświadczam, że nie podlegam wykluczeniu z udziału w postępowaniu na podstawie art. 7 ust 1 Ustawy o szczególnych rozwiązaniach w zakresie przeciwdziałania wspieraniu agresji na Ukrainę oraz służące ochronie bezpieczeństwa narodowego </w:t>
      </w:r>
      <w:proofErr w:type="gramStart"/>
      <w:r>
        <w:rPr>
          <w:rFonts w:eastAsia="Arial" w:cs="Calibri"/>
          <w:color w:val="000000"/>
          <w:sz w:val="22"/>
          <w:szCs w:val="22"/>
        </w:rPr>
        <w:t xml:space="preserve">( </w:t>
      </w:r>
      <w:proofErr w:type="spellStart"/>
      <w:r>
        <w:rPr>
          <w:rFonts w:eastAsia="Arial" w:cs="Calibri"/>
          <w:color w:val="000000"/>
          <w:sz w:val="22"/>
          <w:szCs w:val="22"/>
        </w:rPr>
        <w:t>t.j</w:t>
      </w:r>
      <w:proofErr w:type="spellEnd"/>
      <w:r>
        <w:rPr>
          <w:rFonts w:eastAsia="Arial" w:cs="Calibri"/>
          <w:color w:val="000000"/>
          <w:sz w:val="22"/>
          <w:szCs w:val="22"/>
        </w:rPr>
        <w:t>.</w:t>
      </w:r>
      <w:proofErr w:type="gramEnd"/>
      <w:r>
        <w:rPr>
          <w:rFonts w:eastAsia="Arial" w:cs="Calibri"/>
          <w:color w:val="000000"/>
          <w:sz w:val="22"/>
          <w:szCs w:val="22"/>
        </w:rPr>
        <w:t xml:space="preserve"> Dz. U. 2022, poz. 835)</w:t>
      </w:r>
    </w:p>
    <w:p w14:paraId="5A92A1BB" w14:textId="77777777" w:rsidR="00B6113A" w:rsidRDefault="00000000">
      <w:pPr>
        <w:spacing w:after="0" w:line="360" w:lineRule="auto"/>
        <w:jc w:val="both"/>
        <w:rPr>
          <w:rFonts w:ascii="Calibri" w:eastAsia="Arial" w:hAnsi="Calibri" w:cs="Calibri"/>
          <w:color w:val="000000"/>
          <w:sz w:val="22"/>
          <w:szCs w:val="22"/>
        </w:rPr>
      </w:pPr>
      <w:r>
        <w:rPr>
          <w:rFonts w:eastAsia="Arial" w:cs="Calibri"/>
          <w:color w:val="000000"/>
          <w:sz w:val="22"/>
          <w:szCs w:val="22"/>
        </w:rPr>
        <w:t>Jednocześnie oświadczam, że:</w:t>
      </w:r>
    </w:p>
    <w:p w14:paraId="46535AF9" w14:textId="77777777" w:rsidR="00B6113A" w:rsidRDefault="00000000">
      <w:pPr>
        <w:pStyle w:val="Akapitzlist"/>
        <w:numPr>
          <w:ilvl w:val="0"/>
          <w:numId w:val="8"/>
        </w:numPr>
        <w:spacing w:after="0" w:line="360" w:lineRule="auto"/>
        <w:ind w:left="0" w:firstLine="0"/>
        <w:jc w:val="both"/>
        <w:rPr>
          <w:rFonts w:ascii="Calibri" w:eastAsia="Arial" w:hAnsi="Calibri" w:cs="Calibri"/>
          <w:color w:val="000000"/>
          <w:sz w:val="22"/>
          <w:szCs w:val="22"/>
        </w:rPr>
      </w:pPr>
      <w:r>
        <w:rPr>
          <w:rFonts w:eastAsia="Arial" w:cs="Calibri"/>
          <w:color w:val="000000"/>
          <w:sz w:val="22"/>
          <w:szCs w:val="22"/>
        </w:rPr>
        <w:t>informacje zawarte w nin. oświadczeniu są aktualne na dzień składania ofert.</w:t>
      </w:r>
    </w:p>
    <w:p w14:paraId="06D5ECB6" w14:textId="77777777" w:rsidR="00B6113A" w:rsidRDefault="00000000">
      <w:pPr>
        <w:pStyle w:val="Akapitzlist"/>
        <w:numPr>
          <w:ilvl w:val="0"/>
          <w:numId w:val="8"/>
        </w:numPr>
        <w:spacing w:after="0" w:line="360" w:lineRule="auto"/>
        <w:ind w:left="0" w:firstLine="0"/>
        <w:jc w:val="both"/>
        <w:rPr>
          <w:rFonts w:ascii="Calibri" w:eastAsia="Arial" w:hAnsi="Calibri" w:cs="Calibri"/>
          <w:color w:val="000000"/>
          <w:sz w:val="22"/>
          <w:szCs w:val="22"/>
        </w:rPr>
      </w:pPr>
      <w:r>
        <w:rPr>
          <w:rFonts w:eastAsia="Times New Roman" w:cs="Calibri"/>
          <w:b/>
          <w:sz w:val="22"/>
          <w:szCs w:val="22"/>
        </w:rPr>
        <w:t>spełniam warunki udziału w postępowaniu określone przez Zamawiającego w ogłoszeniu o zamówieniu.</w:t>
      </w:r>
    </w:p>
    <w:p w14:paraId="57E6A4F5" w14:textId="77777777" w:rsidR="00B6113A" w:rsidRDefault="00B6113A">
      <w:pPr>
        <w:shd w:val="clear" w:color="auto" w:fill="FFFFFF"/>
        <w:spacing w:before="960" w:after="0" w:line="240" w:lineRule="auto"/>
        <w:rPr>
          <w:rFonts w:ascii="Calibri" w:eastAsia="Times New Roman" w:hAnsi="Calibri" w:cs="Calibri"/>
          <w:color w:val="222222"/>
        </w:rPr>
      </w:pPr>
    </w:p>
    <w:p w14:paraId="4653369A" w14:textId="77777777" w:rsidR="00B6113A" w:rsidRDefault="00000000">
      <w:pPr>
        <w:rPr>
          <w:rFonts w:ascii="Calibri" w:eastAsia="Times New Roman" w:hAnsi="Calibri" w:cs="Calibri"/>
          <w:color w:val="FF0000"/>
        </w:rPr>
      </w:pPr>
      <w:bookmarkStart w:id="40" w:name="_Hlk72752932"/>
      <w:bookmarkEnd w:id="40"/>
      <w:r>
        <w:rPr>
          <w:rFonts w:eastAsia="Times New Roman" w:cs="Calibri"/>
          <w:color w:val="FF0000"/>
        </w:rPr>
        <w:t xml:space="preserve">Niniejszy dokument należy opatrzyć zaufanym, osobistym lub kwalifikowanym podpisem elektronicznym. </w:t>
      </w:r>
    </w:p>
    <w:p w14:paraId="0162857F" w14:textId="77777777" w:rsidR="00B6113A" w:rsidRDefault="00000000">
      <w:pPr>
        <w:spacing w:after="0" w:line="240" w:lineRule="auto"/>
        <w:rPr>
          <w:rFonts w:ascii="Calibri" w:eastAsia="Times New Roman" w:hAnsi="Calibri" w:cs="Calibri"/>
          <w:color w:val="222222"/>
        </w:rPr>
      </w:pPr>
      <w:bookmarkStart w:id="41" w:name="_Hlk77152862"/>
      <w:bookmarkStart w:id="42" w:name="_Hlk83380783"/>
      <w:r>
        <w:rPr>
          <w:rFonts w:eastAsia="Times New Roman" w:cs="Calibri"/>
          <w:color w:val="FF0000"/>
        </w:rPr>
        <w:t>Uwaga! Nanoszenie jakichkolwiek zmian w treści dokumentu po opatrzeniu ww. podpisem może skutkować naruszeniem integralności podpisu, a w konsekwencji skutkować odrzuceniem oferty</w:t>
      </w:r>
      <w:bookmarkEnd w:id="41"/>
      <w:bookmarkEnd w:id="42"/>
      <w:r>
        <w:br w:type="page"/>
      </w:r>
    </w:p>
    <w:p w14:paraId="3BA7FA8E"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3" w:name="_Toc178064904"/>
      <w:r>
        <w:rPr>
          <w:rFonts w:eastAsia="Times New Roman" w:cs="Times New Roman"/>
          <w:caps/>
          <w:color w:val="FFFFFF"/>
          <w:spacing w:val="15"/>
          <w:sz w:val="22"/>
          <w:szCs w:val="22"/>
        </w:rPr>
        <w:t xml:space="preserve">Załącznik nr 4 do </w:t>
      </w:r>
      <w:proofErr w:type="spellStart"/>
      <w:r>
        <w:rPr>
          <w:rFonts w:eastAsia="Times New Roman" w:cs="Times New Roman"/>
          <w:caps/>
          <w:color w:val="FFFFFF"/>
          <w:spacing w:val="15"/>
          <w:sz w:val="22"/>
          <w:szCs w:val="22"/>
        </w:rPr>
        <w:t>SWZ</w:t>
      </w:r>
      <w:bookmarkEnd w:id="43"/>
      <w:proofErr w:type="spellEnd"/>
    </w:p>
    <w:p w14:paraId="3643F3E0" w14:textId="4E7AA82E" w:rsidR="00B6113A" w:rsidRDefault="00000000">
      <w:pPr>
        <w:rPr>
          <w:rFonts w:ascii="Calibri" w:eastAsia="Times New Roman" w:hAnsi="Calibri" w:cs="Times New Roman"/>
          <w:sz w:val="24"/>
          <w:szCs w:val="24"/>
        </w:rPr>
      </w:pPr>
      <w:r>
        <w:rPr>
          <w:rFonts w:eastAsia="Times New Roman" w:cs="Times New Roman"/>
          <w:sz w:val="24"/>
          <w:szCs w:val="24"/>
        </w:rPr>
        <w:t>PI.272.27/</w:t>
      </w:r>
      <w:r w:rsidR="006B45AF">
        <w:rPr>
          <w:rFonts w:eastAsia="Times New Roman" w:cs="Times New Roman"/>
          <w:sz w:val="24"/>
          <w:szCs w:val="24"/>
        </w:rPr>
        <w:t>2</w:t>
      </w:r>
      <w:r>
        <w:rPr>
          <w:rFonts w:eastAsia="Times New Roman" w:cs="Times New Roman"/>
          <w:sz w:val="24"/>
          <w:szCs w:val="24"/>
        </w:rPr>
        <w:t>.2024</w:t>
      </w:r>
    </w:p>
    <w:p w14:paraId="67EFB8F5" w14:textId="77777777" w:rsidR="00B6113A" w:rsidRDefault="00B6113A">
      <w:pPr>
        <w:rPr>
          <w:rFonts w:ascii="Calibri" w:eastAsia="Times New Roman" w:hAnsi="Calibri" w:cs="Times New Roman"/>
          <w:b/>
          <w:bCs/>
          <w:sz w:val="24"/>
          <w:szCs w:val="24"/>
        </w:rPr>
      </w:pPr>
    </w:p>
    <w:p w14:paraId="72976E03" w14:textId="77777777" w:rsidR="00B6113A" w:rsidRDefault="00000000">
      <w:pPr>
        <w:pBdr>
          <w:top w:val="dotted" w:sz="6" w:space="2" w:color="4472C4"/>
        </w:pBdr>
        <w:spacing w:before="200" w:after="0"/>
        <w:jc w:val="center"/>
        <w:outlineLvl w:val="3"/>
        <w:rPr>
          <w:rFonts w:ascii="Calibri" w:eastAsia="Times New Roman" w:hAnsi="Calibri" w:cs="Times New Roman"/>
          <w:caps/>
          <w:color w:val="2F5496"/>
          <w:spacing w:val="10"/>
        </w:rPr>
      </w:pPr>
      <w:r>
        <w:rPr>
          <w:rFonts w:eastAsia="Times New Roman" w:cs="Times New Roman"/>
          <w:caps/>
          <w:color w:val="2F5496"/>
          <w:spacing w:val="10"/>
        </w:rPr>
        <w:t>OŚWIADCZENIE O PRZYNALEŻNOŚCI LUB BRAKU PRZYNALEŻNOŚCI DO GRUPY KAPITAŁOWEJ</w:t>
      </w:r>
    </w:p>
    <w:p w14:paraId="36644F38" w14:textId="77777777" w:rsidR="00B6113A" w:rsidRDefault="00B6113A">
      <w:pPr>
        <w:rPr>
          <w:rFonts w:ascii="Calibri" w:eastAsia="Times New Roman" w:hAnsi="Calibri" w:cs="Times New Roman"/>
          <w:b/>
          <w:sz w:val="24"/>
          <w:szCs w:val="24"/>
        </w:rPr>
      </w:pPr>
    </w:p>
    <w:p w14:paraId="413FE100"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My, niżej podpisani, działając w imieniu i na rzecz:  </w:t>
      </w:r>
    </w:p>
    <w:p w14:paraId="4AA785AE" w14:textId="77777777" w:rsidR="00B6113A" w:rsidRDefault="00000000">
      <w:pPr>
        <w:rPr>
          <w:rFonts w:ascii="Calibri" w:eastAsia="Times New Roman" w:hAnsi="Calibri" w:cs="Times New Roman"/>
          <w:sz w:val="24"/>
          <w:szCs w:val="24"/>
        </w:rPr>
      </w:pPr>
      <w:r>
        <w:rPr>
          <w:rFonts w:eastAsia="Times New Roman" w:cs="Times New Roman"/>
          <w:sz w:val="24"/>
          <w:szCs w:val="24"/>
        </w:rPr>
        <w:t>.....................................................................................................................................................</w:t>
      </w:r>
    </w:p>
    <w:p w14:paraId="17C04565" w14:textId="77777777" w:rsidR="00B6113A" w:rsidRDefault="00000000">
      <w:pPr>
        <w:rPr>
          <w:rFonts w:ascii="Calibri" w:eastAsia="Times New Roman" w:hAnsi="Calibri" w:cs="Times New Roman"/>
          <w:i/>
          <w:sz w:val="24"/>
          <w:szCs w:val="24"/>
        </w:rPr>
      </w:pPr>
      <w:r>
        <w:rPr>
          <w:rFonts w:eastAsia="Times New Roman" w:cs="Times New Roman"/>
          <w:i/>
          <w:sz w:val="24"/>
          <w:szCs w:val="24"/>
        </w:rPr>
        <w:t>(pełna nazwa/firma, adres, w zależności od podmiotu: NIP/PESEL, KRS/</w:t>
      </w:r>
      <w:proofErr w:type="spellStart"/>
      <w:r>
        <w:rPr>
          <w:rFonts w:eastAsia="Times New Roman" w:cs="Times New Roman"/>
          <w:i/>
          <w:sz w:val="24"/>
          <w:szCs w:val="24"/>
        </w:rPr>
        <w:t>CEiDG</w:t>
      </w:r>
      <w:proofErr w:type="spellEnd"/>
      <w:r>
        <w:rPr>
          <w:rFonts w:eastAsia="Times New Roman" w:cs="Times New Roman"/>
          <w:i/>
          <w:sz w:val="24"/>
          <w:szCs w:val="24"/>
        </w:rPr>
        <w:t xml:space="preserve"> (imię, nazwisko, stanowisko/podstawa do  reprezentacji) </w:t>
      </w:r>
    </w:p>
    <w:p w14:paraId="4632FDB8" w14:textId="77777777" w:rsidR="00B6113A" w:rsidRDefault="00B6113A">
      <w:pPr>
        <w:rPr>
          <w:rFonts w:ascii="Calibri" w:eastAsia="Times New Roman" w:hAnsi="Calibri" w:cs="Times New Roman"/>
          <w:sz w:val="24"/>
          <w:szCs w:val="24"/>
        </w:rPr>
      </w:pPr>
    </w:p>
    <w:p w14:paraId="2D3C675E" w14:textId="24AB80C0" w:rsidR="00B6113A" w:rsidRDefault="00000000">
      <w:pPr>
        <w:rPr>
          <w:rFonts w:ascii="Calibri" w:eastAsia="Times New Roman" w:hAnsi="Calibri" w:cs="Times New Roman"/>
          <w:b/>
          <w:sz w:val="24"/>
          <w:szCs w:val="24"/>
        </w:rPr>
      </w:pPr>
      <w:r>
        <w:rPr>
          <w:rFonts w:eastAsia="Times New Roman" w:cs="Times New Roman"/>
          <w:sz w:val="24"/>
          <w:szCs w:val="24"/>
        </w:rPr>
        <w:t xml:space="preserve">Nawiązując do złożonej przez nas oferty w postępowaniu o udzielenie zamówienia publicznego w postępowaniu na: </w:t>
      </w:r>
      <w:r>
        <w:rPr>
          <w:rFonts w:eastAsia="Times New Roman" w:cs="Times New Roman"/>
          <w:b/>
          <w:sz w:val="24"/>
          <w:szCs w:val="24"/>
        </w:rPr>
        <w:t xml:space="preserve">Zakup wraz z dostawą fabrycznie nowego samochodu 9-cio osobowego przystosowanego do przewozu osób niepełnosprawnych, w tym osób na wózku inwalidzkim na potrzeby </w:t>
      </w:r>
      <w:proofErr w:type="spellStart"/>
      <w:r>
        <w:rPr>
          <w:rFonts w:eastAsia="Times New Roman" w:cs="Times New Roman"/>
          <w:b/>
          <w:sz w:val="24"/>
          <w:szCs w:val="24"/>
        </w:rPr>
        <w:t>DPS</w:t>
      </w:r>
      <w:proofErr w:type="spellEnd"/>
      <w:r>
        <w:rPr>
          <w:rFonts w:eastAsia="Times New Roman" w:cs="Times New Roman"/>
          <w:b/>
          <w:sz w:val="24"/>
          <w:szCs w:val="24"/>
        </w:rPr>
        <w:t xml:space="preserve"> Nielestno</w:t>
      </w:r>
      <w:r w:rsidR="006B45AF">
        <w:rPr>
          <w:rFonts w:eastAsia="Times New Roman" w:cs="Times New Roman"/>
          <w:b/>
          <w:sz w:val="24"/>
          <w:szCs w:val="24"/>
        </w:rPr>
        <w:t xml:space="preserve"> post II</w:t>
      </w:r>
    </w:p>
    <w:p w14:paraId="01564DBB" w14:textId="77777777" w:rsidR="00B6113A" w:rsidRDefault="00000000">
      <w:pPr>
        <w:rPr>
          <w:rFonts w:ascii="Calibri" w:eastAsia="Times New Roman" w:hAnsi="Calibri" w:cs="Times New Roman"/>
          <w:b/>
          <w:sz w:val="24"/>
          <w:szCs w:val="24"/>
        </w:rPr>
      </w:pPr>
      <w:r>
        <w:rPr>
          <w:rFonts w:eastAsia="Times New Roman" w:cs="Times New Roman"/>
          <w:b/>
          <w:sz w:val="24"/>
          <w:szCs w:val="24"/>
        </w:rPr>
        <w:t>,</w:t>
      </w:r>
    </w:p>
    <w:p w14:paraId="66F0A478" w14:textId="77777777" w:rsidR="00B6113A" w:rsidRDefault="00000000">
      <w:pPr>
        <w:rPr>
          <w:rFonts w:ascii="Calibri" w:eastAsia="Times New Roman" w:hAnsi="Calibri" w:cs="Times New Roman"/>
          <w:sz w:val="24"/>
          <w:szCs w:val="24"/>
        </w:rPr>
      </w:pPr>
      <w:r>
        <w:rPr>
          <w:rFonts w:eastAsia="Times New Roman" w:cs="Times New Roman"/>
          <w:sz w:val="24"/>
          <w:szCs w:val="24"/>
        </w:rPr>
        <w:t>oświadczamy, że:</w:t>
      </w:r>
    </w:p>
    <w:p w14:paraId="38E28FDF"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po zapoznaniu się z listą Wykonawców, którzy złożyli oferty w postępowaniu: </w:t>
      </w:r>
    </w:p>
    <w:tbl>
      <w:tblPr>
        <w:tblW w:w="9067" w:type="dxa"/>
        <w:tblLayout w:type="fixed"/>
        <w:tblLook w:val="04A0" w:firstRow="1" w:lastRow="0" w:firstColumn="1" w:lastColumn="0" w:noHBand="0" w:noVBand="1"/>
      </w:tblPr>
      <w:tblGrid>
        <w:gridCol w:w="666"/>
        <w:gridCol w:w="8401"/>
      </w:tblGrid>
      <w:tr w:rsidR="00B6113A" w14:paraId="7377040E" w14:textId="77777777">
        <w:tc>
          <w:tcPr>
            <w:tcW w:w="666" w:type="dxa"/>
            <w:tcBorders>
              <w:top w:val="single" w:sz="4" w:space="0" w:color="000000"/>
              <w:left w:val="single" w:sz="4" w:space="0" w:color="000000"/>
              <w:bottom w:val="single" w:sz="4" w:space="0" w:color="000000"/>
              <w:right w:val="single" w:sz="4" w:space="0" w:color="000000"/>
            </w:tcBorders>
          </w:tcPr>
          <w:p w14:paraId="66B6421D" w14:textId="77777777" w:rsidR="00B6113A" w:rsidRDefault="00B6113A">
            <w:pPr>
              <w:widowControl w:val="0"/>
              <w:rPr>
                <w:rFonts w:ascii="Calibri" w:eastAsia="Times New Roman" w:hAnsi="Calibri" w:cs="Times New Roman"/>
                <w:sz w:val="24"/>
                <w:szCs w:val="24"/>
              </w:rPr>
            </w:pPr>
          </w:p>
        </w:tc>
        <w:tc>
          <w:tcPr>
            <w:tcW w:w="8400" w:type="dxa"/>
            <w:tcBorders>
              <w:left w:val="single" w:sz="4" w:space="0" w:color="000000"/>
            </w:tcBorders>
          </w:tcPr>
          <w:p w14:paraId="79134625"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nie należymy do grupy kapitałowej*</w:t>
            </w:r>
          </w:p>
        </w:tc>
      </w:tr>
    </w:tbl>
    <w:p w14:paraId="37E38ECA" w14:textId="77777777" w:rsidR="00B6113A"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66"/>
        <w:gridCol w:w="8401"/>
      </w:tblGrid>
      <w:tr w:rsidR="00B6113A" w14:paraId="503B7BFE" w14:textId="77777777">
        <w:tc>
          <w:tcPr>
            <w:tcW w:w="666" w:type="dxa"/>
            <w:tcBorders>
              <w:top w:val="single" w:sz="4" w:space="0" w:color="000000"/>
              <w:left w:val="single" w:sz="4" w:space="0" w:color="000000"/>
              <w:bottom w:val="single" w:sz="4" w:space="0" w:color="000000"/>
              <w:right w:val="single" w:sz="4" w:space="0" w:color="000000"/>
            </w:tcBorders>
          </w:tcPr>
          <w:p w14:paraId="2FE99F0B" w14:textId="77777777" w:rsidR="00B6113A" w:rsidRDefault="00B6113A">
            <w:pPr>
              <w:widowControl w:val="0"/>
              <w:rPr>
                <w:rFonts w:ascii="Calibri" w:eastAsia="Times New Roman" w:hAnsi="Calibri" w:cs="Times New Roman"/>
                <w:sz w:val="24"/>
                <w:szCs w:val="24"/>
              </w:rPr>
            </w:pPr>
          </w:p>
        </w:tc>
        <w:tc>
          <w:tcPr>
            <w:tcW w:w="8400" w:type="dxa"/>
            <w:tcBorders>
              <w:left w:val="single" w:sz="4" w:space="0" w:color="000000"/>
            </w:tcBorders>
          </w:tcPr>
          <w:p w14:paraId="308743A9"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ale nie należymy do grupy kapitałowej z żadnym z Wykonawców, którzy złożyli oferty w niniejszym postępowaniu.</w:t>
            </w:r>
          </w:p>
        </w:tc>
      </w:tr>
    </w:tbl>
    <w:p w14:paraId="151091B3" w14:textId="77777777" w:rsidR="00B6113A" w:rsidRDefault="00000000">
      <w:pPr>
        <w:rPr>
          <w:rFonts w:ascii="Calibri" w:eastAsia="Times New Roman" w:hAnsi="Calibri" w:cs="Times New Roman"/>
          <w:sz w:val="24"/>
          <w:szCs w:val="24"/>
        </w:rPr>
      </w:pPr>
      <w:r>
        <w:rPr>
          <w:rFonts w:eastAsia="Times New Roman" w:cs="Times New Roman"/>
          <w:sz w:val="24"/>
          <w:szCs w:val="24"/>
        </w:rPr>
        <w:t>albo</w:t>
      </w:r>
    </w:p>
    <w:tbl>
      <w:tblPr>
        <w:tblW w:w="9067" w:type="dxa"/>
        <w:tblLayout w:type="fixed"/>
        <w:tblLook w:val="04A0" w:firstRow="1" w:lastRow="0" w:firstColumn="1" w:lastColumn="0" w:noHBand="0" w:noVBand="1"/>
      </w:tblPr>
      <w:tblGrid>
        <w:gridCol w:w="652"/>
        <w:gridCol w:w="8415"/>
      </w:tblGrid>
      <w:tr w:rsidR="00B6113A" w14:paraId="7F82DD17" w14:textId="77777777">
        <w:tc>
          <w:tcPr>
            <w:tcW w:w="652" w:type="dxa"/>
            <w:tcBorders>
              <w:top w:val="single" w:sz="4" w:space="0" w:color="000000"/>
              <w:left w:val="single" w:sz="4" w:space="0" w:color="000000"/>
              <w:bottom w:val="single" w:sz="4" w:space="0" w:color="000000"/>
              <w:right w:val="single" w:sz="4" w:space="0" w:color="000000"/>
            </w:tcBorders>
          </w:tcPr>
          <w:p w14:paraId="37B22C03" w14:textId="77777777" w:rsidR="00B6113A" w:rsidRDefault="00B6113A">
            <w:pPr>
              <w:widowControl w:val="0"/>
              <w:rPr>
                <w:rFonts w:ascii="Calibri" w:eastAsia="Times New Roman" w:hAnsi="Calibri" w:cs="Times New Roman"/>
                <w:sz w:val="24"/>
                <w:szCs w:val="24"/>
              </w:rPr>
            </w:pPr>
          </w:p>
        </w:tc>
        <w:tc>
          <w:tcPr>
            <w:tcW w:w="8414" w:type="dxa"/>
            <w:tcBorders>
              <w:left w:val="single" w:sz="4" w:space="0" w:color="000000"/>
            </w:tcBorders>
          </w:tcPr>
          <w:p w14:paraId="494F3A78"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należymy do grupy kapitałowej* z następującymi Wykonawcami, którzy złożyli oferty w niniejszym postępowaniu</w:t>
            </w:r>
          </w:p>
        </w:tc>
      </w:tr>
      <w:tr w:rsidR="00B6113A" w14:paraId="45E43CC9" w14:textId="77777777">
        <w:tc>
          <w:tcPr>
            <w:tcW w:w="652" w:type="dxa"/>
            <w:tcBorders>
              <w:top w:val="single" w:sz="4" w:space="0" w:color="000000"/>
            </w:tcBorders>
          </w:tcPr>
          <w:p w14:paraId="5A68B0D7" w14:textId="77777777" w:rsidR="00B6113A" w:rsidRDefault="00B6113A">
            <w:pPr>
              <w:widowControl w:val="0"/>
              <w:rPr>
                <w:rFonts w:ascii="Calibri" w:eastAsia="Times New Roman" w:hAnsi="Calibri" w:cs="Times New Roman"/>
                <w:sz w:val="24"/>
                <w:szCs w:val="24"/>
              </w:rPr>
            </w:pPr>
          </w:p>
        </w:tc>
        <w:tc>
          <w:tcPr>
            <w:tcW w:w="8414" w:type="dxa"/>
          </w:tcPr>
          <w:p w14:paraId="7D55211C"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1.</w:t>
            </w:r>
            <w:r>
              <w:rPr>
                <w:rFonts w:eastAsia="Times New Roman" w:cs="Times New Roman"/>
                <w:sz w:val="24"/>
                <w:szCs w:val="24"/>
              </w:rPr>
              <w:tab/>
              <w:t>………………………………………………………………….…………….</w:t>
            </w:r>
          </w:p>
        </w:tc>
      </w:tr>
      <w:tr w:rsidR="00B6113A" w14:paraId="2FAE108E" w14:textId="77777777">
        <w:tc>
          <w:tcPr>
            <w:tcW w:w="652" w:type="dxa"/>
          </w:tcPr>
          <w:p w14:paraId="5FFCD08C" w14:textId="77777777" w:rsidR="00B6113A" w:rsidRDefault="00B6113A">
            <w:pPr>
              <w:widowControl w:val="0"/>
              <w:rPr>
                <w:rFonts w:ascii="Calibri" w:eastAsia="Times New Roman" w:hAnsi="Calibri" w:cs="Times New Roman"/>
                <w:sz w:val="24"/>
                <w:szCs w:val="24"/>
              </w:rPr>
            </w:pPr>
          </w:p>
        </w:tc>
        <w:tc>
          <w:tcPr>
            <w:tcW w:w="8414" w:type="dxa"/>
          </w:tcPr>
          <w:p w14:paraId="00D9696C" w14:textId="77777777" w:rsidR="00B6113A" w:rsidRDefault="00000000">
            <w:pPr>
              <w:widowControl w:val="0"/>
              <w:rPr>
                <w:rFonts w:ascii="Calibri" w:eastAsia="Times New Roman" w:hAnsi="Calibri" w:cs="Times New Roman"/>
                <w:sz w:val="24"/>
                <w:szCs w:val="24"/>
              </w:rPr>
            </w:pPr>
            <w:r>
              <w:rPr>
                <w:rFonts w:eastAsia="Times New Roman" w:cs="Times New Roman"/>
                <w:sz w:val="24"/>
                <w:szCs w:val="24"/>
              </w:rPr>
              <w:t>2.</w:t>
            </w:r>
            <w:r>
              <w:rPr>
                <w:rFonts w:eastAsia="Times New Roman" w:cs="Times New Roman"/>
                <w:sz w:val="24"/>
                <w:szCs w:val="24"/>
              </w:rPr>
              <w:tab/>
              <w:t>………………………………………………………………………………..</w:t>
            </w:r>
          </w:p>
        </w:tc>
      </w:tr>
    </w:tbl>
    <w:p w14:paraId="43BDD388" w14:textId="77777777" w:rsidR="00B6113A" w:rsidRDefault="00B6113A">
      <w:pPr>
        <w:rPr>
          <w:rFonts w:ascii="Calibri" w:eastAsia="Times New Roman" w:hAnsi="Calibri" w:cs="Times New Roman"/>
          <w:sz w:val="24"/>
          <w:szCs w:val="24"/>
        </w:rPr>
      </w:pPr>
    </w:p>
    <w:p w14:paraId="6468D35F"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wraz ze złożeniem oświadczenia, Wykonawca może przedstawić dowody, że powiązania </w:t>
      </w:r>
      <w:r>
        <w:rPr>
          <w:rFonts w:eastAsia="Times New Roman" w:cs="Times New Roman"/>
          <w:sz w:val="24"/>
          <w:szCs w:val="24"/>
        </w:rPr>
        <w:br/>
        <w:t>z innym Wykonawcą nie prowadzą do zakłócenia konkurencji w postępowaniu o udzielenie zamówienia</w:t>
      </w:r>
    </w:p>
    <w:p w14:paraId="2481C645" w14:textId="77777777" w:rsidR="00B6113A" w:rsidRDefault="00B6113A">
      <w:pPr>
        <w:rPr>
          <w:rFonts w:ascii="Calibri" w:eastAsia="Times New Roman" w:hAnsi="Calibri" w:cs="Times New Roman"/>
          <w:b/>
          <w:bCs/>
          <w:sz w:val="24"/>
          <w:szCs w:val="24"/>
        </w:rPr>
      </w:pPr>
    </w:p>
    <w:p w14:paraId="21A007FB" w14:textId="77777777" w:rsidR="00B6113A" w:rsidRDefault="00000000">
      <w:pPr>
        <w:rPr>
          <w:rFonts w:ascii="Calibri" w:eastAsia="Times New Roman" w:hAnsi="Calibri" w:cs="Times New Roman"/>
          <w:sz w:val="24"/>
          <w:szCs w:val="24"/>
        </w:rPr>
      </w:pPr>
      <w:r>
        <w:rPr>
          <w:rFonts w:eastAsia="Times New Roman" w:cs="Times New Roman"/>
          <w:sz w:val="24"/>
          <w:szCs w:val="24"/>
        </w:rPr>
        <w:t xml:space="preserve">* </w:t>
      </w:r>
      <w:r>
        <w:rPr>
          <w:rFonts w:eastAsia="Times New Roman" w:cs="Times New Roman"/>
          <w:i/>
          <w:sz w:val="24"/>
          <w:szCs w:val="24"/>
        </w:rPr>
        <w:t xml:space="preserve">Właściwe zaznaczyć </w:t>
      </w:r>
    </w:p>
    <w:p w14:paraId="135EE388" w14:textId="77777777" w:rsidR="00B6113A" w:rsidRDefault="00B6113A">
      <w:pPr>
        <w:rPr>
          <w:rFonts w:ascii="Calibri" w:eastAsia="Times New Roman" w:hAnsi="Calibri" w:cs="Times New Roman"/>
          <w:sz w:val="24"/>
          <w:szCs w:val="24"/>
        </w:rPr>
      </w:pPr>
    </w:p>
    <w:p w14:paraId="3A4B867D" w14:textId="77777777" w:rsidR="00B6113A" w:rsidRDefault="00B6113A">
      <w:pPr>
        <w:rPr>
          <w:rFonts w:ascii="Calibri" w:eastAsia="Times New Roman" w:hAnsi="Calibri" w:cs="Times New Roman"/>
          <w:sz w:val="24"/>
          <w:szCs w:val="24"/>
        </w:rPr>
      </w:pPr>
    </w:p>
    <w:p w14:paraId="7E733815" w14:textId="77777777" w:rsidR="00B6113A" w:rsidRDefault="00B6113A">
      <w:pPr>
        <w:rPr>
          <w:rFonts w:ascii="Calibri" w:eastAsia="Times New Roman" w:hAnsi="Calibri" w:cs="Times New Roman"/>
          <w:sz w:val="24"/>
          <w:szCs w:val="24"/>
        </w:rPr>
      </w:pPr>
    </w:p>
    <w:p w14:paraId="253B7332" w14:textId="77777777" w:rsidR="00B6113A" w:rsidRDefault="00B6113A">
      <w:pPr>
        <w:rPr>
          <w:rFonts w:ascii="Calibri" w:eastAsia="Times New Roman" w:hAnsi="Calibri" w:cs="Calibri"/>
          <w:color w:val="FF0000"/>
        </w:rPr>
      </w:pPr>
    </w:p>
    <w:p w14:paraId="74BEF87D" w14:textId="77777777" w:rsidR="00B6113A"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5D4FBD82" w14:textId="77777777" w:rsidR="00B6113A"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72605DB" w14:textId="77777777" w:rsidR="00B6113A" w:rsidRDefault="00000000">
      <w:pPr>
        <w:rPr>
          <w:rFonts w:ascii="Calibri" w:eastAsia="Times New Roman" w:hAnsi="Calibri" w:cs="Calibri"/>
          <w:color w:val="FF0000"/>
        </w:rPr>
      </w:pPr>
      <w:r>
        <w:br w:type="page"/>
      </w:r>
    </w:p>
    <w:p w14:paraId="68BB9665"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4" w:name="_Toc178064905"/>
      <w:r>
        <w:rPr>
          <w:rFonts w:eastAsia="Times New Roman" w:cs="Times New Roman"/>
          <w:caps/>
          <w:color w:val="FFFFFF"/>
          <w:spacing w:val="15"/>
          <w:sz w:val="22"/>
          <w:szCs w:val="22"/>
        </w:rPr>
        <w:t xml:space="preserve">Załącznik nr 5 do </w:t>
      </w:r>
      <w:proofErr w:type="spellStart"/>
      <w:r>
        <w:rPr>
          <w:rFonts w:eastAsia="Times New Roman" w:cs="Times New Roman"/>
          <w:caps/>
          <w:color w:val="FFFFFF"/>
          <w:spacing w:val="15"/>
          <w:sz w:val="22"/>
          <w:szCs w:val="22"/>
        </w:rPr>
        <w:t>SWZ</w:t>
      </w:r>
      <w:bookmarkEnd w:id="44"/>
      <w:proofErr w:type="spellEnd"/>
      <w:r>
        <w:rPr>
          <w:rFonts w:eastAsia="Times New Roman" w:cs="Times New Roman"/>
          <w:caps/>
          <w:color w:val="FFFFFF"/>
          <w:spacing w:val="15"/>
          <w:sz w:val="22"/>
          <w:szCs w:val="22"/>
        </w:rPr>
        <w:t xml:space="preserve"> </w:t>
      </w:r>
    </w:p>
    <w:p w14:paraId="7F8599D9" w14:textId="0AA867B6" w:rsidR="00B6113A" w:rsidRDefault="00000000">
      <w:pPr>
        <w:spacing w:after="0" w:line="240" w:lineRule="auto"/>
        <w:jc w:val="right"/>
        <w:rPr>
          <w:rFonts w:ascii="Calibri" w:eastAsia="Times New Roman" w:hAnsi="Calibri" w:cs="Calibri"/>
          <w:sz w:val="24"/>
          <w:szCs w:val="24"/>
        </w:rPr>
      </w:pPr>
      <w:r>
        <w:rPr>
          <w:rFonts w:eastAsia="Times New Roman" w:cs="Calibri"/>
          <w:sz w:val="24"/>
          <w:szCs w:val="24"/>
        </w:rPr>
        <w:t>PI.272.27/</w:t>
      </w:r>
      <w:r w:rsidR="006B45AF">
        <w:rPr>
          <w:rFonts w:eastAsia="Times New Roman" w:cs="Calibri"/>
          <w:sz w:val="24"/>
          <w:szCs w:val="24"/>
        </w:rPr>
        <w:t>2</w:t>
      </w:r>
      <w:r>
        <w:rPr>
          <w:rFonts w:eastAsia="Times New Roman" w:cs="Calibri"/>
          <w:sz w:val="24"/>
          <w:szCs w:val="24"/>
        </w:rPr>
        <w:t>.2024</w:t>
      </w:r>
    </w:p>
    <w:p w14:paraId="436C0F05"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POWIAT LWÓWECKI</w:t>
      </w:r>
    </w:p>
    <w:p w14:paraId="23890FF4"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ul. Szpitalna 4</w:t>
      </w:r>
    </w:p>
    <w:p w14:paraId="5C35D50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59-600 Lwówek Śląski</w:t>
      </w:r>
    </w:p>
    <w:p w14:paraId="1839B7F9" w14:textId="77777777" w:rsidR="00B6113A" w:rsidRDefault="00B6113A">
      <w:pPr>
        <w:spacing w:after="0" w:line="240" w:lineRule="auto"/>
        <w:rPr>
          <w:rFonts w:ascii="Calibri" w:eastAsia="Times New Roman" w:hAnsi="Calibri" w:cs="Calibri"/>
          <w:sz w:val="24"/>
          <w:szCs w:val="24"/>
        </w:rPr>
      </w:pPr>
    </w:p>
    <w:p w14:paraId="795383C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WYKONAWCA</w:t>
      </w:r>
    </w:p>
    <w:p w14:paraId="13F44018" w14:textId="77777777" w:rsidR="00B6113A" w:rsidRDefault="00000000">
      <w:pPr>
        <w:spacing w:after="0" w:line="240" w:lineRule="auto"/>
        <w:rPr>
          <w:rFonts w:ascii="Calibri" w:eastAsia="Times New Roman" w:hAnsi="Calibri" w:cs="Calibri"/>
        </w:rPr>
      </w:pPr>
      <w:r>
        <w:rPr>
          <w:rFonts w:eastAsia="Times New Roman" w:cs="Calibri"/>
        </w:rPr>
        <w:t>................................................................</w:t>
      </w:r>
    </w:p>
    <w:p w14:paraId="1C4B8C7F" w14:textId="77777777" w:rsidR="00B6113A" w:rsidRDefault="00000000">
      <w:pPr>
        <w:spacing w:after="0" w:line="240" w:lineRule="auto"/>
        <w:rPr>
          <w:rFonts w:ascii="Calibri" w:eastAsia="Times New Roman" w:hAnsi="Calibri" w:cs="Calibri"/>
        </w:rPr>
      </w:pPr>
      <w:r>
        <w:rPr>
          <w:rFonts w:eastAsia="Times New Roman" w:cs="Calibri"/>
        </w:rPr>
        <w:t>(nazwa Wykonawcy)</w:t>
      </w:r>
    </w:p>
    <w:p w14:paraId="1959AB52" w14:textId="77777777" w:rsidR="00B6113A" w:rsidRDefault="00000000">
      <w:pPr>
        <w:spacing w:after="0" w:line="240" w:lineRule="auto"/>
        <w:rPr>
          <w:rFonts w:ascii="Calibri" w:eastAsia="Times New Roman" w:hAnsi="Calibri" w:cs="Calibri"/>
        </w:rPr>
      </w:pPr>
      <w:r>
        <w:rPr>
          <w:rFonts w:eastAsia="Times New Roman" w:cs="Calibri"/>
        </w:rPr>
        <w:t>................................................................</w:t>
      </w:r>
    </w:p>
    <w:p w14:paraId="200E31B2" w14:textId="77777777" w:rsidR="00B6113A" w:rsidRDefault="00000000">
      <w:pPr>
        <w:spacing w:after="0" w:line="240" w:lineRule="auto"/>
        <w:rPr>
          <w:rFonts w:ascii="Calibri" w:eastAsia="Times New Roman" w:hAnsi="Calibri" w:cs="Calibri"/>
        </w:rPr>
      </w:pPr>
      <w:r>
        <w:rPr>
          <w:rFonts w:eastAsia="Times New Roman" w:cs="Calibri"/>
        </w:rPr>
        <w:t>(siedziba Wykonawcy, w tym województwo)</w:t>
      </w:r>
    </w:p>
    <w:p w14:paraId="5B954963"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
    <w:p w14:paraId="092D3EFF"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tel</w:t>
      </w:r>
      <w:proofErr w:type="spellEnd"/>
      <w:r>
        <w:rPr>
          <w:rFonts w:eastAsia="Times New Roman" w:cs="Calibri"/>
          <w:lang w:val="de-DE"/>
        </w:rPr>
        <w:t>, e-mail)</w:t>
      </w:r>
    </w:p>
    <w:p w14:paraId="27D682EC"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
    <w:p w14:paraId="6B6959BE" w14:textId="77777777" w:rsidR="00B6113A" w:rsidRDefault="00000000">
      <w:pPr>
        <w:spacing w:after="0" w:line="240" w:lineRule="auto"/>
        <w:rPr>
          <w:rFonts w:ascii="Calibri" w:eastAsia="Times New Roman" w:hAnsi="Calibri" w:cs="Calibri"/>
          <w:lang w:val="de-DE"/>
        </w:rPr>
      </w:pPr>
      <w:r>
        <w:rPr>
          <w:rFonts w:eastAsia="Times New Roman" w:cs="Calibri"/>
          <w:lang w:val="de-DE"/>
        </w:rPr>
        <w:t>(</w:t>
      </w:r>
      <w:proofErr w:type="spellStart"/>
      <w:r>
        <w:rPr>
          <w:rFonts w:eastAsia="Times New Roman" w:cs="Calibri"/>
          <w:lang w:val="de-DE"/>
        </w:rPr>
        <w:t>Regon</w:t>
      </w:r>
      <w:proofErr w:type="spellEnd"/>
      <w:r>
        <w:rPr>
          <w:rFonts w:eastAsia="Times New Roman" w:cs="Calibri"/>
          <w:lang w:val="de-DE"/>
        </w:rPr>
        <w:t>, NIP)</w:t>
      </w:r>
    </w:p>
    <w:p w14:paraId="43A4CF33" w14:textId="77777777" w:rsidR="00B6113A" w:rsidRDefault="00000000">
      <w:pPr>
        <w:spacing w:after="0" w:line="240" w:lineRule="auto"/>
        <w:rPr>
          <w:rFonts w:ascii="Calibri" w:eastAsia="Times New Roman" w:hAnsi="Calibri" w:cs="Calibri"/>
        </w:rPr>
      </w:pPr>
      <w:r>
        <w:rPr>
          <w:rFonts w:eastAsia="Times New Roman" w:cs="Calibri"/>
        </w:rPr>
        <w:t>................................................................</w:t>
      </w:r>
    </w:p>
    <w:p w14:paraId="24ADB710" w14:textId="77777777" w:rsidR="00B6113A" w:rsidRDefault="00000000">
      <w:pPr>
        <w:spacing w:after="0" w:line="240" w:lineRule="auto"/>
        <w:rPr>
          <w:rFonts w:ascii="Calibri" w:eastAsia="Times New Roman" w:hAnsi="Calibri" w:cs="Calibri"/>
          <w:sz w:val="24"/>
          <w:szCs w:val="24"/>
        </w:rPr>
      </w:pPr>
      <w:r>
        <w:rPr>
          <w:rFonts w:eastAsia="Times New Roman" w:cs="Calibri"/>
        </w:rPr>
        <w:t>(reprezentowanym przez)</w:t>
      </w:r>
      <w:r>
        <w:rPr>
          <w:rFonts w:eastAsia="Times New Roman" w:cs="Calibri"/>
        </w:rPr>
        <w:tab/>
      </w:r>
    </w:p>
    <w:p w14:paraId="3754AAFE" w14:textId="77777777" w:rsidR="00B6113A" w:rsidRDefault="00B6113A">
      <w:pPr>
        <w:spacing w:after="0" w:line="240" w:lineRule="auto"/>
        <w:rPr>
          <w:rFonts w:ascii="Calibri" w:eastAsia="Times New Roman" w:hAnsi="Calibri" w:cs="Calibri"/>
          <w:sz w:val="24"/>
          <w:szCs w:val="24"/>
        </w:rPr>
      </w:pPr>
    </w:p>
    <w:p w14:paraId="4630A55E" w14:textId="77777777" w:rsidR="00B6113A" w:rsidRDefault="00000000">
      <w:pPr>
        <w:pBdr>
          <w:top w:val="dotted" w:sz="6" w:space="2" w:color="4472C4"/>
        </w:pBdr>
        <w:spacing w:before="200" w:after="0"/>
        <w:jc w:val="center"/>
        <w:outlineLvl w:val="3"/>
        <w:rPr>
          <w:rFonts w:ascii="Calibri" w:eastAsia="Times New Roman" w:hAnsi="Calibri" w:cs="Times New Roman"/>
          <w:b/>
          <w:bCs/>
          <w:caps/>
          <w:spacing w:val="10"/>
        </w:rPr>
      </w:pPr>
      <w:r>
        <w:rPr>
          <w:rFonts w:eastAsia="Times New Roman" w:cs="Times New Roman"/>
          <w:b/>
          <w:bCs/>
          <w:caps/>
          <w:spacing w:val="10"/>
        </w:rPr>
        <w:t>OŚWIADCZENIE O ZASTRZEŻENIU INFORMACJI</w:t>
      </w:r>
    </w:p>
    <w:p w14:paraId="5344F1D8" w14:textId="77777777" w:rsidR="00B6113A" w:rsidRDefault="00B6113A">
      <w:pPr>
        <w:spacing w:after="0" w:line="240" w:lineRule="auto"/>
        <w:rPr>
          <w:rFonts w:ascii="Calibri" w:eastAsia="Times New Roman" w:hAnsi="Calibri" w:cs="Calibri"/>
          <w:sz w:val="24"/>
          <w:szCs w:val="24"/>
        </w:rPr>
      </w:pPr>
    </w:p>
    <w:p w14:paraId="16FEDE7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Nawiązując do ogłoszenia o postępowaniu prowadzonym w trybie podstawowym art. 275 pkt 2 ustawy Prawo zamówień publicznych Dz. U. poz. 1605 rok 2023 z późniejszymi zmianami na:</w:t>
      </w:r>
    </w:p>
    <w:p w14:paraId="4AAA0DEB" w14:textId="77777777" w:rsidR="00B6113A" w:rsidRDefault="00B6113A">
      <w:pPr>
        <w:spacing w:after="0" w:line="240" w:lineRule="auto"/>
        <w:rPr>
          <w:rFonts w:ascii="Calibri" w:eastAsia="Times New Roman" w:hAnsi="Calibri" w:cs="Calibri"/>
          <w:sz w:val="24"/>
          <w:szCs w:val="24"/>
        </w:rPr>
      </w:pPr>
    </w:p>
    <w:p w14:paraId="78E4C629" w14:textId="56465851" w:rsidR="00B6113A" w:rsidRDefault="00000000">
      <w:pPr>
        <w:spacing w:after="0" w:line="240" w:lineRule="auto"/>
        <w:rPr>
          <w:rFonts w:ascii="Calibri" w:eastAsia="Times New Roman" w:hAnsi="Calibri" w:cs="Calibri"/>
          <w:b/>
          <w:sz w:val="24"/>
          <w:szCs w:val="24"/>
        </w:rPr>
      </w:pPr>
      <w:r>
        <w:rPr>
          <w:rFonts w:eastAsia="Times New Roman" w:cs="Calibri"/>
          <w:b/>
          <w:sz w:val="24"/>
          <w:szCs w:val="24"/>
        </w:rPr>
        <w:t xml:space="preserve">Zakup wraz z dostawą fabrycznie nowego samochodu 9-cio osobowego przystosowanego do przewozu osób niepełnosprawnych, w tym osób na wózku inwalidzkim na potrzeby </w:t>
      </w:r>
      <w:proofErr w:type="spellStart"/>
      <w:r>
        <w:rPr>
          <w:rFonts w:eastAsia="Times New Roman" w:cs="Calibri"/>
          <w:b/>
          <w:sz w:val="24"/>
          <w:szCs w:val="24"/>
        </w:rPr>
        <w:t>DPS</w:t>
      </w:r>
      <w:proofErr w:type="spellEnd"/>
      <w:r>
        <w:rPr>
          <w:rFonts w:eastAsia="Times New Roman" w:cs="Calibri"/>
          <w:b/>
          <w:sz w:val="24"/>
          <w:szCs w:val="24"/>
        </w:rPr>
        <w:t xml:space="preserve"> Nielestno</w:t>
      </w:r>
      <w:r w:rsidR="006B45AF">
        <w:rPr>
          <w:rFonts w:eastAsia="Times New Roman" w:cs="Calibri"/>
          <w:b/>
          <w:sz w:val="24"/>
          <w:szCs w:val="24"/>
        </w:rPr>
        <w:t xml:space="preserve"> post II</w:t>
      </w:r>
    </w:p>
    <w:p w14:paraId="7B931245" w14:textId="77777777" w:rsidR="00B6113A" w:rsidRDefault="00B6113A">
      <w:pPr>
        <w:spacing w:after="0" w:line="240" w:lineRule="auto"/>
        <w:rPr>
          <w:rFonts w:ascii="Calibri" w:eastAsia="Times New Roman" w:hAnsi="Calibri" w:cs="Calibri"/>
          <w:sz w:val="24"/>
          <w:szCs w:val="24"/>
        </w:rPr>
      </w:pPr>
    </w:p>
    <w:p w14:paraId="5430D92D"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My, niżej podpisani, działając w imieniu i na rzecz:</w:t>
      </w:r>
    </w:p>
    <w:p w14:paraId="710873C7"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C4E90BA"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 xml:space="preserve"> (nazwa/firma Wykonawcy)</w:t>
      </w:r>
    </w:p>
    <w:p w14:paraId="1D131E18"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ubiegając się o zamówienie publiczne ww. postępowaniu, niniejszym oświadczamy, że zastrzegamy jako tajemnicę przedsiębiorstwa w rozumieniu przepisów ustawy z dnia 16 kwietnia 1993 r. o zwalczaniu nieuczciwej konkurencji (tj. Dz. U. 2019 poz. 1010 ze zm.) informacje zawarte w ofercie złożonej w przedmiotowym postępowaniu znajdujące się w plikach o nazwie:</w:t>
      </w:r>
      <w:r>
        <w:rPr>
          <w:rFonts w:eastAsia="Times New Roman" w:cs="Calibri"/>
          <w:sz w:val="24"/>
          <w:szCs w:val="24"/>
        </w:rPr>
        <w:tab/>
      </w:r>
    </w:p>
    <w:p w14:paraId="01762F34" w14:textId="77777777" w:rsidR="00B6113A" w:rsidRDefault="00B6113A">
      <w:pPr>
        <w:spacing w:after="0" w:line="240" w:lineRule="auto"/>
        <w:rPr>
          <w:rFonts w:ascii="Calibri" w:eastAsia="Times New Roman" w:hAnsi="Calibri" w:cs="Calibri"/>
          <w:sz w:val="24"/>
          <w:szCs w:val="24"/>
        </w:rPr>
      </w:pPr>
    </w:p>
    <w:p w14:paraId="2DFD7F0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0FE548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7FCC9F7" w14:textId="77777777" w:rsidR="00B6113A" w:rsidRDefault="00B6113A">
      <w:pPr>
        <w:spacing w:after="0" w:line="240" w:lineRule="auto"/>
        <w:rPr>
          <w:rFonts w:ascii="Calibri" w:eastAsia="Times New Roman" w:hAnsi="Calibri" w:cs="Calibri"/>
          <w:sz w:val="24"/>
          <w:szCs w:val="24"/>
        </w:rPr>
      </w:pPr>
    </w:p>
    <w:p w14:paraId="67DCFCF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 pozostałym zakresie oferta jest jawna i nie zawiera informacji stanowiących tajemnicę przedsiębiorstwa.</w:t>
      </w:r>
    </w:p>
    <w:p w14:paraId="23E09F31" w14:textId="77777777" w:rsidR="00B6113A" w:rsidRDefault="00B6113A">
      <w:pPr>
        <w:spacing w:after="0" w:line="240" w:lineRule="auto"/>
        <w:rPr>
          <w:rFonts w:ascii="Calibri" w:eastAsia="Times New Roman" w:hAnsi="Calibri" w:cs="Calibri"/>
          <w:sz w:val="24"/>
          <w:szCs w:val="24"/>
        </w:rPr>
      </w:pPr>
    </w:p>
    <w:p w14:paraId="7B47D504" w14:textId="77777777" w:rsidR="00B6113A" w:rsidRDefault="00B6113A">
      <w:pPr>
        <w:spacing w:after="0" w:line="240" w:lineRule="auto"/>
        <w:rPr>
          <w:rFonts w:ascii="Calibri" w:eastAsia="Times New Roman" w:hAnsi="Calibri" w:cs="Calibri"/>
          <w:sz w:val="24"/>
          <w:szCs w:val="24"/>
        </w:rPr>
      </w:pPr>
    </w:p>
    <w:p w14:paraId="0DC3FFD4"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Uzasadnienie zastrzeżenia wskazanych informacji, wraz z załączeniem ewentualnych dowodów:</w:t>
      </w:r>
    </w:p>
    <w:p w14:paraId="333A27C8" w14:textId="77777777" w:rsidR="00B6113A" w:rsidRDefault="00B6113A">
      <w:pPr>
        <w:spacing w:after="0" w:line="240" w:lineRule="auto"/>
        <w:rPr>
          <w:rFonts w:ascii="Calibri" w:eastAsia="Times New Roman" w:hAnsi="Calibri" w:cs="Calibri"/>
          <w:sz w:val="24"/>
          <w:szCs w:val="24"/>
        </w:rPr>
      </w:pPr>
    </w:p>
    <w:p w14:paraId="5914ED3C" w14:textId="77777777" w:rsidR="00B6113A" w:rsidRDefault="00B6113A">
      <w:pPr>
        <w:spacing w:after="0" w:line="240" w:lineRule="auto"/>
        <w:rPr>
          <w:rFonts w:ascii="Calibri" w:eastAsia="Times New Roman" w:hAnsi="Calibri" w:cs="Calibri"/>
          <w:sz w:val="24"/>
          <w:szCs w:val="24"/>
        </w:rPr>
      </w:pPr>
    </w:p>
    <w:p w14:paraId="12DDFEE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987965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19E6B15"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57ECD50"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6C9730E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7F3B1821"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19199583"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5898F3F"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w:t>
      </w:r>
    </w:p>
    <w:p w14:paraId="09491066" w14:textId="77777777" w:rsidR="00B6113A" w:rsidRDefault="00B6113A">
      <w:pPr>
        <w:spacing w:after="0" w:line="240" w:lineRule="auto"/>
        <w:rPr>
          <w:rFonts w:ascii="Calibri" w:eastAsia="Times New Roman" w:hAnsi="Calibri" w:cs="Calibri"/>
          <w:sz w:val="24"/>
          <w:szCs w:val="24"/>
        </w:rPr>
      </w:pPr>
    </w:p>
    <w:p w14:paraId="5306C87C" w14:textId="77777777" w:rsidR="00B6113A" w:rsidRDefault="00000000">
      <w:pPr>
        <w:spacing w:after="0" w:line="240" w:lineRule="auto"/>
        <w:rPr>
          <w:rFonts w:ascii="Calibri" w:eastAsia="Times New Roman" w:hAnsi="Calibri" w:cs="Calibri"/>
          <w:sz w:val="24"/>
          <w:szCs w:val="24"/>
        </w:rPr>
      </w:pPr>
      <w:r>
        <w:rPr>
          <w:rFonts w:eastAsia="Times New Roman" w:cs="Calibri"/>
          <w:sz w:val="24"/>
          <w:szCs w:val="24"/>
        </w:rPr>
        <w:t>(Należy wykazać spełnienie wszystkich przesłanek określonych w ustawie z dnia 16 kwietnia 1993 r. o zwalczaniu nieuczciwej konkurencji (tj. Dz. U. 2019 poz. 1010 ze zm.)</w:t>
      </w:r>
      <w:r>
        <w:rPr>
          <w:rFonts w:eastAsia="Times New Roman" w:cs="Calibri"/>
          <w:sz w:val="24"/>
          <w:szCs w:val="24"/>
        </w:rPr>
        <w:tab/>
      </w:r>
    </w:p>
    <w:p w14:paraId="46461610" w14:textId="77777777" w:rsidR="00B6113A" w:rsidRDefault="00B6113A">
      <w:pPr>
        <w:spacing w:after="0" w:line="240" w:lineRule="auto"/>
        <w:rPr>
          <w:rFonts w:ascii="Calibri" w:eastAsia="Times New Roman" w:hAnsi="Calibri" w:cs="Calibri"/>
          <w:sz w:val="24"/>
          <w:szCs w:val="24"/>
        </w:rPr>
      </w:pPr>
    </w:p>
    <w:p w14:paraId="09C93590" w14:textId="77777777" w:rsidR="00B6113A" w:rsidRDefault="00B6113A">
      <w:pPr>
        <w:spacing w:after="0" w:line="240" w:lineRule="auto"/>
        <w:rPr>
          <w:rFonts w:ascii="Calibri" w:eastAsia="Times New Roman" w:hAnsi="Calibri" w:cs="Calibri"/>
          <w:sz w:val="24"/>
          <w:szCs w:val="24"/>
        </w:rPr>
      </w:pPr>
    </w:p>
    <w:p w14:paraId="07188F50" w14:textId="77777777" w:rsidR="00B6113A" w:rsidRDefault="00B6113A">
      <w:pPr>
        <w:spacing w:after="0" w:line="240" w:lineRule="auto"/>
        <w:rPr>
          <w:rFonts w:ascii="Calibri" w:eastAsia="Times New Roman" w:hAnsi="Calibri" w:cs="Calibri"/>
          <w:sz w:val="24"/>
          <w:szCs w:val="24"/>
        </w:rPr>
      </w:pPr>
    </w:p>
    <w:p w14:paraId="543E93CD" w14:textId="77777777" w:rsidR="00B6113A" w:rsidRDefault="00B6113A">
      <w:pPr>
        <w:spacing w:after="0" w:line="240" w:lineRule="auto"/>
        <w:rPr>
          <w:rFonts w:ascii="Calibri" w:eastAsia="Times New Roman" w:hAnsi="Calibri" w:cs="Calibri"/>
          <w:sz w:val="24"/>
          <w:szCs w:val="24"/>
        </w:rPr>
      </w:pPr>
    </w:p>
    <w:p w14:paraId="7FB911F6" w14:textId="77777777" w:rsidR="00B6113A" w:rsidRDefault="00B6113A">
      <w:pPr>
        <w:spacing w:after="0" w:line="240" w:lineRule="auto"/>
        <w:rPr>
          <w:rFonts w:ascii="Calibri" w:eastAsia="Times New Roman" w:hAnsi="Calibri" w:cs="Calibri"/>
          <w:sz w:val="24"/>
          <w:szCs w:val="24"/>
        </w:rPr>
      </w:pPr>
    </w:p>
    <w:p w14:paraId="79F2F92F" w14:textId="77777777" w:rsidR="00B6113A" w:rsidRDefault="00000000">
      <w:pPr>
        <w:rPr>
          <w:rFonts w:ascii="Calibri" w:eastAsia="Times New Roman" w:hAnsi="Calibri" w:cs="Calibri"/>
          <w:color w:val="FF0000"/>
        </w:rPr>
      </w:pPr>
      <w:r>
        <w:rPr>
          <w:rFonts w:eastAsia="Times New Roman" w:cs="Calibri"/>
          <w:color w:val="FF0000"/>
        </w:rPr>
        <w:t xml:space="preserve">Niniejszy dokument należy opatrzyć zaufanym, osobistym lub kwalifikowanym podpisem elektronicznym. </w:t>
      </w:r>
    </w:p>
    <w:p w14:paraId="794E72C9" w14:textId="77777777" w:rsidR="00B6113A" w:rsidRDefault="00000000">
      <w:pPr>
        <w:rPr>
          <w:rFonts w:ascii="Calibri" w:eastAsia="Times New Roman" w:hAnsi="Calibri" w:cs="Calibri"/>
          <w:color w:val="FF0000"/>
        </w:rPr>
      </w:pPr>
      <w:r>
        <w:rPr>
          <w:rFonts w:eastAsia="Times New Roman" w:cs="Calibri"/>
          <w:color w:val="FF0000"/>
        </w:rPr>
        <w:t>Uwaga! Nanoszenie jakichkolwiek zmian w treści dokumentu po opatrzeniu ww. podpisem może skutkować naruszeniem integralności podpisu, a w konsekwencji skutkować odrzuceniem oferty</w:t>
      </w:r>
    </w:p>
    <w:p w14:paraId="51968CD1" w14:textId="77777777" w:rsidR="00B6113A" w:rsidRDefault="00000000">
      <w:pPr>
        <w:rPr>
          <w:rFonts w:ascii="Calibri" w:eastAsia="Times New Roman" w:hAnsi="Calibri" w:cs="Calibri"/>
          <w:color w:val="FF0000"/>
        </w:rPr>
      </w:pPr>
      <w:r>
        <w:br w:type="page"/>
      </w:r>
    </w:p>
    <w:p w14:paraId="17A51B40" w14:textId="77777777" w:rsidR="00B6113A" w:rsidRDefault="00000000">
      <w:pPr>
        <w:numPr>
          <w:ilvl w:val="0"/>
          <w:numId w:val="5"/>
        </w:numPr>
        <w:pBdr>
          <w:top w:val="single" w:sz="24" w:space="0" w:color="4472C4"/>
          <w:left w:val="single" w:sz="24" w:space="0" w:color="4472C4"/>
          <w:bottom w:val="single" w:sz="24" w:space="0" w:color="4472C4"/>
          <w:right w:val="single" w:sz="24" w:space="0" w:color="4472C4"/>
        </w:pBdr>
        <w:shd w:val="clear" w:color="auto" w:fill="4472C4"/>
        <w:spacing w:after="0"/>
        <w:outlineLvl w:val="0"/>
        <w:rPr>
          <w:rFonts w:ascii="Calibri" w:eastAsia="Times New Roman" w:hAnsi="Calibri" w:cs="Times New Roman"/>
          <w:caps/>
          <w:color w:val="FFFFFF"/>
          <w:spacing w:val="15"/>
          <w:sz w:val="22"/>
          <w:szCs w:val="22"/>
        </w:rPr>
      </w:pPr>
      <w:bookmarkStart w:id="45" w:name="_Toc178064906"/>
      <w:r>
        <w:rPr>
          <w:rFonts w:eastAsia="Times New Roman" w:cs="Times New Roman"/>
          <w:caps/>
          <w:color w:val="FFFFFF"/>
          <w:spacing w:val="15"/>
          <w:sz w:val="22"/>
          <w:szCs w:val="22"/>
        </w:rPr>
        <w:t xml:space="preserve">Załącznik nr 6 do </w:t>
      </w:r>
      <w:proofErr w:type="spellStart"/>
      <w:r>
        <w:rPr>
          <w:rFonts w:eastAsia="Times New Roman" w:cs="Times New Roman"/>
          <w:caps/>
          <w:color w:val="FFFFFF"/>
          <w:spacing w:val="15"/>
          <w:sz w:val="22"/>
          <w:szCs w:val="22"/>
        </w:rPr>
        <w:t>SWZ</w:t>
      </w:r>
      <w:bookmarkEnd w:id="45"/>
      <w:proofErr w:type="spellEnd"/>
    </w:p>
    <w:p w14:paraId="34131A40" w14:textId="7C53AA3A" w:rsidR="00B6113A" w:rsidRDefault="00000000">
      <w:pPr>
        <w:rPr>
          <w:rFonts w:ascii="Calibri" w:eastAsia="Times New Roman" w:hAnsi="Calibri" w:cs="Times New Roman"/>
        </w:rPr>
      </w:pPr>
      <w:r>
        <w:rPr>
          <w:rFonts w:eastAsia="Times New Roman" w:cs="Times New Roman"/>
        </w:rPr>
        <w:t>PI.272.27/</w:t>
      </w:r>
      <w:r w:rsidR="006B45AF">
        <w:rPr>
          <w:rFonts w:eastAsia="Times New Roman" w:cs="Times New Roman"/>
        </w:rPr>
        <w:t>2</w:t>
      </w:r>
      <w:r>
        <w:rPr>
          <w:rFonts w:eastAsia="Times New Roman" w:cs="Times New Roman"/>
        </w:rPr>
        <w:t xml:space="preserve">.2024 </w:t>
      </w:r>
    </w:p>
    <w:p w14:paraId="5BE2E556" w14:textId="77777777" w:rsidR="00B6113A" w:rsidRDefault="00000000">
      <w:pPr>
        <w:spacing w:before="0" w:after="0" w:line="240" w:lineRule="auto"/>
        <w:ind w:left="127"/>
        <w:jc w:val="right"/>
        <w:rPr>
          <w:rFonts w:ascii="Calibri" w:eastAsia="Calibri" w:hAnsi="Calibri" w:cs="Calibri"/>
          <w:bCs/>
          <w:sz w:val="22"/>
          <w:szCs w:val="22"/>
          <w:lang w:eastAsia="en-US"/>
        </w:rPr>
      </w:pPr>
      <w:r>
        <w:rPr>
          <w:rFonts w:eastAsia="Calibri" w:cs="Calibri"/>
          <w:bCs/>
          <w:sz w:val="22"/>
          <w:szCs w:val="22"/>
          <w:lang w:eastAsia="en-US"/>
        </w:rPr>
        <w:t>Lwówek Śląski ………...2024</w:t>
      </w:r>
    </w:p>
    <w:p w14:paraId="2A84F726" w14:textId="77777777" w:rsidR="00B6113A" w:rsidRDefault="00B6113A">
      <w:pPr>
        <w:spacing w:before="0" w:after="0" w:line="240" w:lineRule="auto"/>
        <w:ind w:left="127"/>
        <w:rPr>
          <w:rFonts w:ascii="Calibri" w:eastAsia="Calibri" w:hAnsi="Calibri" w:cs="Calibri"/>
          <w:bCs/>
          <w:sz w:val="22"/>
          <w:szCs w:val="22"/>
          <w:lang w:eastAsia="en-US"/>
        </w:rPr>
      </w:pPr>
    </w:p>
    <w:p w14:paraId="4A0A3DA7" w14:textId="77777777" w:rsidR="00B6113A" w:rsidRDefault="00B6113A">
      <w:pPr>
        <w:spacing w:before="0" w:after="0" w:line="240" w:lineRule="auto"/>
        <w:ind w:left="127"/>
        <w:rPr>
          <w:rFonts w:ascii="Calibri" w:eastAsia="Calibri" w:hAnsi="Calibri" w:cs="Calibri"/>
          <w:bCs/>
          <w:sz w:val="22"/>
          <w:szCs w:val="22"/>
          <w:lang w:eastAsia="en-US"/>
        </w:rPr>
      </w:pPr>
    </w:p>
    <w:p w14:paraId="05EC0923" w14:textId="77777777" w:rsidR="00B6113A" w:rsidRDefault="00000000">
      <w:pPr>
        <w:spacing w:before="0" w:after="0" w:line="240" w:lineRule="auto"/>
        <w:ind w:left="152" w:hanging="10"/>
        <w:jc w:val="center"/>
        <w:rPr>
          <w:rFonts w:ascii="Calibri" w:eastAsia="Tahoma" w:hAnsi="Calibri" w:cs="Calibri"/>
          <w:b/>
          <w:bCs/>
          <w:color w:val="000000"/>
          <w:sz w:val="22"/>
          <w:szCs w:val="22"/>
        </w:rPr>
      </w:pPr>
      <w:r>
        <w:rPr>
          <w:rFonts w:eastAsia="Times New Roman" w:cs="Calibri"/>
          <w:b/>
          <w:bCs/>
          <w:sz w:val="22"/>
          <w:szCs w:val="22"/>
        </w:rPr>
        <w:t>Projektowane postanowienia umowy w sprawie zamówienia publicznego</w:t>
      </w:r>
      <w:r>
        <w:rPr>
          <w:rFonts w:eastAsia="Tahoma" w:cs="Calibri"/>
          <w:b/>
          <w:bCs/>
          <w:color w:val="000000"/>
          <w:sz w:val="22"/>
          <w:szCs w:val="22"/>
        </w:rPr>
        <w:t xml:space="preserve"> dla wszystkich części</w:t>
      </w:r>
    </w:p>
    <w:p w14:paraId="4B27328B" w14:textId="77777777" w:rsidR="00B6113A" w:rsidRDefault="00B6113A">
      <w:pPr>
        <w:spacing w:before="0" w:after="0" w:line="240" w:lineRule="auto"/>
        <w:ind w:left="152" w:hanging="10"/>
        <w:jc w:val="center"/>
        <w:rPr>
          <w:rFonts w:ascii="Calibri" w:eastAsia="Tahoma" w:hAnsi="Calibri" w:cs="Calibri"/>
          <w:b/>
          <w:color w:val="000000"/>
          <w:sz w:val="22"/>
          <w:szCs w:val="22"/>
        </w:rPr>
      </w:pPr>
    </w:p>
    <w:p w14:paraId="39CAEC7E" w14:textId="77777777" w:rsidR="00B6113A" w:rsidRDefault="00000000">
      <w:pPr>
        <w:spacing w:before="0" w:after="0" w:line="240" w:lineRule="auto"/>
        <w:ind w:left="152" w:hanging="10"/>
        <w:jc w:val="center"/>
        <w:rPr>
          <w:rFonts w:ascii="Calibri" w:eastAsia="Tahoma" w:hAnsi="Calibri" w:cs="Calibri"/>
          <w:b/>
          <w:color w:val="000000"/>
          <w:sz w:val="22"/>
          <w:szCs w:val="22"/>
        </w:rPr>
      </w:pPr>
      <w:r>
        <w:rPr>
          <w:rFonts w:eastAsia="Tahoma" w:cs="Calibri"/>
          <w:b/>
          <w:color w:val="000000"/>
          <w:sz w:val="22"/>
          <w:szCs w:val="22"/>
        </w:rPr>
        <w:t>UMOWA NR ……</w:t>
      </w:r>
      <w:proofErr w:type="gramStart"/>
      <w:r>
        <w:rPr>
          <w:rFonts w:eastAsia="Tahoma" w:cs="Calibri"/>
          <w:b/>
          <w:color w:val="000000"/>
          <w:sz w:val="22"/>
          <w:szCs w:val="22"/>
        </w:rPr>
        <w:t>…….</w:t>
      </w:r>
      <w:proofErr w:type="gramEnd"/>
      <w:r>
        <w:rPr>
          <w:rFonts w:eastAsia="Tahoma" w:cs="Calibri"/>
          <w:b/>
          <w:color w:val="000000"/>
          <w:sz w:val="22"/>
          <w:szCs w:val="22"/>
        </w:rPr>
        <w:t>2024</w:t>
      </w:r>
    </w:p>
    <w:p w14:paraId="38DF6A20" w14:textId="77777777" w:rsidR="00B6113A" w:rsidRDefault="00B6113A">
      <w:pPr>
        <w:spacing w:before="0" w:after="0" w:line="240" w:lineRule="auto"/>
        <w:rPr>
          <w:rFonts w:ascii="Calibri" w:eastAsia="Tahoma" w:hAnsi="Calibri" w:cs="Calibri"/>
          <w:color w:val="000000"/>
          <w:sz w:val="22"/>
          <w:szCs w:val="22"/>
        </w:rPr>
      </w:pPr>
    </w:p>
    <w:p w14:paraId="6DF72AFC"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Zawarta w dniu ………………… 2024 r. pomiędzy:</w:t>
      </w:r>
    </w:p>
    <w:p w14:paraId="3E38EBD3"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Powiat Lwówecki,</w:t>
      </w:r>
    </w:p>
    <w:p w14:paraId="28BBD53F"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ul. Szpitalna 4</w:t>
      </w:r>
    </w:p>
    <w:p w14:paraId="48F09253"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59-600 Lwówek Śląski</w:t>
      </w:r>
    </w:p>
    <w:p w14:paraId="502A5C15"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NIP: 616-14-10-172</w:t>
      </w:r>
    </w:p>
    <w:p w14:paraId="041B7AFB"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reprezentowany przez Zarząd Powiatu, w imieniu którego działają: </w:t>
      </w:r>
    </w:p>
    <w:p w14:paraId="2D49B17F"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1.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7F2B2575"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2.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3548EEEB"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przy kontrasygnacie Skarbnika Powiatu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4A027920"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„Zamawiającym”, a </w:t>
      </w:r>
    </w:p>
    <w:p w14:paraId="5BED8C9A"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337D0D4"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F532989"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 </w:t>
      </w:r>
    </w:p>
    <w:p w14:paraId="446D426A"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reprezentowanym przez: ……………………………</w:t>
      </w:r>
      <w:proofErr w:type="gramStart"/>
      <w:r>
        <w:rPr>
          <w:rFonts w:eastAsia="Tahoma" w:cs="Calibri"/>
          <w:color w:val="000000"/>
          <w:sz w:val="22"/>
          <w:szCs w:val="22"/>
        </w:rPr>
        <w:t>…….</w:t>
      </w:r>
      <w:proofErr w:type="gramEnd"/>
      <w:r>
        <w:rPr>
          <w:rFonts w:eastAsia="Tahoma" w:cs="Calibri"/>
          <w:color w:val="000000"/>
          <w:sz w:val="22"/>
          <w:szCs w:val="22"/>
        </w:rPr>
        <w:t xml:space="preserve">. </w:t>
      </w:r>
    </w:p>
    <w:p w14:paraId="2E99A796" w14:textId="77777777" w:rsidR="00B6113A" w:rsidRDefault="00000000">
      <w:pPr>
        <w:spacing w:before="0" w:after="0" w:line="240" w:lineRule="auto"/>
        <w:rPr>
          <w:rFonts w:ascii="Calibri" w:eastAsia="Tahoma" w:hAnsi="Calibri" w:cs="Calibri"/>
          <w:color w:val="000000"/>
          <w:sz w:val="22"/>
          <w:szCs w:val="22"/>
        </w:rPr>
      </w:pPr>
      <w:r>
        <w:rPr>
          <w:rFonts w:eastAsia="Tahoma" w:cs="Calibri"/>
          <w:color w:val="000000"/>
          <w:sz w:val="22"/>
          <w:szCs w:val="22"/>
        </w:rPr>
        <w:t xml:space="preserve">zwanym dalej „Wykonawcą”. </w:t>
      </w:r>
    </w:p>
    <w:p w14:paraId="57BEFF7B" w14:textId="77777777" w:rsidR="00B6113A" w:rsidRDefault="00B6113A">
      <w:pPr>
        <w:spacing w:before="0" w:after="0" w:line="240" w:lineRule="auto"/>
        <w:rPr>
          <w:rFonts w:ascii="Calibri" w:eastAsia="Times New Roman" w:hAnsi="Calibri" w:cs="Calibri"/>
          <w:sz w:val="22"/>
          <w:szCs w:val="22"/>
          <w:lang w:eastAsia="en-US"/>
        </w:rPr>
      </w:pPr>
    </w:p>
    <w:p w14:paraId="555BF14B" w14:textId="37CB71F6" w:rsidR="00B6113A" w:rsidRDefault="00000000">
      <w:pPr>
        <w:widowControl w:val="0"/>
        <w:spacing w:before="0" w:after="0"/>
        <w:ind w:left="1"/>
        <w:textAlignment w:val="baseline"/>
        <w:rPr>
          <w:rFonts w:eastAsia="Times New Roman" w:cstheme="minorHAnsi"/>
          <w:sz w:val="24"/>
          <w:szCs w:val="24"/>
          <w:lang w:eastAsia="ar-SA"/>
        </w:rPr>
      </w:pPr>
      <w:r>
        <w:rPr>
          <w:rFonts w:eastAsia="Times New Roman" w:cstheme="minorHAnsi"/>
          <w:sz w:val="24"/>
          <w:szCs w:val="24"/>
          <w:lang w:eastAsia="ar-SA"/>
        </w:rPr>
        <w:t xml:space="preserve">W wyniku przeprowadzonego postępowania o udzielenie zamówienia publicznego prowadzonego pn. </w:t>
      </w:r>
      <w:r>
        <w:rPr>
          <w:rFonts w:eastAsia="Times New Roman" w:cstheme="minorHAnsi"/>
          <w:b/>
          <w:sz w:val="24"/>
          <w:szCs w:val="24"/>
          <w:lang w:eastAsia="ar-SA"/>
        </w:rPr>
        <w:t xml:space="preserve">„Zakup wraz z dostawą fabrycznie nowego samochodu 9-cio osobowego przystosowanego do przewozu osób niepełnosprawnych, w tym osób na wózku inwalidzkim na potrzeby </w:t>
      </w:r>
      <w:proofErr w:type="spellStart"/>
      <w:r>
        <w:rPr>
          <w:rFonts w:eastAsia="Times New Roman" w:cstheme="minorHAnsi"/>
          <w:b/>
          <w:sz w:val="24"/>
          <w:szCs w:val="24"/>
          <w:lang w:eastAsia="ar-SA"/>
        </w:rPr>
        <w:t>DPS</w:t>
      </w:r>
      <w:proofErr w:type="spellEnd"/>
      <w:r>
        <w:rPr>
          <w:rFonts w:eastAsia="Times New Roman" w:cstheme="minorHAnsi"/>
          <w:b/>
          <w:sz w:val="24"/>
          <w:szCs w:val="24"/>
          <w:lang w:eastAsia="ar-SA"/>
        </w:rPr>
        <w:t xml:space="preserve"> Nielestno</w:t>
      </w:r>
      <w:r w:rsidR="006B45AF">
        <w:rPr>
          <w:rFonts w:eastAsia="Times New Roman" w:cstheme="minorHAnsi"/>
          <w:b/>
          <w:sz w:val="24"/>
          <w:szCs w:val="24"/>
          <w:lang w:eastAsia="ar-SA"/>
        </w:rPr>
        <w:t xml:space="preserve"> post II</w:t>
      </w:r>
      <w:r>
        <w:rPr>
          <w:rFonts w:eastAsia="Times New Roman" w:cstheme="minorHAnsi"/>
          <w:b/>
          <w:sz w:val="24"/>
          <w:szCs w:val="24"/>
          <w:lang w:eastAsia="ar-SA"/>
        </w:rPr>
        <w:t>”</w:t>
      </w:r>
      <w:r>
        <w:rPr>
          <w:rFonts w:eastAsia="Times New Roman" w:cstheme="minorHAnsi"/>
          <w:sz w:val="24"/>
          <w:szCs w:val="24"/>
          <w:lang w:eastAsia="ar-SA"/>
        </w:rPr>
        <w:t xml:space="preserve"> w trybie podstawowym zgodnie z ustawą z dnia 11 września 2019 r. - Prawo zamówień publicznych (Dz. U. 2023 poz. 1605 ze zm.), dalej zwanej ustawą </w:t>
      </w:r>
      <w:proofErr w:type="spellStart"/>
      <w:r>
        <w:rPr>
          <w:rFonts w:eastAsia="Times New Roman" w:cstheme="minorHAnsi"/>
          <w:sz w:val="24"/>
          <w:szCs w:val="24"/>
          <w:lang w:eastAsia="ar-SA"/>
        </w:rPr>
        <w:t>Pzp</w:t>
      </w:r>
      <w:proofErr w:type="spellEnd"/>
      <w:r>
        <w:rPr>
          <w:rFonts w:eastAsia="Times New Roman" w:cstheme="minorHAnsi"/>
          <w:sz w:val="24"/>
          <w:szCs w:val="24"/>
          <w:lang w:eastAsia="ar-SA"/>
        </w:rPr>
        <w:t>, zawarta została umowa.</w:t>
      </w:r>
    </w:p>
    <w:p w14:paraId="43449B65" w14:textId="77777777" w:rsidR="00B6113A" w:rsidRDefault="00B6113A">
      <w:pPr>
        <w:widowControl w:val="0"/>
        <w:spacing w:before="0" w:after="0"/>
        <w:ind w:left="1"/>
        <w:textAlignment w:val="baseline"/>
        <w:rPr>
          <w:rFonts w:eastAsia="Times New Roman" w:cstheme="minorHAnsi"/>
          <w:sz w:val="24"/>
          <w:szCs w:val="24"/>
          <w:lang w:eastAsia="ar-SA"/>
        </w:rPr>
      </w:pPr>
    </w:p>
    <w:p w14:paraId="3A0A40AB" w14:textId="77777777" w:rsidR="00B6113A" w:rsidRDefault="00000000">
      <w:pPr>
        <w:spacing w:before="0" w:after="0"/>
        <w:rPr>
          <w:rFonts w:eastAsia="Calibri" w:cstheme="minorHAnsi"/>
          <w:b/>
          <w:sz w:val="24"/>
          <w:szCs w:val="24"/>
        </w:rPr>
      </w:pPr>
      <w:r>
        <w:rPr>
          <w:rFonts w:eastAsia="Calibri" w:cstheme="minorHAnsi"/>
          <w:b/>
          <w:sz w:val="24"/>
          <w:szCs w:val="24"/>
        </w:rPr>
        <w:t>Oświadczenia Stron</w:t>
      </w:r>
    </w:p>
    <w:p w14:paraId="365FA4D5"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Strony oświadczają, że niniejsza umowa, zwana dalej „umową”, została zawarta w wyniku udzielenia zamówienia publicznego w trybie podstawowym, zgodnie z przepisami ustawy z dnia 11 września 2019 r. – Prawo zamówień publicznych.</w:t>
      </w:r>
    </w:p>
    <w:p w14:paraId="0E434883"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 xml:space="preserve">Wykonawca oświadcza, że spełnia warunki określone przez Zamawiającego w specyfikacji warunków zamówienia, oraz nie podlega wykluczeniu na podstawach zawartych w </w:t>
      </w:r>
      <w:proofErr w:type="spellStart"/>
      <w:r>
        <w:rPr>
          <w:rFonts w:eastAsia="Calibri" w:cstheme="minorHAnsi"/>
          <w:sz w:val="24"/>
          <w:szCs w:val="24"/>
        </w:rPr>
        <w:t>SWZ</w:t>
      </w:r>
      <w:proofErr w:type="spellEnd"/>
      <w:r>
        <w:rPr>
          <w:rFonts w:eastAsia="Calibri" w:cstheme="minorHAnsi"/>
          <w:sz w:val="24"/>
          <w:szCs w:val="24"/>
        </w:rPr>
        <w:t>.</w:t>
      </w:r>
    </w:p>
    <w:p w14:paraId="464187DB" w14:textId="77777777" w:rsidR="00B6113A" w:rsidRDefault="00000000">
      <w:pPr>
        <w:numPr>
          <w:ilvl w:val="0"/>
          <w:numId w:val="22"/>
        </w:numPr>
        <w:spacing w:before="0" w:after="0" w:line="240" w:lineRule="auto"/>
        <w:jc w:val="both"/>
        <w:rPr>
          <w:rFonts w:eastAsia="Calibri" w:cstheme="minorHAnsi"/>
          <w:sz w:val="24"/>
          <w:szCs w:val="24"/>
        </w:rPr>
      </w:pPr>
      <w:r>
        <w:rPr>
          <w:rFonts w:eastAsia="Calibri" w:cstheme="minorHAnsi"/>
          <w:sz w:val="24"/>
          <w:szCs w:val="24"/>
        </w:rPr>
        <w:t>Ilekroć w niniejszej umowie jest mowa o:</w:t>
      </w:r>
    </w:p>
    <w:p w14:paraId="5B05B439"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Zamawiającym – należy przez to rozumieć Powiat Lwówecki, ul. Szpitalna 4</w:t>
      </w:r>
      <w:r>
        <w:rPr>
          <w:rFonts w:eastAsia="Calibri" w:cstheme="minorHAnsi"/>
          <w:bCs/>
          <w:color w:val="000000"/>
          <w:sz w:val="24"/>
          <w:szCs w:val="24"/>
        </w:rPr>
        <w:t>, 59-600 Lwówek Śląski</w:t>
      </w:r>
    </w:p>
    <w:p w14:paraId="04DFDC7B"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Wykonawcy – należy przez to rozumieć: </w:t>
      </w:r>
    </w:p>
    <w:p w14:paraId="1B1A1222" w14:textId="77777777" w:rsidR="00B6113A" w:rsidRDefault="00000000">
      <w:pPr>
        <w:spacing w:before="0" w:after="0"/>
        <w:ind w:firstLine="284"/>
        <w:jc w:val="both"/>
        <w:rPr>
          <w:rFonts w:eastAsia="Calibri" w:cstheme="minorHAnsi"/>
          <w:sz w:val="24"/>
          <w:szCs w:val="24"/>
        </w:rPr>
      </w:pPr>
      <w:r>
        <w:rPr>
          <w:rFonts w:eastAsia="Calibri" w:cstheme="minorHAnsi"/>
          <w:sz w:val="24"/>
          <w:szCs w:val="24"/>
        </w:rPr>
        <w:t>………………………………………………………………………,</w:t>
      </w:r>
    </w:p>
    <w:p w14:paraId="523665B6"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Stronach – należy przez to rozumieć Zamawiającego i Wykonawcę,</w:t>
      </w:r>
    </w:p>
    <w:p w14:paraId="0BE8DC46"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Umowie – należy przez to rozumieć niniejszą umowę,</w:t>
      </w:r>
    </w:p>
    <w:p w14:paraId="7F572525"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Dostawie – należy przez to rozumieć:</w:t>
      </w:r>
      <w:r>
        <w:rPr>
          <w:rFonts w:eastAsia="Calibri" w:cstheme="minorHAnsi"/>
          <w:color w:val="000000" w:themeColor="text1"/>
          <w:sz w:val="24"/>
          <w:szCs w:val="24"/>
        </w:rPr>
        <w:t xml:space="preserve"> </w:t>
      </w:r>
      <w:r>
        <w:rPr>
          <w:rFonts w:eastAsia="Times New Roman" w:cstheme="minorHAnsi"/>
          <w:color w:val="000000" w:themeColor="text1"/>
          <w:sz w:val="24"/>
          <w:szCs w:val="24"/>
        </w:rPr>
        <w:t xml:space="preserve">Zakup wraz z dostawą </w:t>
      </w:r>
      <w:r>
        <w:rPr>
          <w:rFonts w:eastAsia="Times New Roman" w:cstheme="minorHAnsi"/>
          <w:sz w:val="24"/>
          <w:szCs w:val="24"/>
          <w:lang w:eastAsia="ar-SA"/>
        </w:rPr>
        <w:t xml:space="preserve">fabrycznie nowego samochodu 9-cio osobowego przystosowanego do przewozu osób niepełnosprawnych, w tym osób na wózku inwalidzkim na potrzeby Powiatowego Zakładu Aktywności Zawodowej w </w:t>
      </w:r>
      <w:proofErr w:type="spellStart"/>
      <w:r>
        <w:rPr>
          <w:rFonts w:eastAsia="Times New Roman" w:cstheme="minorHAnsi"/>
          <w:sz w:val="24"/>
          <w:szCs w:val="24"/>
          <w:lang w:eastAsia="ar-SA"/>
        </w:rPr>
        <w:t>Jaszczowie</w:t>
      </w:r>
      <w:proofErr w:type="spellEnd"/>
    </w:p>
    <w:p w14:paraId="4D38F3BA"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Ofercie – należy przez to rozumieć ofertę złożoną przez Wykonawcę w ramach postępowania o udzielenie zamówienia publicznego znak sprawy: </w:t>
      </w:r>
      <w:r>
        <w:rPr>
          <w:rFonts w:eastAsia="Times New Roman" w:cstheme="minorHAnsi"/>
          <w:sz w:val="24"/>
          <w:szCs w:val="24"/>
          <w:lang w:eastAsia="ar-SA"/>
        </w:rPr>
        <w:t>Pi.272.27/1.2024</w:t>
      </w:r>
    </w:p>
    <w:p w14:paraId="1CEB0701" w14:textId="77777777" w:rsidR="00B6113A" w:rsidRDefault="00000000">
      <w:pPr>
        <w:numPr>
          <w:ilvl w:val="0"/>
          <w:numId w:val="23"/>
        </w:numPr>
        <w:spacing w:before="0" w:after="0" w:line="240" w:lineRule="auto"/>
        <w:jc w:val="both"/>
        <w:rPr>
          <w:rFonts w:eastAsia="Calibri" w:cstheme="minorHAnsi"/>
          <w:sz w:val="24"/>
          <w:szCs w:val="24"/>
        </w:rPr>
      </w:pPr>
      <w:proofErr w:type="spellStart"/>
      <w:r>
        <w:rPr>
          <w:rFonts w:eastAsia="Calibri" w:cstheme="minorHAnsi"/>
          <w:sz w:val="24"/>
          <w:szCs w:val="24"/>
        </w:rPr>
        <w:t>SWZ</w:t>
      </w:r>
      <w:proofErr w:type="spellEnd"/>
      <w:r>
        <w:rPr>
          <w:rFonts w:eastAsia="Calibri" w:cstheme="minorHAnsi"/>
          <w:sz w:val="24"/>
          <w:szCs w:val="24"/>
        </w:rPr>
        <w:t xml:space="preserve"> – należy przez to rozumieć specyfikację warunków zamówienia postępowania o udzielenie zamówienia publicznego znak sprawy: </w:t>
      </w:r>
      <w:r>
        <w:rPr>
          <w:rFonts w:eastAsia="Times New Roman" w:cstheme="minorHAnsi"/>
          <w:sz w:val="24"/>
          <w:szCs w:val="24"/>
          <w:lang w:eastAsia="ar-SA"/>
        </w:rPr>
        <w:t>PI.272.27/1.2024</w:t>
      </w:r>
    </w:p>
    <w:p w14:paraId="7F78826F"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Maksymalna kwota wynagrodzenia – wskazane w umowie maksymalne wynagrodzenie brutto Wykonawcy podane z uwzględnieniem podatków, opłat i innych obciążeń publiczno-prawnych, zawarte w ofercie Wykonawcy za wykonanie przedmiotu umowy. Wynagrodzenie Wykonawcy ma charakter ryczałtowy, może jednak ulec zmianie w przypadkach przewidzianych umową.</w:t>
      </w:r>
    </w:p>
    <w:p w14:paraId="4D30CAB1"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sz w:val="24"/>
          <w:szCs w:val="24"/>
        </w:rPr>
        <w:t xml:space="preserve">Ustawa </w:t>
      </w:r>
      <w:proofErr w:type="spellStart"/>
      <w:r>
        <w:rPr>
          <w:rFonts w:eastAsia="Calibri" w:cstheme="minorHAnsi"/>
          <w:sz w:val="24"/>
          <w:szCs w:val="24"/>
        </w:rPr>
        <w:t>Pzp</w:t>
      </w:r>
      <w:proofErr w:type="spellEnd"/>
      <w:r>
        <w:rPr>
          <w:rFonts w:eastAsia="Calibri" w:cstheme="minorHAnsi"/>
          <w:sz w:val="24"/>
          <w:szCs w:val="24"/>
        </w:rPr>
        <w:t xml:space="preserve"> - </w:t>
      </w:r>
      <w:r>
        <w:rPr>
          <w:rFonts w:eastAsia="Calibri" w:cstheme="minorHAnsi"/>
          <w:bCs/>
          <w:sz w:val="24"/>
          <w:szCs w:val="24"/>
        </w:rPr>
        <w:t xml:space="preserve">ustawa z dnia 11 września 2019r. Prawo zamówień publicznych (Dz. U. z 2023 r., poz. 1605 ze zm.), dalej zwaną „ustawą </w:t>
      </w:r>
      <w:proofErr w:type="spellStart"/>
      <w:r>
        <w:rPr>
          <w:rFonts w:eastAsia="Calibri" w:cstheme="minorHAnsi"/>
          <w:bCs/>
          <w:sz w:val="24"/>
          <w:szCs w:val="24"/>
        </w:rPr>
        <w:t>Pzp</w:t>
      </w:r>
      <w:proofErr w:type="spellEnd"/>
      <w:r>
        <w:rPr>
          <w:rFonts w:eastAsia="Calibri" w:cstheme="minorHAnsi"/>
          <w:bCs/>
          <w:sz w:val="24"/>
          <w:szCs w:val="24"/>
        </w:rPr>
        <w:t>”,</w:t>
      </w:r>
    </w:p>
    <w:p w14:paraId="63DCD791" w14:textId="77777777" w:rsidR="00B6113A" w:rsidRDefault="00000000">
      <w:pPr>
        <w:numPr>
          <w:ilvl w:val="0"/>
          <w:numId w:val="23"/>
        </w:numPr>
        <w:spacing w:before="0" w:after="0" w:line="240" w:lineRule="auto"/>
        <w:jc w:val="both"/>
        <w:rPr>
          <w:rFonts w:eastAsia="Calibri" w:cstheme="minorHAnsi"/>
          <w:sz w:val="24"/>
          <w:szCs w:val="24"/>
        </w:rPr>
      </w:pPr>
      <w:r>
        <w:rPr>
          <w:rFonts w:eastAsia="Calibri" w:cstheme="minorHAnsi"/>
          <w:bCs/>
          <w:sz w:val="24"/>
          <w:szCs w:val="24"/>
        </w:rPr>
        <w:t>Zamawiający informuje, że niniejsze zamówienie realizowane jest w ramach „Programu wyrównania różnic między regionami III”, współfinansowane ze środków Państwowego Funduszu Rehabilitacji Osób Niepełnosprawnych.</w:t>
      </w:r>
    </w:p>
    <w:p w14:paraId="2A46CBC4" w14:textId="77777777" w:rsidR="00B6113A" w:rsidRDefault="00B6113A">
      <w:pPr>
        <w:spacing w:before="0" w:after="0"/>
        <w:jc w:val="both"/>
        <w:rPr>
          <w:rFonts w:eastAsia="Times New Roman" w:cstheme="minorHAnsi"/>
          <w:sz w:val="24"/>
          <w:szCs w:val="24"/>
        </w:rPr>
      </w:pPr>
    </w:p>
    <w:p w14:paraId="7903DBDE"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1</w:t>
      </w:r>
    </w:p>
    <w:p w14:paraId="2416C04C" w14:textId="77777777" w:rsidR="00B6113A" w:rsidRDefault="00B6113A">
      <w:pPr>
        <w:spacing w:before="0" w:after="0"/>
        <w:jc w:val="both"/>
        <w:rPr>
          <w:rFonts w:eastAsia="Times New Roman" w:cstheme="minorHAnsi"/>
          <w:b/>
          <w:sz w:val="24"/>
          <w:szCs w:val="24"/>
        </w:rPr>
      </w:pPr>
    </w:p>
    <w:p w14:paraId="17DBE5C6" w14:textId="77777777" w:rsidR="00B6113A" w:rsidRDefault="00000000">
      <w:pPr>
        <w:numPr>
          <w:ilvl w:val="0"/>
          <w:numId w:val="12"/>
        </w:numPr>
        <w:spacing w:before="0" w:after="0" w:line="240" w:lineRule="auto"/>
        <w:jc w:val="both"/>
        <w:rPr>
          <w:rFonts w:eastAsia="Times New Roman" w:cstheme="minorHAnsi"/>
          <w:sz w:val="24"/>
          <w:szCs w:val="24"/>
        </w:rPr>
      </w:pPr>
      <w:r>
        <w:rPr>
          <w:rFonts w:eastAsia="Times New Roman" w:cstheme="minorHAnsi"/>
          <w:sz w:val="24"/>
          <w:szCs w:val="24"/>
        </w:rPr>
        <w:t>Przedmiotem umowy jest zakup wraz z dostawą fabrycznie nowego samochodu 9-cio osobowego: marka ………………………</w:t>
      </w:r>
      <w:proofErr w:type="gramStart"/>
      <w:r>
        <w:rPr>
          <w:rFonts w:eastAsia="Times New Roman" w:cstheme="minorHAnsi"/>
          <w:sz w:val="24"/>
          <w:szCs w:val="24"/>
        </w:rPr>
        <w:t>…….</w:t>
      </w:r>
      <w:proofErr w:type="gramEnd"/>
      <w:r>
        <w:rPr>
          <w:rFonts w:eastAsia="Times New Roman" w:cstheme="minorHAnsi"/>
          <w:sz w:val="24"/>
          <w:szCs w:val="24"/>
        </w:rPr>
        <w:t xml:space="preserve">, typ ………………………, model ………………………, </w:t>
      </w:r>
      <w:r>
        <w:rPr>
          <w:rFonts w:eastAsia="Times New Roman" w:cstheme="minorHAnsi"/>
          <w:sz w:val="24"/>
          <w:szCs w:val="24"/>
        </w:rPr>
        <w:br/>
        <w:t xml:space="preserve">rok produkcji ……………………. , przystosowanego do przewozu osób niepełnosprawnych, w tym osób na wózku inwalidzkim na potrzeby </w:t>
      </w:r>
      <w:proofErr w:type="spellStart"/>
      <w:r>
        <w:rPr>
          <w:rFonts w:eastAsia="Times New Roman" w:cstheme="minorHAnsi"/>
          <w:sz w:val="24"/>
          <w:szCs w:val="24"/>
        </w:rPr>
        <w:t>DPS</w:t>
      </w:r>
      <w:proofErr w:type="spellEnd"/>
      <w:r>
        <w:rPr>
          <w:rFonts w:eastAsia="Times New Roman" w:cstheme="minorHAnsi"/>
          <w:sz w:val="24"/>
          <w:szCs w:val="24"/>
        </w:rPr>
        <w:t xml:space="preserve"> Nielestno, o właściwościach i parametrach technicznych określonych w </w:t>
      </w:r>
      <w:r>
        <w:rPr>
          <w:rFonts w:eastAsia="Times New Roman" w:cstheme="minorHAnsi"/>
          <w:b/>
          <w:i/>
          <w:sz w:val="24"/>
          <w:szCs w:val="24"/>
        </w:rPr>
        <w:t>Załączniku nr 1 do </w:t>
      </w:r>
      <w:proofErr w:type="spellStart"/>
      <w:r>
        <w:rPr>
          <w:rFonts w:eastAsia="Times New Roman" w:cstheme="minorHAnsi"/>
          <w:b/>
          <w:i/>
          <w:sz w:val="24"/>
          <w:szCs w:val="24"/>
        </w:rPr>
        <w:t>SWZ</w:t>
      </w:r>
      <w:proofErr w:type="spellEnd"/>
      <w:r>
        <w:rPr>
          <w:rFonts w:eastAsia="Times New Roman" w:cstheme="minorHAnsi"/>
          <w:sz w:val="24"/>
          <w:szCs w:val="24"/>
        </w:rPr>
        <w:t xml:space="preserve"> oraz zgodnie ze złożoną ofertą Wykonawcy.</w:t>
      </w:r>
    </w:p>
    <w:p w14:paraId="6A0A9F50" w14:textId="77777777" w:rsidR="00B6113A" w:rsidRDefault="00000000">
      <w:pPr>
        <w:numPr>
          <w:ilvl w:val="0"/>
          <w:numId w:val="12"/>
        </w:numPr>
        <w:spacing w:before="0" w:after="0" w:line="240" w:lineRule="auto"/>
        <w:jc w:val="both"/>
        <w:rPr>
          <w:rFonts w:eastAsia="Times New Roman" w:cstheme="minorHAnsi"/>
          <w:sz w:val="24"/>
          <w:szCs w:val="24"/>
        </w:rPr>
      </w:pPr>
      <w:r>
        <w:rPr>
          <w:rFonts w:eastAsia="Times New Roman" w:cstheme="minorHAnsi"/>
          <w:sz w:val="24"/>
          <w:szCs w:val="24"/>
        </w:rPr>
        <w:t>Zamówienie jest współfinansowane ze środków Państwowego Funduszu Rehabilitacji Osób Niepełnosprawnych w ramach</w:t>
      </w:r>
      <w:r>
        <w:rPr>
          <w:rFonts w:eastAsia="Calibri" w:cstheme="minorHAnsi"/>
          <w:bCs/>
          <w:sz w:val="24"/>
          <w:szCs w:val="24"/>
        </w:rPr>
        <w:t xml:space="preserve"> „Programu wyrównania różnic między regionami III”.</w:t>
      </w:r>
    </w:p>
    <w:p w14:paraId="348EBDB8" w14:textId="77777777" w:rsidR="00B6113A" w:rsidRDefault="00000000">
      <w:pPr>
        <w:numPr>
          <w:ilvl w:val="0"/>
          <w:numId w:val="12"/>
        </w:numPr>
        <w:spacing w:before="0" w:after="0" w:line="240" w:lineRule="auto"/>
        <w:contextualSpacing/>
        <w:jc w:val="both"/>
        <w:rPr>
          <w:rFonts w:eastAsia="Times New Roman" w:cstheme="minorHAnsi"/>
          <w:sz w:val="24"/>
          <w:szCs w:val="24"/>
        </w:rPr>
      </w:pPr>
      <w:r>
        <w:rPr>
          <w:rFonts w:eastAsia="Times New Roman" w:cstheme="minorHAnsi"/>
          <w:sz w:val="24"/>
          <w:szCs w:val="24"/>
        </w:rPr>
        <w:t>Wykonawca gwarantuje, iż samochód:</w:t>
      </w:r>
    </w:p>
    <w:p w14:paraId="631106C5"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 xml:space="preserve">1) jest fabrycznie nowy, nieużywany </w:t>
      </w:r>
      <w:bookmarkStart w:id="46" w:name="_Hlk147147590"/>
      <w:r>
        <w:rPr>
          <w:rFonts w:eastAsia="Times New Roman" w:cstheme="minorHAnsi"/>
          <w:sz w:val="24"/>
          <w:szCs w:val="24"/>
        </w:rPr>
        <w:t>(w dniu odbioru samochód posiada nie więcej niż 50 km przebiegu)</w:t>
      </w:r>
      <w:bookmarkEnd w:id="46"/>
      <w:r>
        <w:rPr>
          <w:rFonts w:eastAsia="Times New Roman" w:cstheme="minorHAnsi"/>
          <w:sz w:val="24"/>
          <w:szCs w:val="24"/>
        </w:rPr>
        <w:t>, nie powystawowy, bezwypadkowy, nieuszkodzony, sprawny technicznie, wolny od wad konstrukcyjnych, materiałowych, wykonawczych i prawnych, pochodzący z autoryzowanego punktu sprzedaży,</w:t>
      </w:r>
    </w:p>
    <w:p w14:paraId="1F3DA5FC"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2) posiada niezbędne dokumenty pozwalające na rejestrację i eksploatację na terytorium Rzeczypospolitej Polskiej, m.in. homologację,</w:t>
      </w:r>
    </w:p>
    <w:p w14:paraId="1B157609"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3) posiada oznakowanie zgodne z przepisami dotyczącymi przewozu osób niepełnosprawnych,</w:t>
      </w:r>
    </w:p>
    <w:p w14:paraId="215E07AB" w14:textId="77777777" w:rsidR="00B6113A" w:rsidRDefault="00000000">
      <w:pPr>
        <w:spacing w:before="0"/>
        <w:ind w:left="360"/>
        <w:contextualSpacing/>
        <w:jc w:val="both"/>
        <w:rPr>
          <w:rFonts w:eastAsia="Times New Roman" w:cstheme="minorHAnsi"/>
          <w:sz w:val="24"/>
          <w:szCs w:val="24"/>
        </w:rPr>
      </w:pPr>
      <w:r>
        <w:rPr>
          <w:rFonts w:eastAsia="Times New Roman" w:cstheme="minorHAnsi"/>
          <w:sz w:val="24"/>
          <w:szCs w:val="24"/>
        </w:rPr>
        <w:t>4)</w:t>
      </w:r>
      <w:r>
        <w:rPr>
          <w:rFonts w:eastAsia="Times New Roman" w:cstheme="minorHAnsi"/>
          <w:sz w:val="24"/>
          <w:szCs w:val="24"/>
        </w:rPr>
        <w:tab/>
        <w:t>posiada stanowisko wyposażone w pasy bezpieczeństwa do mocowania wózka inwalidzkiego  oraz osoby pozostającej na wózku podczas jazdy,</w:t>
      </w:r>
    </w:p>
    <w:p w14:paraId="2F590124" w14:textId="77777777" w:rsidR="00B6113A" w:rsidRDefault="00000000">
      <w:pPr>
        <w:spacing w:before="0" w:after="0"/>
        <w:ind w:left="360"/>
        <w:contextualSpacing/>
        <w:jc w:val="both"/>
        <w:rPr>
          <w:rFonts w:eastAsia="Times New Roman" w:cstheme="minorHAnsi"/>
          <w:sz w:val="24"/>
          <w:szCs w:val="24"/>
        </w:rPr>
      </w:pPr>
      <w:r>
        <w:rPr>
          <w:rFonts w:eastAsia="Times New Roman" w:cstheme="minorHAnsi"/>
          <w:sz w:val="24"/>
          <w:szCs w:val="24"/>
        </w:rPr>
        <w:t>5)</w:t>
      </w:r>
      <w:r>
        <w:rPr>
          <w:rFonts w:eastAsia="Times New Roman" w:cstheme="minorHAnsi"/>
          <w:sz w:val="24"/>
          <w:szCs w:val="24"/>
        </w:rPr>
        <w:tab/>
        <w:t>jest wyposażony w składane najazdy z możliwością szybkiego montażu, służące do wprowadzania do pojazdu osoby poruszającej się na wózku inwalidzkim.</w:t>
      </w:r>
    </w:p>
    <w:p w14:paraId="048D89A3"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w:t>
      </w:r>
    </w:p>
    <w:p w14:paraId="44E5F799"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że posiada wiedzę, doświadczenie, potencjał techniczny i organizacyjny konieczne do należytego wykonania przedmiotu umowy.</w:t>
      </w:r>
    </w:p>
    <w:p w14:paraId="45588A10"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jeżeli są wymagane przepisami prawa, odpowiednie koncesje, zezwolenia, licencje albo wpisy do właściwych rejestrów, uprawniające do prowadzenia działalności gospodarczej w zakresie objętym przedmiotem umowy</w:t>
      </w:r>
    </w:p>
    <w:p w14:paraId="70B56DB6" w14:textId="77777777" w:rsidR="00B6113A" w:rsidRDefault="00000000">
      <w:pPr>
        <w:numPr>
          <w:ilvl w:val="0"/>
          <w:numId w:val="19"/>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że zapewnia obsługę serwisową pojazdu będącego przedmiotem niniejszej umowy w stacji serwisowej znajdującej się w odległości nie większej niż 120 km od siedziby Zamawiającego.</w:t>
      </w:r>
    </w:p>
    <w:p w14:paraId="7B3EE084"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jest wyłącznym właścicielem samochodu stanowiącego przedmiot niniejszej umowy. Samochód jest kompletny, wolny od jakichkolwiek wad i usterek oraz nie obciążony prawami na rzecz osób trzecich, a  także, że nie toczy się względem niego żadne postępowanie.</w:t>
      </w:r>
    </w:p>
    <w:p w14:paraId="36381C78"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przedmiotowy samochód jest zgodny z właściwymi normami i przepisami prawa, w szczególności w zakresie dopuszczenia do obrotu i użytkowania.</w:t>
      </w:r>
    </w:p>
    <w:p w14:paraId="21A8EC74" w14:textId="77777777" w:rsidR="00B6113A" w:rsidRDefault="00000000">
      <w:pPr>
        <w:numPr>
          <w:ilvl w:val="0"/>
          <w:numId w:val="12"/>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oświadcza, że dostarczony samochód jest kompletnie wyposażony i spełnia wymagania określone w ustawie z dnia 20 czerwca 1997 r. Prawo o ruchu drogowym (</w:t>
      </w:r>
      <w:proofErr w:type="spellStart"/>
      <w:r>
        <w:rPr>
          <w:rFonts w:eastAsia="Times New Roman" w:cstheme="minorHAnsi"/>
          <w:sz w:val="24"/>
          <w:szCs w:val="24"/>
        </w:rPr>
        <w:t>t.j</w:t>
      </w:r>
      <w:proofErr w:type="spellEnd"/>
      <w:r>
        <w:rPr>
          <w:rFonts w:eastAsia="Times New Roman" w:cstheme="minorHAnsi"/>
          <w:sz w:val="24"/>
          <w:szCs w:val="24"/>
        </w:rPr>
        <w:t xml:space="preserve">. Dz. U. z 2023 r. poz. 1047 ze zm.), w Rozporządzeniu Ministra Infrastruktury z dnia 31 grudnia 2002 r. w sprawie warunków technicznych pojazdów oraz zakresu ich niezbędnego wyposażenia (Dz. U. z 2016 r., poz. 2022) i w Rozporządzeniu Ministra Infrastruktury z dnia 27 września 2003 r. w sprawie szczegółowych czynności organów w sprawach związanych z dopuszczeniem pojazdu do ruchu oraz wzorów dokumentów w tych sprawach (Dz. U. z 2022 r. poz. 1849), </w:t>
      </w:r>
      <w:r>
        <w:rPr>
          <w:rFonts w:eastAsia="Calibri" w:cstheme="minorHAnsi"/>
          <w:sz w:val="24"/>
          <w:szCs w:val="24"/>
          <w:lang w:eastAsia="en-US"/>
        </w:rPr>
        <w:t>a także w innych aktach wykonawczych .</w:t>
      </w:r>
    </w:p>
    <w:p w14:paraId="6883F535" w14:textId="77777777" w:rsidR="00B6113A" w:rsidRDefault="00000000">
      <w:pPr>
        <w:numPr>
          <w:ilvl w:val="0"/>
          <w:numId w:val="12"/>
        </w:numPr>
        <w:spacing w:before="0" w:after="0" w:line="240" w:lineRule="auto"/>
        <w:contextualSpacing/>
        <w:jc w:val="both"/>
        <w:rPr>
          <w:rFonts w:eastAsia="Times New Roman" w:cstheme="minorHAnsi"/>
          <w:sz w:val="24"/>
          <w:szCs w:val="24"/>
        </w:rPr>
      </w:pPr>
      <w:r>
        <w:rPr>
          <w:rFonts w:eastAsia="Times New Roman" w:cstheme="minorHAnsi"/>
          <w:sz w:val="24"/>
          <w:szCs w:val="24"/>
        </w:rPr>
        <w:t>Odbiór samochodu nastąpi w siedzibie Zamawiającego w dni powszechne od poniedziałku do piątku w godzinach pracy urzędu.</w:t>
      </w:r>
    </w:p>
    <w:p w14:paraId="2962CEA4" w14:textId="77777777" w:rsidR="00B6113A" w:rsidRDefault="00000000">
      <w:pPr>
        <w:numPr>
          <w:ilvl w:val="0"/>
          <w:numId w:val="12"/>
        </w:numPr>
        <w:spacing w:before="0" w:after="0" w:line="240" w:lineRule="auto"/>
        <w:ind w:hanging="357"/>
        <w:jc w:val="both"/>
        <w:rPr>
          <w:rFonts w:eastAsia="Times New Roman" w:cstheme="minorHAnsi"/>
          <w:sz w:val="24"/>
          <w:szCs w:val="24"/>
        </w:rPr>
      </w:pPr>
      <w:r>
        <w:rPr>
          <w:rFonts w:eastAsia="Times New Roman" w:cstheme="minorHAnsi"/>
          <w:sz w:val="24"/>
          <w:szCs w:val="24"/>
        </w:rPr>
        <w:t xml:space="preserve">Wykonawca w dniu odbioru przekaże Zamawiającemu: </w:t>
      </w:r>
    </w:p>
    <w:p w14:paraId="4E9E41FE" w14:textId="77777777" w:rsidR="00B6113A" w:rsidRDefault="00000000">
      <w:pPr>
        <w:numPr>
          <w:ilvl w:val="1"/>
          <w:numId w:val="18"/>
        </w:numPr>
        <w:shd w:val="clear" w:color="auto" w:fill="FFFFFF"/>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wykaz autoryzowanych stacji obsługi na terenie Polski ze szczególnym uwzględnieniem stacji znajdujących się odległości 150 km od siedziby zamawiającego i mających świadczyć usługi serwisowe;</w:t>
      </w:r>
    </w:p>
    <w:p w14:paraId="28569400" w14:textId="77777777" w:rsidR="00B6113A" w:rsidRDefault="00000000">
      <w:pPr>
        <w:numPr>
          <w:ilvl w:val="1"/>
          <w:numId w:val="18"/>
        </w:numPr>
        <w:shd w:val="clear" w:color="auto" w:fill="FFFFFF"/>
        <w:spacing w:before="0" w:after="0" w:line="240" w:lineRule="auto"/>
        <w:ind w:left="709" w:right="3289" w:hanging="357"/>
        <w:contextualSpacing/>
        <w:jc w:val="both"/>
        <w:rPr>
          <w:rFonts w:eastAsia="Calibri" w:cstheme="minorHAnsi"/>
          <w:sz w:val="24"/>
          <w:szCs w:val="24"/>
          <w:lang w:eastAsia="en-US"/>
        </w:rPr>
      </w:pPr>
      <w:r>
        <w:rPr>
          <w:rFonts w:eastAsia="Calibri" w:cstheme="minorHAnsi"/>
          <w:sz w:val="24"/>
          <w:szCs w:val="24"/>
          <w:lang w:eastAsia="en-US"/>
        </w:rPr>
        <w:t>instrukcję obsługi w języku polskim;</w:t>
      </w:r>
    </w:p>
    <w:p w14:paraId="1C789EF7" w14:textId="77777777" w:rsidR="00B6113A" w:rsidRDefault="00000000">
      <w:pPr>
        <w:numPr>
          <w:ilvl w:val="1"/>
          <w:numId w:val="18"/>
        </w:numPr>
        <w:shd w:val="clear" w:color="auto" w:fill="FFFFFF"/>
        <w:spacing w:before="0" w:after="0" w:line="240" w:lineRule="auto"/>
        <w:ind w:left="709" w:right="5069" w:hanging="357"/>
        <w:contextualSpacing/>
        <w:jc w:val="both"/>
        <w:rPr>
          <w:rFonts w:eastAsia="Calibri" w:cstheme="minorHAnsi"/>
          <w:sz w:val="24"/>
          <w:szCs w:val="24"/>
          <w:lang w:eastAsia="en-US"/>
        </w:rPr>
      </w:pPr>
      <w:r>
        <w:rPr>
          <w:rFonts w:eastAsia="Calibri" w:cstheme="minorHAnsi"/>
          <w:sz w:val="24"/>
          <w:szCs w:val="24"/>
          <w:lang w:eastAsia="en-US"/>
        </w:rPr>
        <w:t>książkę gwarancyjną;</w:t>
      </w:r>
    </w:p>
    <w:p w14:paraId="5A7730D6" w14:textId="77777777" w:rsidR="00B6113A" w:rsidRDefault="00000000">
      <w:pPr>
        <w:numPr>
          <w:ilvl w:val="1"/>
          <w:numId w:val="18"/>
        </w:numPr>
        <w:shd w:val="clear" w:color="auto" w:fill="FFFFFF"/>
        <w:spacing w:before="0" w:after="0" w:line="240" w:lineRule="auto"/>
        <w:ind w:left="709" w:right="5069" w:hanging="357"/>
        <w:contextualSpacing/>
        <w:jc w:val="both"/>
        <w:rPr>
          <w:rFonts w:eastAsia="Calibri" w:cstheme="minorHAnsi"/>
          <w:sz w:val="24"/>
          <w:szCs w:val="24"/>
          <w:lang w:eastAsia="en-US"/>
        </w:rPr>
      </w:pPr>
      <w:r>
        <w:rPr>
          <w:rFonts w:eastAsia="Calibri" w:cstheme="minorHAnsi"/>
          <w:sz w:val="24"/>
          <w:szCs w:val="24"/>
          <w:lang w:eastAsia="en-US"/>
        </w:rPr>
        <w:t>książkę przeglądów serwisowych;</w:t>
      </w:r>
    </w:p>
    <w:p w14:paraId="29996A0B"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warunki udzielania gwarancji;</w:t>
      </w:r>
    </w:p>
    <w:p w14:paraId="7D85FBD6"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aktualne świadectwo homologacji na auto bazowe;</w:t>
      </w:r>
    </w:p>
    <w:p w14:paraId="181B4AC3"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2 komplety kluczyków;</w:t>
      </w:r>
    </w:p>
    <w:p w14:paraId="6A0FE4CB" w14:textId="77777777" w:rsidR="00B6113A" w:rsidRDefault="00000000">
      <w:pPr>
        <w:numPr>
          <w:ilvl w:val="1"/>
          <w:numId w:val="18"/>
        </w:numPr>
        <w:spacing w:before="0" w:after="0" w:line="240" w:lineRule="auto"/>
        <w:ind w:left="709" w:hanging="357"/>
        <w:contextualSpacing/>
        <w:jc w:val="both"/>
        <w:rPr>
          <w:rFonts w:eastAsia="Calibri" w:cstheme="minorHAnsi"/>
          <w:sz w:val="24"/>
          <w:szCs w:val="24"/>
          <w:lang w:eastAsia="en-US"/>
        </w:rPr>
      </w:pPr>
      <w:r>
        <w:rPr>
          <w:rFonts w:eastAsia="Calibri" w:cstheme="minorHAnsi"/>
          <w:sz w:val="24"/>
          <w:szCs w:val="24"/>
          <w:lang w:eastAsia="en-US"/>
        </w:rPr>
        <w:t>inną wymagane dokumenty niezbędne przepisami prawa do zarejestrowania pojazdu na terytorium Rzeczpospolitej Polskiej, z przeznaczeniem do przedmiotu osób niepełnosprawnych</w:t>
      </w:r>
    </w:p>
    <w:p w14:paraId="7EC9244C" w14:textId="77777777" w:rsidR="00B6113A" w:rsidRDefault="00000000">
      <w:pPr>
        <w:numPr>
          <w:ilvl w:val="0"/>
          <w:numId w:val="12"/>
        </w:numPr>
        <w:shd w:val="clear" w:color="auto" w:fill="FFFFFF"/>
        <w:spacing w:before="0" w:after="0" w:line="240" w:lineRule="auto"/>
        <w:ind w:hanging="357"/>
        <w:jc w:val="both"/>
        <w:rPr>
          <w:rFonts w:eastAsia="Times New Roman" w:cstheme="minorHAnsi"/>
          <w:color w:val="000000"/>
          <w:sz w:val="24"/>
          <w:szCs w:val="24"/>
        </w:rPr>
      </w:pPr>
      <w:r>
        <w:rPr>
          <w:rFonts w:eastAsia="Times New Roman" w:cstheme="minorHAnsi"/>
          <w:color w:val="000000"/>
          <w:sz w:val="24"/>
          <w:szCs w:val="24"/>
        </w:rPr>
        <w:t>Wykonawca przeprowadzi nieodpłatnie szkolenie z zakresu obsługi i użytkowania pojazdu z wytypowaną przez Zamawiającego osobą w następującym zakresie: szkolenie z podstaw użytkowania sprzętu wykonywane podczas przekazywania pojazdów. Zakres szkolenia obejmuje zasady używania urządzeń znajdujących się w kabinie kierowcy oraz zasady wykonywania obsługi codziennej i planowych przeglądów gwarancyjnych. Szkolenia doskonalącego z zasad eksploatacji i obsługi pojazdu (1 osoba) w terminie do końca realizacji umowy w miejscu uzgodnionym z użytkownikiem.</w:t>
      </w:r>
    </w:p>
    <w:p w14:paraId="05826EAD" w14:textId="77777777" w:rsidR="00B6113A" w:rsidRDefault="00B6113A">
      <w:pPr>
        <w:spacing w:before="0" w:after="0"/>
        <w:rPr>
          <w:rFonts w:eastAsia="Times New Roman" w:cstheme="minorHAnsi"/>
          <w:b/>
          <w:sz w:val="24"/>
          <w:szCs w:val="24"/>
        </w:rPr>
      </w:pPr>
    </w:p>
    <w:p w14:paraId="77DC8815"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2</w:t>
      </w:r>
    </w:p>
    <w:p w14:paraId="625D9865" w14:textId="77777777" w:rsidR="00B6113A" w:rsidRDefault="00B6113A">
      <w:pPr>
        <w:spacing w:before="0" w:after="0"/>
        <w:jc w:val="both"/>
        <w:rPr>
          <w:rFonts w:eastAsia="Times New Roman" w:cstheme="minorHAnsi"/>
          <w:b/>
          <w:sz w:val="24"/>
          <w:szCs w:val="24"/>
        </w:rPr>
      </w:pPr>
    </w:p>
    <w:p w14:paraId="3BAC43D1"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Wykonawca zobowiązuje się do wykonania przedmiotu niniejszej umowy z należytą starannością oraz zgodnie z: </w:t>
      </w:r>
    </w:p>
    <w:p w14:paraId="5AB27CB2"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a) postanowieniami Specyfikacji Warunków Zamówienia wraz z załącznikami,</w:t>
      </w:r>
    </w:p>
    <w:p w14:paraId="0C66955B"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b) warunkami wynikającymi z obowiązujących przepisów prawa oraz standardów, </w:t>
      </w:r>
    </w:p>
    <w:p w14:paraId="567C6B9F" w14:textId="77777777" w:rsidR="00B6113A" w:rsidRDefault="00000000">
      <w:pPr>
        <w:spacing w:before="0" w:after="0"/>
        <w:jc w:val="both"/>
        <w:rPr>
          <w:rFonts w:eastAsia="Times New Roman" w:cstheme="minorHAnsi"/>
          <w:sz w:val="24"/>
          <w:szCs w:val="24"/>
        </w:rPr>
      </w:pPr>
      <w:r>
        <w:rPr>
          <w:rFonts w:eastAsia="Times New Roman" w:cstheme="minorHAnsi"/>
          <w:sz w:val="24"/>
          <w:szCs w:val="24"/>
        </w:rPr>
        <w:t xml:space="preserve">c) zasadami sztuki i rzetelnej wiedzy technicznej oraz etyką zawodową i ustalonymi zwyczajami. </w:t>
      </w:r>
    </w:p>
    <w:p w14:paraId="7E398900" w14:textId="77777777" w:rsidR="00B6113A" w:rsidRDefault="00B6113A">
      <w:pPr>
        <w:spacing w:before="0" w:after="0"/>
        <w:ind w:left="454" w:hanging="454"/>
        <w:jc w:val="both"/>
        <w:rPr>
          <w:rFonts w:eastAsia="Times New Roman" w:cstheme="minorHAnsi"/>
          <w:b/>
          <w:sz w:val="24"/>
          <w:szCs w:val="24"/>
        </w:rPr>
      </w:pPr>
    </w:p>
    <w:p w14:paraId="0049C7D4"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3</w:t>
      </w:r>
    </w:p>
    <w:p w14:paraId="2983C930" w14:textId="77777777" w:rsidR="00B6113A" w:rsidRDefault="00B6113A">
      <w:pPr>
        <w:spacing w:before="0" w:after="0"/>
        <w:ind w:left="454" w:hanging="454"/>
        <w:jc w:val="both"/>
        <w:rPr>
          <w:rFonts w:eastAsia="Times New Roman" w:cstheme="minorHAnsi"/>
          <w:b/>
          <w:sz w:val="24"/>
          <w:szCs w:val="24"/>
        </w:rPr>
      </w:pPr>
    </w:p>
    <w:p w14:paraId="3FCA009E" w14:textId="2BE1A92A" w:rsidR="00B6113A" w:rsidRDefault="00000000">
      <w:pPr>
        <w:numPr>
          <w:ilvl w:val="0"/>
          <w:numId w:val="13"/>
        </w:numPr>
        <w:spacing w:before="0" w:after="0" w:line="240" w:lineRule="auto"/>
        <w:jc w:val="both"/>
        <w:rPr>
          <w:rFonts w:eastAsia="Times New Roman" w:cstheme="minorHAnsi"/>
          <w:i/>
          <w:sz w:val="24"/>
          <w:szCs w:val="24"/>
        </w:rPr>
      </w:pPr>
      <w:r>
        <w:rPr>
          <w:rFonts w:eastAsia="Times New Roman" w:cstheme="minorHAnsi"/>
          <w:b/>
          <w:sz w:val="24"/>
          <w:szCs w:val="24"/>
          <w:u w:val="single"/>
        </w:rPr>
        <w:t xml:space="preserve">Termin realizacji przedmiotu umowy określonego w § 1 ust. 1 powyżej Strony ustalają do dnia 15 grudnia 2024 roku. </w:t>
      </w:r>
    </w:p>
    <w:p w14:paraId="43868EE1" w14:textId="77777777" w:rsidR="00B6113A" w:rsidRDefault="00B6113A">
      <w:pPr>
        <w:spacing w:before="0" w:after="0"/>
        <w:jc w:val="both"/>
        <w:rPr>
          <w:rFonts w:eastAsia="Times New Roman" w:cstheme="minorHAnsi"/>
          <w:b/>
          <w:sz w:val="24"/>
          <w:szCs w:val="24"/>
        </w:rPr>
      </w:pPr>
    </w:p>
    <w:p w14:paraId="1C2433A5"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4</w:t>
      </w:r>
    </w:p>
    <w:p w14:paraId="33DDF59E" w14:textId="77777777" w:rsidR="00B6113A" w:rsidRDefault="00B6113A">
      <w:pPr>
        <w:spacing w:before="0" w:after="0"/>
        <w:ind w:left="454" w:hanging="454"/>
        <w:jc w:val="both"/>
        <w:rPr>
          <w:rFonts w:eastAsia="Times New Roman" w:cstheme="minorHAnsi"/>
          <w:b/>
          <w:sz w:val="24"/>
          <w:szCs w:val="24"/>
        </w:rPr>
      </w:pPr>
    </w:p>
    <w:p w14:paraId="65247C79" w14:textId="77777777" w:rsidR="00B6113A" w:rsidRDefault="00000000">
      <w:pPr>
        <w:numPr>
          <w:ilvl w:val="0"/>
          <w:numId w:val="81"/>
        </w:numPr>
        <w:spacing w:before="0" w:after="0" w:line="240" w:lineRule="auto"/>
        <w:jc w:val="both"/>
        <w:rPr>
          <w:rFonts w:eastAsia="Times New Roman" w:cstheme="minorHAnsi"/>
          <w:sz w:val="24"/>
          <w:szCs w:val="24"/>
        </w:rPr>
      </w:pPr>
      <w:r>
        <w:rPr>
          <w:rFonts w:eastAsia="Times New Roman" w:cstheme="minorHAnsi"/>
          <w:sz w:val="24"/>
          <w:szCs w:val="24"/>
        </w:rPr>
        <w:t>Za wykonanie przedmiotu umowy Strony ustalają wynagrodzenie ryczałtowe, zgodnie z ofertą Wykonawcy, w wysokości ……………………………………………. zł (netto), ………………………………… zł brutto (</w:t>
      </w:r>
      <w:proofErr w:type="gramStart"/>
      <w:r>
        <w:rPr>
          <w:rFonts w:eastAsia="Times New Roman" w:cstheme="minorHAnsi"/>
          <w:sz w:val="24"/>
          <w:szCs w:val="24"/>
        </w:rPr>
        <w:t>słownie:…</w:t>
      </w:r>
      <w:proofErr w:type="gramEnd"/>
      <w:r>
        <w:rPr>
          <w:rFonts w:eastAsia="Times New Roman" w:cstheme="minorHAnsi"/>
          <w:sz w:val="24"/>
          <w:szCs w:val="24"/>
        </w:rPr>
        <w:t>………………………..), w tym ……% podatku VAT.</w:t>
      </w:r>
    </w:p>
    <w:p w14:paraId="43C81223" w14:textId="77777777" w:rsidR="00B6113A" w:rsidRDefault="00000000">
      <w:pPr>
        <w:numPr>
          <w:ilvl w:val="0"/>
          <w:numId w:val="82"/>
        </w:numPr>
        <w:spacing w:before="0" w:after="0" w:line="240" w:lineRule="auto"/>
        <w:jc w:val="both"/>
        <w:rPr>
          <w:rFonts w:eastAsia="Times New Roman" w:cstheme="minorHAnsi"/>
          <w:b/>
          <w:sz w:val="24"/>
          <w:szCs w:val="24"/>
        </w:rPr>
      </w:pPr>
      <w:r>
        <w:rPr>
          <w:rFonts w:eastAsia="Times New Roman" w:cstheme="minorHAnsi"/>
          <w:sz w:val="24"/>
          <w:szCs w:val="24"/>
          <w:lang w:val="x-none" w:eastAsia="x-none"/>
        </w:rPr>
        <w:t>Zapłata</w:t>
      </w:r>
      <w:r>
        <w:rPr>
          <w:rFonts w:eastAsia="Times New Roman" w:cstheme="minorHAnsi"/>
          <w:sz w:val="24"/>
          <w:szCs w:val="24"/>
          <w:lang w:eastAsia="x-none"/>
        </w:rPr>
        <w:t xml:space="preserve"> za wykonany przedmiot umowy </w:t>
      </w:r>
      <w:r>
        <w:rPr>
          <w:rFonts w:eastAsia="Times New Roman" w:cstheme="minorHAnsi"/>
          <w:sz w:val="24"/>
          <w:szCs w:val="24"/>
          <w:lang w:val="x-none" w:eastAsia="x-none"/>
        </w:rPr>
        <w:t xml:space="preserve">nastąpi przelewem w </w:t>
      </w:r>
      <w:r>
        <w:rPr>
          <w:rFonts w:eastAsia="Times New Roman" w:cstheme="minorHAnsi"/>
          <w:sz w:val="24"/>
          <w:szCs w:val="24"/>
          <w:lang w:eastAsia="x-none"/>
        </w:rPr>
        <w:t>terminie</w:t>
      </w:r>
      <w:r>
        <w:rPr>
          <w:rFonts w:eastAsia="Times New Roman" w:cstheme="minorHAnsi"/>
          <w:sz w:val="24"/>
          <w:szCs w:val="24"/>
          <w:lang w:val="x-none" w:eastAsia="x-none"/>
        </w:rPr>
        <w:t xml:space="preserve"> </w:t>
      </w:r>
      <w:r>
        <w:rPr>
          <w:rFonts w:eastAsia="Times New Roman" w:cstheme="minorHAnsi"/>
          <w:sz w:val="24"/>
          <w:szCs w:val="24"/>
          <w:lang w:eastAsia="x-none"/>
        </w:rPr>
        <w:t>30</w:t>
      </w:r>
      <w:r>
        <w:rPr>
          <w:rFonts w:eastAsia="Times New Roman" w:cstheme="minorHAnsi"/>
          <w:sz w:val="24"/>
          <w:szCs w:val="24"/>
          <w:lang w:val="x-none" w:eastAsia="x-none"/>
        </w:rPr>
        <w:t xml:space="preserve"> </w:t>
      </w:r>
      <w:r>
        <w:rPr>
          <w:rFonts w:eastAsia="Times New Roman" w:cstheme="minorHAnsi"/>
          <w:sz w:val="24"/>
          <w:szCs w:val="24"/>
          <w:lang w:eastAsia="x-none"/>
        </w:rPr>
        <w:t xml:space="preserve">dni </w:t>
      </w:r>
      <w:r>
        <w:rPr>
          <w:rFonts w:eastAsia="Times New Roman" w:cstheme="minorHAnsi"/>
          <w:sz w:val="24"/>
          <w:szCs w:val="24"/>
          <w:lang w:val="x-none" w:eastAsia="x-none"/>
        </w:rPr>
        <w:t xml:space="preserve">od </w:t>
      </w:r>
      <w:r>
        <w:rPr>
          <w:rFonts w:eastAsia="Times New Roman" w:cstheme="minorHAnsi"/>
          <w:sz w:val="24"/>
          <w:szCs w:val="24"/>
          <w:lang w:eastAsia="x-none"/>
        </w:rPr>
        <w:t>daty otrzymania przez Zamawiającego</w:t>
      </w:r>
      <w:r>
        <w:rPr>
          <w:rFonts w:eastAsia="Times New Roman" w:cstheme="minorHAnsi"/>
          <w:sz w:val="24"/>
          <w:szCs w:val="24"/>
          <w:lang w:val="x-none" w:eastAsia="x-none"/>
        </w:rPr>
        <w:t xml:space="preserve"> </w:t>
      </w:r>
      <w:r>
        <w:rPr>
          <w:rFonts w:eastAsia="Times New Roman" w:cstheme="minorHAnsi"/>
          <w:sz w:val="24"/>
          <w:szCs w:val="24"/>
          <w:lang w:eastAsia="x-none"/>
        </w:rPr>
        <w:t>prawidłowo wystawionej</w:t>
      </w:r>
      <w:r>
        <w:rPr>
          <w:rFonts w:eastAsia="Times New Roman" w:cstheme="minorHAnsi"/>
          <w:sz w:val="24"/>
          <w:szCs w:val="24"/>
          <w:lang w:val="x-none" w:eastAsia="x-none"/>
        </w:rPr>
        <w:t xml:space="preserve"> faktury </w:t>
      </w:r>
      <w:r>
        <w:rPr>
          <w:rFonts w:eastAsia="Times New Roman" w:cstheme="minorHAnsi"/>
          <w:sz w:val="24"/>
          <w:szCs w:val="24"/>
          <w:lang w:eastAsia="x-none"/>
        </w:rPr>
        <w:t xml:space="preserve">VAT,  </w:t>
      </w:r>
      <w:r>
        <w:rPr>
          <w:rFonts w:eastAsia="Times New Roman" w:cstheme="minorHAnsi"/>
          <w:sz w:val="24"/>
          <w:szCs w:val="24"/>
          <w:lang w:val="x-none" w:eastAsia="x-none"/>
        </w:rPr>
        <w:t>na rachunek bankowy Wykonawcy wskazany na fakturze</w:t>
      </w:r>
    </w:p>
    <w:p w14:paraId="6D6C9CEF" w14:textId="77777777" w:rsidR="00B6113A" w:rsidRDefault="00000000">
      <w:pPr>
        <w:numPr>
          <w:ilvl w:val="0"/>
          <w:numId w:val="83"/>
        </w:numPr>
        <w:spacing w:before="0" w:after="0" w:line="240" w:lineRule="auto"/>
        <w:jc w:val="both"/>
        <w:rPr>
          <w:rFonts w:eastAsia="Times New Roman" w:cstheme="minorHAnsi"/>
          <w:bCs/>
          <w:sz w:val="24"/>
          <w:szCs w:val="24"/>
        </w:rPr>
      </w:pPr>
      <w:r>
        <w:rPr>
          <w:rFonts w:eastAsia="Times New Roman" w:cstheme="minorHAnsi"/>
          <w:bCs/>
          <w:sz w:val="24"/>
          <w:szCs w:val="24"/>
        </w:rPr>
        <w:t>Brak szczegółowego rozliczenia i przekazania Zamawiającemu dokumentów, o których mowa w umowie jest podstawą do odmowy zatwierdzenia (podpisania) przez Zamawiającego protokołu zdawczo-odbiorczego, będącego podstawą wystawienia faktury.</w:t>
      </w:r>
    </w:p>
    <w:p w14:paraId="7ACD5CF4" w14:textId="77777777" w:rsidR="00B6113A" w:rsidRDefault="00000000">
      <w:pPr>
        <w:numPr>
          <w:ilvl w:val="0"/>
          <w:numId w:val="84"/>
        </w:numPr>
        <w:spacing w:before="0" w:after="0" w:line="240" w:lineRule="auto"/>
        <w:jc w:val="both"/>
        <w:rPr>
          <w:rFonts w:eastAsia="Times New Roman" w:cstheme="minorHAnsi"/>
          <w:bCs/>
          <w:sz w:val="24"/>
          <w:szCs w:val="24"/>
        </w:rPr>
      </w:pPr>
      <w:r>
        <w:rPr>
          <w:rFonts w:eastAsia="Times New Roman" w:cstheme="minorHAnsi"/>
          <w:bCs/>
          <w:sz w:val="24"/>
          <w:szCs w:val="24"/>
        </w:rPr>
        <w:t>Protokół zdawczo-odbiorczy bez zastrzeżeń stanowi potwierdzenie pełnego i ostatecznego rozliczenia wszelkich kwot pieniężnych należnych Wykonawcy na podstawie niniejszej Umowy.</w:t>
      </w:r>
    </w:p>
    <w:p w14:paraId="3373FEA4" w14:textId="77777777" w:rsidR="00B6113A" w:rsidRDefault="00000000">
      <w:pPr>
        <w:numPr>
          <w:ilvl w:val="0"/>
          <w:numId w:val="85"/>
        </w:numPr>
        <w:spacing w:before="0" w:after="0" w:line="240" w:lineRule="auto"/>
        <w:jc w:val="both"/>
        <w:rPr>
          <w:rFonts w:eastAsia="Times New Roman" w:cstheme="minorHAnsi"/>
          <w:strike/>
          <w:sz w:val="24"/>
          <w:szCs w:val="24"/>
        </w:rPr>
      </w:pPr>
      <w:r>
        <w:rPr>
          <w:rFonts w:eastAsia="Times New Roman" w:cstheme="minorHAnsi"/>
          <w:sz w:val="24"/>
          <w:szCs w:val="24"/>
        </w:rPr>
        <w:t xml:space="preserve">Wykonawca oświadcza, że wskazany rachunek bankowy jest rachunkiem rozliczeniowym przedsiębiorcy służącym do celów prowadzonej działalności gospodarczej, dla którego bank prowadzący ten rachunek utworzył powiązany z nim rachunek VAT. </w:t>
      </w:r>
    </w:p>
    <w:p w14:paraId="03FCB91E" w14:textId="77777777" w:rsidR="00B6113A" w:rsidRDefault="00000000">
      <w:pPr>
        <w:widowControl w:val="0"/>
        <w:numPr>
          <w:ilvl w:val="0"/>
          <w:numId w:val="86"/>
        </w:numPr>
        <w:spacing w:before="0" w:after="0" w:line="240" w:lineRule="auto"/>
        <w:ind w:right="-108"/>
        <w:jc w:val="both"/>
        <w:rPr>
          <w:rFonts w:eastAsia="Times New Roman" w:cstheme="minorHAnsi"/>
          <w:sz w:val="24"/>
          <w:szCs w:val="24"/>
        </w:rPr>
      </w:pPr>
      <w:r>
        <w:rPr>
          <w:rFonts w:eastAsia="Times New Roman" w:cstheme="minorHAnsi"/>
          <w:sz w:val="24"/>
          <w:szCs w:val="24"/>
        </w:rPr>
        <w:t>Zamawiający wyraża zgodę na wystawienie faktur VAT bez jego podpisu.</w:t>
      </w:r>
    </w:p>
    <w:p w14:paraId="115657B8" w14:textId="77777777" w:rsidR="00B6113A" w:rsidRDefault="00000000">
      <w:pPr>
        <w:widowControl w:val="0"/>
        <w:numPr>
          <w:ilvl w:val="0"/>
          <w:numId w:val="87"/>
        </w:numPr>
        <w:tabs>
          <w:tab w:val="left" w:pos="426"/>
        </w:tabs>
        <w:spacing w:before="0" w:after="0" w:line="240" w:lineRule="auto"/>
        <w:jc w:val="both"/>
        <w:rPr>
          <w:rFonts w:eastAsia="Times New Roman" w:cstheme="minorHAnsi"/>
          <w:sz w:val="24"/>
          <w:szCs w:val="24"/>
        </w:rPr>
      </w:pPr>
      <w:r>
        <w:rPr>
          <w:rFonts w:eastAsia="Times New Roman" w:cstheme="minorHAnsi"/>
          <w:sz w:val="24"/>
          <w:szCs w:val="24"/>
        </w:rPr>
        <w:t xml:space="preserve">Faktura wystawiona przez Wykonawcę powinna zawierać dane: </w:t>
      </w:r>
    </w:p>
    <w:p w14:paraId="386FDA94" w14:textId="77777777" w:rsidR="00B6113A" w:rsidRDefault="00B6113A">
      <w:pPr>
        <w:widowControl w:val="0"/>
        <w:tabs>
          <w:tab w:val="left" w:pos="426"/>
        </w:tabs>
        <w:spacing w:before="0" w:after="0"/>
        <w:ind w:left="360"/>
        <w:jc w:val="both"/>
        <w:rPr>
          <w:rFonts w:eastAsia="Times New Roman" w:cstheme="minorHAnsi"/>
          <w:sz w:val="24"/>
          <w:szCs w:val="24"/>
        </w:rPr>
      </w:pPr>
    </w:p>
    <w:p w14:paraId="3621241A"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b/>
          <w:sz w:val="24"/>
          <w:szCs w:val="24"/>
        </w:rPr>
        <w:tab/>
        <w:t xml:space="preserve">Nabywca: </w:t>
      </w:r>
      <w:r>
        <w:rPr>
          <w:rFonts w:eastAsia="Calibri" w:cstheme="minorHAnsi"/>
          <w:sz w:val="24"/>
          <w:szCs w:val="24"/>
        </w:rPr>
        <w:t>Powiat Lwówecki</w:t>
      </w:r>
      <w:r>
        <w:rPr>
          <w:rFonts w:eastAsia="Calibri" w:cstheme="minorHAnsi"/>
          <w:sz w:val="24"/>
          <w:szCs w:val="24"/>
          <w:lang w:val="x-none"/>
        </w:rPr>
        <w:t xml:space="preserve"> </w:t>
      </w:r>
    </w:p>
    <w:p w14:paraId="3072C619"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sz w:val="24"/>
          <w:szCs w:val="24"/>
        </w:rPr>
        <w:tab/>
      </w:r>
      <w:r>
        <w:rPr>
          <w:rFonts w:eastAsia="Calibri" w:cstheme="minorHAnsi"/>
          <w:sz w:val="24"/>
          <w:szCs w:val="24"/>
          <w:lang w:val="x-none"/>
        </w:rPr>
        <w:t>NIP</w:t>
      </w:r>
      <w:r>
        <w:rPr>
          <w:rFonts w:eastAsia="Calibri" w:cstheme="minorHAnsi"/>
          <w:sz w:val="24"/>
          <w:szCs w:val="24"/>
        </w:rPr>
        <w:t xml:space="preserve"> 616 14 10 172</w:t>
      </w:r>
    </w:p>
    <w:p w14:paraId="3E267FF4" w14:textId="77777777" w:rsidR="00B6113A" w:rsidRDefault="00000000">
      <w:pPr>
        <w:tabs>
          <w:tab w:val="left" w:pos="426"/>
        </w:tabs>
        <w:spacing w:before="0" w:after="0"/>
        <w:ind w:left="426"/>
        <w:contextualSpacing/>
        <w:rPr>
          <w:rFonts w:eastAsia="Calibri" w:cstheme="minorHAnsi"/>
          <w:sz w:val="24"/>
          <w:szCs w:val="24"/>
          <w:lang w:val="x-none"/>
        </w:rPr>
      </w:pPr>
      <w:r>
        <w:rPr>
          <w:rFonts w:eastAsia="Calibri" w:cstheme="minorHAnsi"/>
          <w:sz w:val="24"/>
          <w:szCs w:val="24"/>
        </w:rPr>
        <w:tab/>
        <w:t xml:space="preserve">Ul. Szpitalna 4, 59-600 Lwówek Śląski </w:t>
      </w:r>
      <w:r>
        <w:rPr>
          <w:rFonts w:eastAsia="Calibri" w:cstheme="minorHAnsi"/>
          <w:sz w:val="24"/>
          <w:szCs w:val="24"/>
          <w:lang w:val="x-none"/>
        </w:rPr>
        <w:t xml:space="preserve"> </w:t>
      </w:r>
    </w:p>
    <w:p w14:paraId="6607896E" w14:textId="77777777" w:rsidR="00B6113A" w:rsidRDefault="00000000">
      <w:pPr>
        <w:tabs>
          <w:tab w:val="left" w:pos="426"/>
        </w:tabs>
        <w:spacing w:before="0" w:after="0"/>
        <w:ind w:left="709"/>
        <w:contextualSpacing/>
        <w:rPr>
          <w:rFonts w:eastAsia="Calibri" w:cstheme="minorHAnsi"/>
          <w:sz w:val="24"/>
          <w:szCs w:val="24"/>
        </w:rPr>
      </w:pPr>
      <w:r>
        <w:rPr>
          <w:rFonts w:eastAsia="Calibri" w:cstheme="minorHAnsi"/>
          <w:b/>
          <w:sz w:val="24"/>
          <w:szCs w:val="24"/>
        </w:rPr>
        <w:t>Odbiorca:</w:t>
      </w:r>
      <w:r>
        <w:rPr>
          <w:rFonts w:eastAsia="Calibri" w:cstheme="minorHAnsi"/>
          <w:sz w:val="24"/>
          <w:szCs w:val="24"/>
        </w:rPr>
        <w:t xml:space="preserve"> Powiat Lwówecki </w:t>
      </w:r>
    </w:p>
    <w:p w14:paraId="4A304057" w14:textId="77777777" w:rsidR="00B6113A" w:rsidRDefault="00000000">
      <w:pPr>
        <w:tabs>
          <w:tab w:val="left" w:pos="426"/>
        </w:tabs>
        <w:spacing w:before="0" w:after="0"/>
        <w:ind w:left="709"/>
        <w:contextualSpacing/>
        <w:rPr>
          <w:rFonts w:eastAsia="Calibri" w:cstheme="minorHAnsi"/>
          <w:sz w:val="24"/>
          <w:szCs w:val="24"/>
          <w:lang w:val="x-none"/>
        </w:rPr>
      </w:pPr>
      <w:r>
        <w:rPr>
          <w:rFonts w:eastAsia="Calibri" w:cstheme="minorHAnsi"/>
          <w:sz w:val="24"/>
          <w:szCs w:val="24"/>
        </w:rPr>
        <w:t xml:space="preserve">Ul. Szpitalna 4, 59-600 Lwówek Śląski  </w:t>
      </w:r>
    </w:p>
    <w:p w14:paraId="38211B5A" w14:textId="77777777" w:rsidR="00B6113A" w:rsidRDefault="00B6113A">
      <w:pPr>
        <w:spacing w:before="0" w:after="0"/>
        <w:ind w:left="1778" w:firstLine="349"/>
        <w:jc w:val="both"/>
        <w:rPr>
          <w:rFonts w:eastAsia="Times New Roman" w:cstheme="minorHAnsi"/>
          <w:b/>
          <w:sz w:val="24"/>
          <w:szCs w:val="24"/>
        </w:rPr>
      </w:pPr>
    </w:p>
    <w:p w14:paraId="69232C0D" w14:textId="77777777" w:rsidR="00B6113A" w:rsidRDefault="00000000">
      <w:pPr>
        <w:widowControl w:val="0"/>
        <w:numPr>
          <w:ilvl w:val="0"/>
          <w:numId w:val="88"/>
        </w:numPr>
        <w:spacing w:before="0" w:after="0" w:line="240" w:lineRule="auto"/>
        <w:ind w:right="-108"/>
        <w:jc w:val="both"/>
        <w:rPr>
          <w:rFonts w:eastAsia="Times New Roman" w:cstheme="minorHAnsi"/>
          <w:sz w:val="24"/>
          <w:szCs w:val="24"/>
        </w:rPr>
      </w:pPr>
      <w:r>
        <w:rPr>
          <w:rFonts w:eastAsia="Times New Roman" w:cstheme="minorHAnsi"/>
          <w:sz w:val="24"/>
          <w:szCs w:val="24"/>
          <w:lang w:val="x-none"/>
        </w:rPr>
        <w:t xml:space="preserve">Wynagrodzenie, o którym mowa w ust. 1 jest </w:t>
      </w:r>
      <w:r>
        <w:rPr>
          <w:rFonts w:eastAsia="Times New Roman" w:cstheme="minorHAnsi"/>
          <w:b/>
          <w:sz w:val="24"/>
          <w:szCs w:val="24"/>
          <w:u w:val="single"/>
          <w:lang w:val="x-none"/>
        </w:rPr>
        <w:t xml:space="preserve">wynagrodzeniem ryczałtowym, które nie podlega zmianie w czasie trwania umowy i </w:t>
      </w:r>
      <w:r>
        <w:rPr>
          <w:rFonts w:eastAsia="Times New Roman" w:cstheme="minorHAnsi"/>
          <w:b/>
          <w:sz w:val="24"/>
          <w:szCs w:val="24"/>
          <w:u w:val="single"/>
        </w:rPr>
        <w:t xml:space="preserve">stanowi maksymalną kwotę wynagrodzenia </w:t>
      </w:r>
      <w:r>
        <w:rPr>
          <w:rFonts w:eastAsia="Times New Roman" w:cstheme="minorHAnsi"/>
          <w:sz w:val="24"/>
          <w:szCs w:val="24"/>
          <w:lang w:val="x-none"/>
        </w:rPr>
        <w:t xml:space="preserve"> </w:t>
      </w:r>
    </w:p>
    <w:p w14:paraId="055DDF32" w14:textId="77777777" w:rsidR="00B6113A" w:rsidRDefault="00000000">
      <w:pPr>
        <w:widowControl w:val="0"/>
        <w:numPr>
          <w:ilvl w:val="0"/>
          <w:numId w:val="89"/>
        </w:numPr>
        <w:spacing w:before="0" w:after="0" w:line="240" w:lineRule="auto"/>
        <w:ind w:right="-108"/>
        <w:jc w:val="both"/>
        <w:rPr>
          <w:rFonts w:eastAsia="Times New Roman" w:cstheme="minorHAnsi"/>
          <w:sz w:val="24"/>
          <w:szCs w:val="24"/>
        </w:rPr>
      </w:pPr>
      <w:r>
        <w:rPr>
          <w:rFonts w:eastAsia="Times New Roman" w:cstheme="minorHAnsi"/>
          <w:sz w:val="24"/>
          <w:szCs w:val="24"/>
        </w:rPr>
        <w:t>Wynagrodzenie to nie ulegnie zmianie i obejmuje wszelkie koszty niezbędne do poniesienia w celu prawidłowego wykonania niniejszej umowy.</w:t>
      </w:r>
    </w:p>
    <w:p w14:paraId="7D4826ED" w14:textId="77777777" w:rsidR="00B6113A" w:rsidRDefault="00000000">
      <w:pPr>
        <w:widowControl w:val="0"/>
        <w:numPr>
          <w:ilvl w:val="0"/>
          <w:numId w:val="90"/>
        </w:numPr>
        <w:spacing w:before="0" w:after="0" w:line="240" w:lineRule="auto"/>
        <w:ind w:right="-108"/>
        <w:jc w:val="both"/>
        <w:rPr>
          <w:rFonts w:eastAsia="Times New Roman" w:cstheme="minorHAnsi"/>
          <w:sz w:val="24"/>
          <w:szCs w:val="24"/>
        </w:rPr>
      </w:pPr>
      <w:r>
        <w:rPr>
          <w:rFonts w:eastAsia="Times New Roman" w:cstheme="minorHAnsi"/>
          <w:sz w:val="24"/>
          <w:szCs w:val="24"/>
        </w:rPr>
        <w:t>Wykonawca oświadcza, iż uwzględnił w ofercie wszelkie dane udostępnione przez Zamawiającego rozpoznane we własnym zakresie z należytą starannością, a niezbędne do prawidłowego wykonania umowy.</w:t>
      </w:r>
    </w:p>
    <w:p w14:paraId="540A40EA" w14:textId="77777777" w:rsidR="00B6113A" w:rsidRDefault="00B6113A">
      <w:pPr>
        <w:spacing w:before="0" w:after="0"/>
        <w:jc w:val="both"/>
        <w:rPr>
          <w:rFonts w:eastAsia="Times New Roman" w:cstheme="minorHAnsi"/>
          <w:b/>
          <w:sz w:val="24"/>
          <w:szCs w:val="24"/>
        </w:rPr>
      </w:pPr>
    </w:p>
    <w:p w14:paraId="286943BA" w14:textId="77777777"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5</w:t>
      </w:r>
    </w:p>
    <w:p w14:paraId="6957ED91" w14:textId="77777777" w:rsidR="00B6113A" w:rsidRDefault="00B6113A">
      <w:pPr>
        <w:spacing w:before="0" w:after="0"/>
        <w:ind w:left="454" w:hanging="454"/>
        <w:jc w:val="both"/>
        <w:rPr>
          <w:rFonts w:eastAsia="Times New Roman" w:cstheme="minorHAnsi"/>
          <w:b/>
          <w:sz w:val="24"/>
          <w:szCs w:val="24"/>
        </w:rPr>
      </w:pPr>
    </w:p>
    <w:p w14:paraId="6D41B9F3" w14:textId="77777777" w:rsidR="00B6113A" w:rsidRDefault="00000000">
      <w:pPr>
        <w:numPr>
          <w:ilvl w:val="0"/>
          <w:numId w:val="14"/>
        </w:numPr>
        <w:spacing w:before="0" w:after="0" w:line="240" w:lineRule="auto"/>
        <w:jc w:val="both"/>
        <w:rPr>
          <w:rFonts w:eastAsia="Times New Roman" w:cstheme="minorHAnsi"/>
          <w:sz w:val="24"/>
          <w:szCs w:val="24"/>
        </w:rPr>
      </w:pPr>
      <w:r>
        <w:rPr>
          <w:rFonts w:eastAsia="Times New Roman" w:cstheme="minorHAnsi"/>
          <w:sz w:val="24"/>
          <w:szCs w:val="24"/>
        </w:rPr>
        <w:t>Wykonawca udzieli Zamawiającemu gwarancji na przedmiot umowy, licząc od daty przyjęcia samochodu przez Zamawiającego protokołem zdawczo-odbiorczym bez zastrzeżeń:</w:t>
      </w:r>
    </w:p>
    <w:p w14:paraId="0D879D29" w14:textId="4E095B2B"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 xml:space="preserve">1) na silnik i wszystkie podzespoły samochodu (mechaniczne/elektryczne/elektroniczne) bez włączeń – obejmująca funkcjonowanie samochodu, wady materiałowe i fabryczne </w:t>
      </w:r>
      <w:r w:rsidR="006D2BD1">
        <w:rPr>
          <w:rFonts w:eastAsia="Times New Roman" w:cstheme="minorHAnsi"/>
          <w:bCs/>
          <w:sz w:val="24"/>
          <w:szCs w:val="24"/>
        </w:rPr>
        <w:t>24</w:t>
      </w:r>
      <w:r>
        <w:rPr>
          <w:rFonts w:eastAsia="Times New Roman" w:cstheme="minorHAnsi"/>
          <w:bCs/>
          <w:sz w:val="24"/>
          <w:szCs w:val="24"/>
        </w:rPr>
        <w:t xml:space="preserve"> miesięcy </w:t>
      </w:r>
    </w:p>
    <w:p w14:paraId="26A4E75E" w14:textId="14459598"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 xml:space="preserve">2) na perforację nadwozia </w:t>
      </w:r>
      <w:r w:rsidR="00B45093">
        <w:rPr>
          <w:rFonts w:eastAsia="Times New Roman" w:cstheme="minorHAnsi"/>
          <w:bCs/>
          <w:sz w:val="24"/>
          <w:szCs w:val="24"/>
        </w:rPr>
        <w:t>48</w:t>
      </w:r>
      <w:r>
        <w:rPr>
          <w:rFonts w:eastAsia="Times New Roman" w:cstheme="minorHAnsi"/>
          <w:bCs/>
          <w:sz w:val="24"/>
          <w:szCs w:val="24"/>
        </w:rPr>
        <w:t xml:space="preserve"> miesięcy</w:t>
      </w:r>
    </w:p>
    <w:p w14:paraId="1F4CC0D7" w14:textId="77777777" w:rsidR="00B6113A" w:rsidRDefault="00000000">
      <w:pPr>
        <w:spacing w:before="0" w:after="0"/>
        <w:ind w:left="360"/>
        <w:jc w:val="both"/>
        <w:rPr>
          <w:rFonts w:eastAsia="Times New Roman" w:cstheme="minorHAnsi"/>
          <w:bCs/>
          <w:sz w:val="24"/>
          <w:szCs w:val="24"/>
        </w:rPr>
      </w:pPr>
      <w:r>
        <w:rPr>
          <w:rFonts w:eastAsia="Times New Roman" w:cstheme="minorHAnsi"/>
          <w:bCs/>
          <w:sz w:val="24"/>
          <w:szCs w:val="24"/>
        </w:rPr>
        <w:t>3) na brak usterek lakierniczych 24 miesięcy (zgodnie z ofertą Wykonawcy).</w:t>
      </w:r>
    </w:p>
    <w:p w14:paraId="5E8EBAB7" w14:textId="77777777" w:rsidR="00B6113A" w:rsidRDefault="00000000">
      <w:pPr>
        <w:numPr>
          <w:ilvl w:val="0"/>
          <w:numId w:val="14"/>
        </w:numPr>
        <w:spacing w:before="0" w:after="0" w:line="240" w:lineRule="auto"/>
        <w:jc w:val="both"/>
        <w:rPr>
          <w:rFonts w:eastAsia="Times New Roman" w:cstheme="minorHAnsi"/>
          <w:sz w:val="24"/>
          <w:szCs w:val="24"/>
        </w:rPr>
      </w:pPr>
      <w:r>
        <w:rPr>
          <w:rFonts w:eastAsia="Times New Roman" w:cstheme="minorHAnsi"/>
          <w:sz w:val="24"/>
          <w:szCs w:val="24"/>
        </w:rPr>
        <w:t>Czas naprawy gwarancyjnej nie może przekroczyć 14 dni roboczych. W razie niedotrzymania tego terminu Wykonawca zobowiązuje się dostarczyć, na czas naprawy, samochód zastępczy o zbliżonych parametrach.</w:t>
      </w:r>
    </w:p>
    <w:p w14:paraId="249DEAAE" w14:textId="77777777" w:rsidR="00B6113A" w:rsidRPr="00BC3B25"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z w:val="24"/>
          <w:szCs w:val="24"/>
        </w:rPr>
        <w:t>W okresie gwarancji wszystkie naprawy gwarancyjne i przeglądy gwarancyjne będą wykonywane przez autoryzowany serwis …………………………………………………………………</w:t>
      </w:r>
      <w:proofErr w:type="gramStart"/>
      <w:r>
        <w:rPr>
          <w:rFonts w:eastAsia="Times New Roman" w:cstheme="minorHAnsi"/>
          <w:sz w:val="24"/>
          <w:szCs w:val="24"/>
        </w:rPr>
        <w:t>…….</w:t>
      </w:r>
      <w:proofErr w:type="gramEnd"/>
      <w:r>
        <w:rPr>
          <w:rFonts w:eastAsia="Times New Roman" w:cstheme="minorHAnsi"/>
          <w:sz w:val="24"/>
          <w:szCs w:val="24"/>
        </w:rPr>
        <w:t>. (nazwa i adres serwisu) Wykonawcy na jego koszt, oddalony nie więcej niż 150 km od siedziby Zamawiającego.</w:t>
      </w:r>
    </w:p>
    <w:p w14:paraId="092BFE4B" w14:textId="5B00D9CC" w:rsidR="00BC3B25" w:rsidRPr="00BC3B25" w:rsidRDefault="00BC3B25">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z w:val="24"/>
          <w:szCs w:val="24"/>
        </w:rPr>
        <w:t>Maksymalny łączny koszt przeglądów gwarancyjnych w okresie wyszczególnionym w ust 1 pkt 1) wraz z materiałami eksploatacyjnymi wyniesie …………………………………………………………. Zł Brutt (słownie: …………………………………………………</w:t>
      </w:r>
      <w:proofErr w:type="gramStart"/>
      <w:r>
        <w:rPr>
          <w:rFonts w:eastAsia="Times New Roman" w:cstheme="minorHAnsi"/>
          <w:sz w:val="24"/>
          <w:szCs w:val="24"/>
        </w:rPr>
        <w:t>…….</w:t>
      </w:r>
      <w:proofErr w:type="gramEnd"/>
      <w:r>
        <w:rPr>
          <w:rFonts w:eastAsia="Times New Roman" w:cstheme="minorHAnsi"/>
          <w:sz w:val="24"/>
          <w:szCs w:val="24"/>
        </w:rPr>
        <w:t>.zł brutt).</w:t>
      </w:r>
    </w:p>
    <w:p w14:paraId="42589DEF" w14:textId="63ACC716" w:rsidR="000B41D2" w:rsidRDefault="000B41D2">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 xml:space="preserve">Łączna ilość przeglądów niezbędnych do utrzymania gwarancji w okresie obowiązywania gwarancji </w:t>
      </w:r>
      <w:r w:rsidRPr="000B41D2">
        <w:rPr>
          <w:rFonts w:eastAsia="Times New Roman" w:cstheme="minorHAnsi"/>
          <w:spacing w:val="-4"/>
          <w:sz w:val="24"/>
          <w:szCs w:val="24"/>
        </w:rPr>
        <w:t>w okresie wyszczególnionym w ust 1 pkt 1)</w:t>
      </w:r>
      <w:r>
        <w:rPr>
          <w:rFonts w:eastAsia="Times New Roman" w:cstheme="minorHAnsi"/>
          <w:spacing w:val="-4"/>
          <w:sz w:val="24"/>
          <w:szCs w:val="24"/>
        </w:rPr>
        <w:t xml:space="preserve"> wynosi ………………………………………. </w:t>
      </w:r>
    </w:p>
    <w:p w14:paraId="5940D3C6" w14:textId="6E049F1A" w:rsidR="00B6113A"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Wykonawca jest zobowiązany do przystąpienia do naprawy w ciągu 3 dni od daty otrzymania zgłoszenia usterki gwarancyjnej.</w:t>
      </w:r>
    </w:p>
    <w:p w14:paraId="27094679" w14:textId="77777777" w:rsidR="00B6113A" w:rsidRDefault="00000000">
      <w:pPr>
        <w:widowControl w:val="0"/>
        <w:numPr>
          <w:ilvl w:val="0"/>
          <w:numId w:val="14"/>
        </w:numPr>
        <w:spacing w:before="0" w:after="0" w:line="240" w:lineRule="auto"/>
        <w:jc w:val="both"/>
        <w:rPr>
          <w:rFonts w:eastAsia="Times New Roman" w:cstheme="minorHAnsi"/>
          <w:spacing w:val="-4"/>
          <w:sz w:val="24"/>
          <w:szCs w:val="24"/>
        </w:rPr>
      </w:pPr>
      <w:r>
        <w:rPr>
          <w:rFonts w:eastAsia="Times New Roman" w:cstheme="minorHAnsi"/>
          <w:spacing w:val="-4"/>
          <w:sz w:val="24"/>
          <w:szCs w:val="24"/>
        </w:rPr>
        <w:t xml:space="preserve">Pozostałe warunki gwarancji przyjmuje się według ogólnych zasad stosowanych przez Wykonawcę dla danej marki pojazdu, zgodnie z wydaną Zamawiającemu kartą gwarancyjną. </w:t>
      </w:r>
    </w:p>
    <w:p w14:paraId="29E146E2"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Wykonawca gwarantuje, że usługi serwisowe świadczone będą przez osobę/osoby o odpowiednich kwalifikacjach i doświadczeniu.</w:t>
      </w:r>
    </w:p>
    <w:p w14:paraId="4269050C"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 xml:space="preserve">Zamawiającemu przysługują uprawnienia z tytułu rękojmi niezależnie od uprawnień </w:t>
      </w:r>
      <w:r>
        <w:rPr>
          <w:rFonts w:eastAsia="Calibri" w:cstheme="minorHAnsi"/>
          <w:sz w:val="22"/>
          <w:szCs w:val="22"/>
          <w:lang w:eastAsia="en-US"/>
        </w:rPr>
        <w:t>z </w:t>
      </w:r>
      <w:r>
        <w:rPr>
          <w:rFonts w:eastAsia="Calibri" w:cstheme="minorHAnsi"/>
          <w:sz w:val="24"/>
          <w:szCs w:val="24"/>
          <w:lang w:eastAsia="en-US"/>
        </w:rPr>
        <w:t>tytułu gwarancji.</w:t>
      </w:r>
    </w:p>
    <w:p w14:paraId="51F378FF" w14:textId="77777777" w:rsidR="00B6113A" w:rsidRDefault="00000000">
      <w:pPr>
        <w:numPr>
          <w:ilvl w:val="0"/>
          <w:numId w:val="14"/>
        </w:numPr>
        <w:spacing w:before="0" w:after="0" w:line="240" w:lineRule="auto"/>
        <w:ind w:right="87"/>
        <w:contextualSpacing/>
        <w:jc w:val="both"/>
        <w:rPr>
          <w:rFonts w:eastAsia="Times New Roman" w:cstheme="minorHAnsi"/>
          <w:sz w:val="24"/>
          <w:szCs w:val="24"/>
        </w:rPr>
      </w:pPr>
      <w:r>
        <w:rPr>
          <w:rFonts w:eastAsia="Times New Roman" w:cstheme="minorHAnsi"/>
          <w:sz w:val="24"/>
          <w:szCs w:val="24"/>
        </w:rPr>
        <w:t>Odpowiedzialność Wykonawcy z tytułu rękojmi nie podlega żadnym ograniczeniom lub wyłączeniem.</w:t>
      </w:r>
    </w:p>
    <w:p w14:paraId="0475AE19" w14:textId="77777777" w:rsidR="00B6113A" w:rsidRDefault="00B6113A">
      <w:pPr>
        <w:spacing w:before="0" w:after="0"/>
        <w:rPr>
          <w:rFonts w:eastAsia="Times New Roman" w:cstheme="minorHAnsi"/>
          <w:b/>
          <w:sz w:val="24"/>
          <w:szCs w:val="24"/>
        </w:rPr>
      </w:pPr>
    </w:p>
    <w:p w14:paraId="31A4B84B"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 6</w:t>
      </w:r>
    </w:p>
    <w:p w14:paraId="173EEC77" w14:textId="77777777" w:rsidR="00B6113A" w:rsidRDefault="00B6113A">
      <w:pPr>
        <w:spacing w:before="0" w:after="0"/>
        <w:ind w:left="454" w:hanging="454"/>
        <w:jc w:val="both"/>
        <w:rPr>
          <w:rFonts w:eastAsia="Times New Roman" w:cstheme="minorHAnsi"/>
          <w:b/>
          <w:sz w:val="24"/>
          <w:szCs w:val="24"/>
        </w:rPr>
      </w:pPr>
    </w:p>
    <w:p w14:paraId="64025530"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W przypadku odst</w:t>
      </w:r>
      <w:r>
        <w:rPr>
          <w:rFonts w:eastAsia="TimesNewRoman" w:cstheme="minorHAnsi"/>
          <w:sz w:val="24"/>
          <w:szCs w:val="24"/>
        </w:rPr>
        <w:t>ą</w:t>
      </w:r>
      <w:r>
        <w:rPr>
          <w:rFonts w:eastAsia="Times New Roman" w:cstheme="minorHAnsi"/>
          <w:sz w:val="24"/>
          <w:szCs w:val="24"/>
        </w:rPr>
        <w:t>pienia od umowy przez któr</w:t>
      </w:r>
      <w:r>
        <w:rPr>
          <w:rFonts w:eastAsia="TimesNewRoman" w:cstheme="minorHAnsi"/>
          <w:sz w:val="24"/>
          <w:szCs w:val="24"/>
        </w:rPr>
        <w:t>ą</w:t>
      </w:r>
      <w:r>
        <w:rPr>
          <w:rFonts w:eastAsia="Times New Roman" w:cstheme="minorHAnsi"/>
          <w:sz w:val="24"/>
          <w:szCs w:val="24"/>
        </w:rPr>
        <w:t>kolwiek ze stron z przyczyn le</w:t>
      </w:r>
      <w:r>
        <w:rPr>
          <w:rFonts w:eastAsia="TimesNewRoman" w:cstheme="minorHAnsi"/>
          <w:sz w:val="24"/>
          <w:szCs w:val="24"/>
        </w:rPr>
        <w:t>żą</w:t>
      </w:r>
      <w:r>
        <w:rPr>
          <w:rFonts w:eastAsia="Times New Roman" w:cstheme="minorHAnsi"/>
          <w:sz w:val="24"/>
          <w:szCs w:val="24"/>
        </w:rPr>
        <w:t>cych po stronie Wykonawcy, Wykonawca zapłaci Zamawiaj</w:t>
      </w:r>
      <w:r>
        <w:rPr>
          <w:rFonts w:eastAsia="TimesNewRoman" w:cstheme="minorHAnsi"/>
          <w:sz w:val="24"/>
          <w:szCs w:val="24"/>
        </w:rPr>
        <w:t>ą</w:t>
      </w:r>
      <w:r>
        <w:rPr>
          <w:rFonts w:eastAsia="Times New Roman" w:cstheme="minorHAnsi"/>
          <w:sz w:val="24"/>
          <w:szCs w:val="24"/>
        </w:rPr>
        <w:t>cemu kar</w:t>
      </w:r>
      <w:r>
        <w:rPr>
          <w:rFonts w:eastAsia="TimesNewRoman" w:cstheme="minorHAnsi"/>
          <w:sz w:val="24"/>
          <w:szCs w:val="24"/>
        </w:rPr>
        <w:t xml:space="preserve">ę </w:t>
      </w:r>
      <w:r>
        <w:rPr>
          <w:rFonts w:eastAsia="Times New Roman" w:cstheme="minorHAnsi"/>
          <w:sz w:val="24"/>
          <w:szCs w:val="24"/>
        </w:rPr>
        <w:t>umown</w:t>
      </w:r>
      <w:r>
        <w:rPr>
          <w:rFonts w:eastAsia="TimesNewRoman" w:cstheme="minorHAnsi"/>
          <w:sz w:val="24"/>
          <w:szCs w:val="24"/>
        </w:rPr>
        <w:t xml:space="preserve">ą </w:t>
      </w:r>
      <w:r>
        <w:rPr>
          <w:rFonts w:eastAsia="Times New Roman" w:cstheme="minorHAnsi"/>
          <w:sz w:val="24"/>
          <w:szCs w:val="24"/>
        </w:rPr>
        <w:t>w wysoko</w:t>
      </w:r>
      <w:r>
        <w:rPr>
          <w:rFonts w:eastAsia="TimesNewRoman" w:cstheme="minorHAnsi"/>
          <w:sz w:val="24"/>
          <w:szCs w:val="24"/>
        </w:rPr>
        <w:t>ś</w:t>
      </w:r>
      <w:r>
        <w:rPr>
          <w:rFonts w:eastAsia="Times New Roman" w:cstheme="minorHAnsi"/>
          <w:sz w:val="24"/>
          <w:szCs w:val="24"/>
        </w:rPr>
        <w:t>ci 20% wynagrodzenia (brutto), o którym mowa w § 4 ust. 1 umowy.</w:t>
      </w:r>
    </w:p>
    <w:p w14:paraId="488B08F9"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W przypadku nieterminowej realizacji dostawy b</w:t>
      </w:r>
      <w:r>
        <w:rPr>
          <w:rFonts w:eastAsia="TimesNewRoman" w:cstheme="minorHAnsi"/>
          <w:sz w:val="24"/>
          <w:szCs w:val="24"/>
        </w:rPr>
        <w:t>ę</w:t>
      </w:r>
      <w:r>
        <w:rPr>
          <w:rFonts w:eastAsia="Times New Roman" w:cstheme="minorHAnsi"/>
          <w:sz w:val="24"/>
          <w:szCs w:val="24"/>
        </w:rPr>
        <w:t>d</w:t>
      </w:r>
      <w:r>
        <w:rPr>
          <w:rFonts w:eastAsia="TimesNewRoman" w:cstheme="minorHAnsi"/>
          <w:sz w:val="24"/>
          <w:szCs w:val="24"/>
        </w:rPr>
        <w:t>ą</w:t>
      </w:r>
      <w:r>
        <w:rPr>
          <w:rFonts w:eastAsia="Times New Roman" w:cstheme="minorHAnsi"/>
          <w:sz w:val="24"/>
          <w:szCs w:val="24"/>
        </w:rPr>
        <w:t>cej przedmiotem umowy, Wykonawca zapłaci Zamawiaj</w:t>
      </w:r>
      <w:r>
        <w:rPr>
          <w:rFonts w:eastAsia="TimesNewRoman" w:cstheme="minorHAnsi"/>
          <w:sz w:val="24"/>
          <w:szCs w:val="24"/>
        </w:rPr>
        <w:t>ą</w:t>
      </w:r>
      <w:r>
        <w:rPr>
          <w:rFonts w:eastAsia="Times New Roman" w:cstheme="minorHAnsi"/>
          <w:sz w:val="24"/>
          <w:szCs w:val="24"/>
        </w:rPr>
        <w:t>cemu kar</w:t>
      </w:r>
      <w:r>
        <w:rPr>
          <w:rFonts w:eastAsia="TimesNewRoman" w:cstheme="minorHAnsi"/>
          <w:sz w:val="24"/>
          <w:szCs w:val="24"/>
        </w:rPr>
        <w:t xml:space="preserve">ę </w:t>
      </w:r>
      <w:r>
        <w:rPr>
          <w:rFonts w:eastAsia="Times New Roman" w:cstheme="minorHAnsi"/>
          <w:sz w:val="24"/>
          <w:szCs w:val="24"/>
        </w:rPr>
        <w:t>umown</w:t>
      </w:r>
      <w:r>
        <w:rPr>
          <w:rFonts w:eastAsia="TimesNewRoman" w:cstheme="minorHAnsi"/>
          <w:sz w:val="24"/>
          <w:szCs w:val="24"/>
        </w:rPr>
        <w:t xml:space="preserve">ą </w:t>
      </w:r>
      <w:r>
        <w:rPr>
          <w:rFonts w:eastAsia="Times New Roman" w:cstheme="minorHAnsi"/>
          <w:sz w:val="24"/>
          <w:szCs w:val="24"/>
        </w:rPr>
        <w:t>w wysoko</w:t>
      </w:r>
      <w:r>
        <w:rPr>
          <w:rFonts w:eastAsia="TimesNewRoman" w:cstheme="minorHAnsi"/>
          <w:sz w:val="24"/>
          <w:szCs w:val="24"/>
        </w:rPr>
        <w:t>ś</w:t>
      </w:r>
      <w:r>
        <w:rPr>
          <w:rFonts w:eastAsia="Times New Roman" w:cstheme="minorHAnsi"/>
          <w:sz w:val="24"/>
          <w:szCs w:val="24"/>
        </w:rPr>
        <w:t>ci 0,5 % wynagrodzenia brutto, o którym mowa w § 4 ust. 1 za ka</w:t>
      </w:r>
      <w:r>
        <w:rPr>
          <w:rFonts w:eastAsia="TimesNewRoman" w:cstheme="minorHAnsi"/>
          <w:sz w:val="24"/>
          <w:szCs w:val="24"/>
        </w:rPr>
        <w:t>ż</w:t>
      </w:r>
      <w:r>
        <w:rPr>
          <w:rFonts w:eastAsia="Times New Roman" w:cstheme="minorHAnsi"/>
          <w:sz w:val="24"/>
          <w:szCs w:val="24"/>
        </w:rPr>
        <w:t>dy dzie</w:t>
      </w:r>
      <w:r>
        <w:rPr>
          <w:rFonts w:eastAsia="TimesNewRoman" w:cstheme="minorHAnsi"/>
          <w:sz w:val="24"/>
          <w:szCs w:val="24"/>
        </w:rPr>
        <w:t xml:space="preserve">ń </w:t>
      </w:r>
      <w:r>
        <w:rPr>
          <w:rFonts w:eastAsia="Times New Roman" w:cstheme="minorHAnsi"/>
          <w:sz w:val="24"/>
          <w:szCs w:val="24"/>
        </w:rPr>
        <w:t>zwłoki.</w:t>
      </w:r>
    </w:p>
    <w:p w14:paraId="18E41FF0"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 xml:space="preserve">Zamawiający w razie wystąpienia zwłoki w dostarczeniu towaru zastrzega sobie prawo </w:t>
      </w:r>
      <w:r>
        <w:rPr>
          <w:rFonts w:eastAsia="Times New Roman" w:cstheme="minorHAnsi"/>
          <w:sz w:val="24"/>
          <w:szCs w:val="24"/>
        </w:rPr>
        <w:br/>
        <w:t xml:space="preserve">do wyznaczenia Wykonawcy dodatkowego terminu realizacji zamówienia, nie rezygnując z kary umownej i odszkodowania. </w:t>
      </w:r>
    </w:p>
    <w:p w14:paraId="02A9E7BF"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Zamawiaj</w:t>
      </w:r>
      <w:r>
        <w:rPr>
          <w:rFonts w:eastAsia="TimesNewRoman" w:cstheme="minorHAnsi"/>
          <w:sz w:val="24"/>
          <w:szCs w:val="24"/>
        </w:rPr>
        <w:t>ą</w:t>
      </w:r>
      <w:r>
        <w:rPr>
          <w:rFonts w:eastAsia="Times New Roman" w:cstheme="minorHAnsi"/>
          <w:sz w:val="24"/>
          <w:szCs w:val="24"/>
        </w:rPr>
        <w:t>cy mo</w:t>
      </w:r>
      <w:r>
        <w:rPr>
          <w:rFonts w:eastAsia="TimesNewRoman" w:cstheme="minorHAnsi"/>
          <w:sz w:val="24"/>
          <w:szCs w:val="24"/>
        </w:rPr>
        <w:t>ż</w:t>
      </w:r>
      <w:r>
        <w:rPr>
          <w:rFonts w:eastAsia="Times New Roman" w:cstheme="minorHAnsi"/>
          <w:sz w:val="24"/>
          <w:szCs w:val="24"/>
        </w:rPr>
        <w:t>e odst</w:t>
      </w:r>
      <w:r>
        <w:rPr>
          <w:rFonts w:eastAsia="TimesNewRoman" w:cstheme="minorHAnsi"/>
          <w:sz w:val="24"/>
          <w:szCs w:val="24"/>
        </w:rPr>
        <w:t>ą</w:t>
      </w:r>
      <w:r>
        <w:rPr>
          <w:rFonts w:eastAsia="Times New Roman" w:cstheme="minorHAnsi"/>
          <w:sz w:val="24"/>
          <w:szCs w:val="24"/>
        </w:rPr>
        <w:t>pi</w:t>
      </w:r>
      <w:r>
        <w:rPr>
          <w:rFonts w:eastAsia="TimesNewRoman" w:cstheme="minorHAnsi"/>
          <w:sz w:val="24"/>
          <w:szCs w:val="24"/>
        </w:rPr>
        <w:t xml:space="preserve">ć </w:t>
      </w:r>
      <w:r>
        <w:rPr>
          <w:rFonts w:eastAsia="Times New Roman" w:cstheme="minorHAnsi"/>
          <w:sz w:val="24"/>
          <w:szCs w:val="24"/>
        </w:rPr>
        <w:t>od umowy w przypadku zwłoki Wykonawcy w realizacji umowy przekraczaj</w:t>
      </w:r>
      <w:r>
        <w:rPr>
          <w:rFonts w:eastAsia="TimesNewRoman" w:cstheme="minorHAnsi"/>
          <w:sz w:val="24"/>
          <w:szCs w:val="24"/>
        </w:rPr>
        <w:t>ą</w:t>
      </w:r>
      <w:r>
        <w:rPr>
          <w:rFonts w:eastAsia="Times New Roman" w:cstheme="minorHAnsi"/>
          <w:sz w:val="24"/>
          <w:szCs w:val="24"/>
        </w:rPr>
        <w:t>cej 30 dni.</w:t>
      </w:r>
    </w:p>
    <w:p w14:paraId="4B2C4EA5" w14:textId="77777777" w:rsidR="00B6113A" w:rsidRDefault="00000000">
      <w:pPr>
        <w:numPr>
          <w:ilvl w:val="0"/>
          <w:numId w:val="15"/>
        </w:numPr>
        <w:spacing w:before="0" w:after="0" w:line="240" w:lineRule="auto"/>
        <w:jc w:val="both"/>
        <w:rPr>
          <w:rFonts w:eastAsia="Times New Roman" w:cstheme="minorHAnsi"/>
          <w:sz w:val="24"/>
          <w:szCs w:val="24"/>
          <w:u w:val="single"/>
        </w:rPr>
      </w:pPr>
      <w:r>
        <w:rPr>
          <w:rFonts w:eastAsia="Times New Roman" w:cstheme="minorHAnsi"/>
          <w:sz w:val="24"/>
          <w:szCs w:val="24"/>
        </w:rPr>
        <w:t>W przypadku dostarczenia przez Wykonawcę, w ramach realizacji niniejszej umowy, przedmiotu umowy niezgodnego z wymaganiami Zamawiającego określonymi w umowie i zał. do umowy lub złożonym przez Wykonawcę „Formularzu ofertowym", Zamawiający ma prawo do odstąpienia od umowy w trybie natychmiastowym, bez wypowiedzenia.</w:t>
      </w:r>
    </w:p>
    <w:p w14:paraId="7DD1FBFD" w14:textId="77777777" w:rsidR="00B6113A" w:rsidRDefault="00000000">
      <w:pPr>
        <w:numPr>
          <w:ilvl w:val="0"/>
          <w:numId w:val="15"/>
        </w:numPr>
        <w:spacing w:before="0" w:after="0" w:line="240" w:lineRule="auto"/>
        <w:rPr>
          <w:rFonts w:eastAsia="Times New Roman" w:cstheme="minorHAnsi"/>
          <w:sz w:val="24"/>
          <w:szCs w:val="24"/>
        </w:rPr>
      </w:pPr>
      <w:r>
        <w:rPr>
          <w:rFonts w:eastAsia="Times New Roman" w:cstheme="minorHAnsi"/>
          <w:color w:val="000000" w:themeColor="text1"/>
          <w:spacing w:val="-8"/>
          <w:sz w:val="24"/>
          <w:szCs w:val="24"/>
        </w:rPr>
        <w:t xml:space="preserve">W </w:t>
      </w:r>
      <w:r>
        <w:rPr>
          <w:rFonts w:ascii="Times New Roman" w:eastAsia="Times New Roman" w:hAnsi="Times New Roman" w:cs="Times New Roman"/>
          <w:sz w:val="24"/>
          <w:szCs w:val="24"/>
        </w:rPr>
        <w:t>przypadku zwłoki w usuni</w:t>
      </w:r>
      <w:r>
        <w:rPr>
          <w:rFonts w:ascii="Times New Roman" w:eastAsia="TimesNewRoman" w:hAnsi="Times New Roman" w:cs="Times New Roman"/>
          <w:sz w:val="24"/>
          <w:szCs w:val="24"/>
        </w:rPr>
        <w:t>ę</w:t>
      </w:r>
      <w:r>
        <w:rPr>
          <w:rFonts w:ascii="Times New Roman" w:eastAsia="Times New Roman" w:hAnsi="Times New Roman" w:cs="Times New Roman"/>
          <w:sz w:val="24"/>
          <w:szCs w:val="24"/>
        </w:rPr>
        <w:t>ciu wad stwierdzonych przy odbiorze przedmiotu umowy lub w okresie gwarancji i r</w:t>
      </w:r>
      <w:r>
        <w:rPr>
          <w:rFonts w:ascii="Times New Roman" w:eastAsia="TimesNewRoman" w:hAnsi="Times New Roman" w:cs="Times New Roman"/>
          <w:sz w:val="24"/>
          <w:szCs w:val="24"/>
        </w:rPr>
        <w:t>ę</w:t>
      </w:r>
      <w:r>
        <w:rPr>
          <w:rFonts w:ascii="Times New Roman" w:eastAsia="Times New Roman" w:hAnsi="Times New Roman" w:cs="Times New Roman"/>
          <w:sz w:val="24"/>
          <w:szCs w:val="24"/>
        </w:rPr>
        <w:t>kojmi dostarczenia samochodu zastępczego, o którym mowa  w § 5 ust. 2, Wykonawca zapłaci Zamawiaj</w:t>
      </w:r>
      <w:r>
        <w:rPr>
          <w:rFonts w:ascii="Times New Roman" w:eastAsia="TimesNewRoman" w:hAnsi="Times New Roman" w:cs="Times New Roman"/>
          <w:sz w:val="24"/>
          <w:szCs w:val="24"/>
        </w:rPr>
        <w:t>ą</w:t>
      </w:r>
      <w:r>
        <w:rPr>
          <w:rFonts w:ascii="Times New Roman" w:eastAsia="Times New Roman" w:hAnsi="Times New Roman" w:cs="Times New Roman"/>
          <w:sz w:val="24"/>
          <w:szCs w:val="24"/>
        </w:rPr>
        <w:t>cemu kar</w:t>
      </w:r>
      <w:r>
        <w:rPr>
          <w:rFonts w:ascii="Times New Roman" w:eastAsia="TimesNewRoman" w:hAnsi="Times New Roman" w:cs="Times New Roman"/>
          <w:sz w:val="24"/>
          <w:szCs w:val="24"/>
        </w:rPr>
        <w:t xml:space="preserve">ę </w:t>
      </w:r>
      <w:r>
        <w:rPr>
          <w:rFonts w:ascii="Times New Roman" w:eastAsia="Times New Roman" w:hAnsi="Times New Roman" w:cs="Times New Roman"/>
          <w:sz w:val="24"/>
          <w:szCs w:val="24"/>
        </w:rPr>
        <w:t>umown</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w wysoko</w:t>
      </w:r>
      <w:r>
        <w:rPr>
          <w:rFonts w:ascii="Times New Roman" w:eastAsia="TimesNewRoman" w:hAnsi="Times New Roman" w:cs="Times New Roman"/>
          <w:sz w:val="24"/>
          <w:szCs w:val="24"/>
        </w:rPr>
        <w:t>ś</w:t>
      </w:r>
      <w:r>
        <w:rPr>
          <w:rFonts w:ascii="Times New Roman" w:eastAsia="Times New Roman" w:hAnsi="Times New Roman" w:cs="Times New Roman"/>
          <w:sz w:val="24"/>
          <w:szCs w:val="24"/>
        </w:rPr>
        <w:t>ci 0,1% wynagrodzenia brutto za</w:t>
      </w:r>
      <w:r>
        <w:rPr>
          <w:rFonts w:eastAsia="Times New Roman" w:cstheme="minorHAnsi"/>
          <w:color w:val="000000" w:themeColor="text1"/>
          <w:sz w:val="24"/>
          <w:szCs w:val="24"/>
        </w:rPr>
        <w:t xml:space="preserve"> ka</w:t>
      </w:r>
      <w:r>
        <w:rPr>
          <w:rFonts w:eastAsia="TimesNewRoman" w:cstheme="minorHAnsi"/>
          <w:color w:val="000000" w:themeColor="text1"/>
          <w:sz w:val="24"/>
          <w:szCs w:val="24"/>
        </w:rPr>
        <w:t>ż</w:t>
      </w:r>
      <w:r>
        <w:rPr>
          <w:rFonts w:eastAsia="Times New Roman" w:cstheme="minorHAnsi"/>
          <w:color w:val="000000" w:themeColor="text1"/>
          <w:sz w:val="24"/>
          <w:szCs w:val="24"/>
        </w:rPr>
        <w:t>dy dzie</w:t>
      </w:r>
      <w:r>
        <w:rPr>
          <w:rFonts w:eastAsia="TimesNewRoman" w:cstheme="minorHAnsi"/>
          <w:color w:val="000000" w:themeColor="text1"/>
          <w:sz w:val="24"/>
          <w:szCs w:val="24"/>
        </w:rPr>
        <w:t xml:space="preserve">ń </w:t>
      </w:r>
      <w:r>
        <w:rPr>
          <w:rFonts w:eastAsia="Times New Roman" w:cstheme="minorHAnsi"/>
          <w:color w:val="000000" w:themeColor="text1"/>
          <w:sz w:val="24"/>
          <w:szCs w:val="24"/>
        </w:rPr>
        <w:t>zwłoki liczonej od dnia ustalonego przez strony na usuni</w:t>
      </w:r>
      <w:r>
        <w:rPr>
          <w:rFonts w:eastAsia="TimesNewRoman" w:cstheme="minorHAnsi"/>
          <w:color w:val="000000" w:themeColor="text1"/>
          <w:sz w:val="24"/>
          <w:szCs w:val="24"/>
        </w:rPr>
        <w:t>ę</w:t>
      </w:r>
      <w:r>
        <w:rPr>
          <w:rFonts w:eastAsia="Times New Roman" w:cstheme="minorHAnsi"/>
          <w:color w:val="000000" w:themeColor="text1"/>
          <w:sz w:val="24"/>
          <w:szCs w:val="24"/>
        </w:rPr>
        <w:t>cie wad</w:t>
      </w:r>
      <w:r>
        <w:rPr>
          <w:rFonts w:eastAsia="Times New Roman" w:cstheme="minorHAnsi"/>
          <w:sz w:val="24"/>
          <w:szCs w:val="24"/>
        </w:rPr>
        <w:t xml:space="preserve">. </w:t>
      </w:r>
    </w:p>
    <w:p w14:paraId="7BBD06E7"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Koszty związane z usunięciem wad oraz wykonaniem przedmiotu umowy lub jego części w całości obciążają Wykonawcę.</w:t>
      </w:r>
    </w:p>
    <w:p w14:paraId="1DBEBEA3" w14:textId="77777777" w:rsidR="00B6113A" w:rsidRDefault="00000000">
      <w:pPr>
        <w:numPr>
          <w:ilvl w:val="0"/>
          <w:numId w:val="15"/>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Zamawiający dopuszcza możliwość potrącenia kar umownych z faktury lub innych wymagalnych należności. </w:t>
      </w:r>
    </w:p>
    <w:p w14:paraId="39A42A4A" w14:textId="77777777" w:rsidR="00B6113A" w:rsidRDefault="00000000">
      <w:pPr>
        <w:numPr>
          <w:ilvl w:val="0"/>
          <w:numId w:val="15"/>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Kary umowne Wykonawca zapłaci w terminie 14 dni od daty otrzymania noty obciążeniowej, o ile Zamawiający nie skorzysta z uprawnień określonych w ust. 8. </w:t>
      </w:r>
    </w:p>
    <w:p w14:paraId="69F71FC3" w14:textId="77777777" w:rsidR="00B6113A" w:rsidRDefault="00000000">
      <w:pPr>
        <w:numPr>
          <w:ilvl w:val="0"/>
          <w:numId w:val="15"/>
        </w:numPr>
        <w:spacing w:before="0" w:after="0" w:line="240" w:lineRule="auto"/>
        <w:jc w:val="both"/>
        <w:rPr>
          <w:rFonts w:ascii="Times New Roman" w:eastAsia="Times New Roman" w:hAnsi="Times New Roman" w:cs="Times New Roman"/>
          <w:sz w:val="24"/>
          <w:szCs w:val="24"/>
        </w:rPr>
      </w:pPr>
      <w:r>
        <w:rPr>
          <w:rFonts w:eastAsia="Times New Roman" w:cstheme="minorHAnsi"/>
          <w:spacing w:val="-10"/>
          <w:sz w:val="24"/>
          <w:szCs w:val="24"/>
        </w:rPr>
        <w:t xml:space="preserve">Za </w:t>
      </w:r>
      <w:r>
        <w:rPr>
          <w:rFonts w:ascii="Times New Roman" w:eastAsia="Times New Roman" w:hAnsi="Times New Roman" w:cs="Times New Roman"/>
          <w:sz w:val="24"/>
          <w:szCs w:val="24"/>
        </w:rPr>
        <w:t>nieterminow</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zapłat</w:t>
      </w:r>
      <w:r>
        <w:rPr>
          <w:rFonts w:ascii="Times New Roman" w:eastAsia="TimesNewRoman" w:hAnsi="Times New Roman" w:cs="Times New Roman"/>
          <w:sz w:val="24"/>
          <w:szCs w:val="24"/>
        </w:rPr>
        <w:t xml:space="preserve">ę </w:t>
      </w:r>
      <w:r>
        <w:rPr>
          <w:rFonts w:ascii="Times New Roman" w:eastAsia="Times New Roman" w:hAnsi="Times New Roman" w:cs="Times New Roman"/>
          <w:sz w:val="24"/>
          <w:szCs w:val="24"/>
        </w:rPr>
        <w:t>faktury przez Zamawiaj</w:t>
      </w:r>
      <w:r>
        <w:rPr>
          <w:rFonts w:ascii="Times New Roman" w:eastAsia="TimesNewRoman" w:hAnsi="Times New Roman" w:cs="Times New Roman"/>
          <w:sz w:val="24"/>
          <w:szCs w:val="24"/>
        </w:rPr>
        <w:t>ą</w:t>
      </w:r>
      <w:r>
        <w:rPr>
          <w:rFonts w:ascii="Times New Roman" w:eastAsia="Times New Roman" w:hAnsi="Times New Roman" w:cs="Times New Roman"/>
          <w:sz w:val="24"/>
          <w:szCs w:val="24"/>
        </w:rPr>
        <w:t>cego, Wykonawcy przysługuj</w:t>
      </w:r>
      <w:r>
        <w:rPr>
          <w:rFonts w:ascii="Times New Roman" w:eastAsia="TimesNewRoman" w:hAnsi="Times New Roman" w:cs="Times New Roman"/>
          <w:sz w:val="24"/>
          <w:szCs w:val="24"/>
        </w:rPr>
        <w:t xml:space="preserve">ą </w:t>
      </w:r>
      <w:r>
        <w:rPr>
          <w:rFonts w:ascii="Times New Roman" w:eastAsia="Times New Roman" w:hAnsi="Times New Roman" w:cs="Times New Roman"/>
          <w:sz w:val="24"/>
          <w:szCs w:val="24"/>
        </w:rPr>
        <w:t>odsetki ustawowe.</w:t>
      </w:r>
    </w:p>
    <w:p w14:paraId="488A7599"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Strony zastrzegaj</w:t>
      </w:r>
      <w:r>
        <w:rPr>
          <w:rFonts w:eastAsia="TimesNewRoman" w:cstheme="minorHAnsi"/>
          <w:sz w:val="24"/>
          <w:szCs w:val="24"/>
        </w:rPr>
        <w:t xml:space="preserve">ą </w:t>
      </w:r>
      <w:r>
        <w:rPr>
          <w:rFonts w:eastAsia="Times New Roman" w:cstheme="minorHAnsi"/>
          <w:sz w:val="24"/>
          <w:szCs w:val="24"/>
        </w:rPr>
        <w:t>sobie prawo do odszkodowania uzupełniaj</w:t>
      </w:r>
      <w:r>
        <w:rPr>
          <w:rFonts w:eastAsia="TimesNewRoman" w:cstheme="minorHAnsi"/>
          <w:sz w:val="24"/>
          <w:szCs w:val="24"/>
        </w:rPr>
        <w:t>ą</w:t>
      </w:r>
      <w:r>
        <w:rPr>
          <w:rFonts w:eastAsia="Times New Roman" w:cstheme="minorHAnsi"/>
          <w:sz w:val="24"/>
          <w:szCs w:val="24"/>
        </w:rPr>
        <w:t>cego do wysoko</w:t>
      </w:r>
      <w:r>
        <w:rPr>
          <w:rFonts w:eastAsia="TimesNewRoman" w:cstheme="minorHAnsi"/>
          <w:sz w:val="24"/>
          <w:szCs w:val="24"/>
        </w:rPr>
        <w:t>ś</w:t>
      </w:r>
      <w:r>
        <w:rPr>
          <w:rFonts w:eastAsia="Times New Roman" w:cstheme="minorHAnsi"/>
          <w:sz w:val="24"/>
          <w:szCs w:val="24"/>
        </w:rPr>
        <w:t>ci rzeczywi</w:t>
      </w:r>
      <w:r>
        <w:rPr>
          <w:rFonts w:eastAsia="TimesNewRoman" w:cstheme="minorHAnsi"/>
          <w:sz w:val="24"/>
          <w:szCs w:val="24"/>
        </w:rPr>
        <w:t>ś</w:t>
      </w:r>
      <w:r>
        <w:rPr>
          <w:rFonts w:eastAsia="Times New Roman" w:cstheme="minorHAnsi"/>
          <w:sz w:val="24"/>
          <w:szCs w:val="24"/>
        </w:rPr>
        <w:t>cie poniesionej szkody na zasadach ogólnych, je</w:t>
      </w:r>
      <w:r>
        <w:rPr>
          <w:rFonts w:eastAsia="TimesNewRoman" w:cstheme="minorHAnsi"/>
          <w:sz w:val="24"/>
          <w:szCs w:val="24"/>
        </w:rPr>
        <w:t>ż</w:t>
      </w:r>
      <w:r>
        <w:rPr>
          <w:rFonts w:eastAsia="Times New Roman" w:cstheme="minorHAnsi"/>
          <w:sz w:val="24"/>
          <w:szCs w:val="24"/>
        </w:rPr>
        <w:t>eli poniesiona szkoda przekroczy wysoko</w:t>
      </w:r>
      <w:r>
        <w:rPr>
          <w:rFonts w:eastAsia="TimesNewRoman" w:cstheme="minorHAnsi"/>
          <w:sz w:val="24"/>
          <w:szCs w:val="24"/>
        </w:rPr>
        <w:t xml:space="preserve">ść </w:t>
      </w:r>
      <w:r>
        <w:rPr>
          <w:rFonts w:eastAsia="Times New Roman" w:cstheme="minorHAnsi"/>
          <w:sz w:val="24"/>
          <w:szCs w:val="24"/>
        </w:rPr>
        <w:t>zastrze</w:t>
      </w:r>
      <w:r>
        <w:rPr>
          <w:rFonts w:eastAsia="TimesNewRoman" w:cstheme="minorHAnsi"/>
          <w:sz w:val="24"/>
          <w:szCs w:val="24"/>
        </w:rPr>
        <w:t>ż</w:t>
      </w:r>
      <w:r>
        <w:rPr>
          <w:rFonts w:eastAsia="Times New Roman" w:cstheme="minorHAnsi"/>
          <w:sz w:val="24"/>
          <w:szCs w:val="24"/>
        </w:rPr>
        <w:t>onych kar umownych.</w:t>
      </w:r>
    </w:p>
    <w:p w14:paraId="02CE4ECB" w14:textId="77777777" w:rsidR="00B6113A" w:rsidRDefault="00000000">
      <w:pPr>
        <w:numPr>
          <w:ilvl w:val="0"/>
          <w:numId w:val="15"/>
        </w:numPr>
        <w:spacing w:before="0" w:after="0" w:line="240" w:lineRule="auto"/>
        <w:jc w:val="both"/>
        <w:rPr>
          <w:rFonts w:eastAsia="Times New Roman" w:cstheme="minorHAnsi"/>
          <w:sz w:val="24"/>
          <w:szCs w:val="24"/>
        </w:rPr>
      </w:pPr>
      <w:r>
        <w:rPr>
          <w:rFonts w:eastAsia="Times New Roman" w:cstheme="minorHAnsi"/>
          <w:sz w:val="24"/>
          <w:szCs w:val="24"/>
        </w:rPr>
        <w:t xml:space="preserve">Łączna wysokość kar umownych, których mogą dochodzić strony, nie przekroczy 20% ogólnej wartości umowy brutto, o której mowa w § 4 ust. 1. </w:t>
      </w:r>
    </w:p>
    <w:p w14:paraId="3FB17DEA" w14:textId="77777777" w:rsidR="00B6113A" w:rsidRDefault="00B6113A">
      <w:pPr>
        <w:spacing w:before="0" w:after="0"/>
        <w:jc w:val="both"/>
        <w:rPr>
          <w:rFonts w:eastAsia="Times New Roman" w:cstheme="minorHAnsi"/>
          <w:b/>
          <w:sz w:val="24"/>
          <w:szCs w:val="24"/>
        </w:rPr>
      </w:pPr>
    </w:p>
    <w:p w14:paraId="1573A96A" w14:textId="594729EF"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w:t>
      </w:r>
      <w:r w:rsidR="00B45093">
        <w:rPr>
          <w:rFonts w:eastAsia="Times New Roman" w:cstheme="minorHAnsi"/>
          <w:b/>
          <w:sz w:val="24"/>
          <w:szCs w:val="24"/>
        </w:rPr>
        <w:t>7</w:t>
      </w:r>
    </w:p>
    <w:p w14:paraId="11370434" w14:textId="77777777" w:rsidR="00B6113A" w:rsidRDefault="00000000">
      <w:pPr>
        <w:numPr>
          <w:ilvl w:val="0"/>
          <w:numId w:val="16"/>
        </w:numPr>
        <w:spacing w:before="0" w:after="0" w:line="240" w:lineRule="auto"/>
        <w:contextualSpacing/>
        <w:jc w:val="both"/>
        <w:rPr>
          <w:rFonts w:eastAsia="Calibri" w:cstheme="minorHAnsi"/>
          <w:sz w:val="24"/>
          <w:szCs w:val="24"/>
          <w:lang w:eastAsia="en-US"/>
        </w:rPr>
      </w:pPr>
      <w:r>
        <w:rPr>
          <w:rFonts w:eastAsia="Calibri" w:cstheme="minorHAnsi"/>
          <w:sz w:val="24"/>
          <w:szCs w:val="24"/>
          <w:lang w:eastAsia="en-US"/>
        </w:rPr>
        <w:t xml:space="preserve">Zmiany niniejszej umowy, wymagają dla swej ważności aneksu w formie pisemnej pod rygorem nieważności i będą dopuszczalne w granicach unormowania artykułu 455 ustawy Prawo zamówień publicznych oraz w następującym zakresie:  </w:t>
      </w:r>
    </w:p>
    <w:p w14:paraId="06A8F751"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wynagrodzenia netto lub brutto w przypadku, gdy zmiana ta jest korzystna dla Zamawiającego tj. w przypadku obniżenia wartości netto lub brutto wynagrodzenia Wykonawcy, bez równoczesnej zmiany zakresu Przedmiotu Umowy także w wypadku zmian w obowiązujących przepisach prawa, mających wpływ na wartość dostawy objętej Umową; </w:t>
      </w:r>
    </w:p>
    <w:p w14:paraId="1B24894A"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dostosowania postanowień Umowy do zmiany przepisów prawa w przypadku wystąpienia zmian powszechnie obowiązujących przepisów prawa w zakresie mającym wpływ na wykonywanie Umowy; </w:t>
      </w:r>
    </w:p>
    <w:p w14:paraId="63B38B76"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 zakresie terminów wykonania Umowy przez Wykonawcę, w przypadku opóźnienia Wykonawcy w wykonaniu Umowy, jeżeli taka zmiana prowadzi do zmiany innych postanowień Umowy korzystnych dla Zamawiającego, w szczególności poprzez obniżenie wynagrodzenia Wykonawcy; </w:t>
      </w:r>
    </w:p>
    <w:p w14:paraId="79FA14D1"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warunków realizacji Umowy, gdy zmiana taka jest niezbędna do prawidłowego wykonania Umowy zgodnie z jej celem wskutek nieprzewidzianej przez Strony zmiany okoliczności; </w:t>
      </w:r>
    </w:p>
    <w:p w14:paraId="09FD85CC"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danych identyfikacyjnych (w tym adresowych i teleadresowych) Strony i osób reprezentujących; </w:t>
      </w:r>
    </w:p>
    <w:p w14:paraId="5E029DED"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numeru rachunku bankowego Wykonawcy wskazanego Umowie; </w:t>
      </w:r>
    </w:p>
    <w:p w14:paraId="25717D7E"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poprawienia Umowy w związku z wystąpieniem oczywistych omyłek pisarskich lub rachunkowych; </w:t>
      </w:r>
    </w:p>
    <w:p w14:paraId="0DE80FF0"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postanowień Umowy korzystnej dla Zamawiającego, a polegające w szczególności na możliwości ograniczenia zakresu przedmiotowego Umowy na skutek okoliczności niemożliwych wcześniej do przewidzenia; </w:t>
      </w:r>
    </w:p>
    <w:p w14:paraId="1AB81067"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terminu wykonania Umowy wskutek wystąpienia okoliczności leżących wyłącznie po stronie Zamawiającego; </w:t>
      </w:r>
    </w:p>
    <w:p w14:paraId="225A0B53"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terminu wykonania Umowy, jeżeli jest połączona z inną zmianą Umowy korzystną dla Zamawiającego; </w:t>
      </w:r>
    </w:p>
    <w:p w14:paraId="737122B3" w14:textId="77777777" w:rsidR="00B6113A" w:rsidRDefault="00000000">
      <w:pPr>
        <w:numPr>
          <w:ilvl w:val="1"/>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niektórych elementów Przedmiotu umowy na inne, spełniające warunki określone w Umowie, o parametrach co najmniej nie gorszych niż określone dla elementu zastępowanego w Załączniku nr 1, w </w:t>
      </w:r>
      <w:proofErr w:type="gramStart"/>
      <w:r>
        <w:rPr>
          <w:rFonts w:eastAsia="Calibri" w:cstheme="minorHAnsi"/>
          <w:sz w:val="24"/>
          <w:szCs w:val="24"/>
          <w:lang w:eastAsia="en-US"/>
        </w:rPr>
        <w:t>przypadku</w:t>
      </w:r>
      <w:proofErr w:type="gramEnd"/>
      <w:r>
        <w:rPr>
          <w:rFonts w:eastAsia="Calibri" w:cstheme="minorHAnsi"/>
          <w:sz w:val="24"/>
          <w:szCs w:val="24"/>
          <w:lang w:eastAsia="en-US"/>
        </w:rPr>
        <w:t xml:space="preserve"> gdy wymieniany element nie jest możliwy do nabycia, zwłaszcza wskutek wstrzymania jego produkcji lub element proponowany przez Wykonawcę posiada lepsze właściwości i wyższą funkcjonalność. </w:t>
      </w:r>
    </w:p>
    <w:p w14:paraId="564D2C08" w14:textId="77777777" w:rsidR="00B6113A" w:rsidRDefault="00000000">
      <w:pPr>
        <w:numPr>
          <w:ilvl w:val="0"/>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Zmiany określone w ust. 1 nie mogą skutkować wzrostem wartości wynagrodzenia Wykonawcy i nie mogą być niekorzystne dla Zamawiającego. </w:t>
      </w:r>
    </w:p>
    <w:p w14:paraId="699F043F" w14:textId="77777777" w:rsidR="00B6113A" w:rsidRDefault="00000000">
      <w:pPr>
        <w:numPr>
          <w:ilvl w:val="0"/>
          <w:numId w:val="16"/>
        </w:numPr>
        <w:spacing w:before="0" w:after="0" w:line="240" w:lineRule="auto"/>
        <w:ind w:right="82"/>
        <w:jc w:val="both"/>
        <w:rPr>
          <w:rFonts w:eastAsia="Calibri" w:cstheme="minorHAnsi"/>
          <w:sz w:val="24"/>
          <w:szCs w:val="24"/>
          <w:lang w:eastAsia="en-US"/>
        </w:rPr>
      </w:pPr>
      <w:r>
        <w:rPr>
          <w:rFonts w:eastAsia="Calibri" w:cstheme="minorHAnsi"/>
          <w:sz w:val="24"/>
          <w:szCs w:val="24"/>
          <w:lang w:eastAsia="en-US"/>
        </w:rPr>
        <w:t xml:space="preserve">Wprowadzenie zmian określonych w ust. 1 na wniosek Wykonawcy wymaga uzasadnienia przez niego konieczności zmiany oraz udokumentowania okoliczności uzasadniających potrzebę zmiany Umowy. </w:t>
      </w:r>
    </w:p>
    <w:p w14:paraId="1472E0D2" w14:textId="77777777" w:rsidR="00B6113A" w:rsidRDefault="00B6113A">
      <w:pPr>
        <w:spacing w:before="0" w:after="0"/>
        <w:jc w:val="both"/>
        <w:rPr>
          <w:rFonts w:eastAsia="Times New Roman" w:cstheme="minorHAnsi"/>
          <w:b/>
          <w:sz w:val="24"/>
          <w:szCs w:val="24"/>
        </w:rPr>
      </w:pPr>
    </w:p>
    <w:p w14:paraId="16279C67" w14:textId="7161B9D4"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xml:space="preserve">§ </w:t>
      </w:r>
      <w:r w:rsidR="00B45093">
        <w:rPr>
          <w:rFonts w:eastAsia="Times New Roman" w:cstheme="minorHAnsi"/>
          <w:b/>
          <w:sz w:val="24"/>
          <w:szCs w:val="24"/>
        </w:rPr>
        <w:t>8</w:t>
      </w:r>
    </w:p>
    <w:p w14:paraId="08A7D32B" w14:textId="77777777" w:rsidR="00B6113A" w:rsidRDefault="00B6113A">
      <w:pPr>
        <w:spacing w:before="0" w:after="0"/>
        <w:ind w:left="454" w:hanging="454"/>
        <w:jc w:val="both"/>
        <w:rPr>
          <w:rFonts w:eastAsia="Times New Roman" w:cstheme="minorHAnsi"/>
          <w:b/>
          <w:sz w:val="24"/>
          <w:szCs w:val="24"/>
        </w:rPr>
      </w:pPr>
    </w:p>
    <w:p w14:paraId="295CD17E" w14:textId="77777777" w:rsidR="00B6113A" w:rsidRDefault="00000000">
      <w:pPr>
        <w:numPr>
          <w:ilvl w:val="0"/>
          <w:numId w:val="91"/>
        </w:numPr>
        <w:spacing w:before="0" w:after="0" w:line="240" w:lineRule="auto"/>
        <w:jc w:val="both"/>
        <w:rPr>
          <w:rFonts w:eastAsia="Times New Roman" w:cstheme="minorHAnsi"/>
          <w:sz w:val="24"/>
          <w:szCs w:val="24"/>
        </w:rPr>
      </w:pPr>
      <w:r>
        <w:rPr>
          <w:rFonts w:eastAsia="Times New Roman" w:cstheme="minorHAnsi"/>
          <w:sz w:val="24"/>
          <w:szCs w:val="24"/>
        </w:rPr>
        <w:t>Nadzór nad realizacją przedmiotu umowy ze strony Zamawiającego sprawować będzie ……………………</w:t>
      </w:r>
      <w:proofErr w:type="gramStart"/>
      <w:r>
        <w:rPr>
          <w:rFonts w:eastAsia="Times New Roman" w:cstheme="minorHAnsi"/>
          <w:sz w:val="24"/>
          <w:szCs w:val="24"/>
        </w:rPr>
        <w:t>…….</w:t>
      </w:r>
      <w:proofErr w:type="gramEnd"/>
      <w:r>
        <w:rPr>
          <w:rFonts w:eastAsia="Times New Roman" w:cstheme="minorHAnsi"/>
          <w:sz w:val="24"/>
          <w:szCs w:val="24"/>
        </w:rPr>
        <w:t>…, tel. ……………………, e-mail: ………………………………………</w:t>
      </w:r>
    </w:p>
    <w:p w14:paraId="68DDA371" w14:textId="77777777" w:rsidR="00B6113A" w:rsidRDefault="00000000">
      <w:pPr>
        <w:spacing w:before="0" w:after="0"/>
        <w:ind w:left="360"/>
        <w:jc w:val="both"/>
        <w:rPr>
          <w:rFonts w:eastAsia="Times New Roman" w:cstheme="minorHAnsi"/>
          <w:sz w:val="24"/>
          <w:szCs w:val="24"/>
        </w:rPr>
      </w:pPr>
      <w:r>
        <w:rPr>
          <w:rFonts w:eastAsia="Times New Roman" w:cstheme="minorHAnsi"/>
          <w:sz w:val="24"/>
          <w:szCs w:val="24"/>
        </w:rPr>
        <w:t>ze strony Wykonawcy………………</w:t>
      </w:r>
      <w:proofErr w:type="gramStart"/>
      <w:r>
        <w:rPr>
          <w:rFonts w:eastAsia="Times New Roman" w:cstheme="minorHAnsi"/>
          <w:sz w:val="24"/>
          <w:szCs w:val="24"/>
        </w:rPr>
        <w:t>…….</w:t>
      </w:r>
      <w:proofErr w:type="gramEnd"/>
      <w:r>
        <w:rPr>
          <w:rFonts w:eastAsia="Times New Roman" w:cstheme="minorHAnsi"/>
          <w:sz w:val="24"/>
          <w:szCs w:val="24"/>
        </w:rPr>
        <w:t>., tel. ……………., e-mail: …………………………….</w:t>
      </w:r>
    </w:p>
    <w:p w14:paraId="19D409A2" w14:textId="77777777" w:rsidR="00B6113A" w:rsidRDefault="00000000">
      <w:pPr>
        <w:widowControl w:val="0"/>
        <w:numPr>
          <w:ilvl w:val="0"/>
          <w:numId w:val="20"/>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Dopuszcza się zmianę osób wskazanych w ust. 1.</w:t>
      </w:r>
    </w:p>
    <w:p w14:paraId="76824EAF" w14:textId="77777777" w:rsidR="00B6113A" w:rsidRDefault="00000000">
      <w:pPr>
        <w:widowControl w:val="0"/>
        <w:numPr>
          <w:ilvl w:val="0"/>
          <w:numId w:val="20"/>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 xml:space="preserve">Zmiana osób wskazanych w ust. 1 następuje poprzez pisemne powiadomienie drugiej Strony, nie stanowi zmiany umowy w rozumieniu art. 454 Prawa zamówień publicznych </w:t>
      </w:r>
      <w:r>
        <w:rPr>
          <w:rFonts w:eastAsia="Times New Roman" w:cstheme="minorHAnsi"/>
          <w:sz w:val="24"/>
          <w:szCs w:val="24"/>
        </w:rPr>
        <w:br/>
        <w:t>i nie wymaga aneksu.</w:t>
      </w:r>
    </w:p>
    <w:p w14:paraId="001190AE" w14:textId="77777777" w:rsidR="00B6113A" w:rsidRDefault="00000000">
      <w:pPr>
        <w:numPr>
          <w:ilvl w:val="0"/>
          <w:numId w:val="20"/>
        </w:numPr>
        <w:spacing w:before="0" w:after="0" w:line="240" w:lineRule="auto"/>
        <w:contextualSpacing/>
        <w:jc w:val="both"/>
        <w:rPr>
          <w:rFonts w:eastAsia="Times New Roman" w:cstheme="minorHAnsi"/>
          <w:sz w:val="24"/>
          <w:szCs w:val="24"/>
        </w:rPr>
      </w:pPr>
      <w:r>
        <w:rPr>
          <w:rFonts w:eastAsia="Times New Roman" w:cstheme="minorHAnsi"/>
          <w:sz w:val="24"/>
          <w:szCs w:val="24"/>
        </w:rPr>
        <w:t>Wykonawca oświadcza, że wypełnił i zobowiązuje się niezwłocznie wypełniać na przyszłość,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przekazuje Zamawiającemu w związku z zawarciem lub wykonywaniem Umowy.</w:t>
      </w:r>
    </w:p>
    <w:p w14:paraId="3CE8157D" w14:textId="77777777" w:rsidR="00B6113A" w:rsidRDefault="00B6113A">
      <w:pPr>
        <w:widowControl w:val="0"/>
        <w:tabs>
          <w:tab w:val="left" w:pos="709"/>
        </w:tabs>
        <w:spacing w:before="0" w:after="0"/>
        <w:ind w:right="-11"/>
        <w:contextualSpacing/>
        <w:jc w:val="both"/>
        <w:rPr>
          <w:rFonts w:eastAsia="Times New Roman" w:cstheme="minorHAnsi"/>
          <w:sz w:val="24"/>
          <w:szCs w:val="24"/>
        </w:rPr>
      </w:pPr>
    </w:p>
    <w:p w14:paraId="2E8D31AE" w14:textId="77777777" w:rsidR="00B6113A" w:rsidRDefault="00B6113A">
      <w:pPr>
        <w:spacing w:before="0" w:after="0"/>
        <w:jc w:val="both"/>
        <w:rPr>
          <w:rFonts w:eastAsia="Times New Roman" w:cstheme="minorHAnsi"/>
          <w:b/>
          <w:sz w:val="24"/>
          <w:szCs w:val="24"/>
        </w:rPr>
      </w:pPr>
    </w:p>
    <w:p w14:paraId="79B7BC72" w14:textId="1CC513EA" w:rsidR="00B6113A" w:rsidRDefault="00000000">
      <w:pPr>
        <w:spacing w:before="0" w:after="0"/>
        <w:ind w:left="454" w:hanging="454"/>
        <w:jc w:val="center"/>
        <w:rPr>
          <w:rFonts w:eastAsia="Times New Roman" w:cstheme="minorHAnsi"/>
          <w:b/>
          <w:sz w:val="24"/>
          <w:szCs w:val="24"/>
        </w:rPr>
      </w:pPr>
      <w:r>
        <w:rPr>
          <w:rFonts w:eastAsia="Times New Roman" w:cstheme="minorHAnsi"/>
          <w:b/>
          <w:sz w:val="24"/>
          <w:szCs w:val="24"/>
        </w:rPr>
        <w:t xml:space="preserve">§ </w:t>
      </w:r>
      <w:r w:rsidR="00B45093">
        <w:rPr>
          <w:rFonts w:eastAsia="Times New Roman" w:cstheme="minorHAnsi"/>
          <w:b/>
          <w:sz w:val="24"/>
          <w:szCs w:val="24"/>
        </w:rPr>
        <w:t>9</w:t>
      </w:r>
    </w:p>
    <w:p w14:paraId="18C55242" w14:textId="77777777" w:rsidR="00B6113A" w:rsidRDefault="00000000">
      <w:pPr>
        <w:numPr>
          <w:ilvl w:val="0"/>
          <w:numId w:val="92"/>
        </w:numPr>
        <w:spacing w:before="0" w:after="0" w:line="240" w:lineRule="auto"/>
        <w:jc w:val="both"/>
        <w:rPr>
          <w:rFonts w:eastAsia="Times New Roman" w:cstheme="minorHAnsi"/>
          <w:sz w:val="24"/>
          <w:szCs w:val="24"/>
        </w:rPr>
      </w:pPr>
      <w:r>
        <w:rPr>
          <w:rFonts w:eastAsia="Times New Roman" w:cstheme="minorHAnsi"/>
          <w:sz w:val="24"/>
          <w:szCs w:val="24"/>
        </w:rPr>
        <w:t>W sprawach nieuregulowanych niniejszą umową stosuje się przepisy Kodeksu cywilnego i ustawy z dnia 11 września 2019 r. Prawo zamówień publicznych.</w:t>
      </w:r>
    </w:p>
    <w:p w14:paraId="64F176BB" w14:textId="77777777" w:rsidR="00B6113A" w:rsidRDefault="00000000">
      <w:pPr>
        <w:widowControl w:val="0"/>
        <w:numPr>
          <w:ilvl w:val="0"/>
          <w:numId w:val="21"/>
        </w:numPr>
        <w:tabs>
          <w:tab w:val="left" w:pos="709"/>
        </w:tabs>
        <w:spacing w:before="0" w:after="0" w:line="240" w:lineRule="auto"/>
        <w:ind w:right="-11"/>
        <w:contextualSpacing/>
        <w:jc w:val="both"/>
        <w:rPr>
          <w:rFonts w:eastAsia="Times New Roman" w:cstheme="minorHAnsi"/>
          <w:sz w:val="24"/>
          <w:szCs w:val="24"/>
        </w:rPr>
      </w:pPr>
      <w:r>
        <w:rPr>
          <w:rFonts w:eastAsia="Times New Roman" w:cstheme="minorHAnsi"/>
          <w:sz w:val="24"/>
          <w:szCs w:val="24"/>
        </w:rPr>
        <w:t xml:space="preserve">Wszelkie spory powstałe na tle wykonania przedmiotu umowy strony zobowiązują się rozwiązywać polubownie. Sprawy sporne będą rozstrzygane przez Sąd właściwy dla siedziby Zamawiającego. </w:t>
      </w:r>
    </w:p>
    <w:p w14:paraId="1E64CC16"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 xml:space="preserve">Strony oświadczają, że zostały poinformowane, iż niektóre dane zawarte w treści umowy, jak również przedmiot umowy mogą stanowić informację publiczną zgodnie z przepisami ustawy z dnia 6 września 2001 r. o dostępie do informacji publicznej </w:t>
      </w:r>
      <w:r>
        <w:rPr>
          <w:rFonts w:eastAsia="Times New Roman" w:cstheme="minorHAnsi"/>
          <w:bCs/>
          <w:sz w:val="24"/>
          <w:szCs w:val="24"/>
        </w:rPr>
        <w:t>(Dz. U. z 2022 r. poz. 902 ze zm.)</w:t>
      </w:r>
    </w:p>
    <w:p w14:paraId="1BF62DE7"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Wszelkie zmiany niniejszej umowy wymagają aneksu sporządzonego z zachowaniem formy pisemnej pod rygorem nieważności.</w:t>
      </w:r>
    </w:p>
    <w:p w14:paraId="4E4BBC73"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 xml:space="preserve">Wykonawca nie może bez pisemnej zgody Zamawiającego dokonać cesji praw </w:t>
      </w:r>
      <w:r>
        <w:rPr>
          <w:rFonts w:eastAsia="Times New Roman" w:cstheme="minorHAnsi"/>
          <w:sz w:val="24"/>
          <w:szCs w:val="24"/>
        </w:rPr>
        <w:br/>
        <w:t>i obowiązków zarówno pieniężnych jak i niepieniężnych wynikających z niniejszej umowy.</w:t>
      </w:r>
    </w:p>
    <w:p w14:paraId="4A897732" w14:textId="77777777" w:rsidR="00B6113A" w:rsidRDefault="00000000">
      <w:pPr>
        <w:numPr>
          <w:ilvl w:val="0"/>
          <w:numId w:val="21"/>
        </w:numPr>
        <w:spacing w:before="0" w:after="0" w:line="240" w:lineRule="auto"/>
        <w:jc w:val="both"/>
        <w:rPr>
          <w:rFonts w:eastAsia="Times New Roman" w:cstheme="minorHAnsi"/>
          <w:b/>
          <w:sz w:val="24"/>
          <w:szCs w:val="24"/>
        </w:rPr>
      </w:pPr>
      <w:r>
        <w:rPr>
          <w:rFonts w:eastAsia="Times New Roman" w:cstheme="minorHAnsi"/>
          <w:sz w:val="24"/>
          <w:szCs w:val="24"/>
        </w:rPr>
        <w:t>Umowę niniejszą sporządzono w 3 jednobrzmiących egzemplarzach, 2 egzemplarze dla Zamawiającego i 1 egzemplarz dla Wykonawcy.</w:t>
      </w:r>
    </w:p>
    <w:p w14:paraId="16AE96D4" w14:textId="77777777" w:rsidR="00B6113A" w:rsidRDefault="00B6113A">
      <w:pPr>
        <w:spacing w:before="0" w:after="0"/>
        <w:jc w:val="both"/>
        <w:rPr>
          <w:rFonts w:eastAsia="Times New Roman" w:cstheme="minorHAnsi"/>
          <w:sz w:val="24"/>
          <w:szCs w:val="24"/>
        </w:rPr>
      </w:pPr>
    </w:p>
    <w:p w14:paraId="42DCF871" w14:textId="77777777" w:rsidR="00B6113A" w:rsidRDefault="00B6113A">
      <w:pPr>
        <w:spacing w:before="0" w:after="0"/>
        <w:jc w:val="both"/>
        <w:rPr>
          <w:rFonts w:eastAsia="Times New Roman" w:cstheme="minorHAnsi"/>
          <w:sz w:val="24"/>
          <w:szCs w:val="24"/>
        </w:rPr>
      </w:pPr>
    </w:p>
    <w:p w14:paraId="3233CE15" w14:textId="77777777" w:rsidR="00B6113A" w:rsidRDefault="00000000">
      <w:pPr>
        <w:spacing w:before="0" w:after="0"/>
        <w:jc w:val="center"/>
        <w:rPr>
          <w:rFonts w:eastAsia="Times New Roman" w:cstheme="minorHAnsi"/>
          <w:b/>
          <w:sz w:val="24"/>
          <w:szCs w:val="24"/>
        </w:rPr>
      </w:pPr>
      <w:r>
        <w:rPr>
          <w:rFonts w:eastAsia="Times New Roman" w:cstheme="minorHAnsi"/>
          <w:b/>
          <w:sz w:val="24"/>
          <w:szCs w:val="24"/>
        </w:rPr>
        <w:t>WYKONAWCA</w:t>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r>
      <w:r>
        <w:rPr>
          <w:rFonts w:eastAsia="Times New Roman" w:cstheme="minorHAnsi"/>
          <w:b/>
          <w:sz w:val="24"/>
          <w:szCs w:val="24"/>
        </w:rPr>
        <w:tab/>
        <w:t xml:space="preserve">     ZAMAWIAJĄCY</w:t>
      </w:r>
      <w:bookmarkStart w:id="47" w:name="_Hlk93482211"/>
      <w:bookmarkEnd w:id="47"/>
    </w:p>
    <w:p w14:paraId="0875DCF7" w14:textId="77777777" w:rsidR="00B6113A" w:rsidRDefault="00B6113A">
      <w:pPr>
        <w:spacing w:before="0" w:after="0"/>
        <w:jc w:val="both"/>
        <w:rPr>
          <w:rFonts w:eastAsia="Times New Roman" w:cstheme="minorHAnsi"/>
          <w:b/>
          <w:sz w:val="24"/>
          <w:szCs w:val="24"/>
        </w:rPr>
      </w:pPr>
    </w:p>
    <w:sectPr w:rsidR="00B6113A">
      <w:headerReference w:type="default" r:id="rId22"/>
      <w:footerReference w:type="default" r:id="rId23"/>
      <w:pgSz w:w="11906" w:h="16838"/>
      <w:pgMar w:top="1985" w:right="1417" w:bottom="1134" w:left="1417" w:header="0" w:footer="656"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3FE9E" w14:textId="77777777" w:rsidR="00D22538" w:rsidRDefault="00D22538">
      <w:pPr>
        <w:spacing w:before="0" w:after="0" w:line="240" w:lineRule="auto"/>
      </w:pPr>
      <w:r>
        <w:separator/>
      </w:r>
    </w:p>
  </w:endnote>
  <w:endnote w:type="continuationSeparator" w:id="0">
    <w:p w14:paraId="20B054DB" w14:textId="77777777" w:rsidR="00D22538" w:rsidRDefault="00D225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087846"/>
      <w:docPartObj>
        <w:docPartGallery w:val="Page Numbers (Top of Page)"/>
        <w:docPartUnique/>
      </w:docPartObj>
    </w:sdtPr>
    <w:sdtContent>
      <w:p w14:paraId="7F94F172" w14:textId="77777777" w:rsidR="00B6113A" w:rsidRDefault="00000000">
        <w:pPr>
          <w:pStyle w:val="Stopka"/>
          <w:spacing w:before="0" w:after="0"/>
          <w:jc w:val="right"/>
          <w:rPr>
            <w:sz w:val="16"/>
            <w:szCs w:val="16"/>
          </w:rPr>
        </w:pPr>
        <w:r>
          <w:rPr>
            <w:sz w:val="16"/>
            <w:szCs w:val="16"/>
          </w:rPr>
          <w:t xml:space="preserve">Strona </w:t>
        </w:r>
        <w:r>
          <w:rPr>
            <w:b/>
            <w:bCs/>
            <w:sz w:val="16"/>
            <w:szCs w:val="16"/>
          </w:rPr>
          <w:fldChar w:fldCharType="begin"/>
        </w:r>
        <w:r>
          <w:rPr>
            <w:b/>
            <w:bCs/>
            <w:sz w:val="16"/>
            <w:szCs w:val="16"/>
          </w:rPr>
          <w:instrText>PAGE</w:instrText>
        </w:r>
        <w:r>
          <w:rPr>
            <w:b/>
            <w:bCs/>
            <w:sz w:val="16"/>
            <w:szCs w:val="16"/>
          </w:rPr>
          <w:fldChar w:fldCharType="separate"/>
        </w:r>
        <w:r>
          <w:rPr>
            <w:b/>
            <w:bCs/>
            <w:sz w:val="16"/>
            <w:szCs w:val="16"/>
          </w:rPr>
          <w:t>39</w:t>
        </w:r>
        <w:r>
          <w:rPr>
            <w:b/>
            <w:bCs/>
            <w:sz w:val="16"/>
            <w:szCs w:val="16"/>
          </w:rPr>
          <w:fldChar w:fldCharType="end"/>
        </w:r>
        <w:r>
          <w:rPr>
            <w:sz w:val="16"/>
            <w:szCs w:val="16"/>
          </w:rPr>
          <w:t xml:space="preserve"> z </w:t>
        </w:r>
        <w:r>
          <w:rPr>
            <w:b/>
            <w:bCs/>
            <w:sz w:val="16"/>
            <w:szCs w:val="16"/>
          </w:rPr>
          <w:fldChar w:fldCharType="begin"/>
        </w:r>
        <w:r>
          <w:rPr>
            <w:b/>
            <w:bCs/>
            <w:sz w:val="16"/>
            <w:szCs w:val="16"/>
          </w:rPr>
          <w:instrText>NUMPAGES</w:instrText>
        </w:r>
        <w:r>
          <w:rPr>
            <w:b/>
            <w:bCs/>
            <w:sz w:val="16"/>
            <w:szCs w:val="16"/>
          </w:rPr>
          <w:fldChar w:fldCharType="separate"/>
        </w:r>
        <w:r>
          <w:rPr>
            <w:b/>
            <w:bCs/>
            <w:sz w:val="16"/>
            <w:szCs w:val="16"/>
          </w:rPr>
          <w:t>39</w:t>
        </w:r>
        <w:r>
          <w:rPr>
            <w:b/>
            <w:bCs/>
            <w:sz w:val="16"/>
            <w:szCs w:val="16"/>
          </w:rPr>
          <w:fldChar w:fldCharType="end"/>
        </w:r>
      </w:p>
    </w:sdtContent>
  </w:sdt>
  <w:sdt>
    <w:sdtPr>
      <w:id w:val="545515787"/>
      <w:docPartObj>
        <w:docPartGallery w:val="Page Numbers (Top of Page)"/>
        <w:docPartUnique/>
      </w:docPartObj>
    </w:sdtPr>
    <w:sdtContent>
      <w:p w14:paraId="0FFF9954" w14:textId="77777777" w:rsidR="00B6113A" w:rsidRDefault="00000000">
        <w:pPr>
          <w:spacing w:before="0" w:after="0"/>
          <w:ind w:left="-142"/>
          <w:rPr>
            <w:sz w:val="16"/>
            <w:szCs w:val="16"/>
          </w:rPr>
        </w:pPr>
        <w:r>
          <w:rPr>
            <w:sz w:val="16"/>
            <w:szCs w:val="16"/>
          </w:rPr>
          <w:t xml:space="preserve">Sprawę prowadzi: Michał Mruk, e-mail: </w:t>
        </w:r>
        <w:hyperlink r:id="rId1">
          <w:r>
            <w:rPr>
              <w:rStyle w:val="czeinternetowe"/>
              <w:sz w:val="16"/>
              <w:szCs w:val="16"/>
            </w:rPr>
            <w:t>m.mruk@powiatlwowecki.pl</w:t>
          </w:r>
        </w:hyperlink>
        <w:r>
          <w:rPr>
            <w:sz w:val="16"/>
            <w:szCs w:val="16"/>
          </w:rPr>
          <w:t xml:space="preserve"> </w:t>
        </w:r>
        <w:r>
          <w:rPr>
            <w:noProof/>
          </w:rPr>
          <w:drawing>
            <wp:anchor distT="0" distB="0" distL="114300" distR="114300" simplePos="0" relativeHeight="79" behindDoc="0" locked="0" layoutInCell="0" allowOverlap="1" wp14:anchorId="4994440F" wp14:editId="5803CEC9">
              <wp:simplePos x="0" y="0"/>
              <wp:positionH relativeFrom="column">
                <wp:posOffset>924560</wp:posOffset>
              </wp:positionH>
              <wp:positionV relativeFrom="paragraph">
                <wp:posOffset>9967595</wp:posOffset>
              </wp:positionV>
              <wp:extent cx="5758180" cy="453390"/>
              <wp:effectExtent l="0" t="0" r="0" b="0"/>
              <wp:wrapSquare wrapText="bothSides"/>
              <wp:docPr id="3" name="Obraz 1639052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639052119"/>
                      <pic:cNvPicPr>
                        <a:picLocks noChangeAspect="1" noChangeArrowheads="1"/>
                      </pic:cNvPicPr>
                    </pic:nvPicPr>
                    <pic:blipFill>
                      <a:blip r:embed="rId2"/>
                      <a:srcRect t="21463" b="23006"/>
                      <a:stretch>
                        <a:fillRect/>
                      </a:stretch>
                    </pic:blipFill>
                    <pic:spPr bwMode="auto">
                      <a:xfrm>
                        <a:off x="0" y="0"/>
                        <a:ext cx="5758180" cy="453390"/>
                      </a:xfrm>
                      <a:prstGeom prst="rect">
                        <a:avLst/>
                      </a:prstGeom>
                    </pic:spPr>
                  </pic:pic>
                </a:graphicData>
              </a:graphic>
            </wp:anchor>
          </w:drawing>
        </w:r>
        <w:r>
          <w:rPr>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3D232" w14:textId="77777777" w:rsidR="00D22538" w:rsidRDefault="00D22538">
      <w:pPr>
        <w:spacing w:before="0" w:after="0" w:line="240" w:lineRule="auto"/>
      </w:pPr>
      <w:r>
        <w:separator/>
      </w:r>
    </w:p>
  </w:footnote>
  <w:footnote w:type="continuationSeparator" w:id="0">
    <w:p w14:paraId="14761B9C" w14:textId="77777777" w:rsidR="00D22538" w:rsidRDefault="00D225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FB887" w14:textId="77777777" w:rsidR="00B6113A" w:rsidRDefault="00000000">
    <w:pPr>
      <w:pStyle w:val="Nagwek"/>
      <w:spacing w:before="0" w:after="0" w:line="240" w:lineRule="auto"/>
      <w:ind w:left="902"/>
      <w:jc w:val="center"/>
      <w:rPr>
        <w:rFonts w:cstheme="minorHAnsi"/>
        <w:b/>
        <w:color w:val="808080"/>
        <w:sz w:val="36"/>
      </w:rPr>
    </w:pPr>
    <w:r>
      <w:rPr>
        <w:rFonts w:cstheme="minorHAnsi"/>
        <w:b/>
        <w:noProof/>
        <w:color w:val="808080"/>
        <w:sz w:val="36"/>
      </w:rPr>
      <w:drawing>
        <wp:anchor distT="0" distB="0" distL="114300" distR="114300" simplePos="0" relativeHeight="118" behindDoc="0" locked="0" layoutInCell="0" allowOverlap="1" wp14:anchorId="22C06970" wp14:editId="4A99A223">
          <wp:simplePos x="0" y="0"/>
          <wp:positionH relativeFrom="page">
            <wp:posOffset>676275</wp:posOffset>
          </wp:positionH>
          <wp:positionV relativeFrom="page">
            <wp:posOffset>219710</wp:posOffset>
          </wp:positionV>
          <wp:extent cx="705485" cy="863600"/>
          <wp:effectExtent l="0" t="0" r="0" b="0"/>
          <wp:wrapTight wrapText="bothSides">
            <wp:wrapPolygon edited="0">
              <wp:start x="-579" y="0"/>
              <wp:lineTo x="-579" y="20961"/>
              <wp:lineTo x="21575" y="20961"/>
              <wp:lineTo x="21575" y="0"/>
              <wp:lineTo x="-579" y="0"/>
            </wp:wrapPolygon>
          </wp:wrapTight>
          <wp:docPr id="1" name="Obraz 1387229093" descr="Herb Powiatu Lwówec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87229093" descr="Herb Powiatu Lwóweckiego"/>
                  <pic:cNvPicPr>
                    <a:picLocks noChangeAspect="1" noChangeArrowheads="1"/>
                  </pic:cNvPicPr>
                </pic:nvPicPr>
                <pic:blipFill>
                  <a:blip r:embed="rId1"/>
                  <a:stretch>
                    <a:fillRect/>
                  </a:stretch>
                </pic:blipFill>
                <pic:spPr bwMode="auto">
                  <a:xfrm>
                    <a:off x="0" y="0"/>
                    <a:ext cx="705485" cy="863600"/>
                  </a:xfrm>
                  <a:prstGeom prst="rect">
                    <a:avLst/>
                  </a:prstGeom>
                </pic:spPr>
              </pic:pic>
            </a:graphicData>
          </a:graphic>
        </wp:anchor>
      </w:drawing>
    </w:r>
  </w:p>
  <w:p w14:paraId="2346E0D2" w14:textId="77777777" w:rsidR="00B6113A" w:rsidRDefault="00000000">
    <w:pPr>
      <w:pStyle w:val="Nagwek"/>
      <w:spacing w:before="0" w:after="0" w:line="240" w:lineRule="auto"/>
      <w:ind w:left="902"/>
      <w:jc w:val="center"/>
      <w:rPr>
        <w:rFonts w:cstheme="minorHAnsi"/>
        <w:b/>
        <w:color w:val="808080"/>
        <w:sz w:val="44"/>
      </w:rPr>
    </w:pPr>
    <w:r>
      <w:rPr>
        <w:rFonts w:cstheme="minorHAnsi"/>
        <w:b/>
        <w:color w:val="808080"/>
        <w:sz w:val="44"/>
      </w:rPr>
      <w:t>POWIAT LWÓWECKI</w:t>
    </w:r>
  </w:p>
  <w:p w14:paraId="712BA098" w14:textId="77777777" w:rsidR="00B6113A" w:rsidRDefault="00000000">
    <w:pPr>
      <w:pStyle w:val="Stopka"/>
      <w:spacing w:before="0" w:after="0"/>
      <w:ind w:left="-360" w:right="-337"/>
      <w:jc w:val="center"/>
      <w:rPr>
        <w:color w:val="000000"/>
        <w:sz w:val="16"/>
        <w:szCs w:val="16"/>
      </w:rPr>
    </w:pPr>
    <w:r>
      <w:rPr>
        <w:color w:val="000000"/>
        <w:sz w:val="16"/>
        <w:szCs w:val="16"/>
      </w:rPr>
      <w:t xml:space="preserve">ul. Szpitalna 4, PL 59-600 LWÓWEK ŚLĄSKI, </w:t>
    </w:r>
  </w:p>
  <w:p w14:paraId="31BCCBEC" w14:textId="77777777" w:rsidR="00B6113A" w:rsidRDefault="00000000">
    <w:pPr>
      <w:pStyle w:val="Stopka"/>
      <w:spacing w:before="0" w:after="0"/>
      <w:ind w:left="-360" w:right="-337"/>
      <w:jc w:val="center"/>
      <w:rPr>
        <w:color w:val="000000"/>
        <w:sz w:val="16"/>
        <w:szCs w:val="16"/>
        <w:lang w:val="de-DE"/>
      </w:rPr>
    </w:pPr>
    <w:proofErr w:type="spellStart"/>
    <w:r>
      <w:rPr>
        <w:color w:val="000000"/>
        <w:sz w:val="16"/>
        <w:szCs w:val="16"/>
        <w:lang w:val="en-US"/>
      </w:rPr>
      <w:t>tel</w:t>
    </w:r>
    <w:proofErr w:type="spellEnd"/>
    <w:r>
      <w:rPr>
        <w:color w:val="000000"/>
        <w:sz w:val="16"/>
        <w:szCs w:val="16"/>
        <w:lang w:val="de-DE"/>
      </w:rPr>
      <w:t xml:space="preserve">. +48 75 782 36 </w:t>
    </w:r>
    <w:proofErr w:type="gramStart"/>
    <w:r>
      <w:rPr>
        <w:color w:val="000000"/>
        <w:sz w:val="16"/>
        <w:szCs w:val="16"/>
        <w:lang w:val="de-DE"/>
      </w:rPr>
      <w:t xml:space="preserve">50,   </w:t>
    </w:r>
    <w:proofErr w:type="gramEnd"/>
    <w:r>
      <w:rPr>
        <w:color w:val="000000"/>
        <w:sz w:val="16"/>
        <w:szCs w:val="16"/>
        <w:lang w:val="de-DE"/>
      </w:rPr>
      <w:t xml:space="preserve">  </w:t>
    </w:r>
    <w:proofErr w:type="spellStart"/>
    <w:r>
      <w:rPr>
        <w:color w:val="000000"/>
        <w:sz w:val="16"/>
        <w:szCs w:val="16"/>
        <w:lang w:val="de-DE"/>
      </w:rPr>
      <w:t>fax</w:t>
    </w:r>
    <w:proofErr w:type="spellEnd"/>
    <w:r>
      <w:rPr>
        <w:color w:val="000000"/>
        <w:sz w:val="16"/>
        <w:szCs w:val="16"/>
        <w:lang w:val="de-DE"/>
      </w:rPr>
      <w:t xml:space="preserve"> +48 75 782 36 54</w:t>
    </w:r>
  </w:p>
  <w:p w14:paraId="32E7FB5F" w14:textId="77777777" w:rsidR="00B6113A" w:rsidRDefault="00000000">
    <w:pPr>
      <w:pStyle w:val="Stopka"/>
      <w:spacing w:before="0" w:after="0"/>
      <w:ind w:left="-360" w:right="-337"/>
      <w:jc w:val="center"/>
      <w:rPr>
        <w:color w:val="000000"/>
        <w:sz w:val="16"/>
        <w:szCs w:val="16"/>
        <w:lang w:val="en-US"/>
      </w:rPr>
    </w:pPr>
    <w:proofErr w:type="spellStart"/>
    <w:r>
      <w:rPr>
        <w:color w:val="000000"/>
        <w:sz w:val="16"/>
        <w:szCs w:val="16"/>
        <w:lang w:val="de-DE"/>
      </w:rPr>
      <w:t>e-mail</w:t>
    </w:r>
    <w:proofErr w:type="spellEnd"/>
    <w:r>
      <w:rPr>
        <w:color w:val="000000"/>
        <w:sz w:val="16"/>
        <w:szCs w:val="16"/>
        <w:lang w:val="de-DE"/>
      </w:rPr>
      <w:t xml:space="preserve">: </w:t>
    </w:r>
    <w:hyperlink r:id="rId2">
      <w:r>
        <w:rPr>
          <w:rStyle w:val="czeinternetowe"/>
          <w:sz w:val="16"/>
          <w:szCs w:val="16"/>
          <w:lang w:val="de-DE"/>
        </w:rPr>
        <w:t>sekretariat@powiatlwowecki.pl</w:t>
      </w:r>
    </w:hyperlink>
    <w:r>
      <w:rPr>
        <w:color w:val="808080"/>
        <w:sz w:val="16"/>
        <w:szCs w:val="16"/>
        <w:lang w:val="de-DE"/>
      </w:rPr>
      <w:t xml:space="preserve"> </w:t>
    </w:r>
  </w:p>
  <w:p w14:paraId="08A32ECD" w14:textId="77777777" w:rsidR="00B6113A" w:rsidRDefault="00000000">
    <w:pPr>
      <w:pStyle w:val="Nagwek"/>
      <w:spacing w:before="0" w:after="0" w:line="240" w:lineRule="auto"/>
      <w:ind w:left="902"/>
      <w:rPr>
        <w:color w:val="808080"/>
      </w:rPr>
    </w:pPr>
    <w:r>
      <w:rPr>
        <w:noProof/>
        <w:color w:val="808080"/>
      </w:rPr>
      <mc:AlternateContent>
        <mc:Choice Requires="wps">
          <w:drawing>
            <wp:anchor distT="635" distB="0" distL="4445" distR="4445" simplePos="0" relativeHeight="40" behindDoc="1" locked="0" layoutInCell="0" allowOverlap="1" wp14:anchorId="02EDF841" wp14:editId="7E59796D">
              <wp:simplePos x="0" y="0"/>
              <wp:positionH relativeFrom="column">
                <wp:posOffset>-287655</wp:posOffset>
              </wp:positionH>
              <wp:positionV relativeFrom="paragraph">
                <wp:posOffset>99695</wp:posOffset>
              </wp:positionV>
              <wp:extent cx="6059170" cy="1270"/>
              <wp:effectExtent l="0" t="3810" r="0" b="5715"/>
              <wp:wrapNone/>
              <wp:docPr id="2" name="Line 2"/>
              <wp:cNvGraphicFramePr/>
              <a:graphic xmlns:a="http://schemas.openxmlformats.org/drawingml/2006/main">
                <a:graphicData uri="http://schemas.microsoft.com/office/word/2010/wordprocessingShape">
                  <wps:wsp>
                    <wps:cNvCnPr/>
                    <wps:spPr>
                      <a:xfrm>
                        <a:off x="0" y="0"/>
                        <a:ext cx="6058440" cy="0"/>
                      </a:xfrm>
                      <a:prstGeom prst="line">
                        <a:avLst/>
                      </a:prstGeom>
                      <a:ln w="9525">
                        <a:solidFill>
                          <a:srgbClr val="80808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2.65pt,7.85pt" to="454.35pt,7.85pt" ID="Line 2" stroked="t" style="position:absolute" wp14:anchorId="11BD8758">
              <v:stroke color="gray" weight="9360" joinstyle="round" endcap="flat"/>
              <v:fill o:detectmouseclick="t" on="false"/>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B2D"/>
    <w:multiLevelType w:val="multilevel"/>
    <w:tmpl w:val="3A345B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15:restartNumberingAfterBreak="0">
    <w:nsid w:val="03503025"/>
    <w:multiLevelType w:val="multilevel"/>
    <w:tmpl w:val="66065D7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6656EF5"/>
    <w:multiLevelType w:val="multilevel"/>
    <w:tmpl w:val="FC2CDB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15:restartNumberingAfterBreak="0">
    <w:nsid w:val="07F4527E"/>
    <w:multiLevelType w:val="multilevel"/>
    <w:tmpl w:val="E5884D0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 w15:restartNumberingAfterBreak="0">
    <w:nsid w:val="08AD1289"/>
    <w:multiLevelType w:val="multilevel"/>
    <w:tmpl w:val="9E84BD44"/>
    <w:lvl w:ilvl="0">
      <w:start w:val="1"/>
      <w:numFmt w:val="decimal"/>
      <w:lvlText w:val="%1)"/>
      <w:lvlJc w:val="left"/>
      <w:pPr>
        <w:tabs>
          <w:tab w:val="num" w:pos="0"/>
        </w:tabs>
        <w:ind w:left="4123" w:hanging="360"/>
      </w:pPr>
      <w:rPr>
        <w:b w:val="0"/>
        <w:i w:val="0"/>
      </w:rPr>
    </w:lvl>
    <w:lvl w:ilvl="1">
      <w:start w:val="1"/>
      <w:numFmt w:val="lowerLetter"/>
      <w:lvlText w:val="%2."/>
      <w:lvlJc w:val="left"/>
      <w:pPr>
        <w:tabs>
          <w:tab w:val="num" w:pos="0"/>
        </w:tabs>
        <w:ind w:left="4843" w:hanging="360"/>
      </w:pPr>
    </w:lvl>
    <w:lvl w:ilvl="2">
      <w:start w:val="1"/>
      <w:numFmt w:val="lowerRoman"/>
      <w:lvlText w:val="%3."/>
      <w:lvlJc w:val="right"/>
      <w:pPr>
        <w:tabs>
          <w:tab w:val="num" w:pos="0"/>
        </w:tabs>
        <w:ind w:left="5563" w:hanging="180"/>
      </w:pPr>
    </w:lvl>
    <w:lvl w:ilvl="3">
      <w:start w:val="1"/>
      <w:numFmt w:val="decimal"/>
      <w:lvlText w:val="%4."/>
      <w:lvlJc w:val="left"/>
      <w:pPr>
        <w:tabs>
          <w:tab w:val="num" w:pos="0"/>
        </w:tabs>
        <w:ind w:left="6283" w:hanging="360"/>
      </w:pPr>
    </w:lvl>
    <w:lvl w:ilvl="4">
      <w:start w:val="1"/>
      <w:numFmt w:val="lowerLetter"/>
      <w:lvlText w:val="%5."/>
      <w:lvlJc w:val="left"/>
      <w:pPr>
        <w:tabs>
          <w:tab w:val="num" w:pos="0"/>
        </w:tabs>
        <w:ind w:left="7003" w:hanging="360"/>
      </w:pPr>
    </w:lvl>
    <w:lvl w:ilvl="5">
      <w:start w:val="1"/>
      <w:numFmt w:val="lowerRoman"/>
      <w:lvlText w:val="%6."/>
      <w:lvlJc w:val="right"/>
      <w:pPr>
        <w:tabs>
          <w:tab w:val="num" w:pos="0"/>
        </w:tabs>
        <w:ind w:left="7723" w:hanging="180"/>
      </w:pPr>
    </w:lvl>
    <w:lvl w:ilvl="6">
      <w:start w:val="1"/>
      <w:numFmt w:val="decimal"/>
      <w:lvlText w:val="%7."/>
      <w:lvlJc w:val="left"/>
      <w:pPr>
        <w:tabs>
          <w:tab w:val="num" w:pos="0"/>
        </w:tabs>
        <w:ind w:left="8443" w:hanging="360"/>
      </w:pPr>
    </w:lvl>
    <w:lvl w:ilvl="7">
      <w:start w:val="1"/>
      <w:numFmt w:val="lowerLetter"/>
      <w:lvlText w:val="%8."/>
      <w:lvlJc w:val="left"/>
      <w:pPr>
        <w:tabs>
          <w:tab w:val="num" w:pos="0"/>
        </w:tabs>
        <w:ind w:left="9163" w:hanging="360"/>
      </w:pPr>
    </w:lvl>
    <w:lvl w:ilvl="8">
      <w:start w:val="1"/>
      <w:numFmt w:val="lowerRoman"/>
      <w:lvlText w:val="%9."/>
      <w:lvlJc w:val="right"/>
      <w:pPr>
        <w:tabs>
          <w:tab w:val="num" w:pos="0"/>
        </w:tabs>
        <w:ind w:left="9883" w:hanging="180"/>
      </w:pPr>
    </w:lvl>
  </w:abstractNum>
  <w:abstractNum w:abstractNumId="5" w15:restartNumberingAfterBreak="0">
    <w:nsid w:val="099D04A1"/>
    <w:multiLevelType w:val="multilevel"/>
    <w:tmpl w:val="79BC8BFE"/>
    <w:lvl w:ilvl="0">
      <w:start w:val="1"/>
      <w:numFmt w:val="lowerLetter"/>
      <w:pStyle w:val="aliterka"/>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0E3991"/>
    <w:multiLevelType w:val="multilevel"/>
    <w:tmpl w:val="6A42BFE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7" w15:restartNumberingAfterBreak="0">
    <w:nsid w:val="0E1C7649"/>
    <w:multiLevelType w:val="multilevel"/>
    <w:tmpl w:val="38904B94"/>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0E4D5FD7"/>
    <w:multiLevelType w:val="multilevel"/>
    <w:tmpl w:val="F53A6248"/>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36368EB"/>
    <w:multiLevelType w:val="multilevel"/>
    <w:tmpl w:val="B1FCB3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07113B"/>
    <w:multiLevelType w:val="multilevel"/>
    <w:tmpl w:val="880A91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1" w15:restartNumberingAfterBreak="0">
    <w:nsid w:val="15AD4071"/>
    <w:multiLevelType w:val="multilevel"/>
    <w:tmpl w:val="BDC0E66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1C1A4079"/>
    <w:multiLevelType w:val="multilevel"/>
    <w:tmpl w:val="3BC6959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3" w15:restartNumberingAfterBreak="0">
    <w:nsid w:val="1CC32894"/>
    <w:multiLevelType w:val="multilevel"/>
    <w:tmpl w:val="FBC0A70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4" w15:restartNumberingAfterBreak="0">
    <w:nsid w:val="1D881649"/>
    <w:multiLevelType w:val="multilevel"/>
    <w:tmpl w:val="6156A44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5" w15:restartNumberingAfterBreak="0">
    <w:nsid w:val="1FAA67C9"/>
    <w:multiLevelType w:val="multilevel"/>
    <w:tmpl w:val="981CE65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6" w15:restartNumberingAfterBreak="0">
    <w:nsid w:val="1FB0584E"/>
    <w:multiLevelType w:val="multilevel"/>
    <w:tmpl w:val="C3DA01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03C4A9E"/>
    <w:multiLevelType w:val="multilevel"/>
    <w:tmpl w:val="C234CF78"/>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2106258A"/>
    <w:multiLevelType w:val="multilevel"/>
    <w:tmpl w:val="B0484C4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9" w15:restartNumberingAfterBreak="0">
    <w:nsid w:val="2A0C5551"/>
    <w:multiLevelType w:val="multilevel"/>
    <w:tmpl w:val="B55AEB3C"/>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15:restartNumberingAfterBreak="0">
    <w:nsid w:val="30E631A0"/>
    <w:multiLevelType w:val="multilevel"/>
    <w:tmpl w:val="201677E8"/>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425"/>
        </w:tabs>
        <w:ind w:left="425" w:hanging="283"/>
      </w:pPr>
      <w:rPr>
        <w:b w:val="0"/>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30F67E03"/>
    <w:multiLevelType w:val="multilevel"/>
    <w:tmpl w:val="0922BA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2" w15:restartNumberingAfterBreak="0">
    <w:nsid w:val="32994ECB"/>
    <w:multiLevelType w:val="multilevel"/>
    <w:tmpl w:val="303A69E2"/>
    <w:lvl w:ilvl="0">
      <w:start w:val="1"/>
      <w:numFmt w:val="upperRoman"/>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abstractNum w:abstractNumId="23" w15:restartNumberingAfterBreak="0">
    <w:nsid w:val="33B147A8"/>
    <w:multiLevelType w:val="multilevel"/>
    <w:tmpl w:val="52620EF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4" w15:restartNumberingAfterBreak="0">
    <w:nsid w:val="394C4528"/>
    <w:multiLevelType w:val="multilevel"/>
    <w:tmpl w:val="9BA47262"/>
    <w:lvl w:ilvl="0">
      <w:start w:val="2"/>
      <w:numFmt w:val="decimal"/>
      <w:lvlText w:val="%1."/>
      <w:lvlJc w:val="left"/>
      <w:pPr>
        <w:tabs>
          <w:tab w:val="num" w:pos="360"/>
        </w:tabs>
        <w:ind w:left="360" w:hanging="360"/>
      </w:pPr>
      <w:rPr>
        <w:rFonts w:cs="Times New Roman"/>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956516F"/>
    <w:multiLevelType w:val="multilevel"/>
    <w:tmpl w:val="B9C8D1D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6" w15:restartNumberingAfterBreak="0">
    <w:nsid w:val="3D911DCA"/>
    <w:multiLevelType w:val="multilevel"/>
    <w:tmpl w:val="0254C46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7" w15:restartNumberingAfterBreak="0">
    <w:nsid w:val="454C46CD"/>
    <w:multiLevelType w:val="multilevel"/>
    <w:tmpl w:val="DE760076"/>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28" w15:restartNumberingAfterBreak="0">
    <w:nsid w:val="46B42628"/>
    <w:multiLevelType w:val="multilevel"/>
    <w:tmpl w:val="14D0E0CC"/>
    <w:lvl w:ilvl="0">
      <w:start w:val="1"/>
      <w:numFmt w:val="decimal"/>
      <w:lvlText w:val="%1."/>
      <w:lvlJc w:val="left"/>
      <w:pPr>
        <w:tabs>
          <w:tab w:val="num" w:pos="360"/>
        </w:tabs>
        <w:ind w:left="360" w:hanging="360"/>
      </w:pPr>
      <w:rPr>
        <w:b w:val="0"/>
        <w:i w:val="0"/>
        <w:strike w:val="0"/>
        <w:dstrike w:val="0"/>
        <w:color w:val="auto"/>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8383EE3"/>
    <w:multiLevelType w:val="multilevel"/>
    <w:tmpl w:val="A9AE1F4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0" w15:restartNumberingAfterBreak="0">
    <w:nsid w:val="48B631E9"/>
    <w:multiLevelType w:val="multilevel"/>
    <w:tmpl w:val="F6E0A3F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1" w15:restartNumberingAfterBreak="0">
    <w:nsid w:val="4A235BA6"/>
    <w:multiLevelType w:val="multilevel"/>
    <w:tmpl w:val="94F8731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2" w15:restartNumberingAfterBreak="0">
    <w:nsid w:val="58AD34C2"/>
    <w:multiLevelType w:val="multilevel"/>
    <w:tmpl w:val="5A26FFE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3" w15:restartNumberingAfterBreak="0">
    <w:nsid w:val="5ADC7693"/>
    <w:multiLevelType w:val="multilevel"/>
    <w:tmpl w:val="50BE15B0"/>
    <w:lvl w:ilvl="0">
      <w:start w:val="1"/>
      <w:numFmt w:val="decimal"/>
      <w:lvlText w:val="%1."/>
      <w:lvlJc w:val="left"/>
      <w:pPr>
        <w:tabs>
          <w:tab w:val="num" w:pos="36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5D583EC5"/>
    <w:multiLevelType w:val="multilevel"/>
    <w:tmpl w:val="78C810D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5" w15:restartNumberingAfterBreak="0">
    <w:nsid w:val="5F894BB7"/>
    <w:multiLevelType w:val="multilevel"/>
    <w:tmpl w:val="0100A3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6" w15:restartNumberingAfterBreak="0">
    <w:nsid w:val="619424B2"/>
    <w:multiLevelType w:val="multilevel"/>
    <w:tmpl w:val="1324902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7" w15:restartNumberingAfterBreak="0">
    <w:nsid w:val="63D10DC8"/>
    <w:multiLevelType w:val="multilevel"/>
    <w:tmpl w:val="A240E5A6"/>
    <w:lvl w:ilvl="0">
      <w:start w:val="1"/>
      <w:numFmt w:val="decimal"/>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643877D2"/>
    <w:multiLevelType w:val="multilevel"/>
    <w:tmpl w:val="26FA956C"/>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9" w15:restartNumberingAfterBreak="0">
    <w:nsid w:val="69912543"/>
    <w:multiLevelType w:val="multilevel"/>
    <w:tmpl w:val="6B389D8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0" w15:restartNumberingAfterBreak="0">
    <w:nsid w:val="69EE2D4C"/>
    <w:multiLevelType w:val="multilevel"/>
    <w:tmpl w:val="00CE235A"/>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1" w15:restartNumberingAfterBreak="0">
    <w:nsid w:val="6A871C62"/>
    <w:multiLevelType w:val="multilevel"/>
    <w:tmpl w:val="3B989C62"/>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2" w15:restartNumberingAfterBreak="0">
    <w:nsid w:val="6F380A33"/>
    <w:multiLevelType w:val="multilevel"/>
    <w:tmpl w:val="EB0E0FC0"/>
    <w:lvl w:ilvl="0">
      <w:start w:val="2"/>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15C1AA7"/>
    <w:multiLevelType w:val="multilevel"/>
    <w:tmpl w:val="62C222B8"/>
    <w:lvl w:ilvl="0">
      <w:start w:val="1"/>
      <w:numFmt w:val="decimal"/>
      <w:lvlText w:val="%1."/>
      <w:lvlJc w:val="left"/>
      <w:pPr>
        <w:tabs>
          <w:tab w:val="num" w:pos="360"/>
        </w:tabs>
        <w:ind w:left="360" w:hanging="360"/>
      </w:pPr>
      <w:rPr>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74CC77FE"/>
    <w:multiLevelType w:val="multilevel"/>
    <w:tmpl w:val="20721098"/>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5" w15:restartNumberingAfterBreak="0">
    <w:nsid w:val="76E3303E"/>
    <w:multiLevelType w:val="multilevel"/>
    <w:tmpl w:val="0810A0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B497DDA"/>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7B832363"/>
    <w:multiLevelType w:val="multilevel"/>
    <w:tmpl w:val="844854C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8" w15:restartNumberingAfterBreak="0">
    <w:nsid w:val="7C7B3FB9"/>
    <w:multiLevelType w:val="multilevel"/>
    <w:tmpl w:val="A59CB9A4"/>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49" w15:restartNumberingAfterBreak="0">
    <w:nsid w:val="7C8D1192"/>
    <w:multiLevelType w:val="multilevel"/>
    <w:tmpl w:val="A0069550"/>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7E426CCD"/>
    <w:multiLevelType w:val="multilevel"/>
    <w:tmpl w:val="041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1" w15:restartNumberingAfterBreak="0">
    <w:nsid w:val="7EC17814"/>
    <w:multiLevelType w:val="multilevel"/>
    <w:tmpl w:val="C818B758"/>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2" w15:restartNumberingAfterBreak="0">
    <w:nsid w:val="7F5C4B22"/>
    <w:multiLevelType w:val="multilevel"/>
    <w:tmpl w:val="5DB0898E"/>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53" w15:restartNumberingAfterBreak="0">
    <w:nsid w:val="7FB5134E"/>
    <w:multiLevelType w:val="multilevel"/>
    <w:tmpl w:val="9586D7F0"/>
    <w:lvl w:ilvl="0">
      <w:start w:val="1"/>
      <w:numFmt w:val="decimal"/>
      <w:lvlText w:val="%1."/>
      <w:lvlJc w:val="left"/>
      <w:pPr>
        <w:tabs>
          <w:tab w:val="num" w:pos="0"/>
        </w:tabs>
        <w:ind w:left="0" w:firstLine="0"/>
      </w:pPr>
      <w:rPr>
        <w:b w:val="0"/>
        <w:bCs w:val="0"/>
        <w:i w:val="0"/>
        <w:iCs w:val="0"/>
        <w:caps w:val="0"/>
        <w:smallCaps w:val="0"/>
        <w:strike w:val="0"/>
        <w:dstrike w:val="0"/>
        <w:vanish w:val="0"/>
        <w:color w:val="000000"/>
        <w:spacing w:val="0"/>
        <w:kern w:val="0"/>
        <w:position w:val="0"/>
        <w:sz w:val="20"/>
        <w:u w:val="none"/>
        <w:effect w:val="none"/>
        <w:vertAlign w:val="baseline"/>
        <w:em w:val="none"/>
      </w:rPr>
    </w:lvl>
    <w:lvl w:ilvl="1">
      <w:start w:val="1"/>
      <w:numFmt w:val="decimal"/>
      <w:lvlText w:val="%1.%2."/>
      <w:lvlJc w:val="left"/>
      <w:pPr>
        <w:tabs>
          <w:tab w:val="num" w:pos="0"/>
        </w:tabs>
        <w:ind w:left="360" w:hanging="360"/>
      </w:pPr>
      <w:rPr>
        <w:b w:val="0"/>
        <w:bCs w:val="0"/>
        <w:i w:val="0"/>
        <w:iCs/>
      </w:r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num w:numId="1" w16cid:durableId="57361363">
    <w:abstractNumId w:val="49"/>
  </w:num>
  <w:num w:numId="2" w16cid:durableId="582566920">
    <w:abstractNumId w:val="29"/>
  </w:num>
  <w:num w:numId="3" w16cid:durableId="241182800">
    <w:abstractNumId w:val="5"/>
  </w:num>
  <w:num w:numId="4" w16cid:durableId="2093433290">
    <w:abstractNumId w:val="50"/>
  </w:num>
  <w:num w:numId="5" w16cid:durableId="1402633629">
    <w:abstractNumId w:val="22"/>
  </w:num>
  <w:num w:numId="6" w16cid:durableId="1096629648">
    <w:abstractNumId w:val="46"/>
  </w:num>
  <w:num w:numId="7" w16cid:durableId="1189955752">
    <w:abstractNumId w:val="37"/>
  </w:num>
  <w:num w:numId="8" w16cid:durableId="490096783">
    <w:abstractNumId w:val="9"/>
  </w:num>
  <w:num w:numId="9" w16cid:durableId="947277761">
    <w:abstractNumId w:val="45"/>
  </w:num>
  <w:num w:numId="10" w16cid:durableId="1285773269">
    <w:abstractNumId w:val="4"/>
  </w:num>
  <w:num w:numId="11" w16cid:durableId="1705517805">
    <w:abstractNumId w:val="23"/>
  </w:num>
  <w:num w:numId="12" w16cid:durableId="825778895">
    <w:abstractNumId w:val="33"/>
  </w:num>
  <w:num w:numId="13" w16cid:durableId="1729300029">
    <w:abstractNumId w:val="43"/>
  </w:num>
  <w:num w:numId="14" w16cid:durableId="861478701">
    <w:abstractNumId w:val="17"/>
  </w:num>
  <w:num w:numId="15" w16cid:durableId="276761769">
    <w:abstractNumId w:val="11"/>
  </w:num>
  <w:num w:numId="16" w16cid:durableId="690302988">
    <w:abstractNumId w:val="16"/>
  </w:num>
  <w:num w:numId="17" w16cid:durableId="953907558">
    <w:abstractNumId w:val="7"/>
  </w:num>
  <w:num w:numId="18" w16cid:durableId="2045982282">
    <w:abstractNumId w:val="1"/>
  </w:num>
  <w:num w:numId="19" w16cid:durableId="1291132695">
    <w:abstractNumId w:val="25"/>
  </w:num>
  <w:num w:numId="20" w16cid:durableId="1729955614">
    <w:abstractNumId w:val="42"/>
  </w:num>
  <w:num w:numId="21" w16cid:durableId="1734351565">
    <w:abstractNumId w:val="24"/>
  </w:num>
  <w:num w:numId="22" w16cid:durableId="1434283951">
    <w:abstractNumId w:val="8"/>
  </w:num>
  <w:num w:numId="23" w16cid:durableId="1816484358">
    <w:abstractNumId w:val="20"/>
  </w:num>
  <w:num w:numId="24" w16cid:durableId="657851551">
    <w:abstractNumId w:val="52"/>
  </w:num>
  <w:num w:numId="25" w16cid:durableId="1072190943">
    <w:abstractNumId w:val="39"/>
  </w:num>
  <w:num w:numId="26" w16cid:durableId="356396068">
    <w:abstractNumId w:val="38"/>
  </w:num>
  <w:num w:numId="27" w16cid:durableId="2111243448">
    <w:abstractNumId w:val="30"/>
  </w:num>
  <w:num w:numId="28" w16cid:durableId="258416377">
    <w:abstractNumId w:val="36"/>
  </w:num>
  <w:num w:numId="29" w16cid:durableId="1204634878">
    <w:abstractNumId w:val="0"/>
  </w:num>
  <w:num w:numId="30" w16cid:durableId="928661849">
    <w:abstractNumId w:val="13"/>
  </w:num>
  <w:num w:numId="31" w16cid:durableId="2085369822">
    <w:abstractNumId w:val="34"/>
  </w:num>
  <w:num w:numId="32" w16cid:durableId="100029114">
    <w:abstractNumId w:val="31"/>
  </w:num>
  <w:num w:numId="33" w16cid:durableId="203714830">
    <w:abstractNumId w:val="53"/>
  </w:num>
  <w:num w:numId="34" w16cid:durableId="1160462531">
    <w:abstractNumId w:val="48"/>
  </w:num>
  <w:num w:numId="35" w16cid:durableId="386220645">
    <w:abstractNumId w:val="41"/>
  </w:num>
  <w:num w:numId="36" w16cid:durableId="1290666900">
    <w:abstractNumId w:val="18"/>
  </w:num>
  <w:num w:numId="37" w16cid:durableId="904991943">
    <w:abstractNumId w:val="14"/>
  </w:num>
  <w:num w:numId="38" w16cid:durableId="815532748">
    <w:abstractNumId w:val="2"/>
  </w:num>
  <w:num w:numId="39" w16cid:durableId="718945093">
    <w:abstractNumId w:val="3"/>
  </w:num>
  <w:num w:numId="40" w16cid:durableId="845241981">
    <w:abstractNumId w:val="10"/>
  </w:num>
  <w:num w:numId="41" w16cid:durableId="2069301837">
    <w:abstractNumId w:val="32"/>
  </w:num>
  <w:num w:numId="42" w16cid:durableId="965354862">
    <w:abstractNumId w:val="51"/>
  </w:num>
  <w:num w:numId="43" w16cid:durableId="2140799202">
    <w:abstractNumId w:val="6"/>
  </w:num>
  <w:num w:numId="44" w16cid:durableId="2083939764">
    <w:abstractNumId w:val="15"/>
  </w:num>
  <w:num w:numId="45" w16cid:durableId="2147040318">
    <w:abstractNumId w:val="47"/>
  </w:num>
  <w:num w:numId="46" w16cid:durableId="548227437">
    <w:abstractNumId w:val="27"/>
  </w:num>
  <w:num w:numId="47" w16cid:durableId="1742367824">
    <w:abstractNumId w:val="26"/>
  </w:num>
  <w:num w:numId="48" w16cid:durableId="1940523773">
    <w:abstractNumId w:val="12"/>
  </w:num>
  <w:num w:numId="49" w16cid:durableId="823282109">
    <w:abstractNumId w:val="40"/>
  </w:num>
  <w:num w:numId="50" w16cid:durableId="1315990254">
    <w:abstractNumId w:val="21"/>
  </w:num>
  <w:num w:numId="51" w16cid:durableId="266811544">
    <w:abstractNumId w:val="28"/>
  </w:num>
  <w:num w:numId="52" w16cid:durableId="2146310325">
    <w:abstractNumId w:val="19"/>
  </w:num>
  <w:num w:numId="53" w16cid:durableId="2088380325">
    <w:abstractNumId w:val="44"/>
  </w:num>
  <w:num w:numId="54" w16cid:durableId="318271405">
    <w:abstractNumId w:val="35"/>
  </w:num>
  <w:num w:numId="55" w16cid:durableId="1805390555">
    <w:abstractNumId w:val="29"/>
    <w:lvlOverride w:ilvl="0">
      <w:startOverride w:val="1"/>
    </w:lvlOverride>
  </w:num>
  <w:num w:numId="56" w16cid:durableId="851989624">
    <w:abstractNumId w:val="29"/>
    <w:lvlOverride w:ilvl="0">
      <w:startOverride w:val="1"/>
    </w:lvlOverride>
  </w:num>
  <w:num w:numId="57" w16cid:durableId="451754216">
    <w:abstractNumId w:val="29"/>
  </w:num>
  <w:num w:numId="58" w16cid:durableId="1629585137">
    <w:abstractNumId w:val="29"/>
    <w:lvlOverride w:ilvl="0">
      <w:startOverride w:val="1"/>
    </w:lvlOverride>
  </w:num>
  <w:num w:numId="59" w16cid:durableId="1030645570">
    <w:abstractNumId w:val="29"/>
  </w:num>
  <w:num w:numId="60" w16cid:durableId="1343240695">
    <w:abstractNumId w:val="29"/>
    <w:lvlOverride w:ilvl="0">
      <w:startOverride w:val="1"/>
    </w:lvlOverride>
  </w:num>
  <w:num w:numId="61" w16cid:durableId="2077699853">
    <w:abstractNumId w:val="29"/>
    <w:lvlOverride w:ilvl="0">
      <w:startOverride w:val="1"/>
    </w:lvlOverride>
  </w:num>
  <w:num w:numId="62" w16cid:durableId="572742410">
    <w:abstractNumId w:val="29"/>
  </w:num>
  <w:num w:numId="63" w16cid:durableId="1764380975">
    <w:abstractNumId w:val="29"/>
    <w:lvlOverride w:ilvl="0">
      <w:startOverride w:val="1"/>
    </w:lvlOverride>
  </w:num>
  <w:num w:numId="64" w16cid:durableId="1164200424">
    <w:abstractNumId w:val="29"/>
    <w:lvlOverride w:ilvl="0">
      <w:startOverride w:val="1"/>
    </w:lvlOverride>
  </w:num>
  <w:num w:numId="65" w16cid:durableId="2024163360">
    <w:abstractNumId w:val="29"/>
    <w:lvlOverride w:ilvl="0">
      <w:startOverride w:val="1"/>
    </w:lvlOverride>
  </w:num>
  <w:num w:numId="66" w16cid:durableId="1152715758">
    <w:abstractNumId w:val="29"/>
  </w:num>
  <w:num w:numId="67" w16cid:durableId="1277522406">
    <w:abstractNumId w:val="29"/>
  </w:num>
  <w:num w:numId="68" w16cid:durableId="1737778927">
    <w:abstractNumId w:val="29"/>
  </w:num>
  <w:num w:numId="69" w16cid:durableId="1733043694">
    <w:abstractNumId w:val="29"/>
    <w:lvlOverride w:ilvl="0">
      <w:startOverride w:val="1"/>
    </w:lvlOverride>
  </w:num>
  <w:num w:numId="70" w16cid:durableId="833255812">
    <w:abstractNumId w:val="29"/>
    <w:lvlOverride w:ilvl="0">
      <w:startOverride w:val="1"/>
    </w:lvlOverride>
  </w:num>
  <w:num w:numId="71" w16cid:durableId="994142913">
    <w:abstractNumId w:val="29"/>
    <w:lvlOverride w:ilvl="0">
      <w:startOverride w:val="1"/>
    </w:lvlOverride>
  </w:num>
  <w:num w:numId="72" w16cid:durableId="264192637">
    <w:abstractNumId w:val="29"/>
    <w:lvlOverride w:ilvl="0">
      <w:startOverride w:val="1"/>
    </w:lvlOverride>
  </w:num>
  <w:num w:numId="73" w16cid:durableId="888110574">
    <w:abstractNumId w:val="29"/>
    <w:lvlOverride w:ilvl="0">
      <w:startOverride w:val="1"/>
    </w:lvlOverride>
  </w:num>
  <w:num w:numId="74" w16cid:durableId="985934263">
    <w:abstractNumId w:val="29"/>
    <w:lvlOverride w:ilvl="0">
      <w:startOverride w:val="1"/>
    </w:lvlOverride>
  </w:num>
  <w:num w:numId="75" w16cid:durableId="273831972">
    <w:abstractNumId w:val="29"/>
    <w:lvlOverride w:ilvl="0">
      <w:startOverride w:val="1"/>
    </w:lvlOverride>
  </w:num>
  <w:num w:numId="76" w16cid:durableId="1010184976">
    <w:abstractNumId w:val="29"/>
    <w:lvlOverride w:ilvl="0">
      <w:startOverride w:val="1"/>
    </w:lvlOverride>
  </w:num>
  <w:num w:numId="77" w16cid:durableId="1466317898">
    <w:abstractNumId w:val="29"/>
    <w:lvlOverride w:ilvl="0">
      <w:startOverride w:val="1"/>
    </w:lvlOverride>
  </w:num>
  <w:num w:numId="78" w16cid:durableId="1736317986">
    <w:abstractNumId w:val="29"/>
    <w:lvlOverride w:ilvl="0">
      <w:startOverride w:val="1"/>
    </w:lvlOverride>
  </w:num>
  <w:num w:numId="79" w16cid:durableId="2139644754">
    <w:abstractNumId w:val="29"/>
    <w:lvlOverride w:ilvl="0">
      <w:startOverride w:val="1"/>
    </w:lvlOverride>
  </w:num>
  <w:num w:numId="80" w16cid:durableId="248662684">
    <w:abstractNumId w:val="29"/>
    <w:lvlOverride w:ilvl="0">
      <w:startOverride w:val="1"/>
    </w:lvlOverride>
  </w:num>
  <w:num w:numId="81" w16cid:durableId="1786193877">
    <w:abstractNumId w:val="28"/>
    <w:lvlOverride w:ilvl="0">
      <w:startOverride w:val="1"/>
    </w:lvlOverride>
  </w:num>
  <w:num w:numId="82" w16cid:durableId="35392556">
    <w:abstractNumId w:val="28"/>
  </w:num>
  <w:num w:numId="83" w16cid:durableId="17119641">
    <w:abstractNumId w:val="28"/>
  </w:num>
  <w:num w:numId="84" w16cid:durableId="897084134">
    <w:abstractNumId w:val="28"/>
  </w:num>
  <w:num w:numId="85" w16cid:durableId="972910187">
    <w:abstractNumId w:val="28"/>
  </w:num>
  <w:num w:numId="86" w16cid:durableId="982933336">
    <w:abstractNumId w:val="28"/>
  </w:num>
  <w:num w:numId="87" w16cid:durableId="1016884742">
    <w:abstractNumId w:val="28"/>
  </w:num>
  <w:num w:numId="88" w16cid:durableId="1123646397">
    <w:abstractNumId w:val="28"/>
  </w:num>
  <w:num w:numId="89" w16cid:durableId="910695341">
    <w:abstractNumId w:val="28"/>
  </w:num>
  <w:num w:numId="90" w16cid:durableId="1846481837">
    <w:abstractNumId w:val="28"/>
  </w:num>
  <w:num w:numId="91" w16cid:durableId="386076141">
    <w:abstractNumId w:val="19"/>
    <w:lvlOverride w:ilvl="0">
      <w:startOverride w:val="1"/>
    </w:lvlOverride>
  </w:num>
  <w:num w:numId="92" w16cid:durableId="1213883302">
    <w:abstractNumId w:val="4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3A"/>
    <w:rsid w:val="00055192"/>
    <w:rsid w:val="000B41D2"/>
    <w:rsid w:val="00130C6D"/>
    <w:rsid w:val="001A3647"/>
    <w:rsid w:val="001E3C27"/>
    <w:rsid w:val="003A4840"/>
    <w:rsid w:val="004E352D"/>
    <w:rsid w:val="0051798E"/>
    <w:rsid w:val="006B45AF"/>
    <w:rsid w:val="006D2BD1"/>
    <w:rsid w:val="00747197"/>
    <w:rsid w:val="00787213"/>
    <w:rsid w:val="007B4F6B"/>
    <w:rsid w:val="007D0721"/>
    <w:rsid w:val="007D4D4F"/>
    <w:rsid w:val="007E42F3"/>
    <w:rsid w:val="00961955"/>
    <w:rsid w:val="00A415C2"/>
    <w:rsid w:val="00AB01CA"/>
    <w:rsid w:val="00AE614E"/>
    <w:rsid w:val="00B45093"/>
    <w:rsid w:val="00B6113A"/>
    <w:rsid w:val="00BC3B25"/>
    <w:rsid w:val="00C05B71"/>
    <w:rsid w:val="00C1630A"/>
    <w:rsid w:val="00CC4AE6"/>
    <w:rsid w:val="00CE4041"/>
    <w:rsid w:val="00CE4157"/>
    <w:rsid w:val="00D043C5"/>
    <w:rsid w:val="00D22538"/>
    <w:rsid w:val="00DC288D"/>
    <w:rsid w:val="00DF27AA"/>
    <w:rsid w:val="00E06FBE"/>
    <w:rsid w:val="00E130D6"/>
    <w:rsid w:val="00E42162"/>
    <w:rsid w:val="00E456BC"/>
    <w:rsid w:val="00E713AF"/>
    <w:rsid w:val="00F8099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A3C9"/>
  <w15:docId w15:val="{E3BCEBEE-2EC4-4207-918F-5E704728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61C85"/>
    <w:pPr>
      <w:spacing w:before="100" w:after="200" w:line="276" w:lineRule="auto"/>
    </w:pPr>
  </w:style>
  <w:style w:type="paragraph" w:styleId="Nagwek1">
    <w:name w:val="heading 1"/>
    <w:basedOn w:val="Normalny"/>
    <w:next w:val="Normalny"/>
    <w:link w:val="Nagwek1Znak"/>
    <w:uiPriority w:val="1"/>
    <w:qFormat/>
    <w:rsid w:val="00963276"/>
    <w:pPr>
      <w:pBdr>
        <w:top w:val="single" w:sz="24" w:space="0" w:color="4F81BD"/>
        <w:left w:val="single" w:sz="24" w:space="0" w:color="4F81BD"/>
        <w:bottom w:val="single" w:sz="24" w:space="0" w:color="4F81BD"/>
        <w:right w:val="single" w:sz="24" w:space="0" w:color="4F81BD"/>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1"/>
    <w:unhideWhenUsed/>
    <w:qFormat/>
    <w:rsid w:val="00963276"/>
    <w:pPr>
      <w:pBdr>
        <w:top w:val="single" w:sz="24" w:space="0" w:color="DBE5F1"/>
        <w:left w:val="single" w:sz="24" w:space="0" w:color="DBE5F1"/>
        <w:bottom w:val="single" w:sz="24" w:space="0" w:color="DBE5F1"/>
        <w:right w:val="single" w:sz="24" w:space="0" w:color="DBE5F1"/>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1"/>
    <w:unhideWhenUsed/>
    <w:qFormat/>
    <w:rsid w:val="00963276"/>
    <w:pPr>
      <w:pBdr>
        <w:top w:val="single" w:sz="6" w:space="2" w:color="4F81BD"/>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1"/>
    <w:unhideWhenUsed/>
    <w:qFormat/>
    <w:rsid w:val="00963276"/>
    <w:pPr>
      <w:pBdr>
        <w:top w:val="dotted" w:sz="6" w:space="2" w:color="4F81BD"/>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1"/>
    <w:unhideWhenUsed/>
    <w:qFormat/>
    <w:rsid w:val="00963276"/>
    <w:pPr>
      <w:pBdr>
        <w:bottom w:val="single" w:sz="6" w:space="1" w:color="4F81BD"/>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AF337D"/>
    <w:rPr>
      <w:color w:val="0000FF" w:themeColor="hyperlink"/>
      <w:u w:val="single"/>
    </w:rPr>
  </w:style>
  <w:style w:type="character" w:customStyle="1" w:styleId="Wyrnienie">
    <w:name w:val="Wyróżnienie"/>
    <w:qFormat/>
    <w:rsid w:val="00963276"/>
    <w:rPr>
      <w:caps/>
      <w:color w:val="243F60" w:themeColor="accent1" w:themeShade="7F"/>
      <w:spacing w:val="5"/>
    </w:rPr>
  </w:style>
  <w:style w:type="character" w:customStyle="1" w:styleId="TekstprzypisukocowegoZnak">
    <w:name w:val="Tekst przypisu końcowego Znak"/>
    <w:basedOn w:val="Domylnaczcionkaakapitu"/>
    <w:link w:val="Tekstprzypisukocowego"/>
    <w:qFormat/>
    <w:rsid w:val="00F0775C"/>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qFormat/>
    <w:rsid w:val="00F0775C"/>
    <w:rPr>
      <w:vertAlign w:val="superscript"/>
    </w:rPr>
  </w:style>
  <w:style w:type="character" w:customStyle="1" w:styleId="HTML-wstpniesformatowanyZnak">
    <w:name w:val="HTML - wstępnie sformatowany Znak"/>
    <w:basedOn w:val="Domylnaczcionkaakapitu"/>
    <w:uiPriority w:val="99"/>
    <w:qFormat/>
    <w:rsid w:val="009A1CDC"/>
    <w:rPr>
      <w:rFonts w:ascii="Courier New" w:eastAsia="Calibri" w:hAnsi="Courier New" w:cs="Courier New"/>
    </w:rPr>
  </w:style>
  <w:style w:type="character" w:customStyle="1" w:styleId="xbe">
    <w:name w:val="_xbe"/>
    <w:basedOn w:val="Domylnaczcionkaakapitu"/>
    <w:qFormat/>
    <w:rsid w:val="001900C5"/>
  </w:style>
  <w:style w:type="character" w:customStyle="1" w:styleId="ZwykytekstZnak">
    <w:name w:val="Zwykły tekst Znak"/>
    <w:basedOn w:val="Domylnaczcionkaakapitu"/>
    <w:link w:val="Zwykytekst"/>
    <w:uiPriority w:val="99"/>
    <w:qFormat/>
    <w:rsid w:val="00E70448"/>
    <w:rPr>
      <w:rFonts w:ascii="Consolas" w:eastAsia="Calibri" w:hAnsi="Consolas" w:cs="Times New Roman"/>
      <w:sz w:val="21"/>
      <w:szCs w:val="21"/>
      <w:lang w:eastAsia="en-US"/>
    </w:rPr>
  </w:style>
  <w:style w:type="character" w:customStyle="1" w:styleId="xfmc1">
    <w:name w:val="xfmc1"/>
    <w:basedOn w:val="Domylnaczcionkaakapitu"/>
    <w:qFormat/>
    <w:rsid w:val="00574FD1"/>
  </w:style>
  <w:style w:type="character" w:customStyle="1" w:styleId="TekstdymkaZnak">
    <w:name w:val="Tekst dymka Znak"/>
    <w:basedOn w:val="Domylnaczcionkaakapitu"/>
    <w:link w:val="Tekstdymka"/>
    <w:uiPriority w:val="99"/>
    <w:qFormat/>
    <w:rsid w:val="00E53FAC"/>
    <w:rPr>
      <w:rFonts w:ascii="Tahoma" w:hAnsi="Tahoma" w:cs="Tahoma"/>
      <w:sz w:val="16"/>
      <w:szCs w:val="16"/>
    </w:rPr>
  </w:style>
  <w:style w:type="character" w:customStyle="1" w:styleId="StopkaZnak">
    <w:name w:val="Stopka Znak"/>
    <w:basedOn w:val="Domylnaczcionkaakapitu"/>
    <w:link w:val="Stopka"/>
    <w:uiPriority w:val="99"/>
    <w:qFormat/>
    <w:rsid w:val="00BF289D"/>
    <w:rPr>
      <w:sz w:val="24"/>
      <w:szCs w:val="24"/>
    </w:rPr>
  </w:style>
  <w:style w:type="character" w:styleId="Nierozpoznanawzmianka">
    <w:name w:val="Unresolved Mention"/>
    <w:basedOn w:val="Domylnaczcionkaakapitu"/>
    <w:uiPriority w:val="99"/>
    <w:semiHidden/>
    <w:unhideWhenUsed/>
    <w:qFormat/>
    <w:rsid w:val="00585C26"/>
    <w:rPr>
      <w:color w:val="605E5C"/>
      <w:shd w:val="clear" w:color="auto" w:fill="E1DFDD"/>
    </w:rPr>
  </w:style>
  <w:style w:type="character" w:customStyle="1" w:styleId="Nagwek1Znak">
    <w:name w:val="Nagłówek 1 Znak"/>
    <w:basedOn w:val="Domylnaczcionkaakapitu"/>
    <w:link w:val="Nagwek1"/>
    <w:uiPriority w:val="1"/>
    <w:qFormat/>
    <w:rsid w:val="00963276"/>
    <w:rPr>
      <w:caps/>
      <w:color w:val="FFFFFF" w:themeColor="background1"/>
      <w:spacing w:val="15"/>
      <w:sz w:val="22"/>
      <w:szCs w:val="22"/>
      <w:shd w:val="clear" w:color="auto" w:fill="4F81BD"/>
    </w:rPr>
  </w:style>
  <w:style w:type="character" w:customStyle="1" w:styleId="Nagwek2Znak">
    <w:name w:val="Nagłówek 2 Znak"/>
    <w:basedOn w:val="Domylnaczcionkaakapitu"/>
    <w:link w:val="Nagwek2"/>
    <w:uiPriority w:val="1"/>
    <w:qFormat/>
    <w:rsid w:val="00963276"/>
    <w:rPr>
      <w:caps/>
      <w:spacing w:val="15"/>
      <w:shd w:val="clear" w:color="auto" w:fill="DBE5F1"/>
    </w:rPr>
  </w:style>
  <w:style w:type="character" w:customStyle="1" w:styleId="Nagwek3Znak">
    <w:name w:val="Nagłówek 3 Znak"/>
    <w:basedOn w:val="Domylnaczcionkaakapitu"/>
    <w:link w:val="Nagwek3"/>
    <w:uiPriority w:val="1"/>
    <w:qFormat/>
    <w:rsid w:val="00963276"/>
    <w:rPr>
      <w:caps/>
      <w:color w:val="243F60" w:themeColor="accent1" w:themeShade="7F"/>
      <w:spacing w:val="15"/>
    </w:rPr>
  </w:style>
  <w:style w:type="character" w:customStyle="1" w:styleId="Nagwek4Znak">
    <w:name w:val="Nagłówek 4 Znak"/>
    <w:basedOn w:val="Domylnaczcionkaakapitu"/>
    <w:link w:val="Nagwek4"/>
    <w:uiPriority w:val="1"/>
    <w:qFormat/>
    <w:rsid w:val="00963276"/>
    <w:rPr>
      <w:caps/>
      <w:color w:val="365F91" w:themeColor="accent1" w:themeShade="BF"/>
      <w:spacing w:val="10"/>
    </w:rPr>
  </w:style>
  <w:style w:type="character" w:customStyle="1" w:styleId="Nagwek5Znak">
    <w:name w:val="Nagłówek 5 Znak"/>
    <w:basedOn w:val="Domylnaczcionkaakapitu"/>
    <w:link w:val="Nagwek5"/>
    <w:uiPriority w:val="1"/>
    <w:qFormat/>
    <w:rsid w:val="00963276"/>
    <w:rPr>
      <w:caps/>
      <w:color w:val="365F91" w:themeColor="accent1" w:themeShade="BF"/>
      <w:spacing w:val="10"/>
    </w:rPr>
  </w:style>
  <w:style w:type="character" w:customStyle="1" w:styleId="Nagwek6Znak">
    <w:name w:val="Nagłówek 6 Znak"/>
    <w:basedOn w:val="Domylnaczcionkaakapitu"/>
    <w:link w:val="Nagwek6"/>
    <w:uiPriority w:val="9"/>
    <w:qFormat/>
    <w:rsid w:val="00963276"/>
    <w:rPr>
      <w:caps/>
      <w:color w:val="365F91" w:themeColor="accent1" w:themeShade="BF"/>
      <w:spacing w:val="10"/>
    </w:rPr>
  </w:style>
  <w:style w:type="character" w:customStyle="1" w:styleId="Nagwek7Znak">
    <w:name w:val="Nagłówek 7 Znak"/>
    <w:basedOn w:val="Domylnaczcionkaakapitu"/>
    <w:link w:val="Nagwek7"/>
    <w:uiPriority w:val="9"/>
    <w:qFormat/>
    <w:rsid w:val="00963276"/>
    <w:rPr>
      <w:caps/>
      <w:color w:val="365F91" w:themeColor="accent1" w:themeShade="BF"/>
      <w:spacing w:val="10"/>
    </w:rPr>
  </w:style>
  <w:style w:type="character" w:customStyle="1" w:styleId="Nagwek8Znak">
    <w:name w:val="Nagłówek 8 Znak"/>
    <w:basedOn w:val="Domylnaczcionkaakapitu"/>
    <w:link w:val="Nagwek8"/>
    <w:uiPriority w:val="9"/>
    <w:qFormat/>
    <w:rsid w:val="00963276"/>
    <w:rPr>
      <w:caps/>
      <w:spacing w:val="10"/>
      <w:sz w:val="18"/>
      <w:szCs w:val="18"/>
    </w:rPr>
  </w:style>
  <w:style w:type="character" w:customStyle="1" w:styleId="Nagwek9Znak">
    <w:name w:val="Nagłówek 9 Znak"/>
    <w:basedOn w:val="Domylnaczcionkaakapitu"/>
    <w:link w:val="Nagwek9"/>
    <w:uiPriority w:val="9"/>
    <w:qFormat/>
    <w:rsid w:val="00963276"/>
    <w:rPr>
      <w:i/>
      <w:iCs/>
      <w:caps/>
      <w:spacing w:val="10"/>
      <w:sz w:val="18"/>
      <w:szCs w:val="18"/>
    </w:rPr>
  </w:style>
  <w:style w:type="character" w:customStyle="1" w:styleId="TytuZnak">
    <w:name w:val="Tytuł Znak"/>
    <w:basedOn w:val="Domylnaczcionkaakapitu"/>
    <w:link w:val="Tytu"/>
    <w:uiPriority w:val="1"/>
    <w:qFormat/>
    <w:rsid w:val="00963276"/>
    <w:rPr>
      <w:rFonts w:asciiTheme="majorHAnsi" w:eastAsiaTheme="majorEastAsia" w:hAnsiTheme="majorHAnsi" w:cstheme="majorBidi"/>
      <w:caps/>
      <w:color w:val="4F81BD" w:themeColor="accent1"/>
      <w:spacing w:val="10"/>
      <w:sz w:val="52"/>
      <w:szCs w:val="52"/>
    </w:rPr>
  </w:style>
  <w:style w:type="character" w:customStyle="1" w:styleId="PodtytuZnak">
    <w:name w:val="Podtytuł Znak"/>
    <w:basedOn w:val="Domylnaczcionkaakapitu"/>
    <w:link w:val="Podtytu"/>
    <w:uiPriority w:val="11"/>
    <w:qFormat/>
    <w:rsid w:val="00963276"/>
    <w:rPr>
      <w:caps/>
      <w:color w:val="595959" w:themeColor="text1" w:themeTint="A6"/>
      <w:spacing w:val="10"/>
      <w:sz w:val="21"/>
      <w:szCs w:val="21"/>
    </w:rPr>
  </w:style>
  <w:style w:type="character" w:styleId="Pogrubienie">
    <w:name w:val="Strong"/>
    <w:uiPriority w:val="22"/>
    <w:qFormat/>
    <w:rsid w:val="00963276"/>
    <w:rPr>
      <w:b/>
      <w:bCs/>
    </w:rPr>
  </w:style>
  <w:style w:type="character" w:customStyle="1" w:styleId="CytatZnak">
    <w:name w:val="Cytat Znak"/>
    <w:basedOn w:val="Domylnaczcionkaakapitu"/>
    <w:link w:val="Cytat"/>
    <w:uiPriority w:val="29"/>
    <w:qFormat/>
    <w:rsid w:val="00963276"/>
    <w:rPr>
      <w:i/>
      <w:iCs/>
      <w:sz w:val="24"/>
      <w:szCs w:val="24"/>
    </w:rPr>
  </w:style>
  <w:style w:type="character" w:customStyle="1" w:styleId="CytatintensywnyZnak">
    <w:name w:val="Cytat intensywny Znak"/>
    <w:basedOn w:val="Domylnaczcionkaakapitu"/>
    <w:link w:val="Cytatintensywny"/>
    <w:uiPriority w:val="30"/>
    <w:qFormat/>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character" w:customStyle="1" w:styleId="NagwekZnak">
    <w:name w:val="Nagłówek Znak"/>
    <w:basedOn w:val="Domylnaczcionkaakapitu"/>
    <w:link w:val="Nagwek"/>
    <w:uiPriority w:val="99"/>
    <w:qFormat/>
    <w:rsid w:val="00FA1E03"/>
  </w:style>
  <w:style w:type="character" w:customStyle="1" w:styleId="AkapitzlistZnak">
    <w:name w:val="Akapit z listą Znak"/>
    <w:link w:val="Akapitzlist"/>
    <w:uiPriority w:val="34"/>
    <w:qFormat/>
    <w:locked/>
    <w:rsid w:val="00FA1E03"/>
  </w:style>
  <w:style w:type="character" w:customStyle="1" w:styleId="TekstpodstawowywcityZnak">
    <w:name w:val="Tekst podstawowy wcięty Znak"/>
    <w:basedOn w:val="Domylnaczcionkaakapitu"/>
    <w:link w:val="Tekstpodstawowywcity"/>
    <w:qFormat/>
    <w:rsid w:val="00FA1E03"/>
  </w:style>
  <w:style w:type="character" w:customStyle="1" w:styleId="Tekstpodstawowywcity2Znak">
    <w:name w:val="Tekst podstawowy wcięty 2 Znak"/>
    <w:basedOn w:val="Domylnaczcionkaakapitu"/>
    <w:link w:val="Tekstpodstawowywcity2"/>
    <w:qFormat/>
    <w:rsid w:val="00FA1E03"/>
  </w:style>
  <w:style w:type="character" w:customStyle="1" w:styleId="Tekstpodstawowy2Znak">
    <w:name w:val="Tekst podstawowy 2 Znak"/>
    <w:basedOn w:val="Domylnaczcionkaakapitu"/>
    <w:link w:val="Tekstpodstawowy2"/>
    <w:uiPriority w:val="99"/>
    <w:qFormat/>
    <w:rsid w:val="00FA1E03"/>
    <w:rPr>
      <w:sz w:val="28"/>
    </w:rPr>
  </w:style>
  <w:style w:type="character" w:customStyle="1" w:styleId="TekstpodstawowyZnak">
    <w:name w:val="Tekst podstawowy Znak"/>
    <w:basedOn w:val="Domylnaczcionkaakapitu"/>
    <w:link w:val="Tekstpodstawowy"/>
    <w:uiPriority w:val="1"/>
    <w:qFormat/>
    <w:rsid w:val="00FA1E03"/>
  </w:style>
  <w:style w:type="character" w:customStyle="1" w:styleId="Tekstpodstawowy3Znak">
    <w:name w:val="Tekst podstawowy 3 Znak"/>
    <w:basedOn w:val="Domylnaczcionkaakapitu"/>
    <w:link w:val="Tekstpodstawowy3"/>
    <w:uiPriority w:val="99"/>
    <w:qFormat/>
    <w:rsid w:val="00FA1E03"/>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qFormat/>
    <w:rsid w:val="00FA1E03"/>
    <w:rPr>
      <w:sz w:val="16"/>
      <w:szCs w:val="16"/>
    </w:rPr>
  </w:style>
  <w:style w:type="character" w:customStyle="1" w:styleId="TekstkomentarzaZnak">
    <w:name w:val="Tekst komentarza Znak"/>
    <w:basedOn w:val="Domylnaczcionkaakapitu"/>
    <w:link w:val="Tekstkomentarza"/>
    <w:uiPriority w:val="99"/>
    <w:semiHidden/>
    <w:qFormat/>
    <w:rsid w:val="00FA1E03"/>
    <w:rPr>
      <w:rFonts w:ascii="Calibri" w:eastAsia="Calibri" w:hAnsi="Calibri" w:cs="Calibri"/>
      <w:lang w:eastAsia="en-US"/>
    </w:rPr>
  </w:style>
  <w:style w:type="character" w:customStyle="1" w:styleId="TematkomentarzaZnak">
    <w:name w:val="Temat komentarza Znak"/>
    <w:basedOn w:val="TekstkomentarzaZnak"/>
    <w:link w:val="Tematkomentarza"/>
    <w:uiPriority w:val="99"/>
    <w:semiHidden/>
    <w:qFormat/>
    <w:rsid w:val="00FA1E03"/>
    <w:rPr>
      <w:rFonts w:ascii="Calibri" w:eastAsia="Calibri" w:hAnsi="Calibri" w:cs="Calibri"/>
      <w:b/>
      <w:bCs/>
      <w:lang w:eastAsia="en-US"/>
    </w:rPr>
  </w:style>
  <w:style w:type="character" w:customStyle="1" w:styleId="TematkomentarzaZnak1">
    <w:name w:val="Temat komentarza Znak1"/>
    <w:basedOn w:val="TekstkomentarzaZnak"/>
    <w:semiHidden/>
    <w:qFormat/>
    <w:rsid w:val="00FA1E03"/>
    <w:rPr>
      <w:rFonts w:ascii="Calibri" w:eastAsia="Calibri" w:hAnsi="Calibri" w:cs="Calibri"/>
      <w:b/>
      <w:bCs/>
      <w:lang w:eastAsia="en-US"/>
    </w:rPr>
  </w:style>
  <w:style w:type="character" w:customStyle="1" w:styleId="chat-content-message">
    <w:name w:val="chat-content-message"/>
    <w:basedOn w:val="Domylnaczcionkaakapitu"/>
    <w:qFormat/>
    <w:rsid w:val="00FA1E03"/>
  </w:style>
  <w:style w:type="character" w:customStyle="1" w:styleId="WW-Absatz-Standardschriftart">
    <w:name w:val="WW-Absatz-Standardschriftart"/>
    <w:qFormat/>
    <w:rsid w:val="00FA1E03"/>
  </w:style>
  <w:style w:type="character" w:customStyle="1" w:styleId="highlight">
    <w:name w:val="highlight"/>
    <w:basedOn w:val="Domylnaczcionkaakapitu"/>
    <w:qFormat/>
    <w:rsid w:val="00FA1E03"/>
  </w:style>
  <w:style w:type="character" w:customStyle="1" w:styleId="Normalny1">
    <w:name w:val="Normalny1"/>
    <w:basedOn w:val="Domylnaczcionkaakapitu"/>
    <w:qFormat/>
    <w:rsid w:val="00FA1E03"/>
  </w:style>
  <w:style w:type="character" w:customStyle="1" w:styleId="czeindeksu">
    <w:name w:val="Łącze indeksu"/>
    <w:qFormat/>
  </w:style>
  <w:style w:type="paragraph" w:styleId="Nagwek">
    <w:name w:val="header"/>
    <w:basedOn w:val="Normalny"/>
    <w:next w:val="Tekstpodstawowy"/>
    <w:link w:val="NagwekZnak"/>
    <w:uiPriority w:val="99"/>
    <w:rsid w:val="00E3124F"/>
    <w:pPr>
      <w:tabs>
        <w:tab w:val="center" w:pos="4536"/>
        <w:tab w:val="right" w:pos="9072"/>
      </w:tabs>
    </w:pPr>
  </w:style>
  <w:style w:type="paragraph" w:styleId="Tekstpodstawowy">
    <w:name w:val="Body Text"/>
    <w:basedOn w:val="Normalny"/>
    <w:link w:val="TekstpodstawowyZnak"/>
    <w:uiPriority w:val="1"/>
    <w:qFormat/>
    <w:rsid w:val="00E3124F"/>
    <w:pPr>
      <w:jc w:val="both"/>
    </w:pPr>
  </w:style>
  <w:style w:type="paragraph" w:styleId="Lista">
    <w:name w:val="List"/>
    <w:basedOn w:val="Tekstpodstawowy"/>
    <w:rPr>
      <w:rFonts w:cs="Lucida Sans"/>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Adresnakopercie">
    <w:name w:val="envelope address"/>
    <w:basedOn w:val="Normalny"/>
    <w:qFormat/>
    <w:rsid w:val="00E3124F"/>
    <w:pPr>
      <w:ind w:left="2880"/>
    </w:pPr>
    <w:rPr>
      <w:rFonts w:ascii="Arial" w:hAnsi="Arial" w:cs="Arial"/>
      <w:b/>
    </w:rPr>
  </w:style>
  <w:style w:type="paragraph" w:styleId="Tekstpodstawowywcity">
    <w:name w:val="Body Text Indent"/>
    <w:basedOn w:val="Normalny"/>
    <w:link w:val="TekstpodstawowywcityZnak"/>
    <w:rsid w:val="00E3124F"/>
    <w:pPr>
      <w:ind w:firstLine="708"/>
      <w:jc w:val="both"/>
    </w:pPr>
  </w:style>
  <w:style w:type="paragraph" w:styleId="Tekstpodstawowywcity2">
    <w:name w:val="Body Text Indent 2"/>
    <w:basedOn w:val="Normalny"/>
    <w:link w:val="Tekstpodstawowywcity2Znak"/>
    <w:qFormat/>
    <w:rsid w:val="00E3124F"/>
    <w:pPr>
      <w:ind w:firstLine="540"/>
      <w:jc w:val="both"/>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link w:val="Tekstpodstawowy2Znak"/>
    <w:uiPriority w:val="99"/>
    <w:qFormat/>
    <w:rsid w:val="00E3124F"/>
    <w:pPr>
      <w:jc w:val="both"/>
    </w:pPr>
    <w:rPr>
      <w:sz w:val="28"/>
    </w:rPr>
  </w:style>
  <w:style w:type="paragraph" w:styleId="Listapunktowana">
    <w:name w:val="List Bullet"/>
    <w:basedOn w:val="Normalny"/>
    <w:autoRedefine/>
    <w:qFormat/>
    <w:rsid w:val="00E3124F"/>
    <w:pPr>
      <w:numPr>
        <w:numId w:val="1"/>
      </w:numPr>
    </w:pPr>
  </w:style>
  <w:style w:type="paragraph" w:customStyle="1" w:styleId="12">
    <w:name w:val="12"/>
    <w:basedOn w:val="Normalny"/>
    <w:qFormat/>
    <w:rsid w:val="00E3124F"/>
    <w:rPr>
      <w:b/>
      <w:color w:val="000000"/>
    </w:rPr>
  </w:style>
  <w:style w:type="paragraph" w:styleId="Tekstprzypisukocowego">
    <w:name w:val="endnote text"/>
    <w:basedOn w:val="Normalny"/>
    <w:link w:val="TekstprzypisukocowegoZnak"/>
    <w:rsid w:val="00F0775C"/>
  </w:style>
  <w:style w:type="paragraph" w:styleId="Akapitzlist">
    <w:name w:val="List Paragraph"/>
    <w:basedOn w:val="Normalny"/>
    <w:link w:val="AkapitzlistZnak"/>
    <w:uiPriority w:val="34"/>
    <w:qFormat/>
    <w:rsid w:val="001F649B"/>
    <w:pPr>
      <w:ind w:left="720"/>
      <w:contextualSpacing/>
    </w:pPr>
  </w:style>
  <w:style w:type="paragraph" w:styleId="HTML-wstpniesformatowany">
    <w:name w:val="HTML Preformatted"/>
    <w:basedOn w:val="Normalny"/>
    <w:uiPriority w:val="99"/>
    <w:unhideWhenUsed/>
    <w:qFormat/>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qFormat/>
    <w:rsid w:val="003151C7"/>
    <w:pPr>
      <w:spacing w:before="60"/>
      <w:jc w:val="both"/>
    </w:pPr>
    <w:rPr>
      <w:rFonts w:ascii="Verdana" w:hAnsi="Verdana" w:cs="Verdana"/>
      <w:lang w:val="en-US" w:eastAsia="en-US"/>
    </w:rPr>
  </w:style>
  <w:style w:type="paragraph" w:styleId="Zwykytekst">
    <w:name w:val="Plain Text"/>
    <w:basedOn w:val="Normalny"/>
    <w:link w:val="ZwykytekstZnak"/>
    <w:uiPriority w:val="99"/>
    <w:unhideWhenUsed/>
    <w:qFormat/>
    <w:rsid w:val="00E70448"/>
    <w:rPr>
      <w:rFonts w:ascii="Consolas" w:eastAsia="Calibri" w:hAnsi="Consolas"/>
      <w:sz w:val="21"/>
      <w:szCs w:val="21"/>
      <w:lang w:eastAsia="en-US"/>
    </w:rPr>
  </w:style>
  <w:style w:type="paragraph" w:styleId="Tekstdymka">
    <w:name w:val="Balloon Text"/>
    <w:basedOn w:val="Normalny"/>
    <w:link w:val="TekstdymkaZnak"/>
    <w:uiPriority w:val="99"/>
    <w:qFormat/>
    <w:rsid w:val="00E53FAC"/>
    <w:rPr>
      <w:rFonts w:ascii="Tahoma" w:hAnsi="Tahoma" w:cs="Tahoma"/>
      <w:sz w:val="16"/>
      <w:szCs w:val="16"/>
    </w:rPr>
  </w:style>
  <w:style w:type="paragraph" w:styleId="Tytu">
    <w:name w:val="Title"/>
    <w:basedOn w:val="Normalny"/>
    <w:next w:val="Normalny"/>
    <w:link w:val="TytuZnak"/>
    <w:uiPriority w:val="1"/>
    <w:qFormat/>
    <w:rsid w:val="00963276"/>
    <w:pPr>
      <w:spacing w:before="0" w:after="0"/>
    </w:pPr>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paragraph" w:styleId="Bezodstpw">
    <w:name w:val="No Spacing"/>
    <w:uiPriority w:val="1"/>
    <w:qFormat/>
    <w:rsid w:val="00963276"/>
    <w:pPr>
      <w:spacing w:before="100"/>
    </w:pPr>
  </w:style>
  <w:style w:type="paragraph" w:styleId="Cytat">
    <w:name w:val="Quote"/>
    <w:basedOn w:val="Normalny"/>
    <w:next w:val="Normalny"/>
    <w:link w:val="CytatZnak"/>
    <w:uiPriority w:val="29"/>
    <w:qFormat/>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paragraph" w:styleId="Nagwekspisutreci">
    <w:name w:val="TOC Heading"/>
    <w:basedOn w:val="Nagwek1"/>
    <w:next w:val="Normalny"/>
    <w:uiPriority w:val="39"/>
    <w:unhideWhenUsed/>
    <w:qFormat/>
    <w:rsid w:val="00963276"/>
    <w:pPr>
      <w:shd w:val="clear" w:color="auto" w:fill="4F81BD"/>
    </w:pPr>
  </w:style>
  <w:style w:type="paragraph" w:customStyle="1" w:styleId="aliterka">
    <w:name w:val="a) literka"/>
    <w:autoRedefine/>
    <w:uiPriority w:val="1"/>
    <w:qFormat/>
    <w:rsid w:val="00FA1E03"/>
    <w:pPr>
      <w:widowControl w:val="0"/>
      <w:numPr>
        <w:numId w:val="3"/>
      </w:numPr>
      <w:jc w:val="both"/>
    </w:pPr>
    <w:rPr>
      <w:rFonts w:eastAsia="Calibri" w:cs="Calibri"/>
      <w:szCs w:val="22"/>
      <w:lang w:eastAsia="en-US"/>
    </w:rPr>
  </w:style>
  <w:style w:type="paragraph" w:styleId="Spistreci5">
    <w:name w:val="toc 5"/>
    <w:basedOn w:val="Normalny"/>
    <w:next w:val="Normalny"/>
    <w:autoRedefine/>
    <w:uiPriority w:val="39"/>
    <w:unhideWhenUsed/>
    <w:rsid w:val="00FA1E03"/>
    <w:pPr>
      <w:widowControl w:val="0"/>
      <w:spacing w:before="0" w:after="100" w:line="240" w:lineRule="auto"/>
      <w:ind w:left="880"/>
    </w:pPr>
    <w:rPr>
      <w:rFonts w:ascii="Calibri" w:eastAsia="Calibri" w:hAnsi="Calibri" w:cs="Calibri"/>
      <w:sz w:val="22"/>
      <w:szCs w:val="22"/>
      <w:lang w:eastAsia="en-US"/>
    </w:rPr>
  </w:style>
  <w:style w:type="paragraph" w:styleId="Spistreci3">
    <w:name w:val="toc 3"/>
    <w:basedOn w:val="Normalny"/>
    <w:next w:val="Normalny"/>
    <w:autoRedefine/>
    <w:uiPriority w:val="39"/>
    <w:unhideWhenUsed/>
    <w:rsid w:val="00FA1E03"/>
    <w:pPr>
      <w:widowControl w:val="0"/>
      <w:spacing w:before="0" w:after="100" w:line="240" w:lineRule="auto"/>
      <w:ind w:left="440"/>
    </w:pPr>
    <w:rPr>
      <w:rFonts w:ascii="Calibri" w:eastAsia="Calibri" w:hAnsi="Calibri" w:cs="Calibri"/>
      <w:sz w:val="22"/>
      <w:szCs w:val="22"/>
      <w:lang w:eastAsia="en-US"/>
    </w:rPr>
  </w:style>
  <w:style w:type="paragraph" w:styleId="Spistreci1">
    <w:name w:val="toc 1"/>
    <w:basedOn w:val="Normalny"/>
    <w:next w:val="Normalny"/>
    <w:autoRedefine/>
    <w:uiPriority w:val="39"/>
    <w:unhideWhenUsed/>
    <w:rsid w:val="00FA1E03"/>
    <w:pPr>
      <w:widowControl w:val="0"/>
      <w:spacing w:before="0" w:after="100" w:line="240" w:lineRule="auto"/>
    </w:pPr>
    <w:rPr>
      <w:rFonts w:ascii="Calibri" w:eastAsia="Calibri" w:hAnsi="Calibri" w:cs="Calibri"/>
      <w:sz w:val="22"/>
      <w:szCs w:val="22"/>
      <w:lang w:eastAsia="en-US"/>
    </w:rPr>
  </w:style>
  <w:style w:type="paragraph" w:styleId="Spistreci2">
    <w:name w:val="toc 2"/>
    <w:basedOn w:val="Normalny"/>
    <w:next w:val="Normalny"/>
    <w:autoRedefine/>
    <w:uiPriority w:val="39"/>
    <w:unhideWhenUsed/>
    <w:rsid w:val="00FA1E03"/>
    <w:pPr>
      <w:widowControl w:val="0"/>
      <w:spacing w:before="0" w:after="100" w:line="240" w:lineRule="auto"/>
      <w:ind w:left="220"/>
    </w:pPr>
    <w:rPr>
      <w:rFonts w:ascii="Calibri" w:eastAsia="Calibri" w:hAnsi="Calibri" w:cs="Calibri"/>
      <w:sz w:val="22"/>
      <w:szCs w:val="22"/>
      <w:lang w:eastAsia="en-US"/>
    </w:rPr>
  </w:style>
  <w:style w:type="paragraph" w:styleId="Spistreci4">
    <w:name w:val="toc 4"/>
    <w:basedOn w:val="Normalny"/>
    <w:next w:val="Normalny"/>
    <w:autoRedefine/>
    <w:uiPriority w:val="39"/>
    <w:unhideWhenUsed/>
    <w:rsid w:val="00FA1E03"/>
    <w:pPr>
      <w:widowControl w:val="0"/>
      <w:spacing w:before="0" w:after="100" w:line="240" w:lineRule="auto"/>
      <w:ind w:left="660"/>
    </w:pPr>
    <w:rPr>
      <w:rFonts w:ascii="Calibri" w:eastAsia="Calibri" w:hAnsi="Calibri" w:cs="Calibri"/>
      <w:sz w:val="22"/>
      <w:szCs w:val="22"/>
      <w:lang w:eastAsia="en-US"/>
    </w:rPr>
  </w:style>
  <w:style w:type="paragraph" w:styleId="Tekstpodstawowy3">
    <w:name w:val="Body Text 3"/>
    <w:basedOn w:val="Normalny"/>
    <w:link w:val="Tekstpodstawowy3Znak"/>
    <w:uiPriority w:val="99"/>
    <w:qFormat/>
    <w:rsid w:val="00FA1E03"/>
    <w:pPr>
      <w:spacing w:before="0" w:after="120" w:line="240" w:lineRule="auto"/>
    </w:pPr>
    <w:rPr>
      <w:rFonts w:ascii="Times New Roman" w:eastAsia="Times New Roman" w:hAnsi="Times New Roman" w:cs="Times New Roman"/>
      <w:sz w:val="16"/>
      <w:szCs w:val="16"/>
    </w:rPr>
  </w:style>
  <w:style w:type="paragraph" w:customStyle="1" w:styleId="tabulka">
    <w:name w:val="tabulka"/>
    <w:basedOn w:val="Normalny"/>
    <w:uiPriority w:val="99"/>
    <w:qFormat/>
    <w:rsid w:val="00FA1E03"/>
    <w:pPr>
      <w:widowControl w:val="0"/>
      <w:spacing w:before="120" w:after="0" w:line="240" w:lineRule="exact"/>
      <w:jc w:val="center"/>
    </w:pPr>
    <w:rPr>
      <w:rFonts w:ascii="Arial" w:eastAsia="Times New Roman" w:hAnsi="Arial" w:cs="Arial"/>
      <w:lang w:val="cs-CZ" w:eastAsia="zh-CN"/>
    </w:rPr>
  </w:style>
  <w:style w:type="paragraph" w:styleId="Tekstkomentarza">
    <w:name w:val="annotation text"/>
    <w:basedOn w:val="Normalny"/>
    <w:link w:val="TekstkomentarzaZnak"/>
    <w:uiPriority w:val="99"/>
    <w:semiHidden/>
    <w:unhideWhenUsed/>
    <w:qFormat/>
    <w:rsid w:val="00FA1E03"/>
    <w:pPr>
      <w:widowControl w:val="0"/>
      <w:spacing w:before="0" w:after="0" w:line="240" w:lineRule="auto"/>
    </w:pPr>
    <w:rPr>
      <w:rFonts w:ascii="Calibri" w:eastAsia="Calibri" w:hAnsi="Calibri" w:cs="Calibri"/>
      <w:lang w:eastAsia="en-US"/>
    </w:rPr>
  </w:style>
  <w:style w:type="paragraph" w:styleId="Tematkomentarza">
    <w:name w:val="annotation subject"/>
    <w:basedOn w:val="Tekstkomentarza"/>
    <w:next w:val="Tekstkomentarza"/>
    <w:link w:val="TematkomentarzaZnak"/>
    <w:uiPriority w:val="99"/>
    <w:semiHidden/>
    <w:unhideWhenUsed/>
    <w:qFormat/>
    <w:rsid w:val="00FA1E03"/>
    <w:rPr>
      <w:b/>
      <w:bCs/>
    </w:rPr>
  </w:style>
  <w:style w:type="paragraph" w:customStyle="1" w:styleId="mb-0">
    <w:name w:val="mb-0"/>
    <w:basedOn w:val="Normalny"/>
    <w:qFormat/>
    <w:rsid w:val="00FA1E03"/>
    <w:pPr>
      <w:spacing w:beforeAutospacing="1" w:afterAutospacing="1" w:line="240" w:lineRule="auto"/>
    </w:pPr>
    <w:rPr>
      <w:rFonts w:ascii="Times New Roman" w:eastAsia="Times New Roman" w:hAnsi="Times New Roman" w:cs="Times New Roman"/>
      <w:sz w:val="24"/>
      <w:szCs w:val="24"/>
    </w:rPr>
  </w:style>
  <w:style w:type="paragraph" w:customStyle="1" w:styleId="Akapitzlist1">
    <w:name w:val="Akapit z listą1"/>
    <w:basedOn w:val="Normalny"/>
    <w:qFormat/>
    <w:rsid w:val="00FA1E03"/>
    <w:pPr>
      <w:spacing w:before="0" w:after="160" w:line="240" w:lineRule="auto"/>
      <w:ind w:left="720"/>
      <w:contextualSpacing/>
    </w:pPr>
    <w:rPr>
      <w:rFonts w:ascii="Times New Roman" w:eastAsia="Times New Roman" w:hAnsi="Times New Roman" w:cs="Times New Roman"/>
      <w:sz w:val="24"/>
      <w:szCs w:val="24"/>
    </w:rPr>
  </w:style>
  <w:style w:type="table" w:styleId="Tabela-Siatka">
    <w:name w:val="Table Grid"/>
    <w:basedOn w:val="Standardowy"/>
    <w:uiPriority w:val="9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DC2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ekretariat@powiatlwowecki.pl" TargetMode="External"/><Relationship Id="rId13" Type="http://schemas.openxmlformats.org/officeDocument/2006/relationships/hyperlink" Target="mailto:M.MRUK@POWIATLWOWECKI.PL" TargetMode="External"/><Relationship Id="rId18" Type="http://schemas.openxmlformats.org/officeDocument/2006/relationships/hyperlink" Target="mailto:m.mruk@powietlwowecki.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986738" TargetMode="External"/><Relationship Id="rId17" Type="http://schemas.openxmlformats.org/officeDocument/2006/relationships/hyperlink" Target="mailto:m.mruk@powietlwowecki.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transakcja/9867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pl/web/mswia/lista-osob-i-podmiotow-objetych-sankcjam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footer" Target="footer1.xml"/><Relationship Id="rId10" Type="http://schemas.openxmlformats.org/officeDocument/2006/relationships/hyperlink" Target="mailto:rodo@powiatlwowecki.pl" TargetMode="External"/><Relationship Id="rId19" Type="http://schemas.openxmlformats.org/officeDocument/2006/relationships/hyperlink" Target="mailto:m.mruk@powiatlwowecki.pl" TargetMode="External"/><Relationship Id="rId4" Type="http://schemas.openxmlformats.org/officeDocument/2006/relationships/settings" Target="settings.xml"/><Relationship Id="rId9" Type="http://schemas.openxmlformats.org/officeDocument/2006/relationships/hyperlink" Target="https://platformazakupowa.pl/transakcja/986738" TargetMode="External"/><Relationship Id="rId14" Type="http://schemas.openxmlformats.org/officeDocument/2006/relationships/hyperlink" Target="https://platformazakupowa.pl/strona/1-regulamin"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35</Pages>
  <Words>11402</Words>
  <Characters>68412</Characters>
  <Application>Microsoft Office Word</Application>
  <DocSecurity>0</DocSecurity>
  <Lines>570</Lines>
  <Paragraphs>159</Paragraphs>
  <ScaleCrop>false</ScaleCrop>
  <HeadingPairs>
    <vt:vector size="4" baseType="variant">
      <vt:variant>
        <vt:lpstr>Tytuł</vt:lpstr>
      </vt:variant>
      <vt:variant>
        <vt:i4>1</vt:i4>
      </vt:variant>
      <vt:variant>
        <vt:lpstr>Nagłówki</vt:lpstr>
      </vt:variant>
      <vt:variant>
        <vt:i4>32</vt:i4>
      </vt:variant>
    </vt:vector>
  </HeadingPairs>
  <TitlesOfParts>
    <vt:vector size="33" baseType="lpstr">
      <vt:lpstr>Lwówek Śląski, dnia 12 lutego 2004 roku</vt:lpstr>
      <vt:lpstr>&lt;Spis treści</vt:lpstr>
      <vt:lpstr>NAZWA ORAZ ADRES ZAMAWIAJĄCEGO</vt:lpstr>
      <vt:lpstr>OCHRONA DANYCH OSOBOWYCH</vt:lpstr>
      <vt:lpstr>TRYB UDZIELENIA ZAMÓWIENIA</vt:lpstr>
      <vt:lpstr>ŹRÓDŁO FINANSOWANIA POSTĘPOWANIA </vt:lpstr>
      <vt:lpstr>OPIS PRZEDMIOTU ZAMÓWIENIA</vt:lpstr>
      <vt:lpstr>OPIS DOTYCZĄCY CZĘŚCI ZAMÓWIENIA</vt:lpstr>
      <vt:lpstr>INFORMACJA O PRZEWIDYWANYCH ZAMÓWIENIACH, O KTÓRYCH MOWA W ART. 94 oraz 214 USTA</vt:lpstr>
      <vt:lpstr>INFORMACJA DOTYCZĄCA OFERT WARIANTOWYCH, UMOWY RAMOWEJ, AUKCJI ELEKTRONICZNEJ, K</vt:lpstr>
      <vt:lpstr>TERMIN WYKONANIA ZAMÓWIENIA</vt:lpstr>
      <vt:lpstr>PODSTAWY WYKLUCZENIA</vt:lpstr>
      <vt:lpstr>INFORMACJE O WARUNKACH UDZIAŁU W POSTĘPOWANIU</vt:lpstr>
      <vt:lpstr>INFORMACJA O PODMIOTOWYCH I PRZEDMIOTOWYCH ŚRODKACH DOWODOWYCH. Oświadczenia i d</vt:lpstr>
      <vt:lpstr>INFORMACJA O ŚRODKACH KOMUNIKACJI ELEKTRONICZNEJ, PRZY UŻYCIU KTÓRYCH ZAMAWIAJĄC</vt:lpstr>
      <vt:lpstr>WSKAZANIE OSÓB UPRAWNIONYCH DO KOMUNIKOWANIA SIĘ W WYKONAWCAMI</vt:lpstr>
      <vt:lpstr>OPIS SPOSOBU PRZYGOTOWANIA OFERTY</vt:lpstr>
      <vt:lpstr>SPOSÓB ORAZ TERMIN SKŁADANIA OFERT</vt:lpstr>
      <vt:lpstr>TERMIN OTWARCIA OFERT</vt:lpstr>
      <vt:lpstr>TERMIN ZWIĄZANIA OFERTĄ</vt:lpstr>
      <vt:lpstr>WYMAGANIA DOTYCZĄCE WADIUM</vt:lpstr>
      <vt:lpstr>SPOSÓB OBLICZENIA CENY</vt:lpstr>
      <vt:lpstr>OPIS KRYTERIÓW OCENY OFERT, WRAZ Z PODANIEM WAG TYCH KRYTERIÓW I SPOSOBU OCENY O</vt:lpstr>
      <vt:lpstr>PROJEKTOWANE POSTANOWIENIA UMOWY W SPRAWIE ZAMÓWIENIA PUBLICZNEGO, KTÓRE ZOSTANĄ</vt:lpstr>
      <vt:lpstr>WYMAGANIA DOTYCZĄCE ZABEZPIECZENIA NALEŻYTEGO WYKONANIA UMOWY</vt:lpstr>
      <vt:lpstr>INFORMACJE O FORMALNOŚCIACH, JAKIE MUSZĄ ZOSTAĆ DOPEŁNIONE PO WYBORZE OFERTY W C</vt:lpstr>
      <vt:lpstr>POUCZENIE O ŚRODKACH OCHRONY PRAWNEJ PRZYSŁUGUJĄCYCH WYKONAWCY</vt:lpstr>
      <vt:lpstr>POZOSTAŁE INFORMACJE</vt:lpstr>
      <vt:lpstr>ZAŁĄCZNIKI DO SWZ</vt:lpstr>
      <vt:lpstr>Załącznik nr 3 do swz</vt:lpstr>
      <vt:lpstr>Załącznik nr 4 do SWZ</vt:lpstr>
      <vt:lpstr>Załącznik nr 5 do SWZ </vt:lpstr>
      <vt:lpstr>Załącznik nr 6 do SWZ</vt:lpstr>
    </vt:vector>
  </TitlesOfParts>
  <Company>1</Company>
  <LinksUpToDate>false</LinksUpToDate>
  <CharactersWithSpaces>79655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subject/>
  <dc:creator>Admin</dc:creator>
  <dc:description/>
  <cp:lastModifiedBy>m.mruk@powiatlwowecki.pl</cp:lastModifiedBy>
  <cp:revision>18</cp:revision>
  <cp:lastPrinted>2024-09-24T11:05:00Z</cp:lastPrinted>
  <dcterms:created xsi:type="dcterms:W3CDTF">2024-08-13T06:46:00Z</dcterms:created>
  <dcterms:modified xsi:type="dcterms:W3CDTF">2024-09-24T11:05:00Z</dcterms:modified>
  <dc:language>pl-PL</dc:language>
</cp:coreProperties>
</file>