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2B3D" w14:textId="752F7566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Załącznik nr </w:t>
      </w:r>
      <w:r w:rsidR="00DE464A">
        <w:rPr>
          <w:rFonts w:ascii="Arial Narrow" w:eastAsia="Calibri" w:hAnsi="Arial Narrow"/>
          <w:b/>
          <w:sz w:val="22"/>
          <w:szCs w:val="22"/>
        </w:rPr>
        <w:t>5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 do SWZ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0174A524" w:rsidR="00807F0C" w:rsidRDefault="00D91AC6" w:rsidP="00807F0C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D91AC6">
        <w:rPr>
          <w:rFonts w:ascii="Arial Narrow" w:hAnsi="Arial Narrow"/>
          <w:b/>
          <w:bCs/>
          <w:iCs/>
          <w:sz w:val="22"/>
          <w:szCs w:val="22"/>
        </w:rPr>
        <w:t>„</w:t>
      </w:r>
      <w:r w:rsidR="000A1BBB" w:rsidRPr="000A1BBB">
        <w:rPr>
          <w:rFonts w:ascii="Arial Narrow" w:hAnsi="Arial Narrow"/>
          <w:b/>
          <w:bCs/>
          <w:iCs/>
          <w:sz w:val="22"/>
          <w:szCs w:val="22"/>
        </w:rPr>
        <w:t>Zakup wraz z dostawą fabrycznie nowej, wyprodukowanej w 2025 roku ładowarki teleskopowej</w:t>
      </w:r>
      <w:r w:rsidRPr="00D91AC6">
        <w:rPr>
          <w:rFonts w:ascii="Arial Narrow" w:hAnsi="Arial Narrow"/>
          <w:b/>
          <w:bCs/>
          <w:iCs/>
          <w:sz w:val="22"/>
          <w:szCs w:val="22"/>
        </w:rPr>
        <w:t>”</w:t>
      </w:r>
    </w:p>
    <w:p w14:paraId="3639415E" w14:textId="77777777" w:rsidR="00D91AC6" w:rsidRPr="00FA4FC0" w:rsidRDefault="00D91AC6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7B03" w14:textId="315F81C3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="00DE464A"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 w:rsidR="00DE464A">
      <w:rPr>
        <w:rFonts w:ascii="Arial Narrow" w:eastAsia="Calibri" w:hAnsi="Arial Narrow"/>
        <w:b/>
        <w:bCs/>
        <w:sz w:val="22"/>
        <w:szCs w:val="22"/>
      </w:rPr>
      <w:t>.</w:t>
    </w:r>
    <w:r w:rsidR="00D91AC6">
      <w:rPr>
        <w:rFonts w:ascii="Arial Narrow" w:eastAsia="Calibri" w:hAnsi="Arial Narrow"/>
        <w:b/>
        <w:bCs/>
        <w:sz w:val="22"/>
        <w:szCs w:val="22"/>
      </w:rPr>
      <w:t>0</w:t>
    </w:r>
    <w:r w:rsidR="000A1BBB">
      <w:rPr>
        <w:rFonts w:ascii="Arial Narrow" w:eastAsia="Calibri" w:hAnsi="Arial Narrow"/>
        <w:b/>
        <w:bCs/>
        <w:sz w:val="22"/>
        <w:szCs w:val="22"/>
      </w:rPr>
      <w:t>6</w:t>
    </w:r>
    <w:r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2"/>
    <w:bookmarkEnd w:id="3"/>
    <w:bookmarkEnd w:id="4"/>
    <w:bookmarkEnd w:id="5"/>
    <w:r w:rsidR="00D91AC6">
      <w:rPr>
        <w:rFonts w:ascii="Arial Narrow" w:eastAsia="Calibri" w:hAnsi="Arial Narrow"/>
        <w:b/>
        <w:bCs/>
        <w:sz w:val="22"/>
        <w:szCs w:val="22"/>
      </w:rPr>
      <w:t>5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A1BBB"/>
    <w:rsid w:val="000C3634"/>
    <w:rsid w:val="000C4B02"/>
    <w:rsid w:val="000D6F70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3665"/>
    <w:rsid w:val="001F65B2"/>
    <w:rsid w:val="00287A20"/>
    <w:rsid w:val="002F42D9"/>
    <w:rsid w:val="00345593"/>
    <w:rsid w:val="003634F6"/>
    <w:rsid w:val="00363CE9"/>
    <w:rsid w:val="00387005"/>
    <w:rsid w:val="003A4BCB"/>
    <w:rsid w:val="003C55B5"/>
    <w:rsid w:val="003D1625"/>
    <w:rsid w:val="00420993"/>
    <w:rsid w:val="00480F1C"/>
    <w:rsid w:val="00515F16"/>
    <w:rsid w:val="00533BFC"/>
    <w:rsid w:val="00571C3E"/>
    <w:rsid w:val="0058748E"/>
    <w:rsid w:val="005971D3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63EE1"/>
    <w:rsid w:val="00892BF4"/>
    <w:rsid w:val="00924C5F"/>
    <w:rsid w:val="0093606E"/>
    <w:rsid w:val="00984210"/>
    <w:rsid w:val="009C3757"/>
    <w:rsid w:val="00A30657"/>
    <w:rsid w:val="00A902CF"/>
    <w:rsid w:val="00AA2C67"/>
    <w:rsid w:val="00AE24B2"/>
    <w:rsid w:val="00BE52E8"/>
    <w:rsid w:val="00C17033"/>
    <w:rsid w:val="00C33106"/>
    <w:rsid w:val="00C76624"/>
    <w:rsid w:val="00CB1685"/>
    <w:rsid w:val="00CF6D22"/>
    <w:rsid w:val="00D26D4C"/>
    <w:rsid w:val="00D27D2C"/>
    <w:rsid w:val="00D91AC6"/>
    <w:rsid w:val="00DA1095"/>
    <w:rsid w:val="00DB6E49"/>
    <w:rsid w:val="00DC70A4"/>
    <w:rsid w:val="00DE464A"/>
    <w:rsid w:val="00E85422"/>
    <w:rsid w:val="00E918AB"/>
    <w:rsid w:val="00EA248B"/>
    <w:rsid w:val="00EE4EA3"/>
    <w:rsid w:val="00EF76AB"/>
    <w:rsid w:val="00F076DF"/>
    <w:rsid w:val="00F73C5C"/>
    <w:rsid w:val="00F940B8"/>
    <w:rsid w:val="00F94C9B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  <w15:docId w15:val="{191B4FE6-2A1A-4DE5-9A73-9CB199E2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3</cp:revision>
  <dcterms:created xsi:type="dcterms:W3CDTF">2023-07-06T06:41:00Z</dcterms:created>
  <dcterms:modified xsi:type="dcterms:W3CDTF">2025-03-20T10:01:00Z</dcterms:modified>
</cp:coreProperties>
</file>