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53" w:rsidRPr="00F31B53" w:rsidRDefault="00F31B53" w:rsidP="00F31B53">
      <w:pPr>
        <w:pStyle w:val="Nagwek"/>
        <w:spacing w:line="360" w:lineRule="auto"/>
        <w:jc w:val="center"/>
        <w:rPr>
          <w:sz w:val="28"/>
          <w:szCs w:val="28"/>
        </w:rPr>
      </w:pPr>
      <w:r w:rsidRPr="00431E7D">
        <w:rPr>
          <w:rFonts w:ascii="Arial" w:hAnsi="Arial" w:cs="Arial"/>
          <w:b/>
          <w:sz w:val="28"/>
          <w:szCs w:val="28"/>
        </w:rPr>
        <w:t xml:space="preserve">ZAPYTANIA, WYJAŚNIENIA, ZMIANA DO ZAPROSZENIA NR </w:t>
      </w:r>
      <w:r w:rsidR="00C34511">
        <w:rPr>
          <w:rFonts w:ascii="Arial" w:hAnsi="Arial" w:cs="Arial"/>
          <w:b/>
          <w:sz w:val="28"/>
          <w:szCs w:val="28"/>
        </w:rPr>
        <w:t>1</w:t>
      </w:r>
    </w:p>
    <w:p w:rsidR="005B736A" w:rsidRPr="00BB7566" w:rsidRDefault="005B736A" w:rsidP="005B7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 xml:space="preserve">W postępowaniu o zamówienie publiczne nr sprawy </w:t>
      </w:r>
      <w:r w:rsidR="00FD239E">
        <w:rPr>
          <w:rFonts w:ascii="Arial" w:hAnsi="Arial" w:cs="Arial"/>
          <w:b/>
          <w:sz w:val="22"/>
          <w:szCs w:val="22"/>
        </w:rPr>
        <w:t>6</w:t>
      </w:r>
      <w:r w:rsidR="00C63927">
        <w:rPr>
          <w:rFonts w:ascii="Arial" w:hAnsi="Arial" w:cs="Arial"/>
          <w:b/>
          <w:sz w:val="22"/>
          <w:szCs w:val="22"/>
        </w:rPr>
        <w:t>/</w:t>
      </w:r>
      <w:r w:rsidR="00BD7C21">
        <w:rPr>
          <w:rFonts w:ascii="Arial" w:hAnsi="Arial" w:cs="Arial"/>
          <w:b/>
          <w:sz w:val="22"/>
          <w:szCs w:val="22"/>
        </w:rPr>
        <w:t>P/</w:t>
      </w:r>
      <w:r w:rsidR="00D8044F">
        <w:rPr>
          <w:rFonts w:ascii="Arial" w:hAnsi="Arial" w:cs="Arial"/>
          <w:b/>
          <w:sz w:val="22"/>
          <w:szCs w:val="22"/>
        </w:rPr>
        <w:t>WYCH/</w:t>
      </w:r>
      <w:r w:rsidR="00BD7C21">
        <w:rPr>
          <w:rFonts w:ascii="Arial" w:hAnsi="Arial" w:cs="Arial"/>
          <w:b/>
          <w:sz w:val="22"/>
          <w:szCs w:val="22"/>
        </w:rPr>
        <w:t>202</w:t>
      </w:r>
      <w:r w:rsidR="00FD239E">
        <w:rPr>
          <w:rFonts w:ascii="Arial" w:hAnsi="Arial" w:cs="Arial"/>
          <w:b/>
          <w:sz w:val="22"/>
          <w:szCs w:val="22"/>
        </w:rPr>
        <w:t>5</w:t>
      </w:r>
      <w:r w:rsidRPr="00BB7566">
        <w:rPr>
          <w:rFonts w:ascii="Arial" w:hAnsi="Arial" w:cs="Arial"/>
          <w:b/>
          <w:sz w:val="22"/>
          <w:szCs w:val="22"/>
        </w:rPr>
        <w:t xml:space="preserve"> </w:t>
      </w:r>
      <w:r w:rsidRPr="00BB7566">
        <w:rPr>
          <w:rFonts w:ascii="Arial" w:hAnsi="Arial" w:cs="Arial"/>
          <w:sz w:val="22"/>
          <w:szCs w:val="22"/>
        </w:rPr>
        <w:t>którego przedmiotem jest:</w:t>
      </w:r>
      <w:r w:rsidRPr="00BB756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D239E" w:rsidRPr="00FD239E" w:rsidRDefault="00FD239E" w:rsidP="00FD239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D239E">
        <w:rPr>
          <w:rFonts w:ascii="Arial" w:hAnsi="Arial" w:cs="Arial"/>
          <w:b/>
          <w:sz w:val="22"/>
          <w:szCs w:val="22"/>
        </w:rPr>
        <w:t>Wykonanie i dostawa materiałów dla CWCR Gdańsk  z podziałem na dwie części:</w:t>
      </w:r>
    </w:p>
    <w:p w:rsidR="00FD239E" w:rsidRPr="00FD239E" w:rsidRDefault="00FD239E" w:rsidP="00FD239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D239E">
        <w:rPr>
          <w:rFonts w:ascii="Arial" w:hAnsi="Arial" w:cs="Arial"/>
          <w:b/>
          <w:sz w:val="22"/>
          <w:szCs w:val="22"/>
        </w:rPr>
        <w:t xml:space="preserve">Część I - Wykonanie i dostawa materiałów promocyjnych dla CWCR Gdańsk  </w:t>
      </w:r>
    </w:p>
    <w:p w:rsidR="00FB0EA4" w:rsidRDefault="00FD239E" w:rsidP="00FD239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D239E">
        <w:rPr>
          <w:rFonts w:ascii="Arial" w:hAnsi="Arial" w:cs="Arial"/>
          <w:b/>
          <w:sz w:val="22"/>
          <w:szCs w:val="22"/>
        </w:rPr>
        <w:t>Część II – Wykonanie i dostawa materiałów prezentacyjno-informacyjnych dla CWCR Gdańsk</w:t>
      </w:r>
      <w:r w:rsidR="00FB0EA4" w:rsidRPr="00FB0EA4">
        <w:rPr>
          <w:rFonts w:ascii="Arial" w:hAnsi="Arial" w:cs="Arial"/>
          <w:b/>
          <w:sz w:val="22"/>
          <w:szCs w:val="22"/>
        </w:rPr>
        <w:t>.</w:t>
      </w:r>
    </w:p>
    <w:p w:rsidR="005B736A" w:rsidRPr="00BB7566" w:rsidRDefault="005B736A" w:rsidP="002F383A">
      <w:pPr>
        <w:spacing w:line="360" w:lineRule="auto"/>
        <w:rPr>
          <w:rFonts w:ascii="Arial" w:hAnsi="Arial" w:cs="Arial"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 xml:space="preserve">Zamawiający: </w:t>
      </w:r>
      <w:r w:rsidRPr="00BB7566">
        <w:rPr>
          <w:rFonts w:ascii="Arial" w:hAnsi="Arial" w:cs="Arial"/>
          <w:b/>
          <w:sz w:val="22"/>
          <w:szCs w:val="22"/>
        </w:rPr>
        <w:t>KOMENDA PORTU WOJENNEGO GDYNIA ul. Rondo Bitwy pod Oliwą 1, 81-103 Gdynia</w:t>
      </w:r>
      <w:r w:rsidRPr="00BB7566">
        <w:rPr>
          <w:rFonts w:ascii="Arial" w:hAnsi="Arial" w:cs="Arial"/>
          <w:sz w:val="22"/>
          <w:szCs w:val="22"/>
        </w:rPr>
        <w:t xml:space="preserve"> </w:t>
      </w:r>
    </w:p>
    <w:p w:rsidR="00BB7566" w:rsidRDefault="00FB0EA4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0EA4">
        <w:rPr>
          <w:rFonts w:ascii="Arial" w:hAnsi="Arial" w:cs="Arial"/>
          <w:sz w:val="22"/>
          <w:szCs w:val="22"/>
        </w:rPr>
        <w:t xml:space="preserve">w dniu: </w:t>
      </w:r>
      <w:r w:rsidR="00FD239E">
        <w:rPr>
          <w:rFonts w:ascii="Arial" w:hAnsi="Arial" w:cs="Arial"/>
          <w:b/>
          <w:sz w:val="22"/>
          <w:szCs w:val="22"/>
        </w:rPr>
        <w:t>29.04</w:t>
      </w:r>
      <w:r w:rsidRPr="00FB0EA4">
        <w:rPr>
          <w:rFonts w:ascii="Arial" w:hAnsi="Arial" w:cs="Arial"/>
          <w:b/>
          <w:sz w:val="22"/>
          <w:szCs w:val="22"/>
        </w:rPr>
        <w:t>.202</w:t>
      </w:r>
      <w:r w:rsidR="00FD239E">
        <w:rPr>
          <w:rFonts w:ascii="Arial" w:hAnsi="Arial" w:cs="Arial"/>
          <w:b/>
          <w:sz w:val="22"/>
          <w:szCs w:val="22"/>
        </w:rPr>
        <w:t>5</w:t>
      </w:r>
      <w:r w:rsidRPr="00FB0EA4">
        <w:rPr>
          <w:rFonts w:ascii="Arial" w:hAnsi="Arial" w:cs="Arial"/>
          <w:b/>
          <w:sz w:val="22"/>
          <w:szCs w:val="22"/>
        </w:rPr>
        <w:t>r</w:t>
      </w:r>
      <w:r w:rsidRPr="00FB0EA4">
        <w:rPr>
          <w:rFonts w:ascii="Arial" w:hAnsi="Arial" w:cs="Arial"/>
          <w:sz w:val="22"/>
          <w:szCs w:val="22"/>
        </w:rPr>
        <w:t xml:space="preserve">. otrzymał zapytanie dotyczące Zaproszenia do złożenia oferty i </w:t>
      </w:r>
      <w:r w:rsidR="00FD239E">
        <w:rPr>
          <w:rFonts w:ascii="Arial" w:hAnsi="Arial" w:cs="Arial"/>
          <w:b/>
          <w:sz w:val="22"/>
          <w:szCs w:val="22"/>
        </w:rPr>
        <w:t>29.04</w:t>
      </w:r>
      <w:r w:rsidRPr="00FB0EA4">
        <w:rPr>
          <w:rFonts w:ascii="Arial" w:hAnsi="Arial" w:cs="Arial"/>
          <w:b/>
          <w:sz w:val="22"/>
          <w:szCs w:val="22"/>
        </w:rPr>
        <w:t>.202</w:t>
      </w:r>
      <w:r w:rsidR="00FD239E">
        <w:rPr>
          <w:rFonts w:ascii="Arial" w:hAnsi="Arial" w:cs="Arial"/>
          <w:b/>
          <w:sz w:val="22"/>
          <w:szCs w:val="22"/>
        </w:rPr>
        <w:t>5</w:t>
      </w:r>
      <w:r w:rsidRPr="00FB0EA4">
        <w:rPr>
          <w:rFonts w:ascii="Arial" w:hAnsi="Arial" w:cs="Arial"/>
          <w:b/>
          <w:sz w:val="22"/>
          <w:szCs w:val="22"/>
        </w:rPr>
        <w:t>r</w:t>
      </w:r>
      <w:r w:rsidRPr="00FB0EA4">
        <w:rPr>
          <w:rFonts w:ascii="Arial" w:hAnsi="Arial" w:cs="Arial"/>
          <w:sz w:val="22"/>
          <w:szCs w:val="22"/>
        </w:rPr>
        <w:t>. udzielił następujących wyjaśnień</w:t>
      </w:r>
      <w:r w:rsidR="005B736A" w:rsidRPr="00BB7566">
        <w:rPr>
          <w:rFonts w:ascii="Arial" w:hAnsi="Arial" w:cs="Arial"/>
          <w:sz w:val="22"/>
          <w:szCs w:val="22"/>
        </w:rPr>
        <w:t>:</w:t>
      </w:r>
    </w:p>
    <w:p w:rsidR="00FB0EA4" w:rsidRPr="00BB7566" w:rsidRDefault="00FB0EA4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4000" w:type="dxa"/>
        <w:tblLook w:val="04A0" w:firstRow="1" w:lastRow="0" w:firstColumn="1" w:lastColumn="0" w:noHBand="0" w:noVBand="1"/>
      </w:tblPr>
      <w:tblGrid>
        <w:gridCol w:w="535"/>
        <w:gridCol w:w="6519"/>
        <w:gridCol w:w="6946"/>
      </w:tblGrid>
      <w:tr w:rsidR="00474926" w:rsidRPr="00C63927" w:rsidTr="00FB0EA4">
        <w:trPr>
          <w:trHeight w:val="4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26" w:rsidRPr="00C63927" w:rsidRDefault="00474926" w:rsidP="00324C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92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26" w:rsidRPr="00C63927" w:rsidRDefault="00FB0EA4" w:rsidP="00324C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A4">
              <w:rPr>
                <w:rFonts w:ascii="Arial" w:hAnsi="Arial" w:cs="Arial"/>
                <w:sz w:val="20"/>
                <w:szCs w:val="20"/>
              </w:rPr>
              <w:t>Treść zapytania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26" w:rsidRPr="00C63927" w:rsidRDefault="00FB0EA4" w:rsidP="00324C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A4">
              <w:rPr>
                <w:rFonts w:ascii="Arial" w:hAnsi="Arial" w:cs="Arial"/>
                <w:sz w:val="20"/>
                <w:szCs w:val="20"/>
              </w:rPr>
              <w:t>Wyjaśnienie zamawiającego</w:t>
            </w:r>
          </w:p>
        </w:tc>
      </w:tr>
      <w:tr w:rsidR="00474926" w:rsidRPr="00C63927" w:rsidTr="00FB0EA4">
        <w:trPr>
          <w:trHeight w:val="8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26" w:rsidRPr="00C63927" w:rsidRDefault="00474926" w:rsidP="00324C91">
            <w:pPr>
              <w:pStyle w:val="Akapitzlis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9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26" w:rsidRDefault="00474926" w:rsidP="00324C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239E" w:rsidRPr="00FD239E" w:rsidRDefault="00FD239E" w:rsidP="00FD239E">
            <w:pPr>
              <w:shd w:val="clear" w:color="auto" w:fill="FDFDFD"/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D239E">
              <w:rPr>
                <w:rFonts w:ascii="Arial" w:hAnsi="Arial" w:cs="Arial"/>
                <w:sz w:val="20"/>
                <w:szCs w:val="20"/>
              </w:rPr>
              <w:t>Mam pytanie: czy roll-up rzeczywiście ma być do wykorzystania na zewnątrz?</w:t>
            </w:r>
          </w:p>
          <w:p w:rsidR="00474926" w:rsidRPr="00C63927" w:rsidRDefault="00FD239E" w:rsidP="00FD239E">
            <w:pPr>
              <w:shd w:val="clear" w:color="auto" w:fill="FDFDFD"/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D239E">
              <w:rPr>
                <w:rFonts w:ascii="Arial" w:hAnsi="Arial" w:cs="Arial"/>
                <w:sz w:val="20"/>
                <w:szCs w:val="20"/>
              </w:rPr>
              <w:t>Do takiego roll-upa potrzebny jest zupełnie inny stelaż, niż do roll-upa do wnętrz.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26" w:rsidRPr="00C63927" w:rsidRDefault="00FD239E" w:rsidP="00FD239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Zgodnie z zapisami zawartymi w zał. nr 1 do zaproszenia (opis przedmiotu zamówienia) </w:t>
            </w:r>
            <w:r w:rsidRPr="00FD239E">
              <w:rPr>
                <w:rFonts w:ascii="Arial" w:hAnsi="Arial" w:cs="Arial"/>
                <w:sz w:val="20"/>
                <w:szCs w:val="20"/>
              </w:rPr>
              <w:t>Roll-up będzie wykorzystywany</w:t>
            </w:r>
            <w:r>
              <w:rPr>
                <w:rFonts w:ascii="Arial" w:hAnsi="Arial" w:cs="Arial"/>
                <w:sz w:val="20"/>
                <w:szCs w:val="20"/>
              </w:rPr>
              <w:t xml:space="preserve"> wewnątrz i</w:t>
            </w:r>
            <w:r w:rsidRPr="00FD239E">
              <w:rPr>
                <w:rFonts w:ascii="Arial" w:hAnsi="Arial" w:cs="Arial"/>
                <w:sz w:val="20"/>
                <w:szCs w:val="20"/>
              </w:rPr>
              <w:t xml:space="preserve"> na zewnątrz</w:t>
            </w:r>
            <w:r w:rsidR="00FB0E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02081" w:rsidRDefault="00A02081" w:rsidP="002F383A">
      <w:pPr>
        <w:spacing w:line="276" w:lineRule="auto"/>
        <w:rPr>
          <w:rFonts w:ascii="Arial" w:hAnsi="Arial" w:cs="Arial"/>
          <w:sz w:val="22"/>
          <w:szCs w:val="22"/>
        </w:rPr>
      </w:pPr>
    </w:p>
    <w:p w:rsidR="002F383A" w:rsidRDefault="002F383A" w:rsidP="002F383A">
      <w:bookmarkStart w:id="0" w:name="_GoBack"/>
      <w:bookmarkEnd w:id="0"/>
    </w:p>
    <w:sectPr w:rsidR="002F383A" w:rsidSect="00C6392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6E" w:rsidRDefault="004E476E" w:rsidP="005B736A">
      <w:r>
        <w:separator/>
      </w:r>
    </w:p>
  </w:endnote>
  <w:endnote w:type="continuationSeparator" w:id="0">
    <w:p w:rsidR="004E476E" w:rsidRDefault="004E476E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6E" w:rsidRDefault="004E476E" w:rsidP="005B736A">
      <w:r>
        <w:separator/>
      </w:r>
    </w:p>
  </w:footnote>
  <w:footnote w:type="continuationSeparator" w:id="0">
    <w:p w:rsidR="004E476E" w:rsidRDefault="004E476E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73DB1"/>
    <w:multiLevelType w:val="hybridMultilevel"/>
    <w:tmpl w:val="2F100686"/>
    <w:lvl w:ilvl="0" w:tplc="39D6107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D13B3"/>
    <w:multiLevelType w:val="hybridMultilevel"/>
    <w:tmpl w:val="E9AAB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DD21AD"/>
    <w:multiLevelType w:val="hybridMultilevel"/>
    <w:tmpl w:val="44307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6C"/>
    <w:rsid w:val="00040A06"/>
    <w:rsid w:val="00040A72"/>
    <w:rsid w:val="000639C9"/>
    <w:rsid w:val="00066B59"/>
    <w:rsid w:val="00093C90"/>
    <w:rsid w:val="000C1EAE"/>
    <w:rsid w:val="00110DF8"/>
    <w:rsid w:val="00121D3A"/>
    <w:rsid w:val="00155CC2"/>
    <w:rsid w:val="0016171F"/>
    <w:rsid w:val="00164638"/>
    <w:rsid w:val="00167857"/>
    <w:rsid w:val="00186AE6"/>
    <w:rsid w:val="001B582E"/>
    <w:rsid w:val="002001D2"/>
    <w:rsid w:val="002638B0"/>
    <w:rsid w:val="0028060F"/>
    <w:rsid w:val="00291F7C"/>
    <w:rsid w:val="002B0D3F"/>
    <w:rsid w:val="002D61C0"/>
    <w:rsid w:val="002E44A5"/>
    <w:rsid w:val="002F383A"/>
    <w:rsid w:val="003209CB"/>
    <w:rsid w:val="003278B4"/>
    <w:rsid w:val="003306D5"/>
    <w:rsid w:val="00332026"/>
    <w:rsid w:val="00371CBB"/>
    <w:rsid w:val="003834A1"/>
    <w:rsid w:val="003D5AE1"/>
    <w:rsid w:val="00431E7D"/>
    <w:rsid w:val="00464467"/>
    <w:rsid w:val="00474926"/>
    <w:rsid w:val="004B6BFA"/>
    <w:rsid w:val="004E476E"/>
    <w:rsid w:val="00520910"/>
    <w:rsid w:val="005B736A"/>
    <w:rsid w:val="00601F90"/>
    <w:rsid w:val="0064580A"/>
    <w:rsid w:val="006558B8"/>
    <w:rsid w:val="006B01E2"/>
    <w:rsid w:val="006E1584"/>
    <w:rsid w:val="006F1B1D"/>
    <w:rsid w:val="00706EE6"/>
    <w:rsid w:val="00771411"/>
    <w:rsid w:val="00791A53"/>
    <w:rsid w:val="0083409B"/>
    <w:rsid w:val="008928DD"/>
    <w:rsid w:val="008D3BAA"/>
    <w:rsid w:val="008F3C73"/>
    <w:rsid w:val="00980295"/>
    <w:rsid w:val="009C4BBB"/>
    <w:rsid w:val="009F1682"/>
    <w:rsid w:val="00A02081"/>
    <w:rsid w:val="00A25F61"/>
    <w:rsid w:val="00A51315"/>
    <w:rsid w:val="00A64AE9"/>
    <w:rsid w:val="00AA1E51"/>
    <w:rsid w:val="00B10C30"/>
    <w:rsid w:val="00BB7566"/>
    <w:rsid w:val="00BD7C21"/>
    <w:rsid w:val="00C34511"/>
    <w:rsid w:val="00C63927"/>
    <w:rsid w:val="00CD4EAC"/>
    <w:rsid w:val="00CE716C"/>
    <w:rsid w:val="00D10E73"/>
    <w:rsid w:val="00D8044F"/>
    <w:rsid w:val="00DC68E5"/>
    <w:rsid w:val="00DD0DDF"/>
    <w:rsid w:val="00DD6772"/>
    <w:rsid w:val="00E138B9"/>
    <w:rsid w:val="00E147F1"/>
    <w:rsid w:val="00E96A65"/>
    <w:rsid w:val="00EB0E60"/>
    <w:rsid w:val="00EF1F0F"/>
    <w:rsid w:val="00F31B53"/>
    <w:rsid w:val="00F34165"/>
    <w:rsid w:val="00F66BA6"/>
    <w:rsid w:val="00FB0EA4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003C5D5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3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714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E3A3863-6EA7-4F4E-B3DE-6FF09ECD171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61</cp:revision>
  <cp:lastPrinted>2025-04-29T07:48:00Z</cp:lastPrinted>
  <dcterms:created xsi:type="dcterms:W3CDTF">2015-03-31T06:40:00Z</dcterms:created>
  <dcterms:modified xsi:type="dcterms:W3CDTF">2025-04-29T07:49:00Z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a2fb3b00-444a-4248-8edc-a64baa11fb91</vt:lpwstr>
  </property>
  <property fmtid="{D5CDD505-2E9C-101B-9397-08002B2CF9AE}" pid="3" name="bjSaver">
    <vt:lpwstr>5VZXpXXxLoK12WWYyEtA0ZUyoHJmGn+j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