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6B486F" w:rsidRDefault="00070078" w:rsidP="006B486F">
      <w:pPr>
        <w:ind w:left="7080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Balice, 13.</w:t>
      </w:r>
      <w:bookmarkStart w:id="0" w:name="_GoBack"/>
      <w:bookmarkEnd w:id="0"/>
      <w:r w:rsidR="000A29C6">
        <w:rPr>
          <w:rFonts w:ascii="Arial" w:hAnsi="Arial" w:cs="Arial"/>
          <w:noProof/>
          <w:sz w:val="20"/>
          <w:szCs w:val="20"/>
          <w:lang w:eastAsia="pl-PL"/>
        </w:rPr>
        <w:t>03.2025</w:t>
      </w:r>
      <w:r w:rsidR="003E0FE2" w:rsidRPr="006B486F">
        <w:rPr>
          <w:rFonts w:ascii="Arial" w:hAnsi="Arial" w:cs="Arial"/>
          <w:noProof/>
          <w:sz w:val="20"/>
          <w:szCs w:val="20"/>
          <w:lang w:eastAsia="pl-PL"/>
        </w:rPr>
        <w:t>r.</w:t>
      </w:r>
    </w:p>
    <w:p w:rsidR="00F35654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B01C2D" w:rsidRDefault="009D339C" w:rsidP="00B01C2D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  <w:r w:rsidRPr="009D339C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>WYJAŚNIENIA</w:t>
      </w:r>
      <w:r w:rsidR="00CB0FF5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 </w:t>
      </w:r>
    </w:p>
    <w:p w:rsidR="003E0FE2" w:rsidRDefault="009D339C" w:rsidP="00B01C2D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  <w:r w:rsidRPr="009D339C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TREŚCI </w:t>
      </w:r>
      <w:r w:rsidR="000A29C6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INFORMACJI ISTOTNYCH PRZY SPORZĄDZANIU WNIOSKU </w:t>
      </w:r>
      <w:r w:rsidR="000A29C6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br/>
        <w:t>O DOPUSZCZENIE DO UDZIAŁU W POSTĘPOWANIU</w:t>
      </w: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B01C2D" w:rsidRPr="000F5B43" w:rsidRDefault="00B01C2D" w:rsidP="00B01C2D">
      <w:pPr>
        <w:jc w:val="both"/>
        <w:rPr>
          <w:rFonts w:ascii="Arial" w:hAnsi="Arial" w:cs="Arial"/>
          <w:lang w:eastAsia="ar-SA"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</w:t>
      </w:r>
      <w:r w:rsidR="000A29C6" w:rsidRPr="00267E46">
        <w:rPr>
          <w:rFonts w:ascii="Arial" w:hAnsi="Arial" w:cs="Arial"/>
          <w:i/>
        </w:rPr>
        <w:t>postępowania prowadzonego w trybie przetargu ograniczonego w dziedzinach obronności i bezpieczeństwa</w:t>
      </w:r>
      <w:r w:rsidR="000A29C6">
        <w:rPr>
          <w:rFonts w:ascii="Arial" w:hAnsi="Arial" w:cs="Arial"/>
          <w:i/>
        </w:rPr>
        <w:t xml:space="preserve"> </w:t>
      </w:r>
      <w:r w:rsidRPr="00936CEB">
        <w:rPr>
          <w:rFonts w:ascii="Arial" w:hAnsi="Arial" w:cs="Arial"/>
          <w:i/>
        </w:rPr>
        <w:t xml:space="preserve">pn. </w:t>
      </w:r>
      <w:r w:rsidRPr="00936CEB">
        <w:rPr>
          <w:rFonts w:ascii="Arial" w:hAnsi="Arial" w:cs="Arial"/>
          <w:b/>
          <w:i/>
        </w:rPr>
        <w:t>„</w:t>
      </w:r>
      <w:r w:rsidR="000A29C6" w:rsidRPr="00E63C38">
        <w:rPr>
          <w:rFonts w:ascii="Arial" w:hAnsi="Arial" w:cs="Arial"/>
          <w:b/>
        </w:rPr>
        <w:t>ŚWIADCZENIE USŁUG OCHRONY OSÓB I MIENIA PRZEZ SPECJALISTYCZNĄ</w:t>
      </w:r>
      <w:r w:rsidR="000A29C6">
        <w:rPr>
          <w:rFonts w:ascii="Arial" w:hAnsi="Arial" w:cs="Arial"/>
          <w:b/>
        </w:rPr>
        <w:t xml:space="preserve"> </w:t>
      </w:r>
      <w:r w:rsidR="000A29C6" w:rsidRPr="00E63C38">
        <w:rPr>
          <w:rFonts w:ascii="Arial" w:hAnsi="Arial" w:cs="Arial"/>
          <w:b/>
        </w:rPr>
        <w:t xml:space="preserve">UZBROJONĄ FORMACJĘ OCHRONNĄ (SUFO) </w:t>
      </w:r>
      <w:r w:rsidR="000A29C6">
        <w:rPr>
          <w:rFonts w:ascii="Arial" w:hAnsi="Arial" w:cs="Arial"/>
          <w:b/>
        </w:rPr>
        <w:br/>
      </w:r>
      <w:r w:rsidR="000A29C6" w:rsidRPr="00E63C38">
        <w:rPr>
          <w:rFonts w:ascii="Arial" w:hAnsi="Arial" w:cs="Arial"/>
          <w:b/>
        </w:rPr>
        <w:t xml:space="preserve">W SYSTEMIE </w:t>
      </w:r>
      <w:r w:rsidR="000A29C6">
        <w:rPr>
          <w:rFonts w:ascii="Arial" w:hAnsi="Arial" w:cs="Arial"/>
          <w:b/>
        </w:rPr>
        <w:t>Z</w:t>
      </w:r>
      <w:r w:rsidR="000A29C6" w:rsidRPr="00E63C38">
        <w:rPr>
          <w:rFonts w:ascii="Arial" w:hAnsi="Arial" w:cs="Arial"/>
          <w:b/>
        </w:rPr>
        <w:t>MIANOWYM – CAŁODOBOWYM</w:t>
      </w:r>
      <w:r w:rsidRPr="00936CEB">
        <w:rPr>
          <w:rFonts w:ascii="Arial" w:hAnsi="Arial" w:cs="Arial"/>
        </w:rPr>
        <w:t>”</w:t>
      </w:r>
      <w:r w:rsidRPr="00936CEB">
        <w:rPr>
          <w:rFonts w:ascii="Arial" w:hAnsi="Arial" w:cs="Arial"/>
          <w:bCs/>
          <w:i/>
        </w:rPr>
        <w:t xml:space="preserve"> </w:t>
      </w:r>
      <w:r w:rsidRPr="00936CEB">
        <w:rPr>
          <w:rFonts w:ascii="Arial" w:hAnsi="Arial" w:cs="Arial"/>
          <w:lang w:eastAsia="ar-SA"/>
        </w:rPr>
        <w:t xml:space="preserve">(nr sprawy: </w:t>
      </w:r>
      <w:r w:rsidR="000A29C6">
        <w:rPr>
          <w:rFonts w:ascii="Arial" w:hAnsi="Arial" w:cs="Arial"/>
          <w:lang w:eastAsia="ar-SA"/>
        </w:rPr>
        <w:t>8/O/OCHR/2025</w:t>
      </w:r>
      <w:r w:rsidRPr="00936CEB">
        <w:rPr>
          <w:rFonts w:ascii="Arial" w:hAnsi="Arial" w:cs="Arial"/>
          <w:lang w:eastAsia="ar-SA"/>
        </w:rPr>
        <w:t>)</w:t>
      </w:r>
      <w:r>
        <w:rPr>
          <w:rFonts w:ascii="Arial" w:hAnsi="Arial" w:cs="Arial"/>
          <w:lang w:eastAsia="ar-SA"/>
        </w:rPr>
        <w:t>.</w:t>
      </w:r>
    </w:p>
    <w:p w:rsidR="00F35654" w:rsidRPr="00D561BD" w:rsidRDefault="00F35654" w:rsidP="006679FC">
      <w:pPr>
        <w:spacing w:after="0" w:line="240" w:lineRule="auto"/>
        <w:ind w:left="-284" w:right="-284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0A29C6" w:rsidRPr="009F0AEE" w:rsidRDefault="000A29C6" w:rsidP="000A29C6">
      <w:pPr>
        <w:jc w:val="both"/>
        <w:rPr>
          <w:rFonts w:ascii="Arial" w:eastAsia="Calibri" w:hAnsi="Arial" w:cs="Arial"/>
          <w:bCs/>
          <w:noProof/>
        </w:rPr>
      </w:pPr>
      <w:r w:rsidRPr="009F0AEE">
        <w:rPr>
          <w:rFonts w:ascii="Arial" w:eastAsia="Calibri" w:hAnsi="Arial" w:cs="Arial"/>
          <w:bCs/>
          <w:noProof/>
        </w:rPr>
        <w:t xml:space="preserve">Zamawiający – </w:t>
      </w:r>
      <w:r w:rsidRPr="009F0AEE">
        <w:rPr>
          <w:rFonts w:ascii="Arial" w:eastAsia="Calibri" w:hAnsi="Arial" w:cs="Arial"/>
        </w:rPr>
        <w:t>8. Baza Lotnictwa Transportowego</w:t>
      </w:r>
      <w:r w:rsidRPr="009F0AEE">
        <w:rPr>
          <w:rFonts w:ascii="Arial" w:eastAsia="Calibri" w:hAnsi="Arial" w:cs="Arial"/>
          <w:bCs/>
          <w:noProof/>
        </w:rPr>
        <w:t xml:space="preserve"> w </w:t>
      </w:r>
      <w:r>
        <w:rPr>
          <w:rFonts w:ascii="Arial" w:eastAsia="Calibri" w:hAnsi="Arial" w:cs="Arial"/>
          <w:bCs/>
          <w:noProof/>
        </w:rPr>
        <w:t>Balicach</w:t>
      </w:r>
      <w:r w:rsidRPr="009F0AEE">
        <w:rPr>
          <w:rFonts w:ascii="Arial" w:eastAsia="Calibri" w:hAnsi="Arial" w:cs="Arial"/>
          <w:bCs/>
          <w:noProof/>
        </w:rPr>
        <w:t xml:space="preserve"> </w:t>
      </w:r>
      <w:r w:rsidR="009915BB">
        <w:rPr>
          <w:rFonts w:ascii="Arial" w:eastAsia="Calibri" w:hAnsi="Arial" w:cs="Arial"/>
          <w:bCs/>
          <w:noProof/>
        </w:rPr>
        <w:t>informuje, że wpłynęły prośby</w:t>
      </w:r>
      <w:r w:rsidRPr="009F0AEE">
        <w:rPr>
          <w:rFonts w:ascii="Arial" w:eastAsia="Calibri" w:hAnsi="Arial" w:cs="Arial"/>
          <w:bCs/>
          <w:noProof/>
        </w:rPr>
        <w:t xml:space="preserve"> o wyjaśnienie treści </w:t>
      </w:r>
      <w:r>
        <w:rPr>
          <w:rFonts w:ascii="Arial" w:eastAsia="Calibri" w:hAnsi="Arial" w:cs="Arial"/>
          <w:bCs/>
          <w:noProof/>
        </w:rPr>
        <w:t xml:space="preserve">Informacji </w:t>
      </w:r>
      <w:r w:rsidRPr="000A29C6">
        <w:rPr>
          <w:rFonts w:ascii="Arial" w:eastAsia="Calibri" w:hAnsi="Arial" w:cs="Arial"/>
          <w:bCs/>
          <w:noProof/>
          <w:szCs w:val="20"/>
          <w:lang w:eastAsia="pl-PL"/>
        </w:rPr>
        <w:t>istotnych przy sporządzaniu wniosku o dopuszczenie do udziału w postępowaniu</w:t>
      </w:r>
      <w:r w:rsidR="00792BB4">
        <w:rPr>
          <w:rFonts w:ascii="Arial" w:eastAsia="Calibri" w:hAnsi="Arial" w:cs="Arial"/>
          <w:bCs/>
          <w:noProof/>
          <w:szCs w:val="20"/>
          <w:lang w:eastAsia="pl-PL"/>
        </w:rPr>
        <w:t xml:space="preserve"> (zwanej dalej „Informacją”)</w:t>
      </w:r>
      <w:r w:rsidR="00416770">
        <w:rPr>
          <w:rFonts w:ascii="Arial" w:eastAsia="Calibri" w:hAnsi="Arial" w:cs="Arial"/>
          <w:bCs/>
          <w:noProof/>
        </w:rPr>
        <w:t xml:space="preserve">. Zamawiający </w:t>
      </w:r>
      <w:r w:rsidRPr="009F0AEE">
        <w:rPr>
          <w:rFonts w:ascii="Arial" w:eastAsia="Calibri" w:hAnsi="Arial" w:cs="Arial"/>
          <w:bCs/>
          <w:noProof/>
        </w:rPr>
        <w:t>zami</w:t>
      </w:r>
      <w:r w:rsidR="009915BB">
        <w:rPr>
          <w:rFonts w:ascii="Arial" w:eastAsia="Calibri" w:hAnsi="Arial" w:cs="Arial"/>
          <w:bCs/>
          <w:noProof/>
        </w:rPr>
        <w:t>eszcza poniżej treść zapytań</w:t>
      </w:r>
      <w:r w:rsidR="00416770">
        <w:rPr>
          <w:rFonts w:ascii="Arial" w:eastAsia="Calibri" w:hAnsi="Arial" w:cs="Arial"/>
          <w:bCs/>
          <w:noProof/>
        </w:rPr>
        <w:t xml:space="preserve"> wraz z wyjaśnieniami.</w:t>
      </w:r>
    </w:p>
    <w:p w:rsidR="00B01C2D" w:rsidRDefault="00B01C2D" w:rsidP="00D561BD">
      <w:pPr>
        <w:spacing w:after="0"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</w:p>
    <w:p w:rsidR="00F44768" w:rsidRPr="00491F9E" w:rsidRDefault="009E2E11" w:rsidP="00B01C2D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Pytanie</w:t>
      </w:r>
      <w:r w:rsidR="009915BB">
        <w:rPr>
          <w:rFonts w:ascii="Arial" w:hAnsi="Arial" w:cs="Arial"/>
          <w:b/>
          <w:szCs w:val="20"/>
          <w:u w:val="single"/>
        </w:rPr>
        <w:t xml:space="preserve"> nr 1</w:t>
      </w:r>
      <w:r w:rsidR="006B486F" w:rsidRPr="00491F9E">
        <w:rPr>
          <w:rFonts w:ascii="Arial" w:hAnsi="Arial" w:cs="Arial"/>
          <w:b/>
          <w:szCs w:val="20"/>
          <w:u w:val="single"/>
        </w:rPr>
        <w:t>:</w:t>
      </w:r>
    </w:p>
    <w:p w:rsidR="009915BB" w:rsidRPr="009915BB" w:rsidRDefault="009915BB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 xml:space="preserve">Jakie konkretnie dokumenty należy złożyć wraz z wnioskiem o dopuszczenie do udziału </w:t>
      </w:r>
      <w:r>
        <w:rPr>
          <w:rFonts w:ascii="Arial" w:hAnsi="Arial" w:cs="Arial"/>
          <w:color w:val="000000"/>
          <w:szCs w:val="20"/>
        </w:rPr>
        <w:br/>
      </w:r>
      <w:r w:rsidRPr="009915BB">
        <w:rPr>
          <w:rFonts w:ascii="Arial" w:hAnsi="Arial" w:cs="Arial"/>
          <w:color w:val="000000"/>
          <w:szCs w:val="20"/>
        </w:rPr>
        <w:t>w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postępowaniu w odniesieniu do podwykonawcy? W ust. 6 Rozdziału VB, Zamawiający zapisał jedynie, że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może badać, czy nie zachodzą wobec podwykonawcy podstawy wykluczenia, o których mowa w art. 108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oraz 109 ust. 1 pkt 4 ustawy i że na żądanie Zamawiającego Wykonawca przedstawia oświadczenie, o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którym mowa w art. 125 ust. 1 ustawy, lub podmiotowe środki dowodowe dotyczące tego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podwykonawcy. Czy zatem Zamawiający żąda przedstawienia dokumentów, a jeśli tak – to jakich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konkretnie?</w:t>
      </w:r>
    </w:p>
    <w:p w:rsidR="009915BB" w:rsidRDefault="009915BB" w:rsidP="006B486F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9D339C" w:rsidRPr="00491F9E" w:rsidRDefault="008B1DEA" w:rsidP="006B486F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Odpowiedź</w:t>
      </w:r>
      <w:r w:rsidR="009D339C" w:rsidRPr="00491F9E">
        <w:rPr>
          <w:rFonts w:ascii="Arial" w:hAnsi="Arial" w:cs="Arial"/>
          <w:b/>
          <w:szCs w:val="20"/>
          <w:u w:val="single"/>
        </w:rPr>
        <w:t>:</w:t>
      </w:r>
    </w:p>
    <w:p w:rsidR="001626E5" w:rsidRPr="00E37FD9" w:rsidRDefault="00E37FD9" w:rsidP="00E37FD9">
      <w:pPr>
        <w:autoSpaceDE w:val="0"/>
        <w:autoSpaceDN w:val="0"/>
        <w:spacing w:after="6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t>Zamawiający, w</w:t>
      </w:r>
      <w:r w:rsidRPr="00E37FD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dziale V.B. pkt 6 Informacji zawarł następujący zapis: „</w:t>
      </w:r>
      <w:r>
        <w:rPr>
          <w:rFonts w:ascii="Arial" w:hAnsi="Arial" w:cs="Arial"/>
        </w:rPr>
        <w:t xml:space="preserve">Zgodnie z art. 462 ust. </w:t>
      </w:r>
      <w:r w:rsidRPr="000E1221">
        <w:rPr>
          <w:rFonts w:ascii="Arial" w:hAnsi="Arial" w:cs="Arial"/>
        </w:rPr>
        <w:t>1 pkt 4 ustawy Zamawiający może badać, czy nie zachodzą wobec podwykonawcy niebędącego podmiotem udostępniający</w:t>
      </w:r>
      <w:r>
        <w:rPr>
          <w:rFonts w:ascii="Arial" w:hAnsi="Arial" w:cs="Arial"/>
        </w:rPr>
        <w:t xml:space="preserve">m zasoby podstawy wykluczenia, </w:t>
      </w:r>
      <w:r w:rsidRPr="000E1221">
        <w:rPr>
          <w:rFonts w:ascii="Arial" w:hAnsi="Arial" w:cs="Arial"/>
        </w:rPr>
        <w:t xml:space="preserve">o których mowa </w:t>
      </w:r>
      <w:r w:rsidR="005000E5">
        <w:rPr>
          <w:rFonts w:ascii="Arial" w:hAnsi="Arial" w:cs="Arial"/>
        </w:rPr>
        <w:br/>
      </w:r>
      <w:r w:rsidRPr="000E1221">
        <w:rPr>
          <w:rFonts w:ascii="Arial" w:hAnsi="Arial" w:cs="Arial"/>
        </w:rPr>
        <w:t>w art. 108 oraz 109 ust. 1 pkt 4 ustawy. Wykonawca na żądanie Zamawiającego przedstawia oświadczenie, o którym mowa w art. 125 ust. 1 ustawy, lub podmiotowe środki dowodowe dotyczące tego p</w:t>
      </w:r>
      <w:r>
        <w:rPr>
          <w:rFonts w:ascii="Arial" w:hAnsi="Arial" w:cs="Arial"/>
        </w:rPr>
        <w:t>odwykonawcy”.</w:t>
      </w:r>
    </w:p>
    <w:p w:rsidR="00E37FD9" w:rsidRDefault="00E37FD9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5000E5" w:rsidRPr="009538D7" w:rsidRDefault="005000E5" w:rsidP="009915BB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5000E5">
        <w:rPr>
          <w:rFonts w:ascii="Arial" w:hAnsi="Arial" w:cs="Arial"/>
          <w:szCs w:val="20"/>
        </w:rPr>
        <w:t>Z powyższego wynika, iż</w:t>
      </w:r>
      <w:r>
        <w:rPr>
          <w:rFonts w:ascii="Arial" w:hAnsi="Arial" w:cs="Arial"/>
          <w:szCs w:val="20"/>
        </w:rPr>
        <w:t xml:space="preserve"> </w:t>
      </w:r>
      <w:r w:rsidRPr="005000E5">
        <w:rPr>
          <w:rFonts w:ascii="Arial" w:hAnsi="Arial" w:cs="Arial"/>
          <w:szCs w:val="20"/>
        </w:rPr>
        <w:t xml:space="preserve">do wniosku o dopuszczenie </w:t>
      </w:r>
      <w:r>
        <w:rPr>
          <w:rFonts w:ascii="Arial" w:hAnsi="Arial" w:cs="Arial"/>
          <w:szCs w:val="20"/>
        </w:rPr>
        <w:t>do udziału w postępowaniu Wykonawca nie jest zobowiązany do złożenia żadnych dokumentów dotyczących podwykonawców.</w:t>
      </w:r>
      <w:r w:rsidR="009538D7">
        <w:rPr>
          <w:rFonts w:ascii="Arial" w:hAnsi="Arial" w:cs="Arial"/>
          <w:szCs w:val="20"/>
        </w:rPr>
        <w:t xml:space="preserve"> Dopiero </w:t>
      </w:r>
      <w:r w:rsidR="009538D7" w:rsidRPr="009538D7">
        <w:rPr>
          <w:rFonts w:ascii="Arial" w:hAnsi="Arial" w:cs="Arial"/>
          <w:szCs w:val="20"/>
          <w:u w:val="single"/>
        </w:rPr>
        <w:t>na żądanie Zamawiającego</w:t>
      </w:r>
      <w:r w:rsidR="009538D7">
        <w:rPr>
          <w:rFonts w:ascii="Arial" w:hAnsi="Arial" w:cs="Arial"/>
          <w:szCs w:val="20"/>
          <w:u w:val="single"/>
        </w:rPr>
        <w:t>,</w:t>
      </w:r>
      <w:r w:rsidR="009538D7">
        <w:rPr>
          <w:rFonts w:ascii="Arial" w:hAnsi="Arial" w:cs="Arial"/>
          <w:szCs w:val="20"/>
        </w:rPr>
        <w:t xml:space="preserve"> Wykonawca zobowiązany będzie do przedłożenia </w:t>
      </w:r>
      <w:r w:rsidR="009538D7">
        <w:rPr>
          <w:rFonts w:ascii="Arial" w:hAnsi="Arial" w:cs="Arial"/>
        </w:rPr>
        <w:t>oświadczenia</w:t>
      </w:r>
      <w:r w:rsidR="009538D7" w:rsidRPr="000E1221">
        <w:rPr>
          <w:rFonts w:ascii="Arial" w:hAnsi="Arial" w:cs="Arial"/>
        </w:rPr>
        <w:t>, o którym mowa w art. 125 ust. 1 ustawy</w:t>
      </w:r>
      <w:r w:rsidR="009538D7">
        <w:rPr>
          <w:rFonts w:ascii="Arial" w:hAnsi="Arial" w:cs="Arial"/>
        </w:rPr>
        <w:t xml:space="preserve"> Prawo zamówień publicznych lub podmiotowych środków dowodowych dotyczących tego podwykonawcy, określonych w dziale VII Informacji. </w:t>
      </w:r>
    </w:p>
    <w:p w:rsidR="009538D7" w:rsidRDefault="009538D7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9915BB" w:rsidRPr="00491F9E" w:rsidRDefault="009915BB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Pytanie</w:t>
      </w:r>
      <w:r>
        <w:rPr>
          <w:rFonts w:ascii="Arial" w:hAnsi="Arial" w:cs="Arial"/>
          <w:b/>
          <w:szCs w:val="20"/>
          <w:u w:val="single"/>
        </w:rPr>
        <w:t xml:space="preserve"> nr 2</w:t>
      </w:r>
      <w:r w:rsidRPr="00491F9E">
        <w:rPr>
          <w:rFonts w:ascii="Arial" w:hAnsi="Arial" w:cs="Arial"/>
          <w:b/>
          <w:szCs w:val="20"/>
          <w:u w:val="single"/>
        </w:rPr>
        <w:t>:</w:t>
      </w:r>
    </w:p>
    <w:p w:rsidR="009915BB" w:rsidRPr="009915BB" w:rsidRDefault="009915BB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>Czy Zamawiający, w celu potwierdzenia spełnienia warunku udzi</w:t>
      </w:r>
      <w:r>
        <w:rPr>
          <w:rFonts w:ascii="Arial" w:hAnsi="Arial" w:cs="Arial"/>
          <w:color w:val="000000"/>
          <w:szCs w:val="20"/>
        </w:rPr>
        <w:t xml:space="preserve">ału w postępowaniu, zaakceptuje </w:t>
      </w:r>
      <w:r w:rsidRPr="009915BB">
        <w:rPr>
          <w:rFonts w:ascii="Arial" w:hAnsi="Arial" w:cs="Arial"/>
          <w:color w:val="000000"/>
          <w:szCs w:val="20"/>
        </w:rPr>
        <w:t>przedłożenie pozwolenia radiowego o zasięgu ogólnopolskim?</w:t>
      </w:r>
    </w:p>
    <w:p w:rsidR="009915BB" w:rsidRDefault="009915BB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9915BB" w:rsidRPr="00491F9E" w:rsidRDefault="009915BB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Odpowiedź:</w:t>
      </w:r>
    </w:p>
    <w:p w:rsidR="009915BB" w:rsidRDefault="00792BB4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792BB4">
        <w:rPr>
          <w:rFonts w:ascii="Arial" w:hAnsi="Arial" w:cs="Arial"/>
          <w:szCs w:val="20"/>
        </w:rPr>
        <w:t xml:space="preserve">Zamawiający informuje, że </w:t>
      </w:r>
      <w:r w:rsidRPr="009915BB">
        <w:rPr>
          <w:rFonts w:ascii="Arial" w:hAnsi="Arial" w:cs="Arial"/>
          <w:color w:val="000000"/>
          <w:szCs w:val="20"/>
        </w:rPr>
        <w:t xml:space="preserve">w celu </w:t>
      </w:r>
      <w:r w:rsidR="00682C2E">
        <w:rPr>
          <w:rFonts w:ascii="Arial" w:hAnsi="Arial" w:cs="Arial"/>
          <w:color w:val="000000"/>
          <w:szCs w:val="20"/>
        </w:rPr>
        <w:t>wykazania</w:t>
      </w:r>
      <w:r w:rsidRPr="009915BB">
        <w:rPr>
          <w:rFonts w:ascii="Arial" w:hAnsi="Arial" w:cs="Arial"/>
          <w:color w:val="000000"/>
          <w:szCs w:val="20"/>
        </w:rPr>
        <w:t xml:space="preserve"> spełnienia warunku udzi</w:t>
      </w:r>
      <w:r>
        <w:rPr>
          <w:rFonts w:ascii="Arial" w:hAnsi="Arial" w:cs="Arial"/>
          <w:color w:val="000000"/>
          <w:szCs w:val="20"/>
        </w:rPr>
        <w:t xml:space="preserve">ału w postępowaniu określonego w dziale V pkt 1.2 ppkt 1.2.2 </w:t>
      </w:r>
      <w:r w:rsidR="00682C2E">
        <w:rPr>
          <w:rFonts w:ascii="Arial" w:hAnsi="Arial" w:cs="Arial"/>
          <w:color w:val="000000"/>
          <w:szCs w:val="20"/>
        </w:rPr>
        <w:t xml:space="preserve">Informacji, Wykonawca winien wykazać, że posiada  </w:t>
      </w:r>
    </w:p>
    <w:p w:rsidR="00792BB4" w:rsidRDefault="00792BB4" w:rsidP="009915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41A5D">
        <w:rPr>
          <w:rFonts w:ascii="Arial" w:hAnsi="Arial" w:cs="Arial"/>
        </w:rPr>
        <w:t>pozwolenie radiowe wydane przez Prezesa Urzędu Komunikacji Elektronicznej oraz „Warunki wykorzystania częstotli</w:t>
      </w:r>
      <w:r>
        <w:rPr>
          <w:rFonts w:ascii="Arial" w:hAnsi="Arial" w:cs="Arial"/>
        </w:rPr>
        <w:t xml:space="preserve">wości” na urządzenia radiowe (z </w:t>
      </w:r>
      <w:r w:rsidRPr="00C41A5D">
        <w:rPr>
          <w:rFonts w:ascii="Arial" w:hAnsi="Arial" w:cs="Arial"/>
        </w:rPr>
        <w:t xml:space="preserve">wydzieloną częstotliwością radiową) obejmujące swoim zasięgiem (co ma wynikać z warunków korzystania częstotliwości radiowej </w:t>
      </w:r>
      <w:r w:rsidRPr="00C41A5D">
        <w:rPr>
          <w:rFonts w:ascii="Arial" w:hAnsi="Arial" w:cs="Arial"/>
        </w:rPr>
        <w:lastRenderedPageBreak/>
        <w:t>UKE) tereny, na których są usytuowane obiekty chronione będące przedmiotem zamówienia - w zakresie zadania nr 1, 2, 3 i 4</w:t>
      </w:r>
      <w:r w:rsidR="00682C2E">
        <w:rPr>
          <w:rFonts w:ascii="Arial" w:hAnsi="Arial" w:cs="Arial"/>
        </w:rPr>
        <w:t>.</w:t>
      </w:r>
    </w:p>
    <w:p w:rsidR="00792BB4" w:rsidRPr="009F35E8" w:rsidRDefault="009F35E8" w:rsidP="009915BB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F35E8">
        <w:rPr>
          <w:rFonts w:ascii="Arial" w:hAnsi="Arial" w:cs="Arial"/>
          <w:szCs w:val="20"/>
        </w:rPr>
        <w:t xml:space="preserve">W odpowiedzi na powyższe pytanie, Zamawiający </w:t>
      </w:r>
      <w:r>
        <w:rPr>
          <w:rFonts w:ascii="Arial" w:hAnsi="Arial" w:cs="Arial"/>
          <w:szCs w:val="20"/>
        </w:rPr>
        <w:t xml:space="preserve">informuje, że uzna, iż wykonawca </w:t>
      </w:r>
      <w:r>
        <w:rPr>
          <w:rFonts w:ascii="Arial" w:hAnsi="Arial" w:cs="Arial"/>
          <w:color w:val="000000"/>
          <w:szCs w:val="20"/>
        </w:rPr>
        <w:t>spełnienia warunek</w:t>
      </w:r>
      <w:r w:rsidRPr="009915BB">
        <w:rPr>
          <w:rFonts w:ascii="Arial" w:hAnsi="Arial" w:cs="Arial"/>
          <w:color w:val="000000"/>
          <w:szCs w:val="20"/>
        </w:rPr>
        <w:t xml:space="preserve"> udzi</w:t>
      </w:r>
      <w:r>
        <w:rPr>
          <w:rFonts w:ascii="Arial" w:hAnsi="Arial" w:cs="Arial"/>
          <w:color w:val="000000"/>
          <w:szCs w:val="20"/>
        </w:rPr>
        <w:t>ału w postępowaniu określony w dziale V pkt 1.2 ppkt 1.2.2 Informacji, jeżeli Wykonawca wykaże, że posiada</w:t>
      </w:r>
      <w:r w:rsidRPr="00C41A5D">
        <w:rPr>
          <w:rFonts w:ascii="Arial" w:hAnsi="Arial" w:cs="Arial"/>
        </w:rPr>
        <w:t xml:space="preserve"> pozwolenie radiowe wydane przez Prezesa Urzędu Komunikacji Elektronicznej oraz „Warunki wykorzystania częstotli</w:t>
      </w:r>
      <w:r>
        <w:rPr>
          <w:rFonts w:ascii="Arial" w:hAnsi="Arial" w:cs="Arial"/>
        </w:rPr>
        <w:t xml:space="preserve">wości” na urządzenia radiowe (z </w:t>
      </w:r>
      <w:r w:rsidRPr="00C41A5D">
        <w:rPr>
          <w:rFonts w:ascii="Arial" w:hAnsi="Arial" w:cs="Arial"/>
        </w:rPr>
        <w:t xml:space="preserve">wydzieloną częstotliwością radiową) </w:t>
      </w:r>
      <w:r>
        <w:rPr>
          <w:rFonts w:ascii="Arial" w:hAnsi="Arial" w:cs="Arial"/>
        </w:rPr>
        <w:t>o zasięgu ogólnopolskim</w:t>
      </w:r>
      <w:r w:rsidRPr="00C41A5D">
        <w:rPr>
          <w:rFonts w:ascii="Arial" w:hAnsi="Arial" w:cs="Arial"/>
        </w:rPr>
        <w:t xml:space="preserve"> (co ma wynikać </w:t>
      </w:r>
      <w:r>
        <w:rPr>
          <w:rFonts w:ascii="Arial" w:hAnsi="Arial" w:cs="Arial"/>
        </w:rPr>
        <w:br/>
      </w:r>
      <w:r w:rsidRPr="00C41A5D">
        <w:rPr>
          <w:rFonts w:ascii="Arial" w:hAnsi="Arial" w:cs="Arial"/>
        </w:rPr>
        <w:t>z warunków korzystania częstotliwości radiowej UKE) - w zakresie zadania nr 1, 2, 3 i 4</w:t>
      </w:r>
      <w:r w:rsidR="003B1A36">
        <w:rPr>
          <w:rFonts w:ascii="Arial" w:hAnsi="Arial" w:cs="Arial"/>
        </w:rPr>
        <w:t>.</w:t>
      </w:r>
    </w:p>
    <w:p w:rsidR="00792BB4" w:rsidRDefault="00792BB4" w:rsidP="009915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92BB4" w:rsidRPr="00416770" w:rsidRDefault="00792BB4" w:rsidP="009915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915BB" w:rsidRPr="00491F9E" w:rsidRDefault="009915BB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Pytanie</w:t>
      </w:r>
      <w:r>
        <w:rPr>
          <w:rFonts w:ascii="Arial" w:hAnsi="Arial" w:cs="Arial"/>
          <w:b/>
          <w:szCs w:val="20"/>
          <w:u w:val="single"/>
        </w:rPr>
        <w:t xml:space="preserve"> nr 3</w:t>
      </w:r>
      <w:r w:rsidRPr="00491F9E">
        <w:rPr>
          <w:rFonts w:ascii="Arial" w:hAnsi="Arial" w:cs="Arial"/>
          <w:b/>
          <w:szCs w:val="20"/>
          <w:u w:val="single"/>
        </w:rPr>
        <w:t>:</w:t>
      </w:r>
    </w:p>
    <w:p w:rsidR="009915BB" w:rsidRPr="009915BB" w:rsidRDefault="009915BB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>Proszę o potwierdzenie, że Zamawiający uzna warunek dot. doświadczenia za spełniony, jeśli</w:t>
      </w:r>
    </w:p>
    <w:p w:rsidR="009915BB" w:rsidRDefault="009915BB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>Wykonawca, występujący w konsorcjum, przedstawi usługę zrealizowaną wspólnie przez członków tego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konsorcjum w pełnym zakresie wymaganym przez z</w:t>
      </w:r>
      <w:r w:rsidR="003B1A36">
        <w:rPr>
          <w:rFonts w:ascii="Arial" w:hAnsi="Arial" w:cs="Arial"/>
          <w:color w:val="000000"/>
          <w:szCs w:val="20"/>
        </w:rPr>
        <w:t xml:space="preserve">amawiającego i na żądaną kwotę, </w:t>
      </w:r>
      <w:r w:rsidRPr="009915BB">
        <w:rPr>
          <w:rFonts w:ascii="Arial" w:hAnsi="Arial" w:cs="Arial"/>
          <w:color w:val="000000"/>
          <w:szCs w:val="20"/>
        </w:rPr>
        <w:t>a następnie ci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członkowie konsorcjum</w:t>
      </w:r>
      <w:r w:rsidR="003B1A36">
        <w:rPr>
          <w:rFonts w:ascii="Arial" w:hAnsi="Arial" w:cs="Arial"/>
          <w:color w:val="000000"/>
          <w:szCs w:val="20"/>
        </w:rPr>
        <w:t xml:space="preserve">, którzy wykazali się wymaganym </w:t>
      </w:r>
      <w:r w:rsidRPr="009915BB">
        <w:rPr>
          <w:rFonts w:ascii="Arial" w:hAnsi="Arial" w:cs="Arial"/>
          <w:color w:val="000000"/>
          <w:szCs w:val="20"/>
        </w:rPr>
        <w:t>doświadczeniem, będą realizować usługę dla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Zamawiającego.</w:t>
      </w:r>
      <w:r>
        <w:rPr>
          <w:rFonts w:ascii="Arial" w:hAnsi="Arial" w:cs="Arial"/>
          <w:color w:val="000000"/>
          <w:szCs w:val="20"/>
        </w:rPr>
        <w:t xml:space="preserve"> </w:t>
      </w:r>
    </w:p>
    <w:p w:rsidR="00762239" w:rsidRDefault="009915BB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 xml:space="preserve">Przykładowo: Wykonawca składający w Państwa postępowaniu wniosek o dopuszczenie </w:t>
      </w:r>
    </w:p>
    <w:p w:rsidR="009915BB" w:rsidRPr="009915BB" w:rsidRDefault="009915BB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>w konsorcjum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podmiotów XY wykaże się usługą realizowaną wspólnie przez te same podmioty XY i oba te podmioty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będą następnie realizować usługę na Państwa rzecz.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 xml:space="preserve">Nadmieniam, </w:t>
      </w:r>
      <w:r w:rsidR="003B1A36">
        <w:rPr>
          <w:rFonts w:ascii="Arial" w:hAnsi="Arial" w:cs="Arial"/>
          <w:color w:val="000000"/>
          <w:szCs w:val="20"/>
        </w:rPr>
        <w:br/>
      </w:r>
      <w:r w:rsidRPr="009915BB">
        <w:rPr>
          <w:rFonts w:ascii="Arial" w:hAnsi="Arial" w:cs="Arial"/>
          <w:color w:val="000000"/>
          <w:szCs w:val="20"/>
        </w:rPr>
        <w:t>że powyższe jest zgodne z wyrokiem TSUE w sprawie C-387/14 („Esaprojekt”), który orzekł,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że wykonawca nie może polegać, do celów udowodnienia wymaganego przez zamawiającego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doświadczenia, na świadczeniach realizowanych przez innych członków grupy wykonawców, w których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realizacji faktycznie i konkretnie nie brał udziału.</w:t>
      </w:r>
    </w:p>
    <w:p w:rsidR="009915BB" w:rsidRPr="009915BB" w:rsidRDefault="009915BB" w:rsidP="009915BB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>W opisanej sytuacji mamy jednak do czynienia z odwrotnym przypadkiem – wniosek zamierza złożyć ta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 xml:space="preserve">sama grupa wykonawców, która wcześniej faktycznie i konkretnie brała udział </w:t>
      </w:r>
      <w:r w:rsidR="003B1A36">
        <w:rPr>
          <w:rFonts w:ascii="Arial" w:hAnsi="Arial" w:cs="Arial"/>
          <w:color w:val="000000"/>
          <w:szCs w:val="20"/>
        </w:rPr>
        <w:br/>
      </w:r>
      <w:r w:rsidRPr="009915BB">
        <w:rPr>
          <w:rFonts w:ascii="Arial" w:hAnsi="Arial" w:cs="Arial"/>
          <w:color w:val="000000"/>
          <w:szCs w:val="20"/>
        </w:rPr>
        <w:t>w realizacji zamówienia i w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związku z tym każdy z wykonawców w tej grupie nabył wymagane doświadczenie, a nadto grupa ta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zrealizuje przyszłą umowę na rzecz Zamawiającego</w:t>
      </w:r>
      <w:r>
        <w:rPr>
          <w:rFonts w:ascii="Arial" w:hAnsi="Arial" w:cs="Arial"/>
          <w:color w:val="000000"/>
          <w:szCs w:val="20"/>
        </w:rPr>
        <w:t>.</w:t>
      </w:r>
    </w:p>
    <w:p w:rsidR="009915BB" w:rsidRDefault="009915BB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9915BB" w:rsidRPr="00491F9E" w:rsidRDefault="009915BB" w:rsidP="009915BB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Odpowiedź:</w:t>
      </w:r>
    </w:p>
    <w:p w:rsidR="004D17B1" w:rsidRPr="00F00367" w:rsidRDefault="00F00367" w:rsidP="00F00367">
      <w:pPr>
        <w:spacing w:after="0" w:line="240" w:lineRule="auto"/>
        <w:jc w:val="both"/>
        <w:rPr>
          <w:rFonts w:ascii="Arial" w:hAnsi="Arial" w:cs="Arial"/>
          <w:color w:val="000000"/>
          <w:szCs w:val="20"/>
        </w:rPr>
      </w:pPr>
      <w:r w:rsidRPr="009915BB">
        <w:rPr>
          <w:rFonts w:ascii="Arial" w:hAnsi="Arial" w:cs="Arial"/>
          <w:color w:val="000000"/>
          <w:szCs w:val="20"/>
        </w:rPr>
        <w:t>Zamawiający</w:t>
      </w:r>
      <w:r>
        <w:rPr>
          <w:rFonts w:ascii="Arial" w:hAnsi="Arial" w:cs="Arial"/>
          <w:color w:val="000000"/>
          <w:szCs w:val="20"/>
        </w:rPr>
        <w:t xml:space="preserve"> potwierdza, iż uzna warunek </w:t>
      </w:r>
      <w:r w:rsidRPr="009915BB">
        <w:rPr>
          <w:rFonts w:ascii="Arial" w:hAnsi="Arial" w:cs="Arial"/>
          <w:color w:val="000000"/>
          <w:szCs w:val="20"/>
        </w:rPr>
        <w:t>udzi</w:t>
      </w:r>
      <w:r>
        <w:rPr>
          <w:rFonts w:ascii="Arial" w:hAnsi="Arial" w:cs="Arial"/>
          <w:color w:val="000000"/>
          <w:szCs w:val="20"/>
        </w:rPr>
        <w:t xml:space="preserve">ału w postępowaniu określony w dziale V pkt 1 ppkt 1.4 Informacji </w:t>
      </w:r>
      <w:r w:rsidRPr="009915BB">
        <w:rPr>
          <w:rFonts w:ascii="Arial" w:hAnsi="Arial" w:cs="Arial"/>
          <w:color w:val="000000"/>
          <w:szCs w:val="20"/>
        </w:rPr>
        <w:t>za spełniony, jeśli</w:t>
      </w:r>
      <w:r>
        <w:rPr>
          <w:rFonts w:ascii="Arial" w:hAnsi="Arial" w:cs="Arial"/>
          <w:color w:val="000000"/>
          <w:szCs w:val="20"/>
        </w:rPr>
        <w:t xml:space="preserve"> Wykonawca</w:t>
      </w:r>
      <w:r w:rsidRPr="009915BB">
        <w:rPr>
          <w:rFonts w:ascii="Arial" w:hAnsi="Arial" w:cs="Arial"/>
          <w:color w:val="000000"/>
          <w:szCs w:val="20"/>
        </w:rPr>
        <w:t xml:space="preserve"> występujący w konsorcjum, przedstawi usługę zrealizowaną wspólnie przez członków tego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konsorcjum w pełnym zakresie wymaganym przez z</w:t>
      </w:r>
      <w:r>
        <w:rPr>
          <w:rFonts w:ascii="Arial" w:hAnsi="Arial" w:cs="Arial"/>
          <w:color w:val="000000"/>
          <w:szCs w:val="20"/>
        </w:rPr>
        <w:t xml:space="preserve">amawiającego i na żądaną kwotę, </w:t>
      </w:r>
      <w:r w:rsidRPr="009915BB">
        <w:rPr>
          <w:rFonts w:ascii="Arial" w:hAnsi="Arial" w:cs="Arial"/>
          <w:color w:val="000000"/>
          <w:szCs w:val="20"/>
        </w:rPr>
        <w:t>a następnie ci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członkowie konsorcjum</w:t>
      </w:r>
      <w:r>
        <w:rPr>
          <w:rFonts w:ascii="Arial" w:hAnsi="Arial" w:cs="Arial"/>
          <w:color w:val="000000"/>
          <w:szCs w:val="20"/>
        </w:rPr>
        <w:t xml:space="preserve">, którzy wykazali się wymaganym </w:t>
      </w:r>
      <w:r w:rsidRPr="009915BB">
        <w:rPr>
          <w:rFonts w:ascii="Arial" w:hAnsi="Arial" w:cs="Arial"/>
          <w:color w:val="000000"/>
          <w:szCs w:val="20"/>
        </w:rPr>
        <w:t>doświadczeniem, będą realizować usługę dla</w:t>
      </w:r>
      <w:r>
        <w:rPr>
          <w:rFonts w:ascii="Arial" w:hAnsi="Arial" w:cs="Arial"/>
          <w:color w:val="000000"/>
          <w:szCs w:val="20"/>
        </w:rPr>
        <w:t xml:space="preserve"> </w:t>
      </w:r>
      <w:r w:rsidRPr="009915BB">
        <w:rPr>
          <w:rFonts w:ascii="Arial" w:hAnsi="Arial" w:cs="Arial"/>
          <w:color w:val="000000"/>
          <w:szCs w:val="20"/>
        </w:rPr>
        <w:t>Zamawiającego</w:t>
      </w:r>
      <w:r w:rsidR="00A5697A">
        <w:rPr>
          <w:rFonts w:ascii="Arial" w:hAnsi="Arial" w:cs="Arial"/>
          <w:color w:val="000000"/>
          <w:szCs w:val="20"/>
        </w:rPr>
        <w:t>, co zostanie potwierdzone oświadczeniem składanym na podstawie art. 117 ust. 1 ustawy Prawo zamówień publicznych.</w:t>
      </w:r>
    </w:p>
    <w:p w:rsidR="00A5697A" w:rsidRDefault="00A5697A" w:rsidP="00A56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697A" w:rsidRDefault="00A5697A" w:rsidP="00A5697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5697A" w:rsidRPr="00491F9E" w:rsidRDefault="00A5697A" w:rsidP="00A5697A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Pytanie</w:t>
      </w:r>
      <w:r>
        <w:rPr>
          <w:rFonts w:ascii="Arial" w:hAnsi="Arial" w:cs="Arial"/>
          <w:b/>
          <w:szCs w:val="20"/>
          <w:u w:val="single"/>
        </w:rPr>
        <w:t xml:space="preserve"> nr 4</w:t>
      </w:r>
      <w:r w:rsidRPr="00491F9E">
        <w:rPr>
          <w:rFonts w:ascii="Arial" w:hAnsi="Arial" w:cs="Arial"/>
          <w:b/>
          <w:szCs w:val="20"/>
          <w:u w:val="single"/>
        </w:rPr>
        <w:t>:</w:t>
      </w:r>
    </w:p>
    <w:p w:rsidR="003B1A36" w:rsidRPr="00A5697A" w:rsidRDefault="003046CD" w:rsidP="00A5697A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="00A5697A" w:rsidRPr="00A5697A">
        <w:rPr>
          <w:rFonts w:ascii="Arial" w:hAnsi="Arial" w:cs="Arial"/>
          <w:szCs w:val="20"/>
        </w:rPr>
        <w:t>otyczy świadectwa bezpieczeństwa przemysłowego w Zadaniu nr 1 -</w:t>
      </w:r>
      <w:r>
        <w:rPr>
          <w:rFonts w:ascii="Arial" w:hAnsi="Arial" w:cs="Arial"/>
          <w:szCs w:val="20"/>
        </w:rPr>
        <w:t xml:space="preserve"> </w:t>
      </w:r>
      <w:r w:rsidR="00A5697A" w:rsidRPr="00A5697A">
        <w:rPr>
          <w:rFonts w:ascii="Arial" w:hAnsi="Arial" w:cs="Arial"/>
          <w:szCs w:val="20"/>
        </w:rPr>
        <w:t>czy Zamawiający dopuszcza, aby</w:t>
      </w:r>
      <w:r>
        <w:rPr>
          <w:rFonts w:ascii="Arial" w:hAnsi="Arial" w:cs="Arial"/>
          <w:szCs w:val="20"/>
        </w:rPr>
        <w:t xml:space="preserve"> </w:t>
      </w:r>
      <w:r w:rsidR="00A5697A" w:rsidRPr="00A5697A">
        <w:rPr>
          <w:rFonts w:ascii="Arial" w:hAnsi="Arial" w:cs="Arial"/>
          <w:szCs w:val="20"/>
        </w:rPr>
        <w:t>lider konsorcjum posiadał co najmniej świadectwo bezpieczeństwa przemysłowego pierwszego stopnia do</w:t>
      </w:r>
      <w:r>
        <w:rPr>
          <w:rFonts w:ascii="Arial" w:hAnsi="Arial" w:cs="Arial"/>
          <w:szCs w:val="20"/>
        </w:rPr>
        <w:t xml:space="preserve"> </w:t>
      </w:r>
      <w:r w:rsidR="00A5697A" w:rsidRPr="00A5697A">
        <w:rPr>
          <w:rFonts w:ascii="Arial" w:hAnsi="Arial" w:cs="Arial"/>
          <w:szCs w:val="20"/>
        </w:rPr>
        <w:t>klauzuli "POUFNE", a członek konsorcjum posiadał co najmniej świadectwo bezpieczeństwa</w:t>
      </w:r>
      <w:r>
        <w:rPr>
          <w:rFonts w:ascii="Arial" w:hAnsi="Arial" w:cs="Arial"/>
          <w:szCs w:val="20"/>
        </w:rPr>
        <w:t xml:space="preserve"> </w:t>
      </w:r>
      <w:r w:rsidR="00A5697A" w:rsidRPr="00A5697A">
        <w:rPr>
          <w:rFonts w:ascii="Arial" w:hAnsi="Arial" w:cs="Arial"/>
          <w:szCs w:val="20"/>
        </w:rPr>
        <w:t>przemysłowego trzeciego stopnia do klauzuli "POUFNE"? W takim wariancie przetwarzanie informacji</w:t>
      </w:r>
      <w:r>
        <w:rPr>
          <w:rFonts w:ascii="Arial" w:hAnsi="Arial" w:cs="Arial"/>
          <w:szCs w:val="20"/>
        </w:rPr>
        <w:t xml:space="preserve"> </w:t>
      </w:r>
      <w:r w:rsidR="00A5697A" w:rsidRPr="00A5697A">
        <w:rPr>
          <w:rFonts w:ascii="Arial" w:hAnsi="Arial" w:cs="Arial"/>
          <w:szCs w:val="20"/>
        </w:rPr>
        <w:t>niejawnych będzie realizował wyłącznie lider konsorcjum.</w:t>
      </w:r>
    </w:p>
    <w:p w:rsidR="00A5697A" w:rsidRDefault="00A5697A" w:rsidP="00A5697A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</w:p>
    <w:p w:rsidR="00A5697A" w:rsidRPr="00491F9E" w:rsidRDefault="00A5697A" w:rsidP="00A5697A">
      <w:pPr>
        <w:spacing w:after="0" w:line="240" w:lineRule="auto"/>
        <w:jc w:val="both"/>
        <w:rPr>
          <w:rFonts w:ascii="Arial" w:hAnsi="Arial" w:cs="Arial"/>
          <w:b/>
          <w:szCs w:val="20"/>
          <w:u w:val="single"/>
        </w:rPr>
      </w:pPr>
      <w:r w:rsidRPr="00491F9E">
        <w:rPr>
          <w:rFonts w:ascii="Arial" w:hAnsi="Arial" w:cs="Arial"/>
          <w:b/>
          <w:szCs w:val="20"/>
          <w:u w:val="single"/>
        </w:rPr>
        <w:t>Odpowiedź:</w:t>
      </w:r>
    </w:p>
    <w:p w:rsidR="003B1A36" w:rsidRPr="00A5697A" w:rsidRDefault="00770335" w:rsidP="00791763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Zamawiający, w dziale V.A. pkt 8 Informacji zawarł następujący zapis:</w:t>
      </w:r>
    </w:p>
    <w:p w:rsidR="00770335" w:rsidRDefault="00770335" w:rsidP="00770335">
      <w:pPr>
        <w:pStyle w:val="Style26"/>
        <w:spacing w:after="60" w:line="20" w:lineRule="atLeast"/>
        <w:ind w:firstLine="0"/>
        <w:jc w:val="both"/>
        <w:rPr>
          <w:sz w:val="22"/>
          <w:szCs w:val="20"/>
        </w:rPr>
      </w:pPr>
      <w:r>
        <w:rPr>
          <w:sz w:val="20"/>
          <w:szCs w:val="20"/>
        </w:rPr>
        <w:t>„</w:t>
      </w:r>
      <w:r w:rsidRPr="00770335">
        <w:rPr>
          <w:sz w:val="22"/>
          <w:szCs w:val="20"/>
        </w:rPr>
        <w:t xml:space="preserve">Warunek dotyczący posiadania świadectwa bezpieczeństwa przemysłowego, o którym mowa </w:t>
      </w:r>
      <w:r w:rsidRPr="00770335">
        <w:rPr>
          <w:sz w:val="22"/>
          <w:szCs w:val="20"/>
        </w:rPr>
        <w:br/>
        <w:t xml:space="preserve">w dziale V ppkt 1.4.4 Informacji (warunek dotyczący zadania nr 1), zostanie uznany za spełniony, jeżeli  co najmniej jeden z wykonawców wspólnie ubiegających się o udzielenie zamówienia, posiada świadectwo bezpieczeństwa przemysłowego, o którym mowa w dziale V ppkt 1.4.4 Informacji, jeżeli tylko ten wykonawca w związku z realizacją zamówienia (umowy) będzie miał dostęp do informacji niejawnych, zgodnie z przedstawionym świadectwem bezpieczeństwa przemysłowego, a w takim przypadku z dokumentów dołączonych do wniosku o dopuszczenie do udziału w postępowaniu (np. z oświadczenia, o którym mowa w art. 117 ust. 4 ustawy) winno wynikać, że tylko ten wykonawca będzie miał dostęp do informacji </w:t>
      </w:r>
      <w:r w:rsidRPr="00770335">
        <w:rPr>
          <w:sz w:val="22"/>
          <w:szCs w:val="20"/>
        </w:rPr>
        <w:lastRenderedPageBreak/>
        <w:t>niejawnych, do których upoważnia przedstawione świadect</w:t>
      </w:r>
      <w:r>
        <w:rPr>
          <w:sz w:val="22"/>
          <w:szCs w:val="20"/>
        </w:rPr>
        <w:t>wo bezpieczeństwa przemysłowego”.</w:t>
      </w:r>
    </w:p>
    <w:p w:rsidR="006A6001" w:rsidRPr="006D1B48" w:rsidRDefault="006A6001" w:rsidP="006A6001">
      <w:pPr>
        <w:pStyle w:val="Style26"/>
        <w:spacing w:after="60" w:line="20" w:lineRule="atLeast"/>
        <w:ind w:firstLine="0"/>
        <w:jc w:val="both"/>
        <w:rPr>
          <w:sz w:val="22"/>
          <w:szCs w:val="20"/>
          <w:u w:val="single"/>
        </w:rPr>
      </w:pPr>
      <w:r>
        <w:rPr>
          <w:sz w:val="22"/>
          <w:szCs w:val="20"/>
        </w:rPr>
        <w:t xml:space="preserve">W odpowiedzi na </w:t>
      </w:r>
      <w:r w:rsidR="006D1B48">
        <w:rPr>
          <w:sz w:val="22"/>
          <w:szCs w:val="20"/>
        </w:rPr>
        <w:t xml:space="preserve">przedmiotowe </w:t>
      </w:r>
      <w:r>
        <w:rPr>
          <w:sz w:val="22"/>
          <w:szCs w:val="20"/>
        </w:rPr>
        <w:t xml:space="preserve">pytanie i w związku z powyższym zapisem Informacji, Zamawiający informuje, że </w:t>
      </w:r>
      <w:r w:rsidRPr="006A6001">
        <w:rPr>
          <w:sz w:val="22"/>
          <w:szCs w:val="20"/>
        </w:rPr>
        <w:t xml:space="preserve">dopuszcza, aby </w:t>
      </w:r>
      <w:r w:rsidR="00172855">
        <w:rPr>
          <w:sz w:val="22"/>
          <w:szCs w:val="20"/>
        </w:rPr>
        <w:t>jeden z członków</w:t>
      </w:r>
      <w:r w:rsidRPr="006A6001">
        <w:rPr>
          <w:sz w:val="22"/>
          <w:szCs w:val="20"/>
        </w:rPr>
        <w:t xml:space="preserve"> konsorcjum posiadał co najmniej świadectwo bezpieczeństwa przemysłowego pierwszego stopnia do klauzuli "POUFNE", </w:t>
      </w:r>
      <w:r w:rsidR="00172855">
        <w:rPr>
          <w:sz w:val="22"/>
          <w:szCs w:val="20"/>
        </w:rPr>
        <w:br/>
      </w:r>
      <w:r w:rsidRPr="006D1B48">
        <w:rPr>
          <w:sz w:val="22"/>
          <w:szCs w:val="20"/>
          <w:u w:val="single"/>
        </w:rPr>
        <w:t xml:space="preserve">w sytuacji gdy przetwarzanie informacji niejawnych będzie realizował wyłącznie </w:t>
      </w:r>
      <w:r w:rsidR="00172855">
        <w:rPr>
          <w:sz w:val="22"/>
          <w:szCs w:val="20"/>
          <w:u w:val="single"/>
        </w:rPr>
        <w:t>ten członek</w:t>
      </w:r>
      <w:r w:rsidRPr="006D1B48">
        <w:rPr>
          <w:sz w:val="22"/>
          <w:szCs w:val="20"/>
          <w:u w:val="single"/>
        </w:rPr>
        <w:t xml:space="preserve"> konsorcjum.</w:t>
      </w:r>
    </w:p>
    <w:p w:rsidR="006A6001" w:rsidRPr="00770335" w:rsidRDefault="006A6001" w:rsidP="00770335">
      <w:pPr>
        <w:pStyle w:val="Style26"/>
        <w:spacing w:after="60" w:line="20" w:lineRule="atLeast"/>
        <w:ind w:firstLine="0"/>
        <w:jc w:val="both"/>
        <w:rPr>
          <w:sz w:val="22"/>
          <w:szCs w:val="20"/>
        </w:rPr>
      </w:pPr>
    </w:p>
    <w:p w:rsidR="003B1A36" w:rsidRPr="006B486F" w:rsidRDefault="003B1A36" w:rsidP="007917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C48D0" w:rsidRDefault="003C48D0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CB0FF5" w:rsidRPr="006B486F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DD008C" w:rsidRPr="00DD008C" w:rsidRDefault="00DD008C" w:rsidP="00DD008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="00416770">
        <w:rPr>
          <w:rFonts w:ascii="Arial" w:eastAsia="Times New Roman" w:hAnsi="Arial" w:cs="Arial"/>
          <w:b/>
          <w:lang w:eastAsia="pl-PL"/>
        </w:rPr>
        <w:tab/>
        <w:t>DOWÓDCA</w:t>
      </w: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D008C">
        <w:rPr>
          <w:rFonts w:ascii="Arial" w:eastAsia="Times New Roman" w:hAnsi="Arial" w:cs="Arial"/>
          <w:b/>
          <w:lang w:eastAsia="pl-PL"/>
        </w:rPr>
        <w:tab/>
        <w:t xml:space="preserve">8. BAZY LOTNICTWA TRANSPORTOWEGO </w:t>
      </w: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008C" w:rsidRPr="00DD008C" w:rsidRDefault="00DD008C" w:rsidP="00DD008C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D008C">
        <w:rPr>
          <w:rFonts w:ascii="Arial" w:eastAsia="Times New Roman" w:hAnsi="Arial" w:cs="Arial"/>
          <w:lang w:eastAsia="pl-PL"/>
        </w:rPr>
        <w:tab/>
      </w:r>
      <w:r w:rsidR="003E073E">
        <w:rPr>
          <w:rFonts w:ascii="Arial" w:eastAsia="Times New Roman" w:hAnsi="Arial" w:cs="Arial"/>
          <w:lang w:eastAsia="pl-PL"/>
        </w:rPr>
        <w:t xml:space="preserve"> </w:t>
      </w:r>
      <w:r w:rsidR="00416770">
        <w:rPr>
          <w:rFonts w:ascii="Arial" w:eastAsia="Times New Roman" w:hAnsi="Arial" w:cs="Arial"/>
          <w:lang w:eastAsia="pl-PL"/>
        </w:rPr>
        <w:t xml:space="preserve"> </w:t>
      </w:r>
      <w:r w:rsidRPr="00DD008C">
        <w:rPr>
          <w:rFonts w:ascii="Arial" w:eastAsia="Times New Roman" w:hAnsi="Arial" w:cs="Arial"/>
          <w:b/>
          <w:lang w:eastAsia="pl-PL"/>
        </w:rPr>
        <w:t xml:space="preserve">płk </w:t>
      </w:r>
      <w:r w:rsidR="00416770">
        <w:rPr>
          <w:rFonts w:ascii="Arial" w:eastAsia="Times New Roman" w:hAnsi="Arial" w:cs="Arial"/>
          <w:b/>
          <w:lang w:eastAsia="pl-PL"/>
        </w:rPr>
        <w:t>pil. Sławomir BYLINIAK</w:t>
      </w:r>
    </w:p>
    <w:p w:rsidR="00653A88" w:rsidRDefault="00653A88" w:rsidP="00DD008C">
      <w:pPr>
        <w:spacing w:after="0"/>
        <w:ind w:left="708" w:firstLine="708"/>
        <w:rPr>
          <w:rFonts w:ascii="Arial" w:eastAsia="Times New Roman" w:hAnsi="Arial" w:cs="Arial"/>
          <w:b/>
          <w:lang w:eastAsia="pl-PL"/>
        </w:rPr>
      </w:pPr>
    </w:p>
    <w:p w:rsidR="00653A88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B0FF5" w:rsidRDefault="00CB0FF5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B0FF5" w:rsidRDefault="00CB0FF5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1B48" w:rsidRDefault="006D1B4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53A88" w:rsidRPr="0015612D" w:rsidRDefault="00CB0FF5" w:rsidP="00653A88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Wykonał</w:t>
      </w:r>
      <w:r w:rsidR="00653A88" w:rsidRPr="0015612D">
        <w:rPr>
          <w:rFonts w:ascii="Arial" w:hAnsi="Arial" w:cs="Arial"/>
          <w:sz w:val="18"/>
        </w:rPr>
        <w:t xml:space="preserve">: </w:t>
      </w:r>
      <w:r w:rsidR="00D561BD">
        <w:rPr>
          <w:rFonts w:ascii="Arial" w:hAnsi="Arial" w:cs="Arial"/>
          <w:sz w:val="18"/>
        </w:rPr>
        <w:t>Anna Kołodziejczyk, tel. 261 136 197</w:t>
      </w:r>
    </w:p>
    <w:p w:rsidR="00653A88" w:rsidRPr="001728EB" w:rsidRDefault="00653A88" w:rsidP="00653A88">
      <w:pPr>
        <w:spacing w:after="0"/>
        <w:jc w:val="both"/>
        <w:rPr>
          <w:rFonts w:ascii="Arial" w:hAnsi="Arial" w:cs="Arial"/>
          <w:sz w:val="18"/>
        </w:rPr>
      </w:pPr>
    </w:p>
    <w:sectPr w:rsidR="00653A88" w:rsidRPr="001728EB" w:rsidSect="009538D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5D4" w:rsidRDefault="00EE55D4" w:rsidP="00456CC8">
      <w:pPr>
        <w:spacing w:after="0" w:line="240" w:lineRule="auto"/>
      </w:pPr>
      <w:r>
        <w:separator/>
      </w:r>
    </w:p>
  </w:endnote>
  <w:endnote w:type="continuationSeparator" w:id="0">
    <w:p w:rsidR="00EE55D4" w:rsidRDefault="00EE55D4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8" w:rsidRDefault="00456C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5D4" w:rsidRDefault="00EE55D4" w:rsidP="00456CC8">
      <w:pPr>
        <w:spacing w:after="0" w:line="240" w:lineRule="auto"/>
      </w:pPr>
      <w:r>
        <w:separator/>
      </w:r>
    </w:p>
  </w:footnote>
  <w:footnote w:type="continuationSeparator" w:id="0">
    <w:p w:rsidR="00EE55D4" w:rsidRDefault="00EE55D4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4703E1"/>
    <w:multiLevelType w:val="hybridMultilevel"/>
    <w:tmpl w:val="CB5E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7566A0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FDA3053"/>
    <w:multiLevelType w:val="hybridMultilevel"/>
    <w:tmpl w:val="59AA4B2E"/>
    <w:lvl w:ilvl="0" w:tplc="AB428A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5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013335"/>
    <w:rsid w:val="00025B0C"/>
    <w:rsid w:val="00033D18"/>
    <w:rsid w:val="00037950"/>
    <w:rsid w:val="000445E9"/>
    <w:rsid w:val="00070078"/>
    <w:rsid w:val="000A29C6"/>
    <w:rsid w:val="000A4D66"/>
    <w:rsid w:val="000B6807"/>
    <w:rsid w:val="000C0FC2"/>
    <w:rsid w:val="000C72EC"/>
    <w:rsid w:val="000D3088"/>
    <w:rsid w:val="000D46D4"/>
    <w:rsid w:val="000D6D82"/>
    <w:rsid w:val="000F0391"/>
    <w:rsid w:val="001017E6"/>
    <w:rsid w:val="00102651"/>
    <w:rsid w:val="0011120D"/>
    <w:rsid w:val="001117D1"/>
    <w:rsid w:val="001626E5"/>
    <w:rsid w:val="00167ED6"/>
    <w:rsid w:val="001704A3"/>
    <w:rsid w:val="00172855"/>
    <w:rsid w:val="00176284"/>
    <w:rsid w:val="001915CE"/>
    <w:rsid w:val="001919DF"/>
    <w:rsid w:val="001931EE"/>
    <w:rsid w:val="00193549"/>
    <w:rsid w:val="00196AC6"/>
    <w:rsid w:val="001B3B3D"/>
    <w:rsid w:val="001D25E5"/>
    <w:rsid w:val="00201245"/>
    <w:rsid w:val="00201C9D"/>
    <w:rsid w:val="00202A7E"/>
    <w:rsid w:val="00212518"/>
    <w:rsid w:val="00223E98"/>
    <w:rsid w:val="00224268"/>
    <w:rsid w:val="00264BEF"/>
    <w:rsid w:val="0027169D"/>
    <w:rsid w:val="00273175"/>
    <w:rsid w:val="002A7EC6"/>
    <w:rsid w:val="002B695F"/>
    <w:rsid w:val="002B6E5C"/>
    <w:rsid w:val="002D4F28"/>
    <w:rsid w:val="002D717F"/>
    <w:rsid w:val="002E28EF"/>
    <w:rsid w:val="003046CD"/>
    <w:rsid w:val="00307EFB"/>
    <w:rsid w:val="00322F34"/>
    <w:rsid w:val="00333A8D"/>
    <w:rsid w:val="00337A71"/>
    <w:rsid w:val="003404A5"/>
    <w:rsid w:val="0036215E"/>
    <w:rsid w:val="003A6C1D"/>
    <w:rsid w:val="003B1A36"/>
    <w:rsid w:val="003B32F9"/>
    <w:rsid w:val="003C1C52"/>
    <w:rsid w:val="003C48D0"/>
    <w:rsid w:val="003E073E"/>
    <w:rsid w:val="003E0FE2"/>
    <w:rsid w:val="003E6644"/>
    <w:rsid w:val="00416770"/>
    <w:rsid w:val="00445744"/>
    <w:rsid w:val="00456CC8"/>
    <w:rsid w:val="00491F9E"/>
    <w:rsid w:val="004B05A6"/>
    <w:rsid w:val="004B512E"/>
    <w:rsid w:val="004C0F9C"/>
    <w:rsid w:val="004C328A"/>
    <w:rsid w:val="004D17B1"/>
    <w:rsid w:val="005000E5"/>
    <w:rsid w:val="00503DE3"/>
    <w:rsid w:val="00517559"/>
    <w:rsid w:val="00533131"/>
    <w:rsid w:val="005345CF"/>
    <w:rsid w:val="0056049A"/>
    <w:rsid w:val="00563F9F"/>
    <w:rsid w:val="00582259"/>
    <w:rsid w:val="005B1499"/>
    <w:rsid w:val="005B3A85"/>
    <w:rsid w:val="005C2B6A"/>
    <w:rsid w:val="005E24AF"/>
    <w:rsid w:val="006166D2"/>
    <w:rsid w:val="00635AC5"/>
    <w:rsid w:val="00635E38"/>
    <w:rsid w:val="00636455"/>
    <w:rsid w:val="006430BC"/>
    <w:rsid w:val="006514AB"/>
    <w:rsid w:val="00653A88"/>
    <w:rsid w:val="00661B0C"/>
    <w:rsid w:val="006650B8"/>
    <w:rsid w:val="006679FC"/>
    <w:rsid w:val="00682C2E"/>
    <w:rsid w:val="00685C71"/>
    <w:rsid w:val="0069578B"/>
    <w:rsid w:val="006A28E9"/>
    <w:rsid w:val="006A6001"/>
    <w:rsid w:val="006A6990"/>
    <w:rsid w:val="006B27BA"/>
    <w:rsid w:val="006B486F"/>
    <w:rsid w:val="006D1B48"/>
    <w:rsid w:val="006E4A4D"/>
    <w:rsid w:val="006E5590"/>
    <w:rsid w:val="006F26EB"/>
    <w:rsid w:val="007016E5"/>
    <w:rsid w:val="00705298"/>
    <w:rsid w:val="00713C51"/>
    <w:rsid w:val="00731112"/>
    <w:rsid w:val="00762239"/>
    <w:rsid w:val="00770335"/>
    <w:rsid w:val="00791763"/>
    <w:rsid w:val="00792BB4"/>
    <w:rsid w:val="007A0A73"/>
    <w:rsid w:val="007C1B70"/>
    <w:rsid w:val="007C4885"/>
    <w:rsid w:val="007C757D"/>
    <w:rsid w:val="007D7924"/>
    <w:rsid w:val="007E2D1E"/>
    <w:rsid w:val="007E57B7"/>
    <w:rsid w:val="0082644B"/>
    <w:rsid w:val="008450B3"/>
    <w:rsid w:val="0087557D"/>
    <w:rsid w:val="00880406"/>
    <w:rsid w:val="008A05EB"/>
    <w:rsid w:val="008B1423"/>
    <w:rsid w:val="008B1DEA"/>
    <w:rsid w:val="008C5B5D"/>
    <w:rsid w:val="008D1C8B"/>
    <w:rsid w:val="008E5477"/>
    <w:rsid w:val="008E70BA"/>
    <w:rsid w:val="008F23F4"/>
    <w:rsid w:val="008F5CCD"/>
    <w:rsid w:val="00911C52"/>
    <w:rsid w:val="00911F36"/>
    <w:rsid w:val="00933598"/>
    <w:rsid w:val="009538D7"/>
    <w:rsid w:val="00954FCA"/>
    <w:rsid w:val="009660C2"/>
    <w:rsid w:val="009915BB"/>
    <w:rsid w:val="00995186"/>
    <w:rsid w:val="009979B5"/>
    <w:rsid w:val="009B39C3"/>
    <w:rsid w:val="009C7835"/>
    <w:rsid w:val="009D339C"/>
    <w:rsid w:val="009D3965"/>
    <w:rsid w:val="009D6A8C"/>
    <w:rsid w:val="009E0CF7"/>
    <w:rsid w:val="009E2E11"/>
    <w:rsid w:val="009F35E8"/>
    <w:rsid w:val="00A07652"/>
    <w:rsid w:val="00A2194D"/>
    <w:rsid w:val="00A30D24"/>
    <w:rsid w:val="00A5697A"/>
    <w:rsid w:val="00A63BBF"/>
    <w:rsid w:val="00A64C1F"/>
    <w:rsid w:val="00AA56E3"/>
    <w:rsid w:val="00AA6C6D"/>
    <w:rsid w:val="00AB4F18"/>
    <w:rsid w:val="00AE5AC8"/>
    <w:rsid w:val="00B01C2D"/>
    <w:rsid w:val="00B041EB"/>
    <w:rsid w:val="00B0490C"/>
    <w:rsid w:val="00B56E5D"/>
    <w:rsid w:val="00B640AB"/>
    <w:rsid w:val="00B72F47"/>
    <w:rsid w:val="00B74455"/>
    <w:rsid w:val="00B76280"/>
    <w:rsid w:val="00B84A98"/>
    <w:rsid w:val="00B94EC3"/>
    <w:rsid w:val="00BB7576"/>
    <w:rsid w:val="00BC2DC1"/>
    <w:rsid w:val="00BD6FD7"/>
    <w:rsid w:val="00BE7D65"/>
    <w:rsid w:val="00BF3A28"/>
    <w:rsid w:val="00C10669"/>
    <w:rsid w:val="00C356A1"/>
    <w:rsid w:val="00C378F7"/>
    <w:rsid w:val="00C611B0"/>
    <w:rsid w:val="00C82ADC"/>
    <w:rsid w:val="00C83821"/>
    <w:rsid w:val="00CA320D"/>
    <w:rsid w:val="00CB0FF5"/>
    <w:rsid w:val="00CC27CF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60A12"/>
    <w:rsid w:val="00D62983"/>
    <w:rsid w:val="00D81F14"/>
    <w:rsid w:val="00D91560"/>
    <w:rsid w:val="00D91F15"/>
    <w:rsid w:val="00DC2262"/>
    <w:rsid w:val="00DC48A6"/>
    <w:rsid w:val="00DD008C"/>
    <w:rsid w:val="00DF70EF"/>
    <w:rsid w:val="00E0438E"/>
    <w:rsid w:val="00E10262"/>
    <w:rsid w:val="00E13A6B"/>
    <w:rsid w:val="00E166CD"/>
    <w:rsid w:val="00E23BDB"/>
    <w:rsid w:val="00E2446E"/>
    <w:rsid w:val="00E33A46"/>
    <w:rsid w:val="00E3538A"/>
    <w:rsid w:val="00E37FD9"/>
    <w:rsid w:val="00E473EB"/>
    <w:rsid w:val="00E50984"/>
    <w:rsid w:val="00E7259A"/>
    <w:rsid w:val="00E9771C"/>
    <w:rsid w:val="00EA1CB4"/>
    <w:rsid w:val="00EC2C06"/>
    <w:rsid w:val="00ED1B8E"/>
    <w:rsid w:val="00EE2068"/>
    <w:rsid w:val="00EE55D4"/>
    <w:rsid w:val="00F00367"/>
    <w:rsid w:val="00F170AC"/>
    <w:rsid w:val="00F17C2E"/>
    <w:rsid w:val="00F17DD6"/>
    <w:rsid w:val="00F21FAF"/>
    <w:rsid w:val="00F35654"/>
    <w:rsid w:val="00F426B3"/>
    <w:rsid w:val="00F44768"/>
    <w:rsid w:val="00F462F3"/>
    <w:rsid w:val="00F52AB8"/>
    <w:rsid w:val="00F64F45"/>
    <w:rsid w:val="00F93F1D"/>
    <w:rsid w:val="00F96AA0"/>
    <w:rsid w:val="00FC66FB"/>
    <w:rsid w:val="00FD3FF1"/>
    <w:rsid w:val="00FD7C0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D0903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26">
    <w:name w:val="Style26"/>
    <w:basedOn w:val="Normalny"/>
    <w:rsid w:val="00770335"/>
    <w:pPr>
      <w:widowControl w:val="0"/>
      <w:autoSpaceDE w:val="0"/>
      <w:autoSpaceDN w:val="0"/>
      <w:adjustRightInd w:val="0"/>
      <w:spacing w:after="0" w:line="250" w:lineRule="exact"/>
      <w:ind w:hanging="278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8D5E-0CE7-47F2-9532-52077893608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16E8D3-535E-43F0-8CCD-3B14FD46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Kołodziejczyk Anna</cp:lastModifiedBy>
  <cp:revision>16</cp:revision>
  <cp:lastPrinted>2025-03-11T08:29:00Z</cp:lastPrinted>
  <dcterms:created xsi:type="dcterms:W3CDTF">2025-03-12T05:34:00Z</dcterms:created>
  <dcterms:modified xsi:type="dcterms:W3CDTF">2025-03-13T08:37:00Z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