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EED99" w14:textId="5C7ED9E3" w:rsidR="00E66CF3" w:rsidRPr="009916E6" w:rsidRDefault="00C7131A" w:rsidP="007F2724">
      <w:pPr>
        <w:autoSpaceDE w:val="0"/>
        <w:autoSpaceDN w:val="0"/>
        <w:adjustRightInd w:val="0"/>
        <w:ind w:left="2127" w:hanging="2127"/>
        <w:rPr>
          <w:rFonts w:cs="Calibri"/>
          <w:i/>
          <w:color w:val="FF0000"/>
          <w:sz w:val="28"/>
          <w:szCs w:val="28"/>
          <w:lang w:eastAsia="pl-PL"/>
        </w:rPr>
      </w:pPr>
      <w:r w:rsidRPr="009916E6">
        <w:rPr>
          <w:rFonts w:cs="Calibri"/>
          <w:i/>
          <w:color w:val="FF0000"/>
          <w:sz w:val="28"/>
          <w:szCs w:val="28"/>
          <w:lang w:eastAsia="pl-PL"/>
        </w:rPr>
        <w:t xml:space="preserve"> </w:t>
      </w:r>
    </w:p>
    <w:p w14:paraId="721D8B13" w14:textId="77777777" w:rsidR="00980459" w:rsidRPr="00E0399F" w:rsidRDefault="00980459" w:rsidP="007F2724">
      <w:pPr>
        <w:autoSpaceDE w:val="0"/>
        <w:autoSpaceDN w:val="0"/>
        <w:adjustRightInd w:val="0"/>
        <w:ind w:left="2127" w:hanging="2127"/>
        <w:rPr>
          <w:rFonts w:cs="Calibri"/>
          <w:i/>
          <w:sz w:val="28"/>
          <w:szCs w:val="28"/>
          <w:lang w:eastAsia="pl-PL"/>
        </w:rPr>
      </w:pPr>
    </w:p>
    <w:p w14:paraId="7BDCF344" w14:textId="37A5C2E8" w:rsidR="00E0399F" w:rsidRPr="0039293C" w:rsidRDefault="003404A5" w:rsidP="00E0399F">
      <w:pPr>
        <w:tabs>
          <w:tab w:val="left" w:pos="567"/>
        </w:tabs>
        <w:autoSpaceDE w:val="0"/>
        <w:autoSpaceDN w:val="0"/>
        <w:adjustRightInd w:val="0"/>
        <w:ind w:left="1843" w:hanging="1843"/>
        <w:jc w:val="both"/>
        <w:rPr>
          <w:b/>
          <w:sz w:val="28"/>
          <w:szCs w:val="28"/>
        </w:rPr>
      </w:pPr>
      <w:r w:rsidRPr="0039293C">
        <w:rPr>
          <w:sz w:val="28"/>
          <w:szCs w:val="28"/>
        </w:rPr>
        <w:t>Temat:</w:t>
      </w:r>
      <w:r w:rsidRPr="0039293C">
        <w:rPr>
          <w:sz w:val="28"/>
          <w:szCs w:val="28"/>
        </w:rPr>
        <w:tab/>
      </w:r>
      <w:r w:rsidR="00E0399F" w:rsidRPr="0039293C">
        <w:rPr>
          <w:b/>
          <w:sz w:val="28"/>
          <w:szCs w:val="28"/>
        </w:rPr>
        <w:t>Rozbudowa drogi wojewódzkiej nr 731 polegająca na rozbiórce istniejącego mostu w km 10+414 w miejscowości Piaseczno i budowie nowego obiektu inżynierskiego wraz z dojazdami w niezbędnym zakresie</w:t>
      </w:r>
    </w:p>
    <w:p w14:paraId="4DBF0465" w14:textId="0FA82AC4" w:rsidR="003404A5" w:rsidRPr="0039293C" w:rsidRDefault="003404A5" w:rsidP="003404A5">
      <w:pPr>
        <w:autoSpaceDE w:val="0"/>
        <w:autoSpaceDN w:val="0"/>
        <w:adjustRightInd w:val="0"/>
        <w:ind w:left="1843" w:hanging="1843"/>
        <w:rPr>
          <w:sz w:val="28"/>
          <w:szCs w:val="28"/>
        </w:rPr>
      </w:pPr>
    </w:p>
    <w:p w14:paraId="2D9B0852" w14:textId="2EAA73E0" w:rsidR="00E0399F" w:rsidRPr="0039293C" w:rsidRDefault="003404A5" w:rsidP="00E0399F">
      <w:pPr>
        <w:autoSpaceDE w:val="0"/>
        <w:autoSpaceDN w:val="0"/>
        <w:adjustRightInd w:val="0"/>
        <w:ind w:left="1843" w:hanging="1843"/>
        <w:rPr>
          <w:b/>
          <w:sz w:val="28"/>
          <w:szCs w:val="28"/>
        </w:rPr>
      </w:pPr>
      <w:r w:rsidRPr="0039293C">
        <w:rPr>
          <w:sz w:val="28"/>
          <w:szCs w:val="28"/>
        </w:rPr>
        <w:t>Inwestor:</w:t>
      </w:r>
      <w:r w:rsidRPr="0039293C">
        <w:rPr>
          <w:b/>
          <w:sz w:val="28"/>
          <w:szCs w:val="28"/>
        </w:rPr>
        <w:tab/>
      </w:r>
      <w:r w:rsidR="00E0399F" w:rsidRPr="0039293C">
        <w:rPr>
          <w:b/>
          <w:sz w:val="28"/>
          <w:szCs w:val="28"/>
        </w:rPr>
        <w:t xml:space="preserve">Zarząd Województwa Mazowieckiego </w:t>
      </w:r>
    </w:p>
    <w:p w14:paraId="2F9AEC76" w14:textId="77777777" w:rsidR="00E0399F" w:rsidRPr="0039293C" w:rsidRDefault="00E0399F" w:rsidP="00E0399F">
      <w:pPr>
        <w:autoSpaceDE w:val="0"/>
        <w:autoSpaceDN w:val="0"/>
        <w:adjustRightInd w:val="0"/>
        <w:ind w:left="1843"/>
        <w:rPr>
          <w:b/>
          <w:sz w:val="28"/>
          <w:szCs w:val="28"/>
        </w:rPr>
      </w:pPr>
      <w:r w:rsidRPr="0039293C">
        <w:rPr>
          <w:b/>
          <w:sz w:val="28"/>
          <w:szCs w:val="28"/>
        </w:rPr>
        <w:t>ul. Jagiellońska 26, 03-719 Warszawa</w:t>
      </w:r>
    </w:p>
    <w:p w14:paraId="553ECF9F" w14:textId="77777777" w:rsidR="00056952" w:rsidRPr="0039293C" w:rsidRDefault="00056952" w:rsidP="00A25A48">
      <w:pPr>
        <w:autoSpaceDE w:val="0"/>
        <w:autoSpaceDN w:val="0"/>
        <w:adjustRightInd w:val="0"/>
        <w:ind w:left="1843"/>
        <w:rPr>
          <w:b/>
          <w:sz w:val="28"/>
          <w:szCs w:val="28"/>
        </w:rPr>
      </w:pPr>
    </w:p>
    <w:p w14:paraId="64BAB000" w14:textId="3CE65535" w:rsidR="003404A5" w:rsidRPr="0039293C" w:rsidRDefault="006A237F" w:rsidP="003404A5">
      <w:pPr>
        <w:autoSpaceDE w:val="0"/>
        <w:autoSpaceDN w:val="0"/>
        <w:adjustRightInd w:val="0"/>
        <w:ind w:left="1843" w:hanging="1843"/>
        <w:rPr>
          <w:b/>
          <w:sz w:val="28"/>
          <w:szCs w:val="28"/>
        </w:rPr>
      </w:pPr>
      <w:r w:rsidRPr="0039293C">
        <w:rPr>
          <w:rFonts w:cs="Calibri"/>
          <w:i/>
          <w:sz w:val="28"/>
          <w:szCs w:val="28"/>
          <w:lang w:eastAsia="pl-PL"/>
        </w:rPr>
        <w:t>Stadium:</w:t>
      </w:r>
      <w:r w:rsidR="003404A5" w:rsidRPr="0039293C">
        <w:rPr>
          <w:rFonts w:cs="Calibri"/>
          <w:b/>
          <w:i/>
          <w:sz w:val="28"/>
          <w:szCs w:val="28"/>
          <w:lang w:eastAsia="pl-PL"/>
        </w:rPr>
        <w:tab/>
      </w:r>
      <w:r w:rsidR="003404A5" w:rsidRPr="0039293C">
        <w:rPr>
          <w:b/>
          <w:sz w:val="28"/>
          <w:szCs w:val="28"/>
        </w:rPr>
        <w:t>Operat wodnoprawny</w:t>
      </w:r>
    </w:p>
    <w:p w14:paraId="684FF113" w14:textId="6DAE2200" w:rsidR="006A237F" w:rsidRPr="0039293C" w:rsidRDefault="006A237F" w:rsidP="003404A5">
      <w:pPr>
        <w:spacing w:after="0" w:line="240" w:lineRule="auto"/>
        <w:ind w:left="2127" w:hanging="2127"/>
        <w:rPr>
          <w:rFonts w:cs="Calibri"/>
          <w:b/>
          <w:sz w:val="12"/>
          <w:szCs w:val="12"/>
          <w:lang w:eastAsia="pl-PL"/>
        </w:rPr>
      </w:pPr>
    </w:p>
    <w:p w14:paraId="5DE04429" w14:textId="2DCD3BCF" w:rsidR="006A237F" w:rsidRPr="0039293C" w:rsidRDefault="006A237F" w:rsidP="005F75C2">
      <w:pPr>
        <w:spacing w:after="0" w:line="240" w:lineRule="auto"/>
        <w:jc w:val="center"/>
        <w:rPr>
          <w:rFonts w:cs="Calibri"/>
          <w:b/>
        </w:rPr>
      </w:pPr>
    </w:p>
    <w:p w14:paraId="7FA3C610" w14:textId="2C9F453E" w:rsidR="005055EF" w:rsidRPr="0039293C" w:rsidRDefault="005055EF" w:rsidP="005F75C2">
      <w:pPr>
        <w:spacing w:after="0" w:line="240" w:lineRule="auto"/>
        <w:jc w:val="center"/>
        <w:rPr>
          <w:rFonts w:cs="Calibri"/>
          <w:b/>
          <w:sz w:val="24"/>
          <w:szCs w:val="24"/>
          <w:lang w:eastAsia="pl-PL"/>
        </w:rPr>
      </w:pPr>
    </w:p>
    <w:p w14:paraId="1A33B79C" w14:textId="77777777" w:rsidR="00316DA2" w:rsidRPr="0039293C" w:rsidRDefault="00316DA2" w:rsidP="005F75C2">
      <w:pPr>
        <w:spacing w:after="0" w:line="240" w:lineRule="auto"/>
        <w:jc w:val="center"/>
        <w:rPr>
          <w:rFonts w:cs="Calibri"/>
          <w:b/>
          <w:sz w:val="24"/>
          <w:szCs w:val="24"/>
          <w:lang w:eastAsia="pl-PL"/>
        </w:rPr>
      </w:pP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8"/>
        <w:gridCol w:w="2809"/>
        <w:gridCol w:w="2019"/>
        <w:gridCol w:w="1009"/>
        <w:gridCol w:w="2074"/>
      </w:tblGrid>
      <w:tr w:rsidR="00E0399F" w:rsidRPr="0039293C" w14:paraId="5A9DE474" w14:textId="77777777" w:rsidTr="00EC4C76">
        <w:trPr>
          <w:trHeight w:val="350"/>
          <w:jc w:val="center"/>
        </w:trPr>
        <w:tc>
          <w:tcPr>
            <w:tcW w:w="705" w:type="pct"/>
            <w:vAlign w:val="center"/>
          </w:tcPr>
          <w:p w14:paraId="48F2469A" w14:textId="77777777" w:rsidR="006A237F" w:rsidRPr="0039293C" w:rsidRDefault="006A237F" w:rsidP="005F75C2">
            <w:pPr>
              <w:keepNext/>
              <w:spacing w:after="0" w:line="240" w:lineRule="auto"/>
              <w:jc w:val="center"/>
              <w:outlineLvl w:val="3"/>
              <w:rPr>
                <w:rFonts w:cs="Calibri"/>
                <w:b/>
                <w:sz w:val="20"/>
                <w:szCs w:val="24"/>
                <w:lang w:eastAsia="pl-PL"/>
              </w:rPr>
            </w:pPr>
            <w:r w:rsidRPr="0039293C">
              <w:rPr>
                <w:rFonts w:cs="Calibri"/>
                <w:b/>
                <w:sz w:val="20"/>
                <w:szCs w:val="24"/>
                <w:lang w:eastAsia="pl-PL"/>
              </w:rPr>
              <w:t>Funkcja</w:t>
            </w:r>
          </w:p>
        </w:tc>
        <w:tc>
          <w:tcPr>
            <w:tcW w:w="1525" w:type="pct"/>
            <w:vAlign w:val="center"/>
          </w:tcPr>
          <w:p w14:paraId="118B6647" w14:textId="77777777" w:rsidR="006A237F" w:rsidRPr="0039293C" w:rsidRDefault="006A237F" w:rsidP="005F75C2">
            <w:pPr>
              <w:spacing w:after="0" w:line="240" w:lineRule="auto"/>
              <w:jc w:val="center"/>
              <w:rPr>
                <w:rFonts w:cs="Calibri"/>
                <w:b/>
                <w:sz w:val="20"/>
                <w:szCs w:val="24"/>
                <w:lang w:eastAsia="pl-PL"/>
              </w:rPr>
            </w:pPr>
            <w:r w:rsidRPr="0039293C">
              <w:rPr>
                <w:rFonts w:cs="Calibri"/>
                <w:b/>
                <w:sz w:val="20"/>
                <w:szCs w:val="24"/>
                <w:lang w:eastAsia="pl-PL"/>
              </w:rPr>
              <w:t>Imię i Nazwisko</w:t>
            </w:r>
          </w:p>
        </w:tc>
        <w:tc>
          <w:tcPr>
            <w:tcW w:w="1096" w:type="pct"/>
            <w:vAlign w:val="center"/>
          </w:tcPr>
          <w:p w14:paraId="2BDF6D96" w14:textId="77777777" w:rsidR="006A237F" w:rsidRPr="0039293C" w:rsidRDefault="006A237F" w:rsidP="005F75C2">
            <w:pPr>
              <w:keepNext/>
              <w:spacing w:after="0" w:line="240" w:lineRule="auto"/>
              <w:jc w:val="center"/>
              <w:outlineLvl w:val="5"/>
              <w:rPr>
                <w:rFonts w:cs="Calibri"/>
                <w:b/>
                <w:sz w:val="20"/>
                <w:szCs w:val="24"/>
                <w:lang w:eastAsia="pl-PL"/>
              </w:rPr>
            </w:pPr>
            <w:r w:rsidRPr="0039293C">
              <w:rPr>
                <w:rFonts w:cs="Calibri"/>
                <w:b/>
                <w:sz w:val="20"/>
                <w:szCs w:val="24"/>
                <w:lang w:eastAsia="pl-PL"/>
              </w:rPr>
              <w:t>Nr uprawnień</w:t>
            </w:r>
          </w:p>
        </w:tc>
        <w:tc>
          <w:tcPr>
            <w:tcW w:w="548" w:type="pct"/>
            <w:vAlign w:val="center"/>
          </w:tcPr>
          <w:p w14:paraId="357BEB62" w14:textId="77777777" w:rsidR="006A237F" w:rsidRPr="0039293C" w:rsidRDefault="006A237F" w:rsidP="005F75C2">
            <w:pPr>
              <w:keepNext/>
              <w:spacing w:after="0" w:line="240" w:lineRule="auto"/>
              <w:jc w:val="center"/>
              <w:outlineLvl w:val="3"/>
              <w:rPr>
                <w:rFonts w:cs="Calibri"/>
                <w:b/>
                <w:sz w:val="20"/>
                <w:szCs w:val="24"/>
                <w:lang w:eastAsia="pl-PL"/>
              </w:rPr>
            </w:pPr>
            <w:r w:rsidRPr="0039293C">
              <w:rPr>
                <w:rFonts w:cs="Calibri"/>
                <w:b/>
                <w:sz w:val="20"/>
                <w:szCs w:val="24"/>
                <w:lang w:eastAsia="pl-PL"/>
              </w:rPr>
              <w:t>Data</w:t>
            </w:r>
          </w:p>
        </w:tc>
        <w:tc>
          <w:tcPr>
            <w:tcW w:w="1126" w:type="pct"/>
            <w:vAlign w:val="center"/>
          </w:tcPr>
          <w:p w14:paraId="6E01EAE9" w14:textId="77777777" w:rsidR="006A237F" w:rsidRPr="0039293C" w:rsidRDefault="006A237F" w:rsidP="005F75C2">
            <w:pPr>
              <w:keepNext/>
              <w:spacing w:after="0" w:line="240" w:lineRule="auto"/>
              <w:jc w:val="center"/>
              <w:outlineLvl w:val="3"/>
              <w:rPr>
                <w:rFonts w:cs="Calibri"/>
                <w:b/>
                <w:sz w:val="20"/>
                <w:szCs w:val="24"/>
                <w:lang w:eastAsia="pl-PL"/>
              </w:rPr>
            </w:pPr>
            <w:r w:rsidRPr="0039293C">
              <w:rPr>
                <w:rFonts w:cs="Calibri"/>
                <w:b/>
                <w:sz w:val="20"/>
                <w:szCs w:val="24"/>
                <w:lang w:eastAsia="pl-PL"/>
              </w:rPr>
              <w:t>Podpis</w:t>
            </w:r>
          </w:p>
        </w:tc>
      </w:tr>
      <w:tr w:rsidR="00E0399F" w:rsidRPr="0039293C" w14:paraId="44574B73" w14:textId="77777777" w:rsidTr="00EC4C76">
        <w:trPr>
          <w:trHeight w:val="882"/>
          <w:jc w:val="center"/>
        </w:trPr>
        <w:tc>
          <w:tcPr>
            <w:tcW w:w="705" w:type="pct"/>
            <w:vAlign w:val="center"/>
          </w:tcPr>
          <w:p w14:paraId="7652210F" w14:textId="77777777" w:rsidR="006A237F" w:rsidRPr="0039293C" w:rsidRDefault="006A237F" w:rsidP="005F75C2">
            <w:pPr>
              <w:keepNext/>
              <w:spacing w:after="0" w:line="240" w:lineRule="auto"/>
              <w:jc w:val="center"/>
              <w:outlineLvl w:val="3"/>
              <w:rPr>
                <w:rFonts w:cs="Calibri"/>
                <w:sz w:val="20"/>
                <w:szCs w:val="20"/>
                <w:lang w:eastAsia="pl-PL"/>
              </w:rPr>
            </w:pPr>
            <w:r w:rsidRPr="0039293C">
              <w:rPr>
                <w:rFonts w:cs="Calibri"/>
                <w:sz w:val="20"/>
                <w:szCs w:val="20"/>
                <w:lang w:eastAsia="pl-PL"/>
              </w:rPr>
              <w:t>Opracował:</w:t>
            </w:r>
          </w:p>
        </w:tc>
        <w:tc>
          <w:tcPr>
            <w:tcW w:w="1525" w:type="pct"/>
            <w:vAlign w:val="center"/>
          </w:tcPr>
          <w:p w14:paraId="47CB445E" w14:textId="77777777" w:rsidR="006A237F" w:rsidRPr="0039293C" w:rsidRDefault="004B7853" w:rsidP="004B7853">
            <w:pPr>
              <w:spacing w:after="0" w:line="240" w:lineRule="auto"/>
              <w:jc w:val="center"/>
              <w:rPr>
                <w:rFonts w:cs="Calibri"/>
                <w:sz w:val="20"/>
                <w:szCs w:val="20"/>
                <w:lang w:eastAsia="pl-PL"/>
              </w:rPr>
            </w:pPr>
            <w:r w:rsidRPr="0039293C">
              <w:rPr>
                <w:rFonts w:cs="Calibri"/>
                <w:sz w:val="20"/>
                <w:szCs w:val="20"/>
                <w:lang w:eastAsia="pl-PL"/>
              </w:rPr>
              <w:t xml:space="preserve">mgr </w:t>
            </w:r>
            <w:r w:rsidR="006A237F" w:rsidRPr="0039293C">
              <w:rPr>
                <w:rFonts w:cs="Calibri"/>
                <w:sz w:val="20"/>
                <w:szCs w:val="20"/>
                <w:lang w:eastAsia="pl-PL"/>
              </w:rPr>
              <w:t xml:space="preserve">inż. </w:t>
            </w:r>
            <w:r w:rsidR="006A237F" w:rsidRPr="0039293C">
              <w:rPr>
                <w:rFonts w:cs="Calibri"/>
                <w:b/>
                <w:sz w:val="20"/>
                <w:szCs w:val="20"/>
                <w:lang w:eastAsia="pl-PL"/>
              </w:rPr>
              <w:t>Sławomir Leszczyński</w:t>
            </w:r>
          </w:p>
        </w:tc>
        <w:tc>
          <w:tcPr>
            <w:tcW w:w="1096" w:type="pct"/>
            <w:vAlign w:val="center"/>
          </w:tcPr>
          <w:p w14:paraId="5C0AB72B" w14:textId="77777777" w:rsidR="006A237F" w:rsidRPr="0039293C" w:rsidRDefault="006A237F" w:rsidP="005F75C2">
            <w:pPr>
              <w:spacing w:after="0" w:line="240" w:lineRule="auto"/>
              <w:rPr>
                <w:rFonts w:cs="Calibri"/>
                <w:sz w:val="20"/>
                <w:szCs w:val="20"/>
                <w:lang w:eastAsia="pl-PL"/>
              </w:rPr>
            </w:pPr>
            <w:r w:rsidRPr="0039293C">
              <w:rPr>
                <w:rFonts w:cs="Calibri"/>
                <w:sz w:val="20"/>
                <w:szCs w:val="20"/>
                <w:lang w:eastAsia="pl-PL"/>
              </w:rPr>
              <w:t>MAZ/0124/PWOM/05</w:t>
            </w:r>
          </w:p>
        </w:tc>
        <w:tc>
          <w:tcPr>
            <w:tcW w:w="548" w:type="pct"/>
            <w:vAlign w:val="center"/>
          </w:tcPr>
          <w:p w14:paraId="2221D17A" w14:textId="1D9ED492" w:rsidR="006A237F" w:rsidRPr="0039293C" w:rsidRDefault="00371DBF" w:rsidP="005F75C2">
            <w:pPr>
              <w:spacing w:after="0" w:line="240" w:lineRule="auto"/>
              <w:jc w:val="center"/>
              <w:rPr>
                <w:rFonts w:cs="Calibri"/>
                <w:sz w:val="20"/>
                <w:szCs w:val="20"/>
                <w:lang w:eastAsia="pl-PL"/>
              </w:rPr>
            </w:pPr>
            <w:r w:rsidRPr="0039293C">
              <w:rPr>
                <w:rFonts w:cs="Calibri"/>
                <w:sz w:val="20"/>
                <w:szCs w:val="20"/>
              </w:rPr>
              <w:t>V</w:t>
            </w:r>
            <w:r w:rsidR="00B3017E" w:rsidRPr="0039293C">
              <w:rPr>
                <w:rFonts w:cs="Calibri"/>
                <w:sz w:val="20"/>
                <w:szCs w:val="20"/>
              </w:rPr>
              <w:t>III</w:t>
            </w:r>
            <w:r w:rsidR="003C4071" w:rsidRPr="0039293C">
              <w:rPr>
                <w:rFonts w:cs="Calibri"/>
                <w:sz w:val="20"/>
                <w:szCs w:val="20"/>
              </w:rPr>
              <w:t>.</w:t>
            </w:r>
            <w:r w:rsidR="00316DA2" w:rsidRPr="0039293C">
              <w:rPr>
                <w:rFonts w:cs="Calibri"/>
                <w:sz w:val="20"/>
                <w:szCs w:val="20"/>
              </w:rPr>
              <w:t>20</w:t>
            </w:r>
            <w:r w:rsidR="00B81F40" w:rsidRPr="0039293C">
              <w:rPr>
                <w:rFonts w:cs="Calibri"/>
                <w:sz w:val="20"/>
                <w:szCs w:val="20"/>
              </w:rPr>
              <w:t>2</w:t>
            </w:r>
            <w:r w:rsidRPr="0039293C">
              <w:rPr>
                <w:rFonts w:cs="Calibri"/>
                <w:sz w:val="20"/>
                <w:szCs w:val="20"/>
              </w:rPr>
              <w:t>2</w:t>
            </w:r>
            <w:r w:rsidR="006A237F" w:rsidRPr="0039293C">
              <w:rPr>
                <w:rFonts w:cs="Calibri"/>
                <w:sz w:val="20"/>
                <w:szCs w:val="20"/>
              </w:rPr>
              <w:t>r.</w:t>
            </w:r>
          </w:p>
        </w:tc>
        <w:tc>
          <w:tcPr>
            <w:tcW w:w="1126" w:type="pct"/>
            <w:vAlign w:val="center"/>
          </w:tcPr>
          <w:p w14:paraId="40F50F46" w14:textId="77777777" w:rsidR="006A237F" w:rsidRPr="0039293C" w:rsidRDefault="006A237F" w:rsidP="005F75C2">
            <w:pPr>
              <w:spacing w:after="0" w:line="240" w:lineRule="auto"/>
              <w:jc w:val="center"/>
              <w:rPr>
                <w:rFonts w:cs="Calibri"/>
                <w:sz w:val="24"/>
                <w:szCs w:val="24"/>
                <w:lang w:eastAsia="pl-PL"/>
              </w:rPr>
            </w:pPr>
          </w:p>
          <w:p w14:paraId="08677A30" w14:textId="77777777" w:rsidR="00EC4C76" w:rsidRPr="0039293C" w:rsidRDefault="00EC4C76" w:rsidP="005F75C2">
            <w:pPr>
              <w:spacing w:after="0" w:line="240" w:lineRule="auto"/>
              <w:jc w:val="center"/>
              <w:rPr>
                <w:rFonts w:cs="Calibri"/>
                <w:sz w:val="24"/>
                <w:szCs w:val="24"/>
                <w:lang w:eastAsia="pl-PL"/>
              </w:rPr>
            </w:pPr>
          </w:p>
          <w:p w14:paraId="066DFB88" w14:textId="41EDE343" w:rsidR="00EC4C76" w:rsidRPr="0039293C" w:rsidRDefault="00EC4C76" w:rsidP="00EC4C76">
            <w:pPr>
              <w:spacing w:after="0" w:line="240" w:lineRule="auto"/>
              <w:rPr>
                <w:rFonts w:cs="Calibri"/>
                <w:sz w:val="24"/>
                <w:szCs w:val="24"/>
                <w:lang w:eastAsia="pl-PL"/>
              </w:rPr>
            </w:pPr>
          </w:p>
        </w:tc>
      </w:tr>
      <w:tr w:rsidR="007B4813" w:rsidRPr="0039293C" w14:paraId="4DF70AA7" w14:textId="77777777" w:rsidTr="00EC4C76">
        <w:trPr>
          <w:trHeight w:val="702"/>
          <w:jc w:val="center"/>
        </w:trPr>
        <w:tc>
          <w:tcPr>
            <w:tcW w:w="5000" w:type="pct"/>
            <w:gridSpan w:val="5"/>
          </w:tcPr>
          <w:p w14:paraId="63F659B6" w14:textId="77777777" w:rsidR="006A237F" w:rsidRPr="0039293C" w:rsidRDefault="006A237F" w:rsidP="005F75C2">
            <w:pPr>
              <w:spacing w:after="0" w:line="240" w:lineRule="auto"/>
              <w:jc w:val="center"/>
              <w:rPr>
                <w:rFonts w:cs="Calibri"/>
                <w:b/>
                <w:sz w:val="12"/>
                <w:szCs w:val="12"/>
                <w:lang w:eastAsia="pl-PL"/>
              </w:rPr>
            </w:pPr>
          </w:p>
          <w:p w14:paraId="7CDC7A46" w14:textId="77777777" w:rsidR="006A237F" w:rsidRPr="0039293C" w:rsidRDefault="006A237F" w:rsidP="005F75C2">
            <w:pPr>
              <w:spacing w:after="0" w:line="240" w:lineRule="auto"/>
              <w:jc w:val="center"/>
              <w:rPr>
                <w:rFonts w:cs="Calibri"/>
                <w:sz w:val="16"/>
                <w:szCs w:val="16"/>
                <w:lang w:eastAsia="pl-PL"/>
              </w:rPr>
            </w:pPr>
            <w:r w:rsidRPr="0039293C">
              <w:rPr>
                <w:rFonts w:cs="Calibri"/>
                <w:b/>
                <w:sz w:val="16"/>
                <w:szCs w:val="16"/>
                <w:lang w:eastAsia="pl-PL"/>
              </w:rPr>
              <w:t>OŚWIADCZENIE</w:t>
            </w:r>
            <w:r w:rsidRPr="0039293C">
              <w:rPr>
                <w:rFonts w:cs="Calibri"/>
                <w:sz w:val="16"/>
                <w:szCs w:val="16"/>
                <w:lang w:eastAsia="pl-PL"/>
              </w:rPr>
              <w:t>:</w:t>
            </w:r>
          </w:p>
          <w:p w14:paraId="314BC37F" w14:textId="77777777" w:rsidR="006A237F" w:rsidRPr="0039293C" w:rsidRDefault="006A237F" w:rsidP="005F75C2">
            <w:pPr>
              <w:spacing w:after="0" w:line="240" w:lineRule="auto"/>
              <w:jc w:val="center"/>
              <w:rPr>
                <w:rFonts w:cs="Calibri"/>
                <w:sz w:val="16"/>
                <w:szCs w:val="16"/>
                <w:lang w:eastAsia="pl-PL"/>
              </w:rPr>
            </w:pPr>
            <w:r w:rsidRPr="0039293C">
              <w:rPr>
                <w:rFonts w:cs="Calibri"/>
                <w:sz w:val="16"/>
                <w:szCs w:val="16"/>
                <w:lang w:eastAsia="pl-PL"/>
              </w:rPr>
              <w:t xml:space="preserve">Niniejsze opracowanie zostało sporządzone zgodnie z umową, obowiązującymi przepisami techniczno – budowlanymi </w:t>
            </w:r>
          </w:p>
          <w:p w14:paraId="5A0287F3" w14:textId="77777777" w:rsidR="006A237F" w:rsidRPr="0039293C" w:rsidRDefault="006A237F" w:rsidP="005F75C2">
            <w:pPr>
              <w:spacing w:after="0" w:line="240" w:lineRule="auto"/>
              <w:jc w:val="center"/>
              <w:rPr>
                <w:rFonts w:cs="Calibri"/>
                <w:sz w:val="16"/>
                <w:szCs w:val="16"/>
                <w:lang w:eastAsia="pl-PL"/>
              </w:rPr>
            </w:pPr>
            <w:r w:rsidRPr="0039293C">
              <w:rPr>
                <w:rFonts w:cs="Calibri"/>
                <w:sz w:val="16"/>
                <w:szCs w:val="16"/>
                <w:lang w:eastAsia="pl-PL"/>
              </w:rPr>
              <w:t>oraz zasadami wiedzy technicznej i jest kompletne z punku widzenia celu, jakiemu ma służyć.</w:t>
            </w:r>
          </w:p>
          <w:p w14:paraId="4297A08D" w14:textId="09749EF3" w:rsidR="00844E63" w:rsidRPr="0039293C" w:rsidRDefault="00844E63" w:rsidP="005F75C2">
            <w:pPr>
              <w:spacing w:after="0" w:line="240" w:lineRule="auto"/>
              <w:jc w:val="center"/>
              <w:rPr>
                <w:rFonts w:cs="Calibri"/>
                <w:sz w:val="16"/>
                <w:szCs w:val="16"/>
                <w:lang w:eastAsia="pl-PL"/>
              </w:rPr>
            </w:pPr>
          </w:p>
        </w:tc>
      </w:tr>
    </w:tbl>
    <w:p w14:paraId="196082CF" w14:textId="77777777" w:rsidR="002A0847" w:rsidRPr="0039293C" w:rsidRDefault="002A0847" w:rsidP="005F75C2">
      <w:pPr>
        <w:spacing w:after="0" w:line="240" w:lineRule="auto"/>
        <w:jc w:val="right"/>
        <w:rPr>
          <w:rFonts w:cs="Calibri"/>
          <w:sz w:val="24"/>
          <w:szCs w:val="24"/>
        </w:rPr>
      </w:pPr>
    </w:p>
    <w:p w14:paraId="1EA7A9DC" w14:textId="1F7E90EA" w:rsidR="00316DA2" w:rsidRPr="0039293C" w:rsidRDefault="00316DA2" w:rsidP="005F75C2">
      <w:pPr>
        <w:spacing w:after="0" w:line="240" w:lineRule="auto"/>
        <w:jc w:val="right"/>
        <w:rPr>
          <w:rFonts w:cs="Calibri"/>
          <w:b/>
          <w:sz w:val="24"/>
          <w:szCs w:val="24"/>
        </w:rPr>
      </w:pPr>
    </w:p>
    <w:p w14:paraId="558A2B30" w14:textId="7B676F75" w:rsidR="00EE402F" w:rsidRPr="0039293C" w:rsidRDefault="00EE402F" w:rsidP="005F75C2">
      <w:pPr>
        <w:spacing w:after="0" w:line="240" w:lineRule="auto"/>
        <w:jc w:val="right"/>
        <w:rPr>
          <w:rFonts w:cs="Calibri"/>
          <w:b/>
          <w:sz w:val="24"/>
          <w:szCs w:val="24"/>
        </w:rPr>
      </w:pPr>
    </w:p>
    <w:p w14:paraId="4A2BD4BD" w14:textId="77777777" w:rsidR="00EE402F" w:rsidRPr="0039293C" w:rsidRDefault="00EE402F" w:rsidP="005F75C2">
      <w:pPr>
        <w:spacing w:after="0" w:line="240" w:lineRule="auto"/>
        <w:jc w:val="right"/>
        <w:rPr>
          <w:rFonts w:cs="Calibri"/>
          <w:b/>
          <w:sz w:val="24"/>
          <w:szCs w:val="24"/>
        </w:rPr>
      </w:pPr>
    </w:p>
    <w:p w14:paraId="26870662" w14:textId="7CB96812" w:rsidR="006A237F" w:rsidRPr="0039293C" w:rsidRDefault="006A237F" w:rsidP="005F75C2">
      <w:pPr>
        <w:spacing w:after="0" w:line="240" w:lineRule="auto"/>
        <w:jc w:val="right"/>
        <w:rPr>
          <w:rFonts w:cs="Calibri"/>
          <w:b/>
          <w:sz w:val="40"/>
          <w:szCs w:val="40"/>
          <w:lang w:eastAsia="pl-PL"/>
        </w:rPr>
      </w:pPr>
      <w:r w:rsidRPr="0039293C">
        <w:rPr>
          <w:rFonts w:cs="Calibri"/>
          <w:b/>
          <w:sz w:val="40"/>
          <w:szCs w:val="40"/>
        </w:rPr>
        <w:t xml:space="preserve">Egz. </w:t>
      </w:r>
      <w:r w:rsidR="00A25A48" w:rsidRPr="0039293C">
        <w:rPr>
          <w:rFonts w:cs="Calibri"/>
          <w:b/>
          <w:sz w:val="60"/>
          <w:szCs w:val="60"/>
        </w:rPr>
        <w:t>1</w:t>
      </w:r>
      <w:r w:rsidRPr="0039293C">
        <w:rPr>
          <w:rFonts w:cs="Calibri"/>
          <w:b/>
          <w:sz w:val="40"/>
          <w:szCs w:val="40"/>
          <w:lang w:eastAsia="pl-PL"/>
        </w:rPr>
        <w:t xml:space="preserve">    </w:t>
      </w:r>
    </w:p>
    <w:p w14:paraId="250CA682" w14:textId="77777777" w:rsidR="001875FC" w:rsidRPr="0039293C" w:rsidRDefault="001875FC" w:rsidP="005F75C2">
      <w:pPr>
        <w:spacing w:after="0" w:line="240" w:lineRule="auto"/>
        <w:ind w:left="2126" w:hanging="2126"/>
        <w:jc w:val="center"/>
        <w:rPr>
          <w:rFonts w:cs="Calibri"/>
          <w:b/>
          <w:sz w:val="28"/>
          <w:szCs w:val="28"/>
          <w:lang w:eastAsia="pl-PL"/>
        </w:rPr>
      </w:pPr>
    </w:p>
    <w:p w14:paraId="59C6B330" w14:textId="77777777" w:rsidR="002A7A05" w:rsidRPr="0039293C" w:rsidRDefault="002A7A05" w:rsidP="005F75C2">
      <w:pPr>
        <w:spacing w:after="0" w:line="240" w:lineRule="auto"/>
        <w:ind w:left="2126" w:hanging="2126"/>
        <w:jc w:val="center"/>
        <w:rPr>
          <w:rFonts w:cs="Calibri"/>
          <w:b/>
          <w:sz w:val="28"/>
          <w:szCs w:val="28"/>
          <w:lang w:eastAsia="pl-PL"/>
        </w:rPr>
      </w:pPr>
    </w:p>
    <w:p w14:paraId="0F6B2440" w14:textId="77777777" w:rsidR="00980459" w:rsidRPr="0039293C" w:rsidRDefault="00980459" w:rsidP="005F75C2">
      <w:pPr>
        <w:spacing w:after="0" w:line="240" w:lineRule="auto"/>
        <w:ind w:left="2126" w:hanging="2126"/>
        <w:jc w:val="center"/>
        <w:rPr>
          <w:rFonts w:cs="Calibri"/>
          <w:b/>
          <w:sz w:val="28"/>
          <w:szCs w:val="28"/>
          <w:lang w:eastAsia="pl-PL"/>
        </w:rPr>
      </w:pPr>
    </w:p>
    <w:p w14:paraId="0864864F" w14:textId="61FA0518" w:rsidR="00EC7816" w:rsidRPr="0039293C" w:rsidRDefault="006A237F" w:rsidP="00980459">
      <w:pPr>
        <w:spacing w:after="0" w:line="240" w:lineRule="auto"/>
        <w:ind w:left="2126" w:hanging="2126"/>
        <w:jc w:val="center"/>
        <w:rPr>
          <w:rFonts w:cs="Calibri"/>
          <w:b/>
          <w:sz w:val="40"/>
          <w:szCs w:val="40"/>
        </w:rPr>
      </w:pPr>
      <w:r w:rsidRPr="0039293C">
        <w:rPr>
          <w:rFonts w:cs="Calibri"/>
          <w:b/>
          <w:sz w:val="28"/>
          <w:szCs w:val="28"/>
          <w:lang w:eastAsia="pl-PL"/>
        </w:rPr>
        <w:t xml:space="preserve">Mińsk Mazowiecki, </w:t>
      </w:r>
      <w:r w:rsidR="00B3017E" w:rsidRPr="0039293C">
        <w:rPr>
          <w:rFonts w:cs="Calibri"/>
          <w:b/>
          <w:sz w:val="28"/>
          <w:szCs w:val="28"/>
          <w:lang w:eastAsia="pl-PL"/>
        </w:rPr>
        <w:t>sierpień</w:t>
      </w:r>
      <w:r w:rsidRPr="0039293C">
        <w:rPr>
          <w:rFonts w:cs="Calibri"/>
          <w:b/>
          <w:sz w:val="28"/>
          <w:szCs w:val="28"/>
          <w:lang w:eastAsia="pl-PL"/>
        </w:rPr>
        <w:t xml:space="preserve"> 20</w:t>
      </w:r>
      <w:r w:rsidR="00B81F40" w:rsidRPr="0039293C">
        <w:rPr>
          <w:rFonts w:cs="Calibri"/>
          <w:b/>
          <w:sz w:val="28"/>
          <w:szCs w:val="28"/>
          <w:lang w:eastAsia="pl-PL"/>
        </w:rPr>
        <w:t>2</w:t>
      </w:r>
      <w:r w:rsidR="00371DBF" w:rsidRPr="0039293C">
        <w:rPr>
          <w:rFonts w:cs="Calibri"/>
          <w:b/>
          <w:sz w:val="28"/>
          <w:szCs w:val="28"/>
          <w:lang w:eastAsia="pl-PL"/>
        </w:rPr>
        <w:t>2</w:t>
      </w:r>
      <w:r w:rsidR="00316DA2" w:rsidRPr="0039293C">
        <w:rPr>
          <w:rFonts w:cs="Calibri"/>
          <w:b/>
          <w:sz w:val="28"/>
          <w:szCs w:val="28"/>
          <w:lang w:eastAsia="pl-PL"/>
        </w:rPr>
        <w:t>r</w:t>
      </w:r>
      <w:r w:rsidR="00EC4C76" w:rsidRPr="0039293C">
        <w:rPr>
          <w:rFonts w:cs="Calibri"/>
          <w:b/>
          <w:sz w:val="28"/>
          <w:szCs w:val="28"/>
          <w:lang w:eastAsia="pl-PL"/>
        </w:rPr>
        <w:t>.</w:t>
      </w:r>
    </w:p>
    <w:p w14:paraId="1FBBE2BB" w14:textId="2C32C425" w:rsidR="006C0928" w:rsidRPr="0039293C" w:rsidRDefault="0047523F" w:rsidP="003E6B28">
      <w:pPr>
        <w:spacing w:line="240" w:lineRule="auto"/>
        <w:jc w:val="center"/>
        <w:rPr>
          <w:rFonts w:cs="Calibri"/>
          <w:b/>
          <w:color w:val="FF0000"/>
          <w:sz w:val="40"/>
          <w:szCs w:val="40"/>
        </w:rPr>
      </w:pPr>
      <w:r w:rsidRPr="0039293C">
        <w:rPr>
          <w:rFonts w:cs="Calibri"/>
          <w:color w:val="FF0000"/>
          <w:sz w:val="40"/>
          <w:szCs w:val="40"/>
        </w:rPr>
        <w:br w:type="page"/>
      </w:r>
      <w:r w:rsidR="006C0928" w:rsidRPr="0039293C">
        <w:rPr>
          <w:rFonts w:cs="Calibri"/>
          <w:b/>
          <w:sz w:val="40"/>
          <w:szCs w:val="40"/>
        </w:rPr>
        <w:lastRenderedPageBreak/>
        <w:t>CZĘŚĆ OPISOWA</w:t>
      </w:r>
    </w:p>
    <w:sdt>
      <w:sdtPr>
        <w:rPr>
          <w:rFonts w:ascii="Calibri" w:eastAsia="Times New Roman" w:hAnsi="Calibri" w:cs="Times New Roman"/>
          <w:color w:val="auto"/>
          <w:sz w:val="22"/>
          <w:szCs w:val="22"/>
          <w:lang w:eastAsia="en-US"/>
        </w:rPr>
        <w:id w:val="-2092220635"/>
        <w:docPartObj>
          <w:docPartGallery w:val="Table of Contents"/>
          <w:docPartUnique/>
        </w:docPartObj>
      </w:sdtPr>
      <w:sdtEndPr>
        <w:rPr>
          <w:b/>
          <w:bCs/>
          <w:color w:val="FF0000"/>
        </w:rPr>
      </w:sdtEndPr>
      <w:sdtContent>
        <w:p w14:paraId="483C53D5" w14:textId="34DDF253" w:rsidR="003464B2" w:rsidRPr="0039293C" w:rsidRDefault="003464B2" w:rsidP="00874B27">
          <w:pPr>
            <w:pStyle w:val="Nagwekspisutreci"/>
          </w:pPr>
          <w:r w:rsidRPr="0039293C">
            <w:t>Spis treści</w:t>
          </w:r>
        </w:p>
        <w:p w14:paraId="5D0ABF9C" w14:textId="77E61932" w:rsidR="00DE64C5" w:rsidRPr="0039293C" w:rsidRDefault="003464B2">
          <w:pPr>
            <w:pStyle w:val="Spistreci1"/>
            <w:rPr>
              <w:rFonts w:eastAsiaTheme="minorEastAsia" w:cstheme="minorBidi"/>
              <w:b w:val="0"/>
              <w:bCs w:val="0"/>
              <w:caps w:val="0"/>
              <w:noProof/>
              <w:sz w:val="22"/>
              <w:szCs w:val="22"/>
              <w:lang w:eastAsia="pl-PL"/>
            </w:rPr>
          </w:pPr>
          <w:r w:rsidRPr="0039293C">
            <w:rPr>
              <w:color w:val="FF0000"/>
            </w:rPr>
            <w:fldChar w:fldCharType="begin"/>
          </w:r>
          <w:r w:rsidRPr="0039293C">
            <w:rPr>
              <w:color w:val="FF0000"/>
            </w:rPr>
            <w:instrText xml:space="preserve"> TOC \o "1-1" \h \z \u </w:instrText>
          </w:r>
          <w:r w:rsidRPr="0039293C">
            <w:rPr>
              <w:color w:val="FF0000"/>
            </w:rPr>
            <w:fldChar w:fldCharType="separate"/>
          </w:r>
          <w:hyperlink w:anchor="_Toc111817337" w:history="1">
            <w:r w:rsidR="00DE64C5" w:rsidRPr="0039293C">
              <w:rPr>
                <w:rStyle w:val="Hipercze"/>
                <w:noProof/>
              </w:rPr>
              <w:t>1.</w:t>
            </w:r>
            <w:r w:rsidR="00DE64C5" w:rsidRPr="0039293C">
              <w:rPr>
                <w:rFonts w:eastAsiaTheme="minorEastAsia" w:cstheme="minorBidi"/>
                <w:b w:val="0"/>
                <w:bCs w:val="0"/>
                <w:caps w:val="0"/>
                <w:noProof/>
                <w:sz w:val="22"/>
                <w:szCs w:val="22"/>
                <w:lang w:eastAsia="pl-PL"/>
              </w:rPr>
              <w:tab/>
            </w:r>
            <w:r w:rsidR="00DE64C5" w:rsidRPr="0039293C">
              <w:rPr>
                <w:rStyle w:val="Hipercze"/>
                <w:noProof/>
              </w:rPr>
              <w:t>Oznaczenie zakładu ubiegającego się o wydanie pozwolenia, jego siedziby i adresu</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_Toc111817337 \h </w:instrText>
            </w:r>
            <w:r w:rsidR="00DE64C5" w:rsidRPr="0039293C">
              <w:rPr>
                <w:noProof/>
                <w:webHidden/>
              </w:rPr>
            </w:r>
            <w:r w:rsidR="00DE64C5" w:rsidRPr="0039293C">
              <w:rPr>
                <w:noProof/>
                <w:webHidden/>
              </w:rPr>
              <w:fldChar w:fldCharType="separate"/>
            </w:r>
            <w:r w:rsidR="00DE64C5" w:rsidRPr="0039293C">
              <w:rPr>
                <w:noProof/>
                <w:webHidden/>
              </w:rPr>
              <w:t>4</w:t>
            </w:r>
            <w:r w:rsidR="00DE64C5" w:rsidRPr="0039293C">
              <w:rPr>
                <w:noProof/>
                <w:webHidden/>
              </w:rPr>
              <w:fldChar w:fldCharType="end"/>
            </w:r>
          </w:hyperlink>
        </w:p>
        <w:p w14:paraId="00659D4A" w14:textId="57F70D7E" w:rsidR="00DE64C5" w:rsidRPr="0039293C" w:rsidRDefault="00000000">
          <w:pPr>
            <w:pStyle w:val="Spistreci1"/>
            <w:rPr>
              <w:rFonts w:eastAsiaTheme="minorEastAsia" w:cstheme="minorBidi"/>
              <w:b w:val="0"/>
              <w:bCs w:val="0"/>
              <w:caps w:val="0"/>
              <w:noProof/>
              <w:sz w:val="22"/>
              <w:szCs w:val="22"/>
              <w:lang w:eastAsia="pl-PL"/>
            </w:rPr>
          </w:pPr>
          <w:hyperlink w:anchor="_Toc111817338" w:history="1">
            <w:r w:rsidR="00DE64C5" w:rsidRPr="0039293C">
              <w:rPr>
                <w:rStyle w:val="Hipercze"/>
                <w:noProof/>
              </w:rPr>
              <w:t>2.</w:t>
            </w:r>
            <w:r w:rsidR="00DE64C5" w:rsidRPr="0039293C">
              <w:rPr>
                <w:rFonts w:eastAsiaTheme="minorEastAsia" w:cstheme="minorBidi"/>
                <w:b w:val="0"/>
                <w:bCs w:val="0"/>
                <w:caps w:val="0"/>
                <w:noProof/>
                <w:sz w:val="22"/>
                <w:szCs w:val="22"/>
                <w:lang w:eastAsia="pl-PL"/>
              </w:rPr>
              <w:tab/>
            </w:r>
            <w:r w:rsidR="00DE64C5" w:rsidRPr="0039293C">
              <w:rPr>
                <w:rStyle w:val="Hipercze"/>
                <w:noProof/>
              </w:rPr>
              <w:t>Podstawa prawna, literatura pomocnicza</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_Toc111817338 \h </w:instrText>
            </w:r>
            <w:r w:rsidR="00DE64C5" w:rsidRPr="0039293C">
              <w:rPr>
                <w:noProof/>
                <w:webHidden/>
              </w:rPr>
            </w:r>
            <w:r w:rsidR="00DE64C5" w:rsidRPr="0039293C">
              <w:rPr>
                <w:noProof/>
                <w:webHidden/>
              </w:rPr>
              <w:fldChar w:fldCharType="separate"/>
            </w:r>
            <w:r w:rsidR="00DE64C5" w:rsidRPr="0039293C">
              <w:rPr>
                <w:noProof/>
                <w:webHidden/>
              </w:rPr>
              <w:t>4</w:t>
            </w:r>
            <w:r w:rsidR="00DE64C5" w:rsidRPr="0039293C">
              <w:rPr>
                <w:noProof/>
                <w:webHidden/>
              </w:rPr>
              <w:fldChar w:fldCharType="end"/>
            </w:r>
          </w:hyperlink>
        </w:p>
        <w:p w14:paraId="554FDCA6" w14:textId="4B222900" w:rsidR="00DE64C5" w:rsidRPr="0039293C" w:rsidRDefault="00000000">
          <w:pPr>
            <w:pStyle w:val="Spistreci1"/>
            <w:rPr>
              <w:rFonts w:eastAsiaTheme="minorEastAsia" w:cstheme="minorBidi"/>
              <w:b w:val="0"/>
              <w:bCs w:val="0"/>
              <w:caps w:val="0"/>
              <w:noProof/>
              <w:sz w:val="22"/>
              <w:szCs w:val="22"/>
              <w:lang w:eastAsia="pl-PL"/>
            </w:rPr>
          </w:pPr>
          <w:hyperlink w:anchor="_Toc111817339" w:history="1">
            <w:r w:rsidR="00DE64C5" w:rsidRPr="0039293C">
              <w:rPr>
                <w:rStyle w:val="Hipercze"/>
                <w:noProof/>
              </w:rPr>
              <w:t>3.</w:t>
            </w:r>
            <w:r w:rsidR="00DE64C5" w:rsidRPr="0039293C">
              <w:rPr>
                <w:rFonts w:eastAsiaTheme="minorEastAsia" w:cstheme="minorBidi"/>
                <w:b w:val="0"/>
                <w:bCs w:val="0"/>
                <w:caps w:val="0"/>
                <w:noProof/>
                <w:sz w:val="22"/>
                <w:szCs w:val="22"/>
                <w:lang w:eastAsia="pl-PL"/>
              </w:rPr>
              <w:tab/>
            </w:r>
            <w:r w:rsidR="00DE64C5" w:rsidRPr="0039293C">
              <w:rPr>
                <w:rStyle w:val="Hipercze"/>
                <w:noProof/>
              </w:rPr>
              <w:t>Podstawa formalna opracowania</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_Toc111817339 \h </w:instrText>
            </w:r>
            <w:r w:rsidR="00DE64C5" w:rsidRPr="0039293C">
              <w:rPr>
                <w:noProof/>
                <w:webHidden/>
              </w:rPr>
            </w:r>
            <w:r w:rsidR="00DE64C5" w:rsidRPr="0039293C">
              <w:rPr>
                <w:noProof/>
                <w:webHidden/>
              </w:rPr>
              <w:fldChar w:fldCharType="separate"/>
            </w:r>
            <w:r w:rsidR="00DE64C5" w:rsidRPr="0039293C">
              <w:rPr>
                <w:noProof/>
                <w:webHidden/>
              </w:rPr>
              <w:t>4</w:t>
            </w:r>
            <w:r w:rsidR="00DE64C5" w:rsidRPr="0039293C">
              <w:rPr>
                <w:noProof/>
                <w:webHidden/>
              </w:rPr>
              <w:fldChar w:fldCharType="end"/>
            </w:r>
          </w:hyperlink>
        </w:p>
        <w:p w14:paraId="73D0B20E" w14:textId="7491DFE9" w:rsidR="00DE64C5" w:rsidRPr="0039293C" w:rsidRDefault="00000000">
          <w:pPr>
            <w:pStyle w:val="Spistreci1"/>
            <w:rPr>
              <w:rFonts w:eastAsiaTheme="minorEastAsia" w:cstheme="minorBidi"/>
              <w:b w:val="0"/>
              <w:bCs w:val="0"/>
              <w:caps w:val="0"/>
              <w:noProof/>
              <w:sz w:val="22"/>
              <w:szCs w:val="22"/>
              <w:lang w:eastAsia="pl-PL"/>
            </w:rPr>
          </w:pPr>
          <w:hyperlink w:anchor="_Toc111817340" w:history="1">
            <w:r w:rsidR="00DE64C5" w:rsidRPr="0039293C">
              <w:rPr>
                <w:rStyle w:val="Hipercze"/>
                <w:noProof/>
              </w:rPr>
              <w:t>4.</w:t>
            </w:r>
            <w:r w:rsidR="00DE64C5" w:rsidRPr="0039293C">
              <w:rPr>
                <w:rFonts w:eastAsiaTheme="minorEastAsia" w:cstheme="minorBidi"/>
                <w:b w:val="0"/>
                <w:bCs w:val="0"/>
                <w:caps w:val="0"/>
                <w:noProof/>
                <w:sz w:val="22"/>
                <w:szCs w:val="22"/>
                <w:lang w:eastAsia="pl-PL"/>
              </w:rPr>
              <w:tab/>
            </w:r>
            <w:r w:rsidR="00DE64C5" w:rsidRPr="0039293C">
              <w:rPr>
                <w:rStyle w:val="Hipercze"/>
                <w:noProof/>
              </w:rPr>
              <w:t>Przewidywany czas realizacji</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_Toc111817340 \h </w:instrText>
            </w:r>
            <w:r w:rsidR="00DE64C5" w:rsidRPr="0039293C">
              <w:rPr>
                <w:noProof/>
                <w:webHidden/>
              </w:rPr>
            </w:r>
            <w:r w:rsidR="00DE64C5" w:rsidRPr="0039293C">
              <w:rPr>
                <w:noProof/>
                <w:webHidden/>
              </w:rPr>
              <w:fldChar w:fldCharType="separate"/>
            </w:r>
            <w:r w:rsidR="00DE64C5" w:rsidRPr="0039293C">
              <w:rPr>
                <w:noProof/>
                <w:webHidden/>
              </w:rPr>
              <w:t>4</w:t>
            </w:r>
            <w:r w:rsidR="00DE64C5" w:rsidRPr="0039293C">
              <w:rPr>
                <w:noProof/>
                <w:webHidden/>
              </w:rPr>
              <w:fldChar w:fldCharType="end"/>
            </w:r>
          </w:hyperlink>
        </w:p>
        <w:p w14:paraId="284BC4F0" w14:textId="462C8254" w:rsidR="00DE64C5" w:rsidRPr="0039293C" w:rsidRDefault="00000000">
          <w:pPr>
            <w:pStyle w:val="Spistreci1"/>
            <w:rPr>
              <w:rFonts w:eastAsiaTheme="minorEastAsia" w:cstheme="minorBidi"/>
              <w:b w:val="0"/>
              <w:bCs w:val="0"/>
              <w:caps w:val="0"/>
              <w:noProof/>
              <w:sz w:val="22"/>
              <w:szCs w:val="22"/>
              <w:lang w:eastAsia="pl-PL"/>
            </w:rPr>
          </w:pPr>
          <w:hyperlink w:anchor="_Toc111817341" w:history="1">
            <w:r w:rsidR="00DE64C5" w:rsidRPr="0039293C">
              <w:rPr>
                <w:rStyle w:val="Hipercze"/>
                <w:noProof/>
              </w:rPr>
              <w:t>5.</w:t>
            </w:r>
            <w:r w:rsidR="00DE64C5" w:rsidRPr="0039293C">
              <w:rPr>
                <w:rFonts w:eastAsiaTheme="minorEastAsia" w:cstheme="minorBidi"/>
                <w:b w:val="0"/>
                <w:bCs w:val="0"/>
                <w:caps w:val="0"/>
                <w:noProof/>
                <w:sz w:val="22"/>
                <w:szCs w:val="22"/>
                <w:lang w:eastAsia="pl-PL"/>
              </w:rPr>
              <w:tab/>
            </w:r>
            <w:r w:rsidR="00DE64C5" w:rsidRPr="0039293C">
              <w:rPr>
                <w:rStyle w:val="Hipercze"/>
                <w:noProof/>
              </w:rPr>
              <w:t>Lokalizacja</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_Toc111817341 \h </w:instrText>
            </w:r>
            <w:r w:rsidR="00DE64C5" w:rsidRPr="0039293C">
              <w:rPr>
                <w:noProof/>
                <w:webHidden/>
              </w:rPr>
            </w:r>
            <w:r w:rsidR="00DE64C5" w:rsidRPr="0039293C">
              <w:rPr>
                <w:noProof/>
                <w:webHidden/>
              </w:rPr>
              <w:fldChar w:fldCharType="separate"/>
            </w:r>
            <w:r w:rsidR="00DE64C5" w:rsidRPr="0039293C">
              <w:rPr>
                <w:noProof/>
                <w:webHidden/>
              </w:rPr>
              <w:t>4</w:t>
            </w:r>
            <w:r w:rsidR="00DE64C5" w:rsidRPr="0039293C">
              <w:rPr>
                <w:noProof/>
                <w:webHidden/>
              </w:rPr>
              <w:fldChar w:fldCharType="end"/>
            </w:r>
          </w:hyperlink>
        </w:p>
        <w:p w14:paraId="7DCEFCC8" w14:textId="43893C91" w:rsidR="00DE64C5" w:rsidRPr="0039293C" w:rsidRDefault="00000000">
          <w:pPr>
            <w:pStyle w:val="Spistreci1"/>
            <w:rPr>
              <w:rFonts w:eastAsiaTheme="minorEastAsia" w:cstheme="minorBidi"/>
              <w:b w:val="0"/>
              <w:bCs w:val="0"/>
              <w:caps w:val="0"/>
              <w:noProof/>
              <w:sz w:val="22"/>
              <w:szCs w:val="22"/>
              <w:lang w:eastAsia="pl-PL"/>
            </w:rPr>
          </w:pPr>
          <w:hyperlink w:anchor="_Toc111817342" w:history="1">
            <w:r w:rsidR="00DE64C5" w:rsidRPr="0039293C">
              <w:rPr>
                <w:rStyle w:val="Hipercze"/>
                <w:noProof/>
              </w:rPr>
              <w:t>6.</w:t>
            </w:r>
            <w:r w:rsidR="00DE64C5" w:rsidRPr="0039293C">
              <w:rPr>
                <w:rFonts w:eastAsiaTheme="minorEastAsia" w:cstheme="minorBidi"/>
                <w:b w:val="0"/>
                <w:bCs w:val="0"/>
                <w:caps w:val="0"/>
                <w:noProof/>
                <w:sz w:val="22"/>
                <w:szCs w:val="22"/>
                <w:lang w:eastAsia="pl-PL"/>
              </w:rPr>
              <w:tab/>
            </w:r>
            <w:r w:rsidR="00DE64C5" w:rsidRPr="0039293C">
              <w:rPr>
                <w:rStyle w:val="Hipercze"/>
                <w:noProof/>
              </w:rPr>
              <w:t>Cel i zakres zamierzonego korzystania z wód</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_Toc111817342 \h </w:instrText>
            </w:r>
            <w:r w:rsidR="00DE64C5" w:rsidRPr="0039293C">
              <w:rPr>
                <w:noProof/>
                <w:webHidden/>
              </w:rPr>
            </w:r>
            <w:r w:rsidR="00DE64C5" w:rsidRPr="0039293C">
              <w:rPr>
                <w:noProof/>
                <w:webHidden/>
              </w:rPr>
              <w:fldChar w:fldCharType="separate"/>
            </w:r>
            <w:r w:rsidR="00DE64C5" w:rsidRPr="0039293C">
              <w:rPr>
                <w:noProof/>
                <w:webHidden/>
              </w:rPr>
              <w:t>4</w:t>
            </w:r>
            <w:r w:rsidR="00DE64C5" w:rsidRPr="0039293C">
              <w:rPr>
                <w:noProof/>
                <w:webHidden/>
              </w:rPr>
              <w:fldChar w:fldCharType="end"/>
            </w:r>
          </w:hyperlink>
        </w:p>
        <w:p w14:paraId="08C47D72" w14:textId="281655C5" w:rsidR="00DE64C5" w:rsidRPr="0039293C" w:rsidRDefault="00000000">
          <w:pPr>
            <w:pStyle w:val="Spistreci1"/>
            <w:rPr>
              <w:rFonts w:eastAsiaTheme="minorEastAsia" w:cstheme="minorBidi"/>
              <w:b w:val="0"/>
              <w:bCs w:val="0"/>
              <w:caps w:val="0"/>
              <w:noProof/>
              <w:sz w:val="22"/>
              <w:szCs w:val="22"/>
              <w:lang w:eastAsia="pl-PL"/>
            </w:rPr>
          </w:pPr>
          <w:hyperlink w:anchor="_Toc111817343" w:history="1">
            <w:r w:rsidR="00DE64C5" w:rsidRPr="0039293C">
              <w:rPr>
                <w:rStyle w:val="Hipercze"/>
                <w:noProof/>
              </w:rPr>
              <w:t>7.</w:t>
            </w:r>
            <w:r w:rsidR="00DE64C5" w:rsidRPr="0039293C">
              <w:rPr>
                <w:rFonts w:eastAsiaTheme="minorEastAsia" w:cstheme="minorBidi"/>
                <w:b w:val="0"/>
                <w:bCs w:val="0"/>
                <w:caps w:val="0"/>
                <w:noProof/>
                <w:sz w:val="22"/>
                <w:szCs w:val="22"/>
                <w:lang w:eastAsia="pl-PL"/>
              </w:rPr>
              <w:tab/>
            </w:r>
            <w:r w:rsidR="00DE64C5" w:rsidRPr="0039293C">
              <w:rPr>
                <w:rStyle w:val="Hipercze"/>
                <w:noProof/>
              </w:rPr>
              <w:t>Rodzaj urządzeń pomiarowych oraz znaków żeglugowych</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_Toc111817343 \h </w:instrText>
            </w:r>
            <w:r w:rsidR="00DE64C5" w:rsidRPr="0039293C">
              <w:rPr>
                <w:noProof/>
                <w:webHidden/>
              </w:rPr>
            </w:r>
            <w:r w:rsidR="00DE64C5" w:rsidRPr="0039293C">
              <w:rPr>
                <w:noProof/>
                <w:webHidden/>
              </w:rPr>
              <w:fldChar w:fldCharType="separate"/>
            </w:r>
            <w:r w:rsidR="00DE64C5" w:rsidRPr="0039293C">
              <w:rPr>
                <w:noProof/>
                <w:webHidden/>
              </w:rPr>
              <w:t>5</w:t>
            </w:r>
            <w:r w:rsidR="00DE64C5" w:rsidRPr="0039293C">
              <w:rPr>
                <w:noProof/>
                <w:webHidden/>
              </w:rPr>
              <w:fldChar w:fldCharType="end"/>
            </w:r>
          </w:hyperlink>
        </w:p>
        <w:p w14:paraId="750D2A65" w14:textId="2BB0F38E" w:rsidR="00DE64C5" w:rsidRPr="0039293C" w:rsidRDefault="00000000">
          <w:pPr>
            <w:pStyle w:val="Spistreci1"/>
            <w:rPr>
              <w:rFonts w:eastAsiaTheme="minorEastAsia" w:cstheme="minorBidi"/>
              <w:b w:val="0"/>
              <w:bCs w:val="0"/>
              <w:caps w:val="0"/>
              <w:noProof/>
              <w:sz w:val="22"/>
              <w:szCs w:val="22"/>
              <w:lang w:eastAsia="pl-PL"/>
            </w:rPr>
          </w:pPr>
          <w:hyperlink w:anchor="_Toc111817344" w:history="1">
            <w:r w:rsidR="00DE64C5" w:rsidRPr="0039293C">
              <w:rPr>
                <w:rStyle w:val="Hipercze"/>
                <w:noProof/>
              </w:rPr>
              <w:t>8.</w:t>
            </w:r>
            <w:r w:rsidR="00DE64C5" w:rsidRPr="0039293C">
              <w:rPr>
                <w:rFonts w:eastAsiaTheme="minorEastAsia" w:cstheme="minorBidi"/>
                <w:b w:val="0"/>
                <w:bCs w:val="0"/>
                <w:caps w:val="0"/>
                <w:noProof/>
                <w:sz w:val="22"/>
                <w:szCs w:val="22"/>
                <w:lang w:eastAsia="pl-PL"/>
              </w:rPr>
              <w:tab/>
            </w:r>
            <w:r w:rsidR="00DE64C5" w:rsidRPr="0039293C">
              <w:rPr>
                <w:rStyle w:val="Hipercze"/>
                <w:noProof/>
              </w:rPr>
              <w:t>Stan prawny nieruchomości usytuowanych w zasięgu oddziaływania zamierzonego korzystania z wód lub planowanych do wykonania urządzeń wodnych, z podaniem siedzib i adresów ich właścicieli</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_Toc111817344 \h </w:instrText>
            </w:r>
            <w:r w:rsidR="00DE64C5" w:rsidRPr="0039293C">
              <w:rPr>
                <w:noProof/>
                <w:webHidden/>
              </w:rPr>
            </w:r>
            <w:r w:rsidR="00DE64C5" w:rsidRPr="0039293C">
              <w:rPr>
                <w:noProof/>
                <w:webHidden/>
              </w:rPr>
              <w:fldChar w:fldCharType="separate"/>
            </w:r>
            <w:r w:rsidR="00DE64C5" w:rsidRPr="0039293C">
              <w:rPr>
                <w:noProof/>
                <w:webHidden/>
              </w:rPr>
              <w:t>5</w:t>
            </w:r>
            <w:r w:rsidR="00DE64C5" w:rsidRPr="0039293C">
              <w:rPr>
                <w:noProof/>
                <w:webHidden/>
              </w:rPr>
              <w:fldChar w:fldCharType="end"/>
            </w:r>
          </w:hyperlink>
        </w:p>
        <w:p w14:paraId="1520566F" w14:textId="6C31CC65" w:rsidR="00DE64C5" w:rsidRPr="0039293C" w:rsidRDefault="00000000">
          <w:pPr>
            <w:pStyle w:val="Spistreci1"/>
            <w:rPr>
              <w:rFonts w:eastAsiaTheme="minorEastAsia" w:cstheme="minorBidi"/>
              <w:b w:val="0"/>
              <w:bCs w:val="0"/>
              <w:caps w:val="0"/>
              <w:noProof/>
              <w:sz w:val="22"/>
              <w:szCs w:val="22"/>
              <w:lang w:eastAsia="pl-PL"/>
            </w:rPr>
          </w:pPr>
          <w:hyperlink w:anchor="_Toc111817345" w:history="1">
            <w:r w:rsidR="00DE64C5" w:rsidRPr="0039293C">
              <w:rPr>
                <w:rStyle w:val="Hipercze"/>
                <w:noProof/>
              </w:rPr>
              <w:t>9.</w:t>
            </w:r>
            <w:r w:rsidR="00DE64C5" w:rsidRPr="0039293C">
              <w:rPr>
                <w:rFonts w:eastAsiaTheme="minorEastAsia" w:cstheme="minorBidi"/>
                <w:b w:val="0"/>
                <w:bCs w:val="0"/>
                <w:caps w:val="0"/>
                <w:noProof/>
                <w:sz w:val="22"/>
                <w:szCs w:val="22"/>
                <w:lang w:eastAsia="pl-PL"/>
              </w:rPr>
              <w:tab/>
            </w:r>
            <w:r w:rsidR="00DE64C5" w:rsidRPr="0039293C">
              <w:rPr>
                <w:rStyle w:val="Hipercze"/>
                <w:noProof/>
              </w:rPr>
              <w:t>Obowiązki ubiegającego się o wydanie pozwolenia w stosunku do osób trzecich</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_Toc111817345 \h </w:instrText>
            </w:r>
            <w:r w:rsidR="00DE64C5" w:rsidRPr="0039293C">
              <w:rPr>
                <w:noProof/>
                <w:webHidden/>
              </w:rPr>
            </w:r>
            <w:r w:rsidR="00DE64C5" w:rsidRPr="0039293C">
              <w:rPr>
                <w:noProof/>
                <w:webHidden/>
              </w:rPr>
              <w:fldChar w:fldCharType="separate"/>
            </w:r>
            <w:r w:rsidR="00DE64C5" w:rsidRPr="0039293C">
              <w:rPr>
                <w:noProof/>
                <w:webHidden/>
              </w:rPr>
              <w:t>5</w:t>
            </w:r>
            <w:r w:rsidR="00DE64C5" w:rsidRPr="0039293C">
              <w:rPr>
                <w:noProof/>
                <w:webHidden/>
              </w:rPr>
              <w:fldChar w:fldCharType="end"/>
            </w:r>
          </w:hyperlink>
        </w:p>
        <w:p w14:paraId="14A0AFFA" w14:textId="621C011F" w:rsidR="00DE64C5" w:rsidRPr="0039293C" w:rsidRDefault="00000000">
          <w:pPr>
            <w:pStyle w:val="Spistreci1"/>
            <w:rPr>
              <w:rFonts w:eastAsiaTheme="minorEastAsia" w:cstheme="minorBidi"/>
              <w:b w:val="0"/>
              <w:bCs w:val="0"/>
              <w:caps w:val="0"/>
              <w:noProof/>
              <w:sz w:val="22"/>
              <w:szCs w:val="22"/>
              <w:lang w:eastAsia="pl-PL"/>
            </w:rPr>
          </w:pPr>
          <w:hyperlink w:anchor="_Toc111817346" w:history="1">
            <w:r w:rsidR="00DE64C5" w:rsidRPr="0039293C">
              <w:rPr>
                <w:rStyle w:val="Hipercze"/>
                <w:noProof/>
              </w:rPr>
              <w:t>10.</w:t>
            </w:r>
            <w:r w:rsidR="00DE64C5" w:rsidRPr="0039293C">
              <w:rPr>
                <w:rFonts w:eastAsiaTheme="minorEastAsia" w:cstheme="minorBidi"/>
                <w:b w:val="0"/>
                <w:bCs w:val="0"/>
                <w:caps w:val="0"/>
                <w:noProof/>
                <w:sz w:val="22"/>
                <w:szCs w:val="22"/>
                <w:lang w:eastAsia="pl-PL"/>
              </w:rPr>
              <w:tab/>
            </w:r>
            <w:r w:rsidR="00DE64C5" w:rsidRPr="0039293C">
              <w:rPr>
                <w:rStyle w:val="Hipercze"/>
                <w:noProof/>
              </w:rPr>
              <w:t>Charakterystyka inwestycji</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_Toc111817346 \h </w:instrText>
            </w:r>
            <w:r w:rsidR="00DE64C5" w:rsidRPr="0039293C">
              <w:rPr>
                <w:noProof/>
                <w:webHidden/>
              </w:rPr>
            </w:r>
            <w:r w:rsidR="00DE64C5" w:rsidRPr="0039293C">
              <w:rPr>
                <w:noProof/>
                <w:webHidden/>
              </w:rPr>
              <w:fldChar w:fldCharType="separate"/>
            </w:r>
            <w:r w:rsidR="00DE64C5" w:rsidRPr="0039293C">
              <w:rPr>
                <w:noProof/>
                <w:webHidden/>
              </w:rPr>
              <w:t>5</w:t>
            </w:r>
            <w:r w:rsidR="00DE64C5" w:rsidRPr="0039293C">
              <w:rPr>
                <w:noProof/>
                <w:webHidden/>
              </w:rPr>
              <w:fldChar w:fldCharType="end"/>
            </w:r>
          </w:hyperlink>
        </w:p>
        <w:p w14:paraId="738BC084" w14:textId="04478AED" w:rsidR="00DE64C5" w:rsidRPr="0039293C" w:rsidRDefault="00000000">
          <w:pPr>
            <w:pStyle w:val="Spistreci1"/>
            <w:rPr>
              <w:rFonts w:eastAsiaTheme="minorEastAsia" w:cstheme="minorBidi"/>
              <w:b w:val="0"/>
              <w:bCs w:val="0"/>
              <w:caps w:val="0"/>
              <w:noProof/>
              <w:sz w:val="22"/>
              <w:szCs w:val="22"/>
              <w:lang w:eastAsia="pl-PL"/>
            </w:rPr>
          </w:pPr>
          <w:hyperlink w:anchor="_Toc111817347" w:history="1">
            <w:r w:rsidR="00DE64C5" w:rsidRPr="0039293C">
              <w:rPr>
                <w:rStyle w:val="Hipercze"/>
                <w:noProof/>
              </w:rPr>
              <w:t>11.</w:t>
            </w:r>
            <w:r w:rsidR="00DE64C5" w:rsidRPr="0039293C">
              <w:rPr>
                <w:rFonts w:eastAsiaTheme="minorEastAsia" w:cstheme="minorBidi"/>
                <w:b w:val="0"/>
                <w:bCs w:val="0"/>
                <w:caps w:val="0"/>
                <w:noProof/>
                <w:sz w:val="22"/>
                <w:szCs w:val="22"/>
                <w:lang w:eastAsia="pl-PL"/>
              </w:rPr>
              <w:tab/>
            </w:r>
            <w:r w:rsidR="00DE64C5" w:rsidRPr="0039293C">
              <w:rPr>
                <w:rStyle w:val="Hipercze"/>
                <w:noProof/>
              </w:rPr>
              <w:t>Opis urządzenia wodnego, w tym położenie za pomocą współrzędnych geograficznych oraz podstawowe parametry charakteryzujące to urządzenie i warunki jego wykonania</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_Toc111817347 \h </w:instrText>
            </w:r>
            <w:r w:rsidR="00DE64C5" w:rsidRPr="0039293C">
              <w:rPr>
                <w:noProof/>
                <w:webHidden/>
              </w:rPr>
            </w:r>
            <w:r w:rsidR="00DE64C5" w:rsidRPr="0039293C">
              <w:rPr>
                <w:noProof/>
                <w:webHidden/>
              </w:rPr>
              <w:fldChar w:fldCharType="separate"/>
            </w:r>
            <w:r w:rsidR="00DE64C5" w:rsidRPr="0039293C">
              <w:rPr>
                <w:noProof/>
                <w:webHidden/>
              </w:rPr>
              <w:t>12</w:t>
            </w:r>
            <w:r w:rsidR="00DE64C5" w:rsidRPr="0039293C">
              <w:rPr>
                <w:noProof/>
                <w:webHidden/>
              </w:rPr>
              <w:fldChar w:fldCharType="end"/>
            </w:r>
          </w:hyperlink>
        </w:p>
        <w:p w14:paraId="536578B8" w14:textId="749E0E9A" w:rsidR="00DE64C5" w:rsidRPr="0039293C" w:rsidRDefault="00000000">
          <w:pPr>
            <w:pStyle w:val="Spistreci1"/>
            <w:rPr>
              <w:rFonts w:eastAsiaTheme="minorEastAsia" w:cstheme="minorBidi"/>
              <w:b w:val="0"/>
              <w:bCs w:val="0"/>
              <w:caps w:val="0"/>
              <w:noProof/>
              <w:sz w:val="22"/>
              <w:szCs w:val="22"/>
              <w:lang w:eastAsia="pl-PL"/>
            </w:rPr>
          </w:pPr>
          <w:hyperlink w:anchor="_Toc111817348" w:history="1">
            <w:r w:rsidR="00DE64C5" w:rsidRPr="0039293C">
              <w:rPr>
                <w:rStyle w:val="Hipercze"/>
                <w:noProof/>
              </w:rPr>
              <w:t>12.</w:t>
            </w:r>
            <w:r w:rsidR="00DE64C5" w:rsidRPr="0039293C">
              <w:rPr>
                <w:rFonts w:eastAsiaTheme="minorEastAsia" w:cstheme="minorBidi"/>
                <w:b w:val="0"/>
                <w:bCs w:val="0"/>
                <w:caps w:val="0"/>
                <w:noProof/>
                <w:sz w:val="22"/>
                <w:szCs w:val="22"/>
                <w:lang w:eastAsia="pl-PL"/>
              </w:rPr>
              <w:tab/>
            </w:r>
            <w:r w:rsidR="00DE64C5" w:rsidRPr="0039293C">
              <w:rPr>
                <w:rStyle w:val="Hipercze"/>
                <w:noProof/>
              </w:rPr>
              <w:t>Charakterystyka wód objętych pozwoleniem wodnoprawnym</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_Toc111817348 \h </w:instrText>
            </w:r>
            <w:r w:rsidR="00DE64C5" w:rsidRPr="0039293C">
              <w:rPr>
                <w:noProof/>
                <w:webHidden/>
              </w:rPr>
            </w:r>
            <w:r w:rsidR="00DE64C5" w:rsidRPr="0039293C">
              <w:rPr>
                <w:noProof/>
                <w:webHidden/>
              </w:rPr>
              <w:fldChar w:fldCharType="separate"/>
            </w:r>
            <w:r w:rsidR="00DE64C5" w:rsidRPr="0039293C">
              <w:rPr>
                <w:noProof/>
                <w:webHidden/>
              </w:rPr>
              <w:t>13</w:t>
            </w:r>
            <w:r w:rsidR="00DE64C5" w:rsidRPr="0039293C">
              <w:rPr>
                <w:noProof/>
                <w:webHidden/>
              </w:rPr>
              <w:fldChar w:fldCharType="end"/>
            </w:r>
          </w:hyperlink>
        </w:p>
        <w:p w14:paraId="76D512EB" w14:textId="018EBC83" w:rsidR="00DE64C5" w:rsidRPr="0039293C" w:rsidRDefault="00000000">
          <w:pPr>
            <w:pStyle w:val="Spistreci1"/>
            <w:rPr>
              <w:rFonts w:eastAsiaTheme="minorEastAsia" w:cstheme="minorBidi"/>
              <w:b w:val="0"/>
              <w:bCs w:val="0"/>
              <w:caps w:val="0"/>
              <w:noProof/>
              <w:sz w:val="22"/>
              <w:szCs w:val="22"/>
              <w:lang w:eastAsia="pl-PL"/>
            </w:rPr>
          </w:pPr>
          <w:hyperlink w:anchor="_Toc111817349" w:history="1">
            <w:r w:rsidR="00DE64C5" w:rsidRPr="0039293C">
              <w:rPr>
                <w:rStyle w:val="Hipercze"/>
                <w:noProof/>
              </w:rPr>
              <w:t>13.</w:t>
            </w:r>
            <w:r w:rsidR="00DE64C5" w:rsidRPr="0039293C">
              <w:rPr>
                <w:rFonts w:eastAsiaTheme="minorEastAsia" w:cstheme="minorBidi"/>
                <w:b w:val="0"/>
                <w:bCs w:val="0"/>
                <w:caps w:val="0"/>
                <w:noProof/>
                <w:sz w:val="22"/>
                <w:szCs w:val="22"/>
                <w:lang w:eastAsia="pl-PL"/>
              </w:rPr>
              <w:tab/>
            </w:r>
            <w:r w:rsidR="00DE64C5" w:rsidRPr="0039293C">
              <w:rPr>
                <w:rStyle w:val="Hipercze"/>
                <w:noProof/>
              </w:rPr>
              <w:t>Charakterystyka odbiornika ścieków objętego pozwoleniem wodnoprawnym</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_Toc111817349 \h </w:instrText>
            </w:r>
            <w:r w:rsidR="00DE64C5" w:rsidRPr="0039293C">
              <w:rPr>
                <w:noProof/>
                <w:webHidden/>
              </w:rPr>
            </w:r>
            <w:r w:rsidR="00DE64C5" w:rsidRPr="0039293C">
              <w:rPr>
                <w:noProof/>
                <w:webHidden/>
              </w:rPr>
              <w:fldChar w:fldCharType="separate"/>
            </w:r>
            <w:r w:rsidR="00DE64C5" w:rsidRPr="0039293C">
              <w:rPr>
                <w:noProof/>
                <w:webHidden/>
              </w:rPr>
              <w:t>14</w:t>
            </w:r>
            <w:r w:rsidR="00DE64C5" w:rsidRPr="0039293C">
              <w:rPr>
                <w:noProof/>
                <w:webHidden/>
              </w:rPr>
              <w:fldChar w:fldCharType="end"/>
            </w:r>
          </w:hyperlink>
        </w:p>
        <w:p w14:paraId="6743A6AC" w14:textId="4C14A412" w:rsidR="00DE64C5" w:rsidRPr="0039293C" w:rsidRDefault="00000000">
          <w:pPr>
            <w:pStyle w:val="Spistreci1"/>
            <w:rPr>
              <w:rFonts w:eastAsiaTheme="minorEastAsia" w:cstheme="minorBidi"/>
              <w:b w:val="0"/>
              <w:bCs w:val="0"/>
              <w:caps w:val="0"/>
              <w:noProof/>
              <w:sz w:val="22"/>
              <w:szCs w:val="22"/>
              <w:lang w:eastAsia="pl-PL"/>
            </w:rPr>
          </w:pPr>
          <w:hyperlink w:anchor="_Toc111817350" w:history="1">
            <w:r w:rsidR="00DE64C5" w:rsidRPr="0039293C">
              <w:rPr>
                <w:rStyle w:val="Hipercze"/>
                <w:noProof/>
              </w:rPr>
              <w:t>14.</w:t>
            </w:r>
            <w:r w:rsidR="00DE64C5" w:rsidRPr="0039293C">
              <w:rPr>
                <w:rFonts w:eastAsiaTheme="minorEastAsia" w:cstheme="minorBidi"/>
                <w:b w:val="0"/>
                <w:bCs w:val="0"/>
                <w:caps w:val="0"/>
                <w:noProof/>
                <w:sz w:val="22"/>
                <w:szCs w:val="22"/>
                <w:lang w:eastAsia="pl-PL"/>
              </w:rPr>
              <w:tab/>
            </w:r>
            <w:r w:rsidR="00DE64C5" w:rsidRPr="0039293C">
              <w:rPr>
                <w:rStyle w:val="Hipercze"/>
                <w:noProof/>
              </w:rPr>
              <w:t>Ustalenia wynikające z:</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_Toc111817350 \h </w:instrText>
            </w:r>
            <w:r w:rsidR="00DE64C5" w:rsidRPr="0039293C">
              <w:rPr>
                <w:noProof/>
                <w:webHidden/>
              </w:rPr>
            </w:r>
            <w:r w:rsidR="00DE64C5" w:rsidRPr="0039293C">
              <w:rPr>
                <w:noProof/>
                <w:webHidden/>
              </w:rPr>
              <w:fldChar w:fldCharType="separate"/>
            </w:r>
            <w:r w:rsidR="00DE64C5" w:rsidRPr="0039293C">
              <w:rPr>
                <w:noProof/>
                <w:webHidden/>
              </w:rPr>
              <w:t>14</w:t>
            </w:r>
            <w:r w:rsidR="00DE64C5" w:rsidRPr="0039293C">
              <w:rPr>
                <w:noProof/>
                <w:webHidden/>
              </w:rPr>
              <w:fldChar w:fldCharType="end"/>
            </w:r>
          </w:hyperlink>
        </w:p>
        <w:p w14:paraId="295E0481" w14:textId="482B0632" w:rsidR="00DE64C5" w:rsidRPr="0039293C" w:rsidRDefault="00000000">
          <w:pPr>
            <w:pStyle w:val="Spistreci1"/>
            <w:rPr>
              <w:rFonts w:eastAsiaTheme="minorEastAsia" w:cstheme="minorBidi"/>
              <w:b w:val="0"/>
              <w:bCs w:val="0"/>
              <w:caps w:val="0"/>
              <w:noProof/>
              <w:sz w:val="22"/>
              <w:szCs w:val="22"/>
              <w:lang w:eastAsia="pl-PL"/>
            </w:rPr>
          </w:pPr>
          <w:hyperlink w:anchor="_Toc111817351" w:history="1">
            <w:r w:rsidR="00DE64C5" w:rsidRPr="0039293C">
              <w:rPr>
                <w:rStyle w:val="Hipercze"/>
                <w:noProof/>
              </w:rPr>
              <w:t>15.</w:t>
            </w:r>
            <w:r w:rsidR="00DE64C5" w:rsidRPr="0039293C">
              <w:rPr>
                <w:rFonts w:eastAsiaTheme="minorEastAsia" w:cstheme="minorBidi"/>
                <w:b w:val="0"/>
                <w:bCs w:val="0"/>
                <w:caps w:val="0"/>
                <w:noProof/>
                <w:sz w:val="22"/>
                <w:szCs w:val="22"/>
                <w:lang w:eastAsia="pl-PL"/>
              </w:rPr>
              <w:tab/>
            </w:r>
            <w:r w:rsidR="00DE64C5" w:rsidRPr="0039293C">
              <w:rPr>
                <w:rStyle w:val="Hipercze"/>
                <w:noProof/>
              </w:rPr>
              <w:t>Określenie wpływu gospodarki wodnej zakładu na wody powierzchniowe oraz podziemne, w szczególności na stan tych wód i realizację celów środowiskowych dla nich określonych</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_Toc111817351 \h </w:instrText>
            </w:r>
            <w:r w:rsidR="00DE64C5" w:rsidRPr="0039293C">
              <w:rPr>
                <w:noProof/>
                <w:webHidden/>
              </w:rPr>
            </w:r>
            <w:r w:rsidR="00DE64C5" w:rsidRPr="0039293C">
              <w:rPr>
                <w:noProof/>
                <w:webHidden/>
              </w:rPr>
              <w:fldChar w:fldCharType="separate"/>
            </w:r>
            <w:r w:rsidR="00DE64C5" w:rsidRPr="0039293C">
              <w:rPr>
                <w:noProof/>
                <w:webHidden/>
              </w:rPr>
              <w:t>15</w:t>
            </w:r>
            <w:r w:rsidR="00DE64C5" w:rsidRPr="0039293C">
              <w:rPr>
                <w:noProof/>
                <w:webHidden/>
              </w:rPr>
              <w:fldChar w:fldCharType="end"/>
            </w:r>
          </w:hyperlink>
        </w:p>
        <w:p w14:paraId="16DF918C" w14:textId="13A6D739" w:rsidR="00DE64C5" w:rsidRPr="0039293C" w:rsidRDefault="00000000">
          <w:pPr>
            <w:pStyle w:val="Spistreci1"/>
            <w:rPr>
              <w:rFonts w:eastAsiaTheme="minorEastAsia" w:cstheme="minorBidi"/>
              <w:b w:val="0"/>
              <w:bCs w:val="0"/>
              <w:caps w:val="0"/>
              <w:noProof/>
              <w:sz w:val="22"/>
              <w:szCs w:val="22"/>
              <w:lang w:eastAsia="pl-PL"/>
            </w:rPr>
          </w:pPr>
          <w:hyperlink w:anchor="_Toc111817352" w:history="1">
            <w:r w:rsidR="00DE64C5" w:rsidRPr="0039293C">
              <w:rPr>
                <w:rStyle w:val="Hipercze"/>
                <w:noProof/>
              </w:rPr>
              <w:t>16.</w:t>
            </w:r>
            <w:r w:rsidR="00DE64C5" w:rsidRPr="0039293C">
              <w:rPr>
                <w:rFonts w:eastAsiaTheme="minorEastAsia" w:cstheme="minorBidi"/>
                <w:b w:val="0"/>
                <w:bCs w:val="0"/>
                <w:caps w:val="0"/>
                <w:noProof/>
                <w:sz w:val="22"/>
                <w:szCs w:val="22"/>
                <w:lang w:eastAsia="pl-PL"/>
              </w:rPr>
              <w:tab/>
            </w:r>
            <w:r w:rsidR="00DE64C5" w:rsidRPr="0039293C">
              <w:rPr>
                <w:rStyle w:val="Hipercze"/>
                <w:noProof/>
              </w:rPr>
              <w:t>Planowany okres rozruchu i sposób postępowania w przypadku rozruchu, zatrzymania działalności bądź wystąpienia awarii lub uszkodzenia urządzeń pomiarowych oraz rozmiar, warunki korzystania z wód i urządzeń wodnych w tych sytuacjach</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_Toc111817352 \h </w:instrText>
            </w:r>
            <w:r w:rsidR="00DE64C5" w:rsidRPr="0039293C">
              <w:rPr>
                <w:noProof/>
                <w:webHidden/>
              </w:rPr>
            </w:r>
            <w:r w:rsidR="00DE64C5" w:rsidRPr="0039293C">
              <w:rPr>
                <w:noProof/>
                <w:webHidden/>
              </w:rPr>
              <w:fldChar w:fldCharType="separate"/>
            </w:r>
            <w:r w:rsidR="00DE64C5" w:rsidRPr="0039293C">
              <w:rPr>
                <w:noProof/>
                <w:webHidden/>
              </w:rPr>
              <w:t>16</w:t>
            </w:r>
            <w:r w:rsidR="00DE64C5" w:rsidRPr="0039293C">
              <w:rPr>
                <w:noProof/>
                <w:webHidden/>
              </w:rPr>
              <w:fldChar w:fldCharType="end"/>
            </w:r>
          </w:hyperlink>
        </w:p>
        <w:p w14:paraId="19DF62AE" w14:textId="4CA9E550" w:rsidR="00DE64C5" w:rsidRPr="0039293C" w:rsidRDefault="00000000">
          <w:pPr>
            <w:pStyle w:val="Spistreci1"/>
            <w:rPr>
              <w:rFonts w:eastAsiaTheme="minorEastAsia" w:cstheme="minorBidi"/>
              <w:b w:val="0"/>
              <w:bCs w:val="0"/>
              <w:caps w:val="0"/>
              <w:noProof/>
              <w:sz w:val="22"/>
              <w:szCs w:val="22"/>
              <w:lang w:eastAsia="pl-PL"/>
            </w:rPr>
          </w:pPr>
          <w:hyperlink w:anchor="_Toc111817353" w:history="1">
            <w:r w:rsidR="00DE64C5" w:rsidRPr="0039293C">
              <w:rPr>
                <w:rStyle w:val="Hipercze"/>
                <w:noProof/>
              </w:rPr>
              <w:t>17.</w:t>
            </w:r>
            <w:r w:rsidR="00DE64C5" w:rsidRPr="0039293C">
              <w:rPr>
                <w:rFonts w:eastAsiaTheme="minorEastAsia" w:cstheme="minorBidi"/>
                <w:b w:val="0"/>
                <w:bCs w:val="0"/>
                <w:caps w:val="0"/>
                <w:noProof/>
                <w:sz w:val="22"/>
                <w:szCs w:val="22"/>
                <w:lang w:eastAsia="pl-PL"/>
              </w:rPr>
              <w:tab/>
            </w:r>
            <w:r w:rsidR="00DE64C5" w:rsidRPr="0039293C">
              <w:rPr>
                <w:rStyle w:val="Hipercze"/>
                <w:noProof/>
              </w:rPr>
              <w:t>Informacja o formach ochrony przyrody utworzonych lub ustanowionych na podstawie ustawy z dnia 16 kwietnia 2004 r. o ochronie przyrody, występujących w zasięgu oddziaływania zamierzonego korzystania z wód lub planowanych do wykonania urządzeń wodnych</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_Toc111817353 \h </w:instrText>
            </w:r>
            <w:r w:rsidR="00DE64C5" w:rsidRPr="0039293C">
              <w:rPr>
                <w:noProof/>
                <w:webHidden/>
              </w:rPr>
            </w:r>
            <w:r w:rsidR="00DE64C5" w:rsidRPr="0039293C">
              <w:rPr>
                <w:noProof/>
                <w:webHidden/>
              </w:rPr>
              <w:fldChar w:fldCharType="separate"/>
            </w:r>
            <w:r w:rsidR="00DE64C5" w:rsidRPr="0039293C">
              <w:rPr>
                <w:noProof/>
                <w:webHidden/>
              </w:rPr>
              <w:t>16</w:t>
            </w:r>
            <w:r w:rsidR="00DE64C5" w:rsidRPr="0039293C">
              <w:rPr>
                <w:noProof/>
                <w:webHidden/>
              </w:rPr>
              <w:fldChar w:fldCharType="end"/>
            </w:r>
          </w:hyperlink>
        </w:p>
        <w:p w14:paraId="29D9773E" w14:textId="5D11B3C8" w:rsidR="00DE64C5" w:rsidRPr="0039293C" w:rsidRDefault="00000000">
          <w:pPr>
            <w:pStyle w:val="Spistreci1"/>
            <w:rPr>
              <w:rFonts w:eastAsiaTheme="minorEastAsia" w:cstheme="minorBidi"/>
              <w:b w:val="0"/>
              <w:bCs w:val="0"/>
              <w:caps w:val="0"/>
              <w:noProof/>
              <w:sz w:val="22"/>
              <w:szCs w:val="22"/>
              <w:lang w:eastAsia="pl-PL"/>
            </w:rPr>
          </w:pPr>
          <w:hyperlink w:anchor="_Toc111817354" w:history="1">
            <w:r w:rsidR="00DE64C5" w:rsidRPr="0039293C">
              <w:rPr>
                <w:rStyle w:val="Hipercze"/>
                <w:noProof/>
              </w:rPr>
              <w:t>18.</w:t>
            </w:r>
            <w:r w:rsidR="00DE64C5" w:rsidRPr="0039293C">
              <w:rPr>
                <w:rFonts w:eastAsiaTheme="minorEastAsia" w:cstheme="minorBidi"/>
                <w:b w:val="0"/>
                <w:bCs w:val="0"/>
                <w:caps w:val="0"/>
                <w:noProof/>
                <w:sz w:val="22"/>
                <w:szCs w:val="22"/>
                <w:lang w:eastAsia="pl-PL"/>
              </w:rPr>
              <w:tab/>
            </w:r>
            <w:r w:rsidR="00DE64C5" w:rsidRPr="0039293C">
              <w:rPr>
                <w:rStyle w:val="Hipercze"/>
                <w:noProof/>
              </w:rPr>
              <w:t>Schemat technologiczny wraz z bilansem masowym i rodzajami wykorzystywanych materiałów, surowców i paliw istotnych z punktu widzenia wymagań ochrony środowiska</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_Toc111817354 \h </w:instrText>
            </w:r>
            <w:r w:rsidR="00DE64C5" w:rsidRPr="0039293C">
              <w:rPr>
                <w:noProof/>
                <w:webHidden/>
              </w:rPr>
            </w:r>
            <w:r w:rsidR="00DE64C5" w:rsidRPr="0039293C">
              <w:rPr>
                <w:noProof/>
                <w:webHidden/>
              </w:rPr>
              <w:fldChar w:fldCharType="separate"/>
            </w:r>
            <w:r w:rsidR="00DE64C5" w:rsidRPr="0039293C">
              <w:rPr>
                <w:noProof/>
                <w:webHidden/>
              </w:rPr>
              <w:t>16</w:t>
            </w:r>
            <w:r w:rsidR="00DE64C5" w:rsidRPr="0039293C">
              <w:rPr>
                <w:noProof/>
                <w:webHidden/>
              </w:rPr>
              <w:fldChar w:fldCharType="end"/>
            </w:r>
          </w:hyperlink>
        </w:p>
        <w:p w14:paraId="16C04AAF" w14:textId="5BE2D3BD" w:rsidR="00DE64C5" w:rsidRPr="0039293C" w:rsidRDefault="00000000">
          <w:pPr>
            <w:pStyle w:val="Spistreci1"/>
            <w:rPr>
              <w:rFonts w:eastAsiaTheme="minorEastAsia" w:cstheme="minorBidi"/>
              <w:b w:val="0"/>
              <w:bCs w:val="0"/>
              <w:caps w:val="0"/>
              <w:noProof/>
              <w:sz w:val="22"/>
              <w:szCs w:val="22"/>
              <w:lang w:eastAsia="pl-PL"/>
            </w:rPr>
          </w:pPr>
          <w:hyperlink w:anchor="_Toc111817355" w:history="1">
            <w:r w:rsidR="00DE64C5" w:rsidRPr="0039293C">
              <w:rPr>
                <w:rStyle w:val="Hipercze"/>
                <w:noProof/>
              </w:rPr>
              <w:t>19.</w:t>
            </w:r>
            <w:r w:rsidR="00DE64C5" w:rsidRPr="0039293C">
              <w:rPr>
                <w:rFonts w:eastAsiaTheme="minorEastAsia" w:cstheme="minorBidi"/>
                <w:b w:val="0"/>
                <w:bCs w:val="0"/>
                <w:caps w:val="0"/>
                <w:noProof/>
                <w:sz w:val="22"/>
                <w:szCs w:val="22"/>
                <w:lang w:eastAsia="pl-PL"/>
              </w:rPr>
              <w:tab/>
            </w:r>
            <w:r w:rsidR="00DE64C5" w:rsidRPr="0039293C">
              <w:rPr>
                <w:rStyle w:val="Hipercze"/>
                <w:noProof/>
              </w:rPr>
              <w:t>Określenie w m3 wielkości zrzutu ścieków maksymalnego godzinowego, średniego dobowego oraz maksymalnego rocznego</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_Toc111817355 \h </w:instrText>
            </w:r>
            <w:r w:rsidR="00DE64C5" w:rsidRPr="0039293C">
              <w:rPr>
                <w:noProof/>
                <w:webHidden/>
              </w:rPr>
            </w:r>
            <w:r w:rsidR="00DE64C5" w:rsidRPr="0039293C">
              <w:rPr>
                <w:noProof/>
                <w:webHidden/>
              </w:rPr>
              <w:fldChar w:fldCharType="separate"/>
            </w:r>
            <w:r w:rsidR="00DE64C5" w:rsidRPr="0039293C">
              <w:rPr>
                <w:noProof/>
                <w:webHidden/>
              </w:rPr>
              <w:t>17</w:t>
            </w:r>
            <w:r w:rsidR="00DE64C5" w:rsidRPr="0039293C">
              <w:rPr>
                <w:noProof/>
                <w:webHidden/>
              </w:rPr>
              <w:fldChar w:fldCharType="end"/>
            </w:r>
          </w:hyperlink>
        </w:p>
        <w:p w14:paraId="69FDE826" w14:textId="4C6E8F21" w:rsidR="00DE64C5" w:rsidRPr="0039293C" w:rsidRDefault="00000000">
          <w:pPr>
            <w:pStyle w:val="Spistreci1"/>
            <w:rPr>
              <w:rFonts w:eastAsiaTheme="minorEastAsia" w:cstheme="minorBidi"/>
              <w:b w:val="0"/>
              <w:bCs w:val="0"/>
              <w:caps w:val="0"/>
              <w:noProof/>
              <w:sz w:val="22"/>
              <w:szCs w:val="22"/>
              <w:lang w:eastAsia="pl-PL"/>
            </w:rPr>
          </w:pPr>
          <w:hyperlink w:anchor="_Toc111817356" w:history="1">
            <w:r w:rsidR="00DE64C5" w:rsidRPr="0039293C">
              <w:rPr>
                <w:rStyle w:val="Hipercze"/>
                <w:noProof/>
              </w:rPr>
              <w:t>20.</w:t>
            </w:r>
            <w:r w:rsidR="00DE64C5" w:rsidRPr="0039293C">
              <w:rPr>
                <w:rFonts w:eastAsiaTheme="minorEastAsia" w:cstheme="minorBidi"/>
                <w:b w:val="0"/>
                <w:bCs w:val="0"/>
                <w:caps w:val="0"/>
                <w:noProof/>
                <w:sz w:val="22"/>
                <w:szCs w:val="22"/>
                <w:lang w:eastAsia="pl-PL"/>
              </w:rPr>
              <w:tab/>
            </w:r>
            <w:r w:rsidR="00DE64C5" w:rsidRPr="0039293C">
              <w:rPr>
                <w:rStyle w:val="Hipercze"/>
                <w:noProof/>
              </w:rPr>
              <w:t>Określenie stanu i składu ścieków lub minimalnego procentu redukcji zanieczyszczeń w ściekach</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_Toc111817356 \h </w:instrText>
            </w:r>
            <w:r w:rsidR="00DE64C5" w:rsidRPr="0039293C">
              <w:rPr>
                <w:noProof/>
                <w:webHidden/>
              </w:rPr>
            </w:r>
            <w:r w:rsidR="00DE64C5" w:rsidRPr="0039293C">
              <w:rPr>
                <w:noProof/>
                <w:webHidden/>
              </w:rPr>
              <w:fldChar w:fldCharType="separate"/>
            </w:r>
            <w:r w:rsidR="00DE64C5" w:rsidRPr="0039293C">
              <w:rPr>
                <w:noProof/>
                <w:webHidden/>
              </w:rPr>
              <w:t>19</w:t>
            </w:r>
            <w:r w:rsidR="00DE64C5" w:rsidRPr="0039293C">
              <w:rPr>
                <w:noProof/>
                <w:webHidden/>
              </w:rPr>
              <w:fldChar w:fldCharType="end"/>
            </w:r>
          </w:hyperlink>
        </w:p>
        <w:p w14:paraId="4CBFEC12" w14:textId="714300D0" w:rsidR="00DE64C5" w:rsidRPr="0039293C" w:rsidRDefault="00000000">
          <w:pPr>
            <w:pStyle w:val="Spistreci1"/>
            <w:rPr>
              <w:rFonts w:eastAsiaTheme="minorEastAsia" w:cstheme="minorBidi"/>
              <w:b w:val="0"/>
              <w:bCs w:val="0"/>
              <w:caps w:val="0"/>
              <w:noProof/>
              <w:sz w:val="22"/>
              <w:szCs w:val="22"/>
              <w:lang w:eastAsia="pl-PL"/>
            </w:rPr>
          </w:pPr>
          <w:hyperlink w:anchor="_Toc111817357" w:history="1">
            <w:r w:rsidR="00DE64C5" w:rsidRPr="0039293C">
              <w:rPr>
                <w:rStyle w:val="Hipercze"/>
                <w:noProof/>
              </w:rPr>
              <w:t>21.</w:t>
            </w:r>
            <w:r w:rsidR="00DE64C5" w:rsidRPr="0039293C">
              <w:rPr>
                <w:rFonts w:eastAsiaTheme="minorEastAsia" w:cstheme="minorBidi"/>
                <w:b w:val="0"/>
                <w:bCs w:val="0"/>
                <w:caps w:val="0"/>
                <w:noProof/>
                <w:sz w:val="22"/>
                <w:szCs w:val="22"/>
                <w:lang w:eastAsia="pl-PL"/>
              </w:rPr>
              <w:tab/>
            </w:r>
            <w:r w:rsidR="00DE64C5" w:rsidRPr="0039293C">
              <w:rPr>
                <w:rStyle w:val="Hipercze"/>
                <w:noProof/>
              </w:rPr>
              <w:t>Wyniki pomiarów ilości i jakości ścieków</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_Toc111817357 \h </w:instrText>
            </w:r>
            <w:r w:rsidR="00DE64C5" w:rsidRPr="0039293C">
              <w:rPr>
                <w:noProof/>
                <w:webHidden/>
              </w:rPr>
            </w:r>
            <w:r w:rsidR="00DE64C5" w:rsidRPr="0039293C">
              <w:rPr>
                <w:noProof/>
                <w:webHidden/>
              </w:rPr>
              <w:fldChar w:fldCharType="separate"/>
            </w:r>
            <w:r w:rsidR="00DE64C5" w:rsidRPr="0039293C">
              <w:rPr>
                <w:noProof/>
                <w:webHidden/>
              </w:rPr>
              <w:t>19</w:t>
            </w:r>
            <w:r w:rsidR="00DE64C5" w:rsidRPr="0039293C">
              <w:rPr>
                <w:noProof/>
                <w:webHidden/>
              </w:rPr>
              <w:fldChar w:fldCharType="end"/>
            </w:r>
          </w:hyperlink>
        </w:p>
        <w:p w14:paraId="79D04873" w14:textId="6F048E67" w:rsidR="00DE64C5" w:rsidRPr="0039293C" w:rsidRDefault="00000000">
          <w:pPr>
            <w:pStyle w:val="Spistreci1"/>
            <w:rPr>
              <w:rFonts w:eastAsiaTheme="minorEastAsia" w:cstheme="minorBidi"/>
              <w:b w:val="0"/>
              <w:bCs w:val="0"/>
              <w:caps w:val="0"/>
              <w:noProof/>
              <w:sz w:val="22"/>
              <w:szCs w:val="22"/>
              <w:lang w:eastAsia="pl-PL"/>
            </w:rPr>
          </w:pPr>
          <w:hyperlink w:anchor="_Toc111817358" w:history="1">
            <w:r w:rsidR="00DE64C5" w:rsidRPr="0039293C">
              <w:rPr>
                <w:rStyle w:val="Hipercze"/>
                <w:noProof/>
              </w:rPr>
              <w:t>22.</w:t>
            </w:r>
            <w:r w:rsidR="00DE64C5" w:rsidRPr="0039293C">
              <w:rPr>
                <w:rFonts w:eastAsiaTheme="minorEastAsia" w:cstheme="minorBidi"/>
                <w:b w:val="0"/>
                <w:bCs w:val="0"/>
                <w:caps w:val="0"/>
                <w:noProof/>
                <w:sz w:val="22"/>
                <w:szCs w:val="22"/>
                <w:lang w:eastAsia="pl-PL"/>
              </w:rPr>
              <w:tab/>
            </w:r>
            <w:r w:rsidR="00DE64C5" w:rsidRPr="0039293C">
              <w:rPr>
                <w:rStyle w:val="Hipercze"/>
                <w:noProof/>
              </w:rPr>
              <w:t>Opis instalacji i urządzeń służących do gromadzenia, oczyszczania oraz odprowadzania ścieków</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_Toc111817358 \h </w:instrText>
            </w:r>
            <w:r w:rsidR="00DE64C5" w:rsidRPr="0039293C">
              <w:rPr>
                <w:noProof/>
                <w:webHidden/>
              </w:rPr>
            </w:r>
            <w:r w:rsidR="00DE64C5" w:rsidRPr="0039293C">
              <w:rPr>
                <w:noProof/>
                <w:webHidden/>
              </w:rPr>
              <w:fldChar w:fldCharType="separate"/>
            </w:r>
            <w:r w:rsidR="00DE64C5" w:rsidRPr="0039293C">
              <w:rPr>
                <w:noProof/>
                <w:webHidden/>
              </w:rPr>
              <w:t>19</w:t>
            </w:r>
            <w:r w:rsidR="00DE64C5" w:rsidRPr="0039293C">
              <w:rPr>
                <w:noProof/>
                <w:webHidden/>
              </w:rPr>
              <w:fldChar w:fldCharType="end"/>
            </w:r>
          </w:hyperlink>
        </w:p>
        <w:p w14:paraId="467862C8" w14:textId="5BA7297C" w:rsidR="00DE64C5" w:rsidRPr="0039293C" w:rsidRDefault="00000000">
          <w:pPr>
            <w:pStyle w:val="Spistreci1"/>
            <w:rPr>
              <w:rFonts w:eastAsiaTheme="minorEastAsia" w:cstheme="minorBidi"/>
              <w:b w:val="0"/>
              <w:bCs w:val="0"/>
              <w:caps w:val="0"/>
              <w:noProof/>
              <w:sz w:val="22"/>
              <w:szCs w:val="22"/>
              <w:lang w:eastAsia="pl-PL"/>
            </w:rPr>
          </w:pPr>
          <w:hyperlink w:anchor="_Toc111817359" w:history="1">
            <w:r w:rsidR="00DE64C5" w:rsidRPr="0039293C">
              <w:rPr>
                <w:rStyle w:val="Hipercze"/>
                <w:noProof/>
              </w:rPr>
              <w:t>23.</w:t>
            </w:r>
            <w:r w:rsidR="00DE64C5" w:rsidRPr="0039293C">
              <w:rPr>
                <w:rFonts w:eastAsiaTheme="minorEastAsia" w:cstheme="minorBidi"/>
                <w:b w:val="0"/>
                <w:bCs w:val="0"/>
                <w:caps w:val="0"/>
                <w:noProof/>
                <w:sz w:val="22"/>
                <w:szCs w:val="22"/>
                <w:lang w:eastAsia="pl-PL"/>
              </w:rPr>
              <w:tab/>
            </w:r>
            <w:r w:rsidR="00DE64C5" w:rsidRPr="0039293C">
              <w:rPr>
                <w:rStyle w:val="Hipercze"/>
                <w:noProof/>
              </w:rPr>
              <w:t>Określenie zakresu i częstotliwości wykonywania wymaganych analiz odprowadzanych ścieków oraz wód podziemnych lub wód powierzchniowych powyżej i poniżej miejsca zrzutu ścieków</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_Toc111817359 \h </w:instrText>
            </w:r>
            <w:r w:rsidR="00DE64C5" w:rsidRPr="0039293C">
              <w:rPr>
                <w:noProof/>
                <w:webHidden/>
              </w:rPr>
            </w:r>
            <w:r w:rsidR="00DE64C5" w:rsidRPr="0039293C">
              <w:rPr>
                <w:noProof/>
                <w:webHidden/>
              </w:rPr>
              <w:fldChar w:fldCharType="separate"/>
            </w:r>
            <w:r w:rsidR="00DE64C5" w:rsidRPr="0039293C">
              <w:rPr>
                <w:noProof/>
                <w:webHidden/>
              </w:rPr>
              <w:t>19</w:t>
            </w:r>
            <w:r w:rsidR="00DE64C5" w:rsidRPr="0039293C">
              <w:rPr>
                <w:noProof/>
                <w:webHidden/>
              </w:rPr>
              <w:fldChar w:fldCharType="end"/>
            </w:r>
          </w:hyperlink>
        </w:p>
        <w:p w14:paraId="13726801" w14:textId="053CF465" w:rsidR="00DE64C5" w:rsidRPr="0039293C" w:rsidRDefault="00000000">
          <w:pPr>
            <w:pStyle w:val="Spistreci1"/>
            <w:rPr>
              <w:rFonts w:eastAsiaTheme="minorEastAsia" w:cstheme="minorBidi"/>
              <w:b w:val="0"/>
              <w:bCs w:val="0"/>
              <w:caps w:val="0"/>
              <w:noProof/>
              <w:sz w:val="22"/>
              <w:szCs w:val="22"/>
              <w:lang w:eastAsia="pl-PL"/>
            </w:rPr>
          </w:pPr>
          <w:hyperlink w:anchor="_Toc111817360" w:history="1">
            <w:r w:rsidR="00DE64C5" w:rsidRPr="0039293C">
              <w:rPr>
                <w:rStyle w:val="Hipercze"/>
                <w:noProof/>
              </w:rPr>
              <w:t>24.</w:t>
            </w:r>
            <w:r w:rsidR="00DE64C5" w:rsidRPr="0039293C">
              <w:rPr>
                <w:rFonts w:eastAsiaTheme="minorEastAsia" w:cstheme="minorBidi"/>
                <w:b w:val="0"/>
                <w:bCs w:val="0"/>
                <w:caps w:val="0"/>
                <w:noProof/>
                <w:sz w:val="22"/>
                <w:szCs w:val="22"/>
                <w:lang w:eastAsia="pl-PL"/>
              </w:rPr>
              <w:tab/>
            </w:r>
            <w:r w:rsidR="00DE64C5" w:rsidRPr="0039293C">
              <w:rPr>
                <w:rStyle w:val="Hipercze"/>
                <w:noProof/>
              </w:rPr>
              <w:t>Opis urządzeń służących do pomiaru oraz rejestracji ilości, stanu i składu odprowadzanych ścieków</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_Toc111817360 \h </w:instrText>
            </w:r>
            <w:r w:rsidR="00DE64C5" w:rsidRPr="0039293C">
              <w:rPr>
                <w:noProof/>
                <w:webHidden/>
              </w:rPr>
            </w:r>
            <w:r w:rsidR="00DE64C5" w:rsidRPr="0039293C">
              <w:rPr>
                <w:noProof/>
                <w:webHidden/>
              </w:rPr>
              <w:fldChar w:fldCharType="separate"/>
            </w:r>
            <w:r w:rsidR="00DE64C5" w:rsidRPr="0039293C">
              <w:rPr>
                <w:noProof/>
                <w:webHidden/>
              </w:rPr>
              <w:t>19</w:t>
            </w:r>
            <w:r w:rsidR="00DE64C5" w:rsidRPr="0039293C">
              <w:rPr>
                <w:noProof/>
                <w:webHidden/>
              </w:rPr>
              <w:fldChar w:fldCharType="end"/>
            </w:r>
          </w:hyperlink>
        </w:p>
        <w:p w14:paraId="270C9D92" w14:textId="445353D4" w:rsidR="00DE64C5" w:rsidRPr="0039293C" w:rsidRDefault="00000000">
          <w:pPr>
            <w:pStyle w:val="Spistreci1"/>
            <w:rPr>
              <w:rFonts w:eastAsiaTheme="minorEastAsia" w:cstheme="minorBidi"/>
              <w:b w:val="0"/>
              <w:bCs w:val="0"/>
              <w:caps w:val="0"/>
              <w:noProof/>
              <w:sz w:val="22"/>
              <w:szCs w:val="22"/>
              <w:lang w:eastAsia="pl-PL"/>
            </w:rPr>
          </w:pPr>
          <w:hyperlink w:anchor="_Toc111817361" w:history="1">
            <w:r w:rsidR="00DE64C5" w:rsidRPr="0039293C">
              <w:rPr>
                <w:rStyle w:val="Hipercze"/>
                <w:noProof/>
              </w:rPr>
              <w:t>25.</w:t>
            </w:r>
            <w:r w:rsidR="00DE64C5" w:rsidRPr="0039293C">
              <w:rPr>
                <w:rFonts w:eastAsiaTheme="minorEastAsia" w:cstheme="minorBidi"/>
                <w:b w:val="0"/>
                <w:bCs w:val="0"/>
                <w:caps w:val="0"/>
                <w:noProof/>
                <w:sz w:val="22"/>
                <w:szCs w:val="22"/>
                <w:lang w:eastAsia="pl-PL"/>
              </w:rPr>
              <w:tab/>
            </w:r>
            <w:r w:rsidR="00DE64C5" w:rsidRPr="0039293C">
              <w:rPr>
                <w:rStyle w:val="Hipercze"/>
                <w:noProof/>
              </w:rPr>
              <w:t>Opis jakości wody w miejscu zamierzonego wprowadzania ścieków</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_Toc111817361 \h </w:instrText>
            </w:r>
            <w:r w:rsidR="00DE64C5" w:rsidRPr="0039293C">
              <w:rPr>
                <w:noProof/>
                <w:webHidden/>
              </w:rPr>
            </w:r>
            <w:r w:rsidR="00DE64C5" w:rsidRPr="0039293C">
              <w:rPr>
                <w:noProof/>
                <w:webHidden/>
              </w:rPr>
              <w:fldChar w:fldCharType="separate"/>
            </w:r>
            <w:r w:rsidR="00DE64C5" w:rsidRPr="0039293C">
              <w:rPr>
                <w:noProof/>
                <w:webHidden/>
              </w:rPr>
              <w:t>19</w:t>
            </w:r>
            <w:r w:rsidR="00DE64C5" w:rsidRPr="0039293C">
              <w:rPr>
                <w:noProof/>
                <w:webHidden/>
              </w:rPr>
              <w:fldChar w:fldCharType="end"/>
            </w:r>
          </w:hyperlink>
        </w:p>
        <w:p w14:paraId="2A05AE27" w14:textId="24C917A4" w:rsidR="00DE64C5" w:rsidRPr="0039293C" w:rsidRDefault="00000000">
          <w:pPr>
            <w:pStyle w:val="Spistreci1"/>
            <w:rPr>
              <w:rFonts w:eastAsiaTheme="minorEastAsia" w:cstheme="minorBidi"/>
              <w:b w:val="0"/>
              <w:bCs w:val="0"/>
              <w:caps w:val="0"/>
              <w:noProof/>
              <w:sz w:val="22"/>
              <w:szCs w:val="22"/>
              <w:lang w:eastAsia="pl-PL"/>
            </w:rPr>
          </w:pPr>
          <w:hyperlink w:anchor="_Toc111817362" w:history="1">
            <w:r w:rsidR="00DE64C5" w:rsidRPr="0039293C">
              <w:rPr>
                <w:rStyle w:val="Hipercze"/>
                <w:noProof/>
              </w:rPr>
              <w:t>26.</w:t>
            </w:r>
            <w:r w:rsidR="00DE64C5" w:rsidRPr="0039293C">
              <w:rPr>
                <w:rFonts w:eastAsiaTheme="minorEastAsia" w:cstheme="minorBidi"/>
                <w:b w:val="0"/>
                <w:bCs w:val="0"/>
                <w:caps w:val="0"/>
                <w:noProof/>
                <w:sz w:val="22"/>
                <w:szCs w:val="22"/>
                <w:lang w:eastAsia="pl-PL"/>
              </w:rPr>
              <w:tab/>
            </w:r>
            <w:r w:rsidR="00DE64C5" w:rsidRPr="0039293C">
              <w:rPr>
                <w:rStyle w:val="Hipercze"/>
                <w:noProof/>
              </w:rPr>
              <w:t>Informacja o sposobie zagospodarowania osadów ściekowych</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_Toc111817362 \h </w:instrText>
            </w:r>
            <w:r w:rsidR="00DE64C5" w:rsidRPr="0039293C">
              <w:rPr>
                <w:noProof/>
                <w:webHidden/>
              </w:rPr>
            </w:r>
            <w:r w:rsidR="00DE64C5" w:rsidRPr="0039293C">
              <w:rPr>
                <w:noProof/>
                <w:webHidden/>
              </w:rPr>
              <w:fldChar w:fldCharType="separate"/>
            </w:r>
            <w:r w:rsidR="00DE64C5" w:rsidRPr="0039293C">
              <w:rPr>
                <w:noProof/>
                <w:webHidden/>
              </w:rPr>
              <w:t>20</w:t>
            </w:r>
            <w:r w:rsidR="00DE64C5" w:rsidRPr="0039293C">
              <w:rPr>
                <w:noProof/>
                <w:webHidden/>
              </w:rPr>
              <w:fldChar w:fldCharType="end"/>
            </w:r>
          </w:hyperlink>
        </w:p>
        <w:p w14:paraId="36F6C5EA" w14:textId="711EB543" w:rsidR="00DE64C5" w:rsidRPr="0039293C" w:rsidRDefault="00000000">
          <w:pPr>
            <w:pStyle w:val="Spistreci1"/>
            <w:rPr>
              <w:rFonts w:eastAsiaTheme="minorEastAsia" w:cstheme="minorBidi"/>
              <w:b w:val="0"/>
              <w:bCs w:val="0"/>
              <w:caps w:val="0"/>
              <w:noProof/>
              <w:sz w:val="22"/>
              <w:szCs w:val="22"/>
              <w:lang w:eastAsia="pl-PL"/>
            </w:rPr>
          </w:pPr>
          <w:hyperlink w:anchor="_Toc111817363" w:history="1">
            <w:r w:rsidR="00DE64C5" w:rsidRPr="0039293C">
              <w:rPr>
                <w:rStyle w:val="Hipercze"/>
                <w:noProof/>
              </w:rPr>
              <w:t>27.</w:t>
            </w:r>
            <w:r w:rsidR="00DE64C5" w:rsidRPr="0039293C">
              <w:rPr>
                <w:rFonts w:eastAsiaTheme="minorEastAsia" w:cstheme="minorBidi"/>
                <w:b w:val="0"/>
                <w:bCs w:val="0"/>
                <w:caps w:val="0"/>
                <w:noProof/>
                <w:sz w:val="22"/>
                <w:szCs w:val="22"/>
                <w:lang w:eastAsia="pl-PL"/>
              </w:rPr>
              <w:tab/>
            </w:r>
            <w:r w:rsidR="00DE64C5" w:rsidRPr="0039293C">
              <w:rPr>
                <w:rStyle w:val="Hipercze"/>
                <w:noProof/>
              </w:rPr>
              <w:t>Analiza uwarunkowań hydrologiczno-hydraulicznych</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_Toc111817363 \h </w:instrText>
            </w:r>
            <w:r w:rsidR="00DE64C5" w:rsidRPr="0039293C">
              <w:rPr>
                <w:noProof/>
                <w:webHidden/>
              </w:rPr>
            </w:r>
            <w:r w:rsidR="00DE64C5" w:rsidRPr="0039293C">
              <w:rPr>
                <w:noProof/>
                <w:webHidden/>
              </w:rPr>
              <w:fldChar w:fldCharType="separate"/>
            </w:r>
            <w:r w:rsidR="00DE64C5" w:rsidRPr="0039293C">
              <w:rPr>
                <w:noProof/>
                <w:webHidden/>
              </w:rPr>
              <w:t>20</w:t>
            </w:r>
            <w:r w:rsidR="00DE64C5" w:rsidRPr="0039293C">
              <w:rPr>
                <w:noProof/>
                <w:webHidden/>
              </w:rPr>
              <w:fldChar w:fldCharType="end"/>
            </w:r>
          </w:hyperlink>
        </w:p>
        <w:p w14:paraId="3413813E" w14:textId="07697714" w:rsidR="00DE64C5" w:rsidRPr="0039293C" w:rsidRDefault="00000000">
          <w:pPr>
            <w:pStyle w:val="Spistreci1"/>
            <w:rPr>
              <w:rFonts w:eastAsiaTheme="minorEastAsia" w:cstheme="minorBidi"/>
              <w:b w:val="0"/>
              <w:bCs w:val="0"/>
              <w:caps w:val="0"/>
              <w:noProof/>
              <w:sz w:val="22"/>
              <w:szCs w:val="22"/>
              <w:lang w:eastAsia="pl-PL"/>
            </w:rPr>
          </w:pPr>
          <w:hyperlink w:anchor="_Toc111817364" w:history="1">
            <w:r w:rsidR="00DE64C5" w:rsidRPr="0039293C">
              <w:rPr>
                <w:rStyle w:val="Hipercze"/>
                <w:noProof/>
              </w:rPr>
              <w:t>28.</w:t>
            </w:r>
            <w:r w:rsidR="00DE64C5" w:rsidRPr="0039293C">
              <w:rPr>
                <w:rFonts w:eastAsiaTheme="minorEastAsia" w:cstheme="minorBidi"/>
                <w:b w:val="0"/>
                <w:bCs w:val="0"/>
                <w:caps w:val="0"/>
                <w:noProof/>
                <w:sz w:val="22"/>
                <w:szCs w:val="22"/>
                <w:lang w:eastAsia="pl-PL"/>
              </w:rPr>
              <w:tab/>
            </w:r>
            <w:r w:rsidR="00DE64C5" w:rsidRPr="0039293C">
              <w:rPr>
                <w:rStyle w:val="Hipercze"/>
                <w:noProof/>
              </w:rPr>
              <w:t>Wpływ projektowanych robót na środowisko naturalne</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_Toc111817364 \h </w:instrText>
            </w:r>
            <w:r w:rsidR="00DE64C5" w:rsidRPr="0039293C">
              <w:rPr>
                <w:noProof/>
                <w:webHidden/>
              </w:rPr>
            </w:r>
            <w:r w:rsidR="00DE64C5" w:rsidRPr="0039293C">
              <w:rPr>
                <w:noProof/>
                <w:webHidden/>
              </w:rPr>
              <w:fldChar w:fldCharType="separate"/>
            </w:r>
            <w:r w:rsidR="00DE64C5" w:rsidRPr="0039293C">
              <w:rPr>
                <w:noProof/>
                <w:webHidden/>
              </w:rPr>
              <w:t>20</w:t>
            </w:r>
            <w:r w:rsidR="00DE64C5" w:rsidRPr="0039293C">
              <w:rPr>
                <w:noProof/>
                <w:webHidden/>
              </w:rPr>
              <w:fldChar w:fldCharType="end"/>
            </w:r>
          </w:hyperlink>
        </w:p>
        <w:p w14:paraId="6B51FC31" w14:textId="24150A51" w:rsidR="00DE64C5" w:rsidRPr="0039293C" w:rsidRDefault="00000000">
          <w:pPr>
            <w:pStyle w:val="Spistreci1"/>
            <w:rPr>
              <w:rFonts w:eastAsiaTheme="minorEastAsia" w:cstheme="minorBidi"/>
              <w:b w:val="0"/>
              <w:bCs w:val="0"/>
              <w:caps w:val="0"/>
              <w:noProof/>
              <w:sz w:val="22"/>
              <w:szCs w:val="22"/>
              <w:lang w:eastAsia="pl-PL"/>
            </w:rPr>
          </w:pPr>
          <w:hyperlink w:anchor="_Toc111817365" w:history="1">
            <w:r w:rsidR="00DE64C5" w:rsidRPr="0039293C">
              <w:rPr>
                <w:rStyle w:val="Hipercze"/>
                <w:noProof/>
              </w:rPr>
              <w:t>29.</w:t>
            </w:r>
            <w:r w:rsidR="00DE64C5" w:rsidRPr="0039293C">
              <w:rPr>
                <w:rFonts w:eastAsiaTheme="minorEastAsia" w:cstheme="minorBidi"/>
                <w:b w:val="0"/>
                <w:bCs w:val="0"/>
                <w:caps w:val="0"/>
                <w:noProof/>
                <w:sz w:val="22"/>
                <w:szCs w:val="22"/>
                <w:lang w:eastAsia="pl-PL"/>
              </w:rPr>
              <w:tab/>
            </w:r>
            <w:r w:rsidR="00DE64C5" w:rsidRPr="0039293C">
              <w:rPr>
                <w:rStyle w:val="Hipercze"/>
                <w:noProof/>
              </w:rPr>
              <w:t>Ochrona wód powierzchniowych w przypadku nadzwyczajnych zagrożeń</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_Toc111817365 \h </w:instrText>
            </w:r>
            <w:r w:rsidR="00DE64C5" w:rsidRPr="0039293C">
              <w:rPr>
                <w:noProof/>
                <w:webHidden/>
              </w:rPr>
            </w:r>
            <w:r w:rsidR="00DE64C5" w:rsidRPr="0039293C">
              <w:rPr>
                <w:noProof/>
                <w:webHidden/>
              </w:rPr>
              <w:fldChar w:fldCharType="separate"/>
            </w:r>
            <w:r w:rsidR="00DE64C5" w:rsidRPr="0039293C">
              <w:rPr>
                <w:noProof/>
                <w:webHidden/>
              </w:rPr>
              <w:t>20</w:t>
            </w:r>
            <w:r w:rsidR="00DE64C5" w:rsidRPr="0039293C">
              <w:rPr>
                <w:noProof/>
                <w:webHidden/>
              </w:rPr>
              <w:fldChar w:fldCharType="end"/>
            </w:r>
          </w:hyperlink>
        </w:p>
        <w:p w14:paraId="4344C761" w14:textId="23608F93" w:rsidR="00DE64C5" w:rsidRPr="0039293C" w:rsidRDefault="00000000">
          <w:pPr>
            <w:pStyle w:val="Spistreci1"/>
            <w:rPr>
              <w:rFonts w:eastAsiaTheme="minorEastAsia" w:cstheme="minorBidi"/>
              <w:b w:val="0"/>
              <w:bCs w:val="0"/>
              <w:caps w:val="0"/>
              <w:noProof/>
              <w:sz w:val="22"/>
              <w:szCs w:val="22"/>
              <w:lang w:eastAsia="pl-PL"/>
            </w:rPr>
          </w:pPr>
          <w:hyperlink w:anchor="_Toc111817366" w:history="1">
            <w:r w:rsidR="00DE64C5" w:rsidRPr="0039293C">
              <w:rPr>
                <w:rStyle w:val="Hipercze"/>
                <w:noProof/>
              </w:rPr>
              <w:t>30.</w:t>
            </w:r>
            <w:r w:rsidR="00DE64C5" w:rsidRPr="0039293C">
              <w:rPr>
                <w:rFonts w:eastAsiaTheme="minorEastAsia" w:cstheme="minorBidi"/>
                <w:b w:val="0"/>
                <w:bCs w:val="0"/>
                <w:caps w:val="0"/>
                <w:noProof/>
                <w:sz w:val="22"/>
                <w:szCs w:val="22"/>
                <w:lang w:eastAsia="pl-PL"/>
              </w:rPr>
              <w:tab/>
            </w:r>
            <w:r w:rsidR="00DE64C5" w:rsidRPr="0039293C">
              <w:rPr>
                <w:rStyle w:val="Hipercze"/>
                <w:noProof/>
              </w:rPr>
              <w:t>Strona formalno-prawna</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_Toc111817366 \h </w:instrText>
            </w:r>
            <w:r w:rsidR="00DE64C5" w:rsidRPr="0039293C">
              <w:rPr>
                <w:noProof/>
                <w:webHidden/>
              </w:rPr>
            </w:r>
            <w:r w:rsidR="00DE64C5" w:rsidRPr="0039293C">
              <w:rPr>
                <w:noProof/>
                <w:webHidden/>
              </w:rPr>
              <w:fldChar w:fldCharType="separate"/>
            </w:r>
            <w:r w:rsidR="00DE64C5" w:rsidRPr="0039293C">
              <w:rPr>
                <w:noProof/>
                <w:webHidden/>
              </w:rPr>
              <w:t>20</w:t>
            </w:r>
            <w:r w:rsidR="00DE64C5" w:rsidRPr="0039293C">
              <w:rPr>
                <w:noProof/>
                <w:webHidden/>
              </w:rPr>
              <w:fldChar w:fldCharType="end"/>
            </w:r>
          </w:hyperlink>
        </w:p>
        <w:p w14:paraId="40A1BD83" w14:textId="729BA3A2" w:rsidR="00DE64C5" w:rsidRPr="0039293C" w:rsidRDefault="00000000">
          <w:pPr>
            <w:pStyle w:val="Spistreci1"/>
            <w:rPr>
              <w:rFonts w:eastAsiaTheme="minorEastAsia" w:cstheme="minorBidi"/>
              <w:b w:val="0"/>
              <w:bCs w:val="0"/>
              <w:caps w:val="0"/>
              <w:noProof/>
              <w:sz w:val="22"/>
              <w:szCs w:val="22"/>
              <w:lang w:eastAsia="pl-PL"/>
            </w:rPr>
          </w:pPr>
          <w:hyperlink w:anchor="_Toc111817367" w:history="1">
            <w:r w:rsidR="00DE64C5" w:rsidRPr="0039293C">
              <w:rPr>
                <w:rStyle w:val="Hipercze"/>
                <w:noProof/>
              </w:rPr>
              <w:t>31.</w:t>
            </w:r>
            <w:r w:rsidR="00DE64C5" w:rsidRPr="0039293C">
              <w:rPr>
                <w:rFonts w:eastAsiaTheme="minorEastAsia" w:cstheme="minorBidi"/>
                <w:b w:val="0"/>
                <w:bCs w:val="0"/>
                <w:caps w:val="0"/>
                <w:noProof/>
                <w:sz w:val="22"/>
                <w:szCs w:val="22"/>
                <w:lang w:eastAsia="pl-PL"/>
              </w:rPr>
              <w:tab/>
            </w:r>
            <w:r w:rsidR="00DE64C5" w:rsidRPr="0039293C">
              <w:rPr>
                <w:rStyle w:val="Hipercze"/>
                <w:noProof/>
              </w:rPr>
              <w:t>Wnioski końcowe</w:t>
            </w:r>
            <w:r w:rsidR="00DE64C5" w:rsidRPr="0039293C">
              <w:rPr>
                <w:noProof/>
                <w:webHidden/>
              </w:rPr>
              <w:tab/>
            </w:r>
            <w:r w:rsidR="00DE64C5" w:rsidRPr="0039293C">
              <w:rPr>
                <w:noProof/>
                <w:webHidden/>
              </w:rPr>
              <w:fldChar w:fldCharType="begin"/>
            </w:r>
            <w:r w:rsidR="00DE64C5" w:rsidRPr="0039293C">
              <w:rPr>
                <w:noProof/>
                <w:webHidden/>
              </w:rPr>
              <w:instrText xml:space="preserve"> PAGEREF _Toc111817367 \h </w:instrText>
            </w:r>
            <w:r w:rsidR="00DE64C5" w:rsidRPr="0039293C">
              <w:rPr>
                <w:noProof/>
                <w:webHidden/>
              </w:rPr>
            </w:r>
            <w:r w:rsidR="00DE64C5" w:rsidRPr="0039293C">
              <w:rPr>
                <w:noProof/>
                <w:webHidden/>
              </w:rPr>
              <w:fldChar w:fldCharType="separate"/>
            </w:r>
            <w:r w:rsidR="00DE64C5" w:rsidRPr="0039293C">
              <w:rPr>
                <w:noProof/>
                <w:webHidden/>
              </w:rPr>
              <w:t>21</w:t>
            </w:r>
            <w:r w:rsidR="00DE64C5" w:rsidRPr="0039293C">
              <w:rPr>
                <w:noProof/>
                <w:webHidden/>
              </w:rPr>
              <w:fldChar w:fldCharType="end"/>
            </w:r>
          </w:hyperlink>
        </w:p>
        <w:p w14:paraId="4D68E6E6" w14:textId="17F02C4D" w:rsidR="003464B2" w:rsidRPr="0039293C" w:rsidRDefault="003464B2">
          <w:pPr>
            <w:rPr>
              <w:color w:val="FF0000"/>
            </w:rPr>
          </w:pPr>
          <w:r w:rsidRPr="0039293C">
            <w:rPr>
              <w:color w:val="FF0000"/>
            </w:rPr>
            <w:fldChar w:fldCharType="end"/>
          </w:r>
        </w:p>
      </w:sdtContent>
    </w:sdt>
    <w:p w14:paraId="2FD9D107" w14:textId="77777777" w:rsidR="00E66CF3" w:rsidRPr="0039293C" w:rsidRDefault="00E66CF3" w:rsidP="00316DA2">
      <w:pPr>
        <w:spacing w:after="0" w:line="240" w:lineRule="auto"/>
        <w:jc w:val="center"/>
        <w:rPr>
          <w:rFonts w:cs="Calibri"/>
          <w:b/>
          <w:color w:val="FF0000"/>
          <w:sz w:val="40"/>
          <w:szCs w:val="40"/>
        </w:rPr>
      </w:pPr>
    </w:p>
    <w:p w14:paraId="4A6F0812" w14:textId="416DE43D" w:rsidR="00CC49F8" w:rsidRPr="0039293C" w:rsidRDefault="00316DA2" w:rsidP="00316DA2">
      <w:pPr>
        <w:spacing w:after="0" w:line="240" w:lineRule="auto"/>
        <w:jc w:val="center"/>
        <w:rPr>
          <w:b/>
        </w:rPr>
      </w:pPr>
      <w:r w:rsidRPr="0039293C">
        <w:rPr>
          <w:rFonts w:cs="Calibri"/>
          <w:b/>
          <w:sz w:val="40"/>
          <w:szCs w:val="40"/>
        </w:rPr>
        <w:t>CZĘŚĆ GRAFICZNA</w:t>
      </w:r>
    </w:p>
    <w:p w14:paraId="067B54C3" w14:textId="77777777" w:rsidR="00316DA2" w:rsidRPr="0039293C" w:rsidRDefault="00316DA2" w:rsidP="00316DA2">
      <w:pPr>
        <w:pStyle w:val="Akapitzlist1"/>
        <w:spacing w:after="0" w:line="240" w:lineRule="auto"/>
        <w:ind w:left="0"/>
      </w:pPr>
    </w:p>
    <w:p w14:paraId="2095688B" w14:textId="0B5A30C2" w:rsidR="00CC093D" w:rsidRPr="0039293C" w:rsidRDefault="006C0928" w:rsidP="00316DA2">
      <w:pPr>
        <w:pStyle w:val="Akapitzlist1"/>
        <w:numPr>
          <w:ilvl w:val="0"/>
          <w:numId w:val="1"/>
        </w:numPr>
        <w:spacing w:after="0" w:line="240" w:lineRule="auto"/>
        <w:ind w:left="284" w:hanging="283"/>
      </w:pPr>
      <w:r w:rsidRPr="0039293C">
        <w:t>Część geodezyjna</w:t>
      </w:r>
    </w:p>
    <w:p w14:paraId="1ED85359" w14:textId="564C051E" w:rsidR="006C0928" w:rsidRPr="0039293C" w:rsidRDefault="000C0304" w:rsidP="00316DA2">
      <w:pPr>
        <w:pStyle w:val="Akapitzlist1"/>
        <w:numPr>
          <w:ilvl w:val="1"/>
          <w:numId w:val="1"/>
        </w:numPr>
        <w:spacing w:after="0" w:line="240" w:lineRule="auto"/>
        <w:ind w:left="567" w:hanging="283"/>
      </w:pPr>
      <w:r w:rsidRPr="0039293C">
        <w:t>Map</w:t>
      </w:r>
      <w:r w:rsidR="000D300C" w:rsidRPr="0039293C">
        <w:t>a ewidencyjna</w:t>
      </w:r>
    </w:p>
    <w:p w14:paraId="3D6D2791" w14:textId="5111E96C" w:rsidR="00193A62" w:rsidRPr="0039293C" w:rsidRDefault="00193A62" w:rsidP="00316DA2">
      <w:pPr>
        <w:pStyle w:val="Akapitzlist1"/>
        <w:numPr>
          <w:ilvl w:val="1"/>
          <w:numId w:val="1"/>
        </w:numPr>
        <w:spacing w:after="0" w:line="240" w:lineRule="auto"/>
        <w:ind w:left="567" w:hanging="283"/>
      </w:pPr>
      <w:r w:rsidRPr="0039293C">
        <w:t>Uproszczone wypisy z rejestru gruntu</w:t>
      </w:r>
    </w:p>
    <w:p w14:paraId="2ADDC976" w14:textId="77777777" w:rsidR="006C0928" w:rsidRPr="0039293C" w:rsidRDefault="006C0928" w:rsidP="00316DA2">
      <w:pPr>
        <w:pStyle w:val="Akapitzlist1"/>
        <w:numPr>
          <w:ilvl w:val="0"/>
          <w:numId w:val="1"/>
        </w:numPr>
        <w:spacing w:after="0" w:line="240" w:lineRule="auto"/>
        <w:ind w:left="284" w:hanging="283"/>
      </w:pPr>
      <w:r w:rsidRPr="0039293C">
        <w:t>Część rysunkowa</w:t>
      </w:r>
    </w:p>
    <w:p w14:paraId="19866CBE" w14:textId="13CE0337" w:rsidR="004449A3" w:rsidRPr="0039293C" w:rsidRDefault="004449A3" w:rsidP="00316DA2">
      <w:pPr>
        <w:pStyle w:val="Akapitzlist1"/>
        <w:numPr>
          <w:ilvl w:val="1"/>
          <w:numId w:val="1"/>
        </w:numPr>
        <w:spacing w:after="0" w:line="240" w:lineRule="auto"/>
        <w:ind w:left="567" w:hanging="283"/>
      </w:pPr>
      <w:r w:rsidRPr="0039293C">
        <w:t xml:space="preserve">Plan orientacyjny </w:t>
      </w:r>
    </w:p>
    <w:p w14:paraId="41975AE1" w14:textId="77137181" w:rsidR="00572715" w:rsidRPr="0039293C" w:rsidRDefault="00572715" w:rsidP="00316DA2">
      <w:pPr>
        <w:pStyle w:val="Akapitzlist1"/>
        <w:numPr>
          <w:ilvl w:val="1"/>
          <w:numId w:val="1"/>
        </w:numPr>
        <w:spacing w:after="0" w:line="240" w:lineRule="auto"/>
        <w:ind w:left="567" w:hanging="283"/>
      </w:pPr>
      <w:r w:rsidRPr="0039293C">
        <w:t>Plan sytuacyjny</w:t>
      </w:r>
    </w:p>
    <w:p w14:paraId="113EAC3E" w14:textId="77777777" w:rsidR="00B81F40" w:rsidRPr="0039293C" w:rsidRDefault="00B81F40" w:rsidP="00B81F40">
      <w:pPr>
        <w:pStyle w:val="Akapitzlist1"/>
        <w:numPr>
          <w:ilvl w:val="1"/>
          <w:numId w:val="1"/>
        </w:numPr>
        <w:spacing w:after="0" w:line="240" w:lineRule="auto"/>
        <w:ind w:left="567" w:hanging="283"/>
      </w:pPr>
      <w:r w:rsidRPr="0039293C">
        <w:t xml:space="preserve">Plan urządzenia wodnego </w:t>
      </w:r>
    </w:p>
    <w:p w14:paraId="490EE34B" w14:textId="3E7B935A" w:rsidR="000E2E43" w:rsidRPr="0039293C" w:rsidRDefault="007F2724" w:rsidP="00316DA2">
      <w:pPr>
        <w:pStyle w:val="Akapitzlist1"/>
        <w:numPr>
          <w:ilvl w:val="1"/>
          <w:numId w:val="1"/>
        </w:numPr>
        <w:spacing w:after="0" w:line="240" w:lineRule="auto"/>
        <w:ind w:left="567" w:hanging="283"/>
      </w:pPr>
      <w:r w:rsidRPr="0039293C">
        <w:t xml:space="preserve">Przekrój </w:t>
      </w:r>
      <w:r w:rsidR="00A97767" w:rsidRPr="0039293C">
        <w:t xml:space="preserve">poprzeczny </w:t>
      </w:r>
    </w:p>
    <w:p w14:paraId="11888EEC" w14:textId="5845AC51" w:rsidR="007F2724" w:rsidRPr="0039293C" w:rsidRDefault="000E2E43" w:rsidP="00316DA2">
      <w:pPr>
        <w:pStyle w:val="Akapitzlist1"/>
        <w:numPr>
          <w:ilvl w:val="1"/>
          <w:numId w:val="1"/>
        </w:numPr>
        <w:spacing w:after="0" w:line="240" w:lineRule="auto"/>
        <w:ind w:left="567" w:hanging="283"/>
      </w:pPr>
      <w:r w:rsidRPr="0039293C">
        <w:t xml:space="preserve">Przekrój </w:t>
      </w:r>
      <w:r w:rsidR="00A97767" w:rsidRPr="0039293C">
        <w:t xml:space="preserve">podłużny  </w:t>
      </w:r>
    </w:p>
    <w:p w14:paraId="4C437216" w14:textId="47F14FD4" w:rsidR="004449A3" w:rsidRPr="0039293C" w:rsidRDefault="009635E3" w:rsidP="00316DA2">
      <w:pPr>
        <w:pStyle w:val="Akapitzlist1"/>
        <w:numPr>
          <w:ilvl w:val="1"/>
          <w:numId w:val="1"/>
        </w:numPr>
        <w:spacing w:after="0" w:line="240" w:lineRule="auto"/>
        <w:ind w:left="567" w:hanging="283"/>
      </w:pPr>
      <w:r w:rsidRPr="0039293C">
        <w:t>IWENTARYZACJA</w:t>
      </w:r>
      <w:r w:rsidR="00DF1409" w:rsidRPr="0039293C">
        <w:t xml:space="preserve"> </w:t>
      </w:r>
      <w:r w:rsidRPr="0039293C">
        <w:t xml:space="preserve">– Widok z góry </w:t>
      </w:r>
    </w:p>
    <w:p w14:paraId="12B48CE1" w14:textId="68E063DF" w:rsidR="009635E3" w:rsidRPr="0039293C" w:rsidRDefault="007F2724" w:rsidP="006B0C3D">
      <w:pPr>
        <w:pStyle w:val="Akapitzlist1"/>
        <w:numPr>
          <w:ilvl w:val="1"/>
          <w:numId w:val="1"/>
        </w:numPr>
        <w:spacing w:after="0" w:line="240" w:lineRule="auto"/>
        <w:ind w:left="567" w:hanging="283"/>
      </w:pPr>
      <w:r w:rsidRPr="0039293C">
        <w:t>IWENTARYZACJA</w:t>
      </w:r>
      <w:r w:rsidR="00DF1409" w:rsidRPr="0039293C">
        <w:t xml:space="preserve"> </w:t>
      </w:r>
      <w:r w:rsidRPr="0039293C">
        <w:t>–</w:t>
      </w:r>
      <w:r w:rsidR="006E3962" w:rsidRPr="0039293C">
        <w:t xml:space="preserve"> Przekrój poprzeczny</w:t>
      </w:r>
    </w:p>
    <w:p w14:paraId="3A467209" w14:textId="2D62201B" w:rsidR="000E2E43" w:rsidRPr="0039293C" w:rsidRDefault="000E2E43" w:rsidP="000E2E43">
      <w:pPr>
        <w:pStyle w:val="Akapitzlist1"/>
        <w:numPr>
          <w:ilvl w:val="1"/>
          <w:numId w:val="1"/>
        </w:numPr>
        <w:spacing w:after="0" w:line="240" w:lineRule="auto"/>
        <w:ind w:left="567" w:hanging="283"/>
      </w:pPr>
      <w:r w:rsidRPr="0039293C">
        <w:t>IWENTARYZACJA –</w:t>
      </w:r>
      <w:r w:rsidR="006E3962" w:rsidRPr="0039293C">
        <w:t xml:space="preserve"> </w:t>
      </w:r>
      <w:r w:rsidRPr="0039293C">
        <w:t>Przekrój podłużny</w:t>
      </w:r>
    </w:p>
    <w:p w14:paraId="28767B29" w14:textId="7DBB4721" w:rsidR="007734F4" w:rsidRPr="0039293C" w:rsidRDefault="007734F4" w:rsidP="000E2E43">
      <w:pPr>
        <w:pStyle w:val="Akapitzlist1"/>
        <w:numPr>
          <w:ilvl w:val="1"/>
          <w:numId w:val="1"/>
        </w:numPr>
        <w:spacing w:after="0" w:line="240" w:lineRule="auto"/>
        <w:ind w:left="567" w:hanging="283"/>
      </w:pPr>
      <w:r w:rsidRPr="0039293C">
        <w:t>Przekroje tymczasowego przepustu pod bypassem</w:t>
      </w:r>
    </w:p>
    <w:p w14:paraId="0BDA5337" w14:textId="57A1D595" w:rsidR="00E323CA" w:rsidRPr="0039293C" w:rsidRDefault="00E323CA" w:rsidP="000E2E43">
      <w:pPr>
        <w:pStyle w:val="Akapitzlist1"/>
        <w:numPr>
          <w:ilvl w:val="1"/>
          <w:numId w:val="1"/>
        </w:numPr>
        <w:spacing w:after="0" w:line="240" w:lineRule="auto"/>
        <w:ind w:left="567" w:hanging="283"/>
      </w:pPr>
      <w:r w:rsidRPr="0039293C">
        <w:rPr>
          <w:color w:val="FF0000"/>
        </w:rPr>
        <w:t xml:space="preserve"> </w:t>
      </w:r>
      <w:r w:rsidRPr="0039293C">
        <w:t>Projektowana niweleta rowów str. L</w:t>
      </w:r>
    </w:p>
    <w:p w14:paraId="7A823788" w14:textId="1836872E" w:rsidR="00E323CA" w:rsidRPr="0039293C" w:rsidRDefault="00E323CA" w:rsidP="00E323CA">
      <w:pPr>
        <w:pStyle w:val="Akapitzlist1"/>
        <w:numPr>
          <w:ilvl w:val="1"/>
          <w:numId w:val="1"/>
        </w:numPr>
        <w:spacing w:after="0" w:line="240" w:lineRule="auto"/>
        <w:ind w:left="567" w:hanging="283"/>
      </w:pPr>
      <w:r w:rsidRPr="0039293C">
        <w:t xml:space="preserve"> Projektowana niweleta rowów str. P</w:t>
      </w:r>
    </w:p>
    <w:p w14:paraId="324BF899" w14:textId="4C7A8A58" w:rsidR="002B59E1" w:rsidRPr="0039293C" w:rsidRDefault="00E323CA" w:rsidP="000E2E43">
      <w:pPr>
        <w:pStyle w:val="Akapitzlist1"/>
        <w:numPr>
          <w:ilvl w:val="1"/>
          <w:numId w:val="1"/>
        </w:numPr>
        <w:spacing w:after="0" w:line="240" w:lineRule="auto"/>
        <w:ind w:left="567" w:hanging="283"/>
      </w:pPr>
      <w:r w:rsidRPr="0039293C">
        <w:t xml:space="preserve"> </w:t>
      </w:r>
      <w:r w:rsidR="002B59E1" w:rsidRPr="0039293C">
        <w:t xml:space="preserve">Przekroje </w:t>
      </w:r>
      <w:r w:rsidR="007734F4" w:rsidRPr="0039293C">
        <w:t xml:space="preserve">poprzeczne </w:t>
      </w:r>
      <w:r w:rsidR="002B59E1" w:rsidRPr="0039293C">
        <w:t xml:space="preserve">rowów przydrożnych </w:t>
      </w:r>
      <w:r w:rsidR="00F01194" w:rsidRPr="0039293C">
        <w:t>i przepustów</w:t>
      </w:r>
    </w:p>
    <w:p w14:paraId="7DE942F5" w14:textId="77777777" w:rsidR="006C0928" w:rsidRPr="0039293C" w:rsidRDefault="006C0928" w:rsidP="00316DA2">
      <w:pPr>
        <w:pStyle w:val="Akapitzlist1"/>
        <w:numPr>
          <w:ilvl w:val="0"/>
          <w:numId w:val="1"/>
        </w:numPr>
        <w:spacing w:after="0" w:line="240" w:lineRule="auto"/>
        <w:ind w:left="284" w:hanging="283"/>
      </w:pPr>
      <w:r w:rsidRPr="0039293C">
        <w:t>Uzgodnienia</w:t>
      </w:r>
    </w:p>
    <w:p w14:paraId="27BA0E79" w14:textId="62715953" w:rsidR="008D685F" w:rsidRPr="0039293C" w:rsidRDefault="008D685F" w:rsidP="00316DA2">
      <w:pPr>
        <w:pStyle w:val="Akapitzlist1"/>
        <w:numPr>
          <w:ilvl w:val="1"/>
          <w:numId w:val="1"/>
        </w:numPr>
        <w:spacing w:after="0" w:line="240" w:lineRule="auto"/>
        <w:ind w:left="567" w:hanging="283"/>
      </w:pPr>
      <w:r w:rsidRPr="0039293C">
        <w:t>Pełnomocnictwo</w:t>
      </w:r>
    </w:p>
    <w:p w14:paraId="3FBA476B" w14:textId="782E341B" w:rsidR="00327CDB" w:rsidRPr="0039293C" w:rsidRDefault="001F512C" w:rsidP="000D23A1">
      <w:pPr>
        <w:pStyle w:val="Akapitzlist1"/>
        <w:numPr>
          <w:ilvl w:val="1"/>
          <w:numId w:val="1"/>
        </w:numPr>
        <w:spacing w:after="0" w:line="240" w:lineRule="auto"/>
        <w:ind w:left="567" w:hanging="283"/>
      </w:pPr>
      <w:r w:rsidRPr="0039293C">
        <w:t>Pismo w sprawie braku konieczności przeprowadzania oceny na środowisko</w:t>
      </w:r>
      <w:r w:rsidR="00327CDB" w:rsidRPr="0039293C">
        <w:t xml:space="preserve"> </w:t>
      </w:r>
    </w:p>
    <w:p w14:paraId="566AC628" w14:textId="35FB8A70" w:rsidR="00684F0C" w:rsidRPr="0039293C" w:rsidRDefault="00684F0C" w:rsidP="00684F0C">
      <w:pPr>
        <w:pStyle w:val="Akapitzlist1"/>
        <w:numPr>
          <w:ilvl w:val="0"/>
          <w:numId w:val="1"/>
        </w:numPr>
        <w:spacing w:after="0" w:line="240" w:lineRule="auto"/>
        <w:ind w:left="284" w:hanging="283"/>
      </w:pPr>
      <w:r w:rsidRPr="0039293C">
        <w:t>Załączniki</w:t>
      </w:r>
    </w:p>
    <w:p w14:paraId="5940D9ED" w14:textId="7CECFE07" w:rsidR="00684F0C" w:rsidRPr="0039293C" w:rsidRDefault="006E3962" w:rsidP="00684F0C">
      <w:pPr>
        <w:pStyle w:val="Akapitzlist1"/>
        <w:numPr>
          <w:ilvl w:val="1"/>
          <w:numId w:val="1"/>
        </w:numPr>
        <w:spacing w:after="0" w:line="240" w:lineRule="auto"/>
        <w:ind w:left="567" w:hanging="283"/>
      </w:pPr>
      <w:r w:rsidRPr="0039293C">
        <w:t xml:space="preserve">Obliczenia </w:t>
      </w:r>
      <w:r w:rsidR="0068372D" w:rsidRPr="0039293C">
        <w:t>hydrauliczno-</w:t>
      </w:r>
      <w:r w:rsidRPr="0039293C">
        <w:t>hydrologiczne</w:t>
      </w:r>
      <w:r w:rsidR="0068372D" w:rsidRPr="0039293C">
        <w:t xml:space="preserve"> dla przepustu pod drogą wojewódzką </w:t>
      </w:r>
    </w:p>
    <w:p w14:paraId="76457CE1" w14:textId="3C6F1F64" w:rsidR="0068372D" w:rsidRPr="0039293C" w:rsidRDefault="0068372D" w:rsidP="0068372D">
      <w:pPr>
        <w:pStyle w:val="Akapitzlist1"/>
        <w:numPr>
          <w:ilvl w:val="1"/>
          <w:numId w:val="1"/>
        </w:numPr>
        <w:spacing w:after="0" w:line="240" w:lineRule="auto"/>
        <w:ind w:left="567" w:hanging="283"/>
      </w:pPr>
      <w:r w:rsidRPr="0039293C">
        <w:t>Obliczenia hydrauliczno-hydrologiczne dla przepustu tymczasowego</w:t>
      </w:r>
    </w:p>
    <w:p w14:paraId="0CFB90BD" w14:textId="27F53A6E" w:rsidR="008D5E01" w:rsidRPr="0039293C" w:rsidRDefault="008D5E01">
      <w:pPr>
        <w:spacing w:after="0" w:line="240" w:lineRule="auto"/>
        <w:rPr>
          <w:rFonts w:asciiTheme="minorHAnsi" w:eastAsia="Calibri" w:hAnsiTheme="minorHAnsi"/>
          <w:b/>
          <w:bCs/>
          <w:color w:val="FF0000"/>
          <w:sz w:val="24"/>
          <w:szCs w:val="28"/>
        </w:rPr>
      </w:pPr>
    </w:p>
    <w:p w14:paraId="3671876D" w14:textId="77777777" w:rsidR="00684F0C" w:rsidRPr="0039293C" w:rsidRDefault="00684F0C">
      <w:pPr>
        <w:spacing w:after="0" w:line="240" w:lineRule="auto"/>
        <w:rPr>
          <w:rFonts w:asciiTheme="minorHAnsi" w:eastAsia="Calibri" w:hAnsiTheme="minorHAnsi"/>
          <w:b/>
          <w:bCs/>
          <w:color w:val="FF0000"/>
          <w:sz w:val="24"/>
          <w:szCs w:val="28"/>
        </w:rPr>
      </w:pPr>
      <w:r w:rsidRPr="0039293C">
        <w:rPr>
          <w:color w:val="FF0000"/>
        </w:rPr>
        <w:br w:type="page"/>
      </w:r>
    </w:p>
    <w:p w14:paraId="3BDCD562" w14:textId="75937EB9" w:rsidR="00A107DA" w:rsidRPr="0039293C" w:rsidRDefault="00B8369A" w:rsidP="00874B27">
      <w:pPr>
        <w:pStyle w:val="Nagwek1"/>
      </w:pPr>
      <w:bookmarkStart w:id="0" w:name="_Toc111817337"/>
      <w:r w:rsidRPr="0039293C">
        <w:lastRenderedPageBreak/>
        <w:t>O</w:t>
      </w:r>
      <w:r w:rsidR="00A107DA" w:rsidRPr="0039293C">
        <w:t>znaczenie zakładu ubiegającego się o wydanie pozwolenia, jego siedziby i adresu</w:t>
      </w:r>
      <w:bookmarkEnd w:id="0"/>
    </w:p>
    <w:p w14:paraId="5E24C873" w14:textId="5556DF6F" w:rsidR="00874B27" w:rsidRPr="0039293C" w:rsidRDefault="00874B27" w:rsidP="00874B27">
      <w:pPr>
        <w:pStyle w:val="Bezodstpw"/>
        <w:jc w:val="both"/>
      </w:pPr>
      <w:r w:rsidRPr="0039293C">
        <w:t xml:space="preserve">Jednostką wnioskującą o wydanie pozwolenia wodnoprawnego jest Zarząd Województwa Mazowieckiego w Warszawie. Wniosek w imieniu Inwestora składa pełnomocnik Sławomir Leszczyński zam. ul. Grzeszaka 8A, 05-300 Mińsk Mazowiecki. </w:t>
      </w:r>
    </w:p>
    <w:p w14:paraId="2EA99C99" w14:textId="77777777" w:rsidR="005E59B8" w:rsidRPr="0039293C" w:rsidRDefault="005E59B8" w:rsidP="005E59B8">
      <w:pPr>
        <w:spacing w:after="0" w:line="240" w:lineRule="auto"/>
        <w:jc w:val="both"/>
        <w:rPr>
          <w:rFonts w:asciiTheme="minorHAnsi" w:hAnsiTheme="minorHAnsi" w:cstheme="minorHAnsi"/>
          <w:color w:val="FF0000"/>
        </w:rPr>
      </w:pPr>
    </w:p>
    <w:p w14:paraId="031B0926" w14:textId="2D6F9292" w:rsidR="005E59B8" w:rsidRPr="0039293C" w:rsidRDefault="005E59B8" w:rsidP="00874B27">
      <w:pPr>
        <w:pStyle w:val="Nagwek1"/>
      </w:pPr>
      <w:bookmarkStart w:id="1" w:name="_Toc111817338"/>
      <w:r w:rsidRPr="0039293C">
        <w:t>Podstawa prawna</w:t>
      </w:r>
      <w:r w:rsidR="006217F5" w:rsidRPr="0039293C">
        <w:t>, literatura pomocnicza</w:t>
      </w:r>
      <w:bookmarkEnd w:id="1"/>
    </w:p>
    <w:p w14:paraId="2F620452" w14:textId="613E8CFC" w:rsidR="005E59B8" w:rsidRPr="0039293C" w:rsidRDefault="005E59B8" w:rsidP="009B156C">
      <w:pPr>
        <w:pStyle w:val="Akapitzlist1"/>
        <w:spacing w:after="60" w:line="240" w:lineRule="auto"/>
        <w:ind w:left="0"/>
        <w:jc w:val="both"/>
        <w:rPr>
          <w:rFonts w:asciiTheme="minorHAnsi" w:hAnsiTheme="minorHAnsi" w:cstheme="minorHAnsi"/>
        </w:rPr>
      </w:pPr>
      <w:r w:rsidRPr="0039293C">
        <w:rPr>
          <w:rFonts w:asciiTheme="minorHAnsi" w:hAnsiTheme="minorHAnsi" w:cstheme="minorHAnsi"/>
        </w:rPr>
        <w:t>[1]. Ustawa z dnia 18 lipc</w:t>
      </w:r>
      <w:r w:rsidR="0010430B" w:rsidRPr="0039293C">
        <w:rPr>
          <w:rFonts w:asciiTheme="minorHAnsi" w:hAnsiTheme="minorHAnsi" w:cstheme="minorHAnsi"/>
        </w:rPr>
        <w:t>a 2001 r. Prawo wodne (Dz. U.</w:t>
      </w:r>
      <w:r w:rsidRPr="0039293C">
        <w:rPr>
          <w:rFonts w:asciiTheme="minorHAnsi" w:hAnsiTheme="minorHAnsi" w:cstheme="minorHAnsi"/>
        </w:rPr>
        <w:t xml:space="preserve"> </w:t>
      </w:r>
      <w:r w:rsidR="0010430B" w:rsidRPr="0039293C">
        <w:rPr>
          <w:rFonts w:asciiTheme="minorHAnsi" w:hAnsiTheme="minorHAnsi" w:cstheme="minorHAnsi"/>
        </w:rPr>
        <w:t>20</w:t>
      </w:r>
      <w:r w:rsidR="00F45798" w:rsidRPr="0039293C">
        <w:rPr>
          <w:rFonts w:asciiTheme="minorHAnsi" w:hAnsiTheme="minorHAnsi" w:cstheme="minorHAnsi"/>
        </w:rPr>
        <w:t>21</w:t>
      </w:r>
      <w:r w:rsidRPr="0039293C">
        <w:rPr>
          <w:rFonts w:asciiTheme="minorHAnsi" w:hAnsiTheme="minorHAnsi" w:cstheme="minorHAnsi"/>
        </w:rPr>
        <w:t xml:space="preserve">, poz. </w:t>
      </w:r>
      <w:r w:rsidR="0092749B" w:rsidRPr="0039293C">
        <w:rPr>
          <w:rFonts w:asciiTheme="minorHAnsi" w:hAnsiTheme="minorHAnsi" w:cstheme="minorHAnsi"/>
        </w:rPr>
        <w:t>2233</w:t>
      </w:r>
      <w:r w:rsidR="0010430B" w:rsidRPr="0039293C">
        <w:rPr>
          <w:rFonts w:asciiTheme="minorHAnsi" w:hAnsiTheme="minorHAnsi" w:cstheme="minorHAnsi"/>
        </w:rPr>
        <w:t xml:space="preserve"> </w:t>
      </w:r>
      <w:r w:rsidRPr="0039293C">
        <w:rPr>
          <w:rFonts w:asciiTheme="minorHAnsi" w:hAnsiTheme="minorHAnsi" w:cstheme="minorHAnsi"/>
        </w:rPr>
        <w:t xml:space="preserve">z późn. zm.); </w:t>
      </w:r>
    </w:p>
    <w:p w14:paraId="5E4C9AEC" w14:textId="7E9632E2" w:rsidR="005E59B8" w:rsidRPr="0039293C" w:rsidRDefault="005E59B8" w:rsidP="009B156C">
      <w:pPr>
        <w:pStyle w:val="Akapitzlist1"/>
        <w:spacing w:after="60" w:line="240" w:lineRule="auto"/>
        <w:ind w:left="0"/>
        <w:jc w:val="both"/>
        <w:rPr>
          <w:rFonts w:asciiTheme="minorHAnsi" w:hAnsiTheme="minorHAnsi" w:cstheme="minorHAnsi"/>
        </w:rPr>
      </w:pPr>
      <w:r w:rsidRPr="0039293C">
        <w:rPr>
          <w:rFonts w:asciiTheme="minorHAnsi" w:hAnsiTheme="minorHAnsi" w:cstheme="minorHAnsi"/>
        </w:rPr>
        <w:t xml:space="preserve">[2]. Ustawa z dnia 27 kwietnia 2001 r. Prawo ochrony środowiska (Dz. U. </w:t>
      </w:r>
      <w:r w:rsidR="00F45798" w:rsidRPr="0039293C">
        <w:rPr>
          <w:rFonts w:asciiTheme="minorHAnsi" w:hAnsiTheme="minorHAnsi" w:cstheme="minorHAnsi"/>
        </w:rPr>
        <w:t>2020</w:t>
      </w:r>
      <w:r w:rsidRPr="0039293C">
        <w:rPr>
          <w:rFonts w:asciiTheme="minorHAnsi" w:hAnsiTheme="minorHAnsi" w:cstheme="minorHAnsi"/>
        </w:rPr>
        <w:t xml:space="preserve">, poz. </w:t>
      </w:r>
      <w:r w:rsidR="00F45798" w:rsidRPr="0039293C">
        <w:rPr>
          <w:rFonts w:asciiTheme="minorHAnsi" w:hAnsiTheme="minorHAnsi" w:cstheme="minorHAnsi"/>
        </w:rPr>
        <w:t xml:space="preserve">1219 </w:t>
      </w:r>
      <w:r w:rsidRPr="0039293C">
        <w:rPr>
          <w:rFonts w:asciiTheme="minorHAnsi" w:hAnsiTheme="minorHAnsi" w:cstheme="minorHAnsi"/>
        </w:rPr>
        <w:t>z późn. zm.)</w:t>
      </w:r>
    </w:p>
    <w:p w14:paraId="2622AA7A" w14:textId="799380FB" w:rsidR="005E59B8" w:rsidRPr="0039293C" w:rsidRDefault="005E59B8" w:rsidP="009B156C">
      <w:pPr>
        <w:pStyle w:val="Akapitzlist1"/>
        <w:spacing w:after="60" w:line="240" w:lineRule="auto"/>
        <w:ind w:left="0"/>
        <w:jc w:val="both"/>
        <w:rPr>
          <w:rFonts w:asciiTheme="minorHAnsi" w:hAnsiTheme="minorHAnsi" w:cstheme="minorHAnsi"/>
        </w:rPr>
      </w:pPr>
      <w:r w:rsidRPr="0039293C">
        <w:rPr>
          <w:rFonts w:asciiTheme="minorHAnsi" w:hAnsiTheme="minorHAnsi" w:cstheme="minorHAnsi"/>
        </w:rPr>
        <w:t>[</w:t>
      </w:r>
      <w:r w:rsidR="002111F1" w:rsidRPr="0039293C">
        <w:rPr>
          <w:rFonts w:asciiTheme="minorHAnsi" w:hAnsiTheme="minorHAnsi" w:cstheme="minorHAnsi"/>
        </w:rPr>
        <w:t>3</w:t>
      </w:r>
      <w:r w:rsidRPr="0039293C">
        <w:rPr>
          <w:rFonts w:asciiTheme="minorHAnsi" w:hAnsiTheme="minorHAnsi" w:cstheme="minorHAnsi"/>
        </w:rPr>
        <w:t>]. Rozporządzenie Ministra Transportu i Gospodarki Morskiej z dnia 30 maja 2000 r. w sprawie warunków technicznych, jakim powinny odpowiadać drogowe obiekty inżynierskie i ich usytuowanie (Dz. U. Nr 63, poz. 735)</w:t>
      </w:r>
    </w:p>
    <w:p w14:paraId="1AF2C2AB" w14:textId="0BF8B718" w:rsidR="005E59B8" w:rsidRPr="0039293C" w:rsidRDefault="005E59B8" w:rsidP="009B156C">
      <w:pPr>
        <w:pStyle w:val="Akapitzlist1"/>
        <w:spacing w:after="60" w:line="240" w:lineRule="auto"/>
        <w:ind w:left="0"/>
        <w:jc w:val="both"/>
        <w:rPr>
          <w:rFonts w:asciiTheme="minorHAnsi" w:hAnsiTheme="minorHAnsi" w:cstheme="minorHAnsi"/>
        </w:rPr>
      </w:pPr>
      <w:r w:rsidRPr="0039293C">
        <w:rPr>
          <w:rFonts w:asciiTheme="minorHAnsi" w:hAnsiTheme="minorHAnsi" w:cstheme="minorHAnsi"/>
        </w:rPr>
        <w:t>[</w:t>
      </w:r>
      <w:r w:rsidR="002111F1" w:rsidRPr="0039293C">
        <w:rPr>
          <w:rFonts w:asciiTheme="minorHAnsi" w:hAnsiTheme="minorHAnsi" w:cstheme="minorHAnsi"/>
        </w:rPr>
        <w:t>4</w:t>
      </w:r>
      <w:r w:rsidRPr="0039293C">
        <w:rPr>
          <w:rFonts w:asciiTheme="minorHAnsi" w:hAnsiTheme="minorHAnsi" w:cstheme="minorHAnsi"/>
        </w:rPr>
        <w:t xml:space="preserve">]. </w:t>
      </w:r>
      <w:r w:rsidRPr="0039293C">
        <w:rPr>
          <w:rStyle w:val="h2"/>
        </w:rPr>
        <w:t>Obwieszczenie Ministra Infrastruktury i Budownictwa z dnia 23 grudnia 2015 r. w sprawie ogłoszenia jednolitego tekstu rozporządzenia Ministra Transportu i Gospodarki Morskiej w sprawie warunków technicznych, jakim powinny odpowiadać drogi publiczne i ich usytuowanie (</w:t>
      </w:r>
      <w:r w:rsidRPr="0039293C">
        <w:rPr>
          <w:rStyle w:val="h1"/>
        </w:rPr>
        <w:t>Dz.U. 2016 poz. 124)</w:t>
      </w:r>
    </w:p>
    <w:p w14:paraId="6E22E45F" w14:textId="68EA0380" w:rsidR="005E59B8" w:rsidRPr="0039293C" w:rsidRDefault="005E59B8" w:rsidP="009B156C">
      <w:pPr>
        <w:pStyle w:val="Akapitzlist1"/>
        <w:spacing w:after="60" w:line="240" w:lineRule="auto"/>
        <w:ind w:left="0"/>
        <w:jc w:val="both"/>
        <w:rPr>
          <w:rFonts w:asciiTheme="minorHAnsi" w:hAnsiTheme="minorHAnsi" w:cstheme="minorHAnsi"/>
        </w:rPr>
      </w:pPr>
      <w:r w:rsidRPr="0039293C">
        <w:rPr>
          <w:rFonts w:asciiTheme="minorHAnsi" w:hAnsiTheme="minorHAnsi" w:cstheme="minorHAnsi"/>
        </w:rPr>
        <w:t>[</w:t>
      </w:r>
      <w:r w:rsidR="002111F1" w:rsidRPr="0039293C">
        <w:rPr>
          <w:rFonts w:asciiTheme="minorHAnsi" w:hAnsiTheme="minorHAnsi" w:cstheme="minorHAnsi"/>
        </w:rPr>
        <w:t>5</w:t>
      </w:r>
      <w:r w:rsidRPr="0039293C">
        <w:rPr>
          <w:rFonts w:asciiTheme="minorHAnsi" w:hAnsiTheme="minorHAnsi" w:cstheme="minorHAnsi"/>
        </w:rPr>
        <w:t>]. „Wytyczne obliczania świateł mostów i przepustów” – IBDiM W-wa 1995 r.</w:t>
      </w:r>
    </w:p>
    <w:p w14:paraId="6A366F14" w14:textId="18F131FE" w:rsidR="005E59B8" w:rsidRPr="0039293C" w:rsidRDefault="005E59B8" w:rsidP="009B156C">
      <w:pPr>
        <w:pStyle w:val="Bezodstpw"/>
        <w:jc w:val="both"/>
        <w:rPr>
          <w:color w:val="FF0000"/>
        </w:rPr>
      </w:pPr>
      <w:r w:rsidRPr="0039293C">
        <w:t>[</w:t>
      </w:r>
      <w:r w:rsidR="002111F1" w:rsidRPr="0039293C">
        <w:t>6</w:t>
      </w:r>
      <w:r w:rsidRPr="0039293C">
        <w:t xml:space="preserve">]. „Światła mostów i przepustów. Zasady obliczeń z komentarzem i przykładami” – IBDiM </w:t>
      </w:r>
      <w:r w:rsidRPr="0039293C">
        <w:tab/>
        <w:t>Wrocław – Żmigród 2000 r</w:t>
      </w:r>
      <w:r w:rsidRPr="0039293C">
        <w:rPr>
          <w:color w:val="FF0000"/>
        </w:rPr>
        <w:t>.</w:t>
      </w:r>
    </w:p>
    <w:p w14:paraId="594ED11F" w14:textId="77777777" w:rsidR="005E59B8" w:rsidRPr="0039293C" w:rsidRDefault="005E59B8" w:rsidP="005E59B8">
      <w:pPr>
        <w:pStyle w:val="Akapitzlist1"/>
        <w:spacing w:after="0" w:line="240" w:lineRule="auto"/>
        <w:ind w:left="0"/>
        <w:jc w:val="both"/>
        <w:rPr>
          <w:rFonts w:asciiTheme="minorHAnsi" w:hAnsiTheme="minorHAnsi" w:cstheme="minorHAnsi"/>
          <w:color w:val="FF0000"/>
        </w:rPr>
      </w:pPr>
    </w:p>
    <w:p w14:paraId="3FB5A65F" w14:textId="07EEED12" w:rsidR="006217F5" w:rsidRPr="0039293C" w:rsidRDefault="006217F5" w:rsidP="00874B27">
      <w:pPr>
        <w:pStyle w:val="Nagwek1"/>
      </w:pPr>
      <w:bookmarkStart w:id="2" w:name="_Toc111817339"/>
      <w:r w:rsidRPr="0039293C">
        <w:t>Podstawa formalna opracowania</w:t>
      </w:r>
      <w:bookmarkEnd w:id="2"/>
    </w:p>
    <w:p w14:paraId="326CF622" w14:textId="77777777" w:rsidR="00874B27" w:rsidRPr="0039293C" w:rsidRDefault="00874B27" w:rsidP="00874B27">
      <w:pPr>
        <w:pStyle w:val="Bezodstpw"/>
        <w:jc w:val="both"/>
      </w:pPr>
      <w:r w:rsidRPr="0039293C">
        <w:t>Umowa zawarta między Mazowieckim Zarządem Dróg Wojewódzkich w Warszawie z siedzibą przy ul. Mazowieckiej 14, 00-048 Warszawa, a Biurem Projektowo-Konsultingowym „Mosty” Sławomir Leszczyński z siedzibą przy ul. Grzeszaka 8A, 05-300 Mińsk Mazowiecki.</w:t>
      </w:r>
    </w:p>
    <w:p w14:paraId="185BD5AE" w14:textId="77777777" w:rsidR="006217F5" w:rsidRPr="0039293C" w:rsidRDefault="006217F5" w:rsidP="006217F5">
      <w:pPr>
        <w:spacing w:after="0" w:line="240" w:lineRule="auto"/>
        <w:jc w:val="both"/>
        <w:rPr>
          <w:rFonts w:asciiTheme="minorHAnsi" w:hAnsiTheme="minorHAnsi" w:cstheme="minorHAnsi"/>
          <w:color w:val="FF0000"/>
        </w:rPr>
      </w:pPr>
    </w:p>
    <w:p w14:paraId="1523ECC3" w14:textId="133024F4" w:rsidR="006217F5" w:rsidRPr="0039293C" w:rsidRDefault="006217F5" w:rsidP="00874B27">
      <w:pPr>
        <w:pStyle w:val="Nagwek1"/>
      </w:pPr>
      <w:bookmarkStart w:id="3" w:name="_Toc111817340"/>
      <w:r w:rsidRPr="0039293C">
        <w:t>Przewidywany czas realizacji</w:t>
      </w:r>
      <w:bookmarkEnd w:id="3"/>
    </w:p>
    <w:p w14:paraId="123052CE" w14:textId="4A2DB3CC" w:rsidR="006217F5" w:rsidRPr="0039293C" w:rsidRDefault="006217F5" w:rsidP="009B156C">
      <w:pPr>
        <w:pStyle w:val="Bezodstpw"/>
        <w:jc w:val="both"/>
      </w:pPr>
      <w:r w:rsidRPr="0039293C">
        <w:t>Przewidywany czas realizacji inwestycji: 20</w:t>
      </w:r>
      <w:r w:rsidR="00C234E6" w:rsidRPr="0039293C">
        <w:t>2</w:t>
      </w:r>
      <w:r w:rsidR="00C56A21" w:rsidRPr="0039293C">
        <w:t>5</w:t>
      </w:r>
      <w:r w:rsidRPr="0039293C">
        <w:t xml:space="preserve"> - </w:t>
      </w:r>
      <w:r w:rsidR="00E66CF3" w:rsidRPr="0039293C">
        <w:t>20</w:t>
      </w:r>
      <w:r w:rsidR="002D7FE1" w:rsidRPr="0039293C">
        <w:t>2</w:t>
      </w:r>
      <w:r w:rsidR="00C56A21" w:rsidRPr="0039293C">
        <w:t>8</w:t>
      </w:r>
      <w:r w:rsidRPr="0039293C">
        <w:t>r.</w:t>
      </w:r>
    </w:p>
    <w:p w14:paraId="56DC3568" w14:textId="77777777" w:rsidR="000D3D06" w:rsidRPr="0039293C" w:rsidRDefault="000D3D06" w:rsidP="000D3D06">
      <w:pPr>
        <w:pStyle w:val="Bezodstpw"/>
        <w:rPr>
          <w:color w:val="FF0000"/>
        </w:rPr>
      </w:pPr>
    </w:p>
    <w:p w14:paraId="1D13FEAB" w14:textId="330A47AA" w:rsidR="00BF45F4" w:rsidRPr="0039293C" w:rsidRDefault="00BF45F4" w:rsidP="00874B27">
      <w:pPr>
        <w:pStyle w:val="Nagwek1"/>
      </w:pPr>
      <w:bookmarkStart w:id="4" w:name="_Toc111817341"/>
      <w:r w:rsidRPr="0039293C">
        <w:t>Lokalizacja</w:t>
      </w:r>
      <w:bookmarkEnd w:id="4"/>
    </w:p>
    <w:p w14:paraId="481E3C55" w14:textId="6F9FE5BD" w:rsidR="00BF45F4" w:rsidRPr="0039293C" w:rsidRDefault="00E039F7" w:rsidP="009B156C">
      <w:pPr>
        <w:pStyle w:val="Bezodstpw"/>
        <w:jc w:val="both"/>
      </w:pPr>
      <w:r w:rsidRPr="0039293C">
        <w:t xml:space="preserve">Inwestycja znajduje </w:t>
      </w:r>
      <w:r w:rsidR="00D641B2" w:rsidRPr="0039293C">
        <w:t xml:space="preserve">w ciągu drogi </w:t>
      </w:r>
      <w:r w:rsidR="00874B27" w:rsidRPr="0039293C">
        <w:t>wojewódzkiej</w:t>
      </w:r>
      <w:r w:rsidR="00D641B2" w:rsidRPr="0039293C">
        <w:t xml:space="preserve"> nr </w:t>
      </w:r>
      <w:r w:rsidR="00874B27" w:rsidRPr="0039293C">
        <w:t>731</w:t>
      </w:r>
      <w:r w:rsidR="00D641B2" w:rsidRPr="0039293C">
        <w:t xml:space="preserve"> </w:t>
      </w:r>
      <w:r w:rsidR="00065F2C" w:rsidRPr="0039293C">
        <w:t xml:space="preserve">w </w:t>
      </w:r>
      <w:r w:rsidR="006A5598" w:rsidRPr="0039293C">
        <w:t xml:space="preserve">miejscowościach </w:t>
      </w:r>
      <w:r w:rsidR="00874B27" w:rsidRPr="0039293C">
        <w:t>Piaseczno</w:t>
      </w:r>
      <w:r w:rsidR="00D641B2" w:rsidRPr="0039293C">
        <w:t xml:space="preserve"> </w:t>
      </w:r>
      <w:r w:rsidR="00874B27" w:rsidRPr="0039293C">
        <w:t xml:space="preserve">na terenie gminy oraz miasta Warka </w:t>
      </w:r>
      <w:r w:rsidR="00065F2C" w:rsidRPr="0039293C">
        <w:t xml:space="preserve">w powiecie </w:t>
      </w:r>
      <w:r w:rsidR="00874B27" w:rsidRPr="0039293C">
        <w:t>grójeckim</w:t>
      </w:r>
      <w:r w:rsidR="00065F2C" w:rsidRPr="0039293C">
        <w:t xml:space="preserve">, </w:t>
      </w:r>
      <w:r w:rsidR="00BF45F4" w:rsidRPr="0039293C">
        <w:t xml:space="preserve">w województwie </w:t>
      </w:r>
      <w:r w:rsidR="00162DA4" w:rsidRPr="0039293C">
        <w:t>mazowieckim</w:t>
      </w:r>
      <w:r w:rsidR="00BF45F4" w:rsidRPr="0039293C">
        <w:t xml:space="preserve">. </w:t>
      </w:r>
    </w:p>
    <w:p w14:paraId="2C968732" w14:textId="77777777" w:rsidR="00BF45F4" w:rsidRPr="0039293C" w:rsidRDefault="00BF45F4" w:rsidP="00BF45F4">
      <w:pPr>
        <w:pStyle w:val="Bezodstpw"/>
        <w:rPr>
          <w:color w:val="FF0000"/>
        </w:rPr>
      </w:pPr>
    </w:p>
    <w:p w14:paraId="63A4E551" w14:textId="56AF45C2" w:rsidR="003464B2" w:rsidRPr="0039293C" w:rsidRDefault="00844E63" w:rsidP="00874B27">
      <w:pPr>
        <w:pStyle w:val="Nagwek1"/>
      </w:pPr>
      <w:bookmarkStart w:id="5" w:name="_Toc111817342"/>
      <w:r w:rsidRPr="0039293C">
        <w:t>Cel i zakres</w:t>
      </w:r>
      <w:r w:rsidR="00B8369A" w:rsidRPr="0039293C">
        <w:t xml:space="preserve"> zamierzonego korzystania z wód</w:t>
      </w:r>
      <w:bookmarkEnd w:id="5"/>
    </w:p>
    <w:p w14:paraId="4A018BCB" w14:textId="52F19A6E" w:rsidR="003464B2" w:rsidRPr="0039293C" w:rsidRDefault="00530E03" w:rsidP="00E66CF3">
      <w:pPr>
        <w:pStyle w:val="Bezodstpw"/>
        <w:jc w:val="both"/>
      </w:pPr>
      <w:r w:rsidRPr="0039293C">
        <w:t xml:space="preserve">Projektowana </w:t>
      </w:r>
      <w:r w:rsidR="000D23A1" w:rsidRPr="0039293C">
        <w:t>inwestycja</w:t>
      </w:r>
      <w:r w:rsidRPr="0039293C">
        <w:t xml:space="preserve"> ma na celu dostosowanie własności użytkowych </w:t>
      </w:r>
      <w:r w:rsidR="006A5598" w:rsidRPr="0039293C">
        <w:t xml:space="preserve">odcinka drogi i </w:t>
      </w:r>
      <w:r w:rsidRPr="0039293C">
        <w:t>obiekt</w:t>
      </w:r>
      <w:r w:rsidR="00874B27" w:rsidRPr="0039293C">
        <w:t>u</w:t>
      </w:r>
      <w:r w:rsidR="0092749B" w:rsidRPr="0039293C">
        <w:t xml:space="preserve"> </w:t>
      </w:r>
      <w:r w:rsidR="00874B27" w:rsidRPr="0039293C">
        <w:t>inżynierskiego</w:t>
      </w:r>
      <w:r w:rsidRPr="0039293C">
        <w:t xml:space="preserve"> do obowiązujących </w:t>
      </w:r>
      <w:r w:rsidR="0092749B" w:rsidRPr="0039293C">
        <w:t>wymagań</w:t>
      </w:r>
      <w:r w:rsidRPr="0039293C">
        <w:t>.</w:t>
      </w:r>
    </w:p>
    <w:p w14:paraId="411C35F0" w14:textId="77777777" w:rsidR="00162DA4" w:rsidRPr="0039293C" w:rsidRDefault="00162DA4" w:rsidP="00E66CF3">
      <w:pPr>
        <w:pStyle w:val="Bezodstpw"/>
        <w:jc w:val="both"/>
      </w:pPr>
    </w:p>
    <w:p w14:paraId="04F87C5E" w14:textId="30B31A29" w:rsidR="00A23381" w:rsidRPr="0039293C" w:rsidRDefault="00A23381" w:rsidP="00A23381">
      <w:pPr>
        <w:pStyle w:val="Bezodstpw"/>
        <w:jc w:val="both"/>
        <w:rPr>
          <w:rFonts w:asciiTheme="minorHAnsi" w:hAnsiTheme="minorHAnsi" w:cstheme="minorHAnsi"/>
          <w:b/>
          <w:bCs/>
          <w:i/>
          <w:iCs/>
          <w:u w:val="single"/>
        </w:rPr>
      </w:pPr>
      <w:r w:rsidRPr="0039293C">
        <w:rPr>
          <w:rFonts w:asciiTheme="minorHAnsi" w:hAnsiTheme="minorHAnsi" w:cstheme="minorHAnsi"/>
          <w:b/>
          <w:bCs/>
          <w:i/>
          <w:iCs/>
          <w:u w:val="single"/>
        </w:rPr>
        <w:t xml:space="preserve">Dla w/w zadania będziemy występować o wydanie </w:t>
      </w:r>
      <w:r w:rsidR="000D23A1" w:rsidRPr="0039293C">
        <w:rPr>
          <w:rFonts w:asciiTheme="minorHAnsi" w:hAnsiTheme="minorHAnsi" w:cstheme="minorHAnsi"/>
          <w:b/>
          <w:bCs/>
          <w:i/>
          <w:iCs/>
          <w:u w:val="single"/>
        </w:rPr>
        <w:t xml:space="preserve">decyzji </w:t>
      </w:r>
      <w:r w:rsidR="006A5598" w:rsidRPr="0039293C">
        <w:rPr>
          <w:rFonts w:asciiTheme="minorHAnsi" w:hAnsiTheme="minorHAnsi" w:cstheme="minorHAnsi"/>
          <w:b/>
          <w:bCs/>
          <w:i/>
          <w:iCs/>
          <w:u w:val="single"/>
        </w:rPr>
        <w:t>o zezwoleniu na realizację inwestycji drogowej</w:t>
      </w:r>
      <w:r w:rsidRPr="0039293C">
        <w:rPr>
          <w:rFonts w:asciiTheme="minorHAnsi" w:hAnsiTheme="minorHAnsi" w:cstheme="minorHAnsi"/>
          <w:b/>
          <w:bCs/>
          <w:i/>
          <w:iCs/>
          <w:u w:val="single"/>
        </w:rPr>
        <w:t>.</w:t>
      </w:r>
    </w:p>
    <w:p w14:paraId="38C00096" w14:textId="77777777" w:rsidR="00162DA4" w:rsidRPr="0039293C" w:rsidRDefault="00162DA4" w:rsidP="00A23381">
      <w:pPr>
        <w:pStyle w:val="Bezodstpw"/>
        <w:jc w:val="both"/>
        <w:rPr>
          <w:rFonts w:asciiTheme="minorHAnsi" w:hAnsiTheme="minorHAnsi" w:cstheme="minorHAnsi"/>
          <w:b/>
          <w:bCs/>
          <w:i/>
          <w:iCs/>
          <w:u w:val="single"/>
        </w:rPr>
      </w:pPr>
    </w:p>
    <w:p w14:paraId="3928C997" w14:textId="679006DC" w:rsidR="0072256B" w:rsidRPr="0039293C" w:rsidRDefault="000D3D06" w:rsidP="001E75BD">
      <w:pPr>
        <w:pStyle w:val="Bezodstpw"/>
        <w:jc w:val="both"/>
        <w:rPr>
          <w:rFonts w:asciiTheme="minorHAnsi" w:hAnsiTheme="minorHAnsi" w:cstheme="minorHAnsi"/>
          <w:b/>
        </w:rPr>
      </w:pPr>
      <w:r w:rsidRPr="0039293C">
        <w:rPr>
          <w:b/>
        </w:rPr>
        <w:t>Celem opracowania operatu wodnoprawnego jest uzyskanie pozwolenia wodnoprawnego na</w:t>
      </w:r>
      <w:bookmarkStart w:id="6" w:name="_Hlk487014448"/>
      <w:bookmarkStart w:id="7" w:name="_Hlk532213965"/>
      <w:r w:rsidR="001E75BD" w:rsidRPr="0039293C">
        <w:rPr>
          <w:rFonts w:asciiTheme="minorHAnsi" w:hAnsiTheme="minorHAnsi" w:cstheme="minorHAnsi"/>
          <w:b/>
        </w:rPr>
        <w:t>:</w:t>
      </w:r>
    </w:p>
    <w:p w14:paraId="7B5CF018" w14:textId="77777777" w:rsidR="00F10D91" w:rsidRPr="0039293C" w:rsidRDefault="00F10D91" w:rsidP="00F10D91">
      <w:pPr>
        <w:pStyle w:val="Bezodstpw"/>
        <w:numPr>
          <w:ilvl w:val="3"/>
          <w:numId w:val="1"/>
        </w:numPr>
        <w:ind w:left="567" w:hanging="283"/>
        <w:jc w:val="both"/>
        <w:rPr>
          <w:rFonts w:cs="Calibri"/>
          <w:b/>
        </w:rPr>
      </w:pPr>
      <w:bookmarkStart w:id="8" w:name="_Hlk41898826"/>
      <w:bookmarkStart w:id="9" w:name="_Hlk41899014"/>
      <w:r w:rsidRPr="0039293C">
        <w:rPr>
          <w:rFonts w:cs="Calibri"/>
          <w:b/>
        </w:rPr>
        <w:t>Wykonanie urządzeń wodnych – rozbiórka istniejącego mostu przez rów P-1.</w:t>
      </w:r>
    </w:p>
    <w:p w14:paraId="3773BCEF" w14:textId="77777777" w:rsidR="00F10D91" w:rsidRPr="0039293C" w:rsidRDefault="00F10D91" w:rsidP="00F10D91">
      <w:pPr>
        <w:pStyle w:val="Bezodstpw"/>
        <w:numPr>
          <w:ilvl w:val="3"/>
          <w:numId w:val="1"/>
        </w:numPr>
        <w:ind w:left="567" w:hanging="283"/>
        <w:jc w:val="both"/>
        <w:rPr>
          <w:rFonts w:cs="Calibri"/>
          <w:b/>
        </w:rPr>
      </w:pPr>
      <w:r w:rsidRPr="0039293C">
        <w:rPr>
          <w:rFonts w:cs="Calibri"/>
          <w:b/>
        </w:rPr>
        <w:t>Wykonanie urządzeń wodnych – przebudowa rowu P-1 poprzez budowę przepustu.</w:t>
      </w:r>
    </w:p>
    <w:p w14:paraId="6E23EC2C" w14:textId="77777777" w:rsidR="00F10D91" w:rsidRPr="0039293C" w:rsidRDefault="00F10D91" w:rsidP="00F10D91">
      <w:pPr>
        <w:pStyle w:val="Bezodstpw"/>
        <w:numPr>
          <w:ilvl w:val="3"/>
          <w:numId w:val="1"/>
        </w:numPr>
        <w:ind w:left="567" w:hanging="283"/>
        <w:jc w:val="both"/>
        <w:rPr>
          <w:rFonts w:cs="Calibri"/>
          <w:b/>
        </w:rPr>
      </w:pPr>
      <w:r w:rsidRPr="0039293C">
        <w:rPr>
          <w:rFonts w:cs="Calibri"/>
          <w:b/>
        </w:rPr>
        <w:t>Wykonanie urządzeń wodnych – przebudowa rowu P-1 poprzez budowę i rozbiórkę przepustu tymczasowego.</w:t>
      </w:r>
    </w:p>
    <w:p w14:paraId="73283B88" w14:textId="77777777" w:rsidR="00F10D91" w:rsidRPr="0039293C" w:rsidRDefault="00F10D91" w:rsidP="00F10D91">
      <w:pPr>
        <w:pStyle w:val="Bezodstpw"/>
        <w:numPr>
          <w:ilvl w:val="3"/>
          <w:numId w:val="1"/>
        </w:numPr>
        <w:ind w:left="567" w:hanging="283"/>
        <w:jc w:val="both"/>
        <w:rPr>
          <w:rFonts w:cs="Calibri"/>
          <w:b/>
        </w:rPr>
      </w:pPr>
      <w:r w:rsidRPr="0039293C">
        <w:rPr>
          <w:rFonts w:cs="Calibri"/>
          <w:b/>
        </w:rPr>
        <w:t>Wykonanie urządzeń wodnych – przebudowa istniejących rowów przydrożnych R1, R2, R3 i R4 wraz z wykonaniem przepustów.</w:t>
      </w:r>
    </w:p>
    <w:p w14:paraId="6980D1CE" w14:textId="7E8DB7FD" w:rsidR="00F10D91" w:rsidRPr="0039293C" w:rsidRDefault="00F10D91" w:rsidP="00F10D91">
      <w:pPr>
        <w:pStyle w:val="Bezodstpw"/>
        <w:numPr>
          <w:ilvl w:val="3"/>
          <w:numId w:val="1"/>
        </w:numPr>
        <w:ind w:left="567" w:hanging="283"/>
        <w:jc w:val="both"/>
        <w:rPr>
          <w:rFonts w:cs="Calibri"/>
          <w:b/>
        </w:rPr>
      </w:pPr>
      <w:r w:rsidRPr="0039293C">
        <w:rPr>
          <w:b/>
          <w:bCs/>
        </w:rPr>
        <w:t>Usługi wodne - o</w:t>
      </w:r>
      <w:r w:rsidRPr="0039293C">
        <w:rPr>
          <w:rFonts w:cs="Calibri"/>
          <w:b/>
        </w:rPr>
        <w:t>dprowadzanie wód opadowych lub roztopowych z drogi wojewódzkiej poprzez rowy R1, R2, R3 i R4 do rowu P-1.</w:t>
      </w:r>
    </w:p>
    <w:p w14:paraId="1DD8614B" w14:textId="77777777" w:rsidR="00C256E3" w:rsidRPr="0039293C" w:rsidRDefault="00C256E3" w:rsidP="00C256E3">
      <w:pPr>
        <w:pStyle w:val="Bezodstpw"/>
        <w:jc w:val="both"/>
        <w:rPr>
          <w:rFonts w:cs="Calibri"/>
          <w:b/>
        </w:rPr>
      </w:pPr>
    </w:p>
    <w:p w14:paraId="24F95FF3" w14:textId="5DF950F3" w:rsidR="00B8369A" w:rsidRPr="0039293C" w:rsidRDefault="00844E63" w:rsidP="00874B27">
      <w:pPr>
        <w:pStyle w:val="Nagwek1"/>
      </w:pPr>
      <w:bookmarkStart w:id="10" w:name="_Toc111817343"/>
      <w:bookmarkEnd w:id="6"/>
      <w:bookmarkEnd w:id="7"/>
      <w:bookmarkEnd w:id="8"/>
      <w:bookmarkEnd w:id="9"/>
      <w:r w:rsidRPr="0039293C">
        <w:lastRenderedPageBreak/>
        <w:t>Rodzaj</w:t>
      </w:r>
      <w:r w:rsidR="00B8369A" w:rsidRPr="0039293C">
        <w:t xml:space="preserve"> urządzeń pomiarowych oraz znaków żeglugowych</w:t>
      </w:r>
      <w:bookmarkEnd w:id="10"/>
    </w:p>
    <w:p w14:paraId="745ECEE7" w14:textId="33F41086" w:rsidR="003464B2" w:rsidRPr="0039293C" w:rsidRDefault="000D3D06" w:rsidP="003464B2">
      <w:r w:rsidRPr="0039293C">
        <w:t>Nie dotyczy</w:t>
      </w:r>
      <w:r w:rsidR="00E66CF3" w:rsidRPr="0039293C">
        <w:t>.</w:t>
      </w:r>
    </w:p>
    <w:p w14:paraId="4E7B7054" w14:textId="4B38E9E0" w:rsidR="00B8369A" w:rsidRPr="0039293C" w:rsidRDefault="00844E63" w:rsidP="00874B27">
      <w:pPr>
        <w:pStyle w:val="Nagwek1"/>
      </w:pPr>
      <w:bookmarkStart w:id="11" w:name="_Toc111817344"/>
      <w:r w:rsidRPr="0039293C">
        <w:t>Stan</w:t>
      </w:r>
      <w:r w:rsidR="00B8369A" w:rsidRPr="0039293C">
        <w:t xml:space="preserve"> prawn</w:t>
      </w:r>
      <w:r w:rsidRPr="0039293C">
        <w:t>y</w:t>
      </w:r>
      <w:r w:rsidR="00B8369A" w:rsidRPr="0039293C">
        <w:t xml:space="preserve"> nieruchomości usytuowanych w zasięgu oddziaływania zamierzonego korzystania z wód lub planowanych do wykonania urządzeń wodnych, z podaniem siedzib i adresów ich właścicieli</w:t>
      </w:r>
      <w:bookmarkEnd w:id="11"/>
    </w:p>
    <w:p w14:paraId="283FD454" w14:textId="714BC180" w:rsidR="00636033" w:rsidRPr="0039293C" w:rsidRDefault="00A535D4" w:rsidP="00345E7E">
      <w:pPr>
        <w:pStyle w:val="Bezodstpw"/>
        <w:jc w:val="both"/>
        <w:rPr>
          <w:color w:val="FF0000"/>
        </w:rPr>
      </w:pPr>
      <w:r w:rsidRPr="0039293C">
        <w:t>Wykaz nieruchomości znajdujących się w zasięgu oddziaływania inwestycji</w:t>
      </w:r>
    </w:p>
    <w:p w14:paraId="5A800246" w14:textId="41141D83" w:rsidR="00EC4952" w:rsidRPr="0039293C" w:rsidRDefault="00EC4952" w:rsidP="00345E7E">
      <w:pPr>
        <w:pStyle w:val="Bezodstpw"/>
        <w:jc w:val="both"/>
        <w:rPr>
          <w:color w:val="FF0000"/>
        </w:rPr>
      </w:pPr>
    </w:p>
    <w:tbl>
      <w:tblPr>
        <w:tblStyle w:val="Tabela-Siatka"/>
        <w:tblW w:w="9344" w:type="dxa"/>
        <w:jc w:val="center"/>
        <w:tblLook w:val="04A0" w:firstRow="1" w:lastRow="0" w:firstColumn="1" w:lastColumn="0" w:noHBand="0" w:noVBand="1"/>
      </w:tblPr>
      <w:tblGrid>
        <w:gridCol w:w="959"/>
        <w:gridCol w:w="1648"/>
        <w:gridCol w:w="3342"/>
        <w:gridCol w:w="3395"/>
      </w:tblGrid>
      <w:tr w:rsidR="00295C93" w:rsidRPr="0039293C" w14:paraId="10BC0967" w14:textId="77777777" w:rsidTr="00D32341">
        <w:trPr>
          <w:jc w:val="center"/>
        </w:trPr>
        <w:tc>
          <w:tcPr>
            <w:tcW w:w="959" w:type="dxa"/>
            <w:shd w:val="clear" w:color="auto" w:fill="auto"/>
            <w:vAlign w:val="center"/>
          </w:tcPr>
          <w:p w14:paraId="4604D3E5" w14:textId="1C40CFA3" w:rsidR="00D32341" w:rsidRPr="0039293C" w:rsidRDefault="00D32341" w:rsidP="00BA516F">
            <w:pPr>
              <w:pStyle w:val="Bezodstpw"/>
              <w:jc w:val="center"/>
              <w:rPr>
                <w:lang w:val="pl-PL"/>
              </w:rPr>
            </w:pPr>
            <w:bookmarkStart w:id="12" w:name="RANGE!A40:E59"/>
            <w:bookmarkStart w:id="13" w:name="_Hlk102644682"/>
            <w:r w:rsidRPr="0039293C">
              <w:rPr>
                <w:rFonts w:cs="Calibri"/>
                <w:sz w:val="24"/>
                <w:szCs w:val="24"/>
                <w:lang w:val="pl-PL" w:eastAsia="pl-PL"/>
              </w:rPr>
              <w:t>Lp.</w:t>
            </w:r>
            <w:bookmarkEnd w:id="12"/>
          </w:p>
        </w:tc>
        <w:tc>
          <w:tcPr>
            <w:tcW w:w="1648" w:type="dxa"/>
            <w:shd w:val="clear" w:color="auto" w:fill="auto"/>
            <w:vAlign w:val="center"/>
          </w:tcPr>
          <w:p w14:paraId="4241C9A3" w14:textId="71E90D67" w:rsidR="00D32341" w:rsidRPr="0039293C" w:rsidRDefault="00D32341" w:rsidP="00BA516F">
            <w:pPr>
              <w:pStyle w:val="Bezodstpw"/>
              <w:jc w:val="center"/>
              <w:rPr>
                <w:lang w:val="pl-PL"/>
              </w:rPr>
            </w:pPr>
            <w:r w:rsidRPr="0039293C">
              <w:rPr>
                <w:rFonts w:cs="Calibri"/>
                <w:sz w:val="24"/>
                <w:szCs w:val="24"/>
                <w:lang w:val="pl-PL" w:eastAsia="pl-PL"/>
              </w:rPr>
              <w:t>Nr działki</w:t>
            </w:r>
          </w:p>
        </w:tc>
        <w:tc>
          <w:tcPr>
            <w:tcW w:w="3342" w:type="dxa"/>
          </w:tcPr>
          <w:p w14:paraId="02EB6D69" w14:textId="05DE1F4B" w:rsidR="00D32341" w:rsidRPr="0039293C" w:rsidRDefault="00D32341" w:rsidP="00BA516F">
            <w:pPr>
              <w:pStyle w:val="Bezodstpw"/>
              <w:jc w:val="center"/>
              <w:rPr>
                <w:rFonts w:cs="Calibri"/>
                <w:sz w:val="24"/>
                <w:szCs w:val="24"/>
                <w:lang w:val="pl-PL" w:eastAsia="pl-PL"/>
              </w:rPr>
            </w:pPr>
            <w:r w:rsidRPr="0039293C">
              <w:rPr>
                <w:rFonts w:cs="Calibri"/>
                <w:sz w:val="24"/>
                <w:szCs w:val="24"/>
                <w:lang w:val="pl-PL" w:eastAsia="pl-PL"/>
              </w:rPr>
              <w:t>Właściciel</w:t>
            </w:r>
          </w:p>
        </w:tc>
        <w:tc>
          <w:tcPr>
            <w:tcW w:w="3395" w:type="dxa"/>
            <w:shd w:val="clear" w:color="auto" w:fill="auto"/>
            <w:vAlign w:val="center"/>
          </w:tcPr>
          <w:p w14:paraId="70E15D0F" w14:textId="46E96599" w:rsidR="00D32341" w:rsidRPr="0039293C" w:rsidRDefault="00D32341" w:rsidP="00BA516F">
            <w:pPr>
              <w:pStyle w:val="Bezodstpw"/>
              <w:jc w:val="center"/>
              <w:rPr>
                <w:lang w:val="pl-PL"/>
              </w:rPr>
            </w:pPr>
            <w:r w:rsidRPr="0039293C">
              <w:rPr>
                <w:rFonts w:cs="Calibri"/>
                <w:sz w:val="24"/>
                <w:szCs w:val="24"/>
                <w:lang w:val="pl-PL" w:eastAsia="pl-PL"/>
              </w:rPr>
              <w:t>Obręb</w:t>
            </w:r>
          </w:p>
        </w:tc>
      </w:tr>
      <w:tr w:rsidR="00295C93" w:rsidRPr="0039293C" w14:paraId="1CCDFE18" w14:textId="77777777" w:rsidTr="00D32341">
        <w:trPr>
          <w:jc w:val="center"/>
        </w:trPr>
        <w:tc>
          <w:tcPr>
            <w:tcW w:w="959" w:type="dxa"/>
            <w:shd w:val="clear" w:color="auto" w:fill="auto"/>
            <w:vAlign w:val="center"/>
          </w:tcPr>
          <w:p w14:paraId="2D35071F" w14:textId="689B8E22" w:rsidR="00295C93" w:rsidRPr="0039293C" w:rsidRDefault="00295C93" w:rsidP="00DD5108">
            <w:pPr>
              <w:pStyle w:val="Bezodstpw"/>
              <w:rPr>
                <w:lang w:val="pl-PL"/>
              </w:rPr>
            </w:pPr>
            <w:r w:rsidRPr="0039293C">
              <w:rPr>
                <w:lang w:val="pl-PL"/>
              </w:rPr>
              <w:t>1</w:t>
            </w:r>
          </w:p>
        </w:tc>
        <w:tc>
          <w:tcPr>
            <w:tcW w:w="1648" w:type="dxa"/>
            <w:shd w:val="clear" w:color="auto" w:fill="auto"/>
            <w:vAlign w:val="center"/>
          </w:tcPr>
          <w:p w14:paraId="665F042E" w14:textId="679C5A31" w:rsidR="00295C93" w:rsidRPr="0039293C" w:rsidRDefault="00295C93" w:rsidP="00DD5108">
            <w:pPr>
              <w:pStyle w:val="Bezodstpw"/>
              <w:rPr>
                <w:lang w:val="pl-PL"/>
              </w:rPr>
            </w:pPr>
            <w:r w:rsidRPr="0039293C">
              <w:rPr>
                <w:lang w:val="pl-PL"/>
              </w:rPr>
              <w:t>728</w:t>
            </w:r>
          </w:p>
        </w:tc>
        <w:tc>
          <w:tcPr>
            <w:tcW w:w="3342" w:type="dxa"/>
          </w:tcPr>
          <w:p w14:paraId="62F871FD"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 xml:space="preserve">Mazowiecki Zarząd Dróg Wojewódzkich w Warszawie Rejon Drogowy Otwock Piaseczno </w:t>
            </w:r>
          </w:p>
          <w:p w14:paraId="66304355" w14:textId="60133322"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Ul. Górna 18, 05-400 Otwock</w:t>
            </w:r>
          </w:p>
        </w:tc>
        <w:tc>
          <w:tcPr>
            <w:tcW w:w="3395" w:type="dxa"/>
            <w:vMerge w:val="restart"/>
            <w:shd w:val="clear" w:color="auto" w:fill="auto"/>
            <w:vAlign w:val="center"/>
          </w:tcPr>
          <w:p w14:paraId="1140340F" w14:textId="21CE3738" w:rsidR="00295C93" w:rsidRPr="0039293C" w:rsidRDefault="00295C93" w:rsidP="006A61CA">
            <w:pPr>
              <w:spacing w:after="0" w:line="240" w:lineRule="auto"/>
              <w:rPr>
                <w:rFonts w:asciiTheme="minorHAnsi" w:hAnsiTheme="minorHAnsi"/>
                <w:lang w:val="pl-PL"/>
              </w:rPr>
            </w:pPr>
            <w:r w:rsidRPr="0039293C">
              <w:rPr>
                <w:rFonts w:asciiTheme="minorHAnsi" w:hAnsiTheme="minorHAnsi"/>
                <w:lang w:val="pl-PL"/>
              </w:rPr>
              <w:t>140611_4 Warka - miasto</w:t>
            </w:r>
          </w:p>
          <w:p w14:paraId="6493FFEC" w14:textId="2805D31E" w:rsidR="00295C93" w:rsidRPr="0039293C" w:rsidRDefault="00295C93" w:rsidP="006A61CA">
            <w:pPr>
              <w:spacing w:after="0" w:line="240" w:lineRule="auto"/>
              <w:rPr>
                <w:rFonts w:asciiTheme="minorHAnsi" w:hAnsiTheme="minorHAnsi"/>
                <w:lang w:val="pl-PL"/>
              </w:rPr>
            </w:pPr>
            <w:r w:rsidRPr="0039293C">
              <w:rPr>
                <w:rFonts w:asciiTheme="minorHAnsi" w:hAnsiTheme="minorHAnsi"/>
                <w:lang w:val="pl-PL"/>
              </w:rPr>
              <w:t>0002 Warka</w:t>
            </w:r>
          </w:p>
        </w:tc>
      </w:tr>
      <w:tr w:rsidR="00295C93" w:rsidRPr="0039293C" w14:paraId="7836FDA2" w14:textId="77777777" w:rsidTr="00D32341">
        <w:trPr>
          <w:jc w:val="center"/>
        </w:trPr>
        <w:tc>
          <w:tcPr>
            <w:tcW w:w="959" w:type="dxa"/>
            <w:shd w:val="clear" w:color="auto" w:fill="auto"/>
            <w:vAlign w:val="center"/>
          </w:tcPr>
          <w:p w14:paraId="539DC4A1" w14:textId="32A8A424" w:rsidR="00295C93" w:rsidRPr="0039293C" w:rsidRDefault="00295C93" w:rsidP="00DD5108">
            <w:pPr>
              <w:pStyle w:val="Bezodstpw"/>
              <w:rPr>
                <w:lang w:val="pl-PL"/>
              </w:rPr>
            </w:pPr>
            <w:r w:rsidRPr="0039293C">
              <w:rPr>
                <w:lang w:val="pl-PL"/>
              </w:rPr>
              <w:t>2</w:t>
            </w:r>
          </w:p>
        </w:tc>
        <w:tc>
          <w:tcPr>
            <w:tcW w:w="1648" w:type="dxa"/>
            <w:shd w:val="clear" w:color="auto" w:fill="auto"/>
            <w:vAlign w:val="center"/>
          </w:tcPr>
          <w:p w14:paraId="668D43E8" w14:textId="35356C40" w:rsidR="00295C93" w:rsidRPr="0039293C" w:rsidRDefault="00295C93" w:rsidP="00DD5108">
            <w:pPr>
              <w:pStyle w:val="Bezodstpw"/>
              <w:rPr>
                <w:lang w:val="pl-PL"/>
              </w:rPr>
            </w:pPr>
            <w:r w:rsidRPr="0039293C">
              <w:rPr>
                <w:lang w:val="pl-PL"/>
              </w:rPr>
              <w:t>780</w:t>
            </w:r>
          </w:p>
        </w:tc>
        <w:tc>
          <w:tcPr>
            <w:tcW w:w="3342" w:type="dxa"/>
          </w:tcPr>
          <w:p w14:paraId="38841ADD"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Izabela Regulska</w:t>
            </w:r>
          </w:p>
          <w:p w14:paraId="5472F8F1" w14:textId="196C054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Bielańska 38, Warka</w:t>
            </w:r>
          </w:p>
        </w:tc>
        <w:tc>
          <w:tcPr>
            <w:tcW w:w="3395" w:type="dxa"/>
            <w:vMerge/>
            <w:shd w:val="clear" w:color="auto" w:fill="auto"/>
            <w:vAlign w:val="center"/>
          </w:tcPr>
          <w:p w14:paraId="59C51156" w14:textId="77777777" w:rsidR="00295C93" w:rsidRPr="0039293C" w:rsidRDefault="00295C93" w:rsidP="00DD5108">
            <w:pPr>
              <w:spacing w:after="0" w:line="240" w:lineRule="auto"/>
              <w:rPr>
                <w:rFonts w:asciiTheme="minorHAnsi" w:hAnsiTheme="minorHAnsi"/>
                <w:lang w:val="pl-PL"/>
              </w:rPr>
            </w:pPr>
          </w:p>
        </w:tc>
      </w:tr>
      <w:tr w:rsidR="00295C93" w:rsidRPr="0039293C" w14:paraId="51B2EF76" w14:textId="77777777" w:rsidTr="00D32341">
        <w:trPr>
          <w:jc w:val="center"/>
        </w:trPr>
        <w:tc>
          <w:tcPr>
            <w:tcW w:w="959" w:type="dxa"/>
            <w:shd w:val="clear" w:color="auto" w:fill="auto"/>
            <w:vAlign w:val="center"/>
          </w:tcPr>
          <w:p w14:paraId="3F4362F8" w14:textId="0AADC13D" w:rsidR="00295C93" w:rsidRPr="0039293C" w:rsidRDefault="00295C93" w:rsidP="00DD5108">
            <w:pPr>
              <w:pStyle w:val="Bezodstpw"/>
              <w:rPr>
                <w:lang w:val="pl-PL"/>
              </w:rPr>
            </w:pPr>
            <w:r w:rsidRPr="0039293C">
              <w:rPr>
                <w:lang w:val="pl-PL"/>
              </w:rPr>
              <w:t>3</w:t>
            </w:r>
          </w:p>
        </w:tc>
        <w:tc>
          <w:tcPr>
            <w:tcW w:w="1648" w:type="dxa"/>
            <w:shd w:val="clear" w:color="auto" w:fill="auto"/>
            <w:vAlign w:val="center"/>
          </w:tcPr>
          <w:p w14:paraId="1738AC06" w14:textId="791B5A59" w:rsidR="00295C93" w:rsidRPr="0039293C" w:rsidRDefault="00295C93" w:rsidP="00DD5108">
            <w:pPr>
              <w:pStyle w:val="Bezodstpw"/>
              <w:rPr>
                <w:lang w:val="pl-PL"/>
              </w:rPr>
            </w:pPr>
            <w:r w:rsidRPr="0039293C">
              <w:rPr>
                <w:lang w:val="pl-PL"/>
              </w:rPr>
              <w:t>179</w:t>
            </w:r>
          </w:p>
        </w:tc>
        <w:tc>
          <w:tcPr>
            <w:tcW w:w="3342" w:type="dxa"/>
          </w:tcPr>
          <w:p w14:paraId="06FD7AE5"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Marek Michalczyk</w:t>
            </w:r>
          </w:p>
          <w:p w14:paraId="6887323D"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Os. Książąt Mazowieckich 11/15</w:t>
            </w:r>
          </w:p>
          <w:p w14:paraId="742C132E" w14:textId="46D29D9F"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 xml:space="preserve">05-660 Warka </w:t>
            </w:r>
          </w:p>
        </w:tc>
        <w:tc>
          <w:tcPr>
            <w:tcW w:w="3395" w:type="dxa"/>
            <w:vMerge w:val="restart"/>
            <w:shd w:val="clear" w:color="auto" w:fill="auto"/>
            <w:vAlign w:val="center"/>
          </w:tcPr>
          <w:p w14:paraId="4DE38228"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140611_5 Warka – obszar wiejski</w:t>
            </w:r>
          </w:p>
          <w:p w14:paraId="59E8C3F8" w14:textId="7EFDFB3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0034 Piaseczno</w:t>
            </w:r>
          </w:p>
        </w:tc>
      </w:tr>
      <w:tr w:rsidR="00295C93" w:rsidRPr="0039293C" w14:paraId="65C3F91C" w14:textId="77777777" w:rsidTr="00D32341">
        <w:trPr>
          <w:jc w:val="center"/>
        </w:trPr>
        <w:tc>
          <w:tcPr>
            <w:tcW w:w="959" w:type="dxa"/>
            <w:shd w:val="clear" w:color="auto" w:fill="auto"/>
            <w:vAlign w:val="center"/>
          </w:tcPr>
          <w:p w14:paraId="6E90D9E5" w14:textId="46DAF190" w:rsidR="00295C93" w:rsidRPr="0039293C" w:rsidRDefault="00295C93" w:rsidP="00DD5108">
            <w:pPr>
              <w:pStyle w:val="Bezodstpw"/>
              <w:rPr>
                <w:lang w:val="pl-PL"/>
              </w:rPr>
            </w:pPr>
            <w:r w:rsidRPr="0039293C">
              <w:rPr>
                <w:lang w:val="pl-PL"/>
              </w:rPr>
              <w:t>4</w:t>
            </w:r>
          </w:p>
        </w:tc>
        <w:tc>
          <w:tcPr>
            <w:tcW w:w="1648" w:type="dxa"/>
            <w:shd w:val="clear" w:color="auto" w:fill="auto"/>
            <w:vAlign w:val="center"/>
          </w:tcPr>
          <w:p w14:paraId="46040739" w14:textId="423DF97C" w:rsidR="00295C93" w:rsidRPr="0039293C" w:rsidRDefault="00295C93" w:rsidP="00DD5108">
            <w:pPr>
              <w:pStyle w:val="Bezodstpw"/>
              <w:rPr>
                <w:lang w:val="pl-PL"/>
              </w:rPr>
            </w:pPr>
            <w:r w:rsidRPr="0039293C">
              <w:rPr>
                <w:lang w:val="pl-PL"/>
              </w:rPr>
              <w:t>178/9</w:t>
            </w:r>
          </w:p>
        </w:tc>
        <w:tc>
          <w:tcPr>
            <w:tcW w:w="3342" w:type="dxa"/>
          </w:tcPr>
          <w:p w14:paraId="5F9FD6B2"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Adam Edward Dąbrowski</w:t>
            </w:r>
          </w:p>
          <w:p w14:paraId="1ACCEAA0"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Piaseczno 19</w:t>
            </w:r>
          </w:p>
          <w:p w14:paraId="2395F83D" w14:textId="27B5757F"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05-660 Warka</w:t>
            </w:r>
          </w:p>
        </w:tc>
        <w:tc>
          <w:tcPr>
            <w:tcW w:w="3395" w:type="dxa"/>
            <w:vMerge/>
            <w:shd w:val="clear" w:color="auto" w:fill="auto"/>
            <w:vAlign w:val="center"/>
          </w:tcPr>
          <w:p w14:paraId="4B611087" w14:textId="77777777" w:rsidR="00295C93" w:rsidRPr="0039293C" w:rsidRDefault="00295C93" w:rsidP="00DD5108">
            <w:pPr>
              <w:spacing w:after="0" w:line="240" w:lineRule="auto"/>
              <w:rPr>
                <w:rFonts w:asciiTheme="minorHAnsi" w:hAnsiTheme="minorHAnsi"/>
                <w:lang w:val="pl-PL"/>
              </w:rPr>
            </w:pPr>
          </w:p>
        </w:tc>
      </w:tr>
      <w:tr w:rsidR="00295C93" w:rsidRPr="0039293C" w14:paraId="4C8EEA74" w14:textId="77777777" w:rsidTr="00D32341">
        <w:trPr>
          <w:jc w:val="center"/>
        </w:trPr>
        <w:tc>
          <w:tcPr>
            <w:tcW w:w="959" w:type="dxa"/>
            <w:shd w:val="clear" w:color="auto" w:fill="auto"/>
            <w:vAlign w:val="center"/>
          </w:tcPr>
          <w:p w14:paraId="5BDD5ACE" w14:textId="58720830" w:rsidR="00295C93" w:rsidRPr="0039293C" w:rsidRDefault="00295C93" w:rsidP="00DD5108">
            <w:pPr>
              <w:pStyle w:val="Bezodstpw"/>
              <w:rPr>
                <w:lang w:val="pl-PL"/>
              </w:rPr>
            </w:pPr>
            <w:r w:rsidRPr="0039293C">
              <w:rPr>
                <w:lang w:val="pl-PL"/>
              </w:rPr>
              <w:t>5</w:t>
            </w:r>
          </w:p>
        </w:tc>
        <w:tc>
          <w:tcPr>
            <w:tcW w:w="1648" w:type="dxa"/>
            <w:shd w:val="clear" w:color="auto" w:fill="auto"/>
            <w:vAlign w:val="center"/>
          </w:tcPr>
          <w:p w14:paraId="55F17CF5" w14:textId="3FE58A07" w:rsidR="00295C93" w:rsidRPr="0039293C" w:rsidRDefault="00295C93" w:rsidP="00DD5108">
            <w:pPr>
              <w:pStyle w:val="Bezodstpw"/>
              <w:rPr>
                <w:lang w:val="pl-PL"/>
              </w:rPr>
            </w:pPr>
            <w:r w:rsidRPr="0039293C">
              <w:rPr>
                <w:lang w:val="pl-PL"/>
              </w:rPr>
              <w:t>178/1</w:t>
            </w:r>
          </w:p>
        </w:tc>
        <w:tc>
          <w:tcPr>
            <w:tcW w:w="3342" w:type="dxa"/>
          </w:tcPr>
          <w:p w14:paraId="3C20EE7D"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Barbara Dłuska</w:t>
            </w:r>
          </w:p>
          <w:p w14:paraId="18AB26FE"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Hornigi 4</w:t>
            </w:r>
          </w:p>
          <w:p w14:paraId="2C53A0F7" w14:textId="7AF43210"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05-660 Warka</w:t>
            </w:r>
          </w:p>
        </w:tc>
        <w:tc>
          <w:tcPr>
            <w:tcW w:w="3395" w:type="dxa"/>
            <w:vMerge/>
            <w:shd w:val="clear" w:color="auto" w:fill="auto"/>
            <w:vAlign w:val="center"/>
          </w:tcPr>
          <w:p w14:paraId="1F52F508" w14:textId="77777777" w:rsidR="00295C93" w:rsidRPr="0039293C" w:rsidRDefault="00295C93" w:rsidP="00DD5108">
            <w:pPr>
              <w:spacing w:after="0" w:line="240" w:lineRule="auto"/>
              <w:rPr>
                <w:rFonts w:asciiTheme="minorHAnsi" w:hAnsiTheme="minorHAnsi"/>
                <w:lang w:val="pl-PL"/>
              </w:rPr>
            </w:pPr>
          </w:p>
        </w:tc>
      </w:tr>
      <w:tr w:rsidR="00295C93" w:rsidRPr="0039293C" w14:paraId="5BC5F7A4" w14:textId="77777777" w:rsidTr="00D32341">
        <w:trPr>
          <w:jc w:val="center"/>
        </w:trPr>
        <w:tc>
          <w:tcPr>
            <w:tcW w:w="959" w:type="dxa"/>
            <w:shd w:val="clear" w:color="auto" w:fill="auto"/>
            <w:vAlign w:val="center"/>
          </w:tcPr>
          <w:p w14:paraId="78466179" w14:textId="29B10257" w:rsidR="00295C93" w:rsidRPr="0039293C" w:rsidRDefault="00295C93" w:rsidP="00DD5108">
            <w:pPr>
              <w:pStyle w:val="Bezodstpw"/>
              <w:rPr>
                <w:lang w:val="pl-PL"/>
              </w:rPr>
            </w:pPr>
            <w:r w:rsidRPr="0039293C">
              <w:rPr>
                <w:lang w:val="pl-PL"/>
              </w:rPr>
              <w:t>6</w:t>
            </w:r>
          </w:p>
        </w:tc>
        <w:tc>
          <w:tcPr>
            <w:tcW w:w="1648" w:type="dxa"/>
            <w:shd w:val="clear" w:color="auto" w:fill="auto"/>
            <w:vAlign w:val="center"/>
          </w:tcPr>
          <w:p w14:paraId="3F164A8E" w14:textId="5812EAEC" w:rsidR="00295C93" w:rsidRPr="0039293C" w:rsidRDefault="00295C93" w:rsidP="00DD5108">
            <w:pPr>
              <w:pStyle w:val="Bezodstpw"/>
              <w:rPr>
                <w:lang w:val="pl-PL"/>
              </w:rPr>
            </w:pPr>
            <w:r w:rsidRPr="0039293C">
              <w:rPr>
                <w:lang w:val="pl-PL"/>
              </w:rPr>
              <w:t>41</w:t>
            </w:r>
          </w:p>
        </w:tc>
        <w:tc>
          <w:tcPr>
            <w:tcW w:w="3342" w:type="dxa"/>
          </w:tcPr>
          <w:p w14:paraId="5536FD21" w14:textId="7A676CBD"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Skarb Państwa</w:t>
            </w:r>
          </w:p>
        </w:tc>
        <w:tc>
          <w:tcPr>
            <w:tcW w:w="3395" w:type="dxa"/>
            <w:vMerge/>
            <w:shd w:val="clear" w:color="auto" w:fill="auto"/>
            <w:vAlign w:val="center"/>
          </w:tcPr>
          <w:p w14:paraId="3999C922" w14:textId="77777777" w:rsidR="00295C93" w:rsidRPr="0039293C" w:rsidRDefault="00295C93" w:rsidP="00DD5108">
            <w:pPr>
              <w:spacing w:after="0" w:line="240" w:lineRule="auto"/>
              <w:rPr>
                <w:rFonts w:asciiTheme="minorHAnsi" w:hAnsiTheme="minorHAnsi"/>
                <w:lang w:val="pl-PL"/>
              </w:rPr>
            </w:pPr>
          </w:p>
        </w:tc>
      </w:tr>
      <w:tr w:rsidR="00295C93" w:rsidRPr="0039293C" w14:paraId="4038436F" w14:textId="77777777" w:rsidTr="00D32341">
        <w:trPr>
          <w:jc w:val="center"/>
        </w:trPr>
        <w:tc>
          <w:tcPr>
            <w:tcW w:w="959" w:type="dxa"/>
            <w:shd w:val="clear" w:color="auto" w:fill="auto"/>
            <w:vAlign w:val="center"/>
          </w:tcPr>
          <w:p w14:paraId="4AA39E8F" w14:textId="06B38279" w:rsidR="00295C93" w:rsidRPr="0039293C" w:rsidRDefault="00295C93" w:rsidP="00DD5108">
            <w:pPr>
              <w:pStyle w:val="Bezodstpw"/>
              <w:rPr>
                <w:lang w:val="pl-PL"/>
              </w:rPr>
            </w:pPr>
            <w:r w:rsidRPr="0039293C">
              <w:rPr>
                <w:lang w:val="pl-PL"/>
              </w:rPr>
              <w:t>7</w:t>
            </w:r>
          </w:p>
        </w:tc>
        <w:tc>
          <w:tcPr>
            <w:tcW w:w="1648" w:type="dxa"/>
            <w:shd w:val="clear" w:color="auto" w:fill="auto"/>
            <w:vAlign w:val="center"/>
          </w:tcPr>
          <w:p w14:paraId="0206BF23" w14:textId="13EECAB5" w:rsidR="00295C93" w:rsidRPr="0039293C" w:rsidRDefault="00295C93" w:rsidP="00DD5108">
            <w:pPr>
              <w:pStyle w:val="Bezodstpw"/>
              <w:rPr>
                <w:lang w:val="pl-PL"/>
              </w:rPr>
            </w:pPr>
            <w:r w:rsidRPr="0039293C">
              <w:rPr>
                <w:lang w:val="pl-PL"/>
              </w:rPr>
              <w:t>259</w:t>
            </w:r>
          </w:p>
        </w:tc>
        <w:tc>
          <w:tcPr>
            <w:tcW w:w="3342" w:type="dxa"/>
          </w:tcPr>
          <w:p w14:paraId="1EF16D6D"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Prima Group Sp. z o.o. w Warce</w:t>
            </w:r>
          </w:p>
          <w:p w14:paraId="4B64AE0B" w14:textId="77777777"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Gośniewska 46</w:t>
            </w:r>
          </w:p>
          <w:p w14:paraId="57DF6227" w14:textId="5A5D60F5" w:rsidR="00295C93" w:rsidRPr="0039293C" w:rsidRDefault="00295C93" w:rsidP="00DD5108">
            <w:pPr>
              <w:spacing w:after="0" w:line="240" w:lineRule="auto"/>
              <w:rPr>
                <w:rFonts w:asciiTheme="minorHAnsi" w:hAnsiTheme="minorHAnsi"/>
                <w:lang w:val="pl-PL"/>
              </w:rPr>
            </w:pPr>
            <w:r w:rsidRPr="0039293C">
              <w:rPr>
                <w:rFonts w:asciiTheme="minorHAnsi" w:hAnsiTheme="minorHAnsi"/>
                <w:lang w:val="pl-PL"/>
              </w:rPr>
              <w:t>05-660 Warka</w:t>
            </w:r>
          </w:p>
        </w:tc>
        <w:tc>
          <w:tcPr>
            <w:tcW w:w="3395" w:type="dxa"/>
            <w:vMerge/>
            <w:shd w:val="clear" w:color="auto" w:fill="auto"/>
            <w:vAlign w:val="center"/>
          </w:tcPr>
          <w:p w14:paraId="2FC5541A" w14:textId="77777777" w:rsidR="00295C93" w:rsidRPr="0039293C" w:rsidRDefault="00295C93" w:rsidP="00DD5108">
            <w:pPr>
              <w:spacing w:after="0" w:line="240" w:lineRule="auto"/>
              <w:rPr>
                <w:rFonts w:asciiTheme="minorHAnsi" w:hAnsiTheme="minorHAnsi"/>
                <w:lang w:val="pl-PL"/>
              </w:rPr>
            </w:pPr>
          </w:p>
        </w:tc>
      </w:tr>
      <w:bookmarkEnd w:id="13"/>
    </w:tbl>
    <w:p w14:paraId="0FA1851B" w14:textId="2434312F" w:rsidR="00536BEF" w:rsidRPr="0039293C" w:rsidRDefault="00536BEF" w:rsidP="00345E7E">
      <w:pPr>
        <w:pStyle w:val="Bezodstpw"/>
        <w:jc w:val="both"/>
        <w:rPr>
          <w:color w:val="FF0000"/>
        </w:rPr>
      </w:pPr>
    </w:p>
    <w:p w14:paraId="2EBC843B" w14:textId="739DE56C" w:rsidR="009101D3" w:rsidRPr="0039293C" w:rsidRDefault="009101D3" w:rsidP="00A509CC">
      <w:pPr>
        <w:pStyle w:val="Bezodstpw"/>
        <w:jc w:val="both"/>
        <w:rPr>
          <w:rFonts w:asciiTheme="minorHAnsi" w:hAnsiTheme="minorHAnsi"/>
        </w:rPr>
      </w:pPr>
      <w:r w:rsidRPr="0039293C">
        <w:t xml:space="preserve">Na odcinku planowanej inwestycji </w:t>
      </w:r>
      <w:r w:rsidR="00DD5108" w:rsidRPr="0039293C">
        <w:t>brak jest</w:t>
      </w:r>
      <w:r w:rsidR="00706FD2" w:rsidRPr="0039293C">
        <w:t xml:space="preserve"> </w:t>
      </w:r>
      <w:r w:rsidR="002D7FE1" w:rsidRPr="0039293C">
        <w:t>uchwalon</w:t>
      </w:r>
      <w:r w:rsidR="00DD5108" w:rsidRPr="0039293C">
        <w:t>ego</w:t>
      </w:r>
      <w:r w:rsidR="002C399B" w:rsidRPr="0039293C">
        <w:t xml:space="preserve"> </w:t>
      </w:r>
      <w:r w:rsidR="00677683" w:rsidRPr="0039293C">
        <w:t>miejscow</w:t>
      </w:r>
      <w:r w:rsidR="00706FD2" w:rsidRPr="0039293C">
        <w:t>ego</w:t>
      </w:r>
      <w:r w:rsidRPr="0039293C">
        <w:t xml:space="preserve"> plan</w:t>
      </w:r>
      <w:r w:rsidR="00706FD2" w:rsidRPr="0039293C">
        <w:t>u</w:t>
      </w:r>
      <w:r w:rsidRPr="0039293C">
        <w:t xml:space="preserve"> </w:t>
      </w:r>
      <w:r w:rsidR="00677683" w:rsidRPr="0039293C">
        <w:t>zagospodarowania przestrzennego</w:t>
      </w:r>
      <w:r w:rsidRPr="0039293C">
        <w:t>.</w:t>
      </w:r>
    </w:p>
    <w:p w14:paraId="685CC6D5" w14:textId="597AE5B7" w:rsidR="00BA516F" w:rsidRPr="0039293C" w:rsidRDefault="00874B27" w:rsidP="00706FD2">
      <w:pPr>
        <w:spacing w:after="0" w:line="240" w:lineRule="auto"/>
        <w:jc w:val="both"/>
        <w:rPr>
          <w:rFonts w:asciiTheme="minorHAnsi" w:hAnsiTheme="minorHAnsi"/>
        </w:rPr>
      </w:pPr>
      <w:r w:rsidRPr="0039293C">
        <w:rPr>
          <w:rFonts w:asciiTheme="minorHAnsi" w:hAnsiTheme="minorHAnsi"/>
        </w:rPr>
        <w:t>Rów P-1 nie</w:t>
      </w:r>
      <w:r w:rsidR="00D20994" w:rsidRPr="0039293C">
        <w:rPr>
          <w:rFonts w:asciiTheme="minorHAnsi" w:hAnsiTheme="minorHAnsi"/>
        </w:rPr>
        <w:t xml:space="preserve"> posiada </w:t>
      </w:r>
      <w:r w:rsidR="00706FD2" w:rsidRPr="0039293C">
        <w:rPr>
          <w:rFonts w:asciiTheme="minorHAnsi" w:hAnsiTheme="minorHAnsi"/>
        </w:rPr>
        <w:t>wyodrębnion</w:t>
      </w:r>
      <w:r w:rsidR="00075AE4" w:rsidRPr="0039293C">
        <w:rPr>
          <w:rFonts w:asciiTheme="minorHAnsi" w:hAnsiTheme="minorHAnsi"/>
        </w:rPr>
        <w:t>e</w:t>
      </w:r>
      <w:r w:rsidRPr="0039293C">
        <w:rPr>
          <w:rFonts w:asciiTheme="minorHAnsi" w:hAnsiTheme="minorHAnsi"/>
        </w:rPr>
        <w:t>j</w:t>
      </w:r>
      <w:r w:rsidR="00706FD2" w:rsidRPr="0039293C">
        <w:rPr>
          <w:rFonts w:asciiTheme="minorHAnsi" w:hAnsiTheme="minorHAnsi"/>
        </w:rPr>
        <w:t xml:space="preserve"> działk</w:t>
      </w:r>
      <w:r w:rsidR="00075AE4" w:rsidRPr="0039293C">
        <w:rPr>
          <w:rFonts w:asciiTheme="minorHAnsi" w:hAnsiTheme="minorHAnsi"/>
        </w:rPr>
        <w:t>i</w:t>
      </w:r>
      <w:r w:rsidR="00706FD2" w:rsidRPr="0039293C">
        <w:rPr>
          <w:rFonts w:asciiTheme="minorHAnsi" w:hAnsiTheme="minorHAnsi"/>
        </w:rPr>
        <w:t xml:space="preserve"> ewidencyjn</w:t>
      </w:r>
      <w:r w:rsidR="00075AE4" w:rsidRPr="0039293C">
        <w:rPr>
          <w:rFonts w:asciiTheme="minorHAnsi" w:hAnsiTheme="minorHAnsi"/>
        </w:rPr>
        <w:t>e</w:t>
      </w:r>
      <w:r w:rsidRPr="0039293C">
        <w:rPr>
          <w:rFonts w:asciiTheme="minorHAnsi" w:hAnsiTheme="minorHAnsi"/>
        </w:rPr>
        <w:t>j</w:t>
      </w:r>
      <w:r w:rsidR="00706FD2" w:rsidRPr="0039293C">
        <w:rPr>
          <w:rFonts w:asciiTheme="minorHAnsi" w:hAnsiTheme="minorHAnsi"/>
        </w:rPr>
        <w:t>.</w:t>
      </w:r>
      <w:r w:rsidR="007D3E27" w:rsidRPr="0039293C">
        <w:rPr>
          <w:rFonts w:asciiTheme="minorHAnsi" w:hAnsiTheme="minorHAnsi"/>
        </w:rPr>
        <w:t xml:space="preserve"> Brak jest powierzchni użytkowej gruntu pokrytego</w:t>
      </w:r>
      <w:r w:rsidR="00D20994" w:rsidRPr="0039293C">
        <w:rPr>
          <w:rFonts w:asciiTheme="minorHAnsi" w:hAnsiTheme="minorHAnsi"/>
        </w:rPr>
        <w:t xml:space="preserve"> </w:t>
      </w:r>
      <w:r w:rsidR="00F138F5" w:rsidRPr="0039293C">
        <w:rPr>
          <w:rFonts w:asciiTheme="minorHAnsi" w:hAnsiTheme="minorHAnsi"/>
        </w:rPr>
        <w:t>wodami powierzchniowymi</w:t>
      </w:r>
      <w:r w:rsidR="004A567D" w:rsidRPr="0039293C">
        <w:rPr>
          <w:rFonts w:asciiTheme="minorHAnsi" w:hAnsiTheme="minorHAnsi"/>
        </w:rPr>
        <w:t xml:space="preserve"> </w:t>
      </w:r>
      <w:r w:rsidR="00F138F5" w:rsidRPr="0039293C">
        <w:rPr>
          <w:rFonts w:asciiTheme="minorHAnsi" w:hAnsiTheme="minorHAnsi"/>
        </w:rPr>
        <w:t>zajętego pod infrastrukt</w:t>
      </w:r>
      <w:r w:rsidR="002C399B" w:rsidRPr="0039293C">
        <w:rPr>
          <w:rFonts w:asciiTheme="minorHAnsi" w:hAnsiTheme="minorHAnsi"/>
        </w:rPr>
        <w:t>u</w:t>
      </w:r>
      <w:r w:rsidR="00F550CB" w:rsidRPr="0039293C">
        <w:rPr>
          <w:rFonts w:asciiTheme="minorHAnsi" w:hAnsiTheme="minorHAnsi"/>
        </w:rPr>
        <w:t>rę transportow</w:t>
      </w:r>
      <w:r w:rsidR="00A34B3F" w:rsidRPr="0039293C">
        <w:rPr>
          <w:rFonts w:asciiTheme="minorHAnsi" w:hAnsiTheme="minorHAnsi"/>
        </w:rPr>
        <w:t>ą</w:t>
      </w:r>
      <w:r w:rsidR="007D3E27" w:rsidRPr="0039293C">
        <w:rPr>
          <w:rFonts w:asciiTheme="minorHAnsi" w:hAnsiTheme="minorHAnsi"/>
        </w:rPr>
        <w:t>.</w:t>
      </w:r>
    </w:p>
    <w:p w14:paraId="5ACB95E4" w14:textId="77777777" w:rsidR="007D3E27" w:rsidRPr="0039293C" w:rsidRDefault="007D3E27" w:rsidP="00706FD2">
      <w:pPr>
        <w:spacing w:after="0" w:line="240" w:lineRule="auto"/>
        <w:jc w:val="both"/>
        <w:rPr>
          <w:rFonts w:asciiTheme="minorHAnsi" w:hAnsiTheme="minorHAnsi"/>
          <w:color w:val="FF0000"/>
        </w:rPr>
      </w:pPr>
    </w:p>
    <w:p w14:paraId="0A6B663A" w14:textId="489689C1" w:rsidR="00B8369A" w:rsidRPr="0039293C" w:rsidRDefault="00844E63" w:rsidP="00874B27">
      <w:pPr>
        <w:pStyle w:val="Nagwek1"/>
      </w:pPr>
      <w:bookmarkStart w:id="14" w:name="_Toc111817345"/>
      <w:r w:rsidRPr="0039293C">
        <w:t>Obowiązki</w:t>
      </w:r>
      <w:r w:rsidR="00B8369A" w:rsidRPr="0039293C">
        <w:t xml:space="preserve"> ubiegającego się o wydanie pozwolenia w stosunku do osób trzecich</w:t>
      </w:r>
      <w:bookmarkEnd w:id="14"/>
    </w:p>
    <w:p w14:paraId="66111175" w14:textId="77777777" w:rsidR="00490942" w:rsidRPr="0039293C" w:rsidRDefault="00490942" w:rsidP="00345E7E">
      <w:pPr>
        <w:pStyle w:val="Bezodstpw"/>
        <w:jc w:val="both"/>
      </w:pPr>
      <w:r w:rsidRPr="0039293C">
        <w:t>Do obowiązków Inwestora należy:</w:t>
      </w:r>
    </w:p>
    <w:p w14:paraId="37D7AC1E" w14:textId="122F75FA" w:rsidR="00490942" w:rsidRPr="0039293C" w:rsidRDefault="00490942" w:rsidP="00345E7E">
      <w:pPr>
        <w:pStyle w:val="Bezodstpw"/>
        <w:numPr>
          <w:ilvl w:val="0"/>
          <w:numId w:val="4"/>
        </w:numPr>
        <w:ind w:left="709"/>
        <w:jc w:val="both"/>
      </w:pPr>
      <w:r w:rsidRPr="0039293C">
        <w:t>prowadzenie robót budowlanych zgodnie z Projektem Budowlanym oraz uzyskanymi pozwoleniami: na budowę oraz wodnoprawnym w zakresie tych pozwoleń;</w:t>
      </w:r>
    </w:p>
    <w:p w14:paraId="67F2C2FA" w14:textId="6D88CAC0" w:rsidR="00490942" w:rsidRPr="0039293C" w:rsidRDefault="00490942" w:rsidP="00345E7E">
      <w:pPr>
        <w:pStyle w:val="Bezodstpw"/>
        <w:numPr>
          <w:ilvl w:val="0"/>
          <w:numId w:val="4"/>
        </w:numPr>
        <w:ind w:left="709"/>
        <w:jc w:val="both"/>
      </w:pPr>
      <w:r w:rsidRPr="0039293C">
        <w:t>uregulowanie ewentualnych kosztów z tytułu odszkodowań wynikłych z realizacji inwestycji</w:t>
      </w:r>
      <w:r w:rsidR="00345E7E" w:rsidRPr="0039293C">
        <w:t>;</w:t>
      </w:r>
    </w:p>
    <w:p w14:paraId="54F30B6E" w14:textId="0AC9A925" w:rsidR="00C35A1A" w:rsidRPr="0039293C" w:rsidRDefault="00C35A1A" w:rsidP="00345E7E">
      <w:pPr>
        <w:pStyle w:val="Bezodstpw"/>
        <w:jc w:val="both"/>
      </w:pPr>
    </w:p>
    <w:p w14:paraId="7BF64933" w14:textId="72B2EB1F" w:rsidR="00490942" w:rsidRPr="0039293C" w:rsidRDefault="00490942" w:rsidP="00345E7E">
      <w:pPr>
        <w:pStyle w:val="Bezodstpw"/>
        <w:jc w:val="both"/>
      </w:pPr>
      <w:r w:rsidRPr="0039293C">
        <w:t xml:space="preserve">Do obowiązków Administratora obiektu należy: </w:t>
      </w:r>
    </w:p>
    <w:p w14:paraId="32632071" w14:textId="6929FA37" w:rsidR="00490942" w:rsidRPr="0039293C" w:rsidRDefault="00490942" w:rsidP="00345E7E">
      <w:pPr>
        <w:pStyle w:val="Bezodstpw"/>
        <w:numPr>
          <w:ilvl w:val="0"/>
          <w:numId w:val="3"/>
        </w:numPr>
        <w:jc w:val="both"/>
      </w:pPr>
      <w:r w:rsidRPr="0039293C">
        <w:t>utrzymanie w dobrym stanie obiekt</w:t>
      </w:r>
      <w:r w:rsidR="007D3E27" w:rsidRPr="0039293C">
        <w:t>u</w:t>
      </w:r>
      <w:r w:rsidR="002C399B" w:rsidRPr="0039293C">
        <w:t xml:space="preserve"> </w:t>
      </w:r>
      <w:r w:rsidRPr="0039293C">
        <w:t xml:space="preserve">i </w:t>
      </w:r>
      <w:r w:rsidR="00B01336" w:rsidRPr="0039293C">
        <w:t>dojazdów</w:t>
      </w:r>
      <w:r w:rsidRPr="0039293C">
        <w:t>;</w:t>
      </w:r>
    </w:p>
    <w:p w14:paraId="1FE04CB8" w14:textId="77777777" w:rsidR="00490942" w:rsidRPr="0039293C" w:rsidRDefault="00490942" w:rsidP="00345E7E">
      <w:pPr>
        <w:pStyle w:val="Bezodstpw"/>
        <w:numPr>
          <w:ilvl w:val="0"/>
          <w:numId w:val="3"/>
        </w:numPr>
        <w:jc w:val="both"/>
      </w:pPr>
      <w:r w:rsidRPr="0039293C">
        <w:t>przestrzeganie warunków pozwolenia wodnoprawnego;</w:t>
      </w:r>
    </w:p>
    <w:p w14:paraId="7AEBF520" w14:textId="709BBB8C" w:rsidR="00490942" w:rsidRPr="0039293C" w:rsidRDefault="00490942" w:rsidP="00345E7E">
      <w:pPr>
        <w:pStyle w:val="Bezodstpw"/>
        <w:numPr>
          <w:ilvl w:val="0"/>
          <w:numId w:val="3"/>
        </w:numPr>
        <w:jc w:val="both"/>
      </w:pPr>
      <w:r w:rsidRPr="0039293C">
        <w:t>przeprowadzanie kontroli elementów systemu odwodnienia;</w:t>
      </w:r>
    </w:p>
    <w:p w14:paraId="13579BE4" w14:textId="726EAF20" w:rsidR="00490942" w:rsidRPr="0039293C" w:rsidRDefault="00490942" w:rsidP="00345E7E">
      <w:pPr>
        <w:pStyle w:val="Bezodstpw"/>
        <w:numPr>
          <w:ilvl w:val="0"/>
          <w:numId w:val="3"/>
        </w:numPr>
        <w:jc w:val="both"/>
      </w:pPr>
      <w:r w:rsidRPr="0039293C">
        <w:t>utrzymanie, porządkowanie skarp</w:t>
      </w:r>
      <w:r w:rsidR="00B01336" w:rsidRPr="0039293C">
        <w:t xml:space="preserve"> nasypu drogowego, koryta </w:t>
      </w:r>
      <w:r w:rsidR="007D3E27" w:rsidRPr="0039293C">
        <w:t>rowu</w:t>
      </w:r>
      <w:r w:rsidR="00B01336" w:rsidRPr="0039293C">
        <w:t xml:space="preserve"> i </w:t>
      </w:r>
      <w:r w:rsidRPr="0039293C">
        <w:t>terenu przy obiek</w:t>
      </w:r>
      <w:r w:rsidR="002C399B" w:rsidRPr="0039293C">
        <w:t>cie</w:t>
      </w:r>
      <w:r w:rsidRPr="0039293C">
        <w:t>;</w:t>
      </w:r>
    </w:p>
    <w:p w14:paraId="33537A5C" w14:textId="06658D45" w:rsidR="002F3C88" w:rsidRPr="0039293C" w:rsidRDefault="002F3C88" w:rsidP="002F3C88">
      <w:pPr>
        <w:pStyle w:val="Bezodstpw"/>
        <w:ind w:left="720"/>
        <w:jc w:val="both"/>
        <w:rPr>
          <w:color w:val="FF0000"/>
        </w:rPr>
      </w:pPr>
    </w:p>
    <w:p w14:paraId="00E9486B" w14:textId="2ADF1DF5" w:rsidR="002F0512" w:rsidRPr="0039293C" w:rsidRDefault="002F0512" w:rsidP="002F3C88">
      <w:pPr>
        <w:pStyle w:val="Bezodstpw"/>
        <w:ind w:left="720"/>
        <w:jc w:val="both"/>
        <w:rPr>
          <w:color w:val="FF0000"/>
        </w:rPr>
      </w:pPr>
    </w:p>
    <w:p w14:paraId="4C8D040A" w14:textId="1B32D505" w:rsidR="00C256E3" w:rsidRPr="0039293C" w:rsidRDefault="00C256E3" w:rsidP="002F3C88">
      <w:pPr>
        <w:pStyle w:val="Bezodstpw"/>
        <w:ind w:left="720"/>
        <w:jc w:val="both"/>
        <w:rPr>
          <w:color w:val="FF0000"/>
        </w:rPr>
      </w:pPr>
    </w:p>
    <w:p w14:paraId="0822E05C" w14:textId="77777777" w:rsidR="00C256E3" w:rsidRPr="0039293C" w:rsidRDefault="00C256E3" w:rsidP="002F3C88">
      <w:pPr>
        <w:pStyle w:val="Bezodstpw"/>
        <w:ind w:left="720"/>
        <w:jc w:val="both"/>
        <w:rPr>
          <w:color w:val="FF0000"/>
        </w:rPr>
      </w:pPr>
    </w:p>
    <w:p w14:paraId="68BBABB4" w14:textId="77777777" w:rsidR="00055F59" w:rsidRPr="0039293C" w:rsidRDefault="00055F59" w:rsidP="00874B27">
      <w:pPr>
        <w:pStyle w:val="Nagwek1"/>
      </w:pPr>
      <w:bookmarkStart w:id="15" w:name="_Toc111817346"/>
      <w:r w:rsidRPr="0039293C">
        <w:lastRenderedPageBreak/>
        <w:t>Charakterystyka inwestycji</w:t>
      </w:r>
      <w:bookmarkEnd w:id="15"/>
    </w:p>
    <w:p w14:paraId="3E766FD5" w14:textId="3919FCC6" w:rsidR="00055F59" w:rsidRPr="0039293C" w:rsidRDefault="0080791C" w:rsidP="00055F59">
      <w:pPr>
        <w:tabs>
          <w:tab w:val="left" w:pos="567"/>
        </w:tabs>
        <w:spacing w:after="0" w:line="240" w:lineRule="auto"/>
        <w:jc w:val="both"/>
        <w:rPr>
          <w:b/>
        </w:rPr>
      </w:pPr>
      <w:r w:rsidRPr="0039293C">
        <w:rPr>
          <w:b/>
        </w:rPr>
        <w:tab/>
      </w:r>
      <w:r w:rsidR="00055F59" w:rsidRPr="0039293C">
        <w:rPr>
          <w:b/>
        </w:rPr>
        <w:t>Opis istniejącego obiektu</w:t>
      </w:r>
    </w:p>
    <w:p w14:paraId="39EBE538" w14:textId="12E1B42C" w:rsidR="00860A84" w:rsidRPr="0039293C" w:rsidRDefault="00860A84" w:rsidP="00665D56">
      <w:pPr>
        <w:ind w:left="360"/>
        <w:jc w:val="both"/>
      </w:pPr>
      <w:r w:rsidRPr="0039293C">
        <w:t xml:space="preserve">Istniejący obiekt jest mostem drogowym jednoprzęsłowym płytowym o schemacie statycznym belki swobodnie podpartej, przeprowadzającymi ruch przez rowem P-1. Długość obiektu wynosi około 10,50m. W przekroju poprzecznym obiekt składa się z jezdni o szerokości około 6,00m i obustronnych utwardzonych poboczy po około 1,00m. Na skrajach obiektu występują stalowe bariery ochronne. Szerokość całkowita obiektu wynosi około 9,10m. Obiekt położony jest w planie na prostym odcinku drogi. </w:t>
      </w:r>
      <w:r w:rsidRPr="0039293C">
        <w:rPr>
          <w:lang w:eastAsia="ar-SA"/>
        </w:rPr>
        <w:t>Kąty przecięcia osi drogi z osią rowu wynosi około 90</w:t>
      </w:r>
      <w:r w:rsidRPr="0039293C">
        <w:t>°. Na obiekcie brak jest wydzielonego chodnika dla pieszych.</w:t>
      </w:r>
    </w:p>
    <w:p w14:paraId="77C9A498" w14:textId="1936AFD8" w:rsidR="00860A84" w:rsidRPr="0039293C" w:rsidRDefault="00860A84" w:rsidP="00665D56">
      <w:pPr>
        <w:ind w:left="360"/>
        <w:jc w:val="both"/>
        <w:rPr>
          <w:lang w:eastAsia="ar-SA"/>
        </w:rPr>
      </w:pPr>
      <w:r w:rsidRPr="0039293C">
        <w:rPr>
          <w:lang w:eastAsia="ar-SA"/>
        </w:rPr>
        <w:t xml:space="preserve">Konstrukcję nośną przęseł żelbetowa płyta o gr. około 42cm.  Płyta ukształtowana jest w spadku daszkowym. Na skrajach jezdni widoczne są kamienne krawężniki zlicowane z powierzchnią utwardzonych poboczy. Obiekt nie posiada płyt przejściowych i urządzeń dylatacyjnych. Po obu stronach jezdni występują stalowe bariery drogowe kotwione do gzymsów obiektu.  </w:t>
      </w:r>
    </w:p>
    <w:p w14:paraId="53FC429E" w14:textId="7E75FB04" w:rsidR="00860A84" w:rsidRPr="0039293C" w:rsidRDefault="00860A84" w:rsidP="00665D56">
      <w:pPr>
        <w:ind w:left="360"/>
        <w:jc w:val="both"/>
        <w:rPr>
          <w:lang w:eastAsia="ar-SA"/>
        </w:rPr>
      </w:pPr>
      <w:r w:rsidRPr="0039293C">
        <w:t xml:space="preserve">Podpory mostu wykonano w postaci </w:t>
      </w:r>
      <w:r w:rsidRPr="0039293C">
        <w:rPr>
          <w:lang w:eastAsia="ar-SA"/>
        </w:rPr>
        <w:t>masywnych przyczółków prawdopodobnie betonowych o zmiennej grubości około 75-125cm. Przyczółki rozszerzają się ku dołowi. Ich długość wynosi około 8,90m górą i około 9,30m dołem. Za przyczółkami wykonane są betonowe skrzydła o długości po około 2,00m. Skrzydła wykonane są prawdopodobnie jako pełne. Grubość skrzydeł nie jest znana. Przypuszcza się ze ich grubość jest zmienna od 40cm u góry do 80cm u dołu.</w:t>
      </w:r>
    </w:p>
    <w:p w14:paraId="1EB8B949" w14:textId="77777777" w:rsidR="002F0512" w:rsidRPr="0039293C" w:rsidRDefault="00860A84" w:rsidP="002F0512">
      <w:pPr>
        <w:ind w:left="360"/>
        <w:jc w:val="both"/>
      </w:pPr>
      <w:r w:rsidRPr="0039293C">
        <w:t>Przyczółki wykonane są na ławach fundamentowych o długości około 10,0m i szerokości prawdopodobnie około 1,95m. Brak danych na temat ich grubości i posadowienia.</w:t>
      </w:r>
      <w:r w:rsidR="002F0512" w:rsidRPr="0039293C">
        <w:t xml:space="preserve"> Odwodnienie obiektów realizowane jest powierzchniowo bezpośrednio do rowu P-1. Stożki obiektu są nieumocnione gruntowe, porośnięte trawą. Brak jest schodów skarpowych. W otoczeniu obiektu występują pola uprawne, a od północno wschodniej strony zakład przetwórczy Prima Group.</w:t>
      </w:r>
    </w:p>
    <w:p w14:paraId="07664876" w14:textId="77777777" w:rsidR="002F0512" w:rsidRPr="0039293C" w:rsidRDefault="002F0512" w:rsidP="002F0512">
      <w:pPr>
        <w:ind w:left="360"/>
        <w:jc w:val="both"/>
      </w:pPr>
      <w:r w:rsidRPr="0039293C">
        <w:rPr>
          <w:lang w:eastAsia="ar-SA"/>
        </w:rPr>
        <w:t>Koryto rowu P-1 ma uregulowany przebieg. Dno jest nieumocnione, gruntowe, zamulone. Dno rowu po str. GW w rejonie istniejącego mostu posiada przewyższenia utrudniające przepływ wód.</w:t>
      </w:r>
      <w:r w:rsidRPr="0039293C">
        <w:t xml:space="preserve"> Po stronie DW w korycie rowu występują zakrzaczenia, które również utrudniają spływ wody. Koryto rowu nie ma wydzielone działki ewidencyjnej.</w:t>
      </w:r>
    </w:p>
    <w:p w14:paraId="5C9AF0DF" w14:textId="77777777" w:rsidR="002F0512" w:rsidRPr="0039293C" w:rsidRDefault="002F0512" w:rsidP="002F0512">
      <w:pPr>
        <w:ind w:left="360"/>
        <w:jc w:val="both"/>
        <w:rPr>
          <w:color w:val="FF0000"/>
          <w:lang w:eastAsia="ar-SA"/>
        </w:rPr>
      </w:pPr>
      <w:r w:rsidRPr="0039293C">
        <w:rPr>
          <w:lang w:eastAsia="ar-SA"/>
        </w:rPr>
        <w:t>Od strony GW mostu znajdują się urządzenia obce w postaci kabli teletechnicznych zlokalizowane w odległości około 8,5 i 15,5m od mostu oraz napowietrzna linia nN w odległości około 14,5m od krawędzi mostu. Po stronie DW w odległości około 7m od mostu znajduje się studnia teletechniczna, a w odległości około 6,5m przebiega planowany do wykonania gazociąg (g98/21).</w:t>
      </w:r>
      <w:r w:rsidRPr="0039293C">
        <w:rPr>
          <w:color w:val="FF0000"/>
          <w:lang w:eastAsia="ar-SA"/>
        </w:rPr>
        <w:t xml:space="preserve">   </w:t>
      </w:r>
    </w:p>
    <w:p w14:paraId="338F7C07" w14:textId="13811710" w:rsidR="00551EEB" w:rsidRPr="0039293C" w:rsidRDefault="002F0512" w:rsidP="002F0512">
      <w:pPr>
        <w:ind w:left="360"/>
        <w:jc w:val="both"/>
        <w:rPr>
          <w:color w:val="FF0000"/>
        </w:rPr>
      </w:pPr>
      <w:r w:rsidRPr="0039293C">
        <w:rPr>
          <w:lang w:eastAsia="ar-SA"/>
        </w:rPr>
        <w:t xml:space="preserve">Stan techniczny obiektów należy ocenić jako zły. Na spodzie płyt pomostu w strefach krawędziowych widoczna są korozja i ubytki betonu oraz korozja zbrojenia. Beton przyczółki i skrzydeł jest spękany. Obiekt nie spełnia aktualnie obowiązujących wymogów odnośnie parametrów technicznych, bezpieczeństwa ruchu i nośności. Z uwagi na niewystarczające parametry geometryczne istniejącego obiektu w stosunku do obowiązujących przepisów oraz jego zły stan techniczny projektuje się wykonanie rozbiórki istniejącego obiektu i budowę w jego miejscu przepustu. Projektowane roboty zapewnią trwałość konstrukcji na kilkadziesiąt kolejnych lat oraz umożliwią spełnienie obowiązujących </w:t>
      </w:r>
    </w:p>
    <w:p w14:paraId="2A353F57" w14:textId="77777777" w:rsidR="00C256E3" w:rsidRPr="0039293C" w:rsidRDefault="00F80AEE" w:rsidP="00055F59">
      <w:pPr>
        <w:tabs>
          <w:tab w:val="left" w:pos="567"/>
        </w:tabs>
        <w:spacing w:after="0" w:line="240" w:lineRule="auto"/>
        <w:jc w:val="both"/>
        <w:rPr>
          <w:rFonts w:asciiTheme="minorHAnsi" w:hAnsiTheme="minorHAnsi" w:cstheme="minorHAnsi"/>
          <w:color w:val="FF0000"/>
        </w:rPr>
      </w:pPr>
      <w:r w:rsidRPr="0039293C">
        <w:rPr>
          <w:rFonts w:asciiTheme="minorHAnsi" w:hAnsiTheme="minorHAnsi" w:cstheme="minorHAnsi"/>
          <w:color w:val="FF0000"/>
        </w:rPr>
        <w:tab/>
      </w:r>
    </w:p>
    <w:p w14:paraId="3ABA8C70" w14:textId="77777777" w:rsidR="00C256E3" w:rsidRPr="0039293C" w:rsidRDefault="00C256E3" w:rsidP="00055F59">
      <w:pPr>
        <w:tabs>
          <w:tab w:val="left" w:pos="567"/>
        </w:tabs>
        <w:spacing w:after="0" w:line="240" w:lineRule="auto"/>
        <w:jc w:val="both"/>
        <w:rPr>
          <w:rFonts w:asciiTheme="minorHAnsi" w:hAnsiTheme="minorHAnsi" w:cstheme="minorHAnsi"/>
          <w:color w:val="FF0000"/>
        </w:rPr>
      </w:pPr>
    </w:p>
    <w:p w14:paraId="2491150B" w14:textId="77777777" w:rsidR="00C256E3" w:rsidRPr="0039293C" w:rsidRDefault="00C256E3" w:rsidP="00055F59">
      <w:pPr>
        <w:tabs>
          <w:tab w:val="left" w:pos="567"/>
        </w:tabs>
        <w:spacing w:after="0" w:line="240" w:lineRule="auto"/>
        <w:jc w:val="both"/>
        <w:rPr>
          <w:rFonts w:asciiTheme="minorHAnsi" w:hAnsiTheme="minorHAnsi" w:cstheme="minorHAnsi"/>
          <w:color w:val="FF0000"/>
        </w:rPr>
      </w:pPr>
    </w:p>
    <w:p w14:paraId="13428897" w14:textId="77777777" w:rsidR="00C256E3" w:rsidRPr="0039293C" w:rsidRDefault="00C256E3" w:rsidP="00055F59">
      <w:pPr>
        <w:tabs>
          <w:tab w:val="left" w:pos="567"/>
        </w:tabs>
        <w:spacing w:after="0" w:line="240" w:lineRule="auto"/>
        <w:jc w:val="both"/>
        <w:rPr>
          <w:rFonts w:asciiTheme="minorHAnsi" w:hAnsiTheme="minorHAnsi" w:cstheme="minorHAnsi"/>
          <w:color w:val="FF0000"/>
        </w:rPr>
      </w:pPr>
    </w:p>
    <w:p w14:paraId="6CB54768" w14:textId="77777777" w:rsidR="00C256E3" w:rsidRPr="0039293C" w:rsidRDefault="00C256E3" w:rsidP="00055F59">
      <w:pPr>
        <w:tabs>
          <w:tab w:val="left" w:pos="567"/>
        </w:tabs>
        <w:spacing w:after="0" w:line="240" w:lineRule="auto"/>
        <w:jc w:val="both"/>
        <w:rPr>
          <w:rFonts w:asciiTheme="minorHAnsi" w:hAnsiTheme="minorHAnsi" w:cstheme="minorHAnsi"/>
          <w:color w:val="FF0000"/>
        </w:rPr>
      </w:pPr>
    </w:p>
    <w:p w14:paraId="3F1A16E3" w14:textId="01816496" w:rsidR="00055F59" w:rsidRPr="0039293C" w:rsidRDefault="00C256E3" w:rsidP="00055F59">
      <w:pPr>
        <w:tabs>
          <w:tab w:val="left" w:pos="567"/>
        </w:tabs>
        <w:spacing w:after="0" w:line="240" w:lineRule="auto"/>
        <w:jc w:val="both"/>
        <w:rPr>
          <w:rFonts w:asciiTheme="minorHAnsi" w:hAnsiTheme="minorHAnsi" w:cstheme="minorHAnsi"/>
          <w:color w:val="FF0000"/>
        </w:rPr>
      </w:pPr>
      <w:r w:rsidRPr="0039293C">
        <w:rPr>
          <w:rFonts w:asciiTheme="minorHAnsi" w:hAnsiTheme="minorHAnsi" w:cstheme="minorHAnsi"/>
          <w:color w:val="FF0000"/>
        </w:rPr>
        <w:lastRenderedPageBreak/>
        <w:tab/>
      </w:r>
      <w:r w:rsidR="00055F59" w:rsidRPr="0039293C">
        <w:rPr>
          <w:rFonts w:asciiTheme="minorHAnsi" w:hAnsiTheme="minorHAnsi" w:cstheme="minorHAnsi"/>
        </w:rPr>
        <w:t>Podstawowe parametry geometryczne istniejącego mostu</w:t>
      </w:r>
      <w:r w:rsidR="00BF18B0" w:rsidRPr="0039293C">
        <w:rPr>
          <w:rFonts w:asciiTheme="minorHAnsi" w:hAnsiTheme="minorHAnsi" w:cstheme="minorHAnsi"/>
        </w:rPr>
        <w:t>:</w:t>
      </w:r>
    </w:p>
    <w:p w14:paraId="1404A867" w14:textId="77777777" w:rsidR="002F0512" w:rsidRPr="0039293C" w:rsidRDefault="002F0512" w:rsidP="002F0512">
      <w:pPr>
        <w:numPr>
          <w:ilvl w:val="0"/>
          <w:numId w:val="15"/>
        </w:numPr>
        <w:tabs>
          <w:tab w:val="left" w:pos="567"/>
          <w:tab w:val="left" w:pos="851"/>
          <w:tab w:val="left" w:leader="dot" w:pos="6663"/>
        </w:tabs>
        <w:spacing w:after="0" w:line="240" w:lineRule="auto"/>
        <w:ind w:left="1134" w:hanging="567"/>
        <w:jc w:val="both"/>
      </w:pPr>
      <w:r w:rsidRPr="0039293C">
        <w:t>światło poziome:</w:t>
      </w:r>
      <w:r w:rsidRPr="0039293C">
        <w:tab/>
        <w:t>górą ~5,00m, dołem ~3,80m</w:t>
      </w:r>
    </w:p>
    <w:p w14:paraId="11BD328A" w14:textId="77777777" w:rsidR="002F0512" w:rsidRPr="0039293C" w:rsidRDefault="002F0512" w:rsidP="002F0512">
      <w:pPr>
        <w:numPr>
          <w:ilvl w:val="0"/>
          <w:numId w:val="15"/>
        </w:numPr>
        <w:tabs>
          <w:tab w:val="left" w:pos="567"/>
          <w:tab w:val="left" w:pos="851"/>
          <w:tab w:val="left" w:leader="dot" w:pos="6663"/>
        </w:tabs>
        <w:spacing w:after="0" w:line="240" w:lineRule="auto"/>
        <w:ind w:left="1134" w:hanging="567"/>
        <w:jc w:val="both"/>
      </w:pPr>
      <w:r w:rsidRPr="0039293C">
        <w:t>max. światło pionowe:</w:t>
      </w:r>
      <w:r w:rsidRPr="0039293C">
        <w:tab/>
        <w:t>~2,06m,</w:t>
      </w:r>
    </w:p>
    <w:p w14:paraId="224897AD" w14:textId="77777777" w:rsidR="002F0512" w:rsidRPr="0039293C" w:rsidRDefault="002F0512" w:rsidP="002F0512">
      <w:pPr>
        <w:numPr>
          <w:ilvl w:val="0"/>
          <w:numId w:val="15"/>
        </w:numPr>
        <w:tabs>
          <w:tab w:val="left" w:pos="567"/>
          <w:tab w:val="left" w:pos="851"/>
          <w:tab w:val="left" w:leader="dot" w:pos="6663"/>
        </w:tabs>
        <w:spacing w:after="0" w:line="240" w:lineRule="auto"/>
        <w:ind w:left="1134" w:hanging="567"/>
        <w:jc w:val="both"/>
      </w:pPr>
      <w:r w:rsidRPr="0039293C">
        <w:t>długość całkowita obiektu:</w:t>
      </w:r>
      <w:r w:rsidRPr="0039293C">
        <w:tab/>
        <w:t>~10,50m,</w:t>
      </w:r>
    </w:p>
    <w:p w14:paraId="55EF7C85" w14:textId="55324A2D" w:rsidR="002F0512" w:rsidRPr="0039293C" w:rsidRDefault="002F0512" w:rsidP="002F0512">
      <w:pPr>
        <w:numPr>
          <w:ilvl w:val="0"/>
          <w:numId w:val="15"/>
        </w:numPr>
        <w:tabs>
          <w:tab w:val="left" w:pos="567"/>
          <w:tab w:val="left" w:pos="851"/>
          <w:tab w:val="left" w:pos="3544"/>
          <w:tab w:val="left" w:leader="dot" w:pos="6663"/>
        </w:tabs>
        <w:spacing w:after="0" w:line="240" w:lineRule="auto"/>
        <w:ind w:left="1134" w:hanging="567"/>
        <w:jc w:val="both"/>
      </w:pPr>
      <w:r w:rsidRPr="0039293C">
        <w:t>szerokość całkowita pomostu:</w:t>
      </w:r>
      <w:r w:rsidRPr="0039293C">
        <w:tab/>
      </w:r>
      <w:r w:rsidRPr="0039293C">
        <w:tab/>
        <w:t>~9,10m,</w:t>
      </w:r>
    </w:p>
    <w:p w14:paraId="5F88EEC1" w14:textId="77777777" w:rsidR="002F0512" w:rsidRPr="0039293C" w:rsidRDefault="002F0512" w:rsidP="002F0512">
      <w:pPr>
        <w:numPr>
          <w:ilvl w:val="0"/>
          <w:numId w:val="15"/>
        </w:numPr>
        <w:tabs>
          <w:tab w:val="left" w:pos="567"/>
          <w:tab w:val="left" w:pos="851"/>
          <w:tab w:val="left" w:leader="dot" w:pos="6663"/>
        </w:tabs>
        <w:spacing w:after="0" w:line="240" w:lineRule="auto"/>
        <w:ind w:left="1134" w:hanging="567"/>
        <w:jc w:val="both"/>
      </w:pPr>
      <w:r w:rsidRPr="0039293C">
        <w:t>szerokość jezdni na obiekcie:</w:t>
      </w:r>
      <w:r w:rsidRPr="0039293C">
        <w:tab/>
        <w:t>~6,00m,</w:t>
      </w:r>
    </w:p>
    <w:p w14:paraId="233C464B" w14:textId="77777777" w:rsidR="002F0512" w:rsidRPr="0039293C" w:rsidRDefault="002F0512" w:rsidP="002F0512">
      <w:pPr>
        <w:numPr>
          <w:ilvl w:val="0"/>
          <w:numId w:val="15"/>
        </w:numPr>
        <w:tabs>
          <w:tab w:val="left" w:pos="567"/>
          <w:tab w:val="left" w:pos="851"/>
          <w:tab w:val="left" w:leader="dot" w:pos="6663"/>
        </w:tabs>
        <w:spacing w:after="0" w:line="240" w:lineRule="auto"/>
        <w:ind w:left="1134" w:hanging="567"/>
        <w:jc w:val="both"/>
      </w:pPr>
      <w:r w:rsidRPr="0039293C">
        <w:t>kąt skosu:</w:t>
      </w:r>
      <w:r w:rsidRPr="0039293C">
        <w:tab/>
      </w:r>
      <w:r w:rsidRPr="0039293C">
        <w:rPr>
          <w:lang w:eastAsia="ar-SA"/>
        </w:rPr>
        <w:t>α = ~90º,</w:t>
      </w:r>
    </w:p>
    <w:p w14:paraId="7E5B6079" w14:textId="77777777" w:rsidR="005E6AE0" w:rsidRPr="0039293C" w:rsidRDefault="005E6AE0" w:rsidP="00E44982">
      <w:pPr>
        <w:tabs>
          <w:tab w:val="left" w:pos="567"/>
        </w:tabs>
        <w:spacing w:after="0" w:line="240" w:lineRule="auto"/>
        <w:jc w:val="both"/>
        <w:rPr>
          <w:b/>
          <w:color w:val="FF0000"/>
        </w:rPr>
      </w:pPr>
    </w:p>
    <w:p w14:paraId="6CE4694B" w14:textId="5FA9562A" w:rsidR="00E44982" w:rsidRPr="0039293C" w:rsidRDefault="00E44982" w:rsidP="00E44982">
      <w:pPr>
        <w:tabs>
          <w:tab w:val="left" w:pos="567"/>
        </w:tabs>
        <w:spacing w:after="0" w:line="240" w:lineRule="auto"/>
        <w:jc w:val="both"/>
        <w:rPr>
          <w:b/>
        </w:rPr>
      </w:pPr>
      <w:r w:rsidRPr="0039293C">
        <w:rPr>
          <w:b/>
        </w:rPr>
        <w:tab/>
        <w:t>Opis istniejącej drogi</w:t>
      </w:r>
    </w:p>
    <w:p w14:paraId="20C66FDC" w14:textId="1D338799" w:rsidR="00551EEB" w:rsidRPr="0039293C" w:rsidRDefault="002F0512" w:rsidP="008D35FB">
      <w:pPr>
        <w:ind w:left="426"/>
        <w:jc w:val="both"/>
        <w:rPr>
          <w:lang w:eastAsia="ar-SA"/>
        </w:rPr>
      </w:pPr>
      <w:r w:rsidRPr="0039293C">
        <w:rPr>
          <w:lang w:eastAsia="ar-SA"/>
        </w:rPr>
        <w:t>Odcinek drogi w zakresie opracowania znajduje się poza obszarem zabudowy. Istniejąca droga posiada nawierzchnię bitumiczną o szerokości około 6,0m z obustronnymi poboczami o nawierzchni z kruszywa łamanego o szerokości około 1,50m. W zakresie opracowania brak jest skrzyżowań z innymi drogami i wydzielonych ciągów dla pieszych, występują natomiast zjazdy do przyległych działek. Odwodnienie drogi odbywa się powierzchniowo do przydrożnych rowów. W ciągu rowów przydrożnych pod zjazdami występują przepustu</w:t>
      </w:r>
      <w:r w:rsidR="008D35FB" w:rsidRPr="0039293C">
        <w:rPr>
          <w:lang w:eastAsia="ar-SA"/>
        </w:rPr>
        <w:t xml:space="preserve"> z rur betonowych lub z tworzywa sztucznego o średnicach 400-500mm.</w:t>
      </w:r>
      <w:r w:rsidRPr="0039293C">
        <w:rPr>
          <w:lang w:eastAsia="ar-SA"/>
        </w:rPr>
        <w:t xml:space="preserve"> Nawierzchnia jezdni posiada spękania i ślady po remontach cząstkowych. Na dojazdach do mostu występują stalowe bariery ochronne. W pasie drogowym występują pojedyncze krzaki. W otoczeniu drogi występują także billboardy reklamowe. </w:t>
      </w:r>
    </w:p>
    <w:p w14:paraId="711B9259" w14:textId="15B07FC6" w:rsidR="00055F59" w:rsidRPr="0039293C" w:rsidRDefault="00055F59" w:rsidP="00F731E3">
      <w:pPr>
        <w:pStyle w:val="Bezodstpw"/>
        <w:ind w:firstLine="567"/>
        <w:jc w:val="both"/>
        <w:rPr>
          <w:b/>
        </w:rPr>
      </w:pPr>
      <w:r w:rsidRPr="0039293C">
        <w:rPr>
          <w:b/>
        </w:rPr>
        <w:t>Opis rozwiązań projektowych</w:t>
      </w:r>
      <w:r w:rsidR="00573251" w:rsidRPr="0039293C">
        <w:rPr>
          <w:b/>
        </w:rPr>
        <w:t xml:space="preserve"> </w:t>
      </w:r>
    </w:p>
    <w:p w14:paraId="2885A449" w14:textId="2F44CB53" w:rsidR="00551EEB" w:rsidRPr="0039293C" w:rsidRDefault="00551EEB" w:rsidP="00551EEB">
      <w:pPr>
        <w:ind w:left="426"/>
        <w:jc w:val="both"/>
      </w:pPr>
      <w:r w:rsidRPr="0039293C">
        <w:rPr>
          <w:lang w:eastAsia="ar-SA"/>
        </w:rPr>
        <w:t xml:space="preserve">W ramach inwestycji projektowana jest rozbudowa odcinka drogi </w:t>
      </w:r>
      <w:r w:rsidR="004D74BA" w:rsidRPr="0039293C">
        <w:rPr>
          <w:lang w:eastAsia="ar-SA"/>
        </w:rPr>
        <w:t xml:space="preserve">wojewódzkiej </w:t>
      </w:r>
      <w:r w:rsidRPr="0039293C">
        <w:rPr>
          <w:lang w:eastAsia="ar-SA"/>
        </w:rPr>
        <w:t xml:space="preserve">polegająca na rozbiórce istniejącego mostu przez </w:t>
      </w:r>
      <w:r w:rsidR="004D74BA" w:rsidRPr="0039293C">
        <w:rPr>
          <w:lang w:eastAsia="ar-SA"/>
        </w:rPr>
        <w:t>rów P-1</w:t>
      </w:r>
      <w:r w:rsidRPr="0039293C">
        <w:rPr>
          <w:lang w:eastAsia="ar-SA"/>
        </w:rPr>
        <w:t xml:space="preserve"> i budowie w jego miejscu nowego obiektu</w:t>
      </w:r>
      <w:r w:rsidR="004D74BA" w:rsidRPr="0039293C">
        <w:rPr>
          <w:lang w:eastAsia="ar-SA"/>
        </w:rPr>
        <w:t xml:space="preserve"> - przepustu</w:t>
      </w:r>
      <w:r w:rsidRPr="0039293C">
        <w:rPr>
          <w:lang w:eastAsia="ar-SA"/>
        </w:rPr>
        <w:t xml:space="preserve">. Inwestycja ma na celu dostosowania parametrów użytkowych drogi i obiektu do obowiązujących normatywów. </w:t>
      </w:r>
      <w:r w:rsidRPr="0039293C">
        <w:t xml:space="preserve">Konstrukcja nowego </w:t>
      </w:r>
      <w:r w:rsidR="004D74BA" w:rsidRPr="0039293C">
        <w:t>obiektu</w:t>
      </w:r>
      <w:r w:rsidRPr="0039293C">
        <w:t xml:space="preserve"> zostanie wykonana w postaci </w:t>
      </w:r>
      <w:r w:rsidR="007A1405" w:rsidRPr="0039293C">
        <w:t>żelbetowej</w:t>
      </w:r>
      <w:r w:rsidR="004D74BA" w:rsidRPr="0039293C">
        <w:t xml:space="preserve"> płyty dennej</w:t>
      </w:r>
      <w:r w:rsidR="007A1405" w:rsidRPr="0039293C">
        <w:t xml:space="preserve"> </w:t>
      </w:r>
      <w:r w:rsidR="004D74BA" w:rsidRPr="0039293C">
        <w:t>i stalowej konstrukcji łukowej z blach falistych</w:t>
      </w:r>
      <w:r w:rsidRPr="0039293C">
        <w:t>. W ramach prac projektuje się wykonanie nowej konstrukcji nawierzchni na odcinku drogi objętym opracowaniem</w:t>
      </w:r>
      <w:r w:rsidR="004D74BA" w:rsidRPr="0039293C">
        <w:t>. W</w:t>
      </w:r>
      <w:r w:rsidRPr="0039293C">
        <w:t>ykonanie chodni</w:t>
      </w:r>
      <w:r w:rsidR="004D74BA" w:rsidRPr="0039293C">
        <w:t>ków dla obsługi</w:t>
      </w:r>
      <w:r w:rsidRPr="0039293C">
        <w:t>, urządzeń bezpieczeństwa ruchu, a także budow</w:t>
      </w:r>
      <w:r w:rsidR="007A1405" w:rsidRPr="0039293C">
        <w:t>ę</w:t>
      </w:r>
      <w:r w:rsidRPr="0039293C">
        <w:t xml:space="preserve"> kanału technologicznego</w:t>
      </w:r>
      <w:r w:rsidR="007A1405" w:rsidRPr="0039293C">
        <w:t>, przebudowę rowów przydrożnych</w:t>
      </w:r>
      <w:r w:rsidR="004D74BA" w:rsidRPr="0039293C">
        <w:t>,</w:t>
      </w:r>
      <w:r w:rsidR="007A1405" w:rsidRPr="0039293C">
        <w:t xml:space="preserve"> </w:t>
      </w:r>
      <w:r w:rsidR="004D74BA" w:rsidRPr="0039293C">
        <w:t>z</w:t>
      </w:r>
      <w:r w:rsidR="007A1405" w:rsidRPr="0039293C">
        <w:t>jazdów</w:t>
      </w:r>
      <w:r w:rsidR="004D74BA" w:rsidRPr="0039293C">
        <w:t xml:space="preserve"> i przepustów</w:t>
      </w:r>
      <w:r w:rsidRPr="0039293C">
        <w:t>.</w:t>
      </w:r>
      <w:r w:rsidR="004D74BA" w:rsidRPr="0039293C">
        <w:t xml:space="preserve"> Na czas robót wykonany zostanie tymczasowy objazd – bypass ob</w:t>
      </w:r>
      <w:r w:rsidR="00D80D70" w:rsidRPr="0039293C">
        <w:t>o</w:t>
      </w:r>
      <w:r w:rsidR="004D74BA" w:rsidRPr="0039293C">
        <w:t>k istniejącego mo</w:t>
      </w:r>
      <w:r w:rsidR="00D80D70" w:rsidRPr="0039293C">
        <w:t>s</w:t>
      </w:r>
      <w:r w:rsidR="004D74BA" w:rsidRPr="0039293C">
        <w:t>tu wra</w:t>
      </w:r>
      <w:r w:rsidR="00D80D70" w:rsidRPr="0039293C">
        <w:t>z z tymczasowym przepustem do przeprowadzenie wód rowy P-1.</w:t>
      </w:r>
      <w:r w:rsidRPr="0039293C">
        <w:t xml:space="preserve"> </w:t>
      </w:r>
    </w:p>
    <w:p w14:paraId="25842985" w14:textId="3FD73C05" w:rsidR="00551EEB" w:rsidRPr="0039293C" w:rsidRDefault="007A1405" w:rsidP="007A1405">
      <w:pPr>
        <w:ind w:left="426"/>
        <w:jc w:val="both"/>
        <w:rPr>
          <w:lang w:eastAsia="ar-SA"/>
        </w:rPr>
      </w:pPr>
      <w:r w:rsidRPr="0039293C">
        <w:t xml:space="preserve">Pod wykonanie robót pozyskane zostaną działki w ramach procedury ZRID. W ramach prac niezbędna będzie wycinka </w:t>
      </w:r>
      <w:r w:rsidR="00D80D70" w:rsidRPr="0039293C">
        <w:t xml:space="preserve">krzewów </w:t>
      </w:r>
      <w:r w:rsidRPr="0039293C">
        <w:t>kolidujących z projektowanym zagospodarowaniem.</w:t>
      </w:r>
      <w:r w:rsidRPr="0039293C">
        <w:rPr>
          <w:lang w:eastAsia="ar-SA"/>
        </w:rPr>
        <w:t xml:space="preserve"> </w:t>
      </w:r>
      <w:r w:rsidR="00551EEB" w:rsidRPr="0039293C">
        <w:rPr>
          <w:lang w:eastAsia="ar-SA"/>
        </w:rPr>
        <w:t>Obiekt został zaprojektowany na obciążenie ruchome wg modelu LM1 na klasę I obciążenia pojazdami samochodowymi wg PN-EN 1991-2:2007 Eurokod 1: Oddziaływania na konstrukcje, Część 2: Obciążenia ruchome mostów.</w:t>
      </w:r>
    </w:p>
    <w:p w14:paraId="0BE7D5FD" w14:textId="4FA24C79" w:rsidR="00B37414" w:rsidRPr="0039293C" w:rsidRDefault="00B37414" w:rsidP="00B37414">
      <w:pPr>
        <w:ind w:left="426"/>
        <w:jc w:val="both"/>
      </w:pPr>
      <w:r w:rsidRPr="0039293C">
        <w:t xml:space="preserve">Inwestycja obejmie zasadniczy odcinek drogi od km </w:t>
      </w:r>
      <w:r w:rsidR="00D80D70" w:rsidRPr="0039293C">
        <w:t>10</w:t>
      </w:r>
      <w:r w:rsidR="007A1405" w:rsidRPr="0039293C">
        <w:t>+</w:t>
      </w:r>
      <w:r w:rsidR="00D80D70" w:rsidRPr="0039293C">
        <w:t>320</w:t>
      </w:r>
      <w:r w:rsidR="007A1405" w:rsidRPr="0039293C">
        <w:t>,</w:t>
      </w:r>
      <w:r w:rsidR="00D80D70" w:rsidRPr="0039293C">
        <w:t>85</w:t>
      </w:r>
      <w:r w:rsidRPr="0039293C">
        <w:t xml:space="preserve"> do km </w:t>
      </w:r>
      <w:r w:rsidR="00D80D70" w:rsidRPr="0039293C">
        <w:t>10</w:t>
      </w:r>
      <w:r w:rsidRPr="0039293C">
        <w:t>+</w:t>
      </w:r>
      <w:r w:rsidR="00D80D70" w:rsidRPr="0039293C">
        <w:t>485</w:t>
      </w:r>
      <w:r w:rsidR="007A1405" w:rsidRPr="0039293C">
        <w:t>,</w:t>
      </w:r>
      <w:r w:rsidR="00D80D70" w:rsidRPr="0039293C">
        <w:t>95</w:t>
      </w:r>
      <w:r w:rsidRPr="0039293C">
        <w:t xml:space="preserve"> oraz dwa odcinki dowiązania </w:t>
      </w:r>
      <w:r w:rsidR="00D80D70" w:rsidRPr="0039293C">
        <w:t>do stanu istniejącego po 20m</w:t>
      </w:r>
      <w:r w:rsidRPr="0039293C">
        <w:t>.</w:t>
      </w:r>
    </w:p>
    <w:p w14:paraId="78F44DD8" w14:textId="76187E7D" w:rsidR="00E44982" w:rsidRPr="0039293C" w:rsidRDefault="00E44982" w:rsidP="00E44982">
      <w:pPr>
        <w:pStyle w:val="Bezodstpw"/>
        <w:ind w:firstLine="567"/>
        <w:jc w:val="both"/>
        <w:rPr>
          <w:b/>
        </w:rPr>
      </w:pPr>
      <w:r w:rsidRPr="0039293C">
        <w:rPr>
          <w:b/>
        </w:rPr>
        <w:t xml:space="preserve">Projektowany </w:t>
      </w:r>
      <w:r w:rsidR="00D80D70" w:rsidRPr="0039293C">
        <w:rPr>
          <w:b/>
        </w:rPr>
        <w:t>przepust</w:t>
      </w:r>
    </w:p>
    <w:p w14:paraId="23EFD8AE" w14:textId="77777777" w:rsidR="003851DF" w:rsidRPr="0039293C" w:rsidRDefault="003851DF" w:rsidP="003851DF">
      <w:pPr>
        <w:ind w:left="426"/>
        <w:jc w:val="both"/>
      </w:pPr>
      <w:r w:rsidRPr="0039293C">
        <w:t xml:space="preserve">W ramach inwestycji projektowana jest rozbiórka istniejącego mostu przez rów P-1 w km 10+414 drogi wojewódzkiej nr 731 i budowa w jego miejscu przepustu w postaci łukowej konstrukcji stalowej z blach falistych i żelbetowej płyty dennej. </w:t>
      </w:r>
      <w:bookmarkStart w:id="16" w:name="_Hlk63942019"/>
      <w:r w:rsidRPr="0039293C">
        <w:t>Obiekt został zaprojektowany na obciążenie ruchome wg modelu LM1 na klasę I obciążenia pojazdami samochodowymi wg PN-EN 1991-2:2007 Eurokod 1: Oddziaływania na konstrukcje, Część 2: Obciążenia ruchome mostów</w:t>
      </w:r>
      <w:bookmarkEnd w:id="16"/>
      <w:r w:rsidRPr="0039293C">
        <w:t>.</w:t>
      </w:r>
    </w:p>
    <w:p w14:paraId="4358402F" w14:textId="71FED06F" w:rsidR="003851DF" w:rsidRPr="0039293C" w:rsidRDefault="003851DF" w:rsidP="003851DF">
      <w:pPr>
        <w:ind w:left="426"/>
        <w:jc w:val="both"/>
      </w:pPr>
      <w:r w:rsidRPr="0039293C">
        <w:t xml:space="preserve">Na obiekcie zaprojektowano wykonanie jezdni o szerokości 8,20m (dwa pasy ruchu o szerokości po 3,50m + obustronne opaski po 60cm). Po stronie DW wykonana zostanie opaska o szerokości 40cm, barieroporęcz, na którą przeznaczono 60cm, chodnika dla obsługi o szerokości 1,50m oraz balustrada, na którą przewidziano 24cm. Po stronie GW wykonana zostanie opaska o szerokości </w:t>
      </w:r>
      <w:r w:rsidRPr="0039293C">
        <w:lastRenderedPageBreak/>
        <w:t>40cm, barieroporęcz, na którą przeznaczono 60cm, chodnika dla obsługi o szerokości 2,90m oraz balustrada, na którą przewidziano 24cm. Całkowita szerokość w przekroju poprzecznym drogi wyniesie 15,08m. Obiekt zostanie usytuowany w skosie wynoszącym 80</w:t>
      </w:r>
      <w:r w:rsidRPr="0039293C">
        <w:sym w:font="Symbol" w:char="F0B0"/>
      </w:r>
      <w:r w:rsidRPr="0039293C">
        <w:t xml:space="preserve"> w stosunku do osi drogi.</w:t>
      </w:r>
    </w:p>
    <w:p w14:paraId="44E63918" w14:textId="6C9CB35C" w:rsidR="003851DF" w:rsidRPr="0039293C" w:rsidRDefault="003851DF" w:rsidP="003851DF">
      <w:pPr>
        <w:ind w:left="426"/>
        <w:jc w:val="both"/>
      </w:pPr>
      <w:r w:rsidRPr="0039293C">
        <w:t>W projekcie zastosowano konstrukcję stalową o rozpiętości 5,91m, wysokości 1,50m i grubości blachy 7,0mm np. VIACON SuperCor SB-6L (-1S) lub równoważną innego producenta o niemniejszych parametrach geometrycznych. Aby zachować wymagane światło umożliwiające przepływ wielkiej wody miarodajnej, zaprojektowano przepust o światle poziomym 5,28m i max. świetle pionowym 2,23m. Końce konstrukcji stalowej zostaną ścięte pionowo i zespolone z żelbetowymi ścianami czołowymi. Długość konstrukcji łukowej wyniesie 14,83m.</w:t>
      </w:r>
    </w:p>
    <w:p w14:paraId="166FD404" w14:textId="24A51829" w:rsidR="003851DF" w:rsidRPr="0039293C" w:rsidRDefault="003851DF" w:rsidP="00D40EA2">
      <w:pPr>
        <w:ind w:left="426"/>
        <w:jc w:val="both"/>
      </w:pPr>
      <w:bookmarkStart w:id="17" w:name="_Hlk25746989"/>
      <w:r w:rsidRPr="0039293C">
        <w:t xml:space="preserve">Projektuje się posadowienie stalowej konstrukcji łukowej na żelbetowej płycie dennej wykonane w obudowie z grodzic stalowych traconych o długości 4m. </w:t>
      </w:r>
      <w:bookmarkEnd w:id="17"/>
      <w:r w:rsidRPr="0039293C">
        <w:t xml:space="preserve">Pod oparcie konstrukcji niosącej projektuje się wykonanie żelbetowej płyty dennej o długości 15,80m (16,04m w skosie) i szerokości 7,00m w świetle obudowy z grodzic. Grubość płyty będzie zmienna min. 30cm zgodnie z częścią rysunkową. W płycie zostanie wykształcone koryto dwudzielne o szerokości 2,58m dla przepływu wód przy niskich stanach wód oraz o szerokości 5,28m dla wód przy wyższych stanach. Płyta denna wykonana zostanie w poziomie. Na czas wykonywania płyty dennej zakłada się wykorzystanie stalowych ścianek do zabezpieczenia strefy robót przed napływem wód. Po wykonaniu płyty dennej ścianki stalowe w strefie koryta zostaną obcięte.   </w:t>
      </w:r>
    </w:p>
    <w:p w14:paraId="5C7E2B3C" w14:textId="522DD4BD" w:rsidR="003851DF" w:rsidRPr="0039293C" w:rsidRDefault="003851DF" w:rsidP="003851DF">
      <w:pPr>
        <w:ind w:left="426"/>
        <w:jc w:val="both"/>
      </w:pPr>
      <w:r w:rsidRPr="0039293C">
        <w:t xml:space="preserve">Na zakończeniach konstrukcji stalowej wykonane zostaną żelbetowe ściany czołowe o gr. 40cm i długości 16,0m. Górne część ścian zostaną poszerzone do szerokości 60cm. Ściany czołowe wykonane zostaną jako pełne i posadowione zostaną na ławach fundamentowych, stanowiących kontynuację płyty dennej. Ławy wykonane zostaną w obudowie z grodzic stalowych. Szerokość ław wyniesie 2,50m, a ich grubość 65cm.  </w:t>
      </w:r>
    </w:p>
    <w:p w14:paraId="3ABC1E14" w14:textId="45F40198" w:rsidR="003851DF" w:rsidRPr="0039293C" w:rsidRDefault="003851DF" w:rsidP="003851DF">
      <w:pPr>
        <w:ind w:left="426"/>
        <w:jc w:val="both"/>
      </w:pPr>
      <w:r w:rsidRPr="0039293C">
        <w:t>Odwodnienie nawierzchni jezdni i chodników dla obsługi na obiekcie odbywać się będzie powierzchniowo za pomocą spadków poprzecznych i podłużnych do krawędzi jezdni, a następnie wzdłuż krawężników, a dalej ściekami skarpowymi do rowów przydrożnych.</w:t>
      </w:r>
    </w:p>
    <w:p w14:paraId="2B2E10D4" w14:textId="66AC7EFB" w:rsidR="003851DF" w:rsidRPr="0039293C" w:rsidRDefault="003851DF" w:rsidP="00D40EA2">
      <w:pPr>
        <w:ind w:left="426"/>
        <w:jc w:val="both"/>
      </w:pPr>
      <w:bookmarkStart w:id="18" w:name="_Hlk16077980"/>
      <w:r w:rsidRPr="0039293C">
        <w:t xml:space="preserve">W ramach prac projektuje się oczyszczenie, odmulenie i umocnienie koryta rowu na wlocie i wylocie przepustu. Dno rowu zostanie wyprofilowane do pochylenia podłużnego 0,25%, umożlwiającego sprawny spływ wód. Projektuje się wykonanie umocnienia koryta (dna i skarp) płytami prefabrykowanymi typu JOMB na warstwie geowłókniny 300g/m2. Należy zastosować płyty zbrojone o grubości 12,5cm. Umocnienie wykonane zostanie na odcinku 6m po str. GW i 10m po str. DW. Na zakończeniach umocnień wykonana zostanie palisada z kołków faszynowych średnicy 10-12cm i długości 1,2-1,5m. Światło nowego obiektu przyjęto na podstawie obliczeń hydrauliczno-hydrologicznych. Zakres wykonanych prac nie będzie miał negatywnego wpływu na przepływ wody miarodajnej.  </w:t>
      </w:r>
    </w:p>
    <w:bookmarkEnd w:id="18"/>
    <w:p w14:paraId="7FA9DBEE" w14:textId="37BAFCA5" w:rsidR="003851DF" w:rsidRPr="0039293C" w:rsidRDefault="003851DF" w:rsidP="003851DF">
      <w:pPr>
        <w:ind w:left="426"/>
        <w:jc w:val="both"/>
      </w:pPr>
      <w:r w:rsidRPr="0039293C">
        <w:t>Stożki i skarpy przy obiekcie w obrębie przepustu zostaną wyprofilowane do pochylenia 1:1,5 i zahumusowane i obsiane nasionami traw. Na skarpach zostaną wykonane schody do obsługi technicznej obiektu oraz ścieki skarpowe.</w:t>
      </w:r>
    </w:p>
    <w:p w14:paraId="32672DAD" w14:textId="1B7B0735" w:rsidR="003851DF" w:rsidRPr="0039293C" w:rsidRDefault="003851DF" w:rsidP="003851DF">
      <w:pPr>
        <w:ind w:left="426"/>
        <w:jc w:val="both"/>
      </w:pPr>
      <w:r w:rsidRPr="0039293C">
        <w:t>W rejonie obiektu projektuje się wykonanie przepustów na wylotach rowów przydrożnych. Skarpy nasypu drogowego lokalnie zostaną umocnione np. płytami EKO.</w:t>
      </w:r>
    </w:p>
    <w:p w14:paraId="674E8FA1" w14:textId="6DC58732" w:rsidR="003851DF" w:rsidRPr="0039293C" w:rsidRDefault="003851DF" w:rsidP="003851DF">
      <w:pPr>
        <w:ind w:left="426"/>
        <w:jc w:val="both"/>
      </w:pPr>
      <w:bookmarkStart w:id="19" w:name="_Hlk39061973"/>
      <w:bookmarkStart w:id="20" w:name="_Hlk39063379"/>
      <w:bookmarkStart w:id="21" w:name="_Hlk39647028"/>
      <w:r w:rsidRPr="0039293C">
        <w:t xml:space="preserve">Nad obiektem po obu stronach jezdni zaprojektowano wykonanie barieroporęczy o parametrach H2W2A na długości po 20m. Barieroporęcze będą mocowane do ciągłych fundamentów żelbetowych </w:t>
      </w:r>
      <w:r w:rsidRPr="0039293C">
        <w:lastRenderedPageBreak/>
        <w:t xml:space="preserve">za pośrednictwem kotew wklejanych nierdzewnych. </w:t>
      </w:r>
      <w:r w:rsidR="00D40EA2" w:rsidRPr="0039293C">
        <w:t>Fundamenty wykonane zostaną na warstwie wyrównawczej z chudego betonu C12/15 gr. 10cm. Długość każdego z fundamentów wyniesie 21,0m, szerokość 1,75m, a grubość będzie zmienna min. 25cm, zgodnie z częścią rysunkową.</w:t>
      </w:r>
    </w:p>
    <w:p w14:paraId="4BE8F38C" w14:textId="4DE06DCB" w:rsidR="003851DF" w:rsidRPr="0039293C" w:rsidRDefault="003851DF" w:rsidP="003851DF">
      <w:pPr>
        <w:ind w:left="426"/>
        <w:jc w:val="both"/>
      </w:pPr>
      <w:r w:rsidRPr="0039293C">
        <w:t xml:space="preserve">Na bezpośrednich dojazdach przed i za obiektem należy wykonać bariery ochronne wbijane w grunt o parametrach H2W3A w 3 odcinkach o długościach po 20m oraz odcinki początkowe o długości po 12m i odcinki końcowe o długości po 8m, zgodnie z planem sytuacyjnym. </w:t>
      </w:r>
    </w:p>
    <w:p w14:paraId="691D7F11" w14:textId="43926347" w:rsidR="003851DF" w:rsidRPr="0039293C" w:rsidRDefault="003851DF" w:rsidP="003851DF">
      <w:pPr>
        <w:ind w:left="426"/>
        <w:jc w:val="both"/>
      </w:pPr>
      <w:r w:rsidRPr="0039293C">
        <w:t xml:space="preserve">Dla zabezpieczenia strefy chodników dla obsługi po str. DW obiektu wykonana zostanie balustrada szczeblinkowa o wysokości min. 1,1m, natomiast po str. GW balustrada szczeblinkowa o wysokości min. 1,20m. Słupki balustrad będą kotwione do górnej powierzchni gzymsów ścian czołowych i ściany oporowej na kotwy wklejane nierdzewne. Po przykręceniu nakrętek kotwy należy zabezpieczyć poprzez dwukrotne pomalowanie farbą wysokocynkową. </w:t>
      </w:r>
    </w:p>
    <w:bookmarkEnd w:id="19"/>
    <w:bookmarkEnd w:id="20"/>
    <w:bookmarkEnd w:id="21"/>
    <w:p w14:paraId="323FA3B1" w14:textId="6EE6AC2F" w:rsidR="003851DF" w:rsidRPr="0039293C" w:rsidRDefault="003851DF" w:rsidP="00F461D7">
      <w:pPr>
        <w:ind w:left="426"/>
        <w:jc w:val="both"/>
      </w:pPr>
      <w:r w:rsidRPr="0039293C">
        <w:t>Elementy stalowe (barieroporęcze, bariery ochronne) zostaną zabezpieczone antykorozyjnie przez cynkowanie ogniowe w wytwórni zgodnie z PN-EN ISO 1461. Balustrady szczeblinkowe i poręcze schodów skarpowych nale</w:t>
      </w:r>
      <w:r w:rsidRPr="0039293C">
        <w:rPr>
          <w:rFonts w:hint="eastAsia"/>
        </w:rPr>
        <w:t>ż</w:t>
      </w:r>
      <w:r w:rsidRPr="0039293C">
        <w:t>y ocynkować zgodnie z PN-EN ISO 1461 i pokry</w:t>
      </w:r>
      <w:r w:rsidRPr="0039293C">
        <w:rPr>
          <w:rFonts w:hint="eastAsia"/>
        </w:rPr>
        <w:t>ć</w:t>
      </w:r>
      <w:r w:rsidRPr="0039293C">
        <w:t xml:space="preserve"> pow</w:t>
      </w:r>
      <w:r w:rsidRPr="0039293C">
        <w:rPr>
          <w:rFonts w:hint="eastAsia"/>
        </w:rPr>
        <w:t>ł</w:t>
      </w:r>
      <w:r w:rsidRPr="0039293C">
        <w:t>okami malarskimi (warstwa gruntuj</w:t>
      </w:r>
      <w:r w:rsidRPr="0039293C">
        <w:rPr>
          <w:rFonts w:hint="eastAsia"/>
        </w:rPr>
        <w:t>ą</w:t>
      </w:r>
      <w:r w:rsidRPr="0039293C">
        <w:t xml:space="preserve">ca i nawierzchniowa) o </w:t>
      </w:r>
      <w:r w:rsidRPr="0039293C">
        <w:rPr>
          <w:rFonts w:hint="eastAsia"/>
        </w:rPr>
        <w:t>łą</w:t>
      </w:r>
      <w:r w:rsidRPr="0039293C">
        <w:t>cznej grubo</w:t>
      </w:r>
      <w:r w:rsidRPr="0039293C">
        <w:rPr>
          <w:rFonts w:hint="eastAsia"/>
        </w:rPr>
        <w:t>ś</w:t>
      </w:r>
      <w:r w:rsidRPr="0039293C">
        <w:t>ci min. 160</w:t>
      </w:r>
      <w:r w:rsidRPr="0039293C">
        <w:rPr>
          <w:rFonts w:hint="eastAsia"/>
        </w:rPr>
        <w:t>μ</w:t>
      </w:r>
      <w:r w:rsidRPr="0039293C">
        <w:t>m. Konstrukcję z blach falistych należy zabezpieczyć przez cynkowanie ogniowe powłoką o grubości zgodnie z PN-EN ISO 1461 (gorąca kąpiel) oraz dodatkowo dwustronną powłoką malarską o gr. min. 200 µm. Wg zaleceń producenta konstrukcji z blach falistych wszystkie elementy konstrukcji (śruby, kotwy, itp.) muszą być zabezpieczone antykorozyjnie powłoką cynkową zgodnie z PN-EN ISO 1461.</w:t>
      </w:r>
      <w:r w:rsidR="00F461D7" w:rsidRPr="0039293C">
        <w:t xml:space="preserve"> </w:t>
      </w:r>
      <w:r w:rsidRPr="0039293C">
        <w:t>Widoczne powierzchnie betonowe ścian czołowych zostaną zabezpieczone powłoką akrylową z minimalną zdolnością pokrywania zarysowań. Wszystkie powierzchnie betonowe, stale stykaj</w:t>
      </w:r>
      <w:r w:rsidRPr="0039293C">
        <w:rPr>
          <w:rFonts w:hint="eastAsia"/>
        </w:rPr>
        <w:t>ą</w:t>
      </w:r>
      <w:r w:rsidRPr="0039293C">
        <w:t>ce si</w:t>
      </w:r>
      <w:r w:rsidRPr="0039293C">
        <w:rPr>
          <w:rFonts w:hint="eastAsia"/>
        </w:rPr>
        <w:t>ę</w:t>
      </w:r>
      <w:r w:rsidRPr="0039293C">
        <w:t xml:space="preserve"> z gruntem, nale</w:t>
      </w:r>
      <w:r w:rsidRPr="0039293C">
        <w:rPr>
          <w:rFonts w:hint="eastAsia"/>
        </w:rPr>
        <w:t>ż</w:t>
      </w:r>
      <w:r w:rsidRPr="0039293C">
        <w:t>y zabezpieczy</w:t>
      </w:r>
      <w:r w:rsidRPr="0039293C">
        <w:rPr>
          <w:rFonts w:hint="eastAsia"/>
        </w:rPr>
        <w:t>ć</w:t>
      </w:r>
      <w:r w:rsidRPr="0039293C">
        <w:t xml:space="preserve"> poprzez trzykrotne posmarowanie roztworami asfaltowymi na zimno (R+2P). </w:t>
      </w:r>
      <w:r w:rsidR="00F461D7" w:rsidRPr="0039293C">
        <w:t xml:space="preserve"> </w:t>
      </w:r>
      <w:r w:rsidRPr="0039293C">
        <w:t>Na górnej powierzchni gzymsów ścian czołowych należy ułożyć nawierzchnio-izolację z żywic epoksydowo – poliuretanowych gr. 5mm.</w:t>
      </w:r>
    </w:p>
    <w:p w14:paraId="5A8BBA0E" w14:textId="13A72B2B" w:rsidR="003851DF" w:rsidRPr="0039293C" w:rsidRDefault="003851DF" w:rsidP="003851DF">
      <w:pPr>
        <w:ind w:left="426"/>
        <w:jc w:val="both"/>
      </w:pPr>
      <w:r w:rsidRPr="0039293C">
        <w:t xml:space="preserve">W ramach projektowanych robót projektuje się budowę kanału technologicznego. Na odcinku przejścia przez obiekt przewiduje się zlokalizowanie kanału w strefie zasypki nad konstrukcją łukową z blach falistych w strefie chodnika dla obsługi po str. DW obiektu. Kanał zostanie zlokalizowany pomiędzy ścianą czołową a fundamentem barieroporęczy. </w:t>
      </w:r>
    </w:p>
    <w:p w14:paraId="378595BE" w14:textId="77D882A5" w:rsidR="00055F59" w:rsidRPr="0039293C" w:rsidRDefault="00F80AEE" w:rsidP="00BC33C6">
      <w:pPr>
        <w:tabs>
          <w:tab w:val="left" w:pos="567"/>
        </w:tabs>
        <w:jc w:val="both"/>
        <w:rPr>
          <w:b/>
          <w:bCs/>
        </w:rPr>
      </w:pPr>
      <w:r w:rsidRPr="0039293C">
        <w:rPr>
          <w:rFonts w:asciiTheme="minorHAnsi" w:hAnsiTheme="minorHAnsi" w:cstheme="minorHAnsi"/>
          <w:color w:val="FF0000"/>
        </w:rPr>
        <w:tab/>
      </w:r>
      <w:r w:rsidR="00055F59" w:rsidRPr="0039293C">
        <w:rPr>
          <w:rFonts w:asciiTheme="minorHAnsi" w:hAnsiTheme="minorHAnsi" w:cstheme="minorHAnsi"/>
          <w:b/>
          <w:bCs/>
        </w:rPr>
        <w:t xml:space="preserve">Podstawowe parametry geometryczne </w:t>
      </w:r>
      <w:r w:rsidR="00B60A4D" w:rsidRPr="0039293C">
        <w:rPr>
          <w:rFonts w:asciiTheme="minorHAnsi" w:hAnsiTheme="minorHAnsi" w:cstheme="minorHAnsi"/>
          <w:b/>
          <w:bCs/>
        </w:rPr>
        <w:t xml:space="preserve">projektowanego </w:t>
      </w:r>
      <w:r w:rsidR="00D80D70" w:rsidRPr="0039293C">
        <w:rPr>
          <w:rFonts w:asciiTheme="minorHAnsi" w:hAnsiTheme="minorHAnsi" w:cstheme="minorHAnsi"/>
          <w:b/>
          <w:bCs/>
        </w:rPr>
        <w:t>przepustu</w:t>
      </w:r>
      <w:r w:rsidR="00055F59" w:rsidRPr="0039293C">
        <w:rPr>
          <w:rFonts w:asciiTheme="minorHAnsi" w:hAnsiTheme="minorHAnsi" w:cstheme="minorHAnsi"/>
          <w:b/>
          <w:bCs/>
        </w:rPr>
        <w:t>:</w:t>
      </w:r>
    </w:p>
    <w:p w14:paraId="51251C14" w14:textId="57CA52EC" w:rsidR="00D80D70" w:rsidRPr="0039293C" w:rsidRDefault="00D80D70" w:rsidP="00D80D70">
      <w:pPr>
        <w:numPr>
          <w:ilvl w:val="0"/>
          <w:numId w:val="18"/>
        </w:numPr>
        <w:tabs>
          <w:tab w:val="left" w:pos="567"/>
        </w:tabs>
        <w:spacing w:after="0" w:line="240" w:lineRule="auto"/>
        <w:ind w:left="1134"/>
        <w:jc w:val="both"/>
        <w:rPr>
          <w:lang w:eastAsia="ar-SA"/>
        </w:rPr>
      </w:pPr>
      <w:r w:rsidRPr="0039293C">
        <w:rPr>
          <w:lang w:eastAsia="ar-SA"/>
        </w:rPr>
        <w:t>Długość</w:t>
      </w:r>
      <w:r w:rsidR="002111F1" w:rsidRPr="0039293C">
        <w:rPr>
          <w:lang w:eastAsia="ar-SA"/>
        </w:rPr>
        <w:t xml:space="preserve"> mierzona po osi cieku</w:t>
      </w:r>
      <w:r w:rsidR="002111F1" w:rsidRPr="0039293C">
        <w:rPr>
          <w:lang w:eastAsia="ar-SA"/>
        </w:rPr>
        <w:tab/>
      </w:r>
      <w:r w:rsidR="002111F1" w:rsidRPr="0039293C">
        <w:rPr>
          <w:lang w:eastAsia="ar-SA"/>
        </w:rPr>
        <w:tab/>
      </w:r>
      <w:r w:rsidR="00F461D7" w:rsidRPr="0039293C">
        <w:rPr>
          <w:lang w:eastAsia="ar-SA"/>
        </w:rPr>
        <w:tab/>
      </w:r>
      <w:r w:rsidR="00F461D7" w:rsidRPr="0039293C">
        <w:rPr>
          <w:lang w:eastAsia="ar-SA"/>
        </w:rPr>
        <w:tab/>
      </w:r>
      <w:r w:rsidRPr="0039293C">
        <w:rPr>
          <w:lang w:eastAsia="ar-SA"/>
        </w:rPr>
        <w:t>1</w:t>
      </w:r>
      <w:r w:rsidR="00826236" w:rsidRPr="0039293C">
        <w:rPr>
          <w:lang w:eastAsia="ar-SA"/>
        </w:rPr>
        <w:t>4</w:t>
      </w:r>
      <w:r w:rsidRPr="0039293C">
        <w:rPr>
          <w:lang w:eastAsia="ar-SA"/>
        </w:rPr>
        <w:t>,</w:t>
      </w:r>
      <w:r w:rsidR="00437B6A" w:rsidRPr="0039293C">
        <w:rPr>
          <w:lang w:eastAsia="ar-SA"/>
        </w:rPr>
        <w:t>83</w:t>
      </w:r>
      <w:r w:rsidRPr="0039293C">
        <w:rPr>
          <w:lang w:eastAsia="ar-SA"/>
        </w:rPr>
        <w:t>m</w:t>
      </w:r>
      <w:r w:rsidR="00437B6A" w:rsidRPr="0039293C">
        <w:rPr>
          <w:lang w:eastAsia="ar-SA"/>
        </w:rPr>
        <w:t>,</w:t>
      </w:r>
    </w:p>
    <w:p w14:paraId="3E8DAA28" w14:textId="41DE7A76" w:rsidR="002111F1" w:rsidRPr="0039293C" w:rsidRDefault="002111F1" w:rsidP="00D80D70">
      <w:pPr>
        <w:numPr>
          <w:ilvl w:val="0"/>
          <w:numId w:val="18"/>
        </w:numPr>
        <w:tabs>
          <w:tab w:val="left" w:pos="567"/>
        </w:tabs>
        <w:spacing w:after="0" w:line="240" w:lineRule="auto"/>
        <w:ind w:left="1134"/>
        <w:jc w:val="both"/>
        <w:rPr>
          <w:lang w:eastAsia="ar-SA"/>
        </w:rPr>
      </w:pPr>
      <w:r w:rsidRPr="0039293C">
        <w:rPr>
          <w:lang w:eastAsia="ar-SA"/>
        </w:rPr>
        <w:t>Długość mierzona prostopadle do ścian czołowych</w:t>
      </w:r>
      <w:r w:rsidRPr="0039293C">
        <w:rPr>
          <w:lang w:eastAsia="ar-SA"/>
        </w:rPr>
        <w:tab/>
      </w:r>
      <w:r w:rsidRPr="0039293C">
        <w:rPr>
          <w:lang w:eastAsia="ar-SA"/>
        </w:rPr>
        <w:tab/>
        <w:t xml:space="preserve">14,60m, </w:t>
      </w:r>
    </w:p>
    <w:p w14:paraId="17B30EEC" w14:textId="6C82F3D7" w:rsidR="00D80D70" w:rsidRPr="0039293C" w:rsidRDefault="00D80D70" w:rsidP="00D80D70">
      <w:pPr>
        <w:numPr>
          <w:ilvl w:val="0"/>
          <w:numId w:val="18"/>
        </w:numPr>
        <w:tabs>
          <w:tab w:val="left" w:pos="567"/>
        </w:tabs>
        <w:spacing w:after="0" w:line="240" w:lineRule="auto"/>
        <w:ind w:left="1134"/>
        <w:jc w:val="both"/>
        <w:rPr>
          <w:lang w:eastAsia="ar-SA"/>
        </w:rPr>
      </w:pPr>
      <w:r w:rsidRPr="0039293C">
        <w:rPr>
          <w:lang w:eastAsia="ar-SA"/>
        </w:rPr>
        <w:t>Szerokość użytkowa w świetle barier</w:t>
      </w:r>
      <w:r w:rsidRPr="0039293C">
        <w:rPr>
          <w:lang w:eastAsia="ar-SA"/>
        </w:rPr>
        <w:tab/>
      </w:r>
      <w:r w:rsidR="00F461D7" w:rsidRPr="0039293C">
        <w:rPr>
          <w:lang w:eastAsia="ar-SA"/>
        </w:rPr>
        <w:tab/>
      </w:r>
      <w:r w:rsidR="00F461D7" w:rsidRPr="0039293C">
        <w:rPr>
          <w:lang w:eastAsia="ar-SA"/>
        </w:rPr>
        <w:tab/>
      </w:r>
      <w:r w:rsidRPr="0039293C">
        <w:rPr>
          <w:lang w:eastAsia="ar-SA"/>
        </w:rPr>
        <w:t>9,00m,</w:t>
      </w:r>
    </w:p>
    <w:p w14:paraId="4B503D8A" w14:textId="5D9DB06A" w:rsidR="00D80D70" w:rsidRPr="0039293C" w:rsidRDefault="00D80D70" w:rsidP="00D80D70">
      <w:pPr>
        <w:numPr>
          <w:ilvl w:val="0"/>
          <w:numId w:val="18"/>
        </w:numPr>
        <w:tabs>
          <w:tab w:val="left" w:pos="567"/>
        </w:tabs>
        <w:spacing w:after="0" w:line="240" w:lineRule="auto"/>
        <w:ind w:left="1134"/>
        <w:jc w:val="both"/>
        <w:rPr>
          <w:lang w:eastAsia="ar-SA"/>
        </w:rPr>
      </w:pPr>
      <w:r w:rsidRPr="0039293C">
        <w:rPr>
          <w:lang w:eastAsia="ar-SA"/>
        </w:rPr>
        <w:t>Szerokość jezdni na obiekcie</w:t>
      </w:r>
      <w:r w:rsidRPr="0039293C">
        <w:rPr>
          <w:lang w:eastAsia="ar-SA"/>
        </w:rPr>
        <w:tab/>
      </w:r>
      <w:r w:rsidRPr="0039293C">
        <w:rPr>
          <w:lang w:eastAsia="ar-SA"/>
        </w:rPr>
        <w:tab/>
      </w:r>
      <w:r w:rsidR="00F461D7" w:rsidRPr="0039293C">
        <w:rPr>
          <w:lang w:eastAsia="ar-SA"/>
        </w:rPr>
        <w:tab/>
      </w:r>
      <w:r w:rsidR="00F461D7" w:rsidRPr="0039293C">
        <w:rPr>
          <w:lang w:eastAsia="ar-SA"/>
        </w:rPr>
        <w:tab/>
      </w:r>
      <w:r w:rsidRPr="0039293C">
        <w:rPr>
          <w:lang w:eastAsia="ar-SA"/>
        </w:rPr>
        <w:t>8,20m,</w:t>
      </w:r>
    </w:p>
    <w:p w14:paraId="6055ADC0" w14:textId="753A181A" w:rsidR="00D80D70" w:rsidRPr="0039293C" w:rsidRDefault="00D80D70" w:rsidP="00D80D70">
      <w:pPr>
        <w:numPr>
          <w:ilvl w:val="0"/>
          <w:numId w:val="18"/>
        </w:numPr>
        <w:tabs>
          <w:tab w:val="left" w:pos="567"/>
        </w:tabs>
        <w:spacing w:after="0" w:line="240" w:lineRule="auto"/>
        <w:ind w:left="1134"/>
        <w:jc w:val="both"/>
        <w:rPr>
          <w:lang w:eastAsia="ar-SA"/>
        </w:rPr>
      </w:pPr>
      <w:r w:rsidRPr="0039293C">
        <w:rPr>
          <w:lang w:eastAsia="ar-SA"/>
        </w:rPr>
        <w:t>Szerokość pasa ruchu</w:t>
      </w:r>
      <w:r w:rsidRPr="0039293C">
        <w:rPr>
          <w:lang w:eastAsia="ar-SA"/>
        </w:rPr>
        <w:tab/>
      </w:r>
      <w:r w:rsidRPr="0039293C">
        <w:rPr>
          <w:lang w:eastAsia="ar-SA"/>
        </w:rPr>
        <w:tab/>
      </w:r>
      <w:r w:rsidRPr="0039293C">
        <w:rPr>
          <w:lang w:eastAsia="ar-SA"/>
        </w:rPr>
        <w:tab/>
      </w:r>
      <w:r w:rsidR="00F461D7" w:rsidRPr="0039293C">
        <w:rPr>
          <w:lang w:eastAsia="ar-SA"/>
        </w:rPr>
        <w:tab/>
      </w:r>
      <w:r w:rsidR="00F461D7" w:rsidRPr="0039293C">
        <w:rPr>
          <w:lang w:eastAsia="ar-SA"/>
        </w:rPr>
        <w:tab/>
      </w:r>
      <w:r w:rsidRPr="0039293C">
        <w:rPr>
          <w:lang w:eastAsia="ar-SA"/>
        </w:rPr>
        <w:t>2x 3,50m,</w:t>
      </w:r>
    </w:p>
    <w:p w14:paraId="51F777B0" w14:textId="4936F411" w:rsidR="00D80D70" w:rsidRPr="0039293C" w:rsidRDefault="00D80D70" w:rsidP="00D80D70">
      <w:pPr>
        <w:numPr>
          <w:ilvl w:val="0"/>
          <w:numId w:val="18"/>
        </w:numPr>
        <w:tabs>
          <w:tab w:val="left" w:pos="567"/>
        </w:tabs>
        <w:spacing w:after="0" w:line="240" w:lineRule="auto"/>
        <w:ind w:left="1134"/>
        <w:jc w:val="both"/>
        <w:rPr>
          <w:lang w:eastAsia="ar-SA"/>
        </w:rPr>
      </w:pPr>
      <w:r w:rsidRPr="0039293C">
        <w:rPr>
          <w:lang w:eastAsia="ar-SA"/>
        </w:rPr>
        <w:t>Szerokość chodnika dla obsługi</w:t>
      </w:r>
      <w:r w:rsidRPr="0039293C">
        <w:rPr>
          <w:lang w:eastAsia="ar-SA"/>
        </w:rPr>
        <w:tab/>
      </w:r>
      <w:r w:rsidRPr="0039293C">
        <w:rPr>
          <w:lang w:eastAsia="ar-SA"/>
        </w:rPr>
        <w:tab/>
      </w:r>
      <w:r w:rsidR="00F461D7" w:rsidRPr="0039293C">
        <w:rPr>
          <w:lang w:eastAsia="ar-SA"/>
        </w:rPr>
        <w:tab/>
      </w:r>
      <w:r w:rsidR="00F461D7" w:rsidRPr="0039293C">
        <w:rPr>
          <w:lang w:eastAsia="ar-SA"/>
        </w:rPr>
        <w:tab/>
      </w:r>
      <w:r w:rsidRPr="0039293C">
        <w:rPr>
          <w:lang w:eastAsia="ar-SA"/>
        </w:rPr>
        <w:t>1,50m+2,90m,</w:t>
      </w:r>
    </w:p>
    <w:p w14:paraId="1DB78C15" w14:textId="553254AE" w:rsidR="00D80D70" w:rsidRPr="0039293C" w:rsidRDefault="00D80D70" w:rsidP="00D80D70">
      <w:pPr>
        <w:numPr>
          <w:ilvl w:val="0"/>
          <w:numId w:val="18"/>
        </w:numPr>
        <w:tabs>
          <w:tab w:val="left" w:pos="567"/>
        </w:tabs>
        <w:spacing w:after="0" w:line="240" w:lineRule="auto"/>
        <w:ind w:left="1134"/>
        <w:jc w:val="both"/>
        <w:rPr>
          <w:lang w:eastAsia="ar-SA"/>
        </w:rPr>
      </w:pPr>
      <w:r w:rsidRPr="0039293C">
        <w:rPr>
          <w:lang w:eastAsia="ar-SA"/>
        </w:rPr>
        <w:t xml:space="preserve">Światło poziome </w:t>
      </w:r>
      <w:r w:rsidRPr="0039293C">
        <w:rPr>
          <w:lang w:eastAsia="ar-SA"/>
        </w:rPr>
        <w:tab/>
      </w:r>
      <w:r w:rsidRPr="0039293C">
        <w:rPr>
          <w:lang w:eastAsia="ar-SA"/>
        </w:rPr>
        <w:tab/>
      </w:r>
      <w:r w:rsidRPr="0039293C">
        <w:rPr>
          <w:lang w:eastAsia="ar-SA"/>
        </w:rPr>
        <w:tab/>
      </w:r>
      <w:r w:rsidRPr="0039293C">
        <w:rPr>
          <w:lang w:eastAsia="ar-SA"/>
        </w:rPr>
        <w:tab/>
      </w:r>
      <w:r w:rsidR="00F461D7" w:rsidRPr="0039293C">
        <w:rPr>
          <w:lang w:eastAsia="ar-SA"/>
        </w:rPr>
        <w:tab/>
      </w:r>
      <w:r w:rsidR="00F461D7" w:rsidRPr="0039293C">
        <w:rPr>
          <w:lang w:eastAsia="ar-SA"/>
        </w:rPr>
        <w:tab/>
      </w:r>
      <w:r w:rsidRPr="0039293C">
        <w:rPr>
          <w:lang w:eastAsia="ar-SA"/>
        </w:rPr>
        <w:t>5,28m</w:t>
      </w:r>
    </w:p>
    <w:p w14:paraId="2585BFBF" w14:textId="7BD9C3FF" w:rsidR="00D80D70" w:rsidRPr="0039293C" w:rsidRDefault="00D80D70" w:rsidP="00D80D70">
      <w:pPr>
        <w:numPr>
          <w:ilvl w:val="0"/>
          <w:numId w:val="18"/>
        </w:numPr>
        <w:tabs>
          <w:tab w:val="left" w:pos="567"/>
        </w:tabs>
        <w:spacing w:after="0" w:line="240" w:lineRule="auto"/>
        <w:ind w:left="1134"/>
        <w:jc w:val="both"/>
        <w:rPr>
          <w:lang w:eastAsia="ar-SA"/>
        </w:rPr>
      </w:pPr>
      <w:r w:rsidRPr="0039293C">
        <w:rPr>
          <w:lang w:eastAsia="ar-SA"/>
        </w:rPr>
        <w:t>Światło pionowe</w:t>
      </w:r>
      <w:r w:rsidRPr="0039293C">
        <w:rPr>
          <w:lang w:eastAsia="ar-SA"/>
        </w:rPr>
        <w:tab/>
      </w:r>
      <w:r w:rsidRPr="0039293C">
        <w:rPr>
          <w:lang w:eastAsia="ar-SA"/>
        </w:rPr>
        <w:tab/>
      </w:r>
      <w:r w:rsidRPr="0039293C">
        <w:rPr>
          <w:lang w:eastAsia="ar-SA"/>
        </w:rPr>
        <w:tab/>
      </w:r>
      <w:r w:rsidRPr="0039293C">
        <w:rPr>
          <w:lang w:eastAsia="ar-SA"/>
        </w:rPr>
        <w:tab/>
      </w:r>
      <w:r w:rsidR="00F461D7" w:rsidRPr="0039293C">
        <w:rPr>
          <w:lang w:eastAsia="ar-SA"/>
        </w:rPr>
        <w:tab/>
      </w:r>
      <w:r w:rsidR="00F461D7" w:rsidRPr="0039293C">
        <w:rPr>
          <w:lang w:eastAsia="ar-SA"/>
        </w:rPr>
        <w:tab/>
      </w:r>
      <w:r w:rsidRPr="0039293C">
        <w:rPr>
          <w:lang w:eastAsia="ar-SA"/>
        </w:rPr>
        <w:t>2,23m</w:t>
      </w:r>
    </w:p>
    <w:p w14:paraId="1719CC1E" w14:textId="185D9007" w:rsidR="00D80D70" w:rsidRPr="0039293C" w:rsidRDefault="00D80D70" w:rsidP="00D80D70">
      <w:pPr>
        <w:numPr>
          <w:ilvl w:val="0"/>
          <w:numId w:val="18"/>
        </w:numPr>
        <w:tabs>
          <w:tab w:val="left" w:pos="567"/>
        </w:tabs>
        <w:spacing w:after="0" w:line="240" w:lineRule="auto"/>
        <w:ind w:left="1134"/>
        <w:jc w:val="both"/>
        <w:rPr>
          <w:lang w:eastAsia="ar-SA"/>
        </w:rPr>
      </w:pPr>
      <w:r w:rsidRPr="0039293C">
        <w:rPr>
          <w:lang w:eastAsia="ar-SA"/>
        </w:rPr>
        <w:t xml:space="preserve">Kąt skosu </w:t>
      </w:r>
      <w:r w:rsidRPr="0039293C">
        <w:rPr>
          <w:lang w:eastAsia="ar-SA"/>
        </w:rPr>
        <w:tab/>
      </w:r>
      <w:r w:rsidRPr="0039293C">
        <w:rPr>
          <w:lang w:eastAsia="ar-SA"/>
        </w:rPr>
        <w:tab/>
      </w:r>
      <w:r w:rsidRPr="0039293C">
        <w:rPr>
          <w:lang w:eastAsia="ar-SA"/>
        </w:rPr>
        <w:tab/>
      </w:r>
      <w:r w:rsidRPr="0039293C">
        <w:rPr>
          <w:lang w:eastAsia="ar-SA"/>
        </w:rPr>
        <w:tab/>
      </w:r>
      <w:r w:rsidRPr="0039293C">
        <w:rPr>
          <w:lang w:eastAsia="ar-SA"/>
        </w:rPr>
        <w:tab/>
      </w:r>
      <w:r w:rsidR="00F461D7" w:rsidRPr="0039293C">
        <w:rPr>
          <w:lang w:eastAsia="ar-SA"/>
        </w:rPr>
        <w:tab/>
      </w:r>
      <w:r w:rsidR="00F461D7" w:rsidRPr="0039293C">
        <w:rPr>
          <w:lang w:eastAsia="ar-SA"/>
        </w:rPr>
        <w:tab/>
      </w:r>
      <w:r w:rsidRPr="0039293C">
        <w:rPr>
          <w:lang w:eastAsia="ar-SA"/>
        </w:rPr>
        <w:t>80º.</w:t>
      </w:r>
    </w:p>
    <w:p w14:paraId="53B86A8C" w14:textId="77777777" w:rsidR="00D80D70" w:rsidRPr="0039293C" w:rsidRDefault="00D80D70" w:rsidP="00D80D70">
      <w:pPr>
        <w:numPr>
          <w:ilvl w:val="0"/>
          <w:numId w:val="18"/>
        </w:numPr>
        <w:tabs>
          <w:tab w:val="left" w:pos="567"/>
        </w:tabs>
        <w:spacing w:after="0" w:line="240" w:lineRule="auto"/>
        <w:ind w:left="1134"/>
        <w:jc w:val="both"/>
        <w:rPr>
          <w:lang w:eastAsia="ar-SA"/>
        </w:rPr>
      </w:pPr>
      <w:r w:rsidRPr="0039293C">
        <w:rPr>
          <w:lang w:eastAsia="ar-SA"/>
        </w:rPr>
        <w:t>Obciążenie ruchome</w:t>
      </w:r>
      <w:r w:rsidRPr="0039293C">
        <w:rPr>
          <w:lang w:eastAsia="ar-SA"/>
        </w:rPr>
        <w:tab/>
      </w:r>
      <w:r w:rsidRPr="0039293C">
        <w:rPr>
          <w:lang w:eastAsia="ar-SA"/>
        </w:rPr>
        <w:tab/>
      </w:r>
      <w:r w:rsidRPr="0039293C">
        <w:rPr>
          <w:lang w:eastAsia="ar-SA"/>
        </w:rPr>
        <w:tab/>
      </w:r>
      <w:r w:rsidRPr="0039293C">
        <w:rPr>
          <w:lang w:eastAsia="ar-SA"/>
        </w:rPr>
        <w:tab/>
      </w:r>
      <w:r w:rsidRPr="0039293C">
        <w:rPr>
          <w:lang w:eastAsia="ar-SA"/>
        </w:rPr>
        <w:tab/>
        <w:t>wg modelu LM1</w:t>
      </w:r>
    </w:p>
    <w:p w14:paraId="524A08E3" w14:textId="2267B9B2" w:rsidR="00D80D70" w:rsidRPr="0039293C" w:rsidRDefault="00D80D70" w:rsidP="0023484A">
      <w:pPr>
        <w:numPr>
          <w:ilvl w:val="0"/>
          <w:numId w:val="18"/>
        </w:numPr>
        <w:tabs>
          <w:tab w:val="left" w:pos="567"/>
        </w:tabs>
        <w:spacing w:after="0" w:line="240" w:lineRule="auto"/>
        <w:ind w:left="1134"/>
        <w:jc w:val="both"/>
        <w:rPr>
          <w:lang w:eastAsia="ar-SA"/>
        </w:rPr>
      </w:pPr>
      <w:r w:rsidRPr="0039293C">
        <w:rPr>
          <w:lang w:eastAsia="ar-SA"/>
        </w:rPr>
        <w:t>Klasa obciążenia pojazdami samochodowymi</w:t>
      </w:r>
      <w:r w:rsidRPr="0039293C">
        <w:rPr>
          <w:lang w:eastAsia="ar-SA"/>
        </w:rPr>
        <w:tab/>
      </w:r>
      <w:r w:rsidRPr="0039293C">
        <w:rPr>
          <w:lang w:eastAsia="ar-SA"/>
        </w:rPr>
        <w:tab/>
        <w:t>I</w:t>
      </w:r>
    </w:p>
    <w:p w14:paraId="6D37F2B6" w14:textId="50F96411" w:rsidR="005C2CC0" w:rsidRPr="0039293C" w:rsidRDefault="005C2CC0" w:rsidP="005C2CC0">
      <w:pPr>
        <w:tabs>
          <w:tab w:val="left" w:pos="567"/>
        </w:tabs>
        <w:spacing w:after="0" w:line="240" w:lineRule="auto"/>
        <w:jc w:val="both"/>
        <w:rPr>
          <w:lang w:eastAsia="ar-SA"/>
        </w:rPr>
      </w:pPr>
    </w:p>
    <w:p w14:paraId="7E3E795A" w14:textId="77777777" w:rsidR="00C256E3" w:rsidRPr="0039293C" w:rsidRDefault="00C256E3" w:rsidP="005C2CC0">
      <w:pPr>
        <w:pStyle w:val="Bezodstpw"/>
        <w:ind w:firstLine="567"/>
        <w:jc w:val="both"/>
        <w:rPr>
          <w:b/>
        </w:rPr>
      </w:pPr>
    </w:p>
    <w:p w14:paraId="69A65EB5" w14:textId="77777777" w:rsidR="00C256E3" w:rsidRPr="0039293C" w:rsidRDefault="00C256E3" w:rsidP="005C2CC0">
      <w:pPr>
        <w:pStyle w:val="Bezodstpw"/>
        <w:ind w:firstLine="567"/>
        <w:jc w:val="both"/>
        <w:rPr>
          <w:b/>
        </w:rPr>
      </w:pPr>
    </w:p>
    <w:p w14:paraId="54A14DFB" w14:textId="77777777" w:rsidR="00C256E3" w:rsidRPr="0039293C" w:rsidRDefault="00C256E3" w:rsidP="005C2CC0">
      <w:pPr>
        <w:pStyle w:val="Bezodstpw"/>
        <w:ind w:firstLine="567"/>
        <w:jc w:val="both"/>
        <w:rPr>
          <w:b/>
        </w:rPr>
      </w:pPr>
    </w:p>
    <w:p w14:paraId="74B3D18C" w14:textId="77777777" w:rsidR="00C256E3" w:rsidRPr="0039293C" w:rsidRDefault="00C256E3" w:rsidP="005C2CC0">
      <w:pPr>
        <w:pStyle w:val="Bezodstpw"/>
        <w:ind w:firstLine="567"/>
        <w:jc w:val="both"/>
        <w:rPr>
          <w:b/>
        </w:rPr>
      </w:pPr>
    </w:p>
    <w:p w14:paraId="3B4A097B" w14:textId="4B396A67" w:rsidR="005C2CC0" w:rsidRPr="0039293C" w:rsidRDefault="005C2CC0" w:rsidP="005C2CC0">
      <w:pPr>
        <w:pStyle w:val="Bezodstpw"/>
        <w:ind w:firstLine="567"/>
        <w:jc w:val="both"/>
        <w:rPr>
          <w:b/>
        </w:rPr>
      </w:pPr>
      <w:r w:rsidRPr="0039293C">
        <w:rPr>
          <w:b/>
        </w:rPr>
        <w:lastRenderedPageBreak/>
        <w:t>Projektowana droga</w:t>
      </w:r>
    </w:p>
    <w:p w14:paraId="4EAF97CB" w14:textId="67CC1F3F" w:rsidR="004A4866" w:rsidRPr="0039293C" w:rsidRDefault="004A4866" w:rsidP="004A4866">
      <w:pPr>
        <w:ind w:left="426"/>
        <w:jc w:val="both"/>
      </w:pPr>
      <w:r w:rsidRPr="0039293C">
        <w:t xml:space="preserve">W ramach zadania projektuje się rozbudowę odcinka drogi wojewódzkiej nr 731 na zasadniczym odcinku od km 10+320,85 do km 10+485,95. Na dalszych odcinkach po 20m wykonane zostanie dowiązane do stanu istniejącego. </w:t>
      </w:r>
    </w:p>
    <w:p w14:paraId="415F26E1" w14:textId="1CD7AEFF" w:rsidR="004A4866" w:rsidRPr="0039293C" w:rsidRDefault="004A4866" w:rsidP="004A4866">
      <w:pPr>
        <w:ind w:left="426"/>
        <w:jc w:val="both"/>
      </w:pPr>
      <w:r w:rsidRPr="0039293C">
        <w:t>W ramach prac projektuje wykonanie nowej konstrukcji nawierzchni jezdni o szerokości zasadniczej 7,3m. Wykonane zostaną pobocza i urządzenia BRD. Wykonana zostanie przebudowa istniejących zjazdów. Teren w granicach istniejącego i projektowanego pasa drogowego zostanie zahumusowany i obsiany nasionami traw.</w:t>
      </w:r>
    </w:p>
    <w:p w14:paraId="10A863DB" w14:textId="698A6162" w:rsidR="004A4866" w:rsidRPr="0039293C" w:rsidRDefault="004A4866" w:rsidP="00704FC2">
      <w:pPr>
        <w:ind w:left="426"/>
        <w:jc w:val="both"/>
      </w:pPr>
      <w:r w:rsidRPr="0039293C">
        <w:t xml:space="preserve">W ramach prac nie projektuje się zmiany przebiegu osi drogi w stosunku do stanu obecnego. Z uwagi na podniesienie niwelety na obiekcie wykonana zostanie korekta wysokościowa jezdni w zakresie opracowania – nieznaczne podniesienie w stosunku do stanu istniejącego. </w:t>
      </w:r>
    </w:p>
    <w:p w14:paraId="270B8FAB" w14:textId="77777777" w:rsidR="004A4866" w:rsidRPr="0039293C" w:rsidRDefault="004A4866" w:rsidP="004A4866">
      <w:pPr>
        <w:ind w:left="426"/>
        <w:jc w:val="both"/>
      </w:pPr>
      <w:r w:rsidRPr="0039293C">
        <w:t>W ramach prac projektuje się jezdnię asfaltową o szerokości zasadniczej 7,30m (2 pasy ruchu po 3,50m). Jezdnia nad przepustem zostanie poszerzona do 8,20m i z obu stron będzie ograniczona krawężnikami. Na końcowych odcinkach po 20m (odcinki dowiązania) szerokość jezdni zostanie dostosowana do stanu istniejącego. Warstwy konstrukcyjne jezdni zostaną ukształtowane schodkowo, nie projektuje się ograniczenia jezdni opornikami betonowymi.</w:t>
      </w:r>
    </w:p>
    <w:p w14:paraId="19D2C4E8" w14:textId="77777777" w:rsidR="004A4866" w:rsidRPr="0039293C" w:rsidRDefault="004A4866" w:rsidP="004A4866">
      <w:pPr>
        <w:ind w:left="426"/>
        <w:jc w:val="both"/>
      </w:pPr>
      <w:r w:rsidRPr="0039293C">
        <w:t xml:space="preserve">W ramach prac projektuje się wykonanie poboczy o szerokości zasadniczej 1,25m. Pobocza w miejscach występowania barier ochronnych zostaną poszerzone do 1,65m. Na końcowych odcinkach po 20m (odcinki dowiązania) szerokość poboczy zostanie dostosowana do stanu istniejącego. </w:t>
      </w:r>
    </w:p>
    <w:p w14:paraId="6F31A175" w14:textId="72D4ADAB" w:rsidR="004A4866" w:rsidRPr="0039293C" w:rsidRDefault="004A4866" w:rsidP="004A4866">
      <w:pPr>
        <w:ind w:left="426"/>
        <w:jc w:val="both"/>
      </w:pPr>
      <w:r w:rsidRPr="0039293C">
        <w:t>W ramach prac projektuje się wykonać przebudowę istniejących 3 zjazdów indywidualnych i jednego publicznego. Zjazdu indywidualne projektuje się o nawierzchni z betonu asfaltowego, a zjazd publiczny z kostki brukowej. Zjazdy zostaną połączone z jezdnią łukami o promieniu 3m i 6m. Przy zjazdach projektuje się wykonanie poboczy o szerokości 1,0m. Pod zjazdami projektuje się wykonanie przepustów z rur HDPE SN8 o średnicy 400mm i długości zgodnie z częścią rysunkową opracowania. Na wlocie i wylocie przepustów wykonane zostaną prefabrykowane ścianki czołowe.</w:t>
      </w:r>
    </w:p>
    <w:p w14:paraId="4A0CA071" w14:textId="29886CBA" w:rsidR="004A4866" w:rsidRPr="0039293C" w:rsidRDefault="004A4866" w:rsidP="00704FC2">
      <w:pPr>
        <w:ind w:left="426"/>
        <w:jc w:val="both"/>
      </w:pPr>
      <w:r w:rsidRPr="0039293C">
        <w:t>Od północno-wschodniej strony obiektu projektowana jest ściana oporowa z prefabrykatów typu „L” utrzymująca chodnik dla obsługi. Ściana zostanie wykonana na przedłużeniu żelbetowej ściany czołowej i będzie miała długość 16m. U góry wszystkie prefabrykaty zostaną zwieńczone oczepem żelbetowym. Na górnej powierzchni oczepu wykonana zostanie nawierzchnio – izolacja z żywic gr. min. 5mm. Do górnej powierzchni oczepu przytwierdzone zostaną słupki balustrady szczeblinkowej. Od zewnętrznej strony oczep będzie zakończony gzymsem polimerobetonowym.</w:t>
      </w:r>
      <w:r w:rsidR="00704FC2" w:rsidRPr="0039293C">
        <w:t xml:space="preserve"> </w:t>
      </w:r>
      <w:r w:rsidRPr="0039293C">
        <w:t xml:space="preserve">Projektuje się zastosowanie prefabrykatów odpowiadających klasie obciążenia na ruch ciężki min. 33kN/m2. Na połączeniach prefabrykatów należy przykleić paski papy termozgrzewalnej o szerokości min. 30cm. Prefabrykaty będą ustawione na warstwie wyrównawczej z chudego betonu C12/15 gr. 20cm. Dla zabezpieczenia przed nadmiernym klawiszowaniem prefabrykatów należy przewlec przez pętle transportowe pręt zbrojeniowy </w:t>
      </w:r>
      <w:r w:rsidRPr="0039293C">
        <w:sym w:font="Symbol" w:char="F0C6"/>
      </w:r>
      <w:r w:rsidRPr="0039293C">
        <w:t>16mm i zaklepać pętle. U podnóża ściany wykonany zostanie rów przydrożny umocniony płytami EKO.</w:t>
      </w:r>
    </w:p>
    <w:p w14:paraId="031E3AB2" w14:textId="71BFE9DE" w:rsidR="004A4866" w:rsidRPr="0039293C" w:rsidRDefault="004A4866" w:rsidP="004A4866">
      <w:pPr>
        <w:ind w:left="426"/>
        <w:jc w:val="both"/>
      </w:pPr>
      <w:r w:rsidRPr="0039293C">
        <w:t>W ramach prac niezbędna będzie wycinka krzaków / młodych drzew kolidujących z projektowanym zagospodarowaniem terenu zlokalizowanych po południowo-wschodniej strony obiektu.</w:t>
      </w:r>
    </w:p>
    <w:p w14:paraId="33306B15" w14:textId="6A7BE2BB" w:rsidR="004A4866" w:rsidRPr="0039293C" w:rsidRDefault="004A4866" w:rsidP="004A4866">
      <w:pPr>
        <w:ind w:left="426"/>
        <w:jc w:val="both"/>
      </w:pPr>
      <w:r w:rsidRPr="0039293C">
        <w:t xml:space="preserve">Na odcinku objętym opracowaniem projektuje się wykonanie kanału technologicznego. Kanał typu ulicznego KTU projektuje się zlokalizować w strefie za rowami przydrożnymi. Na odcinku przejścia nad projektowanym przepustem oraz w strefie zjazdu publicznego oraz chodnika dla obsługi </w:t>
      </w:r>
      <w:r w:rsidRPr="0039293C">
        <w:lastRenderedPageBreak/>
        <w:t xml:space="preserve">projektuje się wykonać kanał typu przepustowego KTP. KTP zostanie zlokalizowany w warstwie zasypki nad konstrukcją z blach falistych.  </w:t>
      </w:r>
    </w:p>
    <w:p w14:paraId="05B46396" w14:textId="336BBAC2" w:rsidR="00451577" w:rsidRPr="0039293C" w:rsidRDefault="00451577" w:rsidP="00451577">
      <w:pPr>
        <w:ind w:left="426"/>
        <w:jc w:val="both"/>
      </w:pPr>
      <w:r w:rsidRPr="0039293C">
        <w:t>W ramach prac wykonane zostanie zabezpieczenie istniejących kabli teletechnicznych w strefie projektowanego tymczasowego bypassu.</w:t>
      </w:r>
    </w:p>
    <w:p w14:paraId="6F516C33" w14:textId="497CAFDC" w:rsidR="004A4866" w:rsidRPr="0039293C" w:rsidRDefault="004A4866" w:rsidP="00704FC2">
      <w:pPr>
        <w:ind w:left="426"/>
        <w:jc w:val="both"/>
      </w:pPr>
      <w:r w:rsidRPr="0039293C">
        <w:t>Na dojazdach do obiektu wykonane zostaną bariery ochronne wbijane w grunt o parametrach H2W3A w 3 odcinkach po 20m oraz dwa odcinki początkowe po 12m i dwa odcinki końcowe po 8m. Dla zabezpieczenia chodnika dla obsługi wzdłuż ściany oporowej z prefabrykatów „L” na jej oczepie projektuje się wykonać balustradę szczeblinkową o wysokości min. 1,10m. Słupki balustrady będą kotwione górnej powierzchni żelbetowego oczepu za pośrednictwem kotew wklejanych.</w:t>
      </w:r>
    </w:p>
    <w:p w14:paraId="159DCC9A" w14:textId="01566C1D" w:rsidR="004A4866" w:rsidRPr="0039293C" w:rsidRDefault="004A4866" w:rsidP="004A4866">
      <w:pPr>
        <w:ind w:left="426"/>
        <w:jc w:val="both"/>
      </w:pPr>
      <w:r w:rsidRPr="0039293C">
        <w:t xml:space="preserve">Odwodnienie odcinka drogi odbywać się będzie powierzchniowo do istniejących </w:t>
      </w:r>
      <w:r w:rsidR="00704FC2" w:rsidRPr="0039293C">
        <w:t xml:space="preserve">rowów </w:t>
      </w:r>
      <w:r w:rsidRPr="0039293C">
        <w:t>przydrożnych</w:t>
      </w:r>
      <w:r w:rsidR="00704FC2" w:rsidRPr="0039293C">
        <w:t>, które ulegną przebudowie</w:t>
      </w:r>
      <w:r w:rsidRPr="0039293C">
        <w:t xml:space="preserve">. Woda z powierzchni jezdni będzie spływała po poboczach i skarpach nasypu drogowego, a w miejscu występowania krawężnika będzie spływała wzdłuż krawężników przy krawędzi jezdni i za pośrednictwem ścieków skarpowych do rowów. </w:t>
      </w:r>
    </w:p>
    <w:p w14:paraId="61BEFD45" w14:textId="2095298E" w:rsidR="004A4866" w:rsidRPr="0039293C" w:rsidRDefault="004A4866" w:rsidP="004A4866">
      <w:pPr>
        <w:ind w:left="426"/>
        <w:jc w:val="both"/>
      </w:pPr>
      <w:r w:rsidRPr="0039293C">
        <w:t xml:space="preserve">Rowy przydrożne w strefie obiektu zostaną zabudowane poprzez wykonanie przepustów z rur HDPE SN8 o średnicy 600mm. Na wlotach przepustów i na wylotach do rowu P-1 zamontowane zostaną prefabrykowane żelbetowe ścianki czołowe. Rów od strony działki ewidencyjnej 259 </w:t>
      </w:r>
      <w:r w:rsidR="00704FC2" w:rsidRPr="0039293C">
        <w:t xml:space="preserve">na odcinku od zjazdu do wylotu </w:t>
      </w:r>
      <w:r w:rsidRPr="0039293C">
        <w:t>zostanie umocniony płytami EKO.</w:t>
      </w:r>
    </w:p>
    <w:p w14:paraId="547022D0" w14:textId="51237FD8" w:rsidR="004A4866" w:rsidRPr="0039293C" w:rsidRDefault="004A4866" w:rsidP="004A4866">
      <w:pPr>
        <w:ind w:left="426"/>
        <w:jc w:val="both"/>
      </w:pPr>
      <w:r w:rsidRPr="0039293C">
        <w:t>Prace budowlane będą prowadzone przy zamknięciu obiektów dla ruchu. Ruch drogowy podczas robót proponuje się prowadzić tymczasowym objazdem</w:t>
      </w:r>
      <w:r w:rsidR="00065059" w:rsidRPr="0039293C">
        <w:t xml:space="preserve"> - bypassem</w:t>
      </w:r>
      <w:r w:rsidRPr="0039293C">
        <w:t xml:space="preserve"> obok istniejącego mostu, zgodnie z projektem tymczasowej organizacji ruchu. Wdrożenie, utrzymanie i usunięcie tymczasowej organizacji ruchu należy do obowiązków Wykonawcy. </w:t>
      </w:r>
    </w:p>
    <w:p w14:paraId="400E0340" w14:textId="79A5C6E4" w:rsidR="00D80D70" w:rsidRPr="0039293C" w:rsidRDefault="00D80D70" w:rsidP="00D80D70">
      <w:pPr>
        <w:pStyle w:val="Bezodstpw"/>
        <w:ind w:firstLine="567"/>
        <w:jc w:val="both"/>
        <w:rPr>
          <w:b/>
        </w:rPr>
      </w:pPr>
      <w:r w:rsidRPr="0039293C">
        <w:rPr>
          <w:b/>
        </w:rPr>
        <w:t xml:space="preserve">Projektowany </w:t>
      </w:r>
      <w:r w:rsidR="00F461D7" w:rsidRPr="0039293C">
        <w:rPr>
          <w:b/>
        </w:rPr>
        <w:t>ob</w:t>
      </w:r>
      <w:r w:rsidR="00704FC2" w:rsidRPr="0039293C">
        <w:rPr>
          <w:b/>
        </w:rPr>
        <w:t>j</w:t>
      </w:r>
      <w:r w:rsidR="00F461D7" w:rsidRPr="0039293C">
        <w:rPr>
          <w:b/>
        </w:rPr>
        <w:t>azd</w:t>
      </w:r>
      <w:r w:rsidRPr="0039293C">
        <w:rPr>
          <w:b/>
        </w:rPr>
        <w:t xml:space="preserve"> tymczasowy</w:t>
      </w:r>
    </w:p>
    <w:p w14:paraId="749F8876" w14:textId="77777777" w:rsidR="00D80D70" w:rsidRPr="0039293C" w:rsidRDefault="00D80D70" w:rsidP="00D80D70">
      <w:pPr>
        <w:pStyle w:val="Bezodstpw"/>
        <w:ind w:left="709"/>
        <w:jc w:val="both"/>
        <w:rPr>
          <w:color w:val="FF0000"/>
        </w:rPr>
      </w:pPr>
    </w:p>
    <w:p w14:paraId="2F54E0BA" w14:textId="7E64E7F1" w:rsidR="00F461D7" w:rsidRPr="0039293C" w:rsidRDefault="00F461D7" w:rsidP="00F461D7">
      <w:pPr>
        <w:ind w:left="426"/>
        <w:jc w:val="both"/>
      </w:pPr>
      <w:r w:rsidRPr="0039293C">
        <w:t xml:space="preserve">W ramach zadania projektuje się wykonanie tymczasowego objazdu – bypassu na czas robót po zachodniej stronie istniejącego mostu. Projektowany bypass będzie jednojezdniowy dwukierunkowy o szerokości pasa ruchu 3,0m na prostej i 4,0m na łukach. Po stronie zachodniej wykonane zostanie pobocze o szerokości 0,75m, a po stronie wschodniej chodnik dla pieszych o szerokości 1,50m. Tymczasowy chodnik dla pieszych wykonany zostanie przy krawędzi jezdni bez separacji barierą ochronną. Chodnik wykonany zostanie z prefabrykowanych płyt MON i zostanie wyniesiony ponad powierzchnię jezdni o min. 12cm.  W strefie rowu P-1 na skrajach korpusu bypassu wykonane zostaną obustronne bariery ochronne wbijane w grunt w dwóch odcinkach po min. 20m, na które przewidziano po 0,75m. W tych miejscach pobocza zostaną poszerzone. Na przejściu przez rów P-1 wykonany zostanie przepust rurowy dwuotworowy o długości min. 16m z rur o średnicy min. 1200mm. Wlot i wylot tymczasowego przepustu zostaną umocnione np. płytami EKO. Spadek podłużny przepustu projektuje się o wartości 0,25%. Minimalny naziom nad rurami powinien wynosić 60cm. </w:t>
      </w:r>
      <w:r w:rsidR="00585348" w:rsidRPr="0039293C">
        <w:t xml:space="preserve">Na początku i końcu włączenia tymczasowego objazdu do drogi wojewódzkiej na rowach przydrożnych wykonane zostaną dwa tymczasowe przepusty rurowe o długości 30m z rur o średnicy 600mm. Wloty i wyloty tymczasowych przepustów zostaną umocnione. Spadek podłużny przepustów projektuje się o wartości 3,67% i 2,07%. </w:t>
      </w:r>
      <w:r w:rsidRPr="0039293C">
        <w:t xml:space="preserve">Projektuje się wykonanie utwardzonej nawierzchni jezdni objazdu np. z płyt MON lub nawierzchni asfaltowej i podbudowie z kruszywa łamanego. Istniejące kable teletechniczne zlokalizowane na trasie tymczasowego objazdu zostaną zabezpieczone rurami dwudzielnymi. W celu zapewnienia komunikacji ze zlokalizowaną w sąsiedztwie mostu firmą projektuje się wykonanie podłączenia zjazdu do tymczasowego bypassu. Połączenie wykonane </w:t>
      </w:r>
      <w:r w:rsidRPr="0039293C">
        <w:lastRenderedPageBreak/>
        <w:t>zostanie łukami o promieniach min. 8m. Jezdnia zjazdu zostanie utwardzona np. destruktem. Pasy ruchu tymczasowego objazdu zostaną wyznaczone oznakowaniem poziomym.</w:t>
      </w:r>
    </w:p>
    <w:p w14:paraId="374A3995" w14:textId="7ABFFDF8" w:rsidR="000E3B7E" w:rsidRPr="0039293C" w:rsidRDefault="000E3B7E" w:rsidP="000E3B7E">
      <w:pPr>
        <w:pStyle w:val="Bezodstpw"/>
        <w:ind w:firstLine="567"/>
        <w:jc w:val="both"/>
        <w:rPr>
          <w:b/>
        </w:rPr>
      </w:pPr>
      <w:r w:rsidRPr="0039293C">
        <w:rPr>
          <w:b/>
        </w:rPr>
        <w:t>Projektowane odwodnienie drogi</w:t>
      </w:r>
    </w:p>
    <w:p w14:paraId="0C54ED4F" w14:textId="77777777" w:rsidR="00E162C9" w:rsidRPr="0039293C" w:rsidRDefault="00E162C9" w:rsidP="00E162C9">
      <w:pPr>
        <w:pStyle w:val="Bezodstpw"/>
        <w:ind w:left="709"/>
        <w:jc w:val="both"/>
        <w:rPr>
          <w:color w:val="FF0000"/>
        </w:rPr>
      </w:pPr>
    </w:p>
    <w:p w14:paraId="238FC36B" w14:textId="39738D6A" w:rsidR="00F461D7" w:rsidRPr="0039293C" w:rsidRDefault="00F461D7" w:rsidP="00F461D7">
      <w:pPr>
        <w:ind w:left="426"/>
        <w:jc w:val="both"/>
      </w:pPr>
      <w:r w:rsidRPr="0039293C">
        <w:t>Odwodnienie odcinka drogi odbywać się będzie powierzchniowo do istniejących rowów przydrożnych, które zostaną przebudowane. Przebudowa będzie polegała na profilowaniu i odmuleniu rowów</w:t>
      </w:r>
      <w:r w:rsidR="004A4866" w:rsidRPr="0039293C">
        <w:t xml:space="preserve">, </w:t>
      </w:r>
      <w:r w:rsidRPr="0039293C">
        <w:t xml:space="preserve">wymianie </w:t>
      </w:r>
      <w:r w:rsidR="004A4866" w:rsidRPr="0039293C">
        <w:t xml:space="preserve">istniejących </w:t>
      </w:r>
      <w:r w:rsidRPr="0039293C">
        <w:t>przepustów pod zjazdami</w:t>
      </w:r>
      <w:r w:rsidR="004A4866" w:rsidRPr="0039293C">
        <w:t xml:space="preserve"> oraz wykonaniu nowych przepustów w strefie obiektu. </w:t>
      </w:r>
      <w:r w:rsidRPr="0039293C">
        <w:t xml:space="preserve"> </w:t>
      </w:r>
    </w:p>
    <w:p w14:paraId="5D48B7C3" w14:textId="4B45CE46" w:rsidR="00F461D7" w:rsidRPr="0039293C" w:rsidRDefault="00F461D7" w:rsidP="00F461D7">
      <w:pPr>
        <w:ind w:left="426"/>
        <w:jc w:val="both"/>
      </w:pPr>
      <w:r w:rsidRPr="0039293C">
        <w:t xml:space="preserve">Woda z powierzchni jezdni </w:t>
      </w:r>
      <w:r w:rsidR="004A4866" w:rsidRPr="0039293C">
        <w:t xml:space="preserve">i chodników dla obsługi </w:t>
      </w:r>
      <w:r w:rsidRPr="0039293C">
        <w:t xml:space="preserve">będzie spływała po poboczach i skarpach nasypu drogowego, a w miejscu występowania krawężnika będzie spływała wzdłuż krawężników przy krawędzi jezdni i za pośrednictwem ścieków skarpowych do rowów. </w:t>
      </w:r>
    </w:p>
    <w:p w14:paraId="49BE9027" w14:textId="2B518925" w:rsidR="00F461D7" w:rsidRPr="0039293C" w:rsidRDefault="00F461D7" w:rsidP="00F461D7">
      <w:pPr>
        <w:ind w:left="426"/>
        <w:jc w:val="both"/>
      </w:pPr>
      <w:r w:rsidRPr="0039293C">
        <w:t>Rowy przydrożne w strefie obiektu zostaną zabudowane poprzez wykonanie przepustów z rur HDPE SN8 o średnicy 600mm.</w:t>
      </w:r>
      <w:r w:rsidR="004A4866" w:rsidRPr="0039293C">
        <w:t xml:space="preserve"> Przepusty pod zjazdami wykonane zostaną z rur HDPE SN8 o średnicy 400mm. </w:t>
      </w:r>
      <w:r w:rsidRPr="0039293C">
        <w:t xml:space="preserve"> Na wlotach</w:t>
      </w:r>
      <w:r w:rsidR="004A4866" w:rsidRPr="0039293C">
        <w:t xml:space="preserve"> i wylotach</w:t>
      </w:r>
      <w:r w:rsidRPr="0039293C">
        <w:t xml:space="preserve"> przepustów zamontowane zostaną prefabrykowane żelbetowe ścianki czołowe. Rów od strony działki ewidencyjnej 259</w:t>
      </w:r>
      <w:r w:rsidR="004A4866" w:rsidRPr="0039293C">
        <w:t xml:space="preserve"> na odcinku od zjazdu do wylotu </w:t>
      </w:r>
      <w:r w:rsidRPr="0039293C">
        <w:t>zostanie umocniony płytami EKO.</w:t>
      </w:r>
    </w:p>
    <w:p w14:paraId="7E587304" w14:textId="69D71994" w:rsidR="009B156C" w:rsidRPr="0039293C" w:rsidRDefault="00844E63" w:rsidP="00874B27">
      <w:pPr>
        <w:pStyle w:val="Nagwek1"/>
      </w:pPr>
      <w:bookmarkStart w:id="22" w:name="_Toc111817347"/>
      <w:r w:rsidRPr="0039293C">
        <w:t>O</w:t>
      </w:r>
      <w:r w:rsidR="00B8369A" w:rsidRPr="0039293C">
        <w:t>pis urządzenia wodnego, w tym położenie za pomocą współrzędnych geograficznych oraz podstawowe parametry charakteryzujące to urządzenie i warunki jego wykonania</w:t>
      </w:r>
      <w:bookmarkEnd w:id="22"/>
    </w:p>
    <w:p w14:paraId="49EA87F9" w14:textId="65D61421" w:rsidR="004E7023" w:rsidRPr="0039293C" w:rsidRDefault="002F2C03" w:rsidP="00E40544">
      <w:pPr>
        <w:pStyle w:val="Bezodstpw"/>
        <w:ind w:left="709"/>
        <w:rPr>
          <w:b/>
          <w:bCs/>
        </w:rPr>
      </w:pPr>
      <w:r w:rsidRPr="0039293C">
        <w:rPr>
          <w:b/>
          <w:bCs/>
        </w:rPr>
        <w:t>Istniejący m</w:t>
      </w:r>
      <w:r w:rsidR="003E5EE4" w:rsidRPr="0039293C">
        <w:rPr>
          <w:b/>
          <w:bCs/>
        </w:rPr>
        <w:t>ost</w:t>
      </w:r>
      <w:r w:rsidR="00753FE9" w:rsidRPr="0039293C">
        <w:rPr>
          <w:b/>
          <w:bCs/>
        </w:rPr>
        <w:t xml:space="preserve"> </w:t>
      </w:r>
      <w:r w:rsidRPr="0039293C">
        <w:rPr>
          <w:b/>
          <w:bCs/>
        </w:rPr>
        <w:t xml:space="preserve">przez </w:t>
      </w:r>
      <w:r w:rsidR="007D3E27" w:rsidRPr="0039293C">
        <w:rPr>
          <w:b/>
          <w:bCs/>
        </w:rPr>
        <w:t>rów P-1</w:t>
      </w:r>
    </w:p>
    <w:p w14:paraId="6D07A403" w14:textId="6F1FFB2E" w:rsidR="003E5EE4" w:rsidRPr="0039293C" w:rsidRDefault="000642AC" w:rsidP="00563FC4">
      <w:pPr>
        <w:pStyle w:val="Bezodstpw"/>
        <w:ind w:left="709"/>
      </w:pPr>
      <w:r w:rsidRPr="0039293C">
        <w:t>narożnik N:</w:t>
      </w:r>
      <w:r w:rsidR="00E40544" w:rsidRPr="0039293C">
        <w:t xml:space="preserve"> </w:t>
      </w:r>
      <w:r w:rsidRPr="0039293C">
        <w:tab/>
      </w:r>
      <w:r w:rsidR="00C86DB8" w:rsidRPr="0039293C">
        <w:t>X: 5741540.40</w:t>
      </w:r>
      <w:r w:rsidR="00C86DB8" w:rsidRPr="0039293C">
        <w:tab/>
      </w:r>
      <w:r w:rsidR="00C86DB8" w:rsidRPr="0039293C">
        <w:tab/>
        <w:t>Y: 7513060.82</w:t>
      </w:r>
    </w:p>
    <w:p w14:paraId="278A2776" w14:textId="64F32D3E" w:rsidR="000642AC" w:rsidRPr="0039293C" w:rsidRDefault="000642AC" w:rsidP="000642AC">
      <w:pPr>
        <w:pStyle w:val="Bezodstpw"/>
        <w:ind w:left="709"/>
      </w:pPr>
      <w:r w:rsidRPr="0039293C">
        <w:t xml:space="preserve">narożnik </w:t>
      </w:r>
      <w:r w:rsidR="00D375C5" w:rsidRPr="0039293C">
        <w:t>S</w:t>
      </w:r>
      <w:r w:rsidRPr="0039293C">
        <w:t xml:space="preserve">: </w:t>
      </w:r>
      <w:r w:rsidRPr="0039293C">
        <w:tab/>
        <w:t xml:space="preserve">X: </w:t>
      </w:r>
      <w:r w:rsidR="00C86DB8" w:rsidRPr="0039293C">
        <w:t>5741528.17</w:t>
      </w:r>
      <w:r w:rsidR="00330BB9" w:rsidRPr="0039293C">
        <w:tab/>
      </w:r>
      <w:r w:rsidR="00C86DB8" w:rsidRPr="0039293C">
        <w:tab/>
      </w:r>
      <w:r w:rsidRPr="0039293C">
        <w:t xml:space="preserve">Y: </w:t>
      </w:r>
      <w:r w:rsidR="00C86DB8" w:rsidRPr="0039293C">
        <w:t>7513067.97</w:t>
      </w:r>
    </w:p>
    <w:p w14:paraId="7A18AEC2" w14:textId="61DBE836" w:rsidR="000642AC" w:rsidRPr="0039293C" w:rsidRDefault="000642AC" w:rsidP="000642AC">
      <w:pPr>
        <w:pStyle w:val="Bezodstpw"/>
        <w:ind w:left="709"/>
      </w:pPr>
      <w:r w:rsidRPr="0039293C">
        <w:t xml:space="preserve">narożnik E: </w:t>
      </w:r>
      <w:r w:rsidRPr="0039293C">
        <w:tab/>
        <w:t xml:space="preserve">X: </w:t>
      </w:r>
      <w:r w:rsidR="00C86DB8" w:rsidRPr="0039293C">
        <w:t>5741538.42</w:t>
      </w:r>
      <w:r w:rsidR="00330BB9" w:rsidRPr="0039293C">
        <w:tab/>
      </w:r>
      <w:r w:rsidRPr="0039293C">
        <w:tab/>
        <w:t xml:space="preserve">Y: </w:t>
      </w:r>
      <w:r w:rsidR="00C86DB8" w:rsidRPr="0039293C">
        <w:t>7513069.58</w:t>
      </w:r>
    </w:p>
    <w:p w14:paraId="6C8FDC4D" w14:textId="047CB812" w:rsidR="002F2C03" w:rsidRPr="0039293C" w:rsidRDefault="000642AC" w:rsidP="002F2C03">
      <w:pPr>
        <w:pStyle w:val="Bezodstpw"/>
        <w:ind w:left="709"/>
      </w:pPr>
      <w:r w:rsidRPr="0039293C">
        <w:t xml:space="preserve">narożnik W: </w:t>
      </w:r>
      <w:r w:rsidRPr="0039293C">
        <w:tab/>
        <w:t xml:space="preserve">X: </w:t>
      </w:r>
      <w:r w:rsidR="00C86DB8" w:rsidRPr="0039293C">
        <w:t>5741529.88</w:t>
      </w:r>
      <w:r w:rsidRPr="0039293C">
        <w:tab/>
      </w:r>
      <w:r w:rsidR="00C86DB8" w:rsidRPr="0039293C">
        <w:tab/>
      </w:r>
      <w:r w:rsidRPr="0039293C">
        <w:t xml:space="preserve">Y: </w:t>
      </w:r>
      <w:r w:rsidR="00C86DB8" w:rsidRPr="0039293C">
        <w:t>7513059.06</w:t>
      </w:r>
    </w:p>
    <w:p w14:paraId="2AC1224A" w14:textId="1AB46EC8" w:rsidR="00D375C5" w:rsidRPr="0039293C" w:rsidRDefault="00243308" w:rsidP="002F2C03">
      <w:pPr>
        <w:pStyle w:val="Bezodstpw"/>
        <w:ind w:left="709"/>
      </w:pPr>
      <w:r w:rsidRPr="0039293C">
        <w:rPr>
          <w:rFonts w:cs="Calibri"/>
        </w:rPr>
        <w:t xml:space="preserve">Lokalizacja na działkach ew. nr: </w:t>
      </w:r>
      <w:r w:rsidR="00C86DB8" w:rsidRPr="0039293C">
        <w:rPr>
          <w:rFonts w:cs="Calibri"/>
        </w:rPr>
        <w:t>4</w:t>
      </w:r>
      <w:r w:rsidRPr="0039293C">
        <w:rPr>
          <w:rFonts w:cs="Calibri"/>
        </w:rPr>
        <w:t>1</w:t>
      </w:r>
      <w:r w:rsidR="00C86DB8" w:rsidRPr="0039293C">
        <w:rPr>
          <w:rFonts w:cs="Calibri"/>
        </w:rPr>
        <w:t xml:space="preserve"> obręb </w:t>
      </w:r>
      <w:r w:rsidR="00C86DB8" w:rsidRPr="0039293C">
        <w:t>0034 Piaseczno</w:t>
      </w:r>
      <w:r w:rsidRPr="0039293C">
        <w:rPr>
          <w:rFonts w:cs="Calibri"/>
        </w:rPr>
        <w:t xml:space="preserve">, </w:t>
      </w:r>
      <w:r w:rsidR="00C86DB8" w:rsidRPr="0039293C">
        <w:rPr>
          <w:rFonts w:cs="Calibri"/>
        </w:rPr>
        <w:t xml:space="preserve">728 </w:t>
      </w:r>
      <w:r w:rsidRPr="0039293C">
        <w:rPr>
          <w:rFonts w:cs="Calibri"/>
        </w:rPr>
        <w:t xml:space="preserve">obręb </w:t>
      </w:r>
      <w:r w:rsidRPr="0039293C">
        <w:t>000</w:t>
      </w:r>
      <w:r w:rsidR="00C86DB8" w:rsidRPr="0039293C">
        <w:t>2</w:t>
      </w:r>
      <w:r w:rsidRPr="0039293C">
        <w:t xml:space="preserve"> </w:t>
      </w:r>
      <w:r w:rsidR="00C86DB8" w:rsidRPr="0039293C">
        <w:t>Warka</w:t>
      </w:r>
    </w:p>
    <w:p w14:paraId="7BEED512" w14:textId="77777777" w:rsidR="00243308" w:rsidRPr="0039293C" w:rsidRDefault="00243308" w:rsidP="002F2C03">
      <w:pPr>
        <w:pStyle w:val="Bezodstpw"/>
        <w:ind w:left="709"/>
        <w:rPr>
          <w:color w:val="FF0000"/>
        </w:rPr>
      </w:pPr>
    </w:p>
    <w:p w14:paraId="3E1D747B" w14:textId="60F30365" w:rsidR="002F2C03" w:rsidRPr="0039293C" w:rsidRDefault="002F2C03" w:rsidP="002F2C03">
      <w:pPr>
        <w:pStyle w:val="Bezodstpw"/>
        <w:ind w:left="709"/>
        <w:rPr>
          <w:b/>
          <w:bCs/>
        </w:rPr>
      </w:pPr>
      <w:r w:rsidRPr="0039293C">
        <w:rPr>
          <w:b/>
          <w:bCs/>
        </w:rPr>
        <w:t xml:space="preserve">Projektowany </w:t>
      </w:r>
      <w:r w:rsidR="007D3E27" w:rsidRPr="0039293C">
        <w:rPr>
          <w:b/>
          <w:bCs/>
        </w:rPr>
        <w:t>przepust na rowie P-1</w:t>
      </w:r>
    </w:p>
    <w:p w14:paraId="0F4E451F" w14:textId="20A88C40" w:rsidR="000642AC" w:rsidRPr="0039293C" w:rsidRDefault="007D3E27" w:rsidP="000642AC">
      <w:pPr>
        <w:pStyle w:val="Bezodstpw"/>
        <w:ind w:left="709"/>
      </w:pPr>
      <w:r w:rsidRPr="0039293C">
        <w:t>wlot</w:t>
      </w:r>
      <w:r w:rsidR="000642AC" w:rsidRPr="0039293C">
        <w:t xml:space="preserve">: </w:t>
      </w:r>
      <w:r w:rsidR="000642AC" w:rsidRPr="0039293C">
        <w:tab/>
        <w:t xml:space="preserve">X: </w:t>
      </w:r>
      <w:r w:rsidR="00826236" w:rsidRPr="0039293C">
        <w:t>5741537.46</w:t>
      </w:r>
      <w:r w:rsidR="00330BB9" w:rsidRPr="0039293C">
        <w:tab/>
      </w:r>
      <w:r w:rsidR="000642AC" w:rsidRPr="0039293C">
        <w:t xml:space="preserve">Y: </w:t>
      </w:r>
      <w:r w:rsidR="00826236" w:rsidRPr="0039293C">
        <w:t>7513056.73</w:t>
      </w:r>
    </w:p>
    <w:p w14:paraId="48BE6EFB" w14:textId="4BC507D0" w:rsidR="000642AC" w:rsidRPr="0039293C" w:rsidRDefault="007D3E27" w:rsidP="000642AC">
      <w:pPr>
        <w:pStyle w:val="Bezodstpw"/>
        <w:ind w:left="709"/>
      </w:pPr>
      <w:r w:rsidRPr="0039293C">
        <w:t>wylot</w:t>
      </w:r>
      <w:r w:rsidR="000642AC" w:rsidRPr="0039293C">
        <w:t xml:space="preserve">: </w:t>
      </w:r>
      <w:r w:rsidR="000642AC" w:rsidRPr="0039293C">
        <w:tab/>
        <w:t xml:space="preserve">X: </w:t>
      </w:r>
      <w:r w:rsidR="00826236" w:rsidRPr="0039293C">
        <w:t>5741532.37</w:t>
      </w:r>
      <w:r w:rsidR="00376A9D" w:rsidRPr="0039293C">
        <w:tab/>
      </w:r>
      <w:r w:rsidR="000642AC" w:rsidRPr="0039293C">
        <w:t xml:space="preserve">Y: </w:t>
      </w:r>
      <w:r w:rsidR="00826236" w:rsidRPr="0039293C">
        <w:t>7513070.65</w:t>
      </w:r>
    </w:p>
    <w:p w14:paraId="129C3522" w14:textId="6C0C0B62" w:rsidR="003310E3" w:rsidRPr="0039293C" w:rsidRDefault="001955EA" w:rsidP="00563FC4">
      <w:pPr>
        <w:pStyle w:val="Bezodstpw"/>
        <w:ind w:left="709"/>
      </w:pPr>
      <w:r w:rsidRPr="0039293C">
        <w:t xml:space="preserve">rzędna </w:t>
      </w:r>
      <w:r w:rsidR="007D3E27" w:rsidRPr="0039293C">
        <w:t>wlotu</w:t>
      </w:r>
      <w:r w:rsidRPr="0039293C">
        <w:t>: 1</w:t>
      </w:r>
      <w:r w:rsidR="00826236" w:rsidRPr="0039293C">
        <w:t>08</w:t>
      </w:r>
      <w:r w:rsidRPr="0039293C">
        <w:t>,</w:t>
      </w:r>
      <w:r w:rsidR="00826236" w:rsidRPr="0039293C">
        <w:t>20</w:t>
      </w:r>
      <w:r w:rsidRPr="0039293C">
        <w:t xml:space="preserve"> m n.p.m.</w:t>
      </w:r>
    </w:p>
    <w:p w14:paraId="4ED2EECB" w14:textId="2B5BAE02" w:rsidR="007D3E27" w:rsidRPr="0039293C" w:rsidRDefault="007D3E27" w:rsidP="007D3E27">
      <w:pPr>
        <w:pStyle w:val="Bezodstpw"/>
        <w:ind w:left="709"/>
      </w:pPr>
      <w:r w:rsidRPr="0039293C">
        <w:t>rzędna wylotu: 1</w:t>
      </w:r>
      <w:r w:rsidR="00826236" w:rsidRPr="0039293C">
        <w:t>08</w:t>
      </w:r>
      <w:r w:rsidRPr="0039293C">
        <w:t>,</w:t>
      </w:r>
      <w:r w:rsidR="00826236" w:rsidRPr="0039293C">
        <w:t>20</w:t>
      </w:r>
      <w:r w:rsidRPr="0039293C">
        <w:t xml:space="preserve"> m n.p.m.</w:t>
      </w:r>
    </w:p>
    <w:p w14:paraId="0F4380F9" w14:textId="51BF8390" w:rsidR="007D3E27" w:rsidRPr="0039293C" w:rsidRDefault="007D3E27" w:rsidP="007D3E27">
      <w:pPr>
        <w:pStyle w:val="Bezodstpw"/>
        <w:ind w:left="709"/>
      </w:pPr>
      <w:r w:rsidRPr="0039293C">
        <w:t>długość:</w:t>
      </w:r>
      <w:r w:rsidR="00826236" w:rsidRPr="0039293C">
        <w:t xml:space="preserve"> 14,83m</w:t>
      </w:r>
    </w:p>
    <w:p w14:paraId="47E23D67" w14:textId="77777777" w:rsidR="00C256E3" w:rsidRPr="0039293C" w:rsidRDefault="007D3E27" w:rsidP="007D3E27">
      <w:pPr>
        <w:pStyle w:val="Bezodstpw"/>
        <w:ind w:left="709"/>
      </w:pPr>
      <w:r w:rsidRPr="0039293C">
        <w:t>spadek podłużny:</w:t>
      </w:r>
      <w:r w:rsidR="00826236" w:rsidRPr="0039293C">
        <w:t xml:space="preserve"> 0%</w:t>
      </w:r>
      <w:r w:rsidR="002111F1" w:rsidRPr="0039293C">
        <w:t xml:space="preserve"> </w:t>
      </w:r>
    </w:p>
    <w:p w14:paraId="10C867DF" w14:textId="22162DA8" w:rsidR="007D3E27" w:rsidRPr="0039293C" w:rsidRDefault="002111F1" w:rsidP="007D3E27">
      <w:pPr>
        <w:pStyle w:val="Bezodstpw"/>
        <w:ind w:left="709"/>
      </w:pPr>
      <w:r w:rsidRPr="0039293C">
        <w:t>(</w:t>
      </w:r>
      <w:r w:rsidR="00A70B24" w:rsidRPr="0039293C">
        <w:t xml:space="preserve">Rzędna góry projektowanej płyty jest </w:t>
      </w:r>
      <w:r w:rsidRPr="0039293C">
        <w:t>o 40cm niż</w:t>
      </w:r>
      <w:r w:rsidR="00A70B24" w:rsidRPr="0039293C">
        <w:t>e</w:t>
      </w:r>
      <w:r w:rsidRPr="0039293C">
        <w:t>j</w:t>
      </w:r>
      <w:r w:rsidR="00A70B24" w:rsidRPr="0039293C">
        <w:t xml:space="preserve"> niż istniejące dno, płytę denną zaprojektowano w poziomie z założeniem naturalnego zamulenia przepustu w trakcie eksploatacji</w:t>
      </w:r>
      <w:r w:rsidRPr="0039293C">
        <w:t>)</w:t>
      </w:r>
    </w:p>
    <w:p w14:paraId="317EA720" w14:textId="1EA60678" w:rsidR="007D3E27" w:rsidRPr="0039293C" w:rsidRDefault="007D3E27" w:rsidP="007D3E27">
      <w:pPr>
        <w:pStyle w:val="Bezodstpw"/>
        <w:ind w:left="709"/>
      </w:pPr>
      <w:r w:rsidRPr="0039293C">
        <w:t>światło:</w:t>
      </w:r>
      <w:r w:rsidR="00826236" w:rsidRPr="0039293C">
        <w:t xml:space="preserve"> pionowe 2,23m, poziome 5,28m</w:t>
      </w:r>
    </w:p>
    <w:p w14:paraId="5A14EB5F" w14:textId="77777777" w:rsidR="00C86DB8" w:rsidRPr="0039293C" w:rsidRDefault="00C86DB8" w:rsidP="00C86DB8">
      <w:pPr>
        <w:pStyle w:val="Bezodstpw"/>
        <w:ind w:left="709"/>
      </w:pPr>
      <w:r w:rsidRPr="0039293C">
        <w:rPr>
          <w:rFonts w:cs="Calibri"/>
        </w:rPr>
        <w:t xml:space="preserve">Lokalizacja na działkach ew. nr: 41 obręb </w:t>
      </w:r>
      <w:r w:rsidRPr="0039293C">
        <w:t>0034 Piaseczno</w:t>
      </w:r>
      <w:r w:rsidRPr="0039293C">
        <w:rPr>
          <w:rFonts w:cs="Calibri"/>
        </w:rPr>
        <w:t xml:space="preserve">, 728 obręb </w:t>
      </w:r>
      <w:r w:rsidRPr="0039293C">
        <w:t>0002 Warka</w:t>
      </w:r>
    </w:p>
    <w:p w14:paraId="336F5D34" w14:textId="0A991C90" w:rsidR="00243308" w:rsidRPr="0039293C" w:rsidRDefault="00243308" w:rsidP="00B427D1">
      <w:pPr>
        <w:pStyle w:val="Bezodstpw"/>
        <w:ind w:left="709"/>
        <w:rPr>
          <w:color w:val="FF0000"/>
        </w:rPr>
      </w:pPr>
    </w:p>
    <w:p w14:paraId="23A727B1" w14:textId="38418222" w:rsidR="00166FB7" w:rsidRPr="0039293C" w:rsidRDefault="00166FB7" w:rsidP="00166FB7">
      <w:pPr>
        <w:pStyle w:val="Bezodstpw"/>
        <w:ind w:left="709"/>
        <w:rPr>
          <w:b/>
          <w:bCs/>
        </w:rPr>
      </w:pPr>
      <w:r w:rsidRPr="0039293C">
        <w:rPr>
          <w:b/>
          <w:bCs/>
        </w:rPr>
        <w:t>Projektowany przepust tymczasowy pod objazdem na rowie P-1</w:t>
      </w:r>
    </w:p>
    <w:p w14:paraId="5EAA6E5E" w14:textId="4CC2C687" w:rsidR="00166FB7" w:rsidRPr="0039293C" w:rsidRDefault="00166FB7" w:rsidP="00166FB7">
      <w:pPr>
        <w:pStyle w:val="Bezodstpw"/>
        <w:ind w:left="709"/>
      </w:pPr>
      <w:r w:rsidRPr="0039293C">
        <w:t xml:space="preserve">wlot: </w:t>
      </w:r>
      <w:r w:rsidRPr="0039293C">
        <w:tab/>
        <w:t xml:space="preserve">X: </w:t>
      </w:r>
      <w:r w:rsidR="00583A4E" w:rsidRPr="0039293C">
        <w:t>5741549.96</w:t>
      </w:r>
      <w:r w:rsidRPr="0039293C">
        <w:tab/>
        <w:t xml:space="preserve">Y: </w:t>
      </w:r>
      <w:r w:rsidR="00583A4E" w:rsidRPr="0039293C">
        <w:t>7513029.91</w:t>
      </w:r>
    </w:p>
    <w:p w14:paraId="4B58E769" w14:textId="4E8D0398" w:rsidR="00166FB7" w:rsidRPr="0039293C" w:rsidRDefault="00166FB7" w:rsidP="00166FB7">
      <w:pPr>
        <w:pStyle w:val="Bezodstpw"/>
        <w:ind w:left="709"/>
      </w:pPr>
      <w:r w:rsidRPr="0039293C">
        <w:t xml:space="preserve">wylot: </w:t>
      </w:r>
      <w:r w:rsidRPr="0039293C">
        <w:tab/>
        <w:t xml:space="preserve">X: </w:t>
      </w:r>
      <w:r w:rsidR="00583A4E" w:rsidRPr="0039293C">
        <w:t>5741543.23</w:t>
      </w:r>
      <w:r w:rsidRPr="0039293C">
        <w:tab/>
        <w:t xml:space="preserve">Y: </w:t>
      </w:r>
      <w:r w:rsidR="00583A4E" w:rsidRPr="0039293C">
        <w:t>7513044.42</w:t>
      </w:r>
    </w:p>
    <w:p w14:paraId="2CB28A20" w14:textId="48868679" w:rsidR="00166FB7" w:rsidRPr="0039293C" w:rsidRDefault="00166FB7" w:rsidP="00166FB7">
      <w:pPr>
        <w:pStyle w:val="Bezodstpw"/>
        <w:ind w:left="709"/>
      </w:pPr>
      <w:r w:rsidRPr="0039293C">
        <w:t>rzędna wlotu: 108,2</w:t>
      </w:r>
      <w:r w:rsidR="00583A4E" w:rsidRPr="0039293C">
        <w:t>4</w:t>
      </w:r>
      <w:r w:rsidRPr="0039293C">
        <w:t xml:space="preserve"> m n.p.m.</w:t>
      </w:r>
    </w:p>
    <w:p w14:paraId="5869C571" w14:textId="2C4F0E10" w:rsidR="00166FB7" w:rsidRPr="0039293C" w:rsidRDefault="00166FB7" w:rsidP="00166FB7">
      <w:pPr>
        <w:pStyle w:val="Bezodstpw"/>
        <w:ind w:left="709"/>
      </w:pPr>
      <w:r w:rsidRPr="0039293C">
        <w:t>rzędna wylotu: 108,2</w:t>
      </w:r>
      <w:r w:rsidR="00583A4E" w:rsidRPr="0039293C">
        <w:t>0</w:t>
      </w:r>
      <w:r w:rsidRPr="0039293C">
        <w:t xml:space="preserve"> m n.p.m.</w:t>
      </w:r>
    </w:p>
    <w:p w14:paraId="6CC85564" w14:textId="782FA41C" w:rsidR="00166FB7" w:rsidRPr="0039293C" w:rsidRDefault="00166FB7" w:rsidP="00166FB7">
      <w:pPr>
        <w:pStyle w:val="Bezodstpw"/>
        <w:ind w:left="709"/>
      </w:pPr>
      <w:r w:rsidRPr="0039293C">
        <w:t>długość:</w:t>
      </w:r>
      <w:r w:rsidR="00583A4E" w:rsidRPr="0039293C">
        <w:t xml:space="preserve"> </w:t>
      </w:r>
      <w:r w:rsidRPr="0039293C">
        <w:t>1</w:t>
      </w:r>
      <w:r w:rsidR="00583A4E" w:rsidRPr="0039293C">
        <w:t>6</w:t>
      </w:r>
      <w:r w:rsidRPr="0039293C">
        <w:t>,</w:t>
      </w:r>
      <w:r w:rsidR="00583A4E" w:rsidRPr="0039293C">
        <w:t>00</w:t>
      </w:r>
      <w:r w:rsidRPr="0039293C">
        <w:t>m</w:t>
      </w:r>
    </w:p>
    <w:p w14:paraId="5C80D942" w14:textId="52B382A7" w:rsidR="00166FB7" w:rsidRPr="0039293C" w:rsidRDefault="00166FB7" w:rsidP="00166FB7">
      <w:pPr>
        <w:pStyle w:val="Bezodstpw"/>
        <w:ind w:left="709"/>
      </w:pPr>
      <w:r w:rsidRPr="0039293C">
        <w:t>spadek podłużny: 0,25%</w:t>
      </w:r>
    </w:p>
    <w:p w14:paraId="561BA399" w14:textId="2C08782A" w:rsidR="00166FB7" w:rsidRPr="0039293C" w:rsidRDefault="00166FB7" w:rsidP="00166FB7">
      <w:pPr>
        <w:pStyle w:val="Bezodstpw"/>
        <w:ind w:left="709"/>
      </w:pPr>
      <w:r w:rsidRPr="0039293C">
        <w:t xml:space="preserve">światło: </w:t>
      </w:r>
      <w:r w:rsidR="00583A4E" w:rsidRPr="0039293C">
        <w:t>2x1200mm</w:t>
      </w:r>
    </w:p>
    <w:p w14:paraId="7D6010A0" w14:textId="33B102EA" w:rsidR="00166FB7" w:rsidRPr="0039293C" w:rsidRDefault="00166FB7" w:rsidP="00166FB7">
      <w:pPr>
        <w:pStyle w:val="Bezodstpw"/>
        <w:ind w:left="709"/>
      </w:pPr>
      <w:r w:rsidRPr="0039293C">
        <w:rPr>
          <w:rFonts w:cs="Calibri"/>
        </w:rPr>
        <w:t xml:space="preserve">Lokalizacja na działkach ew. nr: </w:t>
      </w:r>
      <w:r w:rsidR="00583A4E" w:rsidRPr="0039293C">
        <w:rPr>
          <w:rFonts w:cs="Calibri"/>
        </w:rPr>
        <w:t>178/1, 178/9</w:t>
      </w:r>
      <w:r w:rsidRPr="0039293C">
        <w:rPr>
          <w:rFonts w:cs="Calibri"/>
        </w:rPr>
        <w:t xml:space="preserve"> obręb </w:t>
      </w:r>
      <w:r w:rsidRPr="0039293C">
        <w:t>0034 Piaseczno</w:t>
      </w:r>
    </w:p>
    <w:p w14:paraId="456DE2EB" w14:textId="317AE9C9" w:rsidR="00166FB7" w:rsidRPr="0039293C" w:rsidRDefault="00166FB7" w:rsidP="00B427D1">
      <w:pPr>
        <w:pStyle w:val="Bezodstpw"/>
        <w:ind w:left="709"/>
        <w:rPr>
          <w:color w:val="FF0000"/>
        </w:rPr>
      </w:pPr>
    </w:p>
    <w:p w14:paraId="1394308F" w14:textId="040099C9" w:rsidR="00746499" w:rsidRPr="0039293C" w:rsidRDefault="00746499" w:rsidP="00746499">
      <w:pPr>
        <w:pStyle w:val="Bezodstpw"/>
        <w:ind w:left="709"/>
        <w:rPr>
          <w:b/>
          <w:bCs/>
        </w:rPr>
      </w:pPr>
      <w:r w:rsidRPr="0039293C">
        <w:rPr>
          <w:b/>
          <w:bCs/>
        </w:rPr>
        <w:lastRenderedPageBreak/>
        <w:t>Rów przydrożny</w:t>
      </w:r>
      <w:r w:rsidR="00CD466C" w:rsidRPr="0039293C">
        <w:rPr>
          <w:b/>
          <w:bCs/>
        </w:rPr>
        <w:t xml:space="preserve"> </w:t>
      </w:r>
      <w:r w:rsidRPr="0039293C">
        <w:rPr>
          <w:b/>
          <w:bCs/>
        </w:rPr>
        <w:t>R</w:t>
      </w:r>
      <w:r w:rsidR="00E25408" w:rsidRPr="0039293C">
        <w:rPr>
          <w:b/>
          <w:bCs/>
        </w:rPr>
        <w:t>1</w:t>
      </w:r>
    </w:p>
    <w:p w14:paraId="764B2B0B" w14:textId="7C88203B" w:rsidR="00C7131A" w:rsidRPr="0039293C" w:rsidRDefault="00C7131A" w:rsidP="00C7131A">
      <w:pPr>
        <w:pStyle w:val="Bezodstpw"/>
        <w:ind w:left="709"/>
      </w:pPr>
      <w:r w:rsidRPr="0039293C">
        <w:t xml:space="preserve">Początek rowu str. P </w:t>
      </w:r>
      <w:r w:rsidRPr="0039293C">
        <w:tab/>
      </w:r>
      <w:r w:rsidR="00BE06C1" w:rsidRPr="0039293C">
        <w:t xml:space="preserve">km </w:t>
      </w:r>
      <w:r w:rsidR="00A67027" w:rsidRPr="0039293C">
        <w:t>10</w:t>
      </w:r>
      <w:r w:rsidR="00BE06C1" w:rsidRPr="0039293C">
        <w:t>+</w:t>
      </w:r>
      <w:r w:rsidR="00A67027" w:rsidRPr="0039293C">
        <w:t>300</w:t>
      </w:r>
      <w:r w:rsidR="00BE06C1" w:rsidRPr="0039293C">
        <w:t>,</w:t>
      </w:r>
      <w:r w:rsidR="00A67027" w:rsidRPr="0039293C">
        <w:t>85</w:t>
      </w:r>
      <w:r w:rsidRPr="0039293C">
        <w:tab/>
        <w:t xml:space="preserve">X: </w:t>
      </w:r>
      <w:r w:rsidR="00A67027" w:rsidRPr="0039293C">
        <w:t>5741651.88</w:t>
      </w:r>
      <w:r w:rsidRPr="0039293C">
        <w:tab/>
        <w:t xml:space="preserve">Y: </w:t>
      </w:r>
      <w:r w:rsidR="00A67027" w:rsidRPr="0039293C">
        <w:t>7513079.02</w:t>
      </w:r>
      <w:r w:rsidRPr="0039293C">
        <w:tab/>
        <w:t>rzędna: 1</w:t>
      </w:r>
      <w:r w:rsidR="00AC209B" w:rsidRPr="0039293C">
        <w:t>1</w:t>
      </w:r>
      <w:r w:rsidR="00E94C82" w:rsidRPr="0039293C">
        <w:t>1</w:t>
      </w:r>
      <w:r w:rsidRPr="0039293C">
        <w:t>,</w:t>
      </w:r>
      <w:r w:rsidR="00AC209B" w:rsidRPr="0039293C">
        <w:t>15</w:t>
      </w:r>
      <w:r w:rsidRPr="0039293C">
        <w:t xml:space="preserve"> m n.p.m.</w:t>
      </w:r>
    </w:p>
    <w:p w14:paraId="0BB8F78C" w14:textId="54F7E316" w:rsidR="00C7131A" w:rsidRPr="0039293C" w:rsidRDefault="00C7131A" w:rsidP="00C7131A">
      <w:pPr>
        <w:pStyle w:val="Bezodstpw"/>
        <w:ind w:left="709"/>
      </w:pPr>
      <w:r w:rsidRPr="0039293C">
        <w:t>Koniec rowu str. P</w:t>
      </w:r>
      <w:r w:rsidRPr="0039293C">
        <w:tab/>
        <w:t xml:space="preserve">km </w:t>
      </w:r>
      <w:r w:rsidR="00A67027" w:rsidRPr="0039293C">
        <w:t>10</w:t>
      </w:r>
      <w:r w:rsidRPr="0039293C">
        <w:t>+</w:t>
      </w:r>
      <w:r w:rsidR="00A67027" w:rsidRPr="0039293C">
        <w:t>414</w:t>
      </w:r>
      <w:r w:rsidRPr="0039293C">
        <w:t>,</w:t>
      </w:r>
      <w:r w:rsidR="00A67027" w:rsidRPr="0039293C">
        <w:t>56</w:t>
      </w:r>
      <w:r w:rsidRPr="0039293C">
        <w:t xml:space="preserve"> </w:t>
      </w:r>
      <w:r w:rsidRPr="0039293C">
        <w:tab/>
        <w:t xml:space="preserve">X: </w:t>
      </w:r>
      <w:r w:rsidR="00A67027" w:rsidRPr="0039293C">
        <w:t>5741540.71</w:t>
      </w:r>
      <w:r w:rsidRPr="0039293C">
        <w:tab/>
        <w:t xml:space="preserve">Y: </w:t>
      </w:r>
      <w:r w:rsidR="00A67027" w:rsidRPr="0039293C">
        <w:t>7513054.67</w:t>
      </w:r>
      <w:r w:rsidRPr="0039293C">
        <w:tab/>
        <w:t>rzędna: 1</w:t>
      </w:r>
      <w:r w:rsidR="00AC209B" w:rsidRPr="0039293C">
        <w:t>09</w:t>
      </w:r>
      <w:r w:rsidR="003A0F23" w:rsidRPr="0039293C">
        <w:t>,</w:t>
      </w:r>
      <w:r w:rsidR="00AC209B" w:rsidRPr="0039293C">
        <w:t>00</w:t>
      </w:r>
      <w:r w:rsidRPr="0039293C">
        <w:t xml:space="preserve"> m n.p.m.</w:t>
      </w:r>
    </w:p>
    <w:p w14:paraId="3942DD0C" w14:textId="5F2BEC4B" w:rsidR="00B94709" w:rsidRPr="0039293C" w:rsidRDefault="00B94709" w:rsidP="00B94709">
      <w:pPr>
        <w:pStyle w:val="Bezodstpw"/>
        <w:ind w:left="709"/>
      </w:pPr>
      <w:r w:rsidRPr="0039293C">
        <w:t xml:space="preserve">Przepust pod zjazdem w km </w:t>
      </w:r>
      <w:r w:rsidR="00A67027" w:rsidRPr="0039293C">
        <w:t>10</w:t>
      </w:r>
      <w:r w:rsidRPr="0039293C">
        <w:t>+</w:t>
      </w:r>
      <w:r w:rsidR="00A67027" w:rsidRPr="0039293C">
        <w:t>325</w:t>
      </w:r>
      <w:r w:rsidRPr="0039293C">
        <w:t>,</w:t>
      </w:r>
      <w:r w:rsidR="00A67027" w:rsidRPr="0039293C">
        <w:t>87</w:t>
      </w:r>
      <w:r w:rsidRPr="0039293C">
        <w:t xml:space="preserve"> o średnicy</w:t>
      </w:r>
      <w:r w:rsidR="00BE06C1" w:rsidRPr="0039293C">
        <w:t xml:space="preserve"> </w:t>
      </w:r>
      <w:r w:rsidR="00A67027" w:rsidRPr="0039293C">
        <w:t>4</w:t>
      </w:r>
      <w:r w:rsidRPr="0039293C">
        <w:t xml:space="preserve">00mm długości 10,0m i spadku </w:t>
      </w:r>
      <w:r w:rsidR="00233CBC" w:rsidRPr="0039293C">
        <w:t>2</w:t>
      </w:r>
      <w:r w:rsidRPr="0039293C">
        <w:t>,</w:t>
      </w:r>
      <w:r w:rsidR="008C65B9" w:rsidRPr="0039293C">
        <w:t>0</w:t>
      </w:r>
      <w:r w:rsidRPr="0039293C">
        <w:t>%</w:t>
      </w:r>
    </w:p>
    <w:p w14:paraId="5526ED66" w14:textId="059FB12F" w:rsidR="00B94709" w:rsidRPr="0039293C" w:rsidRDefault="00B94709" w:rsidP="00B94709">
      <w:pPr>
        <w:pStyle w:val="Bezodstpw"/>
        <w:ind w:left="709"/>
      </w:pPr>
      <w:r w:rsidRPr="0039293C">
        <w:t>wlot:</w:t>
      </w:r>
      <w:r w:rsidRPr="0039293C">
        <w:tab/>
        <w:t xml:space="preserve">X: </w:t>
      </w:r>
      <w:r w:rsidR="00A67027" w:rsidRPr="0039293C">
        <w:t>5741632.26</w:t>
      </w:r>
      <w:r w:rsidRPr="0039293C">
        <w:tab/>
        <w:t xml:space="preserve">Y: </w:t>
      </w:r>
      <w:r w:rsidR="00A67027" w:rsidRPr="0039293C">
        <w:t>7513074.95</w:t>
      </w:r>
      <w:r w:rsidRPr="0039293C">
        <w:tab/>
        <w:t>rzędna: 1</w:t>
      </w:r>
      <w:r w:rsidR="00AC209B" w:rsidRPr="0039293C">
        <w:t>1</w:t>
      </w:r>
      <w:r w:rsidR="00233CBC" w:rsidRPr="0039293C">
        <w:t>0</w:t>
      </w:r>
      <w:r w:rsidRPr="0039293C">
        <w:t>,</w:t>
      </w:r>
      <w:r w:rsidR="00233CBC" w:rsidRPr="0039293C">
        <w:t>85</w:t>
      </w:r>
      <w:r w:rsidRPr="0039293C">
        <w:t xml:space="preserve"> m n.p.m.</w:t>
      </w:r>
    </w:p>
    <w:p w14:paraId="516E4C4D" w14:textId="474B9003" w:rsidR="00B94709" w:rsidRPr="0039293C" w:rsidRDefault="00B94709" w:rsidP="00B94709">
      <w:pPr>
        <w:pStyle w:val="Bezodstpw"/>
        <w:ind w:left="709"/>
      </w:pPr>
      <w:r w:rsidRPr="0039293C">
        <w:t xml:space="preserve">wylot: </w:t>
      </w:r>
      <w:r w:rsidRPr="0039293C">
        <w:tab/>
        <w:t xml:space="preserve">X: </w:t>
      </w:r>
      <w:r w:rsidR="00A67027" w:rsidRPr="0039293C">
        <w:t>5741622.42</w:t>
      </w:r>
      <w:r w:rsidR="00A67027" w:rsidRPr="0039293C">
        <w:tab/>
      </w:r>
      <w:r w:rsidRPr="0039293C">
        <w:t xml:space="preserve">Y: </w:t>
      </w:r>
      <w:r w:rsidR="00A67027" w:rsidRPr="0039293C">
        <w:t>7513073.20</w:t>
      </w:r>
      <w:r w:rsidR="00376A9D" w:rsidRPr="0039293C">
        <w:tab/>
      </w:r>
      <w:r w:rsidRPr="0039293C">
        <w:t>rzędna: 1</w:t>
      </w:r>
      <w:r w:rsidR="00AC209B" w:rsidRPr="0039293C">
        <w:t>1</w:t>
      </w:r>
      <w:r w:rsidR="00233CBC" w:rsidRPr="0039293C">
        <w:t>0</w:t>
      </w:r>
      <w:r w:rsidRPr="0039293C">
        <w:t>,</w:t>
      </w:r>
      <w:r w:rsidR="00233CBC" w:rsidRPr="0039293C">
        <w:t>65</w:t>
      </w:r>
      <w:r w:rsidRPr="0039293C">
        <w:t xml:space="preserve"> m n.p.m.</w:t>
      </w:r>
    </w:p>
    <w:p w14:paraId="4246040A" w14:textId="3F25CA34" w:rsidR="00C7131A" w:rsidRPr="0039293C" w:rsidRDefault="00C7131A" w:rsidP="00C7131A">
      <w:pPr>
        <w:pStyle w:val="Bezodstpw"/>
        <w:ind w:left="709"/>
      </w:pPr>
      <w:r w:rsidRPr="0039293C">
        <w:t xml:space="preserve">Przepust </w:t>
      </w:r>
      <w:r w:rsidR="00A67027" w:rsidRPr="0039293C">
        <w:t xml:space="preserve">na wlocie do rowu P-1 </w:t>
      </w:r>
      <w:r w:rsidRPr="0039293C">
        <w:t xml:space="preserve">o średnicy </w:t>
      </w:r>
      <w:r w:rsidR="00A67027" w:rsidRPr="0039293C">
        <w:t>6</w:t>
      </w:r>
      <w:r w:rsidRPr="0039293C">
        <w:t xml:space="preserve">00mm długości </w:t>
      </w:r>
      <w:r w:rsidR="00A67027" w:rsidRPr="0039293C">
        <w:t>22</w:t>
      </w:r>
      <w:r w:rsidRPr="0039293C">
        <w:t xml:space="preserve">,0m i spadku </w:t>
      </w:r>
      <w:r w:rsidR="008C65B9" w:rsidRPr="0039293C">
        <w:t>1</w:t>
      </w:r>
      <w:r w:rsidRPr="0039293C">
        <w:t>,</w:t>
      </w:r>
      <w:r w:rsidR="008C65B9" w:rsidRPr="0039293C">
        <w:t>82</w:t>
      </w:r>
      <w:r w:rsidRPr="0039293C">
        <w:t>%</w:t>
      </w:r>
    </w:p>
    <w:p w14:paraId="1315D963" w14:textId="7FCB7FC7" w:rsidR="00C7131A" w:rsidRPr="0039293C" w:rsidRDefault="00C7131A" w:rsidP="00C7131A">
      <w:pPr>
        <w:pStyle w:val="Bezodstpw"/>
        <w:ind w:left="709"/>
      </w:pPr>
      <w:r w:rsidRPr="0039293C">
        <w:t>wlot:</w:t>
      </w:r>
      <w:r w:rsidRPr="0039293C">
        <w:tab/>
      </w:r>
      <w:r w:rsidR="00547F78" w:rsidRPr="0039293C">
        <w:t xml:space="preserve">X: </w:t>
      </w:r>
      <w:r w:rsidR="00A67027" w:rsidRPr="0039293C">
        <w:t>5741562.37</w:t>
      </w:r>
      <w:r w:rsidR="00547F78" w:rsidRPr="0039293C">
        <w:tab/>
        <w:t xml:space="preserve">Y: </w:t>
      </w:r>
      <w:r w:rsidR="00A67027" w:rsidRPr="0039293C">
        <w:t>7513058.52</w:t>
      </w:r>
      <w:r w:rsidRPr="0039293C">
        <w:tab/>
        <w:t>rzędna: 1</w:t>
      </w:r>
      <w:r w:rsidR="00AC209B" w:rsidRPr="0039293C">
        <w:t>09</w:t>
      </w:r>
      <w:r w:rsidRPr="0039293C">
        <w:t>,</w:t>
      </w:r>
      <w:r w:rsidR="00AC209B" w:rsidRPr="0039293C">
        <w:t>40</w:t>
      </w:r>
      <w:r w:rsidRPr="0039293C">
        <w:t xml:space="preserve"> m n.p.m.</w:t>
      </w:r>
    </w:p>
    <w:p w14:paraId="48417811" w14:textId="1A8ED613" w:rsidR="00C7131A" w:rsidRPr="0039293C" w:rsidRDefault="00C7131A" w:rsidP="00C7131A">
      <w:pPr>
        <w:pStyle w:val="Bezodstpw"/>
        <w:ind w:left="709"/>
      </w:pPr>
      <w:r w:rsidRPr="0039293C">
        <w:t xml:space="preserve">wylot: </w:t>
      </w:r>
      <w:r w:rsidRPr="0039293C">
        <w:tab/>
      </w:r>
      <w:r w:rsidR="00A67027" w:rsidRPr="0039293C">
        <w:t>X: 5741540.71</w:t>
      </w:r>
      <w:r w:rsidR="00A67027" w:rsidRPr="0039293C">
        <w:tab/>
        <w:t>Y: 7513054.67</w:t>
      </w:r>
      <w:r w:rsidRPr="0039293C">
        <w:tab/>
        <w:t>rzędna: 1</w:t>
      </w:r>
      <w:r w:rsidR="00AC209B" w:rsidRPr="0039293C">
        <w:t>09</w:t>
      </w:r>
      <w:r w:rsidRPr="0039293C">
        <w:t>,</w:t>
      </w:r>
      <w:r w:rsidR="00AC209B" w:rsidRPr="0039293C">
        <w:t>00</w:t>
      </w:r>
      <w:r w:rsidRPr="0039293C">
        <w:t xml:space="preserve"> m n.p.m.</w:t>
      </w:r>
    </w:p>
    <w:p w14:paraId="04CE7EA0" w14:textId="1F78681F" w:rsidR="00C7131A" w:rsidRPr="0039293C" w:rsidRDefault="008C65B9" w:rsidP="00C7131A">
      <w:pPr>
        <w:pStyle w:val="Bezodstpw"/>
        <w:ind w:left="709"/>
        <w:jc w:val="both"/>
      </w:pPr>
      <w:r w:rsidRPr="0039293C">
        <w:t>P</w:t>
      </w:r>
      <w:r w:rsidR="00C7131A" w:rsidRPr="0039293C">
        <w:t>ochylenie podłużne</w:t>
      </w:r>
      <w:r w:rsidRPr="0039293C">
        <w:t>:</w:t>
      </w:r>
      <w:r w:rsidR="00C7131A" w:rsidRPr="0039293C">
        <w:t xml:space="preserve"> </w:t>
      </w:r>
      <w:r w:rsidRPr="0039293C">
        <w:t>1</w:t>
      </w:r>
      <w:r w:rsidR="001D0653" w:rsidRPr="0039293C">
        <w:t>,</w:t>
      </w:r>
      <w:r w:rsidR="00233CBC" w:rsidRPr="0039293C">
        <w:t>5-2,0</w:t>
      </w:r>
      <w:r w:rsidR="001D0653" w:rsidRPr="0039293C">
        <w:t>%</w:t>
      </w:r>
    </w:p>
    <w:p w14:paraId="40F1DA4E" w14:textId="4FD09082" w:rsidR="00746499" w:rsidRPr="0039293C" w:rsidRDefault="00746499" w:rsidP="00746499">
      <w:pPr>
        <w:pStyle w:val="Bezodstpw"/>
        <w:ind w:left="709"/>
        <w:jc w:val="both"/>
      </w:pPr>
      <w:r w:rsidRPr="0039293C">
        <w:t>Szerokość dna: 0,</w:t>
      </w:r>
      <w:r w:rsidR="00B70C20" w:rsidRPr="0039293C">
        <w:t>4</w:t>
      </w:r>
      <w:r w:rsidRPr="0039293C">
        <w:t>m, nachylenie skarp 1:1,5, głębokość: 0,</w:t>
      </w:r>
      <w:r w:rsidR="00DA3CE0" w:rsidRPr="0039293C">
        <w:t>5</w:t>
      </w:r>
      <w:r w:rsidRPr="0039293C">
        <w:t>-</w:t>
      </w:r>
      <w:r w:rsidR="00015BA8" w:rsidRPr="0039293C">
        <w:t>0</w:t>
      </w:r>
      <w:r w:rsidRPr="0039293C">
        <w:t>,</w:t>
      </w:r>
      <w:r w:rsidR="00015BA8" w:rsidRPr="0039293C">
        <w:t>9</w:t>
      </w:r>
      <w:r w:rsidRPr="0039293C">
        <w:t xml:space="preserve">m </w:t>
      </w:r>
    </w:p>
    <w:p w14:paraId="551BB63B" w14:textId="353E789A" w:rsidR="00585348" w:rsidRPr="0039293C" w:rsidRDefault="00585348" w:rsidP="00585348">
      <w:pPr>
        <w:pStyle w:val="Bezodstpw"/>
        <w:ind w:left="709"/>
      </w:pPr>
      <w:r w:rsidRPr="0039293C">
        <w:t>Przepust tymczasowy pod objazdem o średnicy 600mm długości 30,0m i spadku 3,67%</w:t>
      </w:r>
    </w:p>
    <w:p w14:paraId="232AE7DA" w14:textId="77FE8AFF" w:rsidR="00585348" w:rsidRPr="0039293C" w:rsidRDefault="00585348" w:rsidP="00585348">
      <w:pPr>
        <w:pStyle w:val="Bezodstpw"/>
        <w:ind w:left="709"/>
      </w:pPr>
      <w:r w:rsidRPr="0039293C">
        <w:t>wlot:</w:t>
      </w:r>
      <w:r w:rsidRPr="0039293C">
        <w:tab/>
        <w:t>X: 5741673.58</w:t>
      </w:r>
      <w:r w:rsidRPr="0039293C">
        <w:tab/>
        <w:t>Y: 7513082.89</w:t>
      </w:r>
      <w:r w:rsidRPr="0039293C">
        <w:tab/>
        <w:t>rzędna: 112,03 m n.p.m.</w:t>
      </w:r>
    </w:p>
    <w:p w14:paraId="400D57AF" w14:textId="0DBBD57F" w:rsidR="00585348" w:rsidRPr="0039293C" w:rsidRDefault="00585348" w:rsidP="00585348">
      <w:pPr>
        <w:pStyle w:val="Bezodstpw"/>
        <w:ind w:left="709"/>
      </w:pPr>
      <w:r w:rsidRPr="0039293C">
        <w:t xml:space="preserve">wylot: </w:t>
      </w:r>
      <w:r w:rsidRPr="0039293C">
        <w:tab/>
        <w:t>X: 5741644.09</w:t>
      </w:r>
      <w:r w:rsidRPr="0039293C">
        <w:tab/>
        <w:t>Y: 7513077.40</w:t>
      </w:r>
      <w:r w:rsidRPr="0039293C">
        <w:tab/>
        <w:t>rzędna: 110,93 m n.p.m.</w:t>
      </w:r>
    </w:p>
    <w:p w14:paraId="5D6A5695" w14:textId="3D14B24B" w:rsidR="00C7131A" w:rsidRPr="0039293C" w:rsidRDefault="00243308" w:rsidP="00746499">
      <w:pPr>
        <w:pStyle w:val="Bezodstpw"/>
        <w:ind w:left="709"/>
        <w:jc w:val="both"/>
      </w:pPr>
      <w:r w:rsidRPr="0039293C">
        <w:rPr>
          <w:rFonts w:cs="Calibri"/>
        </w:rPr>
        <w:t xml:space="preserve">Lokalizacja na działkach ew. nr: </w:t>
      </w:r>
      <w:r w:rsidR="003C4B9B" w:rsidRPr="0039293C">
        <w:rPr>
          <w:rFonts w:cs="Calibri"/>
        </w:rPr>
        <w:t>4</w:t>
      </w:r>
      <w:r w:rsidRPr="0039293C">
        <w:rPr>
          <w:rFonts w:cs="Calibri"/>
        </w:rPr>
        <w:t xml:space="preserve">1, </w:t>
      </w:r>
      <w:r w:rsidR="003C4B9B" w:rsidRPr="0039293C">
        <w:rPr>
          <w:rFonts w:cs="Calibri"/>
        </w:rPr>
        <w:t>178</w:t>
      </w:r>
      <w:r w:rsidRPr="0039293C">
        <w:rPr>
          <w:rFonts w:cs="Calibri"/>
        </w:rPr>
        <w:t>/</w:t>
      </w:r>
      <w:r w:rsidR="003C4B9B" w:rsidRPr="0039293C">
        <w:rPr>
          <w:rFonts w:cs="Calibri"/>
        </w:rPr>
        <w:t>1</w:t>
      </w:r>
      <w:r w:rsidRPr="0039293C">
        <w:rPr>
          <w:rFonts w:cs="Calibri"/>
        </w:rPr>
        <w:t xml:space="preserve"> </w:t>
      </w:r>
      <w:r w:rsidR="003C4B9B" w:rsidRPr="0039293C">
        <w:rPr>
          <w:rFonts w:cs="Calibri"/>
        </w:rPr>
        <w:t xml:space="preserve">obręb </w:t>
      </w:r>
      <w:r w:rsidR="003C4B9B" w:rsidRPr="0039293C">
        <w:t>0034 Piaseczno</w:t>
      </w:r>
    </w:p>
    <w:p w14:paraId="515EBA0C" w14:textId="77777777" w:rsidR="00243308" w:rsidRPr="0039293C" w:rsidRDefault="00243308" w:rsidP="00C7131A">
      <w:pPr>
        <w:pStyle w:val="Bezodstpw"/>
        <w:ind w:left="709"/>
        <w:rPr>
          <w:color w:val="FF0000"/>
        </w:rPr>
      </w:pPr>
    </w:p>
    <w:p w14:paraId="6B8A44F0" w14:textId="26185EE1" w:rsidR="00C7131A" w:rsidRPr="0039293C" w:rsidRDefault="00C7131A" w:rsidP="00C7131A">
      <w:pPr>
        <w:pStyle w:val="Bezodstpw"/>
        <w:ind w:left="709"/>
        <w:rPr>
          <w:b/>
          <w:bCs/>
        </w:rPr>
      </w:pPr>
      <w:r w:rsidRPr="0039293C">
        <w:rPr>
          <w:b/>
          <w:bCs/>
        </w:rPr>
        <w:t>Rów przydrożny R2</w:t>
      </w:r>
      <w:r w:rsidRPr="0039293C">
        <w:rPr>
          <w:b/>
          <w:bCs/>
        </w:rPr>
        <w:tab/>
      </w:r>
    </w:p>
    <w:p w14:paraId="73FF1A22" w14:textId="2A72C76F" w:rsidR="00A603EE" w:rsidRPr="0039293C" w:rsidRDefault="00A603EE" w:rsidP="00A603EE">
      <w:pPr>
        <w:pStyle w:val="Bezodstpw"/>
        <w:ind w:left="709"/>
      </w:pPr>
      <w:r w:rsidRPr="0039293C">
        <w:t xml:space="preserve">Początek rowu str. L </w:t>
      </w:r>
      <w:r w:rsidRPr="0039293C">
        <w:tab/>
      </w:r>
      <w:r w:rsidR="00D22BA5" w:rsidRPr="0039293C">
        <w:t>km 10+300,85</w:t>
      </w:r>
      <w:r w:rsidRPr="0039293C">
        <w:tab/>
        <w:t xml:space="preserve">X: </w:t>
      </w:r>
      <w:r w:rsidR="00D22BA5" w:rsidRPr="0039293C">
        <w:t>5741649.81</w:t>
      </w:r>
      <w:r w:rsidRPr="0039293C">
        <w:tab/>
        <w:t xml:space="preserve">Y: </w:t>
      </w:r>
      <w:r w:rsidR="00D22BA5" w:rsidRPr="0039293C">
        <w:t>7513090.65</w:t>
      </w:r>
      <w:r w:rsidRPr="0039293C">
        <w:tab/>
        <w:t>rzędna: 1</w:t>
      </w:r>
      <w:r w:rsidR="00AC209B" w:rsidRPr="0039293C">
        <w:t>11</w:t>
      </w:r>
      <w:r w:rsidRPr="0039293C">
        <w:t>,</w:t>
      </w:r>
      <w:r w:rsidR="00AC209B" w:rsidRPr="0039293C">
        <w:t>3</w:t>
      </w:r>
      <w:r w:rsidRPr="0039293C">
        <w:t>0 m n.p.m.</w:t>
      </w:r>
    </w:p>
    <w:p w14:paraId="1C9A7760" w14:textId="0648742E" w:rsidR="00A603EE" w:rsidRPr="0039293C" w:rsidRDefault="00A603EE" w:rsidP="00A603EE">
      <w:pPr>
        <w:pStyle w:val="Bezodstpw"/>
        <w:ind w:left="709"/>
      </w:pPr>
      <w:r w:rsidRPr="0039293C">
        <w:t>Koniec rowu str. L</w:t>
      </w:r>
      <w:r w:rsidRPr="0039293C">
        <w:tab/>
        <w:t xml:space="preserve">km </w:t>
      </w:r>
      <w:r w:rsidR="00D22BA5" w:rsidRPr="0039293C">
        <w:t>10</w:t>
      </w:r>
      <w:r w:rsidRPr="0039293C">
        <w:t>+</w:t>
      </w:r>
      <w:r w:rsidR="00D22BA5" w:rsidRPr="0039293C">
        <w:t>418</w:t>
      </w:r>
      <w:r w:rsidRPr="0039293C">
        <w:t>,</w:t>
      </w:r>
      <w:r w:rsidR="00D22BA5" w:rsidRPr="0039293C">
        <w:t>39</w:t>
      </w:r>
      <w:r w:rsidRPr="0039293C">
        <w:t xml:space="preserve"> </w:t>
      </w:r>
      <w:r w:rsidRPr="0039293C">
        <w:tab/>
        <w:t xml:space="preserve">X: </w:t>
      </w:r>
      <w:r w:rsidR="00D22BA5" w:rsidRPr="0039293C">
        <w:t>5741533.58</w:t>
      </w:r>
      <w:r w:rsidRPr="0039293C">
        <w:tab/>
        <w:t xml:space="preserve">Y: </w:t>
      </w:r>
      <w:r w:rsidR="00D22BA5" w:rsidRPr="0039293C">
        <w:t>7513072.89</w:t>
      </w:r>
      <w:r w:rsidRPr="0039293C">
        <w:tab/>
        <w:t>rzędna: 1</w:t>
      </w:r>
      <w:r w:rsidR="00AC209B" w:rsidRPr="0039293C">
        <w:t>09</w:t>
      </w:r>
      <w:r w:rsidRPr="0039293C">
        <w:t>,</w:t>
      </w:r>
      <w:r w:rsidR="00AC209B" w:rsidRPr="0039293C">
        <w:t>00</w:t>
      </w:r>
      <w:r w:rsidRPr="0039293C">
        <w:t xml:space="preserve"> m n.p.m.</w:t>
      </w:r>
    </w:p>
    <w:p w14:paraId="6CE25C70" w14:textId="693F2767" w:rsidR="00A603EE" w:rsidRPr="0039293C" w:rsidRDefault="00A603EE" w:rsidP="00A603EE">
      <w:pPr>
        <w:pStyle w:val="Bezodstpw"/>
        <w:ind w:left="709"/>
      </w:pPr>
      <w:r w:rsidRPr="0039293C">
        <w:t xml:space="preserve">Przepust pod zjazdem w km </w:t>
      </w:r>
      <w:r w:rsidR="00D22BA5" w:rsidRPr="0039293C">
        <w:t>10</w:t>
      </w:r>
      <w:r w:rsidRPr="0039293C">
        <w:t>+</w:t>
      </w:r>
      <w:r w:rsidR="00D22BA5" w:rsidRPr="0039293C">
        <w:t>335</w:t>
      </w:r>
      <w:r w:rsidRPr="0039293C">
        <w:t>,</w:t>
      </w:r>
      <w:r w:rsidR="00D22BA5" w:rsidRPr="0039293C">
        <w:t>21</w:t>
      </w:r>
      <w:r w:rsidRPr="0039293C">
        <w:t xml:space="preserve"> o średnicy </w:t>
      </w:r>
      <w:r w:rsidR="00D22BA5" w:rsidRPr="0039293C">
        <w:t>4</w:t>
      </w:r>
      <w:r w:rsidRPr="0039293C">
        <w:t>00mm długości 1</w:t>
      </w:r>
      <w:r w:rsidR="00D22BA5" w:rsidRPr="0039293C">
        <w:t>2</w:t>
      </w:r>
      <w:r w:rsidRPr="0039293C">
        <w:t xml:space="preserve">,0m i spadku </w:t>
      </w:r>
      <w:r w:rsidR="008C65B9" w:rsidRPr="0039293C">
        <w:t>1</w:t>
      </w:r>
      <w:r w:rsidRPr="0039293C">
        <w:t>,</w:t>
      </w:r>
      <w:r w:rsidR="008C65B9" w:rsidRPr="0039293C">
        <w:t>67</w:t>
      </w:r>
      <w:r w:rsidRPr="0039293C">
        <w:t>%</w:t>
      </w:r>
    </w:p>
    <w:p w14:paraId="4301283A" w14:textId="530DC86C" w:rsidR="00A603EE" w:rsidRPr="0039293C" w:rsidRDefault="00A603EE" w:rsidP="00A603EE">
      <w:pPr>
        <w:pStyle w:val="Bezodstpw"/>
        <w:ind w:left="709"/>
      </w:pPr>
      <w:r w:rsidRPr="0039293C">
        <w:t>wlot:</w:t>
      </w:r>
      <w:r w:rsidRPr="0039293C">
        <w:tab/>
        <w:t xml:space="preserve">X: </w:t>
      </w:r>
      <w:r w:rsidR="00D22BA5" w:rsidRPr="0039293C">
        <w:t>5741621.76</w:t>
      </w:r>
      <w:r w:rsidRPr="0039293C">
        <w:tab/>
        <w:t xml:space="preserve">Y: </w:t>
      </w:r>
      <w:r w:rsidR="00D22BA5" w:rsidRPr="0039293C">
        <w:t>7513086.39</w:t>
      </w:r>
      <w:r w:rsidRPr="0039293C">
        <w:tab/>
        <w:t>rzędna: 1</w:t>
      </w:r>
      <w:r w:rsidR="00AC209B" w:rsidRPr="0039293C">
        <w:t>10</w:t>
      </w:r>
      <w:r w:rsidRPr="0039293C">
        <w:t>,</w:t>
      </w:r>
      <w:r w:rsidR="00AC209B" w:rsidRPr="0039293C">
        <w:t>95</w:t>
      </w:r>
      <w:r w:rsidRPr="0039293C">
        <w:t xml:space="preserve"> m n.p.m.</w:t>
      </w:r>
    </w:p>
    <w:p w14:paraId="1E711682" w14:textId="2102DE06" w:rsidR="00A603EE" w:rsidRPr="0039293C" w:rsidRDefault="00A603EE" w:rsidP="00A603EE">
      <w:pPr>
        <w:pStyle w:val="Bezodstpw"/>
        <w:ind w:left="709"/>
      </w:pPr>
      <w:r w:rsidRPr="0039293C">
        <w:t xml:space="preserve">wylot: </w:t>
      </w:r>
      <w:r w:rsidRPr="0039293C">
        <w:tab/>
        <w:t xml:space="preserve">X: </w:t>
      </w:r>
      <w:r w:rsidR="00D22BA5" w:rsidRPr="0039293C">
        <w:t>5741609.95</w:t>
      </w:r>
      <w:r w:rsidRPr="0039293C">
        <w:tab/>
        <w:t xml:space="preserve">Y: </w:t>
      </w:r>
      <w:r w:rsidR="00D22BA5" w:rsidRPr="0039293C">
        <w:t>7513084.28</w:t>
      </w:r>
      <w:r w:rsidRPr="0039293C">
        <w:tab/>
        <w:t>rzędna: 1</w:t>
      </w:r>
      <w:r w:rsidR="00AC209B" w:rsidRPr="0039293C">
        <w:t>10</w:t>
      </w:r>
      <w:r w:rsidRPr="0039293C">
        <w:t>,</w:t>
      </w:r>
      <w:r w:rsidR="00AC209B" w:rsidRPr="0039293C">
        <w:t>75</w:t>
      </w:r>
      <w:r w:rsidRPr="0039293C">
        <w:t xml:space="preserve"> m n.p.m.</w:t>
      </w:r>
    </w:p>
    <w:p w14:paraId="4FF56081" w14:textId="1988A913" w:rsidR="00A603EE" w:rsidRPr="0039293C" w:rsidRDefault="00A603EE" w:rsidP="00A603EE">
      <w:pPr>
        <w:pStyle w:val="Bezodstpw"/>
        <w:ind w:left="709"/>
      </w:pPr>
      <w:r w:rsidRPr="0039293C">
        <w:t xml:space="preserve">Przepust pod zjazdem w km </w:t>
      </w:r>
      <w:r w:rsidR="00D22BA5" w:rsidRPr="0039293C">
        <w:t>10</w:t>
      </w:r>
      <w:r w:rsidRPr="0039293C">
        <w:t>+</w:t>
      </w:r>
      <w:r w:rsidR="00F30082" w:rsidRPr="0039293C">
        <w:t>388</w:t>
      </w:r>
      <w:r w:rsidRPr="0039293C">
        <w:t>,</w:t>
      </w:r>
      <w:r w:rsidR="00D22BA5" w:rsidRPr="0039293C">
        <w:t>9</w:t>
      </w:r>
      <w:r w:rsidR="00F30082" w:rsidRPr="0039293C">
        <w:t>0</w:t>
      </w:r>
      <w:r w:rsidRPr="0039293C">
        <w:t xml:space="preserve"> o średnicy </w:t>
      </w:r>
      <w:r w:rsidR="00D22BA5" w:rsidRPr="0039293C">
        <w:t>4</w:t>
      </w:r>
      <w:r w:rsidRPr="0039293C">
        <w:t>00mm długości 1</w:t>
      </w:r>
      <w:r w:rsidR="00D22BA5" w:rsidRPr="0039293C">
        <w:t>7</w:t>
      </w:r>
      <w:r w:rsidRPr="0039293C">
        <w:t xml:space="preserve">,0m i spadku </w:t>
      </w:r>
      <w:r w:rsidR="008C65B9" w:rsidRPr="0039293C">
        <w:t>1</w:t>
      </w:r>
      <w:r w:rsidRPr="0039293C">
        <w:t>,</w:t>
      </w:r>
      <w:r w:rsidR="008C65B9" w:rsidRPr="0039293C">
        <w:t>5</w:t>
      </w:r>
      <w:r w:rsidRPr="0039293C">
        <w:t>%</w:t>
      </w:r>
    </w:p>
    <w:p w14:paraId="13841CB8" w14:textId="44ABFF6E" w:rsidR="00A603EE" w:rsidRPr="0039293C" w:rsidRDefault="00A603EE" w:rsidP="00A603EE">
      <w:pPr>
        <w:pStyle w:val="Bezodstpw"/>
        <w:ind w:left="709"/>
      </w:pPr>
      <w:r w:rsidRPr="0039293C">
        <w:t>wlot:</w:t>
      </w:r>
      <w:r w:rsidRPr="0039293C">
        <w:tab/>
        <w:t xml:space="preserve">X: </w:t>
      </w:r>
      <w:r w:rsidR="00F30082" w:rsidRPr="0039293C">
        <w:t>5741570.56</w:t>
      </w:r>
      <w:r w:rsidRPr="0039293C">
        <w:tab/>
        <w:t xml:space="preserve">Y: </w:t>
      </w:r>
      <w:r w:rsidR="00F30082" w:rsidRPr="0039293C">
        <w:t>7513077.55</w:t>
      </w:r>
      <w:r w:rsidRPr="0039293C">
        <w:tab/>
        <w:t>rzędna: 1</w:t>
      </w:r>
      <w:r w:rsidR="00AC209B" w:rsidRPr="0039293C">
        <w:t>10</w:t>
      </w:r>
      <w:r w:rsidRPr="0039293C">
        <w:t>,1</w:t>
      </w:r>
      <w:r w:rsidR="00AC209B" w:rsidRPr="0039293C">
        <w:t>5</w:t>
      </w:r>
      <w:r w:rsidRPr="0039293C">
        <w:t xml:space="preserve"> m n.p.m.</w:t>
      </w:r>
    </w:p>
    <w:p w14:paraId="4E4E7458" w14:textId="13EBAAA4" w:rsidR="00A603EE" w:rsidRPr="0039293C" w:rsidRDefault="00A603EE" w:rsidP="00A603EE">
      <w:pPr>
        <w:pStyle w:val="Bezodstpw"/>
        <w:ind w:left="709"/>
      </w:pPr>
      <w:r w:rsidRPr="0039293C">
        <w:t xml:space="preserve">wylot: </w:t>
      </w:r>
      <w:r w:rsidRPr="0039293C">
        <w:tab/>
        <w:t xml:space="preserve">X: </w:t>
      </w:r>
      <w:r w:rsidR="00F30082" w:rsidRPr="0039293C">
        <w:t>5741553.59</w:t>
      </w:r>
      <w:r w:rsidRPr="0039293C">
        <w:tab/>
        <w:t xml:space="preserve">Y: </w:t>
      </w:r>
      <w:r w:rsidR="00F30082" w:rsidRPr="0039293C">
        <w:t>7513076.45</w:t>
      </w:r>
      <w:r w:rsidRPr="0039293C">
        <w:tab/>
        <w:t>rzędna: 1</w:t>
      </w:r>
      <w:r w:rsidR="00AC209B" w:rsidRPr="0039293C">
        <w:t>09</w:t>
      </w:r>
      <w:r w:rsidRPr="0039293C">
        <w:t>,</w:t>
      </w:r>
      <w:r w:rsidR="00AC209B" w:rsidRPr="0039293C">
        <w:t>85</w:t>
      </w:r>
      <w:r w:rsidRPr="0039293C">
        <w:t xml:space="preserve"> m n.p.m.</w:t>
      </w:r>
    </w:p>
    <w:p w14:paraId="610BBF80" w14:textId="09E31D31" w:rsidR="00A603EE" w:rsidRPr="0039293C" w:rsidRDefault="008C65B9" w:rsidP="00A603EE">
      <w:pPr>
        <w:pStyle w:val="Bezodstpw"/>
        <w:ind w:left="709"/>
        <w:jc w:val="both"/>
      </w:pPr>
      <w:r w:rsidRPr="0039293C">
        <w:t>P</w:t>
      </w:r>
      <w:r w:rsidR="00A603EE" w:rsidRPr="0039293C">
        <w:t xml:space="preserve">ochylenie podłużne </w:t>
      </w:r>
      <w:r w:rsidRPr="0039293C">
        <w:t>1</w:t>
      </w:r>
      <w:r w:rsidR="00A603EE" w:rsidRPr="0039293C">
        <w:t>,</w:t>
      </w:r>
      <w:r w:rsidRPr="0039293C">
        <w:t>6</w:t>
      </w:r>
      <w:r w:rsidR="00A603EE" w:rsidRPr="0039293C">
        <w:t xml:space="preserve">% </w:t>
      </w:r>
      <w:r w:rsidRPr="0039293C">
        <w:t>-</w:t>
      </w:r>
      <w:r w:rsidR="00A603EE" w:rsidRPr="0039293C">
        <w:t xml:space="preserve"> 1,</w:t>
      </w:r>
      <w:r w:rsidRPr="0039293C">
        <w:t>7</w:t>
      </w:r>
      <w:r w:rsidR="00A603EE" w:rsidRPr="0039293C">
        <w:t>%</w:t>
      </w:r>
      <w:r w:rsidRPr="0039293C">
        <w:t xml:space="preserve">, 4,4% </w:t>
      </w:r>
    </w:p>
    <w:p w14:paraId="1ABE881D" w14:textId="3D84522A" w:rsidR="00A603EE" w:rsidRPr="0039293C" w:rsidRDefault="00A603EE" w:rsidP="00A603EE">
      <w:pPr>
        <w:pStyle w:val="Bezodstpw"/>
        <w:ind w:left="709"/>
        <w:jc w:val="both"/>
      </w:pPr>
      <w:r w:rsidRPr="0039293C">
        <w:t>Szerokość dna: 0,</w:t>
      </w:r>
      <w:r w:rsidR="00B70C20" w:rsidRPr="0039293C">
        <w:t>4-0,6m</w:t>
      </w:r>
      <w:r w:rsidRPr="0039293C">
        <w:t>, nachylenie skarp 1:1</w:t>
      </w:r>
      <w:r w:rsidR="00B70C20" w:rsidRPr="0039293C">
        <w:t>- 1:</w:t>
      </w:r>
      <w:r w:rsidRPr="0039293C">
        <w:t>5 głębokość: 0,</w:t>
      </w:r>
      <w:r w:rsidR="00DA3CE0" w:rsidRPr="0039293C">
        <w:t>5</w:t>
      </w:r>
      <w:r w:rsidRPr="0039293C">
        <w:t xml:space="preserve">-0,9m </w:t>
      </w:r>
    </w:p>
    <w:p w14:paraId="24177E2A" w14:textId="46E68F24" w:rsidR="00DA3CE0" w:rsidRPr="0039293C" w:rsidRDefault="00DA3CE0" w:rsidP="00A603EE">
      <w:pPr>
        <w:pStyle w:val="Bezodstpw"/>
        <w:ind w:left="709"/>
        <w:jc w:val="both"/>
      </w:pPr>
      <w:r w:rsidRPr="0039293C">
        <w:t>Rów na odcinku od zjazdu w km 10+388,90 do wylotu zostanie umocniony płytami EKO</w:t>
      </w:r>
      <w:r w:rsidR="008C65B9" w:rsidRPr="0039293C">
        <w:t>.</w:t>
      </w:r>
    </w:p>
    <w:p w14:paraId="37AFC0A9" w14:textId="12F71F67" w:rsidR="003C4B9B" w:rsidRPr="0039293C" w:rsidRDefault="003C4B9B" w:rsidP="003C4B9B">
      <w:pPr>
        <w:pStyle w:val="Bezodstpw"/>
        <w:ind w:left="709"/>
        <w:jc w:val="both"/>
      </w:pPr>
      <w:r w:rsidRPr="0039293C">
        <w:rPr>
          <w:rFonts w:cs="Calibri"/>
        </w:rPr>
        <w:t xml:space="preserve">Lokalizacja na działkach ew. nr: 41, 259 obręb </w:t>
      </w:r>
      <w:r w:rsidRPr="0039293C">
        <w:t>0034 Piaseczno</w:t>
      </w:r>
    </w:p>
    <w:p w14:paraId="0A9C9567" w14:textId="77777777" w:rsidR="00243308" w:rsidRPr="0039293C" w:rsidRDefault="00243308" w:rsidP="00746499">
      <w:pPr>
        <w:pStyle w:val="Bezodstpw"/>
        <w:ind w:left="709"/>
        <w:jc w:val="both"/>
        <w:rPr>
          <w:color w:val="FF0000"/>
        </w:rPr>
      </w:pPr>
    </w:p>
    <w:p w14:paraId="41C88B16" w14:textId="0FFCB3AF" w:rsidR="00C7131A" w:rsidRPr="0039293C" w:rsidRDefault="00C7131A" w:rsidP="00C7131A">
      <w:pPr>
        <w:pStyle w:val="Bezodstpw"/>
        <w:ind w:left="709"/>
        <w:rPr>
          <w:b/>
          <w:bCs/>
          <w:color w:val="FF0000"/>
        </w:rPr>
      </w:pPr>
      <w:r w:rsidRPr="0039293C">
        <w:rPr>
          <w:b/>
          <w:bCs/>
        </w:rPr>
        <w:t>Rów przydrożny R3</w:t>
      </w:r>
      <w:r w:rsidRPr="0039293C">
        <w:rPr>
          <w:b/>
          <w:bCs/>
          <w:color w:val="FF0000"/>
        </w:rPr>
        <w:tab/>
      </w:r>
    </w:p>
    <w:p w14:paraId="78F0E5AC" w14:textId="6FDF2075" w:rsidR="00A603EE" w:rsidRPr="0039293C" w:rsidRDefault="00A603EE" w:rsidP="00A603EE">
      <w:pPr>
        <w:pStyle w:val="Bezodstpw"/>
        <w:ind w:left="709"/>
      </w:pPr>
      <w:r w:rsidRPr="0039293C">
        <w:t xml:space="preserve">Początek rowu </w:t>
      </w:r>
      <w:r w:rsidRPr="0039293C">
        <w:tab/>
        <w:t xml:space="preserve">km </w:t>
      </w:r>
      <w:r w:rsidR="00D80F27" w:rsidRPr="0039293C">
        <w:t>10</w:t>
      </w:r>
      <w:r w:rsidRPr="0039293C">
        <w:t>+</w:t>
      </w:r>
      <w:r w:rsidR="00D80F27" w:rsidRPr="0039293C">
        <w:t>505</w:t>
      </w:r>
      <w:r w:rsidRPr="0039293C">
        <w:t>,</w:t>
      </w:r>
      <w:r w:rsidR="00D80F27" w:rsidRPr="0039293C">
        <w:t>95</w:t>
      </w:r>
      <w:r w:rsidRPr="0039293C">
        <w:tab/>
        <w:t xml:space="preserve">X: </w:t>
      </w:r>
      <w:r w:rsidR="00D80F27" w:rsidRPr="0039293C">
        <w:t>5741449.96</w:t>
      </w:r>
      <w:r w:rsidRPr="0039293C">
        <w:tab/>
        <w:t xml:space="preserve">Y: </w:t>
      </w:r>
      <w:r w:rsidR="00D80F27" w:rsidRPr="0039293C">
        <w:t>7513042.95</w:t>
      </w:r>
      <w:r w:rsidRPr="0039293C">
        <w:tab/>
        <w:t>rzędna: 1</w:t>
      </w:r>
      <w:r w:rsidR="00AC209B" w:rsidRPr="0039293C">
        <w:t>10</w:t>
      </w:r>
      <w:r w:rsidRPr="0039293C">
        <w:t>,</w:t>
      </w:r>
      <w:r w:rsidR="00AC209B" w:rsidRPr="0039293C">
        <w:t>9</w:t>
      </w:r>
      <w:r w:rsidRPr="0039293C">
        <w:t>0 m n.p.m.</w:t>
      </w:r>
    </w:p>
    <w:p w14:paraId="4CA7EF4B" w14:textId="4B472ED1" w:rsidR="00A603EE" w:rsidRPr="0039293C" w:rsidRDefault="00A603EE" w:rsidP="00A603EE">
      <w:pPr>
        <w:pStyle w:val="Bezodstpw"/>
        <w:ind w:left="709"/>
      </w:pPr>
      <w:r w:rsidRPr="0039293C">
        <w:t xml:space="preserve">Koniec rowu </w:t>
      </w:r>
      <w:r w:rsidRPr="0039293C">
        <w:tab/>
        <w:t xml:space="preserve">km </w:t>
      </w:r>
      <w:r w:rsidR="00D80F27" w:rsidRPr="0039293C">
        <w:t>10</w:t>
      </w:r>
      <w:r w:rsidRPr="0039293C">
        <w:t>+</w:t>
      </w:r>
      <w:r w:rsidR="00D80F27" w:rsidRPr="0039293C">
        <w:t>419</w:t>
      </w:r>
      <w:r w:rsidRPr="0039293C">
        <w:t>,</w:t>
      </w:r>
      <w:r w:rsidR="00D80F27" w:rsidRPr="0039293C">
        <w:t>17</w:t>
      </w:r>
      <w:r w:rsidRPr="0039293C">
        <w:t xml:space="preserve"> </w:t>
      </w:r>
      <w:r w:rsidRPr="0039293C">
        <w:tab/>
        <w:t xml:space="preserve">X: </w:t>
      </w:r>
      <w:r w:rsidR="00D80F27" w:rsidRPr="0039293C">
        <w:t>5741536.18</w:t>
      </w:r>
      <w:r w:rsidRPr="0039293C">
        <w:tab/>
        <w:t xml:space="preserve">Y: </w:t>
      </w:r>
      <w:r w:rsidR="00D80F27" w:rsidRPr="0039293C">
        <w:t>7513053.86</w:t>
      </w:r>
      <w:r w:rsidRPr="0039293C">
        <w:tab/>
        <w:t>rzędna: 1</w:t>
      </w:r>
      <w:r w:rsidR="00AC209B" w:rsidRPr="0039293C">
        <w:t>09</w:t>
      </w:r>
      <w:r w:rsidRPr="0039293C">
        <w:t>,</w:t>
      </w:r>
      <w:r w:rsidR="00AC209B" w:rsidRPr="0039293C">
        <w:t>00</w:t>
      </w:r>
      <w:r w:rsidRPr="0039293C">
        <w:t xml:space="preserve"> m n.p.m.</w:t>
      </w:r>
    </w:p>
    <w:p w14:paraId="6193FB2B" w14:textId="31DF54E9" w:rsidR="00A603EE" w:rsidRPr="0039293C" w:rsidRDefault="00A603EE" w:rsidP="00A603EE">
      <w:pPr>
        <w:pStyle w:val="Bezodstpw"/>
        <w:ind w:left="709"/>
        <w:rPr>
          <w:color w:val="FF0000"/>
        </w:rPr>
      </w:pPr>
      <w:r w:rsidRPr="0039293C">
        <w:t xml:space="preserve">Przepust pod zjazdem w km </w:t>
      </w:r>
      <w:r w:rsidR="00D80F27" w:rsidRPr="0039293C">
        <w:t>10</w:t>
      </w:r>
      <w:r w:rsidRPr="0039293C">
        <w:t>+</w:t>
      </w:r>
      <w:r w:rsidR="00D80F27" w:rsidRPr="0039293C">
        <w:t>478</w:t>
      </w:r>
      <w:r w:rsidRPr="0039293C">
        <w:t>,5</w:t>
      </w:r>
      <w:r w:rsidR="00D80F27" w:rsidRPr="0039293C">
        <w:t>9</w:t>
      </w:r>
      <w:r w:rsidRPr="0039293C">
        <w:t xml:space="preserve"> o średnicy </w:t>
      </w:r>
      <w:r w:rsidR="00D80F27" w:rsidRPr="0039293C">
        <w:t>4</w:t>
      </w:r>
      <w:r w:rsidRPr="0039293C">
        <w:t xml:space="preserve">00mm długości 10,0m i spadku </w:t>
      </w:r>
      <w:r w:rsidR="008C65B9" w:rsidRPr="0039293C">
        <w:t>2</w:t>
      </w:r>
      <w:r w:rsidRPr="0039293C">
        <w:t>,</w:t>
      </w:r>
      <w:r w:rsidR="008C65B9" w:rsidRPr="0039293C">
        <w:t>0</w:t>
      </w:r>
      <w:r w:rsidRPr="0039293C">
        <w:t>%</w:t>
      </w:r>
    </w:p>
    <w:p w14:paraId="0517822F" w14:textId="0583BBB8" w:rsidR="00A603EE" w:rsidRPr="0039293C" w:rsidRDefault="00A603EE" w:rsidP="00A603EE">
      <w:pPr>
        <w:pStyle w:val="Bezodstpw"/>
        <w:ind w:left="709"/>
      </w:pPr>
      <w:r w:rsidRPr="0039293C">
        <w:t>wlot:</w:t>
      </w:r>
      <w:r w:rsidRPr="0039293C">
        <w:tab/>
        <w:t xml:space="preserve">X: </w:t>
      </w:r>
      <w:r w:rsidR="00D80F27" w:rsidRPr="0039293C">
        <w:t>5741472.06</w:t>
      </w:r>
      <w:r w:rsidRPr="0039293C">
        <w:tab/>
        <w:t xml:space="preserve">Y: </w:t>
      </w:r>
      <w:r w:rsidR="00D80F27" w:rsidRPr="0039293C">
        <w:t>7513046.48</w:t>
      </w:r>
      <w:r w:rsidRPr="0039293C">
        <w:tab/>
        <w:t>rzędna: 1</w:t>
      </w:r>
      <w:r w:rsidR="00AC209B" w:rsidRPr="0039293C">
        <w:t>10</w:t>
      </w:r>
      <w:r w:rsidRPr="0039293C">
        <w:t>,</w:t>
      </w:r>
      <w:r w:rsidR="00AC209B" w:rsidRPr="0039293C">
        <w:t>80</w:t>
      </w:r>
      <w:r w:rsidRPr="0039293C">
        <w:t xml:space="preserve"> m n.p.m.</w:t>
      </w:r>
    </w:p>
    <w:p w14:paraId="71E9E537" w14:textId="5B7C980D" w:rsidR="00A603EE" w:rsidRPr="0039293C" w:rsidRDefault="00A603EE" w:rsidP="00A603EE">
      <w:pPr>
        <w:pStyle w:val="Bezodstpw"/>
        <w:ind w:left="709"/>
      </w:pPr>
      <w:r w:rsidRPr="0039293C">
        <w:t xml:space="preserve">wylot: </w:t>
      </w:r>
      <w:r w:rsidRPr="0039293C">
        <w:tab/>
        <w:t xml:space="preserve">X: </w:t>
      </w:r>
      <w:r w:rsidR="00D80F27" w:rsidRPr="0039293C">
        <w:t>5741481.90</w:t>
      </w:r>
      <w:r w:rsidRPr="0039293C">
        <w:tab/>
        <w:t xml:space="preserve">Y: </w:t>
      </w:r>
      <w:r w:rsidR="00D80F27" w:rsidRPr="0039293C">
        <w:t>7513048.24</w:t>
      </w:r>
      <w:r w:rsidRPr="0039293C">
        <w:tab/>
        <w:t>rzędna: 1</w:t>
      </w:r>
      <w:r w:rsidR="00AC209B" w:rsidRPr="0039293C">
        <w:t>10</w:t>
      </w:r>
      <w:r w:rsidRPr="0039293C">
        <w:t>,</w:t>
      </w:r>
      <w:r w:rsidR="00AC209B" w:rsidRPr="0039293C">
        <w:t>60</w:t>
      </w:r>
      <w:r w:rsidRPr="0039293C">
        <w:t xml:space="preserve"> m n.p.m.</w:t>
      </w:r>
    </w:p>
    <w:p w14:paraId="350B6C43" w14:textId="32160DE2" w:rsidR="00A603EE" w:rsidRPr="0039293C" w:rsidRDefault="00A603EE" w:rsidP="00A603EE">
      <w:pPr>
        <w:pStyle w:val="Bezodstpw"/>
        <w:ind w:left="709"/>
        <w:rPr>
          <w:color w:val="FF0000"/>
        </w:rPr>
      </w:pPr>
      <w:r w:rsidRPr="0039293C">
        <w:t xml:space="preserve">Przepust </w:t>
      </w:r>
      <w:r w:rsidR="00D80F27" w:rsidRPr="0039293C">
        <w:t xml:space="preserve">na wlocie do rowu P-1 </w:t>
      </w:r>
      <w:r w:rsidRPr="0039293C">
        <w:t xml:space="preserve">o średnicy </w:t>
      </w:r>
      <w:r w:rsidR="00D80F27" w:rsidRPr="0039293C">
        <w:t>6</w:t>
      </w:r>
      <w:r w:rsidRPr="0039293C">
        <w:t xml:space="preserve">00mm długości </w:t>
      </w:r>
      <w:r w:rsidR="00D80F27" w:rsidRPr="0039293C">
        <w:t>23</w:t>
      </w:r>
      <w:r w:rsidRPr="0039293C">
        <w:t>,0m</w:t>
      </w:r>
      <w:r w:rsidRPr="0039293C">
        <w:rPr>
          <w:color w:val="FF0000"/>
        </w:rPr>
        <w:t xml:space="preserve"> </w:t>
      </w:r>
      <w:r w:rsidRPr="0039293C">
        <w:t xml:space="preserve">i spadku </w:t>
      </w:r>
      <w:r w:rsidR="008C65B9" w:rsidRPr="0039293C">
        <w:t>1</w:t>
      </w:r>
      <w:r w:rsidRPr="0039293C">
        <w:t>,</w:t>
      </w:r>
      <w:r w:rsidR="008C65B9" w:rsidRPr="0039293C">
        <w:t>74</w:t>
      </w:r>
      <w:r w:rsidRPr="0039293C">
        <w:t>%</w:t>
      </w:r>
    </w:p>
    <w:p w14:paraId="124514CB" w14:textId="3C7E0CDA" w:rsidR="00A603EE" w:rsidRPr="0039293C" w:rsidRDefault="00A603EE" w:rsidP="00A603EE">
      <w:pPr>
        <w:pStyle w:val="Bezodstpw"/>
        <w:ind w:left="709"/>
      </w:pPr>
      <w:r w:rsidRPr="0039293C">
        <w:t>wlot:</w:t>
      </w:r>
      <w:r w:rsidRPr="0039293C">
        <w:tab/>
        <w:t xml:space="preserve">X: </w:t>
      </w:r>
      <w:r w:rsidR="008A05E6" w:rsidRPr="0039293C">
        <w:t>5741513.53</w:t>
      </w:r>
      <w:r w:rsidRPr="0039293C">
        <w:tab/>
        <w:t xml:space="preserve">Y: </w:t>
      </w:r>
      <w:r w:rsidR="008A05E6" w:rsidRPr="0039293C">
        <w:t>7513049.84</w:t>
      </w:r>
      <w:r w:rsidRPr="0039293C">
        <w:tab/>
        <w:t>rzędna: 1</w:t>
      </w:r>
      <w:r w:rsidR="00AC209B" w:rsidRPr="0039293C">
        <w:t>09</w:t>
      </w:r>
      <w:r w:rsidRPr="0039293C">
        <w:t>,</w:t>
      </w:r>
      <w:r w:rsidR="00AC209B" w:rsidRPr="0039293C">
        <w:t>40</w:t>
      </w:r>
      <w:r w:rsidRPr="0039293C">
        <w:t xml:space="preserve"> m n.p.m.</w:t>
      </w:r>
    </w:p>
    <w:p w14:paraId="7F3B6A09" w14:textId="4028D81F" w:rsidR="00A603EE" w:rsidRPr="0039293C" w:rsidRDefault="00A603EE" w:rsidP="00A603EE">
      <w:pPr>
        <w:pStyle w:val="Bezodstpw"/>
        <w:ind w:left="709"/>
      </w:pPr>
      <w:r w:rsidRPr="0039293C">
        <w:t xml:space="preserve">wylot: </w:t>
      </w:r>
      <w:r w:rsidRPr="0039293C">
        <w:tab/>
      </w:r>
      <w:r w:rsidR="008A05E6" w:rsidRPr="0039293C">
        <w:t>X: 5741536.18</w:t>
      </w:r>
      <w:r w:rsidR="008A05E6" w:rsidRPr="0039293C">
        <w:tab/>
        <w:t>Y: 7513053.86</w:t>
      </w:r>
      <w:r w:rsidRPr="0039293C">
        <w:tab/>
        <w:t>rzędna: 1</w:t>
      </w:r>
      <w:r w:rsidR="00AC209B" w:rsidRPr="0039293C">
        <w:t>09</w:t>
      </w:r>
      <w:r w:rsidRPr="0039293C">
        <w:t>,</w:t>
      </w:r>
      <w:r w:rsidR="00AC209B" w:rsidRPr="0039293C">
        <w:t>00</w:t>
      </w:r>
      <w:r w:rsidRPr="0039293C">
        <w:t xml:space="preserve"> m n.p.m.</w:t>
      </w:r>
    </w:p>
    <w:p w14:paraId="255FE79D" w14:textId="080E9A8B" w:rsidR="00A603EE" w:rsidRPr="0039293C" w:rsidRDefault="008C65B9" w:rsidP="00A603EE">
      <w:pPr>
        <w:pStyle w:val="Bezodstpw"/>
        <w:ind w:left="709"/>
        <w:jc w:val="both"/>
      </w:pPr>
      <w:r w:rsidRPr="0039293C">
        <w:t>P</w:t>
      </w:r>
      <w:r w:rsidR="00A603EE" w:rsidRPr="0039293C">
        <w:t xml:space="preserve">ochylenie podłużne </w:t>
      </w:r>
      <w:r w:rsidRPr="0039293C">
        <w:t>2</w:t>
      </w:r>
      <w:r w:rsidR="00A603EE" w:rsidRPr="0039293C">
        <w:t>,</w:t>
      </w:r>
      <w:r w:rsidR="00233CBC" w:rsidRPr="0039293C">
        <w:t>1</w:t>
      </w:r>
      <w:r w:rsidR="00F1292C" w:rsidRPr="0039293C">
        <w:t>-2,4</w:t>
      </w:r>
      <w:r w:rsidR="00A603EE" w:rsidRPr="0039293C">
        <w:t xml:space="preserve">% </w:t>
      </w:r>
    </w:p>
    <w:p w14:paraId="6B452DC0" w14:textId="69599151" w:rsidR="00A603EE" w:rsidRPr="0039293C" w:rsidRDefault="00A603EE" w:rsidP="00A603EE">
      <w:pPr>
        <w:pStyle w:val="Bezodstpw"/>
        <w:ind w:left="709"/>
        <w:jc w:val="both"/>
      </w:pPr>
      <w:r w:rsidRPr="0039293C">
        <w:t>Szerokość dna: 0,</w:t>
      </w:r>
      <w:r w:rsidR="00B70C20" w:rsidRPr="0039293C">
        <w:t>4</w:t>
      </w:r>
      <w:r w:rsidRPr="0039293C">
        <w:t>m, nachylenie skarp 1:1,5, głębokość: 0,</w:t>
      </w:r>
      <w:r w:rsidR="00DA3CE0" w:rsidRPr="0039293C">
        <w:t>5</w:t>
      </w:r>
      <w:r w:rsidRPr="0039293C">
        <w:t>-0,</w:t>
      </w:r>
      <w:r w:rsidR="00DA3CE0" w:rsidRPr="0039293C">
        <w:t>9</w:t>
      </w:r>
      <w:r w:rsidRPr="0039293C">
        <w:t xml:space="preserve">m </w:t>
      </w:r>
    </w:p>
    <w:p w14:paraId="32ECF847" w14:textId="4EC535FE" w:rsidR="00585348" w:rsidRPr="0039293C" w:rsidRDefault="00585348" w:rsidP="00585348">
      <w:pPr>
        <w:pStyle w:val="Bezodstpw"/>
        <w:ind w:left="709"/>
      </w:pPr>
      <w:r w:rsidRPr="0039293C">
        <w:t>Przepust tymczasowy pod objazdem o średnicy 600mm długości 30,0m i spadku 2,07%</w:t>
      </w:r>
    </w:p>
    <w:p w14:paraId="47FD7CFB" w14:textId="0E50985B" w:rsidR="00585348" w:rsidRPr="0039293C" w:rsidRDefault="00585348" w:rsidP="00585348">
      <w:pPr>
        <w:pStyle w:val="Bezodstpw"/>
        <w:ind w:left="709"/>
      </w:pPr>
      <w:r w:rsidRPr="0039293C">
        <w:t>wlot:</w:t>
      </w:r>
      <w:r w:rsidRPr="0039293C">
        <w:tab/>
        <w:t>X: 5741446.57</w:t>
      </w:r>
      <w:r w:rsidRPr="0039293C">
        <w:tab/>
        <w:t>Y: 7513042.47</w:t>
      </w:r>
      <w:r w:rsidRPr="0039293C">
        <w:tab/>
        <w:t>rzędna: 111,46 m n.p.m.</w:t>
      </w:r>
    </w:p>
    <w:p w14:paraId="62B08412" w14:textId="3F78F8BE" w:rsidR="00585348" w:rsidRPr="0039293C" w:rsidRDefault="00585348" w:rsidP="00585348">
      <w:pPr>
        <w:pStyle w:val="Bezodstpw"/>
        <w:ind w:left="709"/>
      </w:pPr>
      <w:r w:rsidRPr="0039293C">
        <w:t xml:space="preserve">wylot: </w:t>
      </w:r>
      <w:r w:rsidRPr="0039293C">
        <w:tab/>
        <w:t>X: 5741417.07</w:t>
      </w:r>
      <w:r w:rsidRPr="0039293C">
        <w:tab/>
        <w:t>Y: 7513036.97</w:t>
      </w:r>
      <w:r w:rsidRPr="0039293C">
        <w:tab/>
        <w:t>rzędna: 110,84 m n.p.m.</w:t>
      </w:r>
    </w:p>
    <w:p w14:paraId="1632E990" w14:textId="1E150AE7" w:rsidR="003C4B9B" w:rsidRPr="0039293C" w:rsidRDefault="003C4B9B" w:rsidP="003C4B9B">
      <w:pPr>
        <w:pStyle w:val="Bezodstpw"/>
        <w:ind w:left="709"/>
        <w:jc w:val="both"/>
      </w:pPr>
      <w:r w:rsidRPr="0039293C">
        <w:rPr>
          <w:rFonts w:cs="Calibri"/>
        </w:rPr>
        <w:t xml:space="preserve">Lokalizacja na działkach ew. nr: 728 obręb </w:t>
      </w:r>
      <w:r w:rsidRPr="0039293C">
        <w:t xml:space="preserve">0002 Warka, 178/9 </w:t>
      </w:r>
      <w:r w:rsidRPr="0039293C">
        <w:rPr>
          <w:rFonts w:cs="Calibri"/>
        </w:rPr>
        <w:t xml:space="preserve">obręb </w:t>
      </w:r>
      <w:r w:rsidRPr="0039293C">
        <w:t>0034 Piaseczno</w:t>
      </w:r>
    </w:p>
    <w:p w14:paraId="338F26A2" w14:textId="52FE16FD" w:rsidR="003C4B9B" w:rsidRPr="0039293C" w:rsidRDefault="003C4B9B" w:rsidP="00A603EE">
      <w:pPr>
        <w:pStyle w:val="Bezodstpw"/>
        <w:ind w:left="709"/>
      </w:pPr>
    </w:p>
    <w:p w14:paraId="7558EE09" w14:textId="782DFBD0" w:rsidR="00A603EE" w:rsidRPr="0039293C" w:rsidRDefault="00A603EE" w:rsidP="00A603EE">
      <w:pPr>
        <w:pStyle w:val="Bezodstpw"/>
        <w:ind w:left="709"/>
        <w:rPr>
          <w:b/>
          <w:bCs/>
        </w:rPr>
      </w:pPr>
      <w:r w:rsidRPr="0039293C">
        <w:rPr>
          <w:b/>
          <w:bCs/>
        </w:rPr>
        <w:t>Rów przydrożny R4</w:t>
      </w:r>
      <w:r w:rsidRPr="0039293C">
        <w:rPr>
          <w:b/>
          <w:bCs/>
        </w:rPr>
        <w:tab/>
      </w:r>
    </w:p>
    <w:p w14:paraId="6FB0C847" w14:textId="4A295601" w:rsidR="00A603EE" w:rsidRPr="0039293C" w:rsidRDefault="00A603EE" w:rsidP="00A603EE">
      <w:pPr>
        <w:pStyle w:val="Bezodstpw"/>
        <w:ind w:left="709"/>
      </w:pPr>
      <w:r w:rsidRPr="0039293C">
        <w:t xml:space="preserve">Początek rowu </w:t>
      </w:r>
      <w:r w:rsidRPr="0039293C">
        <w:tab/>
        <w:t xml:space="preserve">km </w:t>
      </w:r>
      <w:r w:rsidR="00B46CCA" w:rsidRPr="0039293C">
        <w:t>10</w:t>
      </w:r>
      <w:r w:rsidRPr="0039293C">
        <w:t>+</w:t>
      </w:r>
      <w:r w:rsidR="00B46CCA" w:rsidRPr="0039293C">
        <w:t>505</w:t>
      </w:r>
      <w:r w:rsidRPr="0039293C">
        <w:t>,9</w:t>
      </w:r>
      <w:r w:rsidR="00B46CCA" w:rsidRPr="0039293C">
        <w:t>5</w:t>
      </w:r>
      <w:r w:rsidRPr="0039293C">
        <w:tab/>
        <w:t xml:space="preserve">X: </w:t>
      </w:r>
      <w:r w:rsidR="00B46CCA" w:rsidRPr="0039293C">
        <w:t>5741447.81</w:t>
      </w:r>
      <w:r w:rsidRPr="0039293C">
        <w:tab/>
        <w:t xml:space="preserve">Y: </w:t>
      </w:r>
      <w:r w:rsidR="00B46CCA" w:rsidRPr="0039293C">
        <w:t>7513054.94</w:t>
      </w:r>
      <w:r w:rsidRPr="0039293C">
        <w:tab/>
        <w:t>rzędna: 1</w:t>
      </w:r>
      <w:r w:rsidR="00AC209B" w:rsidRPr="0039293C">
        <w:t>10</w:t>
      </w:r>
      <w:r w:rsidRPr="0039293C">
        <w:t>,</w:t>
      </w:r>
      <w:r w:rsidR="00AC209B" w:rsidRPr="0039293C">
        <w:t>8</w:t>
      </w:r>
      <w:r w:rsidRPr="0039293C">
        <w:t>0 m n.p.m.</w:t>
      </w:r>
    </w:p>
    <w:p w14:paraId="6C00331E" w14:textId="7019466E" w:rsidR="00A603EE" w:rsidRPr="0039293C" w:rsidRDefault="00A603EE" w:rsidP="00A603EE">
      <w:pPr>
        <w:pStyle w:val="Bezodstpw"/>
        <w:ind w:left="709"/>
      </w:pPr>
      <w:r w:rsidRPr="0039293C">
        <w:t>Koniec rowu</w:t>
      </w:r>
      <w:r w:rsidRPr="0039293C">
        <w:tab/>
        <w:t xml:space="preserve">km </w:t>
      </w:r>
      <w:r w:rsidR="00CE27EB" w:rsidRPr="0039293C">
        <w:t>10</w:t>
      </w:r>
      <w:r w:rsidRPr="0039293C">
        <w:t>+</w:t>
      </w:r>
      <w:r w:rsidR="00CE27EB" w:rsidRPr="0039293C">
        <w:t>422</w:t>
      </w:r>
      <w:r w:rsidRPr="0039293C">
        <w:t>,</w:t>
      </w:r>
      <w:r w:rsidR="00CE27EB" w:rsidRPr="0039293C">
        <w:t>97</w:t>
      </w:r>
      <w:r w:rsidRPr="0039293C">
        <w:t xml:space="preserve"> </w:t>
      </w:r>
      <w:r w:rsidRPr="0039293C">
        <w:tab/>
        <w:t xml:space="preserve">X: </w:t>
      </w:r>
      <w:r w:rsidR="00CE27EB" w:rsidRPr="0039293C">
        <w:t>5741528.93</w:t>
      </w:r>
      <w:r w:rsidRPr="0039293C">
        <w:tab/>
        <w:t xml:space="preserve">Y: </w:t>
      </w:r>
      <w:r w:rsidR="00CE27EB" w:rsidRPr="0039293C">
        <w:t>7513072.92</w:t>
      </w:r>
      <w:r w:rsidRPr="0039293C">
        <w:tab/>
        <w:t>rzędna: 1</w:t>
      </w:r>
      <w:r w:rsidR="00AC209B" w:rsidRPr="0039293C">
        <w:t>09</w:t>
      </w:r>
      <w:r w:rsidRPr="0039293C">
        <w:t>,</w:t>
      </w:r>
      <w:r w:rsidR="00AC209B" w:rsidRPr="0039293C">
        <w:t>00</w:t>
      </w:r>
      <w:r w:rsidRPr="0039293C">
        <w:t xml:space="preserve"> m n.p.m.</w:t>
      </w:r>
    </w:p>
    <w:p w14:paraId="2B815E78" w14:textId="509A0B9E" w:rsidR="00A603EE" w:rsidRPr="0039293C" w:rsidRDefault="00A603EE" w:rsidP="00A603EE">
      <w:pPr>
        <w:pStyle w:val="Bezodstpw"/>
        <w:ind w:left="709"/>
        <w:rPr>
          <w:color w:val="FF0000"/>
        </w:rPr>
      </w:pPr>
      <w:r w:rsidRPr="0039293C">
        <w:t xml:space="preserve">Przepust </w:t>
      </w:r>
      <w:r w:rsidR="00CE27EB" w:rsidRPr="0039293C">
        <w:t xml:space="preserve">na wlocie do rowu P-1 o średnicy 600mm </w:t>
      </w:r>
      <w:r w:rsidRPr="0039293C">
        <w:t xml:space="preserve">długości </w:t>
      </w:r>
      <w:r w:rsidR="00CE27EB" w:rsidRPr="0039293C">
        <w:t>2</w:t>
      </w:r>
      <w:r w:rsidRPr="0039293C">
        <w:t xml:space="preserve">0,0m i spadku </w:t>
      </w:r>
      <w:r w:rsidR="008C65B9" w:rsidRPr="0039293C">
        <w:t>2</w:t>
      </w:r>
      <w:r w:rsidRPr="0039293C">
        <w:t>,</w:t>
      </w:r>
      <w:r w:rsidR="008C65B9" w:rsidRPr="0039293C">
        <w:t>25</w:t>
      </w:r>
      <w:r w:rsidRPr="0039293C">
        <w:t>%</w:t>
      </w:r>
    </w:p>
    <w:p w14:paraId="1D11F6CA" w14:textId="56A5D099" w:rsidR="00A603EE" w:rsidRPr="0039293C" w:rsidRDefault="00A603EE" w:rsidP="00A603EE">
      <w:pPr>
        <w:pStyle w:val="Bezodstpw"/>
        <w:ind w:left="709"/>
      </w:pPr>
      <w:r w:rsidRPr="0039293C">
        <w:t>wlot:</w:t>
      </w:r>
      <w:r w:rsidRPr="0039293C">
        <w:tab/>
        <w:t xml:space="preserve">X: </w:t>
      </w:r>
      <w:r w:rsidR="00CE27EB" w:rsidRPr="0039293C">
        <w:t>5741509.58</w:t>
      </w:r>
      <w:r w:rsidRPr="0039293C">
        <w:tab/>
        <w:t xml:space="preserve">Y: </w:t>
      </w:r>
      <w:r w:rsidR="00CE27EB" w:rsidRPr="0039293C">
        <w:t>7513067.86</w:t>
      </w:r>
      <w:r w:rsidRPr="0039293C">
        <w:tab/>
        <w:t>rzędna: 1</w:t>
      </w:r>
      <w:r w:rsidR="00AC209B" w:rsidRPr="0039293C">
        <w:t>09</w:t>
      </w:r>
      <w:r w:rsidRPr="0039293C">
        <w:t>,</w:t>
      </w:r>
      <w:r w:rsidR="00AC209B" w:rsidRPr="0039293C">
        <w:t>45</w:t>
      </w:r>
      <w:r w:rsidRPr="0039293C">
        <w:t xml:space="preserve"> m n.p.m.</w:t>
      </w:r>
    </w:p>
    <w:p w14:paraId="55356B03" w14:textId="71D3B8F5" w:rsidR="00A603EE" w:rsidRPr="0039293C" w:rsidRDefault="00A603EE" w:rsidP="00A603EE">
      <w:pPr>
        <w:pStyle w:val="Bezodstpw"/>
        <w:ind w:left="709"/>
      </w:pPr>
      <w:r w:rsidRPr="0039293C">
        <w:t xml:space="preserve">wylot: </w:t>
      </w:r>
      <w:r w:rsidRPr="0039293C">
        <w:tab/>
        <w:t xml:space="preserve">X: </w:t>
      </w:r>
      <w:r w:rsidR="00CE27EB" w:rsidRPr="0039293C">
        <w:t>5741528.93</w:t>
      </w:r>
      <w:r w:rsidRPr="0039293C">
        <w:tab/>
        <w:t xml:space="preserve">Y: </w:t>
      </w:r>
      <w:r w:rsidR="00CE27EB" w:rsidRPr="0039293C">
        <w:t>7513072.92</w:t>
      </w:r>
      <w:r w:rsidRPr="0039293C">
        <w:tab/>
        <w:t>rzędna: 1</w:t>
      </w:r>
      <w:r w:rsidR="00AC209B" w:rsidRPr="0039293C">
        <w:t>09</w:t>
      </w:r>
      <w:r w:rsidRPr="0039293C">
        <w:t>,</w:t>
      </w:r>
      <w:r w:rsidR="00AC209B" w:rsidRPr="0039293C">
        <w:t>00</w:t>
      </w:r>
      <w:r w:rsidRPr="0039293C">
        <w:t xml:space="preserve"> m n.p.m.</w:t>
      </w:r>
    </w:p>
    <w:p w14:paraId="7D5744CD" w14:textId="1CB5E9A8" w:rsidR="00A603EE" w:rsidRPr="0039293C" w:rsidRDefault="008C65B9" w:rsidP="00A603EE">
      <w:pPr>
        <w:pStyle w:val="Bezodstpw"/>
        <w:ind w:left="709"/>
        <w:jc w:val="both"/>
      </w:pPr>
      <w:r w:rsidRPr="0039293C">
        <w:t>P</w:t>
      </w:r>
      <w:r w:rsidR="00A603EE" w:rsidRPr="0039293C">
        <w:t xml:space="preserve">ochylenie podłużne </w:t>
      </w:r>
      <w:r w:rsidR="00F1292C" w:rsidRPr="0039293C">
        <w:t>2</w:t>
      </w:r>
      <w:r w:rsidR="00A603EE" w:rsidRPr="0039293C">
        <w:t>,</w:t>
      </w:r>
      <w:r w:rsidR="00F1292C" w:rsidRPr="0039293C">
        <w:t>0</w:t>
      </w:r>
      <w:r w:rsidR="00A603EE" w:rsidRPr="0039293C">
        <w:t xml:space="preserve">% </w:t>
      </w:r>
      <w:r w:rsidR="00F1292C" w:rsidRPr="0039293C">
        <w:t>-</w:t>
      </w:r>
      <w:r w:rsidR="00A603EE" w:rsidRPr="0039293C">
        <w:t xml:space="preserve"> </w:t>
      </w:r>
      <w:r w:rsidR="00F1292C" w:rsidRPr="0039293C">
        <w:t>2</w:t>
      </w:r>
      <w:r w:rsidR="00A603EE" w:rsidRPr="0039293C">
        <w:t>,</w:t>
      </w:r>
      <w:r w:rsidR="00F1292C" w:rsidRPr="0039293C">
        <w:t>1</w:t>
      </w:r>
      <w:r w:rsidR="00A603EE" w:rsidRPr="0039293C">
        <w:t>%</w:t>
      </w:r>
    </w:p>
    <w:p w14:paraId="17F77033" w14:textId="377389C6" w:rsidR="00A603EE" w:rsidRPr="0039293C" w:rsidRDefault="00A603EE" w:rsidP="00A603EE">
      <w:pPr>
        <w:pStyle w:val="Bezodstpw"/>
        <w:ind w:left="709"/>
        <w:jc w:val="both"/>
        <w:rPr>
          <w:color w:val="FF0000"/>
        </w:rPr>
      </w:pPr>
      <w:r w:rsidRPr="0039293C">
        <w:t>Szerokość dna: 0,</w:t>
      </w:r>
      <w:r w:rsidR="00B70C20" w:rsidRPr="0039293C">
        <w:t>4</w:t>
      </w:r>
      <w:r w:rsidRPr="0039293C">
        <w:t>m, nachylenie skarp 1:1,5, głębokość: 0,</w:t>
      </w:r>
      <w:r w:rsidR="004347EE" w:rsidRPr="0039293C">
        <w:t>5</w:t>
      </w:r>
      <w:r w:rsidRPr="0039293C">
        <w:t>-0,</w:t>
      </w:r>
      <w:r w:rsidR="004347EE" w:rsidRPr="0039293C">
        <w:t>9</w:t>
      </w:r>
      <w:r w:rsidRPr="0039293C">
        <w:t xml:space="preserve">m </w:t>
      </w:r>
    </w:p>
    <w:p w14:paraId="727F5E7C" w14:textId="64152811" w:rsidR="003C4B9B" w:rsidRPr="0039293C" w:rsidRDefault="003C4B9B" w:rsidP="003C4B9B">
      <w:pPr>
        <w:pStyle w:val="Bezodstpw"/>
        <w:ind w:left="709"/>
        <w:jc w:val="both"/>
      </w:pPr>
      <w:r w:rsidRPr="0039293C">
        <w:rPr>
          <w:rFonts w:cs="Calibri"/>
        </w:rPr>
        <w:lastRenderedPageBreak/>
        <w:t xml:space="preserve">Lokalizacja na działkach ew. nr: 728, 780 obręb </w:t>
      </w:r>
      <w:r w:rsidRPr="0039293C">
        <w:t>0002 Warka</w:t>
      </w:r>
    </w:p>
    <w:p w14:paraId="2B3397F2" w14:textId="77777777" w:rsidR="00A603EE" w:rsidRPr="0039293C" w:rsidRDefault="00A603EE" w:rsidP="0099202A">
      <w:pPr>
        <w:pStyle w:val="Bezodstpw"/>
        <w:ind w:left="709"/>
        <w:jc w:val="both"/>
      </w:pPr>
    </w:p>
    <w:p w14:paraId="6F94ECB2" w14:textId="125A3F1B" w:rsidR="0099202A" w:rsidRPr="0039293C" w:rsidRDefault="0099202A" w:rsidP="0099202A">
      <w:pPr>
        <w:pStyle w:val="Bezodstpw"/>
        <w:ind w:left="709"/>
        <w:jc w:val="both"/>
      </w:pPr>
      <w:r w:rsidRPr="0039293C">
        <w:t xml:space="preserve">Współrzędne podane w operacie oraz na rysunkach podane są w układzie 2000, a rzędne wysokościowe w układzie odniesienia PL-EVRF2007-NH. </w:t>
      </w:r>
    </w:p>
    <w:p w14:paraId="6D6A38BD" w14:textId="77777777" w:rsidR="001E0C17" w:rsidRPr="0039293C" w:rsidRDefault="001E0C17" w:rsidP="001A46C7">
      <w:pPr>
        <w:pStyle w:val="Bezodstpw"/>
        <w:ind w:left="709"/>
        <w:jc w:val="both"/>
      </w:pPr>
    </w:p>
    <w:p w14:paraId="1A455D8B" w14:textId="7A10EBD1" w:rsidR="009B156C" w:rsidRPr="0039293C" w:rsidRDefault="0075430B" w:rsidP="001A46C7">
      <w:pPr>
        <w:pStyle w:val="Bezodstpw"/>
        <w:ind w:left="709"/>
        <w:jc w:val="both"/>
      </w:pPr>
      <w:r w:rsidRPr="0039293C">
        <w:t>Opis urządzenia wodnego przedstawiono w pkt. 10 w części „Opis rozwiązań projektowych”.</w:t>
      </w:r>
    </w:p>
    <w:p w14:paraId="38450E04" w14:textId="132D3F8E" w:rsidR="00F900FF" w:rsidRPr="0039293C" w:rsidRDefault="00F900FF" w:rsidP="00F900FF">
      <w:pPr>
        <w:spacing w:after="0" w:line="240" w:lineRule="auto"/>
        <w:jc w:val="both"/>
        <w:rPr>
          <w:color w:val="FF0000"/>
        </w:rPr>
      </w:pPr>
    </w:p>
    <w:p w14:paraId="12451858" w14:textId="3B86E010" w:rsidR="00B8369A" w:rsidRPr="0039293C" w:rsidRDefault="00844E63" w:rsidP="00874B27">
      <w:pPr>
        <w:pStyle w:val="Nagwek1"/>
      </w:pPr>
      <w:bookmarkStart w:id="23" w:name="_Toc111817348"/>
      <w:r w:rsidRPr="0039293C">
        <w:t>Charakterystyka</w:t>
      </w:r>
      <w:r w:rsidR="00B8369A" w:rsidRPr="0039293C">
        <w:t xml:space="preserve"> wód objętych pozwoleniem wodnoprawnym</w:t>
      </w:r>
      <w:bookmarkEnd w:id="23"/>
    </w:p>
    <w:p w14:paraId="61E85A4F" w14:textId="77777777" w:rsidR="009C3085" w:rsidRPr="0039293C" w:rsidRDefault="009C3085" w:rsidP="00E86D4F">
      <w:pPr>
        <w:pStyle w:val="Bezodstpw"/>
        <w:numPr>
          <w:ilvl w:val="1"/>
          <w:numId w:val="7"/>
        </w:numPr>
        <w:ind w:left="567" w:firstLine="0"/>
      </w:pPr>
      <w:r w:rsidRPr="0039293C">
        <w:t>Charakterystyka cieku</w:t>
      </w:r>
    </w:p>
    <w:p w14:paraId="2D5F16B4" w14:textId="4F440257" w:rsidR="009C3085" w:rsidRPr="0039293C" w:rsidRDefault="00EE2ADF" w:rsidP="00EE2ADF">
      <w:pPr>
        <w:pStyle w:val="Bezodstpw"/>
        <w:ind w:left="567"/>
        <w:jc w:val="both"/>
      </w:pPr>
      <w:r w:rsidRPr="0039293C">
        <w:t xml:space="preserve">Odbiornikiem wód opadowych i roztopowych z utwardzonej powierzchni pasa drogowego będzie </w:t>
      </w:r>
      <w:r w:rsidR="0031686D" w:rsidRPr="0039293C">
        <w:t>rów P-1</w:t>
      </w:r>
      <w:r w:rsidRPr="0039293C">
        <w:t xml:space="preserve">. </w:t>
      </w:r>
    </w:p>
    <w:p w14:paraId="20905DD6" w14:textId="598BCABB" w:rsidR="001E0C17" w:rsidRPr="0039293C" w:rsidRDefault="007904F7" w:rsidP="001E0C17">
      <w:pPr>
        <w:pStyle w:val="Bezodstpw"/>
        <w:ind w:left="567"/>
        <w:jc w:val="both"/>
      </w:pPr>
      <w:r w:rsidRPr="0039293C">
        <w:t>Rów P-1 oznaczony w ewidencji jako „Dopływ z Gąsek”</w:t>
      </w:r>
      <w:r w:rsidR="001E0C17" w:rsidRPr="0039293C">
        <w:t xml:space="preserve"> to </w:t>
      </w:r>
      <w:r w:rsidRPr="0039293C">
        <w:t>część dopływu Pilicy</w:t>
      </w:r>
      <w:r w:rsidR="001E0C17" w:rsidRPr="0039293C">
        <w:t xml:space="preserve"> o długości około </w:t>
      </w:r>
      <w:r w:rsidR="00D623A0" w:rsidRPr="0039293C">
        <w:t>9,53</w:t>
      </w:r>
      <w:r w:rsidR="001E0C17" w:rsidRPr="0039293C">
        <w:t>km</w:t>
      </w:r>
      <w:r w:rsidR="00D623A0" w:rsidRPr="0039293C">
        <w:t xml:space="preserve"> i zlewni około 42km</w:t>
      </w:r>
      <w:r w:rsidR="00D623A0" w:rsidRPr="0039293C">
        <w:rPr>
          <w:vertAlign w:val="superscript"/>
        </w:rPr>
        <w:t>2</w:t>
      </w:r>
      <w:r w:rsidR="001E0C17" w:rsidRPr="0039293C">
        <w:t xml:space="preserve">. </w:t>
      </w:r>
    </w:p>
    <w:p w14:paraId="59BB0408" w14:textId="35B71AD0" w:rsidR="001E0C17" w:rsidRPr="0039293C" w:rsidRDefault="001E0C17" w:rsidP="001E0C17">
      <w:pPr>
        <w:pStyle w:val="Bezodstpw"/>
        <w:ind w:left="567"/>
        <w:jc w:val="both"/>
      </w:pPr>
      <w:r w:rsidRPr="0039293C">
        <w:t xml:space="preserve">Źródła znajdują się </w:t>
      </w:r>
      <w:r w:rsidR="00D623A0" w:rsidRPr="0039293C">
        <w:t>w okolicach miejscowości Martynów, natomiast ujście w m. Warka</w:t>
      </w:r>
      <w:r w:rsidRPr="0039293C">
        <w:t>.</w:t>
      </w:r>
      <w:r w:rsidR="00D623A0" w:rsidRPr="0039293C">
        <w:t xml:space="preserve"> Ciek prowadzi wodę okresowa jedynie po większych opadach i roztopach wiosennych</w:t>
      </w:r>
      <w:r w:rsidRPr="0039293C">
        <w:t>.</w:t>
      </w:r>
    </w:p>
    <w:p w14:paraId="74202104" w14:textId="25EFD362" w:rsidR="001E0C17" w:rsidRPr="0039293C" w:rsidRDefault="001E0C17" w:rsidP="001E0C17">
      <w:pPr>
        <w:pStyle w:val="Bezodstpw"/>
        <w:ind w:left="567"/>
        <w:jc w:val="both"/>
      </w:pPr>
      <w:r w:rsidRPr="0039293C">
        <w:t xml:space="preserve">Koryto </w:t>
      </w:r>
      <w:r w:rsidR="00D623A0" w:rsidRPr="0039293C">
        <w:t>rowu</w:t>
      </w:r>
      <w:r w:rsidRPr="0039293C">
        <w:t xml:space="preserve"> w rejonie </w:t>
      </w:r>
      <w:r w:rsidR="00D623A0" w:rsidRPr="0039293C">
        <w:t>obiektu</w:t>
      </w:r>
      <w:r w:rsidRPr="0039293C">
        <w:t xml:space="preserve"> posiada uregulowany przebieg. Szerokość koryta w poziome terenu wynosi około </w:t>
      </w:r>
      <w:r w:rsidR="00D623A0" w:rsidRPr="0039293C">
        <w:t>6</w:t>
      </w:r>
      <w:r w:rsidRPr="0039293C">
        <w:t xml:space="preserve">m, a </w:t>
      </w:r>
      <w:r w:rsidR="00D623A0" w:rsidRPr="0039293C">
        <w:t>szerokość dna</w:t>
      </w:r>
      <w:r w:rsidRPr="0039293C">
        <w:t xml:space="preserve"> około </w:t>
      </w:r>
      <w:r w:rsidR="00D623A0" w:rsidRPr="0039293C">
        <w:t>3</w:t>
      </w:r>
      <w:r w:rsidRPr="0039293C">
        <w:t xml:space="preserve">m. Głębokość wody w dniu inwentaryzacji wynosiła około </w:t>
      </w:r>
      <w:r w:rsidR="00D623A0" w:rsidRPr="0039293C">
        <w:t>30</w:t>
      </w:r>
      <w:r w:rsidRPr="0039293C">
        <w:t xml:space="preserve">cm. </w:t>
      </w:r>
    </w:p>
    <w:p w14:paraId="1DA27605" w14:textId="77777777" w:rsidR="009C3085" w:rsidRPr="0039293C" w:rsidRDefault="009C3085" w:rsidP="009C3085">
      <w:pPr>
        <w:pStyle w:val="Bezodstpw"/>
        <w:ind w:left="567"/>
        <w:rPr>
          <w:color w:val="FF0000"/>
        </w:rPr>
      </w:pPr>
    </w:p>
    <w:p w14:paraId="7FAFDAC7" w14:textId="67FC57E9" w:rsidR="00153E37" w:rsidRPr="0039293C" w:rsidRDefault="00153E37" w:rsidP="00E86D4F">
      <w:pPr>
        <w:pStyle w:val="Bezodstpw"/>
        <w:numPr>
          <w:ilvl w:val="1"/>
          <w:numId w:val="7"/>
        </w:numPr>
        <w:ind w:left="567" w:firstLine="0"/>
      </w:pPr>
      <w:r w:rsidRPr="0039293C">
        <w:t>Opis odprowadzanych ścieków</w:t>
      </w:r>
    </w:p>
    <w:p w14:paraId="2F86087A" w14:textId="34602D13" w:rsidR="009C3085" w:rsidRPr="0039293C" w:rsidRDefault="009C3085" w:rsidP="009C3085">
      <w:pPr>
        <w:pStyle w:val="Bezodstpw"/>
        <w:ind w:left="567"/>
        <w:jc w:val="both"/>
        <w:rPr>
          <w:rFonts w:asciiTheme="minorHAnsi" w:hAnsiTheme="minorHAnsi" w:cstheme="minorHAnsi"/>
        </w:rPr>
      </w:pPr>
      <w:r w:rsidRPr="0039293C">
        <w:rPr>
          <w:rFonts w:asciiTheme="minorHAnsi" w:hAnsiTheme="minorHAnsi" w:cstheme="minorHAnsi"/>
        </w:rPr>
        <w:t xml:space="preserve">Źródłem emisji będą wody opadowe i roztopowe ze szczelnych nawierzchni </w:t>
      </w:r>
      <w:r w:rsidR="001F0E6E" w:rsidRPr="0039293C">
        <w:rPr>
          <w:rFonts w:asciiTheme="minorHAnsi" w:hAnsiTheme="minorHAnsi" w:cstheme="minorHAnsi"/>
        </w:rPr>
        <w:t>jezdn</w:t>
      </w:r>
      <w:r w:rsidR="00B61F8A" w:rsidRPr="0039293C">
        <w:rPr>
          <w:rFonts w:asciiTheme="minorHAnsi" w:hAnsiTheme="minorHAnsi" w:cstheme="minorHAnsi"/>
        </w:rPr>
        <w:t>i</w:t>
      </w:r>
      <w:r w:rsidR="007904F7" w:rsidRPr="0039293C">
        <w:rPr>
          <w:rFonts w:asciiTheme="minorHAnsi" w:hAnsiTheme="minorHAnsi" w:cstheme="minorHAnsi"/>
        </w:rPr>
        <w:t xml:space="preserve"> i</w:t>
      </w:r>
      <w:r w:rsidR="00B61F8A" w:rsidRPr="0039293C">
        <w:rPr>
          <w:rFonts w:asciiTheme="minorHAnsi" w:hAnsiTheme="minorHAnsi" w:cstheme="minorHAnsi"/>
        </w:rPr>
        <w:t xml:space="preserve"> chodnik</w:t>
      </w:r>
      <w:r w:rsidR="007904F7" w:rsidRPr="0039293C">
        <w:rPr>
          <w:rFonts w:asciiTheme="minorHAnsi" w:hAnsiTheme="minorHAnsi" w:cstheme="minorHAnsi"/>
        </w:rPr>
        <w:t>ów dla obsługi</w:t>
      </w:r>
      <w:r w:rsidRPr="0039293C">
        <w:rPr>
          <w:rFonts w:asciiTheme="minorHAnsi" w:hAnsiTheme="minorHAnsi" w:cstheme="minorHAnsi"/>
        </w:rPr>
        <w:t xml:space="preserve">. Wielkość emisji </w:t>
      </w:r>
      <w:r w:rsidR="00FF2CE6" w:rsidRPr="0039293C">
        <w:rPr>
          <w:rFonts w:asciiTheme="minorHAnsi" w:hAnsiTheme="minorHAnsi" w:cstheme="minorHAnsi"/>
        </w:rPr>
        <w:t xml:space="preserve">wód </w:t>
      </w:r>
      <w:r w:rsidRPr="0039293C">
        <w:rPr>
          <w:rFonts w:asciiTheme="minorHAnsi" w:hAnsiTheme="minorHAnsi" w:cstheme="minorHAnsi"/>
        </w:rPr>
        <w:t xml:space="preserve">uzależniona jest od wielkości opadów atmosferycznych. Natomiast jakość odprowadzanych </w:t>
      </w:r>
      <w:r w:rsidR="00FF2CE6" w:rsidRPr="0039293C">
        <w:rPr>
          <w:rFonts w:asciiTheme="minorHAnsi" w:hAnsiTheme="minorHAnsi" w:cstheme="minorHAnsi"/>
        </w:rPr>
        <w:t>wód</w:t>
      </w:r>
      <w:r w:rsidRPr="0039293C">
        <w:rPr>
          <w:rFonts w:asciiTheme="minorHAnsi" w:hAnsiTheme="minorHAnsi" w:cstheme="minorHAnsi"/>
        </w:rPr>
        <w:t xml:space="preserve"> jest uzależniona od czystości, stanu technicznego pojazdów poruszających się po drodze, wypadków drogowych</w:t>
      </w:r>
      <w:r w:rsidR="00272AF4" w:rsidRPr="0039293C">
        <w:rPr>
          <w:rFonts w:asciiTheme="minorHAnsi" w:hAnsiTheme="minorHAnsi" w:cstheme="minorHAnsi"/>
        </w:rPr>
        <w:t>,</w:t>
      </w:r>
      <w:r w:rsidRPr="0039293C">
        <w:rPr>
          <w:rFonts w:asciiTheme="minorHAnsi" w:hAnsiTheme="minorHAnsi" w:cstheme="minorHAnsi"/>
        </w:rPr>
        <w:t xml:space="preserve"> w wyniku których płyny eksploatacyjne mogą się rozlać oraz od stosowania substancji przeciwdziałających śliskości w okresie zimowym. Spływ opadowy z drogi może mieć charakter bardziej zanieczyszczonych ścieków, szczególnie po dłuższym okresie pogody suchej, wskutek akumulacji zanieczyszczeń na powierzchni jezdni i w śniegu zgromadzonym na poboczach. Ilość zgromadzonych substancji zanieczyszczających zależy ściśle od natężenia</w:t>
      </w:r>
      <w:r w:rsidR="00272AF4" w:rsidRPr="0039293C">
        <w:rPr>
          <w:rFonts w:asciiTheme="minorHAnsi" w:hAnsiTheme="minorHAnsi" w:cstheme="minorHAnsi"/>
        </w:rPr>
        <w:t xml:space="preserve"> ruchu</w:t>
      </w:r>
      <w:r w:rsidRPr="0039293C">
        <w:rPr>
          <w:rFonts w:asciiTheme="minorHAnsi" w:hAnsiTheme="minorHAnsi" w:cstheme="minorHAnsi"/>
        </w:rPr>
        <w:t xml:space="preserve"> pojazdów na drodze.</w:t>
      </w:r>
    </w:p>
    <w:p w14:paraId="44000404" w14:textId="25EA3655" w:rsidR="009C3085" w:rsidRPr="0039293C" w:rsidRDefault="009C3085" w:rsidP="009C3085">
      <w:pPr>
        <w:pStyle w:val="Bezodstpw"/>
        <w:ind w:left="567"/>
        <w:jc w:val="both"/>
        <w:rPr>
          <w:rFonts w:asciiTheme="minorHAnsi" w:hAnsiTheme="minorHAnsi" w:cstheme="minorHAnsi"/>
        </w:rPr>
      </w:pPr>
      <w:r w:rsidRPr="0039293C">
        <w:rPr>
          <w:rFonts w:asciiTheme="minorHAnsi" w:hAnsiTheme="minorHAnsi" w:cstheme="minorHAnsi"/>
        </w:rPr>
        <w:t xml:space="preserve">Po realizacji robót jakość wód opadowych i roztopowych z przedmiotowego terenu pozostanie bez zmian w stosunku do stanu obecnego. W chwili obecnej wody opadowe z nawierzchni jezdni spływają do </w:t>
      </w:r>
      <w:r w:rsidR="00E25408" w:rsidRPr="0039293C">
        <w:rPr>
          <w:rFonts w:asciiTheme="minorHAnsi" w:hAnsiTheme="minorHAnsi" w:cstheme="minorHAnsi"/>
        </w:rPr>
        <w:t>rowu</w:t>
      </w:r>
      <w:r w:rsidRPr="0039293C">
        <w:rPr>
          <w:rFonts w:asciiTheme="minorHAnsi" w:hAnsiTheme="minorHAnsi" w:cstheme="minorHAnsi"/>
        </w:rPr>
        <w:t xml:space="preserve"> bez oczyszczenia. Po </w:t>
      </w:r>
      <w:r w:rsidR="00B20288" w:rsidRPr="0039293C">
        <w:rPr>
          <w:rFonts w:asciiTheme="minorHAnsi" w:hAnsiTheme="minorHAnsi" w:cstheme="minorHAnsi"/>
        </w:rPr>
        <w:t>realizacji inwestycji sposób odwodnienia</w:t>
      </w:r>
      <w:r w:rsidR="00D32341" w:rsidRPr="0039293C">
        <w:rPr>
          <w:rFonts w:asciiTheme="minorHAnsi" w:hAnsiTheme="minorHAnsi" w:cstheme="minorHAnsi"/>
        </w:rPr>
        <w:t xml:space="preserve"> nie zmieni się i </w:t>
      </w:r>
      <w:r w:rsidR="001F0E6E" w:rsidRPr="0039293C">
        <w:rPr>
          <w:rFonts w:asciiTheme="minorHAnsi" w:hAnsiTheme="minorHAnsi" w:cstheme="minorHAnsi"/>
        </w:rPr>
        <w:t>będzie realizowany</w:t>
      </w:r>
      <w:r w:rsidR="00192C79" w:rsidRPr="0039293C">
        <w:rPr>
          <w:rFonts w:asciiTheme="minorHAnsi" w:hAnsiTheme="minorHAnsi" w:cstheme="minorHAnsi"/>
        </w:rPr>
        <w:t xml:space="preserve"> </w:t>
      </w:r>
      <w:r w:rsidR="00E25408" w:rsidRPr="0039293C">
        <w:rPr>
          <w:rFonts w:asciiTheme="minorHAnsi" w:hAnsiTheme="minorHAnsi" w:cstheme="minorHAnsi"/>
        </w:rPr>
        <w:t>powierzchniowo do</w:t>
      </w:r>
      <w:r w:rsidR="001669E4" w:rsidRPr="0039293C">
        <w:rPr>
          <w:rFonts w:asciiTheme="minorHAnsi" w:hAnsiTheme="minorHAnsi" w:cstheme="minorHAnsi"/>
        </w:rPr>
        <w:t xml:space="preserve"> row</w:t>
      </w:r>
      <w:r w:rsidR="00D32341" w:rsidRPr="0039293C">
        <w:rPr>
          <w:rFonts w:asciiTheme="minorHAnsi" w:hAnsiTheme="minorHAnsi" w:cstheme="minorHAnsi"/>
        </w:rPr>
        <w:t>ów</w:t>
      </w:r>
      <w:r w:rsidR="001669E4" w:rsidRPr="0039293C">
        <w:rPr>
          <w:rFonts w:asciiTheme="minorHAnsi" w:hAnsiTheme="minorHAnsi" w:cstheme="minorHAnsi"/>
        </w:rPr>
        <w:t xml:space="preserve"> przydrożn</w:t>
      </w:r>
      <w:r w:rsidR="00D32341" w:rsidRPr="0039293C">
        <w:rPr>
          <w:rFonts w:asciiTheme="minorHAnsi" w:hAnsiTheme="minorHAnsi" w:cstheme="minorHAnsi"/>
        </w:rPr>
        <w:t>ych</w:t>
      </w:r>
      <w:r w:rsidR="00E25408" w:rsidRPr="0039293C">
        <w:rPr>
          <w:rFonts w:asciiTheme="minorHAnsi" w:hAnsiTheme="minorHAnsi" w:cstheme="minorHAnsi"/>
        </w:rPr>
        <w:t xml:space="preserve"> i dalej</w:t>
      </w:r>
      <w:r w:rsidR="00C16428" w:rsidRPr="0039293C">
        <w:rPr>
          <w:rFonts w:asciiTheme="minorHAnsi" w:hAnsiTheme="minorHAnsi" w:cstheme="minorHAnsi"/>
        </w:rPr>
        <w:t xml:space="preserve"> </w:t>
      </w:r>
      <w:r w:rsidR="001F0E6E" w:rsidRPr="0039293C">
        <w:rPr>
          <w:rFonts w:asciiTheme="minorHAnsi" w:hAnsiTheme="minorHAnsi" w:cstheme="minorHAnsi"/>
        </w:rPr>
        <w:t>bez podczyszczania</w:t>
      </w:r>
      <w:r w:rsidR="001669E4" w:rsidRPr="0039293C">
        <w:rPr>
          <w:rFonts w:asciiTheme="minorHAnsi" w:hAnsiTheme="minorHAnsi" w:cstheme="minorHAnsi"/>
        </w:rPr>
        <w:t xml:space="preserve"> do </w:t>
      </w:r>
      <w:r w:rsidR="007904F7" w:rsidRPr="0039293C">
        <w:rPr>
          <w:rFonts w:asciiTheme="minorHAnsi" w:hAnsiTheme="minorHAnsi" w:cstheme="minorHAnsi"/>
        </w:rPr>
        <w:t>rowu P-1</w:t>
      </w:r>
      <w:r w:rsidR="00D32341" w:rsidRPr="0039293C">
        <w:rPr>
          <w:rFonts w:asciiTheme="minorHAnsi" w:hAnsiTheme="minorHAnsi" w:cstheme="minorHAnsi"/>
        </w:rPr>
        <w:t xml:space="preserve">. W ramach inwestycji nie projektuje się kanalizacji deszczowej.  </w:t>
      </w:r>
    </w:p>
    <w:p w14:paraId="4FA6E32C" w14:textId="308E301F" w:rsidR="009C3085" w:rsidRPr="0039293C" w:rsidRDefault="009C3085" w:rsidP="009C3085">
      <w:pPr>
        <w:pStyle w:val="Bezodstpw"/>
        <w:ind w:left="567"/>
        <w:jc w:val="both"/>
        <w:rPr>
          <w:rFonts w:asciiTheme="minorHAnsi" w:hAnsiTheme="minorHAnsi" w:cstheme="minorHAnsi"/>
        </w:rPr>
      </w:pPr>
      <w:r w:rsidRPr="0039293C">
        <w:rPr>
          <w:rFonts w:asciiTheme="minorHAnsi" w:hAnsiTheme="minorHAnsi" w:cstheme="minorHAnsi"/>
        </w:rPr>
        <w:t>Stan i skład ścieków w postaci wód opadowych i roztopowych nie przekroczy następujących wartości wskaźników zanieczyszczeń:</w:t>
      </w:r>
    </w:p>
    <w:p w14:paraId="5065E108" w14:textId="77777777" w:rsidR="009C3085" w:rsidRPr="0039293C" w:rsidRDefault="009C3085" w:rsidP="009C3085">
      <w:pPr>
        <w:pStyle w:val="Bezodstpw"/>
        <w:ind w:left="567"/>
        <w:jc w:val="both"/>
        <w:rPr>
          <w:rFonts w:asciiTheme="minorHAnsi" w:hAnsiTheme="minorHAnsi" w:cstheme="minorHAnsi"/>
        </w:rPr>
      </w:pPr>
      <w:r w:rsidRPr="0039293C">
        <w:rPr>
          <w:rFonts w:asciiTheme="minorHAnsi" w:hAnsiTheme="minorHAnsi" w:cstheme="minorHAnsi"/>
        </w:rPr>
        <w:t>- zawiesina ogólna – 100 mg/l,</w:t>
      </w:r>
    </w:p>
    <w:p w14:paraId="6F76C5C6" w14:textId="77777777" w:rsidR="009C3085" w:rsidRPr="0039293C" w:rsidRDefault="009C3085" w:rsidP="009C3085">
      <w:pPr>
        <w:pStyle w:val="Bezodstpw"/>
        <w:ind w:left="567"/>
        <w:jc w:val="both"/>
        <w:rPr>
          <w:rFonts w:asciiTheme="minorHAnsi" w:hAnsiTheme="minorHAnsi" w:cstheme="minorHAnsi"/>
        </w:rPr>
      </w:pPr>
      <w:r w:rsidRPr="0039293C">
        <w:rPr>
          <w:rFonts w:asciiTheme="minorHAnsi" w:hAnsiTheme="minorHAnsi" w:cstheme="minorHAnsi"/>
        </w:rPr>
        <w:t>- substancje ropopochodne – 15 mg/l,</w:t>
      </w:r>
    </w:p>
    <w:p w14:paraId="56C56F11" w14:textId="71051A7D" w:rsidR="009C3085" w:rsidRPr="0039293C" w:rsidRDefault="009C3085" w:rsidP="009C3085">
      <w:pPr>
        <w:pStyle w:val="Bezodstpw"/>
        <w:ind w:left="567"/>
        <w:rPr>
          <w:color w:val="FF0000"/>
        </w:rPr>
      </w:pPr>
    </w:p>
    <w:p w14:paraId="5BA45276" w14:textId="0B3E1703" w:rsidR="00B8369A" w:rsidRPr="0039293C" w:rsidRDefault="00844E63" w:rsidP="00874B27">
      <w:pPr>
        <w:pStyle w:val="Nagwek1"/>
      </w:pPr>
      <w:bookmarkStart w:id="24" w:name="_Toc111817349"/>
      <w:r w:rsidRPr="0039293C">
        <w:t>Charakterystyka</w:t>
      </w:r>
      <w:r w:rsidR="00B8369A" w:rsidRPr="0039293C">
        <w:t xml:space="preserve"> odbiornika ścieków objętego pozwoleniem wodnoprawnym</w:t>
      </w:r>
      <w:bookmarkEnd w:id="24"/>
    </w:p>
    <w:p w14:paraId="2BEC3642" w14:textId="0F142DCB" w:rsidR="003464B2" w:rsidRPr="0039293C" w:rsidRDefault="000D3D06" w:rsidP="003E5EE4">
      <w:pPr>
        <w:jc w:val="both"/>
      </w:pPr>
      <w:r w:rsidRPr="0039293C">
        <w:t>Odbiornikiem wód opadowych i roztopowych będzie</w:t>
      </w:r>
      <w:r w:rsidR="00DA134D" w:rsidRPr="0039293C">
        <w:t xml:space="preserve"> </w:t>
      </w:r>
      <w:r w:rsidR="00761B8E" w:rsidRPr="0039293C">
        <w:t>rów P-1</w:t>
      </w:r>
      <w:r w:rsidR="004352D0" w:rsidRPr="0039293C">
        <w:t>.</w:t>
      </w:r>
      <w:r w:rsidR="000F4CD2" w:rsidRPr="0039293C">
        <w:t xml:space="preserve"> </w:t>
      </w:r>
      <w:r w:rsidR="00DA134D" w:rsidRPr="0039293C">
        <w:t>Woda</w:t>
      </w:r>
      <w:r w:rsidR="006A5598" w:rsidRPr="0039293C">
        <w:t xml:space="preserve"> </w:t>
      </w:r>
      <w:r w:rsidR="002F3C88" w:rsidRPr="0039293C">
        <w:t xml:space="preserve">będzie odprowadzana powierzchniowo </w:t>
      </w:r>
      <w:r w:rsidR="00761B8E" w:rsidRPr="0039293C">
        <w:t>do rowów przydrożnych</w:t>
      </w:r>
      <w:r w:rsidR="002F3C88" w:rsidRPr="0039293C">
        <w:t xml:space="preserve"> i dalej bezpośrednio </w:t>
      </w:r>
      <w:r w:rsidR="00761B8E" w:rsidRPr="0039293C">
        <w:t>rowu P-1</w:t>
      </w:r>
      <w:r w:rsidR="0033522E" w:rsidRPr="0039293C">
        <w:t>.</w:t>
      </w:r>
    </w:p>
    <w:p w14:paraId="63C84AEB" w14:textId="38173487" w:rsidR="003464B2" w:rsidRPr="0039293C" w:rsidRDefault="00844E63" w:rsidP="00874B27">
      <w:pPr>
        <w:pStyle w:val="Nagwek1"/>
      </w:pPr>
      <w:bookmarkStart w:id="25" w:name="_Toc111817350"/>
      <w:r w:rsidRPr="0039293C">
        <w:t>U</w:t>
      </w:r>
      <w:r w:rsidR="00B8369A" w:rsidRPr="0039293C">
        <w:t>stalenia wynikające z:</w:t>
      </w:r>
      <w:bookmarkEnd w:id="25"/>
    </w:p>
    <w:p w14:paraId="5AD52931" w14:textId="77777777" w:rsidR="00FC60AF" w:rsidRPr="0039293C" w:rsidRDefault="003464B2" w:rsidP="008C14F2">
      <w:pPr>
        <w:pStyle w:val="Bezodstpw"/>
        <w:numPr>
          <w:ilvl w:val="1"/>
          <w:numId w:val="2"/>
        </w:numPr>
        <w:ind w:left="1134"/>
        <w:jc w:val="both"/>
      </w:pPr>
      <w:r w:rsidRPr="0039293C">
        <w:t>planu gospodarowan</w:t>
      </w:r>
      <w:r w:rsidR="00946932" w:rsidRPr="0039293C">
        <w:t xml:space="preserve">ia wodami na obszarze dorzecza: </w:t>
      </w:r>
    </w:p>
    <w:p w14:paraId="1445626D" w14:textId="3976F53E" w:rsidR="00EF74E4" w:rsidRPr="0039293C" w:rsidRDefault="00EF74E4" w:rsidP="00EF74E4">
      <w:pPr>
        <w:pStyle w:val="Bezodstpw"/>
        <w:ind w:left="1134"/>
        <w:jc w:val="both"/>
      </w:pPr>
      <w:r w:rsidRPr="0039293C">
        <w:t>Zamierzenie nie wpłynie negatywnie na cele środowiskowe dla wód powierzchniowych oraz</w:t>
      </w:r>
    </w:p>
    <w:p w14:paraId="44DDB9ED" w14:textId="77777777" w:rsidR="00EF74E4" w:rsidRPr="0039293C" w:rsidRDefault="00EF74E4" w:rsidP="00EF74E4">
      <w:pPr>
        <w:pStyle w:val="Bezodstpw"/>
        <w:ind w:left="1134"/>
        <w:jc w:val="both"/>
      </w:pPr>
      <w:r w:rsidRPr="0039293C">
        <w:t>obszarów chronionych określonych w Planie gospodarowania wodami na obszarze dorzecza</w:t>
      </w:r>
    </w:p>
    <w:p w14:paraId="1F63ADD5" w14:textId="0611331F" w:rsidR="00EF74E4" w:rsidRPr="0039293C" w:rsidRDefault="00EF74E4" w:rsidP="00EF74E4">
      <w:pPr>
        <w:pStyle w:val="Bezodstpw"/>
        <w:ind w:left="1134"/>
        <w:jc w:val="both"/>
      </w:pPr>
      <w:r w:rsidRPr="0039293C">
        <w:t>Wisły. Inwestycja nie spowoduje przekroczenia wartości granicznych poszczególnych wskaźników fizyko-chemicznych, biologicznych i hydromorfologicznych określających stan ekologiczny wód powierzchniowych. Założeniem w/w uchwały jest niepogarszanie stanu wód, natomiast dla obszarów chronionych osiągnięcie lub utrzymanie co najmniej dobrego stanu.</w:t>
      </w:r>
    </w:p>
    <w:p w14:paraId="68D5BE19" w14:textId="4CD43B14" w:rsidR="00EF74E4" w:rsidRPr="0039293C" w:rsidRDefault="00AE1486" w:rsidP="00AE1486">
      <w:pPr>
        <w:pStyle w:val="Bezodstpw"/>
        <w:ind w:left="1134"/>
        <w:jc w:val="both"/>
      </w:pPr>
      <w:r w:rsidRPr="0039293C">
        <w:lastRenderedPageBreak/>
        <w:t>Rów P-1</w:t>
      </w:r>
      <w:r w:rsidR="00F4585B" w:rsidRPr="0039293C">
        <w:t xml:space="preserve"> </w:t>
      </w:r>
      <w:r w:rsidR="00EF74E4" w:rsidRPr="0039293C">
        <w:t>w miejscu budowanego obiektu zawiera się w obrębie jednolitej części wód</w:t>
      </w:r>
      <w:r w:rsidR="008A3A6B" w:rsidRPr="0039293C">
        <w:t xml:space="preserve"> </w:t>
      </w:r>
      <w:r w:rsidR="00EF74E4" w:rsidRPr="0039293C">
        <w:t>powierzchniowych kod:</w:t>
      </w:r>
      <w:r w:rsidRPr="0039293C">
        <w:t xml:space="preserve"> </w:t>
      </w:r>
      <w:r w:rsidRPr="0039293C">
        <w:rPr>
          <w:rStyle w:val="item-fieldvalue"/>
        </w:rPr>
        <w:t>PLRW2000172549789</w:t>
      </w:r>
      <w:r w:rsidRPr="0039293C">
        <w:t xml:space="preserve"> </w:t>
      </w:r>
      <w:r w:rsidR="00645F7C" w:rsidRPr="0039293C">
        <w:t>„</w:t>
      </w:r>
      <w:r w:rsidRPr="0039293C">
        <w:t>Dopływ z Gąsek</w:t>
      </w:r>
      <w:r w:rsidR="00645F7C" w:rsidRPr="0039293C">
        <w:t>”</w:t>
      </w:r>
      <w:r w:rsidR="00EF74E4" w:rsidRPr="0039293C">
        <w:t xml:space="preserve"> w regionie wodnym środkowej Wisły.</w:t>
      </w:r>
    </w:p>
    <w:p w14:paraId="6AEAC0B6" w14:textId="2FF8AD59" w:rsidR="00EF74E4" w:rsidRPr="0039293C" w:rsidRDefault="00EF74E4" w:rsidP="00EF74E4">
      <w:pPr>
        <w:pStyle w:val="Bezodstpw"/>
        <w:ind w:left="1134"/>
        <w:jc w:val="both"/>
      </w:pPr>
      <w:r w:rsidRPr="0039293C">
        <w:t xml:space="preserve">Przedsięwzięcie – jako nieprodukcyjne, nie odprowadza do </w:t>
      </w:r>
      <w:r w:rsidR="00AE1486" w:rsidRPr="0039293C">
        <w:t>cieku</w:t>
      </w:r>
      <w:r w:rsidRPr="0039293C">
        <w:t xml:space="preserve"> ścieków bytowych, ani</w:t>
      </w:r>
    </w:p>
    <w:p w14:paraId="4AEFFB14" w14:textId="297E5E55" w:rsidR="00EF74E4" w:rsidRPr="0039293C" w:rsidRDefault="00EF74E4" w:rsidP="00EF74E4">
      <w:pPr>
        <w:pStyle w:val="Bezodstpw"/>
        <w:ind w:left="1134"/>
        <w:jc w:val="both"/>
      </w:pPr>
      <w:r w:rsidRPr="0039293C">
        <w:t>przemysłowych, nie powoduje poboru wody, natomiast wody opadowe i roztopowe z</w:t>
      </w:r>
    </w:p>
    <w:p w14:paraId="27DC6344" w14:textId="2829C195" w:rsidR="003464B2" w:rsidRPr="0039293C" w:rsidRDefault="00EF74E4" w:rsidP="00EF74E4">
      <w:pPr>
        <w:pStyle w:val="Bezodstpw"/>
        <w:ind w:left="1134"/>
        <w:jc w:val="both"/>
      </w:pPr>
      <w:r w:rsidRPr="0039293C">
        <w:t xml:space="preserve">powierzchni </w:t>
      </w:r>
      <w:r w:rsidR="00DA134D" w:rsidRPr="0039293C">
        <w:t>drogi</w:t>
      </w:r>
      <w:r w:rsidRPr="0039293C">
        <w:t xml:space="preserve"> z uwagi na mały zakres inwestycji nie przekroczą wartości</w:t>
      </w:r>
      <w:r w:rsidR="00AE1486" w:rsidRPr="0039293C">
        <w:t xml:space="preserve"> </w:t>
      </w:r>
      <w:r w:rsidRPr="0039293C">
        <w:t xml:space="preserve">dopuszczalnych przez przepisy. Roboty </w:t>
      </w:r>
      <w:r w:rsidR="00D366ED" w:rsidRPr="0039293C">
        <w:t xml:space="preserve">w obrębie budowy </w:t>
      </w:r>
      <w:r w:rsidRPr="0039293C">
        <w:t>będą krótkotrwałe i przeprowadzone na niewielkim lokalnym odcinku, wobec powyższego żadne wskaźniki wody przedmiotowe</w:t>
      </w:r>
      <w:r w:rsidR="00D964CA" w:rsidRPr="0039293C">
        <w:t xml:space="preserve">go rowu </w:t>
      </w:r>
      <w:r w:rsidRPr="0039293C">
        <w:t>po wykonaniu robót oraz w trakcie eksploatacji obiektu nie ulegną zmianie. Inwestycja nie spowoduje ryzyka nieosiągnięcia celów środowiskowych określonych w Planie gospodarowania wodami na obszarze dorzecza Wisły</w:t>
      </w:r>
      <w:r w:rsidR="00D366ED" w:rsidRPr="0039293C">
        <w:t>.</w:t>
      </w:r>
      <w:r w:rsidR="00FC60AF" w:rsidRPr="0039293C">
        <w:t xml:space="preserve"> </w:t>
      </w:r>
    </w:p>
    <w:p w14:paraId="60E013C0" w14:textId="77777777" w:rsidR="00192C79" w:rsidRPr="0039293C" w:rsidRDefault="00192C79" w:rsidP="00EF74E4">
      <w:pPr>
        <w:pStyle w:val="Bezodstpw"/>
        <w:ind w:left="1134"/>
        <w:jc w:val="both"/>
      </w:pPr>
    </w:p>
    <w:p w14:paraId="1634280E" w14:textId="15A12492" w:rsidR="008C14F2" w:rsidRPr="0039293C" w:rsidRDefault="003464B2" w:rsidP="008C14F2">
      <w:pPr>
        <w:pStyle w:val="Bezodstpw"/>
        <w:numPr>
          <w:ilvl w:val="1"/>
          <w:numId w:val="2"/>
        </w:numPr>
        <w:ind w:left="1134"/>
        <w:jc w:val="both"/>
      </w:pPr>
      <w:r w:rsidRPr="0039293C">
        <w:t>warunków kor</w:t>
      </w:r>
      <w:r w:rsidR="00946932" w:rsidRPr="0039293C">
        <w:t>zystania z wód regionu wodnego:</w:t>
      </w:r>
    </w:p>
    <w:p w14:paraId="1B907E74" w14:textId="77777777" w:rsidR="00EA6429" w:rsidRPr="0039293C" w:rsidRDefault="00EA6429" w:rsidP="00EA6429">
      <w:pPr>
        <w:pStyle w:val="Bezodstpw"/>
        <w:ind w:left="1134"/>
        <w:jc w:val="both"/>
      </w:pPr>
      <w:r w:rsidRPr="0039293C">
        <w:t>jednolitych części wód powierzchniowych:</w:t>
      </w:r>
    </w:p>
    <w:p w14:paraId="441D6C8D" w14:textId="77777777" w:rsidR="00D964CA" w:rsidRPr="0039293C" w:rsidRDefault="00EA6429" w:rsidP="00EA6429">
      <w:pPr>
        <w:pStyle w:val="Bezodstpw"/>
        <w:ind w:left="1134"/>
        <w:jc w:val="both"/>
      </w:pPr>
      <w:r w:rsidRPr="0039293C">
        <w:t xml:space="preserve">Nazwa jednolitej części wód – </w:t>
      </w:r>
      <w:r w:rsidR="00D964CA" w:rsidRPr="0039293C">
        <w:rPr>
          <w:rStyle w:val="item-fieldvalue"/>
        </w:rPr>
        <w:t>Dopływ z Gąsek</w:t>
      </w:r>
      <w:r w:rsidR="00D964CA" w:rsidRPr="0039293C">
        <w:t xml:space="preserve"> </w:t>
      </w:r>
    </w:p>
    <w:p w14:paraId="42F6280C" w14:textId="63A17549" w:rsidR="00EA6429" w:rsidRPr="0039293C" w:rsidRDefault="00EA6429" w:rsidP="00EA6429">
      <w:pPr>
        <w:pStyle w:val="Bezodstpw"/>
        <w:ind w:left="1134"/>
        <w:jc w:val="both"/>
      </w:pPr>
      <w:r w:rsidRPr="0039293C">
        <w:t xml:space="preserve">Europejski kod jednolitej części wód z literami PL – </w:t>
      </w:r>
      <w:r w:rsidR="00D964CA" w:rsidRPr="0039293C">
        <w:rPr>
          <w:rStyle w:val="item-fieldvalue"/>
        </w:rPr>
        <w:t>PLRW2000172549789</w:t>
      </w:r>
    </w:p>
    <w:p w14:paraId="786B3DC8" w14:textId="139EA8A8" w:rsidR="00EA6429" w:rsidRPr="0039293C" w:rsidRDefault="00EA6429" w:rsidP="00EA6429">
      <w:pPr>
        <w:pStyle w:val="Bezodstpw"/>
        <w:ind w:left="1134"/>
        <w:jc w:val="both"/>
      </w:pPr>
      <w:r w:rsidRPr="0039293C">
        <w:t xml:space="preserve">Scalona Część Wód Powierzchniowych – </w:t>
      </w:r>
      <w:r w:rsidR="00D964CA" w:rsidRPr="0039293C">
        <w:t>SW0728</w:t>
      </w:r>
    </w:p>
    <w:p w14:paraId="452E114D" w14:textId="40332B82" w:rsidR="00EA6429" w:rsidRPr="0039293C" w:rsidRDefault="00EA6429" w:rsidP="00EA6429">
      <w:pPr>
        <w:pStyle w:val="Bezodstpw"/>
        <w:ind w:left="1134"/>
        <w:jc w:val="both"/>
      </w:pPr>
      <w:r w:rsidRPr="0039293C">
        <w:t xml:space="preserve">Typ – </w:t>
      </w:r>
      <w:r w:rsidR="00D964CA" w:rsidRPr="0039293C">
        <w:t>potok nizinny piaszczysty</w:t>
      </w:r>
    </w:p>
    <w:p w14:paraId="135A8354" w14:textId="77777777" w:rsidR="00EA6429" w:rsidRPr="0039293C" w:rsidRDefault="00EA6429" w:rsidP="00EA6429">
      <w:pPr>
        <w:pStyle w:val="Bezodstpw"/>
        <w:ind w:left="1134"/>
        <w:jc w:val="both"/>
      </w:pPr>
      <w:r w:rsidRPr="0039293C">
        <w:t>Status – naturalna część wód</w:t>
      </w:r>
    </w:p>
    <w:p w14:paraId="126CE484" w14:textId="29936DFA" w:rsidR="00EA6429" w:rsidRPr="0039293C" w:rsidRDefault="00EA6429" w:rsidP="00EA6429">
      <w:pPr>
        <w:pStyle w:val="Bezodstpw"/>
        <w:ind w:left="1134"/>
        <w:jc w:val="both"/>
      </w:pPr>
      <w:r w:rsidRPr="0039293C">
        <w:t xml:space="preserve">Ocena stanu – </w:t>
      </w:r>
      <w:r w:rsidR="00D964CA" w:rsidRPr="0039293C">
        <w:t>dobry</w:t>
      </w:r>
    </w:p>
    <w:p w14:paraId="76875BDD" w14:textId="77777777" w:rsidR="00EA6429" w:rsidRPr="0039293C" w:rsidRDefault="00EA6429" w:rsidP="00EA6429">
      <w:pPr>
        <w:pStyle w:val="Bezodstpw"/>
        <w:ind w:left="1134"/>
        <w:jc w:val="both"/>
      </w:pPr>
      <w:r w:rsidRPr="0039293C">
        <w:t>Ocena ryzyka nieosiągnięcia celów środowiskowych – zagrożona</w:t>
      </w:r>
    </w:p>
    <w:p w14:paraId="3670CA18" w14:textId="17EEE8B0" w:rsidR="00EA6429" w:rsidRPr="0039293C" w:rsidRDefault="00EA6429" w:rsidP="00D964CA">
      <w:pPr>
        <w:pStyle w:val="Bezodstpw"/>
        <w:ind w:left="1134"/>
        <w:jc w:val="both"/>
      </w:pPr>
      <w:r w:rsidRPr="0039293C">
        <w:t xml:space="preserve">Derogacja: derogacje czasowe - brak </w:t>
      </w:r>
    </w:p>
    <w:p w14:paraId="3F397D80" w14:textId="55B2374D" w:rsidR="00EA6429" w:rsidRPr="0039293C" w:rsidRDefault="00EA6429" w:rsidP="00534380">
      <w:pPr>
        <w:pStyle w:val="Bezodstpw"/>
        <w:ind w:left="1134"/>
        <w:jc w:val="both"/>
      </w:pPr>
    </w:p>
    <w:p w14:paraId="74B92D50" w14:textId="77777777" w:rsidR="00EA6429" w:rsidRPr="0039293C" w:rsidRDefault="00EA6429" w:rsidP="00EA6429">
      <w:pPr>
        <w:pStyle w:val="Bezodstpw"/>
        <w:ind w:left="1134"/>
        <w:jc w:val="both"/>
      </w:pPr>
      <w:r w:rsidRPr="0039293C">
        <w:t>jednolitych częściach wód podziemnych:</w:t>
      </w:r>
    </w:p>
    <w:p w14:paraId="7F0C46E7" w14:textId="15785D4D" w:rsidR="00EA6429" w:rsidRPr="0039293C" w:rsidRDefault="00EA6429" w:rsidP="00EA6429">
      <w:pPr>
        <w:pStyle w:val="Bezodstpw"/>
        <w:ind w:left="1134"/>
        <w:jc w:val="both"/>
      </w:pPr>
      <w:r w:rsidRPr="0039293C">
        <w:t xml:space="preserve">Nazwa jednolitej części wód – </w:t>
      </w:r>
      <w:r w:rsidR="007904F7" w:rsidRPr="0039293C">
        <w:t>73</w:t>
      </w:r>
    </w:p>
    <w:p w14:paraId="1508FB0A" w14:textId="24D1BF34" w:rsidR="00EA6429" w:rsidRPr="0039293C" w:rsidRDefault="00EA6429" w:rsidP="00EA6429">
      <w:pPr>
        <w:pStyle w:val="Bezodstpw"/>
        <w:ind w:left="1134"/>
        <w:jc w:val="both"/>
      </w:pPr>
      <w:r w:rsidRPr="0039293C">
        <w:t>Europejski kod jednolitej części wód z literami PL – PLGW2000</w:t>
      </w:r>
      <w:r w:rsidR="007904F7" w:rsidRPr="0039293C">
        <w:t>73</w:t>
      </w:r>
    </w:p>
    <w:p w14:paraId="1493707F" w14:textId="01FC058A" w:rsidR="00EA6429" w:rsidRPr="0039293C" w:rsidRDefault="00EA6429" w:rsidP="00EA6429">
      <w:pPr>
        <w:pStyle w:val="Bezodstpw"/>
        <w:ind w:left="1134"/>
        <w:jc w:val="both"/>
      </w:pPr>
      <w:r w:rsidRPr="0039293C">
        <w:t>Krajowy kod Jednolitej części wód podziemnych – GW2000</w:t>
      </w:r>
      <w:r w:rsidR="007904F7" w:rsidRPr="0039293C">
        <w:t>73</w:t>
      </w:r>
    </w:p>
    <w:p w14:paraId="774F8503" w14:textId="5396D371" w:rsidR="00EA6429" w:rsidRPr="0039293C" w:rsidRDefault="00EA6429" w:rsidP="00EA6429">
      <w:pPr>
        <w:pStyle w:val="Bezodstpw"/>
        <w:ind w:left="1134"/>
        <w:jc w:val="both"/>
      </w:pPr>
      <w:r w:rsidRPr="0039293C">
        <w:t xml:space="preserve">Powierzchnia – </w:t>
      </w:r>
      <w:r w:rsidR="007904F7" w:rsidRPr="0039293C">
        <w:t>2299</w:t>
      </w:r>
      <w:r w:rsidRPr="0039293C">
        <w:t>,</w:t>
      </w:r>
      <w:r w:rsidR="007904F7" w:rsidRPr="0039293C">
        <w:t>9</w:t>
      </w:r>
      <w:r w:rsidRPr="0039293C">
        <w:t xml:space="preserve"> km2</w:t>
      </w:r>
    </w:p>
    <w:p w14:paraId="40AEABDE" w14:textId="77777777" w:rsidR="00EA6429" w:rsidRPr="0039293C" w:rsidRDefault="00EA6429" w:rsidP="00EA6429">
      <w:pPr>
        <w:pStyle w:val="Bezodstpw"/>
        <w:ind w:left="1134"/>
        <w:jc w:val="both"/>
      </w:pPr>
      <w:r w:rsidRPr="0039293C">
        <w:t>Ocena stanu ilościowego – dobry</w:t>
      </w:r>
    </w:p>
    <w:p w14:paraId="08042D28" w14:textId="77777777" w:rsidR="00EA6429" w:rsidRPr="0039293C" w:rsidRDefault="00EA6429" w:rsidP="00EA6429">
      <w:pPr>
        <w:pStyle w:val="Bezodstpw"/>
        <w:ind w:left="1134"/>
        <w:jc w:val="both"/>
      </w:pPr>
      <w:r w:rsidRPr="0039293C">
        <w:t>Ocena stanu chemicznego – dobry</w:t>
      </w:r>
    </w:p>
    <w:p w14:paraId="23451247" w14:textId="77777777" w:rsidR="00EA6429" w:rsidRPr="0039293C" w:rsidRDefault="00EA6429" w:rsidP="00EA6429">
      <w:pPr>
        <w:pStyle w:val="Bezodstpw"/>
        <w:ind w:left="1134"/>
        <w:jc w:val="both"/>
      </w:pPr>
      <w:r w:rsidRPr="0039293C">
        <w:t>Ocena ryzyka – niezagrożona</w:t>
      </w:r>
    </w:p>
    <w:p w14:paraId="2BDAF0DB" w14:textId="77777777" w:rsidR="00EA6429" w:rsidRPr="0039293C" w:rsidRDefault="00EA6429" w:rsidP="00EA6429">
      <w:pPr>
        <w:pStyle w:val="Bezodstpw"/>
        <w:ind w:left="1134"/>
        <w:jc w:val="both"/>
      </w:pPr>
      <w:r w:rsidRPr="0039293C">
        <w:t>Derogacje – brak</w:t>
      </w:r>
    </w:p>
    <w:p w14:paraId="0956CAD8" w14:textId="77777777" w:rsidR="00EA6429" w:rsidRPr="0039293C" w:rsidRDefault="00EA6429" w:rsidP="00EA6429">
      <w:pPr>
        <w:pStyle w:val="Bezodstpw"/>
        <w:ind w:left="1134"/>
        <w:jc w:val="both"/>
      </w:pPr>
      <w:r w:rsidRPr="0039293C">
        <w:t>Litologia – żwiry, piaski</w:t>
      </w:r>
    </w:p>
    <w:p w14:paraId="61B0664E" w14:textId="163C77E8" w:rsidR="00EA6429" w:rsidRPr="0039293C" w:rsidRDefault="00EA6429" w:rsidP="00EA6429">
      <w:pPr>
        <w:pStyle w:val="Bezodstpw"/>
        <w:ind w:left="1134"/>
        <w:jc w:val="both"/>
      </w:pPr>
      <w:r w:rsidRPr="0039293C">
        <w:t>Średni współczynnik filtracji – 0,0</w:t>
      </w:r>
      <w:r w:rsidR="007904F7" w:rsidRPr="0039293C">
        <w:t>04</w:t>
      </w:r>
      <w:r w:rsidRPr="0039293C">
        <w:t xml:space="preserve">– </w:t>
      </w:r>
      <w:r w:rsidR="007904F7" w:rsidRPr="0039293C">
        <w:t>4</w:t>
      </w:r>
      <w:r w:rsidRPr="0039293C">
        <w:t xml:space="preserve"> m/h</w:t>
      </w:r>
    </w:p>
    <w:p w14:paraId="4751B420" w14:textId="01C5998D" w:rsidR="00EA6429" w:rsidRPr="0039293C" w:rsidRDefault="00EA6429" w:rsidP="00EA6429">
      <w:pPr>
        <w:pStyle w:val="Bezodstpw"/>
        <w:ind w:left="1134"/>
        <w:jc w:val="both"/>
      </w:pPr>
      <w:r w:rsidRPr="0039293C">
        <w:t xml:space="preserve">Średnia miąższość utworów – </w:t>
      </w:r>
      <w:r w:rsidR="007904F7" w:rsidRPr="0039293C">
        <w:t>2-30</w:t>
      </w:r>
      <w:r w:rsidRPr="0039293C">
        <w:t>m</w:t>
      </w:r>
    </w:p>
    <w:p w14:paraId="2477F7C8" w14:textId="4967898D" w:rsidR="00EA6429" w:rsidRPr="0039293C" w:rsidRDefault="00EA6429" w:rsidP="00EA6429">
      <w:pPr>
        <w:pStyle w:val="Bezodstpw"/>
        <w:ind w:left="1134"/>
        <w:jc w:val="both"/>
      </w:pPr>
      <w:r w:rsidRPr="0039293C">
        <w:t xml:space="preserve">Liczba poziomów wodonośnych – </w:t>
      </w:r>
      <w:r w:rsidR="007904F7" w:rsidRPr="0039293C">
        <w:t>4</w:t>
      </w:r>
    </w:p>
    <w:p w14:paraId="31006196" w14:textId="76AC7E72" w:rsidR="00EA6429" w:rsidRPr="0039293C" w:rsidRDefault="00EA6429" w:rsidP="00534380">
      <w:pPr>
        <w:pStyle w:val="Bezodstpw"/>
        <w:ind w:left="1134"/>
        <w:jc w:val="both"/>
        <w:rPr>
          <w:color w:val="FF0000"/>
        </w:rPr>
      </w:pPr>
    </w:p>
    <w:p w14:paraId="069E2FFA" w14:textId="69F155C2" w:rsidR="00FC60AF" w:rsidRPr="0039293C" w:rsidRDefault="003464B2" w:rsidP="008C14F2">
      <w:pPr>
        <w:pStyle w:val="Bezodstpw"/>
        <w:numPr>
          <w:ilvl w:val="1"/>
          <w:numId w:val="2"/>
        </w:numPr>
        <w:ind w:left="1134"/>
        <w:jc w:val="both"/>
      </w:pPr>
      <w:r w:rsidRPr="0039293C">
        <w:t>planu za</w:t>
      </w:r>
      <w:r w:rsidR="00946932" w:rsidRPr="0039293C">
        <w:t xml:space="preserve">rządzania ryzykiem powodziowym: </w:t>
      </w:r>
    </w:p>
    <w:p w14:paraId="33650C8C" w14:textId="2EA081C2" w:rsidR="001E0C17" w:rsidRPr="0039293C" w:rsidRDefault="00243308" w:rsidP="00761B8E">
      <w:pPr>
        <w:pStyle w:val="Bezodstpw"/>
        <w:ind w:left="1134"/>
        <w:jc w:val="both"/>
        <w:rPr>
          <w:rFonts w:cs="Calibri"/>
        </w:rPr>
      </w:pPr>
      <w:r w:rsidRPr="0039293C">
        <w:rPr>
          <w:rFonts w:cs="Calibri"/>
        </w:rPr>
        <w:t xml:space="preserve">Planowana inwestycja jest zlokalizowana </w:t>
      </w:r>
      <w:r w:rsidR="00761B8E" w:rsidRPr="0039293C">
        <w:rPr>
          <w:rFonts w:cs="Calibri"/>
        </w:rPr>
        <w:t xml:space="preserve">poza </w:t>
      </w:r>
      <w:r w:rsidRPr="0039293C">
        <w:rPr>
          <w:rFonts w:cs="Calibri"/>
        </w:rPr>
        <w:t>obszare</w:t>
      </w:r>
      <w:r w:rsidR="00761B8E" w:rsidRPr="0039293C">
        <w:rPr>
          <w:rFonts w:cs="Calibri"/>
        </w:rPr>
        <w:t>m</w:t>
      </w:r>
      <w:r w:rsidRPr="0039293C">
        <w:rPr>
          <w:rFonts w:cs="Calibri"/>
        </w:rPr>
        <w:t xml:space="preserve"> szczególnego zagrożenia powodzią.  </w:t>
      </w:r>
    </w:p>
    <w:p w14:paraId="66DC662D" w14:textId="77777777" w:rsidR="00761B8E" w:rsidRPr="0039293C" w:rsidRDefault="00761B8E" w:rsidP="00761B8E">
      <w:pPr>
        <w:pStyle w:val="Bezodstpw"/>
        <w:ind w:left="1134"/>
        <w:jc w:val="both"/>
        <w:rPr>
          <w:color w:val="FF0000"/>
        </w:rPr>
      </w:pPr>
    </w:p>
    <w:p w14:paraId="0C2F3B7C" w14:textId="77777777" w:rsidR="00FC60AF" w:rsidRPr="0039293C" w:rsidRDefault="003464B2" w:rsidP="008C14F2">
      <w:pPr>
        <w:pStyle w:val="Bezodstpw"/>
        <w:numPr>
          <w:ilvl w:val="1"/>
          <w:numId w:val="2"/>
        </w:numPr>
        <w:ind w:left="1134"/>
        <w:jc w:val="both"/>
      </w:pPr>
      <w:r w:rsidRPr="0039293C">
        <w:t>planu przeciwdziałania skutkom susz</w:t>
      </w:r>
      <w:r w:rsidR="00946932" w:rsidRPr="0039293C">
        <w:t xml:space="preserve">y: </w:t>
      </w:r>
    </w:p>
    <w:p w14:paraId="354BC531" w14:textId="40E9A825" w:rsidR="001E0C17" w:rsidRPr="0039293C" w:rsidRDefault="001E0C17" w:rsidP="001E0C17">
      <w:pPr>
        <w:pStyle w:val="Bezodstpw"/>
        <w:ind w:left="1134"/>
        <w:jc w:val="both"/>
        <w:rPr>
          <w:rFonts w:asciiTheme="minorHAnsi" w:hAnsiTheme="minorHAnsi" w:cstheme="minorHAnsi"/>
        </w:rPr>
      </w:pPr>
      <w:r w:rsidRPr="0039293C">
        <w:t xml:space="preserve">Plan przeciwdziałania skutkom został opracowany, a przedmiotowa </w:t>
      </w:r>
      <w:r w:rsidRPr="0039293C">
        <w:rPr>
          <w:rFonts w:asciiTheme="minorHAnsi" w:hAnsiTheme="minorHAnsi" w:cstheme="minorHAnsi"/>
        </w:rPr>
        <w:t>inwestycja nie narusza warunków określonych w planie. Projektowan</w:t>
      </w:r>
      <w:r w:rsidR="00761B8E" w:rsidRPr="0039293C">
        <w:rPr>
          <w:rFonts w:asciiTheme="minorHAnsi" w:hAnsiTheme="minorHAnsi" w:cstheme="minorHAnsi"/>
        </w:rPr>
        <w:t>y</w:t>
      </w:r>
      <w:r w:rsidRPr="0039293C">
        <w:rPr>
          <w:rFonts w:asciiTheme="minorHAnsi" w:hAnsiTheme="minorHAnsi" w:cstheme="minorHAnsi"/>
        </w:rPr>
        <w:t xml:space="preserve"> </w:t>
      </w:r>
      <w:r w:rsidR="00761B8E" w:rsidRPr="0039293C">
        <w:rPr>
          <w:rFonts w:asciiTheme="minorHAnsi" w:hAnsiTheme="minorHAnsi" w:cstheme="minorHAnsi"/>
        </w:rPr>
        <w:t>obiekt</w:t>
      </w:r>
      <w:r w:rsidRPr="0039293C">
        <w:rPr>
          <w:rFonts w:asciiTheme="minorHAnsi" w:hAnsiTheme="minorHAnsi" w:cstheme="minorHAnsi"/>
        </w:rPr>
        <w:t xml:space="preserve"> znajdowa</w:t>
      </w:r>
      <w:r w:rsidR="00EB04EF" w:rsidRPr="0039293C">
        <w:rPr>
          <w:rFonts w:asciiTheme="minorHAnsi" w:hAnsiTheme="minorHAnsi" w:cstheme="minorHAnsi"/>
        </w:rPr>
        <w:t>ć</w:t>
      </w:r>
      <w:r w:rsidRPr="0039293C">
        <w:rPr>
          <w:rFonts w:asciiTheme="minorHAnsi" w:hAnsiTheme="minorHAnsi" w:cstheme="minorHAnsi"/>
        </w:rPr>
        <w:t xml:space="preserve"> się będ</w:t>
      </w:r>
      <w:r w:rsidR="00761B8E" w:rsidRPr="0039293C">
        <w:rPr>
          <w:rFonts w:asciiTheme="minorHAnsi" w:hAnsiTheme="minorHAnsi" w:cstheme="minorHAnsi"/>
        </w:rPr>
        <w:t>zie</w:t>
      </w:r>
      <w:r w:rsidRPr="0039293C">
        <w:rPr>
          <w:rFonts w:asciiTheme="minorHAnsi" w:hAnsiTheme="minorHAnsi" w:cstheme="minorHAnsi"/>
        </w:rPr>
        <w:t xml:space="preserve"> w miejscu istniejąc</w:t>
      </w:r>
      <w:r w:rsidR="00761B8E" w:rsidRPr="0039293C">
        <w:rPr>
          <w:rFonts w:asciiTheme="minorHAnsi" w:hAnsiTheme="minorHAnsi" w:cstheme="minorHAnsi"/>
        </w:rPr>
        <w:t>ego mostu</w:t>
      </w:r>
      <w:r w:rsidRPr="0039293C">
        <w:rPr>
          <w:rFonts w:asciiTheme="minorHAnsi" w:hAnsiTheme="minorHAnsi" w:cstheme="minorHAnsi"/>
        </w:rPr>
        <w:t>. Jego realizacja nie wpłynie na retencj</w:t>
      </w:r>
      <w:r w:rsidR="00EB04EF" w:rsidRPr="0039293C">
        <w:rPr>
          <w:rFonts w:asciiTheme="minorHAnsi" w:hAnsiTheme="minorHAnsi" w:cstheme="minorHAnsi"/>
        </w:rPr>
        <w:t>ę</w:t>
      </w:r>
      <w:r w:rsidRPr="0039293C">
        <w:rPr>
          <w:rFonts w:asciiTheme="minorHAnsi" w:hAnsiTheme="minorHAnsi" w:cstheme="minorHAnsi"/>
        </w:rPr>
        <w:t xml:space="preserve"> wód. Nie spowoduje również żadnych zmian w stosunku do wód </w:t>
      </w:r>
      <w:proofErr w:type="gramStart"/>
      <w:r w:rsidRPr="0039293C">
        <w:rPr>
          <w:rFonts w:asciiTheme="minorHAnsi" w:hAnsiTheme="minorHAnsi" w:cstheme="minorHAnsi"/>
        </w:rPr>
        <w:t>gruntowych,</w:t>
      </w:r>
      <w:proofErr w:type="gramEnd"/>
      <w:r w:rsidR="00DE64C5" w:rsidRPr="0039293C">
        <w:rPr>
          <w:rFonts w:asciiTheme="minorHAnsi" w:hAnsiTheme="minorHAnsi" w:cstheme="minorHAnsi"/>
        </w:rPr>
        <w:t xml:space="preserve"> </w:t>
      </w:r>
      <w:r w:rsidRPr="0039293C">
        <w:rPr>
          <w:rFonts w:asciiTheme="minorHAnsi" w:hAnsiTheme="minorHAnsi" w:cstheme="minorHAnsi"/>
        </w:rPr>
        <w:t xml:space="preserve">ani nie zmieni sposobu oddziaływania na wody w stosunku do stanu obecnego.  </w:t>
      </w:r>
    </w:p>
    <w:p w14:paraId="76FF2EEF" w14:textId="77777777" w:rsidR="005C7400" w:rsidRPr="0039293C" w:rsidRDefault="005C7400" w:rsidP="005C7400">
      <w:pPr>
        <w:pStyle w:val="Bezodstpw"/>
        <w:ind w:left="1134"/>
        <w:jc w:val="both"/>
        <w:rPr>
          <w:rFonts w:asciiTheme="minorHAnsi" w:hAnsiTheme="minorHAnsi" w:cstheme="minorHAnsi"/>
        </w:rPr>
      </w:pPr>
      <w:r w:rsidRPr="0039293C">
        <w:rPr>
          <w:rFonts w:asciiTheme="minorHAnsi" w:hAnsiTheme="minorHAnsi" w:cstheme="minorHAnsi"/>
        </w:rPr>
        <w:t>Dla przedmiotowego obszaru występują następujące klasy zagrodzenia suszą:</w:t>
      </w:r>
    </w:p>
    <w:p w14:paraId="36B87E7C" w14:textId="3E97E231" w:rsidR="005C7400" w:rsidRPr="0039293C" w:rsidRDefault="005C7400" w:rsidP="005C7400">
      <w:pPr>
        <w:pStyle w:val="Bezodstpw"/>
        <w:ind w:left="1134"/>
        <w:jc w:val="both"/>
        <w:rPr>
          <w:rFonts w:asciiTheme="minorHAnsi" w:hAnsiTheme="minorHAnsi" w:cstheme="minorHAnsi"/>
        </w:rPr>
      </w:pPr>
      <w:r w:rsidRPr="0039293C">
        <w:rPr>
          <w:rFonts w:asciiTheme="minorHAnsi" w:hAnsiTheme="minorHAnsi" w:cstheme="minorHAnsi"/>
        </w:rPr>
        <w:t xml:space="preserve">- zagrożenie suszą atmosferyczną: </w:t>
      </w:r>
      <w:r w:rsidRPr="0039293C">
        <w:rPr>
          <w:rFonts w:asciiTheme="minorHAnsi" w:hAnsiTheme="minorHAnsi" w:cstheme="minorHAnsi"/>
        </w:rPr>
        <w:tab/>
      </w:r>
      <w:r w:rsidRPr="0039293C">
        <w:rPr>
          <w:rFonts w:asciiTheme="minorHAnsi" w:hAnsiTheme="minorHAnsi" w:cstheme="minorHAnsi"/>
        </w:rPr>
        <w:tab/>
        <w:t>klasa II – umiarkowanie zagrożone</w:t>
      </w:r>
    </w:p>
    <w:p w14:paraId="5ED93808" w14:textId="72112D69" w:rsidR="005C7400" w:rsidRPr="0039293C" w:rsidRDefault="005C7400" w:rsidP="005C7400">
      <w:pPr>
        <w:pStyle w:val="Bezodstpw"/>
        <w:ind w:left="1134"/>
        <w:jc w:val="both"/>
        <w:rPr>
          <w:rFonts w:asciiTheme="minorHAnsi" w:hAnsiTheme="minorHAnsi" w:cstheme="minorHAnsi"/>
        </w:rPr>
      </w:pPr>
      <w:r w:rsidRPr="0039293C">
        <w:rPr>
          <w:rFonts w:asciiTheme="minorHAnsi" w:hAnsiTheme="minorHAnsi" w:cstheme="minorHAnsi"/>
        </w:rPr>
        <w:t xml:space="preserve">- zagrożenie suszą rolniczą: </w:t>
      </w:r>
      <w:r w:rsidRPr="0039293C">
        <w:rPr>
          <w:rFonts w:asciiTheme="minorHAnsi" w:hAnsiTheme="minorHAnsi" w:cstheme="minorHAnsi"/>
        </w:rPr>
        <w:tab/>
      </w:r>
      <w:r w:rsidRPr="0039293C">
        <w:rPr>
          <w:rFonts w:asciiTheme="minorHAnsi" w:hAnsiTheme="minorHAnsi" w:cstheme="minorHAnsi"/>
        </w:rPr>
        <w:tab/>
        <w:t>klasa III – silnie zagrożone</w:t>
      </w:r>
    </w:p>
    <w:p w14:paraId="4E4774B4" w14:textId="77777777" w:rsidR="005C7400" w:rsidRPr="0039293C" w:rsidRDefault="005C7400" w:rsidP="005C7400">
      <w:pPr>
        <w:pStyle w:val="Bezodstpw"/>
        <w:ind w:left="1134"/>
        <w:jc w:val="both"/>
        <w:rPr>
          <w:rFonts w:asciiTheme="minorHAnsi" w:hAnsiTheme="minorHAnsi" w:cstheme="minorHAnsi"/>
        </w:rPr>
      </w:pPr>
      <w:r w:rsidRPr="0039293C">
        <w:rPr>
          <w:rFonts w:asciiTheme="minorHAnsi" w:hAnsiTheme="minorHAnsi" w:cstheme="minorHAnsi"/>
        </w:rPr>
        <w:t xml:space="preserve">- zagrożenie suszą hydrologiczną: </w:t>
      </w:r>
      <w:r w:rsidRPr="0039293C">
        <w:rPr>
          <w:rFonts w:asciiTheme="minorHAnsi" w:hAnsiTheme="minorHAnsi" w:cstheme="minorHAnsi"/>
        </w:rPr>
        <w:tab/>
      </w:r>
      <w:r w:rsidRPr="0039293C">
        <w:rPr>
          <w:rFonts w:asciiTheme="minorHAnsi" w:hAnsiTheme="minorHAnsi" w:cstheme="minorHAnsi"/>
        </w:rPr>
        <w:tab/>
        <w:t>klasa III – silnie zagrożone</w:t>
      </w:r>
    </w:p>
    <w:p w14:paraId="26550984" w14:textId="77777777" w:rsidR="005C7400" w:rsidRPr="0039293C" w:rsidRDefault="005C7400" w:rsidP="005C7400">
      <w:pPr>
        <w:pStyle w:val="Bezodstpw"/>
        <w:ind w:left="1134"/>
        <w:jc w:val="both"/>
        <w:rPr>
          <w:rFonts w:asciiTheme="minorHAnsi" w:hAnsiTheme="minorHAnsi" w:cstheme="minorHAnsi"/>
        </w:rPr>
      </w:pPr>
      <w:r w:rsidRPr="0039293C">
        <w:rPr>
          <w:rFonts w:asciiTheme="minorHAnsi" w:hAnsiTheme="minorHAnsi" w:cstheme="minorHAnsi"/>
        </w:rPr>
        <w:t xml:space="preserve">- zagrożenie suszą hydrogeologiczną: </w:t>
      </w:r>
      <w:r w:rsidRPr="0039293C">
        <w:rPr>
          <w:rFonts w:asciiTheme="minorHAnsi" w:hAnsiTheme="minorHAnsi" w:cstheme="minorHAnsi"/>
        </w:rPr>
        <w:tab/>
        <w:t>klasa I – słabo zagrożone</w:t>
      </w:r>
    </w:p>
    <w:p w14:paraId="275AC48D" w14:textId="16AF1B48" w:rsidR="005C7400" w:rsidRPr="0039293C" w:rsidRDefault="005C7400" w:rsidP="005C7400">
      <w:pPr>
        <w:pStyle w:val="Bezodstpw"/>
        <w:ind w:left="1134"/>
        <w:jc w:val="both"/>
        <w:rPr>
          <w:rFonts w:asciiTheme="minorHAnsi" w:hAnsiTheme="minorHAnsi" w:cstheme="minorHAnsi"/>
        </w:rPr>
      </w:pPr>
      <w:r w:rsidRPr="0039293C">
        <w:rPr>
          <w:rFonts w:asciiTheme="minorHAnsi" w:hAnsiTheme="minorHAnsi" w:cstheme="minorHAnsi"/>
        </w:rPr>
        <w:t xml:space="preserve">- łączne zagrożenie suszą: </w:t>
      </w:r>
      <w:r w:rsidRPr="0039293C">
        <w:rPr>
          <w:rFonts w:asciiTheme="minorHAnsi" w:hAnsiTheme="minorHAnsi" w:cstheme="minorHAnsi"/>
        </w:rPr>
        <w:tab/>
      </w:r>
      <w:r w:rsidRPr="0039293C">
        <w:rPr>
          <w:rFonts w:asciiTheme="minorHAnsi" w:hAnsiTheme="minorHAnsi" w:cstheme="minorHAnsi"/>
        </w:rPr>
        <w:tab/>
      </w:r>
      <w:r w:rsidRPr="0039293C">
        <w:rPr>
          <w:rFonts w:asciiTheme="minorHAnsi" w:hAnsiTheme="minorHAnsi" w:cstheme="minorHAnsi"/>
        </w:rPr>
        <w:tab/>
        <w:t>silne zagrożenie suszą</w:t>
      </w:r>
    </w:p>
    <w:p w14:paraId="7191A946" w14:textId="4D5A86AD" w:rsidR="00761B8E" w:rsidRPr="0039293C" w:rsidRDefault="00761B8E" w:rsidP="001E0C17">
      <w:pPr>
        <w:pStyle w:val="Bezodstpw"/>
        <w:ind w:left="1134"/>
        <w:jc w:val="both"/>
      </w:pPr>
    </w:p>
    <w:p w14:paraId="24ED6C5F" w14:textId="77777777" w:rsidR="00C256E3" w:rsidRPr="0039293C" w:rsidRDefault="00C256E3" w:rsidP="001E0C17">
      <w:pPr>
        <w:pStyle w:val="Bezodstpw"/>
        <w:ind w:left="1134"/>
        <w:jc w:val="both"/>
      </w:pPr>
    </w:p>
    <w:p w14:paraId="7B482AC5" w14:textId="77777777" w:rsidR="00FC60AF" w:rsidRPr="0039293C" w:rsidRDefault="003464B2" w:rsidP="008C14F2">
      <w:pPr>
        <w:pStyle w:val="Bezodstpw"/>
        <w:numPr>
          <w:ilvl w:val="1"/>
          <w:numId w:val="2"/>
        </w:numPr>
        <w:ind w:left="1134"/>
        <w:jc w:val="both"/>
      </w:pPr>
      <w:r w:rsidRPr="0039293C">
        <w:lastRenderedPageBreak/>
        <w:t>krajowego programu o</w:t>
      </w:r>
      <w:r w:rsidR="00946932" w:rsidRPr="0039293C">
        <w:t xml:space="preserve">czyszczania ścieków komunalnych: </w:t>
      </w:r>
    </w:p>
    <w:p w14:paraId="277A6C42" w14:textId="040CD93F" w:rsidR="003464B2" w:rsidRPr="0039293C" w:rsidRDefault="00FC60AF" w:rsidP="008C14F2">
      <w:pPr>
        <w:pStyle w:val="Bezodstpw"/>
        <w:ind w:left="1134"/>
        <w:jc w:val="both"/>
        <w:rPr>
          <w:color w:val="FF0000"/>
        </w:rPr>
      </w:pPr>
      <w:r w:rsidRPr="0039293C">
        <w:t>Inwestycja nie generuje ścieków komunalnych</w:t>
      </w:r>
      <w:r w:rsidR="008C14F2" w:rsidRPr="0039293C">
        <w:rPr>
          <w:color w:val="FF0000"/>
        </w:rPr>
        <w:t>.</w:t>
      </w:r>
      <w:r w:rsidRPr="0039293C">
        <w:rPr>
          <w:color w:val="FF0000"/>
        </w:rPr>
        <w:t xml:space="preserve"> </w:t>
      </w:r>
    </w:p>
    <w:p w14:paraId="14FD58EF" w14:textId="77777777" w:rsidR="00946932" w:rsidRPr="0039293C" w:rsidRDefault="00946932" w:rsidP="00946932">
      <w:pPr>
        <w:pStyle w:val="Bezodstpw"/>
        <w:ind w:left="1134"/>
        <w:rPr>
          <w:color w:val="FF0000"/>
        </w:rPr>
      </w:pPr>
    </w:p>
    <w:p w14:paraId="3FE07D0E" w14:textId="55037C14" w:rsidR="003464B2" w:rsidRPr="0039293C" w:rsidRDefault="00844E63" w:rsidP="00874B27">
      <w:pPr>
        <w:pStyle w:val="Nagwek1"/>
      </w:pPr>
      <w:bookmarkStart w:id="26" w:name="_Toc111817351"/>
      <w:r w:rsidRPr="0039293C">
        <w:t>O</w:t>
      </w:r>
      <w:r w:rsidR="00B8369A" w:rsidRPr="0039293C">
        <w:t>kreślenie wpływu gospodarki wodnej zakładu na wody powierzchniowe oraz podziemne, w szczególności na stan tych wód i realizację celów środowiskowych dla nich określonych</w:t>
      </w:r>
      <w:bookmarkEnd w:id="26"/>
    </w:p>
    <w:p w14:paraId="2514D323" w14:textId="264706BF" w:rsidR="00AA0978" w:rsidRPr="0039293C" w:rsidRDefault="00AA0978" w:rsidP="00AA0978">
      <w:pPr>
        <w:spacing w:after="0" w:line="240" w:lineRule="auto"/>
        <w:jc w:val="both"/>
        <w:rPr>
          <w:rFonts w:asciiTheme="minorHAnsi" w:hAnsiTheme="minorHAnsi" w:cstheme="minorHAnsi"/>
        </w:rPr>
      </w:pPr>
      <w:r w:rsidRPr="0039293C">
        <w:rPr>
          <w:rFonts w:asciiTheme="minorHAnsi" w:hAnsiTheme="minorHAnsi" w:cstheme="minorHAnsi"/>
        </w:rPr>
        <w:t>W związku z małą ilością odprowadzanych wód deszczowych i z uwagi na niewielką możliwość pojawienia się na odpływie substancji ropopochodnych (jedynie w przypadku groźnego wypadku) nie projektuje się urządzeń do podczyszczania wód. W rozumieniu obowiązujących przepisów prawnych pojęcie zanieczyszczeń ropopochodnych obejmuje węglowodory alifatyczne. Zanieczyszczenia te nie stanowią realnego zagrożenia w warunkach normalnej (bezawaryjnej) eksploatacji dróg</w:t>
      </w:r>
      <w:r w:rsidR="00772C41" w:rsidRPr="0039293C">
        <w:rPr>
          <w:rFonts w:asciiTheme="minorHAnsi" w:hAnsiTheme="minorHAnsi" w:cstheme="minorHAnsi"/>
        </w:rPr>
        <w:t>,</w:t>
      </w:r>
      <w:r w:rsidRPr="0039293C">
        <w:rPr>
          <w:rFonts w:asciiTheme="minorHAnsi" w:hAnsiTheme="minorHAnsi" w:cstheme="minorHAnsi"/>
        </w:rPr>
        <w:t xml:space="preserve"> albowiem ich stężenia są niskie i występują poniżej 15ml/l. W świetle obowiązujących przepisów prawa separacja zanieczyszczeń ropopochodnych jest uzasadniona jedynie w obszarach szczególnie chronionych (zlewnie, tereny ochronne ujęć, zbiorniki wód słodkich itp.). W innych sytuacjach dla terenów nie objętych ochroną, badania wykazały, że nie ma potrzeby stosowania urządzeń do separacji substancji ropopochodnych.</w:t>
      </w:r>
    </w:p>
    <w:p w14:paraId="2AF49AB1" w14:textId="175D9438" w:rsidR="00AA0978" w:rsidRPr="0039293C" w:rsidRDefault="00AA0978" w:rsidP="00AA0978">
      <w:pPr>
        <w:spacing w:after="0" w:line="240" w:lineRule="auto"/>
        <w:jc w:val="both"/>
        <w:rPr>
          <w:rFonts w:asciiTheme="minorHAnsi" w:hAnsiTheme="minorHAnsi" w:cstheme="minorHAnsi"/>
        </w:rPr>
      </w:pPr>
      <w:r w:rsidRPr="0039293C">
        <w:rPr>
          <w:rFonts w:asciiTheme="minorHAnsi" w:hAnsiTheme="minorHAnsi" w:cstheme="minorHAnsi"/>
        </w:rPr>
        <w:t>Projektowana inwestycja nie wpłynie na zmianę środowiska w rejonie jego lokalizacji, nie pogorszy standardów jakości środowiska i nie stworzy uciążliwości dla sąsiedni</w:t>
      </w:r>
      <w:r w:rsidR="00CE475C" w:rsidRPr="0039293C">
        <w:rPr>
          <w:rFonts w:asciiTheme="minorHAnsi" w:hAnsiTheme="minorHAnsi" w:cstheme="minorHAnsi"/>
        </w:rPr>
        <w:t>ch</w:t>
      </w:r>
      <w:r w:rsidRPr="0039293C">
        <w:rPr>
          <w:rFonts w:asciiTheme="minorHAnsi" w:hAnsiTheme="minorHAnsi" w:cstheme="minorHAnsi"/>
        </w:rPr>
        <w:t xml:space="preserve"> </w:t>
      </w:r>
      <w:r w:rsidR="00CE475C" w:rsidRPr="0039293C">
        <w:rPr>
          <w:rFonts w:asciiTheme="minorHAnsi" w:hAnsiTheme="minorHAnsi" w:cstheme="minorHAnsi"/>
        </w:rPr>
        <w:t>terenów rolnych, a także</w:t>
      </w:r>
      <w:r w:rsidRPr="0039293C">
        <w:rPr>
          <w:rFonts w:asciiTheme="minorHAnsi" w:hAnsiTheme="minorHAnsi" w:cstheme="minorHAnsi"/>
        </w:rPr>
        <w:t xml:space="preserve"> planowanej zabudowy. Przyczyni się natomiast do poprawy bezpieczeństwa ruchu. </w:t>
      </w:r>
    </w:p>
    <w:p w14:paraId="43F56026" w14:textId="77777777" w:rsidR="00AA0978" w:rsidRPr="0039293C" w:rsidRDefault="00AA0978" w:rsidP="00AA0978">
      <w:pPr>
        <w:spacing w:after="0" w:line="240" w:lineRule="auto"/>
        <w:jc w:val="both"/>
        <w:rPr>
          <w:rFonts w:asciiTheme="minorHAnsi" w:hAnsiTheme="minorHAnsi" w:cstheme="minorHAnsi"/>
          <w:color w:val="FF0000"/>
        </w:rPr>
      </w:pPr>
    </w:p>
    <w:p w14:paraId="202CBEC7" w14:textId="1F7C580E" w:rsidR="00B8369A" w:rsidRPr="0039293C" w:rsidRDefault="00844E63" w:rsidP="00874B27">
      <w:pPr>
        <w:pStyle w:val="Nagwek1"/>
      </w:pPr>
      <w:bookmarkStart w:id="27" w:name="_Toc111817352"/>
      <w:r w:rsidRPr="0039293C">
        <w:t>P</w:t>
      </w:r>
      <w:r w:rsidR="00B8369A" w:rsidRPr="0039293C">
        <w:t>lanowany okres rozruchu i sposób postępowania w przypadku rozruchu, zatrzymania działalności bądź wystąpienia awarii lub uszkodzenia urządzeń pomiarowych oraz rozmiar, warunki korzystania z wód i urządzeń wodnych w tych sytuacjach</w:t>
      </w:r>
      <w:bookmarkEnd w:id="27"/>
    </w:p>
    <w:p w14:paraId="2C0884F3" w14:textId="77777777" w:rsidR="00A70B24" w:rsidRPr="0039293C" w:rsidRDefault="00A70B24" w:rsidP="00A70B24">
      <w:pPr>
        <w:pStyle w:val="Bezodstpw"/>
      </w:pPr>
      <w:r w:rsidRPr="0039293C">
        <w:t xml:space="preserve">Rozruch przedmiotowego systemu urządzeń wodnych następuje samoczynnie w chwili wystąpienia opadów. </w:t>
      </w:r>
    </w:p>
    <w:p w14:paraId="1F8C9E1D" w14:textId="6E488A9C" w:rsidR="00A70B24" w:rsidRPr="0039293C" w:rsidRDefault="00A70B24" w:rsidP="00A70B24">
      <w:pPr>
        <w:pStyle w:val="Bezodstpw"/>
      </w:pPr>
      <w:r w:rsidRPr="0039293C">
        <w:t xml:space="preserve">Nie przewiduje się wstrzymania działania systemu. Zatrzymanie działania urządzenia wodnego może wystąpić jedynie w przypadku jego awarii. </w:t>
      </w:r>
    </w:p>
    <w:p w14:paraId="41018A20" w14:textId="1A1B5C71" w:rsidR="00A70B24" w:rsidRPr="0039293C" w:rsidRDefault="00A70B24" w:rsidP="00A70B24">
      <w:pPr>
        <w:pStyle w:val="Bezodstpw"/>
      </w:pPr>
      <w:r w:rsidRPr="0039293C">
        <w:t>Awaria systemu może nastąpić w chwili jego zamulenia lub zniszczenia. Aby tego uniknąć należy wykonywać okresowe przeglądu stanu technicznego urządzeń wodnych co najmniej raz w roku oraz przeprowadzać konserwację i zabiegi bieżącego utrzymania nie rzadziej niż 2 raz w roku.</w:t>
      </w:r>
    </w:p>
    <w:p w14:paraId="3CDE8E30" w14:textId="4543B936" w:rsidR="00A70B24" w:rsidRPr="0039293C" w:rsidRDefault="00A70B24" w:rsidP="00153E37">
      <w:pPr>
        <w:pStyle w:val="Bezodstpw"/>
      </w:pPr>
      <w:r w:rsidRPr="0039293C">
        <w:t>W przypadku awarii samochodów poruszających się drogą w zasięgu omawianej zlewni może wystąpić wyciek substancji ropopochodnych. W takim przypadku natychmiast powinna być powiadomiona Komenda Państwowej Straży Pożarnej</w:t>
      </w:r>
      <w:r w:rsidR="00F01194" w:rsidRPr="0039293C">
        <w:t>.</w:t>
      </w:r>
      <w:r w:rsidRPr="0039293C">
        <w:t xml:space="preserve"> Powstałe wycieki powinny być przez Straż Pożarną unieszkodliwione poprzez zastosowanie sorbentów, a następnie usunięte z drogi. </w:t>
      </w:r>
      <w:r w:rsidR="00F01194" w:rsidRPr="0039293C">
        <w:t>Nie dopuszcza się zmywania zanieczyszczeń do rowów.</w:t>
      </w:r>
    </w:p>
    <w:p w14:paraId="71AE5D36" w14:textId="77777777" w:rsidR="006E3EFC" w:rsidRPr="0039293C" w:rsidRDefault="006E3EFC" w:rsidP="00153E37">
      <w:pPr>
        <w:pStyle w:val="Bezodstpw"/>
        <w:rPr>
          <w:color w:val="FF0000"/>
        </w:rPr>
      </w:pPr>
    </w:p>
    <w:p w14:paraId="1D150D03" w14:textId="4FB9E278" w:rsidR="00B8369A" w:rsidRPr="0039293C" w:rsidRDefault="00844E63" w:rsidP="00874B27">
      <w:pPr>
        <w:pStyle w:val="Nagwek1"/>
      </w:pPr>
      <w:bookmarkStart w:id="28" w:name="_Toc111817353"/>
      <w:r w:rsidRPr="0039293C">
        <w:t>Informacja</w:t>
      </w:r>
      <w:r w:rsidR="00B8369A" w:rsidRPr="0039293C">
        <w:t xml:space="preserve"> o formach ochrony przyrody utworzonych lub ustanowionych na podstawie ustawy z dnia 16 kwietnia 2004 r. o ochronie przyrody, występujących w zasięgu oddziaływania zamierzonego korzystania z wód lub planowanych do wykonania urządzeń wodnych</w:t>
      </w:r>
      <w:bookmarkEnd w:id="28"/>
    </w:p>
    <w:p w14:paraId="76ED9A76" w14:textId="77777777" w:rsidR="0033522E" w:rsidRPr="0039293C" w:rsidRDefault="0033522E" w:rsidP="0033522E">
      <w:pPr>
        <w:pStyle w:val="Bezodstpw"/>
        <w:jc w:val="both"/>
      </w:pPr>
      <w:r w:rsidRPr="0039293C">
        <w:t>Rezerwaty przyrody – brak znaczącego oddziaływania</w:t>
      </w:r>
    </w:p>
    <w:p w14:paraId="144B9C6D" w14:textId="059452BA" w:rsidR="0033522E" w:rsidRPr="0039293C" w:rsidRDefault="0033522E" w:rsidP="0033522E">
      <w:pPr>
        <w:pStyle w:val="Bezodstpw"/>
        <w:jc w:val="both"/>
      </w:pPr>
      <w:r w:rsidRPr="0039293C">
        <w:t xml:space="preserve">Najbliżej położonym jest rezerwat </w:t>
      </w:r>
      <w:r w:rsidR="00A03E1E" w:rsidRPr="0039293C">
        <w:t>Olszyny</w:t>
      </w:r>
      <w:r w:rsidRPr="0039293C">
        <w:t xml:space="preserve"> (ok. </w:t>
      </w:r>
      <w:r w:rsidR="00A03E1E" w:rsidRPr="0039293C">
        <w:t>13</w:t>
      </w:r>
      <w:r w:rsidRPr="0039293C">
        <w:t>,</w:t>
      </w:r>
      <w:r w:rsidR="00A03E1E" w:rsidRPr="0039293C">
        <w:t>7</w:t>
      </w:r>
      <w:r w:rsidRPr="0039293C">
        <w:t xml:space="preserve"> km na </w:t>
      </w:r>
      <w:r w:rsidR="00A03E1E" w:rsidRPr="0039293C">
        <w:t>południowy wschód</w:t>
      </w:r>
      <w:r w:rsidRPr="0039293C">
        <w:t>)</w:t>
      </w:r>
    </w:p>
    <w:p w14:paraId="33BCC94E" w14:textId="77777777" w:rsidR="0033522E" w:rsidRPr="0039293C" w:rsidRDefault="0033522E" w:rsidP="0033522E">
      <w:pPr>
        <w:pStyle w:val="Bezodstpw"/>
        <w:jc w:val="both"/>
      </w:pPr>
      <w:r w:rsidRPr="0039293C">
        <w:t>Parki krajobrazowe – brak znaczącego oddziaływania</w:t>
      </w:r>
    </w:p>
    <w:p w14:paraId="6C8388A7" w14:textId="1CC12FD6" w:rsidR="0033522E" w:rsidRPr="0039293C" w:rsidRDefault="0033522E" w:rsidP="0033522E">
      <w:pPr>
        <w:pStyle w:val="Bezodstpw"/>
        <w:jc w:val="both"/>
      </w:pPr>
      <w:r w:rsidRPr="0039293C">
        <w:t xml:space="preserve">Najbliżej położonym jest </w:t>
      </w:r>
      <w:hyperlink r:id="rId8" w:tgtFrame="_blank" w:history="1">
        <w:r w:rsidR="00A03E1E" w:rsidRPr="0039293C">
          <w:t>Mazowiecki</w:t>
        </w:r>
      </w:hyperlink>
      <w:r w:rsidRPr="0039293C">
        <w:t xml:space="preserve"> Park Krajobrazowy - otulina (ok. </w:t>
      </w:r>
      <w:r w:rsidR="00A03E1E" w:rsidRPr="0039293C">
        <w:t>20,0</w:t>
      </w:r>
      <w:r w:rsidRPr="0039293C">
        <w:t xml:space="preserve"> km na północ)</w:t>
      </w:r>
    </w:p>
    <w:p w14:paraId="0D1E6E46" w14:textId="77777777" w:rsidR="0033522E" w:rsidRPr="0039293C" w:rsidRDefault="0033522E" w:rsidP="0033522E">
      <w:pPr>
        <w:pStyle w:val="Bezodstpw"/>
        <w:jc w:val="both"/>
      </w:pPr>
      <w:r w:rsidRPr="0039293C">
        <w:t>Parki narodowe – brak znaczącego oddziaływania</w:t>
      </w:r>
    </w:p>
    <w:p w14:paraId="637933CB" w14:textId="77777777" w:rsidR="0033522E" w:rsidRPr="0039293C" w:rsidRDefault="0033522E" w:rsidP="0033522E">
      <w:pPr>
        <w:pStyle w:val="Bezodstpw"/>
        <w:jc w:val="both"/>
      </w:pPr>
      <w:r w:rsidRPr="0039293C">
        <w:t>Brak parków narodowych w promieniu do 30 km.</w:t>
      </w:r>
    </w:p>
    <w:p w14:paraId="3BC4CDB6" w14:textId="77777777" w:rsidR="0033522E" w:rsidRPr="0039293C" w:rsidRDefault="0033522E" w:rsidP="0033522E">
      <w:pPr>
        <w:pStyle w:val="Bezodstpw"/>
        <w:jc w:val="both"/>
      </w:pPr>
      <w:r w:rsidRPr="0039293C">
        <w:t>Obszary chronionego krajobrazu – brak znaczącego oddziaływania</w:t>
      </w:r>
    </w:p>
    <w:p w14:paraId="548E72AA" w14:textId="7766A82E" w:rsidR="00A03E1E" w:rsidRPr="0039293C" w:rsidRDefault="00A03E1E" w:rsidP="00A03E1E">
      <w:pPr>
        <w:pStyle w:val="Bezodstpw"/>
        <w:jc w:val="both"/>
      </w:pPr>
      <w:r w:rsidRPr="0039293C">
        <w:t xml:space="preserve">Najbliżej położony jest Obszar Dolina rzeki Pilicy i Drzewiczki (ok. 2,2 km na </w:t>
      </w:r>
      <w:r w:rsidR="008B0C1A" w:rsidRPr="0039293C">
        <w:t>południe</w:t>
      </w:r>
      <w:r w:rsidRPr="0039293C">
        <w:t>)</w:t>
      </w:r>
    </w:p>
    <w:p w14:paraId="166E2103" w14:textId="77777777" w:rsidR="0033522E" w:rsidRPr="0039293C" w:rsidRDefault="0033522E" w:rsidP="0033522E">
      <w:pPr>
        <w:pStyle w:val="Bezodstpw"/>
        <w:jc w:val="both"/>
      </w:pPr>
      <w:r w:rsidRPr="0039293C">
        <w:t>Zespoły przyrodniczo-krajobrazowe – brak znaczącego oddziaływania</w:t>
      </w:r>
    </w:p>
    <w:p w14:paraId="4850AE68" w14:textId="003376CB" w:rsidR="008B0C1A" w:rsidRPr="0039293C" w:rsidRDefault="008B0C1A" w:rsidP="008B0C1A">
      <w:pPr>
        <w:pStyle w:val="Bezodstpw"/>
        <w:jc w:val="both"/>
      </w:pPr>
      <w:r w:rsidRPr="0039293C">
        <w:lastRenderedPageBreak/>
        <w:t>Najbliżej położone są Górki Szymona (ok. 29,2 km na północ)</w:t>
      </w:r>
    </w:p>
    <w:p w14:paraId="6B7C4DB1" w14:textId="77777777" w:rsidR="0033522E" w:rsidRPr="0039293C" w:rsidRDefault="0033522E" w:rsidP="0033522E">
      <w:pPr>
        <w:pStyle w:val="Bezodstpw"/>
        <w:jc w:val="both"/>
      </w:pPr>
      <w:r w:rsidRPr="0039293C">
        <w:t>Obszar NATURA 2000 – brak znaczącego oddziaływania</w:t>
      </w:r>
    </w:p>
    <w:p w14:paraId="1ABD6F79" w14:textId="71A3E3AD" w:rsidR="0033522E" w:rsidRPr="0039293C" w:rsidRDefault="008B0C1A" w:rsidP="0033522E">
      <w:pPr>
        <w:pStyle w:val="Bezodstpw"/>
        <w:jc w:val="both"/>
      </w:pPr>
      <w:r w:rsidRPr="0039293C">
        <w:t xml:space="preserve">Najbliżej położonym jest </w:t>
      </w:r>
      <w:r w:rsidR="0033522E" w:rsidRPr="0039293C">
        <w:t xml:space="preserve">obszar </w:t>
      </w:r>
      <w:hyperlink r:id="rId9" w:tgtFrame="_blank" w:history="1">
        <w:r w:rsidR="0033522E" w:rsidRPr="0039293C">
          <w:t xml:space="preserve">Dolina </w:t>
        </w:r>
        <w:r w:rsidRPr="0039293C">
          <w:t>Pilicy PL</w:t>
        </w:r>
        <w:r w:rsidR="0033522E" w:rsidRPr="0039293C">
          <w:t>B14</w:t>
        </w:r>
      </w:hyperlink>
      <w:r w:rsidRPr="0039293C">
        <w:t>0003</w:t>
      </w:r>
      <w:r w:rsidR="0033522E" w:rsidRPr="0039293C">
        <w:t xml:space="preserve"> (Dyrektywa ptasia) </w:t>
      </w:r>
      <w:r w:rsidRPr="0039293C">
        <w:t>(ok. 2.2 km na południe)</w:t>
      </w:r>
    </w:p>
    <w:p w14:paraId="706A2548" w14:textId="46E5DB5F" w:rsidR="0033522E" w:rsidRPr="0039293C" w:rsidRDefault="008B0C1A" w:rsidP="0033522E">
      <w:pPr>
        <w:pStyle w:val="Bezodstpw"/>
        <w:jc w:val="both"/>
      </w:pPr>
      <w:r w:rsidRPr="0039293C">
        <w:t xml:space="preserve">Najbliżej położonym jest obszar </w:t>
      </w:r>
      <w:hyperlink r:id="rId10" w:tgtFrame="_blank" w:history="1">
        <w:r w:rsidRPr="0039293C">
          <w:t>Dolina Dolnej Pilicy PLH14</w:t>
        </w:r>
      </w:hyperlink>
      <w:r w:rsidRPr="0039293C">
        <w:t>0016</w:t>
      </w:r>
      <w:r w:rsidR="0033522E" w:rsidRPr="0039293C">
        <w:t xml:space="preserve"> (Dyrektywa siedliskowa) </w:t>
      </w:r>
      <w:r w:rsidRPr="0039293C">
        <w:t>(ok. 2.2 km na południe)</w:t>
      </w:r>
    </w:p>
    <w:p w14:paraId="3325416E" w14:textId="77777777" w:rsidR="0033522E" w:rsidRPr="0039293C" w:rsidRDefault="0033522E" w:rsidP="0033522E">
      <w:pPr>
        <w:pStyle w:val="Bezodstpw"/>
        <w:jc w:val="both"/>
      </w:pPr>
      <w:r w:rsidRPr="0039293C">
        <w:t>Stanowiska dokumentacyjne – brak znaczącego oddziaływania</w:t>
      </w:r>
    </w:p>
    <w:p w14:paraId="374BDF9F" w14:textId="77777777" w:rsidR="0033522E" w:rsidRPr="0039293C" w:rsidRDefault="0033522E" w:rsidP="0033522E">
      <w:pPr>
        <w:pStyle w:val="Bezodstpw"/>
        <w:jc w:val="both"/>
      </w:pPr>
      <w:r w:rsidRPr="0039293C">
        <w:t>Brak stanowisk dokumentacyjnych w promieniu do 30 km</w:t>
      </w:r>
    </w:p>
    <w:p w14:paraId="74CE9540" w14:textId="77777777" w:rsidR="0033522E" w:rsidRPr="0039293C" w:rsidRDefault="0033522E" w:rsidP="0033522E">
      <w:pPr>
        <w:pStyle w:val="Bezodstpw"/>
        <w:jc w:val="both"/>
      </w:pPr>
      <w:r w:rsidRPr="0039293C">
        <w:t>Użytki ekologiczne – brak znaczącego oddziaływania</w:t>
      </w:r>
    </w:p>
    <w:p w14:paraId="3440A4D2" w14:textId="298ED3DF" w:rsidR="0033522E" w:rsidRPr="0039293C" w:rsidRDefault="0033522E" w:rsidP="0033522E">
      <w:pPr>
        <w:pStyle w:val="Bezodstpw"/>
        <w:jc w:val="both"/>
      </w:pPr>
      <w:r w:rsidRPr="0039293C">
        <w:t xml:space="preserve">Najbliżej położony jest użytek </w:t>
      </w:r>
      <w:r w:rsidR="008B0C1A" w:rsidRPr="0039293C">
        <w:t>568</w:t>
      </w:r>
      <w:r w:rsidRPr="0039293C">
        <w:t xml:space="preserve"> – bagno (na terenie gminy </w:t>
      </w:r>
      <w:r w:rsidR="008B0C1A" w:rsidRPr="0039293C">
        <w:t>Sobienie Jeziory</w:t>
      </w:r>
      <w:r w:rsidRPr="0039293C">
        <w:t xml:space="preserve"> działka </w:t>
      </w:r>
      <w:r w:rsidR="008B0C1A" w:rsidRPr="0039293C">
        <w:t>2459/2</w:t>
      </w:r>
      <w:r w:rsidRPr="0039293C">
        <w:t>) (ok. 1</w:t>
      </w:r>
      <w:r w:rsidR="00E02329" w:rsidRPr="0039293C">
        <w:t>7</w:t>
      </w:r>
      <w:r w:rsidRPr="0039293C">
        <w:t>,</w:t>
      </w:r>
      <w:r w:rsidR="00E02329" w:rsidRPr="0039293C">
        <w:t>2</w:t>
      </w:r>
      <w:r w:rsidRPr="0039293C">
        <w:t xml:space="preserve"> km na północny </w:t>
      </w:r>
      <w:r w:rsidR="00E02329" w:rsidRPr="0039293C">
        <w:t>ws</w:t>
      </w:r>
      <w:r w:rsidRPr="0039293C">
        <w:t xml:space="preserve">chód)  </w:t>
      </w:r>
    </w:p>
    <w:p w14:paraId="2EFFEDC6" w14:textId="77777777" w:rsidR="0033522E" w:rsidRPr="0039293C" w:rsidRDefault="0033522E" w:rsidP="0033522E">
      <w:pPr>
        <w:pStyle w:val="Bezodstpw"/>
        <w:jc w:val="both"/>
      </w:pPr>
      <w:r w:rsidRPr="0039293C">
        <w:t>Pomniki przyrody – brak znaczącego oddziaływania</w:t>
      </w:r>
    </w:p>
    <w:p w14:paraId="2B518478" w14:textId="159122F6" w:rsidR="0033522E" w:rsidRPr="0039293C" w:rsidRDefault="0033522E" w:rsidP="0033522E">
      <w:pPr>
        <w:pStyle w:val="Bezodstpw"/>
        <w:jc w:val="both"/>
      </w:pPr>
      <w:r w:rsidRPr="0039293C">
        <w:t xml:space="preserve">Najbliżej położony jest pomnik bez nazwy – </w:t>
      </w:r>
      <w:r w:rsidR="00E02329" w:rsidRPr="0039293C">
        <w:t xml:space="preserve">dąb szypułkowy (wysokość 27m, pierścienica 119cm) na terenie parku zabytkowego w Warce </w:t>
      </w:r>
      <w:r w:rsidRPr="0039293C">
        <w:t xml:space="preserve">(ok. </w:t>
      </w:r>
      <w:r w:rsidR="00E02329" w:rsidRPr="0039293C">
        <w:t>2,3</w:t>
      </w:r>
      <w:r w:rsidRPr="0039293C">
        <w:t xml:space="preserve"> km na południe)  </w:t>
      </w:r>
    </w:p>
    <w:p w14:paraId="15B5B501" w14:textId="77777777" w:rsidR="0033522E" w:rsidRPr="0039293C" w:rsidRDefault="0033522E" w:rsidP="00EC53A3">
      <w:pPr>
        <w:pStyle w:val="Bezodstpw"/>
      </w:pPr>
    </w:p>
    <w:p w14:paraId="5EF766CA" w14:textId="0E177826" w:rsidR="00AB354B" w:rsidRPr="0039293C" w:rsidRDefault="00AB354B" w:rsidP="00B01336">
      <w:pPr>
        <w:pStyle w:val="Bezodstpw"/>
        <w:ind w:firstLine="360"/>
        <w:jc w:val="both"/>
      </w:pPr>
      <w:r w:rsidRPr="0039293C">
        <w:t xml:space="preserve">Realizacja przedsięwzięcia nie powinna przyczynić się do wzrostu zagrożenia dla gatunków </w:t>
      </w:r>
      <w:r w:rsidR="00B01336" w:rsidRPr="0039293C">
        <w:t>w</w:t>
      </w:r>
      <w:r w:rsidRPr="0039293C">
        <w:t>ystępujących w obszarze objętym ochroną, biorąc pod uwagę charakterystykę przedsięwzięcia.</w:t>
      </w:r>
    </w:p>
    <w:p w14:paraId="0F7CC659" w14:textId="77777777" w:rsidR="00C161EF" w:rsidRPr="0039293C" w:rsidRDefault="00C161EF" w:rsidP="00AB354B">
      <w:pPr>
        <w:pStyle w:val="Bezodstpw"/>
        <w:jc w:val="both"/>
        <w:rPr>
          <w:color w:val="FF0000"/>
        </w:rPr>
      </w:pPr>
    </w:p>
    <w:p w14:paraId="1E139B6B" w14:textId="2109620A" w:rsidR="00B8369A" w:rsidRPr="0039293C" w:rsidRDefault="00844E63" w:rsidP="00874B27">
      <w:pPr>
        <w:pStyle w:val="Nagwek1"/>
      </w:pPr>
      <w:bookmarkStart w:id="29" w:name="_Toc111817354"/>
      <w:r w:rsidRPr="0039293C">
        <w:t>S</w:t>
      </w:r>
      <w:r w:rsidR="00B8369A" w:rsidRPr="0039293C">
        <w:t>chemat technologiczny wraz z bilansem masowym i rodzajami wykorzystywanych materiałów, surowców i paliw istotnych z punktu widzenia wymagań ochrony środowiska</w:t>
      </w:r>
      <w:bookmarkEnd w:id="29"/>
    </w:p>
    <w:p w14:paraId="7F1B1049" w14:textId="03F606CC" w:rsidR="004A477A" w:rsidRPr="0039293C" w:rsidRDefault="004A477A" w:rsidP="004A477A">
      <w:pPr>
        <w:spacing w:line="240" w:lineRule="auto"/>
        <w:jc w:val="both"/>
        <w:rPr>
          <w:rFonts w:asciiTheme="minorHAnsi" w:hAnsiTheme="minorHAnsi" w:cstheme="minorHAnsi"/>
        </w:rPr>
      </w:pPr>
      <w:r w:rsidRPr="0039293C">
        <w:rPr>
          <w:rFonts w:asciiTheme="minorHAnsi" w:hAnsiTheme="minorHAnsi" w:cstheme="minorHAnsi"/>
        </w:rPr>
        <w:t xml:space="preserve">Schemat technologiczny odprowadzania </w:t>
      </w:r>
      <w:r w:rsidR="001F0FAE" w:rsidRPr="0039293C">
        <w:rPr>
          <w:rFonts w:asciiTheme="minorHAnsi" w:hAnsiTheme="minorHAnsi" w:cstheme="minorHAnsi"/>
        </w:rPr>
        <w:t>wód</w:t>
      </w:r>
      <w:r w:rsidRPr="0039293C">
        <w:rPr>
          <w:rFonts w:asciiTheme="minorHAnsi" w:hAnsiTheme="minorHAnsi" w:cstheme="minorHAnsi"/>
        </w:rPr>
        <w:t xml:space="preserve"> opadowych i roztopowych do ziemi od momentu opadu do wylotu:</w:t>
      </w:r>
    </w:p>
    <w:p w14:paraId="0EB4EF47" w14:textId="7920D702" w:rsidR="004A477A" w:rsidRPr="0039293C" w:rsidRDefault="004A477A" w:rsidP="00153E37">
      <w:pPr>
        <w:spacing w:line="240" w:lineRule="auto"/>
        <w:jc w:val="both"/>
        <w:rPr>
          <w:rFonts w:asciiTheme="minorHAnsi" w:hAnsiTheme="minorHAnsi" w:cstheme="minorHAnsi"/>
        </w:rPr>
      </w:pPr>
      <w:r w:rsidRPr="0039293C">
        <w:rPr>
          <w:rFonts w:asciiTheme="minorHAnsi" w:hAnsiTheme="minorHAnsi" w:cstheme="minorHAnsi"/>
          <w:noProof/>
          <w:lang w:eastAsia="pl-PL"/>
        </w:rPr>
        <mc:AlternateContent>
          <mc:Choice Requires="wps">
            <w:drawing>
              <wp:anchor distT="0" distB="0" distL="114300" distR="114300" simplePos="0" relativeHeight="251659264" behindDoc="0" locked="0" layoutInCell="1" allowOverlap="1" wp14:anchorId="7BAEB9F7" wp14:editId="291EDAAA">
                <wp:simplePos x="0" y="0"/>
                <wp:positionH relativeFrom="column">
                  <wp:posOffset>-4445</wp:posOffset>
                </wp:positionH>
                <wp:positionV relativeFrom="paragraph">
                  <wp:posOffset>71120</wp:posOffset>
                </wp:positionV>
                <wp:extent cx="576580" cy="276860"/>
                <wp:effectExtent l="5080" t="5715" r="8890" b="1270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276860"/>
                        </a:xfrm>
                        <a:prstGeom prst="rect">
                          <a:avLst/>
                        </a:prstGeom>
                        <a:solidFill>
                          <a:srgbClr val="FFFFFF"/>
                        </a:solidFill>
                        <a:ln w="9525">
                          <a:solidFill>
                            <a:srgbClr val="000000"/>
                          </a:solidFill>
                          <a:miter lim="800000"/>
                          <a:headEnd/>
                          <a:tailEnd/>
                        </a:ln>
                      </wps:spPr>
                      <wps:txbx>
                        <w:txbxContent>
                          <w:p w14:paraId="1443FF7E" w14:textId="77777777" w:rsidR="00442BD7" w:rsidRPr="00F6513D" w:rsidRDefault="00442BD7" w:rsidP="004A477A">
                            <w:pPr>
                              <w:rPr>
                                <w:rFonts w:cs="Calibri"/>
                                <w:b/>
                              </w:rPr>
                            </w:pPr>
                            <w:r w:rsidRPr="00F6513D">
                              <w:rPr>
                                <w:rFonts w:cs="Calibri"/>
                                <w:b/>
                              </w:rPr>
                              <w:t>OPAD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AEB9F7" id="_x0000_t202" coordsize="21600,21600" o:spt="202" path="m,l,21600r21600,l21600,xe">
                <v:stroke joinstyle="miter"/>
                <v:path gradientshapeok="t" o:connecttype="rect"/>
              </v:shapetype>
              <v:shape id="Pole tekstowe 13" o:spid="_x0000_s1026" type="#_x0000_t202" style="position:absolute;left:0;text-align:left;margin-left:-.35pt;margin-top:5.6pt;width:45.4pt;height:2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">
                <v:textbox>
                  <w:txbxContent>
                    <w:p w14:paraId="1443FF7E" w14:textId="77777777" w:rsidR="00442BD7" w:rsidRPr="00F6513D" w:rsidRDefault="00442BD7" w:rsidP="004A477A">
                      <w:pPr>
                        <w:rPr>
                          <w:rFonts w:cs="Calibri"/>
                          <w:b/>
                        </w:rPr>
                      </w:pPr>
                      <w:r w:rsidRPr="00F6513D">
                        <w:rPr>
                          <w:rFonts w:cs="Calibri"/>
                          <w:b/>
                        </w:rPr>
                        <w:t>OPAD</w:t>
                      </w:r>
                    </w:p>
                  </w:txbxContent>
                </v:textbox>
              </v:shape>
            </w:pict>
          </mc:Fallback>
        </mc:AlternateContent>
      </w:r>
    </w:p>
    <w:p w14:paraId="4C4CB3FC" w14:textId="194EA675" w:rsidR="004A477A" w:rsidRPr="0039293C" w:rsidRDefault="004A477A" w:rsidP="004A477A">
      <w:pPr>
        <w:spacing w:line="240" w:lineRule="auto"/>
        <w:ind w:firstLine="426"/>
        <w:jc w:val="both"/>
        <w:rPr>
          <w:rFonts w:asciiTheme="minorHAnsi" w:hAnsiTheme="minorHAnsi" w:cstheme="minorHAnsi"/>
        </w:rPr>
      </w:pPr>
      <w:r w:rsidRPr="0039293C">
        <w:rPr>
          <w:rFonts w:asciiTheme="minorHAnsi" w:hAnsiTheme="minorHAnsi" w:cstheme="minorHAnsi"/>
          <w:noProof/>
          <w:lang w:eastAsia="pl-PL"/>
        </w:rPr>
        <mc:AlternateContent>
          <mc:Choice Requires="wps">
            <w:drawing>
              <wp:anchor distT="0" distB="0" distL="114300" distR="114300" simplePos="0" relativeHeight="251662336" behindDoc="0" locked="0" layoutInCell="1" allowOverlap="1" wp14:anchorId="79212A9E" wp14:editId="3AC5794A">
                <wp:simplePos x="0" y="0"/>
                <wp:positionH relativeFrom="column">
                  <wp:posOffset>408940</wp:posOffset>
                </wp:positionH>
                <wp:positionV relativeFrom="paragraph">
                  <wp:posOffset>138430</wp:posOffset>
                </wp:positionV>
                <wp:extent cx="100330" cy="307340"/>
                <wp:effectExtent l="18415" t="5080" r="14605" b="20955"/>
                <wp:wrapNone/>
                <wp:docPr id="12"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307340"/>
                        </a:xfrm>
                        <a:prstGeom prst="downArrow">
                          <a:avLst>
                            <a:gd name="adj1" fmla="val 50000"/>
                            <a:gd name="adj2" fmla="val 765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EB65C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32.2pt;margin-top:10.9pt;width:7.9pt;height:2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"/>
            </w:pict>
          </mc:Fallback>
        </mc:AlternateContent>
      </w:r>
      <w:r w:rsidRPr="0039293C">
        <w:rPr>
          <w:rFonts w:asciiTheme="minorHAnsi" w:hAnsiTheme="minorHAnsi" w:cstheme="minorHAnsi"/>
          <w:noProof/>
          <w:lang w:eastAsia="pl-PL"/>
        </w:rPr>
        <mc:AlternateContent>
          <mc:Choice Requires="wps">
            <w:drawing>
              <wp:anchor distT="0" distB="0" distL="114300" distR="114300" simplePos="0" relativeHeight="251661312" behindDoc="0" locked="0" layoutInCell="1" allowOverlap="1" wp14:anchorId="086CF333" wp14:editId="3FAE5633">
                <wp:simplePos x="0" y="0"/>
                <wp:positionH relativeFrom="column">
                  <wp:posOffset>233045</wp:posOffset>
                </wp:positionH>
                <wp:positionV relativeFrom="paragraph">
                  <wp:posOffset>138430</wp:posOffset>
                </wp:positionV>
                <wp:extent cx="90805" cy="307340"/>
                <wp:effectExtent l="13970" t="5080" r="19050" b="20955"/>
                <wp:wrapNone/>
                <wp:docPr id="11" name="Strzałka: w dół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07340"/>
                        </a:xfrm>
                        <a:prstGeom prst="downArrow">
                          <a:avLst>
                            <a:gd name="adj1" fmla="val 50000"/>
                            <a:gd name="adj2" fmla="val 8461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EC08D" id="Strzałka: w dół 11" o:spid="_x0000_s1026" type="#_x0000_t67" style="position:absolute;margin-left:18.35pt;margin-top:10.9pt;width:7.15pt;height:2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"/>
            </w:pict>
          </mc:Fallback>
        </mc:AlternateContent>
      </w:r>
      <w:r w:rsidRPr="0039293C">
        <w:rPr>
          <w:rFonts w:asciiTheme="minorHAnsi" w:hAnsiTheme="minorHAnsi" w:cstheme="minorHAnsi"/>
          <w:noProof/>
          <w:lang w:eastAsia="pl-PL"/>
        </w:rPr>
        <mc:AlternateContent>
          <mc:Choice Requires="wps">
            <w:drawing>
              <wp:anchor distT="0" distB="0" distL="114300" distR="114300" simplePos="0" relativeHeight="251660288" behindDoc="0" locked="0" layoutInCell="1" allowOverlap="1" wp14:anchorId="56BAB27C" wp14:editId="6D4B8745">
                <wp:simplePos x="0" y="0"/>
                <wp:positionH relativeFrom="column">
                  <wp:posOffset>47625</wp:posOffset>
                </wp:positionH>
                <wp:positionV relativeFrom="paragraph">
                  <wp:posOffset>138430</wp:posOffset>
                </wp:positionV>
                <wp:extent cx="90805" cy="307340"/>
                <wp:effectExtent l="19050" t="5080" r="13970" b="20955"/>
                <wp:wrapNone/>
                <wp:docPr id="10" name="Strzałka: w dół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07340"/>
                        </a:xfrm>
                        <a:prstGeom prst="downArrow">
                          <a:avLst>
                            <a:gd name="adj1" fmla="val 50000"/>
                            <a:gd name="adj2" fmla="val 8461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2C3F5" id="Strzałka: w dół 10" o:spid="_x0000_s1026" type="#_x0000_t67" style="position:absolute;margin-left:3.75pt;margin-top:10.9pt;width:7.15pt;height:2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"/>
            </w:pict>
          </mc:Fallback>
        </mc:AlternateContent>
      </w:r>
    </w:p>
    <w:p w14:paraId="35A1A0F1" w14:textId="77714E59" w:rsidR="004A477A" w:rsidRPr="0039293C" w:rsidRDefault="0031686D" w:rsidP="004A477A">
      <w:pPr>
        <w:spacing w:line="240" w:lineRule="auto"/>
        <w:jc w:val="both"/>
        <w:rPr>
          <w:rFonts w:asciiTheme="minorHAnsi" w:hAnsiTheme="minorHAnsi" w:cstheme="minorHAnsi"/>
        </w:rPr>
      </w:pPr>
      <w:r w:rsidRPr="0039293C">
        <w:rPr>
          <w:rFonts w:asciiTheme="minorHAnsi" w:hAnsiTheme="minorHAnsi" w:cstheme="minorHAnsi"/>
          <w:noProof/>
          <w:lang w:eastAsia="pl-PL"/>
        </w:rPr>
        <mc:AlternateContent>
          <mc:Choice Requires="wps">
            <w:drawing>
              <wp:anchor distT="0" distB="0" distL="114300" distR="114300" simplePos="0" relativeHeight="251663360" behindDoc="0" locked="0" layoutInCell="1" allowOverlap="1" wp14:anchorId="38A44174" wp14:editId="77D3EA4F">
                <wp:simplePos x="0" y="0"/>
                <wp:positionH relativeFrom="column">
                  <wp:posOffset>-167005</wp:posOffset>
                </wp:positionH>
                <wp:positionV relativeFrom="paragraph">
                  <wp:posOffset>276860</wp:posOffset>
                </wp:positionV>
                <wp:extent cx="1104900" cy="542925"/>
                <wp:effectExtent l="0" t="0" r="95250" b="104775"/>
                <wp:wrapNone/>
                <wp:docPr id="6" name="Prostokąt: zaokrąglone rogi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542925"/>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txbx>
                        <w:txbxContent>
                          <w:p w14:paraId="04D5BC7C" w14:textId="2829DEAB" w:rsidR="00442BD7" w:rsidRPr="002F2C03" w:rsidRDefault="00442BD7" w:rsidP="002F2C03">
                            <w:pPr>
                              <w:pStyle w:val="Bezodstpw"/>
                              <w:jc w:val="center"/>
                              <w:rPr>
                                <w:b/>
                                <w:bCs/>
                              </w:rPr>
                            </w:pPr>
                            <w:r w:rsidRPr="002F2C03">
                              <w:rPr>
                                <w:b/>
                                <w:bCs/>
                              </w:rPr>
                              <w:t>Nawierzchnia</w:t>
                            </w:r>
                          </w:p>
                          <w:p w14:paraId="54688B2C" w14:textId="695010F9" w:rsidR="00442BD7" w:rsidRPr="002F2C03" w:rsidRDefault="00442BD7" w:rsidP="002F2C03">
                            <w:pPr>
                              <w:pStyle w:val="Bezodstpw"/>
                              <w:jc w:val="center"/>
                              <w:rPr>
                                <w:b/>
                                <w:bCs/>
                              </w:rPr>
                            </w:pPr>
                            <w:r w:rsidRPr="002F2C03">
                              <w:rPr>
                                <w:b/>
                                <w:bCs/>
                              </w:rPr>
                              <w:t>jezdni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A44174" id="Prostokąt: zaokrąglone rogi 6" o:spid="_x0000_s1027" style="position:absolute;left:0;text-align:left;margin-left:-13.15pt;margin-top:21.8pt;width:87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">
                <v:shadow on="t" opacity=".5" offset="6pt,6pt"/>
                <v:textbox>
                  <w:txbxContent>
                    <w:p w14:paraId="04D5BC7C" w14:textId="2829DEAB" w:rsidR="00442BD7" w:rsidRPr="002F2C03" w:rsidRDefault="00442BD7" w:rsidP="002F2C03">
                      <w:pPr>
                        <w:pStyle w:val="Bezodstpw"/>
                        <w:jc w:val="center"/>
                        <w:rPr>
                          <w:b/>
                          <w:bCs/>
                        </w:rPr>
                      </w:pPr>
                      <w:r w:rsidRPr="002F2C03">
                        <w:rPr>
                          <w:b/>
                          <w:bCs/>
                        </w:rPr>
                        <w:t>Nawierzchnia</w:t>
                      </w:r>
                    </w:p>
                    <w:p w14:paraId="54688B2C" w14:textId="695010F9" w:rsidR="00442BD7" w:rsidRPr="002F2C03" w:rsidRDefault="00442BD7" w:rsidP="002F2C03">
                      <w:pPr>
                        <w:pStyle w:val="Bezodstpw"/>
                        <w:jc w:val="center"/>
                        <w:rPr>
                          <w:b/>
                          <w:bCs/>
                        </w:rPr>
                      </w:pPr>
                      <w:r w:rsidRPr="002F2C03">
                        <w:rPr>
                          <w:b/>
                          <w:bCs/>
                        </w:rPr>
                        <w:t>jezdni</w:t>
                      </w:r>
                    </w:p>
                  </w:txbxContent>
                </v:textbox>
              </v:roundrect>
            </w:pict>
          </mc:Fallback>
        </mc:AlternateContent>
      </w:r>
      <w:r w:rsidRPr="0039293C">
        <w:rPr>
          <w:rFonts w:asciiTheme="minorHAnsi" w:hAnsiTheme="minorHAnsi" w:cstheme="minorHAnsi"/>
          <w:noProof/>
          <w:lang w:eastAsia="pl-PL"/>
        </w:rPr>
        <mc:AlternateContent>
          <mc:Choice Requires="wps">
            <w:drawing>
              <wp:anchor distT="0" distB="0" distL="114300" distR="114300" simplePos="0" relativeHeight="251665408" behindDoc="0" locked="0" layoutInCell="1" allowOverlap="1" wp14:anchorId="5C01AD3B" wp14:editId="27EA1E07">
                <wp:simplePos x="0" y="0"/>
                <wp:positionH relativeFrom="column">
                  <wp:posOffset>1271270</wp:posOffset>
                </wp:positionH>
                <wp:positionV relativeFrom="paragraph">
                  <wp:posOffset>295910</wp:posOffset>
                </wp:positionV>
                <wp:extent cx="1238250" cy="523875"/>
                <wp:effectExtent l="0" t="0" r="95250" b="104775"/>
                <wp:wrapNone/>
                <wp:docPr id="8" name="Prostokąt: zaokrąglone rogi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523875"/>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txbx>
                        <w:txbxContent>
                          <w:p w14:paraId="04895CAA" w14:textId="7599DD83" w:rsidR="00442BD7" w:rsidRPr="004A477A" w:rsidRDefault="00442BD7" w:rsidP="004A477A">
                            <w:pPr>
                              <w:pStyle w:val="Bezodstpw"/>
                              <w:jc w:val="center"/>
                              <w:rPr>
                                <w:rFonts w:cs="Calibri"/>
                                <w:b/>
                              </w:rPr>
                            </w:pPr>
                            <w:r w:rsidRPr="004A477A">
                              <w:rPr>
                                <w:rFonts w:cs="Calibri"/>
                                <w:b/>
                              </w:rPr>
                              <w:t>Spływ powierzchniowy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01AD3B" id="Prostokąt: zaokrąglone rogi 8" o:spid="_x0000_s1028" style="position:absolute;left:0;text-align:left;margin-left:100.1pt;margin-top:23.3pt;width:97.5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">
                <v:shadow on="t" opacity=".5" offset="6pt,6pt"/>
                <v:textbox>
                  <w:txbxContent>
                    <w:p w14:paraId="04895CAA" w14:textId="7599DD83" w:rsidR="00442BD7" w:rsidRPr="004A477A" w:rsidRDefault="00442BD7" w:rsidP="004A477A">
                      <w:pPr>
                        <w:pStyle w:val="Bezodstpw"/>
                        <w:jc w:val="center"/>
                        <w:rPr>
                          <w:rFonts w:cs="Calibri"/>
                          <w:b/>
                        </w:rPr>
                      </w:pPr>
                      <w:r w:rsidRPr="004A477A">
                        <w:rPr>
                          <w:rFonts w:cs="Calibri"/>
                          <w:b/>
                        </w:rPr>
                        <w:t>Spływ powierzchniowy</w:t>
                      </w:r>
                    </w:p>
                  </w:txbxContent>
                </v:textbox>
              </v:roundrect>
            </w:pict>
          </mc:Fallback>
        </mc:AlternateContent>
      </w:r>
      <w:r w:rsidR="0033522E" w:rsidRPr="0039293C">
        <w:rPr>
          <w:rFonts w:asciiTheme="minorHAnsi" w:hAnsiTheme="minorHAnsi" w:cstheme="minorHAnsi"/>
          <w:noProof/>
          <w:lang w:eastAsia="pl-PL"/>
        </w:rPr>
        <mc:AlternateContent>
          <mc:Choice Requires="wps">
            <w:drawing>
              <wp:anchor distT="0" distB="0" distL="114300" distR="114300" simplePos="0" relativeHeight="251666432" behindDoc="0" locked="0" layoutInCell="1" allowOverlap="1" wp14:anchorId="535E1969" wp14:editId="2E958E48">
                <wp:simplePos x="0" y="0"/>
                <wp:positionH relativeFrom="column">
                  <wp:posOffset>2900045</wp:posOffset>
                </wp:positionH>
                <wp:positionV relativeFrom="paragraph">
                  <wp:posOffset>295910</wp:posOffset>
                </wp:positionV>
                <wp:extent cx="1266825" cy="523875"/>
                <wp:effectExtent l="0" t="0" r="104775" b="104775"/>
                <wp:wrapNone/>
                <wp:docPr id="9" name="Prostokąt: zaokrąglone rogi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523875"/>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txbx>
                        <w:txbxContent>
                          <w:p w14:paraId="570973DF" w14:textId="77777777" w:rsidR="00534380" w:rsidRDefault="00A12290" w:rsidP="004A477A">
                            <w:pPr>
                              <w:pStyle w:val="Bezodstpw"/>
                              <w:jc w:val="center"/>
                              <w:rPr>
                                <w:b/>
                              </w:rPr>
                            </w:pPr>
                            <w:r>
                              <w:rPr>
                                <w:b/>
                              </w:rPr>
                              <w:t>R</w:t>
                            </w:r>
                            <w:r w:rsidR="00534380">
                              <w:rPr>
                                <w:b/>
                              </w:rPr>
                              <w:t>o</w:t>
                            </w:r>
                            <w:r>
                              <w:rPr>
                                <w:b/>
                              </w:rPr>
                              <w:t>w</w:t>
                            </w:r>
                            <w:r w:rsidR="00534380">
                              <w:rPr>
                                <w:b/>
                              </w:rPr>
                              <w:t>y</w:t>
                            </w:r>
                          </w:p>
                          <w:p w14:paraId="484D3C6A" w14:textId="556F5B93" w:rsidR="00442BD7" w:rsidRPr="004A477A" w:rsidRDefault="00A12290" w:rsidP="004A477A">
                            <w:pPr>
                              <w:pStyle w:val="Bezodstpw"/>
                              <w:jc w:val="center"/>
                              <w:rPr>
                                <w:b/>
                              </w:rPr>
                            </w:pPr>
                            <w:r>
                              <w:rPr>
                                <w:b/>
                              </w:rPr>
                              <w:t xml:space="preserve"> </w:t>
                            </w:r>
                            <w:r w:rsidR="00442BD7">
                              <w:rPr>
                                <w:b/>
                              </w:rPr>
                              <w:t>przydrożn</w:t>
                            </w:r>
                            <w:r w:rsidR="00534380">
                              <w:rPr>
                                <w:b/>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5E1969" id="Prostokąt: zaokrąglone rogi 9" o:spid="_x0000_s1029" style="position:absolute;left:0;text-align:left;margin-left:228.35pt;margin-top:23.3pt;width:99.75pt;height:4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">
                <v:shadow on="t" opacity=".5" offset="6pt,6pt"/>
                <v:textbox>
                  <w:txbxContent>
                    <w:p w14:paraId="570973DF" w14:textId="77777777" w:rsidR="00534380" w:rsidRDefault="00A12290" w:rsidP="004A477A">
                      <w:pPr>
                        <w:pStyle w:val="Bezodstpw"/>
                        <w:jc w:val="center"/>
                        <w:rPr>
                          <w:b/>
                        </w:rPr>
                      </w:pPr>
                      <w:r>
                        <w:rPr>
                          <w:b/>
                        </w:rPr>
                        <w:t>R</w:t>
                      </w:r>
                      <w:r w:rsidR="00534380">
                        <w:rPr>
                          <w:b/>
                        </w:rPr>
                        <w:t>o</w:t>
                      </w:r>
                      <w:r>
                        <w:rPr>
                          <w:b/>
                        </w:rPr>
                        <w:t>w</w:t>
                      </w:r>
                      <w:r w:rsidR="00534380">
                        <w:rPr>
                          <w:b/>
                        </w:rPr>
                        <w:t>y</w:t>
                      </w:r>
                    </w:p>
                    <w:p w14:paraId="484D3C6A" w14:textId="556F5B93" w:rsidR="00442BD7" w:rsidRPr="004A477A" w:rsidRDefault="00A12290" w:rsidP="004A477A">
                      <w:pPr>
                        <w:pStyle w:val="Bezodstpw"/>
                        <w:jc w:val="center"/>
                        <w:rPr>
                          <w:b/>
                        </w:rPr>
                      </w:pPr>
                      <w:r>
                        <w:rPr>
                          <w:b/>
                        </w:rPr>
                        <w:t xml:space="preserve"> </w:t>
                      </w:r>
                      <w:r w:rsidR="00442BD7">
                        <w:rPr>
                          <w:b/>
                        </w:rPr>
                        <w:t>przydrożn</w:t>
                      </w:r>
                      <w:r w:rsidR="00534380">
                        <w:rPr>
                          <w:b/>
                        </w:rPr>
                        <w:t>e</w:t>
                      </w:r>
                    </w:p>
                  </w:txbxContent>
                </v:textbox>
              </v:roundrect>
            </w:pict>
          </mc:Fallback>
        </mc:AlternateContent>
      </w:r>
    </w:p>
    <w:p w14:paraId="14A80197" w14:textId="2E2B5A23" w:rsidR="004A477A" w:rsidRPr="0039293C" w:rsidRDefault="00534380" w:rsidP="004A477A">
      <w:pPr>
        <w:spacing w:line="240" w:lineRule="auto"/>
        <w:jc w:val="both"/>
        <w:rPr>
          <w:rFonts w:asciiTheme="minorHAnsi" w:hAnsiTheme="minorHAnsi" w:cstheme="minorHAnsi"/>
        </w:rPr>
      </w:pPr>
      <w:r w:rsidRPr="0039293C">
        <w:rPr>
          <w:rFonts w:asciiTheme="minorHAnsi" w:hAnsiTheme="minorHAnsi" w:cstheme="minorHAnsi"/>
          <w:noProof/>
          <w:lang w:eastAsia="pl-PL"/>
        </w:rPr>
        <mc:AlternateContent>
          <mc:Choice Requires="wps">
            <w:drawing>
              <wp:anchor distT="0" distB="0" distL="114300" distR="114300" simplePos="0" relativeHeight="251669504" behindDoc="0" locked="0" layoutInCell="1" allowOverlap="1" wp14:anchorId="475F9357" wp14:editId="4436C08F">
                <wp:simplePos x="0" y="0"/>
                <wp:positionH relativeFrom="column">
                  <wp:posOffset>4633595</wp:posOffset>
                </wp:positionH>
                <wp:positionV relativeFrom="paragraph">
                  <wp:posOffset>112395</wp:posOffset>
                </wp:positionV>
                <wp:extent cx="1057275" cy="344805"/>
                <wp:effectExtent l="0" t="0" r="104775" b="93345"/>
                <wp:wrapNone/>
                <wp:docPr id="7" name="Prostokąt: zaokrąglone rogi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344805"/>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txbx>
                        <w:txbxContent>
                          <w:p w14:paraId="126C27B9" w14:textId="14386BE7" w:rsidR="00442BD7" w:rsidRPr="004A477A" w:rsidRDefault="0031686D" w:rsidP="00A12290">
                            <w:pPr>
                              <w:pStyle w:val="Bezodstpw"/>
                              <w:jc w:val="center"/>
                              <w:rPr>
                                <w:b/>
                              </w:rPr>
                            </w:pPr>
                            <w:r>
                              <w:rPr>
                                <w:b/>
                              </w:rPr>
                              <w:t>Rów P-1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75F9357" id="Prostokąt: zaokrąglone rogi 7" o:spid="_x0000_s1030" style="position:absolute;left:0;text-align:left;margin-left:364.85pt;margin-top:8.85pt;width:83.2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">
                <v:shadow on="t" opacity=".5" offset="6pt,6pt"/>
                <v:textbox>
                  <w:txbxContent>
                    <w:p w14:paraId="126C27B9" w14:textId="14386BE7" w:rsidR="00442BD7" w:rsidRPr="004A477A" w:rsidRDefault="0031686D" w:rsidP="00A12290">
                      <w:pPr>
                        <w:pStyle w:val="Bezodstpw"/>
                        <w:jc w:val="center"/>
                        <w:rPr>
                          <w:b/>
                        </w:rPr>
                      </w:pPr>
                      <w:r>
                        <w:rPr>
                          <w:b/>
                        </w:rPr>
                        <w:t>Rów P-1</w:t>
                      </w:r>
                    </w:p>
                  </w:txbxContent>
                </v:textbox>
              </v:roundrect>
            </w:pict>
          </mc:Fallback>
        </mc:AlternateContent>
      </w:r>
      <w:r w:rsidRPr="0039293C">
        <w:rPr>
          <w:rFonts w:asciiTheme="minorHAnsi" w:hAnsiTheme="minorHAnsi" w:cstheme="minorHAnsi"/>
          <w:noProof/>
          <w:lang w:eastAsia="pl-PL"/>
        </w:rPr>
        <mc:AlternateContent>
          <mc:Choice Requires="wps">
            <w:drawing>
              <wp:anchor distT="0" distB="0" distL="114300" distR="114300" simplePos="0" relativeHeight="251668480" behindDoc="0" locked="0" layoutInCell="1" allowOverlap="1" wp14:anchorId="2DD58781" wp14:editId="502DC8D4">
                <wp:simplePos x="0" y="0"/>
                <wp:positionH relativeFrom="column">
                  <wp:posOffset>4288790</wp:posOffset>
                </wp:positionH>
                <wp:positionV relativeFrom="paragraph">
                  <wp:posOffset>152400</wp:posOffset>
                </wp:positionV>
                <wp:extent cx="229870" cy="230505"/>
                <wp:effectExtent l="0" t="38100" r="55880" b="93345"/>
                <wp:wrapNone/>
                <wp:docPr id="2" name="Strzałka: w praw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870" cy="230505"/>
                        </a:xfrm>
                        <a:prstGeom prst="rightArrow">
                          <a:avLst>
                            <a:gd name="adj1" fmla="val 50000"/>
                            <a:gd name="adj2" fmla="val 25000"/>
                          </a:avLst>
                        </a:prstGeom>
                        <a:solidFill>
                          <a:srgbClr val="FFFFFF"/>
                        </a:solidFill>
                        <a:ln w="9525">
                          <a:solidFill>
                            <a:srgbClr val="000000"/>
                          </a:solidFill>
                          <a:miter lim="800000"/>
                          <a:headEnd/>
                          <a:tailEnd/>
                        </a:ln>
                        <a:effectLst>
                          <a:outerShdw dist="45791" dir="3378596"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E096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2" o:spid="_x0000_s1026" type="#_x0000_t13" style="position:absolute;margin-left:337.7pt;margin-top:12pt;width:18.1pt;height:18.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">
                <v:shadow on="t" offset=",3pt"/>
              </v:shape>
            </w:pict>
          </mc:Fallback>
        </mc:AlternateContent>
      </w:r>
      <w:r w:rsidR="002F2C03" w:rsidRPr="0039293C">
        <w:rPr>
          <w:rFonts w:asciiTheme="minorHAnsi" w:hAnsiTheme="minorHAnsi" w:cstheme="minorHAnsi"/>
          <w:noProof/>
          <w:lang w:eastAsia="pl-PL"/>
        </w:rPr>
        <mc:AlternateContent>
          <mc:Choice Requires="wps">
            <w:drawing>
              <wp:anchor distT="0" distB="0" distL="114300" distR="114300" simplePos="0" relativeHeight="251667456" behindDoc="0" locked="0" layoutInCell="1" allowOverlap="1" wp14:anchorId="106FD89C" wp14:editId="654662BC">
                <wp:simplePos x="0" y="0"/>
                <wp:positionH relativeFrom="column">
                  <wp:posOffset>2602865</wp:posOffset>
                </wp:positionH>
                <wp:positionV relativeFrom="paragraph">
                  <wp:posOffset>142875</wp:posOffset>
                </wp:positionV>
                <wp:extent cx="229870" cy="230505"/>
                <wp:effectExtent l="0" t="38100" r="55880" b="93345"/>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870" cy="230505"/>
                        </a:xfrm>
                        <a:prstGeom prst="rightArrow">
                          <a:avLst>
                            <a:gd name="adj1" fmla="val 50000"/>
                            <a:gd name="adj2" fmla="val 25000"/>
                          </a:avLst>
                        </a:prstGeom>
                        <a:solidFill>
                          <a:srgbClr val="FFFFFF"/>
                        </a:solidFill>
                        <a:ln w="9525">
                          <a:solidFill>
                            <a:srgbClr val="000000"/>
                          </a:solidFill>
                          <a:miter lim="800000"/>
                          <a:headEnd/>
                          <a:tailEnd/>
                        </a:ln>
                        <a:effectLst>
                          <a:outerShdw dist="45791" dir="3378596"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5405A" id="Strzałka: w prawo 5" o:spid="_x0000_s1026" type="#_x0000_t13" style="position:absolute;margin-left:204.95pt;margin-top:11.25pt;width:18.1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">
                <v:shadow on="t" offset=",3pt"/>
              </v:shape>
            </w:pict>
          </mc:Fallback>
        </mc:AlternateContent>
      </w:r>
      <w:r w:rsidR="002F2C03" w:rsidRPr="0039293C">
        <w:rPr>
          <w:rFonts w:asciiTheme="minorHAnsi" w:hAnsiTheme="minorHAnsi" w:cstheme="minorHAnsi"/>
          <w:noProof/>
          <w:lang w:eastAsia="pl-PL"/>
        </w:rPr>
        <mc:AlternateContent>
          <mc:Choice Requires="wps">
            <w:drawing>
              <wp:anchor distT="0" distB="0" distL="114300" distR="114300" simplePos="0" relativeHeight="251664384" behindDoc="0" locked="0" layoutInCell="1" allowOverlap="1" wp14:anchorId="73BC277E" wp14:editId="278204D9">
                <wp:simplePos x="0" y="0"/>
                <wp:positionH relativeFrom="column">
                  <wp:posOffset>1016635</wp:posOffset>
                </wp:positionH>
                <wp:positionV relativeFrom="paragraph">
                  <wp:posOffset>171450</wp:posOffset>
                </wp:positionV>
                <wp:extent cx="229870" cy="230505"/>
                <wp:effectExtent l="0" t="38100" r="55880" b="93345"/>
                <wp:wrapNone/>
                <wp:docPr id="1" name="Strzałka: w praw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870" cy="230505"/>
                        </a:xfrm>
                        <a:prstGeom prst="rightArrow">
                          <a:avLst>
                            <a:gd name="adj1" fmla="val 50000"/>
                            <a:gd name="adj2" fmla="val 25000"/>
                          </a:avLst>
                        </a:prstGeom>
                        <a:solidFill>
                          <a:srgbClr val="FFFFFF"/>
                        </a:solidFill>
                        <a:ln w="9525">
                          <a:solidFill>
                            <a:srgbClr val="000000"/>
                          </a:solidFill>
                          <a:miter lim="800000"/>
                          <a:headEnd/>
                          <a:tailEnd/>
                        </a:ln>
                        <a:effectLst>
                          <a:outerShdw dist="45791" dir="3378596"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BE62C" id="Strzałka: w prawo 1" o:spid="_x0000_s1026" type="#_x0000_t13" style="position:absolute;margin-left:80.05pt;margin-top:13.5pt;width:18.1pt;height:1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">
                <v:shadow on="t" offset=",3pt"/>
              </v:shape>
            </w:pict>
          </mc:Fallback>
        </mc:AlternateContent>
      </w:r>
    </w:p>
    <w:p w14:paraId="0C51AEA3" w14:textId="77777777" w:rsidR="004A477A" w:rsidRPr="0039293C" w:rsidRDefault="004A477A" w:rsidP="004A477A">
      <w:pPr>
        <w:spacing w:line="240" w:lineRule="auto"/>
        <w:jc w:val="both"/>
        <w:rPr>
          <w:rFonts w:asciiTheme="minorHAnsi" w:hAnsiTheme="minorHAnsi" w:cstheme="minorHAnsi"/>
        </w:rPr>
      </w:pPr>
    </w:p>
    <w:p w14:paraId="0C15CDDA" w14:textId="77777777" w:rsidR="00F04538" w:rsidRPr="0039293C" w:rsidRDefault="00F04538" w:rsidP="00C161EF">
      <w:pPr>
        <w:pStyle w:val="Bezodstpw"/>
        <w:jc w:val="both"/>
      </w:pPr>
    </w:p>
    <w:p w14:paraId="5E802071" w14:textId="77777777" w:rsidR="002F2C03" w:rsidRPr="0039293C" w:rsidRDefault="002F2C03" w:rsidP="00D26FF6">
      <w:pPr>
        <w:pStyle w:val="Bezodstpw"/>
        <w:jc w:val="both"/>
      </w:pPr>
    </w:p>
    <w:p w14:paraId="4768A58C" w14:textId="7CCCF92D" w:rsidR="004A477A" w:rsidRPr="0039293C" w:rsidRDefault="004A477A" w:rsidP="00C161EF">
      <w:pPr>
        <w:pStyle w:val="Bezodstpw"/>
        <w:jc w:val="both"/>
      </w:pPr>
      <w:r w:rsidRPr="0039293C">
        <w:t>Wykorzystanych materiałów, surowców i paliw istotnych z punktu widzenia wymagań ochrony środowiska: nie dotyczy</w:t>
      </w:r>
    </w:p>
    <w:p w14:paraId="14A3D2F7" w14:textId="09DFFF66" w:rsidR="004A477A" w:rsidRPr="0039293C" w:rsidRDefault="004A477A" w:rsidP="00C161EF">
      <w:pPr>
        <w:pStyle w:val="Bezodstpw"/>
        <w:jc w:val="both"/>
      </w:pPr>
      <w:r w:rsidRPr="0039293C">
        <w:t>W fazie eksploatacji obiektu wystąpi niewielkie zapotrzebowanie na substancję (piasek i sól) do zimowego utrzymania dróg.</w:t>
      </w:r>
    </w:p>
    <w:p w14:paraId="7155B0B0" w14:textId="10F33C89" w:rsidR="00C161EF" w:rsidRPr="0039293C" w:rsidRDefault="00C161EF" w:rsidP="00C161EF">
      <w:pPr>
        <w:pStyle w:val="Bezodstpw"/>
        <w:rPr>
          <w:color w:val="FF0000"/>
        </w:rPr>
      </w:pPr>
    </w:p>
    <w:p w14:paraId="06498B92" w14:textId="0CEC8A86" w:rsidR="00B8369A" w:rsidRPr="0039293C" w:rsidRDefault="00844E63" w:rsidP="00874B27">
      <w:pPr>
        <w:pStyle w:val="Nagwek1"/>
      </w:pPr>
      <w:bookmarkStart w:id="30" w:name="_Toc111817355"/>
      <w:r w:rsidRPr="0039293C">
        <w:t>O</w:t>
      </w:r>
      <w:r w:rsidR="00B8369A" w:rsidRPr="0039293C">
        <w:t xml:space="preserve">kreślenie </w:t>
      </w:r>
      <w:bookmarkEnd w:id="30"/>
      <w:r w:rsidR="00537ECA" w:rsidRPr="0039293C">
        <w:t>ilości wód opadowych i roztopowych</w:t>
      </w:r>
    </w:p>
    <w:p w14:paraId="698AFCA9" w14:textId="230B5225" w:rsidR="00537ECA" w:rsidRPr="0039293C" w:rsidRDefault="00537ECA" w:rsidP="00537ECA">
      <w:pPr>
        <w:pStyle w:val="Bezodstpw"/>
        <w:jc w:val="both"/>
      </w:pPr>
      <w:r w:rsidRPr="0039293C">
        <w:t>Obliczenie ilości wód w zakresie:</w:t>
      </w:r>
    </w:p>
    <w:p w14:paraId="2544667A" w14:textId="6E147CEC" w:rsidR="00537ECA" w:rsidRPr="0039293C" w:rsidRDefault="00537ECA" w:rsidP="00537ECA">
      <w:pPr>
        <w:pStyle w:val="Bezodstpw"/>
        <w:jc w:val="both"/>
        <w:rPr>
          <w:b/>
          <w:bCs/>
        </w:rPr>
      </w:pPr>
      <w:r w:rsidRPr="0039293C">
        <w:rPr>
          <w:b/>
          <w:bCs/>
        </w:rPr>
        <w:t>- maksymalnej ilość wód opadowych lub roztopowych odprowadzonych do wód wyrażoną w m3/s;</w:t>
      </w:r>
    </w:p>
    <w:p w14:paraId="4C1C200D" w14:textId="7C180D8C" w:rsidR="00537ECA" w:rsidRPr="0039293C" w:rsidRDefault="00537ECA" w:rsidP="00537ECA">
      <w:pPr>
        <w:pStyle w:val="Bezodstpw"/>
        <w:jc w:val="both"/>
        <w:rPr>
          <w:b/>
          <w:bCs/>
        </w:rPr>
      </w:pPr>
      <w:r w:rsidRPr="0039293C">
        <w:rPr>
          <w:b/>
          <w:bCs/>
        </w:rPr>
        <w:t>- średniej ilość wód opadowych lub roztopowych wyrażoną w m3/rok;</w:t>
      </w:r>
    </w:p>
    <w:p w14:paraId="6E06625E" w14:textId="45CE6936" w:rsidR="00537ECA" w:rsidRPr="0039293C" w:rsidRDefault="00537ECA" w:rsidP="00537ECA">
      <w:pPr>
        <w:pStyle w:val="Bezodstpw"/>
        <w:jc w:val="both"/>
        <w:rPr>
          <w:b/>
          <w:bCs/>
        </w:rPr>
      </w:pPr>
      <w:r w:rsidRPr="0039293C">
        <w:rPr>
          <w:b/>
          <w:bCs/>
        </w:rPr>
        <w:t>- powierzchni rzeczywistej i zredukowanej zlewni odwadnianej przez każdy wylot;</w:t>
      </w:r>
    </w:p>
    <w:p w14:paraId="20778C0C" w14:textId="640D76D3" w:rsidR="00537ECA" w:rsidRPr="0039293C" w:rsidRDefault="00537ECA" w:rsidP="00537ECA">
      <w:r w:rsidRPr="0039293C">
        <w:t>podano poniżej:</w:t>
      </w:r>
    </w:p>
    <w:p w14:paraId="7FDEC79E" w14:textId="4F9B8A7B" w:rsidR="00855871" w:rsidRPr="0039293C" w:rsidRDefault="00855871" w:rsidP="00855871">
      <w:pPr>
        <w:pStyle w:val="Bezodstpw"/>
        <w:jc w:val="both"/>
      </w:pPr>
      <w:r w:rsidRPr="0039293C">
        <w:t xml:space="preserve">Do obliczeń ilości </w:t>
      </w:r>
      <w:r w:rsidR="001F0FAE" w:rsidRPr="0039293C">
        <w:t>wód</w:t>
      </w:r>
      <w:r w:rsidRPr="0039293C">
        <w:t xml:space="preserve"> przyjęto wody opadowe </w:t>
      </w:r>
      <w:r w:rsidR="006B0C3D" w:rsidRPr="0039293C">
        <w:t>i</w:t>
      </w:r>
      <w:r w:rsidRPr="0039293C">
        <w:t xml:space="preserve"> roztopowe spływające z powierzchni </w:t>
      </w:r>
      <w:r w:rsidR="00C16428" w:rsidRPr="0039293C">
        <w:t>jezdni</w:t>
      </w:r>
      <w:r w:rsidR="00903313" w:rsidRPr="0039293C">
        <w:t>,</w:t>
      </w:r>
      <w:r w:rsidR="00C16428" w:rsidRPr="0039293C">
        <w:t xml:space="preserve"> </w:t>
      </w:r>
      <w:r w:rsidR="00903313" w:rsidRPr="0039293C">
        <w:t>chodnika i obiekt</w:t>
      </w:r>
      <w:r w:rsidR="00EB04EF" w:rsidRPr="0039293C">
        <w:t>ów</w:t>
      </w:r>
      <w:r w:rsidR="00903313" w:rsidRPr="0039293C">
        <w:t xml:space="preserve"> mostow</w:t>
      </w:r>
      <w:r w:rsidR="00EB04EF" w:rsidRPr="0039293C">
        <w:t>ych</w:t>
      </w:r>
      <w:r w:rsidR="006B0C3D" w:rsidRPr="0039293C">
        <w:t>.</w:t>
      </w:r>
    </w:p>
    <w:p w14:paraId="6B9535FD" w14:textId="2916C63D" w:rsidR="00C161EF" w:rsidRPr="0039293C" w:rsidRDefault="00C161EF" w:rsidP="00855871">
      <w:pPr>
        <w:pStyle w:val="Bezodstpw"/>
        <w:jc w:val="both"/>
      </w:pPr>
    </w:p>
    <w:p w14:paraId="209CE26D" w14:textId="77777777" w:rsidR="00855871" w:rsidRPr="0039293C" w:rsidRDefault="00855871" w:rsidP="00855871">
      <w:pPr>
        <w:pStyle w:val="Bezodstpw"/>
        <w:jc w:val="both"/>
      </w:pPr>
      <w:r w:rsidRPr="0039293C">
        <w:t>Ilość wód opadowych i roztopowych obliczono ze wzoru:</w:t>
      </w:r>
    </w:p>
    <w:p w14:paraId="3DA723F9" w14:textId="687E4CC7" w:rsidR="00855871" w:rsidRPr="0039293C" w:rsidRDefault="00855871" w:rsidP="00855871">
      <w:pPr>
        <w:pStyle w:val="Bezodstpw"/>
        <w:jc w:val="center"/>
      </w:pPr>
      <w:r w:rsidRPr="0039293C">
        <w:t xml:space="preserve">Q = </w:t>
      </w:r>
      <w:proofErr w:type="gramStart"/>
      <w:r w:rsidRPr="0039293C">
        <w:t>ψ  ∙</w:t>
      </w:r>
      <w:proofErr w:type="gramEnd"/>
      <w:r w:rsidRPr="0039293C">
        <w:t xml:space="preserve"> q ∙ F</w:t>
      </w:r>
    </w:p>
    <w:p w14:paraId="501BE006" w14:textId="77777777" w:rsidR="00855871" w:rsidRPr="0039293C" w:rsidRDefault="00855871" w:rsidP="00855871">
      <w:pPr>
        <w:pStyle w:val="Bezodstpw"/>
        <w:jc w:val="both"/>
      </w:pPr>
      <w:r w:rsidRPr="0039293C">
        <w:t>gdzie:</w:t>
      </w:r>
    </w:p>
    <w:p w14:paraId="586E147B" w14:textId="77777777" w:rsidR="00855871" w:rsidRPr="0039293C" w:rsidRDefault="00855871" w:rsidP="00855871">
      <w:pPr>
        <w:pStyle w:val="Bezodstpw"/>
        <w:jc w:val="both"/>
      </w:pPr>
      <w:r w:rsidRPr="0039293C">
        <w:lastRenderedPageBreak/>
        <w:t>ψ - współczynnik spływu powierzchniowego [-],</w:t>
      </w:r>
    </w:p>
    <w:p w14:paraId="12148568" w14:textId="77777777" w:rsidR="00855871" w:rsidRPr="0039293C" w:rsidRDefault="00855871" w:rsidP="00855871">
      <w:pPr>
        <w:pStyle w:val="Bezodstpw"/>
        <w:jc w:val="both"/>
      </w:pPr>
      <w:r w:rsidRPr="0039293C">
        <w:t>q - natężenie deszczu miarodajnego [dm3/sek/ha],</w:t>
      </w:r>
    </w:p>
    <w:p w14:paraId="384EAEA3" w14:textId="5054576B" w:rsidR="00855871" w:rsidRPr="0039293C" w:rsidRDefault="00855871" w:rsidP="00855871">
      <w:pPr>
        <w:pStyle w:val="Bezodstpw"/>
        <w:jc w:val="both"/>
      </w:pPr>
      <w:r w:rsidRPr="0039293C">
        <w:t>F - powierzchnia zlewni, z której wody opadowe są odprowadzane do odbiornika [ha].</w:t>
      </w:r>
    </w:p>
    <w:p w14:paraId="4EAA77A4" w14:textId="77777777" w:rsidR="00855871" w:rsidRPr="0039293C" w:rsidRDefault="00855871" w:rsidP="00855871">
      <w:pPr>
        <w:pStyle w:val="Bezodstpw"/>
        <w:jc w:val="both"/>
      </w:pPr>
    </w:p>
    <w:p w14:paraId="3D8E8479" w14:textId="77777777" w:rsidR="00855871" w:rsidRPr="0039293C" w:rsidRDefault="00855871" w:rsidP="00855871">
      <w:pPr>
        <w:pStyle w:val="Bezodstpw"/>
        <w:jc w:val="both"/>
      </w:pPr>
      <w:r w:rsidRPr="0039293C">
        <w:t>Natężenie deszczu miarodajnego obliczono ze wzoru:</w:t>
      </w:r>
    </w:p>
    <w:p w14:paraId="1F7CE6F5" w14:textId="77777777" w:rsidR="00855871" w:rsidRPr="0039293C" w:rsidRDefault="00855871" w:rsidP="00855871">
      <w:pPr>
        <w:pStyle w:val="Bezodstpw"/>
        <w:jc w:val="center"/>
      </w:pPr>
      <w:r w:rsidRPr="0039293C">
        <w:object w:dxaOrig="946" w:dyaOrig="602" w14:anchorId="5C5339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30pt" o:ole="" filled="t">
            <v:fill color2="black"/>
            <v:imagedata r:id="rId11" o:title=""/>
          </v:shape>
          <o:OLEObject Type="Embed" ProgID="Equation.3" ShapeID="_x0000_i1025" DrawAspect="Content" ObjectID="_1732597130" r:id="rId12"/>
        </w:object>
      </w:r>
    </w:p>
    <w:p w14:paraId="15B5060B" w14:textId="710386E1" w:rsidR="00855871" w:rsidRPr="0039293C" w:rsidRDefault="00855871" w:rsidP="00855871">
      <w:pPr>
        <w:pStyle w:val="Bezodstpw"/>
        <w:jc w:val="both"/>
      </w:pPr>
      <w:r w:rsidRPr="0039293C">
        <w:t xml:space="preserve">A – współczynnik zależny od prawdopodobieństwa pojawienia się deszczu, dla p = </w:t>
      </w:r>
      <w:r w:rsidR="00846A88" w:rsidRPr="0039293C">
        <w:t>5</w:t>
      </w:r>
      <w:r w:rsidRPr="0039293C">
        <w:t xml:space="preserve">0% i H&lt;800 mm do obliczeń przyjęto wartość </w:t>
      </w:r>
      <w:r w:rsidR="00846A88" w:rsidRPr="0039293C">
        <w:t>592</w:t>
      </w:r>
      <w:r w:rsidRPr="0039293C">
        <w:t xml:space="preserve"> [Polska Norma PN-S-02204: Drogi samochodowe. Odwodnienie dróg].</w:t>
      </w:r>
    </w:p>
    <w:p w14:paraId="5CB5A0F2" w14:textId="77777777" w:rsidR="00855871" w:rsidRPr="0039293C" w:rsidRDefault="00855871" w:rsidP="00855871">
      <w:pPr>
        <w:pStyle w:val="Bezodstpw"/>
        <w:jc w:val="both"/>
      </w:pPr>
      <w:r w:rsidRPr="0039293C">
        <w:t>t – miarodajny czas trwania deszczu [t=15 min].</w:t>
      </w:r>
    </w:p>
    <w:p w14:paraId="2E54E62A" w14:textId="77777777" w:rsidR="00743B30" w:rsidRPr="0039293C" w:rsidRDefault="00743B30" w:rsidP="00855871">
      <w:pPr>
        <w:pStyle w:val="Bezodstpw"/>
        <w:jc w:val="both"/>
      </w:pPr>
    </w:p>
    <w:p w14:paraId="7D0BC793" w14:textId="3AD22B2F" w:rsidR="00855871" w:rsidRPr="0039293C" w:rsidRDefault="00855871" w:rsidP="00855871">
      <w:pPr>
        <w:pStyle w:val="Bezodstpw"/>
        <w:jc w:val="both"/>
      </w:pPr>
      <w:r w:rsidRPr="0039293C">
        <w:t xml:space="preserve">Maksymalna godzinowa ilość </w:t>
      </w:r>
      <w:r w:rsidR="00537ECA" w:rsidRPr="0039293C">
        <w:t>wód opadowych</w:t>
      </w:r>
      <w:r w:rsidRPr="0039293C">
        <w:t>:</w:t>
      </w:r>
    </w:p>
    <w:p w14:paraId="47F44B43" w14:textId="53196BB5" w:rsidR="00855871" w:rsidRPr="0039293C" w:rsidRDefault="00855871" w:rsidP="00855871">
      <w:pPr>
        <w:pStyle w:val="Bezodstpw"/>
        <w:jc w:val="both"/>
      </w:pPr>
      <w:r w:rsidRPr="0039293C">
        <w:t>Z założenia jest to ilość wód opadowych pochodzących z jednego opadu nawalnego trwającego t = 15 min = 900 s, która równa jest ilości wód opadowych odprowadzanych w ciągu godziny.</w:t>
      </w:r>
    </w:p>
    <w:p w14:paraId="1EACDFBA" w14:textId="77777777" w:rsidR="00855871" w:rsidRPr="0039293C" w:rsidRDefault="00855871" w:rsidP="00855871">
      <w:pPr>
        <w:pStyle w:val="Bezodstpw"/>
        <w:jc w:val="both"/>
      </w:pPr>
    </w:p>
    <w:p w14:paraId="27592E29" w14:textId="2C3C413D" w:rsidR="00855871" w:rsidRPr="0039293C" w:rsidRDefault="00855871" w:rsidP="00855871">
      <w:pPr>
        <w:pStyle w:val="Bezodstpw"/>
        <w:jc w:val="both"/>
      </w:pPr>
      <w:r w:rsidRPr="0039293C">
        <w:t xml:space="preserve">Średnia dobowa ilość </w:t>
      </w:r>
      <w:r w:rsidR="00537ECA" w:rsidRPr="0039293C">
        <w:t>wód</w:t>
      </w:r>
      <w:r w:rsidRPr="0039293C">
        <w:t xml:space="preserve"> opadowych:</w:t>
      </w:r>
    </w:p>
    <w:p w14:paraId="234CA6A7" w14:textId="2CD54901" w:rsidR="00855871" w:rsidRPr="0039293C" w:rsidRDefault="00855871" w:rsidP="00855871">
      <w:pPr>
        <w:pStyle w:val="Bezodstpw"/>
        <w:jc w:val="both"/>
      </w:pPr>
      <w:r w:rsidRPr="0039293C">
        <w:t xml:space="preserve">Obliczona na podstawie średniej rocznej sumy opadów (H = 600 mm) z uwzględnieniem ilości dni z opadem w ciągu roku (i = 160 dni). </w:t>
      </w:r>
    </w:p>
    <w:p w14:paraId="1937F6CA" w14:textId="77777777" w:rsidR="00855871" w:rsidRPr="0039293C" w:rsidRDefault="00855871" w:rsidP="00855871">
      <w:pPr>
        <w:pStyle w:val="Bezodstpw"/>
        <w:jc w:val="both"/>
      </w:pPr>
    </w:p>
    <w:p w14:paraId="3A7DF556" w14:textId="2CF4B0AF" w:rsidR="00855871" w:rsidRPr="0039293C" w:rsidRDefault="00855871" w:rsidP="00855871">
      <w:pPr>
        <w:pStyle w:val="Bezodstpw"/>
        <w:jc w:val="both"/>
      </w:pPr>
      <w:r w:rsidRPr="0039293C">
        <w:t xml:space="preserve">Maksymalna roczna ilość </w:t>
      </w:r>
      <w:r w:rsidR="00537ECA" w:rsidRPr="0039293C">
        <w:t>wód</w:t>
      </w:r>
      <w:r w:rsidRPr="0039293C">
        <w:t xml:space="preserve"> opadowych:</w:t>
      </w:r>
    </w:p>
    <w:p w14:paraId="0D39B997" w14:textId="64CEE32B" w:rsidR="00855871" w:rsidRPr="0039293C" w:rsidRDefault="00855871" w:rsidP="00855871">
      <w:pPr>
        <w:pStyle w:val="Bezodstpw"/>
        <w:jc w:val="both"/>
      </w:pPr>
      <w:r w:rsidRPr="0039293C">
        <w:t>Obliczona z uwzględnianiem wartości maksymalnej rocznej sumy opadów (Hmax</w:t>
      </w:r>
      <w:r w:rsidR="001A46C7" w:rsidRPr="0039293C">
        <w:t>=798</w:t>
      </w:r>
      <w:r w:rsidR="00ED3B76" w:rsidRPr="0039293C">
        <w:t>mm</w:t>
      </w:r>
      <w:r w:rsidRPr="0039293C">
        <w:t xml:space="preserve">) z ostatniego dziesięciolecia (lata 2007-2016) </w:t>
      </w:r>
    </w:p>
    <w:p w14:paraId="39276506" w14:textId="0566A371" w:rsidR="00855871" w:rsidRPr="0039293C" w:rsidRDefault="00855871" w:rsidP="00855871">
      <w:pPr>
        <w:pStyle w:val="Bezodstpw"/>
        <w:rPr>
          <w:color w:val="FF0000"/>
        </w:rPr>
      </w:pPr>
    </w:p>
    <w:p w14:paraId="23414559" w14:textId="22AC38EC" w:rsidR="00855871" w:rsidRPr="0039293C" w:rsidRDefault="00855871" w:rsidP="00855871">
      <w:pPr>
        <w:pStyle w:val="Bezodstpw"/>
      </w:pPr>
      <w:r w:rsidRPr="0039293C">
        <w:t>Wyniki przeprowadzonych obliczeń przedstawiono w tabeli poniżej.</w:t>
      </w:r>
    </w:p>
    <w:p w14:paraId="13A1E2D7" w14:textId="77777777" w:rsidR="003E1AED" w:rsidRPr="0039293C" w:rsidRDefault="003E1AED" w:rsidP="00855871">
      <w:pPr>
        <w:pStyle w:val="Bezodstpw"/>
        <w:rPr>
          <w:color w:val="FF0000"/>
        </w:rPr>
      </w:pPr>
    </w:p>
    <w:tbl>
      <w:tblPr>
        <w:tblStyle w:val="Tabela-Siatka"/>
        <w:tblW w:w="0" w:type="auto"/>
        <w:jc w:val="center"/>
        <w:tblLook w:val="04A0" w:firstRow="1" w:lastRow="0" w:firstColumn="1" w:lastColumn="0" w:noHBand="0" w:noVBand="1"/>
      </w:tblPr>
      <w:tblGrid>
        <w:gridCol w:w="5665"/>
        <w:gridCol w:w="3402"/>
      </w:tblGrid>
      <w:tr w:rsidR="001955EA" w:rsidRPr="0039293C" w14:paraId="74A332BE" w14:textId="77777777" w:rsidTr="003E1AED">
        <w:trPr>
          <w:jc w:val="center"/>
        </w:trPr>
        <w:tc>
          <w:tcPr>
            <w:tcW w:w="5665" w:type="dxa"/>
          </w:tcPr>
          <w:p w14:paraId="20C65706" w14:textId="77777777" w:rsidR="00EC53A3" w:rsidRPr="0039293C" w:rsidRDefault="00EC53A3" w:rsidP="00855871">
            <w:pPr>
              <w:pStyle w:val="Bezodstpw"/>
              <w:rPr>
                <w:lang w:val="pl-PL"/>
              </w:rPr>
            </w:pPr>
          </w:p>
        </w:tc>
        <w:tc>
          <w:tcPr>
            <w:tcW w:w="3402" w:type="dxa"/>
          </w:tcPr>
          <w:p w14:paraId="53A0E522" w14:textId="4D3F8130" w:rsidR="00C128EC" w:rsidRPr="0039293C" w:rsidRDefault="00D26FF6" w:rsidP="00634B5C">
            <w:pPr>
              <w:pStyle w:val="Bezodstpw"/>
              <w:jc w:val="center"/>
              <w:rPr>
                <w:lang w:val="pl-PL"/>
              </w:rPr>
            </w:pPr>
            <w:r w:rsidRPr="0039293C">
              <w:rPr>
                <w:lang w:val="pl-PL"/>
              </w:rPr>
              <w:t xml:space="preserve">Zlewnia </w:t>
            </w:r>
            <w:r w:rsidR="003E1AED" w:rsidRPr="0039293C">
              <w:rPr>
                <w:lang w:val="pl-PL"/>
              </w:rPr>
              <w:t>dla rowu R1</w:t>
            </w:r>
          </w:p>
          <w:p w14:paraId="74053627" w14:textId="4F5EF2A6" w:rsidR="006A2DAD" w:rsidRPr="0039293C" w:rsidRDefault="003E1AED" w:rsidP="00634B5C">
            <w:pPr>
              <w:pStyle w:val="Bezodstpw"/>
              <w:jc w:val="center"/>
              <w:rPr>
                <w:lang w:val="pl-PL"/>
              </w:rPr>
            </w:pPr>
            <w:r w:rsidRPr="0039293C">
              <w:rPr>
                <w:lang w:val="pl-PL"/>
              </w:rPr>
              <w:t>Km 10</w:t>
            </w:r>
            <w:r w:rsidR="00C128EC" w:rsidRPr="0039293C">
              <w:rPr>
                <w:lang w:val="pl-PL"/>
              </w:rPr>
              <w:t>+</w:t>
            </w:r>
            <w:r w:rsidRPr="0039293C">
              <w:rPr>
                <w:lang w:val="pl-PL"/>
              </w:rPr>
              <w:t>300</w:t>
            </w:r>
            <w:r w:rsidR="00A12290" w:rsidRPr="0039293C">
              <w:rPr>
                <w:lang w:val="pl-PL"/>
              </w:rPr>
              <w:t>,</w:t>
            </w:r>
            <w:r w:rsidRPr="0039293C">
              <w:rPr>
                <w:lang w:val="pl-PL"/>
              </w:rPr>
              <w:t>85</w:t>
            </w:r>
            <w:r w:rsidR="00C128EC" w:rsidRPr="0039293C">
              <w:rPr>
                <w:lang w:val="pl-PL"/>
              </w:rPr>
              <w:t xml:space="preserve"> – </w:t>
            </w:r>
            <w:r w:rsidRPr="0039293C">
              <w:rPr>
                <w:lang w:val="pl-PL"/>
              </w:rPr>
              <w:t>10</w:t>
            </w:r>
            <w:r w:rsidR="00C128EC" w:rsidRPr="0039293C">
              <w:rPr>
                <w:lang w:val="pl-PL"/>
              </w:rPr>
              <w:t>+</w:t>
            </w:r>
            <w:r w:rsidRPr="0039293C">
              <w:rPr>
                <w:lang w:val="pl-PL"/>
              </w:rPr>
              <w:t>4</w:t>
            </w:r>
            <w:r w:rsidR="0076111F" w:rsidRPr="0039293C">
              <w:rPr>
                <w:lang w:val="pl-PL"/>
              </w:rPr>
              <w:t>01</w:t>
            </w:r>
            <w:r w:rsidR="00A12290" w:rsidRPr="0039293C">
              <w:rPr>
                <w:lang w:val="pl-PL"/>
              </w:rPr>
              <w:t>,</w:t>
            </w:r>
            <w:r w:rsidR="0076111F" w:rsidRPr="0039293C">
              <w:rPr>
                <w:lang w:val="pl-PL"/>
              </w:rPr>
              <w:t>50</w:t>
            </w:r>
            <w:r w:rsidRPr="0039293C">
              <w:rPr>
                <w:lang w:val="pl-PL"/>
              </w:rPr>
              <w:t xml:space="preserve"> str. P</w:t>
            </w:r>
          </w:p>
        </w:tc>
      </w:tr>
      <w:tr w:rsidR="001955EA" w:rsidRPr="0039293C" w14:paraId="7DD33268" w14:textId="77777777" w:rsidTr="003E1AED">
        <w:trPr>
          <w:jc w:val="center"/>
        </w:trPr>
        <w:tc>
          <w:tcPr>
            <w:tcW w:w="5665" w:type="dxa"/>
          </w:tcPr>
          <w:p w14:paraId="33DE86AE" w14:textId="330685C1" w:rsidR="00EC53A3" w:rsidRPr="0039293C" w:rsidRDefault="00EC53A3" w:rsidP="00855871">
            <w:pPr>
              <w:pStyle w:val="Bezodstpw"/>
              <w:rPr>
                <w:lang w:val="pl-PL"/>
              </w:rPr>
            </w:pPr>
            <w:r w:rsidRPr="0039293C">
              <w:rPr>
                <w:lang w:val="pl-PL"/>
              </w:rPr>
              <w:t xml:space="preserve">Powierzchnia </w:t>
            </w:r>
            <w:r w:rsidR="00C1633B" w:rsidRPr="0039293C">
              <w:rPr>
                <w:lang w:val="pl-PL"/>
              </w:rPr>
              <w:t>rzeczywista F</w:t>
            </w:r>
          </w:p>
        </w:tc>
        <w:tc>
          <w:tcPr>
            <w:tcW w:w="3402" w:type="dxa"/>
          </w:tcPr>
          <w:p w14:paraId="7AE18B29" w14:textId="5CE21985" w:rsidR="00EC53A3" w:rsidRPr="0039293C" w:rsidRDefault="0076111F" w:rsidP="00ED3B76">
            <w:pPr>
              <w:pStyle w:val="Bezodstpw"/>
              <w:jc w:val="center"/>
              <w:rPr>
                <w:lang w:val="pl-PL"/>
              </w:rPr>
            </w:pPr>
            <w:r w:rsidRPr="0039293C">
              <w:rPr>
                <w:lang w:val="pl-PL"/>
              </w:rPr>
              <w:t>500</w:t>
            </w:r>
            <w:r w:rsidR="00EC53A3" w:rsidRPr="0039293C">
              <w:rPr>
                <w:lang w:val="pl-PL"/>
              </w:rPr>
              <w:t xml:space="preserve"> [m2]</w:t>
            </w:r>
          </w:p>
        </w:tc>
      </w:tr>
      <w:tr w:rsidR="001955EA" w:rsidRPr="0039293C" w14:paraId="1F2ECB9F" w14:textId="77777777" w:rsidTr="003E1AED">
        <w:trPr>
          <w:jc w:val="center"/>
        </w:trPr>
        <w:tc>
          <w:tcPr>
            <w:tcW w:w="5665" w:type="dxa"/>
          </w:tcPr>
          <w:p w14:paraId="49012735" w14:textId="0ABB468C" w:rsidR="00EC53A3" w:rsidRPr="0039293C" w:rsidRDefault="00EC53A3" w:rsidP="00855871">
            <w:pPr>
              <w:pStyle w:val="Bezodstpw"/>
              <w:rPr>
                <w:lang w:val="pl-PL"/>
              </w:rPr>
            </w:pPr>
            <w:r w:rsidRPr="0039293C">
              <w:rPr>
                <w:lang w:val="pl-PL"/>
              </w:rPr>
              <w:t>Współczynnik ψ</w:t>
            </w:r>
          </w:p>
        </w:tc>
        <w:tc>
          <w:tcPr>
            <w:tcW w:w="3402" w:type="dxa"/>
          </w:tcPr>
          <w:p w14:paraId="4C4A0959" w14:textId="17049162" w:rsidR="00EC53A3" w:rsidRPr="0039293C" w:rsidRDefault="00EC53A3" w:rsidP="00ED3B76">
            <w:pPr>
              <w:pStyle w:val="Bezodstpw"/>
              <w:jc w:val="center"/>
              <w:rPr>
                <w:lang w:val="pl-PL"/>
              </w:rPr>
            </w:pPr>
            <w:r w:rsidRPr="0039293C">
              <w:rPr>
                <w:lang w:val="pl-PL"/>
              </w:rPr>
              <w:t>0,9</w:t>
            </w:r>
          </w:p>
        </w:tc>
      </w:tr>
      <w:tr w:rsidR="001955EA" w:rsidRPr="0039293C" w14:paraId="2E2A7F9F" w14:textId="77777777" w:rsidTr="003E1AED">
        <w:trPr>
          <w:jc w:val="center"/>
        </w:trPr>
        <w:tc>
          <w:tcPr>
            <w:tcW w:w="5665" w:type="dxa"/>
          </w:tcPr>
          <w:p w14:paraId="2EA350F4" w14:textId="168644DD" w:rsidR="00634B5C" w:rsidRPr="0039293C" w:rsidRDefault="00634B5C" w:rsidP="00634B5C">
            <w:pPr>
              <w:pStyle w:val="Bezodstpw"/>
            </w:pPr>
            <w:r w:rsidRPr="0039293C">
              <w:rPr>
                <w:lang w:val="pl-PL"/>
              </w:rPr>
              <w:t>Powierzchnia zredukowana</w:t>
            </w:r>
          </w:p>
        </w:tc>
        <w:tc>
          <w:tcPr>
            <w:tcW w:w="3402" w:type="dxa"/>
          </w:tcPr>
          <w:p w14:paraId="4A656041" w14:textId="66A26B0A" w:rsidR="00634B5C" w:rsidRPr="0039293C" w:rsidRDefault="0076111F" w:rsidP="00634B5C">
            <w:pPr>
              <w:pStyle w:val="Bezodstpw"/>
              <w:jc w:val="center"/>
            </w:pPr>
            <w:r w:rsidRPr="0039293C">
              <w:rPr>
                <w:lang w:val="pl-PL"/>
              </w:rPr>
              <w:t>450</w:t>
            </w:r>
            <w:r w:rsidR="00634B5C" w:rsidRPr="0039293C">
              <w:rPr>
                <w:lang w:val="pl-PL"/>
              </w:rPr>
              <w:t xml:space="preserve"> [m2]</w:t>
            </w:r>
          </w:p>
        </w:tc>
      </w:tr>
      <w:tr w:rsidR="001955EA" w:rsidRPr="0039293C" w14:paraId="60361E4A" w14:textId="77777777" w:rsidTr="003E1AED">
        <w:trPr>
          <w:jc w:val="center"/>
        </w:trPr>
        <w:tc>
          <w:tcPr>
            <w:tcW w:w="5665" w:type="dxa"/>
          </w:tcPr>
          <w:p w14:paraId="2A41BF9C" w14:textId="4821601B" w:rsidR="00634B5C" w:rsidRPr="0039293C" w:rsidRDefault="00634B5C" w:rsidP="00634B5C">
            <w:pPr>
              <w:pStyle w:val="Bezodstpw"/>
              <w:rPr>
                <w:lang w:val="pl-PL"/>
              </w:rPr>
            </w:pPr>
            <w:r w:rsidRPr="0039293C">
              <w:rPr>
                <w:lang w:val="pl-PL"/>
              </w:rPr>
              <w:t>Natężenie deszczu miarodajnego q</w:t>
            </w:r>
          </w:p>
        </w:tc>
        <w:tc>
          <w:tcPr>
            <w:tcW w:w="3402" w:type="dxa"/>
          </w:tcPr>
          <w:p w14:paraId="37609904" w14:textId="658BBA8E" w:rsidR="00634B5C" w:rsidRPr="0039293C" w:rsidRDefault="005E3B21" w:rsidP="00634B5C">
            <w:pPr>
              <w:pStyle w:val="Bezodstpw"/>
              <w:jc w:val="center"/>
              <w:rPr>
                <w:lang w:val="pl-PL"/>
              </w:rPr>
            </w:pPr>
            <w:r w:rsidRPr="0039293C">
              <w:rPr>
                <w:lang w:val="pl-PL"/>
              </w:rPr>
              <w:t>97</w:t>
            </w:r>
            <w:r w:rsidR="00634B5C" w:rsidRPr="0039293C">
              <w:rPr>
                <w:lang w:val="pl-PL"/>
              </w:rPr>
              <w:t>,2</w:t>
            </w:r>
            <w:r w:rsidR="0076111F" w:rsidRPr="0039293C">
              <w:rPr>
                <w:lang w:val="pl-PL"/>
              </w:rPr>
              <w:t>5</w:t>
            </w:r>
            <w:r w:rsidR="00634B5C" w:rsidRPr="0039293C">
              <w:rPr>
                <w:lang w:val="pl-PL"/>
              </w:rPr>
              <w:t xml:space="preserve"> [dm3/s/ha]</w:t>
            </w:r>
          </w:p>
        </w:tc>
      </w:tr>
      <w:tr w:rsidR="001955EA" w:rsidRPr="0039293C" w14:paraId="746ED0C5" w14:textId="77777777" w:rsidTr="003E1AED">
        <w:trPr>
          <w:jc w:val="center"/>
        </w:trPr>
        <w:tc>
          <w:tcPr>
            <w:tcW w:w="5665" w:type="dxa"/>
          </w:tcPr>
          <w:p w14:paraId="1734DAFF" w14:textId="6757B276" w:rsidR="00634B5C" w:rsidRPr="0039293C" w:rsidRDefault="00FA7739" w:rsidP="00634B5C">
            <w:pPr>
              <w:pStyle w:val="Bezodstpw"/>
              <w:rPr>
                <w:lang w:val="pl-PL"/>
              </w:rPr>
            </w:pPr>
            <w:r w:rsidRPr="0039293C">
              <w:rPr>
                <w:lang w:val="pl-PL"/>
              </w:rPr>
              <w:t>Max. i</w:t>
            </w:r>
            <w:r w:rsidR="00634B5C" w:rsidRPr="0039293C">
              <w:rPr>
                <w:lang w:val="pl-PL"/>
              </w:rPr>
              <w:t>lość wód opadowych i roztopowych Q</w:t>
            </w:r>
            <w:r w:rsidRPr="0039293C">
              <w:rPr>
                <w:lang w:val="pl-PL"/>
              </w:rPr>
              <w:t>max</w:t>
            </w:r>
          </w:p>
        </w:tc>
        <w:tc>
          <w:tcPr>
            <w:tcW w:w="3402" w:type="dxa"/>
          </w:tcPr>
          <w:p w14:paraId="61C22181" w14:textId="351BF879" w:rsidR="00634B5C" w:rsidRPr="0039293C" w:rsidRDefault="00634B5C" w:rsidP="00634B5C">
            <w:pPr>
              <w:pStyle w:val="Bezodstpw"/>
              <w:jc w:val="center"/>
              <w:rPr>
                <w:lang w:val="pl-PL"/>
              </w:rPr>
            </w:pPr>
            <w:r w:rsidRPr="0039293C">
              <w:rPr>
                <w:lang w:val="pl-PL"/>
              </w:rPr>
              <w:t>0,0</w:t>
            </w:r>
            <w:r w:rsidR="00D375C5" w:rsidRPr="0039293C">
              <w:rPr>
                <w:lang w:val="pl-PL"/>
              </w:rPr>
              <w:t>0</w:t>
            </w:r>
            <w:r w:rsidR="0076111F" w:rsidRPr="0039293C">
              <w:rPr>
                <w:lang w:val="pl-PL"/>
              </w:rPr>
              <w:t>4</w:t>
            </w:r>
            <w:r w:rsidR="005E3B21" w:rsidRPr="0039293C">
              <w:rPr>
                <w:lang w:val="pl-PL"/>
              </w:rPr>
              <w:t>4</w:t>
            </w:r>
            <w:r w:rsidRPr="0039293C">
              <w:rPr>
                <w:lang w:val="pl-PL"/>
              </w:rPr>
              <w:t xml:space="preserve"> [m3/s]</w:t>
            </w:r>
          </w:p>
        </w:tc>
      </w:tr>
      <w:tr w:rsidR="001955EA" w:rsidRPr="0039293C" w14:paraId="1591AF24" w14:textId="77777777" w:rsidTr="003E1AED">
        <w:trPr>
          <w:jc w:val="center"/>
        </w:trPr>
        <w:tc>
          <w:tcPr>
            <w:tcW w:w="5665" w:type="dxa"/>
          </w:tcPr>
          <w:p w14:paraId="23F57FEB" w14:textId="147490D8" w:rsidR="00634B5C" w:rsidRPr="0039293C" w:rsidRDefault="00634B5C" w:rsidP="00634B5C">
            <w:pPr>
              <w:pStyle w:val="Bezodstpw"/>
              <w:rPr>
                <w:lang w:val="pl-PL"/>
              </w:rPr>
            </w:pPr>
            <w:r w:rsidRPr="0039293C">
              <w:rPr>
                <w:lang w:val="pl-PL"/>
              </w:rPr>
              <w:t>Maksymalna godzinowa ilość ścieków opadowych Qmax/h</w:t>
            </w:r>
          </w:p>
        </w:tc>
        <w:tc>
          <w:tcPr>
            <w:tcW w:w="3402" w:type="dxa"/>
          </w:tcPr>
          <w:p w14:paraId="1C39253A" w14:textId="1B1FD21F" w:rsidR="00634B5C" w:rsidRPr="0039293C" w:rsidRDefault="0076111F" w:rsidP="00634B5C">
            <w:pPr>
              <w:pStyle w:val="Bezodstpw"/>
              <w:jc w:val="center"/>
              <w:rPr>
                <w:lang w:val="pl-PL"/>
              </w:rPr>
            </w:pPr>
            <w:r w:rsidRPr="0039293C">
              <w:rPr>
                <w:lang w:val="pl-PL"/>
              </w:rPr>
              <w:t>3</w:t>
            </w:r>
            <w:r w:rsidR="00634B5C" w:rsidRPr="0039293C">
              <w:rPr>
                <w:lang w:val="pl-PL"/>
              </w:rPr>
              <w:t>,</w:t>
            </w:r>
            <w:r w:rsidRPr="0039293C">
              <w:rPr>
                <w:lang w:val="pl-PL"/>
              </w:rPr>
              <w:t>94</w:t>
            </w:r>
            <w:r w:rsidR="00634B5C" w:rsidRPr="0039293C">
              <w:rPr>
                <w:lang w:val="pl-PL"/>
              </w:rPr>
              <w:t xml:space="preserve"> [m3/h]</w:t>
            </w:r>
          </w:p>
        </w:tc>
      </w:tr>
      <w:tr w:rsidR="001955EA" w:rsidRPr="0039293C" w14:paraId="228D8AD7" w14:textId="77777777" w:rsidTr="003E1AED">
        <w:trPr>
          <w:jc w:val="center"/>
        </w:trPr>
        <w:tc>
          <w:tcPr>
            <w:tcW w:w="5665" w:type="dxa"/>
          </w:tcPr>
          <w:p w14:paraId="08758AE7" w14:textId="34A07BCC" w:rsidR="00634B5C" w:rsidRPr="0039293C" w:rsidRDefault="00634B5C" w:rsidP="00634B5C">
            <w:pPr>
              <w:pStyle w:val="Bezodstpw"/>
              <w:rPr>
                <w:lang w:val="pl-PL"/>
              </w:rPr>
            </w:pPr>
            <w:r w:rsidRPr="0039293C">
              <w:rPr>
                <w:lang w:val="pl-PL"/>
              </w:rPr>
              <w:t>Średnia dobowa ilość ścieków opadowych Qśr/d</w:t>
            </w:r>
          </w:p>
        </w:tc>
        <w:tc>
          <w:tcPr>
            <w:tcW w:w="3402" w:type="dxa"/>
          </w:tcPr>
          <w:p w14:paraId="205E653C" w14:textId="2BE2D8DE" w:rsidR="00634B5C" w:rsidRPr="0039293C" w:rsidRDefault="0076111F" w:rsidP="00634B5C">
            <w:pPr>
              <w:pStyle w:val="Bezodstpw"/>
              <w:jc w:val="center"/>
              <w:rPr>
                <w:lang w:val="pl-PL"/>
              </w:rPr>
            </w:pPr>
            <w:r w:rsidRPr="0039293C">
              <w:rPr>
                <w:lang w:val="pl-PL"/>
              </w:rPr>
              <w:t>1</w:t>
            </w:r>
            <w:r w:rsidR="00634B5C" w:rsidRPr="0039293C">
              <w:rPr>
                <w:lang w:val="pl-PL"/>
              </w:rPr>
              <w:t>,</w:t>
            </w:r>
            <w:r w:rsidRPr="0039293C">
              <w:rPr>
                <w:lang w:val="pl-PL"/>
              </w:rPr>
              <w:t>69</w:t>
            </w:r>
            <w:r w:rsidR="00634B5C" w:rsidRPr="0039293C">
              <w:rPr>
                <w:lang w:val="pl-PL"/>
              </w:rPr>
              <w:t xml:space="preserve"> [m3/dobę]</w:t>
            </w:r>
          </w:p>
        </w:tc>
      </w:tr>
      <w:tr w:rsidR="00C16428" w:rsidRPr="0039293C" w14:paraId="35191C4B" w14:textId="77777777" w:rsidTr="003E1AED">
        <w:trPr>
          <w:jc w:val="center"/>
        </w:trPr>
        <w:tc>
          <w:tcPr>
            <w:tcW w:w="5665" w:type="dxa"/>
          </w:tcPr>
          <w:p w14:paraId="5A4BFED7" w14:textId="3B32D939" w:rsidR="00634B5C" w:rsidRPr="0039293C" w:rsidRDefault="00FA7739" w:rsidP="00634B5C">
            <w:pPr>
              <w:pStyle w:val="Bezodstpw"/>
              <w:rPr>
                <w:lang w:val="pl-PL"/>
              </w:rPr>
            </w:pPr>
            <w:r w:rsidRPr="0039293C">
              <w:rPr>
                <w:lang w:val="pl-PL"/>
              </w:rPr>
              <w:t>Średnia</w:t>
            </w:r>
            <w:r w:rsidR="00634B5C" w:rsidRPr="0039293C">
              <w:rPr>
                <w:lang w:val="pl-PL"/>
              </w:rPr>
              <w:t xml:space="preserve"> roczna ilość ścieków opadowych Q</w:t>
            </w:r>
            <w:r w:rsidRPr="0039293C">
              <w:rPr>
                <w:lang w:val="pl-PL"/>
              </w:rPr>
              <w:t>śr</w:t>
            </w:r>
            <w:r w:rsidR="00634B5C" w:rsidRPr="0039293C">
              <w:rPr>
                <w:lang w:val="pl-PL"/>
              </w:rPr>
              <w:t>/rok</w:t>
            </w:r>
          </w:p>
        </w:tc>
        <w:tc>
          <w:tcPr>
            <w:tcW w:w="3402" w:type="dxa"/>
          </w:tcPr>
          <w:p w14:paraId="307C5FE3" w14:textId="2B0B6DD2" w:rsidR="00634B5C" w:rsidRPr="0039293C" w:rsidRDefault="0076111F" w:rsidP="00634B5C">
            <w:pPr>
              <w:pStyle w:val="Bezodstpw"/>
              <w:jc w:val="center"/>
              <w:rPr>
                <w:lang w:val="pl-PL"/>
              </w:rPr>
            </w:pPr>
            <w:r w:rsidRPr="0039293C">
              <w:rPr>
                <w:lang w:val="pl-PL"/>
              </w:rPr>
              <w:t>359</w:t>
            </w:r>
            <w:r w:rsidR="00D26FF6" w:rsidRPr="0039293C">
              <w:rPr>
                <w:lang w:val="pl-PL"/>
              </w:rPr>
              <w:t xml:space="preserve"> </w:t>
            </w:r>
            <w:r w:rsidR="00634B5C" w:rsidRPr="0039293C">
              <w:rPr>
                <w:lang w:val="pl-PL"/>
              </w:rPr>
              <w:t xml:space="preserve">[m3/rok] </w:t>
            </w:r>
          </w:p>
        </w:tc>
      </w:tr>
    </w:tbl>
    <w:p w14:paraId="3C4DF24D" w14:textId="2935A700" w:rsidR="005E6AE0" w:rsidRPr="0039293C" w:rsidRDefault="005E6AE0" w:rsidP="005E6AE0">
      <w:pPr>
        <w:rPr>
          <w:color w:val="FF0000"/>
        </w:rPr>
      </w:pPr>
    </w:p>
    <w:tbl>
      <w:tblPr>
        <w:tblStyle w:val="Tabela-Siatka"/>
        <w:tblW w:w="0" w:type="auto"/>
        <w:jc w:val="center"/>
        <w:tblLook w:val="04A0" w:firstRow="1" w:lastRow="0" w:firstColumn="1" w:lastColumn="0" w:noHBand="0" w:noVBand="1"/>
      </w:tblPr>
      <w:tblGrid>
        <w:gridCol w:w="5665"/>
        <w:gridCol w:w="3402"/>
      </w:tblGrid>
      <w:tr w:rsidR="003E1AED" w:rsidRPr="0039293C" w14:paraId="37BD4F06" w14:textId="77777777" w:rsidTr="00CC2209">
        <w:trPr>
          <w:jc w:val="center"/>
        </w:trPr>
        <w:tc>
          <w:tcPr>
            <w:tcW w:w="5665" w:type="dxa"/>
          </w:tcPr>
          <w:p w14:paraId="489291FD" w14:textId="77777777" w:rsidR="003E1AED" w:rsidRPr="0039293C" w:rsidRDefault="003E1AED" w:rsidP="00CC2209">
            <w:pPr>
              <w:pStyle w:val="Bezodstpw"/>
              <w:rPr>
                <w:lang w:val="pl-PL"/>
              </w:rPr>
            </w:pPr>
          </w:p>
        </w:tc>
        <w:tc>
          <w:tcPr>
            <w:tcW w:w="3402" w:type="dxa"/>
          </w:tcPr>
          <w:p w14:paraId="39F760B7" w14:textId="2E6FDC93" w:rsidR="003E1AED" w:rsidRPr="0039293C" w:rsidRDefault="003E1AED" w:rsidP="00CC2209">
            <w:pPr>
              <w:pStyle w:val="Bezodstpw"/>
              <w:jc w:val="center"/>
              <w:rPr>
                <w:lang w:val="pl-PL"/>
              </w:rPr>
            </w:pPr>
            <w:r w:rsidRPr="0039293C">
              <w:rPr>
                <w:lang w:val="pl-PL"/>
              </w:rPr>
              <w:t>Zlewnia dla rowu R2</w:t>
            </w:r>
          </w:p>
          <w:p w14:paraId="62462319" w14:textId="7B9CBFA3" w:rsidR="003E1AED" w:rsidRPr="0039293C" w:rsidRDefault="003E1AED" w:rsidP="00CC2209">
            <w:pPr>
              <w:pStyle w:val="Bezodstpw"/>
              <w:jc w:val="center"/>
              <w:rPr>
                <w:lang w:val="pl-PL"/>
              </w:rPr>
            </w:pPr>
            <w:r w:rsidRPr="0039293C">
              <w:rPr>
                <w:lang w:val="pl-PL"/>
              </w:rPr>
              <w:t>Km 10+300,85 – 10+</w:t>
            </w:r>
            <w:r w:rsidR="0076111F" w:rsidRPr="0039293C">
              <w:rPr>
                <w:lang w:val="pl-PL"/>
              </w:rPr>
              <w:t>380</w:t>
            </w:r>
            <w:r w:rsidRPr="0039293C">
              <w:rPr>
                <w:lang w:val="pl-PL"/>
              </w:rPr>
              <w:t>,</w:t>
            </w:r>
            <w:r w:rsidR="0076111F" w:rsidRPr="0039293C">
              <w:rPr>
                <w:lang w:val="pl-PL"/>
              </w:rPr>
              <w:t>00</w:t>
            </w:r>
            <w:r w:rsidRPr="0039293C">
              <w:rPr>
                <w:lang w:val="pl-PL"/>
              </w:rPr>
              <w:t xml:space="preserve"> str. L</w:t>
            </w:r>
          </w:p>
        </w:tc>
      </w:tr>
      <w:tr w:rsidR="003E1AED" w:rsidRPr="0039293C" w14:paraId="1B4068DB" w14:textId="77777777" w:rsidTr="00CC2209">
        <w:trPr>
          <w:jc w:val="center"/>
        </w:trPr>
        <w:tc>
          <w:tcPr>
            <w:tcW w:w="5665" w:type="dxa"/>
          </w:tcPr>
          <w:p w14:paraId="748D63F5" w14:textId="77777777" w:rsidR="003E1AED" w:rsidRPr="0039293C" w:rsidRDefault="003E1AED" w:rsidP="00CC2209">
            <w:pPr>
              <w:pStyle w:val="Bezodstpw"/>
              <w:rPr>
                <w:lang w:val="pl-PL"/>
              </w:rPr>
            </w:pPr>
            <w:r w:rsidRPr="0039293C">
              <w:rPr>
                <w:lang w:val="pl-PL"/>
              </w:rPr>
              <w:t>Powierzchnia rzeczywista F</w:t>
            </w:r>
          </w:p>
        </w:tc>
        <w:tc>
          <w:tcPr>
            <w:tcW w:w="3402" w:type="dxa"/>
          </w:tcPr>
          <w:p w14:paraId="6F40927B" w14:textId="2AAAA6CC" w:rsidR="003E1AED" w:rsidRPr="0039293C" w:rsidRDefault="0076111F" w:rsidP="00CC2209">
            <w:pPr>
              <w:pStyle w:val="Bezodstpw"/>
              <w:jc w:val="center"/>
              <w:rPr>
                <w:lang w:val="pl-PL"/>
              </w:rPr>
            </w:pPr>
            <w:r w:rsidRPr="0039293C">
              <w:rPr>
                <w:lang w:val="pl-PL"/>
              </w:rPr>
              <w:t>385</w:t>
            </w:r>
            <w:r w:rsidR="003E1AED" w:rsidRPr="0039293C">
              <w:rPr>
                <w:lang w:val="pl-PL"/>
              </w:rPr>
              <w:t xml:space="preserve"> [m2]</w:t>
            </w:r>
          </w:p>
        </w:tc>
      </w:tr>
      <w:tr w:rsidR="003E1AED" w:rsidRPr="0039293C" w14:paraId="30754E89" w14:textId="77777777" w:rsidTr="00CC2209">
        <w:trPr>
          <w:jc w:val="center"/>
        </w:trPr>
        <w:tc>
          <w:tcPr>
            <w:tcW w:w="5665" w:type="dxa"/>
          </w:tcPr>
          <w:p w14:paraId="110349E4" w14:textId="77777777" w:rsidR="003E1AED" w:rsidRPr="0039293C" w:rsidRDefault="003E1AED" w:rsidP="00CC2209">
            <w:pPr>
              <w:pStyle w:val="Bezodstpw"/>
              <w:rPr>
                <w:lang w:val="pl-PL"/>
              </w:rPr>
            </w:pPr>
            <w:r w:rsidRPr="0039293C">
              <w:rPr>
                <w:lang w:val="pl-PL"/>
              </w:rPr>
              <w:t>Współczynnik ψ</w:t>
            </w:r>
          </w:p>
        </w:tc>
        <w:tc>
          <w:tcPr>
            <w:tcW w:w="3402" w:type="dxa"/>
          </w:tcPr>
          <w:p w14:paraId="4636695F" w14:textId="77777777" w:rsidR="003E1AED" w:rsidRPr="0039293C" w:rsidRDefault="003E1AED" w:rsidP="00CC2209">
            <w:pPr>
              <w:pStyle w:val="Bezodstpw"/>
              <w:jc w:val="center"/>
              <w:rPr>
                <w:lang w:val="pl-PL"/>
              </w:rPr>
            </w:pPr>
            <w:r w:rsidRPr="0039293C">
              <w:rPr>
                <w:lang w:val="pl-PL"/>
              </w:rPr>
              <w:t>0,9</w:t>
            </w:r>
          </w:p>
        </w:tc>
      </w:tr>
      <w:tr w:rsidR="003E1AED" w:rsidRPr="0039293C" w14:paraId="4E53E844" w14:textId="77777777" w:rsidTr="00CC2209">
        <w:trPr>
          <w:jc w:val="center"/>
        </w:trPr>
        <w:tc>
          <w:tcPr>
            <w:tcW w:w="5665" w:type="dxa"/>
          </w:tcPr>
          <w:p w14:paraId="1F529C43" w14:textId="77777777" w:rsidR="003E1AED" w:rsidRPr="0039293C" w:rsidRDefault="003E1AED" w:rsidP="00CC2209">
            <w:pPr>
              <w:pStyle w:val="Bezodstpw"/>
            </w:pPr>
            <w:r w:rsidRPr="0039293C">
              <w:rPr>
                <w:lang w:val="pl-PL"/>
              </w:rPr>
              <w:t>Powierzchnia zredukowana</w:t>
            </w:r>
          </w:p>
        </w:tc>
        <w:tc>
          <w:tcPr>
            <w:tcW w:w="3402" w:type="dxa"/>
          </w:tcPr>
          <w:p w14:paraId="3F417C8C" w14:textId="7815AA1B" w:rsidR="003E1AED" w:rsidRPr="0039293C" w:rsidRDefault="0076111F" w:rsidP="00CC2209">
            <w:pPr>
              <w:pStyle w:val="Bezodstpw"/>
              <w:jc w:val="center"/>
            </w:pPr>
            <w:r w:rsidRPr="0039293C">
              <w:rPr>
                <w:lang w:val="pl-PL"/>
              </w:rPr>
              <w:t>346,5</w:t>
            </w:r>
            <w:r w:rsidR="003E1AED" w:rsidRPr="0039293C">
              <w:rPr>
                <w:lang w:val="pl-PL"/>
              </w:rPr>
              <w:t xml:space="preserve"> [m2]</w:t>
            </w:r>
          </w:p>
        </w:tc>
      </w:tr>
      <w:tr w:rsidR="003E1AED" w:rsidRPr="0039293C" w14:paraId="4A011B93" w14:textId="77777777" w:rsidTr="00CC2209">
        <w:trPr>
          <w:jc w:val="center"/>
        </w:trPr>
        <w:tc>
          <w:tcPr>
            <w:tcW w:w="5665" w:type="dxa"/>
          </w:tcPr>
          <w:p w14:paraId="040257A4" w14:textId="77777777" w:rsidR="003E1AED" w:rsidRPr="0039293C" w:rsidRDefault="003E1AED" w:rsidP="00CC2209">
            <w:pPr>
              <w:pStyle w:val="Bezodstpw"/>
              <w:rPr>
                <w:lang w:val="pl-PL"/>
              </w:rPr>
            </w:pPr>
            <w:r w:rsidRPr="0039293C">
              <w:rPr>
                <w:lang w:val="pl-PL"/>
              </w:rPr>
              <w:t>Natężenie deszczu miarodajnego q</w:t>
            </w:r>
          </w:p>
        </w:tc>
        <w:tc>
          <w:tcPr>
            <w:tcW w:w="3402" w:type="dxa"/>
          </w:tcPr>
          <w:p w14:paraId="68E8E75F" w14:textId="5804DA39" w:rsidR="003E1AED" w:rsidRPr="0039293C" w:rsidRDefault="005E3B21" w:rsidP="00CC2209">
            <w:pPr>
              <w:pStyle w:val="Bezodstpw"/>
              <w:jc w:val="center"/>
              <w:rPr>
                <w:lang w:val="pl-PL"/>
              </w:rPr>
            </w:pPr>
            <w:r w:rsidRPr="0039293C">
              <w:rPr>
                <w:lang w:val="pl-PL"/>
              </w:rPr>
              <w:t>97</w:t>
            </w:r>
            <w:r w:rsidR="003E1AED" w:rsidRPr="0039293C">
              <w:rPr>
                <w:lang w:val="pl-PL"/>
              </w:rPr>
              <w:t>,2</w:t>
            </w:r>
            <w:r w:rsidRPr="0039293C">
              <w:rPr>
                <w:lang w:val="pl-PL"/>
              </w:rPr>
              <w:t>5</w:t>
            </w:r>
            <w:r w:rsidR="003E1AED" w:rsidRPr="0039293C">
              <w:rPr>
                <w:lang w:val="pl-PL"/>
              </w:rPr>
              <w:t xml:space="preserve"> [dm3/s/ha]</w:t>
            </w:r>
          </w:p>
        </w:tc>
      </w:tr>
      <w:tr w:rsidR="003E1AED" w:rsidRPr="0039293C" w14:paraId="68C43953" w14:textId="77777777" w:rsidTr="00CC2209">
        <w:trPr>
          <w:jc w:val="center"/>
        </w:trPr>
        <w:tc>
          <w:tcPr>
            <w:tcW w:w="5665" w:type="dxa"/>
          </w:tcPr>
          <w:p w14:paraId="278BBE1B" w14:textId="77777777" w:rsidR="003E1AED" w:rsidRPr="0039293C" w:rsidRDefault="003E1AED" w:rsidP="00CC2209">
            <w:pPr>
              <w:pStyle w:val="Bezodstpw"/>
              <w:rPr>
                <w:lang w:val="pl-PL"/>
              </w:rPr>
            </w:pPr>
            <w:r w:rsidRPr="0039293C">
              <w:rPr>
                <w:lang w:val="pl-PL"/>
              </w:rPr>
              <w:t>Max. ilość wód opadowych i roztopowych Qmax</w:t>
            </w:r>
          </w:p>
        </w:tc>
        <w:tc>
          <w:tcPr>
            <w:tcW w:w="3402" w:type="dxa"/>
          </w:tcPr>
          <w:p w14:paraId="3708D445" w14:textId="7BFC290F" w:rsidR="003E1AED" w:rsidRPr="0039293C" w:rsidRDefault="003E1AED" w:rsidP="00CC2209">
            <w:pPr>
              <w:pStyle w:val="Bezodstpw"/>
              <w:jc w:val="center"/>
              <w:rPr>
                <w:lang w:val="pl-PL"/>
              </w:rPr>
            </w:pPr>
            <w:r w:rsidRPr="0039293C">
              <w:rPr>
                <w:lang w:val="pl-PL"/>
              </w:rPr>
              <w:t>0,00</w:t>
            </w:r>
            <w:r w:rsidR="0076111F" w:rsidRPr="0039293C">
              <w:rPr>
                <w:lang w:val="pl-PL"/>
              </w:rPr>
              <w:t>34</w:t>
            </w:r>
            <w:r w:rsidRPr="0039293C">
              <w:rPr>
                <w:lang w:val="pl-PL"/>
              </w:rPr>
              <w:t xml:space="preserve"> [m3/s]</w:t>
            </w:r>
          </w:p>
        </w:tc>
      </w:tr>
      <w:tr w:rsidR="003E1AED" w:rsidRPr="0039293C" w14:paraId="69260018" w14:textId="77777777" w:rsidTr="00CC2209">
        <w:trPr>
          <w:jc w:val="center"/>
        </w:trPr>
        <w:tc>
          <w:tcPr>
            <w:tcW w:w="5665" w:type="dxa"/>
          </w:tcPr>
          <w:p w14:paraId="4AD81253" w14:textId="77777777" w:rsidR="003E1AED" w:rsidRPr="0039293C" w:rsidRDefault="003E1AED" w:rsidP="00CC2209">
            <w:pPr>
              <w:pStyle w:val="Bezodstpw"/>
              <w:rPr>
                <w:lang w:val="pl-PL"/>
              </w:rPr>
            </w:pPr>
            <w:r w:rsidRPr="0039293C">
              <w:rPr>
                <w:lang w:val="pl-PL"/>
              </w:rPr>
              <w:t>Maksymalna godzinowa ilość ścieków opadowych Qmax/h</w:t>
            </w:r>
          </w:p>
        </w:tc>
        <w:tc>
          <w:tcPr>
            <w:tcW w:w="3402" w:type="dxa"/>
          </w:tcPr>
          <w:p w14:paraId="5E43C694" w14:textId="2BA4486E" w:rsidR="003E1AED" w:rsidRPr="0039293C" w:rsidRDefault="0076111F" w:rsidP="00CC2209">
            <w:pPr>
              <w:pStyle w:val="Bezodstpw"/>
              <w:jc w:val="center"/>
              <w:rPr>
                <w:lang w:val="pl-PL"/>
              </w:rPr>
            </w:pPr>
            <w:r w:rsidRPr="0039293C">
              <w:rPr>
                <w:lang w:val="pl-PL"/>
              </w:rPr>
              <w:t>3</w:t>
            </w:r>
            <w:r w:rsidR="003E1AED" w:rsidRPr="0039293C">
              <w:rPr>
                <w:lang w:val="pl-PL"/>
              </w:rPr>
              <w:t>,</w:t>
            </w:r>
            <w:r w:rsidRPr="0039293C">
              <w:rPr>
                <w:lang w:val="pl-PL"/>
              </w:rPr>
              <w:t>03</w:t>
            </w:r>
            <w:r w:rsidR="003E1AED" w:rsidRPr="0039293C">
              <w:rPr>
                <w:lang w:val="pl-PL"/>
              </w:rPr>
              <w:t xml:space="preserve"> [m3/h]</w:t>
            </w:r>
          </w:p>
        </w:tc>
      </w:tr>
      <w:tr w:rsidR="003E1AED" w:rsidRPr="0039293C" w14:paraId="0C48FC18" w14:textId="77777777" w:rsidTr="00CC2209">
        <w:trPr>
          <w:jc w:val="center"/>
        </w:trPr>
        <w:tc>
          <w:tcPr>
            <w:tcW w:w="5665" w:type="dxa"/>
          </w:tcPr>
          <w:p w14:paraId="71DE7ADF" w14:textId="77777777" w:rsidR="003E1AED" w:rsidRPr="0039293C" w:rsidRDefault="003E1AED" w:rsidP="00CC2209">
            <w:pPr>
              <w:pStyle w:val="Bezodstpw"/>
              <w:rPr>
                <w:lang w:val="pl-PL"/>
              </w:rPr>
            </w:pPr>
            <w:r w:rsidRPr="0039293C">
              <w:rPr>
                <w:lang w:val="pl-PL"/>
              </w:rPr>
              <w:t>Średnia dobowa ilość ścieków opadowych Qśr/d</w:t>
            </w:r>
          </w:p>
        </w:tc>
        <w:tc>
          <w:tcPr>
            <w:tcW w:w="3402" w:type="dxa"/>
          </w:tcPr>
          <w:p w14:paraId="7F1CBB43" w14:textId="26F406B5" w:rsidR="003E1AED" w:rsidRPr="0039293C" w:rsidRDefault="0076111F" w:rsidP="00CC2209">
            <w:pPr>
              <w:pStyle w:val="Bezodstpw"/>
              <w:jc w:val="center"/>
              <w:rPr>
                <w:lang w:val="pl-PL"/>
              </w:rPr>
            </w:pPr>
            <w:r w:rsidRPr="0039293C">
              <w:rPr>
                <w:lang w:val="pl-PL"/>
              </w:rPr>
              <w:t>1</w:t>
            </w:r>
            <w:r w:rsidR="003E1AED" w:rsidRPr="0039293C">
              <w:rPr>
                <w:lang w:val="pl-PL"/>
              </w:rPr>
              <w:t>,</w:t>
            </w:r>
            <w:r w:rsidRPr="0039293C">
              <w:rPr>
                <w:lang w:val="pl-PL"/>
              </w:rPr>
              <w:t>3</w:t>
            </w:r>
            <w:r w:rsidR="005E3B21" w:rsidRPr="0039293C">
              <w:rPr>
                <w:lang w:val="pl-PL"/>
              </w:rPr>
              <w:t>0</w:t>
            </w:r>
            <w:r w:rsidR="003E1AED" w:rsidRPr="0039293C">
              <w:rPr>
                <w:lang w:val="pl-PL"/>
              </w:rPr>
              <w:t xml:space="preserve"> [m3/dobę]</w:t>
            </w:r>
          </w:p>
        </w:tc>
      </w:tr>
      <w:tr w:rsidR="003E1AED" w:rsidRPr="0039293C" w14:paraId="2688C41A" w14:textId="77777777" w:rsidTr="00CC2209">
        <w:trPr>
          <w:jc w:val="center"/>
        </w:trPr>
        <w:tc>
          <w:tcPr>
            <w:tcW w:w="5665" w:type="dxa"/>
          </w:tcPr>
          <w:p w14:paraId="66FBD6D8" w14:textId="77777777" w:rsidR="003E1AED" w:rsidRPr="0039293C" w:rsidRDefault="003E1AED" w:rsidP="00CC2209">
            <w:pPr>
              <w:pStyle w:val="Bezodstpw"/>
              <w:rPr>
                <w:lang w:val="pl-PL"/>
              </w:rPr>
            </w:pPr>
            <w:r w:rsidRPr="0039293C">
              <w:rPr>
                <w:lang w:val="pl-PL"/>
              </w:rPr>
              <w:t>Średnia roczna ilość ścieków opadowych Qśr/rok</w:t>
            </w:r>
          </w:p>
        </w:tc>
        <w:tc>
          <w:tcPr>
            <w:tcW w:w="3402" w:type="dxa"/>
          </w:tcPr>
          <w:p w14:paraId="666E0A29" w14:textId="4025CB4D" w:rsidR="003E1AED" w:rsidRPr="0039293C" w:rsidRDefault="0076111F" w:rsidP="00CC2209">
            <w:pPr>
              <w:pStyle w:val="Bezodstpw"/>
              <w:jc w:val="center"/>
              <w:rPr>
                <w:lang w:val="pl-PL"/>
              </w:rPr>
            </w:pPr>
            <w:r w:rsidRPr="0039293C">
              <w:rPr>
                <w:lang w:val="pl-PL"/>
              </w:rPr>
              <w:t>277</w:t>
            </w:r>
            <w:r w:rsidR="003E1AED" w:rsidRPr="0039293C">
              <w:rPr>
                <w:lang w:val="pl-PL"/>
              </w:rPr>
              <w:t xml:space="preserve"> [m3/rok] </w:t>
            </w:r>
          </w:p>
        </w:tc>
      </w:tr>
    </w:tbl>
    <w:p w14:paraId="0A546B4B" w14:textId="67D7E0ED" w:rsidR="003E1AED" w:rsidRPr="0039293C" w:rsidRDefault="003E1AED" w:rsidP="005E6AE0">
      <w:pPr>
        <w:rPr>
          <w:color w:val="FF0000"/>
        </w:rPr>
      </w:pPr>
    </w:p>
    <w:tbl>
      <w:tblPr>
        <w:tblStyle w:val="Tabela-Siatka"/>
        <w:tblW w:w="0" w:type="auto"/>
        <w:jc w:val="center"/>
        <w:tblLook w:val="04A0" w:firstRow="1" w:lastRow="0" w:firstColumn="1" w:lastColumn="0" w:noHBand="0" w:noVBand="1"/>
      </w:tblPr>
      <w:tblGrid>
        <w:gridCol w:w="5665"/>
        <w:gridCol w:w="3402"/>
      </w:tblGrid>
      <w:tr w:rsidR="003E1AED" w:rsidRPr="0039293C" w14:paraId="31B1C383" w14:textId="77777777" w:rsidTr="00CC2209">
        <w:trPr>
          <w:jc w:val="center"/>
        </w:trPr>
        <w:tc>
          <w:tcPr>
            <w:tcW w:w="5665" w:type="dxa"/>
          </w:tcPr>
          <w:p w14:paraId="34131EFB" w14:textId="77777777" w:rsidR="003E1AED" w:rsidRPr="0039293C" w:rsidRDefault="003E1AED" w:rsidP="00CC2209">
            <w:pPr>
              <w:pStyle w:val="Bezodstpw"/>
              <w:rPr>
                <w:lang w:val="pl-PL"/>
              </w:rPr>
            </w:pPr>
          </w:p>
        </w:tc>
        <w:tc>
          <w:tcPr>
            <w:tcW w:w="3402" w:type="dxa"/>
          </w:tcPr>
          <w:p w14:paraId="5C984259" w14:textId="79C39FAE" w:rsidR="003E1AED" w:rsidRPr="0039293C" w:rsidRDefault="003E1AED" w:rsidP="00CC2209">
            <w:pPr>
              <w:pStyle w:val="Bezodstpw"/>
              <w:jc w:val="center"/>
              <w:rPr>
                <w:lang w:val="pl-PL"/>
              </w:rPr>
            </w:pPr>
            <w:r w:rsidRPr="0039293C">
              <w:rPr>
                <w:lang w:val="pl-PL"/>
              </w:rPr>
              <w:t>Zlewnia dla rowu R3</w:t>
            </w:r>
          </w:p>
          <w:p w14:paraId="58362EE4" w14:textId="5C734C27" w:rsidR="003E1AED" w:rsidRPr="0039293C" w:rsidRDefault="003E1AED" w:rsidP="00CC2209">
            <w:pPr>
              <w:pStyle w:val="Bezodstpw"/>
              <w:jc w:val="center"/>
              <w:rPr>
                <w:lang w:val="pl-PL"/>
              </w:rPr>
            </w:pPr>
            <w:r w:rsidRPr="0039293C">
              <w:rPr>
                <w:lang w:val="pl-PL"/>
              </w:rPr>
              <w:t>Km 10+4</w:t>
            </w:r>
            <w:r w:rsidR="0076111F" w:rsidRPr="0039293C">
              <w:rPr>
                <w:lang w:val="pl-PL"/>
              </w:rPr>
              <w:t>01</w:t>
            </w:r>
            <w:r w:rsidRPr="0039293C">
              <w:rPr>
                <w:lang w:val="pl-PL"/>
              </w:rPr>
              <w:t>,</w:t>
            </w:r>
            <w:r w:rsidR="0076111F" w:rsidRPr="0039293C">
              <w:rPr>
                <w:lang w:val="pl-PL"/>
              </w:rPr>
              <w:t>50</w:t>
            </w:r>
            <w:r w:rsidRPr="0039293C">
              <w:rPr>
                <w:lang w:val="pl-PL"/>
              </w:rPr>
              <w:t xml:space="preserve"> – 10+505,95 str. P</w:t>
            </w:r>
          </w:p>
        </w:tc>
      </w:tr>
      <w:tr w:rsidR="003E1AED" w:rsidRPr="0039293C" w14:paraId="0C9970DF" w14:textId="77777777" w:rsidTr="00CC2209">
        <w:trPr>
          <w:jc w:val="center"/>
        </w:trPr>
        <w:tc>
          <w:tcPr>
            <w:tcW w:w="5665" w:type="dxa"/>
          </w:tcPr>
          <w:p w14:paraId="0BA63489" w14:textId="77777777" w:rsidR="003E1AED" w:rsidRPr="0039293C" w:rsidRDefault="003E1AED" w:rsidP="00CC2209">
            <w:pPr>
              <w:pStyle w:val="Bezodstpw"/>
              <w:rPr>
                <w:lang w:val="pl-PL"/>
              </w:rPr>
            </w:pPr>
            <w:r w:rsidRPr="0039293C">
              <w:rPr>
                <w:lang w:val="pl-PL"/>
              </w:rPr>
              <w:t>Powierzchnia rzeczywista F</w:t>
            </w:r>
          </w:p>
        </w:tc>
        <w:tc>
          <w:tcPr>
            <w:tcW w:w="3402" w:type="dxa"/>
          </w:tcPr>
          <w:p w14:paraId="023A2B3D" w14:textId="7D32269C" w:rsidR="003E1AED" w:rsidRPr="0039293C" w:rsidRDefault="0076111F" w:rsidP="00CC2209">
            <w:pPr>
              <w:pStyle w:val="Bezodstpw"/>
              <w:jc w:val="center"/>
              <w:rPr>
                <w:lang w:val="pl-PL"/>
              </w:rPr>
            </w:pPr>
            <w:r w:rsidRPr="0039293C">
              <w:rPr>
                <w:lang w:val="pl-PL"/>
              </w:rPr>
              <w:t>570</w:t>
            </w:r>
            <w:r w:rsidR="003E1AED" w:rsidRPr="0039293C">
              <w:rPr>
                <w:lang w:val="pl-PL"/>
              </w:rPr>
              <w:t xml:space="preserve"> [m2]</w:t>
            </w:r>
          </w:p>
        </w:tc>
      </w:tr>
      <w:tr w:rsidR="003E1AED" w:rsidRPr="0039293C" w14:paraId="6BB2E187" w14:textId="77777777" w:rsidTr="00CC2209">
        <w:trPr>
          <w:jc w:val="center"/>
        </w:trPr>
        <w:tc>
          <w:tcPr>
            <w:tcW w:w="5665" w:type="dxa"/>
          </w:tcPr>
          <w:p w14:paraId="758BC6D8" w14:textId="77777777" w:rsidR="003E1AED" w:rsidRPr="0039293C" w:rsidRDefault="003E1AED" w:rsidP="00CC2209">
            <w:pPr>
              <w:pStyle w:val="Bezodstpw"/>
              <w:rPr>
                <w:lang w:val="pl-PL"/>
              </w:rPr>
            </w:pPr>
            <w:r w:rsidRPr="0039293C">
              <w:rPr>
                <w:lang w:val="pl-PL"/>
              </w:rPr>
              <w:t>Współczynnik ψ</w:t>
            </w:r>
          </w:p>
        </w:tc>
        <w:tc>
          <w:tcPr>
            <w:tcW w:w="3402" w:type="dxa"/>
          </w:tcPr>
          <w:p w14:paraId="0E584745" w14:textId="77777777" w:rsidR="003E1AED" w:rsidRPr="0039293C" w:rsidRDefault="003E1AED" w:rsidP="00CC2209">
            <w:pPr>
              <w:pStyle w:val="Bezodstpw"/>
              <w:jc w:val="center"/>
              <w:rPr>
                <w:lang w:val="pl-PL"/>
              </w:rPr>
            </w:pPr>
            <w:r w:rsidRPr="0039293C">
              <w:rPr>
                <w:lang w:val="pl-PL"/>
              </w:rPr>
              <w:t>0,9</w:t>
            </w:r>
          </w:p>
        </w:tc>
      </w:tr>
      <w:tr w:rsidR="003E1AED" w:rsidRPr="0039293C" w14:paraId="3CC8DF80" w14:textId="77777777" w:rsidTr="00CC2209">
        <w:trPr>
          <w:jc w:val="center"/>
        </w:trPr>
        <w:tc>
          <w:tcPr>
            <w:tcW w:w="5665" w:type="dxa"/>
          </w:tcPr>
          <w:p w14:paraId="4882F27A" w14:textId="77777777" w:rsidR="003E1AED" w:rsidRPr="0039293C" w:rsidRDefault="003E1AED" w:rsidP="00CC2209">
            <w:pPr>
              <w:pStyle w:val="Bezodstpw"/>
            </w:pPr>
            <w:r w:rsidRPr="0039293C">
              <w:rPr>
                <w:lang w:val="pl-PL"/>
              </w:rPr>
              <w:lastRenderedPageBreak/>
              <w:t>Powierzchnia zredukowana</w:t>
            </w:r>
          </w:p>
        </w:tc>
        <w:tc>
          <w:tcPr>
            <w:tcW w:w="3402" w:type="dxa"/>
          </w:tcPr>
          <w:p w14:paraId="629D04AA" w14:textId="6581E938" w:rsidR="003E1AED" w:rsidRPr="0039293C" w:rsidRDefault="0076111F" w:rsidP="00CC2209">
            <w:pPr>
              <w:pStyle w:val="Bezodstpw"/>
              <w:jc w:val="center"/>
            </w:pPr>
            <w:r w:rsidRPr="0039293C">
              <w:rPr>
                <w:lang w:val="pl-PL"/>
              </w:rPr>
              <w:t>513</w:t>
            </w:r>
            <w:r w:rsidR="003E1AED" w:rsidRPr="0039293C">
              <w:rPr>
                <w:lang w:val="pl-PL"/>
              </w:rPr>
              <w:t xml:space="preserve"> [m2]</w:t>
            </w:r>
          </w:p>
        </w:tc>
      </w:tr>
      <w:tr w:rsidR="003E1AED" w:rsidRPr="0039293C" w14:paraId="2D3B9A46" w14:textId="77777777" w:rsidTr="00CC2209">
        <w:trPr>
          <w:jc w:val="center"/>
        </w:trPr>
        <w:tc>
          <w:tcPr>
            <w:tcW w:w="5665" w:type="dxa"/>
          </w:tcPr>
          <w:p w14:paraId="01330101" w14:textId="77777777" w:rsidR="003E1AED" w:rsidRPr="0039293C" w:rsidRDefault="003E1AED" w:rsidP="00CC2209">
            <w:pPr>
              <w:pStyle w:val="Bezodstpw"/>
              <w:rPr>
                <w:lang w:val="pl-PL"/>
              </w:rPr>
            </w:pPr>
            <w:r w:rsidRPr="0039293C">
              <w:rPr>
                <w:lang w:val="pl-PL"/>
              </w:rPr>
              <w:t>Natężenie deszczu miarodajnego q</w:t>
            </w:r>
          </w:p>
        </w:tc>
        <w:tc>
          <w:tcPr>
            <w:tcW w:w="3402" w:type="dxa"/>
          </w:tcPr>
          <w:p w14:paraId="1CBA2C20" w14:textId="4D7ABF62" w:rsidR="003E1AED" w:rsidRPr="0039293C" w:rsidRDefault="005E3B21" w:rsidP="00CC2209">
            <w:pPr>
              <w:pStyle w:val="Bezodstpw"/>
              <w:jc w:val="center"/>
              <w:rPr>
                <w:lang w:val="pl-PL"/>
              </w:rPr>
            </w:pPr>
            <w:r w:rsidRPr="0039293C">
              <w:rPr>
                <w:lang w:val="pl-PL"/>
              </w:rPr>
              <w:t>97</w:t>
            </w:r>
            <w:r w:rsidR="003E1AED" w:rsidRPr="0039293C">
              <w:rPr>
                <w:lang w:val="pl-PL"/>
              </w:rPr>
              <w:t>,2</w:t>
            </w:r>
            <w:r w:rsidRPr="0039293C">
              <w:rPr>
                <w:lang w:val="pl-PL"/>
              </w:rPr>
              <w:t>5</w:t>
            </w:r>
            <w:r w:rsidR="003E1AED" w:rsidRPr="0039293C">
              <w:rPr>
                <w:lang w:val="pl-PL"/>
              </w:rPr>
              <w:t xml:space="preserve"> [dm3/s/ha]</w:t>
            </w:r>
          </w:p>
        </w:tc>
      </w:tr>
      <w:tr w:rsidR="003E1AED" w:rsidRPr="0039293C" w14:paraId="5A2BC5B6" w14:textId="77777777" w:rsidTr="00CC2209">
        <w:trPr>
          <w:jc w:val="center"/>
        </w:trPr>
        <w:tc>
          <w:tcPr>
            <w:tcW w:w="5665" w:type="dxa"/>
          </w:tcPr>
          <w:p w14:paraId="629A3BD1" w14:textId="77777777" w:rsidR="003E1AED" w:rsidRPr="0039293C" w:rsidRDefault="003E1AED" w:rsidP="00CC2209">
            <w:pPr>
              <w:pStyle w:val="Bezodstpw"/>
              <w:rPr>
                <w:lang w:val="pl-PL"/>
              </w:rPr>
            </w:pPr>
            <w:r w:rsidRPr="0039293C">
              <w:rPr>
                <w:lang w:val="pl-PL"/>
              </w:rPr>
              <w:t>Max. ilość wód opadowych i roztopowych Qmax</w:t>
            </w:r>
          </w:p>
        </w:tc>
        <w:tc>
          <w:tcPr>
            <w:tcW w:w="3402" w:type="dxa"/>
          </w:tcPr>
          <w:p w14:paraId="51F5B4F4" w14:textId="2CAB8322" w:rsidR="003E1AED" w:rsidRPr="0039293C" w:rsidRDefault="003E1AED" w:rsidP="00CC2209">
            <w:pPr>
              <w:pStyle w:val="Bezodstpw"/>
              <w:jc w:val="center"/>
              <w:rPr>
                <w:lang w:val="pl-PL"/>
              </w:rPr>
            </w:pPr>
            <w:r w:rsidRPr="0039293C">
              <w:rPr>
                <w:lang w:val="pl-PL"/>
              </w:rPr>
              <w:t>0,00</w:t>
            </w:r>
            <w:r w:rsidR="0076111F" w:rsidRPr="0039293C">
              <w:rPr>
                <w:lang w:val="pl-PL"/>
              </w:rPr>
              <w:t>50</w:t>
            </w:r>
            <w:r w:rsidRPr="0039293C">
              <w:rPr>
                <w:lang w:val="pl-PL"/>
              </w:rPr>
              <w:t xml:space="preserve"> [m3/s]</w:t>
            </w:r>
          </w:p>
        </w:tc>
      </w:tr>
      <w:tr w:rsidR="003E1AED" w:rsidRPr="0039293C" w14:paraId="43D8B447" w14:textId="77777777" w:rsidTr="00CC2209">
        <w:trPr>
          <w:jc w:val="center"/>
        </w:trPr>
        <w:tc>
          <w:tcPr>
            <w:tcW w:w="5665" w:type="dxa"/>
          </w:tcPr>
          <w:p w14:paraId="5C4CC57C" w14:textId="77777777" w:rsidR="003E1AED" w:rsidRPr="0039293C" w:rsidRDefault="003E1AED" w:rsidP="00CC2209">
            <w:pPr>
              <w:pStyle w:val="Bezodstpw"/>
              <w:rPr>
                <w:lang w:val="pl-PL"/>
              </w:rPr>
            </w:pPr>
            <w:r w:rsidRPr="0039293C">
              <w:rPr>
                <w:lang w:val="pl-PL"/>
              </w:rPr>
              <w:t>Maksymalna godzinowa ilość ścieków opadowych Qmax/h</w:t>
            </w:r>
          </w:p>
        </w:tc>
        <w:tc>
          <w:tcPr>
            <w:tcW w:w="3402" w:type="dxa"/>
          </w:tcPr>
          <w:p w14:paraId="0841153F" w14:textId="5E3EAB3B" w:rsidR="003E1AED" w:rsidRPr="0039293C" w:rsidRDefault="0076111F" w:rsidP="00CC2209">
            <w:pPr>
              <w:pStyle w:val="Bezodstpw"/>
              <w:jc w:val="center"/>
              <w:rPr>
                <w:lang w:val="pl-PL"/>
              </w:rPr>
            </w:pPr>
            <w:r w:rsidRPr="0039293C">
              <w:rPr>
                <w:lang w:val="pl-PL"/>
              </w:rPr>
              <w:t>4</w:t>
            </w:r>
            <w:r w:rsidR="003E1AED" w:rsidRPr="0039293C">
              <w:rPr>
                <w:lang w:val="pl-PL"/>
              </w:rPr>
              <w:t>,</w:t>
            </w:r>
            <w:r w:rsidRPr="0039293C">
              <w:rPr>
                <w:lang w:val="pl-PL"/>
              </w:rPr>
              <w:t>49</w:t>
            </w:r>
            <w:r w:rsidR="003E1AED" w:rsidRPr="0039293C">
              <w:rPr>
                <w:lang w:val="pl-PL"/>
              </w:rPr>
              <w:t xml:space="preserve"> [m3/h]</w:t>
            </w:r>
          </w:p>
        </w:tc>
      </w:tr>
      <w:tr w:rsidR="003E1AED" w:rsidRPr="0039293C" w14:paraId="1B495043" w14:textId="77777777" w:rsidTr="00CC2209">
        <w:trPr>
          <w:jc w:val="center"/>
        </w:trPr>
        <w:tc>
          <w:tcPr>
            <w:tcW w:w="5665" w:type="dxa"/>
          </w:tcPr>
          <w:p w14:paraId="6B88EFF1" w14:textId="77777777" w:rsidR="003E1AED" w:rsidRPr="0039293C" w:rsidRDefault="003E1AED" w:rsidP="00CC2209">
            <w:pPr>
              <w:pStyle w:val="Bezodstpw"/>
              <w:rPr>
                <w:lang w:val="pl-PL"/>
              </w:rPr>
            </w:pPr>
            <w:r w:rsidRPr="0039293C">
              <w:rPr>
                <w:lang w:val="pl-PL"/>
              </w:rPr>
              <w:t>Średnia dobowa ilość ścieków opadowych Qśr/d</w:t>
            </w:r>
          </w:p>
        </w:tc>
        <w:tc>
          <w:tcPr>
            <w:tcW w:w="3402" w:type="dxa"/>
          </w:tcPr>
          <w:p w14:paraId="7F69DCD2" w14:textId="0466CB73" w:rsidR="003E1AED" w:rsidRPr="0039293C" w:rsidRDefault="005E3B21" w:rsidP="00CC2209">
            <w:pPr>
              <w:pStyle w:val="Bezodstpw"/>
              <w:jc w:val="center"/>
              <w:rPr>
                <w:lang w:val="pl-PL"/>
              </w:rPr>
            </w:pPr>
            <w:r w:rsidRPr="0039293C">
              <w:rPr>
                <w:lang w:val="pl-PL"/>
              </w:rPr>
              <w:t>1</w:t>
            </w:r>
            <w:r w:rsidR="003E1AED" w:rsidRPr="0039293C">
              <w:rPr>
                <w:lang w:val="pl-PL"/>
              </w:rPr>
              <w:t>,</w:t>
            </w:r>
            <w:r w:rsidRPr="0039293C">
              <w:rPr>
                <w:lang w:val="pl-PL"/>
              </w:rPr>
              <w:t>9</w:t>
            </w:r>
            <w:r w:rsidR="0076111F" w:rsidRPr="0039293C">
              <w:rPr>
                <w:lang w:val="pl-PL"/>
              </w:rPr>
              <w:t>2</w:t>
            </w:r>
            <w:r w:rsidR="003E1AED" w:rsidRPr="0039293C">
              <w:rPr>
                <w:lang w:val="pl-PL"/>
              </w:rPr>
              <w:t xml:space="preserve"> [m3/dobę]</w:t>
            </w:r>
          </w:p>
        </w:tc>
      </w:tr>
      <w:tr w:rsidR="003E1AED" w:rsidRPr="0039293C" w14:paraId="64C27534" w14:textId="77777777" w:rsidTr="00CC2209">
        <w:trPr>
          <w:jc w:val="center"/>
        </w:trPr>
        <w:tc>
          <w:tcPr>
            <w:tcW w:w="5665" w:type="dxa"/>
          </w:tcPr>
          <w:p w14:paraId="6698EA70" w14:textId="77777777" w:rsidR="003E1AED" w:rsidRPr="0039293C" w:rsidRDefault="003E1AED" w:rsidP="00CC2209">
            <w:pPr>
              <w:pStyle w:val="Bezodstpw"/>
              <w:rPr>
                <w:lang w:val="pl-PL"/>
              </w:rPr>
            </w:pPr>
            <w:r w:rsidRPr="0039293C">
              <w:rPr>
                <w:lang w:val="pl-PL"/>
              </w:rPr>
              <w:t>Średnia roczna ilość ścieków opadowych Qśr/rok</w:t>
            </w:r>
          </w:p>
        </w:tc>
        <w:tc>
          <w:tcPr>
            <w:tcW w:w="3402" w:type="dxa"/>
          </w:tcPr>
          <w:p w14:paraId="1366AB33" w14:textId="476C8976" w:rsidR="003E1AED" w:rsidRPr="0039293C" w:rsidRDefault="0076111F" w:rsidP="00CC2209">
            <w:pPr>
              <w:pStyle w:val="Bezodstpw"/>
              <w:jc w:val="center"/>
              <w:rPr>
                <w:lang w:val="pl-PL"/>
              </w:rPr>
            </w:pPr>
            <w:r w:rsidRPr="0039293C">
              <w:rPr>
                <w:lang w:val="pl-PL"/>
              </w:rPr>
              <w:t>409</w:t>
            </w:r>
            <w:r w:rsidR="003E1AED" w:rsidRPr="0039293C">
              <w:rPr>
                <w:lang w:val="pl-PL"/>
              </w:rPr>
              <w:t xml:space="preserve"> [m3/rok] </w:t>
            </w:r>
          </w:p>
        </w:tc>
      </w:tr>
    </w:tbl>
    <w:p w14:paraId="5FDCC8E0" w14:textId="13173624" w:rsidR="003E1AED" w:rsidRPr="0039293C" w:rsidRDefault="003E1AED" w:rsidP="005E6AE0">
      <w:pPr>
        <w:rPr>
          <w:color w:val="FF0000"/>
        </w:rPr>
      </w:pPr>
    </w:p>
    <w:tbl>
      <w:tblPr>
        <w:tblStyle w:val="Tabela-Siatka"/>
        <w:tblW w:w="0" w:type="auto"/>
        <w:jc w:val="center"/>
        <w:tblLook w:val="04A0" w:firstRow="1" w:lastRow="0" w:firstColumn="1" w:lastColumn="0" w:noHBand="0" w:noVBand="1"/>
      </w:tblPr>
      <w:tblGrid>
        <w:gridCol w:w="5665"/>
        <w:gridCol w:w="3402"/>
      </w:tblGrid>
      <w:tr w:rsidR="003E1AED" w:rsidRPr="0039293C" w14:paraId="191473CA" w14:textId="77777777" w:rsidTr="00CC2209">
        <w:trPr>
          <w:jc w:val="center"/>
        </w:trPr>
        <w:tc>
          <w:tcPr>
            <w:tcW w:w="5665" w:type="dxa"/>
          </w:tcPr>
          <w:p w14:paraId="0D9DD1C2" w14:textId="77777777" w:rsidR="003E1AED" w:rsidRPr="0039293C" w:rsidRDefault="003E1AED" w:rsidP="00CC2209">
            <w:pPr>
              <w:pStyle w:val="Bezodstpw"/>
              <w:rPr>
                <w:color w:val="FF0000"/>
                <w:lang w:val="pl-PL"/>
              </w:rPr>
            </w:pPr>
          </w:p>
        </w:tc>
        <w:tc>
          <w:tcPr>
            <w:tcW w:w="3402" w:type="dxa"/>
          </w:tcPr>
          <w:p w14:paraId="701B0EA0" w14:textId="77777777" w:rsidR="003E1AED" w:rsidRPr="0039293C" w:rsidRDefault="003E1AED" w:rsidP="003E1AED">
            <w:pPr>
              <w:pStyle w:val="Bezodstpw"/>
              <w:jc w:val="center"/>
              <w:rPr>
                <w:lang w:val="pl-PL"/>
              </w:rPr>
            </w:pPr>
            <w:r w:rsidRPr="0039293C">
              <w:rPr>
                <w:lang w:val="pl-PL"/>
              </w:rPr>
              <w:t>Zlewnia dla rowu R3</w:t>
            </w:r>
          </w:p>
          <w:p w14:paraId="4EE0972D" w14:textId="675582E7" w:rsidR="003E1AED" w:rsidRPr="0039293C" w:rsidRDefault="003E1AED" w:rsidP="003E1AED">
            <w:pPr>
              <w:pStyle w:val="Bezodstpw"/>
              <w:jc w:val="center"/>
              <w:rPr>
                <w:lang w:val="pl-PL"/>
              </w:rPr>
            </w:pPr>
            <w:r w:rsidRPr="0039293C">
              <w:rPr>
                <w:lang w:val="pl-PL"/>
              </w:rPr>
              <w:t>Km 10+</w:t>
            </w:r>
            <w:r w:rsidR="0076111F" w:rsidRPr="0039293C">
              <w:rPr>
                <w:lang w:val="pl-PL"/>
              </w:rPr>
              <w:t>380</w:t>
            </w:r>
            <w:r w:rsidRPr="0039293C">
              <w:rPr>
                <w:lang w:val="pl-PL"/>
              </w:rPr>
              <w:t>,</w:t>
            </w:r>
            <w:r w:rsidR="0076111F" w:rsidRPr="0039293C">
              <w:rPr>
                <w:lang w:val="pl-PL"/>
              </w:rPr>
              <w:t>00</w:t>
            </w:r>
            <w:r w:rsidRPr="0039293C">
              <w:rPr>
                <w:lang w:val="pl-PL"/>
              </w:rPr>
              <w:t xml:space="preserve"> – 10+505,95 str. L</w:t>
            </w:r>
          </w:p>
        </w:tc>
      </w:tr>
      <w:tr w:rsidR="005E3B21" w:rsidRPr="0039293C" w14:paraId="18837D2A" w14:textId="77777777" w:rsidTr="00CC2209">
        <w:trPr>
          <w:jc w:val="center"/>
        </w:trPr>
        <w:tc>
          <w:tcPr>
            <w:tcW w:w="5665" w:type="dxa"/>
          </w:tcPr>
          <w:p w14:paraId="40AAC913" w14:textId="02F850D6" w:rsidR="005E3B21" w:rsidRPr="0039293C" w:rsidRDefault="005E3B21" w:rsidP="005E3B21">
            <w:pPr>
              <w:pStyle w:val="Bezodstpw"/>
              <w:rPr>
                <w:color w:val="FF0000"/>
                <w:lang w:val="pl-PL"/>
              </w:rPr>
            </w:pPr>
            <w:r w:rsidRPr="0039293C">
              <w:rPr>
                <w:lang w:val="pl-PL"/>
              </w:rPr>
              <w:t>Powierzchnia rzeczywista F</w:t>
            </w:r>
          </w:p>
        </w:tc>
        <w:tc>
          <w:tcPr>
            <w:tcW w:w="3402" w:type="dxa"/>
          </w:tcPr>
          <w:p w14:paraId="72F0BCAF" w14:textId="5B0B009D" w:rsidR="005E3B21" w:rsidRPr="0039293C" w:rsidRDefault="0076111F" w:rsidP="005E3B21">
            <w:pPr>
              <w:pStyle w:val="Bezodstpw"/>
              <w:jc w:val="center"/>
              <w:rPr>
                <w:lang w:val="pl-PL"/>
              </w:rPr>
            </w:pPr>
            <w:r w:rsidRPr="0039293C">
              <w:rPr>
                <w:lang w:val="pl-PL"/>
              </w:rPr>
              <w:t>710</w:t>
            </w:r>
            <w:r w:rsidR="005E3B21" w:rsidRPr="0039293C">
              <w:rPr>
                <w:lang w:val="pl-PL"/>
              </w:rPr>
              <w:t xml:space="preserve"> [m2]</w:t>
            </w:r>
          </w:p>
        </w:tc>
      </w:tr>
      <w:tr w:rsidR="005E3B21" w:rsidRPr="0039293C" w14:paraId="2CFF492C" w14:textId="77777777" w:rsidTr="00CC2209">
        <w:trPr>
          <w:jc w:val="center"/>
        </w:trPr>
        <w:tc>
          <w:tcPr>
            <w:tcW w:w="5665" w:type="dxa"/>
          </w:tcPr>
          <w:p w14:paraId="076563D7" w14:textId="2065F6AF" w:rsidR="005E3B21" w:rsidRPr="0039293C" w:rsidRDefault="005E3B21" w:rsidP="005E3B21">
            <w:pPr>
              <w:pStyle w:val="Bezodstpw"/>
              <w:rPr>
                <w:color w:val="FF0000"/>
                <w:lang w:val="pl-PL"/>
              </w:rPr>
            </w:pPr>
            <w:r w:rsidRPr="0039293C">
              <w:rPr>
                <w:lang w:val="pl-PL"/>
              </w:rPr>
              <w:t>Współczynnik ψ</w:t>
            </w:r>
          </w:p>
        </w:tc>
        <w:tc>
          <w:tcPr>
            <w:tcW w:w="3402" w:type="dxa"/>
          </w:tcPr>
          <w:p w14:paraId="57B3EFB1" w14:textId="010CD7E3" w:rsidR="005E3B21" w:rsidRPr="0039293C" w:rsidRDefault="005E3B21" w:rsidP="005E3B21">
            <w:pPr>
              <w:pStyle w:val="Bezodstpw"/>
              <w:jc w:val="center"/>
              <w:rPr>
                <w:color w:val="FF0000"/>
                <w:lang w:val="pl-PL"/>
              </w:rPr>
            </w:pPr>
            <w:r w:rsidRPr="0039293C">
              <w:rPr>
                <w:lang w:val="pl-PL"/>
              </w:rPr>
              <w:t>0,9</w:t>
            </w:r>
          </w:p>
        </w:tc>
      </w:tr>
      <w:tr w:rsidR="005E3B21" w:rsidRPr="0039293C" w14:paraId="376D76EB" w14:textId="77777777" w:rsidTr="00CC2209">
        <w:trPr>
          <w:jc w:val="center"/>
        </w:trPr>
        <w:tc>
          <w:tcPr>
            <w:tcW w:w="5665" w:type="dxa"/>
          </w:tcPr>
          <w:p w14:paraId="58A6D7BA" w14:textId="2398D3E6" w:rsidR="005E3B21" w:rsidRPr="0039293C" w:rsidRDefault="005E3B21" w:rsidP="005E3B21">
            <w:pPr>
              <w:pStyle w:val="Bezodstpw"/>
              <w:rPr>
                <w:color w:val="FF0000"/>
              </w:rPr>
            </w:pPr>
            <w:r w:rsidRPr="0039293C">
              <w:rPr>
                <w:lang w:val="pl-PL"/>
              </w:rPr>
              <w:t>Powierzchnia zredukowana</w:t>
            </w:r>
          </w:p>
        </w:tc>
        <w:tc>
          <w:tcPr>
            <w:tcW w:w="3402" w:type="dxa"/>
          </w:tcPr>
          <w:p w14:paraId="13AEE3FF" w14:textId="255CB939" w:rsidR="005E3B21" w:rsidRPr="0039293C" w:rsidRDefault="0076111F" w:rsidP="005E3B21">
            <w:pPr>
              <w:pStyle w:val="Bezodstpw"/>
              <w:jc w:val="center"/>
              <w:rPr>
                <w:color w:val="FF0000"/>
              </w:rPr>
            </w:pPr>
            <w:r w:rsidRPr="0039293C">
              <w:rPr>
                <w:lang w:val="pl-PL"/>
              </w:rPr>
              <w:t>639</w:t>
            </w:r>
            <w:r w:rsidR="005E3B21" w:rsidRPr="0039293C">
              <w:rPr>
                <w:lang w:val="pl-PL"/>
              </w:rPr>
              <w:t xml:space="preserve"> [m2]</w:t>
            </w:r>
          </w:p>
        </w:tc>
      </w:tr>
      <w:tr w:rsidR="005E3B21" w:rsidRPr="0039293C" w14:paraId="05D4F42D" w14:textId="77777777" w:rsidTr="00CC2209">
        <w:trPr>
          <w:jc w:val="center"/>
        </w:trPr>
        <w:tc>
          <w:tcPr>
            <w:tcW w:w="5665" w:type="dxa"/>
          </w:tcPr>
          <w:p w14:paraId="7D77E192" w14:textId="4A297163" w:rsidR="005E3B21" w:rsidRPr="0039293C" w:rsidRDefault="005E3B21" w:rsidP="005E3B21">
            <w:pPr>
              <w:pStyle w:val="Bezodstpw"/>
              <w:rPr>
                <w:color w:val="FF0000"/>
                <w:lang w:val="pl-PL"/>
              </w:rPr>
            </w:pPr>
            <w:r w:rsidRPr="0039293C">
              <w:rPr>
                <w:lang w:val="pl-PL"/>
              </w:rPr>
              <w:t>Natężenie deszczu miarodajnego q</w:t>
            </w:r>
          </w:p>
        </w:tc>
        <w:tc>
          <w:tcPr>
            <w:tcW w:w="3402" w:type="dxa"/>
          </w:tcPr>
          <w:p w14:paraId="7B1593D3" w14:textId="346FA263" w:rsidR="005E3B21" w:rsidRPr="0039293C" w:rsidRDefault="005E3B21" w:rsidP="005E3B21">
            <w:pPr>
              <w:pStyle w:val="Bezodstpw"/>
              <w:jc w:val="center"/>
              <w:rPr>
                <w:color w:val="FF0000"/>
                <w:lang w:val="pl-PL"/>
              </w:rPr>
            </w:pPr>
            <w:r w:rsidRPr="0039293C">
              <w:rPr>
                <w:lang w:val="pl-PL"/>
              </w:rPr>
              <w:t>97,25 [dm3/s/ha]</w:t>
            </w:r>
          </w:p>
        </w:tc>
      </w:tr>
      <w:tr w:rsidR="005E3B21" w:rsidRPr="0039293C" w14:paraId="5B56EAEA" w14:textId="77777777" w:rsidTr="00CC2209">
        <w:trPr>
          <w:jc w:val="center"/>
        </w:trPr>
        <w:tc>
          <w:tcPr>
            <w:tcW w:w="5665" w:type="dxa"/>
          </w:tcPr>
          <w:p w14:paraId="55A812D3" w14:textId="005E2496" w:rsidR="005E3B21" w:rsidRPr="0039293C" w:rsidRDefault="005E3B21" w:rsidP="005E3B21">
            <w:pPr>
              <w:pStyle w:val="Bezodstpw"/>
              <w:rPr>
                <w:color w:val="FF0000"/>
                <w:lang w:val="pl-PL"/>
              </w:rPr>
            </w:pPr>
            <w:r w:rsidRPr="0039293C">
              <w:rPr>
                <w:lang w:val="pl-PL"/>
              </w:rPr>
              <w:t>Max. ilość wód opadowych i roztopowych Qmax</w:t>
            </w:r>
          </w:p>
        </w:tc>
        <w:tc>
          <w:tcPr>
            <w:tcW w:w="3402" w:type="dxa"/>
          </w:tcPr>
          <w:p w14:paraId="2BE71680" w14:textId="0E7F8541" w:rsidR="005E3B21" w:rsidRPr="0039293C" w:rsidRDefault="005E3B21" w:rsidP="005E3B21">
            <w:pPr>
              <w:pStyle w:val="Bezodstpw"/>
              <w:jc w:val="center"/>
              <w:rPr>
                <w:color w:val="FF0000"/>
                <w:lang w:val="pl-PL"/>
              </w:rPr>
            </w:pPr>
            <w:r w:rsidRPr="0039293C">
              <w:rPr>
                <w:lang w:val="pl-PL"/>
              </w:rPr>
              <w:t>0,00</w:t>
            </w:r>
            <w:r w:rsidR="0076111F" w:rsidRPr="0039293C">
              <w:rPr>
                <w:lang w:val="pl-PL"/>
              </w:rPr>
              <w:t>62</w:t>
            </w:r>
            <w:r w:rsidRPr="0039293C">
              <w:rPr>
                <w:lang w:val="pl-PL"/>
              </w:rPr>
              <w:t xml:space="preserve"> [m3/s]</w:t>
            </w:r>
          </w:p>
        </w:tc>
      </w:tr>
      <w:tr w:rsidR="005E3B21" w:rsidRPr="0039293C" w14:paraId="326EA917" w14:textId="77777777" w:rsidTr="00CC2209">
        <w:trPr>
          <w:jc w:val="center"/>
        </w:trPr>
        <w:tc>
          <w:tcPr>
            <w:tcW w:w="5665" w:type="dxa"/>
          </w:tcPr>
          <w:p w14:paraId="307EF89D" w14:textId="246495F1" w:rsidR="005E3B21" w:rsidRPr="0039293C" w:rsidRDefault="005E3B21" w:rsidP="005E3B21">
            <w:pPr>
              <w:pStyle w:val="Bezodstpw"/>
              <w:rPr>
                <w:color w:val="FF0000"/>
                <w:lang w:val="pl-PL"/>
              </w:rPr>
            </w:pPr>
            <w:r w:rsidRPr="0039293C">
              <w:rPr>
                <w:lang w:val="pl-PL"/>
              </w:rPr>
              <w:t>Maksymalna godzinowa ilość ścieków opadowych Qmax/h</w:t>
            </w:r>
          </w:p>
        </w:tc>
        <w:tc>
          <w:tcPr>
            <w:tcW w:w="3402" w:type="dxa"/>
          </w:tcPr>
          <w:p w14:paraId="12145E34" w14:textId="216444B2" w:rsidR="005E3B21" w:rsidRPr="0039293C" w:rsidRDefault="0076111F" w:rsidP="005E3B21">
            <w:pPr>
              <w:pStyle w:val="Bezodstpw"/>
              <w:jc w:val="center"/>
              <w:rPr>
                <w:color w:val="FF0000"/>
                <w:lang w:val="pl-PL"/>
              </w:rPr>
            </w:pPr>
            <w:r w:rsidRPr="0039293C">
              <w:rPr>
                <w:lang w:val="pl-PL"/>
              </w:rPr>
              <w:t>5</w:t>
            </w:r>
            <w:r w:rsidR="005E3B21" w:rsidRPr="0039293C">
              <w:rPr>
                <w:lang w:val="pl-PL"/>
              </w:rPr>
              <w:t>,</w:t>
            </w:r>
            <w:r w:rsidRPr="0039293C">
              <w:rPr>
                <w:lang w:val="pl-PL"/>
              </w:rPr>
              <w:t>59</w:t>
            </w:r>
            <w:r w:rsidR="005E3B21" w:rsidRPr="0039293C">
              <w:rPr>
                <w:lang w:val="pl-PL"/>
              </w:rPr>
              <w:t xml:space="preserve"> [m3/h]</w:t>
            </w:r>
          </w:p>
        </w:tc>
      </w:tr>
      <w:tr w:rsidR="005E3B21" w:rsidRPr="0039293C" w14:paraId="74019E35" w14:textId="77777777" w:rsidTr="00CC2209">
        <w:trPr>
          <w:jc w:val="center"/>
        </w:trPr>
        <w:tc>
          <w:tcPr>
            <w:tcW w:w="5665" w:type="dxa"/>
          </w:tcPr>
          <w:p w14:paraId="5A5993AC" w14:textId="1A1A5F40" w:rsidR="005E3B21" w:rsidRPr="0039293C" w:rsidRDefault="005E3B21" w:rsidP="005E3B21">
            <w:pPr>
              <w:pStyle w:val="Bezodstpw"/>
              <w:rPr>
                <w:color w:val="FF0000"/>
                <w:lang w:val="pl-PL"/>
              </w:rPr>
            </w:pPr>
            <w:r w:rsidRPr="0039293C">
              <w:rPr>
                <w:lang w:val="pl-PL"/>
              </w:rPr>
              <w:t>Średnia dobowa ilość ścieków opadowych Qśr/d</w:t>
            </w:r>
          </w:p>
        </w:tc>
        <w:tc>
          <w:tcPr>
            <w:tcW w:w="3402" w:type="dxa"/>
          </w:tcPr>
          <w:p w14:paraId="39830FCA" w14:textId="231E701E" w:rsidR="005E3B21" w:rsidRPr="0039293C" w:rsidRDefault="0076111F" w:rsidP="005E3B21">
            <w:pPr>
              <w:pStyle w:val="Bezodstpw"/>
              <w:jc w:val="center"/>
              <w:rPr>
                <w:color w:val="FF0000"/>
                <w:lang w:val="pl-PL"/>
              </w:rPr>
            </w:pPr>
            <w:r w:rsidRPr="0039293C">
              <w:rPr>
                <w:lang w:val="pl-PL"/>
              </w:rPr>
              <w:t>2</w:t>
            </w:r>
            <w:r w:rsidR="005E3B21" w:rsidRPr="0039293C">
              <w:rPr>
                <w:lang w:val="pl-PL"/>
              </w:rPr>
              <w:t>,</w:t>
            </w:r>
            <w:r w:rsidRPr="0039293C">
              <w:rPr>
                <w:lang w:val="pl-PL"/>
              </w:rPr>
              <w:t>40</w:t>
            </w:r>
            <w:r w:rsidR="005E3B21" w:rsidRPr="0039293C">
              <w:rPr>
                <w:lang w:val="pl-PL"/>
              </w:rPr>
              <w:t xml:space="preserve"> [m3/dobę]</w:t>
            </w:r>
          </w:p>
        </w:tc>
      </w:tr>
      <w:tr w:rsidR="005E3B21" w:rsidRPr="0039293C" w14:paraId="15247EFA" w14:textId="77777777" w:rsidTr="00CC2209">
        <w:trPr>
          <w:jc w:val="center"/>
        </w:trPr>
        <w:tc>
          <w:tcPr>
            <w:tcW w:w="5665" w:type="dxa"/>
          </w:tcPr>
          <w:p w14:paraId="7D1F51AF" w14:textId="3489C792" w:rsidR="005E3B21" w:rsidRPr="0039293C" w:rsidRDefault="005E3B21" w:rsidP="005E3B21">
            <w:pPr>
              <w:pStyle w:val="Bezodstpw"/>
              <w:rPr>
                <w:color w:val="FF0000"/>
                <w:lang w:val="pl-PL"/>
              </w:rPr>
            </w:pPr>
            <w:r w:rsidRPr="0039293C">
              <w:rPr>
                <w:lang w:val="pl-PL"/>
              </w:rPr>
              <w:t>Średnia roczna ilość ścieków opadowych Qśr/rok</w:t>
            </w:r>
          </w:p>
        </w:tc>
        <w:tc>
          <w:tcPr>
            <w:tcW w:w="3402" w:type="dxa"/>
          </w:tcPr>
          <w:p w14:paraId="358D9F49" w14:textId="02DEA0AF" w:rsidR="005E3B21" w:rsidRPr="0039293C" w:rsidRDefault="0076111F" w:rsidP="005E3B21">
            <w:pPr>
              <w:pStyle w:val="Bezodstpw"/>
              <w:jc w:val="center"/>
              <w:rPr>
                <w:color w:val="FF0000"/>
                <w:lang w:val="pl-PL"/>
              </w:rPr>
            </w:pPr>
            <w:r w:rsidRPr="0039293C">
              <w:rPr>
                <w:lang w:val="pl-PL"/>
              </w:rPr>
              <w:t>510</w:t>
            </w:r>
            <w:r w:rsidR="005E3B21" w:rsidRPr="0039293C">
              <w:rPr>
                <w:lang w:val="pl-PL"/>
              </w:rPr>
              <w:t xml:space="preserve"> [m3/rok] </w:t>
            </w:r>
          </w:p>
        </w:tc>
      </w:tr>
    </w:tbl>
    <w:p w14:paraId="7C84CC48" w14:textId="3427ECED" w:rsidR="003E1AED" w:rsidRPr="0039293C" w:rsidRDefault="003E1AED" w:rsidP="005E6AE0">
      <w:pPr>
        <w:rPr>
          <w:color w:val="FF0000"/>
        </w:rPr>
      </w:pPr>
    </w:p>
    <w:tbl>
      <w:tblPr>
        <w:tblStyle w:val="Tabela-Siatka"/>
        <w:tblW w:w="0" w:type="auto"/>
        <w:jc w:val="center"/>
        <w:tblLook w:val="04A0" w:firstRow="1" w:lastRow="0" w:firstColumn="1" w:lastColumn="0" w:noHBand="0" w:noVBand="1"/>
      </w:tblPr>
      <w:tblGrid>
        <w:gridCol w:w="5665"/>
        <w:gridCol w:w="3402"/>
      </w:tblGrid>
      <w:tr w:rsidR="003E1AED" w:rsidRPr="0039293C" w14:paraId="607B7893" w14:textId="77777777" w:rsidTr="00CC2209">
        <w:trPr>
          <w:jc w:val="center"/>
        </w:trPr>
        <w:tc>
          <w:tcPr>
            <w:tcW w:w="5665" w:type="dxa"/>
          </w:tcPr>
          <w:p w14:paraId="27EBB778" w14:textId="77777777" w:rsidR="003E1AED" w:rsidRPr="0039293C" w:rsidRDefault="003E1AED" w:rsidP="00CC2209">
            <w:pPr>
              <w:pStyle w:val="Bezodstpw"/>
              <w:rPr>
                <w:lang w:val="pl-PL"/>
              </w:rPr>
            </w:pPr>
          </w:p>
        </w:tc>
        <w:tc>
          <w:tcPr>
            <w:tcW w:w="3402" w:type="dxa"/>
          </w:tcPr>
          <w:p w14:paraId="597B6727" w14:textId="77777777" w:rsidR="003E1AED" w:rsidRPr="0039293C" w:rsidRDefault="003E1AED" w:rsidP="003E1AED">
            <w:pPr>
              <w:pStyle w:val="Bezodstpw"/>
              <w:jc w:val="center"/>
              <w:rPr>
                <w:lang w:val="pl-PL"/>
              </w:rPr>
            </w:pPr>
            <w:r w:rsidRPr="0039293C">
              <w:rPr>
                <w:lang w:val="pl-PL"/>
              </w:rPr>
              <w:t xml:space="preserve">Łączna zlewnia dla rowów </w:t>
            </w:r>
          </w:p>
          <w:p w14:paraId="6BD83523" w14:textId="385516E0" w:rsidR="003E1AED" w:rsidRPr="0039293C" w:rsidRDefault="003E1AED" w:rsidP="003E1AED">
            <w:pPr>
              <w:pStyle w:val="Bezodstpw"/>
              <w:jc w:val="center"/>
              <w:rPr>
                <w:lang w:val="pl-PL"/>
              </w:rPr>
            </w:pPr>
            <w:r w:rsidRPr="0039293C">
              <w:rPr>
                <w:lang w:val="pl-PL"/>
              </w:rPr>
              <w:t>R1, R2, R3 i R4</w:t>
            </w:r>
          </w:p>
        </w:tc>
      </w:tr>
      <w:tr w:rsidR="003E1AED" w:rsidRPr="0039293C" w14:paraId="52470935" w14:textId="77777777" w:rsidTr="00CC2209">
        <w:trPr>
          <w:jc w:val="center"/>
        </w:trPr>
        <w:tc>
          <w:tcPr>
            <w:tcW w:w="5665" w:type="dxa"/>
          </w:tcPr>
          <w:p w14:paraId="7BCD78CA" w14:textId="77777777" w:rsidR="003E1AED" w:rsidRPr="0039293C" w:rsidRDefault="003E1AED" w:rsidP="00CC2209">
            <w:pPr>
              <w:pStyle w:val="Bezodstpw"/>
              <w:rPr>
                <w:lang w:val="pl-PL"/>
              </w:rPr>
            </w:pPr>
            <w:r w:rsidRPr="0039293C">
              <w:rPr>
                <w:lang w:val="pl-PL"/>
              </w:rPr>
              <w:t>Powierzchnia rzeczywista F</w:t>
            </w:r>
          </w:p>
        </w:tc>
        <w:tc>
          <w:tcPr>
            <w:tcW w:w="3402" w:type="dxa"/>
          </w:tcPr>
          <w:p w14:paraId="149FD1F9" w14:textId="606D4753" w:rsidR="003E1AED" w:rsidRPr="0039293C" w:rsidRDefault="005E3B21" w:rsidP="00CC2209">
            <w:pPr>
              <w:pStyle w:val="Bezodstpw"/>
              <w:jc w:val="center"/>
              <w:rPr>
                <w:lang w:val="pl-PL"/>
              </w:rPr>
            </w:pPr>
            <w:r w:rsidRPr="0039293C">
              <w:rPr>
                <w:lang w:val="pl-PL"/>
              </w:rPr>
              <w:t>21</w:t>
            </w:r>
            <w:r w:rsidR="0076111F" w:rsidRPr="0039293C">
              <w:rPr>
                <w:lang w:val="pl-PL"/>
              </w:rPr>
              <w:t>65</w:t>
            </w:r>
            <w:r w:rsidR="003E1AED" w:rsidRPr="0039293C">
              <w:rPr>
                <w:lang w:val="pl-PL"/>
              </w:rPr>
              <w:t xml:space="preserve"> [m2]</w:t>
            </w:r>
          </w:p>
        </w:tc>
      </w:tr>
      <w:tr w:rsidR="003E1AED" w:rsidRPr="0039293C" w14:paraId="535D29F7" w14:textId="77777777" w:rsidTr="00CC2209">
        <w:trPr>
          <w:jc w:val="center"/>
        </w:trPr>
        <w:tc>
          <w:tcPr>
            <w:tcW w:w="5665" w:type="dxa"/>
          </w:tcPr>
          <w:p w14:paraId="0A392899" w14:textId="77777777" w:rsidR="003E1AED" w:rsidRPr="0039293C" w:rsidRDefault="003E1AED" w:rsidP="00CC2209">
            <w:pPr>
              <w:pStyle w:val="Bezodstpw"/>
              <w:rPr>
                <w:lang w:val="pl-PL"/>
              </w:rPr>
            </w:pPr>
            <w:r w:rsidRPr="0039293C">
              <w:rPr>
                <w:lang w:val="pl-PL"/>
              </w:rPr>
              <w:t>Współczynnik ψ</w:t>
            </w:r>
          </w:p>
        </w:tc>
        <w:tc>
          <w:tcPr>
            <w:tcW w:w="3402" w:type="dxa"/>
          </w:tcPr>
          <w:p w14:paraId="4DD7301A" w14:textId="77777777" w:rsidR="003E1AED" w:rsidRPr="0039293C" w:rsidRDefault="003E1AED" w:rsidP="00CC2209">
            <w:pPr>
              <w:pStyle w:val="Bezodstpw"/>
              <w:jc w:val="center"/>
              <w:rPr>
                <w:lang w:val="pl-PL"/>
              </w:rPr>
            </w:pPr>
            <w:r w:rsidRPr="0039293C">
              <w:rPr>
                <w:lang w:val="pl-PL"/>
              </w:rPr>
              <w:t>0,9</w:t>
            </w:r>
          </w:p>
        </w:tc>
      </w:tr>
      <w:tr w:rsidR="003E1AED" w:rsidRPr="0039293C" w14:paraId="3EF0F1A1" w14:textId="77777777" w:rsidTr="00CC2209">
        <w:trPr>
          <w:jc w:val="center"/>
        </w:trPr>
        <w:tc>
          <w:tcPr>
            <w:tcW w:w="5665" w:type="dxa"/>
          </w:tcPr>
          <w:p w14:paraId="381FBE60" w14:textId="77777777" w:rsidR="003E1AED" w:rsidRPr="0039293C" w:rsidRDefault="003E1AED" w:rsidP="00CC2209">
            <w:pPr>
              <w:pStyle w:val="Bezodstpw"/>
            </w:pPr>
            <w:r w:rsidRPr="0039293C">
              <w:rPr>
                <w:lang w:val="pl-PL"/>
              </w:rPr>
              <w:t>Powierzchnia zredukowana</w:t>
            </w:r>
          </w:p>
        </w:tc>
        <w:tc>
          <w:tcPr>
            <w:tcW w:w="3402" w:type="dxa"/>
          </w:tcPr>
          <w:p w14:paraId="34D733F4" w14:textId="4A764EF5" w:rsidR="003E1AED" w:rsidRPr="0039293C" w:rsidRDefault="005E3B21" w:rsidP="00CC2209">
            <w:pPr>
              <w:pStyle w:val="Bezodstpw"/>
              <w:jc w:val="center"/>
            </w:pPr>
            <w:r w:rsidRPr="0039293C">
              <w:rPr>
                <w:lang w:val="pl-PL"/>
              </w:rPr>
              <w:t>19</w:t>
            </w:r>
            <w:r w:rsidR="0076111F" w:rsidRPr="0039293C">
              <w:rPr>
                <w:lang w:val="pl-PL"/>
              </w:rPr>
              <w:t>4</w:t>
            </w:r>
            <w:r w:rsidRPr="0039293C">
              <w:rPr>
                <w:lang w:val="pl-PL"/>
              </w:rPr>
              <w:t>8,</w:t>
            </w:r>
            <w:r w:rsidR="0076111F" w:rsidRPr="0039293C">
              <w:rPr>
                <w:lang w:val="pl-PL"/>
              </w:rPr>
              <w:t>5</w:t>
            </w:r>
            <w:r w:rsidR="003E1AED" w:rsidRPr="0039293C">
              <w:rPr>
                <w:lang w:val="pl-PL"/>
              </w:rPr>
              <w:t xml:space="preserve"> [m2]</w:t>
            </w:r>
          </w:p>
        </w:tc>
      </w:tr>
      <w:tr w:rsidR="003E1AED" w:rsidRPr="0039293C" w14:paraId="2083AB69" w14:textId="77777777" w:rsidTr="00CC2209">
        <w:trPr>
          <w:jc w:val="center"/>
        </w:trPr>
        <w:tc>
          <w:tcPr>
            <w:tcW w:w="5665" w:type="dxa"/>
          </w:tcPr>
          <w:p w14:paraId="3C728D19" w14:textId="77777777" w:rsidR="003E1AED" w:rsidRPr="0039293C" w:rsidRDefault="003E1AED" w:rsidP="00CC2209">
            <w:pPr>
              <w:pStyle w:val="Bezodstpw"/>
              <w:rPr>
                <w:lang w:val="pl-PL"/>
              </w:rPr>
            </w:pPr>
            <w:r w:rsidRPr="0039293C">
              <w:rPr>
                <w:lang w:val="pl-PL"/>
              </w:rPr>
              <w:t>Natężenie deszczu miarodajnego q</w:t>
            </w:r>
          </w:p>
        </w:tc>
        <w:tc>
          <w:tcPr>
            <w:tcW w:w="3402" w:type="dxa"/>
          </w:tcPr>
          <w:p w14:paraId="119BC93C" w14:textId="1170017A" w:rsidR="003E1AED" w:rsidRPr="0039293C" w:rsidRDefault="005E3B21" w:rsidP="00CC2209">
            <w:pPr>
              <w:pStyle w:val="Bezodstpw"/>
              <w:jc w:val="center"/>
              <w:rPr>
                <w:lang w:val="pl-PL"/>
              </w:rPr>
            </w:pPr>
            <w:r w:rsidRPr="0039293C">
              <w:rPr>
                <w:lang w:val="pl-PL"/>
              </w:rPr>
              <w:t>97</w:t>
            </w:r>
            <w:r w:rsidR="003E1AED" w:rsidRPr="0039293C">
              <w:rPr>
                <w:lang w:val="pl-PL"/>
              </w:rPr>
              <w:t>,2</w:t>
            </w:r>
            <w:r w:rsidRPr="0039293C">
              <w:rPr>
                <w:lang w:val="pl-PL"/>
              </w:rPr>
              <w:t>5</w:t>
            </w:r>
            <w:r w:rsidR="003E1AED" w:rsidRPr="0039293C">
              <w:rPr>
                <w:lang w:val="pl-PL"/>
              </w:rPr>
              <w:t xml:space="preserve"> [dm3/s/ha]</w:t>
            </w:r>
          </w:p>
        </w:tc>
      </w:tr>
      <w:tr w:rsidR="003E1AED" w:rsidRPr="0039293C" w14:paraId="049F0D92" w14:textId="77777777" w:rsidTr="00CC2209">
        <w:trPr>
          <w:jc w:val="center"/>
        </w:trPr>
        <w:tc>
          <w:tcPr>
            <w:tcW w:w="5665" w:type="dxa"/>
          </w:tcPr>
          <w:p w14:paraId="76539FDA" w14:textId="77777777" w:rsidR="003E1AED" w:rsidRPr="0039293C" w:rsidRDefault="003E1AED" w:rsidP="00CC2209">
            <w:pPr>
              <w:pStyle w:val="Bezodstpw"/>
              <w:rPr>
                <w:lang w:val="pl-PL"/>
              </w:rPr>
            </w:pPr>
            <w:r w:rsidRPr="0039293C">
              <w:rPr>
                <w:lang w:val="pl-PL"/>
              </w:rPr>
              <w:t>Max. ilość wód opadowych i roztopowych Qmax</w:t>
            </w:r>
          </w:p>
        </w:tc>
        <w:tc>
          <w:tcPr>
            <w:tcW w:w="3402" w:type="dxa"/>
          </w:tcPr>
          <w:p w14:paraId="01285DB1" w14:textId="59273135" w:rsidR="003E1AED" w:rsidRPr="0039293C" w:rsidRDefault="003E1AED" w:rsidP="00CC2209">
            <w:pPr>
              <w:pStyle w:val="Bezodstpw"/>
              <w:jc w:val="center"/>
              <w:rPr>
                <w:lang w:val="pl-PL"/>
              </w:rPr>
            </w:pPr>
            <w:r w:rsidRPr="0039293C">
              <w:rPr>
                <w:lang w:val="pl-PL"/>
              </w:rPr>
              <w:t>0,0</w:t>
            </w:r>
            <w:r w:rsidR="005E3B21" w:rsidRPr="0039293C">
              <w:rPr>
                <w:lang w:val="pl-PL"/>
              </w:rPr>
              <w:t>1</w:t>
            </w:r>
            <w:r w:rsidR="0076111F" w:rsidRPr="0039293C">
              <w:rPr>
                <w:lang w:val="pl-PL"/>
              </w:rPr>
              <w:t>8</w:t>
            </w:r>
            <w:r w:rsidR="005E3B21" w:rsidRPr="0039293C">
              <w:rPr>
                <w:lang w:val="pl-PL"/>
              </w:rPr>
              <w:t>9</w:t>
            </w:r>
            <w:r w:rsidRPr="0039293C">
              <w:rPr>
                <w:lang w:val="pl-PL"/>
              </w:rPr>
              <w:t xml:space="preserve"> [m3/s]</w:t>
            </w:r>
          </w:p>
        </w:tc>
      </w:tr>
      <w:tr w:rsidR="003E1AED" w:rsidRPr="0039293C" w14:paraId="221EECDE" w14:textId="77777777" w:rsidTr="00CC2209">
        <w:trPr>
          <w:jc w:val="center"/>
        </w:trPr>
        <w:tc>
          <w:tcPr>
            <w:tcW w:w="5665" w:type="dxa"/>
          </w:tcPr>
          <w:p w14:paraId="64D84B57" w14:textId="77777777" w:rsidR="003E1AED" w:rsidRPr="0039293C" w:rsidRDefault="003E1AED" w:rsidP="00CC2209">
            <w:pPr>
              <w:pStyle w:val="Bezodstpw"/>
              <w:rPr>
                <w:lang w:val="pl-PL"/>
              </w:rPr>
            </w:pPr>
            <w:r w:rsidRPr="0039293C">
              <w:rPr>
                <w:lang w:val="pl-PL"/>
              </w:rPr>
              <w:t>Maksymalna godzinowa ilość ścieków opadowych Qmax/h</w:t>
            </w:r>
          </w:p>
        </w:tc>
        <w:tc>
          <w:tcPr>
            <w:tcW w:w="3402" w:type="dxa"/>
          </w:tcPr>
          <w:p w14:paraId="58CF41DF" w14:textId="6E4D6D9D" w:rsidR="003E1AED" w:rsidRPr="0039293C" w:rsidRDefault="005E3B21" w:rsidP="00CC2209">
            <w:pPr>
              <w:pStyle w:val="Bezodstpw"/>
              <w:jc w:val="center"/>
              <w:rPr>
                <w:lang w:val="pl-PL"/>
              </w:rPr>
            </w:pPr>
            <w:r w:rsidRPr="0039293C">
              <w:rPr>
                <w:lang w:val="pl-PL"/>
              </w:rPr>
              <w:t>17</w:t>
            </w:r>
            <w:r w:rsidR="003E1AED" w:rsidRPr="0039293C">
              <w:rPr>
                <w:lang w:val="pl-PL"/>
              </w:rPr>
              <w:t>,</w:t>
            </w:r>
            <w:r w:rsidR="0076111F" w:rsidRPr="0039293C">
              <w:rPr>
                <w:lang w:val="pl-PL"/>
              </w:rPr>
              <w:t>05</w:t>
            </w:r>
            <w:r w:rsidR="003E1AED" w:rsidRPr="0039293C">
              <w:rPr>
                <w:lang w:val="pl-PL"/>
              </w:rPr>
              <w:t xml:space="preserve"> [m3/h]</w:t>
            </w:r>
          </w:p>
        </w:tc>
      </w:tr>
      <w:tr w:rsidR="003E1AED" w:rsidRPr="0039293C" w14:paraId="64BA02AA" w14:textId="77777777" w:rsidTr="00CC2209">
        <w:trPr>
          <w:jc w:val="center"/>
        </w:trPr>
        <w:tc>
          <w:tcPr>
            <w:tcW w:w="5665" w:type="dxa"/>
          </w:tcPr>
          <w:p w14:paraId="1771C6DC" w14:textId="77777777" w:rsidR="003E1AED" w:rsidRPr="0039293C" w:rsidRDefault="003E1AED" w:rsidP="00CC2209">
            <w:pPr>
              <w:pStyle w:val="Bezodstpw"/>
              <w:rPr>
                <w:lang w:val="pl-PL"/>
              </w:rPr>
            </w:pPr>
            <w:r w:rsidRPr="0039293C">
              <w:rPr>
                <w:lang w:val="pl-PL"/>
              </w:rPr>
              <w:t>Średnia dobowa ilość ścieków opadowych Qśr/d</w:t>
            </w:r>
          </w:p>
        </w:tc>
        <w:tc>
          <w:tcPr>
            <w:tcW w:w="3402" w:type="dxa"/>
          </w:tcPr>
          <w:p w14:paraId="02E6A0F8" w14:textId="7B10113F" w:rsidR="003E1AED" w:rsidRPr="0039293C" w:rsidRDefault="005E3B21" w:rsidP="00CC2209">
            <w:pPr>
              <w:pStyle w:val="Bezodstpw"/>
              <w:jc w:val="center"/>
              <w:rPr>
                <w:lang w:val="pl-PL"/>
              </w:rPr>
            </w:pPr>
            <w:r w:rsidRPr="0039293C">
              <w:rPr>
                <w:lang w:val="pl-PL"/>
              </w:rPr>
              <w:t>7</w:t>
            </w:r>
            <w:r w:rsidR="003E1AED" w:rsidRPr="0039293C">
              <w:rPr>
                <w:lang w:val="pl-PL"/>
              </w:rPr>
              <w:t>,</w:t>
            </w:r>
            <w:r w:rsidRPr="0039293C">
              <w:rPr>
                <w:lang w:val="pl-PL"/>
              </w:rPr>
              <w:t>3</w:t>
            </w:r>
            <w:r w:rsidR="0076111F" w:rsidRPr="0039293C">
              <w:rPr>
                <w:lang w:val="pl-PL"/>
              </w:rPr>
              <w:t>1</w:t>
            </w:r>
            <w:r w:rsidR="003E1AED" w:rsidRPr="0039293C">
              <w:rPr>
                <w:lang w:val="pl-PL"/>
              </w:rPr>
              <w:t xml:space="preserve"> [m3/dobę]</w:t>
            </w:r>
          </w:p>
        </w:tc>
      </w:tr>
      <w:tr w:rsidR="003E1AED" w:rsidRPr="0039293C" w14:paraId="56F70589" w14:textId="77777777" w:rsidTr="00CC2209">
        <w:trPr>
          <w:jc w:val="center"/>
        </w:trPr>
        <w:tc>
          <w:tcPr>
            <w:tcW w:w="5665" w:type="dxa"/>
          </w:tcPr>
          <w:p w14:paraId="4F0512EB" w14:textId="77777777" w:rsidR="003E1AED" w:rsidRPr="0039293C" w:rsidRDefault="003E1AED" w:rsidP="00CC2209">
            <w:pPr>
              <w:pStyle w:val="Bezodstpw"/>
              <w:rPr>
                <w:lang w:val="pl-PL"/>
              </w:rPr>
            </w:pPr>
            <w:r w:rsidRPr="0039293C">
              <w:rPr>
                <w:lang w:val="pl-PL"/>
              </w:rPr>
              <w:t>Średnia roczna ilość ścieków opadowych Qśr/rok</w:t>
            </w:r>
          </w:p>
        </w:tc>
        <w:tc>
          <w:tcPr>
            <w:tcW w:w="3402" w:type="dxa"/>
          </w:tcPr>
          <w:p w14:paraId="10B3A614" w14:textId="1AA2AD69" w:rsidR="003E1AED" w:rsidRPr="0039293C" w:rsidRDefault="005E3B21" w:rsidP="00CC2209">
            <w:pPr>
              <w:pStyle w:val="Bezodstpw"/>
              <w:jc w:val="center"/>
              <w:rPr>
                <w:lang w:val="pl-PL"/>
              </w:rPr>
            </w:pPr>
            <w:r w:rsidRPr="0039293C">
              <w:rPr>
                <w:lang w:val="pl-PL"/>
              </w:rPr>
              <w:t>15</w:t>
            </w:r>
            <w:r w:rsidR="0076111F" w:rsidRPr="0039293C">
              <w:rPr>
                <w:lang w:val="pl-PL"/>
              </w:rPr>
              <w:t>55</w:t>
            </w:r>
            <w:r w:rsidR="003E1AED" w:rsidRPr="0039293C">
              <w:rPr>
                <w:lang w:val="pl-PL"/>
              </w:rPr>
              <w:t xml:space="preserve"> [m3/rok] </w:t>
            </w:r>
          </w:p>
        </w:tc>
      </w:tr>
    </w:tbl>
    <w:p w14:paraId="7AB90B19" w14:textId="01F8E2DA" w:rsidR="003E1AED" w:rsidRPr="0039293C" w:rsidRDefault="003E1AED" w:rsidP="005E6AE0">
      <w:pPr>
        <w:rPr>
          <w:color w:val="FF0000"/>
        </w:rPr>
      </w:pPr>
    </w:p>
    <w:p w14:paraId="65ED15AD" w14:textId="3A1D261F" w:rsidR="00537ECA" w:rsidRPr="0039293C" w:rsidRDefault="00537ECA" w:rsidP="00537ECA">
      <w:pPr>
        <w:pStyle w:val="Nagwek1"/>
      </w:pPr>
      <w:r w:rsidRPr="0039293C">
        <w:t>Czas wyrażony w dniach, kiedy następuje odprowadzanie wód opadowych lub roztopowych do wód;</w:t>
      </w:r>
    </w:p>
    <w:p w14:paraId="63D7EB37" w14:textId="77777777" w:rsidR="006B2926" w:rsidRPr="0039293C" w:rsidRDefault="0039271E" w:rsidP="0039271E">
      <w:pPr>
        <w:pStyle w:val="Bezodstpw"/>
        <w:jc w:val="both"/>
      </w:pPr>
      <w:r w:rsidRPr="0039293C">
        <w:t xml:space="preserve">Czas odprowadzania wód opadowych i roztopowych z drogi do rowów przydrożnych i dalej do rowu P-1 powiązany jest z ilością dni, w których występują opady. </w:t>
      </w:r>
    </w:p>
    <w:p w14:paraId="62AA186C" w14:textId="77777777" w:rsidR="006B2926" w:rsidRPr="0039293C" w:rsidRDefault="006B2926" w:rsidP="006B2926">
      <w:pPr>
        <w:pStyle w:val="Bezodstpw"/>
        <w:jc w:val="both"/>
      </w:pPr>
      <w:r w:rsidRPr="0039293C">
        <w:t xml:space="preserve">Opady w Polsce charakteryzują się sezonową zmiennością. Obserwowana zmienność opadów jest </w:t>
      </w:r>
      <w:r w:rsidRPr="0039293C">
        <w:br/>
        <w:t>w znacznym stopniu wynikiem oddziaływania cyrkulacji atmosferycznej, która decyduje o przewadze wpływów kontynentalnych lub też oceanicznych, kształtując tym samym klimat w skali globalnej</w:t>
      </w:r>
      <w:r w:rsidRPr="0039293C">
        <w:br/>
        <w:t xml:space="preserve">i lokalnej. Największa ich ilość przypada na miesiące czerwiec, lipiec, sierpień. W tych miesiącach należy spodziewać się większych a nawet maksymalnych spływów wód deszczowych z terenu omawianej inwestycji. </w:t>
      </w:r>
    </w:p>
    <w:p w14:paraId="0B4C57AB" w14:textId="2BF82D00" w:rsidR="00537ECA" w:rsidRPr="0039293C" w:rsidRDefault="0039271E" w:rsidP="0039271E">
      <w:pPr>
        <w:pStyle w:val="Bezodstpw"/>
        <w:jc w:val="both"/>
      </w:pPr>
      <w:r w:rsidRPr="0039293C">
        <w:t xml:space="preserve">Liczba dni z opadem w ciągu roku waha się od 11 do 14 dni latem, do około 10-12 zimą i wczesną wiosną. Na podstawie obserwacji z ostatnich lat </w:t>
      </w:r>
      <w:r w:rsidR="006B2926" w:rsidRPr="0039293C">
        <w:t>przyjęto, że czas wyrażony w dniach, kiedy wystąpi odprowadzanie wód opadowych i roztopowych wynosi około 160 dni.</w:t>
      </w:r>
    </w:p>
    <w:p w14:paraId="0812A8BF" w14:textId="77777777" w:rsidR="0039271E" w:rsidRPr="0039293C" w:rsidRDefault="0039271E" w:rsidP="0039271E">
      <w:pPr>
        <w:pStyle w:val="Bezodstpw"/>
        <w:jc w:val="both"/>
      </w:pPr>
    </w:p>
    <w:p w14:paraId="53657F5D" w14:textId="0ACBFDE3" w:rsidR="00537ECA" w:rsidRPr="0039293C" w:rsidRDefault="00537ECA" w:rsidP="00537ECA">
      <w:pPr>
        <w:pStyle w:val="Nagwek1"/>
      </w:pPr>
      <w:proofErr w:type="gramStart"/>
      <w:r w:rsidRPr="0039293C">
        <w:t>Informacja,</w:t>
      </w:r>
      <w:proofErr w:type="gramEnd"/>
      <w:r w:rsidRPr="0039293C">
        <w:t xml:space="preserve"> czy wody opadowe lub roztopowe są ujmowane w system kanalizacji zbiorczej;</w:t>
      </w:r>
    </w:p>
    <w:p w14:paraId="4ED79ADF" w14:textId="5AAD8F89" w:rsidR="00537ECA" w:rsidRPr="0039293C" w:rsidRDefault="00537ECA" w:rsidP="0039271E">
      <w:pPr>
        <w:pStyle w:val="Bezodstpw"/>
        <w:jc w:val="both"/>
      </w:pPr>
      <w:r w:rsidRPr="0039293C">
        <w:t>Wody opadowe i roztopowe nie są ujęte w system kanalizacji deszczowej.</w:t>
      </w:r>
    </w:p>
    <w:p w14:paraId="4F68665E" w14:textId="77777777" w:rsidR="0039271E" w:rsidRPr="0039293C" w:rsidRDefault="0039271E" w:rsidP="0039271E">
      <w:pPr>
        <w:pStyle w:val="Bezodstpw"/>
        <w:jc w:val="both"/>
      </w:pPr>
    </w:p>
    <w:p w14:paraId="77D3F3BD" w14:textId="5DA45962" w:rsidR="00537ECA" w:rsidRPr="0039293C" w:rsidRDefault="00537ECA" w:rsidP="00537ECA">
      <w:pPr>
        <w:pStyle w:val="Nagwek1"/>
      </w:pPr>
      <w:r w:rsidRPr="0039293C">
        <w:lastRenderedPageBreak/>
        <w:t>Ilość wód opadowych lub roztopowych odprowadzanych do systemów kanalizacji zbiorczej z terenów uszczelnionych wyrażoną w m3;</w:t>
      </w:r>
    </w:p>
    <w:p w14:paraId="0505DE72" w14:textId="55A0AAED" w:rsidR="0039271E" w:rsidRPr="0039293C" w:rsidRDefault="0039271E" w:rsidP="0039271E">
      <w:pPr>
        <w:pStyle w:val="Bezodstpw"/>
        <w:jc w:val="both"/>
      </w:pPr>
      <w:r w:rsidRPr="0039293C">
        <w:t>Nie dotyczy. W ramach inwestycji nie projektuje się systemów kanalizacji zbiorczej z terenów uszczelnionych</w:t>
      </w:r>
    </w:p>
    <w:p w14:paraId="0FCA3059" w14:textId="77777777" w:rsidR="0039271E" w:rsidRPr="0039293C" w:rsidRDefault="0039271E" w:rsidP="0039271E">
      <w:pPr>
        <w:pStyle w:val="Bezodstpw"/>
        <w:jc w:val="both"/>
      </w:pPr>
    </w:p>
    <w:p w14:paraId="193A9B83" w14:textId="5DE5DA40" w:rsidR="00537ECA" w:rsidRPr="0039293C" w:rsidRDefault="00537ECA" w:rsidP="00537ECA">
      <w:pPr>
        <w:pStyle w:val="Nagwek1"/>
      </w:pPr>
      <w:r w:rsidRPr="0039293C">
        <w:t>Rodzaj urządzeń do retencjonowania wody z terenów uszczelnionych i ich pojemność;</w:t>
      </w:r>
    </w:p>
    <w:p w14:paraId="10514132" w14:textId="6CA31825" w:rsidR="0039271E" w:rsidRPr="0039293C" w:rsidRDefault="0039271E" w:rsidP="0039271E">
      <w:pPr>
        <w:pStyle w:val="Bezodstpw"/>
        <w:jc w:val="both"/>
      </w:pPr>
      <w:r w:rsidRPr="0039293C">
        <w:t xml:space="preserve">Nie dotyczy. W ramach inwestycji nie projektuje się </w:t>
      </w:r>
      <w:r w:rsidRPr="0039293C">
        <w:rPr>
          <w:rFonts w:asciiTheme="minorHAnsi" w:hAnsiTheme="minorHAnsi"/>
          <w:sz w:val="24"/>
          <w:szCs w:val="28"/>
        </w:rPr>
        <w:t>urządzeń do retencjonowania wody z terenów uszczelnionych.</w:t>
      </w:r>
    </w:p>
    <w:p w14:paraId="55F2C1CF" w14:textId="77777777" w:rsidR="0039271E" w:rsidRPr="0039293C" w:rsidRDefault="0039271E" w:rsidP="0039271E"/>
    <w:p w14:paraId="786CC22F" w14:textId="27667795" w:rsidR="00537ECA" w:rsidRPr="0039293C" w:rsidRDefault="00537ECA" w:rsidP="00537ECA">
      <w:pPr>
        <w:pStyle w:val="Nagwek1"/>
      </w:pPr>
      <w:r w:rsidRPr="0039293C">
        <w:t>Stosunek pojemności urządzeń do retencjonowania wody z terenów uszczelnionych do rocznego odpływu z terenów uszczelnionych.</w:t>
      </w:r>
    </w:p>
    <w:p w14:paraId="7E47F1B2" w14:textId="1A8E0DC0" w:rsidR="005C77FE" w:rsidRPr="0039293C" w:rsidRDefault="0039271E" w:rsidP="0039271E">
      <w:pPr>
        <w:pStyle w:val="Bezodstpw"/>
        <w:jc w:val="both"/>
        <w:rPr>
          <w:rFonts w:asciiTheme="minorHAnsi" w:hAnsiTheme="minorHAnsi"/>
          <w:sz w:val="24"/>
          <w:szCs w:val="28"/>
        </w:rPr>
      </w:pPr>
      <w:r w:rsidRPr="0039293C">
        <w:t xml:space="preserve">Nie dotyczy. W ramach inwestycji nie projektuje się </w:t>
      </w:r>
      <w:r w:rsidRPr="0039293C">
        <w:rPr>
          <w:rFonts w:asciiTheme="minorHAnsi" w:hAnsiTheme="minorHAnsi"/>
          <w:sz w:val="24"/>
          <w:szCs w:val="28"/>
        </w:rPr>
        <w:t>urządzeń do retencjonowania wody z terenów uszczelnionych.</w:t>
      </w:r>
    </w:p>
    <w:p w14:paraId="56B2482E" w14:textId="77777777" w:rsidR="0039271E" w:rsidRPr="0039293C" w:rsidRDefault="0039271E" w:rsidP="0039271E">
      <w:pPr>
        <w:pStyle w:val="Bezodstpw"/>
        <w:jc w:val="both"/>
        <w:rPr>
          <w:color w:val="FF0000"/>
        </w:rPr>
      </w:pPr>
    </w:p>
    <w:p w14:paraId="23F22548" w14:textId="5AEC97A3" w:rsidR="005C77FE" w:rsidRPr="0039293C" w:rsidRDefault="005C77FE" w:rsidP="00874B27">
      <w:pPr>
        <w:pStyle w:val="Nagwek1"/>
      </w:pPr>
      <w:bookmarkStart w:id="31" w:name="_Toc111817363"/>
      <w:r w:rsidRPr="0039293C">
        <w:t>Analiza uwarunkowań hydrologiczno-hydraulicznych</w:t>
      </w:r>
      <w:bookmarkEnd w:id="31"/>
    </w:p>
    <w:p w14:paraId="52BCF7CB" w14:textId="32D38C5D" w:rsidR="00244454" w:rsidRPr="0039293C" w:rsidRDefault="003E5EE4" w:rsidP="005C77FE">
      <w:pPr>
        <w:spacing w:line="240" w:lineRule="auto"/>
        <w:jc w:val="both"/>
        <w:rPr>
          <w:lang w:eastAsia="ar-SA"/>
        </w:rPr>
      </w:pPr>
      <w:r w:rsidRPr="0039293C">
        <w:rPr>
          <w:lang w:eastAsia="ar-SA"/>
        </w:rPr>
        <w:t>Ś</w:t>
      </w:r>
      <w:r w:rsidR="003E3868" w:rsidRPr="0039293C">
        <w:rPr>
          <w:lang w:eastAsia="ar-SA"/>
        </w:rPr>
        <w:t xml:space="preserve">wiatła projektowanego </w:t>
      </w:r>
      <w:r w:rsidR="0031686D" w:rsidRPr="0039293C">
        <w:rPr>
          <w:lang w:eastAsia="ar-SA"/>
        </w:rPr>
        <w:t>przepustu oraz przepusty tymczasowego pod objazdem</w:t>
      </w:r>
      <w:r w:rsidRPr="0039293C">
        <w:rPr>
          <w:lang w:eastAsia="ar-SA"/>
        </w:rPr>
        <w:t xml:space="preserve"> przyjęto na podstawie </w:t>
      </w:r>
      <w:r w:rsidR="003E3868" w:rsidRPr="0039293C">
        <w:rPr>
          <w:lang w:eastAsia="ar-SA"/>
        </w:rPr>
        <w:t>oblicze</w:t>
      </w:r>
      <w:r w:rsidR="003F77FA" w:rsidRPr="0039293C">
        <w:rPr>
          <w:lang w:eastAsia="ar-SA"/>
        </w:rPr>
        <w:t>ń</w:t>
      </w:r>
      <w:r w:rsidR="003E3868" w:rsidRPr="0039293C">
        <w:rPr>
          <w:lang w:eastAsia="ar-SA"/>
        </w:rPr>
        <w:t xml:space="preserve"> hydrologiczno – hydrauliczn</w:t>
      </w:r>
      <w:r w:rsidR="003F77FA" w:rsidRPr="0039293C">
        <w:rPr>
          <w:lang w:eastAsia="ar-SA"/>
        </w:rPr>
        <w:t>ych</w:t>
      </w:r>
      <w:r w:rsidR="008050EF" w:rsidRPr="0039293C">
        <w:rPr>
          <w:lang w:eastAsia="ar-SA"/>
        </w:rPr>
        <w:t>, które załączono do opracowania</w:t>
      </w:r>
      <w:r w:rsidR="0031686D" w:rsidRPr="0039293C">
        <w:rPr>
          <w:lang w:eastAsia="ar-SA"/>
        </w:rPr>
        <w:t>.</w:t>
      </w:r>
    </w:p>
    <w:p w14:paraId="5BCD7E68" w14:textId="707914B9" w:rsidR="00940552" w:rsidRPr="0039293C" w:rsidRDefault="00940552" w:rsidP="00874B27">
      <w:pPr>
        <w:pStyle w:val="Nagwek1"/>
      </w:pPr>
      <w:bookmarkStart w:id="32" w:name="_Toc111817364"/>
      <w:r w:rsidRPr="0039293C">
        <w:t>Wpływ projektowanych robót na środowisko naturalne</w:t>
      </w:r>
      <w:bookmarkEnd w:id="32"/>
    </w:p>
    <w:p w14:paraId="01369B7D" w14:textId="09F476DD" w:rsidR="003C5DF4" w:rsidRPr="0039293C" w:rsidRDefault="003C5DF4" w:rsidP="00940552">
      <w:pPr>
        <w:pStyle w:val="Bezodstpw"/>
        <w:jc w:val="both"/>
      </w:pPr>
      <w:r w:rsidRPr="0039293C">
        <w:t>Przedmiotowa inwestycja nie znajduje się na obszarach wymienionych w art. 63 ust. 1 pkt 2 ustawy z dnia 3 października 2008r o udostępnianiu informacji o środowisku i jego ochronie, udziale społeczeństwa w ochronie środowiska oraz o ocenach oddziaływania na środowisko t.j. obszarach: wybrzeży, górskich, leśnych, objętych ochroną, (w tym strefy ochrony ujęć wód i obszary ochronne zbiorników wód śródlądowych), wymagających specjalnej ochrony ze względu na występowanie gatunków roślin i zwierząt lub ich siedlisk lub siedlisk przyrodniczych objętych ochroną, w tym obszary Natura 2000 oraz pozostałe formy ochrony przyrody, o krajobrazie mającym znaczenie historyczne, kulturowe lub archeologiczne, przylegające do jezior, ochrony uzdrowiskowej.</w:t>
      </w:r>
    </w:p>
    <w:p w14:paraId="1425640C" w14:textId="467E9568" w:rsidR="00940552" w:rsidRPr="0039293C" w:rsidRDefault="00940552" w:rsidP="00940552">
      <w:pPr>
        <w:pStyle w:val="Bezodstpw"/>
        <w:jc w:val="both"/>
      </w:pPr>
      <w:r w:rsidRPr="0039293C">
        <w:t xml:space="preserve">Przedmiotowa inwestycja będzie miała pozytywny wpływ na środowisko naturalne. Po wykonaniu prac zmniejszy się hałas, powstrzymany zostanie proces korozji i związane z nim zanieczyszczenie środowiska. Projektowany zakres robót nie spowoduje zmian w migracji zwierząt dzikich, domowych, hodowlanych oraz stosunków wodnych, gdyż będzie wykonywana w obszarze przekształconym, w obrębie pasa drogowego. </w:t>
      </w:r>
    </w:p>
    <w:p w14:paraId="21156C6A" w14:textId="36240976" w:rsidR="00940552" w:rsidRPr="0039293C" w:rsidRDefault="00940552" w:rsidP="00940552">
      <w:pPr>
        <w:pStyle w:val="Bezodstpw"/>
        <w:jc w:val="both"/>
      </w:pPr>
      <w:r w:rsidRPr="0039293C">
        <w:t>Poprawie ulegnie bezpieczeństwo kierujących pojazdami poprzez wykonanie</w:t>
      </w:r>
      <w:r w:rsidR="00F82C9D" w:rsidRPr="0039293C">
        <w:t xml:space="preserve"> nowej </w:t>
      </w:r>
      <w:r w:rsidRPr="0039293C">
        <w:t>nawierzchni jezdni oraz barier ochronnych.</w:t>
      </w:r>
      <w:r w:rsidR="00126CE5" w:rsidRPr="0039293C">
        <w:t xml:space="preserve"> </w:t>
      </w:r>
      <w:r w:rsidRPr="0039293C">
        <w:t xml:space="preserve">Po wykonaniu robót emisja hałasu od ruchu kołowego ulegnie zmniejszeniu ze względu na wykonanie nowej, równej nawierzchni asfaltowej. </w:t>
      </w:r>
    </w:p>
    <w:p w14:paraId="4DECD4AE" w14:textId="14BF3E5E" w:rsidR="00940552" w:rsidRPr="0039293C" w:rsidRDefault="00940552" w:rsidP="00940552">
      <w:pPr>
        <w:pStyle w:val="Bezodstpw"/>
        <w:jc w:val="both"/>
      </w:pPr>
      <w:r w:rsidRPr="0039293C">
        <w:t xml:space="preserve">Podczas prowadzenia prac hałas od pracujących maszyn będzie sporadyczny i krótkotrwały, a po zakończeniu robót powróci do stanu </w:t>
      </w:r>
      <w:r w:rsidR="00153E37" w:rsidRPr="0039293C">
        <w:t>obecnego. W trakcie wykonywania robót</w:t>
      </w:r>
      <w:r w:rsidRPr="0039293C">
        <w:t xml:space="preserve"> będzie miała miejsce emisji gazów spalinowych z pracujących maszyn, pyłu podczas prac ziemnych, węglowodorów podczas układania mas bitumicznych, lecz to w nieznacznym stopniu odbiega od zanieczyszczeń podczas normalnej eksploatacji pasa drogowego przez pojazdy. Wszystkie materiały przewidziane do wbudowania będą posiadać Aprobaty Techniczne IBDiM lub certyfikaty zgodności z Polską Normą, które nie zanieczyszczą wód powierzchniowych. </w:t>
      </w:r>
    </w:p>
    <w:p w14:paraId="11A7FD91" w14:textId="2A200554" w:rsidR="00940552" w:rsidRPr="0039293C" w:rsidRDefault="00940552" w:rsidP="00940552">
      <w:pPr>
        <w:pStyle w:val="Bezodstpw"/>
        <w:jc w:val="both"/>
      </w:pPr>
      <w:r w:rsidRPr="0039293C">
        <w:t>Planowane przedsięwzięcie nie będzie powodować zagrożenia środowi</w:t>
      </w:r>
      <w:r w:rsidR="00F82C9D" w:rsidRPr="0039293C">
        <w:t>ska przyrodniczo-krajobrazowego i</w:t>
      </w:r>
      <w:r w:rsidRPr="0039293C">
        <w:t xml:space="preserve"> kulturowego</w:t>
      </w:r>
      <w:r w:rsidR="00F82C9D" w:rsidRPr="0039293C">
        <w:t>,</w:t>
      </w:r>
      <w:r w:rsidRPr="0039293C">
        <w:t xml:space="preserve"> jak również nie będzie powodować zagrożenia zdrowia ludzi z uwagi na fakt realizacji w terenie przekształconym oraz nie będzie źródłem konfliktów społecznych.  </w:t>
      </w:r>
    </w:p>
    <w:p w14:paraId="58A771EB" w14:textId="77777777" w:rsidR="00940552" w:rsidRPr="0039293C" w:rsidRDefault="00940552" w:rsidP="00940552">
      <w:pPr>
        <w:pStyle w:val="Bezodstpw"/>
        <w:rPr>
          <w:color w:val="FF0000"/>
        </w:rPr>
      </w:pPr>
    </w:p>
    <w:p w14:paraId="1EC58BDD" w14:textId="77777777" w:rsidR="00C653BD" w:rsidRPr="0039293C" w:rsidRDefault="00C653BD" w:rsidP="00874B27">
      <w:pPr>
        <w:pStyle w:val="Nagwek1"/>
      </w:pPr>
      <w:bookmarkStart w:id="33" w:name="_Toc111817365"/>
      <w:r w:rsidRPr="0039293C">
        <w:lastRenderedPageBreak/>
        <w:t>Ochrona wód powierzchniowych w przypadku nadzwyczajnych zagrożeń</w:t>
      </w:r>
      <w:bookmarkEnd w:id="33"/>
    </w:p>
    <w:p w14:paraId="1B937075" w14:textId="77777777" w:rsidR="00C653BD" w:rsidRPr="0039293C" w:rsidRDefault="00C653BD" w:rsidP="00C653BD">
      <w:pPr>
        <w:pStyle w:val="Akapitzlist1"/>
        <w:spacing w:after="0" w:line="240" w:lineRule="auto"/>
        <w:ind w:left="0"/>
        <w:jc w:val="both"/>
      </w:pPr>
      <w:r w:rsidRPr="0039293C">
        <w:t>W przypadku zaistnienia nadzwyczajnego zagrożenia dla wód powierzchniowych w skutek wypadku samochodowego i zanieczyszczenia drogi i terenów przyległych substancjami niebezpiecznymi konieczne jest:</w:t>
      </w:r>
    </w:p>
    <w:p w14:paraId="024E03D0" w14:textId="77777777" w:rsidR="00C653BD" w:rsidRPr="0039293C" w:rsidRDefault="00C653BD" w:rsidP="00C653BD">
      <w:pPr>
        <w:pStyle w:val="Akapitzlist1"/>
        <w:spacing w:after="0" w:line="240" w:lineRule="auto"/>
        <w:ind w:left="0"/>
        <w:jc w:val="both"/>
      </w:pPr>
      <w:r w:rsidRPr="0039293C">
        <w:t>- zablokowanie odpływu z systemu siłami własnymi i przy pomocy straży pożarnej;</w:t>
      </w:r>
    </w:p>
    <w:p w14:paraId="05F4E4BC" w14:textId="77777777" w:rsidR="00C653BD" w:rsidRPr="0039293C" w:rsidRDefault="00C653BD" w:rsidP="00C653BD">
      <w:pPr>
        <w:pStyle w:val="Akapitzlist1"/>
        <w:spacing w:after="0" w:line="240" w:lineRule="auto"/>
        <w:ind w:left="0"/>
        <w:jc w:val="both"/>
      </w:pPr>
      <w:r w:rsidRPr="0039293C">
        <w:t>- powiadomienie organów administracji terenowej, organów ochrony i kontroli środowiska, a przede wszystkim służb specjalistycznych dla rozpoznania i neutralizacji substancji skażającej drogę i teren przydrożny;</w:t>
      </w:r>
    </w:p>
    <w:p w14:paraId="1EF7AD2F" w14:textId="77777777" w:rsidR="00C653BD" w:rsidRPr="0039293C" w:rsidRDefault="00C653BD" w:rsidP="00C653BD">
      <w:pPr>
        <w:pStyle w:val="Akapitzlist1"/>
        <w:spacing w:after="0" w:line="240" w:lineRule="auto"/>
        <w:ind w:left="0"/>
        <w:jc w:val="both"/>
      </w:pPr>
      <w:r w:rsidRPr="0039293C">
        <w:t>- powiadomienie użytkowników i konsumentów zagrożonych wód powierzchniowych, do których mogą się przedostać substancje niebezpieczne o grożącym niebezpieczeństwie zatruć lub innego rodzaju szkód;</w:t>
      </w:r>
    </w:p>
    <w:p w14:paraId="1EBBA6FA" w14:textId="0D7585A6" w:rsidR="00C653BD" w:rsidRPr="0039293C" w:rsidRDefault="00C653BD" w:rsidP="00C653BD">
      <w:pPr>
        <w:pStyle w:val="Bezodstpw"/>
      </w:pPr>
      <w:r w:rsidRPr="0039293C">
        <w:t xml:space="preserve">- w żadnym wypadku nie wolno zmywać zanieczyszczeń powypadkowych do </w:t>
      </w:r>
      <w:r w:rsidR="000464EE" w:rsidRPr="0039293C">
        <w:t>cieku</w:t>
      </w:r>
      <w:r w:rsidRPr="0039293C">
        <w:t>;</w:t>
      </w:r>
    </w:p>
    <w:p w14:paraId="28357EF4" w14:textId="77777777" w:rsidR="005E6AE0" w:rsidRPr="0039293C" w:rsidRDefault="005E6AE0" w:rsidP="00C653BD">
      <w:pPr>
        <w:pStyle w:val="Bezodstpw"/>
        <w:rPr>
          <w:color w:val="FF0000"/>
        </w:rPr>
      </w:pPr>
    </w:p>
    <w:p w14:paraId="694637BF" w14:textId="3DA47CAD" w:rsidR="00677683" w:rsidRPr="0039293C" w:rsidRDefault="00677683" w:rsidP="00874B27">
      <w:pPr>
        <w:pStyle w:val="Nagwek1"/>
      </w:pPr>
      <w:bookmarkStart w:id="34" w:name="_Toc111817366"/>
      <w:r w:rsidRPr="0039293C">
        <w:t>Strona formalno-prawna</w:t>
      </w:r>
      <w:bookmarkEnd w:id="34"/>
    </w:p>
    <w:p w14:paraId="32A37A63" w14:textId="53F166D5" w:rsidR="00235125" w:rsidRPr="0039293C" w:rsidRDefault="00235125" w:rsidP="00235125">
      <w:pPr>
        <w:spacing w:after="0" w:line="240" w:lineRule="auto"/>
        <w:jc w:val="both"/>
        <w:rPr>
          <w:rFonts w:asciiTheme="minorHAnsi" w:hAnsiTheme="minorHAnsi" w:cstheme="minorHAnsi"/>
        </w:rPr>
      </w:pPr>
      <w:r w:rsidRPr="0039293C">
        <w:rPr>
          <w:rFonts w:asciiTheme="minorHAnsi" w:hAnsiTheme="minorHAnsi" w:cstheme="minorHAnsi"/>
        </w:rPr>
        <w:t>Zgodnie z art. 389 ustawy z 20.07.2017 r. Prawo wodne (</w:t>
      </w:r>
      <w:r w:rsidRPr="0039293C">
        <w:rPr>
          <w:rStyle w:val="h1"/>
        </w:rPr>
        <w:t>Dz.U. 20</w:t>
      </w:r>
      <w:r w:rsidR="00F45798" w:rsidRPr="0039293C">
        <w:rPr>
          <w:rStyle w:val="h1"/>
        </w:rPr>
        <w:t>21</w:t>
      </w:r>
      <w:r w:rsidRPr="0039293C">
        <w:rPr>
          <w:rStyle w:val="h1"/>
        </w:rPr>
        <w:t xml:space="preserve"> poz. </w:t>
      </w:r>
      <w:r w:rsidR="00405D35" w:rsidRPr="0039293C">
        <w:rPr>
          <w:rStyle w:val="h1"/>
        </w:rPr>
        <w:t>2233</w:t>
      </w:r>
      <w:r w:rsidRPr="0039293C">
        <w:rPr>
          <w:rFonts w:asciiTheme="minorHAnsi" w:hAnsiTheme="minorHAnsi" w:cstheme="minorHAnsi"/>
        </w:rPr>
        <w:t xml:space="preserve"> z późn. zm. na wykonanie projektowanych robót </w:t>
      </w:r>
      <w:r w:rsidRPr="0039293C">
        <w:t xml:space="preserve">wymagane jest pozwolenie wodnoprawne. </w:t>
      </w:r>
    </w:p>
    <w:p w14:paraId="662FCE43" w14:textId="5308D946" w:rsidR="00C653BD" w:rsidRPr="0039293C" w:rsidRDefault="00C653BD" w:rsidP="00C653BD">
      <w:pPr>
        <w:pStyle w:val="Bezodstpw"/>
        <w:rPr>
          <w:color w:val="FF0000"/>
        </w:rPr>
      </w:pPr>
    </w:p>
    <w:p w14:paraId="158432B7" w14:textId="5897E316" w:rsidR="00C653BD" w:rsidRPr="0039293C" w:rsidRDefault="00C653BD" w:rsidP="00874B27">
      <w:pPr>
        <w:pStyle w:val="Nagwek1"/>
      </w:pPr>
      <w:bookmarkStart w:id="35" w:name="_Toc111817367"/>
      <w:r w:rsidRPr="0039293C">
        <w:t>Wnioski końcowe</w:t>
      </w:r>
      <w:bookmarkEnd w:id="35"/>
    </w:p>
    <w:p w14:paraId="1F6F2E19" w14:textId="7B95C60D" w:rsidR="00235125" w:rsidRPr="0039293C" w:rsidRDefault="00235125" w:rsidP="00235125">
      <w:pPr>
        <w:pStyle w:val="Bezodstpw"/>
        <w:jc w:val="both"/>
      </w:pPr>
      <w:r w:rsidRPr="0039293C">
        <w:t xml:space="preserve">Na podstawie zebranych materiałów, dokonanych pomiarów i obliczeń oraz wizji w terenie opracowany został </w:t>
      </w:r>
      <w:r w:rsidR="00405D35" w:rsidRPr="0039293C">
        <w:t>o</w:t>
      </w:r>
      <w:r w:rsidRPr="0039293C">
        <w:t xml:space="preserve">perat </w:t>
      </w:r>
      <w:r w:rsidR="00405D35" w:rsidRPr="0039293C">
        <w:t>w</w:t>
      </w:r>
      <w:r w:rsidRPr="0039293C">
        <w:t>odnoprawny zgodnie z art. 408 i 409 ustawy z dnia 20 lipca 2017r. Prawo Wodne (</w:t>
      </w:r>
      <w:r w:rsidRPr="0039293C">
        <w:rPr>
          <w:rStyle w:val="h1"/>
        </w:rPr>
        <w:t>Dz.U. 20</w:t>
      </w:r>
      <w:r w:rsidR="00F45798" w:rsidRPr="0039293C">
        <w:rPr>
          <w:rStyle w:val="h1"/>
        </w:rPr>
        <w:t>21</w:t>
      </w:r>
      <w:r w:rsidRPr="0039293C">
        <w:rPr>
          <w:rStyle w:val="h1"/>
        </w:rPr>
        <w:t xml:space="preserve"> poz. </w:t>
      </w:r>
      <w:r w:rsidR="00405D35" w:rsidRPr="0039293C">
        <w:rPr>
          <w:rStyle w:val="h1"/>
        </w:rPr>
        <w:t>2233</w:t>
      </w:r>
      <w:r w:rsidRPr="0039293C">
        <w:rPr>
          <w:rStyle w:val="h1"/>
        </w:rPr>
        <w:t xml:space="preserve"> </w:t>
      </w:r>
      <w:r w:rsidRPr="0039293C">
        <w:t>z późn. zm.)</w:t>
      </w:r>
      <w:r w:rsidR="002111F1" w:rsidRPr="0039293C">
        <w:t>.</w:t>
      </w:r>
      <w:r w:rsidRPr="0039293C">
        <w:t xml:space="preserve"> Na podstawie niniejszego opracowania z załącznikami można przeprowadzić postępowanie wodnoprawne.</w:t>
      </w:r>
    </w:p>
    <w:p w14:paraId="0F53E363" w14:textId="77777777" w:rsidR="00C653BD" w:rsidRPr="0039293C" w:rsidRDefault="00C653BD" w:rsidP="0028204E">
      <w:pPr>
        <w:pStyle w:val="Bezodstpw"/>
        <w:jc w:val="both"/>
        <w:rPr>
          <w:color w:val="FF0000"/>
        </w:rPr>
      </w:pPr>
    </w:p>
    <w:p w14:paraId="2E8713CB" w14:textId="032D2102" w:rsidR="00C738F0" w:rsidRPr="0039293C" w:rsidRDefault="00C738F0">
      <w:pPr>
        <w:spacing w:after="0" w:line="240" w:lineRule="auto"/>
        <w:rPr>
          <w:b/>
          <w:color w:val="FF0000"/>
          <w:sz w:val="40"/>
          <w:szCs w:val="40"/>
        </w:rPr>
      </w:pPr>
    </w:p>
    <w:p w14:paraId="0666726E" w14:textId="28539426" w:rsidR="005576CB" w:rsidRPr="0039293C" w:rsidRDefault="005576CB">
      <w:pPr>
        <w:spacing w:after="0" w:line="240" w:lineRule="auto"/>
        <w:rPr>
          <w:b/>
          <w:color w:val="FF0000"/>
          <w:sz w:val="40"/>
          <w:szCs w:val="40"/>
        </w:rPr>
      </w:pPr>
      <w:r w:rsidRPr="0039293C">
        <w:rPr>
          <w:b/>
          <w:color w:val="FF0000"/>
          <w:sz w:val="40"/>
          <w:szCs w:val="40"/>
        </w:rPr>
        <w:br w:type="page"/>
      </w:r>
    </w:p>
    <w:p w14:paraId="29674D53" w14:textId="77777777" w:rsidR="00EB53DD" w:rsidRPr="0039293C" w:rsidRDefault="00EB53DD" w:rsidP="00EB53DD">
      <w:pPr>
        <w:spacing w:line="240" w:lineRule="auto"/>
        <w:jc w:val="center"/>
        <w:rPr>
          <w:b/>
          <w:color w:val="FF0000"/>
          <w:sz w:val="40"/>
          <w:szCs w:val="40"/>
        </w:rPr>
      </w:pPr>
    </w:p>
    <w:p w14:paraId="0F0F2F49" w14:textId="27777A95" w:rsidR="00EB53DD" w:rsidRPr="0039293C" w:rsidRDefault="00EB53DD" w:rsidP="00EB53DD">
      <w:pPr>
        <w:spacing w:line="240" w:lineRule="auto"/>
        <w:jc w:val="center"/>
        <w:rPr>
          <w:b/>
          <w:sz w:val="40"/>
          <w:szCs w:val="40"/>
        </w:rPr>
      </w:pPr>
    </w:p>
    <w:p w14:paraId="2DA67674" w14:textId="661B0F30" w:rsidR="00EB53DD" w:rsidRPr="0039293C" w:rsidRDefault="00EB53DD" w:rsidP="00EB53DD">
      <w:pPr>
        <w:spacing w:line="240" w:lineRule="auto"/>
        <w:jc w:val="center"/>
        <w:rPr>
          <w:b/>
          <w:sz w:val="40"/>
          <w:szCs w:val="40"/>
        </w:rPr>
      </w:pPr>
    </w:p>
    <w:p w14:paraId="4E8A071F" w14:textId="4AE5D0D6" w:rsidR="00AE6B97" w:rsidRPr="0039293C" w:rsidRDefault="00CC093D" w:rsidP="000C5A24">
      <w:pPr>
        <w:spacing w:line="240" w:lineRule="auto"/>
        <w:jc w:val="center"/>
        <w:rPr>
          <w:b/>
          <w:sz w:val="40"/>
          <w:szCs w:val="40"/>
        </w:rPr>
      </w:pPr>
      <w:r w:rsidRPr="0039293C">
        <w:rPr>
          <w:b/>
          <w:sz w:val="40"/>
          <w:szCs w:val="40"/>
        </w:rPr>
        <w:t>CZĘŚĆ GEODEZYJNA</w:t>
      </w:r>
    </w:p>
    <w:p w14:paraId="75781C9B" w14:textId="77777777" w:rsidR="008C486C" w:rsidRPr="0039293C" w:rsidRDefault="008C486C">
      <w:pPr>
        <w:spacing w:after="0" w:line="240" w:lineRule="auto"/>
        <w:rPr>
          <w:b/>
          <w:sz w:val="40"/>
          <w:szCs w:val="40"/>
        </w:rPr>
      </w:pPr>
      <w:r w:rsidRPr="0039293C">
        <w:rPr>
          <w:b/>
          <w:sz w:val="40"/>
          <w:szCs w:val="40"/>
        </w:rPr>
        <w:br w:type="page"/>
      </w:r>
    </w:p>
    <w:p w14:paraId="2236147B" w14:textId="77777777" w:rsidR="008C486C" w:rsidRPr="0039293C" w:rsidRDefault="008C486C" w:rsidP="005F75C2">
      <w:pPr>
        <w:spacing w:line="240" w:lineRule="auto"/>
        <w:jc w:val="center"/>
        <w:rPr>
          <w:b/>
          <w:color w:val="FF0000"/>
          <w:sz w:val="40"/>
          <w:szCs w:val="40"/>
        </w:rPr>
      </w:pPr>
    </w:p>
    <w:p w14:paraId="4A0CA00A" w14:textId="77777777" w:rsidR="008C486C" w:rsidRPr="0039293C" w:rsidRDefault="008C486C" w:rsidP="005F75C2">
      <w:pPr>
        <w:spacing w:line="240" w:lineRule="auto"/>
        <w:jc w:val="center"/>
        <w:rPr>
          <w:b/>
          <w:color w:val="FF0000"/>
          <w:sz w:val="40"/>
          <w:szCs w:val="40"/>
        </w:rPr>
      </w:pPr>
    </w:p>
    <w:p w14:paraId="67E5397F" w14:textId="77777777" w:rsidR="008C486C" w:rsidRPr="0039293C" w:rsidRDefault="008C486C" w:rsidP="005F75C2">
      <w:pPr>
        <w:spacing w:line="240" w:lineRule="auto"/>
        <w:jc w:val="center"/>
        <w:rPr>
          <w:b/>
          <w:sz w:val="40"/>
          <w:szCs w:val="40"/>
        </w:rPr>
      </w:pPr>
    </w:p>
    <w:p w14:paraId="4893A705" w14:textId="77777777" w:rsidR="006C0928" w:rsidRPr="0039293C" w:rsidRDefault="006C0928" w:rsidP="008C486C">
      <w:pPr>
        <w:jc w:val="center"/>
        <w:rPr>
          <w:b/>
          <w:sz w:val="40"/>
          <w:szCs w:val="40"/>
        </w:rPr>
      </w:pPr>
      <w:r w:rsidRPr="0039293C">
        <w:rPr>
          <w:b/>
          <w:sz w:val="40"/>
          <w:szCs w:val="40"/>
        </w:rPr>
        <w:t xml:space="preserve"> CZĘŚĆ RYSUNKOWA</w:t>
      </w:r>
    </w:p>
    <w:p w14:paraId="08A5CAB1" w14:textId="77777777" w:rsidR="008C486C" w:rsidRPr="0039293C" w:rsidRDefault="008C486C">
      <w:pPr>
        <w:spacing w:after="0" w:line="240" w:lineRule="auto"/>
        <w:rPr>
          <w:b/>
          <w:sz w:val="40"/>
          <w:szCs w:val="40"/>
        </w:rPr>
      </w:pPr>
      <w:r w:rsidRPr="0039293C">
        <w:rPr>
          <w:b/>
          <w:sz w:val="40"/>
          <w:szCs w:val="40"/>
        </w:rPr>
        <w:br w:type="page"/>
      </w:r>
    </w:p>
    <w:p w14:paraId="5DD516D4" w14:textId="52D9AF96" w:rsidR="008C486C" w:rsidRPr="0039293C" w:rsidRDefault="008C486C" w:rsidP="00222D84">
      <w:pPr>
        <w:spacing w:line="240" w:lineRule="auto"/>
        <w:jc w:val="center"/>
        <w:rPr>
          <w:b/>
          <w:color w:val="FF0000"/>
          <w:sz w:val="40"/>
          <w:szCs w:val="40"/>
        </w:rPr>
      </w:pPr>
    </w:p>
    <w:p w14:paraId="44548356" w14:textId="77777777" w:rsidR="008C486C" w:rsidRPr="0039293C" w:rsidRDefault="008C486C" w:rsidP="00222D84">
      <w:pPr>
        <w:spacing w:line="240" w:lineRule="auto"/>
        <w:jc w:val="center"/>
        <w:rPr>
          <w:b/>
          <w:color w:val="FF0000"/>
          <w:sz w:val="40"/>
          <w:szCs w:val="40"/>
        </w:rPr>
      </w:pPr>
    </w:p>
    <w:p w14:paraId="0BB4F062" w14:textId="77777777" w:rsidR="008C486C" w:rsidRPr="0039293C" w:rsidRDefault="008C486C" w:rsidP="00222D84">
      <w:pPr>
        <w:spacing w:line="240" w:lineRule="auto"/>
        <w:jc w:val="center"/>
        <w:rPr>
          <w:b/>
          <w:sz w:val="40"/>
          <w:szCs w:val="40"/>
        </w:rPr>
      </w:pPr>
    </w:p>
    <w:p w14:paraId="749624EB" w14:textId="77777777" w:rsidR="00222D84" w:rsidRPr="0039293C" w:rsidRDefault="00222D84" w:rsidP="008C486C">
      <w:pPr>
        <w:jc w:val="center"/>
        <w:rPr>
          <w:b/>
          <w:sz w:val="40"/>
          <w:szCs w:val="40"/>
        </w:rPr>
      </w:pPr>
      <w:r w:rsidRPr="0039293C">
        <w:rPr>
          <w:b/>
          <w:sz w:val="40"/>
          <w:szCs w:val="40"/>
        </w:rPr>
        <w:t xml:space="preserve"> UZGODNIENIA</w:t>
      </w:r>
    </w:p>
    <w:p w14:paraId="3F133A44" w14:textId="77777777" w:rsidR="00F94578" w:rsidRPr="0039293C" w:rsidRDefault="00F94578" w:rsidP="005F75C2">
      <w:pPr>
        <w:pStyle w:val="Akapitzlist"/>
        <w:spacing w:line="240" w:lineRule="auto"/>
        <w:ind w:left="66"/>
        <w:rPr>
          <w:rFonts w:ascii="Calibri" w:hAnsi="Calibri"/>
          <w:color w:val="FF0000"/>
          <w:sz w:val="24"/>
          <w:szCs w:val="24"/>
        </w:rPr>
      </w:pPr>
    </w:p>
    <w:p w14:paraId="5FAF15F2" w14:textId="2ADFF170" w:rsidR="001967DE" w:rsidRPr="0039293C" w:rsidRDefault="001967DE">
      <w:pPr>
        <w:spacing w:after="0" w:line="240" w:lineRule="auto"/>
        <w:rPr>
          <w:rFonts w:eastAsia="Calibri"/>
          <w:color w:val="FF0000"/>
          <w:sz w:val="24"/>
          <w:szCs w:val="24"/>
        </w:rPr>
      </w:pPr>
      <w:r w:rsidRPr="0039293C">
        <w:rPr>
          <w:color w:val="FF0000"/>
          <w:sz w:val="24"/>
          <w:szCs w:val="24"/>
        </w:rPr>
        <w:br w:type="page"/>
      </w:r>
    </w:p>
    <w:p w14:paraId="25484708" w14:textId="77777777" w:rsidR="001967DE" w:rsidRPr="0039293C" w:rsidRDefault="001967DE" w:rsidP="001967DE">
      <w:pPr>
        <w:spacing w:line="240" w:lineRule="auto"/>
        <w:jc w:val="center"/>
        <w:rPr>
          <w:b/>
          <w:color w:val="FF0000"/>
          <w:sz w:val="40"/>
          <w:szCs w:val="40"/>
        </w:rPr>
      </w:pPr>
    </w:p>
    <w:p w14:paraId="60D9CA42" w14:textId="77777777" w:rsidR="001967DE" w:rsidRPr="0039293C" w:rsidRDefault="001967DE" w:rsidP="001967DE">
      <w:pPr>
        <w:spacing w:line="240" w:lineRule="auto"/>
        <w:jc w:val="center"/>
        <w:rPr>
          <w:b/>
          <w:color w:val="FF0000"/>
          <w:sz w:val="40"/>
          <w:szCs w:val="40"/>
        </w:rPr>
      </w:pPr>
    </w:p>
    <w:p w14:paraId="1E312357" w14:textId="77777777" w:rsidR="001967DE" w:rsidRPr="0039293C" w:rsidRDefault="001967DE" w:rsidP="001967DE">
      <w:pPr>
        <w:spacing w:line="240" w:lineRule="auto"/>
        <w:jc w:val="center"/>
        <w:rPr>
          <w:b/>
          <w:color w:val="FF0000"/>
          <w:sz w:val="40"/>
          <w:szCs w:val="40"/>
        </w:rPr>
      </w:pPr>
    </w:p>
    <w:p w14:paraId="6E43DC36" w14:textId="71188475" w:rsidR="001967DE" w:rsidRPr="0031686D" w:rsidRDefault="001967DE" w:rsidP="001967DE">
      <w:pPr>
        <w:jc w:val="center"/>
        <w:rPr>
          <w:b/>
          <w:sz w:val="40"/>
          <w:szCs w:val="40"/>
        </w:rPr>
      </w:pPr>
      <w:r w:rsidRPr="0039293C">
        <w:rPr>
          <w:b/>
          <w:sz w:val="40"/>
          <w:szCs w:val="40"/>
        </w:rPr>
        <w:t>ZAŁĄCZNIKI</w:t>
      </w:r>
    </w:p>
    <w:p w14:paraId="3C63E9AC" w14:textId="77777777" w:rsidR="001967DE" w:rsidRPr="009916E6" w:rsidRDefault="001967DE" w:rsidP="001967DE">
      <w:pPr>
        <w:pStyle w:val="Akapitzlist"/>
        <w:spacing w:line="240" w:lineRule="auto"/>
        <w:ind w:left="66"/>
        <w:rPr>
          <w:rFonts w:ascii="Calibri" w:hAnsi="Calibri"/>
          <w:color w:val="FF0000"/>
          <w:sz w:val="24"/>
          <w:szCs w:val="24"/>
        </w:rPr>
      </w:pPr>
    </w:p>
    <w:p w14:paraId="60082E3E" w14:textId="77777777" w:rsidR="001967DE" w:rsidRPr="009916E6" w:rsidRDefault="001967DE" w:rsidP="001967DE">
      <w:pPr>
        <w:pStyle w:val="Akapitzlist"/>
        <w:spacing w:line="240" w:lineRule="auto"/>
        <w:ind w:left="66"/>
        <w:rPr>
          <w:rFonts w:ascii="Calibri" w:hAnsi="Calibri"/>
          <w:color w:val="FF0000"/>
          <w:sz w:val="24"/>
          <w:szCs w:val="24"/>
        </w:rPr>
      </w:pPr>
    </w:p>
    <w:p w14:paraId="34E2FAA8" w14:textId="77777777" w:rsidR="001967DE" w:rsidRPr="009916E6" w:rsidRDefault="001967DE" w:rsidP="001967DE">
      <w:pPr>
        <w:pStyle w:val="Akapitzlist"/>
        <w:spacing w:line="240" w:lineRule="auto"/>
        <w:ind w:left="66"/>
        <w:rPr>
          <w:rFonts w:ascii="Calibri" w:hAnsi="Calibri"/>
          <w:color w:val="FF0000"/>
          <w:sz w:val="24"/>
          <w:szCs w:val="24"/>
        </w:rPr>
      </w:pPr>
    </w:p>
    <w:p w14:paraId="02B6DBB9" w14:textId="77777777" w:rsidR="001967DE" w:rsidRPr="009916E6" w:rsidRDefault="001967DE" w:rsidP="001967DE">
      <w:pPr>
        <w:pStyle w:val="Akapitzlist"/>
        <w:spacing w:line="240" w:lineRule="auto"/>
        <w:ind w:left="66"/>
        <w:rPr>
          <w:rFonts w:ascii="Calibri" w:hAnsi="Calibri"/>
          <w:color w:val="FF0000"/>
          <w:sz w:val="24"/>
          <w:szCs w:val="24"/>
        </w:rPr>
      </w:pPr>
    </w:p>
    <w:p w14:paraId="6C3E18BF" w14:textId="77777777" w:rsidR="00F94578" w:rsidRPr="009916E6" w:rsidRDefault="00F94578" w:rsidP="005F75C2">
      <w:pPr>
        <w:pStyle w:val="Akapitzlist"/>
        <w:spacing w:line="240" w:lineRule="auto"/>
        <w:ind w:left="66"/>
        <w:rPr>
          <w:rFonts w:ascii="Calibri" w:hAnsi="Calibri"/>
          <w:color w:val="FF0000"/>
          <w:sz w:val="24"/>
          <w:szCs w:val="24"/>
        </w:rPr>
      </w:pPr>
    </w:p>
    <w:p w14:paraId="5AE9DD8C" w14:textId="77777777" w:rsidR="00711F04" w:rsidRPr="009916E6" w:rsidRDefault="00711F04" w:rsidP="005F75C2">
      <w:pPr>
        <w:pStyle w:val="Akapitzlist"/>
        <w:spacing w:line="240" w:lineRule="auto"/>
        <w:ind w:left="66"/>
        <w:rPr>
          <w:rFonts w:ascii="Calibri" w:hAnsi="Calibri"/>
          <w:color w:val="FF0000"/>
          <w:sz w:val="24"/>
          <w:szCs w:val="24"/>
        </w:rPr>
      </w:pPr>
    </w:p>
    <w:p w14:paraId="58E52EA2" w14:textId="77777777" w:rsidR="00711F04" w:rsidRPr="009916E6" w:rsidRDefault="00711F04" w:rsidP="005F75C2">
      <w:pPr>
        <w:pStyle w:val="Akapitzlist"/>
        <w:spacing w:line="240" w:lineRule="auto"/>
        <w:ind w:left="66"/>
        <w:rPr>
          <w:rFonts w:ascii="Calibri" w:hAnsi="Calibri"/>
          <w:color w:val="FF0000"/>
          <w:sz w:val="24"/>
          <w:szCs w:val="24"/>
        </w:rPr>
      </w:pPr>
    </w:p>
    <w:sectPr w:rsidR="00711F04" w:rsidRPr="009916E6" w:rsidSect="00DE64C5">
      <w:headerReference w:type="default" r:id="rId13"/>
      <w:footerReference w:type="default" r:id="rId14"/>
      <w:headerReference w:type="first" r:id="rId15"/>
      <w:footerReference w:type="first" r:id="rId16"/>
      <w:pgSz w:w="11906" w:h="16838"/>
      <w:pgMar w:top="1135" w:right="1134" w:bottom="993" w:left="1418" w:header="709" w:footer="1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EEE4" w14:textId="77777777" w:rsidR="00F34F2E" w:rsidRDefault="00F34F2E" w:rsidP="00B6757D">
      <w:pPr>
        <w:spacing w:after="0" w:line="240" w:lineRule="auto"/>
      </w:pPr>
      <w:r>
        <w:separator/>
      </w:r>
    </w:p>
  </w:endnote>
  <w:endnote w:type="continuationSeparator" w:id="0">
    <w:p w14:paraId="5CECFFE9" w14:textId="77777777" w:rsidR="00F34F2E" w:rsidRDefault="00F34F2E" w:rsidP="00B67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04F5" w14:textId="435D273D" w:rsidR="00E0399F" w:rsidRDefault="00E0399F" w:rsidP="00E0399F">
    <w:pPr>
      <w:autoSpaceDE w:val="0"/>
      <w:autoSpaceDN w:val="0"/>
      <w:adjustRightInd w:val="0"/>
      <w:jc w:val="center"/>
      <w:rPr>
        <w:i/>
        <w:sz w:val="20"/>
        <w:szCs w:val="20"/>
      </w:rPr>
    </w:pPr>
    <w:r w:rsidRPr="001A03BA">
      <w:rPr>
        <w:i/>
        <w:noProof/>
        <w:sz w:val="20"/>
        <w:szCs w:val="20"/>
      </w:rPr>
      <mc:AlternateContent>
        <mc:Choice Requires="wps">
          <w:drawing>
            <wp:anchor distT="0" distB="0" distL="114300" distR="114300" simplePos="0" relativeHeight="251662336" behindDoc="0" locked="0" layoutInCell="1" allowOverlap="1" wp14:anchorId="7BE7277E" wp14:editId="18EA8B7A">
              <wp:simplePos x="0" y="0"/>
              <wp:positionH relativeFrom="column">
                <wp:posOffset>0</wp:posOffset>
              </wp:positionH>
              <wp:positionV relativeFrom="paragraph">
                <wp:posOffset>-52705</wp:posOffset>
              </wp:positionV>
              <wp:extent cx="6057900" cy="0"/>
              <wp:effectExtent l="9525" t="13970" r="9525" b="5080"/>
              <wp:wrapNone/>
              <wp:docPr id="19" name="Łącznik prosty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70371" id="Łącznik prosty 1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7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"/>
          </w:pict>
        </mc:Fallback>
      </mc:AlternateContent>
    </w:r>
    <w:r w:rsidRPr="007D022A">
      <w:rPr>
        <w:i/>
        <w:sz w:val="20"/>
        <w:szCs w:val="20"/>
      </w:rPr>
      <w:t>Rozbudowa drogi wojewódzkiej nr 731 polegająca na rozbiórce istniejącego mostu w km 10+414 w miejscowości Piaseczno i budowie nowego obiektu inżynierskiego wraz z dojazdami w niezbędnym zakresie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DC749" w14:textId="77777777" w:rsidR="00442BD7" w:rsidRPr="00316DA2" w:rsidRDefault="00442BD7" w:rsidP="001875FC">
    <w:pPr>
      <w:pStyle w:val="Stopka"/>
      <w:pBdr>
        <w:top w:val="single" w:sz="4" w:space="0" w:color="auto"/>
      </w:pBdr>
      <w:jc w:val="center"/>
      <w:rPr>
        <w:b/>
      </w:rPr>
    </w:pPr>
    <w:r w:rsidRPr="00316DA2">
      <w:rPr>
        <w:b/>
      </w:rPr>
      <w:t>BIURO PROJEKTOWO – KONSULTINGOWE „MOSTY”</w:t>
    </w:r>
  </w:p>
  <w:p w14:paraId="34D302C7" w14:textId="00315407" w:rsidR="00442BD7" w:rsidRPr="00316DA2" w:rsidRDefault="00442BD7" w:rsidP="003E6B28">
    <w:pPr>
      <w:pStyle w:val="Stopka"/>
      <w:pBdr>
        <w:top w:val="single" w:sz="4" w:space="0" w:color="auto"/>
      </w:pBdr>
      <w:tabs>
        <w:tab w:val="left" w:pos="570"/>
        <w:tab w:val="center" w:pos="4677"/>
      </w:tabs>
      <w:rPr>
        <w:b/>
      </w:rPr>
    </w:pPr>
    <w:r>
      <w:rPr>
        <w:b/>
      </w:rPr>
      <w:tab/>
    </w:r>
    <w:r>
      <w:rPr>
        <w:b/>
      </w:rPr>
      <w:tab/>
    </w:r>
    <w:r w:rsidRPr="00316DA2">
      <w:rPr>
        <w:b/>
      </w:rPr>
      <w:t>Sławomir Leszczyński</w:t>
    </w:r>
  </w:p>
  <w:p w14:paraId="1E1E5C2B" w14:textId="448B9904" w:rsidR="00442BD7" w:rsidRPr="00316DA2" w:rsidRDefault="00442BD7" w:rsidP="001875FC">
    <w:pPr>
      <w:pStyle w:val="Stopka"/>
      <w:pBdr>
        <w:top w:val="single" w:sz="4" w:space="0" w:color="auto"/>
      </w:pBdr>
      <w:jc w:val="center"/>
      <w:rPr>
        <w:b/>
      </w:rPr>
    </w:pPr>
    <w:r w:rsidRPr="00316DA2">
      <w:rPr>
        <w:b/>
      </w:rPr>
      <w:t>05-300 Mińsk Mazowiecki, ul. Juliana Grzeszaka 8A</w:t>
    </w:r>
  </w:p>
  <w:p w14:paraId="7FE2D41B" w14:textId="59E9D344" w:rsidR="00442BD7" w:rsidRPr="002A7A05" w:rsidRDefault="00442BD7" w:rsidP="002A7A05">
    <w:pPr>
      <w:pStyle w:val="Stopka"/>
      <w:pBdr>
        <w:top w:val="single" w:sz="4" w:space="0" w:color="auto"/>
      </w:pBdr>
      <w:jc w:val="center"/>
      <w:rPr>
        <w:b/>
        <w:lang w:val="en-US"/>
      </w:rPr>
    </w:pPr>
    <w:r>
      <w:rPr>
        <w:b/>
        <w:lang w:val="en-US"/>
      </w:rPr>
      <w:t>t</w:t>
    </w:r>
    <w:r w:rsidRPr="00316DA2">
      <w:rPr>
        <w:b/>
        <w:lang w:val="en-US"/>
      </w:rPr>
      <w:t>el</w:t>
    </w:r>
    <w:r>
      <w:rPr>
        <w:b/>
        <w:lang w:val="en-US"/>
      </w:rPr>
      <w:t>. 600 910 349</w:t>
    </w:r>
    <w:r w:rsidRPr="00316DA2">
      <w:rPr>
        <w:b/>
        <w:lang w:val="en-US"/>
      </w:rPr>
      <w:t xml:space="preserve">, e-mail: </w:t>
    </w:r>
    <w:r>
      <w:rPr>
        <w:b/>
        <w:lang w:val="en-US"/>
      </w:rPr>
      <w:t>slmosty</w:t>
    </w:r>
    <w:r w:rsidRPr="00316DA2">
      <w:rPr>
        <w:b/>
        <w:lang w:val="en-US"/>
      </w:rPr>
      <w:t>@</w:t>
    </w:r>
    <w:r>
      <w:rPr>
        <w:b/>
        <w:lang w:val="en-US"/>
      </w:rPr>
      <w:t>wp</w:t>
    </w:r>
    <w:r w:rsidRPr="00316DA2">
      <w:rPr>
        <w:b/>
        <w:lang w:val="en-US"/>
      </w:rPr>
      <w:t>.pl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50EF9" w14:textId="77777777" w:rsidR="00F34F2E" w:rsidRDefault="00F34F2E" w:rsidP="00B6757D">
      <w:pPr>
        <w:spacing w:after="0" w:line="240" w:lineRule="auto"/>
      </w:pPr>
      <w:r>
        <w:separator/>
      </w:r>
    </w:p>
  </w:footnote>
  <w:footnote w:type="continuationSeparator" w:id="0">
    <w:p w14:paraId="40923E56" w14:textId="77777777" w:rsidR="00F34F2E" w:rsidRDefault="00F34F2E" w:rsidP="00B67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8F0AE" w14:textId="4358E8A4" w:rsidR="00442BD7" w:rsidRDefault="00442BD7" w:rsidP="00767DD2">
    <w:pPr>
      <w:pStyle w:val="Nagwek"/>
      <w:tabs>
        <w:tab w:val="clear" w:pos="9072"/>
        <w:tab w:val="right" w:pos="10230"/>
      </w:tabs>
      <w:ind w:right="-1046"/>
    </w:pPr>
    <w:r w:rsidRPr="00FA6715">
      <w:rPr>
        <w:b/>
        <w:i/>
        <w:sz w:val="20"/>
        <w:szCs w:val="20"/>
        <w:u w:val="single"/>
      </w:rPr>
      <w:t>BIURO P</w:t>
    </w:r>
    <w:r>
      <w:rPr>
        <w:b/>
        <w:i/>
        <w:sz w:val="20"/>
        <w:szCs w:val="20"/>
        <w:u w:val="single"/>
      </w:rPr>
      <w:t>ROJEKTOWO-KONSULTINGOWE „MOSTY” Sławomir Leszczyński                        OPERAT WODNOPRAWNY</w:t>
    </w:r>
  </w:p>
  <w:p w14:paraId="5A4601B3" w14:textId="77777777" w:rsidR="00442BD7" w:rsidRPr="00767DD2" w:rsidRDefault="00442BD7" w:rsidP="00767D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17636" w14:textId="4EE3E28F" w:rsidR="00442BD7" w:rsidRDefault="00442BD7" w:rsidP="002A7A05">
    <w:pPr>
      <w:pStyle w:val="Nagwek"/>
      <w:pBdr>
        <w:bottom w:val="thinThickSmallGap" w:sz="18" w:space="1" w:color="auto"/>
      </w:pBdr>
    </w:pPr>
    <w:r>
      <w:rPr>
        <w:noProof/>
        <w:lang w:eastAsia="pl-PL"/>
      </w:rPr>
      <mc:AlternateContent>
        <mc:Choice Requires="wps">
          <w:drawing>
            <wp:anchor distT="0" distB="0" distL="114300" distR="114300" simplePos="0" relativeHeight="251660288" behindDoc="0" locked="0" layoutInCell="1" allowOverlap="1" wp14:anchorId="73EF36E9" wp14:editId="7A319BF8">
              <wp:simplePos x="0" y="0"/>
              <wp:positionH relativeFrom="column">
                <wp:posOffset>2728595</wp:posOffset>
              </wp:positionH>
              <wp:positionV relativeFrom="paragraph">
                <wp:posOffset>426085</wp:posOffset>
              </wp:positionV>
              <wp:extent cx="3533775" cy="578485"/>
              <wp:effectExtent l="0" t="0" r="952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775" cy="578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F4E34" w14:textId="77777777" w:rsidR="00442BD7" w:rsidRPr="00F7473E" w:rsidRDefault="00442BD7" w:rsidP="002A7A05">
                          <w:pPr>
                            <w:spacing w:after="0" w:line="360" w:lineRule="auto"/>
                            <w:rPr>
                              <w:rFonts w:ascii="Arial" w:hAnsi="Arial"/>
                              <w:b/>
                              <w:sz w:val="20"/>
                            </w:rPr>
                          </w:pPr>
                          <w:r w:rsidRPr="00F7473E">
                            <w:rPr>
                              <w:rFonts w:ascii="Arial" w:hAnsi="Arial"/>
                              <w:b/>
                              <w:sz w:val="20"/>
                            </w:rPr>
                            <w:t xml:space="preserve">S ł a w o m i r  L e s z c z y ń s k i </w:t>
                          </w:r>
                        </w:p>
                        <w:p w14:paraId="5A97EA52" w14:textId="77777777" w:rsidR="00442BD7" w:rsidRPr="00F7473E" w:rsidRDefault="00442BD7" w:rsidP="002A7A05">
                          <w:pPr>
                            <w:spacing w:after="0" w:line="360" w:lineRule="auto"/>
                            <w:rPr>
                              <w:rFonts w:ascii="Arial" w:hAnsi="Arial"/>
                              <w:b/>
                              <w:sz w:val="20"/>
                            </w:rPr>
                          </w:pPr>
                          <w:r w:rsidRPr="00F7473E">
                            <w:rPr>
                              <w:rFonts w:ascii="Arial" w:hAnsi="Arial"/>
                              <w:b/>
                              <w:sz w:val="20"/>
                            </w:rPr>
                            <w:t>05-300 Mińsk Mazowiecki, ul. Juliana Grzeszaka 8A</w:t>
                          </w:r>
                        </w:p>
                        <w:p w14:paraId="110525EE" w14:textId="77777777" w:rsidR="00442BD7" w:rsidRPr="00F7473E" w:rsidRDefault="00442BD7" w:rsidP="002A7A05">
                          <w:pPr>
                            <w:spacing w:after="0" w:line="360" w:lineRule="auto"/>
                            <w:rPr>
                              <w:rFonts w:ascii="Arial" w:hAnsi="Arial"/>
                              <w:b/>
                              <w:sz w:val="20"/>
                            </w:rPr>
                          </w:pPr>
                          <w:r w:rsidRPr="00F7473E">
                            <w:rPr>
                              <w:rFonts w:ascii="Arial" w:hAnsi="Arial"/>
                              <w:b/>
                              <w:sz w:val="20"/>
                            </w:rPr>
                            <w:t>tel. 0-600-910-349, NIP 822-178-90-59, Regon 140953645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EF36E9" id="_x0000_t202" coordsize="21600,21600" o:spt="202" path="m,l,21600r21600,l21600,xe">
              <v:stroke joinstyle="miter"/>
              <v:path gradientshapeok="t" o:connecttype="rect"/>
            </v:shapetype>
            <v:shape id="Text Box 2" o:spid="_x0000_s1031" type="#_x0000_t202" style="position:absolute;margin-left:214.85pt;margin-top:33.55pt;width:278.25pt;height:4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" stroked="f">
              <v:textbox inset="0,0,0,0">
                <w:txbxContent>
                  <w:p w14:paraId="3FEF4E34" w14:textId="77777777" w:rsidR="00442BD7" w:rsidRPr="00F7473E" w:rsidRDefault="00442BD7" w:rsidP="002A7A05">
                    <w:pPr>
                      <w:spacing w:after="0" w:line="360" w:lineRule="auto"/>
                      <w:rPr>
                        <w:rFonts w:ascii="Arial" w:hAnsi="Arial"/>
                        <w:b/>
                        <w:sz w:val="20"/>
                      </w:rPr>
                    </w:pPr>
                    <w:r w:rsidRPr="00F7473E">
                      <w:rPr>
                        <w:rFonts w:ascii="Arial" w:hAnsi="Arial"/>
                        <w:b/>
                        <w:sz w:val="20"/>
                      </w:rPr>
                      <w:t xml:space="preserve">S ł a w o m i r  L e s z c z y ń s k i </w:t>
                    </w:r>
                  </w:p>
                  <w:p w14:paraId="5A97EA52" w14:textId="77777777" w:rsidR="00442BD7" w:rsidRPr="00F7473E" w:rsidRDefault="00442BD7" w:rsidP="002A7A05">
                    <w:pPr>
                      <w:spacing w:after="0" w:line="360" w:lineRule="auto"/>
                      <w:rPr>
                        <w:rFonts w:ascii="Arial" w:hAnsi="Arial"/>
                        <w:b/>
                        <w:sz w:val="20"/>
                      </w:rPr>
                    </w:pPr>
                    <w:r w:rsidRPr="00F7473E">
                      <w:rPr>
                        <w:rFonts w:ascii="Arial" w:hAnsi="Arial"/>
                        <w:b/>
                        <w:sz w:val="20"/>
                      </w:rPr>
                      <w:t>05-300 Mińsk Mazowiecki, ul. Juliana Grzeszaka 8A</w:t>
                    </w:r>
                  </w:p>
                  <w:p w14:paraId="110525EE" w14:textId="77777777" w:rsidR="00442BD7" w:rsidRPr="00F7473E" w:rsidRDefault="00442BD7" w:rsidP="002A7A05">
                    <w:pPr>
                      <w:spacing w:after="0" w:line="360" w:lineRule="auto"/>
                      <w:rPr>
                        <w:rFonts w:ascii="Arial" w:hAnsi="Arial"/>
                        <w:b/>
                        <w:sz w:val="20"/>
                      </w:rPr>
                    </w:pPr>
                    <w:r w:rsidRPr="00F7473E">
                      <w:rPr>
                        <w:rFonts w:ascii="Arial" w:hAnsi="Arial"/>
                        <w:b/>
                        <w:sz w:val="20"/>
                      </w:rPr>
                      <w:t>tel. 0-600-910-349, NIP 822-178-90-59, Regon 140953645</w:t>
                    </w:r>
                  </w:p>
                </w:txbxContent>
              </v:textbox>
            </v:shape>
          </w:pict>
        </mc:Fallback>
      </mc:AlternateContent>
    </w:r>
    <w:r w:rsidRPr="00713E3D">
      <w:rPr>
        <w:noProof/>
        <w:lang w:eastAsia="pl-PL"/>
      </w:rPr>
      <w:drawing>
        <wp:inline distT="0" distB="0" distL="0" distR="0" wp14:anchorId="3B1A85A1" wp14:editId="03853B26">
          <wp:extent cx="6257925" cy="1028700"/>
          <wp:effectExtent l="0" t="0" r="0" b="0"/>
          <wp:docPr id="14" name="Obraz 14" descr="logo - most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most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57925"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F0C0C96"/>
    <w:lvl w:ilvl="0">
      <w:numFmt w:val="bullet"/>
      <w:lvlText w:val="*"/>
      <w:lvlJc w:val="left"/>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1990186"/>
    <w:multiLevelType w:val="multilevel"/>
    <w:tmpl w:val="4174529E"/>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B95020"/>
    <w:multiLevelType w:val="hybridMultilevel"/>
    <w:tmpl w:val="45F41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A241F9"/>
    <w:multiLevelType w:val="hybridMultilevel"/>
    <w:tmpl w:val="75909C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5F4D15"/>
    <w:multiLevelType w:val="hybridMultilevel"/>
    <w:tmpl w:val="64BA9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993990"/>
    <w:multiLevelType w:val="hybridMultilevel"/>
    <w:tmpl w:val="2FBCCC2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06534"/>
    <w:multiLevelType w:val="hybridMultilevel"/>
    <w:tmpl w:val="A644EC2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EAD13C1"/>
    <w:multiLevelType w:val="hybridMultilevel"/>
    <w:tmpl w:val="18304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65307E"/>
    <w:multiLevelType w:val="multilevel"/>
    <w:tmpl w:val="13305476"/>
    <w:lvl w:ilvl="0">
      <w:start w:val="9"/>
      <w:numFmt w:val="decimal"/>
      <w:lvlText w:val="%1."/>
      <w:lvlJc w:val="left"/>
      <w:pPr>
        <w:ind w:left="426" w:firstLine="0"/>
      </w:pPr>
      <w:rPr>
        <w:rFonts w:hint="default"/>
        <w:b/>
      </w:rPr>
    </w:lvl>
    <w:lvl w:ilvl="1">
      <w:start w:val="1"/>
      <w:numFmt w:val="decimal"/>
      <w:lvlText w:val="%1.%2."/>
      <w:lvlJc w:val="left"/>
      <w:pPr>
        <w:tabs>
          <w:tab w:val="num" w:pos="284"/>
        </w:tabs>
        <w:ind w:left="0" w:firstLine="0"/>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2D803E61"/>
    <w:multiLevelType w:val="hybridMultilevel"/>
    <w:tmpl w:val="A860E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E8C3534"/>
    <w:multiLevelType w:val="hybridMultilevel"/>
    <w:tmpl w:val="9BFEC8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3751BBC"/>
    <w:multiLevelType w:val="hybridMultilevel"/>
    <w:tmpl w:val="C4C0B2B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43913CB"/>
    <w:multiLevelType w:val="multilevel"/>
    <w:tmpl w:val="F6223BD6"/>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F0F35F0"/>
    <w:multiLevelType w:val="hybridMultilevel"/>
    <w:tmpl w:val="098CB9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5F0D5D"/>
    <w:multiLevelType w:val="hybridMultilevel"/>
    <w:tmpl w:val="97F8948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51016313"/>
    <w:multiLevelType w:val="hybridMultilevel"/>
    <w:tmpl w:val="44E4560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9E911F5"/>
    <w:multiLevelType w:val="hybridMultilevel"/>
    <w:tmpl w:val="2252F54C"/>
    <w:lvl w:ilvl="0" w:tplc="EB1C437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60B12EA0"/>
    <w:multiLevelType w:val="multilevel"/>
    <w:tmpl w:val="0CAA3F08"/>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rPr>
        <w:rFonts w:hint="default"/>
      </w:r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2D22AC"/>
    <w:multiLevelType w:val="multilevel"/>
    <w:tmpl w:val="13305476"/>
    <w:styleLink w:val="Styl2"/>
    <w:lvl w:ilvl="0">
      <w:start w:val="9"/>
      <w:numFmt w:val="decimal"/>
      <w:lvlText w:val="%1."/>
      <w:lvlJc w:val="left"/>
      <w:pPr>
        <w:ind w:left="0" w:firstLine="0"/>
      </w:pPr>
      <w:rPr>
        <w:rFonts w:hint="default"/>
        <w:b/>
      </w:rPr>
    </w:lvl>
    <w:lvl w:ilvl="1">
      <w:start w:val="1"/>
      <w:numFmt w:val="decimal"/>
      <w:lvlText w:val="%1.%2."/>
      <w:lvlJc w:val="left"/>
      <w:pPr>
        <w:tabs>
          <w:tab w:val="num" w:pos="284"/>
        </w:tabs>
        <w:ind w:left="0" w:firstLine="0"/>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66C854C9"/>
    <w:multiLevelType w:val="hybridMultilevel"/>
    <w:tmpl w:val="D4F8C316"/>
    <w:lvl w:ilvl="0" w:tplc="DEF28C62">
      <w:start w:val="1"/>
      <w:numFmt w:val="decimal"/>
      <w:pStyle w:val="Nagwek1"/>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C46E07"/>
    <w:multiLevelType w:val="hybridMultilevel"/>
    <w:tmpl w:val="C656647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4966140"/>
    <w:multiLevelType w:val="multilevel"/>
    <w:tmpl w:val="13305476"/>
    <w:numStyleLink w:val="Styl2"/>
  </w:abstractNum>
  <w:abstractNum w:abstractNumId="23" w15:restartNumberingAfterBreak="0">
    <w:nsid w:val="7FF52F4D"/>
    <w:multiLevelType w:val="multilevel"/>
    <w:tmpl w:val="13305476"/>
    <w:lvl w:ilvl="0">
      <w:start w:val="8"/>
      <w:numFmt w:val="decimal"/>
      <w:lvlText w:val="%1."/>
      <w:lvlJc w:val="left"/>
      <w:pPr>
        <w:ind w:left="0" w:firstLine="0"/>
      </w:pPr>
      <w:rPr>
        <w:rFonts w:hint="default"/>
        <w:b/>
      </w:rPr>
    </w:lvl>
    <w:lvl w:ilvl="1">
      <w:start w:val="1"/>
      <w:numFmt w:val="decimal"/>
      <w:lvlText w:val="%1.%2."/>
      <w:lvlJc w:val="left"/>
      <w:pPr>
        <w:tabs>
          <w:tab w:val="num" w:pos="284"/>
        </w:tabs>
        <w:ind w:left="0" w:firstLine="0"/>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367878041">
    <w:abstractNumId w:val="18"/>
  </w:num>
  <w:num w:numId="2" w16cid:durableId="1010596472">
    <w:abstractNumId w:val="20"/>
  </w:num>
  <w:num w:numId="3" w16cid:durableId="270356504">
    <w:abstractNumId w:val="3"/>
  </w:num>
  <w:num w:numId="4" w16cid:durableId="25720086">
    <w:abstractNumId w:val="7"/>
  </w:num>
  <w:num w:numId="5" w16cid:durableId="119805430">
    <w:abstractNumId w:val="10"/>
  </w:num>
  <w:num w:numId="6" w16cid:durableId="604774117">
    <w:abstractNumId w:val="13"/>
  </w:num>
  <w:num w:numId="7" w16cid:durableId="1717002741">
    <w:abstractNumId w:val="2"/>
  </w:num>
  <w:num w:numId="8" w16cid:durableId="1362511373">
    <w:abstractNumId w:val="19"/>
  </w:num>
  <w:num w:numId="9" w16cid:durableId="1260597128">
    <w:abstractNumId w:val="8"/>
  </w:num>
  <w:num w:numId="10" w16cid:durableId="211617484">
    <w:abstractNumId w:val="15"/>
  </w:num>
  <w:num w:numId="11" w16cid:durableId="566036820">
    <w:abstractNumId w:val="11"/>
  </w:num>
  <w:num w:numId="12" w16cid:durableId="132334033">
    <w:abstractNumId w:val="14"/>
  </w:num>
  <w:num w:numId="13" w16cid:durableId="665090210">
    <w:abstractNumId w:val="21"/>
  </w:num>
  <w:num w:numId="14" w16cid:durableId="663363098">
    <w:abstractNumId w:val="16"/>
  </w:num>
  <w:num w:numId="15" w16cid:durableId="155147778">
    <w:abstractNumId w:val="17"/>
  </w:num>
  <w:num w:numId="16" w16cid:durableId="322855643">
    <w:abstractNumId w:val="12"/>
  </w:num>
  <w:num w:numId="17" w16cid:durableId="2063165562">
    <w:abstractNumId w:val="22"/>
  </w:num>
  <w:num w:numId="18" w16cid:durableId="1153571032">
    <w:abstractNumId w:val="5"/>
  </w:num>
  <w:num w:numId="19" w16cid:durableId="1249459634">
    <w:abstractNumId w:val="9"/>
  </w:num>
  <w:num w:numId="20" w16cid:durableId="878858617">
    <w:abstractNumId w:val="6"/>
  </w:num>
  <w:num w:numId="21" w16cid:durableId="700672433">
    <w:abstractNumId w:val="23"/>
  </w:num>
  <w:num w:numId="22" w16cid:durableId="123909151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3" w16cid:durableId="2063870632">
    <w:abstractNumId w:val="20"/>
    <w:lvlOverride w:ilvl="0">
      <w:startOverride w:val="1"/>
    </w:lvlOverride>
  </w:num>
  <w:num w:numId="24" w16cid:durableId="459767090">
    <w:abstractNumId w:val="4"/>
  </w:num>
  <w:num w:numId="25" w16cid:durableId="1928228400">
    <w:abstractNumId w:val="20"/>
  </w:num>
  <w:num w:numId="26" w16cid:durableId="904801059">
    <w:abstractNumId w:val="20"/>
  </w:num>
  <w:num w:numId="27" w16cid:durableId="1716739136">
    <w:abstractNumId w:val="20"/>
    <w:lvlOverride w:ilvl="0">
      <w:startOverride w:val="1"/>
    </w:lvlOverride>
  </w:num>
  <w:num w:numId="28" w16cid:durableId="159321870">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C33"/>
    <w:rsid w:val="00000F24"/>
    <w:rsid w:val="00001728"/>
    <w:rsid w:val="000029F5"/>
    <w:rsid w:val="00002B83"/>
    <w:rsid w:val="000048A7"/>
    <w:rsid w:val="00007B54"/>
    <w:rsid w:val="00007BCF"/>
    <w:rsid w:val="00007CD6"/>
    <w:rsid w:val="00011439"/>
    <w:rsid w:val="00011B84"/>
    <w:rsid w:val="00014BD3"/>
    <w:rsid w:val="00015BA8"/>
    <w:rsid w:val="00021B07"/>
    <w:rsid w:val="00021C5E"/>
    <w:rsid w:val="00023993"/>
    <w:rsid w:val="000269FC"/>
    <w:rsid w:val="000274BE"/>
    <w:rsid w:val="000309A5"/>
    <w:rsid w:val="000312A5"/>
    <w:rsid w:val="000313C5"/>
    <w:rsid w:val="00032A71"/>
    <w:rsid w:val="00034BE8"/>
    <w:rsid w:val="00036735"/>
    <w:rsid w:val="00036D09"/>
    <w:rsid w:val="00040D93"/>
    <w:rsid w:val="00041ED6"/>
    <w:rsid w:val="00042B9B"/>
    <w:rsid w:val="00042D88"/>
    <w:rsid w:val="00043E24"/>
    <w:rsid w:val="0004464A"/>
    <w:rsid w:val="000464EE"/>
    <w:rsid w:val="000466E5"/>
    <w:rsid w:val="000502F9"/>
    <w:rsid w:val="00050B2F"/>
    <w:rsid w:val="00050D3A"/>
    <w:rsid w:val="00052730"/>
    <w:rsid w:val="0005315A"/>
    <w:rsid w:val="00055AE6"/>
    <w:rsid w:val="00055F59"/>
    <w:rsid w:val="00056952"/>
    <w:rsid w:val="000571C4"/>
    <w:rsid w:val="00057B73"/>
    <w:rsid w:val="00057C33"/>
    <w:rsid w:val="00057C8F"/>
    <w:rsid w:val="000603EC"/>
    <w:rsid w:val="00061154"/>
    <w:rsid w:val="00061760"/>
    <w:rsid w:val="00061A38"/>
    <w:rsid w:val="000642AC"/>
    <w:rsid w:val="00065059"/>
    <w:rsid w:val="000655DD"/>
    <w:rsid w:val="00065F2C"/>
    <w:rsid w:val="0006648C"/>
    <w:rsid w:val="00066B05"/>
    <w:rsid w:val="00067B10"/>
    <w:rsid w:val="00067F05"/>
    <w:rsid w:val="00070A93"/>
    <w:rsid w:val="00070C4C"/>
    <w:rsid w:val="00071796"/>
    <w:rsid w:val="000722D4"/>
    <w:rsid w:val="000733C0"/>
    <w:rsid w:val="000734BE"/>
    <w:rsid w:val="00074145"/>
    <w:rsid w:val="000746D4"/>
    <w:rsid w:val="000759AF"/>
    <w:rsid w:val="00075AE4"/>
    <w:rsid w:val="00080377"/>
    <w:rsid w:val="00081C08"/>
    <w:rsid w:val="00083E35"/>
    <w:rsid w:val="00084BC0"/>
    <w:rsid w:val="00084FA0"/>
    <w:rsid w:val="00085ECF"/>
    <w:rsid w:val="00086998"/>
    <w:rsid w:val="0009113F"/>
    <w:rsid w:val="00092D4C"/>
    <w:rsid w:val="00095DBD"/>
    <w:rsid w:val="000960D2"/>
    <w:rsid w:val="00096310"/>
    <w:rsid w:val="000964C1"/>
    <w:rsid w:val="00096A15"/>
    <w:rsid w:val="00096A1C"/>
    <w:rsid w:val="000A1028"/>
    <w:rsid w:val="000A1A00"/>
    <w:rsid w:val="000A467B"/>
    <w:rsid w:val="000A6021"/>
    <w:rsid w:val="000A6B25"/>
    <w:rsid w:val="000B1D8E"/>
    <w:rsid w:val="000B3747"/>
    <w:rsid w:val="000B45E4"/>
    <w:rsid w:val="000B4A24"/>
    <w:rsid w:val="000B5812"/>
    <w:rsid w:val="000B7806"/>
    <w:rsid w:val="000C0304"/>
    <w:rsid w:val="000C1D73"/>
    <w:rsid w:val="000C2FAE"/>
    <w:rsid w:val="000C363D"/>
    <w:rsid w:val="000C42A8"/>
    <w:rsid w:val="000C4DC8"/>
    <w:rsid w:val="000C4E6B"/>
    <w:rsid w:val="000C5166"/>
    <w:rsid w:val="000C5A24"/>
    <w:rsid w:val="000C6F2E"/>
    <w:rsid w:val="000C712A"/>
    <w:rsid w:val="000C76CF"/>
    <w:rsid w:val="000D23A1"/>
    <w:rsid w:val="000D300C"/>
    <w:rsid w:val="000D39B6"/>
    <w:rsid w:val="000D3D06"/>
    <w:rsid w:val="000D6968"/>
    <w:rsid w:val="000E0BBF"/>
    <w:rsid w:val="000E12B2"/>
    <w:rsid w:val="000E218B"/>
    <w:rsid w:val="000E2E43"/>
    <w:rsid w:val="000E3B7E"/>
    <w:rsid w:val="000E3D42"/>
    <w:rsid w:val="000E5635"/>
    <w:rsid w:val="000E652F"/>
    <w:rsid w:val="000F0025"/>
    <w:rsid w:val="000F0328"/>
    <w:rsid w:val="000F0C4E"/>
    <w:rsid w:val="000F0F9B"/>
    <w:rsid w:val="000F15DA"/>
    <w:rsid w:val="000F41BA"/>
    <w:rsid w:val="000F4CD2"/>
    <w:rsid w:val="000F68E5"/>
    <w:rsid w:val="00100878"/>
    <w:rsid w:val="001024C4"/>
    <w:rsid w:val="001027E3"/>
    <w:rsid w:val="00102993"/>
    <w:rsid w:val="0010430B"/>
    <w:rsid w:val="0010442D"/>
    <w:rsid w:val="001056B1"/>
    <w:rsid w:val="00107386"/>
    <w:rsid w:val="001117DD"/>
    <w:rsid w:val="001124F1"/>
    <w:rsid w:val="00115E06"/>
    <w:rsid w:val="001162D5"/>
    <w:rsid w:val="001200C1"/>
    <w:rsid w:val="0012027A"/>
    <w:rsid w:val="00120878"/>
    <w:rsid w:val="001217AC"/>
    <w:rsid w:val="00122A4B"/>
    <w:rsid w:val="0012433E"/>
    <w:rsid w:val="001246D7"/>
    <w:rsid w:val="00124AB7"/>
    <w:rsid w:val="00126CE5"/>
    <w:rsid w:val="001300A6"/>
    <w:rsid w:val="0013174D"/>
    <w:rsid w:val="00131B20"/>
    <w:rsid w:val="00132CB8"/>
    <w:rsid w:val="0013431E"/>
    <w:rsid w:val="00134718"/>
    <w:rsid w:val="00134F46"/>
    <w:rsid w:val="00134F7B"/>
    <w:rsid w:val="0013577D"/>
    <w:rsid w:val="00135957"/>
    <w:rsid w:val="00141459"/>
    <w:rsid w:val="00141D0E"/>
    <w:rsid w:val="001426F0"/>
    <w:rsid w:val="001430C7"/>
    <w:rsid w:val="001437C8"/>
    <w:rsid w:val="00144CA0"/>
    <w:rsid w:val="00151ADB"/>
    <w:rsid w:val="00153E37"/>
    <w:rsid w:val="00153F2E"/>
    <w:rsid w:val="00154FC6"/>
    <w:rsid w:val="00155E80"/>
    <w:rsid w:val="00156B46"/>
    <w:rsid w:val="001573AF"/>
    <w:rsid w:val="00157DB8"/>
    <w:rsid w:val="00161143"/>
    <w:rsid w:val="001616BF"/>
    <w:rsid w:val="0016216C"/>
    <w:rsid w:val="00162DA4"/>
    <w:rsid w:val="001669E4"/>
    <w:rsid w:val="00166FB7"/>
    <w:rsid w:val="00167E2A"/>
    <w:rsid w:val="001718AF"/>
    <w:rsid w:val="001719A4"/>
    <w:rsid w:val="00171C81"/>
    <w:rsid w:val="0017357D"/>
    <w:rsid w:val="001742D6"/>
    <w:rsid w:val="00174791"/>
    <w:rsid w:val="00174D3E"/>
    <w:rsid w:val="00177537"/>
    <w:rsid w:val="00177959"/>
    <w:rsid w:val="00182151"/>
    <w:rsid w:val="001831CA"/>
    <w:rsid w:val="00184179"/>
    <w:rsid w:val="001845AE"/>
    <w:rsid w:val="001875FC"/>
    <w:rsid w:val="00187F9C"/>
    <w:rsid w:val="0019106B"/>
    <w:rsid w:val="00191419"/>
    <w:rsid w:val="001924E0"/>
    <w:rsid w:val="00192C79"/>
    <w:rsid w:val="00193A62"/>
    <w:rsid w:val="00193DD5"/>
    <w:rsid w:val="001955EA"/>
    <w:rsid w:val="00195E34"/>
    <w:rsid w:val="001967DE"/>
    <w:rsid w:val="00196993"/>
    <w:rsid w:val="001A0110"/>
    <w:rsid w:val="001A0569"/>
    <w:rsid w:val="001A1710"/>
    <w:rsid w:val="001A26FD"/>
    <w:rsid w:val="001A3BAC"/>
    <w:rsid w:val="001A46C7"/>
    <w:rsid w:val="001A4DFD"/>
    <w:rsid w:val="001A700C"/>
    <w:rsid w:val="001B0705"/>
    <w:rsid w:val="001B2444"/>
    <w:rsid w:val="001B2E6B"/>
    <w:rsid w:val="001B3D27"/>
    <w:rsid w:val="001B582A"/>
    <w:rsid w:val="001B7508"/>
    <w:rsid w:val="001B7C55"/>
    <w:rsid w:val="001C06E7"/>
    <w:rsid w:val="001C222B"/>
    <w:rsid w:val="001C3E01"/>
    <w:rsid w:val="001C3F42"/>
    <w:rsid w:val="001C443E"/>
    <w:rsid w:val="001C5DAF"/>
    <w:rsid w:val="001C6700"/>
    <w:rsid w:val="001D0653"/>
    <w:rsid w:val="001D1683"/>
    <w:rsid w:val="001D362B"/>
    <w:rsid w:val="001D4030"/>
    <w:rsid w:val="001D6044"/>
    <w:rsid w:val="001D7651"/>
    <w:rsid w:val="001E0C17"/>
    <w:rsid w:val="001E1219"/>
    <w:rsid w:val="001E1DCB"/>
    <w:rsid w:val="001E2A9A"/>
    <w:rsid w:val="001E56FF"/>
    <w:rsid w:val="001E75BD"/>
    <w:rsid w:val="001F0AC7"/>
    <w:rsid w:val="001F0E6E"/>
    <w:rsid w:val="001F0FAE"/>
    <w:rsid w:val="001F14CC"/>
    <w:rsid w:val="001F416C"/>
    <w:rsid w:val="001F512C"/>
    <w:rsid w:val="001F542B"/>
    <w:rsid w:val="00200363"/>
    <w:rsid w:val="00201AF1"/>
    <w:rsid w:val="0020276C"/>
    <w:rsid w:val="0020281A"/>
    <w:rsid w:val="00205590"/>
    <w:rsid w:val="002111F1"/>
    <w:rsid w:val="00213EA1"/>
    <w:rsid w:val="002168EF"/>
    <w:rsid w:val="00216E5F"/>
    <w:rsid w:val="00217988"/>
    <w:rsid w:val="00217C8E"/>
    <w:rsid w:val="00217D51"/>
    <w:rsid w:val="002201E8"/>
    <w:rsid w:val="00221485"/>
    <w:rsid w:val="00221A4A"/>
    <w:rsid w:val="00221EE9"/>
    <w:rsid w:val="00222D84"/>
    <w:rsid w:val="00224DD3"/>
    <w:rsid w:val="002256E7"/>
    <w:rsid w:val="00225C47"/>
    <w:rsid w:val="002265E2"/>
    <w:rsid w:val="00226A14"/>
    <w:rsid w:val="002273D2"/>
    <w:rsid w:val="00230849"/>
    <w:rsid w:val="002308C8"/>
    <w:rsid w:val="00232450"/>
    <w:rsid w:val="002330E1"/>
    <w:rsid w:val="00233CBC"/>
    <w:rsid w:val="00234B39"/>
    <w:rsid w:val="00235125"/>
    <w:rsid w:val="00235408"/>
    <w:rsid w:val="00240189"/>
    <w:rsid w:val="00241218"/>
    <w:rsid w:val="002418E4"/>
    <w:rsid w:val="00241BA6"/>
    <w:rsid w:val="0024313F"/>
    <w:rsid w:val="00243308"/>
    <w:rsid w:val="0024392B"/>
    <w:rsid w:val="00244454"/>
    <w:rsid w:val="00246EE5"/>
    <w:rsid w:val="0024795C"/>
    <w:rsid w:val="002501A8"/>
    <w:rsid w:val="0025269D"/>
    <w:rsid w:val="0025317C"/>
    <w:rsid w:val="0025368D"/>
    <w:rsid w:val="0025667F"/>
    <w:rsid w:val="00256A67"/>
    <w:rsid w:val="002577E0"/>
    <w:rsid w:val="00257CC9"/>
    <w:rsid w:val="002636C1"/>
    <w:rsid w:val="00265708"/>
    <w:rsid w:val="0027220C"/>
    <w:rsid w:val="0027233E"/>
    <w:rsid w:val="00272578"/>
    <w:rsid w:val="00272AF4"/>
    <w:rsid w:val="00274FFC"/>
    <w:rsid w:val="002753EF"/>
    <w:rsid w:val="00275E42"/>
    <w:rsid w:val="0027759C"/>
    <w:rsid w:val="0028204E"/>
    <w:rsid w:val="00282D56"/>
    <w:rsid w:val="00283669"/>
    <w:rsid w:val="00283CB7"/>
    <w:rsid w:val="00285298"/>
    <w:rsid w:val="00285C52"/>
    <w:rsid w:val="00290DC2"/>
    <w:rsid w:val="002929BC"/>
    <w:rsid w:val="00293359"/>
    <w:rsid w:val="00293F11"/>
    <w:rsid w:val="0029430E"/>
    <w:rsid w:val="00295C93"/>
    <w:rsid w:val="00296524"/>
    <w:rsid w:val="002A0847"/>
    <w:rsid w:val="002A145A"/>
    <w:rsid w:val="002A1DCB"/>
    <w:rsid w:val="002A289F"/>
    <w:rsid w:val="002A2B04"/>
    <w:rsid w:val="002A2DA7"/>
    <w:rsid w:val="002A3365"/>
    <w:rsid w:val="002A33C0"/>
    <w:rsid w:val="002A35A8"/>
    <w:rsid w:val="002A7A05"/>
    <w:rsid w:val="002A7DE1"/>
    <w:rsid w:val="002B0C5E"/>
    <w:rsid w:val="002B286A"/>
    <w:rsid w:val="002B2AC1"/>
    <w:rsid w:val="002B568D"/>
    <w:rsid w:val="002B59E1"/>
    <w:rsid w:val="002B6AA5"/>
    <w:rsid w:val="002B7CBC"/>
    <w:rsid w:val="002C197B"/>
    <w:rsid w:val="002C399B"/>
    <w:rsid w:val="002C3F74"/>
    <w:rsid w:val="002C5C87"/>
    <w:rsid w:val="002D3057"/>
    <w:rsid w:val="002D31D5"/>
    <w:rsid w:val="002D44D8"/>
    <w:rsid w:val="002D4EF3"/>
    <w:rsid w:val="002D6295"/>
    <w:rsid w:val="002D7C2B"/>
    <w:rsid w:val="002D7FE1"/>
    <w:rsid w:val="002E69CA"/>
    <w:rsid w:val="002E6ED1"/>
    <w:rsid w:val="002E7A00"/>
    <w:rsid w:val="002F0512"/>
    <w:rsid w:val="002F0BAB"/>
    <w:rsid w:val="002F1910"/>
    <w:rsid w:val="002F2865"/>
    <w:rsid w:val="002F28FB"/>
    <w:rsid w:val="002F2C03"/>
    <w:rsid w:val="002F3BD2"/>
    <w:rsid w:val="002F3C88"/>
    <w:rsid w:val="002F49DF"/>
    <w:rsid w:val="00301616"/>
    <w:rsid w:val="0030279A"/>
    <w:rsid w:val="00303309"/>
    <w:rsid w:val="00303C2B"/>
    <w:rsid w:val="003100E1"/>
    <w:rsid w:val="003103EC"/>
    <w:rsid w:val="003108BD"/>
    <w:rsid w:val="00310A87"/>
    <w:rsid w:val="0031437B"/>
    <w:rsid w:val="00314502"/>
    <w:rsid w:val="00314965"/>
    <w:rsid w:val="00315536"/>
    <w:rsid w:val="0031686D"/>
    <w:rsid w:val="00316DA2"/>
    <w:rsid w:val="0032196D"/>
    <w:rsid w:val="00321C9A"/>
    <w:rsid w:val="00324802"/>
    <w:rsid w:val="00325110"/>
    <w:rsid w:val="00326005"/>
    <w:rsid w:val="00327C09"/>
    <w:rsid w:val="00327CDB"/>
    <w:rsid w:val="00327ECA"/>
    <w:rsid w:val="00330958"/>
    <w:rsid w:val="00330BB9"/>
    <w:rsid w:val="003310AA"/>
    <w:rsid w:val="003310E3"/>
    <w:rsid w:val="00332C9B"/>
    <w:rsid w:val="0033522E"/>
    <w:rsid w:val="003361B4"/>
    <w:rsid w:val="00336DE0"/>
    <w:rsid w:val="00336FCF"/>
    <w:rsid w:val="003375D9"/>
    <w:rsid w:val="003404A5"/>
    <w:rsid w:val="00341A46"/>
    <w:rsid w:val="003423D8"/>
    <w:rsid w:val="00342DD9"/>
    <w:rsid w:val="00342F3C"/>
    <w:rsid w:val="00343553"/>
    <w:rsid w:val="00343C9C"/>
    <w:rsid w:val="003440A0"/>
    <w:rsid w:val="00344E33"/>
    <w:rsid w:val="00344F4F"/>
    <w:rsid w:val="00345E7E"/>
    <w:rsid w:val="003464B2"/>
    <w:rsid w:val="00347226"/>
    <w:rsid w:val="00347DD7"/>
    <w:rsid w:val="00350FBF"/>
    <w:rsid w:val="00351377"/>
    <w:rsid w:val="00351AB5"/>
    <w:rsid w:val="00352E69"/>
    <w:rsid w:val="0035382D"/>
    <w:rsid w:val="00353DBF"/>
    <w:rsid w:val="0035668D"/>
    <w:rsid w:val="00357822"/>
    <w:rsid w:val="00357D4C"/>
    <w:rsid w:val="0036341E"/>
    <w:rsid w:val="00364DBE"/>
    <w:rsid w:val="003654C9"/>
    <w:rsid w:val="003658EA"/>
    <w:rsid w:val="00365ADA"/>
    <w:rsid w:val="0036690C"/>
    <w:rsid w:val="0036757D"/>
    <w:rsid w:val="00370C92"/>
    <w:rsid w:val="00371DBF"/>
    <w:rsid w:val="00372BE3"/>
    <w:rsid w:val="003742A6"/>
    <w:rsid w:val="00375087"/>
    <w:rsid w:val="003763E0"/>
    <w:rsid w:val="00376A9D"/>
    <w:rsid w:val="00376DF0"/>
    <w:rsid w:val="00377D51"/>
    <w:rsid w:val="00377EBA"/>
    <w:rsid w:val="00380B05"/>
    <w:rsid w:val="00382709"/>
    <w:rsid w:val="003851DF"/>
    <w:rsid w:val="00386CE7"/>
    <w:rsid w:val="00390AAD"/>
    <w:rsid w:val="00390F83"/>
    <w:rsid w:val="00391549"/>
    <w:rsid w:val="0039271E"/>
    <w:rsid w:val="0039293C"/>
    <w:rsid w:val="00393265"/>
    <w:rsid w:val="00394354"/>
    <w:rsid w:val="0039633F"/>
    <w:rsid w:val="00396B73"/>
    <w:rsid w:val="0039719C"/>
    <w:rsid w:val="00397D86"/>
    <w:rsid w:val="003A05FB"/>
    <w:rsid w:val="003A0F23"/>
    <w:rsid w:val="003A113E"/>
    <w:rsid w:val="003A204A"/>
    <w:rsid w:val="003A2287"/>
    <w:rsid w:val="003A22A9"/>
    <w:rsid w:val="003A7325"/>
    <w:rsid w:val="003A736F"/>
    <w:rsid w:val="003A7E26"/>
    <w:rsid w:val="003A7E35"/>
    <w:rsid w:val="003B21A3"/>
    <w:rsid w:val="003B2B0A"/>
    <w:rsid w:val="003B615D"/>
    <w:rsid w:val="003B643A"/>
    <w:rsid w:val="003C0049"/>
    <w:rsid w:val="003C22B6"/>
    <w:rsid w:val="003C2FBC"/>
    <w:rsid w:val="003C4071"/>
    <w:rsid w:val="003C4B9B"/>
    <w:rsid w:val="003C5161"/>
    <w:rsid w:val="003C5DF4"/>
    <w:rsid w:val="003C6041"/>
    <w:rsid w:val="003C695F"/>
    <w:rsid w:val="003D0B5E"/>
    <w:rsid w:val="003D4B44"/>
    <w:rsid w:val="003D4E87"/>
    <w:rsid w:val="003D4EFA"/>
    <w:rsid w:val="003D6C8D"/>
    <w:rsid w:val="003D7121"/>
    <w:rsid w:val="003E1058"/>
    <w:rsid w:val="003E1945"/>
    <w:rsid w:val="003E1AED"/>
    <w:rsid w:val="003E2F55"/>
    <w:rsid w:val="003E3868"/>
    <w:rsid w:val="003E40D4"/>
    <w:rsid w:val="003E457C"/>
    <w:rsid w:val="003E5696"/>
    <w:rsid w:val="003E5707"/>
    <w:rsid w:val="003E5952"/>
    <w:rsid w:val="003E5EE4"/>
    <w:rsid w:val="003E6B28"/>
    <w:rsid w:val="003E745B"/>
    <w:rsid w:val="003E7645"/>
    <w:rsid w:val="003F025C"/>
    <w:rsid w:val="003F28DB"/>
    <w:rsid w:val="003F29FA"/>
    <w:rsid w:val="003F2F77"/>
    <w:rsid w:val="003F43AA"/>
    <w:rsid w:val="003F57C0"/>
    <w:rsid w:val="003F5FA9"/>
    <w:rsid w:val="003F6745"/>
    <w:rsid w:val="003F6A50"/>
    <w:rsid w:val="003F6CB3"/>
    <w:rsid w:val="003F77FA"/>
    <w:rsid w:val="004006B5"/>
    <w:rsid w:val="00401A7B"/>
    <w:rsid w:val="00401D0B"/>
    <w:rsid w:val="00403826"/>
    <w:rsid w:val="00403E22"/>
    <w:rsid w:val="00404550"/>
    <w:rsid w:val="00405390"/>
    <w:rsid w:val="00405897"/>
    <w:rsid w:val="00405CFB"/>
    <w:rsid w:val="00405D35"/>
    <w:rsid w:val="00405DAA"/>
    <w:rsid w:val="00406814"/>
    <w:rsid w:val="00406851"/>
    <w:rsid w:val="00406DB4"/>
    <w:rsid w:val="00406F9B"/>
    <w:rsid w:val="00406FC3"/>
    <w:rsid w:val="00407A00"/>
    <w:rsid w:val="004112F0"/>
    <w:rsid w:val="00411AE0"/>
    <w:rsid w:val="00412D8C"/>
    <w:rsid w:val="00413E4F"/>
    <w:rsid w:val="004150E8"/>
    <w:rsid w:val="00416A89"/>
    <w:rsid w:val="00416E88"/>
    <w:rsid w:val="00417355"/>
    <w:rsid w:val="00420079"/>
    <w:rsid w:val="00420A8B"/>
    <w:rsid w:val="00422E78"/>
    <w:rsid w:val="004243AA"/>
    <w:rsid w:val="00425871"/>
    <w:rsid w:val="004266A3"/>
    <w:rsid w:val="0042698D"/>
    <w:rsid w:val="00427E2E"/>
    <w:rsid w:val="00430888"/>
    <w:rsid w:val="00434656"/>
    <w:rsid w:val="004347EE"/>
    <w:rsid w:val="004352D0"/>
    <w:rsid w:val="004378BE"/>
    <w:rsid w:val="00437B6A"/>
    <w:rsid w:val="00437F9D"/>
    <w:rsid w:val="00441807"/>
    <w:rsid w:val="00442BD7"/>
    <w:rsid w:val="0044379D"/>
    <w:rsid w:val="004442E8"/>
    <w:rsid w:val="004449A3"/>
    <w:rsid w:val="00446F29"/>
    <w:rsid w:val="00450B0A"/>
    <w:rsid w:val="00451577"/>
    <w:rsid w:val="00452D7E"/>
    <w:rsid w:val="00452F39"/>
    <w:rsid w:val="0045324E"/>
    <w:rsid w:val="00453998"/>
    <w:rsid w:val="00453F45"/>
    <w:rsid w:val="00453FA4"/>
    <w:rsid w:val="00457357"/>
    <w:rsid w:val="00461224"/>
    <w:rsid w:val="00461DC6"/>
    <w:rsid w:val="00463595"/>
    <w:rsid w:val="0046405A"/>
    <w:rsid w:val="00464108"/>
    <w:rsid w:val="00464B08"/>
    <w:rsid w:val="0046518D"/>
    <w:rsid w:val="00467528"/>
    <w:rsid w:val="00470370"/>
    <w:rsid w:val="00471EE3"/>
    <w:rsid w:val="00472ED5"/>
    <w:rsid w:val="00473234"/>
    <w:rsid w:val="00473AC2"/>
    <w:rsid w:val="00473D9C"/>
    <w:rsid w:val="00473F3D"/>
    <w:rsid w:val="00473F7C"/>
    <w:rsid w:val="00474AC6"/>
    <w:rsid w:val="0047523F"/>
    <w:rsid w:val="004756E8"/>
    <w:rsid w:val="00476285"/>
    <w:rsid w:val="00476501"/>
    <w:rsid w:val="00476564"/>
    <w:rsid w:val="004772C5"/>
    <w:rsid w:val="004810A2"/>
    <w:rsid w:val="004829E7"/>
    <w:rsid w:val="00483171"/>
    <w:rsid w:val="00483BF2"/>
    <w:rsid w:val="00484095"/>
    <w:rsid w:val="0048444E"/>
    <w:rsid w:val="00484681"/>
    <w:rsid w:val="004858F0"/>
    <w:rsid w:val="004873EB"/>
    <w:rsid w:val="00490942"/>
    <w:rsid w:val="00492AF3"/>
    <w:rsid w:val="004A130A"/>
    <w:rsid w:val="004A165E"/>
    <w:rsid w:val="004A1A20"/>
    <w:rsid w:val="004A363A"/>
    <w:rsid w:val="004A37DC"/>
    <w:rsid w:val="004A477A"/>
    <w:rsid w:val="004A4866"/>
    <w:rsid w:val="004A567D"/>
    <w:rsid w:val="004A72B4"/>
    <w:rsid w:val="004A7BF2"/>
    <w:rsid w:val="004B0904"/>
    <w:rsid w:val="004B13FF"/>
    <w:rsid w:val="004B278B"/>
    <w:rsid w:val="004B2E08"/>
    <w:rsid w:val="004B3369"/>
    <w:rsid w:val="004B685E"/>
    <w:rsid w:val="004B6CF3"/>
    <w:rsid w:val="004B7853"/>
    <w:rsid w:val="004C0B14"/>
    <w:rsid w:val="004C1F3E"/>
    <w:rsid w:val="004C2D22"/>
    <w:rsid w:val="004C2EF4"/>
    <w:rsid w:val="004C3146"/>
    <w:rsid w:val="004C39E4"/>
    <w:rsid w:val="004C39F5"/>
    <w:rsid w:val="004C4541"/>
    <w:rsid w:val="004C4C1E"/>
    <w:rsid w:val="004C77DF"/>
    <w:rsid w:val="004D04C7"/>
    <w:rsid w:val="004D1915"/>
    <w:rsid w:val="004D1F1B"/>
    <w:rsid w:val="004D2423"/>
    <w:rsid w:val="004D67CA"/>
    <w:rsid w:val="004D74BA"/>
    <w:rsid w:val="004D7FCC"/>
    <w:rsid w:val="004E07F0"/>
    <w:rsid w:val="004E2B92"/>
    <w:rsid w:val="004E2BF5"/>
    <w:rsid w:val="004E333F"/>
    <w:rsid w:val="004E5968"/>
    <w:rsid w:val="004E7023"/>
    <w:rsid w:val="004E70C8"/>
    <w:rsid w:val="004E7421"/>
    <w:rsid w:val="004F082B"/>
    <w:rsid w:val="004F2D67"/>
    <w:rsid w:val="004F702E"/>
    <w:rsid w:val="0050049D"/>
    <w:rsid w:val="00500A45"/>
    <w:rsid w:val="00501B21"/>
    <w:rsid w:val="00501E0E"/>
    <w:rsid w:val="00502AFC"/>
    <w:rsid w:val="0050434B"/>
    <w:rsid w:val="0050442B"/>
    <w:rsid w:val="00504CA7"/>
    <w:rsid w:val="00504E29"/>
    <w:rsid w:val="005055EF"/>
    <w:rsid w:val="00505A1F"/>
    <w:rsid w:val="00510C74"/>
    <w:rsid w:val="00511536"/>
    <w:rsid w:val="0051170B"/>
    <w:rsid w:val="00511ED2"/>
    <w:rsid w:val="0051431C"/>
    <w:rsid w:val="00515C62"/>
    <w:rsid w:val="00516101"/>
    <w:rsid w:val="00516169"/>
    <w:rsid w:val="00516D0D"/>
    <w:rsid w:val="00516DD4"/>
    <w:rsid w:val="0051738A"/>
    <w:rsid w:val="00517599"/>
    <w:rsid w:val="00525DC6"/>
    <w:rsid w:val="00527CD0"/>
    <w:rsid w:val="00530E03"/>
    <w:rsid w:val="005321B7"/>
    <w:rsid w:val="00533D6B"/>
    <w:rsid w:val="00534380"/>
    <w:rsid w:val="005350D6"/>
    <w:rsid w:val="00535172"/>
    <w:rsid w:val="005361E6"/>
    <w:rsid w:val="00536BEF"/>
    <w:rsid w:val="00537ECA"/>
    <w:rsid w:val="005402B0"/>
    <w:rsid w:val="0054031A"/>
    <w:rsid w:val="0054095C"/>
    <w:rsid w:val="00540E8B"/>
    <w:rsid w:val="005412E3"/>
    <w:rsid w:val="005420CA"/>
    <w:rsid w:val="00544D02"/>
    <w:rsid w:val="00544F26"/>
    <w:rsid w:val="00545BF9"/>
    <w:rsid w:val="00546361"/>
    <w:rsid w:val="00547F78"/>
    <w:rsid w:val="005501FC"/>
    <w:rsid w:val="005503A5"/>
    <w:rsid w:val="00550627"/>
    <w:rsid w:val="00550DE9"/>
    <w:rsid w:val="00551CA7"/>
    <w:rsid w:val="00551EEB"/>
    <w:rsid w:val="0055315C"/>
    <w:rsid w:val="00553746"/>
    <w:rsid w:val="00554995"/>
    <w:rsid w:val="005576CB"/>
    <w:rsid w:val="0056084A"/>
    <w:rsid w:val="00561ED3"/>
    <w:rsid w:val="00562C9A"/>
    <w:rsid w:val="00563FC4"/>
    <w:rsid w:val="00564144"/>
    <w:rsid w:val="00565401"/>
    <w:rsid w:val="00565648"/>
    <w:rsid w:val="00567812"/>
    <w:rsid w:val="00567EE2"/>
    <w:rsid w:val="00572715"/>
    <w:rsid w:val="00573251"/>
    <w:rsid w:val="005734C6"/>
    <w:rsid w:val="005759D5"/>
    <w:rsid w:val="00575B86"/>
    <w:rsid w:val="0057617E"/>
    <w:rsid w:val="00576508"/>
    <w:rsid w:val="00576971"/>
    <w:rsid w:val="0058146D"/>
    <w:rsid w:val="00581C27"/>
    <w:rsid w:val="00581F0F"/>
    <w:rsid w:val="00582BB3"/>
    <w:rsid w:val="0058360C"/>
    <w:rsid w:val="00583A03"/>
    <w:rsid w:val="00583A4E"/>
    <w:rsid w:val="00585348"/>
    <w:rsid w:val="00585DE0"/>
    <w:rsid w:val="005878E6"/>
    <w:rsid w:val="00587C9A"/>
    <w:rsid w:val="0059045A"/>
    <w:rsid w:val="00591175"/>
    <w:rsid w:val="00594C7F"/>
    <w:rsid w:val="00594F6D"/>
    <w:rsid w:val="00595301"/>
    <w:rsid w:val="00595900"/>
    <w:rsid w:val="0059762A"/>
    <w:rsid w:val="00597F86"/>
    <w:rsid w:val="005A3A84"/>
    <w:rsid w:val="005A4903"/>
    <w:rsid w:val="005A5DF6"/>
    <w:rsid w:val="005A7567"/>
    <w:rsid w:val="005B04CA"/>
    <w:rsid w:val="005B11DD"/>
    <w:rsid w:val="005B1CC1"/>
    <w:rsid w:val="005B2226"/>
    <w:rsid w:val="005B22D8"/>
    <w:rsid w:val="005B3104"/>
    <w:rsid w:val="005B411D"/>
    <w:rsid w:val="005B590E"/>
    <w:rsid w:val="005B7426"/>
    <w:rsid w:val="005B7B67"/>
    <w:rsid w:val="005C0D91"/>
    <w:rsid w:val="005C299F"/>
    <w:rsid w:val="005C2C40"/>
    <w:rsid w:val="005C2CC0"/>
    <w:rsid w:val="005C4FD5"/>
    <w:rsid w:val="005C51DE"/>
    <w:rsid w:val="005C7400"/>
    <w:rsid w:val="005C77FE"/>
    <w:rsid w:val="005D0269"/>
    <w:rsid w:val="005D254F"/>
    <w:rsid w:val="005D362F"/>
    <w:rsid w:val="005D36B3"/>
    <w:rsid w:val="005D3897"/>
    <w:rsid w:val="005D4BA8"/>
    <w:rsid w:val="005D5394"/>
    <w:rsid w:val="005D6056"/>
    <w:rsid w:val="005D65B5"/>
    <w:rsid w:val="005D78AC"/>
    <w:rsid w:val="005E0404"/>
    <w:rsid w:val="005E18D3"/>
    <w:rsid w:val="005E1B5D"/>
    <w:rsid w:val="005E2578"/>
    <w:rsid w:val="005E3B21"/>
    <w:rsid w:val="005E4A34"/>
    <w:rsid w:val="005E59B8"/>
    <w:rsid w:val="005E6AE0"/>
    <w:rsid w:val="005E6C23"/>
    <w:rsid w:val="005E721F"/>
    <w:rsid w:val="005F0911"/>
    <w:rsid w:val="005F0CFC"/>
    <w:rsid w:val="005F113C"/>
    <w:rsid w:val="005F136B"/>
    <w:rsid w:val="005F1C6C"/>
    <w:rsid w:val="005F5073"/>
    <w:rsid w:val="005F52F7"/>
    <w:rsid w:val="005F75C2"/>
    <w:rsid w:val="00601304"/>
    <w:rsid w:val="00601368"/>
    <w:rsid w:val="00601643"/>
    <w:rsid w:val="00601A13"/>
    <w:rsid w:val="00602462"/>
    <w:rsid w:val="00602BF4"/>
    <w:rsid w:val="00606077"/>
    <w:rsid w:val="00607820"/>
    <w:rsid w:val="0061246E"/>
    <w:rsid w:val="00613739"/>
    <w:rsid w:val="00613CD8"/>
    <w:rsid w:val="00615BEA"/>
    <w:rsid w:val="00616D43"/>
    <w:rsid w:val="00620845"/>
    <w:rsid w:val="006217F5"/>
    <w:rsid w:val="00624525"/>
    <w:rsid w:val="00624A65"/>
    <w:rsid w:val="00624D8D"/>
    <w:rsid w:val="006252F5"/>
    <w:rsid w:val="00625A66"/>
    <w:rsid w:val="00625FD5"/>
    <w:rsid w:val="006277AE"/>
    <w:rsid w:val="00627D84"/>
    <w:rsid w:val="00630712"/>
    <w:rsid w:val="00632BE8"/>
    <w:rsid w:val="00633B3B"/>
    <w:rsid w:val="0063410E"/>
    <w:rsid w:val="0063449C"/>
    <w:rsid w:val="00634741"/>
    <w:rsid w:val="00634B5C"/>
    <w:rsid w:val="00636033"/>
    <w:rsid w:val="00637196"/>
    <w:rsid w:val="006374E7"/>
    <w:rsid w:val="00640562"/>
    <w:rsid w:val="00640EC2"/>
    <w:rsid w:val="006420F8"/>
    <w:rsid w:val="00645F7C"/>
    <w:rsid w:val="0064749C"/>
    <w:rsid w:val="006534DA"/>
    <w:rsid w:val="00653DA7"/>
    <w:rsid w:val="0065420D"/>
    <w:rsid w:val="00654693"/>
    <w:rsid w:val="006565F0"/>
    <w:rsid w:val="006607F5"/>
    <w:rsid w:val="00660A35"/>
    <w:rsid w:val="00660DAA"/>
    <w:rsid w:val="0066151C"/>
    <w:rsid w:val="006619A1"/>
    <w:rsid w:val="00662594"/>
    <w:rsid w:val="00664C13"/>
    <w:rsid w:val="00665112"/>
    <w:rsid w:val="00665D56"/>
    <w:rsid w:val="00666A09"/>
    <w:rsid w:val="00667338"/>
    <w:rsid w:val="006709FC"/>
    <w:rsid w:val="00671CA7"/>
    <w:rsid w:val="006748AE"/>
    <w:rsid w:val="006751D3"/>
    <w:rsid w:val="006770B7"/>
    <w:rsid w:val="00677683"/>
    <w:rsid w:val="00680BEA"/>
    <w:rsid w:val="00680EE4"/>
    <w:rsid w:val="006832D2"/>
    <w:rsid w:val="0068372D"/>
    <w:rsid w:val="00683F1E"/>
    <w:rsid w:val="00684F0C"/>
    <w:rsid w:val="0068525F"/>
    <w:rsid w:val="006874DE"/>
    <w:rsid w:val="00691C3C"/>
    <w:rsid w:val="006920E4"/>
    <w:rsid w:val="00693617"/>
    <w:rsid w:val="006952BC"/>
    <w:rsid w:val="006952D9"/>
    <w:rsid w:val="006A083D"/>
    <w:rsid w:val="006A0D80"/>
    <w:rsid w:val="006A1656"/>
    <w:rsid w:val="006A1DDF"/>
    <w:rsid w:val="006A237F"/>
    <w:rsid w:val="006A2B7A"/>
    <w:rsid w:val="006A2DAD"/>
    <w:rsid w:val="006A32EC"/>
    <w:rsid w:val="006A54BA"/>
    <w:rsid w:val="006A5598"/>
    <w:rsid w:val="006A576A"/>
    <w:rsid w:val="006A61CA"/>
    <w:rsid w:val="006A6CAD"/>
    <w:rsid w:val="006A732F"/>
    <w:rsid w:val="006A7EA4"/>
    <w:rsid w:val="006A7FD0"/>
    <w:rsid w:val="006B0182"/>
    <w:rsid w:val="006B0C13"/>
    <w:rsid w:val="006B0C3D"/>
    <w:rsid w:val="006B1115"/>
    <w:rsid w:val="006B216C"/>
    <w:rsid w:val="006B2404"/>
    <w:rsid w:val="006B2926"/>
    <w:rsid w:val="006B2F85"/>
    <w:rsid w:val="006B3804"/>
    <w:rsid w:val="006B460A"/>
    <w:rsid w:val="006C0928"/>
    <w:rsid w:val="006C0DD2"/>
    <w:rsid w:val="006C1701"/>
    <w:rsid w:val="006D108B"/>
    <w:rsid w:val="006D465B"/>
    <w:rsid w:val="006D4CF8"/>
    <w:rsid w:val="006D4DB9"/>
    <w:rsid w:val="006D4FF9"/>
    <w:rsid w:val="006D6147"/>
    <w:rsid w:val="006D6416"/>
    <w:rsid w:val="006D6F88"/>
    <w:rsid w:val="006D7116"/>
    <w:rsid w:val="006D72FE"/>
    <w:rsid w:val="006E04C4"/>
    <w:rsid w:val="006E0FDC"/>
    <w:rsid w:val="006E1745"/>
    <w:rsid w:val="006E2FE1"/>
    <w:rsid w:val="006E378B"/>
    <w:rsid w:val="006E3962"/>
    <w:rsid w:val="006E3EE4"/>
    <w:rsid w:val="006E3EFC"/>
    <w:rsid w:val="006E443A"/>
    <w:rsid w:val="006F0038"/>
    <w:rsid w:val="006F0881"/>
    <w:rsid w:val="006F1FBC"/>
    <w:rsid w:val="006F2D8C"/>
    <w:rsid w:val="006F34A5"/>
    <w:rsid w:val="006F3E0B"/>
    <w:rsid w:val="006F4ED5"/>
    <w:rsid w:val="006F64F4"/>
    <w:rsid w:val="007007E9"/>
    <w:rsid w:val="00702B42"/>
    <w:rsid w:val="00702B59"/>
    <w:rsid w:val="00702F0E"/>
    <w:rsid w:val="00704FC2"/>
    <w:rsid w:val="00706554"/>
    <w:rsid w:val="00706632"/>
    <w:rsid w:val="00706F8C"/>
    <w:rsid w:val="00706FD2"/>
    <w:rsid w:val="007079C1"/>
    <w:rsid w:val="007102BD"/>
    <w:rsid w:val="007103D0"/>
    <w:rsid w:val="0071142B"/>
    <w:rsid w:val="00711D40"/>
    <w:rsid w:val="00711F04"/>
    <w:rsid w:val="007124CE"/>
    <w:rsid w:val="007139A7"/>
    <w:rsid w:val="00713E3D"/>
    <w:rsid w:val="00713F95"/>
    <w:rsid w:val="00714099"/>
    <w:rsid w:val="00715283"/>
    <w:rsid w:val="00715B7D"/>
    <w:rsid w:val="0072256B"/>
    <w:rsid w:val="00723391"/>
    <w:rsid w:val="0072393C"/>
    <w:rsid w:val="00724245"/>
    <w:rsid w:val="007268FF"/>
    <w:rsid w:val="00726B1A"/>
    <w:rsid w:val="00727A04"/>
    <w:rsid w:val="00730792"/>
    <w:rsid w:val="0073120C"/>
    <w:rsid w:val="00732EE9"/>
    <w:rsid w:val="00733903"/>
    <w:rsid w:val="00733A43"/>
    <w:rsid w:val="00733A44"/>
    <w:rsid w:val="00734ECC"/>
    <w:rsid w:val="007356CA"/>
    <w:rsid w:val="00736C43"/>
    <w:rsid w:val="00737DCD"/>
    <w:rsid w:val="00740275"/>
    <w:rsid w:val="00741E2C"/>
    <w:rsid w:val="00741F2C"/>
    <w:rsid w:val="00742ECF"/>
    <w:rsid w:val="00743B30"/>
    <w:rsid w:val="00743F7B"/>
    <w:rsid w:val="00745DA2"/>
    <w:rsid w:val="00746499"/>
    <w:rsid w:val="007473B0"/>
    <w:rsid w:val="007477DA"/>
    <w:rsid w:val="00747D6E"/>
    <w:rsid w:val="00753365"/>
    <w:rsid w:val="00753C7F"/>
    <w:rsid w:val="00753FE9"/>
    <w:rsid w:val="0075430B"/>
    <w:rsid w:val="007552F9"/>
    <w:rsid w:val="00760D4E"/>
    <w:rsid w:val="0076111F"/>
    <w:rsid w:val="00761610"/>
    <w:rsid w:val="00761B8E"/>
    <w:rsid w:val="00763A50"/>
    <w:rsid w:val="00764F0C"/>
    <w:rsid w:val="0076515E"/>
    <w:rsid w:val="0076665A"/>
    <w:rsid w:val="007673C9"/>
    <w:rsid w:val="007673F0"/>
    <w:rsid w:val="00767415"/>
    <w:rsid w:val="007675E1"/>
    <w:rsid w:val="00767DD2"/>
    <w:rsid w:val="00767FD1"/>
    <w:rsid w:val="00772C41"/>
    <w:rsid w:val="007734F4"/>
    <w:rsid w:val="00782E96"/>
    <w:rsid w:val="00784FAA"/>
    <w:rsid w:val="00785949"/>
    <w:rsid w:val="00785CA7"/>
    <w:rsid w:val="007877DA"/>
    <w:rsid w:val="007904F7"/>
    <w:rsid w:val="00790D88"/>
    <w:rsid w:val="00792B86"/>
    <w:rsid w:val="00792FC1"/>
    <w:rsid w:val="0079450A"/>
    <w:rsid w:val="007950BC"/>
    <w:rsid w:val="007956F0"/>
    <w:rsid w:val="00795909"/>
    <w:rsid w:val="00795E05"/>
    <w:rsid w:val="00796BAA"/>
    <w:rsid w:val="007A0C54"/>
    <w:rsid w:val="007A1405"/>
    <w:rsid w:val="007A14FF"/>
    <w:rsid w:val="007A2094"/>
    <w:rsid w:val="007A2DD6"/>
    <w:rsid w:val="007A4A74"/>
    <w:rsid w:val="007A4AC0"/>
    <w:rsid w:val="007A508D"/>
    <w:rsid w:val="007A6471"/>
    <w:rsid w:val="007B08EC"/>
    <w:rsid w:val="007B0900"/>
    <w:rsid w:val="007B18E5"/>
    <w:rsid w:val="007B196D"/>
    <w:rsid w:val="007B3066"/>
    <w:rsid w:val="007B3AEC"/>
    <w:rsid w:val="007B4813"/>
    <w:rsid w:val="007B593E"/>
    <w:rsid w:val="007B63DE"/>
    <w:rsid w:val="007B7286"/>
    <w:rsid w:val="007B74FA"/>
    <w:rsid w:val="007C0BDD"/>
    <w:rsid w:val="007C21DD"/>
    <w:rsid w:val="007C2BD0"/>
    <w:rsid w:val="007C4237"/>
    <w:rsid w:val="007C4547"/>
    <w:rsid w:val="007C5731"/>
    <w:rsid w:val="007C6DEA"/>
    <w:rsid w:val="007D041E"/>
    <w:rsid w:val="007D32BD"/>
    <w:rsid w:val="007D3764"/>
    <w:rsid w:val="007D3E27"/>
    <w:rsid w:val="007D4FEA"/>
    <w:rsid w:val="007D5E43"/>
    <w:rsid w:val="007D728A"/>
    <w:rsid w:val="007E47E7"/>
    <w:rsid w:val="007E7176"/>
    <w:rsid w:val="007E7787"/>
    <w:rsid w:val="007E7C40"/>
    <w:rsid w:val="007F00E8"/>
    <w:rsid w:val="007F02A9"/>
    <w:rsid w:val="007F0AB5"/>
    <w:rsid w:val="007F14C0"/>
    <w:rsid w:val="007F1744"/>
    <w:rsid w:val="007F1D0A"/>
    <w:rsid w:val="007F2724"/>
    <w:rsid w:val="007F4D5E"/>
    <w:rsid w:val="00801820"/>
    <w:rsid w:val="008024FA"/>
    <w:rsid w:val="00802FAF"/>
    <w:rsid w:val="008050EF"/>
    <w:rsid w:val="008061F3"/>
    <w:rsid w:val="00807055"/>
    <w:rsid w:val="0080791C"/>
    <w:rsid w:val="008134FD"/>
    <w:rsid w:val="0081430C"/>
    <w:rsid w:val="00815A5F"/>
    <w:rsid w:val="00815BAC"/>
    <w:rsid w:val="00815DF7"/>
    <w:rsid w:val="00816A6B"/>
    <w:rsid w:val="008178E4"/>
    <w:rsid w:val="00820367"/>
    <w:rsid w:val="0082052F"/>
    <w:rsid w:val="008216B0"/>
    <w:rsid w:val="00821D1D"/>
    <w:rsid w:val="00824197"/>
    <w:rsid w:val="00824B4C"/>
    <w:rsid w:val="00826236"/>
    <w:rsid w:val="00826C09"/>
    <w:rsid w:val="00826CF9"/>
    <w:rsid w:val="0083092B"/>
    <w:rsid w:val="00831FB9"/>
    <w:rsid w:val="00832423"/>
    <w:rsid w:val="00833D15"/>
    <w:rsid w:val="00834EE9"/>
    <w:rsid w:val="00836690"/>
    <w:rsid w:val="0084243B"/>
    <w:rsid w:val="00842D1A"/>
    <w:rsid w:val="00844E63"/>
    <w:rsid w:val="00845CB3"/>
    <w:rsid w:val="00846026"/>
    <w:rsid w:val="00846A88"/>
    <w:rsid w:val="00850D4C"/>
    <w:rsid w:val="008557FD"/>
    <w:rsid w:val="00855871"/>
    <w:rsid w:val="00855EF4"/>
    <w:rsid w:val="0085793E"/>
    <w:rsid w:val="00860A84"/>
    <w:rsid w:val="00861B09"/>
    <w:rsid w:val="00862286"/>
    <w:rsid w:val="008624D3"/>
    <w:rsid w:val="00863CEF"/>
    <w:rsid w:val="0086412D"/>
    <w:rsid w:val="0086649F"/>
    <w:rsid w:val="0086793E"/>
    <w:rsid w:val="00867CFD"/>
    <w:rsid w:val="00870272"/>
    <w:rsid w:val="00872817"/>
    <w:rsid w:val="00872A14"/>
    <w:rsid w:val="00873EFC"/>
    <w:rsid w:val="0087406B"/>
    <w:rsid w:val="00874B27"/>
    <w:rsid w:val="00874E79"/>
    <w:rsid w:val="008756F2"/>
    <w:rsid w:val="0087602B"/>
    <w:rsid w:val="0087791C"/>
    <w:rsid w:val="00880E27"/>
    <w:rsid w:val="00881A51"/>
    <w:rsid w:val="00881B98"/>
    <w:rsid w:val="0088235D"/>
    <w:rsid w:val="00882AB2"/>
    <w:rsid w:val="0088359A"/>
    <w:rsid w:val="008847E3"/>
    <w:rsid w:val="00886110"/>
    <w:rsid w:val="008902B1"/>
    <w:rsid w:val="008911C5"/>
    <w:rsid w:val="008925D1"/>
    <w:rsid w:val="00893271"/>
    <w:rsid w:val="0089409B"/>
    <w:rsid w:val="008959E0"/>
    <w:rsid w:val="00896579"/>
    <w:rsid w:val="0089674B"/>
    <w:rsid w:val="0089721F"/>
    <w:rsid w:val="00897882"/>
    <w:rsid w:val="008A05E6"/>
    <w:rsid w:val="008A068A"/>
    <w:rsid w:val="008A25C4"/>
    <w:rsid w:val="008A32B1"/>
    <w:rsid w:val="008A3A6B"/>
    <w:rsid w:val="008A485B"/>
    <w:rsid w:val="008A549C"/>
    <w:rsid w:val="008A6F82"/>
    <w:rsid w:val="008B0C1A"/>
    <w:rsid w:val="008B17F2"/>
    <w:rsid w:val="008B2BD1"/>
    <w:rsid w:val="008B3E8D"/>
    <w:rsid w:val="008B3F0C"/>
    <w:rsid w:val="008B47D9"/>
    <w:rsid w:val="008B4848"/>
    <w:rsid w:val="008B5198"/>
    <w:rsid w:val="008C14F2"/>
    <w:rsid w:val="008C3388"/>
    <w:rsid w:val="008C417F"/>
    <w:rsid w:val="008C486C"/>
    <w:rsid w:val="008C6109"/>
    <w:rsid w:val="008C65B9"/>
    <w:rsid w:val="008D0990"/>
    <w:rsid w:val="008D1031"/>
    <w:rsid w:val="008D15C3"/>
    <w:rsid w:val="008D1760"/>
    <w:rsid w:val="008D1C91"/>
    <w:rsid w:val="008D334B"/>
    <w:rsid w:val="008D35FB"/>
    <w:rsid w:val="008D55D9"/>
    <w:rsid w:val="008D5E01"/>
    <w:rsid w:val="008D685F"/>
    <w:rsid w:val="008D78F4"/>
    <w:rsid w:val="008E32CC"/>
    <w:rsid w:val="008E514B"/>
    <w:rsid w:val="008E56E0"/>
    <w:rsid w:val="008E7D80"/>
    <w:rsid w:val="008F2C57"/>
    <w:rsid w:val="008F46E7"/>
    <w:rsid w:val="008F67A2"/>
    <w:rsid w:val="008F747F"/>
    <w:rsid w:val="00900DB7"/>
    <w:rsid w:val="00901A4D"/>
    <w:rsid w:val="009020B4"/>
    <w:rsid w:val="00903313"/>
    <w:rsid w:val="00903AF9"/>
    <w:rsid w:val="00903F2B"/>
    <w:rsid w:val="00904055"/>
    <w:rsid w:val="00907DD2"/>
    <w:rsid w:val="009101D3"/>
    <w:rsid w:val="00910652"/>
    <w:rsid w:val="00915410"/>
    <w:rsid w:val="00916238"/>
    <w:rsid w:val="00920C85"/>
    <w:rsid w:val="00922B5C"/>
    <w:rsid w:val="0092397B"/>
    <w:rsid w:val="00924F42"/>
    <w:rsid w:val="009253CA"/>
    <w:rsid w:val="0092749B"/>
    <w:rsid w:val="00927C9B"/>
    <w:rsid w:val="009330C8"/>
    <w:rsid w:val="00935B3A"/>
    <w:rsid w:val="009403CE"/>
    <w:rsid w:val="00940552"/>
    <w:rsid w:val="00942E0F"/>
    <w:rsid w:val="00943143"/>
    <w:rsid w:val="00945D63"/>
    <w:rsid w:val="00946932"/>
    <w:rsid w:val="00947C7D"/>
    <w:rsid w:val="009513A2"/>
    <w:rsid w:val="00951D2E"/>
    <w:rsid w:val="00951FD2"/>
    <w:rsid w:val="009531E1"/>
    <w:rsid w:val="00953314"/>
    <w:rsid w:val="00955CD0"/>
    <w:rsid w:val="00956E05"/>
    <w:rsid w:val="0096130A"/>
    <w:rsid w:val="0096174D"/>
    <w:rsid w:val="00962625"/>
    <w:rsid w:val="009635CD"/>
    <w:rsid w:val="009635E3"/>
    <w:rsid w:val="009646DF"/>
    <w:rsid w:val="00967122"/>
    <w:rsid w:val="009714C4"/>
    <w:rsid w:val="009717E6"/>
    <w:rsid w:val="0097263B"/>
    <w:rsid w:val="00972D83"/>
    <w:rsid w:val="00974509"/>
    <w:rsid w:val="00975372"/>
    <w:rsid w:val="00975E8B"/>
    <w:rsid w:val="00977D67"/>
    <w:rsid w:val="00980459"/>
    <w:rsid w:val="009812BA"/>
    <w:rsid w:val="00982C65"/>
    <w:rsid w:val="00984411"/>
    <w:rsid w:val="00984EBA"/>
    <w:rsid w:val="0098502C"/>
    <w:rsid w:val="00985E4E"/>
    <w:rsid w:val="0098798E"/>
    <w:rsid w:val="00987BBC"/>
    <w:rsid w:val="009908B5"/>
    <w:rsid w:val="0099096A"/>
    <w:rsid w:val="00990BA7"/>
    <w:rsid w:val="009916E6"/>
    <w:rsid w:val="0099202A"/>
    <w:rsid w:val="009940FA"/>
    <w:rsid w:val="009960DE"/>
    <w:rsid w:val="009962AF"/>
    <w:rsid w:val="0099756F"/>
    <w:rsid w:val="00997F50"/>
    <w:rsid w:val="009A3E85"/>
    <w:rsid w:val="009A4A67"/>
    <w:rsid w:val="009A65D0"/>
    <w:rsid w:val="009A7A62"/>
    <w:rsid w:val="009B156C"/>
    <w:rsid w:val="009B28CA"/>
    <w:rsid w:val="009B588A"/>
    <w:rsid w:val="009B6035"/>
    <w:rsid w:val="009B6CCD"/>
    <w:rsid w:val="009B76A1"/>
    <w:rsid w:val="009C0CFA"/>
    <w:rsid w:val="009C0E1E"/>
    <w:rsid w:val="009C3085"/>
    <w:rsid w:val="009C3795"/>
    <w:rsid w:val="009C3BA7"/>
    <w:rsid w:val="009C54A7"/>
    <w:rsid w:val="009C6B31"/>
    <w:rsid w:val="009C736B"/>
    <w:rsid w:val="009D1BE5"/>
    <w:rsid w:val="009D2148"/>
    <w:rsid w:val="009D2DD4"/>
    <w:rsid w:val="009D3C32"/>
    <w:rsid w:val="009D4244"/>
    <w:rsid w:val="009D4481"/>
    <w:rsid w:val="009D4C63"/>
    <w:rsid w:val="009D5B17"/>
    <w:rsid w:val="009D5D23"/>
    <w:rsid w:val="009D62C6"/>
    <w:rsid w:val="009D678B"/>
    <w:rsid w:val="009E15AD"/>
    <w:rsid w:val="009E276A"/>
    <w:rsid w:val="009E5D4E"/>
    <w:rsid w:val="009E6DB4"/>
    <w:rsid w:val="009E758C"/>
    <w:rsid w:val="009F3045"/>
    <w:rsid w:val="009F4876"/>
    <w:rsid w:val="009F763A"/>
    <w:rsid w:val="009F79E2"/>
    <w:rsid w:val="009F7AF0"/>
    <w:rsid w:val="00A003F3"/>
    <w:rsid w:val="00A0384F"/>
    <w:rsid w:val="00A03994"/>
    <w:rsid w:val="00A03E1E"/>
    <w:rsid w:val="00A05F2E"/>
    <w:rsid w:val="00A062F6"/>
    <w:rsid w:val="00A073BF"/>
    <w:rsid w:val="00A07523"/>
    <w:rsid w:val="00A0761E"/>
    <w:rsid w:val="00A07B67"/>
    <w:rsid w:val="00A107AA"/>
    <w:rsid w:val="00A107DA"/>
    <w:rsid w:val="00A119DA"/>
    <w:rsid w:val="00A12086"/>
    <w:rsid w:val="00A12290"/>
    <w:rsid w:val="00A1439E"/>
    <w:rsid w:val="00A15071"/>
    <w:rsid w:val="00A15B68"/>
    <w:rsid w:val="00A15ECD"/>
    <w:rsid w:val="00A208FA"/>
    <w:rsid w:val="00A20B60"/>
    <w:rsid w:val="00A220F6"/>
    <w:rsid w:val="00A22CFB"/>
    <w:rsid w:val="00A23381"/>
    <w:rsid w:val="00A243CF"/>
    <w:rsid w:val="00A24BE4"/>
    <w:rsid w:val="00A2584C"/>
    <w:rsid w:val="00A25A48"/>
    <w:rsid w:val="00A25B1C"/>
    <w:rsid w:val="00A25FFA"/>
    <w:rsid w:val="00A273A4"/>
    <w:rsid w:val="00A30F26"/>
    <w:rsid w:val="00A31447"/>
    <w:rsid w:val="00A317BA"/>
    <w:rsid w:val="00A317E3"/>
    <w:rsid w:val="00A32617"/>
    <w:rsid w:val="00A34B3F"/>
    <w:rsid w:val="00A34FA7"/>
    <w:rsid w:val="00A35A4E"/>
    <w:rsid w:val="00A36332"/>
    <w:rsid w:val="00A37240"/>
    <w:rsid w:val="00A37691"/>
    <w:rsid w:val="00A4317D"/>
    <w:rsid w:val="00A4323D"/>
    <w:rsid w:val="00A44D17"/>
    <w:rsid w:val="00A45799"/>
    <w:rsid w:val="00A47798"/>
    <w:rsid w:val="00A509CC"/>
    <w:rsid w:val="00A511B9"/>
    <w:rsid w:val="00A535D4"/>
    <w:rsid w:val="00A54879"/>
    <w:rsid w:val="00A55106"/>
    <w:rsid w:val="00A558F4"/>
    <w:rsid w:val="00A603EE"/>
    <w:rsid w:val="00A6261D"/>
    <w:rsid w:val="00A63042"/>
    <w:rsid w:val="00A6370E"/>
    <w:rsid w:val="00A63919"/>
    <w:rsid w:val="00A63FC4"/>
    <w:rsid w:val="00A64466"/>
    <w:rsid w:val="00A65B60"/>
    <w:rsid w:val="00A66542"/>
    <w:rsid w:val="00A67027"/>
    <w:rsid w:val="00A671ED"/>
    <w:rsid w:val="00A67C30"/>
    <w:rsid w:val="00A70B24"/>
    <w:rsid w:val="00A718CA"/>
    <w:rsid w:val="00A73409"/>
    <w:rsid w:val="00A737E9"/>
    <w:rsid w:val="00A74018"/>
    <w:rsid w:val="00A76486"/>
    <w:rsid w:val="00A80A43"/>
    <w:rsid w:val="00A80EB2"/>
    <w:rsid w:val="00A81FF4"/>
    <w:rsid w:val="00A85269"/>
    <w:rsid w:val="00A855E3"/>
    <w:rsid w:val="00A85A04"/>
    <w:rsid w:val="00A86A65"/>
    <w:rsid w:val="00A9079A"/>
    <w:rsid w:val="00A91184"/>
    <w:rsid w:val="00A935BA"/>
    <w:rsid w:val="00A936EB"/>
    <w:rsid w:val="00A94338"/>
    <w:rsid w:val="00A96D16"/>
    <w:rsid w:val="00A97288"/>
    <w:rsid w:val="00A976AB"/>
    <w:rsid w:val="00A97767"/>
    <w:rsid w:val="00AA0978"/>
    <w:rsid w:val="00AA12D7"/>
    <w:rsid w:val="00AA185B"/>
    <w:rsid w:val="00AA1CF0"/>
    <w:rsid w:val="00AA23C6"/>
    <w:rsid w:val="00AA25E1"/>
    <w:rsid w:val="00AA2A4E"/>
    <w:rsid w:val="00AA55A0"/>
    <w:rsid w:val="00AA6814"/>
    <w:rsid w:val="00AB354B"/>
    <w:rsid w:val="00AB5CE3"/>
    <w:rsid w:val="00AC209B"/>
    <w:rsid w:val="00AC278D"/>
    <w:rsid w:val="00AC2F93"/>
    <w:rsid w:val="00AC322A"/>
    <w:rsid w:val="00AC69D4"/>
    <w:rsid w:val="00AD003A"/>
    <w:rsid w:val="00AD29D3"/>
    <w:rsid w:val="00AD2DCE"/>
    <w:rsid w:val="00AD38D1"/>
    <w:rsid w:val="00AD4493"/>
    <w:rsid w:val="00AD5650"/>
    <w:rsid w:val="00AD772D"/>
    <w:rsid w:val="00AE068D"/>
    <w:rsid w:val="00AE0D9C"/>
    <w:rsid w:val="00AE1486"/>
    <w:rsid w:val="00AE188E"/>
    <w:rsid w:val="00AE1DE9"/>
    <w:rsid w:val="00AE2534"/>
    <w:rsid w:val="00AE4DE8"/>
    <w:rsid w:val="00AE54F3"/>
    <w:rsid w:val="00AE5DB7"/>
    <w:rsid w:val="00AE6B97"/>
    <w:rsid w:val="00AE7D5E"/>
    <w:rsid w:val="00AE7E2C"/>
    <w:rsid w:val="00AF2FA8"/>
    <w:rsid w:val="00AF3BC4"/>
    <w:rsid w:val="00AF4C6D"/>
    <w:rsid w:val="00AF4D33"/>
    <w:rsid w:val="00AF6749"/>
    <w:rsid w:val="00B00499"/>
    <w:rsid w:val="00B01250"/>
    <w:rsid w:val="00B01336"/>
    <w:rsid w:val="00B01FFF"/>
    <w:rsid w:val="00B02392"/>
    <w:rsid w:val="00B02AC6"/>
    <w:rsid w:val="00B04698"/>
    <w:rsid w:val="00B04829"/>
    <w:rsid w:val="00B0583C"/>
    <w:rsid w:val="00B0628F"/>
    <w:rsid w:val="00B0638D"/>
    <w:rsid w:val="00B06DF7"/>
    <w:rsid w:val="00B1072C"/>
    <w:rsid w:val="00B10CB5"/>
    <w:rsid w:val="00B1181A"/>
    <w:rsid w:val="00B11B77"/>
    <w:rsid w:val="00B11DDF"/>
    <w:rsid w:val="00B14207"/>
    <w:rsid w:val="00B14940"/>
    <w:rsid w:val="00B17C10"/>
    <w:rsid w:val="00B17ED7"/>
    <w:rsid w:val="00B20288"/>
    <w:rsid w:val="00B20A24"/>
    <w:rsid w:val="00B21646"/>
    <w:rsid w:val="00B223D7"/>
    <w:rsid w:val="00B22D99"/>
    <w:rsid w:val="00B23095"/>
    <w:rsid w:val="00B2432E"/>
    <w:rsid w:val="00B2687C"/>
    <w:rsid w:val="00B26B85"/>
    <w:rsid w:val="00B2770A"/>
    <w:rsid w:val="00B27943"/>
    <w:rsid w:val="00B3017E"/>
    <w:rsid w:val="00B33513"/>
    <w:rsid w:val="00B34A47"/>
    <w:rsid w:val="00B36B57"/>
    <w:rsid w:val="00B36FB0"/>
    <w:rsid w:val="00B372BF"/>
    <w:rsid w:val="00B37414"/>
    <w:rsid w:val="00B37AFC"/>
    <w:rsid w:val="00B40343"/>
    <w:rsid w:val="00B40853"/>
    <w:rsid w:val="00B41294"/>
    <w:rsid w:val="00B41BC5"/>
    <w:rsid w:val="00B427D1"/>
    <w:rsid w:val="00B42EE1"/>
    <w:rsid w:val="00B4442C"/>
    <w:rsid w:val="00B450BC"/>
    <w:rsid w:val="00B45BFD"/>
    <w:rsid w:val="00B46B22"/>
    <w:rsid w:val="00B46CCA"/>
    <w:rsid w:val="00B473E1"/>
    <w:rsid w:val="00B477DD"/>
    <w:rsid w:val="00B47956"/>
    <w:rsid w:val="00B53F94"/>
    <w:rsid w:val="00B54005"/>
    <w:rsid w:val="00B54A8C"/>
    <w:rsid w:val="00B54BBA"/>
    <w:rsid w:val="00B55066"/>
    <w:rsid w:val="00B557C5"/>
    <w:rsid w:val="00B56705"/>
    <w:rsid w:val="00B56FBC"/>
    <w:rsid w:val="00B57539"/>
    <w:rsid w:val="00B57542"/>
    <w:rsid w:val="00B60334"/>
    <w:rsid w:val="00B6052D"/>
    <w:rsid w:val="00B60A4D"/>
    <w:rsid w:val="00B61119"/>
    <w:rsid w:val="00B61964"/>
    <w:rsid w:val="00B61AA6"/>
    <w:rsid w:val="00B61F8A"/>
    <w:rsid w:val="00B627BD"/>
    <w:rsid w:val="00B64FB7"/>
    <w:rsid w:val="00B653C1"/>
    <w:rsid w:val="00B65838"/>
    <w:rsid w:val="00B661EA"/>
    <w:rsid w:val="00B6757D"/>
    <w:rsid w:val="00B7018B"/>
    <w:rsid w:val="00B70C20"/>
    <w:rsid w:val="00B70D24"/>
    <w:rsid w:val="00B72B92"/>
    <w:rsid w:val="00B775A7"/>
    <w:rsid w:val="00B800B1"/>
    <w:rsid w:val="00B8145C"/>
    <w:rsid w:val="00B819B7"/>
    <w:rsid w:val="00B81F40"/>
    <w:rsid w:val="00B82279"/>
    <w:rsid w:val="00B829E2"/>
    <w:rsid w:val="00B83349"/>
    <w:rsid w:val="00B8369A"/>
    <w:rsid w:val="00B854F6"/>
    <w:rsid w:val="00B876ED"/>
    <w:rsid w:val="00B87BEC"/>
    <w:rsid w:val="00B939F9"/>
    <w:rsid w:val="00B9463B"/>
    <w:rsid w:val="00B94709"/>
    <w:rsid w:val="00B95FED"/>
    <w:rsid w:val="00B96EC9"/>
    <w:rsid w:val="00B973F6"/>
    <w:rsid w:val="00BA0018"/>
    <w:rsid w:val="00BA16DB"/>
    <w:rsid w:val="00BA3184"/>
    <w:rsid w:val="00BA516F"/>
    <w:rsid w:val="00BA5E01"/>
    <w:rsid w:val="00BA6C8C"/>
    <w:rsid w:val="00BA72B7"/>
    <w:rsid w:val="00BA7A6A"/>
    <w:rsid w:val="00BB0DAA"/>
    <w:rsid w:val="00BB1B84"/>
    <w:rsid w:val="00BB2A4B"/>
    <w:rsid w:val="00BB30C3"/>
    <w:rsid w:val="00BB3300"/>
    <w:rsid w:val="00BB4157"/>
    <w:rsid w:val="00BB4C63"/>
    <w:rsid w:val="00BB4F6C"/>
    <w:rsid w:val="00BB500E"/>
    <w:rsid w:val="00BB61FF"/>
    <w:rsid w:val="00BB7469"/>
    <w:rsid w:val="00BC0566"/>
    <w:rsid w:val="00BC1A00"/>
    <w:rsid w:val="00BC298B"/>
    <w:rsid w:val="00BC33C6"/>
    <w:rsid w:val="00BC58E2"/>
    <w:rsid w:val="00BC6032"/>
    <w:rsid w:val="00BC67A9"/>
    <w:rsid w:val="00BD0130"/>
    <w:rsid w:val="00BD035F"/>
    <w:rsid w:val="00BD0823"/>
    <w:rsid w:val="00BD08C6"/>
    <w:rsid w:val="00BD1180"/>
    <w:rsid w:val="00BD3FBB"/>
    <w:rsid w:val="00BD6266"/>
    <w:rsid w:val="00BD7432"/>
    <w:rsid w:val="00BD7B2A"/>
    <w:rsid w:val="00BE06C1"/>
    <w:rsid w:val="00BE070B"/>
    <w:rsid w:val="00BE0918"/>
    <w:rsid w:val="00BE12FB"/>
    <w:rsid w:val="00BE2ACA"/>
    <w:rsid w:val="00BE3AD7"/>
    <w:rsid w:val="00BE7054"/>
    <w:rsid w:val="00BE7734"/>
    <w:rsid w:val="00BE7C91"/>
    <w:rsid w:val="00BF02CF"/>
    <w:rsid w:val="00BF189B"/>
    <w:rsid w:val="00BF18B0"/>
    <w:rsid w:val="00BF22E2"/>
    <w:rsid w:val="00BF2557"/>
    <w:rsid w:val="00BF279B"/>
    <w:rsid w:val="00BF3C0D"/>
    <w:rsid w:val="00BF3CA8"/>
    <w:rsid w:val="00BF45F4"/>
    <w:rsid w:val="00BF472E"/>
    <w:rsid w:val="00BF4808"/>
    <w:rsid w:val="00BF48D5"/>
    <w:rsid w:val="00BF650A"/>
    <w:rsid w:val="00BF6DE4"/>
    <w:rsid w:val="00BF7028"/>
    <w:rsid w:val="00BF7570"/>
    <w:rsid w:val="00BF7901"/>
    <w:rsid w:val="00C01118"/>
    <w:rsid w:val="00C01E51"/>
    <w:rsid w:val="00C0271E"/>
    <w:rsid w:val="00C02C60"/>
    <w:rsid w:val="00C03F42"/>
    <w:rsid w:val="00C10382"/>
    <w:rsid w:val="00C1065A"/>
    <w:rsid w:val="00C1168B"/>
    <w:rsid w:val="00C128EC"/>
    <w:rsid w:val="00C14F85"/>
    <w:rsid w:val="00C161EF"/>
    <w:rsid w:val="00C1633B"/>
    <w:rsid w:val="00C163F3"/>
    <w:rsid w:val="00C16428"/>
    <w:rsid w:val="00C16941"/>
    <w:rsid w:val="00C20742"/>
    <w:rsid w:val="00C20DDD"/>
    <w:rsid w:val="00C21835"/>
    <w:rsid w:val="00C2189D"/>
    <w:rsid w:val="00C21BAE"/>
    <w:rsid w:val="00C229EB"/>
    <w:rsid w:val="00C234AB"/>
    <w:rsid w:val="00C234E6"/>
    <w:rsid w:val="00C23FF4"/>
    <w:rsid w:val="00C2458B"/>
    <w:rsid w:val="00C24F12"/>
    <w:rsid w:val="00C25181"/>
    <w:rsid w:val="00C255DC"/>
    <w:rsid w:val="00C256E3"/>
    <w:rsid w:val="00C259AC"/>
    <w:rsid w:val="00C267D2"/>
    <w:rsid w:val="00C26BA1"/>
    <w:rsid w:val="00C30337"/>
    <w:rsid w:val="00C30AA6"/>
    <w:rsid w:val="00C30C3A"/>
    <w:rsid w:val="00C3358F"/>
    <w:rsid w:val="00C3444D"/>
    <w:rsid w:val="00C344A6"/>
    <w:rsid w:val="00C354CF"/>
    <w:rsid w:val="00C35A1A"/>
    <w:rsid w:val="00C36912"/>
    <w:rsid w:val="00C36A02"/>
    <w:rsid w:val="00C37624"/>
    <w:rsid w:val="00C37AA2"/>
    <w:rsid w:val="00C406E4"/>
    <w:rsid w:val="00C41006"/>
    <w:rsid w:val="00C41C0F"/>
    <w:rsid w:val="00C44E51"/>
    <w:rsid w:val="00C45AF1"/>
    <w:rsid w:val="00C45F1E"/>
    <w:rsid w:val="00C47385"/>
    <w:rsid w:val="00C478F5"/>
    <w:rsid w:val="00C47F9D"/>
    <w:rsid w:val="00C51A26"/>
    <w:rsid w:val="00C53B79"/>
    <w:rsid w:val="00C54576"/>
    <w:rsid w:val="00C54582"/>
    <w:rsid w:val="00C56A21"/>
    <w:rsid w:val="00C60080"/>
    <w:rsid w:val="00C6056C"/>
    <w:rsid w:val="00C60AA2"/>
    <w:rsid w:val="00C61A27"/>
    <w:rsid w:val="00C63ADE"/>
    <w:rsid w:val="00C64C87"/>
    <w:rsid w:val="00C653BD"/>
    <w:rsid w:val="00C700CB"/>
    <w:rsid w:val="00C708B3"/>
    <w:rsid w:val="00C71225"/>
    <w:rsid w:val="00C7131A"/>
    <w:rsid w:val="00C738F0"/>
    <w:rsid w:val="00C7397F"/>
    <w:rsid w:val="00C7442E"/>
    <w:rsid w:val="00C74F8F"/>
    <w:rsid w:val="00C773A8"/>
    <w:rsid w:val="00C8070E"/>
    <w:rsid w:val="00C80846"/>
    <w:rsid w:val="00C84035"/>
    <w:rsid w:val="00C8441B"/>
    <w:rsid w:val="00C86DB8"/>
    <w:rsid w:val="00C8739C"/>
    <w:rsid w:val="00C87628"/>
    <w:rsid w:val="00C90042"/>
    <w:rsid w:val="00C95A41"/>
    <w:rsid w:val="00C9781C"/>
    <w:rsid w:val="00C9793E"/>
    <w:rsid w:val="00C97D97"/>
    <w:rsid w:val="00CA04A9"/>
    <w:rsid w:val="00CA0C98"/>
    <w:rsid w:val="00CA0FD0"/>
    <w:rsid w:val="00CA1196"/>
    <w:rsid w:val="00CA35D2"/>
    <w:rsid w:val="00CA73E7"/>
    <w:rsid w:val="00CB2046"/>
    <w:rsid w:val="00CB22FA"/>
    <w:rsid w:val="00CB23AE"/>
    <w:rsid w:val="00CB346F"/>
    <w:rsid w:val="00CB35D5"/>
    <w:rsid w:val="00CB46D3"/>
    <w:rsid w:val="00CB682E"/>
    <w:rsid w:val="00CB692F"/>
    <w:rsid w:val="00CB7205"/>
    <w:rsid w:val="00CB73A7"/>
    <w:rsid w:val="00CB7CE2"/>
    <w:rsid w:val="00CC0139"/>
    <w:rsid w:val="00CC093D"/>
    <w:rsid w:val="00CC0C42"/>
    <w:rsid w:val="00CC16EA"/>
    <w:rsid w:val="00CC2705"/>
    <w:rsid w:val="00CC49F8"/>
    <w:rsid w:val="00CC6720"/>
    <w:rsid w:val="00CC6A4D"/>
    <w:rsid w:val="00CD0197"/>
    <w:rsid w:val="00CD0EB8"/>
    <w:rsid w:val="00CD163B"/>
    <w:rsid w:val="00CD35C0"/>
    <w:rsid w:val="00CD466C"/>
    <w:rsid w:val="00CD518F"/>
    <w:rsid w:val="00CD6736"/>
    <w:rsid w:val="00CD7563"/>
    <w:rsid w:val="00CD757C"/>
    <w:rsid w:val="00CD7EF9"/>
    <w:rsid w:val="00CE089F"/>
    <w:rsid w:val="00CE27EB"/>
    <w:rsid w:val="00CE475C"/>
    <w:rsid w:val="00CE6CE2"/>
    <w:rsid w:val="00CE6FF7"/>
    <w:rsid w:val="00CF02F9"/>
    <w:rsid w:val="00CF0512"/>
    <w:rsid w:val="00CF0AEA"/>
    <w:rsid w:val="00CF106A"/>
    <w:rsid w:val="00CF21CC"/>
    <w:rsid w:val="00CF3746"/>
    <w:rsid w:val="00CF3B82"/>
    <w:rsid w:val="00D02423"/>
    <w:rsid w:val="00D028F0"/>
    <w:rsid w:val="00D02FF6"/>
    <w:rsid w:val="00D039D5"/>
    <w:rsid w:val="00D042D8"/>
    <w:rsid w:val="00D04BEA"/>
    <w:rsid w:val="00D04E68"/>
    <w:rsid w:val="00D051BA"/>
    <w:rsid w:val="00D06A87"/>
    <w:rsid w:val="00D06CC2"/>
    <w:rsid w:val="00D1063C"/>
    <w:rsid w:val="00D117AA"/>
    <w:rsid w:val="00D118A1"/>
    <w:rsid w:val="00D1260B"/>
    <w:rsid w:val="00D15223"/>
    <w:rsid w:val="00D15BD0"/>
    <w:rsid w:val="00D2094E"/>
    <w:rsid w:val="00D20994"/>
    <w:rsid w:val="00D210D1"/>
    <w:rsid w:val="00D21AD8"/>
    <w:rsid w:val="00D22B2E"/>
    <w:rsid w:val="00D22BA5"/>
    <w:rsid w:val="00D237E0"/>
    <w:rsid w:val="00D23A01"/>
    <w:rsid w:val="00D2472B"/>
    <w:rsid w:val="00D25486"/>
    <w:rsid w:val="00D26E72"/>
    <w:rsid w:val="00D26FF6"/>
    <w:rsid w:val="00D30082"/>
    <w:rsid w:val="00D30FC7"/>
    <w:rsid w:val="00D3146C"/>
    <w:rsid w:val="00D316B1"/>
    <w:rsid w:val="00D31D44"/>
    <w:rsid w:val="00D32341"/>
    <w:rsid w:val="00D32F73"/>
    <w:rsid w:val="00D34234"/>
    <w:rsid w:val="00D34329"/>
    <w:rsid w:val="00D3558B"/>
    <w:rsid w:val="00D366ED"/>
    <w:rsid w:val="00D375C5"/>
    <w:rsid w:val="00D40EA2"/>
    <w:rsid w:val="00D4129F"/>
    <w:rsid w:val="00D4572E"/>
    <w:rsid w:val="00D45A19"/>
    <w:rsid w:val="00D4719A"/>
    <w:rsid w:val="00D504B6"/>
    <w:rsid w:val="00D506F8"/>
    <w:rsid w:val="00D55404"/>
    <w:rsid w:val="00D55CCB"/>
    <w:rsid w:val="00D560F6"/>
    <w:rsid w:val="00D5734E"/>
    <w:rsid w:val="00D60943"/>
    <w:rsid w:val="00D60E84"/>
    <w:rsid w:val="00D61053"/>
    <w:rsid w:val="00D623A0"/>
    <w:rsid w:val="00D63A83"/>
    <w:rsid w:val="00D641B2"/>
    <w:rsid w:val="00D66959"/>
    <w:rsid w:val="00D71469"/>
    <w:rsid w:val="00D719D5"/>
    <w:rsid w:val="00D7374D"/>
    <w:rsid w:val="00D7395C"/>
    <w:rsid w:val="00D73CBA"/>
    <w:rsid w:val="00D746E7"/>
    <w:rsid w:val="00D755FF"/>
    <w:rsid w:val="00D756FF"/>
    <w:rsid w:val="00D757A0"/>
    <w:rsid w:val="00D75DA5"/>
    <w:rsid w:val="00D80D70"/>
    <w:rsid w:val="00D80F27"/>
    <w:rsid w:val="00D8179F"/>
    <w:rsid w:val="00D82101"/>
    <w:rsid w:val="00D82A1A"/>
    <w:rsid w:val="00D878D7"/>
    <w:rsid w:val="00D90962"/>
    <w:rsid w:val="00D91793"/>
    <w:rsid w:val="00D918ED"/>
    <w:rsid w:val="00D9215E"/>
    <w:rsid w:val="00D9322D"/>
    <w:rsid w:val="00D939E6"/>
    <w:rsid w:val="00D95AD3"/>
    <w:rsid w:val="00D9635C"/>
    <w:rsid w:val="00D964CA"/>
    <w:rsid w:val="00D97C03"/>
    <w:rsid w:val="00DA134D"/>
    <w:rsid w:val="00DA1D0C"/>
    <w:rsid w:val="00DA1F08"/>
    <w:rsid w:val="00DA2C28"/>
    <w:rsid w:val="00DA3CE0"/>
    <w:rsid w:val="00DA4921"/>
    <w:rsid w:val="00DA68DE"/>
    <w:rsid w:val="00DA78D1"/>
    <w:rsid w:val="00DA79BA"/>
    <w:rsid w:val="00DB0788"/>
    <w:rsid w:val="00DB1E58"/>
    <w:rsid w:val="00DB278B"/>
    <w:rsid w:val="00DB2A0D"/>
    <w:rsid w:val="00DB2AE6"/>
    <w:rsid w:val="00DB3187"/>
    <w:rsid w:val="00DB4444"/>
    <w:rsid w:val="00DB655E"/>
    <w:rsid w:val="00DB6603"/>
    <w:rsid w:val="00DB74BC"/>
    <w:rsid w:val="00DB7F73"/>
    <w:rsid w:val="00DC25F0"/>
    <w:rsid w:val="00DC592E"/>
    <w:rsid w:val="00DD08B7"/>
    <w:rsid w:val="00DD15A0"/>
    <w:rsid w:val="00DD1635"/>
    <w:rsid w:val="00DD43BB"/>
    <w:rsid w:val="00DD5108"/>
    <w:rsid w:val="00DD52BE"/>
    <w:rsid w:val="00DD7F9A"/>
    <w:rsid w:val="00DE3738"/>
    <w:rsid w:val="00DE4586"/>
    <w:rsid w:val="00DE4DBC"/>
    <w:rsid w:val="00DE5110"/>
    <w:rsid w:val="00DE553D"/>
    <w:rsid w:val="00DE64C5"/>
    <w:rsid w:val="00DE6C55"/>
    <w:rsid w:val="00DF0E89"/>
    <w:rsid w:val="00DF1409"/>
    <w:rsid w:val="00DF1AA5"/>
    <w:rsid w:val="00DF2285"/>
    <w:rsid w:val="00DF36B7"/>
    <w:rsid w:val="00DF4587"/>
    <w:rsid w:val="00DF4AA3"/>
    <w:rsid w:val="00DF4CE8"/>
    <w:rsid w:val="00E02329"/>
    <w:rsid w:val="00E0399F"/>
    <w:rsid w:val="00E039F7"/>
    <w:rsid w:val="00E043CA"/>
    <w:rsid w:val="00E055AB"/>
    <w:rsid w:val="00E065EE"/>
    <w:rsid w:val="00E07687"/>
    <w:rsid w:val="00E10A11"/>
    <w:rsid w:val="00E10CE5"/>
    <w:rsid w:val="00E12AA7"/>
    <w:rsid w:val="00E15C07"/>
    <w:rsid w:val="00E162C9"/>
    <w:rsid w:val="00E16525"/>
    <w:rsid w:val="00E1750E"/>
    <w:rsid w:val="00E17AEA"/>
    <w:rsid w:val="00E202BD"/>
    <w:rsid w:val="00E20F6D"/>
    <w:rsid w:val="00E210CB"/>
    <w:rsid w:val="00E22F34"/>
    <w:rsid w:val="00E238BC"/>
    <w:rsid w:val="00E24085"/>
    <w:rsid w:val="00E24FCF"/>
    <w:rsid w:val="00E25408"/>
    <w:rsid w:val="00E260FC"/>
    <w:rsid w:val="00E268E6"/>
    <w:rsid w:val="00E27B15"/>
    <w:rsid w:val="00E27D08"/>
    <w:rsid w:val="00E30EF1"/>
    <w:rsid w:val="00E31963"/>
    <w:rsid w:val="00E323CA"/>
    <w:rsid w:val="00E3515B"/>
    <w:rsid w:val="00E35215"/>
    <w:rsid w:val="00E369B2"/>
    <w:rsid w:val="00E36B26"/>
    <w:rsid w:val="00E40544"/>
    <w:rsid w:val="00E423EF"/>
    <w:rsid w:val="00E42601"/>
    <w:rsid w:val="00E42E8A"/>
    <w:rsid w:val="00E44982"/>
    <w:rsid w:val="00E44A66"/>
    <w:rsid w:val="00E44FCD"/>
    <w:rsid w:val="00E47659"/>
    <w:rsid w:val="00E50001"/>
    <w:rsid w:val="00E50E1D"/>
    <w:rsid w:val="00E54278"/>
    <w:rsid w:val="00E55C15"/>
    <w:rsid w:val="00E57470"/>
    <w:rsid w:val="00E57DA9"/>
    <w:rsid w:val="00E606AA"/>
    <w:rsid w:val="00E625FA"/>
    <w:rsid w:val="00E63CA1"/>
    <w:rsid w:val="00E64B05"/>
    <w:rsid w:val="00E661B9"/>
    <w:rsid w:val="00E66C2F"/>
    <w:rsid w:val="00E66CF3"/>
    <w:rsid w:val="00E67252"/>
    <w:rsid w:val="00E6775C"/>
    <w:rsid w:val="00E700A9"/>
    <w:rsid w:val="00E72A51"/>
    <w:rsid w:val="00E72E1F"/>
    <w:rsid w:val="00E73784"/>
    <w:rsid w:val="00E74251"/>
    <w:rsid w:val="00E74F21"/>
    <w:rsid w:val="00E76202"/>
    <w:rsid w:val="00E775A1"/>
    <w:rsid w:val="00E77F90"/>
    <w:rsid w:val="00E80AAB"/>
    <w:rsid w:val="00E83664"/>
    <w:rsid w:val="00E8570C"/>
    <w:rsid w:val="00E86D4F"/>
    <w:rsid w:val="00E87C00"/>
    <w:rsid w:val="00E87FAE"/>
    <w:rsid w:val="00E92410"/>
    <w:rsid w:val="00E92C9C"/>
    <w:rsid w:val="00E94BAA"/>
    <w:rsid w:val="00E94C82"/>
    <w:rsid w:val="00E96ED6"/>
    <w:rsid w:val="00E97BC3"/>
    <w:rsid w:val="00EA0AFA"/>
    <w:rsid w:val="00EA323A"/>
    <w:rsid w:val="00EA4AE4"/>
    <w:rsid w:val="00EA621E"/>
    <w:rsid w:val="00EA6429"/>
    <w:rsid w:val="00EA7832"/>
    <w:rsid w:val="00EB04EF"/>
    <w:rsid w:val="00EB0651"/>
    <w:rsid w:val="00EB0B16"/>
    <w:rsid w:val="00EB180A"/>
    <w:rsid w:val="00EB1968"/>
    <w:rsid w:val="00EB1FCF"/>
    <w:rsid w:val="00EB249D"/>
    <w:rsid w:val="00EB298F"/>
    <w:rsid w:val="00EB2A72"/>
    <w:rsid w:val="00EB4986"/>
    <w:rsid w:val="00EB5290"/>
    <w:rsid w:val="00EB53DD"/>
    <w:rsid w:val="00EB62CA"/>
    <w:rsid w:val="00EC0A12"/>
    <w:rsid w:val="00EC25E0"/>
    <w:rsid w:val="00EC3D06"/>
    <w:rsid w:val="00EC403E"/>
    <w:rsid w:val="00EC4952"/>
    <w:rsid w:val="00EC4C76"/>
    <w:rsid w:val="00EC50AF"/>
    <w:rsid w:val="00EC53A3"/>
    <w:rsid w:val="00EC592F"/>
    <w:rsid w:val="00EC7133"/>
    <w:rsid w:val="00EC7816"/>
    <w:rsid w:val="00EC7FB6"/>
    <w:rsid w:val="00ED13ED"/>
    <w:rsid w:val="00ED17C0"/>
    <w:rsid w:val="00ED22EC"/>
    <w:rsid w:val="00ED310E"/>
    <w:rsid w:val="00ED314C"/>
    <w:rsid w:val="00ED3B76"/>
    <w:rsid w:val="00ED3BF2"/>
    <w:rsid w:val="00ED5CE0"/>
    <w:rsid w:val="00ED7D8B"/>
    <w:rsid w:val="00EE00E3"/>
    <w:rsid w:val="00EE13AB"/>
    <w:rsid w:val="00EE202F"/>
    <w:rsid w:val="00EE2ADF"/>
    <w:rsid w:val="00EE3314"/>
    <w:rsid w:val="00EE3B5A"/>
    <w:rsid w:val="00EE402F"/>
    <w:rsid w:val="00EE4F79"/>
    <w:rsid w:val="00EE5E24"/>
    <w:rsid w:val="00EE72FA"/>
    <w:rsid w:val="00EF0722"/>
    <w:rsid w:val="00EF091F"/>
    <w:rsid w:val="00EF1C59"/>
    <w:rsid w:val="00EF3091"/>
    <w:rsid w:val="00EF3B0D"/>
    <w:rsid w:val="00EF5034"/>
    <w:rsid w:val="00EF53FD"/>
    <w:rsid w:val="00EF74E4"/>
    <w:rsid w:val="00F01194"/>
    <w:rsid w:val="00F02200"/>
    <w:rsid w:val="00F03EDE"/>
    <w:rsid w:val="00F04538"/>
    <w:rsid w:val="00F06A35"/>
    <w:rsid w:val="00F07190"/>
    <w:rsid w:val="00F07737"/>
    <w:rsid w:val="00F07B94"/>
    <w:rsid w:val="00F10D91"/>
    <w:rsid w:val="00F11ED4"/>
    <w:rsid w:val="00F1292C"/>
    <w:rsid w:val="00F13505"/>
    <w:rsid w:val="00F138F5"/>
    <w:rsid w:val="00F14F39"/>
    <w:rsid w:val="00F15123"/>
    <w:rsid w:val="00F1537A"/>
    <w:rsid w:val="00F20E8F"/>
    <w:rsid w:val="00F22850"/>
    <w:rsid w:val="00F23070"/>
    <w:rsid w:val="00F23FF8"/>
    <w:rsid w:val="00F24AA4"/>
    <w:rsid w:val="00F24F9C"/>
    <w:rsid w:val="00F26595"/>
    <w:rsid w:val="00F26EBD"/>
    <w:rsid w:val="00F30082"/>
    <w:rsid w:val="00F34F2E"/>
    <w:rsid w:val="00F34F59"/>
    <w:rsid w:val="00F4023B"/>
    <w:rsid w:val="00F4052C"/>
    <w:rsid w:val="00F40FE7"/>
    <w:rsid w:val="00F4154F"/>
    <w:rsid w:val="00F42098"/>
    <w:rsid w:val="00F43224"/>
    <w:rsid w:val="00F45798"/>
    <w:rsid w:val="00F4585B"/>
    <w:rsid w:val="00F45FAB"/>
    <w:rsid w:val="00F461D7"/>
    <w:rsid w:val="00F51DAB"/>
    <w:rsid w:val="00F550CB"/>
    <w:rsid w:val="00F55D8D"/>
    <w:rsid w:val="00F5610F"/>
    <w:rsid w:val="00F56824"/>
    <w:rsid w:val="00F57640"/>
    <w:rsid w:val="00F62556"/>
    <w:rsid w:val="00F6307F"/>
    <w:rsid w:val="00F6656B"/>
    <w:rsid w:val="00F6683E"/>
    <w:rsid w:val="00F67828"/>
    <w:rsid w:val="00F67A10"/>
    <w:rsid w:val="00F705D7"/>
    <w:rsid w:val="00F72111"/>
    <w:rsid w:val="00F7292B"/>
    <w:rsid w:val="00F731E3"/>
    <w:rsid w:val="00F743EE"/>
    <w:rsid w:val="00F7473E"/>
    <w:rsid w:val="00F74CCA"/>
    <w:rsid w:val="00F75AA6"/>
    <w:rsid w:val="00F7675C"/>
    <w:rsid w:val="00F76C0C"/>
    <w:rsid w:val="00F772BF"/>
    <w:rsid w:val="00F77396"/>
    <w:rsid w:val="00F80AEE"/>
    <w:rsid w:val="00F80B18"/>
    <w:rsid w:val="00F80C5E"/>
    <w:rsid w:val="00F80F5F"/>
    <w:rsid w:val="00F81482"/>
    <w:rsid w:val="00F824CA"/>
    <w:rsid w:val="00F826C3"/>
    <w:rsid w:val="00F82C9D"/>
    <w:rsid w:val="00F83186"/>
    <w:rsid w:val="00F850B4"/>
    <w:rsid w:val="00F85219"/>
    <w:rsid w:val="00F85BE8"/>
    <w:rsid w:val="00F87423"/>
    <w:rsid w:val="00F87D6E"/>
    <w:rsid w:val="00F87FA7"/>
    <w:rsid w:val="00F900FF"/>
    <w:rsid w:val="00F90177"/>
    <w:rsid w:val="00F940B3"/>
    <w:rsid w:val="00F94578"/>
    <w:rsid w:val="00F95959"/>
    <w:rsid w:val="00F97948"/>
    <w:rsid w:val="00FA2EFA"/>
    <w:rsid w:val="00FA3927"/>
    <w:rsid w:val="00FA5894"/>
    <w:rsid w:val="00FA63D9"/>
    <w:rsid w:val="00FA6715"/>
    <w:rsid w:val="00FA6A0C"/>
    <w:rsid w:val="00FA7739"/>
    <w:rsid w:val="00FB043F"/>
    <w:rsid w:val="00FB3306"/>
    <w:rsid w:val="00FB4138"/>
    <w:rsid w:val="00FB7A3D"/>
    <w:rsid w:val="00FB7E5A"/>
    <w:rsid w:val="00FC1607"/>
    <w:rsid w:val="00FC2B14"/>
    <w:rsid w:val="00FC32CD"/>
    <w:rsid w:val="00FC52B1"/>
    <w:rsid w:val="00FC52FB"/>
    <w:rsid w:val="00FC5BE0"/>
    <w:rsid w:val="00FC60AF"/>
    <w:rsid w:val="00FC6AE3"/>
    <w:rsid w:val="00FD11D3"/>
    <w:rsid w:val="00FD1A22"/>
    <w:rsid w:val="00FD1DA4"/>
    <w:rsid w:val="00FD2F90"/>
    <w:rsid w:val="00FD35CD"/>
    <w:rsid w:val="00FD4BB1"/>
    <w:rsid w:val="00FD74FC"/>
    <w:rsid w:val="00FE1BAA"/>
    <w:rsid w:val="00FE2B7A"/>
    <w:rsid w:val="00FE2C0E"/>
    <w:rsid w:val="00FE3DCC"/>
    <w:rsid w:val="00FF2CE6"/>
    <w:rsid w:val="00FF2E81"/>
    <w:rsid w:val="00FF3997"/>
    <w:rsid w:val="00FF46F3"/>
    <w:rsid w:val="00FF4BEE"/>
    <w:rsid w:val="00FF4E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ECF2B9D"/>
  <w15:docId w15:val="{4C1F9EC2-EDE0-459B-84CF-598A90391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15410"/>
    <w:pPr>
      <w:spacing w:after="200" w:line="276" w:lineRule="auto"/>
    </w:pPr>
    <w:rPr>
      <w:rFonts w:eastAsia="Times New Roman"/>
      <w:sz w:val="22"/>
      <w:szCs w:val="22"/>
      <w:lang w:eastAsia="en-US"/>
    </w:rPr>
  </w:style>
  <w:style w:type="paragraph" w:styleId="Nagwek1">
    <w:name w:val="heading 1"/>
    <w:basedOn w:val="Normalny"/>
    <w:next w:val="Normalny"/>
    <w:link w:val="Nagwek1Znak"/>
    <w:autoRedefine/>
    <w:qFormat/>
    <w:rsid w:val="00874B27"/>
    <w:pPr>
      <w:keepNext/>
      <w:keepLines/>
      <w:numPr>
        <w:numId w:val="2"/>
      </w:numPr>
      <w:spacing w:after="0" w:line="360" w:lineRule="auto"/>
      <w:jc w:val="both"/>
      <w:outlineLvl w:val="0"/>
    </w:pPr>
    <w:rPr>
      <w:rFonts w:asciiTheme="minorHAnsi" w:eastAsia="Calibri" w:hAnsiTheme="minorHAnsi"/>
      <w:b/>
      <w:bCs/>
      <w:sz w:val="24"/>
      <w:szCs w:val="28"/>
    </w:rPr>
  </w:style>
  <w:style w:type="paragraph" w:styleId="Nagwek2">
    <w:name w:val="heading 2"/>
    <w:basedOn w:val="Normalny"/>
    <w:next w:val="Normalny"/>
    <w:link w:val="Nagwek2Znak"/>
    <w:qFormat/>
    <w:rsid w:val="007B63DE"/>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057C33"/>
    <w:pPr>
      <w:ind w:left="720"/>
    </w:pPr>
  </w:style>
  <w:style w:type="paragraph" w:styleId="Nagwek">
    <w:name w:val="header"/>
    <w:basedOn w:val="Normalny"/>
    <w:link w:val="NagwekZnak"/>
    <w:semiHidden/>
    <w:rsid w:val="00B6757D"/>
    <w:pPr>
      <w:tabs>
        <w:tab w:val="center" w:pos="4536"/>
        <w:tab w:val="right" w:pos="9072"/>
      </w:tabs>
      <w:spacing w:after="0" w:line="240" w:lineRule="auto"/>
    </w:pPr>
  </w:style>
  <w:style w:type="character" w:customStyle="1" w:styleId="NagwekZnak">
    <w:name w:val="Nagłówek Znak"/>
    <w:link w:val="Nagwek"/>
    <w:semiHidden/>
    <w:rsid w:val="00B6757D"/>
    <w:rPr>
      <w:rFonts w:cs="Times New Roman"/>
    </w:rPr>
  </w:style>
  <w:style w:type="paragraph" w:styleId="Stopka">
    <w:name w:val="footer"/>
    <w:basedOn w:val="Normalny"/>
    <w:link w:val="StopkaZnak"/>
    <w:uiPriority w:val="99"/>
    <w:rsid w:val="00B6757D"/>
    <w:pPr>
      <w:tabs>
        <w:tab w:val="center" w:pos="4536"/>
        <w:tab w:val="right" w:pos="9072"/>
      </w:tabs>
      <w:spacing w:after="0" w:line="240" w:lineRule="auto"/>
    </w:pPr>
  </w:style>
  <w:style w:type="character" w:customStyle="1" w:styleId="StopkaZnak">
    <w:name w:val="Stopka Znak"/>
    <w:link w:val="Stopka"/>
    <w:uiPriority w:val="99"/>
    <w:rsid w:val="00B6757D"/>
    <w:rPr>
      <w:rFonts w:cs="Times New Roman"/>
    </w:rPr>
  </w:style>
  <w:style w:type="paragraph" w:styleId="Tekstdymka">
    <w:name w:val="Balloon Text"/>
    <w:basedOn w:val="Normalny"/>
    <w:link w:val="TekstdymkaZnak"/>
    <w:uiPriority w:val="99"/>
    <w:semiHidden/>
    <w:rsid w:val="00B6757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6757D"/>
    <w:rPr>
      <w:rFonts w:ascii="Tahoma" w:hAnsi="Tahoma" w:cs="Tahoma"/>
      <w:sz w:val="16"/>
      <w:szCs w:val="16"/>
    </w:rPr>
  </w:style>
  <w:style w:type="character" w:customStyle="1" w:styleId="Nagwek1Znak">
    <w:name w:val="Nagłówek 1 Znak"/>
    <w:link w:val="Nagwek1"/>
    <w:rsid w:val="00874B27"/>
    <w:rPr>
      <w:rFonts w:asciiTheme="minorHAnsi" w:hAnsiTheme="minorHAnsi"/>
      <w:b/>
      <w:bCs/>
      <w:sz w:val="24"/>
      <w:szCs w:val="28"/>
      <w:lang w:eastAsia="en-US"/>
    </w:rPr>
  </w:style>
  <w:style w:type="paragraph" w:customStyle="1" w:styleId="Nagwekspisutreci1">
    <w:name w:val="Nagłówek spisu treści1"/>
    <w:basedOn w:val="Nagwek1"/>
    <w:next w:val="Normalny"/>
    <w:rsid w:val="002636C1"/>
    <w:pPr>
      <w:outlineLvl w:val="9"/>
    </w:pPr>
  </w:style>
  <w:style w:type="paragraph" w:styleId="Spistreci1">
    <w:name w:val="toc 1"/>
    <w:basedOn w:val="Normalny"/>
    <w:next w:val="Normalny"/>
    <w:autoRedefine/>
    <w:uiPriority w:val="39"/>
    <w:rsid w:val="00F550CB"/>
    <w:pPr>
      <w:tabs>
        <w:tab w:val="left" w:pos="567"/>
        <w:tab w:val="right" w:leader="dot" w:pos="9344"/>
      </w:tabs>
      <w:spacing w:before="120" w:after="120"/>
    </w:pPr>
    <w:rPr>
      <w:rFonts w:asciiTheme="minorHAnsi" w:hAnsiTheme="minorHAnsi" w:cstheme="minorHAnsi"/>
      <w:b/>
      <w:bCs/>
      <w:caps/>
      <w:sz w:val="20"/>
      <w:szCs w:val="20"/>
    </w:rPr>
  </w:style>
  <w:style w:type="paragraph" w:styleId="Spistreci2">
    <w:name w:val="toc 2"/>
    <w:basedOn w:val="Normalny"/>
    <w:next w:val="Normalny"/>
    <w:autoRedefine/>
    <w:semiHidden/>
    <w:rsid w:val="002636C1"/>
    <w:pPr>
      <w:spacing w:after="0"/>
      <w:ind w:left="220"/>
    </w:pPr>
    <w:rPr>
      <w:rFonts w:asciiTheme="minorHAnsi" w:hAnsiTheme="minorHAnsi" w:cstheme="minorHAnsi"/>
      <w:smallCaps/>
      <w:sz w:val="20"/>
      <w:szCs w:val="20"/>
    </w:rPr>
  </w:style>
  <w:style w:type="paragraph" w:styleId="Spistreci3">
    <w:name w:val="toc 3"/>
    <w:basedOn w:val="Normalny"/>
    <w:next w:val="Normalny"/>
    <w:autoRedefine/>
    <w:semiHidden/>
    <w:rsid w:val="002636C1"/>
    <w:pPr>
      <w:spacing w:after="0"/>
      <w:ind w:left="440"/>
    </w:pPr>
    <w:rPr>
      <w:rFonts w:asciiTheme="minorHAnsi" w:hAnsiTheme="minorHAnsi" w:cstheme="minorHAnsi"/>
      <w:i/>
      <w:iCs/>
      <w:sz w:val="20"/>
      <w:szCs w:val="20"/>
    </w:rPr>
  </w:style>
  <w:style w:type="paragraph" w:styleId="Spistreci4">
    <w:name w:val="toc 4"/>
    <w:basedOn w:val="Normalny"/>
    <w:next w:val="Normalny"/>
    <w:autoRedefine/>
    <w:semiHidden/>
    <w:rsid w:val="002636C1"/>
    <w:pPr>
      <w:spacing w:after="0"/>
      <w:ind w:left="660"/>
    </w:pPr>
    <w:rPr>
      <w:rFonts w:asciiTheme="minorHAnsi" w:hAnsiTheme="minorHAnsi" w:cstheme="minorHAnsi"/>
      <w:sz w:val="18"/>
      <w:szCs w:val="18"/>
    </w:rPr>
  </w:style>
  <w:style w:type="paragraph" w:styleId="Spistreci5">
    <w:name w:val="toc 5"/>
    <w:basedOn w:val="Normalny"/>
    <w:next w:val="Normalny"/>
    <w:autoRedefine/>
    <w:semiHidden/>
    <w:rsid w:val="002636C1"/>
    <w:pPr>
      <w:spacing w:after="0"/>
      <w:ind w:left="880"/>
    </w:pPr>
    <w:rPr>
      <w:rFonts w:asciiTheme="minorHAnsi" w:hAnsiTheme="minorHAnsi" w:cstheme="minorHAnsi"/>
      <w:sz w:val="18"/>
      <w:szCs w:val="18"/>
    </w:rPr>
  </w:style>
  <w:style w:type="paragraph" w:styleId="Spistreci6">
    <w:name w:val="toc 6"/>
    <w:basedOn w:val="Normalny"/>
    <w:next w:val="Normalny"/>
    <w:autoRedefine/>
    <w:semiHidden/>
    <w:rsid w:val="002636C1"/>
    <w:pPr>
      <w:spacing w:after="0"/>
      <w:ind w:left="1100"/>
    </w:pPr>
    <w:rPr>
      <w:rFonts w:asciiTheme="minorHAnsi" w:hAnsiTheme="minorHAnsi" w:cstheme="minorHAnsi"/>
      <w:sz w:val="18"/>
      <w:szCs w:val="18"/>
    </w:rPr>
  </w:style>
  <w:style w:type="paragraph" w:styleId="Spistreci7">
    <w:name w:val="toc 7"/>
    <w:basedOn w:val="Normalny"/>
    <w:next w:val="Normalny"/>
    <w:autoRedefine/>
    <w:semiHidden/>
    <w:rsid w:val="002636C1"/>
    <w:pPr>
      <w:spacing w:after="0"/>
      <w:ind w:left="1320"/>
    </w:pPr>
    <w:rPr>
      <w:rFonts w:asciiTheme="minorHAnsi" w:hAnsiTheme="minorHAnsi" w:cstheme="minorHAnsi"/>
      <w:sz w:val="18"/>
      <w:szCs w:val="18"/>
    </w:rPr>
  </w:style>
  <w:style w:type="paragraph" w:styleId="Spistreci8">
    <w:name w:val="toc 8"/>
    <w:basedOn w:val="Normalny"/>
    <w:next w:val="Normalny"/>
    <w:autoRedefine/>
    <w:semiHidden/>
    <w:rsid w:val="002636C1"/>
    <w:pPr>
      <w:spacing w:after="0"/>
      <w:ind w:left="1540"/>
    </w:pPr>
    <w:rPr>
      <w:rFonts w:asciiTheme="minorHAnsi" w:hAnsiTheme="minorHAnsi" w:cstheme="minorHAnsi"/>
      <w:sz w:val="18"/>
      <w:szCs w:val="18"/>
    </w:rPr>
  </w:style>
  <w:style w:type="paragraph" w:styleId="Spistreci9">
    <w:name w:val="toc 9"/>
    <w:basedOn w:val="Normalny"/>
    <w:next w:val="Normalny"/>
    <w:autoRedefine/>
    <w:semiHidden/>
    <w:rsid w:val="002636C1"/>
    <w:pPr>
      <w:spacing w:after="0"/>
      <w:ind w:left="1760"/>
    </w:pPr>
    <w:rPr>
      <w:rFonts w:asciiTheme="minorHAnsi" w:hAnsiTheme="minorHAnsi" w:cstheme="minorHAnsi"/>
      <w:sz w:val="18"/>
      <w:szCs w:val="18"/>
    </w:rPr>
  </w:style>
  <w:style w:type="table" w:styleId="Tabela-Siatka">
    <w:name w:val="Table Grid"/>
    <w:basedOn w:val="Standardowy"/>
    <w:uiPriority w:val="39"/>
    <w:rsid w:val="00A47798"/>
    <w:rPr>
      <w:rFonts w:eastAsia="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50442B"/>
    <w:pPr>
      <w:spacing w:before="100" w:beforeAutospacing="1" w:after="100" w:afterAutospacing="1" w:line="240" w:lineRule="auto"/>
    </w:pPr>
    <w:rPr>
      <w:rFonts w:ascii="Times New Roman" w:hAnsi="Times New Roman"/>
      <w:sz w:val="24"/>
      <w:szCs w:val="24"/>
      <w:lang w:eastAsia="pl-PL"/>
    </w:rPr>
  </w:style>
  <w:style w:type="paragraph" w:customStyle="1" w:styleId="j">
    <w:name w:val="j"/>
    <w:basedOn w:val="Normalny"/>
    <w:rsid w:val="0050442B"/>
    <w:pPr>
      <w:spacing w:before="100" w:beforeAutospacing="1" w:after="100" w:afterAutospacing="1" w:line="240" w:lineRule="auto"/>
    </w:pPr>
    <w:rPr>
      <w:rFonts w:ascii="Times New Roman" w:hAnsi="Times New Roman"/>
      <w:sz w:val="24"/>
      <w:szCs w:val="24"/>
      <w:lang w:eastAsia="pl-PL"/>
    </w:rPr>
  </w:style>
  <w:style w:type="paragraph" w:styleId="Tekstprzypisukocowego">
    <w:name w:val="endnote text"/>
    <w:basedOn w:val="Normalny"/>
    <w:link w:val="TekstprzypisukocowegoZnak"/>
    <w:rsid w:val="00AF4D33"/>
    <w:rPr>
      <w:sz w:val="20"/>
      <w:szCs w:val="20"/>
    </w:rPr>
  </w:style>
  <w:style w:type="character" w:customStyle="1" w:styleId="TekstprzypisukocowegoZnak">
    <w:name w:val="Tekst przypisu końcowego Znak"/>
    <w:link w:val="Tekstprzypisukocowego"/>
    <w:rsid w:val="00AF4D33"/>
    <w:rPr>
      <w:rFonts w:eastAsia="Times New Roman"/>
      <w:lang w:eastAsia="en-US"/>
    </w:rPr>
  </w:style>
  <w:style w:type="character" w:styleId="Odwoanieprzypisukocowego">
    <w:name w:val="endnote reference"/>
    <w:rsid w:val="00AF4D33"/>
    <w:rPr>
      <w:vertAlign w:val="superscript"/>
    </w:rPr>
  </w:style>
  <w:style w:type="character" w:styleId="Hipercze">
    <w:name w:val="Hyperlink"/>
    <w:uiPriority w:val="99"/>
    <w:unhideWhenUsed/>
    <w:rsid w:val="007B63DE"/>
    <w:rPr>
      <w:color w:val="0000FF"/>
      <w:u w:val="single"/>
    </w:rPr>
  </w:style>
  <w:style w:type="character" w:customStyle="1" w:styleId="Nagwek2Znak">
    <w:name w:val="Nagłówek 2 Znak"/>
    <w:link w:val="Nagwek2"/>
    <w:semiHidden/>
    <w:rsid w:val="007B63DE"/>
    <w:rPr>
      <w:rFonts w:ascii="Cambria" w:eastAsia="Times New Roman" w:hAnsi="Cambria" w:cs="Times New Roman"/>
      <w:b/>
      <w:bCs/>
      <w:i/>
      <w:iCs/>
      <w:sz w:val="28"/>
      <w:szCs w:val="28"/>
      <w:lang w:eastAsia="en-US"/>
    </w:rPr>
  </w:style>
  <w:style w:type="character" w:customStyle="1" w:styleId="mw-headline">
    <w:name w:val="mw-headline"/>
    <w:basedOn w:val="Domylnaczcionkaakapitu"/>
    <w:rsid w:val="007B63DE"/>
  </w:style>
  <w:style w:type="character" w:customStyle="1" w:styleId="editsection">
    <w:name w:val="editsection"/>
    <w:basedOn w:val="Domylnaczcionkaakapitu"/>
    <w:rsid w:val="007B63DE"/>
  </w:style>
  <w:style w:type="character" w:customStyle="1" w:styleId="styl1">
    <w:name w:val="styl1"/>
    <w:basedOn w:val="Domylnaczcionkaakapitu"/>
    <w:rsid w:val="007B63DE"/>
  </w:style>
  <w:style w:type="character" w:styleId="Pogrubienie">
    <w:name w:val="Strong"/>
    <w:uiPriority w:val="22"/>
    <w:qFormat/>
    <w:rsid w:val="007B63DE"/>
    <w:rPr>
      <w:b/>
      <w:bCs/>
    </w:rPr>
  </w:style>
  <w:style w:type="character" w:customStyle="1" w:styleId="gruby">
    <w:name w:val="gruby"/>
    <w:basedOn w:val="Domylnaczcionkaakapitu"/>
    <w:rsid w:val="007B63DE"/>
  </w:style>
  <w:style w:type="character" w:styleId="Uwydatnienie">
    <w:name w:val="Emphasis"/>
    <w:uiPriority w:val="20"/>
    <w:qFormat/>
    <w:rsid w:val="007B63DE"/>
    <w:rPr>
      <w:i/>
      <w:iCs/>
    </w:rPr>
  </w:style>
  <w:style w:type="paragraph" w:styleId="Tekstpodstawowywcity">
    <w:name w:val="Body Text Indent"/>
    <w:basedOn w:val="Normalny"/>
    <w:link w:val="TekstpodstawowywcityZnak"/>
    <w:uiPriority w:val="99"/>
    <w:unhideWhenUsed/>
    <w:rsid w:val="00873EFC"/>
    <w:pPr>
      <w:spacing w:after="120" w:line="240" w:lineRule="auto"/>
      <w:ind w:left="283"/>
    </w:pPr>
    <w:rPr>
      <w:rFonts w:ascii="Times New Roman" w:hAnsi="Times New Roman"/>
      <w:sz w:val="24"/>
      <w:szCs w:val="24"/>
      <w:lang w:eastAsia="pl-PL"/>
    </w:rPr>
  </w:style>
  <w:style w:type="character" w:customStyle="1" w:styleId="TekstpodstawowywcityZnak">
    <w:name w:val="Tekst podstawowy wcięty Znak"/>
    <w:link w:val="Tekstpodstawowywcity"/>
    <w:uiPriority w:val="99"/>
    <w:rsid w:val="00873EFC"/>
    <w:rPr>
      <w:rFonts w:ascii="Times New Roman" w:eastAsia="Times New Roman" w:hAnsi="Times New Roman"/>
      <w:sz w:val="24"/>
      <w:szCs w:val="24"/>
    </w:rPr>
  </w:style>
  <w:style w:type="character" w:customStyle="1" w:styleId="apple-converted-space">
    <w:name w:val="apple-converted-space"/>
    <w:basedOn w:val="Domylnaczcionkaakapitu"/>
    <w:rsid w:val="007D3764"/>
  </w:style>
  <w:style w:type="paragraph" w:styleId="Akapitzlist">
    <w:name w:val="List Paragraph"/>
    <w:basedOn w:val="Normalny"/>
    <w:qFormat/>
    <w:rsid w:val="006D72FE"/>
    <w:pPr>
      <w:ind w:left="720"/>
      <w:contextualSpacing/>
    </w:pPr>
    <w:rPr>
      <w:rFonts w:ascii="Times New Roman" w:eastAsia="Calibri" w:hAnsi="Times New Roman"/>
    </w:rPr>
  </w:style>
  <w:style w:type="paragraph" w:styleId="Bezodstpw">
    <w:name w:val="No Spacing"/>
    <w:link w:val="BezodstpwZnak"/>
    <w:uiPriority w:val="1"/>
    <w:qFormat/>
    <w:rsid w:val="00B854F6"/>
    <w:rPr>
      <w:rFonts w:eastAsia="Times New Roman"/>
      <w:sz w:val="22"/>
      <w:szCs w:val="22"/>
      <w:lang w:eastAsia="en-US"/>
    </w:rPr>
  </w:style>
  <w:style w:type="paragraph" w:styleId="Tekstpodstawowy">
    <w:name w:val="Body Text"/>
    <w:basedOn w:val="Normalny"/>
    <w:link w:val="TekstpodstawowyZnak"/>
    <w:rsid w:val="000A467B"/>
    <w:pPr>
      <w:spacing w:after="120"/>
    </w:pPr>
  </w:style>
  <w:style w:type="character" w:customStyle="1" w:styleId="TekstpodstawowyZnak">
    <w:name w:val="Tekst podstawowy Znak"/>
    <w:link w:val="Tekstpodstawowy"/>
    <w:rsid w:val="000A467B"/>
    <w:rPr>
      <w:rFonts w:eastAsia="Times New Roman"/>
      <w:sz w:val="22"/>
      <w:szCs w:val="22"/>
      <w:lang w:eastAsia="en-US"/>
    </w:rPr>
  </w:style>
  <w:style w:type="character" w:customStyle="1" w:styleId="st">
    <w:name w:val="st"/>
    <w:basedOn w:val="Domylnaczcionkaakapitu"/>
    <w:rsid w:val="00B04829"/>
  </w:style>
  <w:style w:type="character" w:styleId="Odwoaniedokomentarza">
    <w:name w:val="annotation reference"/>
    <w:basedOn w:val="Domylnaczcionkaakapitu"/>
    <w:rsid w:val="00157DB8"/>
    <w:rPr>
      <w:sz w:val="16"/>
      <w:szCs w:val="16"/>
    </w:rPr>
  </w:style>
  <w:style w:type="paragraph" w:styleId="Tekstkomentarza">
    <w:name w:val="annotation text"/>
    <w:basedOn w:val="Normalny"/>
    <w:link w:val="TekstkomentarzaZnak"/>
    <w:uiPriority w:val="99"/>
    <w:rsid w:val="00157DB8"/>
    <w:rPr>
      <w:sz w:val="20"/>
      <w:szCs w:val="20"/>
    </w:rPr>
  </w:style>
  <w:style w:type="character" w:customStyle="1" w:styleId="TekstkomentarzaZnak">
    <w:name w:val="Tekst komentarza Znak"/>
    <w:basedOn w:val="Domylnaczcionkaakapitu"/>
    <w:link w:val="Tekstkomentarza"/>
    <w:uiPriority w:val="99"/>
    <w:rsid w:val="00157DB8"/>
    <w:rPr>
      <w:rFonts w:eastAsia="Times New Roman"/>
      <w:lang w:eastAsia="en-US"/>
    </w:rPr>
  </w:style>
  <w:style w:type="paragraph" w:styleId="Tematkomentarza">
    <w:name w:val="annotation subject"/>
    <w:basedOn w:val="Tekstkomentarza"/>
    <w:next w:val="Tekstkomentarza"/>
    <w:link w:val="TematkomentarzaZnak"/>
    <w:rsid w:val="00157DB8"/>
    <w:rPr>
      <w:b/>
      <w:bCs/>
    </w:rPr>
  </w:style>
  <w:style w:type="character" w:customStyle="1" w:styleId="TematkomentarzaZnak">
    <w:name w:val="Temat komentarza Znak"/>
    <w:basedOn w:val="TekstkomentarzaZnak"/>
    <w:link w:val="Tematkomentarza"/>
    <w:rsid w:val="00157DB8"/>
    <w:rPr>
      <w:rFonts w:eastAsia="Times New Roman"/>
      <w:b/>
      <w:bCs/>
      <w:lang w:eastAsia="en-US"/>
    </w:rPr>
  </w:style>
  <w:style w:type="paragraph" w:customStyle="1" w:styleId="Default">
    <w:name w:val="Default"/>
    <w:rsid w:val="00B8369A"/>
    <w:pPr>
      <w:autoSpaceDE w:val="0"/>
      <w:autoSpaceDN w:val="0"/>
      <w:adjustRightInd w:val="0"/>
    </w:pPr>
    <w:rPr>
      <w:rFonts w:ascii="Times New Roman" w:hAnsi="Times New Roman"/>
      <w:color w:val="000000"/>
      <w:sz w:val="24"/>
      <w:szCs w:val="24"/>
    </w:rPr>
  </w:style>
  <w:style w:type="character" w:customStyle="1" w:styleId="BezodstpwZnak">
    <w:name w:val="Bez odstępów Znak"/>
    <w:basedOn w:val="Domylnaczcionkaakapitu"/>
    <w:link w:val="Bezodstpw"/>
    <w:uiPriority w:val="1"/>
    <w:rsid w:val="003464B2"/>
    <w:rPr>
      <w:rFonts w:eastAsia="Times New Roman"/>
      <w:sz w:val="22"/>
      <w:szCs w:val="22"/>
      <w:lang w:eastAsia="en-US"/>
    </w:rPr>
  </w:style>
  <w:style w:type="paragraph" w:styleId="Nagwekspisutreci">
    <w:name w:val="TOC Heading"/>
    <w:basedOn w:val="Nagwek1"/>
    <w:next w:val="Normalny"/>
    <w:uiPriority w:val="39"/>
    <w:unhideWhenUsed/>
    <w:qFormat/>
    <w:rsid w:val="003464B2"/>
    <w:pPr>
      <w:numPr>
        <w:numId w:val="0"/>
      </w:numPr>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pl-PL"/>
    </w:rPr>
  </w:style>
  <w:style w:type="character" w:customStyle="1" w:styleId="h2">
    <w:name w:val="h2"/>
    <w:basedOn w:val="Domylnaczcionkaakapitu"/>
    <w:rsid w:val="005E59B8"/>
  </w:style>
  <w:style w:type="character" w:customStyle="1" w:styleId="h1">
    <w:name w:val="h1"/>
    <w:basedOn w:val="Domylnaczcionkaakapitu"/>
    <w:rsid w:val="005E59B8"/>
  </w:style>
  <w:style w:type="numbering" w:customStyle="1" w:styleId="Styl2">
    <w:name w:val="Styl2"/>
    <w:uiPriority w:val="99"/>
    <w:rsid w:val="00055F59"/>
    <w:pPr>
      <w:numPr>
        <w:numId w:val="8"/>
      </w:numPr>
    </w:pPr>
  </w:style>
  <w:style w:type="table" w:customStyle="1" w:styleId="Tabela-Siatka1">
    <w:name w:val="Tabela - Siatka1"/>
    <w:basedOn w:val="Standardowy"/>
    <w:next w:val="Tabela-Siatka"/>
    <w:uiPriority w:val="39"/>
    <w:rsid w:val="00767415"/>
    <w:rPr>
      <w:rFonts w:eastAsia="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item-fieldvalue">
    <w:name w:val="item-fieldvalue"/>
    <w:basedOn w:val="Domylnaczcionkaakapitu"/>
    <w:rsid w:val="00192C79"/>
  </w:style>
  <w:style w:type="character" w:customStyle="1" w:styleId="hgkelc">
    <w:name w:val="hgkelc"/>
    <w:basedOn w:val="Domylnaczcionkaakapitu"/>
    <w:rsid w:val="00392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17117">
      <w:bodyDiv w:val="1"/>
      <w:marLeft w:val="0"/>
      <w:marRight w:val="0"/>
      <w:marTop w:val="0"/>
      <w:marBottom w:val="0"/>
      <w:divBdr>
        <w:top w:val="none" w:sz="0" w:space="0" w:color="auto"/>
        <w:left w:val="none" w:sz="0" w:space="0" w:color="auto"/>
        <w:bottom w:val="none" w:sz="0" w:space="0" w:color="auto"/>
        <w:right w:val="none" w:sz="0" w:space="0" w:color="auto"/>
      </w:divBdr>
      <w:divsChild>
        <w:div w:id="617763739">
          <w:marLeft w:val="0"/>
          <w:marRight w:val="0"/>
          <w:marTop w:val="0"/>
          <w:marBottom w:val="0"/>
          <w:divBdr>
            <w:top w:val="none" w:sz="0" w:space="0" w:color="auto"/>
            <w:left w:val="none" w:sz="0" w:space="0" w:color="auto"/>
            <w:bottom w:val="none" w:sz="0" w:space="0" w:color="auto"/>
            <w:right w:val="none" w:sz="0" w:space="0" w:color="auto"/>
          </w:divBdr>
          <w:divsChild>
            <w:div w:id="402872097">
              <w:marLeft w:val="0"/>
              <w:marRight w:val="0"/>
              <w:marTop w:val="0"/>
              <w:marBottom w:val="0"/>
              <w:divBdr>
                <w:top w:val="none" w:sz="0" w:space="0" w:color="auto"/>
                <w:left w:val="none" w:sz="0" w:space="0" w:color="auto"/>
                <w:bottom w:val="none" w:sz="0" w:space="0" w:color="auto"/>
                <w:right w:val="none" w:sz="0" w:space="0" w:color="auto"/>
              </w:divBdr>
              <w:divsChild>
                <w:div w:id="1708291801">
                  <w:marLeft w:val="0"/>
                  <w:marRight w:val="0"/>
                  <w:marTop w:val="0"/>
                  <w:marBottom w:val="0"/>
                  <w:divBdr>
                    <w:top w:val="none" w:sz="0" w:space="0" w:color="auto"/>
                    <w:left w:val="none" w:sz="0" w:space="0" w:color="auto"/>
                    <w:bottom w:val="none" w:sz="0" w:space="0" w:color="auto"/>
                    <w:right w:val="none" w:sz="0" w:space="0" w:color="auto"/>
                  </w:divBdr>
                  <w:divsChild>
                    <w:div w:id="2067024533">
                      <w:marLeft w:val="0"/>
                      <w:marRight w:val="0"/>
                      <w:marTop w:val="0"/>
                      <w:marBottom w:val="0"/>
                      <w:divBdr>
                        <w:top w:val="none" w:sz="0" w:space="0" w:color="auto"/>
                        <w:left w:val="none" w:sz="0" w:space="0" w:color="auto"/>
                        <w:bottom w:val="none" w:sz="0" w:space="0" w:color="auto"/>
                        <w:right w:val="none" w:sz="0" w:space="0" w:color="auto"/>
                      </w:divBdr>
                      <w:divsChild>
                        <w:div w:id="1524201457">
                          <w:marLeft w:val="0"/>
                          <w:marRight w:val="0"/>
                          <w:marTop w:val="0"/>
                          <w:marBottom w:val="0"/>
                          <w:divBdr>
                            <w:top w:val="single" w:sz="4" w:space="0" w:color="D0D0D0"/>
                            <w:left w:val="single" w:sz="4" w:space="0" w:color="D0D0D0"/>
                            <w:bottom w:val="single" w:sz="4" w:space="0" w:color="D0D0D0"/>
                            <w:right w:val="single" w:sz="4" w:space="0" w:color="D0D0D0"/>
                          </w:divBdr>
                          <w:divsChild>
                            <w:div w:id="3854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446341">
      <w:bodyDiv w:val="1"/>
      <w:marLeft w:val="0"/>
      <w:marRight w:val="0"/>
      <w:marTop w:val="0"/>
      <w:marBottom w:val="0"/>
      <w:divBdr>
        <w:top w:val="none" w:sz="0" w:space="0" w:color="auto"/>
        <w:left w:val="none" w:sz="0" w:space="0" w:color="auto"/>
        <w:bottom w:val="none" w:sz="0" w:space="0" w:color="auto"/>
        <w:right w:val="none" w:sz="0" w:space="0" w:color="auto"/>
      </w:divBdr>
    </w:div>
    <w:div w:id="173499158">
      <w:bodyDiv w:val="1"/>
      <w:marLeft w:val="0"/>
      <w:marRight w:val="0"/>
      <w:marTop w:val="0"/>
      <w:marBottom w:val="0"/>
      <w:divBdr>
        <w:top w:val="none" w:sz="0" w:space="0" w:color="auto"/>
        <w:left w:val="none" w:sz="0" w:space="0" w:color="auto"/>
        <w:bottom w:val="none" w:sz="0" w:space="0" w:color="auto"/>
        <w:right w:val="none" w:sz="0" w:space="0" w:color="auto"/>
      </w:divBdr>
      <w:divsChild>
        <w:div w:id="1474328269">
          <w:marLeft w:val="0"/>
          <w:marRight w:val="0"/>
          <w:marTop w:val="0"/>
          <w:marBottom w:val="0"/>
          <w:divBdr>
            <w:top w:val="none" w:sz="0" w:space="0" w:color="auto"/>
            <w:left w:val="none" w:sz="0" w:space="0" w:color="auto"/>
            <w:bottom w:val="none" w:sz="0" w:space="0" w:color="auto"/>
            <w:right w:val="none" w:sz="0" w:space="0" w:color="auto"/>
          </w:divBdr>
        </w:div>
        <w:div w:id="1401907204">
          <w:marLeft w:val="0"/>
          <w:marRight w:val="0"/>
          <w:marTop w:val="0"/>
          <w:marBottom w:val="0"/>
          <w:divBdr>
            <w:top w:val="none" w:sz="0" w:space="0" w:color="auto"/>
            <w:left w:val="none" w:sz="0" w:space="0" w:color="auto"/>
            <w:bottom w:val="none" w:sz="0" w:space="0" w:color="auto"/>
            <w:right w:val="none" w:sz="0" w:space="0" w:color="auto"/>
          </w:divBdr>
        </w:div>
        <w:div w:id="179777851">
          <w:marLeft w:val="0"/>
          <w:marRight w:val="0"/>
          <w:marTop w:val="0"/>
          <w:marBottom w:val="0"/>
          <w:divBdr>
            <w:top w:val="none" w:sz="0" w:space="0" w:color="auto"/>
            <w:left w:val="none" w:sz="0" w:space="0" w:color="auto"/>
            <w:bottom w:val="none" w:sz="0" w:space="0" w:color="auto"/>
            <w:right w:val="none" w:sz="0" w:space="0" w:color="auto"/>
          </w:divBdr>
        </w:div>
        <w:div w:id="885217981">
          <w:marLeft w:val="0"/>
          <w:marRight w:val="0"/>
          <w:marTop w:val="0"/>
          <w:marBottom w:val="0"/>
          <w:divBdr>
            <w:top w:val="none" w:sz="0" w:space="0" w:color="auto"/>
            <w:left w:val="none" w:sz="0" w:space="0" w:color="auto"/>
            <w:bottom w:val="none" w:sz="0" w:space="0" w:color="auto"/>
            <w:right w:val="none" w:sz="0" w:space="0" w:color="auto"/>
          </w:divBdr>
        </w:div>
        <w:div w:id="710348335">
          <w:marLeft w:val="0"/>
          <w:marRight w:val="0"/>
          <w:marTop w:val="0"/>
          <w:marBottom w:val="0"/>
          <w:divBdr>
            <w:top w:val="none" w:sz="0" w:space="0" w:color="auto"/>
            <w:left w:val="none" w:sz="0" w:space="0" w:color="auto"/>
            <w:bottom w:val="none" w:sz="0" w:space="0" w:color="auto"/>
            <w:right w:val="none" w:sz="0" w:space="0" w:color="auto"/>
          </w:divBdr>
        </w:div>
        <w:div w:id="703864192">
          <w:marLeft w:val="0"/>
          <w:marRight w:val="0"/>
          <w:marTop w:val="0"/>
          <w:marBottom w:val="0"/>
          <w:divBdr>
            <w:top w:val="none" w:sz="0" w:space="0" w:color="auto"/>
            <w:left w:val="none" w:sz="0" w:space="0" w:color="auto"/>
            <w:bottom w:val="none" w:sz="0" w:space="0" w:color="auto"/>
            <w:right w:val="none" w:sz="0" w:space="0" w:color="auto"/>
          </w:divBdr>
        </w:div>
        <w:div w:id="897017426">
          <w:marLeft w:val="0"/>
          <w:marRight w:val="0"/>
          <w:marTop w:val="0"/>
          <w:marBottom w:val="0"/>
          <w:divBdr>
            <w:top w:val="none" w:sz="0" w:space="0" w:color="auto"/>
            <w:left w:val="none" w:sz="0" w:space="0" w:color="auto"/>
            <w:bottom w:val="none" w:sz="0" w:space="0" w:color="auto"/>
            <w:right w:val="none" w:sz="0" w:space="0" w:color="auto"/>
          </w:divBdr>
        </w:div>
      </w:divsChild>
    </w:div>
    <w:div w:id="191000626">
      <w:bodyDiv w:val="1"/>
      <w:marLeft w:val="0"/>
      <w:marRight w:val="0"/>
      <w:marTop w:val="0"/>
      <w:marBottom w:val="0"/>
      <w:divBdr>
        <w:top w:val="none" w:sz="0" w:space="0" w:color="auto"/>
        <w:left w:val="none" w:sz="0" w:space="0" w:color="auto"/>
        <w:bottom w:val="none" w:sz="0" w:space="0" w:color="auto"/>
        <w:right w:val="none" w:sz="0" w:space="0" w:color="auto"/>
      </w:divBdr>
    </w:div>
    <w:div w:id="199588227">
      <w:bodyDiv w:val="1"/>
      <w:marLeft w:val="0"/>
      <w:marRight w:val="0"/>
      <w:marTop w:val="0"/>
      <w:marBottom w:val="0"/>
      <w:divBdr>
        <w:top w:val="none" w:sz="0" w:space="0" w:color="auto"/>
        <w:left w:val="none" w:sz="0" w:space="0" w:color="auto"/>
        <w:bottom w:val="none" w:sz="0" w:space="0" w:color="auto"/>
        <w:right w:val="none" w:sz="0" w:space="0" w:color="auto"/>
      </w:divBdr>
    </w:div>
    <w:div w:id="205602528">
      <w:bodyDiv w:val="1"/>
      <w:marLeft w:val="0"/>
      <w:marRight w:val="0"/>
      <w:marTop w:val="0"/>
      <w:marBottom w:val="0"/>
      <w:divBdr>
        <w:top w:val="none" w:sz="0" w:space="0" w:color="auto"/>
        <w:left w:val="none" w:sz="0" w:space="0" w:color="auto"/>
        <w:bottom w:val="none" w:sz="0" w:space="0" w:color="auto"/>
        <w:right w:val="none" w:sz="0" w:space="0" w:color="auto"/>
      </w:divBdr>
      <w:divsChild>
        <w:div w:id="477192466">
          <w:marLeft w:val="75"/>
          <w:marRight w:val="75"/>
          <w:marTop w:val="0"/>
          <w:marBottom w:val="0"/>
          <w:divBdr>
            <w:top w:val="none" w:sz="0" w:space="0" w:color="auto"/>
            <w:left w:val="none" w:sz="0" w:space="0" w:color="auto"/>
            <w:bottom w:val="none" w:sz="0" w:space="0" w:color="auto"/>
            <w:right w:val="none" w:sz="0" w:space="0" w:color="auto"/>
          </w:divBdr>
        </w:div>
        <w:div w:id="924001653">
          <w:marLeft w:val="0"/>
          <w:marRight w:val="0"/>
          <w:marTop w:val="0"/>
          <w:marBottom w:val="0"/>
          <w:divBdr>
            <w:top w:val="none" w:sz="0" w:space="0" w:color="auto"/>
            <w:left w:val="none" w:sz="0" w:space="0" w:color="auto"/>
            <w:bottom w:val="none" w:sz="0" w:space="0" w:color="auto"/>
            <w:right w:val="none" w:sz="0" w:space="0" w:color="auto"/>
          </w:divBdr>
          <w:divsChild>
            <w:div w:id="2073194375">
              <w:marLeft w:val="0"/>
              <w:marRight w:val="0"/>
              <w:marTop w:val="0"/>
              <w:marBottom w:val="0"/>
              <w:divBdr>
                <w:top w:val="none" w:sz="0" w:space="0" w:color="auto"/>
                <w:left w:val="none" w:sz="0" w:space="0" w:color="auto"/>
                <w:bottom w:val="none" w:sz="0" w:space="0" w:color="auto"/>
                <w:right w:val="none" w:sz="0" w:space="0" w:color="auto"/>
              </w:divBdr>
              <w:divsChild>
                <w:div w:id="1127161618">
                  <w:marLeft w:val="0"/>
                  <w:marRight w:val="0"/>
                  <w:marTop w:val="0"/>
                  <w:marBottom w:val="0"/>
                  <w:divBdr>
                    <w:top w:val="none" w:sz="0" w:space="0" w:color="auto"/>
                    <w:left w:val="none" w:sz="0" w:space="0" w:color="auto"/>
                    <w:bottom w:val="none" w:sz="0" w:space="0" w:color="auto"/>
                    <w:right w:val="none" w:sz="0" w:space="0" w:color="auto"/>
                  </w:divBdr>
                  <w:divsChild>
                    <w:div w:id="1213618044">
                      <w:marLeft w:val="0"/>
                      <w:marRight w:val="0"/>
                      <w:marTop w:val="0"/>
                      <w:marBottom w:val="0"/>
                      <w:divBdr>
                        <w:top w:val="none" w:sz="0" w:space="0" w:color="auto"/>
                        <w:left w:val="none" w:sz="0" w:space="0" w:color="auto"/>
                        <w:bottom w:val="none" w:sz="0" w:space="0" w:color="auto"/>
                        <w:right w:val="none" w:sz="0" w:space="0" w:color="auto"/>
                      </w:divBdr>
                      <w:divsChild>
                        <w:div w:id="1286933580">
                          <w:marLeft w:val="0"/>
                          <w:marRight w:val="0"/>
                          <w:marTop w:val="0"/>
                          <w:marBottom w:val="0"/>
                          <w:divBdr>
                            <w:top w:val="none" w:sz="0" w:space="0" w:color="auto"/>
                            <w:left w:val="none" w:sz="0" w:space="0" w:color="auto"/>
                            <w:bottom w:val="none" w:sz="0" w:space="0" w:color="auto"/>
                            <w:right w:val="none" w:sz="0" w:space="0" w:color="auto"/>
                          </w:divBdr>
                          <w:divsChild>
                            <w:div w:id="13199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5623932">
          <w:marLeft w:val="0"/>
          <w:marRight w:val="0"/>
          <w:marTop w:val="0"/>
          <w:marBottom w:val="0"/>
          <w:divBdr>
            <w:top w:val="none" w:sz="0" w:space="0" w:color="auto"/>
            <w:left w:val="none" w:sz="0" w:space="0" w:color="auto"/>
            <w:bottom w:val="none" w:sz="0" w:space="0" w:color="auto"/>
            <w:right w:val="none" w:sz="0" w:space="0" w:color="auto"/>
          </w:divBdr>
          <w:divsChild>
            <w:div w:id="1607493418">
              <w:marLeft w:val="0"/>
              <w:marRight w:val="0"/>
              <w:marTop w:val="0"/>
              <w:marBottom w:val="0"/>
              <w:divBdr>
                <w:top w:val="none" w:sz="0" w:space="0" w:color="auto"/>
                <w:left w:val="none" w:sz="0" w:space="0" w:color="auto"/>
                <w:bottom w:val="none" w:sz="0" w:space="0" w:color="auto"/>
                <w:right w:val="none" w:sz="0" w:space="0" w:color="auto"/>
              </w:divBdr>
              <w:divsChild>
                <w:div w:id="1275937322">
                  <w:marLeft w:val="0"/>
                  <w:marRight w:val="0"/>
                  <w:marTop w:val="0"/>
                  <w:marBottom w:val="0"/>
                  <w:divBdr>
                    <w:top w:val="none" w:sz="0" w:space="0" w:color="auto"/>
                    <w:left w:val="none" w:sz="0" w:space="0" w:color="auto"/>
                    <w:bottom w:val="none" w:sz="0" w:space="0" w:color="auto"/>
                    <w:right w:val="none" w:sz="0" w:space="0" w:color="auto"/>
                  </w:divBdr>
                  <w:divsChild>
                    <w:div w:id="1454640267">
                      <w:marLeft w:val="0"/>
                      <w:marRight w:val="0"/>
                      <w:marTop w:val="0"/>
                      <w:marBottom w:val="0"/>
                      <w:divBdr>
                        <w:top w:val="none" w:sz="0" w:space="0" w:color="auto"/>
                        <w:left w:val="none" w:sz="0" w:space="0" w:color="auto"/>
                        <w:bottom w:val="none" w:sz="0" w:space="0" w:color="auto"/>
                        <w:right w:val="none" w:sz="0" w:space="0" w:color="auto"/>
                      </w:divBdr>
                      <w:divsChild>
                        <w:div w:id="71377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434163">
          <w:marLeft w:val="0"/>
          <w:marRight w:val="0"/>
          <w:marTop w:val="0"/>
          <w:marBottom w:val="0"/>
          <w:divBdr>
            <w:top w:val="none" w:sz="0" w:space="0" w:color="auto"/>
            <w:left w:val="none" w:sz="0" w:space="0" w:color="auto"/>
            <w:bottom w:val="none" w:sz="0" w:space="0" w:color="auto"/>
            <w:right w:val="none" w:sz="0" w:space="0" w:color="auto"/>
          </w:divBdr>
          <w:divsChild>
            <w:div w:id="674109577">
              <w:marLeft w:val="0"/>
              <w:marRight w:val="0"/>
              <w:marTop w:val="0"/>
              <w:marBottom w:val="0"/>
              <w:divBdr>
                <w:top w:val="none" w:sz="0" w:space="0" w:color="auto"/>
                <w:left w:val="none" w:sz="0" w:space="0" w:color="auto"/>
                <w:bottom w:val="none" w:sz="0" w:space="0" w:color="auto"/>
                <w:right w:val="none" w:sz="0" w:space="0" w:color="auto"/>
              </w:divBdr>
              <w:divsChild>
                <w:div w:id="216015705">
                  <w:marLeft w:val="0"/>
                  <w:marRight w:val="0"/>
                  <w:marTop w:val="0"/>
                  <w:marBottom w:val="0"/>
                  <w:divBdr>
                    <w:top w:val="none" w:sz="0" w:space="0" w:color="auto"/>
                    <w:left w:val="none" w:sz="0" w:space="0" w:color="auto"/>
                    <w:bottom w:val="none" w:sz="0" w:space="0" w:color="auto"/>
                    <w:right w:val="none" w:sz="0" w:space="0" w:color="auto"/>
                  </w:divBdr>
                  <w:divsChild>
                    <w:div w:id="237247764">
                      <w:marLeft w:val="0"/>
                      <w:marRight w:val="0"/>
                      <w:marTop w:val="0"/>
                      <w:marBottom w:val="0"/>
                      <w:divBdr>
                        <w:top w:val="none" w:sz="0" w:space="0" w:color="auto"/>
                        <w:left w:val="none" w:sz="0" w:space="0" w:color="auto"/>
                        <w:bottom w:val="none" w:sz="0" w:space="0" w:color="auto"/>
                        <w:right w:val="none" w:sz="0" w:space="0" w:color="auto"/>
                      </w:divBdr>
                      <w:divsChild>
                        <w:div w:id="900094012">
                          <w:marLeft w:val="0"/>
                          <w:marRight w:val="0"/>
                          <w:marTop w:val="0"/>
                          <w:marBottom w:val="0"/>
                          <w:divBdr>
                            <w:top w:val="none" w:sz="0" w:space="0" w:color="auto"/>
                            <w:left w:val="none" w:sz="0" w:space="0" w:color="auto"/>
                            <w:bottom w:val="none" w:sz="0" w:space="0" w:color="auto"/>
                            <w:right w:val="none" w:sz="0" w:space="0" w:color="auto"/>
                          </w:divBdr>
                          <w:divsChild>
                            <w:div w:id="827941606">
                              <w:marLeft w:val="0"/>
                              <w:marRight w:val="0"/>
                              <w:marTop w:val="0"/>
                              <w:marBottom w:val="0"/>
                              <w:divBdr>
                                <w:top w:val="none" w:sz="0" w:space="0" w:color="auto"/>
                                <w:left w:val="none" w:sz="0" w:space="0" w:color="auto"/>
                                <w:bottom w:val="none" w:sz="0" w:space="0" w:color="auto"/>
                                <w:right w:val="none" w:sz="0" w:space="0" w:color="auto"/>
                              </w:divBdr>
                              <w:divsChild>
                                <w:div w:id="65745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029443">
          <w:marLeft w:val="0"/>
          <w:marRight w:val="0"/>
          <w:marTop w:val="0"/>
          <w:marBottom w:val="0"/>
          <w:divBdr>
            <w:top w:val="none" w:sz="0" w:space="0" w:color="auto"/>
            <w:left w:val="none" w:sz="0" w:space="0" w:color="auto"/>
            <w:bottom w:val="none" w:sz="0" w:space="0" w:color="auto"/>
            <w:right w:val="none" w:sz="0" w:space="0" w:color="auto"/>
          </w:divBdr>
          <w:divsChild>
            <w:div w:id="998000506">
              <w:marLeft w:val="0"/>
              <w:marRight w:val="0"/>
              <w:marTop w:val="0"/>
              <w:marBottom w:val="0"/>
              <w:divBdr>
                <w:top w:val="none" w:sz="0" w:space="0" w:color="auto"/>
                <w:left w:val="none" w:sz="0" w:space="0" w:color="auto"/>
                <w:bottom w:val="none" w:sz="0" w:space="0" w:color="auto"/>
                <w:right w:val="none" w:sz="0" w:space="0" w:color="auto"/>
              </w:divBdr>
              <w:divsChild>
                <w:div w:id="1821651703">
                  <w:marLeft w:val="0"/>
                  <w:marRight w:val="0"/>
                  <w:marTop w:val="0"/>
                  <w:marBottom w:val="0"/>
                  <w:divBdr>
                    <w:top w:val="none" w:sz="0" w:space="0" w:color="auto"/>
                    <w:left w:val="none" w:sz="0" w:space="0" w:color="auto"/>
                    <w:bottom w:val="none" w:sz="0" w:space="0" w:color="auto"/>
                    <w:right w:val="none" w:sz="0" w:space="0" w:color="auto"/>
                  </w:divBdr>
                  <w:divsChild>
                    <w:div w:id="1677415536">
                      <w:marLeft w:val="0"/>
                      <w:marRight w:val="0"/>
                      <w:marTop w:val="0"/>
                      <w:marBottom w:val="0"/>
                      <w:divBdr>
                        <w:top w:val="none" w:sz="0" w:space="0" w:color="auto"/>
                        <w:left w:val="none" w:sz="0" w:space="0" w:color="auto"/>
                        <w:bottom w:val="none" w:sz="0" w:space="0" w:color="auto"/>
                        <w:right w:val="none" w:sz="0" w:space="0" w:color="auto"/>
                      </w:divBdr>
                      <w:divsChild>
                        <w:div w:id="15082698">
                          <w:marLeft w:val="0"/>
                          <w:marRight w:val="0"/>
                          <w:marTop w:val="0"/>
                          <w:marBottom w:val="0"/>
                          <w:divBdr>
                            <w:top w:val="none" w:sz="0" w:space="0" w:color="auto"/>
                            <w:left w:val="none" w:sz="0" w:space="0" w:color="auto"/>
                            <w:bottom w:val="none" w:sz="0" w:space="0" w:color="auto"/>
                            <w:right w:val="none" w:sz="0" w:space="0" w:color="auto"/>
                          </w:divBdr>
                          <w:divsChild>
                            <w:div w:id="1718701008">
                              <w:marLeft w:val="0"/>
                              <w:marRight w:val="0"/>
                              <w:marTop w:val="0"/>
                              <w:marBottom w:val="0"/>
                              <w:divBdr>
                                <w:top w:val="none" w:sz="0" w:space="0" w:color="auto"/>
                                <w:left w:val="none" w:sz="0" w:space="0" w:color="auto"/>
                                <w:bottom w:val="none" w:sz="0" w:space="0" w:color="auto"/>
                                <w:right w:val="none" w:sz="0" w:space="0" w:color="auto"/>
                              </w:divBdr>
                              <w:divsChild>
                                <w:div w:id="63584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18775">
          <w:marLeft w:val="0"/>
          <w:marRight w:val="0"/>
          <w:marTop w:val="0"/>
          <w:marBottom w:val="0"/>
          <w:divBdr>
            <w:top w:val="none" w:sz="0" w:space="0" w:color="auto"/>
            <w:left w:val="none" w:sz="0" w:space="0" w:color="auto"/>
            <w:bottom w:val="none" w:sz="0" w:space="0" w:color="auto"/>
            <w:right w:val="none" w:sz="0" w:space="0" w:color="auto"/>
          </w:divBdr>
          <w:divsChild>
            <w:div w:id="588655240">
              <w:marLeft w:val="0"/>
              <w:marRight w:val="0"/>
              <w:marTop w:val="0"/>
              <w:marBottom w:val="0"/>
              <w:divBdr>
                <w:top w:val="none" w:sz="0" w:space="0" w:color="auto"/>
                <w:left w:val="none" w:sz="0" w:space="0" w:color="auto"/>
                <w:bottom w:val="none" w:sz="0" w:space="0" w:color="auto"/>
                <w:right w:val="none" w:sz="0" w:space="0" w:color="auto"/>
              </w:divBdr>
              <w:divsChild>
                <w:div w:id="1802915249">
                  <w:marLeft w:val="0"/>
                  <w:marRight w:val="0"/>
                  <w:marTop w:val="0"/>
                  <w:marBottom w:val="0"/>
                  <w:divBdr>
                    <w:top w:val="none" w:sz="0" w:space="0" w:color="auto"/>
                    <w:left w:val="none" w:sz="0" w:space="0" w:color="auto"/>
                    <w:bottom w:val="none" w:sz="0" w:space="0" w:color="auto"/>
                    <w:right w:val="none" w:sz="0" w:space="0" w:color="auto"/>
                  </w:divBdr>
                  <w:divsChild>
                    <w:div w:id="2051420126">
                      <w:marLeft w:val="0"/>
                      <w:marRight w:val="0"/>
                      <w:marTop w:val="0"/>
                      <w:marBottom w:val="0"/>
                      <w:divBdr>
                        <w:top w:val="none" w:sz="0" w:space="0" w:color="auto"/>
                        <w:left w:val="none" w:sz="0" w:space="0" w:color="auto"/>
                        <w:bottom w:val="none" w:sz="0" w:space="0" w:color="auto"/>
                        <w:right w:val="none" w:sz="0" w:space="0" w:color="auto"/>
                      </w:divBdr>
                      <w:divsChild>
                        <w:div w:id="21351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687303">
          <w:marLeft w:val="0"/>
          <w:marRight w:val="0"/>
          <w:marTop w:val="0"/>
          <w:marBottom w:val="0"/>
          <w:divBdr>
            <w:top w:val="none" w:sz="0" w:space="0" w:color="auto"/>
            <w:left w:val="none" w:sz="0" w:space="0" w:color="auto"/>
            <w:bottom w:val="none" w:sz="0" w:space="0" w:color="auto"/>
            <w:right w:val="none" w:sz="0" w:space="0" w:color="auto"/>
          </w:divBdr>
          <w:divsChild>
            <w:div w:id="1253931649">
              <w:marLeft w:val="0"/>
              <w:marRight w:val="0"/>
              <w:marTop w:val="0"/>
              <w:marBottom w:val="0"/>
              <w:divBdr>
                <w:top w:val="none" w:sz="0" w:space="0" w:color="auto"/>
                <w:left w:val="none" w:sz="0" w:space="0" w:color="auto"/>
                <w:bottom w:val="none" w:sz="0" w:space="0" w:color="auto"/>
                <w:right w:val="none" w:sz="0" w:space="0" w:color="auto"/>
              </w:divBdr>
              <w:divsChild>
                <w:div w:id="1647273796">
                  <w:marLeft w:val="0"/>
                  <w:marRight w:val="0"/>
                  <w:marTop w:val="0"/>
                  <w:marBottom w:val="0"/>
                  <w:divBdr>
                    <w:top w:val="none" w:sz="0" w:space="0" w:color="auto"/>
                    <w:left w:val="none" w:sz="0" w:space="0" w:color="auto"/>
                    <w:bottom w:val="none" w:sz="0" w:space="0" w:color="auto"/>
                    <w:right w:val="none" w:sz="0" w:space="0" w:color="auto"/>
                  </w:divBdr>
                  <w:divsChild>
                    <w:div w:id="1547526894">
                      <w:marLeft w:val="0"/>
                      <w:marRight w:val="0"/>
                      <w:marTop w:val="0"/>
                      <w:marBottom w:val="0"/>
                      <w:divBdr>
                        <w:top w:val="none" w:sz="0" w:space="0" w:color="auto"/>
                        <w:left w:val="none" w:sz="0" w:space="0" w:color="auto"/>
                        <w:bottom w:val="none" w:sz="0" w:space="0" w:color="auto"/>
                        <w:right w:val="none" w:sz="0" w:space="0" w:color="auto"/>
                      </w:divBdr>
                      <w:divsChild>
                        <w:div w:id="1108742905">
                          <w:marLeft w:val="0"/>
                          <w:marRight w:val="0"/>
                          <w:marTop w:val="0"/>
                          <w:marBottom w:val="0"/>
                          <w:divBdr>
                            <w:top w:val="none" w:sz="0" w:space="0" w:color="auto"/>
                            <w:left w:val="none" w:sz="0" w:space="0" w:color="auto"/>
                            <w:bottom w:val="none" w:sz="0" w:space="0" w:color="auto"/>
                            <w:right w:val="none" w:sz="0" w:space="0" w:color="auto"/>
                          </w:divBdr>
                          <w:divsChild>
                            <w:div w:id="1746416819">
                              <w:marLeft w:val="0"/>
                              <w:marRight w:val="0"/>
                              <w:marTop w:val="0"/>
                              <w:marBottom w:val="0"/>
                              <w:divBdr>
                                <w:top w:val="none" w:sz="0" w:space="0" w:color="auto"/>
                                <w:left w:val="none" w:sz="0" w:space="0" w:color="auto"/>
                                <w:bottom w:val="none" w:sz="0" w:space="0" w:color="auto"/>
                                <w:right w:val="none" w:sz="0" w:space="0" w:color="auto"/>
                              </w:divBdr>
                              <w:divsChild>
                                <w:div w:id="107558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3255617">
          <w:marLeft w:val="0"/>
          <w:marRight w:val="0"/>
          <w:marTop w:val="0"/>
          <w:marBottom w:val="0"/>
          <w:divBdr>
            <w:top w:val="none" w:sz="0" w:space="0" w:color="auto"/>
            <w:left w:val="none" w:sz="0" w:space="0" w:color="auto"/>
            <w:bottom w:val="none" w:sz="0" w:space="0" w:color="auto"/>
            <w:right w:val="none" w:sz="0" w:space="0" w:color="auto"/>
          </w:divBdr>
          <w:divsChild>
            <w:div w:id="2029790201">
              <w:marLeft w:val="0"/>
              <w:marRight w:val="0"/>
              <w:marTop w:val="0"/>
              <w:marBottom w:val="0"/>
              <w:divBdr>
                <w:top w:val="none" w:sz="0" w:space="0" w:color="auto"/>
                <w:left w:val="none" w:sz="0" w:space="0" w:color="auto"/>
                <w:bottom w:val="none" w:sz="0" w:space="0" w:color="auto"/>
                <w:right w:val="none" w:sz="0" w:space="0" w:color="auto"/>
              </w:divBdr>
              <w:divsChild>
                <w:div w:id="1909029089">
                  <w:marLeft w:val="0"/>
                  <w:marRight w:val="0"/>
                  <w:marTop w:val="0"/>
                  <w:marBottom w:val="0"/>
                  <w:divBdr>
                    <w:top w:val="none" w:sz="0" w:space="0" w:color="auto"/>
                    <w:left w:val="none" w:sz="0" w:space="0" w:color="auto"/>
                    <w:bottom w:val="none" w:sz="0" w:space="0" w:color="auto"/>
                    <w:right w:val="none" w:sz="0" w:space="0" w:color="auto"/>
                  </w:divBdr>
                  <w:divsChild>
                    <w:div w:id="178954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020593">
      <w:bodyDiv w:val="1"/>
      <w:marLeft w:val="0"/>
      <w:marRight w:val="0"/>
      <w:marTop w:val="0"/>
      <w:marBottom w:val="0"/>
      <w:divBdr>
        <w:top w:val="none" w:sz="0" w:space="0" w:color="auto"/>
        <w:left w:val="none" w:sz="0" w:space="0" w:color="auto"/>
        <w:bottom w:val="none" w:sz="0" w:space="0" w:color="auto"/>
        <w:right w:val="none" w:sz="0" w:space="0" w:color="auto"/>
      </w:divBdr>
    </w:div>
    <w:div w:id="280185032">
      <w:bodyDiv w:val="1"/>
      <w:marLeft w:val="0"/>
      <w:marRight w:val="0"/>
      <w:marTop w:val="0"/>
      <w:marBottom w:val="0"/>
      <w:divBdr>
        <w:top w:val="none" w:sz="0" w:space="0" w:color="auto"/>
        <w:left w:val="none" w:sz="0" w:space="0" w:color="auto"/>
        <w:bottom w:val="none" w:sz="0" w:space="0" w:color="auto"/>
        <w:right w:val="none" w:sz="0" w:space="0" w:color="auto"/>
      </w:divBdr>
    </w:div>
    <w:div w:id="618418816">
      <w:bodyDiv w:val="1"/>
      <w:marLeft w:val="0"/>
      <w:marRight w:val="0"/>
      <w:marTop w:val="0"/>
      <w:marBottom w:val="0"/>
      <w:divBdr>
        <w:top w:val="none" w:sz="0" w:space="0" w:color="auto"/>
        <w:left w:val="none" w:sz="0" w:space="0" w:color="auto"/>
        <w:bottom w:val="none" w:sz="0" w:space="0" w:color="auto"/>
        <w:right w:val="none" w:sz="0" w:space="0" w:color="auto"/>
      </w:divBdr>
    </w:div>
    <w:div w:id="782530906">
      <w:bodyDiv w:val="1"/>
      <w:marLeft w:val="0"/>
      <w:marRight w:val="0"/>
      <w:marTop w:val="0"/>
      <w:marBottom w:val="0"/>
      <w:divBdr>
        <w:top w:val="none" w:sz="0" w:space="0" w:color="auto"/>
        <w:left w:val="none" w:sz="0" w:space="0" w:color="auto"/>
        <w:bottom w:val="none" w:sz="0" w:space="0" w:color="auto"/>
        <w:right w:val="none" w:sz="0" w:space="0" w:color="auto"/>
      </w:divBdr>
      <w:divsChild>
        <w:div w:id="1438021172">
          <w:marLeft w:val="0"/>
          <w:marRight w:val="0"/>
          <w:marTop w:val="0"/>
          <w:marBottom w:val="0"/>
          <w:divBdr>
            <w:top w:val="none" w:sz="0" w:space="0" w:color="auto"/>
            <w:left w:val="none" w:sz="0" w:space="0" w:color="auto"/>
            <w:bottom w:val="none" w:sz="0" w:space="0" w:color="auto"/>
            <w:right w:val="none" w:sz="0" w:space="0" w:color="auto"/>
          </w:divBdr>
        </w:div>
        <w:div w:id="1595748695">
          <w:marLeft w:val="450"/>
          <w:marRight w:val="0"/>
          <w:marTop w:val="0"/>
          <w:marBottom w:val="0"/>
          <w:divBdr>
            <w:top w:val="none" w:sz="0" w:space="0" w:color="auto"/>
            <w:left w:val="none" w:sz="0" w:space="0" w:color="auto"/>
            <w:bottom w:val="none" w:sz="0" w:space="0" w:color="auto"/>
            <w:right w:val="none" w:sz="0" w:space="0" w:color="auto"/>
          </w:divBdr>
        </w:div>
        <w:div w:id="2033143319">
          <w:marLeft w:val="0"/>
          <w:marRight w:val="0"/>
          <w:marTop w:val="0"/>
          <w:marBottom w:val="0"/>
          <w:divBdr>
            <w:top w:val="none" w:sz="0" w:space="0" w:color="auto"/>
            <w:left w:val="none" w:sz="0" w:space="0" w:color="auto"/>
            <w:bottom w:val="none" w:sz="0" w:space="0" w:color="auto"/>
            <w:right w:val="none" w:sz="0" w:space="0" w:color="auto"/>
          </w:divBdr>
        </w:div>
        <w:div w:id="1475877951">
          <w:marLeft w:val="450"/>
          <w:marRight w:val="0"/>
          <w:marTop w:val="0"/>
          <w:marBottom w:val="0"/>
          <w:divBdr>
            <w:top w:val="none" w:sz="0" w:space="0" w:color="auto"/>
            <w:left w:val="none" w:sz="0" w:space="0" w:color="auto"/>
            <w:bottom w:val="none" w:sz="0" w:space="0" w:color="auto"/>
            <w:right w:val="none" w:sz="0" w:space="0" w:color="auto"/>
          </w:divBdr>
        </w:div>
        <w:div w:id="695929477">
          <w:marLeft w:val="0"/>
          <w:marRight w:val="0"/>
          <w:marTop w:val="0"/>
          <w:marBottom w:val="0"/>
          <w:divBdr>
            <w:top w:val="none" w:sz="0" w:space="0" w:color="auto"/>
            <w:left w:val="none" w:sz="0" w:space="0" w:color="auto"/>
            <w:bottom w:val="none" w:sz="0" w:space="0" w:color="auto"/>
            <w:right w:val="none" w:sz="0" w:space="0" w:color="auto"/>
          </w:divBdr>
        </w:div>
        <w:div w:id="741371081">
          <w:marLeft w:val="450"/>
          <w:marRight w:val="0"/>
          <w:marTop w:val="0"/>
          <w:marBottom w:val="0"/>
          <w:divBdr>
            <w:top w:val="none" w:sz="0" w:space="0" w:color="auto"/>
            <w:left w:val="none" w:sz="0" w:space="0" w:color="auto"/>
            <w:bottom w:val="none" w:sz="0" w:space="0" w:color="auto"/>
            <w:right w:val="none" w:sz="0" w:space="0" w:color="auto"/>
          </w:divBdr>
        </w:div>
        <w:div w:id="1994218138">
          <w:marLeft w:val="0"/>
          <w:marRight w:val="0"/>
          <w:marTop w:val="0"/>
          <w:marBottom w:val="0"/>
          <w:divBdr>
            <w:top w:val="none" w:sz="0" w:space="0" w:color="auto"/>
            <w:left w:val="none" w:sz="0" w:space="0" w:color="auto"/>
            <w:bottom w:val="none" w:sz="0" w:space="0" w:color="auto"/>
            <w:right w:val="none" w:sz="0" w:space="0" w:color="auto"/>
          </w:divBdr>
        </w:div>
        <w:div w:id="1923172667">
          <w:marLeft w:val="450"/>
          <w:marRight w:val="0"/>
          <w:marTop w:val="0"/>
          <w:marBottom w:val="0"/>
          <w:divBdr>
            <w:top w:val="none" w:sz="0" w:space="0" w:color="auto"/>
            <w:left w:val="none" w:sz="0" w:space="0" w:color="auto"/>
            <w:bottom w:val="none" w:sz="0" w:space="0" w:color="auto"/>
            <w:right w:val="none" w:sz="0" w:space="0" w:color="auto"/>
          </w:divBdr>
        </w:div>
        <w:div w:id="2078017990">
          <w:marLeft w:val="0"/>
          <w:marRight w:val="0"/>
          <w:marTop w:val="0"/>
          <w:marBottom w:val="0"/>
          <w:divBdr>
            <w:top w:val="none" w:sz="0" w:space="0" w:color="auto"/>
            <w:left w:val="none" w:sz="0" w:space="0" w:color="auto"/>
            <w:bottom w:val="none" w:sz="0" w:space="0" w:color="auto"/>
            <w:right w:val="none" w:sz="0" w:space="0" w:color="auto"/>
          </w:divBdr>
        </w:div>
        <w:div w:id="1877229199">
          <w:marLeft w:val="450"/>
          <w:marRight w:val="0"/>
          <w:marTop w:val="0"/>
          <w:marBottom w:val="0"/>
          <w:divBdr>
            <w:top w:val="none" w:sz="0" w:space="0" w:color="auto"/>
            <w:left w:val="none" w:sz="0" w:space="0" w:color="auto"/>
            <w:bottom w:val="none" w:sz="0" w:space="0" w:color="auto"/>
            <w:right w:val="none" w:sz="0" w:space="0" w:color="auto"/>
          </w:divBdr>
        </w:div>
        <w:div w:id="283776760">
          <w:marLeft w:val="0"/>
          <w:marRight w:val="0"/>
          <w:marTop w:val="0"/>
          <w:marBottom w:val="0"/>
          <w:divBdr>
            <w:top w:val="none" w:sz="0" w:space="0" w:color="auto"/>
            <w:left w:val="none" w:sz="0" w:space="0" w:color="auto"/>
            <w:bottom w:val="none" w:sz="0" w:space="0" w:color="auto"/>
            <w:right w:val="none" w:sz="0" w:space="0" w:color="auto"/>
          </w:divBdr>
        </w:div>
        <w:div w:id="910575405">
          <w:marLeft w:val="450"/>
          <w:marRight w:val="0"/>
          <w:marTop w:val="0"/>
          <w:marBottom w:val="0"/>
          <w:divBdr>
            <w:top w:val="none" w:sz="0" w:space="0" w:color="auto"/>
            <w:left w:val="none" w:sz="0" w:space="0" w:color="auto"/>
            <w:bottom w:val="none" w:sz="0" w:space="0" w:color="auto"/>
            <w:right w:val="none" w:sz="0" w:space="0" w:color="auto"/>
          </w:divBdr>
        </w:div>
        <w:div w:id="460267281">
          <w:marLeft w:val="0"/>
          <w:marRight w:val="0"/>
          <w:marTop w:val="0"/>
          <w:marBottom w:val="0"/>
          <w:divBdr>
            <w:top w:val="none" w:sz="0" w:space="0" w:color="auto"/>
            <w:left w:val="none" w:sz="0" w:space="0" w:color="auto"/>
            <w:bottom w:val="none" w:sz="0" w:space="0" w:color="auto"/>
            <w:right w:val="none" w:sz="0" w:space="0" w:color="auto"/>
          </w:divBdr>
        </w:div>
        <w:div w:id="1416123583">
          <w:marLeft w:val="450"/>
          <w:marRight w:val="0"/>
          <w:marTop w:val="0"/>
          <w:marBottom w:val="0"/>
          <w:divBdr>
            <w:top w:val="none" w:sz="0" w:space="0" w:color="auto"/>
            <w:left w:val="none" w:sz="0" w:space="0" w:color="auto"/>
            <w:bottom w:val="none" w:sz="0" w:space="0" w:color="auto"/>
            <w:right w:val="none" w:sz="0" w:space="0" w:color="auto"/>
          </w:divBdr>
        </w:div>
        <w:div w:id="942499490">
          <w:marLeft w:val="0"/>
          <w:marRight w:val="0"/>
          <w:marTop w:val="0"/>
          <w:marBottom w:val="0"/>
          <w:divBdr>
            <w:top w:val="none" w:sz="0" w:space="0" w:color="auto"/>
            <w:left w:val="none" w:sz="0" w:space="0" w:color="auto"/>
            <w:bottom w:val="none" w:sz="0" w:space="0" w:color="auto"/>
            <w:right w:val="none" w:sz="0" w:space="0" w:color="auto"/>
          </w:divBdr>
        </w:div>
        <w:div w:id="1869832013">
          <w:marLeft w:val="450"/>
          <w:marRight w:val="0"/>
          <w:marTop w:val="0"/>
          <w:marBottom w:val="0"/>
          <w:divBdr>
            <w:top w:val="none" w:sz="0" w:space="0" w:color="auto"/>
            <w:left w:val="none" w:sz="0" w:space="0" w:color="auto"/>
            <w:bottom w:val="none" w:sz="0" w:space="0" w:color="auto"/>
            <w:right w:val="none" w:sz="0" w:space="0" w:color="auto"/>
          </w:divBdr>
        </w:div>
      </w:divsChild>
    </w:div>
    <w:div w:id="1030495149">
      <w:bodyDiv w:val="1"/>
      <w:marLeft w:val="0"/>
      <w:marRight w:val="0"/>
      <w:marTop w:val="0"/>
      <w:marBottom w:val="0"/>
      <w:divBdr>
        <w:top w:val="none" w:sz="0" w:space="0" w:color="auto"/>
        <w:left w:val="none" w:sz="0" w:space="0" w:color="auto"/>
        <w:bottom w:val="none" w:sz="0" w:space="0" w:color="auto"/>
        <w:right w:val="none" w:sz="0" w:space="0" w:color="auto"/>
      </w:divBdr>
    </w:div>
    <w:div w:id="1100561283">
      <w:bodyDiv w:val="1"/>
      <w:marLeft w:val="0"/>
      <w:marRight w:val="0"/>
      <w:marTop w:val="0"/>
      <w:marBottom w:val="0"/>
      <w:divBdr>
        <w:top w:val="none" w:sz="0" w:space="0" w:color="auto"/>
        <w:left w:val="none" w:sz="0" w:space="0" w:color="auto"/>
        <w:bottom w:val="none" w:sz="0" w:space="0" w:color="auto"/>
        <w:right w:val="none" w:sz="0" w:space="0" w:color="auto"/>
      </w:divBdr>
    </w:div>
    <w:div w:id="1178665259">
      <w:bodyDiv w:val="1"/>
      <w:marLeft w:val="0"/>
      <w:marRight w:val="0"/>
      <w:marTop w:val="0"/>
      <w:marBottom w:val="0"/>
      <w:divBdr>
        <w:top w:val="none" w:sz="0" w:space="0" w:color="auto"/>
        <w:left w:val="none" w:sz="0" w:space="0" w:color="auto"/>
        <w:bottom w:val="none" w:sz="0" w:space="0" w:color="auto"/>
        <w:right w:val="none" w:sz="0" w:space="0" w:color="auto"/>
      </w:divBdr>
      <w:divsChild>
        <w:div w:id="1309744112">
          <w:marLeft w:val="0"/>
          <w:marRight w:val="0"/>
          <w:marTop w:val="0"/>
          <w:marBottom w:val="0"/>
          <w:divBdr>
            <w:top w:val="none" w:sz="0" w:space="0" w:color="auto"/>
            <w:left w:val="none" w:sz="0" w:space="0" w:color="auto"/>
            <w:bottom w:val="none" w:sz="0" w:space="0" w:color="auto"/>
            <w:right w:val="none" w:sz="0" w:space="0" w:color="auto"/>
          </w:divBdr>
        </w:div>
        <w:div w:id="1706250108">
          <w:marLeft w:val="0"/>
          <w:marRight w:val="0"/>
          <w:marTop w:val="0"/>
          <w:marBottom w:val="0"/>
          <w:divBdr>
            <w:top w:val="none" w:sz="0" w:space="0" w:color="auto"/>
            <w:left w:val="none" w:sz="0" w:space="0" w:color="auto"/>
            <w:bottom w:val="none" w:sz="0" w:space="0" w:color="auto"/>
            <w:right w:val="none" w:sz="0" w:space="0" w:color="auto"/>
          </w:divBdr>
        </w:div>
        <w:div w:id="1725832951">
          <w:marLeft w:val="0"/>
          <w:marRight w:val="0"/>
          <w:marTop w:val="0"/>
          <w:marBottom w:val="0"/>
          <w:divBdr>
            <w:top w:val="none" w:sz="0" w:space="0" w:color="auto"/>
            <w:left w:val="none" w:sz="0" w:space="0" w:color="auto"/>
            <w:bottom w:val="none" w:sz="0" w:space="0" w:color="auto"/>
            <w:right w:val="none" w:sz="0" w:space="0" w:color="auto"/>
          </w:divBdr>
        </w:div>
        <w:div w:id="1784155455">
          <w:marLeft w:val="0"/>
          <w:marRight w:val="0"/>
          <w:marTop w:val="0"/>
          <w:marBottom w:val="0"/>
          <w:divBdr>
            <w:top w:val="none" w:sz="0" w:space="0" w:color="auto"/>
            <w:left w:val="none" w:sz="0" w:space="0" w:color="auto"/>
            <w:bottom w:val="none" w:sz="0" w:space="0" w:color="auto"/>
            <w:right w:val="none" w:sz="0" w:space="0" w:color="auto"/>
          </w:divBdr>
        </w:div>
        <w:div w:id="840967320">
          <w:marLeft w:val="0"/>
          <w:marRight w:val="0"/>
          <w:marTop w:val="0"/>
          <w:marBottom w:val="0"/>
          <w:divBdr>
            <w:top w:val="none" w:sz="0" w:space="0" w:color="auto"/>
            <w:left w:val="none" w:sz="0" w:space="0" w:color="auto"/>
            <w:bottom w:val="none" w:sz="0" w:space="0" w:color="auto"/>
            <w:right w:val="none" w:sz="0" w:space="0" w:color="auto"/>
          </w:divBdr>
        </w:div>
        <w:div w:id="2055109828">
          <w:marLeft w:val="0"/>
          <w:marRight w:val="0"/>
          <w:marTop w:val="0"/>
          <w:marBottom w:val="0"/>
          <w:divBdr>
            <w:top w:val="none" w:sz="0" w:space="0" w:color="auto"/>
            <w:left w:val="none" w:sz="0" w:space="0" w:color="auto"/>
            <w:bottom w:val="none" w:sz="0" w:space="0" w:color="auto"/>
            <w:right w:val="none" w:sz="0" w:space="0" w:color="auto"/>
          </w:divBdr>
        </w:div>
        <w:div w:id="423456555">
          <w:marLeft w:val="0"/>
          <w:marRight w:val="0"/>
          <w:marTop w:val="0"/>
          <w:marBottom w:val="0"/>
          <w:divBdr>
            <w:top w:val="none" w:sz="0" w:space="0" w:color="auto"/>
            <w:left w:val="none" w:sz="0" w:space="0" w:color="auto"/>
            <w:bottom w:val="none" w:sz="0" w:space="0" w:color="auto"/>
            <w:right w:val="none" w:sz="0" w:space="0" w:color="auto"/>
          </w:divBdr>
        </w:div>
        <w:div w:id="1967392799">
          <w:marLeft w:val="0"/>
          <w:marRight w:val="0"/>
          <w:marTop w:val="0"/>
          <w:marBottom w:val="0"/>
          <w:divBdr>
            <w:top w:val="none" w:sz="0" w:space="0" w:color="auto"/>
            <w:left w:val="none" w:sz="0" w:space="0" w:color="auto"/>
            <w:bottom w:val="none" w:sz="0" w:space="0" w:color="auto"/>
            <w:right w:val="none" w:sz="0" w:space="0" w:color="auto"/>
          </w:divBdr>
        </w:div>
        <w:div w:id="203565674">
          <w:marLeft w:val="0"/>
          <w:marRight w:val="0"/>
          <w:marTop w:val="0"/>
          <w:marBottom w:val="0"/>
          <w:divBdr>
            <w:top w:val="none" w:sz="0" w:space="0" w:color="auto"/>
            <w:left w:val="none" w:sz="0" w:space="0" w:color="auto"/>
            <w:bottom w:val="none" w:sz="0" w:space="0" w:color="auto"/>
            <w:right w:val="none" w:sz="0" w:space="0" w:color="auto"/>
          </w:divBdr>
        </w:div>
        <w:div w:id="891186230">
          <w:marLeft w:val="0"/>
          <w:marRight w:val="0"/>
          <w:marTop w:val="0"/>
          <w:marBottom w:val="0"/>
          <w:divBdr>
            <w:top w:val="none" w:sz="0" w:space="0" w:color="auto"/>
            <w:left w:val="none" w:sz="0" w:space="0" w:color="auto"/>
            <w:bottom w:val="none" w:sz="0" w:space="0" w:color="auto"/>
            <w:right w:val="none" w:sz="0" w:space="0" w:color="auto"/>
          </w:divBdr>
        </w:div>
        <w:div w:id="1967156619">
          <w:marLeft w:val="0"/>
          <w:marRight w:val="0"/>
          <w:marTop w:val="0"/>
          <w:marBottom w:val="0"/>
          <w:divBdr>
            <w:top w:val="none" w:sz="0" w:space="0" w:color="auto"/>
            <w:left w:val="none" w:sz="0" w:space="0" w:color="auto"/>
            <w:bottom w:val="none" w:sz="0" w:space="0" w:color="auto"/>
            <w:right w:val="none" w:sz="0" w:space="0" w:color="auto"/>
          </w:divBdr>
        </w:div>
        <w:div w:id="266084504">
          <w:marLeft w:val="0"/>
          <w:marRight w:val="0"/>
          <w:marTop w:val="0"/>
          <w:marBottom w:val="0"/>
          <w:divBdr>
            <w:top w:val="none" w:sz="0" w:space="0" w:color="auto"/>
            <w:left w:val="none" w:sz="0" w:space="0" w:color="auto"/>
            <w:bottom w:val="none" w:sz="0" w:space="0" w:color="auto"/>
            <w:right w:val="none" w:sz="0" w:space="0" w:color="auto"/>
          </w:divBdr>
        </w:div>
        <w:div w:id="2090418955">
          <w:marLeft w:val="0"/>
          <w:marRight w:val="0"/>
          <w:marTop w:val="0"/>
          <w:marBottom w:val="0"/>
          <w:divBdr>
            <w:top w:val="none" w:sz="0" w:space="0" w:color="auto"/>
            <w:left w:val="none" w:sz="0" w:space="0" w:color="auto"/>
            <w:bottom w:val="none" w:sz="0" w:space="0" w:color="auto"/>
            <w:right w:val="none" w:sz="0" w:space="0" w:color="auto"/>
          </w:divBdr>
        </w:div>
        <w:div w:id="593317244">
          <w:marLeft w:val="0"/>
          <w:marRight w:val="0"/>
          <w:marTop w:val="0"/>
          <w:marBottom w:val="0"/>
          <w:divBdr>
            <w:top w:val="none" w:sz="0" w:space="0" w:color="auto"/>
            <w:left w:val="none" w:sz="0" w:space="0" w:color="auto"/>
            <w:bottom w:val="none" w:sz="0" w:space="0" w:color="auto"/>
            <w:right w:val="none" w:sz="0" w:space="0" w:color="auto"/>
          </w:divBdr>
        </w:div>
        <w:div w:id="773332317">
          <w:marLeft w:val="0"/>
          <w:marRight w:val="0"/>
          <w:marTop w:val="0"/>
          <w:marBottom w:val="0"/>
          <w:divBdr>
            <w:top w:val="none" w:sz="0" w:space="0" w:color="auto"/>
            <w:left w:val="none" w:sz="0" w:space="0" w:color="auto"/>
            <w:bottom w:val="none" w:sz="0" w:space="0" w:color="auto"/>
            <w:right w:val="none" w:sz="0" w:space="0" w:color="auto"/>
          </w:divBdr>
        </w:div>
        <w:div w:id="167794999">
          <w:marLeft w:val="0"/>
          <w:marRight w:val="0"/>
          <w:marTop w:val="0"/>
          <w:marBottom w:val="0"/>
          <w:divBdr>
            <w:top w:val="none" w:sz="0" w:space="0" w:color="auto"/>
            <w:left w:val="none" w:sz="0" w:space="0" w:color="auto"/>
            <w:bottom w:val="none" w:sz="0" w:space="0" w:color="auto"/>
            <w:right w:val="none" w:sz="0" w:space="0" w:color="auto"/>
          </w:divBdr>
        </w:div>
        <w:div w:id="869999990">
          <w:marLeft w:val="0"/>
          <w:marRight w:val="0"/>
          <w:marTop w:val="0"/>
          <w:marBottom w:val="0"/>
          <w:divBdr>
            <w:top w:val="none" w:sz="0" w:space="0" w:color="auto"/>
            <w:left w:val="none" w:sz="0" w:space="0" w:color="auto"/>
            <w:bottom w:val="none" w:sz="0" w:space="0" w:color="auto"/>
            <w:right w:val="none" w:sz="0" w:space="0" w:color="auto"/>
          </w:divBdr>
        </w:div>
        <w:div w:id="609433165">
          <w:marLeft w:val="0"/>
          <w:marRight w:val="0"/>
          <w:marTop w:val="0"/>
          <w:marBottom w:val="0"/>
          <w:divBdr>
            <w:top w:val="none" w:sz="0" w:space="0" w:color="auto"/>
            <w:left w:val="none" w:sz="0" w:space="0" w:color="auto"/>
            <w:bottom w:val="none" w:sz="0" w:space="0" w:color="auto"/>
            <w:right w:val="none" w:sz="0" w:space="0" w:color="auto"/>
          </w:divBdr>
        </w:div>
        <w:div w:id="1111970847">
          <w:marLeft w:val="0"/>
          <w:marRight w:val="0"/>
          <w:marTop w:val="0"/>
          <w:marBottom w:val="0"/>
          <w:divBdr>
            <w:top w:val="none" w:sz="0" w:space="0" w:color="auto"/>
            <w:left w:val="none" w:sz="0" w:space="0" w:color="auto"/>
            <w:bottom w:val="none" w:sz="0" w:space="0" w:color="auto"/>
            <w:right w:val="none" w:sz="0" w:space="0" w:color="auto"/>
          </w:divBdr>
        </w:div>
      </w:divsChild>
    </w:div>
    <w:div w:id="1215432720">
      <w:bodyDiv w:val="1"/>
      <w:marLeft w:val="0"/>
      <w:marRight w:val="0"/>
      <w:marTop w:val="0"/>
      <w:marBottom w:val="0"/>
      <w:divBdr>
        <w:top w:val="none" w:sz="0" w:space="0" w:color="auto"/>
        <w:left w:val="none" w:sz="0" w:space="0" w:color="auto"/>
        <w:bottom w:val="none" w:sz="0" w:space="0" w:color="auto"/>
        <w:right w:val="none" w:sz="0" w:space="0" w:color="auto"/>
      </w:divBdr>
      <w:divsChild>
        <w:div w:id="299507256">
          <w:marLeft w:val="0"/>
          <w:marRight w:val="0"/>
          <w:marTop w:val="0"/>
          <w:marBottom w:val="0"/>
          <w:divBdr>
            <w:top w:val="none" w:sz="0" w:space="0" w:color="auto"/>
            <w:left w:val="none" w:sz="0" w:space="0" w:color="auto"/>
            <w:bottom w:val="none" w:sz="0" w:space="0" w:color="auto"/>
            <w:right w:val="none" w:sz="0" w:space="0" w:color="auto"/>
          </w:divBdr>
          <w:divsChild>
            <w:div w:id="784883093">
              <w:marLeft w:val="0"/>
              <w:marRight w:val="0"/>
              <w:marTop w:val="0"/>
              <w:marBottom w:val="0"/>
              <w:divBdr>
                <w:top w:val="none" w:sz="0" w:space="0" w:color="auto"/>
                <w:left w:val="none" w:sz="0" w:space="0" w:color="auto"/>
                <w:bottom w:val="none" w:sz="0" w:space="0" w:color="auto"/>
                <w:right w:val="none" w:sz="0" w:space="0" w:color="auto"/>
              </w:divBdr>
            </w:div>
            <w:div w:id="864169697">
              <w:marLeft w:val="0"/>
              <w:marRight w:val="0"/>
              <w:marTop w:val="0"/>
              <w:marBottom w:val="0"/>
              <w:divBdr>
                <w:top w:val="none" w:sz="0" w:space="0" w:color="auto"/>
                <w:left w:val="none" w:sz="0" w:space="0" w:color="auto"/>
                <w:bottom w:val="none" w:sz="0" w:space="0" w:color="auto"/>
                <w:right w:val="none" w:sz="0" w:space="0" w:color="auto"/>
              </w:divBdr>
            </w:div>
          </w:divsChild>
        </w:div>
        <w:div w:id="1117142515">
          <w:marLeft w:val="0"/>
          <w:marRight w:val="0"/>
          <w:marTop w:val="0"/>
          <w:marBottom w:val="0"/>
          <w:divBdr>
            <w:top w:val="none" w:sz="0" w:space="0" w:color="auto"/>
            <w:left w:val="none" w:sz="0" w:space="0" w:color="auto"/>
            <w:bottom w:val="none" w:sz="0" w:space="0" w:color="auto"/>
            <w:right w:val="none" w:sz="0" w:space="0" w:color="auto"/>
          </w:divBdr>
        </w:div>
      </w:divsChild>
    </w:div>
    <w:div w:id="1246185110">
      <w:bodyDiv w:val="1"/>
      <w:marLeft w:val="0"/>
      <w:marRight w:val="0"/>
      <w:marTop w:val="0"/>
      <w:marBottom w:val="0"/>
      <w:divBdr>
        <w:top w:val="none" w:sz="0" w:space="0" w:color="auto"/>
        <w:left w:val="none" w:sz="0" w:space="0" w:color="auto"/>
        <w:bottom w:val="none" w:sz="0" w:space="0" w:color="auto"/>
        <w:right w:val="none" w:sz="0" w:space="0" w:color="auto"/>
      </w:divBdr>
    </w:div>
    <w:div w:id="1252163581">
      <w:bodyDiv w:val="1"/>
      <w:marLeft w:val="0"/>
      <w:marRight w:val="0"/>
      <w:marTop w:val="0"/>
      <w:marBottom w:val="0"/>
      <w:divBdr>
        <w:top w:val="none" w:sz="0" w:space="0" w:color="auto"/>
        <w:left w:val="none" w:sz="0" w:space="0" w:color="auto"/>
        <w:bottom w:val="none" w:sz="0" w:space="0" w:color="auto"/>
        <w:right w:val="none" w:sz="0" w:space="0" w:color="auto"/>
      </w:divBdr>
      <w:divsChild>
        <w:div w:id="358239063">
          <w:marLeft w:val="0"/>
          <w:marRight w:val="0"/>
          <w:marTop w:val="0"/>
          <w:marBottom w:val="0"/>
          <w:divBdr>
            <w:top w:val="none" w:sz="0" w:space="0" w:color="auto"/>
            <w:left w:val="none" w:sz="0" w:space="0" w:color="auto"/>
            <w:bottom w:val="none" w:sz="0" w:space="0" w:color="auto"/>
            <w:right w:val="none" w:sz="0" w:space="0" w:color="auto"/>
          </w:divBdr>
        </w:div>
        <w:div w:id="1985157761">
          <w:marLeft w:val="0"/>
          <w:marRight w:val="0"/>
          <w:marTop w:val="0"/>
          <w:marBottom w:val="0"/>
          <w:divBdr>
            <w:top w:val="none" w:sz="0" w:space="0" w:color="auto"/>
            <w:left w:val="none" w:sz="0" w:space="0" w:color="auto"/>
            <w:bottom w:val="none" w:sz="0" w:space="0" w:color="auto"/>
            <w:right w:val="none" w:sz="0" w:space="0" w:color="auto"/>
          </w:divBdr>
        </w:div>
        <w:div w:id="1474177979">
          <w:marLeft w:val="0"/>
          <w:marRight w:val="0"/>
          <w:marTop w:val="0"/>
          <w:marBottom w:val="0"/>
          <w:divBdr>
            <w:top w:val="none" w:sz="0" w:space="0" w:color="auto"/>
            <w:left w:val="none" w:sz="0" w:space="0" w:color="auto"/>
            <w:bottom w:val="none" w:sz="0" w:space="0" w:color="auto"/>
            <w:right w:val="none" w:sz="0" w:space="0" w:color="auto"/>
          </w:divBdr>
        </w:div>
        <w:div w:id="1180849582">
          <w:marLeft w:val="0"/>
          <w:marRight w:val="0"/>
          <w:marTop w:val="0"/>
          <w:marBottom w:val="0"/>
          <w:divBdr>
            <w:top w:val="none" w:sz="0" w:space="0" w:color="auto"/>
            <w:left w:val="none" w:sz="0" w:space="0" w:color="auto"/>
            <w:bottom w:val="none" w:sz="0" w:space="0" w:color="auto"/>
            <w:right w:val="none" w:sz="0" w:space="0" w:color="auto"/>
          </w:divBdr>
        </w:div>
        <w:div w:id="498352776">
          <w:marLeft w:val="0"/>
          <w:marRight w:val="0"/>
          <w:marTop w:val="0"/>
          <w:marBottom w:val="0"/>
          <w:divBdr>
            <w:top w:val="none" w:sz="0" w:space="0" w:color="auto"/>
            <w:left w:val="none" w:sz="0" w:space="0" w:color="auto"/>
            <w:bottom w:val="none" w:sz="0" w:space="0" w:color="auto"/>
            <w:right w:val="none" w:sz="0" w:space="0" w:color="auto"/>
          </w:divBdr>
        </w:div>
        <w:div w:id="1948417640">
          <w:marLeft w:val="0"/>
          <w:marRight w:val="0"/>
          <w:marTop w:val="0"/>
          <w:marBottom w:val="0"/>
          <w:divBdr>
            <w:top w:val="none" w:sz="0" w:space="0" w:color="auto"/>
            <w:left w:val="none" w:sz="0" w:space="0" w:color="auto"/>
            <w:bottom w:val="none" w:sz="0" w:space="0" w:color="auto"/>
            <w:right w:val="none" w:sz="0" w:space="0" w:color="auto"/>
          </w:divBdr>
        </w:div>
        <w:div w:id="216361982">
          <w:marLeft w:val="0"/>
          <w:marRight w:val="0"/>
          <w:marTop w:val="0"/>
          <w:marBottom w:val="0"/>
          <w:divBdr>
            <w:top w:val="none" w:sz="0" w:space="0" w:color="auto"/>
            <w:left w:val="none" w:sz="0" w:space="0" w:color="auto"/>
            <w:bottom w:val="none" w:sz="0" w:space="0" w:color="auto"/>
            <w:right w:val="none" w:sz="0" w:space="0" w:color="auto"/>
          </w:divBdr>
        </w:div>
        <w:div w:id="226763302">
          <w:marLeft w:val="0"/>
          <w:marRight w:val="0"/>
          <w:marTop w:val="0"/>
          <w:marBottom w:val="0"/>
          <w:divBdr>
            <w:top w:val="none" w:sz="0" w:space="0" w:color="auto"/>
            <w:left w:val="none" w:sz="0" w:space="0" w:color="auto"/>
            <w:bottom w:val="none" w:sz="0" w:space="0" w:color="auto"/>
            <w:right w:val="none" w:sz="0" w:space="0" w:color="auto"/>
          </w:divBdr>
        </w:div>
        <w:div w:id="538511996">
          <w:marLeft w:val="0"/>
          <w:marRight w:val="0"/>
          <w:marTop w:val="0"/>
          <w:marBottom w:val="0"/>
          <w:divBdr>
            <w:top w:val="none" w:sz="0" w:space="0" w:color="auto"/>
            <w:left w:val="none" w:sz="0" w:space="0" w:color="auto"/>
            <w:bottom w:val="none" w:sz="0" w:space="0" w:color="auto"/>
            <w:right w:val="none" w:sz="0" w:space="0" w:color="auto"/>
          </w:divBdr>
        </w:div>
        <w:div w:id="1360662447">
          <w:marLeft w:val="0"/>
          <w:marRight w:val="0"/>
          <w:marTop w:val="0"/>
          <w:marBottom w:val="0"/>
          <w:divBdr>
            <w:top w:val="none" w:sz="0" w:space="0" w:color="auto"/>
            <w:left w:val="none" w:sz="0" w:space="0" w:color="auto"/>
            <w:bottom w:val="none" w:sz="0" w:space="0" w:color="auto"/>
            <w:right w:val="none" w:sz="0" w:space="0" w:color="auto"/>
          </w:divBdr>
        </w:div>
      </w:divsChild>
    </w:div>
    <w:div w:id="1294822931">
      <w:bodyDiv w:val="1"/>
      <w:marLeft w:val="0"/>
      <w:marRight w:val="0"/>
      <w:marTop w:val="0"/>
      <w:marBottom w:val="0"/>
      <w:divBdr>
        <w:top w:val="none" w:sz="0" w:space="0" w:color="auto"/>
        <w:left w:val="none" w:sz="0" w:space="0" w:color="auto"/>
        <w:bottom w:val="none" w:sz="0" w:space="0" w:color="auto"/>
        <w:right w:val="none" w:sz="0" w:space="0" w:color="auto"/>
      </w:divBdr>
    </w:div>
    <w:div w:id="1426415234">
      <w:bodyDiv w:val="1"/>
      <w:marLeft w:val="0"/>
      <w:marRight w:val="0"/>
      <w:marTop w:val="0"/>
      <w:marBottom w:val="0"/>
      <w:divBdr>
        <w:top w:val="none" w:sz="0" w:space="0" w:color="auto"/>
        <w:left w:val="none" w:sz="0" w:space="0" w:color="auto"/>
        <w:bottom w:val="none" w:sz="0" w:space="0" w:color="auto"/>
        <w:right w:val="none" w:sz="0" w:space="0" w:color="auto"/>
      </w:divBdr>
    </w:div>
    <w:div w:id="1473865210">
      <w:bodyDiv w:val="1"/>
      <w:marLeft w:val="0"/>
      <w:marRight w:val="0"/>
      <w:marTop w:val="0"/>
      <w:marBottom w:val="0"/>
      <w:divBdr>
        <w:top w:val="none" w:sz="0" w:space="0" w:color="auto"/>
        <w:left w:val="none" w:sz="0" w:space="0" w:color="auto"/>
        <w:bottom w:val="none" w:sz="0" w:space="0" w:color="auto"/>
        <w:right w:val="none" w:sz="0" w:space="0" w:color="auto"/>
      </w:divBdr>
    </w:div>
    <w:div w:id="1538349593">
      <w:bodyDiv w:val="1"/>
      <w:marLeft w:val="0"/>
      <w:marRight w:val="0"/>
      <w:marTop w:val="0"/>
      <w:marBottom w:val="0"/>
      <w:divBdr>
        <w:top w:val="none" w:sz="0" w:space="0" w:color="auto"/>
        <w:left w:val="none" w:sz="0" w:space="0" w:color="auto"/>
        <w:bottom w:val="none" w:sz="0" w:space="0" w:color="auto"/>
        <w:right w:val="none" w:sz="0" w:space="0" w:color="auto"/>
      </w:divBdr>
    </w:div>
    <w:div w:id="1538618170">
      <w:bodyDiv w:val="1"/>
      <w:marLeft w:val="0"/>
      <w:marRight w:val="0"/>
      <w:marTop w:val="0"/>
      <w:marBottom w:val="0"/>
      <w:divBdr>
        <w:top w:val="none" w:sz="0" w:space="0" w:color="auto"/>
        <w:left w:val="none" w:sz="0" w:space="0" w:color="auto"/>
        <w:bottom w:val="none" w:sz="0" w:space="0" w:color="auto"/>
        <w:right w:val="none" w:sz="0" w:space="0" w:color="auto"/>
      </w:divBdr>
      <w:divsChild>
        <w:div w:id="1100375163">
          <w:marLeft w:val="0"/>
          <w:marRight w:val="0"/>
          <w:marTop w:val="0"/>
          <w:marBottom w:val="0"/>
          <w:divBdr>
            <w:top w:val="none" w:sz="0" w:space="0" w:color="auto"/>
            <w:left w:val="none" w:sz="0" w:space="0" w:color="auto"/>
            <w:bottom w:val="none" w:sz="0" w:space="0" w:color="auto"/>
            <w:right w:val="none" w:sz="0" w:space="0" w:color="auto"/>
          </w:divBdr>
          <w:divsChild>
            <w:div w:id="1096973986">
              <w:marLeft w:val="0"/>
              <w:marRight w:val="0"/>
              <w:marTop w:val="0"/>
              <w:marBottom w:val="0"/>
              <w:divBdr>
                <w:top w:val="none" w:sz="0" w:space="0" w:color="auto"/>
                <w:left w:val="none" w:sz="0" w:space="0" w:color="auto"/>
                <w:bottom w:val="none" w:sz="0" w:space="0" w:color="auto"/>
                <w:right w:val="none" w:sz="0" w:space="0" w:color="auto"/>
              </w:divBdr>
              <w:divsChild>
                <w:div w:id="607666422">
                  <w:marLeft w:val="0"/>
                  <w:marRight w:val="0"/>
                  <w:marTop w:val="0"/>
                  <w:marBottom w:val="0"/>
                  <w:divBdr>
                    <w:top w:val="none" w:sz="0" w:space="0" w:color="auto"/>
                    <w:left w:val="none" w:sz="0" w:space="0" w:color="auto"/>
                    <w:bottom w:val="none" w:sz="0" w:space="0" w:color="auto"/>
                    <w:right w:val="none" w:sz="0" w:space="0" w:color="auto"/>
                  </w:divBdr>
                  <w:divsChild>
                    <w:div w:id="1953122650">
                      <w:marLeft w:val="0"/>
                      <w:marRight w:val="0"/>
                      <w:marTop w:val="0"/>
                      <w:marBottom w:val="0"/>
                      <w:divBdr>
                        <w:top w:val="none" w:sz="0" w:space="0" w:color="auto"/>
                        <w:left w:val="none" w:sz="0" w:space="0" w:color="auto"/>
                        <w:bottom w:val="none" w:sz="0" w:space="0" w:color="auto"/>
                        <w:right w:val="none" w:sz="0" w:space="0" w:color="auto"/>
                      </w:divBdr>
                      <w:divsChild>
                        <w:div w:id="1950239278">
                          <w:marLeft w:val="0"/>
                          <w:marRight w:val="0"/>
                          <w:marTop w:val="0"/>
                          <w:marBottom w:val="0"/>
                          <w:divBdr>
                            <w:top w:val="single" w:sz="6" w:space="0" w:color="D0D0D0"/>
                            <w:left w:val="single" w:sz="6" w:space="0" w:color="D0D0D0"/>
                            <w:bottom w:val="single" w:sz="6" w:space="0" w:color="D0D0D0"/>
                            <w:right w:val="single" w:sz="6" w:space="0" w:color="D0D0D0"/>
                          </w:divBdr>
                          <w:divsChild>
                            <w:div w:id="60542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984343">
      <w:bodyDiv w:val="1"/>
      <w:marLeft w:val="0"/>
      <w:marRight w:val="0"/>
      <w:marTop w:val="0"/>
      <w:marBottom w:val="0"/>
      <w:divBdr>
        <w:top w:val="none" w:sz="0" w:space="0" w:color="auto"/>
        <w:left w:val="none" w:sz="0" w:space="0" w:color="auto"/>
        <w:bottom w:val="none" w:sz="0" w:space="0" w:color="auto"/>
        <w:right w:val="none" w:sz="0" w:space="0" w:color="auto"/>
      </w:divBdr>
      <w:divsChild>
        <w:div w:id="29959862">
          <w:marLeft w:val="0"/>
          <w:marRight w:val="0"/>
          <w:marTop w:val="0"/>
          <w:marBottom w:val="0"/>
          <w:divBdr>
            <w:top w:val="none" w:sz="0" w:space="0" w:color="auto"/>
            <w:left w:val="none" w:sz="0" w:space="0" w:color="auto"/>
            <w:bottom w:val="none" w:sz="0" w:space="0" w:color="auto"/>
            <w:right w:val="none" w:sz="0" w:space="0" w:color="auto"/>
          </w:divBdr>
        </w:div>
        <w:div w:id="56560122">
          <w:marLeft w:val="0"/>
          <w:marRight w:val="0"/>
          <w:marTop w:val="0"/>
          <w:marBottom w:val="0"/>
          <w:divBdr>
            <w:top w:val="none" w:sz="0" w:space="0" w:color="auto"/>
            <w:left w:val="none" w:sz="0" w:space="0" w:color="auto"/>
            <w:bottom w:val="none" w:sz="0" w:space="0" w:color="auto"/>
            <w:right w:val="none" w:sz="0" w:space="0" w:color="auto"/>
          </w:divBdr>
        </w:div>
        <w:div w:id="199905681">
          <w:marLeft w:val="0"/>
          <w:marRight w:val="0"/>
          <w:marTop w:val="0"/>
          <w:marBottom w:val="0"/>
          <w:divBdr>
            <w:top w:val="none" w:sz="0" w:space="0" w:color="auto"/>
            <w:left w:val="none" w:sz="0" w:space="0" w:color="auto"/>
            <w:bottom w:val="none" w:sz="0" w:space="0" w:color="auto"/>
            <w:right w:val="none" w:sz="0" w:space="0" w:color="auto"/>
          </w:divBdr>
        </w:div>
        <w:div w:id="537358260">
          <w:marLeft w:val="0"/>
          <w:marRight w:val="0"/>
          <w:marTop w:val="0"/>
          <w:marBottom w:val="0"/>
          <w:divBdr>
            <w:top w:val="none" w:sz="0" w:space="0" w:color="auto"/>
            <w:left w:val="none" w:sz="0" w:space="0" w:color="auto"/>
            <w:bottom w:val="none" w:sz="0" w:space="0" w:color="auto"/>
            <w:right w:val="none" w:sz="0" w:space="0" w:color="auto"/>
          </w:divBdr>
        </w:div>
        <w:div w:id="661203869">
          <w:marLeft w:val="0"/>
          <w:marRight w:val="0"/>
          <w:marTop w:val="0"/>
          <w:marBottom w:val="0"/>
          <w:divBdr>
            <w:top w:val="none" w:sz="0" w:space="0" w:color="auto"/>
            <w:left w:val="none" w:sz="0" w:space="0" w:color="auto"/>
            <w:bottom w:val="none" w:sz="0" w:space="0" w:color="auto"/>
            <w:right w:val="none" w:sz="0" w:space="0" w:color="auto"/>
          </w:divBdr>
        </w:div>
        <w:div w:id="741370250">
          <w:marLeft w:val="0"/>
          <w:marRight w:val="0"/>
          <w:marTop w:val="0"/>
          <w:marBottom w:val="0"/>
          <w:divBdr>
            <w:top w:val="none" w:sz="0" w:space="0" w:color="auto"/>
            <w:left w:val="none" w:sz="0" w:space="0" w:color="auto"/>
            <w:bottom w:val="none" w:sz="0" w:space="0" w:color="auto"/>
            <w:right w:val="none" w:sz="0" w:space="0" w:color="auto"/>
          </w:divBdr>
        </w:div>
        <w:div w:id="794445234">
          <w:marLeft w:val="0"/>
          <w:marRight w:val="0"/>
          <w:marTop w:val="0"/>
          <w:marBottom w:val="0"/>
          <w:divBdr>
            <w:top w:val="none" w:sz="0" w:space="0" w:color="auto"/>
            <w:left w:val="none" w:sz="0" w:space="0" w:color="auto"/>
            <w:bottom w:val="none" w:sz="0" w:space="0" w:color="auto"/>
            <w:right w:val="none" w:sz="0" w:space="0" w:color="auto"/>
          </w:divBdr>
        </w:div>
        <w:div w:id="907419403">
          <w:marLeft w:val="0"/>
          <w:marRight w:val="0"/>
          <w:marTop w:val="0"/>
          <w:marBottom w:val="0"/>
          <w:divBdr>
            <w:top w:val="none" w:sz="0" w:space="0" w:color="auto"/>
            <w:left w:val="none" w:sz="0" w:space="0" w:color="auto"/>
            <w:bottom w:val="none" w:sz="0" w:space="0" w:color="auto"/>
            <w:right w:val="none" w:sz="0" w:space="0" w:color="auto"/>
          </w:divBdr>
        </w:div>
        <w:div w:id="969288327">
          <w:marLeft w:val="0"/>
          <w:marRight w:val="0"/>
          <w:marTop w:val="0"/>
          <w:marBottom w:val="0"/>
          <w:divBdr>
            <w:top w:val="none" w:sz="0" w:space="0" w:color="auto"/>
            <w:left w:val="none" w:sz="0" w:space="0" w:color="auto"/>
            <w:bottom w:val="none" w:sz="0" w:space="0" w:color="auto"/>
            <w:right w:val="none" w:sz="0" w:space="0" w:color="auto"/>
          </w:divBdr>
        </w:div>
        <w:div w:id="1010065101">
          <w:marLeft w:val="0"/>
          <w:marRight w:val="0"/>
          <w:marTop w:val="0"/>
          <w:marBottom w:val="0"/>
          <w:divBdr>
            <w:top w:val="none" w:sz="0" w:space="0" w:color="auto"/>
            <w:left w:val="none" w:sz="0" w:space="0" w:color="auto"/>
            <w:bottom w:val="none" w:sz="0" w:space="0" w:color="auto"/>
            <w:right w:val="none" w:sz="0" w:space="0" w:color="auto"/>
          </w:divBdr>
        </w:div>
        <w:div w:id="1196112080">
          <w:marLeft w:val="0"/>
          <w:marRight w:val="0"/>
          <w:marTop w:val="0"/>
          <w:marBottom w:val="0"/>
          <w:divBdr>
            <w:top w:val="none" w:sz="0" w:space="0" w:color="auto"/>
            <w:left w:val="none" w:sz="0" w:space="0" w:color="auto"/>
            <w:bottom w:val="none" w:sz="0" w:space="0" w:color="auto"/>
            <w:right w:val="none" w:sz="0" w:space="0" w:color="auto"/>
          </w:divBdr>
        </w:div>
        <w:div w:id="1198004920">
          <w:marLeft w:val="0"/>
          <w:marRight w:val="0"/>
          <w:marTop w:val="0"/>
          <w:marBottom w:val="0"/>
          <w:divBdr>
            <w:top w:val="none" w:sz="0" w:space="0" w:color="auto"/>
            <w:left w:val="none" w:sz="0" w:space="0" w:color="auto"/>
            <w:bottom w:val="none" w:sz="0" w:space="0" w:color="auto"/>
            <w:right w:val="none" w:sz="0" w:space="0" w:color="auto"/>
          </w:divBdr>
        </w:div>
        <w:div w:id="1875388147">
          <w:marLeft w:val="0"/>
          <w:marRight w:val="0"/>
          <w:marTop w:val="0"/>
          <w:marBottom w:val="0"/>
          <w:divBdr>
            <w:top w:val="none" w:sz="0" w:space="0" w:color="auto"/>
            <w:left w:val="none" w:sz="0" w:space="0" w:color="auto"/>
            <w:bottom w:val="none" w:sz="0" w:space="0" w:color="auto"/>
            <w:right w:val="none" w:sz="0" w:space="0" w:color="auto"/>
          </w:divBdr>
        </w:div>
      </w:divsChild>
    </w:div>
    <w:div w:id="1673723930">
      <w:bodyDiv w:val="1"/>
      <w:marLeft w:val="0"/>
      <w:marRight w:val="0"/>
      <w:marTop w:val="0"/>
      <w:marBottom w:val="0"/>
      <w:divBdr>
        <w:top w:val="none" w:sz="0" w:space="0" w:color="auto"/>
        <w:left w:val="none" w:sz="0" w:space="0" w:color="auto"/>
        <w:bottom w:val="none" w:sz="0" w:space="0" w:color="auto"/>
        <w:right w:val="none" w:sz="0" w:space="0" w:color="auto"/>
      </w:divBdr>
    </w:div>
    <w:div w:id="1818109073">
      <w:bodyDiv w:val="1"/>
      <w:marLeft w:val="0"/>
      <w:marRight w:val="0"/>
      <w:marTop w:val="0"/>
      <w:marBottom w:val="0"/>
      <w:divBdr>
        <w:top w:val="none" w:sz="0" w:space="0" w:color="auto"/>
        <w:left w:val="none" w:sz="0" w:space="0" w:color="auto"/>
        <w:bottom w:val="none" w:sz="0" w:space="0" w:color="auto"/>
        <w:right w:val="none" w:sz="0" w:space="0" w:color="auto"/>
      </w:divBdr>
    </w:div>
    <w:div w:id="1880118324">
      <w:bodyDiv w:val="1"/>
      <w:marLeft w:val="0"/>
      <w:marRight w:val="0"/>
      <w:marTop w:val="0"/>
      <w:marBottom w:val="0"/>
      <w:divBdr>
        <w:top w:val="none" w:sz="0" w:space="0" w:color="auto"/>
        <w:left w:val="none" w:sz="0" w:space="0" w:color="auto"/>
        <w:bottom w:val="none" w:sz="0" w:space="0" w:color="auto"/>
        <w:right w:val="none" w:sz="0" w:space="0" w:color="auto"/>
      </w:divBdr>
    </w:div>
    <w:div w:id="1988975131">
      <w:bodyDiv w:val="1"/>
      <w:marLeft w:val="0"/>
      <w:marRight w:val="0"/>
      <w:marTop w:val="0"/>
      <w:marBottom w:val="0"/>
      <w:divBdr>
        <w:top w:val="none" w:sz="0" w:space="0" w:color="auto"/>
        <w:left w:val="none" w:sz="0" w:space="0" w:color="auto"/>
        <w:bottom w:val="none" w:sz="0" w:space="0" w:color="auto"/>
        <w:right w:val="none" w:sz="0" w:space="0" w:color="auto"/>
      </w:divBdr>
      <w:divsChild>
        <w:div w:id="2053384827">
          <w:marLeft w:val="0"/>
          <w:marRight w:val="0"/>
          <w:marTop w:val="0"/>
          <w:marBottom w:val="0"/>
          <w:divBdr>
            <w:top w:val="none" w:sz="0" w:space="0" w:color="auto"/>
            <w:left w:val="none" w:sz="0" w:space="0" w:color="auto"/>
            <w:bottom w:val="none" w:sz="0" w:space="0" w:color="auto"/>
            <w:right w:val="none" w:sz="0" w:space="0" w:color="auto"/>
          </w:divBdr>
        </w:div>
        <w:div w:id="1194148188">
          <w:marLeft w:val="0"/>
          <w:marRight w:val="0"/>
          <w:marTop w:val="0"/>
          <w:marBottom w:val="0"/>
          <w:divBdr>
            <w:top w:val="none" w:sz="0" w:space="0" w:color="auto"/>
            <w:left w:val="none" w:sz="0" w:space="0" w:color="auto"/>
            <w:bottom w:val="none" w:sz="0" w:space="0" w:color="auto"/>
            <w:right w:val="none" w:sz="0" w:space="0" w:color="auto"/>
          </w:divBdr>
        </w:div>
        <w:div w:id="54621335">
          <w:marLeft w:val="0"/>
          <w:marRight w:val="0"/>
          <w:marTop w:val="0"/>
          <w:marBottom w:val="0"/>
          <w:divBdr>
            <w:top w:val="none" w:sz="0" w:space="0" w:color="auto"/>
            <w:left w:val="none" w:sz="0" w:space="0" w:color="auto"/>
            <w:bottom w:val="none" w:sz="0" w:space="0" w:color="auto"/>
            <w:right w:val="none" w:sz="0" w:space="0" w:color="auto"/>
          </w:divBdr>
        </w:div>
        <w:div w:id="1987002755">
          <w:marLeft w:val="0"/>
          <w:marRight w:val="0"/>
          <w:marTop w:val="0"/>
          <w:marBottom w:val="0"/>
          <w:divBdr>
            <w:top w:val="none" w:sz="0" w:space="0" w:color="auto"/>
            <w:left w:val="none" w:sz="0" w:space="0" w:color="auto"/>
            <w:bottom w:val="none" w:sz="0" w:space="0" w:color="auto"/>
            <w:right w:val="none" w:sz="0" w:space="0" w:color="auto"/>
          </w:divBdr>
        </w:div>
        <w:div w:id="1614484150">
          <w:marLeft w:val="0"/>
          <w:marRight w:val="0"/>
          <w:marTop w:val="0"/>
          <w:marBottom w:val="0"/>
          <w:divBdr>
            <w:top w:val="none" w:sz="0" w:space="0" w:color="auto"/>
            <w:left w:val="none" w:sz="0" w:space="0" w:color="auto"/>
            <w:bottom w:val="none" w:sz="0" w:space="0" w:color="auto"/>
            <w:right w:val="none" w:sz="0" w:space="0" w:color="auto"/>
          </w:divBdr>
        </w:div>
        <w:div w:id="1617180407">
          <w:marLeft w:val="0"/>
          <w:marRight w:val="0"/>
          <w:marTop w:val="0"/>
          <w:marBottom w:val="0"/>
          <w:divBdr>
            <w:top w:val="none" w:sz="0" w:space="0" w:color="auto"/>
            <w:left w:val="none" w:sz="0" w:space="0" w:color="auto"/>
            <w:bottom w:val="none" w:sz="0" w:space="0" w:color="auto"/>
            <w:right w:val="none" w:sz="0" w:space="0" w:color="auto"/>
          </w:divBdr>
        </w:div>
        <w:div w:id="1195466182">
          <w:marLeft w:val="0"/>
          <w:marRight w:val="0"/>
          <w:marTop w:val="0"/>
          <w:marBottom w:val="0"/>
          <w:divBdr>
            <w:top w:val="none" w:sz="0" w:space="0" w:color="auto"/>
            <w:left w:val="none" w:sz="0" w:space="0" w:color="auto"/>
            <w:bottom w:val="none" w:sz="0" w:space="0" w:color="auto"/>
            <w:right w:val="none" w:sz="0" w:space="0" w:color="auto"/>
          </w:divBdr>
        </w:div>
        <w:div w:id="174810580">
          <w:marLeft w:val="0"/>
          <w:marRight w:val="0"/>
          <w:marTop w:val="0"/>
          <w:marBottom w:val="0"/>
          <w:divBdr>
            <w:top w:val="none" w:sz="0" w:space="0" w:color="auto"/>
            <w:left w:val="none" w:sz="0" w:space="0" w:color="auto"/>
            <w:bottom w:val="none" w:sz="0" w:space="0" w:color="auto"/>
            <w:right w:val="none" w:sz="0" w:space="0" w:color="auto"/>
          </w:divBdr>
        </w:div>
        <w:div w:id="282924418">
          <w:marLeft w:val="0"/>
          <w:marRight w:val="0"/>
          <w:marTop w:val="0"/>
          <w:marBottom w:val="0"/>
          <w:divBdr>
            <w:top w:val="none" w:sz="0" w:space="0" w:color="auto"/>
            <w:left w:val="none" w:sz="0" w:space="0" w:color="auto"/>
            <w:bottom w:val="none" w:sz="0" w:space="0" w:color="auto"/>
            <w:right w:val="none" w:sz="0" w:space="0" w:color="auto"/>
          </w:divBdr>
        </w:div>
        <w:div w:id="648748453">
          <w:marLeft w:val="0"/>
          <w:marRight w:val="0"/>
          <w:marTop w:val="0"/>
          <w:marBottom w:val="0"/>
          <w:divBdr>
            <w:top w:val="none" w:sz="0" w:space="0" w:color="auto"/>
            <w:left w:val="none" w:sz="0" w:space="0" w:color="auto"/>
            <w:bottom w:val="none" w:sz="0" w:space="0" w:color="auto"/>
            <w:right w:val="none" w:sz="0" w:space="0" w:color="auto"/>
          </w:divBdr>
        </w:div>
        <w:div w:id="1656570989">
          <w:marLeft w:val="0"/>
          <w:marRight w:val="0"/>
          <w:marTop w:val="0"/>
          <w:marBottom w:val="0"/>
          <w:divBdr>
            <w:top w:val="none" w:sz="0" w:space="0" w:color="auto"/>
            <w:left w:val="none" w:sz="0" w:space="0" w:color="auto"/>
            <w:bottom w:val="none" w:sz="0" w:space="0" w:color="auto"/>
            <w:right w:val="none" w:sz="0" w:space="0" w:color="auto"/>
          </w:divBdr>
        </w:div>
        <w:div w:id="645017310">
          <w:marLeft w:val="0"/>
          <w:marRight w:val="0"/>
          <w:marTop w:val="0"/>
          <w:marBottom w:val="0"/>
          <w:divBdr>
            <w:top w:val="none" w:sz="0" w:space="0" w:color="auto"/>
            <w:left w:val="none" w:sz="0" w:space="0" w:color="auto"/>
            <w:bottom w:val="none" w:sz="0" w:space="0" w:color="auto"/>
            <w:right w:val="none" w:sz="0" w:space="0" w:color="auto"/>
          </w:divBdr>
        </w:div>
        <w:div w:id="27724659">
          <w:marLeft w:val="0"/>
          <w:marRight w:val="0"/>
          <w:marTop w:val="0"/>
          <w:marBottom w:val="0"/>
          <w:divBdr>
            <w:top w:val="none" w:sz="0" w:space="0" w:color="auto"/>
            <w:left w:val="none" w:sz="0" w:space="0" w:color="auto"/>
            <w:bottom w:val="none" w:sz="0" w:space="0" w:color="auto"/>
            <w:right w:val="none" w:sz="0" w:space="0" w:color="auto"/>
          </w:divBdr>
        </w:div>
        <w:div w:id="1181310622">
          <w:marLeft w:val="0"/>
          <w:marRight w:val="0"/>
          <w:marTop w:val="0"/>
          <w:marBottom w:val="0"/>
          <w:divBdr>
            <w:top w:val="none" w:sz="0" w:space="0" w:color="auto"/>
            <w:left w:val="none" w:sz="0" w:space="0" w:color="auto"/>
            <w:bottom w:val="none" w:sz="0" w:space="0" w:color="auto"/>
            <w:right w:val="none" w:sz="0" w:space="0" w:color="auto"/>
          </w:divBdr>
        </w:div>
        <w:div w:id="38628757">
          <w:marLeft w:val="0"/>
          <w:marRight w:val="0"/>
          <w:marTop w:val="0"/>
          <w:marBottom w:val="0"/>
          <w:divBdr>
            <w:top w:val="none" w:sz="0" w:space="0" w:color="auto"/>
            <w:left w:val="none" w:sz="0" w:space="0" w:color="auto"/>
            <w:bottom w:val="none" w:sz="0" w:space="0" w:color="auto"/>
            <w:right w:val="none" w:sz="0" w:space="0" w:color="auto"/>
          </w:divBdr>
        </w:div>
        <w:div w:id="346173488">
          <w:marLeft w:val="0"/>
          <w:marRight w:val="0"/>
          <w:marTop w:val="0"/>
          <w:marBottom w:val="0"/>
          <w:divBdr>
            <w:top w:val="none" w:sz="0" w:space="0" w:color="auto"/>
            <w:left w:val="none" w:sz="0" w:space="0" w:color="auto"/>
            <w:bottom w:val="none" w:sz="0" w:space="0" w:color="auto"/>
            <w:right w:val="none" w:sz="0" w:space="0" w:color="auto"/>
          </w:divBdr>
        </w:div>
        <w:div w:id="623728752">
          <w:marLeft w:val="0"/>
          <w:marRight w:val="0"/>
          <w:marTop w:val="0"/>
          <w:marBottom w:val="0"/>
          <w:divBdr>
            <w:top w:val="none" w:sz="0" w:space="0" w:color="auto"/>
            <w:left w:val="none" w:sz="0" w:space="0" w:color="auto"/>
            <w:bottom w:val="none" w:sz="0" w:space="0" w:color="auto"/>
            <w:right w:val="none" w:sz="0" w:space="0" w:color="auto"/>
          </w:divBdr>
        </w:div>
        <w:div w:id="1922790248">
          <w:marLeft w:val="0"/>
          <w:marRight w:val="0"/>
          <w:marTop w:val="0"/>
          <w:marBottom w:val="0"/>
          <w:divBdr>
            <w:top w:val="none" w:sz="0" w:space="0" w:color="auto"/>
            <w:left w:val="none" w:sz="0" w:space="0" w:color="auto"/>
            <w:bottom w:val="none" w:sz="0" w:space="0" w:color="auto"/>
            <w:right w:val="none" w:sz="0" w:space="0" w:color="auto"/>
          </w:divBdr>
        </w:div>
        <w:div w:id="1958679002">
          <w:marLeft w:val="0"/>
          <w:marRight w:val="0"/>
          <w:marTop w:val="0"/>
          <w:marBottom w:val="0"/>
          <w:divBdr>
            <w:top w:val="none" w:sz="0" w:space="0" w:color="auto"/>
            <w:left w:val="none" w:sz="0" w:space="0" w:color="auto"/>
            <w:bottom w:val="none" w:sz="0" w:space="0" w:color="auto"/>
            <w:right w:val="none" w:sz="0" w:space="0" w:color="auto"/>
          </w:divBdr>
        </w:div>
      </w:divsChild>
    </w:div>
    <w:div w:id="2008358241">
      <w:bodyDiv w:val="1"/>
      <w:marLeft w:val="0"/>
      <w:marRight w:val="0"/>
      <w:marTop w:val="0"/>
      <w:marBottom w:val="0"/>
      <w:divBdr>
        <w:top w:val="none" w:sz="0" w:space="0" w:color="auto"/>
        <w:left w:val="none" w:sz="0" w:space="0" w:color="auto"/>
        <w:bottom w:val="none" w:sz="0" w:space="0" w:color="auto"/>
        <w:right w:val="none" w:sz="0" w:space="0" w:color="auto"/>
      </w:divBdr>
    </w:div>
    <w:div w:id="2008634429">
      <w:bodyDiv w:val="1"/>
      <w:marLeft w:val="0"/>
      <w:marRight w:val="0"/>
      <w:marTop w:val="0"/>
      <w:marBottom w:val="0"/>
      <w:divBdr>
        <w:top w:val="none" w:sz="0" w:space="0" w:color="auto"/>
        <w:left w:val="none" w:sz="0" w:space="0" w:color="auto"/>
        <w:bottom w:val="none" w:sz="0" w:space="0" w:color="auto"/>
        <w:right w:val="none" w:sz="0" w:space="0" w:color="auto"/>
      </w:divBdr>
    </w:div>
    <w:div w:id="2089384298">
      <w:bodyDiv w:val="1"/>
      <w:marLeft w:val="0"/>
      <w:marRight w:val="0"/>
      <w:marTop w:val="0"/>
      <w:marBottom w:val="0"/>
      <w:divBdr>
        <w:top w:val="none" w:sz="0" w:space="0" w:color="auto"/>
        <w:left w:val="none" w:sz="0" w:space="0" w:color="auto"/>
        <w:bottom w:val="none" w:sz="0" w:space="0" w:color="auto"/>
        <w:right w:val="none" w:sz="0" w:space="0" w:color="auto"/>
      </w:divBdr>
    </w:div>
    <w:div w:id="213636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fop.gdos.gov.pl/CRFOP/widok/viewfop.jsf?fop=PL.ZIPOP.1393.PK.82"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crfop.gdos.gov.pl/CRFOP/widok/viewfop.jsf?fop=PL.ZIPOP.1393.N2K.PLB140002.B" TargetMode="External"/><Relationship Id="rId4" Type="http://schemas.openxmlformats.org/officeDocument/2006/relationships/settings" Target="settings.xml"/><Relationship Id="rId9" Type="http://schemas.openxmlformats.org/officeDocument/2006/relationships/hyperlink" Target="http://crfop.gdos.gov.pl/CRFOP/widok/viewfop.jsf?fop=PL.ZIPOP.1393.N2K.PLB140002.B"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A0076-2816-4625-A773-EFAA003A0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6780</TotalTime>
  <Pages>25</Pages>
  <Words>8171</Words>
  <Characters>49032</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Przedsięwzięcie::    Przebudowa mostu na rzece Liwiec w ciągu drogi powiatowej nr 3662W Mokobody - Zaliwie Piegawki – Niwiski</vt:lpstr>
    </vt:vector>
  </TitlesOfParts>
  <Company>zamzar.com</Company>
  <LinksUpToDate>false</LinksUpToDate>
  <CharactersWithSpaces>57089</CharactersWithSpaces>
  <SharedDoc>false</SharedDoc>
  <HLinks>
    <vt:vector size="258" baseType="variant">
      <vt:variant>
        <vt:i4>8061031</vt:i4>
      </vt:variant>
      <vt:variant>
        <vt:i4>141</vt:i4>
      </vt:variant>
      <vt:variant>
        <vt:i4>0</vt:i4>
      </vt:variant>
      <vt:variant>
        <vt:i4>5</vt:i4>
      </vt:variant>
      <vt:variant>
        <vt:lpwstr>http://crfop.gdos.gov.pl/CRFOP/widok/viewfop.jsf?fop=PL.ZIPOP.1393.N2K.PLH060108.H</vt:lpwstr>
      </vt:variant>
      <vt:variant>
        <vt:lpwstr/>
      </vt:variant>
      <vt:variant>
        <vt:i4>7798886</vt:i4>
      </vt:variant>
      <vt:variant>
        <vt:i4>138</vt:i4>
      </vt:variant>
      <vt:variant>
        <vt:i4>0</vt:i4>
      </vt:variant>
      <vt:variant>
        <vt:i4>5</vt:i4>
      </vt:variant>
      <vt:variant>
        <vt:lpwstr>http://crfop.gdos.gov.pl/CRFOP/widok/viewfop.jsf?fop=PL.ZIPOP.1393.N2K.PLH140007.H</vt:lpwstr>
      </vt:variant>
      <vt:variant>
        <vt:lpwstr/>
      </vt:variant>
      <vt:variant>
        <vt:i4>7405671</vt:i4>
      </vt:variant>
      <vt:variant>
        <vt:i4>135</vt:i4>
      </vt:variant>
      <vt:variant>
        <vt:i4>0</vt:i4>
      </vt:variant>
      <vt:variant>
        <vt:i4>5</vt:i4>
      </vt:variant>
      <vt:variant>
        <vt:lpwstr>http://crfop.gdos.gov.pl/CRFOP/widok/viewfop.jsf?fop=PL.ZIPOP.1393.N2K.PLH140011.H</vt:lpwstr>
      </vt:variant>
      <vt:variant>
        <vt:lpwstr/>
      </vt:variant>
      <vt:variant>
        <vt:i4>7864420</vt:i4>
      </vt:variant>
      <vt:variant>
        <vt:i4>132</vt:i4>
      </vt:variant>
      <vt:variant>
        <vt:i4>0</vt:i4>
      </vt:variant>
      <vt:variant>
        <vt:i4>5</vt:i4>
      </vt:variant>
      <vt:variant>
        <vt:lpwstr>http://crfop.gdos.gov.pl/CRFOP/widok/viewfop.jsf?fop=PL.ZIPOP.1393.N2K.PLH140028.H</vt:lpwstr>
      </vt:variant>
      <vt:variant>
        <vt:lpwstr/>
      </vt:variant>
      <vt:variant>
        <vt:i4>7733348</vt:i4>
      </vt:variant>
      <vt:variant>
        <vt:i4>129</vt:i4>
      </vt:variant>
      <vt:variant>
        <vt:i4>0</vt:i4>
      </vt:variant>
      <vt:variant>
        <vt:i4>5</vt:i4>
      </vt:variant>
      <vt:variant>
        <vt:lpwstr>http://crfop.gdos.gov.pl/CRFOP/widok/viewfop.jsf?fop=PL.ZIPOP.1393.N2K.PLH140026.H</vt:lpwstr>
      </vt:variant>
      <vt:variant>
        <vt:lpwstr/>
      </vt:variant>
      <vt:variant>
        <vt:i4>7471205</vt:i4>
      </vt:variant>
      <vt:variant>
        <vt:i4>126</vt:i4>
      </vt:variant>
      <vt:variant>
        <vt:i4>0</vt:i4>
      </vt:variant>
      <vt:variant>
        <vt:i4>5</vt:i4>
      </vt:variant>
      <vt:variant>
        <vt:lpwstr>http://crfop.gdos.gov.pl/CRFOP/widok/viewfop.jsf?fop=PL.ZIPOP.1393.N2K.PLH140032.H</vt:lpwstr>
      </vt:variant>
      <vt:variant>
        <vt:lpwstr/>
      </vt:variant>
      <vt:variant>
        <vt:i4>7471206</vt:i4>
      </vt:variant>
      <vt:variant>
        <vt:i4>123</vt:i4>
      </vt:variant>
      <vt:variant>
        <vt:i4>0</vt:i4>
      </vt:variant>
      <vt:variant>
        <vt:i4>5</vt:i4>
      </vt:variant>
      <vt:variant>
        <vt:lpwstr>http://crfop.gdos.gov.pl/CRFOP/widok/viewfop.jsf?fop=PL.ZIPOP.1393.N2K.PLB060010.B</vt:lpwstr>
      </vt:variant>
      <vt:variant>
        <vt:lpwstr/>
      </vt:variant>
      <vt:variant>
        <vt:i4>7929958</vt:i4>
      </vt:variant>
      <vt:variant>
        <vt:i4>120</vt:i4>
      </vt:variant>
      <vt:variant>
        <vt:i4>0</vt:i4>
      </vt:variant>
      <vt:variant>
        <vt:i4>5</vt:i4>
      </vt:variant>
      <vt:variant>
        <vt:lpwstr>http://crfop.gdos.gov.pl/CRFOP/widok/viewfop.jsf?fop=PL.ZIPOP.1393.N2K.PLB140009.B</vt:lpwstr>
      </vt:variant>
      <vt:variant>
        <vt:lpwstr/>
      </vt:variant>
      <vt:variant>
        <vt:i4>7405670</vt:i4>
      </vt:variant>
      <vt:variant>
        <vt:i4>117</vt:i4>
      </vt:variant>
      <vt:variant>
        <vt:i4>0</vt:i4>
      </vt:variant>
      <vt:variant>
        <vt:i4>5</vt:i4>
      </vt:variant>
      <vt:variant>
        <vt:lpwstr>http://crfop.gdos.gov.pl/CRFOP/widok/viewfop.jsf?fop=PL.ZIPOP.1393.N2K.PLB140001.B</vt:lpwstr>
      </vt:variant>
      <vt:variant>
        <vt:lpwstr/>
      </vt:variant>
      <vt:variant>
        <vt:i4>7471206</vt:i4>
      </vt:variant>
      <vt:variant>
        <vt:i4>114</vt:i4>
      </vt:variant>
      <vt:variant>
        <vt:i4>0</vt:i4>
      </vt:variant>
      <vt:variant>
        <vt:i4>5</vt:i4>
      </vt:variant>
      <vt:variant>
        <vt:lpwstr>http://crfop.gdos.gov.pl/CRFOP/widok/viewfop.jsf?fop=PL.ZIPOP.1393.N2K.PLB140002.B</vt:lpwstr>
      </vt:variant>
      <vt:variant>
        <vt:lpwstr/>
      </vt:variant>
      <vt:variant>
        <vt:i4>2687024</vt:i4>
      </vt:variant>
      <vt:variant>
        <vt:i4>111</vt:i4>
      </vt:variant>
      <vt:variant>
        <vt:i4>0</vt:i4>
      </vt:variant>
      <vt:variant>
        <vt:i4>5</vt:i4>
      </vt:variant>
      <vt:variant>
        <vt:lpwstr>http://crfop.gdos.gov.pl/CRFOP/widok/viewfop.jsf?fop=PL.ZIPOP.1393.OCHK.112</vt:lpwstr>
      </vt:variant>
      <vt:variant>
        <vt:lpwstr/>
      </vt:variant>
      <vt:variant>
        <vt:i4>2621488</vt:i4>
      </vt:variant>
      <vt:variant>
        <vt:i4>108</vt:i4>
      </vt:variant>
      <vt:variant>
        <vt:i4>0</vt:i4>
      </vt:variant>
      <vt:variant>
        <vt:i4>5</vt:i4>
      </vt:variant>
      <vt:variant>
        <vt:lpwstr>http://crfop.gdos.gov.pl/CRFOP/widok/viewfop.jsf?fop=PL.ZIPOP.1393.OCHK.108</vt:lpwstr>
      </vt:variant>
      <vt:variant>
        <vt:lpwstr/>
      </vt:variant>
      <vt:variant>
        <vt:i4>2687024</vt:i4>
      </vt:variant>
      <vt:variant>
        <vt:i4>105</vt:i4>
      </vt:variant>
      <vt:variant>
        <vt:i4>0</vt:i4>
      </vt:variant>
      <vt:variant>
        <vt:i4>5</vt:i4>
      </vt:variant>
      <vt:variant>
        <vt:lpwstr>http://crfop.gdos.gov.pl/CRFOP/widok/viewfop.jsf?fop=PL.ZIPOP.1393.OCHK.113</vt:lpwstr>
      </vt:variant>
      <vt:variant>
        <vt:lpwstr/>
      </vt:variant>
      <vt:variant>
        <vt:i4>2621488</vt:i4>
      </vt:variant>
      <vt:variant>
        <vt:i4>102</vt:i4>
      </vt:variant>
      <vt:variant>
        <vt:i4>0</vt:i4>
      </vt:variant>
      <vt:variant>
        <vt:i4>5</vt:i4>
      </vt:variant>
      <vt:variant>
        <vt:lpwstr>http://crfop.gdos.gov.pl/CRFOP/widok/viewfop.jsf?fop=PL.ZIPOP.1393.OCHK.109</vt:lpwstr>
      </vt:variant>
      <vt:variant>
        <vt:lpwstr/>
      </vt:variant>
      <vt:variant>
        <vt:i4>2687024</vt:i4>
      </vt:variant>
      <vt:variant>
        <vt:i4>99</vt:i4>
      </vt:variant>
      <vt:variant>
        <vt:i4>0</vt:i4>
      </vt:variant>
      <vt:variant>
        <vt:i4>5</vt:i4>
      </vt:variant>
      <vt:variant>
        <vt:lpwstr>http://crfop.gdos.gov.pl/CRFOP/widok/viewfop.jsf?fop=PL.ZIPOP.1393.OCHK.110</vt:lpwstr>
      </vt:variant>
      <vt:variant>
        <vt:lpwstr/>
      </vt:variant>
      <vt:variant>
        <vt:i4>6160467</vt:i4>
      </vt:variant>
      <vt:variant>
        <vt:i4>96</vt:i4>
      </vt:variant>
      <vt:variant>
        <vt:i4>0</vt:i4>
      </vt:variant>
      <vt:variant>
        <vt:i4>5</vt:i4>
      </vt:variant>
      <vt:variant>
        <vt:lpwstr>http://crfop.gdos.gov.pl/CRFOP/widok/viewfop.jsf?fop=PL.ZIPOP.1393.PK.116</vt:lpwstr>
      </vt:variant>
      <vt:variant>
        <vt:lpwstr/>
      </vt:variant>
      <vt:variant>
        <vt:i4>6094938</vt:i4>
      </vt:variant>
      <vt:variant>
        <vt:i4>93</vt:i4>
      </vt:variant>
      <vt:variant>
        <vt:i4>0</vt:i4>
      </vt:variant>
      <vt:variant>
        <vt:i4>5</vt:i4>
      </vt:variant>
      <vt:variant>
        <vt:lpwstr>http://crfop.gdos.gov.pl/CRFOP/widok/viewfop.jsf?fop=PL.ZIPOP.1393.PK.82</vt:lpwstr>
      </vt:variant>
      <vt:variant>
        <vt:lpwstr/>
      </vt:variant>
      <vt:variant>
        <vt:i4>7012479</vt:i4>
      </vt:variant>
      <vt:variant>
        <vt:i4>90</vt:i4>
      </vt:variant>
      <vt:variant>
        <vt:i4>0</vt:i4>
      </vt:variant>
      <vt:variant>
        <vt:i4>5</vt:i4>
      </vt:variant>
      <vt:variant>
        <vt:lpwstr>http://crfop.gdos.gov.pl/CRFOP/widok/viewfop.jsf?fop=PL.ZIPOP.1393.RP.1573</vt:lpwstr>
      </vt:variant>
      <vt:variant>
        <vt:lpwstr/>
      </vt:variant>
      <vt:variant>
        <vt:i4>5505098</vt:i4>
      </vt:variant>
      <vt:variant>
        <vt:i4>87</vt:i4>
      </vt:variant>
      <vt:variant>
        <vt:i4>0</vt:i4>
      </vt:variant>
      <vt:variant>
        <vt:i4>5</vt:i4>
      </vt:variant>
      <vt:variant>
        <vt:lpwstr>http://crfop.gdos.gov.pl/CRFOP/widok/viewfop.jsf?fop=PL.ZIPOP.1393.RP.391</vt:lpwstr>
      </vt:variant>
      <vt:variant>
        <vt:lpwstr/>
      </vt:variant>
      <vt:variant>
        <vt:i4>6029388</vt:i4>
      </vt:variant>
      <vt:variant>
        <vt:i4>84</vt:i4>
      </vt:variant>
      <vt:variant>
        <vt:i4>0</vt:i4>
      </vt:variant>
      <vt:variant>
        <vt:i4>5</vt:i4>
      </vt:variant>
      <vt:variant>
        <vt:lpwstr>http://crfop.gdos.gov.pl/CRFOP/widok/viewfop.jsf?fop=PL.ZIPOP.1393.RP.512</vt:lpwstr>
      </vt:variant>
      <vt:variant>
        <vt:lpwstr/>
      </vt:variant>
      <vt:variant>
        <vt:i4>7143545</vt:i4>
      </vt:variant>
      <vt:variant>
        <vt:i4>81</vt:i4>
      </vt:variant>
      <vt:variant>
        <vt:i4>0</vt:i4>
      </vt:variant>
      <vt:variant>
        <vt:i4>5</vt:i4>
      </vt:variant>
      <vt:variant>
        <vt:lpwstr>http://crfop.gdos.gov.pl/CRFOP/widok/viewfop.jsf?fop=PL.ZIPOP.1393.RP.6</vt:lpwstr>
      </vt:variant>
      <vt:variant>
        <vt:lpwstr/>
      </vt:variant>
      <vt:variant>
        <vt:i4>6946938</vt:i4>
      </vt:variant>
      <vt:variant>
        <vt:i4>78</vt:i4>
      </vt:variant>
      <vt:variant>
        <vt:i4>0</vt:i4>
      </vt:variant>
      <vt:variant>
        <vt:i4>5</vt:i4>
      </vt:variant>
      <vt:variant>
        <vt:lpwstr>http://crfop.gdos.gov.pl/CRFOP/widok/viewfop.jsf?fop=PL.ZIPOP.1393.RP.1126</vt:lpwstr>
      </vt:variant>
      <vt:variant>
        <vt:lpwstr/>
      </vt:variant>
      <vt:variant>
        <vt:i4>5832776</vt:i4>
      </vt:variant>
      <vt:variant>
        <vt:i4>75</vt:i4>
      </vt:variant>
      <vt:variant>
        <vt:i4>0</vt:i4>
      </vt:variant>
      <vt:variant>
        <vt:i4>5</vt:i4>
      </vt:variant>
      <vt:variant>
        <vt:lpwstr>http://crfop.gdos.gov.pl/CRFOP/widok/viewfop.jsf?fop=PL.ZIPOP.1393.RP.143</vt:lpwstr>
      </vt:variant>
      <vt:variant>
        <vt:lpwstr/>
      </vt:variant>
      <vt:variant>
        <vt:i4>6029387</vt:i4>
      </vt:variant>
      <vt:variant>
        <vt:i4>72</vt:i4>
      </vt:variant>
      <vt:variant>
        <vt:i4>0</vt:i4>
      </vt:variant>
      <vt:variant>
        <vt:i4>5</vt:i4>
      </vt:variant>
      <vt:variant>
        <vt:lpwstr>http://crfop.gdos.gov.pl/CRFOP/widok/viewfop.jsf?fop=PL.ZIPOP.1393.RP.218</vt:lpwstr>
      </vt:variant>
      <vt:variant>
        <vt:lpwstr/>
      </vt:variant>
      <vt:variant>
        <vt:i4>6094912</vt:i4>
      </vt:variant>
      <vt:variant>
        <vt:i4>69</vt:i4>
      </vt:variant>
      <vt:variant>
        <vt:i4>0</vt:i4>
      </vt:variant>
      <vt:variant>
        <vt:i4>5</vt:i4>
      </vt:variant>
      <vt:variant>
        <vt:lpwstr>http://crfop.gdos.gov.pl/CRFOP/widok/viewfop.jsf?fop=PL.ZIPOP.1393.RP.905</vt:lpwstr>
      </vt:variant>
      <vt:variant>
        <vt:lpwstr/>
      </vt:variant>
      <vt:variant>
        <vt:i4>7209073</vt:i4>
      </vt:variant>
      <vt:variant>
        <vt:i4>66</vt:i4>
      </vt:variant>
      <vt:variant>
        <vt:i4>0</vt:i4>
      </vt:variant>
      <vt:variant>
        <vt:i4>5</vt:i4>
      </vt:variant>
      <vt:variant>
        <vt:lpwstr>http://crfop.gdos.gov.pl/CRFOP/widok/viewfop.jsf?fop=PL.ZIPOP.1393.RP.1291</vt:lpwstr>
      </vt:variant>
      <vt:variant>
        <vt:lpwstr/>
      </vt:variant>
      <vt:variant>
        <vt:i4>5570634</vt:i4>
      </vt:variant>
      <vt:variant>
        <vt:i4>63</vt:i4>
      </vt:variant>
      <vt:variant>
        <vt:i4>0</vt:i4>
      </vt:variant>
      <vt:variant>
        <vt:i4>5</vt:i4>
      </vt:variant>
      <vt:variant>
        <vt:lpwstr>http://crfop.gdos.gov.pl/CRFOP/widok/viewfop.jsf?fop=PL.ZIPOP.1393.RP.382</vt:lpwstr>
      </vt:variant>
      <vt:variant>
        <vt:lpwstr/>
      </vt:variant>
      <vt:variant>
        <vt:i4>5505098</vt:i4>
      </vt:variant>
      <vt:variant>
        <vt:i4>60</vt:i4>
      </vt:variant>
      <vt:variant>
        <vt:i4>0</vt:i4>
      </vt:variant>
      <vt:variant>
        <vt:i4>5</vt:i4>
      </vt:variant>
      <vt:variant>
        <vt:lpwstr>http://crfop.gdos.gov.pl/CRFOP/widok/viewfop.jsf?fop=PL.ZIPOP.1393.RP.390</vt:lpwstr>
      </vt:variant>
      <vt:variant>
        <vt:lpwstr/>
      </vt:variant>
      <vt:variant>
        <vt:i4>5570637</vt:i4>
      </vt:variant>
      <vt:variant>
        <vt:i4>57</vt:i4>
      </vt:variant>
      <vt:variant>
        <vt:i4>0</vt:i4>
      </vt:variant>
      <vt:variant>
        <vt:i4>5</vt:i4>
      </vt:variant>
      <vt:variant>
        <vt:lpwstr>http://crfop.gdos.gov.pl/CRFOP/widok/viewfop.jsf?fop=PL.ZIPOP.1393.RP.481</vt:lpwstr>
      </vt:variant>
      <vt:variant>
        <vt:lpwstr/>
      </vt:variant>
      <vt:variant>
        <vt:i4>5570637</vt:i4>
      </vt:variant>
      <vt:variant>
        <vt:i4>54</vt:i4>
      </vt:variant>
      <vt:variant>
        <vt:i4>0</vt:i4>
      </vt:variant>
      <vt:variant>
        <vt:i4>5</vt:i4>
      </vt:variant>
      <vt:variant>
        <vt:lpwstr>http://crfop.gdos.gov.pl/CRFOP/widok/viewfop.jsf?fop=PL.ZIPOP.1393.RP.481</vt:lpwstr>
      </vt:variant>
      <vt:variant>
        <vt:lpwstr/>
      </vt:variant>
      <vt:variant>
        <vt:i4>6160461</vt:i4>
      </vt:variant>
      <vt:variant>
        <vt:i4>51</vt:i4>
      </vt:variant>
      <vt:variant>
        <vt:i4>0</vt:i4>
      </vt:variant>
      <vt:variant>
        <vt:i4>5</vt:i4>
      </vt:variant>
      <vt:variant>
        <vt:lpwstr>http://crfop.gdos.gov.pl/CRFOP/widok/viewfop.jsf?fop=PL.ZIPOP.1393.RP.438</vt:lpwstr>
      </vt:variant>
      <vt:variant>
        <vt:lpwstr/>
      </vt:variant>
      <vt:variant>
        <vt:i4>7078015</vt:i4>
      </vt:variant>
      <vt:variant>
        <vt:i4>48</vt:i4>
      </vt:variant>
      <vt:variant>
        <vt:i4>0</vt:i4>
      </vt:variant>
      <vt:variant>
        <vt:i4>5</vt:i4>
      </vt:variant>
      <vt:variant>
        <vt:lpwstr>http://crfop.gdos.gov.pl/CRFOP/widok/viewfop.jsf?fop=PL.ZIPOP.1393.RP.1574</vt:lpwstr>
      </vt:variant>
      <vt:variant>
        <vt:lpwstr/>
      </vt:variant>
      <vt:variant>
        <vt:i4>6357104</vt:i4>
      </vt:variant>
      <vt:variant>
        <vt:i4>45</vt:i4>
      </vt:variant>
      <vt:variant>
        <vt:i4>0</vt:i4>
      </vt:variant>
      <vt:variant>
        <vt:i4>5</vt:i4>
      </vt:variant>
      <vt:variant>
        <vt:lpwstr>http://crfop.gdos.gov.pl/CRFOP/widok/viewfop.jsf?fop=PL.ZIPOP.1393.RP.1488</vt:lpwstr>
      </vt:variant>
      <vt:variant>
        <vt:lpwstr/>
      </vt:variant>
      <vt:variant>
        <vt:i4>6357104</vt:i4>
      </vt:variant>
      <vt:variant>
        <vt:i4>42</vt:i4>
      </vt:variant>
      <vt:variant>
        <vt:i4>0</vt:i4>
      </vt:variant>
      <vt:variant>
        <vt:i4>5</vt:i4>
      </vt:variant>
      <vt:variant>
        <vt:lpwstr>http://crfop.gdos.gov.pl/CRFOP/widok/viewfop.jsf?fop=PL.ZIPOP.1393.RP.1488</vt:lpwstr>
      </vt:variant>
      <vt:variant>
        <vt:lpwstr/>
      </vt:variant>
      <vt:variant>
        <vt:i4>3080315</vt:i4>
      </vt:variant>
      <vt:variant>
        <vt:i4>24</vt:i4>
      </vt:variant>
      <vt:variant>
        <vt:i4>0</vt:i4>
      </vt:variant>
      <vt:variant>
        <vt:i4>5</vt:i4>
      </vt:variant>
      <vt:variant>
        <vt:lpwstr>https://pl.wikipedia.org/wiki/Wyszk%C3%B3w</vt:lpwstr>
      </vt:variant>
      <vt:variant>
        <vt:lpwstr/>
      </vt:variant>
      <vt:variant>
        <vt:i4>327768</vt:i4>
      </vt:variant>
      <vt:variant>
        <vt:i4>21</vt:i4>
      </vt:variant>
      <vt:variant>
        <vt:i4>0</vt:i4>
      </vt:variant>
      <vt:variant>
        <vt:i4>5</vt:i4>
      </vt:variant>
      <vt:variant>
        <vt:lpwstr>https://pl.wikipedia.org/wiki/Kamie%C5%84czyk_%28powiat_wyszkowski%29</vt:lpwstr>
      </vt:variant>
      <vt:variant>
        <vt:lpwstr/>
      </vt:variant>
      <vt:variant>
        <vt:i4>5898243</vt:i4>
      </vt:variant>
      <vt:variant>
        <vt:i4>18</vt:i4>
      </vt:variant>
      <vt:variant>
        <vt:i4>0</vt:i4>
      </vt:variant>
      <vt:variant>
        <vt:i4>5</vt:i4>
      </vt:variant>
      <vt:variant>
        <vt:lpwstr>https://pl.wikipedia.org/wiki/Bug</vt:lpwstr>
      </vt:variant>
      <vt:variant>
        <vt:lpwstr/>
      </vt:variant>
      <vt:variant>
        <vt:i4>3670075</vt:i4>
      </vt:variant>
      <vt:variant>
        <vt:i4>15</vt:i4>
      </vt:variant>
      <vt:variant>
        <vt:i4>0</vt:i4>
      </vt:variant>
      <vt:variant>
        <vt:i4>5</vt:i4>
      </vt:variant>
      <vt:variant>
        <vt:lpwstr>https://pl.wikipedia.org/wiki/%C5%81och%C3%B3w</vt:lpwstr>
      </vt:variant>
      <vt:variant>
        <vt:lpwstr/>
      </vt:variant>
      <vt:variant>
        <vt:i4>6881391</vt:i4>
      </vt:variant>
      <vt:variant>
        <vt:i4>12</vt:i4>
      </vt:variant>
      <vt:variant>
        <vt:i4>0</vt:i4>
      </vt:variant>
      <vt:variant>
        <vt:i4>5</vt:i4>
      </vt:variant>
      <vt:variant>
        <vt:lpwstr>https://pl.wikipedia.org/wiki/Przep%C5%82yw</vt:lpwstr>
      </vt:variant>
      <vt:variant>
        <vt:lpwstr/>
      </vt:variant>
      <vt:variant>
        <vt:i4>4587564</vt:i4>
      </vt:variant>
      <vt:variant>
        <vt:i4>9</vt:i4>
      </vt:variant>
      <vt:variant>
        <vt:i4>0</vt:i4>
      </vt:variant>
      <vt:variant>
        <vt:i4>5</vt:i4>
      </vt:variant>
      <vt:variant>
        <vt:lpwstr>https://pl.wikipedia.org/wiki/Uj%C5%9Bcie_rzeki</vt:lpwstr>
      </vt:variant>
      <vt:variant>
        <vt:lpwstr/>
      </vt:variant>
      <vt:variant>
        <vt:i4>7536675</vt:i4>
      </vt:variant>
      <vt:variant>
        <vt:i4>6</vt:i4>
      </vt:variant>
      <vt:variant>
        <vt:i4>0</vt:i4>
      </vt:variant>
      <vt:variant>
        <vt:i4>5</vt:i4>
      </vt:variant>
      <vt:variant>
        <vt:lpwstr>https://pl.wikipedia.org/wiki/Zawady_%28gmina_Zbuczyn%29</vt:lpwstr>
      </vt:variant>
      <vt:variant>
        <vt:lpwstr/>
      </vt:variant>
      <vt:variant>
        <vt:i4>5439507</vt:i4>
      </vt:variant>
      <vt:variant>
        <vt:i4>3</vt:i4>
      </vt:variant>
      <vt:variant>
        <vt:i4>0</vt:i4>
      </vt:variant>
      <vt:variant>
        <vt:i4>5</vt:i4>
      </vt:variant>
      <vt:variant>
        <vt:lpwstr>https://pl.wikipedia.org/wiki/Sobicze</vt:lpwstr>
      </vt:variant>
      <vt:variant>
        <vt:lpwstr/>
      </vt:variant>
      <vt:variant>
        <vt:i4>3407932</vt:i4>
      </vt:variant>
      <vt:variant>
        <vt:i4>0</vt:i4>
      </vt:variant>
      <vt:variant>
        <vt:i4>0</vt:i4>
      </vt:variant>
      <vt:variant>
        <vt:i4>5</vt:i4>
      </vt:variant>
      <vt:variant>
        <vt:lpwstr>https://pl.wikipedia.org/wiki/%C5%B9r%C3%B3d%C5%82o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Przedsięwzięcie::    Przebudowa mostu na rzece Liwiec w ciągu drogi powiatowej nr 3662W Mokobody - Zaliwie Piegawki – Niwiski</dc:title>
  <dc:subject/>
  <dc:creator>asdf</dc:creator>
  <cp:keywords/>
  <cp:lastModifiedBy>T3500</cp:lastModifiedBy>
  <cp:revision>303</cp:revision>
  <cp:lastPrinted>2022-08-19T13:31:00Z</cp:lastPrinted>
  <dcterms:created xsi:type="dcterms:W3CDTF">2017-05-18T09:53:00Z</dcterms:created>
  <dcterms:modified xsi:type="dcterms:W3CDTF">2022-12-15T07:12:00Z</dcterms:modified>
</cp:coreProperties>
</file>